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35CE72" w14:textId="101A2B77" w:rsidR="00E25E56" w:rsidRPr="009016B4" w:rsidRDefault="00951E9B" w:rsidP="000F0989">
      <w:pPr>
        <w:spacing w:before="240" w:after="240"/>
        <w:jc w:val="center"/>
        <w:rPr>
          <w:rFonts w:cstheme="minorHAnsi"/>
          <w:b/>
          <w:bCs/>
          <w:sz w:val="24"/>
          <w:szCs w:val="24"/>
        </w:rPr>
      </w:pPr>
      <w:r w:rsidRPr="009016B4">
        <w:rPr>
          <w:rFonts w:cstheme="minorHAnsi"/>
          <w:b/>
          <w:bCs/>
          <w:sz w:val="24"/>
          <w:szCs w:val="24"/>
        </w:rPr>
        <w:t>Request for Proposal</w:t>
      </w:r>
      <w:r w:rsidR="009406B3" w:rsidRPr="009016B4">
        <w:rPr>
          <w:rFonts w:cstheme="minorHAnsi"/>
          <w:b/>
          <w:bCs/>
          <w:sz w:val="24"/>
          <w:szCs w:val="24"/>
        </w:rPr>
        <w:t xml:space="preserve"> </w:t>
      </w:r>
    </w:p>
    <w:p w14:paraId="5D3DD8F5" w14:textId="13460E04" w:rsidR="009406B3" w:rsidRPr="009016B4" w:rsidRDefault="003E4E24" w:rsidP="000F0989">
      <w:pPr>
        <w:spacing w:before="240" w:after="240" w:line="264" w:lineRule="auto"/>
        <w:jc w:val="both"/>
        <w:rPr>
          <w:rFonts w:cstheme="minorHAnsi"/>
          <w:b/>
          <w:sz w:val="24"/>
          <w:szCs w:val="24"/>
        </w:rPr>
      </w:pPr>
      <w:r w:rsidRPr="009016B4">
        <w:rPr>
          <w:rFonts w:cstheme="minorHAnsi"/>
          <w:b/>
          <w:sz w:val="24"/>
          <w:szCs w:val="24"/>
        </w:rPr>
        <w:t xml:space="preserve">WorldFish is seeking proposal from </w:t>
      </w:r>
      <w:r w:rsidR="00DE26CC" w:rsidRPr="009016B4">
        <w:rPr>
          <w:rFonts w:cstheme="minorHAnsi"/>
          <w:b/>
          <w:sz w:val="24"/>
          <w:szCs w:val="24"/>
        </w:rPr>
        <w:t>full-service video agencies/individuals who are specialized in</w:t>
      </w:r>
      <w:r w:rsidR="00D472D3" w:rsidRPr="009016B4">
        <w:rPr>
          <w:rFonts w:cstheme="minorHAnsi"/>
          <w:b/>
          <w:sz w:val="24"/>
          <w:szCs w:val="24"/>
        </w:rPr>
        <w:t xml:space="preserve"> </w:t>
      </w:r>
      <w:r w:rsidR="0013391F">
        <w:rPr>
          <w:rFonts w:cstheme="minorHAnsi"/>
          <w:b/>
          <w:sz w:val="24"/>
          <w:szCs w:val="24"/>
        </w:rPr>
        <w:t xml:space="preserve">gender related awareness building </w:t>
      </w:r>
      <w:r w:rsidR="0013391F" w:rsidRPr="0013391F">
        <w:rPr>
          <w:rFonts w:cstheme="minorHAnsi"/>
          <w:b/>
          <w:sz w:val="24"/>
          <w:szCs w:val="24"/>
        </w:rPr>
        <w:t>video</w:t>
      </w:r>
      <w:r w:rsidR="00DE26CC" w:rsidRPr="009016B4">
        <w:rPr>
          <w:rFonts w:cstheme="minorHAnsi"/>
          <w:b/>
          <w:sz w:val="24"/>
          <w:szCs w:val="24"/>
        </w:rPr>
        <w:t xml:space="preserve"> production</w:t>
      </w:r>
      <w:r w:rsidR="007B4ADB" w:rsidRPr="009016B4">
        <w:rPr>
          <w:rFonts w:cstheme="minorHAnsi"/>
          <w:b/>
          <w:sz w:val="24"/>
          <w:szCs w:val="24"/>
        </w:rPr>
        <w:t xml:space="preserve"> </w:t>
      </w:r>
      <w:r w:rsidRPr="009016B4">
        <w:rPr>
          <w:rFonts w:cstheme="minorHAnsi"/>
          <w:b/>
          <w:sz w:val="24"/>
          <w:szCs w:val="24"/>
        </w:rPr>
        <w:t xml:space="preserve">for </w:t>
      </w:r>
      <w:r w:rsidR="00F33905" w:rsidRPr="009016B4">
        <w:rPr>
          <w:rFonts w:cstheme="minorHAnsi"/>
          <w:b/>
          <w:sz w:val="24"/>
          <w:szCs w:val="24"/>
        </w:rPr>
        <w:t xml:space="preserve">developing </w:t>
      </w:r>
      <w:r w:rsidR="0013391F">
        <w:rPr>
          <w:rFonts w:cstheme="minorHAnsi"/>
          <w:b/>
          <w:sz w:val="24"/>
          <w:szCs w:val="24"/>
        </w:rPr>
        <w:t xml:space="preserve">four </w:t>
      </w:r>
      <w:r w:rsidR="00F33905" w:rsidRPr="009016B4">
        <w:rPr>
          <w:rFonts w:cstheme="minorHAnsi"/>
          <w:b/>
          <w:sz w:val="24"/>
          <w:szCs w:val="24"/>
        </w:rPr>
        <w:t>video</w:t>
      </w:r>
      <w:r w:rsidR="0013391F">
        <w:rPr>
          <w:rFonts w:cstheme="minorHAnsi"/>
          <w:b/>
          <w:sz w:val="24"/>
          <w:szCs w:val="24"/>
        </w:rPr>
        <w:t>s</w:t>
      </w:r>
      <w:r w:rsidR="007B4ADB" w:rsidRPr="009016B4">
        <w:rPr>
          <w:rFonts w:cstheme="minorHAnsi"/>
          <w:b/>
          <w:sz w:val="24"/>
          <w:szCs w:val="24"/>
        </w:rPr>
        <w:t xml:space="preserve"> </w:t>
      </w:r>
      <w:r w:rsidR="00062DAC">
        <w:rPr>
          <w:rFonts w:cstheme="minorHAnsi"/>
          <w:b/>
          <w:sz w:val="24"/>
          <w:szCs w:val="24"/>
        </w:rPr>
        <w:t xml:space="preserve">for </w:t>
      </w:r>
      <w:r w:rsidR="00F33905" w:rsidRPr="009016B4">
        <w:rPr>
          <w:rFonts w:cstheme="minorHAnsi"/>
          <w:b/>
          <w:sz w:val="24"/>
          <w:szCs w:val="24"/>
        </w:rPr>
        <w:t>Aquaculture: Increasing Income, Diversifying Diets and Empowering women in Bangladesh</w:t>
      </w:r>
      <w:r w:rsidR="00707577">
        <w:rPr>
          <w:rFonts w:cstheme="minorHAnsi"/>
          <w:b/>
          <w:sz w:val="24"/>
          <w:szCs w:val="24"/>
        </w:rPr>
        <w:t xml:space="preserve"> project</w:t>
      </w:r>
      <w:r w:rsidR="00062DAC">
        <w:rPr>
          <w:rFonts w:cstheme="minorHAnsi"/>
          <w:b/>
          <w:sz w:val="24"/>
          <w:szCs w:val="24"/>
        </w:rPr>
        <w:t>.</w:t>
      </w:r>
    </w:p>
    <w:p w14:paraId="372CC481" w14:textId="4AB4F51A" w:rsidR="00454BD5" w:rsidRPr="009016B4" w:rsidRDefault="00454BD5" w:rsidP="000F0989">
      <w:pPr>
        <w:spacing w:before="240" w:after="240" w:line="264" w:lineRule="auto"/>
        <w:jc w:val="both"/>
        <w:rPr>
          <w:rFonts w:cstheme="minorHAnsi"/>
          <w:b/>
          <w:sz w:val="24"/>
          <w:szCs w:val="24"/>
        </w:rPr>
      </w:pPr>
    </w:p>
    <w:p w14:paraId="28B91E46" w14:textId="77777777" w:rsidR="003167B3" w:rsidRPr="009016B4" w:rsidRDefault="003167B3" w:rsidP="00C32B02">
      <w:pPr>
        <w:pStyle w:val="ListParagraph"/>
        <w:numPr>
          <w:ilvl w:val="0"/>
          <w:numId w:val="3"/>
        </w:numPr>
        <w:spacing w:before="360" w:after="240"/>
        <w:contextualSpacing w:val="0"/>
        <w:jc w:val="both"/>
        <w:rPr>
          <w:rFonts w:cstheme="minorHAnsi"/>
          <w:b/>
          <w:sz w:val="24"/>
          <w:szCs w:val="24"/>
        </w:rPr>
      </w:pPr>
      <w:r w:rsidRPr="009016B4">
        <w:rPr>
          <w:rFonts w:cstheme="minorHAnsi"/>
          <w:b/>
          <w:sz w:val="24"/>
          <w:szCs w:val="24"/>
        </w:rPr>
        <w:t xml:space="preserve">Background </w:t>
      </w:r>
    </w:p>
    <w:p w14:paraId="60CB3327" w14:textId="77777777" w:rsidR="009406B3" w:rsidRPr="009016B4" w:rsidRDefault="009406B3" w:rsidP="000F0989">
      <w:pPr>
        <w:spacing w:before="240" w:after="240"/>
        <w:jc w:val="both"/>
        <w:rPr>
          <w:rFonts w:cstheme="minorHAnsi"/>
          <w:sz w:val="24"/>
          <w:szCs w:val="24"/>
        </w:rPr>
      </w:pPr>
      <w:r w:rsidRPr="009016B4">
        <w:rPr>
          <w:rFonts w:cstheme="minorHAnsi"/>
          <w:sz w:val="24"/>
          <w:szCs w:val="24"/>
        </w:rPr>
        <w:t>WorldFish is an international, non-profit research organization that harnesses the potential of fisheries and aquaculture to reduce hunger and poverty. In the developing world, more than 1 billion people obtain most of their animal protein from fish and 250 million depend on fishing and aquaculture for their livelihoods. The WorldFish mission is to strengthen livelihoods and enhance food and nutrition security by improving fisheries and aquaculture. We pursue this through research partnerships focused on helping those who stand to benefit the most—poor producers and consumers, women and children.</w:t>
      </w:r>
      <w:r w:rsidRPr="009016B4">
        <w:rPr>
          <w:rFonts w:cstheme="minorHAnsi"/>
          <w:sz w:val="24"/>
          <w:szCs w:val="24"/>
        </w:rPr>
        <w:tab/>
      </w:r>
    </w:p>
    <w:p w14:paraId="6E764332" w14:textId="26994D3F" w:rsidR="009406B3" w:rsidRPr="009016B4" w:rsidRDefault="009406B3" w:rsidP="000F0989">
      <w:pPr>
        <w:spacing w:before="240" w:after="240"/>
        <w:jc w:val="both"/>
        <w:rPr>
          <w:rFonts w:cstheme="minorHAnsi"/>
          <w:sz w:val="24"/>
          <w:szCs w:val="24"/>
        </w:rPr>
      </w:pPr>
      <w:r w:rsidRPr="009016B4">
        <w:rPr>
          <w:rFonts w:cstheme="minorHAnsi"/>
          <w:sz w:val="24"/>
          <w:szCs w:val="24"/>
        </w:rPr>
        <w:t>The Bill and Melinda Gates Foundation funded project “Aquaculture: increasing income, diversifying diets, and empowering women in Bangladesh and Nigeria” targets Bangladesh</w:t>
      </w:r>
      <w:r w:rsidR="009016B4" w:rsidRPr="009016B4">
        <w:rPr>
          <w:rFonts w:cstheme="minorHAnsi"/>
          <w:sz w:val="24"/>
          <w:szCs w:val="24"/>
        </w:rPr>
        <w:t xml:space="preserve"> </w:t>
      </w:r>
      <w:r w:rsidRPr="009016B4">
        <w:rPr>
          <w:rFonts w:cstheme="minorHAnsi"/>
          <w:sz w:val="24"/>
          <w:szCs w:val="24"/>
        </w:rPr>
        <w:t xml:space="preserve"> where the growth of aquaculture provides significant opportunities to enhance pond productivity, the income of smallholder families, the diets and nutrition of vulnerable households and particularly women and children and the empowerment of women. </w:t>
      </w:r>
    </w:p>
    <w:p w14:paraId="782650FF" w14:textId="3D57D754" w:rsidR="00C33BC4" w:rsidRPr="009016B4" w:rsidRDefault="00C33BC4" w:rsidP="00C33BC4">
      <w:pPr>
        <w:spacing w:before="240" w:after="240"/>
        <w:jc w:val="both"/>
        <w:rPr>
          <w:rFonts w:cstheme="minorHAnsi"/>
          <w:sz w:val="24"/>
          <w:szCs w:val="24"/>
        </w:rPr>
      </w:pPr>
      <w:r w:rsidRPr="009016B4">
        <w:rPr>
          <w:rFonts w:cstheme="minorHAnsi"/>
          <w:sz w:val="24"/>
          <w:szCs w:val="24"/>
        </w:rPr>
        <w:t xml:space="preserve">The project </w:t>
      </w:r>
      <w:r w:rsidR="009016B4">
        <w:rPr>
          <w:rFonts w:cstheme="minorHAnsi"/>
          <w:sz w:val="24"/>
          <w:szCs w:val="24"/>
        </w:rPr>
        <w:t>has been</w:t>
      </w:r>
      <w:r w:rsidRPr="009016B4">
        <w:rPr>
          <w:rFonts w:cstheme="minorHAnsi"/>
          <w:sz w:val="24"/>
          <w:szCs w:val="24"/>
        </w:rPr>
        <w:t xml:space="preserve"> work</w:t>
      </w:r>
      <w:r w:rsidR="009016B4">
        <w:rPr>
          <w:rFonts w:cstheme="minorHAnsi"/>
          <w:sz w:val="24"/>
          <w:szCs w:val="24"/>
        </w:rPr>
        <w:t>ing</w:t>
      </w:r>
      <w:r w:rsidRPr="009016B4">
        <w:rPr>
          <w:rFonts w:cstheme="minorHAnsi"/>
          <w:sz w:val="24"/>
          <w:szCs w:val="24"/>
        </w:rPr>
        <w:t xml:space="preserve"> in </w:t>
      </w:r>
      <w:proofErr w:type="spellStart"/>
      <w:r w:rsidRPr="009016B4">
        <w:rPr>
          <w:rFonts w:cstheme="minorHAnsi"/>
          <w:sz w:val="24"/>
          <w:szCs w:val="24"/>
        </w:rPr>
        <w:t>Rajshahi</w:t>
      </w:r>
      <w:proofErr w:type="spellEnd"/>
      <w:r w:rsidRPr="009016B4">
        <w:rPr>
          <w:rFonts w:cstheme="minorHAnsi"/>
          <w:sz w:val="24"/>
          <w:szCs w:val="24"/>
        </w:rPr>
        <w:t xml:space="preserve"> and Rangpur divisions in northwest Bangladesh, areas with high levels of poverty and malnutrition and significant development potential for aquaculture. Within the target divisions, WorldFish will strengthen partnerships with private sector businesses, investors and government to develop profitable value chains and transform local government policies to enable increased production and incorporate fish into nutritional improvement initiatives.</w:t>
      </w:r>
    </w:p>
    <w:p w14:paraId="00A40ABA" w14:textId="245AFEF1" w:rsidR="009406B3" w:rsidRPr="009016B4" w:rsidRDefault="00E24ED5" w:rsidP="000F0989">
      <w:pPr>
        <w:spacing w:before="240" w:after="240"/>
        <w:jc w:val="both"/>
        <w:rPr>
          <w:rFonts w:cstheme="minorHAnsi"/>
          <w:sz w:val="24"/>
          <w:szCs w:val="24"/>
        </w:rPr>
      </w:pPr>
      <w:r w:rsidRPr="009016B4">
        <w:rPr>
          <w:rFonts w:cstheme="minorHAnsi"/>
          <w:sz w:val="24"/>
          <w:szCs w:val="24"/>
        </w:rPr>
        <w:t>This is a 50 month</w:t>
      </w:r>
      <w:r w:rsidR="009406B3" w:rsidRPr="009016B4">
        <w:rPr>
          <w:rFonts w:cstheme="minorHAnsi"/>
          <w:sz w:val="24"/>
          <w:szCs w:val="24"/>
        </w:rPr>
        <w:t xml:space="preserve"> project </w:t>
      </w:r>
      <w:r w:rsidRPr="009016B4">
        <w:rPr>
          <w:rFonts w:cstheme="minorHAnsi"/>
          <w:sz w:val="24"/>
          <w:szCs w:val="24"/>
        </w:rPr>
        <w:t>t</w:t>
      </w:r>
      <w:r w:rsidR="00CE557F" w:rsidRPr="009016B4">
        <w:rPr>
          <w:rFonts w:cstheme="minorHAnsi"/>
          <w:sz w:val="24"/>
          <w:szCs w:val="24"/>
        </w:rPr>
        <w:t xml:space="preserve">hat started from November 2018 </w:t>
      </w:r>
      <w:r w:rsidRPr="009016B4">
        <w:rPr>
          <w:rFonts w:cstheme="minorHAnsi"/>
          <w:sz w:val="24"/>
          <w:szCs w:val="24"/>
        </w:rPr>
        <w:t xml:space="preserve">and will end </w:t>
      </w:r>
      <w:r w:rsidR="00AB7CDE" w:rsidRPr="009016B4">
        <w:rPr>
          <w:rFonts w:cstheme="minorHAnsi"/>
          <w:sz w:val="24"/>
          <w:szCs w:val="24"/>
        </w:rPr>
        <w:t>in</w:t>
      </w:r>
      <w:r w:rsidRPr="009016B4">
        <w:rPr>
          <w:rFonts w:cstheme="minorHAnsi"/>
          <w:sz w:val="24"/>
          <w:szCs w:val="24"/>
        </w:rPr>
        <w:t xml:space="preserve"> </w:t>
      </w:r>
      <w:r w:rsidR="009406B3" w:rsidRPr="009016B4">
        <w:rPr>
          <w:rFonts w:cstheme="minorHAnsi"/>
          <w:sz w:val="24"/>
          <w:szCs w:val="24"/>
        </w:rPr>
        <w:t xml:space="preserve">December 2022 and builds on the emerging opportunities for expanding markets for sustainable aquaculture. </w:t>
      </w:r>
    </w:p>
    <w:p w14:paraId="0B80A8B0" w14:textId="5898EAA4" w:rsidR="00344757" w:rsidRPr="009016B4" w:rsidRDefault="009406B3" w:rsidP="007951FD">
      <w:pPr>
        <w:spacing w:before="240" w:after="240"/>
        <w:jc w:val="both"/>
        <w:rPr>
          <w:rFonts w:cstheme="minorHAnsi"/>
          <w:sz w:val="24"/>
          <w:szCs w:val="24"/>
        </w:rPr>
      </w:pPr>
      <w:r w:rsidRPr="009016B4">
        <w:rPr>
          <w:rFonts w:cstheme="minorHAnsi"/>
          <w:b/>
          <w:sz w:val="24"/>
          <w:szCs w:val="24"/>
        </w:rPr>
        <w:t>Goal:</w:t>
      </w:r>
      <w:r w:rsidRPr="009016B4">
        <w:rPr>
          <w:rFonts w:cstheme="minorHAnsi"/>
          <w:sz w:val="24"/>
          <w:szCs w:val="24"/>
        </w:rPr>
        <w:t xml:space="preserve"> </w:t>
      </w:r>
      <w:r w:rsidR="00A5566D" w:rsidRPr="00A5566D">
        <w:rPr>
          <w:rFonts w:cstheme="minorHAnsi"/>
          <w:sz w:val="24"/>
          <w:szCs w:val="24"/>
        </w:rPr>
        <w:t>In</w:t>
      </w:r>
      <w:r w:rsidR="00A5566D">
        <w:rPr>
          <w:sz w:val="30"/>
          <w:szCs w:val="30"/>
          <w:shd w:val="clear" w:color="auto" w:fill="FFFFFF"/>
        </w:rPr>
        <w:t xml:space="preserve"> </w:t>
      </w:r>
      <w:r w:rsidR="00A5566D" w:rsidRPr="00A5566D">
        <w:rPr>
          <w:rFonts w:cstheme="minorHAnsi"/>
          <w:sz w:val="24"/>
          <w:szCs w:val="24"/>
        </w:rPr>
        <w:t xml:space="preserve">addition to market development and increased supply of fish, </w:t>
      </w:r>
      <w:r w:rsidR="00A5566D">
        <w:rPr>
          <w:rFonts w:cstheme="minorHAnsi"/>
          <w:sz w:val="24"/>
          <w:szCs w:val="24"/>
        </w:rPr>
        <w:t>the project</w:t>
      </w:r>
      <w:r w:rsidR="00A5566D" w:rsidRPr="00A5566D">
        <w:rPr>
          <w:rFonts w:cstheme="minorHAnsi"/>
          <w:sz w:val="24"/>
          <w:szCs w:val="24"/>
        </w:rPr>
        <w:t xml:space="preserve"> aim</w:t>
      </w:r>
      <w:r w:rsidR="00A5566D">
        <w:rPr>
          <w:rFonts w:cstheme="minorHAnsi"/>
          <w:sz w:val="24"/>
          <w:szCs w:val="24"/>
        </w:rPr>
        <w:t>s</w:t>
      </w:r>
      <w:r w:rsidR="00A5566D" w:rsidRPr="00A5566D">
        <w:rPr>
          <w:rFonts w:cstheme="minorHAnsi"/>
          <w:sz w:val="24"/>
          <w:szCs w:val="24"/>
        </w:rPr>
        <w:t xml:space="preserve"> to enable increased women's decision-making power and control over resources, like income derived from fish farming and marketing</w:t>
      </w:r>
      <w:r w:rsidR="00C46F67">
        <w:rPr>
          <w:rFonts w:cstheme="minorHAnsi"/>
          <w:sz w:val="24"/>
          <w:szCs w:val="24"/>
        </w:rPr>
        <w:t xml:space="preserve"> </w:t>
      </w:r>
      <w:r w:rsidRPr="009016B4">
        <w:rPr>
          <w:rFonts w:cstheme="minorHAnsi"/>
          <w:sz w:val="24"/>
          <w:szCs w:val="24"/>
        </w:rPr>
        <w:t xml:space="preserve">in Bangladesh. </w:t>
      </w:r>
    </w:p>
    <w:p w14:paraId="1AEFA5F1" w14:textId="4448A9BE" w:rsidR="003167B3" w:rsidRPr="009016B4" w:rsidRDefault="003150DE" w:rsidP="00C32B02">
      <w:pPr>
        <w:pStyle w:val="ListParagraph"/>
        <w:numPr>
          <w:ilvl w:val="0"/>
          <w:numId w:val="3"/>
        </w:numPr>
        <w:spacing w:before="360" w:after="240"/>
        <w:contextualSpacing w:val="0"/>
        <w:jc w:val="both"/>
        <w:rPr>
          <w:rFonts w:cstheme="minorHAnsi"/>
          <w:b/>
          <w:sz w:val="24"/>
          <w:szCs w:val="24"/>
        </w:rPr>
      </w:pPr>
      <w:r w:rsidRPr="009016B4">
        <w:rPr>
          <w:rFonts w:cstheme="minorHAnsi"/>
          <w:b/>
          <w:sz w:val="24"/>
          <w:szCs w:val="24"/>
        </w:rPr>
        <w:t xml:space="preserve">Target </w:t>
      </w:r>
      <w:r w:rsidR="00344757" w:rsidRPr="009016B4">
        <w:rPr>
          <w:rFonts w:cstheme="minorHAnsi"/>
          <w:b/>
          <w:sz w:val="24"/>
          <w:szCs w:val="24"/>
        </w:rPr>
        <w:t>audiences</w:t>
      </w:r>
      <w:r w:rsidRPr="009016B4">
        <w:rPr>
          <w:rFonts w:cstheme="minorHAnsi"/>
          <w:b/>
          <w:sz w:val="24"/>
          <w:szCs w:val="24"/>
        </w:rPr>
        <w:t xml:space="preserve"> of the videos</w:t>
      </w:r>
    </w:p>
    <w:p w14:paraId="2D7E6967" w14:textId="4326C43B" w:rsidR="00CB1EB5" w:rsidRPr="009016B4" w:rsidRDefault="00753184" w:rsidP="007951FD">
      <w:pPr>
        <w:spacing w:before="240" w:after="240"/>
        <w:jc w:val="both"/>
        <w:rPr>
          <w:rFonts w:cstheme="minorHAnsi"/>
          <w:sz w:val="24"/>
          <w:szCs w:val="24"/>
        </w:rPr>
      </w:pPr>
      <w:r w:rsidRPr="009016B4">
        <w:rPr>
          <w:rFonts w:cstheme="minorHAnsi"/>
          <w:sz w:val="24"/>
          <w:szCs w:val="24"/>
        </w:rPr>
        <w:lastRenderedPageBreak/>
        <w:t>People w</w:t>
      </w:r>
      <w:r w:rsidR="005B28FC" w:rsidRPr="009016B4">
        <w:rPr>
          <w:rFonts w:cstheme="minorHAnsi"/>
          <w:sz w:val="24"/>
          <w:szCs w:val="24"/>
        </w:rPr>
        <w:t xml:space="preserve">ho are involved in </w:t>
      </w:r>
      <w:r w:rsidR="00411A79" w:rsidRPr="009016B4">
        <w:rPr>
          <w:rFonts w:cstheme="minorHAnsi"/>
          <w:sz w:val="24"/>
          <w:szCs w:val="24"/>
        </w:rPr>
        <w:t xml:space="preserve">aquaculture </w:t>
      </w:r>
      <w:r w:rsidR="00160F80" w:rsidRPr="009016B4">
        <w:rPr>
          <w:rFonts w:cstheme="minorHAnsi"/>
          <w:sz w:val="24"/>
          <w:szCs w:val="24"/>
        </w:rPr>
        <w:t xml:space="preserve">production, </w:t>
      </w:r>
      <w:r w:rsidR="00411A79" w:rsidRPr="009016B4">
        <w:rPr>
          <w:rFonts w:cstheme="minorHAnsi"/>
          <w:sz w:val="24"/>
          <w:szCs w:val="24"/>
        </w:rPr>
        <w:t>value chain</w:t>
      </w:r>
      <w:r w:rsidR="005B28FC" w:rsidRPr="009016B4">
        <w:rPr>
          <w:rFonts w:cstheme="minorHAnsi"/>
          <w:sz w:val="24"/>
          <w:szCs w:val="24"/>
        </w:rPr>
        <w:t xml:space="preserve"> activities such as hatchery operator, nursery operator, feed seller, fertilizer seller, seed seller</w:t>
      </w:r>
      <w:r w:rsidRPr="009016B4">
        <w:rPr>
          <w:rFonts w:cstheme="minorHAnsi"/>
          <w:sz w:val="24"/>
          <w:szCs w:val="24"/>
        </w:rPr>
        <w:t xml:space="preserve"> etc.</w:t>
      </w:r>
      <w:r w:rsidR="008F5884" w:rsidRPr="009016B4">
        <w:rPr>
          <w:rFonts w:cstheme="minorHAnsi"/>
          <w:sz w:val="24"/>
          <w:szCs w:val="24"/>
        </w:rPr>
        <w:t xml:space="preserve"> </w:t>
      </w:r>
      <w:r w:rsidR="002404CF" w:rsidRPr="009016B4">
        <w:rPr>
          <w:rFonts w:cstheme="minorHAnsi"/>
          <w:sz w:val="24"/>
          <w:szCs w:val="24"/>
        </w:rPr>
        <w:t>In order t</w:t>
      </w:r>
      <w:r w:rsidR="000536ED" w:rsidRPr="009016B4">
        <w:rPr>
          <w:rFonts w:cstheme="minorHAnsi"/>
          <w:sz w:val="24"/>
          <w:szCs w:val="24"/>
        </w:rPr>
        <w:t xml:space="preserve">o get proper attention </w:t>
      </w:r>
      <w:r w:rsidR="002404CF" w:rsidRPr="009016B4">
        <w:rPr>
          <w:rFonts w:cstheme="minorHAnsi"/>
          <w:sz w:val="24"/>
          <w:szCs w:val="24"/>
        </w:rPr>
        <w:t>from the learners through the videos</w:t>
      </w:r>
      <w:r w:rsidR="000536ED" w:rsidRPr="009016B4">
        <w:rPr>
          <w:rFonts w:cstheme="minorHAnsi"/>
          <w:sz w:val="24"/>
          <w:szCs w:val="24"/>
        </w:rPr>
        <w:t>, the following</w:t>
      </w:r>
      <w:r w:rsidR="002404CF" w:rsidRPr="009016B4">
        <w:rPr>
          <w:rFonts w:cstheme="minorHAnsi"/>
          <w:sz w:val="24"/>
          <w:szCs w:val="24"/>
        </w:rPr>
        <w:t xml:space="preserve"> points need to be emphasized</w:t>
      </w:r>
      <w:r w:rsidR="000536ED" w:rsidRPr="009016B4">
        <w:rPr>
          <w:rFonts w:cstheme="minorHAnsi"/>
          <w:sz w:val="24"/>
          <w:szCs w:val="24"/>
        </w:rPr>
        <w:t xml:space="preserve">: </w:t>
      </w:r>
    </w:p>
    <w:p w14:paraId="387B4B60" w14:textId="0B1362BF" w:rsidR="000536ED" w:rsidRPr="009016B4" w:rsidRDefault="00F325B0" w:rsidP="000536ED">
      <w:pPr>
        <w:pStyle w:val="ListParagraph"/>
        <w:numPr>
          <w:ilvl w:val="0"/>
          <w:numId w:val="22"/>
        </w:numPr>
        <w:rPr>
          <w:rFonts w:cstheme="minorHAnsi"/>
          <w:sz w:val="24"/>
          <w:szCs w:val="24"/>
        </w:rPr>
      </w:pPr>
      <w:r w:rsidRPr="009016B4">
        <w:rPr>
          <w:rFonts w:cstheme="minorHAnsi"/>
          <w:sz w:val="24"/>
          <w:szCs w:val="24"/>
        </w:rPr>
        <w:t xml:space="preserve">As it is </w:t>
      </w:r>
      <w:r w:rsidR="00BA72DB">
        <w:rPr>
          <w:rFonts w:cstheme="minorHAnsi"/>
          <w:sz w:val="24"/>
          <w:szCs w:val="24"/>
        </w:rPr>
        <w:t xml:space="preserve">an </w:t>
      </w:r>
      <w:r w:rsidR="00E12708">
        <w:rPr>
          <w:rFonts w:cstheme="minorHAnsi"/>
          <w:sz w:val="24"/>
          <w:szCs w:val="24"/>
        </w:rPr>
        <w:t>awareness building</w:t>
      </w:r>
      <w:r w:rsidRPr="009016B4">
        <w:rPr>
          <w:rFonts w:cstheme="minorHAnsi"/>
          <w:sz w:val="24"/>
          <w:szCs w:val="24"/>
        </w:rPr>
        <w:t xml:space="preserve"> video, communicate</w:t>
      </w:r>
      <w:r w:rsidR="000536ED" w:rsidRPr="009016B4">
        <w:rPr>
          <w:rFonts w:cstheme="minorHAnsi"/>
          <w:sz w:val="24"/>
          <w:szCs w:val="24"/>
        </w:rPr>
        <w:t xml:space="preserve"> the information in an entertaining, light-hearted and visually appealing (memorable, interesting, exciting) manner so as to engage the broadest range of viewers/targeted audiences. </w:t>
      </w:r>
    </w:p>
    <w:p w14:paraId="05EA6C34" w14:textId="4B70ECB0" w:rsidR="00A64B89" w:rsidRPr="009016B4" w:rsidRDefault="00612DC6" w:rsidP="000536ED">
      <w:pPr>
        <w:pStyle w:val="ListParagraph"/>
        <w:numPr>
          <w:ilvl w:val="0"/>
          <w:numId w:val="22"/>
        </w:numPr>
        <w:rPr>
          <w:rFonts w:cstheme="minorHAnsi"/>
          <w:sz w:val="24"/>
          <w:szCs w:val="24"/>
        </w:rPr>
      </w:pPr>
      <w:r>
        <w:rPr>
          <w:rFonts w:cstheme="minorHAnsi"/>
          <w:sz w:val="24"/>
          <w:szCs w:val="24"/>
        </w:rPr>
        <w:t xml:space="preserve">Message needs to be delivered in a prompt and action oriented manner so </w:t>
      </w:r>
      <w:r w:rsidR="000536ED" w:rsidRPr="009016B4">
        <w:rPr>
          <w:rFonts w:cstheme="minorHAnsi"/>
          <w:sz w:val="24"/>
          <w:szCs w:val="24"/>
        </w:rPr>
        <w:t xml:space="preserve">that audiences </w:t>
      </w:r>
      <w:r>
        <w:rPr>
          <w:rFonts w:cstheme="minorHAnsi"/>
          <w:sz w:val="24"/>
          <w:szCs w:val="24"/>
        </w:rPr>
        <w:t>can</w:t>
      </w:r>
      <w:r w:rsidR="000536ED" w:rsidRPr="009016B4">
        <w:rPr>
          <w:rFonts w:cstheme="minorHAnsi"/>
          <w:sz w:val="24"/>
          <w:szCs w:val="24"/>
        </w:rPr>
        <w:t xml:space="preserve"> </w:t>
      </w:r>
      <w:r>
        <w:rPr>
          <w:rFonts w:cstheme="minorHAnsi"/>
          <w:sz w:val="24"/>
          <w:szCs w:val="24"/>
        </w:rPr>
        <w:t xml:space="preserve">receive the message instantly. </w:t>
      </w:r>
      <w:r w:rsidR="00A64B89" w:rsidRPr="009016B4">
        <w:rPr>
          <w:rFonts w:cstheme="minorHAnsi"/>
          <w:sz w:val="24"/>
          <w:szCs w:val="24"/>
        </w:rPr>
        <w:t xml:space="preserve"> </w:t>
      </w:r>
    </w:p>
    <w:p w14:paraId="34C95C39" w14:textId="4C233348" w:rsidR="00411A79" w:rsidRPr="008C3DA3" w:rsidRDefault="008C3DA3" w:rsidP="00062DAC">
      <w:pPr>
        <w:pStyle w:val="ListParagraph"/>
        <w:numPr>
          <w:ilvl w:val="0"/>
          <w:numId w:val="22"/>
        </w:numPr>
        <w:rPr>
          <w:rFonts w:cstheme="minorHAnsi"/>
          <w:b/>
          <w:sz w:val="24"/>
          <w:szCs w:val="24"/>
        </w:rPr>
      </w:pPr>
      <w:r>
        <w:rPr>
          <w:rFonts w:cstheme="minorHAnsi"/>
          <w:sz w:val="24"/>
          <w:szCs w:val="24"/>
        </w:rPr>
        <w:t xml:space="preserve">Target audience is not highly educated and therefore the videos should use easy language. </w:t>
      </w:r>
    </w:p>
    <w:p w14:paraId="7D731CD5" w14:textId="77777777" w:rsidR="008C3DA3" w:rsidRPr="00062DAC" w:rsidRDefault="008C3DA3" w:rsidP="008C3DA3">
      <w:pPr>
        <w:pStyle w:val="ListParagraph"/>
        <w:rPr>
          <w:rFonts w:cstheme="minorHAnsi"/>
          <w:b/>
          <w:sz w:val="24"/>
          <w:szCs w:val="24"/>
        </w:rPr>
      </w:pPr>
    </w:p>
    <w:p w14:paraId="30BD1B51" w14:textId="7D21D76B" w:rsidR="008F5775" w:rsidRPr="008F5775" w:rsidRDefault="003150DE" w:rsidP="008F5775">
      <w:pPr>
        <w:pStyle w:val="ListParagraph"/>
        <w:numPr>
          <w:ilvl w:val="0"/>
          <w:numId w:val="3"/>
        </w:numPr>
        <w:spacing w:before="360" w:after="240"/>
        <w:contextualSpacing w:val="0"/>
        <w:jc w:val="both"/>
        <w:rPr>
          <w:rFonts w:cstheme="minorHAnsi"/>
          <w:b/>
          <w:sz w:val="24"/>
          <w:szCs w:val="24"/>
        </w:rPr>
      </w:pPr>
      <w:r w:rsidRPr="009016B4">
        <w:rPr>
          <w:rFonts w:cstheme="minorHAnsi"/>
          <w:b/>
          <w:sz w:val="24"/>
          <w:szCs w:val="24"/>
        </w:rPr>
        <w:t>Objective and Scope of the Proposal</w:t>
      </w:r>
    </w:p>
    <w:p w14:paraId="38C55C55" w14:textId="7A0AE4B0" w:rsidR="008F5775" w:rsidRPr="00782DC0" w:rsidRDefault="008F5775" w:rsidP="00782DC0">
      <w:pPr>
        <w:jc w:val="both"/>
        <w:rPr>
          <w:rFonts w:cstheme="minorHAnsi"/>
          <w:sz w:val="24"/>
          <w:szCs w:val="24"/>
        </w:rPr>
      </w:pPr>
      <w:r w:rsidRPr="00782DC0">
        <w:rPr>
          <w:rFonts w:cstheme="minorHAnsi"/>
          <w:sz w:val="24"/>
          <w:szCs w:val="24"/>
        </w:rPr>
        <w:t>To use Facebook and WhatsApp as digital platforms/avenues to educate women and men farmers in Northwest Bangladesh about the need to provide women with an opportune to: (</w:t>
      </w:r>
      <w:proofErr w:type="spellStart"/>
      <w:r w:rsidRPr="00782DC0">
        <w:rPr>
          <w:rFonts w:cstheme="minorHAnsi"/>
          <w:sz w:val="24"/>
          <w:szCs w:val="24"/>
        </w:rPr>
        <w:t>i</w:t>
      </w:r>
      <w:proofErr w:type="spellEnd"/>
      <w:r w:rsidRPr="00782DC0">
        <w:rPr>
          <w:rFonts w:cstheme="minorHAnsi"/>
          <w:sz w:val="24"/>
          <w:szCs w:val="24"/>
        </w:rPr>
        <w:t xml:space="preserve">) to make decisions with regards to households and livelihoods matters, (ii) to get access to finance, (iii) participate in women’s group, and (iv) have work-life balance and be respected by their husbands and community at large. In order to do this the contracted company will aid WorldFish to prepare four videos that specifically focus on women empowerment on the above-mentioned issues. </w:t>
      </w:r>
    </w:p>
    <w:p w14:paraId="0EF42FB9" w14:textId="77777777" w:rsidR="007936A3" w:rsidRPr="008F5775" w:rsidRDefault="007936A3" w:rsidP="007936A3">
      <w:pPr>
        <w:pStyle w:val="ListParagraph"/>
        <w:jc w:val="both"/>
        <w:rPr>
          <w:rFonts w:cstheme="minorHAnsi"/>
          <w:sz w:val="24"/>
          <w:szCs w:val="24"/>
        </w:rPr>
      </w:pPr>
    </w:p>
    <w:p w14:paraId="2510EACA" w14:textId="3DD636EA" w:rsidR="00BA2476" w:rsidRPr="009016B4" w:rsidRDefault="00BA2476" w:rsidP="00BA2476">
      <w:pPr>
        <w:pStyle w:val="ListParagraph"/>
        <w:numPr>
          <w:ilvl w:val="0"/>
          <w:numId w:val="3"/>
        </w:numPr>
        <w:spacing w:before="360" w:after="240"/>
        <w:contextualSpacing w:val="0"/>
        <w:jc w:val="both"/>
        <w:rPr>
          <w:rFonts w:cstheme="minorHAnsi"/>
          <w:b/>
          <w:sz w:val="24"/>
          <w:szCs w:val="24"/>
        </w:rPr>
      </w:pPr>
      <w:r w:rsidRPr="009016B4">
        <w:rPr>
          <w:rFonts w:cstheme="minorHAnsi"/>
          <w:b/>
          <w:sz w:val="24"/>
          <w:szCs w:val="24"/>
        </w:rPr>
        <w:t>Technical requirement</w:t>
      </w:r>
    </w:p>
    <w:p w14:paraId="76AD3F66" w14:textId="3865C63F" w:rsidR="00BA2476" w:rsidRPr="009016B4" w:rsidRDefault="00BA2476" w:rsidP="00BA2476">
      <w:pPr>
        <w:pStyle w:val="ListParagraph"/>
        <w:numPr>
          <w:ilvl w:val="0"/>
          <w:numId w:val="22"/>
        </w:numPr>
        <w:rPr>
          <w:rFonts w:cstheme="minorHAnsi"/>
          <w:sz w:val="24"/>
          <w:szCs w:val="24"/>
        </w:rPr>
      </w:pPr>
      <w:r w:rsidRPr="009016B4">
        <w:rPr>
          <w:rFonts w:cstheme="minorHAnsi"/>
          <w:sz w:val="24"/>
          <w:szCs w:val="24"/>
        </w:rPr>
        <w:t>Be of the highest television</w:t>
      </w:r>
      <w:r w:rsidR="00182D48" w:rsidRPr="009016B4">
        <w:rPr>
          <w:rFonts w:cstheme="minorHAnsi"/>
          <w:sz w:val="24"/>
          <w:szCs w:val="24"/>
        </w:rPr>
        <w:t xml:space="preserve"> standard broadcast-quality </w:t>
      </w:r>
    </w:p>
    <w:p w14:paraId="6F661B65" w14:textId="77777777" w:rsidR="00BA2476" w:rsidRPr="009016B4" w:rsidRDefault="00BA2476" w:rsidP="00BA2476">
      <w:pPr>
        <w:pStyle w:val="ListParagraph"/>
        <w:numPr>
          <w:ilvl w:val="0"/>
          <w:numId w:val="22"/>
        </w:numPr>
        <w:rPr>
          <w:rFonts w:cstheme="minorHAnsi"/>
          <w:sz w:val="24"/>
          <w:szCs w:val="24"/>
        </w:rPr>
      </w:pPr>
      <w:r w:rsidRPr="009016B4">
        <w:rPr>
          <w:rFonts w:cstheme="minorHAnsi"/>
          <w:sz w:val="24"/>
          <w:szCs w:val="24"/>
        </w:rPr>
        <w:t xml:space="preserve">Be compressible and reproducible (copy, replicate) without sacrificing quality. </w:t>
      </w:r>
    </w:p>
    <w:p w14:paraId="3B35EEE6" w14:textId="77777777" w:rsidR="00BA2476" w:rsidRPr="009016B4" w:rsidRDefault="00BA2476" w:rsidP="00BA2476">
      <w:pPr>
        <w:pStyle w:val="ListParagraph"/>
        <w:numPr>
          <w:ilvl w:val="0"/>
          <w:numId w:val="22"/>
        </w:numPr>
        <w:rPr>
          <w:rFonts w:cstheme="minorHAnsi"/>
          <w:sz w:val="24"/>
          <w:szCs w:val="24"/>
        </w:rPr>
      </w:pPr>
      <w:r w:rsidRPr="009016B4">
        <w:rPr>
          <w:rFonts w:cstheme="minorHAnsi"/>
          <w:sz w:val="24"/>
          <w:szCs w:val="24"/>
        </w:rPr>
        <w:t>Possess multiple platform capability: YouTube, webpage, broadcast (television &amp; cable).</w:t>
      </w:r>
    </w:p>
    <w:p w14:paraId="1F1AB51D" w14:textId="51C61CE4" w:rsidR="00BA2476" w:rsidRPr="009016B4" w:rsidRDefault="00BA2476" w:rsidP="00BA2476">
      <w:pPr>
        <w:pStyle w:val="ListParagraph"/>
        <w:numPr>
          <w:ilvl w:val="0"/>
          <w:numId w:val="22"/>
        </w:numPr>
        <w:rPr>
          <w:rFonts w:cstheme="minorHAnsi"/>
          <w:sz w:val="24"/>
          <w:szCs w:val="24"/>
        </w:rPr>
      </w:pPr>
      <w:r w:rsidRPr="009016B4">
        <w:rPr>
          <w:rFonts w:cstheme="minorHAnsi"/>
          <w:sz w:val="24"/>
          <w:szCs w:val="24"/>
        </w:rPr>
        <w:t>Recommended camera: Prosumer or Pro</w:t>
      </w:r>
      <w:r w:rsidR="00A97E63" w:rsidRPr="009016B4">
        <w:rPr>
          <w:rFonts w:cstheme="minorHAnsi"/>
          <w:sz w:val="24"/>
          <w:szCs w:val="24"/>
        </w:rPr>
        <w:t xml:space="preserve">fessional </w:t>
      </w:r>
      <w:r w:rsidRPr="009016B4">
        <w:rPr>
          <w:rFonts w:cstheme="minorHAnsi"/>
          <w:sz w:val="24"/>
          <w:szCs w:val="24"/>
        </w:rPr>
        <w:t>camcorder such Canon XA1,</w:t>
      </w:r>
      <w:r w:rsidRPr="009016B4">
        <w:rPr>
          <w:rFonts w:cstheme="minorHAnsi"/>
          <w:b/>
          <w:bCs/>
          <w:sz w:val="24"/>
          <w:szCs w:val="24"/>
        </w:rPr>
        <w:t xml:space="preserve"> </w:t>
      </w:r>
      <w:r w:rsidRPr="009016B4">
        <w:rPr>
          <w:rFonts w:cstheme="minorHAnsi"/>
          <w:sz w:val="24"/>
          <w:szCs w:val="24"/>
        </w:rPr>
        <w:t xml:space="preserve">Canon XF400 or same standard. Can use also full frame mirrorless sensor camera, with minimum resolution of 12.2 MP such </w:t>
      </w:r>
      <w:hyperlink r:id="rId8" w:tgtFrame="_blank" w:history="1">
        <w:r w:rsidRPr="009016B4">
          <w:rPr>
            <w:rFonts w:cstheme="minorHAnsi"/>
            <w:sz w:val="24"/>
            <w:szCs w:val="24"/>
          </w:rPr>
          <w:t>Panasonic GH5 (4K)</w:t>
        </w:r>
      </w:hyperlink>
      <w:r w:rsidRPr="009016B4">
        <w:rPr>
          <w:rFonts w:cstheme="minorHAnsi"/>
          <w:sz w:val="24"/>
          <w:szCs w:val="24"/>
        </w:rPr>
        <w:t>/Canon 5D Mark IV/ Sony Alpha a6500</w:t>
      </w:r>
    </w:p>
    <w:p w14:paraId="5EA2DEEB" w14:textId="77777777" w:rsidR="00BA2476" w:rsidRPr="009016B4" w:rsidRDefault="00BA2476" w:rsidP="00BA2476">
      <w:pPr>
        <w:pStyle w:val="ListParagraph"/>
        <w:numPr>
          <w:ilvl w:val="0"/>
          <w:numId w:val="22"/>
        </w:numPr>
        <w:rPr>
          <w:rFonts w:cstheme="minorHAnsi"/>
          <w:sz w:val="24"/>
          <w:szCs w:val="24"/>
        </w:rPr>
      </w:pPr>
      <w:r w:rsidRPr="009016B4">
        <w:rPr>
          <w:rFonts w:cstheme="minorHAnsi"/>
          <w:sz w:val="24"/>
          <w:szCs w:val="24"/>
        </w:rPr>
        <w:t xml:space="preserve">Three-point led lighting kit (inside shooting), </w:t>
      </w:r>
    </w:p>
    <w:p w14:paraId="294EBEDB" w14:textId="77777777" w:rsidR="00BA2476" w:rsidRPr="009016B4" w:rsidRDefault="00BA2476" w:rsidP="00BA2476">
      <w:pPr>
        <w:pStyle w:val="ListParagraph"/>
        <w:numPr>
          <w:ilvl w:val="0"/>
          <w:numId w:val="22"/>
        </w:numPr>
        <w:rPr>
          <w:rFonts w:cstheme="minorHAnsi"/>
          <w:sz w:val="24"/>
          <w:szCs w:val="24"/>
        </w:rPr>
      </w:pPr>
      <w:r w:rsidRPr="009016B4">
        <w:rPr>
          <w:rFonts w:cstheme="minorHAnsi"/>
          <w:sz w:val="24"/>
          <w:szCs w:val="24"/>
        </w:rPr>
        <w:t>Shotgun microphone with boom pole, lavalier (wireless) microphone</w:t>
      </w:r>
    </w:p>
    <w:p w14:paraId="58737952" w14:textId="3404DD21" w:rsidR="004E2A54" w:rsidRPr="009016B4" w:rsidRDefault="004E2A54" w:rsidP="00BA2476">
      <w:pPr>
        <w:pStyle w:val="ListParagraph"/>
        <w:numPr>
          <w:ilvl w:val="0"/>
          <w:numId w:val="22"/>
        </w:numPr>
        <w:rPr>
          <w:rFonts w:cstheme="minorHAnsi"/>
          <w:sz w:val="24"/>
          <w:szCs w:val="24"/>
        </w:rPr>
      </w:pPr>
      <w:r w:rsidRPr="009016B4">
        <w:rPr>
          <w:rFonts w:cstheme="minorHAnsi"/>
          <w:sz w:val="24"/>
          <w:szCs w:val="24"/>
        </w:rPr>
        <w:t>Background music</w:t>
      </w:r>
      <w:r w:rsidR="007875C1" w:rsidRPr="009016B4">
        <w:rPr>
          <w:rFonts w:cstheme="minorHAnsi"/>
          <w:sz w:val="24"/>
          <w:szCs w:val="24"/>
        </w:rPr>
        <w:t xml:space="preserve"> (unique)</w:t>
      </w:r>
      <w:r w:rsidRPr="009016B4">
        <w:rPr>
          <w:rFonts w:cstheme="minorHAnsi"/>
          <w:sz w:val="24"/>
          <w:szCs w:val="24"/>
        </w:rPr>
        <w:t xml:space="preserve"> for the video specially for intro and outro</w:t>
      </w:r>
    </w:p>
    <w:p w14:paraId="3B118B02" w14:textId="73C99E7F" w:rsidR="00A97E63" w:rsidRPr="009016B4" w:rsidRDefault="00A97E63" w:rsidP="00BA2476">
      <w:pPr>
        <w:pStyle w:val="ListParagraph"/>
        <w:numPr>
          <w:ilvl w:val="0"/>
          <w:numId w:val="22"/>
        </w:numPr>
        <w:rPr>
          <w:rFonts w:cstheme="minorHAnsi"/>
          <w:sz w:val="24"/>
          <w:szCs w:val="24"/>
        </w:rPr>
      </w:pPr>
      <w:r w:rsidRPr="009016B4">
        <w:rPr>
          <w:rFonts w:cstheme="minorHAnsi"/>
          <w:sz w:val="24"/>
          <w:szCs w:val="24"/>
        </w:rPr>
        <w:t xml:space="preserve">Intro and outro animation with Adobe After Effect software </w:t>
      </w:r>
    </w:p>
    <w:p w14:paraId="7361FEC9" w14:textId="7AC59A42" w:rsidR="004C052E" w:rsidRPr="009016B4" w:rsidRDefault="00AA6424" w:rsidP="00BA2476">
      <w:pPr>
        <w:pStyle w:val="ListParagraph"/>
        <w:numPr>
          <w:ilvl w:val="0"/>
          <w:numId w:val="22"/>
        </w:numPr>
        <w:rPr>
          <w:rFonts w:cstheme="minorHAnsi"/>
          <w:sz w:val="24"/>
          <w:szCs w:val="24"/>
        </w:rPr>
      </w:pPr>
      <w:r w:rsidRPr="009016B4">
        <w:rPr>
          <w:rFonts w:cstheme="minorHAnsi"/>
          <w:sz w:val="24"/>
          <w:szCs w:val="24"/>
        </w:rPr>
        <w:t>Need to follow WorldFish branding guideline and technical suggestions from</w:t>
      </w:r>
      <w:r w:rsidR="004C052E" w:rsidRPr="009016B4">
        <w:rPr>
          <w:rFonts w:cstheme="minorHAnsi"/>
          <w:sz w:val="24"/>
          <w:szCs w:val="24"/>
        </w:rPr>
        <w:t xml:space="preserve"> WorldFish Communication team </w:t>
      </w:r>
    </w:p>
    <w:p w14:paraId="4E495376" w14:textId="06CD2EB8" w:rsidR="00454BD5" w:rsidRPr="009016B4" w:rsidRDefault="00454BD5" w:rsidP="009016B4">
      <w:pPr>
        <w:rPr>
          <w:rFonts w:cstheme="minorHAnsi"/>
          <w:sz w:val="24"/>
          <w:szCs w:val="24"/>
        </w:rPr>
      </w:pPr>
      <w:r w:rsidRPr="009016B4">
        <w:rPr>
          <w:rFonts w:cstheme="minorHAnsi"/>
          <w:sz w:val="24"/>
          <w:szCs w:val="24"/>
        </w:rPr>
        <w:t xml:space="preserve">                </w:t>
      </w:r>
    </w:p>
    <w:p w14:paraId="1454EDA2" w14:textId="7972B60B" w:rsidR="00E726FA" w:rsidRPr="009016B4" w:rsidRDefault="001D21B0" w:rsidP="00FC12BF">
      <w:pPr>
        <w:rPr>
          <w:rFonts w:cstheme="minorHAnsi"/>
          <w:sz w:val="24"/>
          <w:szCs w:val="24"/>
        </w:rPr>
      </w:pPr>
      <w:r w:rsidRPr="009016B4">
        <w:rPr>
          <w:rFonts w:cstheme="minorHAnsi"/>
          <w:sz w:val="24"/>
          <w:szCs w:val="24"/>
        </w:rPr>
        <w:lastRenderedPageBreak/>
        <w:t>T</w:t>
      </w:r>
      <w:r w:rsidR="00832350" w:rsidRPr="009016B4">
        <w:rPr>
          <w:rFonts w:cstheme="minorHAnsi"/>
          <w:sz w:val="24"/>
          <w:szCs w:val="24"/>
        </w:rPr>
        <w:t xml:space="preserve">he project is </w:t>
      </w:r>
      <w:r w:rsidRPr="009016B4">
        <w:rPr>
          <w:rFonts w:cstheme="minorHAnsi"/>
          <w:sz w:val="24"/>
          <w:szCs w:val="24"/>
        </w:rPr>
        <w:t xml:space="preserve">therefore </w:t>
      </w:r>
      <w:r w:rsidR="00832350" w:rsidRPr="009016B4">
        <w:rPr>
          <w:rFonts w:cstheme="minorHAnsi"/>
          <w:sz w:val="24"/>
          <w:szCs w:val="24"/>
        </w:rPr>
        <w:t xml:space="preserve">seeking </w:t>
      </w:r>
      <w:r w:rsidR="00995569" w:rsidRPr="009016B4">
        <w:rPr>
          <w:rFonts w:cstheme="minorHAnsi"/>
          <w:sz w:val="24"/>
          <w:szCs w:val="24"/>
        </w:rPr>
        <w:t xml:space="preserve">a </w:t>
      </w:r>
      <w:r w:rsidR="001D0ED8" w:rsidRPr="009016B4">
        <w:rPr>
          <w:rFonts w:cstheme="minorHAnsi"/>
          <w:sz w:val="24"/>
          <w:szCs w:val="24"/>
        </w:rPr>
        <w:t>proposal</w:t>
      </w:r>
      <w:r w:rsidR="003A209C" w:rsidRPr="009016B4">
        <w:rPr>
          <w:rFonts w:cstheme="minorHAnsi"/>
          <w:sz w:val="24"/>
          <w:szCs w:val="24"/>
        </w:rPr>
        <w:t>/quotation</w:t>
      </w:r>
      <w:r w:rsidR="001D0ED8" w:rsidRPr="009016B4">
        <w:rPr>
          <w:rFonts w:cstheme="minorHAnsi"/>
          <w:sz w:val="24"/>
          <w:szCs w:val="24"/>
        </w:rPr>
        <w:t xml:space="preserve"> for</w:t>
      </w:r>
      <w:r w:rsidR="003A209C" w:rsidRPr="009016B4">
        <w:rPr>
          <w:rFonts w:cstheme="minorHAnsi"/>
          <w:sz w:val="24"/>
          <w:szCs w:val="24"/>
        </w:rPr>
        <w:t xml:space="preserve"> developing </w:t>
      </w:r>
      <w:r w:rsidR="006E2343">
        <w:rPr>
          <w:rFonts w:cstheme="minorHAnsi"/>
          <w:sz w:val="24"/>
          <w:szCs w:val="24"/>
        </w:rPr>
        <w:t xml:space="preserve">a </w:t>
      </w:r>
      <w:r w:rsidR="003A209C" w:rsidRPr="009016B4">
        <w:rPr>
          <w:rFonts w:cstheme="minorHAnsi"/>
          <w:sz w:val="24"/>
          <w:szCs w:val="24"/>
        </w:rPr>
        <w:t>video content</w:t>
      </w:r>
      <w:r w:rsidR="00FC12BF" w:rsidRPr="009016B4">
        <w:rPr>
          <w:rFonts w:cstheme="minorHAnsi"/>
          <w:sz w:val="24"/>
          <w:szCs w:val="24"/>
        </w:rPr>
        <w:t xml:space="preserve"> </w:t>
      </w:r>
      <w:r w:rsidR="00AB0255" w:rsidRPr="009016B4">
        <w:rPr>
          <w:rFonts w:cstheme="minorHAnsi"/>
          <w:sz w:val="24"/>
          <w:szCs w:val="24"/>
        </w:rPr>
        <w:t>from</w:t>
      </w:r>
      <w:r w:rsidR="006606E4" w:rsidRPr="009016B4">
        <w:rPr>
          <w:rFonts w:cstheme="minorHAnsi"/>
          <w:sz w:val="24"/>
          <w:szCs w:val="24"/>
        </w:rPr>
        <w:t xml:space="preserve"> </w:t>
      </w:r>
      <w:r w:rsidR="00E726FA" w:rsidRPr="009016B4">
        <w:rPr>
          <w:rFonts w:cstheme="minorHAnsi"/>
          <w:sz w:val="24"/>
          <w:szCs w:val="24"/>
        </w:rPr>
        <w:t>a</w:t>
      </w:r>
      <w:r w:rsidR="00AB0255" w:rsidRPr="009016B4">
        <w:rPr>
          <w:rFonts w:cstheme="minorHAnsi"/>
          <w:sz w:val="24"/>
          <w:szCs w:val="24"/>
        </w:rPr>
        <w:t>n</w:t>
      </w:r>
      <w:r w:rsidR="00E726FA" w:rsidRPr="009016B4">
        <w:rPr>
          <w:rFonts w:cstheme="minorHAnsi"/>
          <w:sz w:val="24"/>
          <w:szCs w:val="24"/>
        </w:rPr>
        <w:t xml:space="preserve"> </w:t>
      </w:r>
      <w:r w:rsidR="00AB0255" w:rsidRPr="009016B4">
        <w:rPr>
          <w:rFonts w:cstheme="minorHAnsi"/>
          <w:sz w:val="24"/>
          <w:szCs w:val="24"/>
        </w:rPr>
        <w:t>organization</w:t>
      </w:r>
      <w:r w:rsidR="00B8630E" w:rsidRPr="009016B4">
        <w:rPr>
          <w:rFonts w:cstheme="minorHAnsi"/>
          <w:sz w:val="24"/>
          <w:szCs w:val="24"/>
        </w:rPr>
        <w:t>/agency/</w:t>
      </w:r>
      <w:r w:rsidR="003A209C" w:rsidRPr="009016B4">
        <w:rPr>
          <w:rFonts w:cstheme="minorHAnsi"/>
          <w:sz w:val="24"/>
          <w:szCs w:val="24"/>
        </w:rPr>
        <w:t>individual</w:t>
      </w:r>
      <w:r w:rsidR="00E726FA" w:rsidRPr="009016B4">
        <w:rPr>
          <w:rFonts w:cstheme="minorHAnsi"/>
          <w:sz w:val="24"/>
          <w:szCs w:val="24"/>
        </w:rPr>
        <w:t xml:space="preserve"> who </w:t>
      </w:r>
      <w:r w:rsidR="00297CF1" w:rsidRPr="009016B4">
        <w:rPr>
          <w:rFonts w:cstheme="minorHAnsi"/>
          <w:sz w:val="24"/>
          <w:szCs w:val="24"/>
        </w:rPr>
        <w:t xml:space="preserve">will coordinate with Project’s </w:t>
      </w:r>
      <w:r w:rsidR="007936A3">
        <w:rPr>
          <w:rFonts w:cstheme="minorHAnsi"/>
          <w:sz w:val="24"/>
          <w:szCs w:val="24"/>
        </w:rPr>
        <w:t>gender</w:t>
      </w:r>
      <w:r w:rsidR="006E2343">
        <w:rPr>
          <w:rFonts w:cstheme="minorHAnsi"/>
          <w:sz w:val="24"/>
          <w:szCs w:val="24"/>
        </w:rPr>
        <w:t xml:space="preserve"> unit</w:t>
      </w:r>
      <w:r w:rsidR="00297CF1" w:rsidRPr="009016B4">
        <w:rPr>
          <w:rFonts w:cstheme="minorHAnsi"/>
          <w:sz w:val="24"/>
          <w:szCs w:val="24"/>
        </w:rPr>
        <w:t xml:space="preserve"> and take the </w:t>
      </w:r>
      <w:r w:rsidR="00E726FA" w:rsidRPr="009016B4">
        <w:rPr>
          <w:rFonts w:cstheme="minorHAnsi"/>
          <w:sz w:val="24"/>
          <w:szCs w:val="24"/>
        </w:rPr>
        <w:t xml:space="preserve">lead to </w:t>
      </w:r>
      <w:r w:rsidR="00097EF4" w:rsidRPr="009016B4">
        <w:rPr>
          <w:rFonts w:cstheme="minorHAnsi"/>
          <w:sz w:val="24"/>
          <w:szCs w:val="24"/>
        </w:rPr>
        <w:t xml:space="preserve">do </w:t>
      </w:r>
      <w:r w:rsidRPr="009016B4">
        <w:rPr>
          <w:rFonts w:cstheme="minorHAnsi"/>
          <w:sz w:val="24"/>
          <w:szCs w:val="24"/>
        </w:rPr>
        <w:t xml:space="preserve">the </w:t>
      </w:r>
      <w:r w:rsidR="00097EF4" w:rsidRPr="009016B4">
        <w:rPr>
          <w:rFonts w:cstheme="minorHAnsi"/>
          <w:sz w:val="24"/>
          <w:szCs w:val="24"/>
        </w:rPr>
        <w:t>following:</w:t>
      </w:r>
    </w:p>
    <w:p w14:paraId="59616FBD" w14:textId="40183883" w:rsidR="001D0ED8" w:rsidRPr="009016B4" w:rsidRDefault="00553234" w:rsidP="001D0ED8">
      <w:pPr>
        <w:pStyle w:val="ListParagraph"/>
        <w:numPr>
          <w:ilvl w:val="0"/>
          <w:numId w:val="16"/>
        </w:numPr>
        <w:rPr>
          <w:rFonts w:cstheme="minorHAnsi"/>
          <w:b/>
          <w:sz w:val="24"/>
          <w:szCs w:val="24"/>
        </w:rPr>
      </w:pPr>
      <w:r w:rsidRPr="009016B4">
        <w:rPr>
          <w:rFonts w:cstheme="minorHAnsi"/>
          <w:b/>
          <w:sz w:val="24"/>
          <w:szCs w:val="24"/>
        </w:rPr>
        <w:t>Grooming and production of the training content</w:t>
      </w:r>
    </w:p>
    <w:p w14:paraId="0A088041" w14:textId="28ED29DA" w:rsidR="001D0ED8" w:rsidRPr="009016B4" w:rsidRDefault="001D0ED8" w:rsidP="001D0ED8">
      <w:pPr>
        <w:pStyle w:val="ListParagraph"/>
        <w:numPr>
          <w:ilvl w:val="0"/>
          <w:numId w:val="17"/>
        </w:numPr>
        <w:rPr>
          <w:rFonts w:cstheme="minorHAnsi"/>
          <w:sz w:val="24"/>
          <w:szCs w:val="24"/>
        </w:rPr>
      </w:pPr>
      <w:r w:rsidRPr="009016B4">
        <w:rPr>
          <w:rFonts w:cstheme="minorHAnsi"/>
          <w:sz w:val="24"/>
          <w:szCs w:val="24"/>
        </w:rPr>
        <w:t xml:space="preserve">Provide advisory </w:t>
      </w:r>
      <w:r w:rsidR="00553234" w:rsidRPr="009016B4">
        <w:rPr>
          <w:rFonts w:cstheme="minorHAnsi"/>
          <w:sz w:val="24"/>
          <w:szCs w:val="24"/>
        </w:rPr>
        <w:t>service to the specialist pool of this project on content pitching on different topics for video documentation</w:t>
      </w:r>
      <w:r w:rsidRPr="009016B4">
        <w:rPr>
          <w:rFonts w:cstheme="minorHAnsi"/>
          <w:sz w:val="24"/>
          <w:szCs w:val="24"/>
        </w:rPr>
        <w:t>.</w:t>
      </w:r>
    </w:p>
    <w:p w14:paraId="032CE1E2" w14:textId="25DF2DD9" w:rsidR="001D0ED8" w:rsidRPr="009016B4" w:rsidRDefault="00553234" w:rsidP="001D0ED8">
      <w:pPr>
        <w:pStyle w:val="ListParagraph"/>
        <w:numPr>
          <w:ilvl w:val="0"/>
          <w:numId w:val="17"/>
        </w:numPr>
        <w:rPr>
          <w:rFonts w:cstheme="minorHAnsi"/>
          <w:sz w:val="24"/>
          <w:szCs w:val="24"/>
        </w:rPr>
      </w:pPr>
      <w:r w:rsidRPr="009016B4">
        <w:rPr>
          <w:rFonts w:cstheme="minorHAnsi"/>
          <w:sz w:val="24"/>
          <w:szCs w:val="24"/>
        </w:rPr>
        <w:t>Develop demo content and conduct user acceptance testing in different location of the project.</w:t>
      </w:r>
      <w:r w:rsidR="001D0ED8" w:rsidRPr="009016B4">
        <w:rPr>
          <w:rFonts w:cstheme="minorHAnsi"/>
          <w:sz w:val="24"/>
          <w:szCs w:val="24"/>
        </w:rPr>
        <w:t xml:space="preserve"> </w:t>
      </w:r>
    </w:p>
    <w:p w14:paraId="6BE24B47" w14:textId="02E7911D" w:rsidR="001D0ED8" w:rsidRPr="009016B4" w:rsidRDefault="00553234" w:rsidP="001D0ED8">
      <w:pPr>
        <w:pStyle w:val="ListParagraph"/>
        <w:numPr>
          <w:ilvl w:val="0"/>
          <w:numId w:val="17"/>
        </w:numPr>
        <w:rPr>
          <w:rFonts w:cstheme="minorHAnsi"/>
          <w:sz w:val="24"/>
          <w:szCs w:val="24"/>
        </w:rPr>
      </w:pPr>
      <w:r w:rsidRPr="009016B4">
        <w:rPr>
          <w:rFonts w:cstheme="minorHAnsi"/>
          <w:sz w:val="24"/>
          <w:szCs w:val="24"/>
        </w:rPr>
        <w:t>Coordinate overall video production of the training content within his/her own capacity or through engaging other vendors.</w:t>
      </w:r>
    </w:p>
    <w:p w14:paraId="636EDB21" w14:textId="45672F1E" w:rsidR="001D0ED8" w:rsidRPr="009016B4" w:rsidRDefault="00553234" w:rsidP="001D0ED8">
      <w:pPr>
        <w:pStyle w:val="ListParagraph"/>
        <w:numPr>
          <w:ilvl w:val="0"/>
          <w:numId w:val="17"/>
        </w:numPr>
        <w:rPr>
          <w:rFonts w:cstheme="minorHAnsi"/>
          <w:sz w:val="24"/>
          <w:szCs w:val="24"/>
        </w:rPr>
      </w:pPr>
      <w:r w:rsidRPr="009016B4">
        <w:rPr>
          <w:rFonts w:cstheme="minorHAnsi"/>
          <w:sz w:val="24"/>
          <w:szCs w:val="24"/>
        </w:rPr>
        <w:t xml:space="preserve">Work </w:t>
      </w:r>
      <w:r w:rsidR="00E23D20">
        <w:rPr>
          <w:rFonts w:cstheme="minorHAnsi"/>
          <w:sz w:val="24"/>
          <w:szCs w:val="24"/>
        </w:rPr>
        <w:t xml:space="preserve">closely with different components </w:t>
      </w:r>
      <w:r w:rsidRPr="009016B4">
        <w:rPr>
          <w:rFonts w:cstheme="minorHAnsi"/>
          <w:sz w:val="24"/>
          <w:szCs w:val="24"/>
        </w:rPr>
        <w:t>of WorldFish on adding graphical inputs in the video content.</w:t>
      </w:r>
    </w:p>
    <w:p w14:paraId="32E8ED4E" w14:textId="77777777" w:rsidR="00046C34" w:rsidRPr="009016B4" w:rsidRDefault="00046C34" w:rsidP="00046C34">
      <w:pPr>
        <w:pStyle w:val="ListParagraph"/>
        <w:ind w:left="1440"/>
        <w:rPr>
          <w:rFonts w:cstheme="minorHAnsi"/>
          <w:sz w:val="24"/>
          <w:szCs w:val="24"/>
        </w:rPr>
      </w:pPr>
    </w:p>
    <w:p w14:paraId="7BD35C36" w14:textId="4E3C5E22" w:rsidR="00951E9B" w:rsidRPr="009016B4" w:rsidRDefault="00951E9B" w:rsidP="007951FD">
      <w:pPr>
        <w:pStyle w:val="ListParagraph"/>
        <w:numPr>
          <w:ilvl w:val="0"/>
          <w:numId w:val="3"/>
        </w:numPr>
        <w:spacing w:before="360" w:after="240"/>
        <w:contextualSpacing w:val="0"/>
        <w:jc w:val="both"/>
        <w:rPr>
          <w:rFonts w:cstheme="minorHAnsi"/>
          <w:b/>
          <w:sz w:val="24"/>
          <w:szCs w:val="24"/>
        </w:rPr>
      </w:pPr>
      <w:r w:rsidRPr="009016B4">
        <w:rPr>
          <w:rFonts w:cstheme="minorHAnsi"/>
          <w:b/>
          <w:sz w:val="24"/>
          <w:szCs w:val="24"/>
        </w:rPr>
        <w:t>Deliverables</w:t>
      </w:r>
    </w:p>
    <w:p w14:paraId="5A40F5E5" w14:textId="59F224BB" w:rsidR="004C6E2B" w:rsidRPr="009016B4" w:rsidRDefault="00F552E1" w:rsidP="00F33905">
      <w:pPr>
        <w:rPr>
          <w:rFonts w:cstheme="minorHAnsi"/>
          <w:sz w:val="24"/>
          <w:szCs w:val="24"/>
        </w:rPr>
      </w:pPr>
      <w:r w:rsidRPr="009016B4">
        <w:rPr>
          <w:rFonts w:cstheme="minorHAnsi"/>
          <w:sz w:val="24"/>
          <w:szCs w:val="24"/>
        </w:rPr>
        <w:t>The deliverable items will be WorldFish properties.</w:t>
      </w:r>
      <w:r w:rsidR="003109CC" w:rsidRPr="009016B4">
        <w:rPr>
          <w:rFonts w:cstheme="minorHAnsi"/>
          <w:sz w:val="24"/>
          <w:szCs w:val="24"/>
        </w:rPr>
        <w:t xml:space="preserve"> P</w:t>
      </w:r>
      <w:r w:rsidRPr="009016B4">
        <w:rPr>
          <w:rFonts w:cstheme="minorHAnsi"/>
          <w:sz w:val="24"/>
          <w:szCs w:val="24"/>
        </w:rPr>
        <w:t xml:space="preserve">roducer </w:t>
      </w:r>
      <w:r w:rsidR="003109CC" w:rsidRPr="009016B4">
        <w:rPr>
          <w:rFonts w:cstheme="minorHAnsi"/>
          <w:sz w:val="24"/>
          <w:szCs w:val="24"/>
        </w:rPr>
        <w:t xml:space="preserve">party </w:t>
      </w:r>
      <w:r w:rsidRPr="009016B4">
        <w:rPr>
          <w:rFonts w:cstheme="minorHAnsi"/>
          <w:sz w:val="24"/>
          <w:szCs w:val="24"/>
        </w:rPr>
        <w:t xml:space="preserve">will never claim as their properties. But they can refer or show the partial content as the part of their experience for their future business promotion. </w:t>
      </w:r>
      <w:r w:rsidR="00951E9B" w:rsidRPr="009016B4">
        <w:rPr>
          <w:rFonts w:cstheme="minorHAnsi"/>
          <w:sz w:val="24"/>
          <w:szCs w:val="24"/>
        </w:rPr>
        <w:t xml:space="preserve"> </w:t>
      </w:r>
      <w:r w:rsidR="003109CC" w:rsidRPr="009016B4">
        <w:rPr>
          <w:rFonts w:cstheme="minorHAnsi"/>
          <w:sz w:val="24"/>
          <w:szCs w:val="24"/>
        </w:rPr>
        <w:t>They</w:t>
      </w:r>
      <w:r w:rsidRPr="009016B4">
        <w:rPr>
          <w:rFonts w:cstheme="minorHAnsi"/>
          <w:sz w:val="24"/>
          <w:szCs w:val="24"/>
        </w:rPr>
        <w:t xml:space="preserve"> will provide the following outputs/deliverables.</w:t>
      </w:r>
    </w:p>
    <w:p w14:paraId="78A26C74" w14:textId="09F546BD" w:rsidR="00CE4470" w:rsidRPr="009016B4" w:rsidRDefault="00CE4470" w:rsidP="007951FD">
      <w:pPr>
        <w:pStyle w:val="ListParagraph"/>
        <w:numPr>
          <w:ilvl w:val="0"/>
          <w:numId w:val="6"/>
        </w:numPr>
        <w:rPr>
          <w:rFonts w:cstheme="minorHAnsi"/>
          <w:sz w:val="24"/>
          <w:szCs w:val="24"/>
        </w:rPr>
      </w:pPr>
      <w:r w:rsidRPr="009016B4">
        <w:rPr>
          <w:rFonts w:cstheme="minorHAnsi"/>
          <w:sz w:val="24"/>
          <w:szCs w:val="24"/>
        </w:rPr>
        <w:t>Develop the video concept and scenario</w:t>
      </w:r>
      <w:r w:rsidR="0034797A" w:rsidRPr="009016B4">
        <w:rPr>
          <w:rFonts w:cstheme="minorHAnsi"/>
          <w:sz w:val="24"/>
          <w:szCs w:val="24"/>
        </w:rPr>
        <w:t xml:space="preserve"> through discussion</w:t>
      </w:r>
      <w:r w:rsidR="000014D0" w:rsidRPr="009016B4">
        <w:rPr>
          <w:rFonts w:cstheme="minorHAnsi"/>
          <w:sz w:val="24"/>
          <w:szCs w:val="24"/>
        </w:rPr>
        <w:t xml:space="preserve"> with</w:t>
      </w:r>
      <w:r w:rsidR="007A613C" w:rsidRPr="009016B4">
        <w:rPr>
          <w:rFonts w:cstheme="minorHAnsi"/>
          <w:sz w:val="24"/>
          <w:szCs w:val="24"/>
        </w:rPr>
        <w:t xml:space="preserve"> </w:t>
      </w:r>
      <w:r w:rsidR="007936A3">
        <w:rPr>
          <w:rFonts w:cstheme="minorHAnsi"/>
          <w:sz w:val="24"/>
          <w:szCs w:val="24"/>
        </w:rPr>
        <w:t>Gender specialist</w:t>
      </w:r>
      <w:r w:rsidR="0034797A" w:rsidRPr="009016B4">
        <w:rPr>
          <w:rFonts w:cstheme="minorHAnsi"/>
          <w:sz w:val="24"/>
          <w:szCs w:val="24"/>
        </w:rPr>
        <w:t>,</w:t>
      </w:r>
      <w:r w:rsidR="007A613C" w:rsidRPr="009016B4">
        <w:rPr>
          <w:rFonts w:cstheme="minorHAnsi"/>
          <w:sz w:val="24"/>
          <w:szCs w:val="24"/>
        </w:rPr>
        <w:t xml:space="preserve"> </w:t>
      </w:r>
      <w:r w:rsidR="000014D0" w:rsidRPr="009016B4">
        <w:rPr>
          <w:rFonts w:cstheme="minorHAnsi"/>
          <w:sz w:val="24"/>
          <w:szCs w:val="24"/>
        </w:rPr>
        <w:t>C</w:t>
      </w:r>
      <w:r w:rsidR="007A613C" w:rsidRPr="009016B4">
        <w:rPr>
          <w:rFonts w:cstheme="minorHAnsi"/>
          <w:sz w:val="24"/>
          <w:szCs w:val="24"/>
        </w:rPr>
        <w:t>ommunication</w:t>
      </w:r>
      <w:r w:rsidR="000014D0" w:rsidRPr="009016B4">
        <w:rPr>
          <w:rFonts w:cstheme="minorHAnsi"/>
          <w:sz w:val="24"/>
          <w:szCs w:val="24"/>
        </w:rPr>
        <w:t xml:space="preserve"> u</w:t>
      </w:r>
      <w:r w:rsidR="007A613C" w:rsidRPr="009016B4">
        <w:rPr>
          <w:rFonts w:cstheme="minorHAnsi"/>
          <w:sz w:val="24"/>
          <w:szCs w:val="24"/>
        </w:rPr>
        <w:t>nit</w:t>
      </w:r>
      <w:r w:rsidR="0034797A" w:rsidRPr="009016B4">
        <w:rPr>
          <w:rFonts w:cstheme="minorHAnsi"/>
          <w:sz w:val="24"/>
          <w:szCs w:val="24"/>
        </w:rPr>
        <w:t xml:space="preserve"> and other relevant program people</w:t>
      </w:r>
    </w:p>
    <w:p w14:paraId="0C0FB82F" w14:textId="235C871A" w:rsidR="004C6E2B" w:rsidRPr="009016B4" w:rsidRDefault="00CE4470" w:rsidP="004C6E2B">
      <w:pPr>
        <w:pStyle w:val="ListParagraph"/>
        <w:numPr>
          <w:ilvl w:val="0"/>
          <w:numId w:val="6"/>
        </w:numPr>
        <w:rPr>
          <w:rFonts w:cstheme="minorHAnsi"/>
          <w:sz w:val="24"/>
          <w:szCs w:val="24"/>
        </w:rPr>
      </w:pPr>
      <w:r w:rsidRPr="009016B4">
        <w:rPr>
          <w:rFonts w:cstheme="minorHAnsi"/>
          <w:sz w:val="24"/>
          <w:szCs w:val="24"/>
        </w:rPr>
        <w:t>Prepare s</w:t>
      </w:r>
      <w:r w:rsidR="004C6E2B" w:rsidRPr="009016B4">
        <w:rPr>
          <w:rFonts w:cstheme="minorHAnsi"/>
          <w:sz w:val="24"/>
          <w:szCs w:val="24"/>
        </w:rPr>
        <w:t>cript, storyboard/concept slide</w:t>
      </w:r>
      <w:r w:rsidR="00CF5BAD" w:rsidRPr="009016B4">
        <w:rPr>
          <w:rFonts w:cstheme="minorHAnsi"/>
          <w:sz w:val="24"/>
          <w:szCs w:val="24"/>
        </w:rPr>
        <w:t>/presentation</w:t>
      </w:r>
      <w:r w:rsidR="004C6E2B" w:rsidRPr="009016B4">
        <w:rPr>
          <w:rFonts w:cstheme="minorHAnsi"/>
          <w:sz w:val="24"/>
          <w:szCs w:val="24"/>
        </w:rPr>
        <w:t xml:space="preserve"> for each </w:t>
      </w:r>
      <w:r w:rsidR="007936A3">
        <w:rPr>
          <w:rFonts w:cstheme="minorHAnsi"/>
          <w:sz w:val="24"/>
          <w:szCs w:val="24"/>
        </w:rPr>
        <w:t>video</w:t>
      </w:r>
    </w:p>
    <w:p w14:paraId="0926321A" w14:textId="1A97ACAF" w:rsidR="004C6E2B" w:rsidRPr="009016B4" w:rsidRDefault="00BF53E9" w:rsidP="00951E9B">
      <w:pPr>
        <w:pStyle w:val="ListParagraph"/>
        <w:numPr>
          <w:ilvl w:val="0"/>
          <w:numId w:val="6"/>
        </w:numPr>
        <w:rPr>
          <w:rFonts w:cstheme="minorHAnsi"/>
          <w:sz w:val="24"/>
          <w:szCs w:val="24"/>
        </w:rPr>
      </w:pPr>
      <w:r w:rsidRPr="009016B4">
        <w:rPr>
          <w:rFonts w:cstheme="minorHAnsi"/>
          <w:sz w:val="24"/>
          <w:szCs w:val="24"/>
        </w:rPr>
        <w:t xml:space="preserve">Edited </w:t>
      </w:r>
      <w:r w:rsidR="00924D47" w:rsidRPr="009016B4">
        <w:rPr>
          <w:rFonts w:cstheme="minorHAnsi"/>
          <w:sz w:val="24"/>
          <w:szCs w:val="24"/>
        </w:rPr>
        <w:t>finished</w:t>
      </w:r>
      <w:r w:rsidR="00200417" w:rsidRPr="009016B4">
        <w:rPr>
          <w:rFonts w:cstheme="minorHAnsi"/>
          <w:sz w:val="24"/>
          <w:szCs w:val="24"/>
        </w:rPr>
        <w:t xml:space="preserve"> final</w:t>
      </w:r>
      <w:r w:rsidR="00924D47" w:rsidRPr="009016B4">
        <w:rPr>
          <w:rFonts w:cstheme="minorHAnsi"/>
          <w:sz w:val="24"/>
          <w:szCs w:val="24"/>
        </w:rPr>
        <w:t xml:space="preserve"> video content</w:t>
      </w:r>
      <w:r w:rsidR="00A17F69" w:rsidRPr="009016B4">
        <w:rPr>
          <w:rFonts w:cstheme="minorHAnsi"/>
          <w:sz w:val="24"/>
          <w:szCs w:val="24"/>
        </w:rPr>
        <w:t xml:space="preserve"> delivery in AVI/MOV format</w:t>
      </w:r>
      <w:r w:rsidR="008E2BD8" w:rsidRPr="009016B4">
        <w:rPr>
          <w:rFonts w:cstheme="minorHAnsi"/>
          <w:sz w:val="24"/>
          <w:szCs w:val="24"/>
        </w:rPr>
        <w:t xml:space="preserve"> after </w:t>
      </w:r>
      <w:r w:rsidR="00200417" w:rsidRPr="009016B4">
        <w:rPr>
          <w:rFonts w:cstheme="minorHAnsi"/>
          <w:sz w:val="24"/>
          <w:szCs w:val="24"/>
        </w:rPr>
        <w:t xml:space="preserve">getting </w:t>
      </w:r>
      <w:r w:rsidR="008E2BD8" w:rsidRPr="009016B4">
        <w:rPr>
          <w:rFonts w:cstheme="minorHAnsi"/>
          <w:sz w:val="24"/>
          <w:szCs w:val="24"/>
        </w:rPr>
        <w:t>approval from program people</w:t>
      </w:r>
      <w:r w:rsidR="00924D47" w:rsidRPr="009016B4">
        <w:rPr>
          <w:rFonts w:cstheme="minorHAnsi"/>
          <w:sz w:val="24"/>
          <w:szCs w:val="24"/>
        </w:rPr>
        <w:t xml:space="preserve"> </w:t>
      </w:r>
    </w:p>
    <w:p w14:paraId="31D428F1" w14:textId="23F29A4F" w:rsidR="00CE3C5B" w:rsidRDefault="00CE3C5B" w:rsidP="00951E9B">
      <w:pPr>
        <w:pStyle w:val="ListParagraph"/>
        <w:numPr>
          <w:ilvl w:val="0"/>
          <w:numId w:val="6"/>
        </w:numPr>
        <w:rPr>
          <w:rFonts w:cstheme="minorHAnsi"/>
          <w:sz w:val="24"/>
          <w:szCs w:val="24"/>
        </w:rPr>
      </w:pPr>
      <w:r w:rsidRPr="009016B4">
        <w:rPr>
          <w:rFonts w:cstheme="minorHAnsi"/>
          <w:sz w:val="24"/>
          <w:szCs w:val="24"/>
        </w:rPr>
        <w:t>Video copies in MP4 format with H. 264 video codec</w:t>
      </w:r>
      <w:r w:rsidRPr="009016B4">
        <w:rPr>
          <w:rFonts w:cstheme="minorHAnsi"/>
          <w:color w:val="222222"/>
          <w:sz w:val="24"/>
          <w:szCs w:val="24"/>
          <w:shd w:val="clear" w:color="auto" w:fill="FFFFFF"/>
        </w:rPr>
        <w:t xml:space="preserve"> </w:t>
      </w:r>
      <w:r w:rsidRPr="009016B4">
        <w:rPr>
          <w:rFonts w:cstheme="minorHAnsi"/>
          <w:sz w:val="24"/>
          <w:szCs w:val="24"/>
        </w:rPr>
        <w:t xml:space="preserve">for YouTube/Facebook upload </w:t>
      </w:r>
    </w:p>
    <w:p w14:paraId="2D1680D2" w14:textId="0C85D52A" w:rsidR="00172312" w:rsidRPr="009016B4" w:rsidRDefault="00172312" w:rsidP="00951E9B">
      <w:pPr>
        <w:pStyle w:val="ListParagraph"/>
        <w:numPr>
          <w:ilvl w:val="0"/>
          <w:numId w:val="6"/>
        </w:numPr>
        <w:rPr>
          <w:rFonts w:cstheme="minorHAnsi"/>
          <w:sz w:val="24"/>
          <w:szCs w:val="24"/>
        </w:rPr>
      </w:pPr>
      <w:r>
        <w:rPr>
          <w:rFonts w:cstheme="minorHAnsi"/>
          <w:sz w:val="24"/>
          <w:szCs w:val="24"/>
        </w:rPr>
        <w:t xml:space="preserve">English subtitle of the videos </w:t>
      </w:r>
      <w:bookmarkStart w:id="0" w:name="_GoBack"/>
      <w:bookmarkEnd w:id="0"/>
    </w:p>
    <w:p w14:paraId="7424E2EF" w14:textId="47C86827" w:rsidR="00924D47" w:rsidRPr="009016B4" w:rsidRDefault="004E2A54" w:rsidP="00951E9B">
      <w:pPr>
        <w:pStyle w:val="ListParagraph"/>
        <w:numPr>
          <w:ilvl w:val="0"/>
          <w:numId w:val="6"/>
        </w:numPr>
        <w:rPr>
          <w:rFonts w:cstheme="minorHAnsi"/>
          <w:sz w:val="24"/>
          <w:szCs w:val="24"/>
        </w:rPr>
      </w:pPr>
      <w:r w:rsidRPr="009016B4">
        <w:rPr>
          <w:rFonts w:cstheme="minorHAnsi"/>
          <w:sz w:val="24"/>
          <w:szCs w:val="24"/>
        </w:rPr>
        <w:t xml:space="preserve">Raw footage, </w:t>
      </w:r>
      <w:r w:rsidR="00C7113D" w:rsidRPr="009016B4">
        <w:rPr>
          <w:rFonts w:cstheme="minorHAnsi"/>
          <w:sz w:val="24"/>
          <w:szCs w:val="24"/>
        </w:rPr>
        <w:t xml:space="preserve">episode based complete </w:t>
      </w:r>
      <w:r w:rsidR="00A17F69" w:rsidRPr="009016B4">
        <w:rPr>
          <w:rFonts w:cstheme="minorHAnsi"/>
          <w:sz w:val="24"/>
          <w:szCs w:val="24"/>
        </w:rPr>
        <w:t xml:space="preserve">uncompressed </w:t>
      </w:r>
      <w:r w:rsidRPr="009016B4">
        <w:rPr>
          <w:rFonts w:cstheme="minorHAnsi"/>
          <w:sz w:val="24"/>
          <w:szCs w:val="24"/>
        </w:rPr>
        <w:t>editable file</w:t>
      </w:r>
      <w:r w:rsidR="00920EB0" w:rsidRPr="009016B4">
        <w:rPr>
          <w:rFonts w:cstheme="minorHAnsi"/>
          <w:sz w:val="24"/>
          <w:szCs w:val="24"/>
        </w:rPr>
        <w:t>s</w:t>
      </w:r>
      <w:r w:rsidRPr="009016B4">
        <w:rPr>
          <w:rFonts w:cstheme="minorHAnsi"/>
          <w:sz w:val="24"/>
          <w:szCs w:val="24"/>
        </w:rPr>
        <w:t>, graphi</w:t>
      </w:r>
      <w:r w:rsidR="00920EB0" w:rsidRPr="009016B4">
        <w:rPr>
          <w:rFonts w:cstheme="minorHAnsi"/>
          <w:sz w:val="24"/>
          <w:szCs w:val="24"/>
        </w:rPr>
        <w:t xml:space="preserve">cs, sound, music including </w:t>
      </w:r>
      <w:r w:rsidR="00C7113D" w:rsidRPr="009016B4">
        <w:rPr>
          <w:rFonts w:cstheme="minorHAnsi"/>
          <w:sz w:val="24"/>
          <w:szCs w:val="24"/>
        </w:rPr>
        <w:t xml:space="preserve">all </w:t>
      </w:r>
      <w:r w:rsidR="00920EB0" w:rsidRPr="009016B4">
        <w:rPr>
          <w:rFonts w:cstheme="minorHAnsi"/>
          <w:sz w:val="24"/>
          <w:szCs w:val="24"/>
        </w:rPr>
        <w:t>original source file</w:t>
      </w:r>
      <w:r w:rsidR="00C7113D" w:rsidRPr="009016B4">
        <w:rPr>
          <w:rFonts w:cstheme="minorHAnsi"/>
          <w:sz w:val="24"/>
          <w:szCs w:val="24"/>
        </w:rPr>
        <w:t>s</w:t>
      </w:r>
    </w:p>
    <w:p w14:paraId="70768C8E" w14:textId="004B0B28" w:rsidR="00CE4470" w:rsidRPr="009016B4" w:rsidRDefault="00CE4470" w:rsidP="007951FD">
      <w:pPr>
        <w:pStyle w:val="ListParagraph"/>
        <w:numPr>
          <w:ilvl w:val="0"/>
          <w:numId w:val="6"/>
        </w:numPr>
        <w:rPr>
          <w:rFonts w:cstheme="minorHAnsi"/>
          <w:sz w:val="24"/>
          <w:szCs w:val="24"/>
        </w:rPr>
      </w:pPr>
      <w:r w:rsidRPr="009016B4">
        <w:rPr>
          <w:rFonts w:cstheme="minorHAnsi"/>
          <w:sz w:val="24"/>
          <w:szCs w:val="24"/>
        </w:rPr>
        <w:t xml:space="preserve">Final content and footage should be delivered with </w:t>
      </w:r>
      <w:r w:rsidR="0083362F" w:rsidRPr="009016B4">
        <w:rPr>
          <w:rFonts w:cstheme="minorHAnsi"/>
          <w:sz w:val="24"/>
          <w:szCs w:val="24"/>
        </w:rPr>
        <w:t xml:space="preserve">non-refundable </w:t>
      </w:r>
      <w:r w:rsidRPr="009016B4">
        <w:rPr>
          <w:rFonts w:cstheme="minorHAnsi"/>
          <w:sz w:val="24"/>
          <w:szCs w:val="24"/>
        </w:rPr>
        <w:t>external HDD (</w:t>
      </w:r>
      <w:r w:rsidR="0083362F" w:rsidRPr="009016B4">
        <w:rPr>
          <w:rFonts w:cstheme="minorHAnsi"/>
          <w:sz w:val="24"/>
          <w:szCs w:val="24"/>
        </w:rPr>
        <w:t xml:space="preserve"> storage </w:t>
      </w:r>
      <w:r w:rsidRPr="009016B4">
        <w:rPr>
          <w:rFonts w:cstheme="minorHAnsi"/>
          <w:sz w:val="24"/>
          <w:szCs w:val="24"/>
        </w:rPr>
        <w:t xml:space="preserve">quantity and capacity will </w:t>
      </w:r>
      <w:r w:rsidR="0083362F" w:rsidRPr="009016B4">
        <w:rPr>
          <w:rFonts w:cstheme="minorHAnsi"/>
          <w:sz w:val="24"/>
          <w:szCs w:val="24"/>
        </w:rPr>
        <w:t>be depend of</w:t>
      </w:r>
      <w:r w:rsidRPr="009016B4">
        <w:rPr>
          <w:rFonts w:cstheme="minorHAnsi"/>
          <w:sz w:val="24"/>
          <w:szCs w:val="24"/>
        </w:rPr>
        <w:t xml:space="preserve"> assets</w:t>
      </w:r>
      <w:r w:rsidR="006B42A8" w:rsidRPr="009016B4">
        <w:rPr>
          <w:rFonts w:cstheme="minorHAnsi"/>
          <w:sz w:val="24"/>
          <w:szCs w:val="24"/>
        </w:rPr>
        <w:t xml:space="preserve"> weight</w:t>
      </w:r>
      <w:r w:rsidR="0083362F" w:rsidRPr="009016B4">
        <w:rPr>
          <w:rFonts w:cstheme="minorHAnsi"/>
          <w:sz w:val="24"/>
          <w:szCs w:val="24"/>
        </w:rPr>
        <w:t xml:space="preserve"> after final product</w:t>
      </w:r>
      <w:r w:rsidR="002178B1" w:rsidRPr="009016B4">
        <w:rPr>
          <w:rFonts w:cstheme="minorHAnsi"/>
          <w:sz w:val="24"/>
          <w:szCs w:val="24"/>
        </w:rPr>
        <w:t>s</w:t>
      </w:r>
      <w:r w:rsidR="006B42A8" w:rsidRPr="009016B4">
        <w:rPr>
          <w:rFonts w:cstheme="minorHAnsi"/>
          <w:sz w:val="24"/>
          <w:szCs w:val="24"/>
        </w:rPr>
        <w:t>)</w:t>
      </w:r>
      <w:r w:rsidRPr="009016B4">
        <w:rPr>
          <w:rFonts w:cstheme="minorHAnsi"/>
          <w:sz w:val="24"/>
          <w:szCs w:val="24"/>
        </w:rPr>
        <w:t xml:space="preserve"> </w:t>
      </w:r>
    </w:p>
    <w:p w14:paraId="622FACBB" w14:textId="3B2BBD09" w:rsidR="00951E9B" w:rsidRPr="009016B4" w:rsidRDefault="00951E9B" w:rsidP="00947112">
      <w:pPr>
        <w:pStyle w:val="ListParagraph"/>
        <w:rPr>
          <w:rFonts w:cstheme="minorHAnsi"/>
          <w:sz w:val="24"/>
          <w:szCs w:val="24"/>
        </w:rPr>
      </w:pPr>
    </w:p>
    <w:p w14:paraId="43C945F9" w14:textId="77777777" w:rsidR="00951E9B" w:rsidRPr="009016B4" w:rsidRDefault="00951E9B" w:rsidP="00951E9B">
      <w:pPr>
        <w:pStyle w:val="ListParagraph"/>
        <w:numPr>
          <w:ilvl w:val="0"/>
          <w:numId w:val="3"/>
        </w:numPr>
        <w:spacing w:before="360" w:after="240"/>
        <w:contextualSpacing w:val="0"/>
        <w:jc w:val="both"/>
        <w:rPr>
          <w:rFonts w:cstheme="minorHAnsi"/>
          <w:b/>
          <w:sz w:val="24"/>
          <w:szCs w:val="24"/>
        </w:rPr>
      </w:pPr>
      <w:r w:rsidRPr="009016B4">
        <w:rPr>
          <w:rFonts w:cstheme="minorHAnsi"/>
          <w:b/>
          <w:sz w:val="24"/>
          <w:szCs w:val="24"/>
        </w:rPr>
        <w:t>Proposal Submission and selection</w:t>
      </w:r>
    </w:p>
    <w:p w14:paraId="1B8E336E" w14:textId="5691969C" w:rsidR="00951E9B" w:rsidRPr="009016B4" w:rsidRDefault="00951E9B" w:rsidP="00951E9B">
      <w:pPr>
        <w:rPr>
          <w:rFonts w:cstheme="minorHAnsi"/>
          <w:sz w:val="24"/>
          <w:szCs w:val="24"/>
        </w:rPr>
      </w:pPr>
      <w:r w:rsidRPr="009016B4">
        <w:rPr>
          <w:rFonts w:cstheme="minorHAnsi"/>
          <w:sz w:val="24"/>
          <w:szCs w:val="24"/>
        </w:rPr>
        <w:t xml:space="preserve">The </w:t>
      </w:r>
      <w:r w:rsidR="00026DF0" w:rsidRPr="009016B4">
        <w:rPr>
          <w:rFonts w:cstheme="minorHAnsi"/>
          <w:sz w:val="24"/>
          <w:szCs w:val="24"/>
        </w:rPr>
        <w:t xml:space="preserve">proposal </w:t>
      </w:r>
      <w:r w:rsidR="003A0CAD" w:rsidRPr="009016B4">
        <w:rPr>
          <w:rFonts w:cstheme="minorHAnsi"/>
          <w:sz w:val="24"/>
          <w:szCs w:val="24"/>
        </w:rPr>
        <w:t xml:space="preserve">should be </w:t>
      </w:r>
      <w:r w:rsidR="00026DF0" w:rsidRPr="009016B4">
        <w:rPr>
          <w:rFonts w:cstheme="minorHAnsi"/>
          <w:sz w:val="24"/>
          <w:szCs w:val="24"/>
        </w:rPr>
        <w:t>submitted within 15 days from the date of advertisement</w:t>
      </w:r>
      <w:r w:rsidRPr="009016B4">
        <w:rPr>
          <w:rFonts w:cstheme="minorHAnsi"/>
          <w:sz w:val="24"/>
          <w:szCs w:val="24"/>
        </w:rPr>
        <w:t xml:space="preserve"> and </w:t>
      </w:r>
      <w:r w:rsidR="00947112" w:rsidRPr="006C0831">
        <w:rPr>
          <w:rFonts w:cstheme="minorHAnsi"/>
          <w:sz w:val="24"/>
          <w:szCs w:val="24"/>
        </w:rPr>
        <w:t>task</w:t>
      </w:r>
      <w:r w:rsidRPr="006C0831">
        <w:rPr>
          <w:rFonts w:cstheme="minorHAnsi"/>
          <w:sz w:val="24"/>
          <w:szCs w:val="24"/>
        </w:rPr>
        <w:t xml:space="preserve"> </w:t>
      </w:r>
      <w:r w:rsidR="00947112" w:rsidRPr="006C0831">
        <w:rPr>
          <w:rFonts w:cstheme="minorHAnsi"/>
          <w:sz w:val="24"/>
          <w:szCs w:val="24"/>
        </w:rPr>
        <w:t>should flinch</w:t>
      </w:r>
      <w:r w:rsidRPr="006C0831">
        <w:rPr>
          <w:rFonts w:cstheme="minorHAnsi"/>
          <w:sz w:val="24"/>
          <w:szCs w:val="24"/>
        </w:rPr>
        <w:t xml:space="preserve"> </w:t>
      </w:r>
      <w:r w:rsidR="00947112" w:rsidRPr="006C0831">
        <w:rPr>
          <w:rFonts w:cstheme="minorHAnsi"/>
          <w:sz w:val="24"/>
          <w:szCs w:val="24"/>
        </w:rPr>
        <w:t>within 5 working</w:t>
      </w:r>
      <w:r w:rsidR="00026DF0" w:rsidRPr="006C0831">
        <w:rPr>
          <w:rFonts w:cstheme="minorHAnsi"/>
          <w:sz w:val="24"/>
          <w:szCs w:val="24"/>
        </w:rPr>
        <w:t xml:space="preserve"> days </w:t>
      </w:r>
      <w:r w:rsidR="00947112" w:rsidRPr="006C0831">
        <w:rPr>
          <w:rFonts w:cstheme="minorHAnsi"/>
          <w:sz w:val="24"/>
          <w:szCs w:val="24"/>
        </w:rPr>
        <w:t>after the selection process</w:t>
      </w:r>
      <w:r w:rsidRPr="006C0831">
        <w:rPr>
          <w:rFonts w:cstheme="minorHAnsi"/>
          <w:sz w:val="24"/>
          <w:szCs w:val="24"/>
        </w:rPr>
        <w:t>.</w:t>
      </w:r>
      <w:r w:rsidRPr="009016B4">
        <w:rPr>
          <w:rFonts w:cstheme="minorHAnsi"/>
          <w:sz w:val="24"/>
          <w:szCs w:val="24"/>
        </w:rPr>
        <w:t xml:space="preserve"> A hard and soft copy of the proposal should be submitted. </w:t>
      </w:r>
    </w:p>
    <w:p w14:paraId="42AF4092" w14:textId="7545344C" w:rsidR="009016B4" w:rsidRPr="009016B4" w:rsidRDefault="009016B4" w:rsidP="009016B4">
      <w:pPr>
        <w:spacing w:after="0" w:line="264" w:lineRule="auto"/>
        <w:jc w:val="both"/>
        <w:rPr>
          <w:rFonts w:cstheme="minorHAnsi"/>
          <w:sz w:val="24"/>
          <w:szCs w:val="24"/>
        </w:rPr>
      </w:pPr>
    </w:p>
    <w:p w14:paraId="5C7162F5" w14:textId="2141C1BC" w:rsidR="009016B4" w:rsidRPr="009016B4" w:rsidRDefault="009016B4" w:rsidP="009016B4">
      <w:pPr>
        <w:pStyle w:val="ListParagraph"/>
        <w:numPr>
          <w:ilvl w:val="0"/>
          <w:numId w:val="3"/>
        </w:numPr>
        <w:spacing w:after="0" w:line="264" w:lineRule="auto"/>
        <w:jc w:val="both"/>
        <w:rPr>
          <w:rFonts w:cstheme="minorHAnsi"/>
          <w:b/>
          <w:bCs/>
          <w:color w:val="000000" w:themeColor="text1"/>
          <w:sz w:val="24"/>
          <w:szCs w:val="24"/>
        </w:rPr>
      </w:pPr>
      <w:r w:rsidRPr="009016B4">
        <w:rPr>
          <w:rFonts w:cstheme="minorHAnsi"/>
          <w:b/>
          <w:bCs/>
          <w:color w:val="000000" w:themeColor="text1"/>
          <w:sz w:val="24"/>
          <w:szCs w:val="24"/>
        </w:rPr>
        <w:t xml:space="preserve">Contract length and time period for deliverables </w:t>
      </w:r>
    </w:p>
    <w:p w14:paraId="04EE49CB" w14:textId="6E647C02" w:rsidR="009016B4" w:rsidRPr="009016B4" w:rsidRDefault="009016B4" w:rsidP="00947112">
      <w:pPr>
        <w:spacing w:before="100" w:beforeAutospacing="1" w:after="100" w:afterAutospacing="1"/>
        <w:rPr>
          <w:rFonts w:cstheme="minorHAnsi"/>
          <w:sz w:val="24"/>
          <w:szCs w:val="24"/>
        </w:rPr>
      </w:pPr>
      <w:r w:rsidRPr="00947112">
        <w:rPr>
          <w:rFonts w:cstheme="minorHAnsi"/>
          <w:b/>
          <w:sz w:val="24"/>
          <w:szCs w:val="24"/>
        </w:rPr>
        <w:lastRenderedPageBreak/>
        <w:t>Start date and duration:</w:t>
      </w:r>
      <w:r w:rsidRPr="009016B4">
        <w:rPr>
          <w:rFonts w:cstheme="minorHAnsi"/>
          <w:sz w:val="24"/>
          <w:szCs w:val="24"/>
        </w:rPr>
        <w:t xml:space="preserve"> </w:t>
      </w:r>
      <w:r w:rsidRPr="006C0831">
        <w:rPr>
          <w:rFonts w:cstheme="minorHAnsi"/>
          <w:sz w:val="24"/>
          <w:szCs w:val="24"/>
        </w:rPr>
        <w:t xml:space="preserve">The agency will </w:t>
      </w:r>
      <w:r w:rsidR="00947112" w:rsidRPr="006C0831">
        <w:rPr>
          <w:rFonts w:cstheme="minorHAnsi"/>
          <w:sz w:val="24"/>
          <w:szCs w:val="24"/>
        </w:rPr>
        <w:t>complete</w:t>
      </w:r>
      <w:r w:rsidRPr="006C0831">
        <w:rPr>
          <w:rFonts w:cstheme="minorHAnsi"/>
          <w:sz w:val="24"/>
          <w:szCs w:val="24"/>
        </w:rPr>
        <w:t xml:space="preserve"> the tasks </w:t>
      </w:r>
      <w:r w:rsidR="00276952" w:rsidRPr="006C0831">
        <w:rPr>
          <w:rFonts w:cstheme="minorHAnsi"/>
          <w:sz w:val="24"/>
          <w:szCs w:val="24"/>
        </w:rPr>
        <w:t xml:space="preserve">within </w:t>
      </w:r>
      <w:r w:rsidR="00947112" w:rsidRPr="006C0831">
        <w:rPr>
          <w:rFonts w:cstheme="minorHAnsi"/>
          <w:sz w:val="24"/>
          <w:szCs w:val="24"/>
        </w:rPr>
        <w:t>45</w:t>
      </w:r>
      <w:r w:rsidRPr="006C0831">
        <w:rPr>
          <w:rFonts w:cstheme="minorHAnsi"/>
          <w:sz w:val="24"/>
          <w:szCs w:val="24"/>
        </w:rPr>
        <w:t xml:space="preserve"> working days from signing of </w:t>
      </w:r>
      <w:r w:rsidR="00947112" w:rsidRPr="006C0831">
        <w:rPr>
          <w:rFonts w:cstheme="minorHAnsi"/>
          <w:sz w:val="24"/>
          <w:szCs w:val="24"/>
        </w:rPr>
        <w:t xml:space="preserve">the </w:t>
      </w:r>
      <w:r w:rsidRPr="006C0831">
        <w:rPr>
          <w:rFonts w:cstheme="minorHAnsi"/>
          <w:sz w:val="24"/>
          <w:szCs w:val="24"/>
        </w:rPr>
        <w:t>agreement.</w:t>
      </w:r>
    </w:p>
    <w:p w14:paraId="44919CBB" w14:textId="77777777" w:rsidR="009016B4" w:rsidRPr="009016B4" w:rsidRDefault="009016B4" w:rsidP="009016B4">
      <w:pPr>
        <w:spacing w:line="264" w:lineRule="auto"/>
        <w:jc w:val="both"/>
        <w:rPr>
          <w:rFonts w:cstheme="minorHAnsi"/>
          <w:sz w:val="24"/>
          <w:szCs w:val="24"/>
        </w:rPr>
      </w:pPr>
    </w:p>
    <w:p w14:paraId="21367D50" w14:textId="77777777" w:rsidR="009016B4" w:rsidRPr="009016B4" w:rsidRDefault="009016B4" w:rsidP="009016B4">
      <w:pPr>
        <w:numPr>
          <w:ilvl w:val="0"/>
          <w:numId w:val="3"/>
        </w:numPr>
        <w:spacing w:after="0" w:line="264" w:lineRule="auto"/>
        <w:jc w:val="both"/>
        <w:rPr>
          <w:rFonts w:cstheme="minorHAnsi"/>
          <w:b/>
          <w:bCs/>
          <w:color w:val="000000" w:themeColor="text1"/>
          <w:sz w:val="24"/>
          <w:szCs w:val="24"/>
        </w:rPr>
      </w:pPr>
      <w:r w:rsidRPr="009016B4">
        <w:rPr>
          <w:rFonts w:cstheme="minorHAnsi"/>
          <w:b/>
          <w:bCs/>
          <w:color w:val="000000" w:themeColor="text1"/>
          <w:sz w:val="24"/>
          <w:szCs w:val="24"/>
        </w:rPr>
        <w:t>Evaluation Process</w:t>
      </w:r>
    </w:p>
    <w:p w14:paraId="42723590" w14:textId="74BA7C41" w:rsidR="009016B4" w:rsidRPr="009016B4" w:rsidRDefault="009016B4" w:rsidP="009016B4">
      <w:pPr>
        <w:spacing w:before="100" w:beforeAutospacing="1" w:after="100" w:afterAutospacing="1"/>
        <w:rPr>
          <w:rFonts w:cstheme="minorHAnsi"/>
          <w:sz w:val="24"/>
          <w:szCs w:val="24"/>
        </w:rPr>
      </w:pPr>
      <w:r w:rsidRPr="009016B4">
        <w:rPr>
          <w:rFonts w:cstheme="minorHAnsi"/>
          <w:sz w:val="24"/>
          <w:szCs w:val="24"/>
        </w:rPr>
        <w:t xml:space="preserve">Interested agencies need to submit both financial and technical proposals to avail </w:t>
      </w:r>
      <w:r w:rsidR="00276952" w:rsidRPr="009016B4">
        <w:rPr>
          <w:rFonts w:cstheme="minorHAnsi"/>
          <w:sz w:val="24"/>
          <w:szCs w:val="24"/>
        </w:rPr>
        <w:t>this:</w:t>
      </w:r>
    </w:p>
    <w:p w14:paraId="327DA470" w14:textId="77777777" w:rsidR="009016B4" w:rsidRPr="009016B4" w:rsidRDefault="009016B4" w:rsidP="009016B4">
      <w:pPr>
        <w:pStyle w:val="ListParagraph"/>
        <w:numPr>
          <w:ilvl w:val="0"/>
          <w:numId w:val="25"/>
        </w:numPr>
        <w:spacing w:after="0" w:line="264" w:lineRule="auto"/>
        <w:jc w:val="both"/>
        <w:rPr>
          <w:rFonts w:cstheme="minorHAnsi"/>
          <w:b/>
          <w:bCs/>
          <w:color w:val="000000" w:themeColor="text1"/>
          <w:sz w:val="24"/>
          <w:szCs w:val="24"/>
        </w:rPr>
      </w:pPr>
      <w:r w:rsidRPr="009016B4">
        <w:rPr>
          <w:rFonts w:cstheme="minorHAnsi"/>
          <w:b/>
          <w:bCs/>
          <w:color w:val="000000" w:themeColor="text1"/>
          <w:sz w:val="24"/>
          <w:szCs w:val="24"/>
        </w:rPr>
        <w:t xml:space="preserve">Technical proposal parameters </w:t>
      </w:r>
    </w:p>
    <w:p w14:paraId="191A2F56" w14:textId="77777777" w:rsidR="009016B4" w:rsidRPr="009016B4" w:rsidRDefault="009016B4" w:rsidP="009016B4">
      <w:pPr>
        <w:spacing w:before="100" w:beforeAutospacing="1" w:after="100" w:afterAutospacing="1"/>
        <w:rPr>
          <w:rFonts w:cstheme="minorHAnsi"/>
          <w:sz w:val="24"/>
          <w:szCs w:val="24"/>
        </w:rPr>
      </w:pPr>
      <w:r w:rsidRPr="009016B4">
        <w:rPr>
          <w:rFonts w:cstheme="minorHAnsi"/>
          <w:sz w:val="24"/>
          <w:szCs w:val="24"/>
        </w:rPr>
        <w:t xml:space="preserve">In order to be considered for this opportunity, proposals must include the following: </w:t>
      </w:r>
      <w:r w:rsidRPr="009016B4">
        <w:rPr>
          <w:rFonts w:cstheme="minorHAnsi"/>
          <w:sz w:val="24"/>
          <w:szCs w:val="24"/>
        </w:rPr>
        <w:br/>
        <w:t xml:space="preserve">I. Brief profile – Capability statement and compatibility of carrying this task, including profiles of professionals/staff to be engaged with this activity.  </w:t>
      </w:r>
      <w:r w:rsidRPr="009016B4">
        <w:rPr>
          <w:rFonts w:cstheme="minorHAnsi"/>
          <w:sz w:val="24"/>
          <w:szCs w:val="24"/>
        </w:rPr>
        <w:br/>
        <w:t xml:space="preserve">II. Client list – </w:t>
      </w:r>
      <w:r w:rsidRPr="006E2343">
        <w:rPr>
          <w:rFonts w:cstheme="minorHAnsi"/>
          <w:b/>
          <w:sz w:val="24"/>
          <w:szCs w:val="24"/>
        </w:rPr>
        <w:t>Mention only the relevant ones.</w:t>
      </w:r>
      <w:r w:rsidRPr="009016B4">
        <w:rPr>
          <w:rFonts w:cstheme="minorHAnsi"/>
          <w:sz w:val="24"/>
          <w:szCs w:val="24"/>
        </w:rPr>
        <w:t xml:space="preserve"> Names, company or organization, contact information of three recent (within the past 2 years) companies/organizations that you have worked for. </w:t>
      </w:r>
    </w:p>
    <w:p w14:paraId="1C96B722" w14:textId="77777777" w:rsidR="009016B4" w:rsidRPr="009016B4" w:rsidRDefault="009016B4" w:rsidP="009016B4">
      <w:pPr>
        <w:pStyle w:val="ListParagraph"/>
        <w:numPr>
          <w:ilvl w:val="0"/>
          <w:numId w:val="25"/>
        </w:numPr>
        <w:spacing w:after="0" w:line="264" w:lineRule="auto"/>
        <w:jc w:val="both"/>
        <w:rPr>
          <w:rFonts w:cstheme="minorHAnsi"/>
          <w:b/>
          <w:bCs/>
          <w:color w:val="000000" w:themeColor="text1"/>
          <w:sz w:val="24"/>
          <w:szCs w:val="24"/>
        </w:rPr>
      </w:pPr>
      <w:r w:rsidRPr="009016B4">
        <w:rPr>
          <w:rFonts w:cstheme="minorHAnsi"/>
          <w:b/>
          <w:bCs/>
          <w:color w:val="000000" w:themeColor="text1"/>
          <w:sz w:val="24"/>
          <w:szCs w:val="24"/>
        </w:rPr>
        <w:t xml:space="preserve">Financial Proposal </w:t>
      </w:r>
    </w:p>
    <w:p w14:paraId="5CFC525D" w14:textId="77777777" w:rsidR="009016B4" w:rsidRPr="009016B4" w:rsidRDefault="009016B4" w:rsidP="009016B4">
      <w:pPr>
        <w:spacing w:before="100" w:beforeAutospacing="1" w:after="100" w:afterAutospacing="1"/>
        <w:rPr>
          <w:rFonts w:cstheme="minorHAnsi"/>
          <w:sz w:val="24"/>
          <w:szCs w:val="24"/>
        </w:rPr>
      </w:pPr>
      <w:r w:rsidRPr="009016B4">
        <w:rPr>
          <w:rFonts w:cstheme="minorHAnsi"/>
          <w:sz w:val="24"/>
          <w:szCs w:val="24"/>
        </w:rPr>
        <w:t xml:space="preserve">Agencies need to submit a financial proposal that include separate </w:t>
      </w:r>
      <w:r w:rsidRPr="009016B4">
        <w:rPr>
          <w:rFonts w:cstheme="minorHAnsi"/>
          <w:sz w:val="24"/>
          <w:szCs w:val="24"/>
          <w:u w:val="single"/>
        </w:rPr>
        <w:t>pricing breakdown</w:t>
      </w:r>
      <w:r w:rsidRPr="009016B4">
        <w:rPr>
          <w:rFonts w:cstheme="minorHAnsi"/>
          <w:sz w:val="24"/>
          <w:szCs w:val="24"/>
        </w:rPr>
        <w:t xml:space="preserve"> for each of the deliverables that includes applicable tax and vat rates. </w:t>
      </w:r>
    </w:p>
    <w:p w14:paraId="56F0B0C5" w14:textId="77777777" w:rsidR="009016B4" w:rsidRPr="009016B4" w:rsidRDefault="009016B4" w:rsidP="009016B4">
      <w:pPr>
        <w:numPr>
          <w:ilvl w:val="0"/>
          <w:numId w:val="3"/>
        </w:numPr>
        <w:spacing w:after="0" w:line="264" w:lineRule="auto"/>
        <w:jc w:val="both"/>
        <w:rPr>
          <w:rFonts w:cstheme="minorHAnsi"/>
          <w:b/>
          <w:bCs/>
          <w:color w:val="000000" w:themeColor="text1"/>
          <w:sz w:val="24"/>
          <w:szCs w:val="24"/>
        </w:rPr>
      </w:pPr>
      <w:r w:rsidRPr="009016B4">
        <w:rPr>
          <w:rFonts w:cstheme="minorHAnsi"/>
          <w:b/>
          <w:bCs/>
          <w:color w:val="000000" w:themeColor="text1"/>
          <w:sz w:val="24"/>
          <w:szCs w:val="24"/>
        </w:rPr>
        <w:t xml:space="preserve">Required documentation </w:t>
      </w:r>
    </w:p>
    <w:p w14:paraId="6ABA607D" w14:textId="77777777" w:rsidR="009016B4" w:rsidRPr="009016B4" w:rsidRDefault="009016B4" w:rsidP="009016B4">
      <w:pPr>
        <w:spacing w:line="264" w:lineRule="auto"/>
        <w:ind w:left="360"/>
        <w:jc w:val="both"/>
        <w:rPr>
          <w:rFonts w:cstheme="minorHAnsi"/>
          <w:b/>
          <w:bCs/>
          <w:color w:val="000000" w:themeColor="text1"/>
          <w:sz w:val="24"/>
          <w:szCs w:val="24"/>
        </w:rPr>
      </w:pPr>
    </w:p>
    <w:p w14:paraId="0B147CF8" w14:textId="77777777" w:rsidR="009016B4" w:rsidRPr="009016B4" w:rsidRDefault="009016B4" w:rsidP="009016B4">
      <w:pPr>
        <w:pStyle w:val="ListParagraph"/>
        <w:numPr>
          <w:ilvl w:val="0"/>
          <w:numId w:val="26"/>
        </w:numPr>
        <w:autoSpaceDE w:val="0"/>
        <w:autoSpaceDN w:val="0"/>
        <w:adjustRightInd w:val="0"/>
        <w:spacing w:after="0" w:line="264" w:lineRule="auto"/>
        <w:jc w:val="both"/>
        <w:rPr>
          <w:rFonts w:cstheme="minorHAnsi"/>
          <w:sz w:val="24"/>
          <w:szCs w:val="24"/>
        </w:rPr>
      </w:pPr>
      <w:r w:rsidRPr="009016B4">
        <w:rPr>
          <w:rFonts w:cstheme="minorHAnsi"/>
          <w:sz w:val="24"/>
          <w:szCs w:val="24"/>
        </w:rPr>
        <w:t xml:space="preserve">It is mandatory for bidding organizations to submit documentary evidence demonstrating their legal, taxation and financial status. This includes: </w:t>
      </w:r>
    </w:p>
    <w:p w14:paraId="2C0AFC9A" w14:textId="77777777" w:rsidR="009016B4" w:rsidRPr="009016B4" w:rsidRDefault="009016B4" w:rsidP="009016B4">
      <w:pPr>
        <w:pStyle w:val="ListParagraph"/>
        <w:numPr>
          <w:ilvl w:val="0"/>
          <w:numId w:val="27"/>
        </w:numPr>
        <w:spacing w:after="0" w:line="264" w:lineRule="auto"/>
        <w:jc w:val="both"/>
        <w:rPr>
          <w:rFonts w:cstheme="minorHAnsi"/>
          <w:sz w:val="24"/>
          <w:szCs w:val="24"/>
        </w:rPr>
      </w:pPr>
      <w:r w:rsidRPr="009016B4">
        <w:rPr>
          <w:rFonts w:cstheme="minorHAnsi"/>
          <w:sz w:val="24"/>
          <w:szCs w:val="24"/>
        </w:rPr>
        <w:t xml:space="preserve">A certificate of incorporation (for individual companies, a trade license); </w:t>
      </w:r>
    </w:p>
    <w:p w14:paraId="3C8976DD" w14:textId="77777777" w:rsidR="009016B4" w:rsidRPr="009016B4" w:rsidRDefault="009016B4" w:rsidP="009016B4">
      <w:pPr>
        <w:pStyle w:val="ListParagraph"/>
        <w:numPr>
          <w:ilvl w:val="0"/>
          <w:numId w:val="27"/>
        </w:numPr>
        <w:spacing w:after="0" w:line="264" w:lineRule="auto"/>
        <w:jc w:val="both"/>
        <w:rPr>
          <w:rFonts w:cstheme="minorHAnsi"/>
          <w:sz w:val="24"/>
          <w:szCs w:val="24"/>
        </w:rPr>
      </w:pPr>
      <w:r w:rsidRPr="009016B4">
        <w:rPr>
          <w:rFonts w:cstheme="minorHAnsi"/>
          <w:sz w:val="24"/>
          <w:szCs w:val="24"/>
        </w:rPr>
        <w:t>Joint stock registration certificate (if applicable);</w:t>
      </w:r>
    </w:p>
    <w:p w14:paraId="00A1CABD" w14:textId="77777777" w:rsidR="009016B4" w:rsidRPr="009016B4" w:rsidRDefault="009016B4" w:rsidP="009016B4">
      <w:pPr>
        <w:pStyle w:val="ListParagraph"/>
        <w:numPr>
          <w:ilvl w:val="0"/>
          <w:numId w:val="27"/>
        </w:numPr>
        <w:spacing w:after="0" w:line="264" w:lineRule="auto"/>
        <w:jc w:val="both"/>
        <w:rPr>
          <w:rFonts w:cstheme="minorHAnsi"/>
          <w:sz w:val="24"/>
          <w:szCs w:val="24"/>
        </w:rPr>
      </w:pPr>
      <w:r w:rsidRPr="009016B4">
        <w:rPr>
          <w:rFonts w:cstheme="minorHAnsi"/>
          <w:sz w:val="24"/>
          <w:szCs w:val="24"/>
        </w:rPr>
        <w:t xml:space="preserve">An organizational organogram of key personnel, inclusive of the names of such personnel; </w:t>
      </w:r>
    </w:p>
    <w:p w14:paraId="14D290B1" w14:textId="77777777" w:rsidR="006E2343" w:rsidRDefault="009016B4" w:rsidP="009016B4">
      <w:pPr>
        <w:pStyle w:val="ListParagraph"/>
        <w:numPr>
          <w:ilvl w:val="0"/>
          <w:numId w:val="27"/>
        </w:numPr>
        <w:spacing w:after="0" w:line="264" w:lineRule="auto"/>
        <w:jc w:val="both"/>
        <w:rPr>
          <w:rFonts w:cstheme="minorHAnsi"/>
          <w:sz w:val="24"/>
          <w:szCs w:val="24"/>
        </w:rPr>
      </w:pPr>
      <w:r w:rsidRPr="009016B4">
        <w:rPr>
          <w:rFonts w:cstheme="minorHAnsi"/>
          <w:sz w:val="24"/>
          <w:szCs w:val="24"/>
        </w:rPr>
        <w:t xml:space="preserve">Tax Identification Number (TIN); </w:t>
      </w:r>
    </w:p>
    <w:p w14:paraId="59EB6EF4" w14:textId="22A45160" w:rsidR="009016B4" w:rsidRPr="009016B4" w:rsidRDefault="006E2343" w:rsidP="009016B4">
      <w:pPr>
        <w:pStyle w:val="ListParagraph"/>
        <w:numPr>
          <w:ilvl w:val="0"/>
          <w:numId w:val="27"/>
        </w:numPr>
        <w:spacing w:after="0" w:line="264" w:lineRule="auto"/>
        <w:jc w:val="both"/>
        <w:rPr>
          <w:rFonts w:cstheme="minorHAnsi"/>
          <w:sz w:val="24"/>
          <w:szCs w:val="24"/>
        </w:rPr>
      </w:pPr>
      <w:r>
        <w:rPr>
          <w:rFonts w:cstheme="minorHAnsi"/>
          <w:sz w:val="24"/>
          <w:szCs w:val="24"/>
        </w:rPr>
        <w:t>Business Identification Number (BIN) if applicable</w:t>
      </w:r>
    </w:p>
    <w:p w14:paraId="380C6C9F" w14:textId="77777777" w:rsidR="009016B4" w:rsidRPr="009016B4" w:rsidRDefault="009016B4" w:rsidP="009016B4">
      <w:pPr>
        <w:pStyle w:val="ListParagraph"/>
        <w:numPr>
          <w:ilvl w:val="0"/>
          <w:numId w:val="27"/>
        </w:numPr>
        <w:spacing w:after="0" w:line="264" w:lineRule="auto"/>
        <w:jc w:val="both"/>
        <w:rPr>
          <w:rFonts w:cstheme="minorHAnsi"/>
          <w:sz w:val="24"/>
          <w:szCs w:val="24"/>
        </w:rPr>
      </w:pPr>
      <w:r w:rsidRPr="009016B4">
        <w:rPr>
          <w:rFonts w:cstheme="minorHAnsi"/>
          <w:sz w:val="24"/>
          <w:szCs w:val="24"/>
        </w:rPr>
        <w:t xml:space="preserve">VAT registration number; </w:t>
      </w:r>
    </w:p>
    <w:p w14:paraId="4FAFD6DE" w14:textId="77777777" w:rsidR="009016B4" w:rsidRPr="009016B4" w:rsidRDefault="009016B4" w:rsidP="009016B4">
      <w:pPr>
        <w:pStyle w:val="ListParagraph"/>
        <w:numPr>
          <w:ilvl w:val="0"/>
          <w:numId w:val="27"/>
        </w:numPr>
        <w:spacing w:after="0" w:line="264" w:lineRule="auto"/>
        <w:jc w:val="both"/>
        <w:rPr>
          <w:rFonts w:cstheme="minorHAnsi"/>
          <w:sz w:val="24"/>
          <w:szCs w:val="24"/>
        </w:rPr>
      </w:pPr>
      <w:r w:rsidRPr="009016B4">
        <w:rPr>
          <w:rFonts w:cstheme="minorHAnsi"/>
          <w:sz w:val="24"/>
          <w:szCs w:val="24"/>
        </w:rPr>
        <w:t xml:space="preserve">Proof of a segregated account (providing the name and address of such an account); </w:t>
      </w:r>
    </w:p>
    <w:p w14:paraId="27D2EAF3" w14:textId="77777777" w:rsidR="009016B4" w:rsidRPr="009016B4" w:rsidRDefault="009016B4" w:rsidP="009016B4">
      <w:pPr>
        <w:pStyle w:val="ListParagraph"/>
        <w:numPr>
          <w:ilvl w:val="0"/>
          <w:numId w:val="27"/>
        </w:numPr>
        <w:spacing w:after="0" w:line="264" w:lineRule="auto"/>
        <w:jc w:val="both"/>
        <w:rPr>
          <w:rFonts w:cstheme="minorHAnsi"/>
          <w:sz w:val="24"/>
          <w:szCs w:val="24"/>
        </w:rPr>
      </w:pPr>
      <w:r w:rsidRPr="009016B4">
        <w:rPr>
          <w:rFonts w:cstheme="minorHAnsi"/>
          <w:sz w:val="24"/>
          <w:szCs w:val="24"/>
        </w:rPr>
        <w:t>Other valid papers (provided by government institutions).</w:t>
      </w:r>
    </w:p>
    <w:p w14:paraId="618C401F" w14:textId="77777777" w:rsidR="009016B4" w:rsidRDefault="009016B4" w:rsidP="009016B4">
      <w:pPr>
        <w:tabs>
          <w:tab w:val="left" w:pos="360"/>
        </w:tabs>
        <w:autoSpaceDE w:val="0"/>
        <w:autoSpaceDN w:val="0"/>
        <w:adjustRightInd w:val="0"/>
        <w:spacing w:line="264" w:lineRule="auto"/>
        <w:jc w:val="both"/>
        <w:rPr>
          <w:rFonts w:cstheme="minorHAnsi"/>
          <w:b/>
          <w:color w:val="1F497D"/>
          <w:sz w:val="24"/>
          <w:szCs w:val="24"/>
        </w:rPr>
      </w:pPr>
    </w:p>
    <w:p w14:paraId="60FE8F54" w14:textId="77777777" w:rsidR="00ED02C4" w:rsidRDefault="00ED02C4" w:rsidP="009016B4">
      <w:pPr>
        <w:tabs>
          <w:tab w:val="left" w:pos="360"/>
        </w:tabs>
        <w:autoSpaceDE w:val="0"/>
        <w:autoSpaceDN w:val="0"/>
        <w:adjustRightInd w:val="0"/>
        <w:spacing w:line="264" w:lineRule="auto"/>
        <w:jc w:val="both"/>
        <w:rPr>
          <w:rFonts w:cstheme="minorHAnsi"/>
          <w:b/>
          <w:color w:val="1F497D"/>
          <w:sz w:val="24"/>
          <w:szCs w:val="24"/>
        </w:rPr>
      </w:pPr>
    </w:p>
    <w:p w14:paraId="20CD69A7" w14:textId="77777777" w:rsidR="00ED02C4" w:rsidRDefault="00ED02C4" w:rsidP="009016B4">
      <w:pPr>
        <w:tabs>
          <w:tab w:val="left" w:pos="360"/>
        </w:tabs>
        <w:autoSpaceDE w:val="0"/>
        <w:autoSpaceDN w:val="0"/>
        <w:adjustRightInd w:val="0"/>
        <w:spacing w:line="264" w:lineRule="auto"/>
        <w:jc w:val="both"/>
        <w:rPr>
          <w:rFonts w:cstheme="minorHAnsi"/>
          <w:b/>
          <w:color w:val="1F497D"/>
          <w:sz w:val="24"/>
          <w:szCs w:val="24"/>
        </w:rPr>
      </w:pPr>
    </w:p>
    <w:p w14:paraId="035AE0DF" w14:textId="77777777" w:rsidR="00ED02C4" w:rsidRPr="009016B4" w:rsidRDefault="00ED02C4" w:rsidP="009016B4">
      <w:pPr>
        <w:tabs>
          <w:tab w:val="left" w:pos="360"/>
        </w:tabs>
        <w:autoSpaceDE w:val="0"/>
        <w:autoSpaceDN w:val="0"/>
        <w:adjustRightInd w:val="0"/>
        <w:spacing w:line="264" w:lineRule="auto"/>
        <w:jc w:val="both"/>
        <w:rPr>
          <w:rFonts w:cstheme="minorHAnsi"/>
          <w:b/>
          <w:color w:val="1F497D"/>
          <w:sz w:val="24"/>
          <w:szCs w:val="24"/>
        </w:rPr>
      </w:pPr>
    </w:p>
    <w:p w14:paraId="5C84C8EA" w14:textId="77777777" w:rsidR="009016B4" w:rsidRPr="009016B4" w:rsidRDefault="009016B4" w:rsidP="009016B4">
      <w:pPr>
        <w:numPr>
          <w:ilvl w:val="0"/>
          <w:numId w:val="3"/>
        </w:numPr>
        <w:spacing w:after="0" w:line="264" w:lineRule="auto"/>
        <w:jc w:val="both"/>
        <w:rPr>
          <w:rFonts w:cstheme="minorHAnsi"/>
          <w:b/>
          <w:bCs/>
          <w:color w:val="000000" w:themeColor="text1"/>
          <w:sz w:val="24"/>
          <w:szCs w:val="24"/>
        </w:rPr>
      </w:pPr>
      <w:r w:rsidRPr="009016B4">
        <w:rPr>
          <w:rFonts w:cstheme="minorHAnsi"/>
          <w:b/>
          <w:bCs/>
          <w:color w:val="000000" w:themeColor="text1"/>
          <w:sz w:val="24"/>
          <w:szCs w:val="24"/>
        </w:rPr>
        <w:lastRenderedPageBreak/>
        <w:t>Submission details</w:t>
      </w:r>
    </w:p>
    <w:p w14:paraId="6D1CA92C" w14:textId="77777777" w:rsidR="009016B4" w:rsidRPr="009016B4" w:rsidRDefault="009016B4" w:rsidP="009016B4">
      <w:pPr>
        <w:spacing w:after="0" w:line="264" w:lineRule="auto"/>
        <w:ind w:left="360"/>
        <w:jc w:val="both"/>
        <w:rPr>
          <w:rFonts w:cstheme="minorHAnsi"/>
          <w:b/>
          <w:bCs/>
          <w:color w:val="000000" w:themeColor="text1"/>
          <w:sz w:val="24"/>
          <w:szCs w:val="24"/>
        </w:rPr>
      </w:pPr>
    </w:p>
    <w:p w14:paraId="448C51AC" w14:textId="73CCD2D6" w:rsidR="009016B4" w:rsidRPr="009016B4" w:rsidRDefault="009016B4" w:rsidP="00ED02C4">
      <w:pPr>
        <w:spacing w:line="264" w:lineRule="auto"/>
        <w:rPr>
          <w:rFonts w:cstheme="minorHAnsi"/>
          <w:color w:val="000000"/>
          <w:sz w:val="24"/>
          <w:szCs w:val="24"/>
        </w:rPr>
      </w:pPr>
      <w:r w:rsidRPr="009016B4">
        <w:rPr>
          <w:rFonts w:cstheme="minorHAnsi"/>
          <w:sz w:val="24"/>
          <w:szCs w:val="24"/>
          <w:lang w:eastAsia="en-GB"/>
        </w:rPr>
        <w:t xml:space="preserve">The bidder must email Technical and Financial proposal </w:t>
      </w:r>
      <w:hyperlink r:id="rId9" w:history="1">
        <w:r w:rsidRPr="00D40CA4">
          <w:rPr>
            <w:rStyle w:val="Hyperlink"/>
            <w:rFonts w:cstheme="minorHAnsi"/>
            <w:color w:val="auto"/>
            <w:sz w:val="24"/>
            <w:szCs w:val="24"/>
            <w:u w:val="none"/>
            <w:lang w:eastAsia="en-GB"/>
          </w:rPr>
          <w:t>to</w:t>
        </w:r>
      </w:hyperlink>
      <w:r w:rsidR="00ED02C4">
        <w:rPr>
          <w:rStyle w:val="Hyperlink"/>
          <w:rFonts w:cstheme="minorHAnsi"/>
          <w:color w:val="auto"/>
          <w:sz w:val="24"/>
          <w:szCs w:val="24"/>
          <w:u w:val="none"/>
          <w:lang w:eastAsia="en-GB"/>
        </w:rPr>
        <w:t xml:space="preserve"> </w:t>
      </w:r>
      <w:hyperlink r:id="rId10" w:history="1">
        <w:r w:rsidR="00ED02C4" w:rsidRPr="00EF4DE5">
          <w:rPr>
            <w:rStyle w:val="Hyperlink"/>
            <w:rFonts w:cstheme="minorHAnsi"/>
            <w:sz w:val="24"/>
            <w:szCs w:val="24"/>
            <w:lang w:eastAsia="en-GB"/>
          </w:rPr>
          <w:t>procurement.wfbd@worldfishcenter.org</w:t>
        </w:r>
      </w:hyperlink>
      <w:r w:rsidR="00ED02C4">
        <w:rPr>
          <w:rStyle w:val="Hyperlink"/>
          <w:rFonts w:cstheme="minorHAnsi"/>
          <w:color w:val="auto"/>
          <w:sz w:val="24"/>
          <w:szCs w:val="24"/>
          <w:u w:val="none"/>
          <w:lang w:eastAsia="en-GB"/>
        </w:rPr>
        <w:t xml:space="preserve"> </w:t>
      </w:r>
      <w:r w:rsidRPr="009016B4">
        <w:rPr>
          <w:rFonts w:cstheme="minorHAnsi"/>
          <w:sz w:val="24"/>
          <w:szCs w:val="24"/>
          <w:lang w:eastAsia="en-GB"/>
        </w:rPr>
        <w:t xml:space="preserve">clearly marked in the subject line with “TECHNICAL PROPOSAL” and “FINANCIAL PROPOSAL” </w:t>
      </w:r>
      <w:r w:rsidRPr="009016B4">
        <w:rPr>
          <w:rFonts w:cstheme="minorHAnsi"/>
          <w:sz w:val="24"/>
          <w:szCs w:val="24"/>
        </w:rPr>
        <w:t xml:space="preserve">by </w:t>
      </w:r>
      <w:r w:rsidR="00B06352">
        <w:rPr>
          <w:rFonts w:cstheme="minorHAnsi"/>
          <w:b/>
          <w:sz w:val="24"/>
          <w:szCs w:val="24"/>
        </w:rPr>
        <w:t>November 1</w:t>
      </w:r>
      <w:r w:rsidR="006E2343">
        <w:rPr>
          <w:rFonts w:cstheme="minorHAnsi"/>
          <w:b/>
          <w:sz w:val="24"/>
          <w:szCs w:val="24"/>
        </w:rPr>
        <w:t>5</w:t>
      </w:r>
      <w:r w:rsidRPr="009016B4">
        <w:rPr>
          <w:rFonts w:cstheme="minorHAnsi"/>
          <w:b/>
          <w:sz w:val="24"/>
          <w:szCs w:val="24"/>
        </w:rPr>
        <w:t>, 2020</w:t>
      </w:r>
      <w:r w:rsidRPr="009016B4">
        <w:rPr>
          <w:rFonts w:cstheme="minorHAnsi"/>
          <w:b/>
          <w:bCs/>
          <w:sz w:val="24"/>
          <w:szCs w:val="24"/>
        </w:rPr>
        <w:t xml:space="preserve"> before 5:00 pm.</w:t>
      </w:r>
      <w:r w:rsidRPr="009016B4">
        <w:rPr>
          <w:rFonts w:cstheme="minorHAnsi"/>
          <w:b/>
          <w:sz w:val="24"/>
          <w:szCs w:val="24"/>
          <w:lang w:eastAsia="en-GB"/>
        </w:rPr>
        <w:t xml:space="preserve"> </w:t>
      </w:r>
    </w:p>
    <w:p w14:paraId="5625FE56" w14:textId="79735FFE" w:rsidR="009016B4" w:rsidRPr="009016B4" w:rsidRDefault="009016B4" w:rsidP="009016B4">
      <w:pPr>
        <w:spacing w:before="100" w:beforeAutospacing="1" w:after="100" w:afterAutospacing="1"/>
        <w:rPr>
          <w:rFonts w:cstheme="minorHAnsi"/>
          <w:sz w:val="24"/>
          <w:szCs w:val="24"/>
          <w:lang w:eastAsia="en-GB"/>
        </w:rPr>
      </w:pPr>
      <w:r w:rsidRPr="009016B4">
        <w:rPr>
          <w:rFonts w:cstheme="minorHAnsi"/>
          <w:sz w:val="24"/>
          <w:szCs w:val="24"/>
          <w:lang w:eastAsia="en-GB"/>
        </w:rPr>
        <w:t xml:space="preserve">It must be taken care that the technical proposal must not mention any information related to financial proposal. Please note that incomplete proposals will not be reviewed. </w:t>
      </w:r>
    </w:p>
    <w:p w14:paraId="40D899A6" w14:textId="77777777" w:rsidR="009016B4" w:rsidRPr="009016B4" w:rsidRDefault="009016B4" w:rsidP="009016B4">
      <w:pPr>
        <w:pStyle w:val="ListParagraph"/>
        <w:numPr>
          <w:ilvl w:val="0"/>
          <w:numId w:val="3"/>
        </w:numPr>
        <w:spacing w:before="360" w:after="240"/>
        <w:contextualSpacing w:val="0"/>
        <w:jc w:val="both"/>
        <w:rPr>
          <w:rFonts w:cstheme="minorHAnsi"/>
          <w:b/>
          <w:sz w:val="24"/>
          <w:szCs w:val="24"/>
        </w:rPr>
      </w:pPr>
      <w:r w:rsidRPr="009016B4">
        <w:rPr>
          <w:rFonts w:cstheme="minorHAnsi"/>
          <w:b/>
          <w:sz w:val="24"/>
          <w:szCs w:val="24"/>
        </w:rPr>
        <w:t>Financials</w:t>
      </w:r>
    </w:p>
    <w:p w14:paraId="508B518A" w14:textId="77777777" w:rsidR="009016B4" w:rsidRPr="009016B4" w:rsidRDefault="009016B4" w:rsidP="009016B4">
      <w:pPr>
        <w:spacing w:before="240" w:after="240"/>
        <w:jc w:val="both"/>
        <w:rPr>
          <w:rFonts w:cstheme="minorHAnsi"/>
          <w:sz w:val="24"/>
          <w:szCs w:val="24"/>
          <w:lang w:eastAsia="en-GB"/>
        </w:rPr>
      </w:pPr>
      <w:r w:rsidRPr="009016B4">
        <w:rPr>
          <w:rFonts w:cstheme="minorHAnsi"/>
          <w:sz w:val="24"/>
          <w:szCs w:val="24"/>
          <w:lang w:eastAsia="en-GB"/>
        </w:rPr>
        <w:t xml:space="preserve">The Financial Proposal shall specify a total delivery amount (in BDT) including mentioning taxes and Vat. Tax. VAT shall be deducted from the contract amount according to the Government Rules and Regulations. </w:t>
      </w:r>
    </w:p>
    <w:p w14:paraId="32F952A9" w14:textId="76BF9271" w:rsidR="009016B4" w:rsidRPr="006E2343" w:rsidRDefault="009016B4" w:rsidP="006E2343">
      <w:pPr>
        <w:pStyle w:val="ListParagraph"/>
        <w:numPr>
          <w:ilvl w:val="0"/>
          <w:numId w:val="3"/>
        </w:numPr>
        <w:rPr>
          <w:rFonts w:cstheme="minorHAnsi"/>
          <w:b/>
          <w:sz w:val="24"/>
          <w:szCs w:val="24"/>
          <w:lang w:eastAsia="en-GB"/>
        </w:rPr>
      </w:pPr>
      <w:r w:rsidRPr="006E2343">
        <w:rPr>
          <w:rFonts w:cstheme="minorHAnsi"/>
          <w:b/>
          <w:sz w:val="24"/>
          <w:szCs w:val="24"/>
          <w:lang w:eastAsia="en-GB"/>
        </w:rPr>
        <w:t>Questions and Clarifications</w:t>
      </w:r>
    </w:p>
    <w:p w14:paraId="21E4F98F" w14:textId="347F54C3" w:rsidR="009016B4" w:rsidRPr="009016B4" w:rsidRDefault="009016B4" w:rsidP="009016B4">
      <w:pPr>
        <w:spacing w:line="264" w:lineRule="auto"/>
        <w:jc w:val="both"/>
        <w:rPr>
          <w:rFonts w:cstheme="minorHAnsi"/>
          <w:sz w:val="24"/>
          <w:szCs w:val="24"/>
          <w:lang w:eastAsia="en-GB"/>
        </w:rPr>
      </w:pPr>
      <w:r w:rsidRPr="009016B4">
        <w:rPr>
          <w:rFonts w:cstheme="minorHAnsi"/>
          <w:sz w:val="24"/>
          <w:szCs w:val="24"/>
          <w:lang w:eastAsia="en-GB"/>
        </w:rPr>
        <w:t xml:space="preserve">All questions and/or clarifications regarding this RFP must be submitted via email </w:t>
      </w:r>
      <w:hyperlink r:id="rId11" w:history="1">
        <w:r w:rsidR="00CE29AB" w:rsidRPr="00574CE3">
          <w:rPr>
            <w:rStyle w:val="Hyperlink"/>
            <w:rFonts w:cstheme="minorHAnsi"/>
            <w:sz w:val="24"/>
            <w:szCs w:val="24"/>
            <w:lang w:eastAsia="en-GB"/>
          </w:rPr>
          <w:t>s.haque@cgiar.org</w:t>
        </w:r>
      </w:hyperlink>
      <w:r w:rsidRPr="009016B4">
        <w:rPr>
          <w:rFonts w:cstheme="minorHAnsi"/>
          <w:sz w:val="24"/>
          <w:szCs w:val="24"/>
          <w:lang w:eastAsia="en-GB"/>
        </w:rPr>
        <w:t xml:space="preserve"> and </w:t>
      </w:r>
      <w:proofErr w:type="spellStart"/>
      <w:proofErr w:type="gramStart"/>
      <w:r w:rsidRPr="009016B4">
        <w:rPr>
          <w:rFonts w:cstheme="minorHAnsi"/>
          <w:b/>
          <w:i/>
          <w:sz w:val="24"/>
          <w:szCs w:val="24"/>
          <w:lang w:eastAsia="en-GB"/>
        </w:rPr>
        <w:t>CCing</w:t>
      </w:r>
      <w:proofErr w:type="spellEnd"/>
      <w:r w:rsidRPr="009016B4">
        <w:rPr>
          <w:rFonts w:cstheme="minorHAnsi"/>
          <w:sz w:val="24"/>
          <w:szCs w:val="24"/>
          <w:lang w:eastAsia="en-GB"/>
        </w:rPr>
        <w:t xml:space="preserve">  </w:t>
      </w:r>
      <w:r w:rsidRPr="009016B4">
        <w:rPr>
          <w:rFonts w:cstheme="minorHAnsi"/>
          <w:color w:val="0000FF"/>
          <w:sz w:val="24"/>
          <w:szCs w:val="24"/>
          <w:u w:val="single"/>
          <w:lang w:eastAsia="en-GB"/>
        </w:rPr>
        <w:t>S.</w:t>
      </w:r>
      <w:r w:rsidRPr="009016B4">
        <w:rPr>
          <w:rStyle w:val="Hyperlink"/>
          <w:rFonts w:cstheme="minorHAnsi"/>
          <w:sz w:val="24"/>
          <w:szCs w:val="24"/>
        </w:rPr>
        <w:t>Haq</w:t>
      </w:r>
      <w:r w:rsidRPr="009016B4">
        <w:rPr>
          <w:rFonts w:cstheme="minorHAnsi"/>
          <w:color w:val="0000FF"/>
          <w:sz w:val="24"/>
          <w:szCs w:val="24"/>
          <w:u w:val="single"/>
          <w:lang w:eastAsia="en-GB"/>
        </w:rPr>
        <w:t>@</w:t>
      </w:r>
      <w:r w:rsidRPr="009016B4">
        <w:rPr>
          <w:rStyle w:val="Hyperlink"/>
          <w:rFonts w:cstheme="minorHAnsi"/>
          <w:sz w:val="24"/>
          <w:szCs w:val="24"/>
        </w:rPr>
        <w:t>cgiar</w:t>
      </w:r>
      <w:r w:rsidRPr="009016B4">
        <w:rPr>
          <w:rFonts w:cstheme="minorHAnsi"/>
          <w:color w:val="0000FF"/>
          <w:sz w:val="24"/>
          <w:szCs w:val="24"/>
          <w:u w:val="single"/>
          <w:lang w:eastAsia="en-GB"/>
        </w:rPr>
        <w:t>.org</w:t>
      </w:r>
      <w:proofErr w:type="gramEnd"/>
      <w:r w:rsidRPr="009016B4">
        <w:rPr>
          <w:rFonts w:cstheme="minorHAnsi"/>
          <w:color w:val="0000FF"/>
          <w:sz w:val="24"/>
          <w:szCs w:val="24"/>
          <w:lang w:eastAsia="en-GB"/>
        </w:rPr>
        <w:t xml:space="preserve"> </w:t>
      </w:r>
      <w:r w:rsidRPr="009016B4">
        <w:rPr>
          <w:rFonts w:cstheme="minorHAnsi"/>
          <w:sz w:val="24"/>
          <w:szCs w:val="24"/>
        </w:rPr>
        <w:t>no</w:t>
      </w:r>
      <w:r w:rsidRPr="009016B4">
        <w:rPr>
          <w:rFonts w:cstheme="minorHAnsi"/>
          <w:sz w:val="24"/>
          <w:szCs w:val="24"/>
          <w:lang w:eastAsia="en-GB"/>
        </w:rPr>
        <w:t xml:space="preserve"> later than 12:00 pm local Dhaka time on </w:t>
      </w:r>
      <w:r w:rsidR="00F92168">
        <w:rPr>
          <w:rFonts w:cstheme="minorHAnsi"/>
          <w:sz w:val="24"/>
          <w:szCs w:val="24"/>
          <w:lang w:eastAsia="en-GB"/>
        </w:rPr>
        <w:t>November 01</w:t>
      </w:r>
      <w:r w:rsidRPr="009016B4">
        <w:rPr>
          <w:rFonts w:cstheme="minorHAnsi"/>
          <w:sz w:val="24"/>
          <w:szCs w:val="24"/>
          <w:lang w:eastAsia="en-GB"/>
        </w:rPr>
        <w:t>, 2020. All correspondence and/or inquiries regarding this solicitation shall reference the RFP number in the subject line. No phone calls or in-person inquiries will be entertained; all questions and inquiries must be in writing.</w:t>
      </w:r>
    </w:p>
    <w:p w14:paraId="6846A675" w14:textId="77777777" w:rsidR="009016B4" w:rsidRPr="009016B4" w:rsidRDefault="009016B4" w:rsidP="009016B4">
      <w:pPr>
        <w:rPr>
          <w:rFonts w:cstheme="minorHAnsi"/>
          <w:b/>
          <w:sz w:val="24"/>
          <w:szCs w:val="24"/>
          <w:lang w:eastAsia="en-GB"/>
        </w:rPr>
      </w:pPr>
    </w:p>
    <w:p w14:paraId="796CC997" w14:textId="0110CE5E" w:rsidR="009016B4" w:rsidRPr="006E2343" w:rsidRDefault="009016B4" w:rsidP="006E2343">
      <w:pPr>
        <w:pStyle w:val="ListParagraph"/>
        <w:numPr>
          <w:ilvl w:val="0"/>
          <w:numId w:val="3"/>
        </w:numPr>
        <w:rPr>
          <w:rFonts w:cstheme="minorHAnsi"/>
          <w:b/>
          <w:sz w:val="24"/>
          <w:szCs w:val="24"/>
          <w:lang w:eastAsia="en-GB"/>
        </w:rPr>
      </w:pPr>
      <w:r w:rsidRPr="006E2343">
        <w:rPr>
          <w:rFonts w:cstheme="minorHAnsi"/>
          <w:b/>
          <w:sz w:val="24"/>
          <w:szCs w:val="24"/>
          <w:lang w:eastAsia="en-GB"/>
        </w:rPr>
        <w:t>Basis for Award</w:t>
      </w:r>
    </w:p>
    <w:p w14:paraId="5D7EA60E" w14:textId="77777777" w:rsidR="009016B4" w:rsidRPr="009016B4" w:rsidRDefault="009016B4" w:rsidP="009016B4">
      <w:pPr>
        <w:rPr>
          <w:rFonts w:cstheme="minorHAnsi"/>
          <w:sz w:val="24"/>
          <w:szCs w:val="24"/>
          <w:lang w:eastAsia="en-GB"/>
        </w:rPr>
      </w:pPr>
      <w:r w:rsidRPr="009016B4">
        <w:rPr>
          <w:rFonts w:cstheme="minorHAnsi"/>
          <w:sz w:val="24"/>
          <w:szCs w:val="24"/>
          <w:lang w:eastAsia="en-GB"/>
        </w:rPr>
        <w:t>WorldFish intends to award a service agreement resulting from this solicitation to the responsible bidder whose proposal represents the best value to WorldFish after evaluation of the following criteria, with the weights applied accordingly:</w:t>
      </w:r>
    </w:p>
    <w:p w14:paraId="5EB55F32" w14:textId="77777777" w:rsidR="009016B4" w:rsidRPr="009016B4" w:rsidRDefault="009016B4" w:rsidP="009016B4">
      <w:pPr>
        <w:rPr>
          <w:rFonts w:cstheme="minorHAnsi"/>
          <w:sz w:val="24"/>
          <w:szCs w:val="24"/>
          <w:lang w:eastAsia="en-GB"/>
        </w:rPr>
      </w:pPr>
    </w:p>
    <w:p w14:paraId="6F11E185" w14:textId="77777777" w:rsidR="009016B4" w:rsidRPr="009016B4" w:rsidRDefault="009016B4" w:rsidP="009016B4">
      <w:pPr>
        <w:tabs>
          <w:tab w:val="left" w:pos="7560"/>
        </w:tabs>
        <w:rPr>
          <w:rFonts w:cstheme="minorHAnsi"/>
          <w:b/>
          <w:i/>
          <w:sz w:val="24"/>
          <w:szCs w:val="24"/>
          <w:lang w:eastAsia="en-GB"/>
        </w:rPr>
      </w:pPr>
      <w:r w:rsidRPr="009016B4">
        <w:rPr>
          <w:rFonts w:cstheme="minorHAnsi"/>
          <w:b/>
          <w:i/>
          <w:sz w:val="24"/>
          <w:szCs w:val="24"/>
          <w:lang w:eastAsia="en-GB"/>
        </w:rPr>
        <w:t>Proposed Technical Plan</w:t>
      </w:r>
      <w:r w:rsidRPr="009016B4">
        <w:rPr>
          <w:rFonts w:cstheme="minorHAnsi"/>
          <w:b/>
          <w:i/>
          <w:sz w:val="24"/>
          <w:szCs w:val="24"/>
          <w:lang w:eastAsia="en-GB"/>
        </w:rPr>
        <w:tab/>
      </w:r>
      <w:r w:rsidRPr="009016B4">
        <w:rPr>
          <w:rFonts w:cstheme="minorHAnsi"/>
          <w:b/>
          <w:i/>
          <w:sz w:val="24"/>
          <w:szCs w:val="24"/>
          <w:lang w:eastAsia="en-GB"/>
        </w:rPr>
        <w:tab/>
        <w:t>20 Points</w:t>
      </w:r>
    </w:p>
    <w:p w14:paraId="1C059BC9" w14:textId="77777777" w:rsidR="009016B4" w:rsidRPr="009016B4" w:rsidRDefault="009016B4" w:rsidP="009016B4">
      <w:pPr>
        <w:rPr>
          <w:rFonts w:cstheme="minorHAnsi"/>
          <w:sz w:val="24"/>
          <w:szCs w:val="24"/>
          <w:lang w:eastAsia="en-GB"/>
        </w:rPr>
      </w:pPr>
      <w:r w:rsidRPr="009016B4">
        <w:rPr>
          <w:rFonts w:cstheme="minorHAnsi"/>
          <w:sz w:val="24"/>
          <w:szCs w:val="24"/>
          <w:lang w:eastAsia="en-GB"/>
        </w:rPr>
        <w:t>The bidder shall be evaluated on the overall understanding of the scope of work, specifically, the technical plan as well as its innovative approach and ideas.</w:t>
      </w:r>
    </w:p>
    <w:p w14:paraId="1E363A39" w14:textId="77777777" w:rsidR="009016B4" w:rsidRPr="009016B4" w:rsidRDefault="009016B4" w:rsidP="009016B4">
      <w:pPr>
        <w:rPr>
          <w:rFonts w:cstheme="minorHAnsi"/>
          <w:b/>
          <w:i/>
          <w:sz w:val="24"/>
          <w:szCs w:val="24"/>
          <w:lang w:eastAsia="en-GB"/>
        </w:rPr>
      </w:pPr>
    </w:p>
    <w:p w14:paraId="21646C22" w14:textId="77777777" w:rsidR="009016B4" w:rsidRPr="009016B4" w:rsidRDefault="009016B4" w:rsidP="009016B4">
      <w:pPr>
        <w:rPr>
          <w:rFonts w:cstheme="minorHAnsi"/>
          <w:b/>
          <w:i/>
          <w:sz w:val="24"/>
          <w:szCs w:val="24"/>
          <w:lang w:eastAsia="en-GB"/>
        </w:rPr>
      </w:pPr>
      <w:r w:rsidRPr="009016B4">
        <w:rPr>
          <w:rFonts w:cstheme="minorHAnsi"/>
          <w:b/>
          <w:i/>
          <w:sz w:val="24"/>
          <w:szCs w:val="24"/>
          <w:lang w:eastAsia="en-GB"/>
        </w:rPr>
        <w:t>Key Personnel and Staffing Plan</w:t>
      </w:r>
      <w:r w:rsidRPr="009016B4">
        <w:rPr>
          <w:rFonts w:cstheme="minorHAnsi"/>
          <w:b/>
          <w:i/>
          <w:sz w:val="24"/>
          <w:szCs w:val="24"/>
          <w:lang w:eastAsia="en-GB"/>
        </w:rPr>
        <w:tab/>
      </w:r>
      <w:r w:rsidRPr="009016B4">
        <w:rPr>
          <w:rFonts w:cstheme="minorHAnsi"/>
          <w:b/>
          <w:i/>
          <w:sz w:val="24"/>
          <w:szCs w:val="24"/>
          <w:lang w:eastAsia="en-GB"/>
        </w:rPr>
        <w:tab/>
      </w:r>
      <w:r w:rsidRPr="009016B4">
        <w:rPr>
          <w:rFonts w:cstheme="minorHAnsi"/>
          <w:b/>
          <w:i/>
          <w:sz w:val="24"/>
          <w:szCs w:val="24"/>
          <w:lang w:eastAsia="en-GB"/>
        </w:rPr>
        <w:tab/>
      </w:r>
      <w:r w:rsidRPr="009016B4">
        <w:rPr>
          <w:rFonts w:cstheme="minorHAnsi"/>
          <w:b/>
          <w:i/>
          <w:sz w:val="24"/>
          <w:szCs w:val="24"/>
          <w:lang w:eastAsia="en-GB"/>
        </w:rPr>
        <w:tab/>
      </w:r>
      <w:r w:rsidRPr="009016B4">
        <w:rPr>
          <w:rFonts w:cstheme="minorHAnsi"/>
          <w:b/>
          <w:i/>
          <w:sz w:val="24"/>
          <w:szCs w:val="24"/>
          <w:lang w:eastAsia="en-GB"/>
        </w:rPr>
        <w:tab/>
      </w:r>
      <w:r w:rsidRPr="009016B4">
        <w:rPr>
          <w:rFonts w:cstheme="minorHAnsi"/>
          <w:b/>
          <w:i/>
          <w:sz w:val="24"/>
          <w:szCs w:val="24"/>
          <w:lang w:eastAsia="en-GB"/>
        </w:rPr>
        <w:tab/>
      </w:r>
      <w:r w:rsidRPr="009016B4">
        <w:rPr>
          <w:rFonts w:cstheme="minorHAnsi"/>
          <w:b/>
          <w:i/>
          <w:sz w:val="24"/>
          <w:szCs w:val="24"/>
          <w:lang w:eastAsia="en-GB"/>
        </w:rPr>
        <w:tab/>
        <w:t>20 Points</w:t>
      </w:r>
    </w:p>
    <w:p w14:paraId="24951C82" w14:textId="77777777" w:rsidR="009016B4" w:rsidRPr="009016B4" w:rsidRDefault="009016B4" w:rsidP="009016B4">
      <w:pPr>
        <w:rPr>
          <w:rFonts w:cstheme="minorHAnsi"/>
          <w:sz w:val="24"/>
          <w:szCs w:val="24"/>
          <w:lang w:eastAsia="en-GB"/>
        </w:rPr>
      </w:pPr>
      <w:r w:rsidRPr="009016B4">
        <w:rPr>
          <w:rFonts w:cstheme="minorHAnsi"/>
          <w:sz w:val="24"/>
          <w:szCs w:val="24"/>
          <w:lang w:eastAsia="en-GB"/>
        </w:rPr>
        <w:t xml:space="preserve">The bidder’s key personnel and staffing plan shall be evaluated on the experience of the team members with similar projects, how they will effectively manage the scope of work based on the bidder’s technical strategy. </w:t>
      </w:r>
    </w:p>
    <w:p w14:paraId="07737DFF" w14:textId="77777777" w:rsidR="009016B4" w:rsidRPr="009016B4" w:rsidRDefault="009016B4" w:rsidP="009016B4">
      <w:pPr>
        <w:rPr>
          <w:rFonts w:cstheme="minorHAnsi"/>
          <w:sz w:val="24"/>
          <w:szCs w:val="24"/>
          <w:lang w:eastAsia="en-GB"/>
        </w:rPr>
      </w:pPr>
    </w:p>
    <w:p w14:paraId="74B56026" w14:textId="77777777" w:rsidR="009016B4" w:rsidRPr="009016B4" w:rsidRDefault="009016B4" w:rsidP="009016B4">
      <w:pPr>
        <w:rPr>
          <w:rFonts w:cstheme="minorHAnsi"/>
          <w:i/>
          <w:sz w:val="24"/>
          <w:szCs w:val="24"/>
          <w:lang w:eastAsia="en-GB"/>
        </w:rPr>
      </w:pPr>
      <w:r w:rsidRPr="009016B4">
        <w:rPr>
          <w:rFonts w:cstheme="minorHAnsi"/>
          <w:b/>
          <w:i/>
          <w:sz w:val="24"/>
          <w:szCs w:val="24"/>
          <w:lang w:eastAsia="en-GB"/>
        </w:rPr>
        <w:t>Past Performance and Experience</w:t>
      </w:r>
      <w:r w:rsidRPr="009016B4">
        <w:rPr>
          <w:rFonts w:cstheme="minorHAnsi"/>
          <w:b/>
          <w:i/>
          <w:sz w:val="24"/>
          <w:szCs w:val="24"/>
          <w:lang w:eastAsia="en-GB"/>
        </w:rPr>
        <w:tab/>
      </w:r>
      <w:r w:rsidRPr="009016B4">
        <w:rPr>
          <w:rFonts w:cstheme="minorHAnsi"/>
          <w:b/>
          <w:i/>
          <w:sz w:val="24"/>
          <w:szCs w:val="24"/>
          <w:lang w:eastAsia="en-GB"/>
        </w:rPr>
        <w:tab/>
      </w:r>
      <w:r w:rsidRPr="009016B4">
        <w:rPr>
          <w:rFonts w:cstheme="minorHAnsi"/>
          <w:b/>
          <w:i/>
          <w:sz w:val="24"/>
          <w:szCs w:val="24"/>
          <w:lang w:eastAsia="en-GB"/>
        </w:rPr>
        <w:tab/>
      </w:r>
      <w:r w:rsidRPr="009016B4">
        <w:rPr>
          <w:rFonts w:cstheme="minorHAnsi"/>
          <w:b/>
          <w:i/>
          <w:sz w:val="24"/>
          <w:szCs w:val="24"/>
          <w:lang w:eastAsia="en-GB"/>
        </w:rPr>
        <w:tab/>
      </w:r>
      <w:r w:rsidRPr="009016B4">
        <w:rPr>
          <w:rFonts w:cstheme="minorHAnsi"/>
          <w:b/>
          <w:i/>
          <w:sz w:val="24"/>
          <w:szCs w:val="24"/>
          <w:lang w:eastAsia="en-GB"/>
        </w:rPr>
        <w:tab/>
      </w:r>
      <w:r w:rsidRPr="009016B4">
        <w:rPr>
          <w:rFonts w:cstheme="minorHAnsi"/>
          <w:b/>
          <w:i/>
          <w:sz w:val="24"/>
          <w:szCs w:val="24"/>
          <w:lang w:eastAsia="en-GB"/>
        </w:rPr>
        <w:tab/>
      </w:r>
      <w:r w:rsidRPr="009016B4">
        <w:rPr>
          <w:rFonts w:cstheme="minorHAnsi"/>
          <w:b/>
          <w:i/>
          <w:sz w:val="24"/>
          <w:szCs w:val="24"/>
          <w:lang w:eastAsia="en-GB"/>
        </w:rPr>
        <w:tab/>
        <w:t>30 Points</w:t>
      </w:r>
    </w:p>
    <w:p w14:paraId="6D367AB4" w14:textId="77777777" w:rsidR="009016B4" w:rsidRPr="009016B4" w:rsidRDefault="009016B4" w:rsidP="009016B4">
      <w:pPr>
        <w:rPr>
          <w:rFonts w:cstheme="minorHAnsi"/>
          <w:sz w:val="24"/>
          <w:szCs w:val="24"/>
          <w:lang w:eastAsia="en-GB"/>
        </w:rPr>
      </w:pPr>
      <w:r w:rsidRPr="009016B4">
        <w:rPr>
          <w:rFonts w:cstheme="minorHAnsi"/>
          <w:sz w:val="24"/>
          <w:szCs w:val="24"/>
          <w:lang w:eastAsia="en-GB"/>
        </w:rPr>
        <w:t>The bidder shall be evaluated on the experience the firm has with related projects of similar scope and size in Bangladesh. The references listed by the bidder may be contacted to complete a survey.</w:t>
      </w:r>
    </w:p>
    <w:p w14:paraId="5E0E309E" w14:textId="77777777" w:rsidR="009016B4" w:rsidRPr="009016B4" w:rsidRDefault="009016B4" w:rsidP="009016B4">
      <w:pPr>
        <w:rPr>
          <w:rFonts w:cstheme="minorHAnsi"/>
          <w:b/>
          <w:i/>
          <w:sz w:val="24"/>
          <w:szCs w:val="24"/>
          <w:lang w:eastAsia="en-GB"/>
        </w:rPr>
      </w:pPr>
    </w:p>
    <w:p w14:paraId="616C0685" w14:textId="77777777" w:rsidR="009016B4" w:rsidRPr="009016B4" w:rsidRDefault="009016B4" w:rsidP="009016B4">
      <w:pPr>
        <w:rPr>
          <w:rFonts w:cstheme="minorHAnsi"/>
          <w:i/>
          <w:sz w:val="24"/>
          <w:szCs w:val="24"/>
          <w:lang w:eastAsia="en-GB"/>
        </w:rPr>
      </w:pPr>
      <w:r w:rsidRPr="009016B4">
        <w:rPr>
          <w:rFonts w:cstheme="minorHAnsi"/>
          <w:b/>
          <w:i/>
          <w:sz w:val="24"/>
          <w:szCs w:val="24"/>
          <w:lang w:eastAsia="en-GB"/>
        </w:rPr>
        <w:t xml:space="preserve">Cost Proposal </w:t>
      </w:r>
      <w:r w:rsidRPr="009016B4">
        <w:rPr>
          <w:rFonts w:cstheme="minorHAnsi"/>
          <w:b/>
          <w:i/>
          <w:sz w:val="24"/>
          <w:szCs w:val="24"/>
          <w:lang w:eastAsia="en-GB"/>
        </w:rPr>
        <w:tab/>
      </w:r>
      <w:r w:rsidRPr="009016B4">
        <w:rPr>
          <w:rFonts w:cstheme="minorHAnsi"/>
          <w:b/>
          <w:i/>
          <w:sz w:val="24"/>
          <w:szCs w:val="24"/>
          <w:lang w:eastAsia="en-GB"/>
        </w:rPr>
        <w:tab/>
      </w:r>
      <w:r w:rsidRPr="009016B4">
        <w:rPr>
          <w:rFonts w:cstheme="minorHAnsi"/>
          <w:b/>
          <w:i/>
          <w:sz w:val="24"/>
          <w:szCs w:val="24"/>
          <w:lang w:eastAsia="en-GB"/>
        </w:rPr>
        <w:tab/>
      </w:r>
      <w:r w:rsidRPr="009016B4">
        <w:rPr>
          <w:rFonts w:cstheme="minorHAnsi"/>
          <w:b/>
          <w:i/>
          <w:sz w:val="24"/>
          <w:szCs w:val="24"/>
          <w:lang w:eastAsia="en-GB"/>
        </w:rPr>
        <w:tab/>
      </w:r>
      <w:r w:rsidRPr="009016B4">
        <w:rPr>
          <w:rFonts w:cstheme="minorHAnsi"/>
          <w:b/>
          <w:i/>
          <w:sz w:val="24"/>
          <w:szCs w:val="24"/>
          <w:lang w:eastAsia="en-GB"/>
        </w:rPr>
        <w:tab/>
      </w:r>
      <w:r w:rsidRPr="009016B4">
        <w:rPr>
          <w:rFonts w:cstheme="minorHAnsi"/>
          <w:b/>
          <w:i/>
          <w:sz w:val="24"/>
          <w:szCs w:val="24"/>
          <w:lang w:eastAsia="en-GB"/>
        </w:rPr>
        <w:tab/>
      </w:r>
      <w:r w:rsidRPr="009016B4">
        <w:rPr>
          <w:rFonts w:cstheme="minorHAnsi"/>
          <w:b/>
          <w:i/>
          <w:sz w:val="24"/>
          <w:szCs w:val="24"/>
          <w:lang w:eastAsia="en-GB"/>
        </w:rPr>
        <w:tab/>
      </w:r>
      <w:r w:rsidRPr="009016B4">
        <w:rPr>
          <w:rFonts w:cstheme="minorHAnsi"/>
          <w:b/>
          <w:i/>
          <w:sz w:val="24"/>
          <w:szCs w:val="24"/>
          <w:lang w:eastAsia="en-GB"/>
        </w:rPr>
        <w:tab/>
      </w:r>
      <w:r w:rsidRPr="009016B4">
        <w:rPr>
          <w:rFonts w:cstheme="minorHAnsi"/>
          <w:b/>
          <w:i/>
          <w:sz w:val="24"/>
          <w:szCs w:val="24"/>
          <w:lang w:eastAsia="en-GB"/>
        </w:rPr>
        <w:tab/>
      </w:r>
      <w:r w:rsidRPr="009016B4">
        <w:rPr>
          <w:rFonts w:cstheme="minorHAnsi"/>
          <w:b/>
          <w:i/>
          <w:sz w:val="24"/>
          <w:szCs w:val="24"/>
          <w:lang w:eastAsia="en-GB"/>
        </w:rPr>
        <w:tab/>
        <w:t>30 Points</w:t>
      </w:r>
    </w:p>
    <w:p w14:paraId="08431674" w14:textId="77777777" w:rsidR="009016B4" w:rsidRPr="009016B4" w:rsidRDefault="009016B4" w:rsidP="009016B4">
      <w:pPr>
        <w:rPr>
          <w:rFonts w:cstheme="minorHAnsi"/>
          <w:sz w:val="24"/>
          <w:szCs w:val="24"/>
        </w:rPr>
      </w:pPr>
      <w:r w:rsidRPr="009016B4">
        <w:rPr>
          <w:rFonts w:cstheme="minorHAnsi"/>
          <w:sz w:val="24"/>
          <w:szCs w:val="24"/>
          <w:lang w:eastAsia="en-GB"/>
        </w:rPr>
        <w:t>Provide an estimate of the cost of the activity in Bangladeshi taka and USD following the cost proposal details.</w:t>
      </w:r>
      <w:r w:rsidRPr="009016B4">
        <w:rPr>
          <w:rFonts w:cstheme="minorHAnsi"/>
          <w:sz w:val="24"/>
          <w:szCs w:val="24"/>
        </w:rPr>
        <w:t xml:space="preserve"> </w:t>
      </w:r>
      <w:r w:rsidRPr="009016B4">
        <w:rPr>
          <w:rFonts w:cstheme="minorHAnsi"/>
          <w:sz w:val="24"/>
          <w:szCs w:val="24"/>
          <w:lang w:eastAsia="en-GB"/>
        </w:rPr>
        <w:t>The cost proposal will be evaluated based on the proposed cost to be borne under WorldFish. Value for money is one of the key criteria for the evaluation.</w:t>
      </w:r>
    </w:p>
    <w:p w14:paraId="10C11678" w14:textId="77777777" w:rsidR="009016B4" w:rsidRPr="009016B4" w:rsidRDefault="009016B4" w:rsidP="009016B4">
      <w:pPr>
        <w:rPr>
          <w:rFonts w:cstheme="minorHAnsi"/>
          <w:sz w:val="24"/>
          <w:szCs w:val="24"/>
          <w:lang w:eastAsia="en-GB"/>
        </w:rPr>
      </w:pPr>
    </w:p>
    <w:p w14:paraId="5A87A128" w14:textId="77777777" w:rsidR="009016B4" w:rsidRPr="009016B4" w:rsidRDefault="009016B4" w:rsidP="009016B4">
      <w:pPr>
        <w:rPr>
          <w:rFonts w:cstheme="minorHAnsi"/>
          <w:sz w:val="24"/>
          <w:szCs w:val="24"/>
          <w:lang w:eastAsia="en-GB"/>
        </w:rPr>
      </w:pPr>
      <w:r w:rsidRPr="009016B4">
        <w:rPr>
          <w:rFonts w:cstheme="minorHAnsi"/>
          <w:sz w:val="24"/>
          <w:szCs w:val="24"/>
          <w:lang w:eastAsia="en-GB"/>
        </w:rPr>
        <w:t xml:space="preserve">Once the evaluation of offers is completed based on the above criteria, the Cost Proposal will be used in conducting the best value analysis. The combined technical factors above are more important than cost or price. However, WorldFish will not select any offer for award on the basis of a superior technical proposal without considering cost. </w:t>
      </w:r>
    </w:p>
    <w:p w14:paraId="203E51C7" w14:textId="77777777" w:rsidR="009016B4" w:rsidRPr="009016B4" w:rsidRDefault="009016B4" w:rsidP="009016B4">
      <w:pPr>
        <w:rPr>
          <w:rFonts w:cstheme="minorHAnsi"/>
          <w:sz w:val="24"/>
          <w:szCs w:val="24"/>
        </w:rPr>
      </w:pPr>
    </w:p>
    <w:p w14:paraId="11D3F565" w14:textId="77777777" w:rsidR="009016B4" w:rsidRPr="009016B4" w:rsidRDefault="009016B4" w:rsidP="009016B4">
      <w:pPr>
        <w:rPr>
          <w:rFonts w:cstheme="minorHAnsi"/>
          <w:sz w:val="24"/>
          <w:szCs w:val="24"/>
          <w:lang w:eastAsia="en-GB"/>
        </w:rPr>
      </w:pPr>
      <w:r w:rsidRPr="009016B4">
        <w:rPr>
          <w:rFonts w:cstheme="minorHAnsi"/>
          <w:sz w:val="24"/>
          <w:szCs w:val="24"/>
          <w:lang w:eastAsia="en-GB"/>
        </w:rPr>
        <w:t xml:space="preserve">The price proposal of all contractors, who have attained minimum 70% score (49 out of 70 point) in the technical evaluation, will be compared. The contract will be awarded to the bidder offering the </w:t>
      </w:r>
      <w:r w:rsidRPr="009016B4">
        <w:rPr>
          <w:rFonts w:cstheme="minorHAnsi"/>
          <w:b/>
          <w:sz w:val="24"/>
          <w:szCs w:val="24"/>
          <w:lang w:eastAsia="en-GB"/>
        </w:rPr>
        <w:t>‘best value for money’</w:t>
      </w:r>
      <w:r w:rsidRPr="009016B4">
        <w:rPr>
          <w:rFonts w:cstheme="minorHAnsi"/>
          <w:sz w:val="24"/>
          <w:szCs w:val="24"/>
          <w:lang w:eastAsia="en-GB"/>
        </w:rPr>
        <w:t xml:space="preserve">. </w:t>
      </w:r>
      <w:bookmarkStart w:id="1" w:name="OLE_LINK6"/>
      <w:bookmarkStart w:id="2" w:name="OLE_LINK5"/>
      <w:r w:rsidRPr="009016B4">
        <w:rPr>
          <w:rFonts w:cstheme="minorHAnsi"/>
          <w:sz w:val="24"/>
          <w:szCs w:val="24"/>
          <w:lang w:eastAsia="en-GB"/>
        </w:rPr>
        <w:t xml:space="preserve">The contract will be awarded to the Contractor based on the cumulative method. </w:t>
      </w:r>
      <w:bookmarkEnd w:id="1"/>
      <w:bookmarkEnd w:id="2"/>
    </w:p>
    <w:p w14:paraId="0B79DCB7" w14:textId="77777777" w:rsidR="009016B4" w:rsidRPr="009016B4" w:rsidRDefault="009016B4" w:rsidP="009016B4">
      <w:pPr>
        <w:rPr>
          <w:rFonts w:cstheme="minorHAnsi"/>
          <w:sz w:val="24"/>
          <w:szCs w:val="24"/>
        </w:rPr>
      </w:pPr>
    </w:p>
    <w:p w14:paraId="5D1514B9" w14:textId="77777777" w:rsidR="009016B4" w:rsidRPr="009016B4" w:rsidRDefault="009016B4" w:rsidP="009016B4">
      <w:pPr>
        <w:rPr>
          <w:rFonts w:cstheme="minorHAnsi"/>
          <w:sz w:val="24"/>
          <w:szCs w:val="24"/>
          <w:lang w:eastAsia="en-GB"/>
        </w:rPr>
      </w:pPr>
      <w:r w:rsidRPr="009016B4">
        <w:rPr>
          <w:rFonts w:cstheme="minorHAnsi"/>
          <w:sz w:val="24"/>
          <w:szCs w:val="24"/>
          <w:lang w:eastAsia="en-GB"/>
        </w:rPr>
        <w:t>The proposal obtaining the overall highest score after adding the score of the technical proposal and the financial proposal is the proposal that offers best value for money.</w:t>
      </w:r>
    </w:p>
    <w:p w14:paraId="0CC8D88C" w14:textId="77777777" w:rsidR="009016B4" w:rsidRPr="009016B4" w:rsidRDefault="009016B4" w:rsidP="009016B4">
      <w:pPr>
        <w:rPr>
          <w:rFonts w:cstheme="minorHAnsi"/>
          <w:color w:val="000000" w:themeColor="text1"/>
          <w:sz w:val="24"/>
          <w:szCs w:val="24"/>
          <w:lang w:eastAsia="en-GB"/>
        </w:rPr>
      </w:pPr>
    </w:p>
    <w:p w14:paraId="10283673" w14:textId="77777777" w:rsidR="009016B4" w:rsidRPr="009016B4" w:rsidRDefault="009016B4" w:rsidP="009016B4">
      <w:pPr>
        <w:spacing w:line="264" w:lineRule="auto"/>
        <w:jc w:val="both"/>
        <w:rPr>
          <w:rFonts w:cstheme="minorHAnsi"/>
          <w:color w:val="000000" w:themeColor="text1"/>
          <w:sz w:val="24"/>
          <w:szCs w:val="24"/>
          <w:u w:val="single"/>
        </w:rPr>
      </w:pPr>
      <w:r w:rsidRPr="009016B4">
        <w:rPr>
          <w:rFonts w:cstheme="minorHAnsi"/>
          <w:color w:val="000000" w:themeColor="text1"/>
          <w:sz w:val="24"/>
          <w:szCs w:val="24"/>
        </w:rPr>
        <w:t>This Request for Proposal (RFP) is exclusive property of the WorldFish (</w:t>
      </w:r>
      <w:r w:rsidRPr="009016B4">
        <w:rPr>
          <w:rFonts w:cstheme="minorHAnsi"/>
          <w:sz w:val="24"/>
          <w:szCs w:val="24"/>
        </w:rPr>
        <w:t>‘Aquaculture: increasing income, diversifying diets, and empowering women in Bangladesh’ project</w:t>
      </w:r>
      <w:r w:rsidRPr="009016B4">
        <w:rPr>
          <w:rFonts w:cstheme="minorHAnsi"/>
          <w:b/>
          <w:sz w:val="24"/>
          <w:szCs w:val="24"/>
        </w:rPr>
        <w:t>)</w:t>
      </w:r>
      <w:r w:rsidRPr="009016B4">
        <w:rPr>
          <w:rFonts w:cstheme="minorHAnsi"/>
          <w:color w:val="000000" w:themeColor="text1"/>
          <w:sz w:val="24"/>
          <w:szCs w:val="24"/>
        </w:rPr>
        <w:t xml:space="preserve"> and all rights are reserved. The release, reproduction, distribution or other use without the express written consent of the partnership is strictly prohibited. </w:t>
      </w:r>
      <w:r w:rsidRPr="009016B4">
        <w:rPr>
          <w:rFonts w:cstheme="minorHAnsi"/>
          <w:color w:val="000000" w:themeColor="text1"/>
          <w:sz w:val="24"/>
          <w:szCs w:val="24"/>
          <w:u w:val="single"/>
        </w:rPr>
        <w:t>No fees or service charge will be provided for proposal submission.</w:t>
      </w:r>
    </w:p>
    <w:p w14:paraId="71BD871B" w14:textId="77777777" w:rsidR="009016B4" w:rsidRPr="009016B4" w:rsidRDefault="009016B4" w:rsidP="009016B4">
      <w:pPr>
        <w:spacing w:before="192"/>
        <w:ind w:right="10"/>
        <w:rPr>
          <w:rFonts w:cstheme="minorHAnsi"/>
          <w:b/>
          <w:sz w:val="24"/>
          <w:szCs w:val="24"/>
        </w:rPr>
      </w:pPr>
    </w:p>
    <w:p w14:paraId="0EF512E5" w14:textId="77777777" w:rsidR="009016B4" w:rsidRPr="009016B4" w:rsidRDefault="009016B4" w:rsidP="009016B4">
      <w:pPr>
        <w:spacing w:before="192"/>
        <w:ind w:right="10"/>
        <w:rPr>
          <w:rFonts w:cstheme="minorHAnsi"/>
          <w:b/>
          <w:sz w:val="24"/>
          <w:szCs w:val="24"/>
        </w:rPr>
      </w:pPr>
    </w:p>
    <w:p w14:paraId="6AE286DF" w14:textId="77777777" w:rsidR="009016B4" w:rsidRPr="009016B4" w:rsidRDefault="009016B4" w:rsidP="009016B4">
      <w:pPr>
        <w:pStyle w:val="ListParagraph"/>
        <w:overflowPunct w:val="0"/>
        <w:autoSpaceDE w:val="0"/>
        <w:autoSpaceDN w:val="0"/>
        <w:adjustRightInd w:val="0"/>
        <w:jc w:val="center"/>
        <w:textAlignment w:val="baseline"/>
        <w:rPr>
          <w:rFonts w:cstheme="minorHAnsi"/>
          <w:sz w:val="24"/>
          <w:szCs w:val="24"/>
        </w:rPr>
      </w:pPr>
      <w:r w:rsidRPr="009016B4">
        <w:rPr>
          <w:rFonts w:cstheme="minorHAnsi"/>
          <w:color w:val="000000" w:themeColor="text1"/>
          <w:sz w:val="24"/>
          <w:szCs w:val="24"/>
          <w:u w:val="single"/>
        </w:rPr>
        <w:t>END</w:t>
      </w:r>
    </w:p>
    <w:p w14:paraId="0F5D153F" w14:textId="77777777" w:rsidR="009016B4" w:rsidRPr="009016B4" w:rsidRDefault="009016B4" w:rsidP="009016B4">
      <w:pPr>
        <w:pStyle w:val="ListParagraph"/>
        <w:spacing w:after="0" w:line="360" w:lineRule="auto"/>
        <w:rPr>
          <w:rFonts w:cstheme="minorHAnsi"/>
          <w:sz w:val="24"/>
          <w:szCs w:val="24"/>
        </w:rPr>
      </w:pPr>
    </w:p>
    <w:p w14:paraId="0853BC59" w14:textId="75DB18CF" w:rsidR="00782DC0" w:rsidRPr="009016B4" w:rsidRDefault="00172312" w:rsidP="00782DC0">
      <w:pPr>
        <w:spacing w:before="240" w:after="240" w:line="264" w:lineRule="auto"/>
        <w:jc w:val="both"/>
        <w:rPr>
          <w:rFonts w:cstheme="minorHAnsi"/>
          <w:b/>
          <w:sz w:val="24"/>
          <w:szCs w:val="24"/>
        </w:rPr>
      </w:pPr>
      <w:hyperlink r:id="rId12" w:history="1">
        <w:r w:rsidR="00782DC0" w:rsidRPr="00DB6780">
          <w:rPr>
            <w:rStyle w:val="Hyperlink"/>
            <w:rFonts w:cstheme="minorHAnsi"/>
            <w:b/>
            <w:sz w:val="24"/>
            <w:szCs w:val="24"/>
          </w:rPr>
          <w:t>WorldFish is seeking proposal from full-service video agencies/individuals who are specialized in gender related awareness building video production for developing four videos for Aquaculture: Increasing Income, Diversifying Diets and Empowering women in Bangladesh project</w:t>
        </w:r>
      </w:hyperlink>
      <w:r w:rsidR="00782DC0">
        <w:rPr>
          <w:rFonts w:cstheme="minorHAnsi"/>
          <w:b/>
          <w:sz w:val="24"/>
          <w:szCs w:val="24"/>
        </w:rPr>
        <w:t>.</w:t>
      </w:r>
    </w:p>
    <w:p w14:paraId="65A5BCB9" w14:textId="77777777" w:rsidR="009016B4" w:rsidRPr="009016B4" w:rsidRDefault="009016B4" w:rsidP="009016B4">
      <w:pPr>
        <w:spacing w:after="0" w:line="264" w:lineRule="auto"/>
        <w:jc w:val="both"/>
        <w:rPr>
          <w:rFonts w:cstheme="minorHAnsi"/>
          <w:sz w:val="24"/>
          <w:szCs w:val="24"/>
        </w:rPr>
      </w:pPr>
    </w:p>
    <w:p w14:paraId="1E24FA39" w14:textId="77777777" w:rsidR="00951E9B" w:rsidRPr="009016B4" w:rsidRDefault="00951E9B" w:rsidP="00951E9B">
      <w:pPr>
        <w:spacing w:before="192"/>
        <w:ind w:right="10"/>
        <w:jc w:val="center"/>
        <w:rPr>
          <w:rFonts w:cstheme="minorHAnsi"/>
          <w:b/>
          <w:sz w:val="24"/>
          <w:szCs w:val="24"/>
        </w:rPr>
      </w:pPr>
    </w:p>
    <w:p w14:paraId="175F9E66" w14:textId="5F80F60B" w:rsidR="00BE642A" w:rsidRPr="009016B4" w:rsidRDefault="00BE642A" w:rsidP="00BE386E">
      <w:pPr>
        <w:spacing w:before="360" w:after="240"/>
        <w:jc w:val="both"/>
        <w:rPr>
          <w:rFonts w:cstheme="minorHAnsi"/>
          <w:color w:val="000000" w:themeColor="text1"/>
          <w:sz w:val="24"/>
          <w:szCs w:val="24"/>
          <w:u w:val="single"/>
        </w:rPr>
      </w:pPr>
    </w:p>
    <w:sectPr w:rsidR="00BE642A" w:rsidRPr="009016B4">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D1D5A7" w16cid:durableId="2198DD06"/>
  <w16cid:commentId w16cid:paraId="6907850B" w16cid:durableId="2198E177"/>
  <w16cid:commentId w16cid:paraId="5ECA1470" w16cid:durableId="2198E172"/>
  <w16cid:commentId w16cid:paraId="5D9296FE" w16cid:durableId="2198E3CF"/>
  <w16cid:commentId w16cid:paraId="014FCCBA" w16cid:durableId="2198E3F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rinda">
    <w:altName w:val="BenSenHandwriting"/>
    <w:panose1 w:val="00000400000000000000"/>
    <w:charset w:val="01"/>
    <w:family w:val="roman"/>
    <w:notTrueType/>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59A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58A1F28"/>
    <w:multiLevelType w:val="hybridMultilevel"/>
    <w:tmpl w:val="DE424C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6E48B6"/>
    <w:multiLevelType w:val="hybridMultilevel"/>
    <w:tmpl w:val="8738F920"/>
    <w:lvl w:ilvl="0" w:tplc="04090001">
      <w:start w:val="1"/>
      <w:numFmt w:val="bullet"/>
      <w:lvlText w:val=""/>
      <w:lvlJc w:val="left"/>
      <w:pPr>
        <w:ind w:left="1440" w:hanging="360"/>
      </w:pPr>
      <w:rPr>
        <w:rFonts w:ascii="Symbol" w:hAnsi="Symbol" w:hint="default"/>
      </w:rPr>
    </w:lvl>
    <w:lvl w:ilvl="1" w:tplc="9C340228">
      <w:start w:val="3"/>
      <w:numFmt w:val="bullet"/>
      <w:lvlText w:val="–"/>
      <w:lvlJc w:val="left"/>
      <w:pPr>
        <w:ind w:left="2160" w:hanging="360"/>
      </w:pPr>
      <w:rPr>
        <w:rFonts w:ascii="Calibri" w:eastAsiaTheme="minorHAnsi" w:hAnsi="Calibri" w:cs="Calibri"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81D6FA1"/>
    <w:multiLevelType w:val="hybridMultilevel"/>
    <w:tmpl w:val="70BA276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A813444"/>
    <w:multiLevelType w:val="hybridMultilevel"/>
    <w:tmpl w:val="AB905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CE5E9D"/>
    <w:multiLevelType w:val="hybridMultilevel"/>
    <w:tmpl w:val="136EE7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A5A1D23"/>
    <w:multiLevelType w:val="hybridMultilevel"/>
    <w:tmpl w:val="5B36B2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59B643C"/>
    <w:multiLevelType w:val="hybridMultilevel"/>
    <w:tmpl w:val="60EEFCA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60362B"/>
    <w:multiLevelType w:val="hybridMultilevel"/>
    <w:tmpl w:val="3176FEFE"/>
    <w:lvl w:ilvl="0" w:tplc="215E89F0">
      <w:start w:val="1"/>
      <w:numFmt w:val="upperLetter"/>
      <w:pStyle w:val="Heading1"/>
      <w:lvlText w:val="%1."/>
      <w:lvlJc w:val="left"/>
      <w:pPr>
        <w:ind w:left="2430" w:hanging="360"/>
      </w:pPr>
      <w:rPr>
        <w:b/>
        <w:bCs w:val="0"/>
      </w:rPr>
    </w:lvl>
    <w:lvl w:ilvl="1" w:tplc="04090013">
      <w:start w:val="1"/>
      <w:numFmt w:val="upperRoman"/>
      <w:lvlText w:val="%2."/>
      <w:lvlJc w:val="right"/>
      <w:pPr>
        <w:ind w:left="2070" w:hanging="360"/>
      </w:pPr>
    </w:lvl>
    <w:lvl w:ilvl="2" w:tplc="04090019">
      <w:start w:val="1"/>
      <w:numFmt w:val="lowerLetter"/>
      <w:lvlText w:val="%3."/>
      <w:lvlJc w:val="lef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9" w15:restartNumberingAfterBreak="0">
    <w:nsid w:val="2FA51C95"/>
    <w:multiLevelType w:val="hybridMultilevel"/>
    <w:tmpl w:val="68866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FF01CA"/>
    <w:multiLevelType w:val="hybridMultilevel"/>
    <w:tmpl w:val="B4C222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C0303E1"/>
    <w:multiLevelType w:val="hybridMultilevel"/>
    <w:tmpl w:val="D688B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926017"/>
    <w:multiLevelType w:val="hybridMultilevel"/>
    <w:tmpl w:val="4CCCC6AA"/>
    <w:lvl w:ilvl="0" w:tplc="04090001">
      <w:start w:val="1"/>
      <w:numFmt w:val="bullet"/>
      <w:lvlText w:val=""/>
      <w:lvlJc w:val="left"/>
      <w:pPr>
        <w:ind w:left="6480" w:hanging="360"/>
      </w:pPr>
      <w:rPr>
        <w:rFonts w:ascii="Symbol" w:hAnsi="Symbol" w:hint="default"/>
      </w:r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13" w15:restartNumberingAfterBreak="0">
    <w:nsid w:val="3C9C6C8A"/>
    <w:multiLevelType w:val="hybridMultilevel"/>
    <w:tmpl w:val="D8AA7A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E71AE4"/>
    <w:multiLevelType w:val="hybridMultilevel"/>
    <w:tmpl w:val="8E56FBFA"/>
    <w:lvl w:ilvl="0" w:tplc="42F88AA6">
      <w:start w:val="1"/>
      <w:numFmt w:val="upperLetter"/>
      <w:lvlText w:val="%1."/>
      <w:lvlJc w:val="left"/>
      <w:pPr>
        <w:ind w:left="540" w:hanging="360"/>
      </w:pPr>
      <w:rPr>
        <w:rFonts w:ascii="Arial" w:eastAsia="Arial" w:hAnsi="Arial" w:hint="default"/>
        <w:b/>
        <w:bCs/>
        <w:spacing w:val="-6"/>
        <w:sz w:val="22"/>
        <w:szCs w:val="22"/>
      </w:rPr>
    </w:lvl>
    <w:lvl w:ilvl="1" w:tplc="A36A8F7C">
      <w:start w:val="1"/>
      <w:numFmt w:val="bullet"/>
      <w:lvlText w:val="•"/>
      <w:lvlJc w:val="left"/>
      <w:pPr>
        <w:ind w:left="1450" w:hanging="360"/>
      </w:pPr>
      <w:rPr>
        <w:rFonts w:hint="default"/>
      </w:rPr>
    </w:lvl>
    <w:lvl w:ilvl="2" w:tplc="12000BF6">
      <w:start w:val="1"/>
      <w:numFmt w:val="bullet"/>
      <w:lvlText w:val="•"/>
      <w:lvlJc w:val="left"/>
      <w:pPr>
        <w:ind w:left="2360" w:hanging="360"/>
      </w:pPr>
      <w:rPr>
        <w:rFonts w:hint="default"/>
      </w:rPr>
    </w:lvl>
    <w:lvl w:ilvl="3" w:tplc="32F89ADA">
      <w:start w:val="1"/>
      <w:numFmt w:val="bullet"/>
      <w:lvlText w:val="•"/>
      <w:lvlJc w:val="left"/>
      <w:pPr>
        <w:ind w:left="3270" w:hanging="360"/>
      </w:pPr>
      <w:rPr>
        <w:rFonts w:hint="default"/>
      </w:rPr>
    </w:lvl>
    <w:lvl w:ilvl="4" w:tplc="4444544E">
      <w:start w:val="1"/>
      <w:numFmt w:val="bullet"/>
      <w:lvlText w:val="•"/>
      <w:lvlJc w:val="left"/>
      <w:pPr>
        <w:ind w:left="4180" w:hanging="360"/>
      </w:pPr>
      <w:rPr>
        <w:rFonts w:hint="default"/>
      </w:rPr>
    </w:lvl>
    <w:lvl w:ilvl="5" w:tplc="94CA6C54">
      <w:start w:val="1"/>
      <w:numFmt w:val="bullet"/>
      <w:lvlText w:val="•"/>
      <w:lvlJc w:val="left"/>
      <w:pPr>
        <w:ind w:left="5090" w:hanging="360"/>
      </w:pPr>
      <w:rPr>
        <w:rFonts w:hint="default"/>
      </w:rPr>
    </w:lvl>
    <w:lvl w:ilvl="6" w:tplc="4A785A24">
      <w:start w:val="1"/>
      <w:numFmt w:val="bullet"/>
      <w:lvlText w:val="•"/>
      <w:lvlJc w:val="left"/>
      <w:pPr>
        <w:ind w:left="6000" w:hanging="360"/>
      </w:pPr>
      <w:rPr>
        <w:rFonts w:hint="default"/>
      </w:rPr>
    </w:lvl>
    <w:lvl w:ilvl="7" w:tplc="AC327746">
      <w:start w:val="1"/>
      <w:numFmt w:val="bullet"/>
      <w:lvlText w:val="•"/>
      <w:lvlJc w:val="left"/>
      <w:pPr>
        <w:ind w:left="6910" w:hanging="360"/>
      </w:pPr>
      <w:rPr>
        <w:rFonts w:hint="default"/>
      </w:rPr>
    </w:lvl>
    <w:lvl w:ilvl="8" w:tplc="2E9EEDDC">
      <w:start w:val="1"/>
      <w:numFmt w:val="bullet"/>
      <w:lvlText w:val="•"/>
      <w:lvlJc w:val="left"/>
      <w:pPr>
        <w:ind w:left="7820" w:hanging="360"/>
      </w:pPr>
      <w:rPr>
        <w:rFonts w:hint="default"/>
      </w:rPr>
    </w:lvl>
  </w:abstractNum>
  <w:abstractNum w:abstractNumId="15" w15:restartNumberingAfterBreak="0">
    <w:nsid w:val="46921B8D"/>
    <w:multiLevelType w:val="hybridMultilevel"/>
    <w:tmpl w:val="D792ADF8"/>
    <w:lvl w:ilvl="0" w:tplc="0409000F">
      <w:start w:val="1"/>
      <w:numFmt w:val="decimal"/>
      <w:lvlText w:val="%1."/>
      <w:lvlJc w:val="left"/>
      <w:pPr>
        <w:ind w:left="720" w:hanging="360"/>
      </w:pPr>
    </w:lvl>
    <w:lvl w:ilvl="1" w:tplc="9C340228">
      <w:start w:val="3"/>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BE5FBC"/>
    <w:multiLevelType w:val="hybridMultilevel"/>
    <w:tmpl w:val="A9EE8CA2"/>
    <w:lvl w:ilvl="0" w:tplc="794A8A76">
      <w:numFmt w:val="bullet"/>
      <w:lvlText w:val=""/>
      <w:lvlJc w:val="left"/>
      <w:pPr>
        <w:ind w:left="720" w:hanging="360"/>
      </w:pPr>
      <w:rPr>
        <w:rFonts w:ascii="Symbol" w:eastAsiaTheme="minorHAnsi" w:hAnsi="Symbol"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F04E1C"/>
    <w:multiLevelType w:val="hybridMultilevel"/>
    <w:tmpl w:val="B7967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A22ADA"/>
    <w:multiLevelType w:val="hybridMultilevel"/>
    <w:tmpl w:val="347A8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DE28DE"/>
    <w:multiLevelType w:val="hybridMultilevel"/>
    <w:tmpl w:val="F82E8738"/>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A675E8"/>
    <w:multiLevelType w:val="hybridMultilevel"/>
    <w:tmpl w:val="50924A2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E88750E"/>
    <w:multiLevelType w:val="hybridMultilevel"/>
    <w:tmpl w:val="4C9C781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8"/>
  </w:num>
  <w:num w:numId="3">
    <w:abstractNumId w:val="20"/>
  </w:num>
  <w:num w:numId="4">
    <w:abstractNumId w:val="4"/>
  </w:num>
  <w:num w:numId="5">
    <w:abstractNumId w:val="12"/>
  </w:num>
  <w:num w:numId="6">
    <w:abstractNumId w:val="17"/>
  </w:num>
  <w:num w:numId="7">
    <w:abstractNumId w:val="3"/>
  </w:num>
  <w:num w:numId="8">
    <w:abstractNumId w:val="21"/>
  </w:num>
  <w:num w:numId="9">
    <w:abstractNumId w:val="19"/>
  </w:num>
  <w:num w:numId="10">
    <w:abstractNumId w:val="14"/>
  </w:num>
  <w:num w:numId="11">
    <w:abstractNumId w:val="1"/>
  </w:num>
  <w:num w:numId="12">
    <w:abstractNumId w:val="13"/>
  </w:num>
  <w:num w:numId="13">
    <w:abstractNumId w:val="8"/>
  </w:num>
  <w:num w:numId="14">
    <w:abstractNumId w:val="18"/>
  </w:num>
  <w:num w:numId="15">
    <w:abstractNumId w:val="11"/>
  </w:num>
  <w:num w:numId="16">
    <w:abstractNumId w:val="15"/>
  </w:num>
  <w:num w:numId="17">
    <w:abstractNumId w:val="6"/>
  </w:num>
  <w:num w:numId="18">
    <w:abstractNumId w:val="5"/>
  </w:num>
  <w:num w:numId="19">
    <w:abstractNumId w:val="2"/>
  </w:num>
  <w:num w:numId="20">
    <w:abstractNumId w:val="10"/>
  </w:num>
  <w:num w:numId="21">
    <w:abstractNumId w:val="9"/>
  </w:num>
  <w:num w:numId="22">
    <w:abstractNumId w:val="16"/>
  </w:num>
  <w:num w:numId="23">
    <w:abstractNumId w:val="7"/>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6B3"/>
    <w:rsid w:val="000014D0"/>
    <w:rsid w:val="000236B1"/>
    <w:rsid w:val="00026DF0"/>
    <w:rsid w:val="0003446F"/>
    <w:rsid w:val="000371C7"/>
    <w:rsid w:val="00046C34"/>
    <w:rsid w:val="00051075"/>
    <w:rsid w:val="000536ED"/>
    <w:rsid w:val="00060E86"/>
    <w:rsid w:val="00062DAC"/>
    <w:rsid w:val="00067F05"/>
    <w:rsid w:val="000724C0"/>
    <w:rsid w:val="00077085"/>
    <w:rsid w:val="00097EF4"/>
    <w:rsid w:val="000B05D9"/>
    <w:rsid w:val="000C30D2"/>
    <w:rsid w:val="000C5574"/>
    <w:rsid w:val="000D63CD"/>
    <w:rsid w:val="000E0A68"/>
    <w:rsid w:val="000F0989"/>
    <w:rsid w:val="000F5879"/>
    <w:rsid w:val="0010544E"/>
    <w:rsid w:val="00106987"/>
    <w:rsid w:val="0013391F"/>
    <w:rsid w:val="00156BC1"/>
    <w:rsid w:val="00160F80"/>
    <w:rsid w:val="001646E3"/>
    <w:rsid w:val="00172312"/>
    <w:rsid w:val="00176BFE"/>
    <w:rsid w:val="00182D48"/>
    <w:rsid w:val="00192F68"/>
    <w:rsid w:val="001A4A3F"/>
    <w:rsid w:val="001A7540"/>
    <w:rsid w:val="001A7BAF"/>
    <w:rsid w:val="001B24D1"/>
    <w:rsid w:val="001D0ED8"/>
    <w:rsid w:val="001D21B0"/>
    <w:rsid w:val="001E3560"/>
    <w:rsid w:val="001F4F5B"/>
    <w:rsid w:val="001F7094"/>
    <w:rsid w:val="00200417"/>
    <w:rsid w:val="00213FC4"/>
    <w:rsid w:val="002178B1"/>
    <w:rsid w:val="00233023"/>
    <w:rsid w:val="002404CF"/>
    <w:rsid w:val="00276952"/>
    <w:rsid w:val="00297CF1"/>
    <w:rsid w:val="002D3433"/>
    <w:rsid w:val="002F755C"/>
    <w:rsid w:val="003008BE"/>
    <w:rsid w:val="003109CC"/>
    <w:rsid w:val="003150DE"/>
    <w:rsid w:val="003167B3"/>
    <w:rsid w:val="00322CE2"/>
    <w:rsid w:val="00326D64"/>
    <w:rsid w:val="00344757"/>
    <w:rsid w:val="0034797A"/>
    <w:rsid w:val="00380CFF"/>
    <w:rsid w:val="003A0CAD"/>
    <w:rsid w:val="003A1DB7"/>
    <w:rsid w:val="003A209C"/>
    <w:rsid w:val="003B18DD"/>
    <w:rsid w:val="003C05C4"/>
    <w:rsid w:val="003D43E2"/>
    <w:rsid w:val="003E00B5"/>
    <w:rsid w:val="003E4E24"/>
    <w:rsid w:val="003E7467"/>
    <w:rsid w:val="003F2D82"/>
    <w:rsid w:val="003F6304"/>
    <w:rsid w:val="004029E3"/>
    <w:rsid w:val="00411A79"/>
    <w:rsid w:val="004307ED"/>
    <w:rsid w:val="00437806"/>
    <w:rsid w:val="00440661"/>
    <w:rsid w:val="004462A3"/>
    <w:rsid w:val="00447D1D"/>
    <w:rsid w:val="00454BD5"/>
    <w:rsid w:val="00464EC4"/>
    <w:rsid w:val="00480903"/>
    <w:rsid w:val="004941DE"/>
    <w:rsid w:val="004955BF"/>
    <w:rsid w:val="004969FE"/>
    <w:rsid w:val="004A4082"/>
    <w:rsid w:val="004B786C"/>
    <w:rsid w:val="004B7945"/>
    <w:rsid w:val="004C052E"/>
    <w:rsid w:val="004C6E2B"/>
    <w:rsid w:val="004E1DF3"/>
    <w:rsid w:val="004E2A54"/>
    <w:rsid w:val="004E4ED3"/>
    <w:rsid w:val="004F0950"/>
    <w:rsid w:val="004F5B1C"/>
    <w:rsid w:val="005474D2"/>
    <w:rsid w:val="00553234"/>
    <w:rsid w:val="005600FF"/>
    <w:rsid w:val="00567C84"/>
    <w:rsid w:val="00571C30"/>
    <w:rsid w:val="00577070"/>
    <w:rsid w:val="00590B9A"/>
    <w:rsid w:val="005B28FC"/>
    <w:rsid w:val="005C5A12"/>
    <w:rsid w:val="005E67A9"/>
    <w:rsid w:val="00612DC6"/>
    <w:rsid w:val="0064354C"/>
    <w:rsid w:val="006515FC"/>
    <w:rsid w:val="006568DB"/>
    <w:rsid w:val="006606E4"/>
    <w:rsid w:val="00664037"/>
    <w:rsid w:val="00691745"/>
    <w:rsid w:val="006A0885"/>
    <w:rsid w:val="006B42A8"/>
    <w:rsid w:val="006C0831"/>
    <w:rsid w:val="006C0923"/>
    <w:rsid w:val="006C4000"/>
    <w:rsid w:val="006D3226"/>
    <w:rsid w:val="006E2343"/>
    <w:rsid w:val="006F6EE0"/>
    <w:rsid w:val="00707577"/>
    <w:rsid w:val="007142BF"/>
    <w:rsid w:val="00753184"/>
    <w:rsid w:val="007614AE"/>
    <w:rsid w:val="00777CB9"/>
    <w:rsid w:val="007803EA"/>
    <w:rsid w:val="00782DC0"/>
    <w:rsid w:val="007875C1"/>
    <w:rsid w:val="007936A3"/>
    <w:rsid w:val="007951FD"/>
    <w:rsid w:val="007A613C"/>
    <w:rsid w:val="007B4ADB"/>
    <w:rsid w:val="007D5DC2"/>
    <w:rsid w:val="0080109C"/>
    <w:rsid w:val="008175AF"/>
    <w:rsid w:val="00832350"/>
    <w:rsid w:val="0083362F"/>
    <w:rsid w:val="0089742D"/>
    <w:rsid w:val="008A23F7"/>
    <w:rsid w:val="008B2520"/>
    <w:rsid w:val="008C3DA3"/>
    <w:rsid w:val="008E2BD8"/>
    <w:rsid w:val="008F1BB0"/>
    <w:rsid w:val="008F3F6D"/>
    <w:rsid w:val="008F5775"/>
    <w:rsid w:val="008F5884"/>
    <w:rsid w:val="008F64E4"/>
    <w:rsid w:val="009016B4"/>
    <w:rsid w:val="00904222"/>
    <w:rsid w:val="00911974"/>
    <w:rsid w:val="00920EB0"/>
    <w:rsid w:val="00924D47"/>
    <w:rsid w:val="009356D3"/>
    <w:rsid w:val="009406B3"/>
    <w:rsid w:val="00947112"/>
    <w:rsid w:val="00951E9B"/>
    <w:rsid w:val="00961638"/>
    <w:rsid w:val="00977947"/>
    <w:rsid w:val="00995569"/>
    <w:rsid w:val="009A67B1"/>
    <w:rsid w:val="009B508C"/>
    <w:rsid w:val="009B6D0E"/>
    <w:rsid w:val="009D19A1"/>
    <w:rsid w:val="009D6588"/>
    <w:rsid w:val="009E0951"/>
    <w:rsid w:val="009F0CB6"/>
    <w:rsid w:val="00A10FB2"/>
    <w:rsid w:val="00A17F69"/>
    <w:rsid w:val="00A25285"/>
    <w:rsid w:val="00A31F2C"/>
    <w:rsid w:val="00A5039F"/>
    <w:rsid w:val="00A5566D"/>
    <w:rsid w:val="00A64B89"/>
    <w:rsid w:val="00A739EE"/>
    <w:rsid w:val="00A82225"/>
    <w:rsid w:val="00A92E24"/>
    <w:rsid w:val="00A97E63"/>
    <w:rsid w:val="00AA4296"/>
    <w:rsid w:val="00AA42B3"/>
    <w:rsid w:val="00AA6424"/>
    <w:rsid w:val="00AB0255"/>
    <w:rsid w:val="00AB7CDE"/>
    <w:rsid w:val="00AC278A"/>
    <w:rsid w:val="00B06352"/>
    <w:rsid w:val="00B220CD"/>
    <w:rsid w:val="00B25EB3"/>
    <w:rsid w:val="00B26B96"/>
    <w:rsid w:val="00B40EA6"/>
    <w:rsid w:val="00B5659D"/>
    <w:rsid w:val="00B65E0B"/>
    <w:rsid w:val="00B8630E"/>
    <w:rsid w:val="00BA2476"/>
    <w:rsid w:val="00BA72DB"/>
    <w:rsid w:val="00BE386E"/>
    <w:rsid w:val="00BE642A"/>
    <w:rsid w:val="00BF53E9"/>
    <w:rsid w:val="00C00B38"/>
    <w:rsid w:val="00C27858"/>
    <w:rsid w:val="00C300D3"/>
    <w:rsid w:val="00C32B02"/>
    <w:rsid w:val="00C33BC4"/>
    <w:rsid w:val="00C46F67"/>
    <w:rsid w:val="00C477C5"/>
    <w:rsid w:val="00C54766"/>
    <w:rsid w:val="00C54D86"/>
    <w:rsid w:val="00C7113D"/>
    <w:rsid w:val="00C850CC"/>
    <w:rsid w:val="00CA0D4E"/>
    <w:rsid w:val="00CA70D6"/>
    <w:rsid w:val="00CA72FF"/>
    <w:rsid w:val="00CB0D35"/>
    <w:rsid w:val="00CB1EB5"/>
    <w:rsid w:val="00CD2425"/>
    <w:rsid w:val="00CD5F2D"/>
    <w:rsid w:val="00CE29AB"/>
    <w:rsid w:val="00CE388B"/>
    <w:rsid w:val="00CE3C5B"/>
    <w:rsid w:val="00CE4470"/>
    <w:rsid w:val="00CE557F"/>
    <w:rsid w:val="00CF5BAD"/>
    <w:rsid w:val="00D00354"/>
    <w:rsid w:val="00D0291F"/>
    <w:rsid w:val="00D24850"/>
    <w:rsid w:val="00D252A4"/>
    <w:rsid w:val="00D40CA4"/>
    <w:rsid w:val="00D46286"/>
    <w:rsid w:val="00D472D3"/>
    <w:rsid w:val="00DB6780"/>
    <w:rsid w:val="00DB69BC"/>
    <w:rsid w:val="00DC0759"/>
    <w:rsid w:val="00DD1F42"/>
    <w:rsid w:val="00DE26CC"/>
    <w:rsid w:val="00DF0588"/>
    <w:rsid w:val="00E01F53"/>
    <w:rsid w:val="00E12708"/>
    <w:rsid w:val="00E12DE3"/>
    <w:rsid w:val="00E1445C"/>
    <w:rsid w:val="00E23D20"/>
    <w:rsid w:val="00E24ED5"/>
    <w:rsid w:val="00E25E56"/>
    <w:rsid w:val="00E554F6"/>
    <w:rsid w:val="00E636A9"/>
    <w:rsid w:val="00E726FA"/>
    <w:rsid w:val="00E817B4"/>
    <w:rsid w:val="00EA5608"/>
    <w:rsid w:val="00EB374F"/>
    <w:rsid w:val="00EB4AA6"/>
    <w:rsid w:val="00EB7080"/>
    <w:rsid w:val="00EC294D"/>
    <w:rsid w:val="00EC44DD"/>
    <w:rsid w:val="00EC5416"/>
    <w:rsid w:val="00EC6CBC"/>
    <w:rsid w:val="00ED02C4"/>
    <w:rsid w:val="00ED2A97"/>
    <w:rsid w:val="00ED6F2A"/>
    <w:rsid w:val="00F3162F"/>
    <w:rsid w:val="00F325B0"/>
    <w:rsid w:val="00F330C8"/>
    <w:rsid w:val="00F33905"/>
    <w:rsid w:val="00F504F9"/>
    <w:rsid w:val="00F542C7"/>
    <w:rsid w:val="00F552E1"/>
    <w:rsid w:val="00F6622D"/>
    <w:rsid w:val="00F92168"/>
    <w:rsid w:val="00FB69B4"/>
    <w:rsid w:val="00FB7EC9"/>
    <w:rsid w:val="00FC12BF"/>
    <w:rsid w:val="00FC236B"/>
    <w:rsid w:val="00FD15A5"/>
    <w:rsid w:val="00FE24F0"/>
    <w:rsid w:val="00FE7E48"/>
    <w:rsid w:val="00FF7FA2"/>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94B13"/>
  <w15:chartTrackingRefBased/>
  <w15:docId w15:val="{F1191397-60DC-47B5-9BB1-C68737C24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406B3"/>
    <w:pPr>
      <w:numPr>
        <w:numId w:val="1"/>
      </w:numPr>
      <w:spacing w:after="0" w:line="276" w:lineRule="auto"/>
      <w:jc w:val="both"/>
      <w:outlineLvl w:val="0"/>
    </w:pPr>
    <w:rPr>
      <w:rFonts w:eastAsia="Times New Roman" w:cs="Arial"/>
      <w:bCs/>
      <w:color w:val="1F497D"/>
      <w:sz w:val="28"/>
      <w:lang w:val="en-GB" w:eastAsia="de-DE"/>
    </w:rPr>
  </w:style>
  <w:style w:type="paragraph" w:styleId="Heading2">
    <w:name w:val="heading 2"/>
    <w:basedOn w:val="Normal"/>
    <w:next w:val="Normal"/>
    <w:link w:val="Heading2Char"/>
    <w:qFormat/>
    <w:rsid w:val="009406B3"/>
    <w:pPr>
      <w:keepNext/>
      <w:tabs>
        <w:tab w:val="left" w:pos="4536"/>
      </w:tabs>
      <w:spacing w:after="0" w:line="240" w:lineRule="auto"/>
      <w:ind w:left="4111" w:hanging="4111"/>
      <w:outlineLvl w:val="1"/>
    </w:pPr>
    <w:rPr>
      <w:rFonts w:ascii="Times New Roman" w:eastAsia="Times New Roman" w:hAnsi="Times New Roman" w:cs="Times New Roman"/>
      <w:b/>
      <w:sz w:val="24"/>
      <w:szCs w:val="20"/>
      <w:lang w:val="en-GB"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06B3"/>
    <w:rPr>
      <w:rFonts w:eastAsia="Times New Roman" w:cs="Arial"/>
      <w:bCs/>
      <w:color w:val="1F497D"/>
      <w:sz w:val="28"/>
      <w:lang w:val="en-GB" w:eastAsia="de-DE"/>
    </w:rPr>
  </w:style>
  <w:style w:type="character" w:customStyle="1" w:styleId="Heading2Char">
    <w:name w:val="Heading 2 Char"/>
    <w:basedOn w:val="DefaultParagraphFont"/>
    <w:link w:val="Heading2"/>
    <w:rsid w:val="009406B3"/>
    <w:rPr>
      <w:rFonts w:ascii="Times New Roman" w:eastAsia="Times New Roman" w:hAnsi="Times New Roman" w:cs="Times New Roman"/>
      <w:b/>
      <w:sz w:val="24"/>
      <w:szCs w:val="20"/>
      <w:lang w:val="en-GB" w:eastAsia="de-DE"/>
    </w:rPr>
  </w:style>
  <w:style w:type="paragraph" w:customStyle="1" w:styleId="TableParagraph">
    <w:name w:val="Table Paragraph"/>
    <w:basedOn w:val="Normal"/>
    <w:uiPriority w:val="1"/>
    <w:qFormat/>
    <w:rsid w:val="009406B3"/>
    <w:pPr>
      <w:widowControl w:val="0"/>
      <w:autoSpaceDE w:val="0"/>
      <w:autoSpaceDN w:val="0"/>
      <w:spacing w:after="0" w:line="240" w:lineRule="auto"/>
    </w:pPr>
    <w:rPr>
      <w:rFonts w:ascii="Arial" w:eastAsia="Arial" w:hAnsi="Arial" w:cs="Arial"/>
      <w:lang w:bidi="en-US"/>
    </w:rPr>
  </w:style>
  <w:style w:type="paragraph" w:styleId="BalloonText">
    <w:name w:val="Balloon Text"/>
    <w:basedOn w:val="Normal"/>
    <w:link w:val="BalloonTextChar"/>
    <w:uiPriority w:val="99"/>
    <w:semiHidden/>
    <w:unhideWhenUsed/>
    <w:rsid w:val="000F09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0989"/>
    <w:rPr>
      <w:rFonts w:ascii="Segoe UI" w:hAnsi="Segoe UI" w:cs="Segoe UI"/>
      <w:sz w:val="18"/>
      <w:szCs w:val="18"/>
    </w:rPr>
  </w:style>
  <w:style w:type="paragraph" w:styleId="ListParagraph">
    <w:name w:val="List Paragraph"/>
    <w:aliases w:val="Scriptoria bullet points,Ha,List ParaN,List Paragraph11,List Paragraph (numbered (a)),Use Case List Paragraph,Parrafo,Oiko Ficha Parrafo,NUMBERED PARAGRAPH,List Paragraph 1,References,ReferencesCxSpLast,lp1,Bullets,Graphic"/>
    <w:basedOn w:val="Normal"/>
    <w:link w:val="ListParagraphChar"/>
    <w:uiPriority w:val="34"/>
    <w:qFormat/>
    <w:rsid w:val="003167B3"/>
    <w:pPr>
      <w:ind w:left="720"/>
      <w:contextualSpacing/>
    </w:pPr>
  </w:style>
  <w:style w:type="character" w:customStyle="1" w:styleId="ListParagraphChar">
    <w:name w:val="List Paragraph Char"/>
    <w:aliases w:val="Scriptoria bullet points Char,Ha Char,List ParaN Char,List Paragraph11 Char,List Paragraph (numbered (a)) Char,Use Case List Paragraph Char,Parrafo Char,Oiko Ficha Parrafo Char,NUMBERED PARAGRAPH Char,List Paragraph 1 Char,lp1 Char"/>
    <w:link w:val="ListParagraph"/>
    <w:uiPriority w:val="34"/>
    <w:qFormat/>
    <w:locked/>
    <w:rsid w:val="00FB69B4"/>
  </w:style>
  <w:style w:type="table" w:styleId="TableGrid">
    <w:name w:val="Table Grid"/>
    <w:basedOn w:val="TableNormal"/>
    <w:uiPriority w:val="59"/>
    <w:rsid w:val="004378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semiHidden/>
    <w:rsid w:val="00961638"/>
    <w:pPr>
      <w:tabs>
        <w:tab w:val="left" w:pos="284"/>
      </w:tabs>
      <w:spacing w:after="0" w:line="240" w:lineRule="auto"/>
      <w:jc w:val="both"/>
    </w:pPr>
    <w:rPr>
      <w:rFonts w:ascii="Times New Roman" w:eastAsia="Times New Roman" w:hAnsi="Times New Roman" w:cs="Times New Roman"/>
      <w:sz w:val="24"/>
      <w:szCs w:val="20"/>
      <w:lang w:val="en-GB" w:eastAsia="de-DE"/>
    </w:rPr>
  </w:style>
  <w:style w:type="character" w:customStyle="1" w:styleId="BodyText2Char">
    <w:name w:val="Body Text 2 Char"/>
    <w:basedOn w:val="DefaultParagraphFont"/>
    <w:link w:val="BodyText2"/>
    <w:semiHidden/>
    <w:rsid w:val="00961638"/>
    <w:rPr>
      <w:rFonts w:ascii="Times New Roman" w:eastAsia="Times New Roman" w:hAnsi="Times New Roman" w:cs="Times New Roman"/>
      <w:sz w:val="24"/>
      <w:szCs w:val="20"/>
      <w:lang w:val="en-GB" w:eastAsia="de-DE"/>
    </w:rPr>
  </w:style>
  <w:style w:type="character" w:styleId="Hyperlink">
    <w:name w:val="Hyperlink"/>
    <w:rsid w:val="00961638"/>
    <w:rPr>
      <w:color w:val="0000FF"/>
      <w:u w:val="single"/>
    </w:rPr>
  </w:style>
  <w:style w:type="character" w:styleId="CommentReference">
    <w:name w:val="annotation reference"/>
    <w:basedOn w:val="DefaultParagraphFont"/>
    <w:uiPriority w:val="99"/>
    <w:semiHidden/>
    <w:unhideWhenUsed/>
    <w:rsid w:val="00A739EE"/>
    <w:rPr>
      <w:sz w:val="16"/>
      <w:szCs w:val="16"/>
    </w:rPr>
  </w:style>
  <w:style w:type="paragraph" w:styleId="CommentText">
    <w:name w:val="annotation text"/>
    <w:basedOn w:val="Normal"/>
    <w:link w:val="CommentTextChar"/>
    <w:uiPriority w:val="99"/>
    <w:semiHidden/>
    <w:unhideWhenUsed/>
    <w:rsid w:val="00A739EE"/>
    <w:pPr>
      <w:spacing w:line="240" w:lineRule="auto"/>
    </w:pPr>
    <w:rPr>
      <w:sz w:val="20"/>
      <w:szCs w:val="20"/>
    </w:rPr>
  </w:style>
  <w:style w:type="character" w:customStyle="1" w:styleId="CommentTextChar">
    <w:name w:val="Comment Text Char"/>
    <w:basedOn w:val="DefaultParagraphFont"/>
    <w:link w:val="CommentText"/>
    <w:uiPriority w:val="99"/>
    <w:semiHidden/>
    <w:rsid w:val="00A739EE"/>
    <w:rPr>
      <w:sz w:val="20"/>
      <w:szCs w:val="20"/>
    </w:rPr>
  </w:style>
  <w:style w:type="paragraph" w:styleId="CommentSubject">
    <w:name w:val="annotation subject"/>
    <w:basedOn w:val="CommentText"/>
    <w:next w:val="CommentText"/>
    <w:link w:val="CommentSubjectChar"/>
    <w:uiPriority w:val="99"/>
    <w:semiHidden/>
    <w:unhideWhenUsed/>
    <w:rsid w:val="00A739EE"/>
    <w:rPr>
      <w:b/>
      <w:bCs/>
    </w:rPr>
  </w:style>
  <w:style w:type="character" w:customStyle="1" w:styleId="CommentSubjectChar">
    <w:name w:val="Comment Subject Char"/>
    <w:basedOn w:val="CommentTextChar"/>
    <w:link w:val="CommentSubject"/>
    <w:uiPriority w:val="99"/>
    <w:semiHidden/>
    <w:rsid w:val="00A739EE"/>
    <w:rPr>
      <w:b/>
      <w:bCs/>
      <w:sz w:val="20"/>
      <w:szCs w:val="20"/>
    </w:rPr>
  </w:style>
  <w:style w:type="character" w:styleId="Emphasis">
    <w:name w:val="Emphasis"/>
    <w:basedOn w:val="DefaultParagraphFont"/>
    <w:uiPriority w:val="20"/>
    <w:qFormat/>
    <w:rsid w:val="00DE26CC"/>
    <w:rPr>
      <w:i/>
      <w:iCs/>
    </w:rPr>
  </w:style>
  <w:style w:type="character" w:styleId="FollowedHyperlink">
    <w:name w:val="FollowedHyperlink"/>
    <w:basedOn w:val="DefaultParagraphFont"/>
    <w:uiPriority w:val="99"/>
    <w:semiHidden/>
    <w:unhideWhenUsed/>
    <w:rsid w:val="00782D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270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zn.to/2LAcoaA"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file:///C:\Users\Faridul%20Haque\AppData\Local\Microsoft\Windows\INetCache\Content.Outlook\OJAAMMF2\ToR_gender_related_Video_Development_IDEA%20Project_19192020.doc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haque@cgiar.org" TargetMode="External"/><Relationship Id="rId5" Type="http://schemas.openxmlformats.org/officeDocument/2006/relationships/styles" Target="styles.xml"/><Relationship Id="rId15" Type="http://schemas.microsoft.com/office/2016/09/relationships/commentsIds" Target="commentsIds.xml"/><Relationship Id="rId10" Type="http://schemas.openxmlformats.org/officeDocument/2006/relationships/hyperlink" Target="mailto:procurement.wfbd@worldfishcenter.org" TargetMode="External"/><Relationship Id="rId4" Type="http://schemas.openxmlformats.org/officeDocument/2006/relationships/numbering" Target="numbering.xml"/><Relationship Id="rId9" Type="http://schemas.openxmlformats.org/officeDocument/2006/relationships/hyperlink" Target="mailto:t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AA6FFEA39EAC489CBE85C47AFAEDEA" ma:contentTypeVersion="13" ma:contentTypeDescription="Create a new document." ma:contentTypeScope="" ma:versionID="c6a71f2fc994a41c176aaa6ac2585f94">
  <xsd:schema xmlns:xsd="http://www.w3.org/2001/XMLSchema" xmlns:xs="http://www.w3.org/2001/XMLSchema" xmlns:p="http://schemas.microsoft.com/office/2006/metadata/properties" xmlns:ns3="18665d84-9671-4071-be1c-31a73bc35598" xmlns:ns4="5360757f-fd52-45f2-aace-ab94409ff58b" targetNamespace="http://schemas.microsoft.com/office/2006/metadata/properties" ma:root="true" ma:fieldsID="7a415a2d02a8c11b124743ca18e84288" ns3:_="" ns4:_="">
    <xsd:import namespace="18665d84-9671-4071-be1c-31a73bc35598"/>
    <xsd:import namespace="5360757f-fd52-45f2-aace-ab94409ff58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665d84-9671-4071-be1c-31a73bc355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60757f-fd52-45f2-aace-ab94409ff58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1D85AE-61DB-498C-8D32-5893F2AFEE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665d84-9671-4071-be1c-31a73bc35598"/>
    <ds:schemaRef ds:uri="5360757f-fd52-45f2-aace-ab94409ff5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4CB52D-5A69-4CAD-94C7-725558FFC5C0}">
  <ds:schemaRefs>
    <ds:schemaRef ds:uri="http://schemas.microsoft.com/sharepoint/v3/contenttype/forms"/>
  </ds:schemaRefs>
</ds:datastoreItem>
</file>

<file path=customXml/itemProps3.xml><?xml version="1.0" encoding="utf-8"?>
<ds:datastoreItem xmlns:ds="http://schemas.openxmlformats.org/officeDocument/2006/customXml" ds:itemID="{526ADD25-AEDB-4CD3-B998-A780C78BFD1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1825</Words>
  <Characters>10405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Saha, Manos Kumar (WorldFish)</dc:creator>
  <cp:keywords/>
  <dc:description/>
  <cp:lastModifiedBy>Faridul Haque</cp:lastModifiedBy>
  <cp:revision>4</cp:revision>
  <cp:lastPrinted>2019-10-21T08:55:00Z</cp:lastPrinted>
  <dcterms:created xsi:type="dcterms:W3CDTF">2020-10-22T05:11:00Z</dcterms:created>
  <dcterms:modified xsi:type="dcterms:W3CDTF">2020-10-22T10:45:00Z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0x01010034AA6FFEA39EAC489CBE85C47AFAEDEA</vt:lpwstr>
  </property>
</Properties>
</file>