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9F59" w14:textId="77777777" w:rsidR="007B5A5C" w:rsidRPr="00E91611" w:rsidRDefault="007B5A5C" w:rsidP="00CD4817">
      <w:pPr>
        <w:spacing w:line="264" w:lineRule="auto"/>
        <w:jc w:val="both"/>
        <w:rPr>
          <w:rFonts w:ascii="Arial" w:hAnsi="Arial" w:cs="Arial"/>
          <w:b/>
          <w:bCs/>
          <w:color w:val="1F497D"/>
          <w:sz w:val="2"/>
          <w:szCs w:val="32"/>
          <w:lang w:val="en-US"/>
        </w:rPr>
      </w:pPr>
    </w:p>
    <w:p w14:paraId="659FE635" w14:textId="77777777" w:rsidR="00DA755D" w:rsidRPr="00E91611" w:rsidRDefault="00DA755D" w:rsidP="00F24E4F">
      <w:pPr>
        <w:tabs>
          <w:tab w:val="left" w:pos="1558"/>
        </w:tabs>
        <w:jc w:val="center"/>
        <w:rPr>
          <w:rFonts w:ascii="Arial" w:hAnsi="Arial" w:cs="Arial"/>
          <w:b/>
          <w:sz w:val="28"/>
          <w:szCs w:val="22"/>
          <w:lang w:val="en-US"/>
        </w:rPr>
      </w:pPr>
      <w:r w:rsidRPr="00E91611">
        <w:rPr>
          <w:rFonts w:ascii="Arial" w:hAnsi="Arial" w:cs="Arial"/>
          <w:b/>
          <w:sz w:val="28"/>
          <w:szCs w:val="22"/>
          <w:lang w:val="en-US"/>
        </w:rPr>
        <w:t>WorldFish Bangladesh</w:t>
      </w:r>
    </w:p>
    <w:p w14:paraId="424F6708" w14:textId="77777777" w:rsidR="00DA755D" w:rsidRPr="00E91611" w:rsidRDefault="00DA755D" w:rsidP="00F24E4F">
      <w:pPr>
        <w:jc w:val="center"/>
        <w:rPr>
          <w:rFonts w:ascii="Arial" w:hAnsi="Arial" w:cs="Arial"/>
          <w:b/>
          <w:szCs w:val="22"/>
          <w:lang w:val="en-US"/>
        </w:rPr>
      </w:pPr>
      <w:r w:rsidRPr="00E91611">
        <w:rPr>
          <w:rFonts w:ascii="Arial" w:hAnsi="Arial" w:cs="Arial"/>
          <w:b/>
          <w:szCs w:val="22"/>
          <w:lang w:val="en-US"/>
        </w:rPr>
        <w:t>Feed the Future Bangladesh Aquaculture and Nutrition Activity</w:t>
      </w:r>
    </w:p>
    <w:p w14:paraId="7B306755" w14:textId="77777777" w:rsidR="00DA755D" w:rsidRPr="00E91611" w:rsidRDefault="00DA755D" w:rsidP="00CD4817">
      <w:pPr>
        <w:spacing w:line="264" w:lineRule="auto"/>
        <w:jc w:val="both"/>
        <w:rPr>
          <w:rFonts w:ascii="Arial" w:hAnsi="Arial" w:cs="Arial"/>
          <w:b/>
          <w:bCs/>
          <w:color w:val="1F497D"/>
          <w:sz w:val="32"/>
          <w:szCs w:val="32"/>
          <w:lang w:val="en-US"/>
        </w:rPr>
      </w:pPr>
    </w:p>
    <w:p w14:paraId="0AF92862" w14:textId="77777777" w:rsidR="00AC0F55" w:rsidRPr="00E91611" w:rsidRDefault="0025377A" w:rsidP="00CD4817">
      <w:pPr>
        <w:spacing w:line="264" w:lineRule="auto"/>
        <w:jc w:val="both"/>
        <w:rPr>
          <w:rFonts w:ascii="Arial" w:hAnsi="Arial" w:cs="Arial"/>
          <w:b/>
          <w:sz w:val="22"/>
          <w:szCs w:val="22"/>
          <w:lang w:val="en-US"/>
        </w:rPr>
      </w:pPr>
      <w:r w:rsidRPr="00E91611">
        <w:rPr>
          <w:rFonts w:ascii="Arial" w:hAnsi="Arial" w:cs="Arial"/>
          <w:b/>
          <w:bCs/>
          <w:color w:val="1F497D"/>
          <w:sz w:val="28"/>
          <w:szCs w:val="32"/>
          <w:lang w:val="en-US"/>
        </w:rPr>
        <w:t>Request for Proposal (RFP)</w:t>
      </w:r>
    </w:p>
    <w:p w14:paraId="138EFEDD" w14:textId="265F1660" w:rsidR="0025377A" w:rsidRPr="00E91611" w:rsidRDefault="00744EB1" w:rsidP="730CCD0E">
      <w:pPr>
        <w:spacing w:line="264" w:lineRule="auto"/>
        <w:jc w:val="both"/>
        <w:rPr>
          <w:rFonts w:ascii="Arial" w:hAnsi="Arial" w:cs="Arial"/>
          <w:b/>
          <w:bCs/>
          <w:sz w:val="22"/>
          <w:szCs w:val="22"/>
          <w:lang w:val="en-US"/>
        </w:rPr>
      </w:pPr>
      <w:r w:rsidRPr="730CCD0E">
        <w:rPr>
          <w:rFonts w:ascii="Arial" w:hAnsi="Arial" w:cs="Arial"/>
          <w:b/>
          <w:bCs/>
          <w:sz w:val="22"/>
          <w:szCs w:val="22"/>
          <w:lang w:val="en-US"/>
        </w:rPr>
        <w:t>Feed the Future Bangladesh Aqu</w:t>
      </w:r>
      <w:r>
        <w:rPr>
          <w:rFonts w:ascii="Arial" w:hAnsi="Arial" w:cs="Arial"/>
          <w:b/>
          <w:bCs/>
          <w:sz w:val="22"/>
          <w:szCs w:val="22"/>
          <w:lang w:val="en-US"/>
        </w:rPr>
        <w:t xml:space="preserve">aculture and Nutrition Activity of WorldFish is looking for a consulting firm to </w:t>
      </w:r>
      <w:r w:rsidR="730CCD0E" w:rsidRPr="730CCD0E">
        <w:rPr>
          <w:rFonts w:ascii="Arial" w:hAnsi="Arial" w:cs="Arial"/>
          <w:b/>
          <w:bCs/>
          <w:sz w:val="22"/>
          <w:szCs w:val="22"/>
          <w:lang w:val="en-US"/>
        </w:rPr>
        <w:t>develop</w:t>
      </w:r>
      <w:r w:rsidR="00B2355A">
        <w:rPr>
          <w:rFonts w:ascii="Arial" w:hAnsi="Arial" w:cs="Arial"/>
          <w:b/>
          <w:bCs/>
          <w:sz w:val="22"/>
          <w:szCs w:val="22"/>
          <w:lang w:val="en-US"/>
        </w:rPr>
        <w:t xml:space="preserve"> pictorial tra</w:t>
      </w:r>
      <w:r w:rsidR="00713B5A">
        <w:rPr>
          <w:rFonts w:ascii="Arial" w:hAnsi="Arial" w:cs="Arial"/>
          <w:b/>
          <w:bCs/>
          <w:sz w:val="22"/>
          <w:szCs w:val="22"/>
          <w:lang w:val="en-US"/>
        </w:rPr>
        <w:t>ining module, training material</w:t>
      </w:r>
      <w:r w:rsidR="00B2355A">
        <w:rPr>
          <w:rFonts w:ascii="Arial" w:hAnsi="Arial" w:cs="Arial"/>
          <w:b/>
          <w:bCs/>
          <w:sz w:val="22"/>
          <w:szCs w:val="22"/>
          <w:lang w:val="en-US"/>
        </w:rPr>
        <w:t xml:space="preserve"> </w:t>
      </w:r>
      <w:r w:rsidR="006D21D8">
        <w:rPr>
          <w:rFonts w:ascii="Arial" w:hAnsi="Arial" w:cs="Arial"/>
          <w:b/>
          <w:bCs/>
          <w:sz w:val="22"/>
          <w:szCs w:val="22"/>
          <w:lang w:val="en-US"/>
        </w:rPr>
        <w:t xml:space="preserve">and </w:t>
      </w:r>
      <w:r w:rsidR="00B2355A">
        <w:rPr>
          <w:rFonts w:ascii="Arial" w:hAnsi="Arial" w:cs="Arial"/>
          <w:b/>
          <w:bCs/>
          <w:sz w:val="22"/>
          <w:szCs w:val="22"/>
          <w:lang w:val="en-US"/>
        </w:rPr>
        <w:t xml:space="preserve">communication </w:t>
      </w:r>
      <w:r w:rsidR="006D21D8">
        <w:rPr>
          <w:rFonts w:ascii="Arial" w:hAnsi="Arial" w:cs="Arial"/>
          <w:b/>
          <w:bCs/>
          <w:sz w:val="22"/>
          <w:szCs w:val="22"/>
          <w:lang w:val="en-US"/>
        </w:rPr>
        <w:t>materials</w:t>
      </w:r>
      <w:r w:rsidR="00CA29D7">
        <w:rPr>
          <w:rFonts w:ascii="Arial" w:hAnsi="Arial" w:cs="Arial"/>
          <w:b/>
          <w:bCs/>
          <w:sz w:val="22"/>
          <w:szCs w:val="22"/>
          <w:lang w:val="en-US"/>
        </w:rPr>
        <w:t xml:space="preserve"> </w:t>
      </w:r>
      <w:r w:rsidR="730CCD0E" w:rsidRPr="730CCD0E">
        <w:rPr>
          <w:rFonts w:ascii="Arial" w:hAnsi="Arial" w:cs="Arial"/>
          <w:b/>
          <w:bCs/>
          <w:sz w:val="22"/>
          <w:szCs w:val="22"/>
          <w:lang w:val="en-US"/>
        </w:rPr>
        <w:t>to promote gender balanced access to nutrition</w:t>
      </w:r>
      <w:r w:rsidR="006A0AF0">
        <w:rPr>
          <w:rFonts w:ascii="Arial" w:hAnsi="Arial" w:cs="Arial"/>
          <w:b/>
          <w:bCs/>
          <w:sz w:val="22"/>
          <w:szCs w:val="22"/>
          <w:lang w:val="en-US"/>
        </w:rPr>
        <w:t xml:space="preserve"> </w:t>
      </w:r>
      <w:r w:rsidR="006D21D8">
        <w:rPr>
          <w:rFonts w:ascii="Arial" w:hAnsi="Arial" w:cs="Arial"/>
          <w:b/>
          <w:bCs/>
          <w:sz w:val="22"/>
          <w:szCs w:val="22"/>
          <w:lang w:val="en-US"/>
        </w:rPr>
        <w:t>sensitive</w:t>
      </w:r>
      <w:r w:rsidR="00C1243D" w:rsidRPr="730CCD0E">
        <w:rPr>
          <w:rFonts w:ascii="Arial" w:hAnsi="Arial" w:cs="Arial"/>
          <w:b/>
          <w:bCs/>
          <w:sz w:val="22"/>
          <w:szCs w:val="22"/>
          <w:lang w:val="en-US"/>
        </w:rPr>
        <w:t xml:space="preserve"> </w:t>
      </w:r>
      <w:r w:rsidR="730CCD0E" w:rsidRPr="730CCD0E">
        <w:rPr>
          <w:rFonts w:ascii="Arial" w:hAnsi="Arial" w:cs="Arial"/>
          <w:b/>
          <w:bCs/>
          <w:sz w:val="22"/>
          <w:szCs w:val="22"/>
          <w:lang w:val="en-US"/>
        </w:rPr>
        <w:t>aquaculture</w:t>
      </w:r>
      <w:r w:rsidR="006A0AF0">
        <w:rPr>
          <w:rFonts w:ascii="Arial" w:hAnsi="Arial" w:cs="Arial"/>
          <w:b/>
          <w:bCs/>
          <w:sz w:val="22"/>
          <w:szCs w:val="22"/>
          <w:lang w:val="en-US"/>
        </w:rPr>
        <w:t xml:space="preserve"> practices</w:t>
      </w:r>
      <w:r>
        <w:rPr>
          <w:rFonts w:ascii="Arial" w:hAnsi="Arial" w:cs="Arial"/>
          <w:b/>
          <w:bCs/>
          <w:sz w:val="22"/>
          <w:szCs w:val="22"/>
          <w:lang w:val="en-US"/>
        </w:rPr>
        <w:t xml:space="preserve">. </w:t>
      </w:r>
    </w:p>
    <w:p w14:paraId="6FD40DCB" w14:textId="77777777" w:rsidR="007B6F0F" w:rsidRPr="00E91611" w:rsidRDefault="007B6F0F" w:rsidP="00CD4817">
      <w:pPr>
        <w:spacing w:line="264" w:lineRule="auto"/>
        <w:jc w:val="both"/>
        <w:rPr>
          <w:rFonts w:ascii="Arial" w:hAnsi="Arial" w:cs="Arial"/>
          <w:b/>
          <w:sz w:val="22"/>
          <w:szCs w:val="22"/>
          <w:lang w:val="en-US"/>
        </w:rPr>
      </w:pPr>
    </w:p>
    <w:p w14:paraId="352216B7" w14:textId="77777777" w:rsidR="00134CCD" w:rsidRPr="00E91611" w:rsidRDefault="00134CCD" w:rsidP="00CD4817">
      <w:pPr>
        <w:pStyle w:val="Heading1"/>
        <w:spacing w:line="264" w:lineRule="auto"/>
        <w:rPr>
          <w:rFonts w:ascii="Arial" w:hAnsi="Arial"/>
          <w:b/>
          <w:color w:val="000000" w:themeColor="text1"/>
          <w:lang w:val="en-US"/>
        </w:rPr>
      </w:pPr>
      <w:r w:rsidRPr="00E91611">
        <w:rPr>
          <w:rFonts w:ascii="Arial" w:hAnsi="Arial"/>
          <w:b/>
          <w:color w:val="000000" w:themeColor="text1"/>
          <w:lang w:val="en-US"/>
        </w:rPr>
        <w:t>Background</w:t>
      </w:r>
    </w:p>
    <w:p w14:paraId="4337F95C" w14:textId="77777777" w:rsidR="00980425" w:rsidRPr="00980425" w:rsidRDefault="00980425" w:rsidP="00980425">
      <w:pPr>
        <w:rPr>
          <w:rFonts w:ascii="Arial" w:hAnsi="Arial" w:cs="Arial"/>
          <w:sz w:val="22"/>
          <w:szCs w:val="22"/>
          <w:lang w:val="en-US"/>
        </w:rPr>
      </w:pPr>
      <w:r w:rsidRPr="00980425">
        <w:rPr>
          <w:rFonts w:ascii="Arial" w:hAnsi="Arial" w:cs="Arial"/>
          <w:sz w:val="22"/>
          <w:szCs w:val="22"/>
          <w:lang w:val="en-US"/>
        </w:rPr>
        <w:t>WorldFish is an international, non-profit research organization that harnesses the potential of fisheries and aquaculture to reduce hunger and poverty. In the developing world, more than 1 billion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p>
    <w:p w14:paraId="5566144A" w14:textId="77777777" w:rsidR="00980425" w:rsidRPr="00980425" w:rsidRDefault="00980425" w:rsidP="00980425">
      <w:pPr>
        <w:rPr>
          <w:rFonts w:ascii="Arial" w:hAnsi="Arial" w:cs="Arial"/>
          <w:sz w:val="22"/>
          <w:szCs w:val="22"/>
          <w:lang w:val="en-US"/>
        </w:rPr>
      </w:pPr>
    </w:p>
    <w:p w14:paraId="60A1AFB6" w14:textId="057F91A6" w:rsidR="004E560B" w:rsidRDefault="00980425" w:rsidP="00980425">
      <w:pPr>
        <w:rPr>
          <w:rFonts w:ascii="Arial" w:hAnsi="Arial" w:cs="Arial"/>
          <w:sz w:val="22"/>
          <w:szCs w:val="22"/>
          <w:lang w:val="en-US"/>
        </w:rPr>
      </w:pPr>
      <w:r w:rsidRPr="00980425">
        <w:rPr>
          <w:rFonts w:ascii="Arial" w:hAnsi="Arial" w:cs="Arial"/>
          <w:sz w:val="22"/>
          <w:szCs w:val="22"/>
          <w:lang w:val="en-US"/>
        </w:rPr>
        <w:t xml:space="preserve">The Feed the Future Bangladesh Aquaculture and Nutrition Activity is a five-year award made by USAID to WorldFish in February 2018 and continue until February 2023. Its aim is to sustain positive aquaculture sector growth in Feed the Future Zone of Influence, covering twenty-one southern districts in Barisal Division (Barisal, </w:t>
      </w:r>
      <w:proofErr w:type="spellStart"/>
      <w:r w:rsidRPr="00980425">
        <w:rPr>
          <w:rFonts w:ascii="Arial" w:hAnsi="Arial" w:cs="Arial"/>
          <w:sz w:val="22"/>
          <w:szCs w:val="22"/>
          <w:lang w:val="en-US"/>
        </w:rPr>
        <w:t>Bhola</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Jhalokati</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Pirojpur</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Barguna</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Patuakhali</w:t>
      </w:r>
      <w:proofErr w:type="spellEnd"/>
      <w:r w:rsidRPr="00980425">
        <w:rPr>
          <w:rFonts w:ascii="Arial" w:hAnsi="Arial" w:cs="Arial"/>
          <w:sz w:val="22"/>
          <w:szCs w:val="22"/>
          <w:lang w:val="en-US"/>
        </w:rPr>
        <w:t>), Dhaka Division (</w:t>
      </w:r>
      <w:proofErr w:type="spellStart"/>
      <w:r w:rsidRPr="00980425">
        <w:rPr>
          <w:rFonts w:ascii="Arial" w:hAnsi="Arial" w:cs="Arial"/>
          <w:sz w:val="22"/>
          <w:szCs w:val="22"/>
          <w:lang w:val="en-US"/>
        </w:rPr>
        <w:t>Faridpur</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Gopalganj</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Madaripur</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Rajbari</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Shariatpur</w:t>
      </w:r>
      <w:proofErr w:type="spellEnd"/>
      <w:r w:rsidRPr="00980425">
        <w:rPr>
          <w:rFonts w:ascii="Arial" w:hAnsi="Arial" w:cs="Arial"/>
          <w:sz w:val="22"/>
          <w:szCs w:val="22"/>
          <w:lang w:val="en-US"/>
        </w:rPr>
        <w:t>), and Khulna Division (</w:t>
      </w:r>
      <w:proofErr w:type="spellStart"/>
      <w:r w:rsidRPr="00980425">
        <w:rPr>
          <w:rFonts w:ascii="Arial" w:hAnsi="Arial" w:cs="Arial"/>
          <w:sz w:val="22"/>
          <w:szCs w:val="22"/>
          <w:lang w:val="en-US"/>
        </w:rPr>
        <w:t>Jessore</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Jhenaidah</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Magura</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Narail</w:t>
      </w:r>
      <w:proofErr w:type="spellEnd"/>
      <w:r w:rsidRPr="00980425">
        <w:rPr>
          <w:rFonts w:ascii="Arial" w:hAnsi="Arial" w:cs="Arial"/>
          <w:sz w:val="22"/>
          <w:szCs w:val="22"/>
          <w:lang w:val="en-US"/>
        </w:rPr>
        <w:t xml:space="preserve">, </w:t>
      </w:r>
      <w:proofErr w:type="spellStart"/>
      <w:r w:rsidRPr="00980425">
        <w:rPr>
          <w:rFonts w:ascii="Arial" w:hAnsi="Arial" w:cs="Arial"/>
          <w:sz w:val="22"/>
          <w:szCs w:val="22"/>
          <w:lang w:val="en-US"/>
        </w:rPr>
        <w:t>Bagerhat</w:t>
      </w:r>
      <w:proofErr w:type="spellEnd"/>
      <w:r w:rsidRPr="00980425">
        <w:rPr>
          <w:rFonts w:ascii="Arial" w:hAnsi="Arial" w:cs="Arial"/>
          <w:sz w:val="22"/>
          <w:szCs w:val="22"/>
          <w:lang w:val="en-US"/>
        </w:rPr>
        <w:t xml:space="preserve">, Khulna, </w:t>
      </w:r>
      <w:proofErr w:type="spellStart"/>
      <w:r w:rsidRPr="00980425">
        <w:rPr>
          <w:rFonts w:ascii="Arial" w:hAnsi="Arial" w:cs="Arial"/>
          <w:sz w:val="22"/>
          <w:szCs w:val="22"/>
          <w:lang w:val="en-US"/>
        </w:rPr>
        <w:t>Satkhira</w:t>
      </w:r>
      <w:proofErr w:type="spellEnd"/>
      <w:r w:rsidRPr="00980425">
        <w:rPr>
          <w:rFonts w:ascii="Arial" w:hAnsi="Arial" w:cs="Arial"/>
          <w:sz w:val="22"/>
          <w:szCs w:val="22"/>
          <w:lang w:val="en-US"/>
        </w:rPr>
        <w:t xml:space="preserve">, </w:t>
      </w:r>
      <w:proofErr w:type="spellStart"/>
      <w:r w:rsidR="00026B9F">
        <w:rPr>
          <w:rFonts w:ascii="Arial" w:hAnsi="Arial" w:cs="Arial"/>
          <w:sz w:val="22"/>
          <w:szCs w:val="22"/>
          <w:lang w:val="en-US"/>
        </w:rPr>
        <w:t>Chuadanga</w:t>
      </w:r>
      <w:proofErr w:type="spellEnd"/>
      <w:r w:rsidR="00026B9F">
        <w:rPr>
          <w:rFonts w:ascii="Arial" w:hAnsi="Arial" w:cs="Arial"/>
          <w:sz w:val="22"/>
          <w:szCs w:val="22"/>
          <w:lang w:val="en-US"/>
        </w:rPr>
        <w:t xml:space="preserve">, </w:t>
      </w:r>
      <w:proofErr w:type="spellStart"/>
      <w:r w:rsidR="00026B9F">
        <w:rPr>
          <w:rFonts w:ascii="Arial" w:hAnsi="Arial" w:cs="Arial"/>
          <w:sz w:val="22"/>
          <w:szCs w:val="22"/>
          <w:lang w:val="en-US"/>
        </w:rPr>
        <w:t>Meherpur</w:t>
      </w:r>
      <w:proofErr w:type="spellEnd"/>
      <w:r w:rsidR="00026B9F">
        <w:rPr>
          <w:rFonts w:ascii="Arial" w:hAnsi="Arial" w:cs="Arial"/>
          <w:sz w:val="22"/>
          <w:szCs w:val="22"/>
          <w:lang w:val="en-US"/>
        </w:rPr>
        <w:t xml:space="preserve">, </w:t>
      </w:r>
      <w:proofErr w:type="spellStart"/>
      <w:r w:rsidR="00026B9F">
        <w:rPr>
          <w:rFonts w:ascii="Arial" w:hAnsi="Arial" w:cs="Arial"/>
          <w:sz w:val="22"/>
          <w:szCs w:val="22"/>
          <w:lang w:val="en-US"/>
        </w:rPr>
        <w:t>Kushtia</w:t>
      </w:r>
      <w:proofErr w:type="spellEnd"/>
      <w:r w:rsidR="00026B9F">
        <w:rPr>
          <w:rFonts w:ascii="Arial" w:hAnsi="Arial" w:cs="Arial"/>
          <w:sz w:val="22"/>
          <w:szCs w:val="22"/>
          <w:lang w:val="en-US"/>
        </w:rPr>
        <w:t xml:space="preserve">) </w:t>
      </w:r>
      <w:r w:rsidRPr="00980425">
        <w:rPr>
          <w:rFonts w:ascii="Arial" w:hAnsi="Arial" w:cs="Arial"/>
          <w:sz w:val="22"/>
          <w:szCs w:val="22"/>
          <w:lang w:val="en-US"/>
        </w:rPr>
        <w:t xml:space="preserve">and resilience focused area </w:t>
      </w:r>
      <w:proofErr w:type="spellStart"/>
      <w:r w:rsidRPr="00980425">
        <w:rPr>
          <w:rFonts w:ascii="Arial" w:hAnsi="Arial" w:cs="Arial"/>
          <w:sz w:val="22"/>
          <w:szCs w:val="22"/>
          <w:lang w:val="en-US"/>
        </w:rPr>
        <w:t>Bandarban</w:t>
      </w:r>
      <w:proofErr w:type="spellEnd"/>
      <w:r w:rsidRPr="00980425">
        <w:rPr>
          <w:rFonts w:ascii="Arial" w:hAnsi="Arial" w:cs="Arial"/>
          <w:sz w:val="22"/>
          <w:szCs w:val="22"/>
          <w:lang w:val="en-US"/>
        </w:rPr>
        <w:t xml:space="preserve"> and Cox’s Bazaar district of </w:t>
      </w:r>
      <w:proofErr w:type="spellStart"/>
      <w:r w:rsidRPr="00980425">
        <w:rPr>
          <w:rFonts w:ascii="Arial" w:hAnsi="Arial" w:cs="Arial"/>
          <w:sz w:val="22"/>
          <w:szCs w:val="22"/>
          <w:lang w:val="en-US"/>
        </w:rPr>
        <w:t>Chattogram</w:t>
      </w:r>
      <w:proofErr w:type="spellEnd"/>
      <w:r w:rsidRPr="00980425">
        <w:rPr>
          <w:rFonts w:ascii="Arial" w:hAnsi="Arial" w:cs="Arial"/>
          <w:sz w:val="22"/>
          <w:szCs w:val="22"/>
          <w:lang w:val="en-US"/>
        </w:rPr>
        <w:t xml:space="preserve"> division.</w:t>
      </w:r>
    </w:p>
    <w:p w14:paraId="57502446" w14:textId="77777777" w:rsidR="00980425" w:rsidRPr="00E91611" w:rsidRDefault="00980425" w:rsidP="00980425">
      <w:pPr>
        <w:rPr>
          <w:rFonts w:ascii="Arial" w:hAnsi="Arial" w:cs="Arial"/>
          <w:sz w:val="22"/>
          <w:szCs w:val="22"/>
          <w:lang w:val="en-US"/>
        </w:rPr>
      </w:pPr>
    </w:p>
    <w:p w14:paraId="48A6CACC" w14:textId="77777777" w:rsidR="0031557A" w:rsidRPr="00BD2981" w:rsidRDefault="003658E6" w:rsidP="00CD4817">
      <w:pPr>
        <w:rPr>
          <w:rFonts w:ascii="Arial" w:hAnsi="Arial" w:cs="Arial"/>
          <w:sz w:val="22"/>
          <w:szCs w:val="22"/>
          <w:lang w:val="en-US"/>
        </w:rPr>
      </w:pPr>
      <w:r w:rsidRPr="00E91611">
        <w:rPr>
          <w:rFonts w:ascii="Arial" w:hAnsi="Arial" w:cs="Arial"/>
          <w:b/>
          <w:sz w:val="22"/>
          <w:szCs w:val="22"/>
          <w:lang w:val="en-US"/>
        </w:rPr>
        <w:t>Goal:</w:t>
      </w:r>
      <w:r w:rsidR="005C2F67" w:rsidRPr="00E91611">
        <w:rPr>
          <w:rFonts w:ascii="Arial" w:hAnsi="Arial" w:cs="Arial"/>
          <w:b/>
          <w:sz w:val="22"/>
          <w:szCs w:val="22"/>
          <w:lang w:val="en-US"/>
        </w:rPr>
        <w:t xml:space="preserve"> </w:t>
      </w:r>
      <w:r w:rsidR="004E560B" w:rsidRPr="00E91611">
        <w:rPr>
          <w:rFonts w:ascii="Arial" w:hAnsi="Arial" w:cs="Arial"/>
          <w:sz w:val="22"/>
          <w:szCs w:val="22"/>
          <w:lang w:val="en-US"/>
        </w:rPr>
        <w:t xml:space="preserve">The goal </w:t>
      </w:r>
      <w:r w:rsidRPr="00E91611">
        <w:rPr>
          <w:rFonts w:ascii="Arial" w:hAnsi="Arial" w:cs="Arial"/>
          <w:sz w:val="22"/>
          <w:szCs w:val="22"/>
          <w:lang w:val="en-US"/>
        </w:rPr>
        <w:t xml:space="preserve">of the Activity </w:t>
      </w:r>
      <w:r w:rsidR="004E560B" w:rsidRPr="00E91611">
        <w:rPr>
          <w:rFonts w:ascii="Arial" w:hAnsi="Arial" w:cs="Arial"/>
          <w:sz w:val="22"/>
          <w:szCs w:val="22"/>
          <w:lang w:val="en-US"/>
        </w:rPr>
        <w:t xml:space="preserve">is to achieve inclusive aquaculture sector growth through a </w:t>
      </w:r>
      <w:r w:rsidR="004E560B" w:rsidRPr="00BD2981">
        <w:rPr>
          <w:rFonts w:ascii="Arial" w:hAnsi="Arial" w:cs="Arial"/>
          <w:sz w:val="22"/>
          <w:szCs w:val="22"/>
          <w:lang w:val="en-US"/>
        </w:rPr>
        <w:t>market system</w:t>
      </w:r>
      <w:r w:rsidR="007B6F0F" w:rsidRPr="00BD2981">
        <w:rPr>
          <w:rFonts w:ascii="Arial" w:hAnsi="Arial" w:cs="Arial"/>
          <w:sz w:val="22"/>
          <w:szCs w:val="22"/>
          <w:lang w:val="en-US"/>
        </w:rPr>
        <w:t>s</w:t>
      </w:r>
      <w:r w:rsidR="004E560B" w:rsidRPr="00BD2981">
        <w:rPr>
          <w:rFonts w:ascii="Arial" w:hAnsi="Arial" w:cs="Arial"/>
          <w:sz w:val="22"/>
          <w:szCs w:val="22"/>
          <w:lang w:val="en-US"/>
        </w:rPr>
        <w:t xml:space="preserve"> approach.</w:t>
      </w:r>
    </w:p>
    <w:p w14:paraId="41BED8D0" w14:textId="77777777" w:rsidR="004E560B" w:rsidRPr="00E91611" w:rsidRDefault="004E560B" w:rsidP="00CD4817">
      <w:pPr>
        <w:rPr>
          <w:rFonts w:ascii="Arial" w:hAnsi="Arial" w:cs="Arial"/>
          <w:sz w:val="22"/>
          <w:szCs w:val="22"/>
          <w:lang w:val="en-US"/>
        </w:rPr>
      </w:pPr>
    </w:p>
    <w:p w14:paraId="51908232" w14:textId="77777777" w:rsidR="004E560B" w:rsidRPr="00E91611" w:rsidRDefault="004E560B" w:rsidP="00CD4817">
      <w:pPr>
        <w:rPr>
          <w:rFonts w:ascii="Arial" w:hAnsi="Arial" w:cs="Arial"/>
          <w:sz w:val="22"/>
          <w:szCs w:val="22"/>
          <w:lang w:val="en-US"/>
        </w:rPr>
      </w:pPr>
      <w:r w:rsidRPr="00E91611">
        <w:rPr>
          <w:rFonts w:ascii="Arial" w:hAnsi="Arial" w:cs="Arial"/>
          <w:b/>
          <w:sz w:val="22"/>
          <w:szCs w:val="22"/>
          <w:lang w:val="en-US"/>
        </w:rPr>
        <w:t>The specific objectives are:</w:t>
      </w:r>
    </w:p>
    <w:p w14:paraId="2FDFA1D0" w14:textId="77777777" w:rsidR="004E560B" w:rsidRPr="00E91611" w:rsidRDefault="003658E6" w:rsidP="00CD4817">
      <w:pPr>
        <w:rPr>
          <w:rFonts w:ascii="Arial" w:hAnsi="Arial" w:cs="Arial"/>
          <w:b/>
          <w:sz w:val="22"/>
          <w:szCs w:val="22"/>
          <w:lang w:val="en-US"/>
        </w:rPr>
      </w:pPr>
      <w:r w:rsidRPr="00E91611">
        <w:rPr>
          <w:rFonts w:ascii="Arial" w:hAnsi="Arial" w:cs="Arial"/>
          <w:b/>
          <w:sz w:val="22"/>
          <w:szCs w:val="22"/>
          <w:lang w:val="en-US"/>
        </w:rPr>
        <w:br/>
      </w:r>
      <w:r w:rsidR="004E560B" w:rsidRPr="00E91611">
        <w:rPr>
          <w:rFonts w:ascii="Arial" w:hAnsi="Arial" w:cs="Arial"/>
          <w:b/>
          <w:sz w:val="22"/>
          <w:szCs w:val="22"/>
          <w:lang w:val="en-US"/>
        </w:rPr>
        <w:t>Objective 1: Increased productivity of aquaculture production systems</w:t>
      </w:r>
    </w:p>
    <w:p w14:paraId="314F86C0" w14:textId="1B2D54A9" w:rsidR="004E560B" w:rsidRPr="00E91611" w:rsidRDefault="004E560B" w:rsidP="00CD4817">
      <w:pPr>
        <w:rPr>
          <w:rFonts w:ascii="Arial" w:hAnsi="Arial" w:cs="Arial"/>
          <w:sz w:val="22"/>
          <w:szCs w:val="22"/>
          <w:lang w:val="en-US"/>
        </w:rPr>
      </w:pPr>
      <w:r w:rsidRPr="00E91611">
        <w:rPr>
          <w:rFonts w:ascii="Arial" w:hAnsi="Arial" w:cs="Arial"/>
          <w:sz w:val="22"/>
          <w:szCs w:val="22"/>
          <w:lang w:val="en-US"/>
        </w:rPr>
        <w:t>Aquaculture development in Bangladesh has been constrained by a lack of high</w:t>
      </w:r>
      <w:r w:rsidR="00277AAC" w:rsidRPr="00E91611">
        <w:rPr>
          <w:rFonts w:ascii="Arial" w:hAnsi="Arial" w:cs="Arial"/>
          <w:sz w:val="22"/>
          <w:szCs w:val="22"/>
          <w:lang w:val="en-US"/>
        </w:rPr>
        <w:t>-</w:t>
      </w:r>
      <w:r w:rsidRPr="00E91611">
        <w:rPr>
          <w:rFonts w:ascii="Arial" w:hAnsi="Arial" w:cs="Arial"/>
          <w:sz w:val="22"/>
          <w:szCs w:val="22"/>
          <w:lang w:val="en-US"/>
        </w:rPr>
        <w:t>quality seed and feed as well as poor management practices. To address these</w:t>
      </w:r>
      <w:r w:rsidR="001B2070">
        <w:rPr>
          <w:rFonts w:ascii="Arial" w:hAnsi="Arial" w:cs="Arial"/>
          <w:sz w:val="22"/>
          <w:szCs w:val="22"/>
          <w:lang w:val="en-US"/>
        </w:rPr>
        <w:t>,</w:t>
      </w:r>
      <w:r w:rsidRPr="00E91611">
        <w:rPr>
          <w:rFonts w:ascii="Arial" w:hAnsi="Arial" w:cs="Arial"/>
          <w:sz w:val="22"/>
          <w:szCs w:val="22"/>
          <w:lang w:val="en-US"/>
        </w:rPr>
        <w:t xml:space="preserve"> the Activity, in collaboration </w:t>
      </w:r>
      <w:r w:rsidR="00277AAC" w:rsidRPr="00E91611">
        <w:rPr>
          <w:rFonts w:ascii="Arial" w:hAnsi="Arial" w:cs="Arial"/>
          <w:sz w:val="22"/>
          <w:szCs w:val="22"/>
          <w:lang w:val="en-US"/>
        </w:rPr>
        <w:t xml:space="preserve">with </w:t>
      </w:r>
      <w:r w:rsidRPr="00E91611">
        <w:rPr>
          <w:rFonts w:ascii="Arial" w:hAnsi="Arial" w:cs="Arial"/>
          <w:sz w:val="22"/>
          <w:szCs w:val="22"/>
          <w:lang w:val="en-US"/>
        </w:rPr>
        <w:t xml:space="preserve">private sector actors, aims to </w:t>
      </w:r>
      <w:proofErr w:type="spellStart"/>
      <w:r w:rsidRPr="00E91611">
        <w:rPr>
          <w:rFonts w:ascii="Arial" w:hAnsi="Arial" w:cs="Arial"/>
          <w:sz w:val="22"/>
          <w:szCs w:val="22"/>
          <w:lang w:val="en-US"/>
        </w:rPr>
        <w:t>i</w:t>
      </w:r>
      <w:proofErr w:type="spellEnd"/>
      <w:r w:rsidRPr="00E91611">
        <w:rPr>
          <w:rFonts w:ascii="Arial" w:hAnsi="Arial" w:cs="Arial"/>
          <w:sz w:val="22"/>
          <w:szCs w:val="22"/>
          <w:lang w:val="en-US"/>
        </w:rPr>
        <w:t>) increase the availability of improved fish seed</w:t>
      </w:r>
      <w:r w:rsidR="00277AAC" w:rsidRPr="00E91611">
        <w:rPr>
          <w:rFonts w:ascii="Arial" w:hAnsi="Arial" w:cs="Arial"/>
          <w:sz w:val="22"/>
          <w:szCs w:val="22"/>
          <w:lang w:val="en-US"/>
        </w:rPr>
        <w:t>,</w:t>
      </w:r>
      <w:r w:rsidRPr="00E91611">
        <w:rPr>
          <w:rFonts w:ascii="Arial" w:hAnsi="Arial" w:cs="Arial"/>
          <w:sz w:val="22"/>
          <w:szCs w:val="22"/>
          <w:lang w:val="en-US"/>
        </w:rPr>
        <w:t xml:space="preserve"> ii) increase the availability of affordable, high</w:t>
      </w:r>
      <w:r w:rsidR="00277AAC" w:rsidRPr="00E91611">
        <w:rPr>
          <w:rFonts w:ascii="Arial" w:hAnsi="Arial" w:cs="Arial"/>
          <w:sz w:val="22"/>
          <w:szCs w:val="22"/>
          <w:lang w:val="en-US"/>
        </w:rPr>
        <w:t>-</w:t>
      </w:r>
      <w:r w:rsidRPr="00E91611">
        <w:rPr>
          <w:rFonts w:ascii="Arial" w:hAnsi="Arial" w:cs="Arial"/>
          <w:sz w:val="22"/>
          <w:szCs w:val="22"/>
          <w:lang w:val="en-US"/>
        </w:rPr>
        <w:t>quality fish feed and iii) increase adoption of best pond management practices.</w:t>
      </w:r>
    </w:p>
    <w:p w14:paraId="52F13397" w14:textId="77777777" w:rsidR="004E560B" w:rsidRPr="00E91611" w:rsidRDefault="004E560B" w:rsidP="00CD4817">
      <w:pPr>
        <w:rPr>
          <w:rFonts w:ascii="Arial" w:hAnsi="Arial" w:cs="Arial"/>
          <w:sz w:val="22"/>
          <w:szCs w:val="22"/>
          <w:lang w:val="en-US"/>
        </w:rPr>
      </w:pPr>
    </w:p>
    <w:p w14:paraId="0A54F868" w14:textId="77777777" w:rsidR="004E560B" w:rsidRPr="00E91611" w:rsidRDefault="004E560B" w:rsidP="00CD4817">
      <w:pPr>
        <w:rPr>
          <w:rFonts w:ascii="Arial" w:hAnsi="Arial" w:cs="Arial"/>
          <w:b/>
          <w:sz w:val="22"/>
          <w:szCs w:val="22"/>
          <w:lang w:val="en-US"/>
        </w:rPr>
      </w:pPr>
      <w:r w:rsidRPr="00E91611">
        <w:rPr>
          <w:rFonts w:ascii="Arial" w:hAnsi="Arial" w:cs="Arial"/>
          <w:b/>
          <w:sz w:val="22"/>
          <w:szCs w:val="22"/>
          <w:lang w:val="en-US"/>
        </w:rPr>
        <w:t>Objective 2: Strengthened aquaculture market systems, with particular attention to expanding opportunities for women and youth</w:t>
      </w:r>
    </w:p>
    <w:p w14:paraId="78CA6B5F" w14:textId="2683A201" w:rsidR="004E560B" w:rsidRPr="00E91611" w:rsidRDefault="004E560B" w:rsidP="00CD4817">
      <w:pPr>
        <w:rPr>
          <w:rFonts w:ascii="Arial" w:hAnsi="Arial" w:cs="Arial"/>
          <w:sz w:val="22"/>
          <w:szCs w:val="22"/>
          <w:lang w:val="en-US"/>
        </w:rPr>
      </w:pPr>
      <w:r w:rsidRPr="00E91611">
        <w:rPr>
          <w:rFonts w:ascii="Arial" w:hAnsi="Arial" w:cs="Arial"/>
          <w:sz w:val="22"/>
          <w:szCs w:val="22"/>
          <w:lang w:val="en-US"/>
        </w:rPr>
        <w:t>Aquaculture market growth has been driven by increased production. However, despite clearly expressed consumer concerns over farmed fish safety and quality, postharvest handling and market supply chains are poorly managed. The result is reduced profitability across many key aquaculture value chains, threatening</w:t>
      </w:r>
      <w:r w:rsidR="001B2070">
        <w:rPr>
          <w:rFonts w:ascii="Arial" w:hAnsi="Arial" w:cs="Arial"/>
          <w:sz w:val="22"/>
          <w:szCs w:val="22"/>
          <w:lang w:val="en-US"/>
        </w:rPr>
        <w:t xml:space="preserve"> the</w:t>
      </w:r>
      <w:r w:rsidRPr="00E91611">
        <w:rPr>
          <w:rFonts w:ascii="Arial" w:hAnsi="Arial" w:cs="Arial"/>
          <w:sz w:val="22"/>
          <w:szCs w:val="22"/>
          <w:lang w:val="en-US"/>
        </w:rPr>
        <w:t xml:space="preserve"> sustainable growth of the sector. Meanwhile, despite the growing importance of farmed fish </w:t>
      </w:r>
      <w:r w:rsidR="00D121B6" w:rsidRPr="00E91611">
        <w:rPr>
          <w:rFonts w:ascii="Arial" w:hAnsi="Arial" w:cs="Arial"/>
          <w:sz w:val="22"/>
          <w:szCs w:val="22"/>
          <w:lang w:val="en-US"/>
        </w:rPr>
        <w:t>to</w:t>
      </w:r>
      <w:r w:rsidRPr="00E91611">
        <w:rPr>
          <w:rFonts w:ascii="Arial" w:hAnsi="Arial" w:cs="Arial"/>
          <w:sz w:val="22"/>
          <w:szCs w:val="22"/>
          <w:lang w:val="en-US"/>
        </w:rPr>
        <w:t xml:space="preserve"> the national economy, the sector has little representation in policymaking bodies or ability to</w:t>
      </w:r>
      <w:r w:rsidR="00D121B6" w:rsidRPr="00E91611">
        <w:rPr>
          <w:rFonts w:ascii="Arial" w:hAnsi="Arial" w:cs="Arial"/>
          <w:sz w:val="22"/>
          <w:szCs w:val="22"/>
          <w:lang w:val="en-US"/>
        </w:rPr>
        <w:t xml:space="preserve"> address</w:t>
      </w:r>
      <w:r w:rsidRPr="00E91611">
        <w:rPr>
          <w:rFonts w:ascii="Arial" w:hAnsi="Arial" w:cs="Arial"/>
          <w:sz w:val="22"/>
          <w:szCs w:val="22"/>
          <w:lang w:val="en-US"/>
        </w:rPr>
        <w:t xml:space="preserve"> consumer concerns. To address these issues</w:t>
      </w:r>
      <w:r w:rsidR="001B2070">
        <w:rPr>
          <w:rFonts w:ascii="Arial" w:hAnsi="Arial" w:cs="Arial"/>
          <w:sz w:val="22"/>
          <w:szCs w:val="22"/>
          <w:lang w:val="en-US"/>
        </w:rPr>
        <w:t>,</w:t>
      </w:r>
      <w:r w:rsidRPr="00E91611">
        <w:rPr>
          <w:rFonts w:ascii="Arial" w:hAnsi="Arial" w:cs="Arial"/>
          <w:sz w:val="22"/>
          <w:szCs w:val="22"/>
          <w:lang w:val="en-US"/>
        </w:rPr>
        <w:t xml:space="preserve"> the Activity, in collaboration with private sector actors, will </w:t>
      </w:r>
      <w:proofErr w:type="spellStart"/>
      <w:r w:rsidRPr="00E91611">
        <w:rPr>
          <w:rFonts w:ascii="Arial" w:hAnsi="Arial" w:cs="Arial"/>
          <w:sz w:val="22"/>
          <w:szCs w:val="22"/>
          <w:lang w:val="en-US"/>
        </w:rPr>
        <w:t>i</w:t>
      </w:r>
      <w:proofErr w:type="spellEnd"/>
      <w:r w:rsidRPr="00E91611">
        <w:rPr>
          <w:rFonts w:ascii="Arial" w:hAnsi="Arial" w:cs="Arial"/>
          <w:sz w:val="22"/>
          <w:szCs w:val="22"/>
          <w:lang w:val="en-US"/>
        </w:rPr>
        <w:t>) increase market linkages, ii) increase engagement of the private sector in aquaculture markets and iii) improve the enabling environment for inclusive aquaculture sector growth.</w:t>
      </w:r>
    </w:p>
    <w:p w14:paraId="08860131" w14:textId="77777777" w:rsidR="004E560B" w:rsidRPr="00E91611" w:rsidRDefault="004E560B" w:rsidP="00CD4817">
      <w:pPr>
        <w:rPr>
          <w:rFonts w:ascii="Arial" w:hAnsi="Arial" w:cs="Arial"/>
          <w:sz w:val="22"/>
          <w:szCs w:val="22"/>
          <w:lang w:val="en-US"/>
        </w:rPr>
      </w:pPr>
    </w:p>
    <w:p w14:paraId="17E87B03" w14:textId="77777777" w:rsidR="004E560B" w:rsidRPr="00E91611" w:rsidRDefault="004E560B" w:rsidP="00CD4817">
      <w:pPr>
        <w:rPr>
          <w:rFonts w:ascii="Arial" w:hAnsi="Arial" w:cs="Arial"/>
          <w:b/>
          <w:sz w:val="22"/>
          <w:szCs w:val="22"/>
          <w:lang w:val="en-US"/>
        </w:rPr>
      </w:pPr>
      <w:r w:rsidRPr="00E91611">
        <w:rPr>
          <w:rFonts w:ascii="Arial" w:hAnsi="Arial" w:cs="Arial"/>
          <w:b/>
          <w:sz w:val="22"/>
          <w:szCs w:val="22"/>
          <w:lang w:val="en-US"/>
        </w:rPr>
        <w:lastRenderedPageBreak/>
        <w:t xml:space="preserve">Objective 3: Increased awareness and adoption of nutrition-related </w:t>
      </w:r>
      <w:r w:rsidR="00EA0E2C" w:rsidRPr="00E91611">
        <w:rPr>
          <w:rFonts w:ascii="Arial" w:hAnsi="Arial" w:cs="Arial"/>
          <w:b/>
          <w:sz w:val="22"/>
          <w:szCs w:val="22"/>
          <w:lang w:val="en-US"/>
        </w:rPr>
        <w:t>behaviors</w:t>
      </w:r>
      <w:r w:rsidRPr="00E91611">
        <w:rPr>
          <w:rFonts w:ascii="Arial" w:hAnsi="Arial" w:cs="Arial"/>
          <w:b/>
          <w:sz w:val="22"/>
          <w:szCs w:val="22"/>
          <w:lang w:val="en-US"/>
        </w:rPr>
        <w:t>, with a particular focus on women and youth</w:t>
      </w:r>
    </w:p>
    <w:p w14:paraId="4CC3DD22" w14:textId="409284CB" w:rsidR="004E560B" w:rsidRPr="00E91611" w:rsidRDefault="004E560B" w:rsidP="00CD4817">
      <w:pPr>
        <w:rPr>
          <w:rFonts w:ascii="Arial" w:hAnsi="Arial" w:cs="Arial"/>
          <w:color w:val="000000" w:themeColor="text1"/>
          <w:sz w:val="22"/>
          <w:szCs w:val="22"/>
          <w:lang w:val="en-MY" w:eastAsia="en-US"/>
        </w:rPr>
      </w:pPr>
      <w:r w:rsidRPr="00E91611">
        <w:rPr>
          <w:rFonts w:ascii="Arial" w:hAnsi="Arial" w:cs="Arial"/>
          <w:sz w:val="22"/>
          <w:szCs w:val="22"/>
          <w:lang w:val="en-US"/>
        </w:rPr>
        <w:t xml:space="preserve">Despite considerable progress, undernutrition rates remain high for the poor and vulnerable. Poor dietary quality leads to inadequate consumption of key vitamins and minerals, contributing to childhood stunting, cognitive impairment, reduced productivity and lowered earning potential, thereby undermining national </w:t>
      </w:r>
      <w:r w:rsidRPr="00E91611">
        <w:rPr>
          <w:rFonts w:ascii="Arial" w:hAnsi="Arial" w:cs="Arial"/>
          <w:color w:val="000000" w:themeColor="text1"/>
          <w:sz w:val="22"/>
          <w:szCs w:val="22"/>
          <w:lang w:val="en-US"/>
        </w:rPr>
        <w:t>development. These issues can be addressed through increased</w:t>
      </w:r>
      <w:r w:rsidR="00277AAC" w:rsidRPr="00E91611">
        <w:rPr>
          <w:rFonts w:ascii="Arial" w:hAnsi="Arial" w:cs="Arial"/>
          <w:color w:val="000000" w:themeColor="text1"/>
          <w:sz w:val="22"/>
          <w:szCs w:val="22"/>
          <w:lang w:val="en-US"/>
        </w:rPr>
        <w:t xml:space="preserve"> consumption of</w:t>
      </w:r>
      <w:r w:rsidRPr="00E91611">
        <w:rPr>
          <w:rFonts w:ascii="Arial" w:hAnsi="Arial" w:cs="Arial"/>
          <w:color w:val="000000" w:themeColor="text1"/>
          <w:sz w:val="22"/>
          <w:szCs w:val="22"/>
          <w:lang w:val="en-US"/>
        </w:rPr>
        <w:t xml:space="preserve"> fish</w:t>
      </w:r>
      <w:r w:rsidR="001B2070">
        <w:rPr>
          <w:rFonts w:ascii="Arial" w:hAnsi="Arial" w:cs="Arial"/>
          <w:color w:val="000000" w:themeColor="text1"/>
          <w:sz w:val="22"/>
          <w:szCs w:val="22"/>
          <w:lang w:val="en-US"/>
        </w:rPr>
        <w:t>;</w:t>
      </w:r>
      <w:r w:rsidR="00277AAC" w:rsidRPr="00E91611">
        <w:rPr>
          <w:rFonts w:ascii="Arial" w:hAnsi="Arial" w:cs="Arial"/>
          <w:color w:val="000000" w:themeColor="text1"/>
          <w:sz w:val="22"/>
          <w:szCs w:val="22"/>
          <w:lang w:val="en-US"/>
        </w:rPr>
        <w:t xml:space="preserve"> a rich source of</w:t>
      </w:r>
      <w:r w:rsidR="00277AAC" w:rsidRPr="00E91611">
        <w:rPr>
          <w:rFonts w:ascii="Arial" w:hAnsi="Arial" w:cs="Arial"/>
          <w:color w:val="000000" w:themeColor="text1"/>
          <w:sz w:val="22"/>
          <w:szCs w:val="22"/>
          <w:shd w:val="clear" w:color="auto" w:fill="FFFFFF"/>
          <w:lang w:val="en-MY" w:eastAsia="en-US"/>
        </w:rPr>
        <w:t xml:space="preserve"> micronutrients such as vitamin A, iron, calcium, zinc and essential fatty acids</w:t>
      </w:r>
      <w:r w:rsidR="00DD6191" w:rsidRPr="00E91611">
        <w:rPr>
          <w:rFonts w:ascii="Arial" w:hAnsi="Arial" w:cs="Arial"/>
          <w:color w:val="000000" w:themeColor="text1"/>
          <w:sz w:val="22"/>
          <w:szCs w:val="22"/>
          <w:shd w:val="clear" w:color="auto" w:fill="FFFFFF"/>
          <w:lang w:val="en-MY" w:eastAsia="en-US"/>
        </w:rPr>
        <w:t xml:space="preserve">, particularly </w:t>
      </w:r>
      <w:r w:rsidR="001B2070">
        <w:rPr>
          <w:rFonts w:ascii="Arial" w:hAnsi="Arial" w:cs="Arial"/>
          <w:color w:val="000000" w:themeColor="text1"/>
          <w:sz w:val="22"/>
          <w:szCs w:val="22"/>
          <w:shd w:val="clear" w:color="auto" w:fill="FFFFFF"/>
          <w:lang w:val="en-MY" w:eastAsia="en-US"/>
        </w:rPr>
        <w:t xml:space="preserve">of </w:t>
      </w:r>
      <w:r w:rsidR="00DD6191" w:rsidRPr="00E91611">
        <w:rPr>
          <w:rFonts w:ascii="Arial" w:hAnsi="Arial" w:cs="Arial"/>
          <w:color w:val="000000" w:themeColor="text1"/>
          <w:sz w:val="22"/>
          <w:szCs w:val="22"/>
          <w:shd w:val="clear" w:color="auto" w:fill="FFFFFF"/>
          <w:lang w:val="en-MY" w:eastAsia="en-US"/>
        </w:rPr>
        <w:t>children and pregnant and lactating women</w:t>
      </w:r>
      <w:r w:rsidR="00277AAC" w:rsidRPr="00E91611">
        <w:rPr>
          <w:rFonts w:ascii="Arial" w:hAnsi="Arial" w:cs="Arial"/>
          <w:color w:val="000000" w:themeColor="text1"/>
          <w:sz w:val="22"/>
          <w:szCs w:val="22"/>
          <w:lang w:val="en-MY" w:eastAsia="en-US"/>
        </w:rPr>
        <w:t>. T</w:t>
      </w:r>
      <w:r w:rsidRPr="00E91611">
        <w:rPr>
          <w:rFonts w:ascii="Arial" w:hAnsi="Arial" w:cs="Arial"/>
          <w:color w:val="000000" w:themeColor="text1"/>
          <w:sz w:val="22"/>
          <w:szCs w:val="22"/>
          <w:lang w:val="en-US"/>
        </w:rPr>
        <w:t>he Activity will, in a gender</w:t>
      </w:r>
      <w:r w:rsidR="00277AAC" w:rsidRPr="00E91611">
        <w:rPr>
          <w:rFonts w:ascii="Arial" w:hAnsi="Arial" w:cs="Arial"/>
          <w:color w:val="000000" w:themeColor="text1"/>
          <w:sz w:val="22"/>
          <w:szCs w:val="22"/>
          <w:lang w:val="en-US"/>
        </w:rPr>
        <w:t>-</w:t>
      </w:r>
      <w:r w:rsidRPr="00E91611">
        <w:rPr>
          <w:rFonts w:ascii="Arial" w:hAnsi="Arial" w:cs="Arial"/>
          <w:color w:val="000000" w:themeColor="text1"/>
          <w:sz w:val="22"/>
          <w:szCs w:val="22"/>
          <w:lang w:val="en-US"/>
        </w:rPr>
        <w:t xml:space="preserve">equitable manner, focus on </w:t>
      </w:r>
      <w:proofErr w:type="spellStart"/>
      <w:r w:rsidRPr="00E91611">
        <w:rPr>
          <w:rFonts w:ascii="Arial" w:hAnsi="Arial" w:cs="Arial"/>
          <w:color w:val="000000" w:themeColor="text1"/>
          <w:sz w:val="22"/>
          <w:szCs w:val="22"/>
          <w:lang w:val="en-US"/>
        </w:rPr>
        <w:t>i</w:t>
      </w:r>
      <w:proofErr w:type="spellEnd"/>
      <w:r w:rsidRPr="00E91611">
        <w:rPr>
          <w:rFonts w:ascii="Arial" w:hAnsi="Arial" w:cs="Arial"/>
          <w:color w:val="000000" w:themeColor="text1"/>
          <w:sz w:val="22"/>
          <w:szCs w:val="22"/>
          <w:lang w:val="en-US"/>
        </w:rPr>
        <w:t>) increasing nutrition awareness and practices and ii) improving access to diverse and nutritious food.</w:t>
      </w:r>
    </w:p>
    <w:p w14:paraId="1107404A" w14:textId="77777777" w:rsidR="004E560B" w:rsidRPr="00E91611" w:rsidRDefault="004E560B" w:rsidP="00CD4817">
      <w:pPr>
        <w:rPr>
          <w:rFonts w:ascii="Arial" w:hAnsi="Arial" w:cs="Arial"/>
          <w:color w:val="000000" w:themeColor="text1"/>
          <w:sz w:val="22"/>
          <w:szCs w:val="22"/>
          <w:lang w:val="en-US"/>
        </w:rPr>
      </w:pPr>
    </w:p>
    <w:p w14:paraId="5E3A0FAD" w14:textId="77777777" w:rsidR="004E560B" w:rsidRPr="00E91611" w:rsidRDefault="004E560B" w:rsidP="00CD4817">
      <w:pPr>
        <w:rPr>
          <w:rFonts w:ascii="Arial" w:hAnsi="Arial" w:cs="Arial"/>
          <w:b/>
          <w:sz w:val="22"/>
          <w:szCs w:val="22"/>
          <w:lang w:val="en-US"/>
        </w:rPr>
      </w:pPr>
      <w:r w:rsidRPr="00E91611">
        <w:rPr>
          <w:rFonts w:ascii="Arial" w:hAnsi="Arial" w:cs="Arial"/>
          <w:b/>
          <w:sz w:val="22"/>
          <w:szCs w:val="22"/>
          <w:lang w:val="en-US"/>
        </w:rPr>
        <w:t>Target</w:t>
      </w:r>
      <w:r w:rsidR="00DD6191" w:rsidRPr="00E91611">
        <w:rPr>
          <w:rFonts w:ascii="Arial" w:hAnsi="Arial" w:cs="Arial"/>
          <w:b/>
          <w:sz w:val="22"/>
          <w:szCs w:val="22"/>
          <w:lang w:val="en-US"/>
        </w:rPr>
        <w:t>s</w:t>
      </w:r>
    </w:p>
    <w:p w14:paraId="747853E9" w14:textId="77777777" w:rsidR="004E560B" w:rsidRPr="00E91611" w:rsidRDefault="004E560B" w:rsidP="00DA755D">
      <w:pPr>
        <w:pStyle w:val="ListParagraph"/>
        <w:numPr>
          <w:ilvl w:val="0"/>
          <w:numId w:val="31"/>
        </w:numPr>
        <w:tabs>
          <w:tab w:val="left" w:pos="1161"/>
        </w:tabs>
        <w:ind w:left="450"/>
        <w:rPr>
          <w:rFonts w:ascii="Arial" w:hAnsi="Arial" w:cs="Arial"/>
          <w:sz w:val="22"/>
          <w:szCs w:val="22"/>
          <w:lang w:val="en-US"/>
        </w:rPr>
      </w:pPr>
      <w:r w:rsidRPr="00E91611">
        <w:rPr>
          <w:rFonts w:ascii="Arial" w:hAnsi="Arial" w:cs="Arial"/>
          <w:sz w:val="22"/>
          <w:szCs w:val="22"/>
          <w:lang w:val="en-US"/>
        </w:rPr>
        <w:t>400,000 men, women and youth in the F</w:t>
      </w:r>
      <w:r w:rsidR="000C6D18" w:rsidRPr="00E91611">
        <w:rPr>
          <w:rFonts w:ascii="Arial" w:hAnsi="Arial" w:cs="Arial"/>
          <w:sz w:val="22"/>
          <w:szCs w:val="22"/>
          <w:lang w:val="en-US"/>
        </w:rPr>
        <w:t xml:space="preserve">eed the Future </w:t>
      </w:r>
      <w:r w:rsidRPr="00E91611">
        <w:rPr>
          <w:rFonts w:ascii="Arial" w:hAnsi="Arial" w:cs="Arial"/>
          <w:sz w:val="22"/>
          <w:szCs w:val="22"/>
          <w:lang w:val="en-US"/>
        </w:rPr>
        <w:t>ZOI have improved access to better quality aquaculture inputs, services and/or market channels</w:t>
      </w:r>
      <w:r w:rsidR="00DD6191" w:rsidRPr="00E91611">
        <w:rPr>
          <w:rFonts w:ascii="Arial" w:hAnsi="Arial" w:cs="Arial"/>
          <w:sz w:val="22"/>
          <w:szCs w:val="22"/>
          <w:lang w:val="en-US"/>
        </w:rPr>
        <w:t>.</w:t>
      </w:r>
      <w:r w:rsidR="00DA755D" w:rsidRPr="00E91611">
        <w:rPr>
          <w:rFonts w:ascii="Arial" w:hAnsi="Arial" w:cs="Arial"/>
          <w:sz w:val="22"/>
          <w:szCs w:val="22"/>
          <w:lang w:val="en-US"/>
        </w:rPr>
        <w:tab/>
      </w:r>
    </w:p>
    <w:p w14:paraId="4737F958" w14:textId="77777777" w:rsidR="004E560B" w:rsidRPr="00E91611" w:rsidRDefault="004E560B" w:rsidP="00DA755D">
      <w:pPr>
        <w:pStyle w:val="ListParagraph"/>
        <w:numPr>
          <w:ilvl w:val="0"/>
          <w:numId w:val="31"/>
        </w:numPr>
        <w:ind w:left="450"/>
        <w:rPr>
          <w:rFonts w:ascii="Arial" w:hAnsi="Arial" w:cs="Arial"/>
          <w:sz w:val="22"/>
          <w:szCs w:val="22"/>
          <w:lang w:val="en-US"/>
        </w:rPr>
      </w:pPr>
      <w:r w:rsidRPr="00E91611">
        <w:rPr>
          <w:rFonts w:ascii="Arial" w:hAnsi="Arial" w:cs="Arial"/>
          <w:sz w:val="22"/>
          <w:szCs w:val="22"/>
          <w:lang w:val="en-US"/>
        </w:rPr>
        <w:t xml:space="preserve">30 percent </w:t>
      </w:r>
      <w:r w:rsidR="00DD6191" w:rsidRPr="00E91611">
        <w:rPr>
          <w:rFonts w:ascii="Arial" w:hAnsi="Arial" w:cs="Arial"/>
          <w:sz w:val="22"/>
          <w:szCs w:val="22"/>
          <w:lang w:val="en-US"/>
        </w:rPr>
        <w:t>increase in</w:t>
      </w:r>
      <w:r w:rsidRPr="00E91611">
        <w:rPr>
          <w:rFonts w:ascii="Arial" w:hAnsi="Arial" w:cs="Arial"/>
          <w:sz w:val="22"/>
          <w:szCs w:val="22"/>
          <w:lang w:val="en-US"/>
        </w:rPr>
        <w:t xml:space="preserve"> investment by the private sector in the F</w:t>
      </w:r>
      <w:r w:rsidR="00440112" w:rsidRPr="00E91611">
        <w:rPr>
          <w:rFonts w:ascii="Arial" w:hAnsi="Arial" w:cs="Arial"/>
          <w:sz w:val="22"/>
          <w:szCs w:val="22"/>
          <w:lang w:val="en-US"/>
        </w:rPr>
        <w:t xml:space="preserve">eed the </w:t>
      </w:r>
      <w:r w:rsidRPr="00E91611">
        <w:rPr>
          <w:rFonts w:ascii="Arial" w:hAnsi="Arial" w:cs="Arial"/>
          <w:sz w:val="22"/>
          <w:szCs w:val="22"/>
          <w:lang w:val="en-US"/>
        </w:rPr>
        <w:t>F</w:t>
      </w:r>
      <w:r w:rsidR="00440112" w:rsidRPr="00E91611">
        <w:rPr>
          <w:rFonts w:ascii="Arial" w:hAnsi="Arial" w:cs="Arial"/>
          <w:sz w:val="22"/>
          <w:szCs w:val="22"/>
          <w:lang w:val="en-US"/>
        </w:rPr>
        <w:t>uture</w:t>
      </w:r>
      <w:r w:rsidRPr="00E91611">
        <w:rPr>
          <w:rFonts w:ascii="Arial" w:hAnsi="Arial" w:cs="Arial"/>
          <w:sz w:val="22"/>
          <w:szCs w:val="22"/>
          <w:lang w:val="en-US"/>
        </w:rPr>
        <w:t xml:space="preserve"> ZOI in aquaculture production and market</w:t>
      </w:r>
      <w:r w:rsidR="00D121B6" w:rsidRPr="00E91611">
        <w:rPr>
          <w:rFonts w:ascii="Arial" w:hAnsi="Arial" w:cs="Arial"/>
          <w:sz w:val="22"/>
          <w:szCs w:val="22"/>
          <w:lang w:val="en-US"/>
        </w:rPr>
        <w:t>s</w:t>
      </w:r>
      <w:r w:rsidRPr="00E91611">
        <w:rPr>
          <w:rFonts w:ascii="Arial" w:hAnsi="Arial" w:cs="Arial"/>
          <w:sz w:val="22"/>
          <w:szCs w:val="22"/>
          <w:lang w:val="en-US"/>
        </w:rPr>
        <w:t xml:space="preserve"> related to inputs and services (seed, feed, production/market</w:t>
      </w:r>
      <w:r w:rsidR="00DD6191" w:rsidRPr="00E91611">
        <w:rPr>
          <w:rFonts w:ascii="Arial" w:hAnsi="Arial" w:cs="Arial"/>
          <w:sz w:val="22"/>
          <w:szCs w:val="22"/>
          <w:lang w:val="en-US"/>
        </w:rPr>
        <w:t>-</w:t>
      </w:r>
      <w:r w:rsidRPr="00E91611">
        <w:rPr>
          <w:rFonts w:ascii="Arial" w:hAnsi="Arial" w:cs="Arial"/>
          <w:sz w:val="22"/>
          <w:szCs w:val="22"/>
          <w:lang w:val="en-US"/>
        </w:rPr>
        <w:t>related information, technology, etc.)</w:t>
      </w:r>
      <w:r w:rsidR="00DD6191" w:rsidRPr="00E91611">
        <w:rPr>
          <w:rFonts w:ascii="Arial" w:hAnsi="Arial" w:cs="Arial"/>
          <w:sz w:val="22"/>
          <w:szCs w:val="22"/>
          <w:lang w:val="en-US"/>
        </w:rPr>
        <w:t>.</w:t>
      </w:r>
    </w:p>
    <w:p w14:paraId="49658DCB" w14:textId="77777777" w:rsidR="004E560B" w:rsidRPr="00E91611" w:rsidRDefault="004E560B" w:rsidP="00DA755D">
      <w:pPr>
        <w:pStyle w:val="ListParagraph"/>
        <w:numPr>
          <w:ilvl w:val="0"/>
          <w:numId w:val="31"/>
        </w:numPr>
        <w:ind w:left="450"/>
        <w:rPr>
          <w:rFonts w:ascii="Arial" w:hAnsi="Arial" w:cs="Arial"/>
          <w:sz w:val="22"/>
          <w:szCs w:val="22"/>
          <w:lang w:val="en-US"/>
        </w:rPr>
      </w:pPr>
      <w:r w:rsidRPr="00E91611">
        <w:rPr>
          <w:rFonts w:ascii="Arial" w:hAnsi="Arial" w:cs="Arial"/>
          <w:sz w:val="22"/>
          <w:szCs w:val="22"/>
          <w:lang w:val="en-US"/>
        </w:rPr>
        <w:t xml:space="preserve">30 percent increase in productivity from ponds and </w:t>
      </w:r>
      <w:proofErr w:type="spellStart"/>
      <w:r w:rsidRPr="00E91611">
        <w:rPr>
          <w:rFonts w:ascii="Arial" w:hAnsi="Arial" w:cs="Arial"/>
          <w:sz w:val="22"/>
          <w:szCs w:val="22"/>
          <w:lang w:val="en-US"/>
        </w:rPr>
        <w:t>ghers</w:t>
      </w:r>
      <w:proofErr w:type="spellEnd"/>
      <w:r w:rsidRPr="00E91611">
        <w:rPr>
          <w:rFonts w:ascii="Arial" w:hAnsi="Arial" w:cs="Arial"/>
          <w:sz w:val="22"/>
          <w:szCs w:val="22"/>
          <w:lang w:val="en-US"/>
        </w:rPr>
        <w:t xml:space="preserve"> in the </w:t>
      </w:r>
      <w:r w:rsidR="000C6D18" w:rsidRPr="00E91611">
        <w:rPr>
          <w:rFonts w:ascii="Arial" w:hAnsi="Arial" w:cs="Arial"/>
          <w:sz w:val="22"/>
          <w:szCs w:val="22"/>
          <w:lang w:val="en-US"/>
        </w:rPr>
        <w:t>Feed the Future</w:t>
      </w:r>
      <w:r w:rsidRPr="00E91611">
        <w:rPr>
          <w:rFonts w:ascii="Arial" w:hAnsi="Arial" w:cs="Arial"/>
          <w:sz w:val="22"/>
          <w:szCs w:val="22"/>
          <w:lang w:val="en-US"/>
        </w:rPr>
        <w:t xml:space="preserve"> ZOI</w:t>
      </w:r>
      <w:r w:rsidR="00DD6191" w:rsidRPr="00E91611">
        <w:rPr>
          <w:rFonts w:ascii="Arial" w:hAnsi="Arial" w:cs="Arial"/>
          <w:sz w:val="22"/>
          <w:szCs w:val="22"/>
          <w:lang w:val="en-US"/>
        </w:rPr>
        <w:t>.</w:t>
      </w:r>
    </w:p>
    <w:p w14:paraId="57FD8301" w14:textId="77777777" w:rsidR="004E560B" w:rsidRPr="00E91611" w:rsidRDefault="004E560B" w:rsidP="00DA755D">
      <w:pPr>
        <w:pStyle w:val="ListParagraph"/>
        <w:numPr>
          <w:ilvl w:val="0"/>
          <w:numId w:val="31"/>
        </w:numPr>
        <w:ind w:left="450"/>
        <w:rPr>
          <w:rFonts w:ascii="Arial" w:hAnsi="Arial" w:cs="Arial"/>
          <w:sz w:val="22"/>
          <w:szCs w:val="22"/>
          <w:lang w:val="en-US"/>
        </w:rPr>
      </w:pPr>
      <w:r w:rsidRPr="00E91611">
        <w:rPr>
          <w:rFonts w:ascii="Arial" w:hAnsi="Arial" w:cs="Arial"/>
          <w:sz w:val="22"/>
          <w:szCs w:val="22"/>
          <w:lang w:val="en-US"/>
        </w:rPr>
        <w:t>20 percent increase in the number of households adopting improved nutritional practices (consumption of nutritious food, dietar</w:t>
      </w:r>
      <w:r w:rsidR="003658E6" w:rsidRPr="00E91611">
        <w:rPr>
          <w:rFonts w:ascii="Arial" w:hAnsi="Arial" w:cs="Arial"/>
          <w:sz w:val="22"/>
          <w:szCs w:val="22"/>
          <w:lang w:val="en-US"/>
        </w:rPr>
        <w:t>y diversity and hygiene practic</w:t>
      </w:r>
      <w:r w:rsidRPr="00E91611">
        <w:rPr>
          <w:rFonts w:ascii="Arial" w:hAnsi="Arial" w:cs="Arial"/>
          <w:sz w:val="22"/>
          <w:szCs w:val="22"/>
          <w:lang w:val="en-US"/>
        </w:rPr>
        <w:t>es)</w:t>
      </w:r>
      <w:r w:rsidR="00DD6191" w:rsidRPr="00E91611">
        <w:rPr>
          <w:rFonts w:ascii="Arial" w:hAnsi="Arial" w:cs="Arial"/>
          <w:sz w:val="22"/>
          <w:szCs w:val="22"/>
          <w:lang w:val="en-US"/>
        </w:rPr>
        <w:t>.</w:t>
      </w:r>
    </w:p>
    <w:p w14:paraId="3397AA89" w14:textId="77777777" w:rsidR="00CC7DBE" w:rsidRPr="00E91611" w:rsidRDefault="00CC7DBE" w:rsidP="007A28E6">
      <w:pPr>
        <w:rPr>
          <w:rFonts w:ascii="Arial" w:hAnsi="Arial" w:cs="Arial"/>
          <w:sz w:val="22"/>
          <w:szCs w:val="22"/>
          <w:lang w:val="en-US"/>
        </w:rPr>
      </w:pPr>
    </w:p>
    <w:p w14:paraId="5C761632" w14:textId="3C999031" w:rsidR="00A1669A" w:rsidRDefault="00DD6191" w:rsidP="00A1669A">
      <w:pPr>
        <w:spacing w:line="264" w:lineRule="auto"/>
        <w:jc w:val="both"/>
        <w:rPr>
          <w:rFonts w:ascii="Arial" w:hAnsi="Arial" w:cs="Arial"/>
          <w:b/>
          <w:sz w:val="22"/>
          <w:szCs w:val="22"/>
          <w:lang w:val="en-US"/>
        </w:rPr>
      </w:pPr>
      <w:r w:rsidRPr="008A7858">
        <w:rPr>
          <w:rFonts w:ascii="Arial" w:hAnsi="Arial" w:cs="Arial"/>
          <w:b/>
          <w:sz w:val="22"/>
          <w:szCs w:val="22"/>
          <w:lang w:val="en-US"/>
        </w:rPr>
        <w:t>In pursuit of these targets</w:t>
      </w:r>
      <w:r w:rsidR="0061740B" w:rsidRPr="008A7858">
        <w:rPr>
          <w:rFonts w:ascii="Arial" w:hAnsi="Arial" w:cs="Arial"/>
          <w:b/>
          <w:sz w:val="22"/>
          <w:szCs w:val="22"/>
          <w:lang w:val="en-US"/>
        </w:rPr>
        <w:t xml:space="preserve">, </w:t>
      </w:r>
      <w:r w:rsidR="008A065C" w:rsidRPr="008A7858">
        <w:rPr>
          <w:rFonts w:ascii="Arial" w:hAnsi="Arial" w:cs="Arial"/>
          <w:b/>
          <w:sz w:val="22"/>
          <w:szCs w:val="22"/>
          <w:lang w:val="en-US"/>
        </w:rPr>
        <w:t xml:space="preserve">the </w:t>
      </w:r>
      <w:r w:rsidR="00E26A0E" w:rsidRPr="008A7858">
        <w:rPr>
          <w:rFonts w:ascii="Arial" w:hAnsi="Arial" w:cs="Arial"/>
          <w:b/>
          <w:sz w:val="22"/>
          <w:szCs w:val="22"/>
          <w:lang w:val="en-US"/>
        </w:rPr>
        <w:t xml:space="preserve">Activity </w:t>
      </w:r>
      <w:r w:rsidR="00DA755D" w:rsidRPr="008A7858">
        <w:rPr>
          <w:rFonts w:ascii="Arial" w:hAnsi="Arial" w:cs="Arial"/>
          <w:b/>
          <w:sz w:val="22"/>
          <w:szCs w:val="22"/>
          <w:lang w:val="en-US"/>
        </w:rPr>
        <w:t>will</w:t>
      </w:r>
      <w:r w:rsidR="00A948F7" w:rsidRPr="008A7858">
        <w:rPr>
          <w:rFonts w:ascii="Arial" w:hAnsi="Arial" w:cs="Arial"/>
          <w:b/>
          <w:sz w:val="22"/>
          <w:szCs w:val="22"/>
          <w:lang w:val="en-US"/>
        </w:rPr>
        <w:t xml:space="preserve"> </w:t>
      </w:r>
      <w:r w:rsidR="00ED0789" w:rsidRPr="008A7858">
        <w:rPr>
          <w:rFonts w:ascii="Arial" w:hAnsi="Arial" w:cs="Arial"/>
          <w:b/>
          <w:sz w:val="22"/>
          <w:szCs w:val="22"/>
          <w:lang w:val="en-US"/>
        </w:rPr>
        <w:t>recruit</w:t>
      </w:r>
      <w:r w:rsidR="00A948F7" w:rsidRPr="008A7858">
        <w:rPr>
          <w:rFonts w:ascii="Arial" w:hAnsi="Arial" w:cs="Arial"/>
          <w:b/>
          <w:sz w:val="22"/>
          <w:szCs w:val="22"/>
          <w:lang w:val="en-US"/>
        </w:rPr>
        <w:t xml:space="preserve"> </w:t>
      </w:r>
      <w:r w:rsidR="00E26A0E" w:rsidRPr="008A7858">
        <w:rPr>
          <w:rFonts w:ascii="Arial" w:hAnsi="Arial" w:cs="Arial"/>
          <w:b/>
          <w:bCs/>
          <w:sz w:val="22"/>
          <w:szCs w:val="22"/>
          <w:lang w:val="en-US"/>
        </w:rPr>
        <w:t>a</w:t>
      </w:r>
      <w:r w:rsidR="00A948F7" w:rsidRPr="008A7858">
        <w:rPr>
          <w:rFonts w:ascii="Arial" w:hAnsi="Arial" w:cs="Arial"/>
          <w:b/>
          <w:bCs/>
          <w:sz w:val="22"/>
          <w:szCs w:val="22"/>
          <w:lang w:val="en-US"/>
        </w:rPr>
        <w:t xml:space="preserve"> </w:t>
      </w:r>
      <w:r w:rsidR="003D5712">
        <w:rPr>
          <w:rFonts w:ascii="Arial" w:hAnsi="Arial" w:cs="Arial"/>
          <w:b/>
          <w:bCs/>
          <w:sz w:val="22"/>
          <w:szCs w:val="22"/>
          <w:lang w:val="en-US"/>
        </w:rPr>
        <w:t>consul</w:t>
      </w:r>
      <w:r w:rsidR="004021C4" w:rsidRPr="008A7858">
        <w:rPr>
          <w:rFonts w:ascii="Arial" w:hAnsi="Arial" w:cs="Arial"/>
          <w:b/>
          <w:bCs/>
          <w:sz w:val="22"/>
          <w:szCs w:val="22"/>
          <w:lang w:val="en-US"/>
        </w:rPr>
        <w:t>t</w:t>
      </w:r>
      <w:r w:rsidR="003D5712">
        <w:rPr>
          <w:rFonts w:ascii="Arial" w:hAnsi="Arial" w:cs="Arial"/>
          <w:b/>
          <w:bCs/>
          <w:sz w:val="22"/>
          <w:szCs w:val="22"/>
          <w:lang w:val="en-US"/>
        </w:rPr>
        <w:t xml:space="preserve">ing </w:t>
      </w:r>
      <w:r w:rsidR="00EA6201">
        <w:rPr>
          <w:rFonts w:ascii="Arial" w:hAnsi="Arial" w:cs="Arial"/>
          <w:b/>
          <w:bCs/>
          <w:sz w:val="22"/>
          <w:szCs w:val="22"/>
          <w:lang w:val="en-US"/>
        </w:rPr>
        <w:t>firm/</w:t>
      </w:r>
      <w:r w:rsidR="003D5712">
        <w:rPr>
          <w:rFonts w:ascii="Arial" w:hAnsi="Arial" w:cs="Arial"/>
          <w:b/>
          <w:bCs/>
          <w:sz w:val="22"/>
          <w:szCs w:val="22"/>
          <w:lang w:val="en-US"/>
        </w:rPr>
        <w:t>agency</w:t>
      </w:r>
      <w:r w:rsidR="00EF2EDD">
        <w:rPr>
          <w:rFonts w:ascii="Arial" w:hAnsi="Arial" w:cs="Arial"/>
          <w:b/>
          <w:bCs/>
          <w:sz w:val="22"/>
          <w:szCs w:val="22"/>
          <w:lang w:val="en-US"/>
        </w:rPr>
        <w:t xml:space="preserve"> </w:t>
      </w:r>
      <w:r w:rsidR="000606FC" w:rsidRPr="008A7858">
        <w:rPr>
          <w:rFonts w:ascii="Arial" w:hAnsi="Arial" w:cs="Arial"/>
          <w:b/>
          <w:sz w:val="22"/>
          <w:szCs w:val="22"/>
          <w:lang w:val="en-US"/>
        </w:rPr>
        <w:t xml:space="preserve">to </w:t>
      </w:r>
      <w:r w:rsidR="0093464D">
        <w:rPr>
          <w:rFonts w:ascii="Arial" w:hAnsi="Arial" w:cs="Arial"/>
          <w:b/>
          <w:sz w:val="22"/>
          <w:szCs w:val="22"/>
          <w:lang w:val="en-US"/>
        </w:rPr>
        <w:t xml:space="preserve">a) </w:t>
      </w:r>
      <w:r w:rsidR="000606FC" w:rsidRPr="008A7858">
        <w:rPr>
          <w:rFonts w:ascii="Arial" w:hAnsi="Arial" w:cs="Arial"/>
          <w:b/>
          <w:sz w:val="22"/>
          <w:szCs w:val="22"/>
          <w:lang w:val="en-US"/>
        </w:rPr>
        <w:t>develop</w:t>
      </w:r>
      <w:r w:rsidR="00EF2EDD">
        <w:rPr>
          <w:rFonts w:ascii="Arial" w:hAnsi="Arial" w:cs="Arial"/>
          <w:b/>
          <w:sz w:val="22"/>
          <w:szCs w:val="22"/>
          <w:lang w:val="en-US"/>
        </w:rPr>
        <w:t>/draw cartoon/</w:t>
      </w:r>
      <w:r w:rsidR="00213CB0">
        <w:rPr>
          <w:rFonts w:ascii="Arial" w:hAnsi="Arial" w:cs="Arial"/>
          <w:b/>
          <w:sz w:val="22"/>
          <w:szCs w:val="22"/>
          <w:lang w:val="en-US"/>
        </w:rPr>
        <w:t>images</w:t>
      </w:r>
      <w:r w:rsidR="00EF2EDD">
        <w:rPr>
          <w:rFonts w:ascii="Arial" w:hAnsi="Arial" w:cs="Arial"/>
          <w:b/>
          <w:sz w:val="22"/>
          <w:szCs w:val="22"/>
          <w:lang w:val="en-US"/>
        </w:rPr>
        <w:t>/pictures</w:t>
      </w:r>
      <w:r w:rsidR="00267BB5">
        <w:rPr>
          <w:rFonts w:ascii="Arial" w:hAnsi="Arial" w:cs="Arial"/>
          <w:b/>
          <w:sz w:val="22"/>
          <w:szCs w:val="22"/>
          <w:lang w:val="en-US"/>
        </w:rPr>
        <w:t>/sketch</w:t>
      </w:r>
      <w:r w:rsidR="00213CB0">
        <w:rPr>
          <w:rFonts w:ascii="Arial" w:hAnsi="Arial" w:cs="Arial"/>
          <w:b/>
          <w:sz w:val="22"/>
          <w:szCs w:val="22"/>
          <w:lang w:val="en-US"/>
        </w:rPr>
        <w:t xml:space="preserve"> disseminating me</w:t>
      </w:r>
      <w:r w:rsidR="008318A8">
        <w:rPr>
          <w:rFonts w:ascii="Arial" w:hAnsi="Arial" w:cs="Arial"/>
          <w:b/>
          <w:sz w:val="22"/>
          <w:szCs w:val="22"/>
          <w:lang w:val="en-US"/>
        </w:rPr>
        <w:t xml:space="preserve">ssages of gender </w:t>
      </w:r>
      <w:r w:rsidR="003D5712">
        <w:rPr>
          <w:rFonts w:ascii="Arial" w:hAnsi="Arial" w:cs="Arial"/>
          <w:b/>
          <w:sz w:val="22"/>
          <w:szCs w:val="22"/>
          <w:lang w:val="en-US"/>
        </w:rPr>
        <w:t xml:space="preserve">and youth </w:t>
      </w:r>
      <w:r w:rsidR="008318A8">
        <w:rPr>
          <w:rFonts w:ascii="Arial" w:hAnsi="Arial" w:cs="Arial"/>
          <w:b/>
          <w:sz w:val="22"/>
          <w:szCs w:val="22"/>
          <w:lang w:val="en-US"/>
        </w:rPr>
        <w:t>inclusiveness and</w:t>
      </w:r>
      <w:r w:rsidR="0093464D">
        <w:rPr>
          <w:rFonts w:ascii="Arial" w:hAnsi="Arial" w:cs="Arial"/>
          <w:b/>
          <w:sz w:val="22"/>
          <w:szCs w:val="22"/>
          <w:lang w:val="en-US"/>
        </w:rPr>
        <w:t xml:space="preserve"> b</w:t>
      </w:r>
      <w:r w:rsidR="00747F31">
        <w:rPr>
          <w:rFonts w:ascii="Arial" w:hAnsi="Arial" w:cs="Arial"/>
          <w:b/>
          <w:sz w:val="22"/>
          <w:szCs w:val="22"/>
          <w:lang w:val="en-US"/>
        </w:rPr>
        <w:t>)</w:t>
      </w:r>
      <w:r w:rsidR="0093464D" w:rsidRPr="0093464D">
        <w:rPr>
          <w:rFonts w:ascii="Arial" w:hAnsi="Arial" w:cs="Arial"/>
          <w:b/>
          <w:sz w:val="22"/>
          <w:szCs w:val="22"/>
          <w:lang w:val="en-US"/>
        </w:rPr>
        <w:t xml:space="preserve"> </w:t>
      </w:r>
      <w:r w:rsidR="00F63074">
        <w:rPr>
          <w:rFonts w:ascii="Arial" w:hAnsi="Arial" w:cs="Arial"/>
          <w:b/>
          <w:sz w:val="22"/>
          <w:szCs w:val="22"/>
          <w:lang w:val="en-US"/>
        </w:rPr>
        <w:t>use</w:t>
      </w:r>
      <w:r w:rsidR="0093464D">
        <w:rPr>
          <w:rFonts w:ascii="Arial" w:hAnsi="Arial" w:cs="Arial"/>
          <w:b/>
          <w:sz w:val="22"/>
          <w:szCs w:val="22"/>
          <w:lang w:val="en-US"/>
        </w:rPr>
        <w:t xml:space="preserve"> those pictures/images to</w:t>
      </w:r>
      <w:r w:rsidR="008318A8">
        <w:rPr>
          <w:rFonts w:ascii="Arial" w:hAnsi="Arial" w:cs="Arial"/>
          <w:b/>
          <w:sz w:val="22"/>
          <w:szCs w:val="22"/>
          <w:lang w:val="en-US"/>
        </w:rPr>
        <w:t xml:space="preserve"> </w:t>
      </w:r>
      <w:proofErr w:type="spellStart"/>
      <w:r w:rsidR="008318A8">
        <w:rPr>
          <w:rFonts w:ascii="Arial" w:hAnsi="Arial" w:cs="Arial"/>
          <w:b/>
          <w:sz w:val="22"/>
          <w:szCs w:val="22"/>
          <w:lang w:val="en-US"/>
        </w:rPr>
        <w:t>i</w:t>
      </w:r>
      <w:proofErr w:type="spellEnd"/>
      <w:r w:rsidR="008318A8">
        <w:rPr>
          <w:rFonts w:ascii="Arial" w:hAnsi="Arial" w:cs="Arial"/>
          <w:b/>
          <w:sz w:val="22"/>
          <w:szCs w:val="22"/>
          <w:lang w:val="en-US"/>
        </w:rPr>
        <w:t xml:space="preserve">) </w:t>
      </w:r>
      <w:r w:rsidR="00213CB0">
        <w:rPr>
          <w:rFonts w:ascii="Arial" w:hAnsi="Arial" w:cs="Arial"/>
          <w:b/>
          <w:sz w:val="22"/>
          <w:szCs w:val="22"/>
          <w:lang w:val="en-US"/>
        </w:rPr>
        <w:t>develop</w:t>
      </w:r>
      <w:r w:rsidR="000606FC" w:rsidRPr="008A7858">
        <w:rPr>
          <w:rFonts w:ascii="Arial" w:hAnsi="Arial" w:cs="Arial"/>
          <w:b/>
          <w:sz w:val="22"/>
          <w:szCs w:val="22"/>
          <w:lang w:val="en-US"/>
        </w:rPr>
        <w:t xml:space="preserve"> pictorial </w:t>
      </w:r>
      <w:r w:rsidR="00CA049F" w:rsidRPr="008A7858">
        <w:rPr>
          <w:rFonts w:ascii="Arial" w:hAnsi="Arial" w:cs="Arial"/>
          <w:b/>
          <w:sz w:val="22"/>
          <w:szCs w:val="22"/>
          <w:lang w:val="en-US"/>
        </w:rPr>
        <w:t>t</w:t>
      </w:r>
      <w:r w:rsidR="00B57AF0" w:rsidRPr="008A7858">
        <w:rPr>
          <w:rFonts w:ascii="Arial" w:hAnsi="Arial" w:cs="Arial"/>
          <w:b/>
          <w:sz w:val="22"/>
          <w:szCs w:val="22"/>
          <w:lang w:val="en-US"/>
        </w:rPr>
        <w:t xml:space="preserve">raining module on </w:t>
      </w:r>
      <w:r w:rsidR="000606FC" w:rsidRPr="008A7858">
        <w:rPr>
          <w:rFonts w:ascii="Arial" w:hAnsi="Arial" w:cs="Arial"/>
          <w:b/>
          <w:sz w:val="22"/>
          <w:szCs w:val="22"/>
          <w:lang w:val="en-US"/>
        </w:rPr>
        <w:t>gender and youth inclusion in nutrition sensitive aquaculture</w:t>
      </w:r>
      <w:r w:rsidR="00A948F7" w:rsidRPr="008A7858">
        <w:rPr>
          <w:rFonts w:ascii="Arial" w:hAnsi="Arial" w:cs="Arial"/>
          <w:b/>
          <w:sz w:val="22"/>
          <w:szCs w:val="22"/>
          <w:lang w:val="en-US"/>
        </w:rPr>
        <w:t xml:space="preserve"> </w:t>
      </w:r>
      <w:r w:rsidR="007A28E6" w:rsidRPr="008A7858">
        <w:rPr>
          <w:rFonts w:ascii="Arial" w:hAnsi="Arial" w:cs="Arial"/>
          <w:b/>
          <w:sz w:val="22"/>
          <w:szCs w:val="22"/>
          <w:lang w:val="en-US"/>
        </w:rPr>
        <w:t>for</w:t>
      </w:r>
      <w:r w:rsidR="00A948F7" w:rsidRPr="008A7858">
        <w:rPr>
          <w:rFonts w:ascii="Arial" w:hAnsi="Arial" w:cs="Arial"/>
          <w:b/>
          <w:sz w:val="22"/>
          <w:szCs w:val="22"/>
          <w:lang w:val="en-US"/>
        </w:rPr>
        <w:t xml:space="preserve"> </w:t>
      </w:r>
      <w:r w:rsidR="001B2070" w:rsidRPr="008A7858">
        <w:rPr>
          <w:rFonts w:ascii="Arial" w:hAnsi="Arial" w:cs="Arial"/>
          <w:b/>
          <w:sz w:val="22"/>
          <w:szCs w:val="22"/>
          <w:lang w:val="en-US"/>
        </w:rPr>
        <w:t xml:space="preserve">the Activity’s </w:t>
      </w:r>
      <w:r w:rsidR="00B57AF0" w:rsidRPr="008A7858">
        <w:rPr>
          <w:rFonts w:ascii="Arial" w:hAnsi="Arial" w:cs="Arial"/>
          <w:b/>
          <w:sz w:val="22"/>
          <w:szCs w:val="22"/>
          <w:lang w:val="en-US"/>
        </w:rPr>
        <w:t>partner NGO staff</w:t>
      </w:r>
      <w:r w:rsidR="00213CB0">
        <w:rPr>
          <w:rFonts w:ascii="Arial" w:hAnsi="Arial" w:cs="Arial"/>
          <w:b/>
          <w:sz w:val="22"/>
          <w:szCs w:val="22"/>
          <w:lang w:val="en-US"/>
        </w:rPr>
        <w:t xml:space="preserve">, </w:t>
      </w:r>
      <w:r w:rsidR="008318A8">
        <w:rPr>
          <w:rFonts w:ascii="Arial" w:hAnsi="Arial" w:cs="Arial"/>
          <w:b/>
          <w:sz w:val="22"/>
          <w:szCs w:val="22"/>
          <w:lang w:val="en-US"/>
        </w:rPr>
        <w:t>ii)</w:t>
      </w:r>
      <w:r w:rsidR="003D5712">
        <w:rPr>
          <w:rFonts w:ascii="Arial" w:hAnsi="Arial" w:cs="Arial"/>
          <w:b/>
          <w:sz w:val="22"/>
          <w:szCs w:val="22"/>
          <w:lang w:val="en-US"/>
        </w:rPr>
        <w:t xml:space="preserve"> develop</w:t>
      </w:r>
      <w:r w:rsidR="008318A8">
        <w:rPr>
          <w:rFonts w:ascii="Arial" w:hAnsi="Arial" w:cs="Arial"/>
          <w:b/>
          <w:sz w:val="22"/>
          <w:szCs w:val="22"/>
          <w:lang w:val="en-US"/>
        </w:rPr>
        <w:t xml:space="preserve"> pictorial </w:t>
      </w:r>
      <w:r w:rsidR="000606FC" w:rsidRPr="008A7858">
        <w:rPr>
          <w:rFonts w:ascii="Arial" w:hAnsi="Arial" w:cs="Arial"/>
          <w:b/>
          <w:sz w:val="22"/>
          <w:szCs w:val="22"/>
          <w:lang w:val="en-US"/>
        </w:rPr>
        <w:t>training</w:t>
      </w:r>
      <w:r w:rsidR="00D43DAE" w:rsidRPr="008A7858">
        <w:rPr>
          <w:rFonts w:ascii="Arial" w:hAnsi="Arial" w:cs="Arial"/>
          <w:b/>
          <w:sz w:val="22"/>
          <w:szCs w:val="22"/>
          <w:lang w:val="en-US"/>
        </w:rPr>
        <w:t xml:space="preserve"> material for</w:t>
      </w:r>
      <w:r w:rsidR="00BF4132">
        <w:rPr>
          <w:rFonts w:ascii="Arial" w:hAnsi="Arial" w:cs="Arial"/>
          <w:b/>
          <w:sz w:val="22"/>
          <w:szCs w:val="22"/>
          <w:lang w:val="en-US"/>
        </w:rPr>
        <w:t xml:space="preserve"> </w:t>
      </w:r>
      <w:r w:rsidR="000606FC" w:rsidRPr="008A7858">
        <w:rPr>
          <w:rFonts w:ascii="Arial" w:hAnsi="Arial" w:cs="Arial"/>
          <w:b/>
          <w:sz w:val="22"/>
          <w:szCs w:val="22"/>
          <w:lang w:val="en-US"/>
        </w:rPr>
        <w:t>community participants</w:t>
      </w:r>
      <w:r w:rsidR="00315133">
        <w:rPr>
          <w:rFonts w:ascii="Arial" w:hAnsi="Arial" w:cs="Arial"/>
          <w:b/>
          <w:sz w:val="22"/>
          <w:szCs w:val="22"/>
          <w:lang w:val="en-US"/>
        </w:rPr>
        <w:t xml:space="preserve"> </w:t>
      </w:r>
      <w:r w:rsidR="004108ED">
        <w:rPr>
          <w:rFonts w:ascii="Arial" w:hAnsi="Arial" w:cs="Arial"/>
          <w:b/>
          <w:sz w:val="22"/>
          <w:szCs w:val="22"/>
          <w:lang w:val="en-US"/>
        </w:rPr>
        <w:t xml:space="preserve">(entrepreneurs and smallholder farmers) </w:t>
      </w:r>
      <w:r w:rsidR="00315133">
        <w:rPr>
          <w:rFonts w:ascii="Arial" w:hAnsi="Arial" w:cs="Arial"/>
          <w:b/>
          <w:sz w:val="22"/>
          <w:szCs w:val="22"/>
          <w:lang w:val="en-US"/>
        </w:rPr>
        <w:t>engaged in aquaculture</w:t>
      </w:r>
      <w:r w:rsidR="00213CB0">
        <w:rPr>
          <w:rFonts w:ascii="Arial" w:hAnsi="Arial" w:cs="Arial"/>
          <w:b/>
          <w:sz w:val="22"/>
          <w:szCs w:val="22"/>
          <w:lang w:val="en-US"/>
        </w:rPr>
        <w:t xml:space="preserve">, and </w:t>
      </w:r>
      <w:r w:rsidR="008318A8">
        <w:rPr>
          <w:rFonts w:ascii="Arial" w:hAnsi="Arial" w:cs="Arial"/>
          <w:b/>
          <w:sz w:val="22"/>
          <w:szCs w:val="22"/>
          <w:lang w:val="en-US"/>
        </w:rPr>
        <w:t xml:space="preserve">iii) </w:t>
      </w:r>
      <w:r w:rsidR="003D5712">
        <w:rPr>
          <w:rFonts w:ascii="Arial" w:hAnsi="Arial" w:cs="Arial"/>
          <w:b/>
          <w:sz w:val="22"/>
          <w:szCs w:val="22"/>
          <w:lang w:val="en-US"/>
        </w:rPr>
        <w:t>Develop</w:t>
      </w:r>
      <w:r w:rsidR="00213CB0">
        <w:rPr>
          <w:rFonts w:ascii="Arial" w:hAnsi="Arial" w:cs="Arial"/>
          <w:b/>
          <w:sz w:val="22"/>
          <w:szCs w:val="22"/>
          <w:lang w:val="en-US"/>
        </w:rPr>
        <w:t xml:space="preserve"> communication materials for community level users</w:t>
      </w:r>
      <w:r w:rsidR="007D524C">
        <w:rPr>
          <w:rFonts w:ascii="Arial" w:hAnsi="Arial" w:cs="Arial"/>
          <w:b/>
          <w:sz w:val="22"/>
          <w:szCs w:val="22"/>
          <w:lang w:val="en-US"/>
        </w:rPr>
        <w:t xml:space="preserve"> promoting gender balanced practices in </w:t>
      </w:r>
      <w:r w:rsidR="0047116A">
        <w:rPr>
          <w:rFonts w:ascii="Arial" w:hAnsi="Arial" w:cs="Arial"/>
          <w:b/>
          <w:sz w:val="22"/>
          <w:szCs w:val="22"/>
          <w:lang w:val="en-US"/>
        </w:rPr>
        <w:t xml:space="preserve">nutrition sensitive </w:t>
      </w:r>
      <w:r w:rsidR="007D524C">
        <w:rPr>
          <w:rFonts w:ascii="Arial" w:hAnsi="Arial" w:cs="Arial"/>
          <w:b/>
          <w:sz w:val="22"/>
          <w:szCs w:val="22"/>
          <w:lang w:val="en-US"/>
        </w:rPr>
        <w:t>aquaculture</w:t>
      </w:r>
      <w:r w:rsidR="000606FC" w:rsidRPr="008A7858">
        <w:rPr>
          <w:rFonts w:ascii="Arial" w:hAnsi="Arial" w:cs="Arial"/>
          <w:b/>
          <w:sz w:val="22"/>
          <w:szCs w:val="22"/>
          <w:lang w:val="en-US"/>
        </w:rPr>
        <w:t>.</w:t>
      </w:r>
    </w:p>
    <w:p w14:paraId="3AA4D559" w14:textId="77777777" w:rsidR="00720844" w:rsidRDefault="00720844" w:rsidP="00A1669A">
      <w:pPr>
        <w:spacing w:line="264" w:lineRule="auto"/>
        <w:jc w:val="both"/>
        <w:rPr>
          <w:rFonts w:ascii="Arial" w:hAnsi="Arial" w:cs="Arial"/>
          <w:b/>
          <w:sz w:val="22"/>
          <w:szCs w:val="22"/>
          <w:lang w:val="en-US"/>
        </w:rPr>
      </w:pPr>
    </w:p>
    <w:p w14:paraId="7C85EC1F" w14:textId="6A3D8862" w:rsidR="00720844" w:rsidRPr="00E91611" w:rsidRDefault="00720844" w:rsidP="00720844">
      <w:pPr>
        <w:spacing w:line="264" w:lineRule="auto"/>
        <w:jc w:val="both"/>
        <w:rPr>
          <w:rFonts w:ascii="Arial" w:hAnsi="Arial" w:cs="Arial"/>
          <w:b/>
          <w:bCs/>
          <w:sz w:val="22"/>
          <w:szCs w:val="22"/>
          <w:lang w:val="en-US"/>
        </w:rPr>
      </w:pPr>
      <w:r>
        <w:rPr>
          <w:rFonts w:ascii="Arial" w:hAnsi="Arial" w:cs="Arial"/>
          <w:b/>
          <w:bCs/>
          <w:sz w:val="22"/>
          <w:szCs w:val="22"/>
          <w:lang w:val="en-US"/>
        </w:rPr>
        <w:t>The basic content</w:t>
      </w:r>
      <w:r w:rsidR="00FD1534">
        <w:rPr>
          <w:rFonts w:ascii="Arial" w:hAnsi="Arial" w:cs="Arial"/>
          <w:b/>
          <w:bCs/>
          <w:sz w:val="22"/>
          <w:szCs w:val="22"/>
          <w:lang w:val="en-US"/>
        </w:rPr>
        <w:t xml:space="preserve"> (text)</w:t>
      </w:r>
      <w:r>
        <w:rPr>
          <w:rFonts w:ascii="Arial" w:hAnsi="Arial" w:cs="Arial"/>
          <w:b/>
          <w:bCs/>
          <w:sz w:val="22"/>
          <w:szCs w:val="22"/>
          <w:lang w:val="en-US"/>
        </w:rPr>
        <w:t xml:space="preserve"> for </w:t>
      </w:r>
      <w:r w:rsidR="003872F5">
        <w:rPr>
          <w:rFonts w:ascii="Arial" w:hAnsi="Arial" w:cs="Arial"/>
          <w:b/>
          <w:bCs/>
          <w:sz w:val="22"/>
          <w:szCs w:val="22"/>
          <w:lang w:val="en-US"/>
        </w:rPr>
        <w:t>the training module</w:t>
      </w:r>
      <w:r>
        <w:rPr>
          <w:rFonts w:ascii="Arial" w:hAnsi="Arial" w:cs="Arial"/>
          <w:b/>
          <w:bCs/>
          <w:sz w:val="22"/>
          <w:szCs w:val="22"/>
          <w:lang w:val="en-US"/>
        </w:rPr>
        <w:t xml:space="preserve"> will be provided to the firm from WorldFish but this content needs to be applied by the firm to develop final content along with creative designs targeting appropriate audience.</w:t>
      </w:r>
    </w:p>
    <w:p w14:paraId="393E607E" w14:textId="77777777" w:rsidR="00235056" w:rsidRPr="00E91611" w:rsidRDefault="00235056" w:rsidP="00CD4817">
      <w:pPr>
        <w:spacing w:line="264" w:lineRule="auto"/>
        <w:jc w:val="both"/>
        <w:rPr>
          <w:rFonts w:ascii="Arial" w:hAnsi="Arial" w:cs="Arial"/>
          <w:bCs/>
          <w:color w:val="1F497D"/>
          <w:sz w:val="28"/>
          <w:szCs w:val="22"/>
          <w:lang w:val="en-US"/>
        </w:rPr>
      </w:pPr>
    </w:p>
    <w:p w14:paraId="2908A3EE" w14:textId="4F377F95" w:rsidR="00134CCD" w:rsidRPr="00E91611" w:rsidRDefault="00134CCD" w:rsidP="00CD4817">
      <w:pPr>
        <w:numPr>
          <w:ilvl w:val="0"/>
          <w:numId w:val="1"/>
        </w:numPr>
        <w:spacing w:line="264" w:lineRule="auto"/>
        <w:jc w:val="both"/>
        <w:rPr>
          <w:rFonts w:ascii="Arial" w:hAnsi="Arial" w:cs="Arial"/>
          <w:b/>
          <w:bCs/>
          <w:color w:val="000000" w:themeColor="text1"/>
          <w:sz w:val="28"/>
          <w:szCs w:val="22"/>
          <w:lang w:val="en-US"/>
        </w:rPr>
      </w:pPr>
      <w:r w:rsidRPr="00E91611">
        <w:rPr>
          <w:rFonts w:ascii="Arial" w:hAnsi="Arial" w:cs="Arial"/>
          <w:b/>
          <w:bCs/>
          <w:color w:val="000000" w:themeColor="text1"/>
          <w:sz w:val="28"/>
          <w:szCs w:val="22"/>
          <w:lang w:val="en-US"/>
        </w:rPr>
        <w:t>Objective</w:t>
      </w:r>
      <w:r w:rsidR="00AC6A93">
        <w:rPr>
          <w:rFonts w:ascii="Arial" w:hAnsi="Arial" w:cs="Arial"/>
          <w:b/>
          <w:bCs/>
          <w:color w:val="000000" w:themeColor="text1"/>
          <w:sz w:val="28"/>
          <w:szCs w:val="22"/>
          <w:lang w:val="en-US"/>
        </w:rPr>
        <w:t>s</w:t>
      </w:r>
    </w:p>
    <w:p w14:paraId="3DF85852" w14:textId="3A16C539" w:rsidR="00355BB3" w:rsidRDefault="00EE641F" w:rsidP="007C3382">
      <w:pPr>
        <w:pStyle w:val="ListParagraph"/>
        <w:numPr>
          <w:ilvl w:val="0"/>
          <w:numId w:val="44"/>
        </w:numPr>
        <w:tabs>
          <w:tab w:val="left" w:pos="0"/>
        </w:tabs>
        <w:spacing w:line="264" w:lineRule="auto"/>
        <w:jc w:val="both"/>
        <w:rPr>
          <w:rFonts w:ascii="Arial" w:hAnsi="Arial" w:cs="Arial"/>
          <w:sz w:val="22"/>
          <w:szCs w:val="22"/>
          <w:lang w:val="en-US"/>
        </w:rPr>
      </w:pPr>
      <w:r w:rsidRPr="00591DDC">
        <w:rPr>
          <w:rFonts w:ascii="Arial" w:hAnsi="Arial" w:cs="Arial"/>
          <w:sz w:val="22"/>
          <w:szCs w:val="22"/>
          <w:lang w:val="en-US"/>
        </w:rPr>
        <w:t>T</w:t>
      </w:r>
      <w:r w:rsidR="008822B5" w:rsidRPr="00591DDC">
        <w:rPr>
          <w:rFonts w:ascii="Arial" w:hAnsi="Arial" w:cs="Arial"/>
          <w:sz w:val="22"/>
          <w:szCs w:val="22"/>
          <w:lang w:val="en-US"/>
        </w:rPr>
        <w:t xml:space="preserve">o develop </w:t>
      </w:r>
      <w:r w:rsidR="00B778A2" w:rsidRPr="0041451A">
        <w:rPr>
          <w:rFonts w:ascii="Arial" w:hAnsi="Arial" w:cs="Arial"/>
          <w:i/>
          <w:sz w:val="22"/>
          <w:szCs w:val="22"/>
          <w:lang w:val="en-US"/>
        </w:rPr>
        <w:t>cartoon-</w:t>
      </w:r>
      <w:r w:rsidR="007D6A32" w:rsidRPr="0041451A">
        <w:rPr>
          <w:rFonts w:ascii="Arial" w:hAnsi="Arial" w:cs="Arial"/>
          <w:i/>
          <w:sz w:val="22"/>
          <w:szCs w:val="22"/>
          <w:lang w:val="en-US"/>
        </w:rPr>
        <w:t>images/pictures</w:t>
      </w:r>
      <w:r w:rsidR="00591DDC" w:rsidRPr="0041451A">
        <w:rPr>
          <w:rFonts w:ascii="Arial" w:hAnsi="Arial" w:cs="Arial"/>
          <w:i/>
          <w:sz w:val="22"/>
          <w:szCs w:val="22"/>
          <w:lang w:val="en-US"/>
        </w:rPr>
        <w:t xml:space="preserve"> </w:t>
      </w:r>
      <w:r w:rsidR="00591DDC">
        <w:rPr>
          <w:rFonts w:ascii="Arial" w:hAnsi="Arial" w:cs="Arial"/>
          <w:sz w:val="22"/>
          <w:szCs w:val="22"/>
          <w:lang w:val="en-US"/>
        </w:rPr>
        <w:t xml:space="preserve">to influence gender inclusive behavior of private sector </w:t>
      </w:r>
      <w:r w:rsidR="00326B50">
        <w:rPr>
          <w:rFonts w:ascii="Arial" w:hAnsi="Arial" w:cs="Arial"/>
          <w:sz w:val="22"/>
          <w:szCs w:val="22"/>
          <w:lang w:val="en-US"/>
        </w:rPr>
        <w:t>organizations</w:t>
      </w:r>
      <w:r w:rsidR="00850965">
        <w:rPr>
          <w:rFonts w:ascii="Arial" w:hAnsi="Arial" w:cs="Arial"/>
          <w:sz w:val="22"/>
          <w:szCs w:val="22"/>
          <w:lang w:val="en-US"/>
        </w:rPr>
        <w:t>/companies</w:t>
      </w:r>
      <w:r w:rsidR="00326B50">
        <w:rPr>
          <w:rFonts w:ascii="Arial" w:hAnsi="Arial" w:cs="Arial"/>
          <w:sz w:val="22"/>
          <w:szCs w:val="22"/>
          <w:lang w:val="en-US"/>
        </w:rPr>
        <w:t xml:space="preserve"> in aquaculture</w:t>
      </w:r>
      <w:r w:rsidR="00087341">
        <w:rPr>
          <w:rFonts w:ascii="Arial" w:hAnsi="Arial" w:cs="Arial"/>
          <w:sz w:val="22"/>
          <w:szCs w:val="22"/>
          <w:lang w:val="en-US"/>
        </w:rPr>
        <w:t xml:space="preserve"> (</w:t>
      </w:r>
      <w:r w:rsidR="00B22582">
        <w:rPr>
          <w:rFonts w:ascii="Arial" w:hAnsi="Arial" w:cs="Arial"/>
          <w:sz w:val="22"/>
          <w:szCs w:val="22"/>
          <w:lang w:val="en-US"/>
        </w:rPr>
        <w:t>usable</w:t>
      </w:r>
      <w:r w:rsidR="000156BD">
        <w:rPr>
          <w:rFonts w:ascii="Arial" w:hAnsi="Arial" w:cs="Arial"/>
          <w:sz w:val="22"/>
          <w:szCs w:val="22"/>
          <w:lang w:val="en-US"/>
        </w:rPr>
        <w:t xml:space="preserve"> </w:t>
      </w:r>
      <w:r w:rsidR="00723C30">
        <w:rPr>
          <w:rFonts w:ascii="Arial" w:hAnsi="Arial" w:cs="Arial"/>
          <w:sz w:val="22"/>
          <w:szCs w:val="22"/>
          <w:lang w:val="en-US"/>
        </w:rPr>
        <w:t xml:space="preserve">and </w:t>
      </w:r>
      <w:r w:rsidR="000156BD">
        <w:rPr>
          <w:rFonts w:ascii="Arial" w:hAnsi="Arial" w:cs="Arial"/>
          <w:sz w:val="22"/>
          <w:szCs w:val="22"/>
          <w:lang w:val="en-US"/>
        </w:rPr>
        <w:t>high resolution</w:t>
      </w:r>
      <w:r w:rsidR="00B22582">
        <w:rPr>
          <w:rFonts w:ascii="Arial" w:hAnsi="Arial" w:cs="Arial"/>
          <w:sz w:val="22"/>
          <w:szCs w:val="22"/>
          <w:lang w:val="en-US"/>
        </w:rPr>
        <w:t xml:space="preserve"> format </w:t>
      </w:r>
      <w:r w:rsidR="00087341">
        <w:rPr>
          <w:rFonts w:ascii="Arial" w:hAnsi="Arial" w:cs="Arial"/>
          <w:sz w:val="22"/>
          <w:szCs w:val="22"/>
          <w:lang w:val="en-US"/>
        </w:rPr>
        <w:t>for using in different</w:t>
      </w:r>
      <w:r w:rsidR="00B043A1">
        <w:rPr>
          <w:rFonts w:ascii="Arial" w:hAnsi="Arial" w:cs="Arial"/>
          <w:sz w:val="22"/>
          <w:szCs w:val="22"/>
          <w:lang w:val="en-US"/>
        </w:rPr>
        <w:t xml:space="preserve"> training/meeting presentations/exhibition)</w:t>
      </w:r>
      <w:r w:rsidR="00CF31AF">
        <w:rPr>
          <w:rFonts w:ascii="Arial" w:hAnsi="Arial" w:cs="Arial"/>
          <w:sz w:val="22"/>
          <w:szCs w:val="22"/>
          <w:lang w:val="en-US"/>
        </w:rPr>
        <w:t xml:space="preserve"> and community awareness.</w:t>
      </w:r>
    </w:p>
    <w:p w14:paraId="70D2C93D" w14:textId="3E53B05C" w:rsidR="00B525D2" w:rsidRDefault="00850965" w:rsidP="00B525D2">
      <w:pPr>
        <w:pStyle w:val="ListParagraph"/>
        <w:numPr>
          <w:ilvl w:val="0"/>
          <w:numId w:val="44"/>
        </w:numPr>
        <w:tabs>
          <w:tab w:val="left" w:pos="0"/>
        </w:tabs>
        <w:spacing w:line="264" w:lineRule="auto"/>
        <w:jc w:val="both"/>
        <w:rPr>
          <w:rFonts w:ascii="Arial" w:hAnsi="Arial" w:cs="Arial"/>
          <w:sz w:val="22"/>
          <w:szCs w:val="22"/>
          <w:lang w:val="en-US"/>
        </w:rPr>
      </w:pPr>
      <w:r w:rsidRPr="00FC159D">
        <w:rPr>
          <w:rFonts w:ascii="Arial" w:hAnsi="Arial" w:cs="Arial"/>
          <w:sz w:val="22"/>
          <w:szCs w:val="22"/>
          <w:lang w:val="en-US"/>
        </w:rPr>
        <w:t xml:space="preserve">To develop </w:t>
      </w:r>
      <w:r w:rsidR="004805C6">
        <w:rPr>
          <w:rFonts w:ascii="Arial" w:hAnsi="Arial" w:cs="Arial"/>
          <w:sz w:val="22"/>
          <w:szCs w:val="22"/>
          <w:lang w:val="en-US"/>
        </w:rPr>
        <w:t xml:space="preserve">a </w:t>
      </w:r>
      <w:r w:rsidRPr="0041451A">
        <w:rPr>
          <w:rFonts w:ascii="Arial" w:hAnsi="Arial" w:cs="Arial"/>
          <w:i/>
          <w:sz w:val="22"/>
          <w:szCs w:val="22"/>
          <w:lang w:val="en-US"/>
        </w:rPr>
        <w:t>pictorial training module</w:t>
      </w:r>
      <w:r w:rsidR="006A35F1" w:rsidRPr="00FC159D">
        <w:rPr>
          <w:rFonts w:ascii="Arial" w:hAnsi="Arial" w:cs="Arial"/>
          <w:sz w:val="22"/>
          <w:szCs w:val="22"/>
          <w:lang w:val="en-US"/>
        </w:rPr>
        <w:t xml:space="preserve"> </w:t>
      </w:r>
      <w:r w:rsidR="00DF5225">
        <w:rPr>
          <w:rFonts w:ascii="Arial" w:hAnsi="Arial" w:cs="Arial"/>
          <w:sz w:val="22"/>
          <w:szCs w:val="22"/>
          <w:lang w:val="en-US"/>
        </w:rPr>
        <w:t xml:space="preserve">for </w:t>
      </w:r>
      <w:r w:rsidR="006A35F1" w:rsidRPr="00B3716A">
        <w:rPr>
          <w:rFonts w:ascii="Arial" w:hAnsi="Arial" w:cs="Arial"/>
          <w:sz w:val="22"/>
          <w:szCs w:val="22"/>
          <w:lang w:val="en-US"/>
        </w:rPr>
        <w:t>Activity’s partner NGO staff</w:t>
      </w:r>
      <w:r w:rsidRPr="00B3716A">
        <w:rPr>
          <w:rFonts w:ascii="Arial" w:hAnsi="Arial" w:cs="Arial"/>
          <w:sz w:val="22"/>
          <w:szCs w:val="22"/>
          <w:lang w:val="en-US"/>
        </w:rPr>
        <w:t xml:space="preserve"> for community level </w:t>
      </w:r>
      <w:r w:rsidR="00E56839" w:rsidRPr="00B3716A">
        <w:rPr>
          <w:rFonts w:ascii="Arial" w:hAnsi="Arial" w:cs="Arial"/>
          <w:sz w:val="22"/>
          <w:szCs w:val="22"/>
          <w:lang w:val="en-US"/>
        </w:rPr>
        <w:t xml:space="preserve">training </w:t>
      </w:r>
      <w:r w:rsidRPr="00B3716A">
        <w:rPr>
          <w:rFonts w:ascii="Arial" w:hAnsi="Arial" w:cs="Arial"/>
          <w:sz w:val="22"/>
          <w:szCs w:val="22"/>
          <w:lang w:val="en-US"/>
        </w:rPr>
        <w:t xml:space="preserve">on gender inclusive behavioral change </w:t>
      </w:r>
      <w:r w:rsidR="00FC159D" w:rsidRPr="00B3716A">
        <w:rPr>
          <w:rFonts w:ascii="Arial" w:hAnsi="Arial" w:cs="Arial"/>
          <w:sz w:val="22"/>
          <w:szCs w:val="22"/>
          <w:lang w:val="en-US"/>
        </w:rPr>
        <w:t xml:space="preserve">towards gender and youth inclusion in nutrition sensitive aquaculture and </w:t>
      </w:r>
      <w:r w:rsidR="005277B0">
        <w:rPr>
          <w:rFonts w:ascii="Arial" w:hAnsi="Arial" w:cs="Arial"/>
          <w:sz w:val="22"/>
          <w:szCs w:val="22"/>
          <w:lang w:val="en-US"/>
        </w:rPr>
        <w:t>nutrition knowledge development.</w:t>
      </w:r>
      <w:r w:rsidR="00B525D2" w:rsidRPr="00B525D2">
        <w:rPr>
          <w:rFonts w:ascii="Arial" w:hAnsi="Arial" w:cs="Arial"/>
          <w:noProof/>
          <w:sz w:val="22"/>
          <w:szCs w:val="22"/>
          <w:lang w:val="en-US"/>
        </w:rPr>
        <w:t xml:space="preserve"> </w:t>
      </w:r>
    </w:p>
    <w:p w14:paraId="4A40573E" w14:textId="617F27F0" w:rsidR="00B525D2" w:rsidRPr="00E91611" w:rsidRDefault="00B525D2" w:rsidP="00B525D2">
      <w:pPr>
        <w:pStyle w:val="ListParagraph"/>
        <w:numPr>
          <w:ilvl w:val="0"/>
          <w:numId w:val="44"/>
        </w:numPr>
        <w:tabs>
          <w:tab w:val="left" w:pos="0"/>
        </w:tabs>
        <w:spacing w:line="264" w:lineRule="auto"/>
        <w:jc w:val="both"/>
        <w:rPr>
          <w:rFonts w:ascii="Arial" w:hAnsi="Arial" w:cs="Arial"/>
          <w:sz w:val="22"/>
          <w:szCs w:val="22"/>
          <w:lang w:val="en-US"/>
        </w:rPr>
      </w:pPr>
      <w:r w:rsidRPr="00E91611">
        <w:rPr>
          <w:rFonts w:ascii="Arial" w:hAnsi="Arial" w:cs="Arial"/>
          <w:noProof/>
          <w:sz w:val="22"/>
          <w:szCs w:val="22"/>
          <w:lang w:val="en-US"/>
        </w:rPr>
        <w:t>To</w:t>
      </w:r>
      <w:r w:rsidRPr="00E91611">
        <w:rPr>
          <w:rFonts w:ascii="Arial" w:hAnsi="Arial" w:cs="Arial"/>
          <w:sz w:val="22"/>
          <w:szCs w:val="22"/>
          <w:lang w:val="en-US"/>
        </w:rPr>
        <w:t xml:space="preserve"> develop a </w:t>
      </w:r>
      <w:r w:rsidRPr="0041451A">
        <w:rPr>
          <w:rFonts w:ascii="Arial" w:hAnsi="Arial" w:cs="Arial"/>
          <w:i/>
          <w:sz w:val="22"/>
          <w:szCs w:val="22"/>
          <w:lang w:val="en-US"/>
        </w:rPr>
        <w:t>pictorial training material</w:t>
      </w:r>
      <w:r w:rsidRPr="00E91611">
        <w:rPr>
          <w:rFonts w:ascii="Arial" w:hAnsi="Arial" w:cs="Arial"/>
          <w:sz w:val="22"/>
          <w:szCs w:val="22"/>
          <w:lang w:val="en-US"/>
        </w:rPr>
        <w:t xml:space="preserve"> </w:t>
      </w:r>
      <w:r>
        <w:rPr>
          <w:rFonts w:ascii="Arial" w:hAnsi="Arial" w:cs="Arial"/>
          <w:sz w:val="22"/>
          <w:szCs w:val="22"/>
          <w:lang w:val="en-US"/>
        </w:rPr>
        <w:t xml:space="preserve">on </w:t>
      </w:r>
      <w:r w:rsidRPr="00E91611">
        <w:rPr>
          <w:rFonts w:ascii="Arial" w:hAnsi="Arial" w:cs="Arial"/>
          <w:sz w:val="22"/>
          <w:szCs w:val="22"/>
          <w:lang w:val="en-US"/>
        </w:rPr>
        <w:t xml:space="preserve">gender and youth </w:t>
      </w:r>
      <w:r>
        <w:rPr>
          <w:rFonts w:ascii="Arial" w:hAnsi="Arial" w:cs="Arial"/>
          <w:sz w:val="22"/>
          <w:szCs w:val="22"/>
          <w:lang w:val="en-US"/>
        </w:rPr>
        <w:t>inclusion in aquaculture and nutrition activities for smallholder farmers at community level</w:t>
      </w:r>
    </w:p>
    <w:p w14:paraId="70D4E6D4" w14:textId="32AB9822" w:rsidR="00235056" w:rsidRPr="00FC159D" w:rsidRDefault="00B525D2" w:rsidP="004D6BDC">
      <w:pPr>
        <w:pStyle w:val="ListParagraph"/>
        <w:numPr>
          <w:ilvl w:val="0"/>
          <w:numId w:val="44"/>
        </w:numPr>
        <w:tabs>
          <w:tab w:val="left" w:pos="0"/>
        </w:tabs>
        <w:spacing w:line="264" w:lineRule="auto"/>
        <w:jc w:val="both"/>
        <w:rPr>
          <w:rFonts w:ascii="Arial" w:hAnsi="Arial" w:cs="Arial"/>
          <w:sz w:val="22"/>
          <w:szCs w:val="22"/>
          <w:lang w:val="en-US"/>
        </w:rPr>
      </w:pPr>
      <w:r>
        <w:rPr>
          <w:rFonts w:ascii="Arial" w:hAnsi="Arial" w:cs="Arial"/>
          <w:sz w:val="22"/>
          <w:szCs w:val="22"/>
          <w:lang w:val="en-US"/>
        </w:rPr>
        <w:t>To design</w:t>
      </w:r>
      <w:r w:rsidR="00555166">
        <w:rPr>
          <w:rFonts w:ascii="Arial" w:hAnsi="Arial" w:cs="Arial"/>
          <w:sz w:val="22"/>
          <w:szCs w:val="22"/>
          <w:lang w:val="en-US"/>
        </w:rPr>
        <w:t xml:space="preserve"> and </w:t>
      </w:r>
      <w:r w:rsidR="001D7228">
        <w:rPr>
          <w:rFonts w:ascii="Arial" w:hAnsi="Arial" w:cs="Arial"/>
          <w:sz w:val="22"/>
          <w:szCs w:val="22"/>
          <w:lang w:val="en-US"/>
        </w:rPr>
        <w:t>develop</w:t>
      </w:r>
      <w:r>
        <w:rPr>
          <w:rFonts w:ascii="Arial" w:hAnsi="Arial" w:cs="Arial"/>
          <w:sz w:val="22"/>
          <w:szCs w:val="22"/>
          <w:lang w:val="en-US"/>
        </w:rPr>
        <w:t xml:space="preserve"> </w:t>
      </w:r>
      <w:r w:rsidRPr="0041451A">
        <w:rPr>
          <w:rFonts w:ascii="Arial" w:hAnsi="Arial" w:cs="Arial"/>
          <w:i/>
          <w:sz w:val="22"/>
          <w:szCs w:val="22"/>
          <w:lang w:val="en-US"/>
        </w:rPr>
        <w:t>communication materials with pictorial messages</w:t>
      </w:r>
      <w:r>
        <w:rPr>
          <w:rFonts w:ascii="Arial" w:hAnsi="Arial" w:cs="Arial"/>
          <w:sz w:val="22"/>
          <w:szCs w:val="22"/>
          <w:lang w:val="en-US"/>
        </w:rPr>
        <w:t xml:space="preserve"> on </w:t>
      </w:r>
      <w:r w:rsidR="009552EB">
        <w:rPr>
          <w:rFonts w:ascii="Arial" w:hAnsi="Arial" w:cs="Arial"/>
          <w:sz w:val="22"/>
          <w:szCs w:val="22"/>
          <w:lang w:val="en-US"/>
        </w:rPr>
        <w:t>sharing unpaid care work at household level, gender equity in market mobility,</w:t>
      </w:r>
      <w:r w:rsidR="00BA4068">
        <w:rPr>
          <w:rFonts w:ascii="Arial" w:hAnsi="Arial" w:cs="Arial"/>
          <w:sz w:val="22"/>
          <w:szCs w:val="22"/>
          <w:lang w:val="en-US"/>
        </w:rPr>
        <w:t xml:space="preserve"> and g</w:t>
      </w:r>
      <w:r w:rsidR="00CC4742">
        <w:rPr>
          <w:rFonts w:ascii="Arial" w:hAnsi="Arial" w:cs="Arial"/>
          <w:sz w:val="22"/>
          <w:szCs w:val="22"/>
          <w:lang w:val="en-US"/>
        </w:rPr>
        <w:t>ender equal nutrition messaging</w:t>
      </w:r>
      <w:r w:rsidR="00C81001">
        <w:rPr>
          <w:rFonts w:ascii="Arial" w:hAnsi="Arial" w:cs="Arial"/>
          <w:sz w:val="22"/>
          <w:szCs w:val="22"/>
          <w:lang w:val="en-US"/>
        </w:rPr>
        <w:t>, intra household food distribution,</w:t>
      </w:r>
      <w:r w:rsidR="00CC4742">
        <w:rPr>
          <w:rFonts w:ascii="Arial" w:hAnsi="Arial" w:cs="Arial"/>
          <w:sz w:val="22"/>
          <w:szCs w:val="22"/>
          <w:lang w:val="en-US"/>
        </w:rPr>
        <w:t xml:space="preserve"> and challenging </w:t>
      </w:r>
      <w:r w:rsidR="00B04628">
        <w:rPr>
          <w:rFonts w:ascii="Arial" w:hAnsi="Arial" w:cs="Arial"/>
          <w:sz w:val="22"/>
          <w:szCs w:val="22"/>
          <w:lang w:val="en-US"/>
        </w:rPr>
        <w:t xml:space="preserve">gender </w:t>
      </w:r>
      <w:r w:rsidR="00CC4742">
        <w:rPr>
          <w:rFonts w:ascii="Arial" w:hAnsi="Arial" w:cs="Arial"/>
          <w:sz w:val="22"/>
          <w:szCs w:val="22"/>
          <w:lang w:val="en-US"/>
        </w:rPr>
        <w:t>stereotypes in</w:t>
      </w:r>
      <w:r w:rsidR="00B04628">
        <w:rPr>
          <w:rFonts w:ascii="Arial" w:hAnsi="Arial" w:cs="Arial"/>
          <w:sz w:val="22"/>
          <w:szCs w:val="22"/>
          <w:lang w:val="en-US"/>
        </w:rPr>
        <w:t xml:space="preserve"> aquaculture practices.</w:t>
      </w:r>
      <w:r w:rsidR="00CC4742">
        <w:rPr>
          <w:rFonts w:ascii="Arial" w:hAnsi="Arial" w:cs="Arial"/>
          <w:sz w:val="22"/>
          <w:szCs w:val="22"/>
          <w:lang w:val="en-US"/>
        </w:rPr>
        <w:t xml:space="preserve"> </w:t>
      </w:r>
      <w:r w:rsidR="009552EB">
        <w:rPr>
          <w:rFonts w:ascii="Arial" w:hAnsi="Arial" w:cs="Arial"/>
          <w:sz w:val="22"/>
          <w:szCs w:val="22"/>
          <w:lang w:val="en-US"/>
        </w:rPr>
        <w:t xml:space="preserve"> </w:t>
      </w:r>
    </w:p>
    <w:p w14:paraId="06C46F1E" w14:textId="77777777" w:rsidR="00591DDC" w:rsidRPr="00591DDC" w:rsidRDefault="00591DDC" w:rsidP="00591DDC">
      <w:pPr>
        <w:pStyle w:val="ListParagraph"/>
        <w:tabs>
          <w:tab w:val="left" w:pos="0"/>
        </w:tabs>
        <w:spacing w:line="264" w:lineRule="auto"/>
        <w:jc w:val="both"/>
        <w:rPr>
          <w:rFonts w:ascii="Arial" w:hAnsi="Arial" w:cs="Arial"/>
          <w:sz w:val="22"/>
          <w:szCs w:val="22"/>
          <w:lang w:val="en-US"/>
        </w:rPr>
      </w:pPr>
    </w:p>
    <w:p w14:paraId="32A853F8" w14:textId="77777777" w:rsidR="0035084B" w:rsidRPr="00E91611" w:rsidRDefault="0035084B" w:rsidP="00CD4817">
      <w:pPr>
        <w:numPr>
          <w:ilvl w:val="0"/>
          <w:numId w:val="1"/>
        </w:numPr>
        <w:spacing w:line="264" w:lineRule="auto"/>
        <w:jc w:val="both"/>
        <w:rPr>
          <w:rFonts w:ascii="Arial" w:hAnsi="Arial" w:cs="Arial"/>
          <w:b/>
          <w:bCs/>
          <w:color w:val="000000" w:themeColor="text1"/>
          <w:sz w:val="28"/>
          <w:szCs w:val="22"/>
          <w:lang w:val="en-US"/>
        </w:rPr>
      </w:pPr>
      <w:r w:rsidRPr="00E91611">
        <w:rPr>
          <w:rFonts w:ascii="Arial" w:hAnsi="Arial" w:cs="Arial"/>
          <w:b/>
          <w:bCs/>
          <w:color w:val="000000" w:themeColor="text1"/>
          <w:sz w:val="28"/>
          <w:szCs w:val="22"/>
          <w:lang w:val="en-US"/>
        </w:rPr>
        <w:t>Scope of work</w:t>
      </w:r>
    </w:p>
    <w:p w14:paraId="7EAA1BCB" w14:textId="5A38AE49" w:rsidR="00346989" w:rsidRPr="00E91611" w:rsidRDefault="0035084B" w:rsidP="00CD4817">
      <w:pPr>
        <w:rPr>
          <w:rFonts w:ascii="Arial" w:hAnsi="Arial" w:cs="Arial"/>
          <w:sz w:val="22"/>
          <w:szCs w:val="22"/>
          <w:lang w:val="en-US"/>
        </w:rPr>
      </w:pPr>
      <w:r w:rsidRPr="00E91611">
        <w:rPr>
          <w:rFonts w:ascii="Arial" w:hAnsi="Arial" w:cs="Arial"/>
          <w:sz w:val="22"/>
          <w:szCs w:val="22"/>
          <w:lang w:val="en-US"/>
        </w:rPr>
        <w:lastRenderedPageBreak/>
        <w:t xml:space="preserve">The </w:t>
      </w:r>
      <w:r w:rsidR="005079BD">
        <w:rPr>
          <w:rFonts w:ascii="Arial" w:hAnsi="Arial" w:cs="Arial"/>
          <w:sz w:val="22"/>
          <w:szCs w:val="22"/>
          <w:lang w:val="en-US"/>
        </w:rPr>
        <w:t>consulting firm</w:t>
      </w:r>
      <w:r w:rsidR="00BA37FE">
        <w:rPr>
          <w:rFonts w:ascii="Arial" w:hAnsi="Arial" w:cs="Arial"/>
          <w:sz w:val="22"/>
          <w:szCs w:val="22"/>
          <w:lang w:val="en-US"/>
        </w:rPr>
        <w:t>/agency</w:t>
      </w:r>
      <w:r w:rsidR="005079BD">
        <w:rPr>
          <w:rFonts w:ascii="Arial" w:hAnsi="Arial" w:cs="Arial"/>
          <w:sz w:val="22"/>
          <w:szCs w:val="22"/>
          <w:lang w:val="en-US"/>
        </w:rPr>
        <w:t xml:space="preserve"> </w:t>
      </w:r>
      <w:r w:rsidRPr="00E91611">
        <w:rPr>
          <w:rFonts w:ascii="Arial" w:hAnsi="Arial" w:cs="Arial"/>
          <w:sz w:val="22"/>
          <w:szCs w:val="22"/>
          <w:lang w:val="en-US"/>
        </w:rPr>
        <w:t xml:space="preserve">will work in close coordination with </w:t>
      </w:r>
      <w:r w:rsidR="00D121B6" w:rsidRPr="00E91611">
        <w:rPr>
          <w:rFonts w:ascii="Arial" w:hAnsi="Arial" w:cs="Arial"/>
          <w:sz w:val="22"/>
          <w:szCs w:val="22"/>
          <w:lang w:val="en-US"/>
        </w:rPr>
        <w:t xml:space="preserve">the </w:t>
      </w:r>
      <w:r w:rsidR="00ED0789" w:rsidRPr="00E91611">
        <w:rPr>
          <w:rFonts w:ascii="Arial" w:hAnsi="Arial" w:cs="Arial"/>
          <w:sz w:val="22"/>
          <w:szCs w:val="22"/>
          <w:lang w:val="en-US"/>
        </w:rPr>
        <w:t>Feed the Future Bangladesh Aquaculture and Nutrition Activity</w:t>
      </w:r>
      <w:r w:rsidR="00A00CD8">
        <w:rPr>
          <w:rFonts w:ascii="Arial" w:hAnsi="Arial" w:cs="Arial"/>
          <w:sz w:val="22"/>
          <w:szCs w:val="22"/>
          <w:lang w:val="en-US"/>
        </w:rPr>
        <w:t xml:space="preserve"> teams relevant to </w:t>
      </w:r>
      <w:r w:rsidR="003E3F27" w:rsidRPr="00E91611">
        <w:rPr>
          <w:rFonts w:ascii="Arial" w:hAnsi="Arial" w:cs="Arial"/>
          <w:sz w:val="22"/>
          <w:szCs w:val="22"/>
          <w:lang w:val="en-US"/>
        </w:rPr>
        <w:t>gender and youth</w:t>
      </w:r>
      <w:r w:rsidR="003E3F27">
        <w:rPr>
          <w:rFonts w:ascii="Arial" w:hAnsi="Arial" w:cs="Arial"/>
          <w:sz w:val="22"/>
          <w:szCs w:val="22"/>
          <w:lang w:val="en-US"/>
        </w:rPr>
        <w:t xml:space="preserve">, </w:t>
      </w:r>
      <w:r w:rsidR="00A00CD8">
        <w:rPr>
          <w:rFonts w:ascii="Arial" w:hAnsi="Arial" w:cs="Arial"/>
          <w:sz w:val="22"/>
          <w:szCs w:val="22"/>
          <w:lang w:val="en-US"/>
        </w:rPr>
        <w:t xml:space="preserve">nutrition, </w:t>
      </w:r>
      <w:r w:rsidR="00EE641F" w:rsidRPr="00E91611">
        <w:rPr>
          <w:rFonts w:ascii="Arial" w:hAnsi="Arial" w:cs="Arial"/>
          <w:sz w:val="22"/>
          <w:szCs w:val="22"/>
          <w:lang w:val="en-US"/>
        </w:rPr>
        <w:t>ma</w:t>
      </w:r>
      <w:r w:rsidR="00C0669F">
        <w:rPr>
          <w:rFonts w:ascii="Arial" w:hAnsi="Arial" w:cs="Arial"/>
          <w:sz w:val="22"/>
          <w:szCs w:val="22"/>
          <w:lang w:val="en-US"/>
        </w:rPr>
        <w:t xml:space="preserve">rket systems, communications, </w:t>
      </w:r>
      <w:r w:rsidR="00F8644F">
        <w:rPr>
          <w:rFonts w:ascii="Arial" w:hAnsi="Arial" w:cs="Arial"/>
          <w:sz w:val="22"/>
          <w:szCs w:val="22"/>
          <w:lang w:val="en-US"/>
        </w:rPr>
        <w:t xml:space="preserve">and </w:t>
      </w:r>
      <w:r w:rsidR="00C0669F">
        <w:rPr>
          <w:rFonts w:ascii="Arial" w:hAnsi="Arial" w:cs="Arial"/>
          <w:sz w:val="22"/>
          <w:szCs w:val="22"/>
          <w:lang w:val="en-US"/>
        </w:rPr>
        <w:t xml:space="preserve">environment </w:t>
      </w:r>
      <w:r w:rsidR="0095729C" w:rsidRPr="00E91611">
        <w:rPr>
          <w:rFonts w:ascii="Arial" w:hAnsi="Arial" w:cs="Arial"/>
          <w:sz w:val="22"/>
          <w:szCs w:val="22"/>
          <w:lang w:val="en-US"/>
        </w:rPr>
        <w:t>to undertake the tasks outlined in section</w:t>
      </w:r>
      <w:r w:rsidR="00E71707">
        <w:rPr>
          <w:rFonts w:ascii="Arial" w:hAnsi="Arial" w:cs="Arial"/>
          <w:sz w:val="22"/>
          <w:szCs w:val="22"/>
          <w:lang w:val="en-US"/>
        </w:rPr>
        <w:t xml:space="preserve"> F</w:t>
      </w:r>
      <w:r w:rsidR="00F423C5" w:rsidRPr="00E91611">
        <w:rPr>
          <w:rFonts w:ascii="Arial" w:hAnsi="Arial" w:cs="Arial"/>
          <w:sz w:val="22"/>
          <w:szCs w:val="22"/>
          <w:lang w:val="en-US"/>
        </w:rPr>
        <w:t xml:space="preserve"> (Methodology and activities)</w:t>
      </w:r>
      <w:r w:rsidR="00003293" w:rsidRPr="00E91611">
        <w:rPr>
          <w:rFonts w:ascii="Arial" w:hAnsi="Arial" w:cs="Arial"/>
          <w:sz w:val="22"/>
          <w:szCs w:val="22"/>
          <w:lang w:val="en-US"/>
        </w:rPr>
        <w:t>.</w:t>
      </w:r>
    </w:p>
    <w:p w14:paraId="1AE4279D" w14:textId="77777777" w:rsidR="009A788E" w:rsidRPr="00E91611" w:rsidRDefault="009A788E" w:rsidP="00CD4817">
      <w:pPr>
        <w:rPr>
          <w:rFonts w:ascii="Arial" w:hAnsi="Arial" w:cs="Arial"/>
          <w:sz w:val="25"/>
          <w:szCs w:val="25"/>
          <w:lang w:val="en-US" w:eastAsia="en-US"/>
        </w:rPr>
      </w:pPr>
    </w:p>
    <w:p w14:paraId="3DD0814F" w14:textId="0CB76ACE" w:rsidR="00346989" w:rsidRPr="00E91611" w:rsidRDefault="00346989" w:rsidP="00CD4817">
      <w:pPr>
        <w:rPr>
          <w:rFonts w:ascii="Arial" w:hAnsi="Arial" w:cs="Arial"/>
          <w:b/>
          <w:sz w:val="22"/>
          <w:szCs w:val="22"/>
          <w:lang w:val="en-US"/>
        </w:rPr>
      </w:pPr>
      <w:r w:rsidRPr="00E91611">
        <w:rPr>
          <w:rFonts w:ascii="Arial" w:hAnsi="Arial" w:cs="Arial"/>
          <w:b/>
          <w:sz w:val="22"/>
          <w:szCs w:val="22"/>
          <w:lang w:val="en-US"/>
        </w:rPr>
        <w:t>Deliverables</w:t>
      </w:r>
    </w:p>
    <w:p w14:paraId="02FD9449" w14:textId="308F504E" w:rsidR="004D2344" w:rsidRPr="00E91611" w:rsidRDefault="00346989" w:rsidP="00CD4817">
      <w:pPr>
        <w:rPr>
          <w:rFonts w:ascii="Arial" w:hAnsi="Arial" w:cs="Arial"/>
          <w:sz w:val="22"/>
          <w:szCs w:val="22"/>
          <w:lang w:val="en-US"/>
        </w:rPr>
      </w:pPr>
      <w:r w:rsidRPr="00E91611">
        <w:rPr>
          <w:rFonts w:ascii="Arial" w:hAnsi="Arial" w:cs="Arial"/>
          <w:sz w:val="22"/>
          <w:szCs w:val="22"/>
          <w:lang w:val="en-US"/>
        </w:rPr>
        <w:t xml:space="preserve">The </w:t>
      </w:r>
      <w:r w:rsidR="00BB3DF8">
        <w:rPr>
          <w:rFonts w:ascii="Arial" w:hAnsi="Arial" w:cs="Arial"/>
          <w:sz w:val="22"/>
          <w:szCs w:val="22"/>
          <w:lang w:val="en-US"/>
        </w:rPr>
        <w:t xml:space="preserve">consulting firm </w:t>
      </w:r>
      <w:r w:rsidRPr="00E91611">
        <w:rPr>
          <w:rFonts w:ascii="Arial" w:hAnsi="Arial" w:cs="Arial"/>
          <w:sz w:val="22"/>
          <w:szCs w:val="22"/>
          <w:lang w:val="en-US"/>
        </w:rPr>
        <w:t>is expected to deliver the following key outputs</w:t>
      </w:r>
      <w:r w:rsidR="00F924E7" w:rsidRPr="00E91611">
        <w:rPr>
          <w:rFonts w:ascii="Arial" w:hAnsi="Arial" w:cs="Arial"/>
          <w:sz w:val="22"/>
          <w:szCs w:val="22"/>
          <w:lang w:val="en-US"/>
        </w:rPr>
        <w:t>:</w:t>
      </w:r>
    </w:p>
    <w:tbl>
      <w:tblPr>
        <w:tblStyle w:val="TableGrid"/>
        <w:tblW w:w="5000" w:type="pct"/>
        <w:tblLook w:val="04A0" w:firstRow="1" w:lastRow="0" w:firstColumn="1" w:lastColumn="0" w:noHBand="0" w:noVBand="1"/>
      </w:tblPr>
      <w:tblGrid>
        <w:gridCol w:w="454"/>
        <w:gridCol w:w="2350"/>
        <w:gridCol w:w="1515"/>
        <w:gridCol w:w="2956"/>
        <w:gridCol w:w="1742"/>
      </w:tblGrid>
      <w:tr w:rsidR="005079BD" w:rsidRPr="00A02182" w14:paraId="16DD78E3" w14:textId="77777777" w:rsidTr="004F7696">
        <w:tc>
          <w:tcPr>
            <w:tcW w:w="252" w:type="pct"/>
          </w:tcPr>
          <w:p w14:paraId="2FF4B611" w14:textId="77777777" w:rsidR="005079BD" w:rsidRPr="00A02182" w:rsidRDefault="005079BD" w:rsidP="00F863DC">
            <w:pPr>
              <w:rPr>
                <w:rFonts w:ascii="Arial" w:hAnsi="Arial" w:cs="Arial"/>
                <w:sz w:val="18"/>
                <w:szCs w:val="18"/>
                <w:lang w:val="en-US"/>
              </w:rPr>
            </w:pPr>
            <w:r w:rsidRPr="00A02182">
              <w:rPr>
                <w:rFonts w:ascii="Arial" w:hAnsi="Arial" w:cs="Arial"/>
                <w:sz w:val="18"/>
                <w:szCs w:val="18"/>
                <w:lang w:val="en-US"/>
              </w:rPr>
              <w:t>#</w:t>
            </w:r>
          </w:p>
        </w:tc>
        <w:tc>
          <w:tcPr>
            <w:tcW w:w="1303" w:type="pct"/>
          </w:tcPr>
          <w:p w14:paraId="59F98058" w14:textId="77777777" w:rsidR="005079BD" w:rsidRPr="00A02182" w:rsidRDefault="005079BD" w:rsidP="00F863DC">
            <w:pPr>
              <w:rPr>
                <w:rFonts w:ascii="Arial" w:hAnsi="Arial" w:cs="Arial"/>
                <w:sz w:val="18"/>
                <w:szCs w:val="18"/>
                <w:lang w:val="en-US"/>
              </w:rPr>
            </w:pPr>
            <w:r w:rsidRPr="00A02182">
              <w:rPr>
                <w:rFonts w:ascii="Arial" w:hAnsi="Arial" w:cs="Arial"/>
                <w:sz w:val="18"/>
                <w:szCs w:val="18"/>
                <w:lang w:val="en-US"/>
              </w:rPr>
              <w:t>Item</w:t>
            </w:r>
          </w:p>
        </w:tc>
        <w:tc>
          <w:tcPr>
            <w:tcW w:w="840" w:type="pct"/>
          </w:tcPr>
          <w:p w14:paraId="53BD8576" w14:textId="4E019832" w:rsidR="005079BD" w:rsidRPr="00A02182" w:rsidRDefault="00E0643E" w:rsidP="00F863DC">
            <w:pPr>
              <w:rPr>
                <w:rFonts w:ascii="Arial" w:hAnsi="Arial" w:cs="Arial"/>
                <w:sz w:val="18"/>
                <w:szCs w:val="18"/>
                <w:lang w:val="en-US"/>
              </w:rPr>
            </w:pPr>
            <w:r w:rsidRPr="00A02182">
              <w:rPr>
                <w:rFonts w:ascii="Arial" w:hAnsi="Arial" w:cs="Arial"/>
                <w:sz w:val="18"/>
                <w:szCs w:val="18"/>
                <w:lang w:val="en-US"/>
              </w:rPr>
              <w:t>Target Audience</w:t>
            </w:r>
          </w:p>
        </w:tc>
        <w:tc>
          <w:tcPr>
            <w:tcW w:w="1639" w:type="pct"/>
          </w:tcPr>
          <w:p w14:paraId="28B5E360" w14:textId="77777777" w:rsidR="005079BD" w:rsidRPr="00A02182" w:rsidRDefault="005079BD" w:rsidP="00F863DC">
            <w:pPr>
              <w:rPr>
                <w:rFonts w:ascii="Arial" w:hAnsi="Arial" w:cs="Arial"/>
                <w:sz w:val="18"/>
                <w:szCs w:val="18"/>
                <w:lang w:val="en-US"/>
              </w:rPr>
            </w:pPr>
            <w:r w:rsidRPr="00A02182">
              <w:rPr>
                <w:rFonts w:ascii="Arial" w:hAnsi="Arial" w:cs="Arial"/>
                <w:sz w:val="18"/>
                <w:szCs w:val="18"/>
                <w:lang w:val="en-US"/>
              </w:rPr>
              <w:t>Description</w:t>
            </w:r>
          </w:p>
        </w:tc>
        <w:tc>
          <w:tcPr>
            <w:tcW w:w="966" w:type="pct"/>
          </w:tcPr>
          <w:p w14:paraId="64E095BE" w14:textId="77777777" w:rsidR="005079BD" w:rsidRPr="00A02182" w:rsidRDefault="005079BD" w:rsidP="00F863DC">
            <w:pPr>
              <w:rPr>
                <w:rFonts w:ascii="Arial" w:hAnsi="Arial" w:cs="Arial"/>
                <w:sz w:val="18"/>
                <w:szCs w:val="18"/>
                <w:lang w:val="en-US"/>
              </w:rPr>
            </w:pPr>
            <w:r w:rsidRPr="00A02182">
              <w:rPr>
                <w:rFonts w:ascii="Arial" w:hAnsi="Arial" w:cs="Arial"/>
                <w:b/>
                <w:bCs/>
                <w:sz w:val="18"/>
                <w:szCs w:val="18"/>
              </w:rPr>
              <w:t>Number of deliverables</w:t>
            </w:r>
          </w:p>
        </w:tc>
      </w:tr>
      <w:tr w:rsidR="005079BD" w:rsidRPr="00A02182" w14:paraId="59D64A2E" w14:textId="77777777" w:rsidTr="004F7696">
        <w:trPr>
          <w:trHeight w:val="1889"/>
        </w:trPr>
        <w:tc>
          <w:tcPr>
            <w:tcW w:w="252" w:type="pct"/>
          </w:tcPr>
          <w:p w14:paraId="49734E4B" w14:textId="77777777" w:rsidR="005079BD" w:rsidRPr="00A02182" w:rsidRDefault="005079BD" w:rsidP="00F863DC">
            <w:pPr>
              <w:rPr>
                <w:rFonts w:ascii="Arial" w:hAnsi="Arial" w:cs="Arial"/>
                <w:sz w:val="18"/>
                <w:szCs w:val="18"/>
                <w:lang w:val="en-US"/>
              </w:rPr>
            </w:pPr>
            <w:r w:rsidRPr="00A02182">
              <w:rPr>
                <w:rFonts w:ascii="Arial" w:hAnsi="Arial" w:cs="Arial"/>
                <w:sz w:val="18"/>
                <w:szCs w:val="18"/>
                <w:lang w:val="en-US"/>
              </w:rPr>
              <w:t>1</w:t>
            </w:r>
          </w:p>
        </w:tc>
        <w:tc>
          <w:tcPr>
            <w:tcW w:w="1303" w:type="pct"/>
          </w:tcPr>
          <w:p w14:paraId="678F6511" w14:textId="68055439" w:rsidR="005079BD" w:rsidRPr="00A02182" w:rsidRDefault="730CCD0E" w:rsidP="730CCD0E">
            <w:pPr>
              <w:rPr>
                <w:rFonts w:ascii="Arial" w:hAnsi="Arial" w:cs="Arial"/>
                <w:sz w:val="18"/>
                <w:szCs w:val="18"/>
                <w:lang w:val="en-US"/>
              </w:rPr>
            </w:pPr>
            <w:r w:rsidRPr="730CCD0E">
              <w:rPr>
                <w:rFonts w:ascii="Arial" w:hAnsi="Arial" w:cs="Arial"/>
                <w:sz w:val="18"/>
                <w:szCs w:val="18"/>
                <w:lang w:val="en-US"/>
              </w:rPr>
              <w:t>Images developed under the contract, in a usable form for future use in training materials, presentations and souvenirs.</w:t>
            </w:r>
          </w:p>
        </w:tc>
        <w:tc>
          <w:tcPr>
            <w:tcW w:w="840" w:type="pct"/>
          </w:tcPr>
          <w:p w14:paraId="03252482" w14:textId="478D06C3" w:rsidR="005079BD" w:rsidRPr="00A02182" w:rsidRDefault="00626B25" w:rsidP="00F863DC">
            <w:pPr>
              <w:rPr>
                <w:rFonts w:ascii="Arial" w:hAnsi="Arial" w:cs="Arial"/>
                <w:sz w:val="18"/>
                <w:szCs w:val="18"/>
                <w:lang w:val="en-US"/>
              </w:rPr>
            </w:pPr>
            <w:r w:rsidRPr="00A02182">
              <w:rPr>
                <w:rFonts w:ascii="Arial" w:hAnsi="Arial" w:cs="Arial"/>
                <w:sz w:val="18"/>
                <w:szCs w:val="18"/>
                <w:lang w:val="en-US"/>
              </w:rPr>
              <w:t>Private Sector Actors of Aquaculture Sector, NGO Staff, Community Participants (Smallholder farmer households)</w:t>
            </w:r>
          </w:p>
        </w:tc>
        <w:tc>
          <w:tcPr>
            <w:tcW w:w="1639" w:type="pct"/>
          </w:tcPr>
          <w:p w14:paraId="2A615178" w14:textId="11BEB442" w:rsidR="005079BD" w:rsidRDefault="730CCD0E" w:rsidP="730CCD0E">
            <w:pPr>
              <w:rPr>
                <w:rFonts w:ascii="Arial" w:hAnsi="Arial" w:cs="Arial"/>
                <w:sz w:val="18"/>
                <w:szCs w:val="18"/>
              </w:rPr>
            </w:pPr>
            <w:r w:rsidRPr="730CCD0E">
              <w:rPr>
                <w:rFonts w:ascii="Arial" w:hAnsi="Arial" w:cs="Arial"/>
                <w:sz w:val="18"/>
                <w:szCs w:val="18"/>
                <w:lang w:val="en-US"/>
              </w:rPr>
              <w:t>Digital HD images in JPEG and Ai format</w:t>
            </w:r>
            <w:r w:rsidRPr="730CCD0E">
              <w:rPr>
                <w:rFonts w:ascii="Arial" w:hAnsi="Arial" w:cs="Arial"/>
                <w:sz w:val="18"/>
                <w:szCs w:val="18"/>
              </w:rPr>
              <w:t xml:space="preserve"> on: men in unpaid care work (at least 10), women’s mobility in the market (at least 10), rebutting arguments against gender inclusion in market systems (at least 10), gender balance in private sector of aquaculture (at least 10), </w:t>
            </w:r>
            <w:r w:rsidR="00AE3BA2">
              <w:rPr>
                <w:rFonts w:ascii="Arial" w:hAnsi="Arial" w:cs="Arial"/>
                <w:sz w:val="18"/>
                <w:szCs w:val="18"/>
              </w:rPr>
              <w:t xml:space="preserve">Gender Stereotypes in aquaculture (at least 10), </w:t>
            </w:r>
            <w:r w:rsidRPr="730CCD0E">
              <w:rPr>
                <w:rFonts w:ascii="Arial" w:hAnsi="Arial" w:cs="Arial"/>
                <w:sz w:val="18"/>
                <w:szCs w:val="18"/>
              </w:rPr>
              <w:t>Men and women in nutrition knowledge and practice (at least 10), Strong</w:t>
            </w:r>
            <w:r w:rsidR="001B7340">
              <w:rPr>
                <w:rFonts w:ascii="Arial" w:hAnsi="Arial" w:cs="Arial"/>
                <w:sz w:val="18"/>
                <w:szCs w:val="18"/>
              </w:rPr>
              <w:t>/inspiring</w:t>
            </w:r>
            <w:r w:rsidRPr="730CCD0E">
              <w:rPr>
                <w:rFonts w:ascii="Arial" w:hAnsi="Arial" w:cs="Arial"/>
                <w:sz w:val="18"/>
                <w:szCs w:val="18"/>
              </w:rPr>
              <w:t xml:space="preserve"> w</w:t>
            </w:r>
            <w:r w:rsidR="003171D4">
              <w:rPr>
                <w:rFonts w:ascii="Arial" w:hAnsi="Arial" w:cs="Arial"/>
                <w:sz w:val="18"/>
                <w:szCs w:val="18"/>
              </w:rPr>
              <w:t>omen in communitie</w:t>
            </w:r>
            <w:r w:rsidR="00AC27F4">
              <w:rPr>
                <w:rFonts w:ascii="Arial" w:hAnsi="Arial" w:cs="Arial"/>
                <w:sz w:val="18"/>
                <w:szCs w:val="18"/>
              </w:rPr>
              <w:t>s</w:t>
            </w:r>
            <w:r w:rsidR="003171D4">
              <w:rPr>
                <w:rFonts w:ascii="Arial" w:hAnsi="Arial" w:cs="Arial"/>
                <w:sz w:val="18"/>
                <w:szCs w:val="18"/>
              </w:rPr>
              <w:t xml:space="preserve"> (at least 20</w:t>
            </w:r>
            <w:r w:rsidRPr="730CCD0E">
              <w:rPr>
                <w:rFonts w:ascii="Arial" w:hAnsi="Arial" w:cs="Arial"/>
                <w:sz w:val="18"/>
                <w:szCs w:val="18"/>
              </w:rPr>
              <w:t>), Young women and Young men entrepreneurs (at least 10) Others (20)</w:t>
            </w:r>
          </w:p>
          <w:p w14:paraId="727F256F" w14:textId="77777777" w:rsidR="0049365C" w:rsidRDefault="0049365C" w:rsidP="00D9015A">
            <w:pPr>
              <w:rPr>
                <w:rFonts w:ascii="Arial" w:hAnsi="Arial" w:cs="Arial"/>
                <w:bCs/>
                <w:sz w:val="18"/>
                <w:szCs w:val="18"/>
              </w:rPr>
            </w:pPr>
          </w:p>
          <w:p w14:paraId="42F62ED9" w14:textId="24750A69" w:rsidR="0049365C" w:rsidRPr="00A02182" w:rsidRDefault="0049365C" w:rsidP="00D9015A">
            <w:pPr>
              <w:rPr>
                <w:rFonts w:ascii="Arial" w:hAnsi="Arial" w:cs="Arial"/>
                <w:sz w:val="18"/>
                <w:szCs w:val="18"/>
                <w:lang w:val="en-US"/>
              </w:rPr>
            </w:pPr>
            <w:r>
              <w:rPr>
                <w:rFonts w:ascii="Arial" w:hAnsi="Arial" w:cs="Arial"/>
                <w:bCs/>
                <w:sz w:val="18"/>
                <w:szCs w:val="18"/>
              </w:rPr>
              <w:t>Language of Dialogues in the pictures: Bangla and English, two versions.</w:t>
            </w:r>
          </w:p>
        </w:tc>
        <w:tc>
          <w:tcPr>
            <w:tcW w:w="966" w:type="pct"/>
          </w:tcPr>
          <w:p w14:paraId="79700755" w14:textId="3E196A53" w:rsidR="005079BD" w:rsidRPr="00A02182" w:rsidRDefault="730CCD0E" w:rsidP="730CCD0E">
            <w:pPr>
              <w:rPr>
                <w:rFonts w:ascii="Arial" w:hAnsi="Arial" w:cs="Arial"/>
                <w:b/>
                <w:bCs/>
                <w:sz w:val="18"/>
                <w:szCs w:val="18"/>
              </w:rPr>
            </w:pPr>
            <w:r w:rsidRPr="730CCD0E">
              <w:rPr>
                <w:rFonts w:ascii="Arial" w:hAnsi="Arial" w:cs="Arial"/>
                <w:sz w:val="18"/>
                <w:szCs w:val="18"/>
              </w:rPr>
              <w:t>To be decided from the proposals (can be categorised for different audiences and on sub-topics)</w:t>
            </w:r>
          </w:p>
        </w:tc>
      </w:tr>
      <w:tr w:rsidR="005079BD" w:rsidRPr="00A02182" w14:paraId="79E56999" w14:textId="77777777" w:rsidTr="004F7696">
        <w:tc>
          <w:tcPr>
            <w:tcW w:w="252" w:type="pct"/>
          </w:tcPr>
          <w:p w14:paraId="0CE89BC2" w14:textId="77777777" w:rsidR="005079BD" w:rsidRPr="00A02182" w:rsidRDefault="005079BD" w:rsidP="00F863DC">
            <w:pPr>
              <w:rPr>
                <w:rFonts w:ascii="Arial" w:hAnsi="Arial" w:cs="Arial"/>
                <w:sz w:val="18"/>
                <w:szCs w:val="18"/>
                <w:lang w:val="en-US"/>
              </w:rPr>
            </w:pPr>
            <w:r w:rsidRPr="00A02182">
              <w:rPr>
                <w:rFonts w:ascii="Arial" w:hAnsi="Arial" w:cs="Arial"/>
                <w:sz w:val="18"/>
                <w:szCs w:val="18"/>
                <w:lang w:val="en-US"/>
              </w:rPr>
              <w:t>2</w:t>
            </w:r>
          </w:p>
        </w:tc>
        <w:tc>
          <w:tcPr>
            <w:tcW w:w="1303" w:type="pct"/>
          </w:tcPr>
          <w:p w14:paraId="2F4BA882" w14:textId="63EFEEAB" w:rsidR="00BB3DF8" w:rsidRPr="00A02182" w:rsidRDefault="00BB3DF8" w:rsidP="00BB3DF8">
            <w:pPr>
              <w:rPr>
                <w:rFonts w:ascii="Arial" w:hAnsi="Arial" w:cs="Arial"/>
                <w:sz w:val="18"/>
                <w:szCs w:val="18"/>
                <w:lang w:val="en-US"/>
              </w:rPr>
            </w:pPr>
            <w:r w:rsidRPr="00A02182">
              <w:rPr>
                <w:rFonts w:ascii="Arial" w:hAnsi="Arial" w:cs="Arial"/>
                <w:sz w:val="18"/>
                <w:szCs w:val="18"/>
                <w:lang w:val="en-US"/>
              </w:rPr>
              <w:t>Pictorial Training module on gender and youth inclusive aquaculture</w:t>
            </w:r>
            <w:r w:rsidR="004047D0">
              <w:rPr>
                <w:rFonts w:ascii="Arial" w:hAnsi="Arial" w:cs="Arial"/>
                <w:sz w:val="18"/>
                <w:szCs w:val="18"/>
                <w:lang w:val="en-US"/>
              </w:rPr>
              <w:t xml:space="preserve"> and nutrition</w:t>
            </w:r>
            <w:r w:rsidRPr="00A02182">
              <w:rPr>
                <w:rFonts w:ascii="Arial" w:hAnsi="Arial" w:cs="Arial"/>
                <w:sz w:val="18"/>
                <w:szCs w:val="18"/>
                <w:lang w:val="en-US"/>
              </w:rPr>
              <w:t xml:space="preserve"> for Activity’s partner NGO staff for community level training</w:t>
            </w:r>
          </w:p>
          <w:p w14:paraId="52AC1B2C" w14:textId="59BCC78F" w:rsidR="005079BD" w:rsidRPr="00A02182" w:rsidRDefault="005079BD" w:rsidP="00F863DC">
            <w:pPr>
              <w:rPr>
                <w:rFonts w:ascii="Arial" w:hAnsi="Arial" w:cs="Arial"/>
                <w:sz w:val="18"/>
                <w:szCs w:val="18"/>
              </w:rPr>
            </w:pPr>
          </w:p>
        </w:tc>
        <w:tc>
          <w:tcPr>
            <w:tcW w:w="840" w:type="pct"/>
          </w:tcPr>
          <w:p w14:paraId="2F9B3B94" w14:textId="70D984B7" w:rsidR="005079BD" w:rsidRPr="00A02182" w:rsidRDefault="00553D6E" w:rsidP="00F863DC">
            <w:pPr>
              <w:rPr>
                <w:rFonts w:ascii="Arial" w:hAnsi="Arial" w:cs="Arial"/>
                <w:sz w:val="18"/>
                <w:szCs w:val="18"/>
              </w:rPr>
            </w:pPr>
            <w:r w:rsidRPr="00A02182">
              <w:rPr>
                <w:rFonts w:ascii="Arial" w:hAnsi="Arial" w:cs="Arial"/>
                <w:sz w:val="18"/>
                <w:szCs w:val="18"/>
              </w:rPr>
              <w:t>NGO staff</w:t>
            </w:r>
            <w:r w:rsidR="006823C0">
              <w:rPr>
                <w:rFonts w:ascii="Arial" w:hAnsi="Arial" w:cs="Arial"/>
                <w:sz w:val="18"/>
                <w:szCs w:val="18"/>
              </w:rPr>
              <w:t xml:space="preserve"> (Partner NGO staff of Feed the Future BAN</w:t>
            </w:r>
            <w:r w:rsidR="00630727">
              <w:rPr>
                <w:rFonts w:ascii="Arial" w:hAnsi="Arial" w:cs="Arial"/>
                <w:sz w:val="18"/>
                <w:szCs w:val="18"/>
              </w:rPr>
              <w:t>A will read</w:t>
            </w:r>
            <w:r w:rsidR="006823C0">
              <w:rPr>
                <w:rFonts w:ascii="Arial" w:hAnsi="Arial" w:cs="Arial"/>
                <w:sz w:val="18"/>
                <w:szCs w:val="18"/>
              </w:rPr>
              <w:t xml:space="preserve"> this module to train the community participants. This is only for guiding the facilitators, trainees will not see it)</w:t>
            </w:r>
          </w:p>
        </w:tc>
        <w:tc>
          <w:tcPr>
            <w:tcW w:w="1639" w:type="pct"/>
          </w:tcPr>
          <w:p w14:paraId="18EDC030" w14:textId="192799FB" w:rsidR="005079BD" w:rsidRDefault="0049365C" w:rsidP="00F863DC">
            <w:pPr>
              <w:rPr>
                <w:rFonts w:ascii="Arial" w:hAnsi="Arial" w:cs="Arial"/>
                <w:sz w:val="18"/>
                <w:szCs w:val="18"/>
              </w:rPr>
            </w:pPr>
            <w:r>
              <w:rPr>
                <w:rFonts w:ascii="Arial" w:hAnsi="Arial" w:cs="Arial"/>
                <w:sz w:val="18"/>
                <w:szCs w:val="18"/>
              </w:rPr>
              <w:t>P</w:t>
            </w:r>
            <w:r w:rsidR="000B22B5">
              <w:rPr>
                <w:rFonts w:ascii="Arial" w:hAnsi="Arial" w:cs="Arial"/>
                <w:sz w:val="18"/>
                <w:szCs w:val="18"/>
              </w:rPr>
              <w:t>a</w:t>
            </w:r>
            <w:r>
              <w:rPr>
                <w:rFonts w:ascii="Arial" w:hAnsi="Arial" w:cs="Arial"/>
                <w:sz w:val="18"/>
                <w:szCs w:val="18"/>
              </w:rPr>
              <w:t>g</w:t>
            </w:r>
            <w:r w:rsidR="000B22B5">
              <w:rPr>
                <w:rFonts w:ascii="Arial" w:hAnsi="Arial" w:cs="Arial"/>
                <w:sz w:val="18"/>
                <w:szCs w:val="18"/>
              </w:rPr>
              <w:t>e</w:t>
            </w:r>
            <w:r w:rsidR="000350DB">
              <w:rPr>
                <w:rFonts w:ascii="Arial" w:hAnsi="Arial" w:cs="Arial"/>
                <w:sz w:val="18"/>
                <w:szCs w:val="18"/>
              </w:rPr>
              <w:t>: 32</w:t>
            </w:r>
          </w:p>
          <w:p w14:paraId="4F8D0CCD" w14:textId="6DFDD1DC" w:rsidR="00A56757" w:rsidRDefault="00A56757" w:rsidP="00F863DC">
            <w:pPr>
              <w:rPr>
                <w:rFonts w:ascii="Arial" w:hAnsi="Arial" w:cs="Arial"/>
                <w:sz w:val="18"/>
                <w:szCs w:val="18"/>
              </w:rPr>
            </w:pPr>
            <w:r>
              <w:rPr>
                <w:rFonts w:ascii="Arial" w:hAnsi="Arial" w:cs="Arial"/>
                <w:sz w:val="18"/>
                <w:szCs w:val="18"/>
              </w:rPr>
              <w:t>Size</w:t>
            </w:r>
            <w:r w:rsidR="00E12A3D">
              <w:rPr>
                <w:rFonts w:ascii="Arial" w:hAnsi="Arial" w:cs="Arial"/>
                <w:sz w:val="18"/>
                <w:szCs w:val="18"/>
              </w:rPr>
              <w:t xml:space="preserve"> and material</w:t>
            </w:r>
            <w:r>
              <w:rPr>
                <w:rFonts w:ascii="Arial" w:hAnsi="Arial" w:cs="Arial"/>
                <w:sz w:val="18"/>
                <w:szCs w:val="18"/>
              </w:rPr>
              <w:t xml:space="preserve">: </w:t>
            </w:r>
            <w:r w:rsidR="00E12A3D">
              <w:rPr>
                <w:rFonts w:ascii="Arial" w:hAnsi="Arial" w:cs="Arial"/>
                <w:sz w:val="18"/>
                <w:szCs w:val="18"/>
              </w:rPr>
              <w:t>expected from the firm in the proposal</w:t>
            </w:r>
          </w:p>
          <w:p w14:paraId="3FB5EAC8" w14:textId="77777777" w:rsidR="0049365C" w:rsidRDefault="730CCD0E" w:rsidP="730CCD0E">
            <w:pPr>
              <w:rPr>
                <w:rFonts w:ascii="Arial" w:hAnsi="Arial" w:cs="Arial"/>
                <w:sz w:val="18"/>
                <w:szCs w:val="18"/>
              </w:rPr>
            </w:pPr>
            <w:r w:rsidRPr="730CCD0E">
              <w:rPr>
                <w:rFonts w:ascii="Arial" w:hAnsi="Arial" w:cs="Arial"/>
                <w:sz w:val="18"/>
                <w:szCs w:val="18"/>
              </w:rPr>
              <w:t>Language: Bangla</w:t>
            </w:r>
          </w:p>
          <w:p w14:paraId="70E5AECF" w14:textId="7E10E062" w:rsidR="730CCD0E" w:rsidRDefault="730CCD0E" w:rsidP="730CCD0E">
            <w:pPr>
              <w:rPr>
                <w:rFonts w:ascii="Arial" w:hAnsi="Arial" w:cs="Arial"/>
                <w:sz w:val="18"/>
                <w:szCs w:val="18"/>
              </w:rPr>
            </w:pPr>
          </w:p>
          <w:p w14:paraId="022851BF" w14:textId="4B364AAC" w:rsidR="730CCD0E" w:rsidRDefault="730CCD0E" w:rsidP="730CCD0E">
            <w:pPr>
              <w:rPr>
                <w:rFonts w:ascii="Arial" w:hAnsi="Arial" w:cs="Arial"/>
                <w:sz w:val="18"/>
                <w:szCs w:val="18"/>
              </w:rPr>
            </w:pPr>
            <w:r w:rsidRPr="730CCD0E">
              <w:rPr>
                <w:rFonts w:ascii="Arial" w:hAnsi="Arial" w:cs="Arial"/>
                <w:sz w:val="18"/>
                <w:szCs w:val="18"/>
              </w:rPr>
              <w:t>Pictures on:</w:t>
            </w:r>
          </w:p>
          <w:p w14:paraId="7B39AD62" w14:textId="60DD768C" w:rsidR="730CCD0E" w:rsidRDefault="730CCD0E" w:rsidP="730CCD0E">
            <w:pPr>
              <w:rPr>
                <w:rFonts w:ascii="Arial" w:hAnsi="Arial" w:cs="Arial"/>
                <w:sz w:val="18"/>
                <w:szCs w:val="18"/>
              </w:rPr>
            </w:pPr>
            <w:r w:rsidRPr="730CCD0E">
              <w:rPr>
                <w:rFonts w:ascii="Arial" w:hAnsi="Arial" w:cs="Arial"/>
                <w:sz w:val="18"/>
                <w:szCs w:val="18"/>
              </w:rPr>
              <w:t>Happy family and Sad family Role plays</w:t>
            </w:r>
            <w:r w:rsidR="00F60DFF">
              <w:rPr>
                <w:rFonts w:ascii="Arial" w:hAnsi="Arial" w:cs="Arial"/>
                <w:sz w:val="18"/>
                <w:szCs w:val="18"/>
              </w:rPr>
              <w:t xml:space="preserve"> (Intra household food distribution</w:t>
            </w:r>
            <w:r w:rsidR="00D10118">
              <w:rPr>
                <w:rFonts w:ascii="Arial" w:hAnsi="Arial" w:cs="Arial"/>
                <w:sz w:val="18"/>
                <w:szCs w:val="18"/>
              </w:rPr>
              <w:t>, decision making, sharing household chore etc</w:t>
            </w:r>
            <w:r w:rsidR="00F60DFF">
              <w:rPr>
                <w:rFonts w:ascii="Arial" w:hAnsi="Arial" w:cs="Arial"/>
                <w:sz w:val="18"/>
                <w:szCs w:val="18"/>
              </w:rPr>
              <w:t>.</w:t>
            </w:r>
            <w:r w:rsidR="00D10118">
              <w:rPr>
                <w:rFonts w:ascii="Arial" w:hAnsi="Arial" w:cs="Arial"/>
                <w:sz w:val="18"/>
                <w:szCs w:val="18"/>
              </w:rPr>
              <w:t>)</w:t>
            </w:r>
            <w:r w:rsidRPr="730CCD0E">
              <w:rPr>
                <w:rFonts w:ascii="Arial" w:hAnsi="Arial" w:cs="Arial"/>
                <w:sz w:val="18"/>
                <w:szCs w:val="18"/>
              </w:rPr>
              <w:t>, Listening Exercises Role Play, Aquaculture Decision Making (Gendered vs practicing equality), Women playing strong roles in aquaculture, women playing non-conventional roles in aquaculture, Facilitators practicing equality in facilitation.</w:t>
            </w:r>
          </w:p>
          <w:p w14:paraId="71497960" w14:textId="3E3281B2" w:rsidR="0049365C" w:rsidRPr="00A02182" w:rsidRDefault="0049365C" w:rsidP="00F863DC">
            <w:pPr>
              <w:rPr>
                <w:rFonts w:ascii="Arial" w:hAnsi="Arial" w:cs="Arial"/>
                <w:sz w:val="18"/>
                <w:szCs w:val="18"/>
              </w:rPr>
            </w:pPr>
          </w:p>
        </w:tc>
        <w:tc>
          <w:tcPr>
            <w:tcW w:w="966" w:type="pct"/>
          </w:tcPr>
          <w:p w14:paraId="2AC24532" w14:textId="6604CA31" w:rsidR="005079BD" w:rsidRPr="00A02182" w:rsidRDefault="0097221F" w:rsidP="00DB428D">
            <w:pPr>
              <w:rPr>
                <w:rFonts w:ascii="Arial" w:hAnsi="Arial" w:cs="Arial"/>
                <w:b/>
                <w:bCs/>
                <w:sz w:val="18"/>
                <w:szCs w:val="18"/>
              </w:rPr>
            </w:pPr>
            <w:r w:rsidRPr="00A02182">
              <w:rPr>
                <w:rFonts w:ascii="Arial" w:hAnsi="Arial" w:cs="Arial"/>
                <w:b/>
                <w:bCs/>
                <w:sz w:val="18"/>
                <w:szCs w:val="18"/>
              </w:rPr>
              <w:t>1</w:t>
            </w:r>
            <w:r w:rsidR="00DB428D">
              <w:rPr>
                <w:rFonts w:ascii="Arial" w:hAnsi="Arial" w:cs="Arial"/>
                <w:b/>
                <w:bCs/>
                <w:sz w:val="18"/>
                <w:szCs w:val="18"/>
              </w:rPr>
              <w:t xml:space="preserve"> module, 200 copies.</w:t>
            </w:r>
          </w:p>
        </w:tc>
      </w:tr>
      <w:tr w:rsidR="00BB3DF8" w:rsidRPr="00A02182" w14:paraId="2B39A0DF" w14:textId="77777777" w:rsidTr="004F7696">
        <w:tc>
          <w:tcPr>
            <w:tcW w:w="252" w:type="pct"/>
          </w:tcPr>
          <w:p w14:paraId="79B5A767" w14:textId="40FCD8B1" w:rsidR="00BB3DF8" w:rsidRPr="00A02182" w:rsidRDefault="00BB3DF8" w:rsidP="00F863DC">
            <w:pPr>
              <w:rPr>
                <w:rFonts w:ascii="Arial" w:hAnsi="Arial" w:cs="Arial"/>
                <w:sz w:val="18"/>
                <w:szCs w:val="18"/>
                <w:lang w:val="en-US"/>
              </w:rPr>
            </w:pPr>
            <w:r w:rsidRPr="00A02182">
              <w:rPr>
                <w:rFonts w:ascii="Arial" w:hAnsi="Arial" w:cs="Arial"/>
                <w:sz w:val="18"/>
                <w:szCs w:val="18"/>
                <w:lang w:val="en-US"/>
              </w:rPr>
              <w:t>3</w:t>
            </w:r>
          </w:p>
        </w:tc>
        <w:tc>
          <w:tcPr>
            <w:tcW w:w="1303" w:type="pct"/>
          </w:tcPr>
          <w:p w14:paraId="48E409D6" w14:textId="7E8F9CE3" w:rsidR="00BB3DF8" w:rsidRPr="00A02182" w:rsidRDefault="00BB3DF8" w:rsidP="00BB3DF8">
            <w:pPr>
              <w:rPr>
                <w:rFonts w:ascii="Arial" w:hAnsi="Arial" w:cs="Arial"/>
                <w:sz w:val="18"/>
                <w:szCs w:val="18"/>
                <w:lang w:val="en-US"/>
              </w:rPr>
            </w:pPr>
            <w:r w:rsidRPr="00A02182">
              <w:rPr>
                <w:rFonts w:ascii="Arial" w:hAnsi="Arial" w:cs="Arial"/>
                <w:sz w:val="18"/>
                <w:szCs w:val="18"/>
                <w:lang w:val="en-US"/>
              </w:rPr>
              <w:t>Pictorial training material on gender and youth inclusive nutrition sensitive aquaculture for community level training at rural areas of ZOI.</w:t>
            </w:r>
          </w:p>
        </w:tc>
        <w:tc>
          <w:tcPr>
            <w:tcW w:w="840" w:type="pct"/>
          </w:tcPr>
          <w:p w14:paraId="6F5A347A" w14:textId="55A5F69C" w:rsidR="00BB3DF8" w:rsidRPr="00A02182" w:rsidRDefault="00F15035" w:rsidP="00F60DFF">
            <w:pPr>
              <w:rPr>
                <w:rFonts w:ascii="Arial" w:hAnsi="Arial" w:cs="Arial"/>
                <w:sz w:val="18"/>
                <w:szCs w:val="18"/>
              </w:rPr>
            </w:pPr>
            <w:r w:rsidRPr="00A02182">
              <w:rPr>
                <w:rFonts w:ascii="Arial" w:hAnsi="Arial" w:cs="Arial"/>
                <w:sz w:val="18"/>
                <w:szCs w:val="18"/>
              </w:rPr>
              <w:t>Smallholder farmer households</w:t>
            </w:r>
            <w:r w:rsidR="00CF1759">
              <w:rPr>
                <w:rFonts w:ascii="Arial" w:hAnsi="Arial" w:cs="Arial"/>
                <w:sz w:val="18"/>
                <w:szCs w:val="18"/>
              </w:rPr>
              <w:t xml:space="preserve"> in ZOI</w:t>
            </w:r>
            <w:r w:rsidR="006823C0">
              <w:rPr>
                <w:rFonts w:ascii="Arial" w:hAnsi="Arial" w:cs="Arial"/>
                <w:sz w:val="18"/>
                <w:szCs w:val="18"/>
              </w:rPr>
              <w:t xml:space="preserve"> (Partner NGO staff of BANA will </w:t>
            </w:r>
            <w:r w:rsidR="00630727">
              <w:rPr>
                <w:rFonts w:ascii="Arial" w:hAnsi="Arial" w:cs="Arial"/>
                <w:sz w:val="18"/>
                <w:szCs w:val="18"/>
              </w:rPr>
              <w:t>use/</w:t>
            </w:r>
            <w:r w:rsidR="006823C0">
              <w:rPr>
                <w:rFonts w:ascii="Arial" w:hAnsi="Arial" w:cs="Arial"/>
                <w:sz w:val="18"/>
                <w:szCs w:val="18"/>
              </w:rPr>
              <w:t>show this to community participants/trainees)</w:t>
            </w:r>
          </w:p>
        </w:tc>
        <w:tc>
          <w:tcPr>
            <w:tcW w:w="1639" w:type="pct"/>
          </w:tcPr>
          <w:p w14:paraId="3EE9F8BE" w14:textId="77777777" w:rsidR="002B5449" w:rsidRDefault="002B5449" w:rsidP="730CCD0E">
            <w:pPr>
              <w:rPr>
                <w:rFonts w:ascii="Arial" w:hAnsi="Arial" w:cs="Arial"/>
                <w:sz w:val="18"/>
                <w:szCs w:val="18"/>
              </w:rPr>
            </w:pPr>
            <w:r>
              <w:rPr>
                <w:rFonts w:ascii="Arial" w:hAnsi="Arial" w:cs="Arial"/>
                <w:sz w:val="18"/>
                <w:szCs w:val="18"/>
              </w:rPr>
              <w:t>Language: Bangla</w:t>
            </w:r>
          </w:p>
          <w:p w14:paraId="4450DBA8" w14:textId="77777777" w:rsidR="002B5449" w:rsidRDefault="002B5449" w:rsidP="730CCD0E">
            <w:pPr>
              <w:rPr>
                <w:rFonts w:ascii="Arial" w:hAnsi="Arial" w:cs="Arial"/>
                <w:sz w:val="18"/>
                <w:szCs w:val="18"/>
              </w:rPr>
            </w:pPr>
          </w:p>
          <w:p w14:paraId="729C0F13" w14:textId="53276657" w:rsidR="00BB3DF8" w:rsidRPr="00A02182" w:rsidRDefault="00B778A2" w:rsidP="730CCD0E">
            <w:pPr>
              <w:rPr>
                <w:rFonts w:ascii="Arial" w:hAnsi="Arial" w:cs="Arial"/>
                <w:sz w:val="18"/>
                <w:szCs w:val="18"/>
              </w:rPr>
            </w:pPr>
            <w:r>
              <w:rPr>
                <w:rFonts w:ascii="Arial" w:hAnsi="Arial" w:cs="Arial"/>
                <w:sz w:val="18"/>
                <w:szCs w:val="18"/>
              </w:rPr>
              <w:t>Size and material should be useful for field facilitators to carry in the field and conduct facilitation in courtyard sessions</w:t>
            </w:r>
            <w:r w:rsidR="00901D14">
              <w:rPr>
                <w:rFonts w:ascii="Arial" w:hAnsi="Arial" w:cs="Arial"/>
                <w:sz w:val="18"/>
                <w:szCs w:val="18"/>
              </w:rPr>
              <w:t>. The material should be visibly and contextually communicative to the community participants.</w:t>
            </w:r>
            <w:r>
              <w:rPr>
                <w:rFonts w:ascii="Arial" w:hAnsi="Arial" w:cs="Arial"/>
                <w:sz w:val="18"/>
                <w:szCs w:val="18"/>
              </w:rPr>
              <w:t xml:space="preserve"> </w:t>
            </w:r>
            <w:r w:rsidR="730CCD0E" w:rsidRPr="730CCD0E">
              <w:rPr>
                <w:rFonts w:ascii="Arial" w:hAnsi="Arial" w:cs="Arial"/>
                <w:sz w:val="18"/>
                <w:szCs w:val="18"/>
              </w:rPr>
              <w:t>Idea expected in the proposal</w:t>
            </w:r>
          </w:p>
        </w:tc>
        <w:tc>
          <w:tcPr>
            <w:tcW w:w="966" w:type="pct"/>
          </w:tcPr>
          <w:p w14:paraId="67FB3553" w14:textId="7F1E2F32" w:rsidR="00BB3DF8" w:rsidRPr="00A02182" w:rsidRDefault="0097221F" w:rsidP="00F863DC">
            <w:pPr>
              <w:rPr>
                <w:rFonts w:ascii="Arial" w:hAnsi="Arial" w:cs="Arial"/>
                <w:b/>
                <w:bCs/>
                <w:sz w:val="18"/>
                <w:szCs w:val="18"/>
              </w:rPr>
            </w:pPr>
            <w:r w:rsidRPr="00A02182">
              <w:rPr>
                <w:rFonts w:ascii="Arial" w:hAnsi="Arial" w:cs="Arial"/>
                <w:b/>
                <w:bCs/>
                <w:sz w:val="18"/>
                <w:szCs w:val="18"/>
              </w:rPr>
              <w:t>1</w:t>
            </w:r>
            <w:r w:rsidR="00DB428D">
              <w:rPr>
                <w:rFonts w:ascii="Arial" w:hAnsi="Arial" w:cs="Arial"/>
                <w:b/>
                <w:bCs/>
                <w:sz w:val="18"/>
                <w:szCs w:val="18"/>
              </w:rPr>
              <w:t xml:space="preserve"> material, 200 copies.</w:t>
            </w:r>
          </w:p>
        </w:tc>
      </w:tr>
      <w:tr w:rsidR="00BB3DF8" w:rsidRPr="00A02182" w14:paraId="5640B499" w14:textId="77777777" w:rsidTr="004F7696">
        <w:tc>
          <w:tcPr>
            <w:tcW w:w="252" w:type="pct"/>
          </w:tcPr>
          <w:p w14:paraId="2ED005F2" w14:textId="30F8653E" w:rsidR="00BB3DF8" w:rsidRPr="00A02182" w:rsidRDefault="00BB3DF8" w:rsidP="00F863DC">
            <w:pPr>
              <w:rPr>
                <w:rFonts w:ascii="Arial" w:hAnsi="Arial" w:cs="Arial"/>
                <w:sz w:val="18"/>
                <w:szCs w:val="18"/>
                <w:lang w:val="en-US"/>
              </w:rPr>
            </w:pPr>
            <w:r w:rsidRPr="00A02182">
              <w:rPr>
                <w:rFonts w:ascii="Arial" w:hAnsi="Arial" w:cs="Arial"/>
                <w:sz w:val="18"/>
                <w:szCs w:val="18"/>
                <w:lang w:val="en-US"/>
              </w:rPr>
              <w:t>4</w:t>
            </w:r>
          </w:p>
        </w:tc>
        <w:tc>
          <w:tcPr>
            <w:tcW w:w="1303" w:type="pct"/>
          </w:tcPr>
          <w:p w14:paraId="7D80EAC7" w14:textId="0B75FEA8" w:rsidR="00BB3DF8" w:rsidRPr="00A02182" w:rsidRDefault="00BB3DF8" w:rsidP="00BB3DF8">
            <w:pPr>
              <w:tabs>
                <w:tab w:val="left" w:pos="0"/>
              </w:tabs>
              <w:spacing w:line="264" w:lineRule="auto"/>
              <w:jc w:val="both"/>
              <w:rPr>
                <w:rFonts w:ascii="Arial" w:hAnsi="Arial" w:cs="Arial"/>
                <w:b/>
                <w:sz w:val="18"/>
                <w:szCs w:val="18"/>
                <w:lang w:val="en-US"/>
              </w:rPr>
            </w:pPr>
            <w:r w:rsidRPr="00A02182">
              <w:rPr>
                <w:rFonts w:ascii="Arial" w:hAnsi="Arial" w:cs="Arial"/>
                <w:sz w:val="18"/>
                <w:szCs w:val="18"/>
                <w:lang w:val="en-US"/>
              </w:rPr>
              <w:t xml:space="preserve">Designs for field communications materials with pictorial messages, e.g.; shopping bags, and Stickers/Wall Clock etc. for the partner’s field staff and </w:t>
            </w:r>
            <w:r w:rsidRPr="00A02182">
              <w:rPr>
                <w:rFonts w:ascii="Arial" w:hAnsi="Arial" w:cs="Arial"/>
                <w:sz w:val="18"/>
                <w:szCs w:val="18"/>
                <w:lang w:val="en-US"/>
              </w:rPr>
              <w:lastRenderedPageBreak/>
              <w:t xml:space="preserve">community people for generating awareness on gender inclusiveness around </w:t>
            </w:r>
            <w:r w:rsidRPr="00A02182">
              <w:rPr>
                <w:rFonts w:ascii="Arial" w:hAnsi="Arial" w:cs="Arial"/>
                <w:b/>
                <w:sz w:val="18"/>
                <w:szCs w:val="18"/>
                <w:lang w:val="en-US"/>
              </w:rPr>
              <w:t xml:space="preserve">decision making and engagement in aquaculture, market mobility, nutrition knowledge and practice, </w:t>
            </w:r>
            <w:r w:rsidR="001A090B">
              <w:rPr>
                <w:rFonts w:ascii="Arial" w:hAnsi="Arial" w:cs="Arial"/>
                <w:b/>
                <w:sz w:val="18"/>
                <w:szCs w:val="18"/>
                <w:lang w:val="en-US"/>
              </w:rPr>
              <w:t xml:space="preserve">intra household food </w:t>
            </w:r>
            <w:r w:rsidR="00E35CE6">
              <w:rPr>
                <w:rFonts w:ascii="Arial" w:hAnsi="Arial" w:cs="Arial"/>
                <w:b/>
                <w:sz w:val="18"/>
                <w:szCs w:val="18"/>
                <w:lang w:val="en-US"/>
              </w:rPr>
              <w:t>distribution</w:t>
            </w:r>
            <w:r w:rsidR="001A090B">
              <w:rPr>
                <w:rFonts w:ascii="Arial" w:hAnsi="Arial" w:cs="Arial"/>
                <w:b/>
                <w:sz w:val="18"/>
                <w:szCs w:val="18"/>
                <w:lang w:val="en-US"/>
              </w:rPr>
              <w:t xml:space="preserve">, </w:t>
            </w:r>
            <w:r w:rsidR="00A0601C">
              <w:rPr>
                <w:rFonts w:ascii="Arial" w:hAnsi="Arial" w:cs="Arial"/>
                <w:b/>
                <w:sz w:val="18"/>
                <w:szCs w:val="18"/>
                <w:lang w:val="en-US"/>
              </w:rPr>
              <w:t xml:space="preserve">sharing </w:t>
            </w:r>
            <w:r w:rsidRPr="00A02182">
              <w:rPr>
                <w:rFonts w:ascii="Arial" w:hAnsi="Arial" w:cs="Arial"/>
                <w:b/>
                <w:sz w:val="18"/>
                <w:szCs w:val="18"/>
                <w:lang w:val="en-US"/>
              </w:rPr>
              <w:t>ho</w:t>
            </w:r>
            <w:r w:rsidR="00F03869" w:rsidRPr="00A02182">
              <w:rPr>
                <w:rFonts w:ascii="Arial" w:hAnsi="Arial" w:cs="Arial"/>
                <w:b/>
                <w:sz w:val="18"/>
                <w:szCs w:val="18"/>
                <w:lang w:val="en-US"/>
              </w:rPr>
              <w:t xml:space="preserve">usehold chores/unpaid </w:t>
            </w:r>
            <w:r w:rsidRPr="00A02182">
              <w:rPr>
                <w:rFonts w:ascii="Arial" w:hAnsi="Arial" w:cs="Arial"/>
                <w:b/>
                <w:sz w:val="18"/>
                <w:szCs w:val="18"/>
                <w:lang w:val="en-US"/>
              </w:rPr>
              <w:t>care work challenging gender stereotypes.</w:t>
            </w:r>
          </w:p>
        </w:tc>
        <w:tc>
          <w:tcPr>
            <w:tcW w:w="840" w:type="pct"/>
          </w:tcPr>
          <w:p w14:paraId="55BBDAA3" w14:textId="1CF45510" w:rsidR="00BB3DF8" w:rsidRPr="00A02182" w:rsidRDefault="00DB29BA" w:rsidP="00F863DC">
            <w:pPr>
              <w:rPr>
                <w:rFonts w:ascii="Arial" w:hAnsi="Arial" w:cs="Arial"/>
                <w:sz w:val="18"/>
                <w:szCs w:val="18"/>
              </w:rPr>
            </w:pPr>
            <w:r w:rsidRPr="00A02182">
              <w:rPr>
                <w:rFonts w:ascii="Arial" w:hAnsi="Arial" w:cs="Arial"/>
                <w:sz w:val="18"/>
                <w:szCs w:val="18"/>
              </w:rPr>
              <w:lastRenderedPageBreak/>
              <w:t>Smallholder farmer households</w:t>
            </w:r>
            <w:r w:rsidR="00CF1759">
              <w:rPr>
                <w:rFonts w:ascii="Arial" w:hAnsi="Arial" w:cs="Arial"/>
                <w:sz w:val="18"/>
                <w:szCs w:val="18"/>
              </w:rPr>
              <w:t xml:space="preserve"> in ZOI</w:t>
            </w:r>
            <w:r w:rsidR="002D7DB2">
              <w:rPr>
                <w:rFonts w:ascii="Arial" w:hAnsi="Arial" w:cs="Arial"/>
                <w:sz w:val="18"/>
                <w:szCs w:val="18"/>
              </w:rPr>
              <w:t xml:space="preserve"> (will be </w:t>
            </w:r>
            <w:r w:rsidR="00DD152A">
              <w:rPr>
                <w:rFonts w:ascii="Arial" w:hAnsi="Arial" w:cs="Arial"/>
                <w:sz w:val="18"/>
                <w:szCs w:val="18"/>
              </w:rPr>
              <w:t>disseminated</w:t>
            </w:r>
            <w:r w:rsidR="002D7DB2">
              <w:rPr>
                <w:rFonts w:ascii="Arial" w:hAnsi="Arial" w:cs="Arial"/>
                <w:sz w:val="18"/>
                <w:szCs w:val="18"/>
              </w:rPr>
              <w:t xml:space="preserve"> among community participants to </w:t>
            </w:r>
            <w:r w:rsidR="002D7DB2">
              <w:rPr>
                <w:rFonts w:ascii="Arial" w:hAnsi="Arial" w:cs="Arial"/>
                <w:sz w:val="18"/>
                <w:szCs w:val="18"/>
              </w:rPr>
              <w:lastRenderedPageBreak/>
              <w:t>challenge stereotypes and promote gender balanced practices in nutrition and aquaculture)</w:t>
            </w:r>
          </w:p>
        </w:tc>
        <w:tc>
          <w:tcPr>
            <w:tcW w:w="1639" w:type="pct"/>
          </w:tcPr>
          <w:p w14:paraId="5D470C17" w14:textId="3D76C731" w:rsidR="00BB3DF8" w:rsidRPr="00A02182" w:rsidRDefault="00B778A2" w:rsidP="730CCD0E">
            <w:pPr>
              <w:rPr>
                <w:rFonts w:ascii="Arial" w:hAnsi="Arial" w:cs="Arial"/>
                <w:sz w:val="18"/>
                <w:szCs w:val="18"/>
              </w:rPr>
            </w:pPr>
            <w:r>
              <w:rPr>
                <w:rFonts w:ascii="Arial" w:hAnsi="Arial" w:cs="Arial"/>
                <w:sz w:val="18"/>
                <w:szCs w:val="18"/>
              </w:rPr>
              <w:lastRenderedPageBreak/>
              <w:t xml:space="preserve">Something useful for the smallholder farmer households. </w:t>
            </w:r>
            <w:r w:rsidR="730CCD0E" w:rsidRPr="730CCD0E">
              <w:rPr>
                <w:rFonts w:ascii="Arial" w:hAnsi="Arial" w:cs="Arial"/>
                <w:sz w:val="18"/>
                <w:szCs w:val="18"/>
              </w:rPr>
              <w:t>Idea</w:t>
            </w:r>
            <w:r w:rsidR="00A85AEB">
              <w:rPr>
                <w:rFonts w:ascii="Arial" w:hAnsi="Arial" w:cs="Arial"/>
                <w:sz w:val="18"/>
                <w:szCs w:val="18"/>
              </w:rPr>
              <w:t>s</w:t>
            </w:r>
            <w:r w:rsidR="730CCD0E" w:rsidRPr="730CCD0E">
              <w:rPr>
                <w:rFonts w:ascii="Arial" w:hAnsi="Arial" w:cs="Arial"/>
                <w:sz w:val="18"/>
                <w:szCs w:val="18"/>
              </w:rPr>
              <w:t xml:space="preserve"> expected in the proposal</w:t>
            </w:r>
            <w:r w:rsidR="00CC4D46">
              <w:rPr>
                <w:rFonts w:ascii="Arial" w:hAnsi="Arial" w:cs="Arial"/>
                <w:sz w:val="18"/>
                <w:szCs w:val="18"/>
              </w:rPr>
              <w:t>.</w:t>
            </w:r>
          </w:p>
          <w:p w14:paraId="22BF9348" w14:textId="0E3BD14B" w:rsidR="00BB3DF8" w:rsidRPr="00A02182" w:rsidRDefault="00BB3DF8" w:rsidP="730CCD0E">
            <w:pPr>
              <w:rPr>
                <w:rFonts w:ascii="Arial" w:hAnsi="Arial" w:cs="Arial"/>
                <w:sz w:val="18"/>
                <w:szCs w:val="18"/>
              </w:rPr>
            </w:pPr>
          </w:p>
        </w:tc>
        <w:tc>
          <w:tcPr>
            <w:tcW w:w="966" w:type="pct"/>
          </w:tcPr>
          <w:p w14:paraId="2A81F27F" w14:textId="5AF2A4CC" w:rsidR="00BB3DF8" w:rsidRPr="00A02182" w:rsidRDefault="000640E9" w:rsidP="00DB428D">
            <w:pPr>
              <w:rPr>
                <w:rFonts w:ascii="Arial" w:hAnsi="Arial" w:cs="Arial"/>
                <w:b/>
                <w:bCs/>
                <w:sz w:val="18"/>
                <w:szCs w:val="18"/>
              </w:rPr>
            </w:pPr>
            <w:r>
              <w:rPr>
                <w:rFonts w:ascii="Arial" w:hAnsi="Arial" w:cs="Arial"/>
                <w:b/>
                <w:bCs/>
                <w:sz w:val="18"/>
                <w:szCs w:val="18"/>
              </w:rPr>
              <w:t>2</w:t>
            </w:r>
            <w:r w:rsidR="00782860">
              <w:rPr>
                <w:rFonts w:ascii="Arial" w:hAnsi="Arial" w:cs="Arial"/>
                <w:b/>
                <w:bCs/>
                <w:sz w:val="18"/>
                <w:szCs w:val="18"/>
              </w:rPr>
              <w:t xml:space="preserve"> </w:t>
            </w:r>
            <w:r>
              <w:rPr>
                <w:rFonts w:ascii="Arial" w:hAnsi="Arial" w:cs="Arial"/>
                <w:b/>
                <w:bCs/>
                <w:sz w:val="18"/>
                <w:szCs w:val="18"/>
              </w:rPr>
              <w:t>materials (</w:t>
            </w:r>
            <w:r w:rsidR="00134FDF">
              <w:rPr>
                <w:rFonts w:ascii="Arial" w:hAnsi="Arial" w:cs="Arial"/>
                <w:b/>
                <w:bCs/>
                <w:sz w:val="18"/>
                <w:szCs w:val="18"/>
              </w:rPr>
              <w:t>2</w:t>
            </w:r>
            <w:r>
              <w:rPr>
                <w:rFonts w:ascii="Arial" w:hAnsi="Arial" w:cs="Arial"/>
                <w:b/>
                <w:bCs/>
                <w:sz w:val="18"/>
                <w:szCs w:val="18"/>
              </w:rPr>
              <w:t>000 copies of the material for community participants</w:t>
            </w:r>
            <w:r w:rsidR="00E74B7C">
              <w:rPr>
                <w:rFonts w:ascii="Arial" w:hAnsi="Arial" w:cs="Arial"/>
                <w:b/>
                <w:bCs/>
                <w:sz w:val="18"/>
                <w:szCs w:val="18"/>
              </w:rPr>
              <w:t>, 3</w:t>
            </w:r>
            <w:r>
              <w:rPr>
                <w:rFonts w:ascii="Arial" w:hAnsi="Arial" w:cs="Arial"/>
                <w:b/>
                <w:bCs/>
                <w:sz w:val="18"/>
                <w:szCs w:val="18"/>
              </w:rPr>
              <w:t xml:space="preserve">00 copies of the </w:t>
            </w:r>
            <w:r>
              <w:rPr>
                <w:rFonts w:ascii="Arial" w:hAnsi="Arial" w:cs="Arial"/>
                <w:b/>
                <w:bCs/>
                <w:sz w:val="18"/>
                <w:szCs w:val="18"/>
              </w:rPr>
              <w:lastRenderedPageBreak/>
              <w:t>material</w:t>
            </w:r>
            <w:r w:rsidR="00134FDF">
              <w:rPr>
                <w:rFonts w:ascii="Arial" w:hAnsi="Arial" w:cs="Arial"/>
                <w:b/>
                <w:bCs/>
                <w:sz w:val="18"/>
                <w:szCs w:val="18"/>
              </w:rPr>
              <w:t xml:space="preserve"> for private sector partner staff)</w:t>
            </w:r>
          </w:p>
        </w:tc>
      </w:tr>
    </w:tbl>
    <w:p w14:paraId="32EDA82C" w14:textId="77777777" w:rsidR="003202D7" w:rsidRDefault="003202D7" w:rsidP="003202D7">
      <w:pPr>
        <w:spacing w:line="264" w:lineRule="auto"/>
        <w:ind w:left="360"/>
        <w:jc w:val="both"/>
        <w:rPr>
          <w:rFonts w:ascii="Arial" w:hAnsi="Arial" w:cs="Arial"/>
          <w:b/>
          <w:bCs/>
          <w:color w:val="000000" w:themeColor="text1"/>
          <w:sz w:val="22"/>
          <w:szCs w:val="22"/>
          <w:lang w:val="en-US"/>
        </w:rPr>
      </w:pPr>
    </w:p>
    <w:p w14:paraId="1BBFE275" w14:textId="56DE8DAA" w:rsidR="00D20B3B" w:rsidRPr="00CB4732" w:rsidRDefault="00D20B3B" w:rsidP="00D20B3B">
      <w:pPr>
        <w:numPr>
          <w:ilvl w:val="0"/>
          <w:numId w:val="1"/>
        </w:numPr>
        <w:spacing w:line="264" w:lineRule="auto"/>
        <w:jc w:val="both"/>
        <w:rPr>
          <w:rFonts w:ascii="Arial" w:hAnsi="Arial" w:cs="Arial"/>
          <w:b/>
          <w:bCs/>
          <w:color w:val="000000" w:themeColor="text1"/>
          <w:sz w:val="22"/>
          <w:szCs w:val="22"/>
          <w:lang w:val="en-US"/>
        </w:rPr>
      </w:pPr>
      <w:r w:rsidRPr="00CB4732">
        <w:rPr>
          <w:rFonts w:ascii="Arial" w:hAnsi="Arial" w:cs="Arial"/>
          <w:b/>
          <w:bCs/>
          <w:color w:val="000000" w:themeColor="text1"/>
          <w:sz w:val="22"/>
          <w:szCs w:val="22"/>
          <w:lang w:val="en-US"/>
        </w:rPr>
        <w:t xml:space="preserve">Contract length and time period for deliverables </w:t>
      </w:r>
    </w:p>
    <w:p w14:paraId="02D9F6B7" w14:textId="54A97F29" w:rsidR="00D20B3B" w:rsidRPr="00CB4732" w:rsidRDefault="00D20B3B" w:rsidP="00E44593">
      <w:pPr>
        <w:spacing w:before="100" w:beforeAutospacing="1" w:after="100" w:afterAutospacing="1"/>
        <w:ind w:left="360"/>
        <w:rPr>
          <w:rFonts w:ascii="Arial" w:hAnsi="Arial" w:cs="Arial"/>
          <w:sz w:val="22"/>
          <w:szCs w:val="22"/>
          <w:lang w:val="en-US"/>
        </w:rPr>
      </w:pPr>
      <w:r w:rsidRPr="00CB4732">
        <w:rPr>
          <w:rFonts w:ascii="Arial" w:hAnsi="Arial" w:cs="Arial"/>
          <w:sz w:val="22"/>
          <w:szCs w:val="22"/>
        </w:rPr>
        <w:t xml:space="preserve">Start date and duration: The firm will carry out the tasks </w:t>
      </w:r>
      <w:r w:rsidR="00424395">
        <w:rPr>
          <w:rFonts w:ascii="Arial" w:hAnsi="Arial" w:cs="Arial"/>
          <w:sz w:val="22"/>
          <w:szCs w:val="22"/>
        </w:rPr>
        <w:t xml:space="preserve">within </w:t>
      </w:r>
      <w:r w:rsidR="00B31E0C">
        <w:rPr>
          <w:rFonts w:ascii="Arial" w:hAnsi="Arial" w:cs="Arial"/>
          <w:sz w:val="22"/>
          <w:szCs w:val="22"/>
        </w:rPr>
        <w:t>30</w:t>
      </w:r>
      <w:r w:rsidRPr="00CB4732">
        <w:rPr>
          <w:rFonts w:ascii="Arial" w:hAnsi="Arial" w:cs="Arial"/>
          <w:sz w:val="22"/>
          <w:szCs w:val="22"/>
        </w:rPr>
        <w:t xml:space="preserve"> working</w:t>
      </w:r>
      <w:r w:rsidR="004A6C2A">
        <w:rPr>
          <w:rFonts w:ascii="Arial" w:hAnsi="Arial" w:cs="Arial"/>
          <w:sz w:val="22"/>
          <w:szCs w:val="22"/>
        </w:rPr>
        <w:t xml:space="preserve"> days </w:t>
      </w:r>
      <w:r w:rsidR="003628B3">
        <w:rPr>
          <w:rFonts w:ascii="Arial" w:hAnsi="Arial" w:cs="Arial"/>
          <w:sz w:val="22"/>
          <w:szCs w:val="22"/>
        </w:rPr>
        <w:t xml:space="preserve">spread in two months </w:t>
      </w:r>
      <w:r w:rsidR="004A6C2A">
        <w:rPr>
          <w:rFonts w:ascii="Arial" w:hAnsi="Arial" w:cs="Arial"/>
          <w:sz w:val="22"/>
          <w:szCs w:val="22"/>
        </w:rPr>
        <w:t xml:space="preserve">from signing of agreement </w:t>
      </w:r>
      <w:r w:rsidR="00B90FDB">
        <w:rPr>
          <w:rFonts w:ascii="Arial" w:hAnsi="Arial" w:cs="Arial"/>
          <w:sz w:val="22"/>
          <w:szCs w:val="22"/>
        </w:rPr>
        <w:t>(</w:t>
      </w:r>
      <w:r w:rsidR="00856593">
        <w:rPr>
          <w:rFonts w:ascii="Arial" w:hAnsi="Arial" w:cs="Arial"/>
          <w:sz w:val="22"/>
          <w:szCs w:val="22"/>
        </w:rPr>
        <w:t>26</w:t>
      </w:r>
      <w:r w:rsidR="00424395">
        <w:rPr>
          <w:rFonts w:ascii="Arial" w:hAnsi="Arial" w:cs="Arial"/>
          <w:sz w:val="22"/>
          <w:szCs w:val="22"/>
        </w:rPr>
        <w:t>June</w:t>
      </w:r>
      <w:r w:rsidR="004A6C2A">
        <w:rPr>
          <w:rFonts w:ascii="Arial" w:hAnsi="Arial" w:cs="Arial"/>
          <w:sz w:val="22"/>
          <w:szCs w:val="22"/>
        </w:rPr>
        <w:t>-</w:t>
      </w:r>
      <w:r w:rsidR="00EA16B8">
        <w:rPr>
          <w:rFonts w:ascii="Arial" w:hAnsi="Arial" w:cs="Arial"/>
          <w:sz w:val="22"/>
          <w:szCs w:val="22"/>
        </w:rPr>
        <w:t xml:space="preserve"> </w:t>
      </w:r>
      <w:r w:rsidR="00856593">
        <w:rPr>
          <w:rFonts w:ascii="Arial" w:hAnsi="Arial" w:cs="Arial"/>
          <w:sz w:val="22"/>
          <w:szCs w:val="22"/>
        </w:rPr>
        <w:t xml:space="preserve">31 </w:t>
      </w:r>
      <w:r w:rsidR="006D558D">
        <w:rPr>
          <w:rFonts w:ascii="Arial" w:hAnsi="Arial" w:cs="Arial"/>
          <w:sz w:val="22"/>
          <w:szCs w:val="22"/>
        </w:rPr>
        <w:t>August</w:t>
      </w:r>
      <w:r w:rsidR="004A6C2A">
        <w:rPr>
          <w:rFonts w:ascii="Arial" w:hAnsi="Arial" w:cs="Arial"/>
          <w:sz w:val="22"/>
          <w:szCs w:val="22"/>
        </w:rPr>
        <w:t xml:space="preserve"> 2019)</w:t>
      </w:r>
    </w:p>
    <w:tbl>
      <w:tblPr>
        <w:tblStyle w:val="TableGrid"/>
        <w:tblW w:w="5000" w:type="pct"/>
        <w:tblLook w:val="04A0" w:firstRow="1" w:lastRow="0" w:firstColumn="1" w:lastColumn="0" w:noHBand="0" w:noVBand="1"/>
      </w:tblPr>
      <w:tblGrid>
        <w:gridCol w:w="5224"/>
        <w:gridCol w:w="3793"/>
      </w:tblGrid>
      <w:tr w:rsidR="008031AD" w:rsidRPr="007E4E19" w14:paraId="47D5A702" w14:textId="77777777" w:rsidTr="00314C57">
        <w:trPr>
          <w:tblHeader/>
        </w:trPr>
        <w:tc>
          <w:tcPr>
            <w:tcW w:w="2897" w:type="pct"/>
          </w:tcPr>
          <w:p w14:paraId="16737FEC" w14:textId="77777777" w:rsidR="008031AD" w:rsidRPr="007E4E19" w:rsidRDefault="008031AD" w:rsidP="00153A6A">
            <w:pPr>
              <w:rPr>
                <w:rFonts w:ascii="Arial" w:hAnsi="Arial" w:cs="Arial"/>
                <w:b/>
                <w:sz w:val="18"/>
                <w:szCs w:val="18"/>
                <w:lang w:val="en-US"/>
              </w:rPr>
            </w:pPr>
            <w:r w:rsidRPr="007E4E19">
              <w:rPr>
                <w:rFonts w:ascii="Arial" w:hAnsi="Arial" w:cs="Arial"/>
                <w:b/>
                <w:sz w:val="18"/>
                <w:szCs w:val="18"/>
                <w:lang w:val="en-US"/>
              </w:rPr>
              <w:t>Milestones</w:t>
            </w:r>
          </w:p>
        </w:tc>
        <w:tc>
          <w:tcPr>
            <w:tcW w:w="2103" w:type="pct"/>
          </w:tcPr>
          <w:p w14:paraId="67FF4A63" w14:textId="77777777" w:rsidR="008031AD" w:rsidRPr="007E4E19" w:rsidRDefault="008031AD" w:rsidP="008031AD">
            <w:pPr>
              <w:rPr>
                <w:rFonts w:ascii="Arial" w:hAnsi="Arial" w:cs="Arial"/>
                <w:b/>
                <w:sz w:val="18"/>
                <w:szCs w:val="18"/>
                <w:lang w:val="en-US"/>
              </w:rPr>
            </w:pPr>
            <w:r w:rsidRPr="007E4E19">
              <w:rPr>
                <w:rFonts w:ascii="Arial" w:hAnsi="Arial" w:cs="Arial"/>
                <w:b/>
                <w:sz w:val="18"/>
                <w:szCs w:val="18"/>
                <w:lang w:val="en-US"/>
              </w:rPr>
              <w:t xml:space="preserve">Due date </w:t>
            </w:r>
          </w:p>
        </w:tc>
      </w:tr>
      <w:tr w:rsidR="008031AD" w:rsidRPr="007E4E19" w14:paraId="77E84F4D" w14:textId="77777777" w:rsidTr="00314C57">
        <w:tc>
          <w:tcPr>
            <w:tcW w:w="2897" w:type="pct"/>
          </w:tcPr>
          <w:p w14:paraId="6A74D8E8" w14:textId="058036F1" w:rsidR="008031AD" w:rsidRPr="0041451A" w:rsidRDefault="008031AD"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Hold consultation meeting with Activity teams on the context and content of the module and communications materials</w:t>
            </w:r>
          </w:p>
        </w:tc>
        <w:tc>
          <w:tcPr>
            <w:tcW w:w="2103" w:type="pct"/>
          </w:tcPr>
          <w:p w14:paraId="1168AE02" w14:textId="0E8CF6E9" w:rsidR="008031AD" w:rsidRPr="007E4E19" w:rsidRDefault="008031AD" w:rsidP="00153A6A">
            <w:pPr>
              <w:rPr>
                <w:rFonts w:ascii="Arial" w:hAnsi="Arial" w:cs="Arial"/>
                <w:sz w:val="18"/>
                <w:szCs w:val="18"/>
                <w:lang w:val="en-US"/>
              </w:rPr>
            </w:pPr>
            <w:r w:rsidRPr="007E4E19">
              <w:rPr>
                <w:rFonts w:ascii="Arial" w:hAnsi="Arial" w:cs="Arial"/>
                <w:sz w:val="18"/>
                <w:szCs w:val="18"/>
                <w:lang w:val="en-US"/>
              </w:rPr>
              <w:t>Within seven days after signing the contract</w:t>
            </w:r>
          </w:p>
        </w:tc>
      </w:tr>
      <w:tr w:rsidR="008031AD" w:rsidRPr="007E4E19" w14:paraId="05CABE6B" w14:textId="77777777" w:rsidTr="00314C57">
        <w:tc>
          <w:tcPr>
            <w:tcW w:w="2897" w:type="pct"/>
          </w:tcPr>
          <w:p w14:paraId="26372F3D" w14:textId="079A7E6A" w:rsidR="008031AD" w:rsidRPr="0041451A" w:rsidRDefault="008031AD"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 xml:space="preserve">Submit </w:t>
            </w:r>
            <w:r w:rsidRPr="0041451A">
              <w:rPr>
                <w:rFonts w:ascii="Arial" w:hAnsi="Arial" w:cs="Arial"/>
                <w:noProof/>
                <w:sz w:val="18"/>
                <w:szCs w:val="18"/>
                <w:lang w:val="en-US"/>
              </w:rPr>
              <w:t>workplan</w:t>
            </w:r>
            <w:r w:rsidRPr="0041451A">
              <w:rPr>
                <w:rFonts w:ascii="Arial" w:hAnsi="Arial" w:cs="Arial"/>
                <w:sz w:val="18"/>
                <w:szCs w:val="18"/>
                <w:lang w:val="en-US"/>
              </w:rPr>
              <w:t xml:space="preserve"> for the </w:t>
            </w:r>
            <w:r w:rsidRPr="0041451A">
              <w:rPr>
                <w:rFonts w:ascii="Arial" w:hAnsi="Arial" w:cs="Arial"/>
                <w:noProof/>
                <w:sz w:val="18"/>
                <w:szCs w:val="18"/>
                <w:lang w:val="en-US"/>
              </w:rPr>
              <w:t>process</w:t>
            </w:r>
            <w:r w:rsidRPr="0041451A">
              <w:rPr>
                <w:rFonts w:ascii="Arial" w:hAnsi="Arial" w:cs="Arial"/>
                <w:sz w:val="18"/>
                <w:szCs w:val="18"/>
                <w:lang w:val="en-US"/>
              </w:rPr>
              <w:t xml:space="preserve"> of development of module and field communications and training materials</w:t>
            </w:r>
          </w:p>
        </w:tc>
        <w:tc>
          <w:tcPr>
            <w:tcW w:w="2103" w:type="pct"/>
          </w:tcPr>
          <w:p w14:paraId="2E1C1127" w14:textId="77777777" w:rsidR="008031AD" w:rsidRPr="007E4E19" w:rsidRDefault="008031AD" w:rsidP="00153A6A">
            <w:pPr>
              <w:rPr>
                <w:rFonts w:ascii="Arial" w:hAnsi="Arial" w:cs="Arial"/>
                <w:sz w:val="18"/>
                <w:szCs w:val="18"/>
                <w:lang w:val="en-US"/>
              </w:rPr>
            </w:pPr>
            <w:r w:rsidRPr="007E4E19">
              <w:rPr>
                <w:rFonts w:ascii="Arial" w:hAnsi="Arial" w:cs="Arial"/>
                <w:sz w:val="18"/>
                <w:szCs w:val="18"/>
                <w:lang w:val="en-US"/>
              </w:rPr>
              <w:t>Within three days after consultation meeting</w:t>
            </w:r>
          </w:p>
        </w:tc>
      </w:tr>
      <w:tr w:rsidR="00A3499E" w:rsidRPr="007E4E19" w14:paraId="609692E9" w14:textId="77777777" w:rsidTr="00314C57">
        <w:tc>
          <w:tcPr>
            <w:tcW w:w="2897" w:type="pct"/>
          </w:tcPr>
          <w:p w14:paraId="29122402" w14:textId="22C8765F" w:rsidR="00A3499E" w:rsidRPr="0041451A" w:rsidRDefault="00F60DFF"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 xml:space="preserve">Deliver </w:t>
            </w:r>
            <w:r w:rsidR="00A91EBC" w:rsidRPr="0041451A">
              <w:rPr>
                <w:rFonts w:ascii="Arial" w:hAnsi="Arial" w:cs="Arial"/>
                <w:sz w:val="18"/>
                <w:szCs w:val="18"/>
                <w:lang w:val="en-US"/>
              </w:rPr>
              <w:t>sketches/</w:t>
            </w:r>
            <w:r w:rsidR="00A3499E" w:rsidRPr="0041451A">
              <w:rPr>
                <w:rFonts w:ascii="Arial" w:hAnsi="Arial" w:cs="Arial"/>
                <w:sz w:val="18"/>
                <w:szCs w:val="18"/>
                <w:lang w:val="en-US"/>
              </w:rPr>
              <w:t>cartoon images/pictures developed</w:t>
            </w:r>
            <w:r w:rsidR="00881447" w:rsidRPr="0041451A">
              <w:rPr>
                <w:rFonts w:ascii="Arial" w:hAnsi="Arial" w:cs="Arial"/>
                <w:sz w:val="18"/>
                <w:szCs w:val="18"/>
                <w:lang w:val="en-US"/>
              </w:rPr>
              <w:t xml:space="preserve"> in usable format</w:t>
            </w:r>
          </w:p>
        </w:tc>
        <w:tc>
          <w:tcPr>
            <w:tcW w:w="2103" w:type="pct"/>
          </w:tcPr>
          <w:p w14:paraId="37FC2EA7" w14:textId="7F71E48A" w:rsidR="00A3499E" w:rsidRPr="007E4E19" w:rsidRDefault="004F35CE" w:rsidP="00A24820">
            <w:pPr>
              <w:rPr>
                <w:rFonts w:ascii="Arial" w:hAnsi="Arial" w:cs="Arial"/>
                <w:sz w:val="18"/>
                <w:szCs w:val="18"/>
                <w:lang w:val="en-US"/>
              </w:rPr>
            </w:pPr>
            <w:r w:rsidRPr="007E4E19">
              <w:rPr>
                <w:rFonts w:ascii="Arial" w:hAnsi="Arial" w:cs="Arial"/>
                <w:sz w:val="18"/>
                <w:szCs w:val="18"/>
                <w:lang w:val="en-US"/>
              </w:rPr>
              <w:t xml:space="preserve">Within </w:t>
            </w:r>
            <w:r w:rsidR="00A24820">
              <w:rPr>
                <w:rFonts w:ascii="Arial" w:hAnsi="Arial" w:cs="Arial"/>
                <w:sz w:val="18"/>
                <w:szCs w:val="18"/>
                <w:lang w:val="en-US"/>
              </w:rPr>
              <w:t>fifteen</w:t>
            </w:r>
            <w:r w:rsidR="00A24820" w:rsidRPr="007E4E19">
              <w:rPr>
                <w:rFonts w:ascii="Arial" w:hAnsi="Arial" w:cs="Arial"/>
                <w:sz w:val="18"/>
                <w:szCs w:val="18"/>
                <w:lang w:val="en-US"/>
              </w:rPr>
              <w:t xml:space="preserve"> </w:t>
            </w:r>
            <w:r w:rsidRPr="007E4E19">
              <w:rPr>
                <w:rFonts w:ascii="Arial" w:hAnsi="Arial" w:cs="Arial"/>
                <w:sz w:val="18"/>
                <w:szCs w:val="18"/>
                <w:lang w:val="en-US"/>
              </w:rPr>
              <w:t xml:space="preserve">days after </w:t>
            </w:r>
            <w:r w:rsidR="00215F29" w:rsidRPr="007E4E19">
              <w:rPr>
                <w:rFonts w:ascii="Arial" w:hAnsi="Arial" w:cs="Arial"/>
                <w:sz w:val="18"/>
                <w:szCs w:val="18"/>
                <w:lang w:val="en-US"/>
              </w:rPr>
              <w:t>work</w:t>
            </w:r>
            <w:r w:rsidR="00CA37A2" w:rsidRPr="007E4E19">
              <w:rPr>
                <w:rFonts w:ascii="Arial" w:hAnsi="Arial" w:cs="Arial"/>
                <w:sz w:val="18"/>
                <w:szCs w:val="18"/>
                <w:lang w:val="en-US"/>
              </w:rPr>
              <w:t xml:space="preserve"> </w:t>
            </w:r>
            <w:r w:rsidR="00215F29" w:rsidRPr="007E4E19">
              <w:rPr>
                <w:rFonts w:ascii="Arial" w:hAnsi="Arial" w:cs="Arial"/>
                <w:sz w:val="18"/>
                <w:szCs w:val="18"/>
                <w:lang w:val="en-US"/>
              </w:rPr>
              <w:t>plan submission</w:t>
            </w:r>
          </w:p>
        </w:tc>
      </w:tr>
      <w:tr w:rsidR="008031AD" w:rsidRPr="007E4E19" w14:paraId="3D56DE70" w14:textId="77777777" w:rsidTr="00314C57">
        <w:tc>
          <w:tcPr>
            <w:tcW w:w="2897" w:type="pct"/>
          </w:tcPr>
          <w:p w14:paraId="4DF7B9A8" w14:textId="34D092AF" w:rsidR="008031AD" w:rsidRPr="0041451A" w:rsidRDefault="00F60DFF"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 xml:space="preserve">Deliver </w:t>
            </w:r>
            <w:r w:rsidR="00D62357" w:rsidRPr="0041451A">
              <w:rPr>
                <w:rFonts w:ascii="Arial" w:hAnsi="Arial" w:cs="Arial"/>
                <w:sz w:val="18"/>
                <w:szCs w:val="18"/>
                <w:lang w:val="en-US"/>
              </w:rPr>
              <w:t>f</w:t>
            </w:r>
            <w:r w:rsidR="008031AD" w:rsidRPr="0041451A">
              <w:rPr>
                <w:rFonts w:ascii="Arial" w:hAnsi="Arial" w:cs="Arial"/>
                <w:sz w:val="18"/>
                <w:szCs w:val="18"/>
                <w:lang w:val="en-US"/>
              </w:rPr>
              <w:t xml:space="preserve">inal draft of </w:t>
            </w:r>
            <w:r w:rsidR="0015094E" w:rsidRPr="0041451A">
              <w:rPr>
                <w:rFonts w:ascii="Arial" w:hAnsi="Arial" w:cs="Arial"/>
                <w:sz w:val="18"/>
                <w:szCs w:val="18"/>
                <w:lang w:val="en-US"/>
              </w:rPr>
              <w:t xml:space="preserve">pictorial </w:t>
            </w:r>
            <w:r w:rsidR="008031AD" w:rsidRPr="0041451A">
              <w:rPr>
                <w:rFonts w:ascii="Arial" w:hAnsi="Arial" w:cs="Arial"/>
                <w:sz w:val="18"/>
                <w:szCs w:val="18"/>
                <w:lang w:val="en-US"/>
              </w:rPr>
              <w:t>training module</w:t>
            </w:r>
            <w:r w:rsidR="009B72EF">
              <w:rPr>
                <w:rFonts w:ascii="Arial" w:hAnsi="Arial" w:cs="Arial"/>
                <w:sz w:val="18"/>
                <w:szCs w:val="18"/>
                <w:lang w:val="en-US"/>
              </w:rPr>
              <w:t xml:space="preserve"> </w:t>
            </w:r>
          </w:p>
        </w:tc>
        <w:tc>
          <w:tcPr>
            <w:tcW w:w="2103" w:type="pct"/>
          </w:tcPr>
          <w:p w14:paraId="339A3102" w14:textId="40981672" w:rsidR="008031AD" w:rsidRPr="007E4E19" w:rsidRDefault="00CC5C5E" w:rsidP="00D35EF8">
            <w:pPr>
              <w:rPr>
                <w:rFonts w:ascii="Arial" w:hAnsi="Arial" w:cs="Arial"/>
                <w:sz w:val="18"/>
                <w:szCs w:val="18"/>
                <w:lang w:val="en-US"/>
              </w:rPr>
            </w:pPr>
            <w:r w:rsidRPr="007E4E19">
              <w:rPr>
                <w:rFonts w:ascii="Arial" w:hAnsi="Arial" w:cs="Arial"/>
                <w:sz w:val="18"/>
                <w:szCs w:val="18"/>
                <w:lang w:val="en-US"/>
              </w:rPr>
              <w:t xml:space="preserve">Within </w:t>
            </w:r>
            <w:r w:rsidR="00A24820">
              <w:rPr>
                <w:rFonts w:ascii="Arial" w:hAnsi="Arial" w:cs="Arial"/>
                <w:sz w:val="18"/>
                <w:szCs w:val="18"/>
                <w:lang w:val="en-US"/>
              </w:rPr>
              <w:t>fifteen</w:t>
            </w:r>
            <w:r w:rsidR="008031AD" w:rsidRPr="007E4E19">
              <w:rPr>
                <w:rFonts w:ascii="Arial" w:hAnsi="Arial" w:cs="Arial"/>
                <w:sz w:val="18"/>
                <w:szCs w:val="18"/>
                <w:lang w:val="en-US"/>
              </w:rPr>
              <w:t xml:space="preserve"> days after </w:t>
            </w:r>
            <w:r w:rsidR="00D35EF8" w:rsidRPr="007E4E19">
              <w:rPr>
                <w:rFonts w:ascii="Arial" w:hAnsi="Arial" w:cs="Arial"/>
                <w:sz w:val="18"/>
                <w:szCs w:val="18"/>
                <w:lang w:val="en-US"/>
              </w:rPr>
              <w:t>submitting the pictures</w:t>
            </w:r>
          </w:p>
        </w:tc>
      </w:tr>
      <w:tr w:rsidR="008031AD" w:rsidRPr="007E4E19" w14:paraId="09776AFD" w14:textId="77777777" w:rsidTr="00314C57">
        <w:tc>
          <w:tcPr>
            <w:tcW w:w="2897" w:type="pct"/>
          </w:tcPr>
          <w:p w14:paraId="48A037D1" w14:textId="73C57BCF" w:rsidR="008031AD" w:rsidRPr="0041451A" w:rsidRDefault="00486441"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Deliver</w:t>
            </w:r>
            <w:r w:rsidR="00F60DFF" w:rsidRPr="0041451A">
              <w:rPr>
                <w:rFonts w:ascii="Arial" w:hAnsi="Arial" w:cs="Arial"/>
                <w:sz w:val="18"/>
                <w:szCs w:val="18"/>
                <w:lang w:val="en-US"/>
              </w:rPr>
              <w:t xml:space="preserve"> </w:t>
            </w:r>
            <w:r w:rsidR="008031AD" w:rsidRPr="0041451A">
              <w:rPr>
                <w:rFonts w:ascii="Arial" w:hAnsi="Arial" w:cs="Arial"/>
                <w:sz w:val="18"/>
                <w:szCs w:val="18"/>
                <w:lang w:val="en-US"/>
              </w:rPr>
              <w:t xml:space="preserve">the </w:t>
            </w:r>
            <w:r w:rsidR="00060E72">
              <w:rPr>
                <w:rFonts w:ascii="Arial" w:hAnsi="Arial" w:cs="Arial"/>
                <w:sz w:val="18"/>
                <w:szCs w:val="18"/>
                <w:lang w:val="en-US"/>
              </w:rPr>
              <w:t xml:space="preserve">final draft of </w:t>
            </w:r>
            <w:r w:rsidR="00FC35DB" w:rsidRPr="0041451A">
              <w:rPr>
                <w:rFonts w:ascii="Arial" w:hAnsi="Arial" w:cs="Arial"/>
                <w:sz w:val="18"/>
                <w:szCs w:val="18"/>
                <w:lang w:val="en-US"/>
              </w:rPr>
              <w:t xml:space="preserve">pictorial </w:t>
            </w:r>
            <w:r w:rsidR="00262938" w:rsidRPr="0041451A">
              <w:rPr>
                <w:rFonts w:ascii="Arial" w:hAnsi="Arial" w:cs="Arial"/>
                <w:sz w:val="18"/>
                <w:szCs w:val="18"/>
                <w:lang w:val="en-US"/>
              </w:rPr>
              <w:t>t</w:t>
            </w:r>
            <w:r w:rsidR="00DA1227" w:rsidRPr="0041451A">
              <w:rPr>
                <w:rFonts w:ascii="Arial" w:hAnsi="Arial" w:cs="Arial"/>
                <w:sz w:val="18"/>
                <w:szCs w:val="18"/>
                <w:lang w:val="en-US"/>
              </w:rPr>
              <w:t>raining material</w:t>
            </w:r>
            <w:r w:rsidR="005019FE" w:rsidRPr="0041451A">
              <w:rPr>
                <w:rFonts w:ascii="Arial" w:hAnsi="Arial" w:cs="Arial"/>
                <w:sz w:val="18"/>
                <w:szCs w:val="18"/>
                <w:lang w:val="en-US"/>
              </w:rPr>
              <w:t xml:space="preserve"> for community participants</w:t>
            </w:r>
            <w:r w:rsidR="00FC35DB" w:rsidRPr="0041451A">
              <w:rPr>
                <w:rFonts w:ascii="Arial" w:hAnsi="Arial" w:cs="Arial"/>
                <w:sz w:val="18"/>
                <w:szCs w:val="18"/>
                <w:lang w:val="en-US"/>
              </w:rPr>
              <w:t xml:space="preserve"> </w:t>
            </w:r>
          </w:p>
          <w:p w14:paraId="619BEC40" w14:textId="4FF2A720" w:rsidR="008031AD" w:rsidRPr="007E4E19" w:rsidRDefault="008031AD" w:rsidP="00153A6A">
            <w:pPr>
              <w:rPr>
                <w:rFonts w:ascii="Arial" w:hAnsi="Arial" w:cs="Arial"/>
                <w:sz w:val="18"/>
                <w:szCs w:val="18"/>
                <w:lang w:val="en-US"/>
              </w:rPr>
            </w:pPr>
          </w:p>
        </w:tc>
        <w:tc>
          <w:tcPr>
            <w:tcW w:w="2103" w:type="pct"/>
          </w:tcPr>
          <w:p w14:paraId="35C34105" w14:textId="4BEF212E" w:rsidR="008031AD" w:rsidRPr="007E4E19" w:rsidRDefault="008031AD" w:rsidP="00153A6A">
            <w:pPr>
              <w:rPr>
                <w:rFonts w:ascii="Arial" w:hAnsi="Arial" w:cs="Arial"/>
                <w:sz w:val="18"/>
                <w:szCs w:val="18"/>
                <w:lang w:val="en-US"/>
              </w:rPr>
            </w:pPr>
            <w:r w:rsidRPr="007E4E19">
              <w:rPr>
                <w:rFonts w:ascii="Arial" w:hAnsi="Arial" w:cs="Arial"/>
                <w:sz w:val="18"/>
                <w:szCs w:val="18"/>
                <w:lang w:val="en-US"/>
              </w:rPr>
              <w:t xml:space="preserve">Within ten days after submission of </w:t>
            </w:r>
            <w:r w:rsidR="008F431D" w:rsidRPr="007E4E19">
              <w:rPr>
                <w:rFonts w:ascii="Arial" w:hAnsi="Arial" w:cs="Arial"/>
                <w:sz w:val="18"/>
                <w:szCs w:val="18"/>
                <w:lang w:val="en-US"/>
              </w:rPr>
              <w:t>training</w:t>
            </w:r>
            <w:r w:rsidRPr="007E4E19">
              <w:rPr>
                <w:rFonts w:ascii="Arial" w:hAnsi="Arial" w:cs="Arial"/>
                <w:sz w:val="18"/>
                <w:szCs w:val="18"/>
                <w:lang w:val="en-US"/>
              </w:rPr>
              <w:t xml:space="preserve"> module</w:t>
            </w:r>
          </w:p>
          <w:p w14:paraId="50AFF5D9" w14:textId="0D6207A7" w:rsidR="008031AD" w:rsidRPr="007E4E19" w:rsidRDefault="008031AD" w:rsidP="00153A6A">
            <w:pPr>
              <w:rPr>
                <w:rFonts w:ascii="Arial" w:hAnsi="Arial" w:cs="Arial"/>
                <w:i/>
                <w:iCs/>
                <w:sz w:val="18"/>
                <w:szCs w:val="18"/>
                <w:lang w:val="en-US"/>
              </w:rPr>
            </w:pPr>
          </w:p>
        </w:tc>
      </w:tr>
      <w:tr w:rsidR="008031AD" w:rsidRPr="007E4E19" w14:paraId="36A6A6D7" w14:textId="77777777" w:rsidTr="00314C57">
        <w:tc>
          <w:tcPr>
            <w:tcW w:w="2897" w:type="pct"/>
          </w:tcPr>
          <w:p w14:paraId="455027A1" w14:textId="1C21F90D" w:rsidR="008031AD" w:rsidRPr="0041451A" w:rsidRDefault="00F60DFF"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 xml:space="preserve">Deliver </w:t>
            </w:r>
            <w:r w:rsidR="008031AD" w:rsidRPr="0041451A">
              <w:rPr>
                <w:rFonts w:ascii="Arial" w:hAnsi="Arial" w:cs="Arial"/>
                <w:sz w:val="18"/>
                <w:szCs w:val="18"/>
                <w:lang w:val="en-US"/>
              </w:rPr>
              <w:t xml:space="preserve">final </w:t>
            </w:r>
            <w:r w:rsidR="00920A57" w:rsidRPr="0041451A">
              <w:rPr>
                <w:rFonts w:ascii="Arial" w:hAnsi="Arial" w:cs="Arial"/>
                <w:sz w:val="18"/>
                <w:szCs w:val="18"/>
                <w:lang w:val="en-US"/>
              </w:rPr>
              <w:t xml:space="preserve">design </w:t>
            </w:r>
            <w:r w:rsidR="008031AD" w:rsidRPr="0041451A">
              <w:rPr>
                <w:rFonts w:ascii="Arial" w:hAnsi="Arial" w:cs="Arial"/>
                <w:sz w:val="18"/>
                <w:szCs w:val="18"/>
                <w:lang w:val="en-US"/>
              </w:rPr>
              <w:t>of communications materials</w:t>
            </w:r>
            <w:r w:rsidR="00C4094C" w:rsidRPr="0041451A">
              <w:rPr>
                <w:rFonts w:ascii="Arial" w:hAnsi="Arial" w:cs="Arial"/>
                <w:sz w:val="18"/>
                <w:szCs w:val="18"/>
                <w:lang w:val="en-US"/>
              </w:rPr>
              <w:t xml:space="preserve"> for private </w:t>
            </w:r>
            <w:r w:rsidR="00C94643" w:rsidRPr="0041451A">
              <w:rPr>
                <w:rFonts w:ascii="Arial" w:hAnsi="Arial" w:cs="Arial"/>
                <w:sz w:val="18"/>
                <w:szCs w:val="18"/>
                <w:lang w:val="en-US"/>
              </w:rPr>
              <w:t xml:space="preserve">sector </w:t>
            </w:r>
            <w:r w:rsidR="00C4094C" w:rsidRPr="0041451A">
              <w:rPr>
                <w:rFonts w:ascii="Arial" w:hAnsi="Arial" w:cs="Arial"/>
                <w:sz w:val="18"/>
                <w:szCs w:val="18"/>
                <w:lang w:val="en-US"/>
              </w:rPr>
              <w:t>part</w:t>
            </w:r>
            <w:r w:rsidR="00877FDA" w:rsidRPr="0041451A">
              <w:rPr>
                <w:rFonts w:ascii="Arial" w:hAnsi="Arial" w:cs="Arial"/>
                <w:sz w:val="18"/>
                <w:szCs w:val="18"/>
                <w:lang w:val="en-US"/>
              </w:rPr>
              <w:t>ners and community participants</w:t>
            </w:r>
            <w:r w:rsidR="00C4094C" w:rsidRPr="0041451A">
              <w:rPr>
                <w:rFonts w:ascii="Arial" w:hAnsi="Arial" w:cs="Arial"/>
                <w:sz w:val="18"/>
                <w:szCs w:val="18"/>
                <w:lang w:val="en-US"/>
              </w:rPr>
              <w:t>.</w:t>
            </w:r>
          </w:p>
        </w:tc>
        <w:tc>
          <w:tcPr>
            <w:tcW w:w="2103" w:type="pct"/>
          </w:tcPr>
          <w:p w14:paraId="2F0D1C6A" w14:textId="2F8C0C96" w:rsidR="008031AD" w:rsidRPr="007E4E19" w:rsidRDefault="008031AD" w:rsidP="00A2537F">
            <w:pPr>
              <w:rPr>
                <w:rFonts w:ascii="Arial" w:hAnsi="Arial" w:cs="Arial"/>
                <w:sz w:val="18"/>
                <w:szCs w:val="18"/>
                <w:lang w:val="en-US"/>
              </w:rPr>
            </w:pPr>
            <w:r w:rsidRPr="007E4E19">
              <w:rPr>
                <w:rFonts w:ascii="Arial" w:hAnsi="Arial" w:cs="Arial"/>
                <w:sz w:val="18"/>
                <w:szCs w:val="18"/>
                <w:lang w:val="en-US"/>
              </w:rPr>
              <w:t xml:space="preserve">Within </w:t>
            </w:r>
            <w:r w:rsidR="00771045" w:rsidRPr="007E4E19">
              <w:rPr>
                <w:rFonts w:ascii="Arial" w:hAnsi="Arial" w:cs="Arial"/>
                <w:sz w:val="18"/>
                <w:szCs w:val="18"/>
                <w:lang w:val="en-US"/>
              </w:rPr>
              <w:t>ten</w:t>
            </w:r>
            <w:r w:rsidRPr="007E4E19">
              <w:rPr>
                <w:rFonts w:ascii="Arial" w:hAnsi="Arial" w:cs="Arial"/>
                <w:sz w:val="18"/>
                <w:szCs w:val="18"/>
                <w:lang w:val="en-US"/>
              </w:rPr>
              <w:t xml:space="preserve"> days </w:t>
            </w:r>
            <w:r w:rsidR="00F278EA" w:rsidRPr="007E4E19">
              <w:rPr>
                <w:rFonts w:ascii="Arial" w:hAnsi="Arial" w:cs="Arial"/>
                <w:sz w:val="18"/>
                <w:szCs w:val="18"/>
                <w:lang w:val="en-US"/>
              </w:rPr>
              <w:t>after submission of training materials</w:t>
            </w:r>
          </w:p>
          <w:p w14:paraId="2507C894" w14:textId="77777777" w:rsidR="008031AD" w:rsidRPr="007E4E19" w:rsidRDefault="008031AD" w:rsidP="00153A6A">
            <w:pPr>
              <w:rPr>
                <w:rFonts w:ascii="Arial" w:hAnsi="Arial" w:cs="Arial"/>
                <w:sz w:val="18"/>
                <w:szCs w:val="18"/>
                <w:lang w:val="en-US"/>
              </w:rPr>
            </w:pPr>
          </w:p>
        </w:tc>
      </w:tr>
      <w:tr w:rsidR="00060E72" w:rsidRPr="007E4E19" w14:paraId="7CB76941" w14:textId="77777777" w:rsidTr="00314C57">
        <w:tc>
          <w:tcPr>
            <w:tcW w:w="2897" w:type="pct"/>
          </w:tcPr>
          <w:p w14:paraId="3F6695F3" w14:textId="3DDDC77A" w:rsidR="00060E72" w:rsidRPr="0041451A" w:rsidDel="00F60DFF" w:rsidRDefault="00060E72" w:rsidP="0041451A">
            <w:pPr>
              <w:pStyle w:val="ListParagraph"/>
              <w:numPr>
                <w:ilvl w:val="0"/>
                <w:numId w:val="51"/>
              </w:numPr>
              <w:rPr>
                <w:rFonts w:ascii="Arial" w:hAnsi="Arial" w:cs="Arial"/>
                <w:sz w:val="18"/>
                <w:szCs w:val="18"/>
                <w:lang w:val="en-US"/>
              </w:rPr>
            </w:pPr>
            <w:r w:rsidRPr="0041451A">
              <w:rPr>
                <w:rFonts w:ascii="Arial" w:hAnsi="Arial" w:cs="Arial"/>
                <w:sz w:val="18"/>
                <w:szCs w:val="18"/>
                <w:lang w:val="en-US"/>
              </w:rPr>
              <w:t xml:space="preserve">Deliver </w:t>
            </w:r>
            <w:r w:rsidR="0062679B">
              <w:rPr>
                <w:rFonts w:ascii="Arial" w:hAnsi="Arial" w:cs="Arial"/>
                <w:sz w:val="18"/>
                <w:szCs w:val="18"/>
                <w:lang w:val="en-US"/>
              </w:rPr>
              <w:t>final products</w:t>
            </w:r>
            <w:r w:rsidR="00761C27">
              <w:rPr>
                <w:rFonts w:ascii="Arial" w:hAnsi="Arial" w:cs="Arial"/>
                <w:sz w:val="18"/>
                <w:szCs w:val="18"/>
                <w:lang w:val="en-US"/>
              </w:rPr>
              <w:t xml:space="preserve"> (</w:t>
            </w:r>
            <w:r w:rsidR="00761C27" w:rsidRPr="00880EE4">
              <w:rPr>
                <w:rFonts w:ascii="Arial" w:hAnsi="Arial" w:cs="Arial"/>
                <w:sz w:val="18"/>
                <w:szCs w:val="18"/>
                <w:lang w:val="en-US"/>
              </w:rPr>
              <w:t>mentioned in section C</w:t>
            </w:r>
            <w:r w:rsidR="00761C27">
              <w:rPr>
                <w:rFonts w:ascii="Arial" w:hAnsi="Arial" w:cs="Arial"/>
                <w:sz w:val="18"/>
                <w:szCs w:val="18"/>
                <w:lang w:val="en-US"/>
              </w:rPr>
              <w:t>)</w:t>
            </w:r>
            <w:r w:rsidR="0062679B">
              <w:rPr>
                <w:rFonts w:ascii="Arial" w:hAnsi="Arial" w:cs="Arial"/>
                <w:sz w:val="18"/>
                <w:szCs w:val="18"/>
                <w:lang w:val="en-US"/>
              </w:rPr>
              <w:t xml:space="preserve"> </w:t>
            </w:r>
            <w:r w:rsidR="00761C27">
              <w:rPr>
                <w:rFonts w:ascii="Arial" w:hAnsi="Arial" w:cs="Arial"/>
                <w:sz w:val="18"/>
                <w:szCs w:val="18"/>
                <w:lang w:val="en-US"/>
              </w:rPr>
              <w:t xml:space="preserve">approved by WorldFish </w:t>
            </w:r>
          </w:p>
        </w:tc>
        <w:tc>
          <w:tcPr>
            <w:tcW w:w="2103" w:type="pct"/>
          </w:tcPr>
          <w:p w14:paraId="5D937334" w14:textId="3822ADFE" w:rsidR="00060E72" w:rsidRPr="007E4E19" w:rsidRDefault="00060E72" w:rsidP="00A2537F">
            <w:pPr>
              <w:rPr>
                <w:rFonts w:ascii="Arial" w:hAnsi="Arial" w:cs="Arial"/>
                <w:sz w:val="18"/>
                <w:szCs w:val="18"/>
                <w:lang w:val="en-US"/>
              </w:rPr>
            </w:pPr>
            <w:r>
              <w:rPr>
                <w:rFonts w:ascii="Arial" w:hAnsi="Arial" w:cs="Arial"/>
                <w:sz w:val="18"/>
                <w:szCs w:val="18"/>
                <w:lang w:val="en-US"/>
              </w:rPr>
              <w:t>Within 60 days of signing the contract</w:t>
            </w:r>
          </w:p>
        </w:tc>
      </w:tr>
    </w:tbl>
    <w:p w14:paraId="3BF49DD4" w14:textId="77777777" w:rsidR="00734535" w:rsidRDefault="00734535" w:rsidP="00734535">
      <w:pPr>
        <w:spacing w:line="264" w:lineRule="auto"/>
        <w:ind w:left="360"/>
        <w:jc w:val="both"/>
        <w:rPr>
          <w:rFonts w:ascii="Arial" w:hAnsi="Arial" w:cs="Arial"/>
          <w:b/>
          <w:bCs/>
          <w:sz w:val="28"/>
          <w:szCs w:val="22"/>
          <w:lang w:val="en-US"/>
        </w:rPr>
      </w:pPr>
    </w:p>
    <w:p w14:paraId="36393097" w14:textId="71238F2D" w:rsidR="0045561A" w:rsidRPr="0045561A" w:rsidRDefault="0045561A" w:rsidP="0045561A">
      <w:pPr>
        <w:numPr>
          <w:ilvl w:val="0"/>
          <w:numId w:val="1"/>
        </w:numPr>
        <w:spacing w:line="264" w:lineRule="auto"/>
        <w:jc w:val="both"/>
        <w:rPr>
          <w:rFonts w:ascii="Arial" w:hAnsi="Arial" w:cs="Arial"/>
          <w:b/>
          <w:bCs/>
          <w:sz w:val="28"/>
          <w:szCs w:val="22"/>
          <w:lang w:val="en-US"/>
        </w:rPr>
      </w:pPr>
      <w:r w:rsidRPr="0045561A">
        <w:rPr>
          <w:rFonts w:ascii="Arial" w:hAnsi="Arial" w:cs="Arial"/>
          <w:b/>
          <w:bCs/>
          <w:sz w:val="28"/>
          <w:szCs w:val="22"/>
          <w:lang w:val="en-US"/>
        </w:rPr>
        <w:t>Evaluation</w:t>
      </w:r>
    </w:p>
    <w:p w14:paraId="4DB8A8C4" w14:textId="77777777" w:rsidR="00FF4060" w:rsidRDefault="0045561A" w:rsidP="00FF4060">
      <w:pPr>
        <w:spacing w:line="264" w:lineRule="auto"/>
        <w:jc w:val="both"/>
        <w:rPr>
          <w:rFonts w:ascii="Arial" w:hAnsi="Arial" w:cs="Arial"/>
          <w:b/>
          <w:bCs/>
          <w:color w:val="000000" w:themeColor="text1"/>
          <w:sz w:val="22"/>
          <w:szCs w:val="22"/>
          <w:lang w:val="en-US"/>
        </w:rPr>
      </w:pPr>
      <w:r w:rsidRPr="00FF4060">
        <w:rPr>
          <w:rFonts w:ascii="Arial" w:hAnsi="Arial" w:cs="Arial"/>
          <w:sz w:val="22"/>
          <w:szCs w:val="22"/>
          <w:lang w:val="en-US"/>
        </w:rPr>
        <w:t>Interested agencies need to submit both financial and technical proposals to avail this</w:t>
      </w:r>
      <w:r w:rsidR="00A8776B" w:rsidRPr="00FF4060">
        <w:rPr>
          <w:rFonts w:ascii="Arial" w:hAnsi="Arial" w:cs="Arial"/>
          <w:sz w:val="22"/>
          <w:szCs w:val="22"/>
          <w:lang w:val="en-US"/>
        </w:rPr>
        <w:t xml:space="preserve"> contract.</w:t>
      </w:r>
      <w:r w:rsidR="00FF4060" w:rsidRPr="00FF4060">
        <w:rPr>
          <w:rFonts w:ascii="Arial" w:hAnsi="Arial" w:cs="Arial"/>
          <w:b/>
          <w:bCs/>
          <w:color w:val="000000" w:themeColor="text1"/>
          <w:sz w:val="22"/>
          <w:szCs w:val="22"/>
          <w:lang w:val="en-US"/>
        </w:rPr>
        <w:t xml:space="preserve"> </w:t>
      </w:r>
    </w:p>
    <w:p w14:paraId="6FD6BE9E" w14:textId="77777777" w:rsidR="00FF4060" w:rsidRPr="00FF4060" w:rsidRDefault="00FF4060" w:rsidP="00FF4060">
      <w:pPr>
        <w:spacing w:line="264" w:lineRule="auto"/>
        <w:jc w:val="both"/>
        <w:rPr>
          <w:rFonts w:ascii="Arial" w:hAnsi="Arial" w:cs="Arial"/>
          <w:b/>
          <w:bCs/>
          <w:color w:val="000000" w:themeColor="text1"/>
          <w:sz w:val="22"/>
          <w:szCs w:val="22"/>
          <w:lang w:val="en-US"/>
        </w:rPr>
      </w:pPr>
    </w:p>
    <w:p w14:paraId="6EC78B92" w14:textId="402F46D0" w:rsidR="00FF4060" w:rsidRPr="00CB4732" w:rsidRDefault="00FF4060" w:rsidP="00FF4060">
      <w:pPr>
        <w:pStyle w:val="ListParagraph"/>
        <w:numPr>
          <w:ilvl w:val="0"/>
          <w:numId w:val="49"/>
        </w:numPr>
        <w:spacing w:line="264" w:lineRule="auto"/>
        <w:jc w:val="both"/>
        <w:rPr>
          <w:rFonts w:ascii="Arial" w:hAnsi="Arial" w:cs="Arial"/>
          <w:b/>
          <w:bCs/>
          <w:color w:val="000000" w:themeColor="text1"/>
          <w:sz w:val="22"/>
          <w:szCs w:val="22"/>
          <w:lang w:val="en-US"/>
        </w:rPr>
      </w:pPr>
      <w:r w:rsidRPr="00CB4732">
        <w:rPr>
          <w:rFonts w:ascii="Arial" w:hAnsi="Arial" w:cs="Arial"/>
          <w:b/>
          <w:bCs/>
          <w:color w:val="000000" w:themeColor="text1"/>
          <w:sz w:val="22"/>
          <w:szCs w:val="22"/>
          <w:lang w:val="en-US"/>
        </w:rPr>
        <w:t xml:space="preserve">Technical proposal parameters </w:t>
      </w:r>
    </w:p>
    <w:p w14:paraId="5C9FF331" w14:textId="0DC85E99" w:rsidR="00C40A46" w:rsidRPr="00C40A46" w:rsidRDefault="00C40A46" w:rsidP="00C40A46">
      <w:pPr>
        <w:spacing w:before="100" w:beforeAutospacing="1" w:after="100" w:afterAutospacing="1"/>
        <w:rPr>
          <w:rFonts w:ascii="Arial" w:hAnsi="Arial" w:cs="Arial"/>
          <w:sz w:val="22"/>
          <w:szCs w:val="22"/>
        </w:rPr>
      </w:pPr>
      <w:r w:rsidRPr="00C40A46">
        <w:rPr>
          <w:rFonts w:ascii="Arial" w:hAnsi="Arial" w:cs="Arial"/>
          <w:sz w:val="22"/>
          <w:szCs w:val="22"/>
        </w:rPr>
        <w:t>The technical proposal will include proposed activities and ideas to achieve the</w:t>
      </w:r>
      <w:r w:rsidR="008E20E9">
        <w:rPr>
          <w:rFonts w:ascii="Arial" w:hAnsi="Arial" w:cs="Arial"/>
          <w:sz w:val="22"/>
          <w:szCs w:val="22"/>
        </w:rPr>
        <w:t xml:space="preserve"> above</w:t>
      </w:r>
      <w:r w:rsidRPr="00C40A46">
        <w:rPr>
          <w:rFonts w:ascii="Arial" w:hAnsi="Arial" w:cs="Arial"/>
          <w:sz w:val="22"/>
          <w:szCs w:val="22"/>
        </w:rPr>
        <w:t xml:space="preserve"> objectives to come up with the mentioned deliverables.</w:t>
      </w:r>
      <w:r>
        <w:rPr>
          <w:rFonts w:ascii="Arial" w:hAnsi="Arial" w:cs="Arial"/>
          <w:sz w:val="22"/>
          <w:szCs w:val="22"/>
        </w:rPr>
        <w:t xml:space="preserve"> All the activities and deliverables require specific timeline to be maintained including feedbacks from WorldFish for all the draft deliverables. The creative expertise of team and clear planning for quality deliverables need to be reflected in the proposal.</w:t>
      </w:r>
    </w:p>
    <w:p w14:paraId="7FCB41B2" w14:textId="77777777" w:rsidR="007879C8" w:rsidRDefault="00FF4060" w:rsidP="00FF4060">
      <w:pPr>
        <w:spacing w:before="100" w:beforeAutospacing="1" w:after="100" w:afterAutospacing="1"/>
        <w:rPr>
          <w:rFonts w:ascii="Arial" w:hAnsi="Arial" w:cs="Arial"/>
          <w:sz w:val="22"/>
          <w:szCs w:val="22"/>
        </w:rPr>
      </w:pPr>
      <w:r w:rsidRPr="00CB4732">
        <w:rPr>
          <w:rFonts w:ascii="Arial" w:hAnsi="Arial" w:cs="Arial"/>
          <w:sz w:val="22"/>
          <w:szCs w:val="22"/>
        </w:rPr>
        <w:t xml:space="preserve">In order to be considered for this opportunity, proposals must include the following: </w:t>
      </w:r>
      <w:r w:rsidRPr="00CB4732">
        <w:rPr>
          <w:rFonts w:ascii="Arial" w:hAnsi="Arial" w:cs="Arial"/>
          <w:sz w:val="22"/>
          <w:szCs w:val="22"/>
        </w:rPr>
        <w:br/>
        <w:t xml:space="preserve">I. Brief profile – Capability statement including profiles of professionals/staff to be engaged with this activity.  </w:t>
      </w:r>
      <w:r w:rsidRPr="00CB4732">
        <w:rPr>
          <w:rFonts w:ascii="Arial" w:hAnsi="Arial" w:cs="Arial"/>
          <w:sz w:val="22"/>
          <w:szCs w:val="22"/>
        </w:rPr>
        <w:br/>
        <w:t xml:space="preserve">II. Client list – Mention only the relevant ones. Names, company or organization, contact information of three recent (within the past 2 years) companies/organizations that you have worked for. </w:t>
      </w:r>
      <w:r w:rsidRPr="00CB4732">
        <w:rPr>
          <w:rFonts w:ascii="Arial" w:hAnsi="Arial" w:cs="Arial"/>
          <w:sz w:val="22"/>
          <w:szCs w:val="22"/>
        </w:rPr>
        <w:br/>
      </w:r>
      <w:r w:rsidRPr="00CB4732">
        <w:rPr>
          <w:rFonts w:ascii="Arial" w:hAnsi="Arial" w:cs="Arial"/>
          <w:sz w:val="22"/>
          <w:szCs w:val="22"/>
        </w:rPr>
        <w:lastRenderedPageBreak/>
        <w:t xml:space="preserve">III. Sample of </w:t>
      </w:r>
      <w:r w:rsidR="00635E84">
        <w:rPr>
          <w:rFonts w:ascii="Arial" w:hAnsi="Arial" w:cs="Arial"/>
          <w:sz w:val="22"/>
          <w:szCs w:val="22"/>
        </w:rPr>
        <w:t>creative</w:t>
      </w:r>
      <w:r w:rsidR="00385075">
        <w:rPr>
          <w:rFonts w:ascii="Arial" w:hAnsi="Arial" w:cs="Arial"/>
          <w:sz w:val="22"/>
          <w:szCs w:val="22"/>
        </w:rPr>
        <w:t>/pictorial</w:t>
      </w:r>
      <w:r w:rsidR="00635E84">
        <w:rPr>
          <w:rFonts w:ascii="Arial" w:hAnsi="Arial" w:cs="Arial"/>
          <w:sz w:val="22"/>
          <w:szCs w:val="22"/>
        </w:rPr>
        <w:t xml:space="preserve"> knowledge materials</w:t>
      </w:r>
      <w:r w:rsidRPr="00CB4732">
        <w:rPr>
          <w:rFonts w:ascii="Arial" w:hAnsi="Arial" w:cs="Arial"/>
          <w:sz w:val="22"/>
          <w:szCs w:val="22"/>
        </w:rPr>
        <w:t xml:space="preserve"> produced for any non-profit purpose (provide online links).</w:t>
      </w:r>
    </w:p>
    <w:p w14:paraId="5150EEBA" w14:textId="33A44CB7" w:rsidR="007879C8" w:rsidRDefault="007879C8" w:rsidP="00FF4060">
      <w:pPr>
        <w:spacing w:before="100" w:beforeAutospacing="1" w:after="100" w:afterAutospacing="1"/>
        <w:rPr>
          <w:rFonts w:ascii="Arial" w:hAnsi="Arial" w:cs="Arial"/>
          <w:sz w:val="22"/>
          <w:szCs w:val="22"/>
        </w:rPr>
      </w:pPr>
      <w:r>
        <w:rPr>
          <w:rFonts w:ascii="Arial" w:hAnsi="Arial" w:cs="Arial"/>
          <w:sz w:val="22"/>
          <w:szCs w:val="22"/>
        </w:rPr>
        <w:t>iv. Contact detail of three referees.</w:t>
      </w:r>
    </w:p>
    <w:p w14:paraId="25649CFE" w14:textId="77777777" w:rsidR="00FF4060" w:rsidRPr="00CB4732" w:rsidRDefault="00FF4060" w:rsidP="00FF4060">
      <w:pPr>
        <w:pStyle w:val="ListParagraph"/>
        <w:numPr>
          <w:ilvl w:val="0"/>
          <w:numId w:val="49"/>
        </w:numPr>
        <w:spacing w:line="264" w:lineRule="auto"/>
        <w:jc w:val="both"/>
        <w:rPr>
          <w:rFonts w:ascii="Arial" w:hAnsi="Arial" w:cs="Arial"/>
          <w:b/>
          <w:bCs/>
          <w:color w:val="000000" w:themeColor="text1"/>
          <w:sz w:val="22"/>
          <w:szCs w:val="22"/>
          <w:lang w:val="en-US"/>
        </w:rPr>
      </w:pPr>
      <w:r w:rsidRPr="00CB4732">
        <w:rPr>
          <w:rFonts w:ascii="Arial" w:hAnsi="Arial" w:cs="Arial"/>
          <w:b/>
          <w:bCs/>
          <w:color w:val="000000" w:themeColor="text1"/>
          <w:sz w:val="22"/>
          <w:szCs w:val="22"/>
          <w:lang w:val="en-US"/>
        </w:rPr>
        <w:t xml:space="preserve">Financial Proposal </w:t>
      </w:r>
    </w:p>
    <w:p w14:paraId="0AF9FD53" w14:textId="17E80BCC" w:rsidR="003501CC" w:rsidRPr="00CB4732" w:rsidRDefault="00FF4060" w:rsidP="00FF4060">
      <w:pPr>
        <w:spacing w:before="100" w:beforeAutospacing="1" w:after="100" w:afterAutospacing="1"/>
        <w:rPr>
          <w:rFonts w:ascii="Arial" w:hAnsi="Arial" w:cs="Arial"/>
          <w:sz w:val="22"/>
          <w:szCs w:val="22"/>
        </w:rPr>
      </w:pPr>
      <w:r w:rsidRPr="00CB4732">
        <w:rPr>
          <w:rFonts w:ascii="Arial" w:hAnsi="Arial" w:cs="Arial"/>
          <w:sz w:val="22"/>
          <w:szCs w:val="22"/>
        </w:rPr>
        <w:t xml:space="preserve">Agencies need to submit a financial proposal that include separate pricing breakdown for each of the deliverables. The pricing must include applicable tax and vat rates. The proposal must include another price breakdown for </w:t>
      </w:r>
      <w:r w:rsidR="006A6DFB">
        <w:rPr>
          <w:rFonts w:ascii="Arial" w:hAnsi="Arial" w:cs="Arial"/>
          <w:sz w:val="22"/>
          <w:szCs w:val="22"/>
        </w:rPr>
        <w:t>production costs.</w:t>
      </w:r>
    </w:p>
    <w:p w14:paraId="7C1DE39B" w14:textId="21F2930C" w:rsidR="0045561A" w:rsidRPr="00E91611" w:rsidRDefault="00A806D2" w:rsidP="00A806D2">
      <w:pPr>
        <w:spacing w:line="264" w:lineRule="auto"/>
        <w:jc w:val="both"/>
        <w:rPr>
          <w:rFonts w:ascii="Arial" w:hAnsi="Arial" w:cs="Arial"/>
          <w:b/>
          <w:bCs/>
          <w:color w:val="000000" w:themeColor="text1"/>
          <w:sz w:val="26"/>
          <w:szCs w:val="26"/>
          <w:lang w:val="en-US"/>
        </w:rPr>
      </w:pPr>
      <w:r>
        <w:rPr>
          <w:rFonts w:ascii="Arial" w:hAnsi="Arial" w:cs="Arial"/>
          <w:b/>
          <w:bCs/>
          <w:color w:val="000000" w:themeColor="text1"/>
          <w:sz w:val="28"/>
          <w:szCs w:val="22"/>
          <w:lang w:val="en-US"/>
        </w:rPr>
        <w:t xml:space="preserve">F. </w:t>
      </w:r>
      <w:r w:rsidR="0045561A" w:rsidRPr="00E91611">
        <w:rPr>
          <w:rFonts w:ascii="Arial" w:hAnsi="Arial" w:cs="Arial"/>
          <w:b/>
          <w:bCs/>
          <w:color w:val="000000" w:themeColor="text1"/>
          <w:sz w:val="28"/>
          <w:szCs w:val="22"/>
          <w:lang w:val="en-US"/>
        </w:rPr>
        <w:t>Methodology and activities</w:t>
      </w:r>
    </w:p>
    <w:p w14:paraId="21B1A53A" w14:textId="77777777" w:rsidR="0045561A" w:rsidRPr="00E91611" w:rsidRDefault="0045561A" w:rsidP="0045561A">
      <w:pPr>
        <w:pStyle w:val="ListParagraph"/>
        <w:numPr>
          <w:ilvl w:val="0"/>
          <w:numId w:val="45"/>
        </w:numPr>
        <w:rPr>
          <w:rFonts w:ascii="Arial" w:hAnsi="Arial" w:cs="Arial"/>
          <w:sz w:val="22"/>
          <w:szCs w:val="22"/>
          <w:lang w:val="en-US"/>
        </w:rPr>
      </w:pPr>
      <w:r w:rsidRPr="00E91611">
        <w:rPr>
          <w:rFonts w:ascii="Arial" w:hAnsi="Arial" w:cs="Arial"/>
          <w:sz w:val="22"/>
          <w:szCs w:val="22"/>
          <w:lang w:val="en-US"/>
        </w:rPr>
        <w:t>Desk review of program documents.</w:t>
      </w:r>
    </w:p>
    <w:p w14:paraId="371C6C7A" w14:textId="77777777" w:rsidR="0045561A" w:rsidRPr="00E91611" w:rsidRDefault="0045561A" w:rsidP="0045561A">
      <w:pPr>
        <w:pStyle w:val="ListParagraph"/>
        <w:numPr>
          <w:ilvl w:val="0"/>
          <w:numId w:val="45"/>
        </w:numPr>
        <w:rPr>
          <w:rFonts w:ascii="Arial" w:hAnsi="Arial" w:cs="Arial"/>
          <w:sz w:val="22"/>
          <w:szCs w:val="22"/>
          <w:lang w:val="en-US"/>
        </w:rPr>
      </w:pPr>
      <w:r w:rsidRPr="00E91611">
        <w:rPr>
          <w:rFonts w:ascii="Arial" w:hAnsi="Arial" w:cs="Arial"/>
          <w:sz w:val="22"/>
          <w:szCs w:val="22"/>
          <w:lang w:val="en-US"/>
        </w:rPr>
        <w:t>Consultation with Activity teams</w:t>
      </w:r>
      <w:r>
        <w:rPr>
          <w:rFonts w:ascii="Arial" w:hAnsi="Arial" w:cs="Arial"/>
          <w:sz w:val="22"/>
          <w:szCs w:val="22"/>
          <w:lang w:val="en-US"/>
        </w:rPr>
        <w:t xml:space="preserve">; </w:t>
      </w:r>
      <w:r w:rsidRPr="00E91611">
        <w:rPr>
          <w:rFonts w:ascii="Arial" w:hAnsi="Arial" w:cs="Arial"/>
          <w:sz w:val="22"/>
          <w:szCs w:val="22"/>
          <w:lang w:val="en-US"/>
        </w:rPr>
        <w:t xml:space="preserve">Nutrition, Grants, Market Systems, MEL, Gender and youth, Environment, </w:t>
      </w:r>
      <w:r>
        <w:rPr>
          <w:rFonts w:ascii="Arial" w:hAnsi="Arial" w:cs="Arial"/>
          <w:sz w:val="22"/>
          <w:szCs w:val="22"/>
          <w:lang w:val="en-US"/>
        </w:rPr>
        <w:t>C</w:t>
      </w:r>
      <w:r w:rsidRPr="00E91611">
        <w:rPr>
          <w:rFonts w:ascii="Arial" w:hAnsi="Arial" w:cs="Arial"/>
          <w:sz w:val="22"/>
          <w:szCs w:val="22"/>
          <w:lang w:val="en-US"/>
        </w:rPr>
        <w:t>ommunications.</w:t>
      </w:r>
    </w:p>
    <w:p w14:paraId="587A45F5" w14:textId="7FD53A3E" w:rsidR="0045561A" w:rsidRPr="00E91611" w:rsidRDefault="0045561A" w:rsidP="0045561A">
      <w:pPr>
        <w:pStyle w:val="ListParagraph"/>
        <w:numPr>
          <w:ilvl w:val="0"/>
          <w:numId w:val="45"/>
        </w:numPr>
        <w:rPr>
          <w:rFonts w:ascii="Arial" w:hAnsi="Arial" w:cs="Arial"/>
          <w:sz w:val="22"/>
          <w:szCs w:val="22"/>
          <w:lang w:val="en-US"/>
        </w:rPr>
      </w:pPr>
      <w:r w:rsidRPr="00E91611">
        <w:rPr>
          <w:rFonts w:ascii="Arial" w:hAnsi="Arial" w:cs="Arial"/>
          <w:sz w:val="22"/>
          <w:szCs w:val="22"/>
          <w:lang w:val="en-US"/>
        </w:rPr>
        <w:t>Develop</w:t>
      </w:r>
      <w:r w:rsidR="00F05510">
        <w:rPr>
          <w:rFonts w:ascii="Arial" w:hAnsi="Arial" w:cs="Arial"/>
          <w:sz w:val="22"/>
          <w:szCs w:val="22"/>
          <w:lang w:val="en-US"/>
        </w:rPr>
        <w:t>/draw pictures, pictorial module and material</w:t>
      </w:r>
      <w:r w:rsidR="00BE214C">
        <w:rPr>
          <w:rFonts w:ascii="Arial" w:hAnsi="Arial" w:cs="Arial"/>
          <w:sz w:val="22"/>
          <w:szCs w:val="22"/>
          <w:lang w:val="en-US"/>
        </w:rPr>
        <w:t xml:space="preserve"> with guidance on effective application of the training methods and material</w:t>
      </w:r>
      <w:r w:rsidR="00F05510">
        <w:rPr>
          <w:rFonts w:ascii="Arial" w:hAnsi="Arial" w:cs="Arial"/>
          <w:sz w:val="22"/>
          <w:szCs w:val="22"/>
          <w:lang w:val="en-US"/>
        </w:rPr>
        <w:t xml:space="preserve">, </w:t>
      </w:r>
      <w:r w:rsidR="00BE214C">
        <w:rPr>
          <w:rFonts w:ascii="Arial" w:hAnsi="Arial" w:cs="Arial"/>
          <w:sz w:val="22"/>
          <w:szCs w:val="22"/>
          <w:lang w:val="en-US"/>
        </w:rPr>
        <w:t xml:space="preserve">and </w:t>
      </w:r>
      <w:r w:rsidR="00F05510">
        <w:rPr>
          <w:rFonts w:ascii="Arial" w:hAnsi="Arial" w:cs="Arial"/>
          <w:sz w:val="22"/>
          <w:szCs w:val="22"/>
          <w:lang w:val="en-US"/>
        </w:rPr>
        <w:t>communications materials</w:t>
      </w:r>
      <w:r w:rsidR="00BE214C">
        <w:rPr>
          <w:rFonts w:ascii="Arial" w:hAnsi="Arial" w:cs="Arial"/>
          <w:sz w:val="22"/>
          <w:szCs w:val="22"/>
          <w:lang w:val="en-US"/>
        </w:rPr>
        <w:t xml:space="preserve"> appropriate for the audiences</w:t>
      </w:r>
      <w:r>
        <w:rPr>
          <w:rFonts w:ascii="Arial" w:hAnsi="Arial" w:cs="Arial"/>
          <w:sz w:val="22"/>
          <w:szCs w:val="22"/>
          <w:lang w:val="en-US"/>
        </w:rPr>
        <w:t>.</w:t>
      </w:r>
    </w:p>
    <w:p w14:paraId="65DAA656" w14:textId="155DFEDC" w:rsidR="0045561A" w:rsidRPr="00E91611" w:rsidRDefault="00E90460" w:rsidP="0045561A">
      <w:pPr>
        <w:spacing w:line="264" w:lineRule="auto"/>
        <w:jc w:val="both"/>
        <w:rPr>
          <w:rFonts w:ascii="Arial" w:hAnsi="Arial" w:cs="Arial"/>
          <w:sz w:val="22"/>
          <w:szCs w:val="22"/>
          <w:lang w:val="en-US"/>
        </w:rPr>
      </w:pPr>
      <w:r>
        <w:rPr>
          <w:rFonts w:ascii="Arial" w:hAnsi="Arial" w:cs="Arial"/>
          <w:sz w:val="22"/>
          <w:szCs w:val="22"/>
          <w:lang w:val="en-US"/>
        </w:rPr>
        <w:t xml:space="preserve"> </w:t>
      </w:r>
    </w:p>
    <w:p w14:paraId="102C2562" w14:textId="24CE6B6C" w:rsidR="0045561A" w:rsidRPr="00E91611" w:rsidRDefault="0045561A" w:rsidP="0045561A">
      <w:pPr>
        <w:spacing w:line="264" w:lineRule="auto"/>
        <w:jc w:val="both"/>
        <w:rPr>
          <w:rFonts w:ascii="Arial" w:hAnsi="Arial" w:cs="Arial"/>
          <w:sz w:val="22"/>
          <w:szCs w:val="22"/>
          <w:lang w:val="en-US"/>
        </w:rPr>
      </w:pPr>
      <w:r w:rsidRPr="00E91611">
        <w:rPr>
          <w:rFonts w:ascii="Arial" w:hAnsi="Arial" w:cs="Arial"/>
          <w:sz w:val="22"/>
          <w:szCs w:val="22"/>
          <w:lang w:val="en-US"/>
        </w:rPr>
        <w:t xml:space="preserve">In order to develop </w:t>
      </w:r>
      <w:r w:rsidR="00DD705B">
        <w:rPr>
          <w:rFonts w:ascii="Arial" w:hAnsi="Arial" w:cs="Arial"/>
          <w:sz w:val="22"/>
          <w:szCs w:val="22"/>
          <w:lang w:val="en-US"/>
        </w:rPr>
        <w:t xml:space="preserve">pictorial </w:t>
      </w:r>
      <w:r w:rsidRPr="00E91611">
        <w:rPr>
          <w:rFonts w:ascii="Arial" w:hAnsi="Arial" w:cs="Arial"/>
          <w:sz w:val="22"/>
          <w:szCs w:val="22"/>
          <w:lang w:val="en-US"/>
        </w:rPr>
        <w:t xml:space="preserve">training module on </w:t>
      </w:r>
      <w:r>
        <w:rPr>
          <w:rFonts w:ascii="Arial" w:hAnsi="Arial" w:cs="Arial"/>
          <w:sz w:val="22"/>
          <w:szCs w:val="22"/>
          <w:lang w:val="en-US"/>
        </w:rPr>
        <w:t xml:space="preserve">Gender and Youth Inclusiveness </w:t>
      </w:r>
      <w:r w:rsidRPr="00E91611">
        <w:rPr>
          <w:rFonts w:ascii="Arial" w:hAnsi="Arial" w:cs="Arial"/>
          <w:sz w:val="22"/>
          <w:szCs w:val="22"/>
          <w:lang w:val="en-US"/>
        </w:rPr>
        <w:t xml:space="preserve">the </w:t>
      </w:r>
      <w:r w:rsidR="0014427A">
        <w:rPr>
          <w:rFonts w:ascii="Arial" w:hAnsi="Arial" w:cs="Arial"/>
          <w:sz w:val="22"/>
          <w:szCs w:val="22"/>
          <w:lang w:val="en-US"/>
        </w:rPr>
        <w:t>consulting</w:t>
      </w:r>
      <w:r w:rsidR="00C34668">
        <w:rPr>
          <w:rFonts w:ascii="Arial" w:hAnsi="Arial" w:cs="Arial"/>
          <w:sz w:val="22"/>
          <w:szCs w:val="22"/>
          <w:lang w:val="en-US"/>
        </w:rPr>
        <w:t xml:space="preserve"> agency</w:t>
      </w:r>
      <w:r w:rsidRPr="00E91611">
        <w:rPr>
          <w:rFonts w:ascii="Arial" w:hAnsi="Arial" w:cs="Arial"/>
          <w:sz w:val="22"/>
          <w:szCs w:val="22"/>
          <w:lang w:val="en-US"/>
        </w:rPr>
        <w:t xml:space="preserve"> should:</w:t>
      </w:r>
    </w:p>
    <w:p w14:paraId="08A2E8E9" w14:textId="77777777" w:rsidR="0045561A" w:rsidRPr="00E91611" w:rsidRDefault="0045561A" w:rsidP="0045561A">
      <w:pPr>
        <w:pStyle w:val="ListParagraph"/>
        <w:numPr>
          <w:ilvl w:val="0"/>
          <w:numId w:val="35"/>
        </w:numPr>
        <w:spacing w:line="264" w:lineRule="auto"/>
        <w:jc w:val="both"/>
        <w:rPr>
          <w:rFonts w:ascii="Arial" w:hAnsi="Arial" w:cs="Arial"/>
          <w:sz w:val="22"/>
          <w:szCs w:val="22"/>
          <w:lang w:val="en-US"/>
        </w:rPr>
      </w:pPr>
      <w:r w:rsidRPr="00E91611">
        <w:rPr>
          <w:rFonts w:ascii="Arial" w:hAnsi="Arial" w:cs="Arial"/>
          <w:sz w:val="22"/>
          <w:szCs w:val="22"/>
          <w:lang w:val="en-US"/>
        </w:rPr>
        <w:t>Review concurrent relevant documents on aquaculture</w:t>
      </w:r>
      <w:r w:rsidRPr="00E91611">
        <w:rPr>
          <w:rFonts w:ascii="Arial" w:hAnsi="Arial" w:cs="Arial"/>
          <w:b/>
          <w:sz w:val="22"/>
          <w:szCs w:val="22"/>
          <w:lang w:val="en-US"/>
        </w:rPr>
        <w:t xml:space="preserve">, </w:t>
      </w:r>
      <w:r w:rsidRPr="00E91611">
        <w:rPr>
          <w:rFonts w:ascii="Arial" w:hAnsi="Arial" w:cs="Arial"/>
          <w:sz w:val="22"/>
          <w:szCs w:val="22"/>
          <w:lang w:val="en-US"/>
        </w:rPr>
        <w:t xml:space="preserve">nutrition and gender </w:t>
      </w:r>
    </w:p>
    <w:p w14:paraId="6CCDF0FC" w14:textId="36595949" w:rsidR="0045561A" w:rsidRPr="00E91611" w:rsidRDefault="0045561A" w:rsidP="0045561A">
      <w:pPr>
        <w:pStyle w:val="ListParagraph"/>
        <w:numPr>
          <w:ilvl w:val="0"/>
          <w:numId w:val="35"/>
        </w:numPr>
        <w:spacing w:line="264" w:lineRule="auto"/>
        <w:jc w:val="both"/>
        <w:rPr>
          <w:rFonts w:ascii="Arial" w:hAnsi="Arial" w:cs="Arial"/>
          <w:sz w:val="22"/>
          <w:szCs w:val="22"/>
          <w:lang w:val="en-US"/>
        </w:rPr>
      </w:pPr>
      <w:r w:rsidRPr="00E91611">
        <w:rPr>
          <w:rFonts w:ascii="Arial" w:hAnsi="Arial" w:cs="Arial"/>
          <w:sz w:val="22"/>
          <w:szCs w:val="22"/>
          <w:lang w:val="en-US"/>
        </w:rPr>
        <w:t xml:space="preserve">Assess </w:t>
      </w:r>
      <w:r w:rsidR="00CC19AA">
        <w:rPr>
          <w:rFonts w:ascii="Arial" w:hAnsi="Arial" w:cs="Arial"/>
          <w:sz w:val="22"/>
          <w:szCs w:val="22"/>
          <w:lang w:val="en-US"/>
        </w:rPr>
        <w:t xml:space="preserve">target </w:t>
      </w:r>
      <w:r w:rsidR="00706B93">
        <w:rPr>
          <w:rFonts w:ascii="Arial" w:hAnsi="Arial" w:cs="Arial"/>
          <w:sz w:val="22"/>
          <w:szCs w:val="22"/>
          <w:lang w:val="en-US"/>
        </w:rPr>
        <w:t>audience</w:t>
      </w:r>
      <w:r w:rsidRPr="00E91611">
        <w:rPr>
          <w:rFonts w:ascii="Arial" w:hAnsi="Arial" w:cs="Arial"/>
          <w:sz w:val="22"/>
          <w:szCs w:val="22"/>
          <w:lang w:val="en-US"/>
        </w:rPr>
        <w:t xml:space="preserve"> capacity </w:t>
      </w:r>
      <w:r>
        <w:rPr>
          <w:rFonts w:ascii="Arial" w:hAnsi="Arial" w:cs="Arial"/>
          <w:sz w:val="22"/>
          <w:szCs w:val="22"/>
          <w:lang w:val="en-US"/>
        </w:rPr>
        <w:t>in</w:t>
      </w:r>
      <w:r w:rsidRPr="00E91611">
        <w:rPr>
          <w:rFonts w:ascii="Arial" w:hAnsi="Arial" w:cs="Arial"/>
          <w:sz w:val="22"/>
          <w:szCs w:val="22"/>
          <w:lang w:val="en-US"/>
        </w:rPr>
        <w:t xml:space="preserve"> adopting </w:t>
      </w:r>
      <w:r>
        <w:rPr>
          <w:rFonts w:ascii="Arial" w:hAnsi="Arial" w:cs="Arial"/>
          <w:sz w:val="22"/>
          <w:szCs w:val="22"/>
          <w:lang w:val="en-US"/>
        </w:rPr>
        <w:t xml:space="preserve">the </w:t>
      </w:r>
      <w:r w:rsidRPr="00E91611">
        <w:rPr>
          <w:rFonts w:ascii="Arial" w:hAnsi="Arial" w:cs="Arial"/>
          <w:sz w:val="22"/>
          <w:szCs w:val="22"/>
          <w:lang w:val="en-US"/>
        </w:rPr>
        <w:t xml:space="preserve">content </w:t>
      </w:r>
    </w:p>
    <w:p w14:paraId="33A2D22F" w14:textId="458E88D9" w:rsidR="0045561A" w:rsidRPr="00E91611" w:rsidRDefault="0045561A" w:rsidP="0045561A">
      <w:pPr>
        <w:pStyle w:val="ListParagraph"/>
        <w:numPr>
          <w:ilvl w:val="0"/>
          <w:numId w:val="35"/>
        </w:numPr>
        <w:spacing w:line="264" w:lineRule="auto"/>
        <w:jc w:val="both"/>
        <w:rPr>
          <w:rFonts w:ascii="Arial" w:hAnsi="Arial" w:cs="Arial"/>
          <w:sz w:val="22"/>
          <w:szCs w:val="22"/>
          <w:lang w:val="en-US"/>
        </w:rPr>
      </w:pPr>
      <w:r w:rsidRPr="00E91611">
        <w:rPr>
          <w:rFonts w:ascii="Arial" w:hAnsi="Arial" w:cs="Arial"/>
          <w:sz w:val="22"/>
          <w:szCs w:val="22"/>
          <w:lang w:val="en-US"/>
        </w:rPr>
        <w:t>Identify</w:t>
      </w:r>
      <w:r w:rsidR="000F23AA">
        <w:rPr>
          <w:rFonts w:ascii="Arial" w:hAnsi="Arial" w:cs="Arial"/>
          <w:sz w:val="22"/>
          <w:szCs w:val="22"/>
          <w:lang w:val="en-US"/>
        </w:rPr>
        <w:t xml:space="preserve"> </w:t>
      </w:r>
      <w:r w:rsidR="0068074A">
        <w:rPr>
          <w:rFonts w:ascii="Arial" w:hAnsi="Arial" w:cs="Arial"/>
          <w:sz w:val="22"/>
          <w:szCs w:val="22"/>
          <w:lang w:val="en-US"/>
        </w:rPr>
        <w:t xml:space="preserve">and suggest </w:t>
      </w:r>
      <w:r w:rsidRPr="00E91611">
        <w:rPr>
          <w:rFonts w:ascii="Arial" w:hAnsi="Arial" w:cs="Arial"/>
          <w:sz w:val="22"/>
          <w:szCs w:val="22"/>
          <w:lang w:val="en-US"/>
        </w:rPr>
        <w:t>effective method</w:t>
      </w:r>
      <w:r>
        <w:rPr>
          <w:rFonts w:ascii="Arial" w:hAnsi="Arial" w:cs="Arial"/>
          <w:sz w:val="22"/>
          <w:szCs w:val="22"/>
          <w:lang w:val="en-US"/>
        </w:rPr>
        <w:t>s</w:t>
      </w:r>
      <w:r w:rsidR="006E6C08">
        <w:rPr>
          <w:rFonts w:ascii="Arial" w:hAnsi="Arial" w:cs="Arial"/>
          <w:sz w:val="22"/>
          <w:szCs w:val="22"/>
          <w:lang w:val="en-US"/>
        </w:rPr>
        <w:t>/tool</w:t>
      </w:r>
      <w:r w:rsidRPr="00E91611">
        <w:rPr>
          <w:rFonts w:ascii="Arial" w:hAnsi="Arial" w:cs="Arial"/>
          <w:sz w:val="22"/>
          <w:szCs w:val="22"/>
          <w:lang w:val="en-US"/>
        </w:rPr>
        <w:t xml:space="preserve"> for delivering</w:t>
      </w:r>
      <w:r>
        <w:rPr>
          <w:rFonts w:ascii="Arial" w:hAnsi="Arial" w:cs="Arial"/>
          <w:sz w:val="22"/>
          <w:szCs w:val="22"/>
          <w:lang w:val="en-US"/>
        </w:rPr>
        <w:t xml:space="preserve"> the</w:t>
      </w:r>
      <w:r w:rsidRPr="00E91611">
        <w:rPr>
          <w:rFonts w:ascii="Arial" w:hAnsi="Arial" w:cs="Arial"/>
          <w:sz w:val="22"/>
          <w:szCs w:val="22"/>
          <w:lang w:val="en-US"/>
        </w:rPr>
        <w:t xml:space="preserve"> </w:t>
      </w:r>
      <w:r>
        <w:rPr>
          <w:rFonts w:ascii="Arial" w:hAnsi="Arial" w:cs="Arial"/>
          <w:sz w:val="22"/>
          <w:szCs w:val="22"/>
          <w:lang w:val="en-US"/>
        </w:rPr>
        <w:t>training</w:t>
      </w:r>
      <w:r w:rsidRPr="00E91611">
        <w:rPr>
          <w:rFonts w:ascii="Arial" w:hAnsi="Arial" w:cs="Arial"/>
          <w:sz w:val="22"/>
          <w:szCs w:val="22"/>
          <w:lang w:val="en-US"/>
        </w:rPr>
        <w:t xml:space="preserve"> to the </w:t>
      </w:r>
      <w:r w:rsidR="006E6C08">
        <w:rPr>
          <w:rFonts w:ascii="Arial" w:hAnsi="Arial" w:cs="Arial"/>
          <w:sz w:val="22"/>
          <w:szCs w:val="22"/>
          <w:lang w:val="en-US"/>
        </w:rPr>
        <w:t>target audience</w:t>
      </w:r>
    </w:p>
    <w:p w14:paraId="08661870" w14:textId="597F7C0B" w:rsidR="0045561A" w:rsidRPr="00E91611" w:rsidRDefault="0045561A" w:rsidP="0045561A">
      <w:pPr>
        <w:pStyle w:val="ListParagraph"/>
        <w:numPr>
          <w:ilvl w:val="0"/>
          <w:numId w:val="35"/>
        </w:numPr>
        <w:spacing w:line="264" w:lineRule="auto"/>
        <w:jc w:val="both"/>
        <w:rPr>
          <w:rFonts w:ascii="Arial" w:hAnsi="Arial" w:cs="Arial"/>
          <w:sz w:val="22"/>
          <w:szCs w:val="22"/>
          <w:lang w:val="en-US"/>
        </w:rPr>
      </w:pPr>
      <w:r w:rsidRPr="00E91611">
        <w:rPr>
          <w:rFonts w:ascii="Arial" w:hAnsi="Arial" w:cs="Arial"/>
          <w:sz w:val="22"/>
          <w:szCs w:val="22"/>
          <w:lang w:val="en-US"/>
        </w:rPr>
        <w:t>Identify specific effective communication message</w:t>
      </w:r>
      <w:r>
        <w:rPr>
          <w:rFonts w:ascii="Arial" w:hAnsi="Arial" w:cs="Arial"/>
          <w:sz w:val="22"/>
          <w:szCs w:val="22"/>
          <w:lang w:val="en-US"/>
        </w:rPr>
        <w:t>s</w:t>
      </w:r>
      <w:r w:rsidRPr="00E91611">
        <w:rPr>
          <w:rFonts w:ascii="Arial" w:hAnsi="Arial" w:cs="Arial"/>
          <w:sz w:val="22"/>
          <w:szCs w:val="22"/>
          <w:lang w:val="en-US"/>
        </w:rPr>
        <w:t xml:space="preserve"> fo</w:t>
      </w:r>
      <w:r w:rsidR="0034157E">
        <w:rPr>
          <w:rFonts w:ascii="Arial" w:hAnsi="Arial" w:cs="Arial"/>
          <w:sz w:val="22"/>
          <w:szCs w:val="22"/>
          <w:lang w:val="en-US"/>
        </w:rPr>
        <w:t xml:space="preserve">r developing communication </w:t>
      </w:r>
      <w:r w:rsidR="00156487">
        <w:rPr>
          <w:rFonts w:ascii="Arial" w:hAnsi="Arial" w:cs="Arial"/>
          <w:sz w:val="22"/>
          <w:szCs w:val="22"/>
          <w:lang w:val="en-US"/>
        </w:rPr>
        <w:t xml:space="preserve">tools and </w:t>
      </w:r>
      <w:r w:rsidR="0034157E">
        <w:rPr>
          <w:rFonts w:ascii="Arial" w:hAnsi="Arial" w:cs="Arial"/>
          <w:sz w:val="22"/>
          <w:szCs w:val="22"/>
          <w:lang w:val="en-US"/>
        </w:rPr>
        <w:t>materials</w:t>
      </w:r>
    </w:p>
    <w:p w14:paraId="36C40D67" w14:textId="5AE1D24C" w:rsidR="0045561A" w:rsidRPr="00E91611" w:rsidRDefault="0045561A" w:rsidP="0045561A">
      <w:pPr>
        <w:pStyle w:val="ListParagraph"/>
        <w:numPr>
          <w:ilvl w:val="0"/>
          <w:numId w:val="35"/>
        </w:numPr>
        <w:spacing w:line="264" w:lineRule="auto"/>
        <w:jc w:val="both"/>
        <w:rPr>
          <w:rFonts w:ascii="Arial" w:hAnsi="Arial" w:cs="Arial"/>
          <w:sz w:val="22"/>
          <w:szCs w:val="22"/>
          <w:lang w:val="en-US"/>
        </w:rPr>
      </w:pPr>
      <w:r w:rsidRPr="00E91611">
        <w:rPr>
          <w:rFonts w:ascii="Arial" w:hAnsi="Arial" w:cs="Arial"/>
          <w:sz w:val="22"/>
          <w:szCs w:val="22"/>
          <w:lang w:val="en-US"/>
        </w:rPr>
        <w:t>Develop indicators to monitor the performance of field training and communications tools</w:t>
      </w:r>
    </w:p>
    <w:p w14:paraId="1A42F958" w14:textId="77777777" w:rsidR="0045561A" w:rsidRPr="00E91611" w:rsidRDefault="0045561A" w:rsidP="0045561A">
      <w:pPr>
        <w:pStyle w:val="ListParagraph"/>
        <w:spacing w:line="264" w:lineRule="auto"/>
        <w:ind w:left="360"/>
        <w:jc w:val="both"/>
        <w:rPr>
          <w:rFonts w:ascii="Arial" w:hAnsi="Arial" w:cs="Arial"/>
          <w:sz w:val="22"/>
          <w:szCs w:val="22"/>
          <w:lang w:val="en-US"/>
        </w:rPr>
      </w:pPr>
    </w:p>
    <w:p w14:paraId="16645F0B" w14:textId="6061C2B4" w:rsidR="0045561A" w:rsidRPr="00E91611" w:rsidRDefault="0045561A" w:rsidP="0045561A">
      <w:pPr>
        <w:numPr>
          <w:ilvl w:val="1"/>
          <w:numId w:val="1"/>
        </w:numPr>
        <w:tabs>
          <w:tab w:val="left" w:pos="540"/>
        </w:tabs>
        <w:spacing w:line="264" w:lineRule="auto"/>
        <w:ind w:left="720"/>
        <w:jc w:val="both"/>
        <w:rPr>
          <w:rFonts w:ascii="Arial" w:hAnsi="Arial" w:cs="Arial"/>
          <w:b/>
          <w:sz w:val="22"/>
          <w:szCs w:val="22"/>
          <w:lang w:val="en-US"/>
        </w:rPr>
      </w:pPr>
      <w:r w:rsidRPr="00E91611">
        <w:rPr>
          <w:rFonts w:ascii="Arial" w:hAnsi="Arial" w:cs="Arial"/>
          <w:b/>
          <w:sz w:val="22"/>
          <w:szCs w:val="22"/>
          <w:lang w:val="en-US"/>
        </w:rPr>
        <w:t xml:space="preserve">Role of the </w:t>
      </w:r>
      <w:r w:rsidR="00A0124F">
        <w:rPr>
          <w:rFonts w:ascii="Arial" w:hAnsi="Arial" w:cs="Arial"/>
          <w:b/>
          <w:sz w:val="22"/>
          <w:szCs w:val="22"/>
          <w:lang w:val="en-US"/>
        </w:rPr>
        <w:t>consul</w:t>
      </w:r>
      <w:r w:rsidRPr="008031AD">
        <w:rPr>
          <w:rFonts w:ascii="Arial" w:hAnsi="Arial" w:cs="Arial"/>
          <w:b/>
          <w:sz w:val="22"/>
          <w:szCs w:val="22"/>
          <w:lang w:val="en-US"/>
        </w:rPr>
        <w:t>t</w:t>
      </w:r>
      <w:r w:rsidR="00A0124F">
        <w:rPr>
          <w:rFonts w:ascii="Arial" w:hAnsi="Arial" w:cs="Arial"/>
          <w:b/>
          <w:sz w:val="22"/>
          <w:szCs w:val="22"/>
          <w:lang w:val="en-US"/>
        </w:rPr>
        <w:t>ing agency</w:t>
      </w:r>
      <w:r w:rsidR="00E01C2E">
        <w:rPr>
          <w:rFonts w:ascii="Arial" w:hAnsi="Arial" w:cs="Arial"/>
          <w:b/>
          <w:sz w:val="22"/>
          <w:szCs w:val="22"/>
          <w:lang w:val="en-US"/>
        </w:rPr>
        <w:t>/consultant</w:t>
      </w:r>
      <w:r w:rsidRPr="008031AD">
        <w:rPr>
          <w:rFonts w:ascii="Arial" w:hAnsi="Arial" w:cs="Arial"/>
          <w:b/>
          <w:sz w:val="22"/>
          <w:szCs w:val="22"/>
          <w:lang w:val="en-US"/>
        </w:rPr>
        <w:t xml:space="preserve">: </w:t>
      </w:r>
      <w:r w:rsidRPr="00A2537F">
        <w:rPr>
          <w:rFonts w:ascii="Arial" w:hAnsi="Arial" w:cs="Arial"/>
          <w:b/>
          <w:sz w:val="22"/>
          <w:szCs w:val="22"/>
          <w:lang w:val="en-US"/>
        </w:rPr>
        <w:t xml:space="preserve">The </w:t>
      </w:r>
      <w:r w:rsidR="00A0124F">
        <w:rPr>
          <w:rFonts w:ascii="Arial" w:hAnsi="Arial" w:cs="Arial"/>
          <w:b/>
          <w:sz w:val="22"/>
          <w:szCs w:val="22"/>
          <w:lang w:val="en-US"/>
        </w:rPr>
        <w:t>agency</w:t>
      </w:r>
      <w:r w:rsidR="00E01C2E">
        <w:rPr>
          <w:rFonts w:ascii="Arial" w:hAnsi="Arial" w:cs="Arial"/>
          <w:b/>
          <w:sz w:val="22"/>
          <w:szCs w:val="22"/>
          <w:lang w:val="en-US"/>
        </w:rPr>
        <w:t>/consultant</w:t>
      </w:r>
      <w:r w:rsidR="00A0124F">
        <w:rPr>
          <w:rFonts w:ascii="Arial" w:hAnsi="Arial" w:cs="Arial"/>
          <w:b/>
          <w:sz w:val="22"/>
          <w:szCs w:val="22"/>
          <w:lang w:val="en-US"/>
        </w:rPr>
        <w:t xml:space="preserve"> </w:t>
      </w:r>
      <w:r w:rsidRPr="00A2537F">
        <w:rPr>
          <w:rFonts w:ascii="Arial" w:hAnsi="Arial" w:cs="Arial"/>
          <w:b/>
          <w:sz w:val="22"/>
          <w:szCs w:val="22"/>
          <w:lang w:val="en-US"/>
        </w:rPr>
        <w:t>will</w:t>
      </w:r>
    </w:p>
    <w:p w14:paraId="239ED3B5" w14:textId="4C9A6067" w:rsidR="0045561A" w:rsidRPr="00E91611" w:rsidRDefault="0045561A" w:rsidP="0045561A">
      <w:pPr>
        <w:pStyle w:val="ListParagraph"/>
        <w:numPr>
          <w:ilvl w:val="0"/>
          <w:numId w:val="45"/>
        </w:numPr>
        <w:rPr>
          <w:rFonts w:ascii="Arial" w:hAnsi="Arial" w:cs="Arial"/>
          <w:sz w:val="22"/>
          <w:szCs w:val="22"/>
          <w:lang w:val="en-US"/>
        </w:rPr>
      </w:pPr>
      <w:r>
        <w:rPr>
          <w:rFonts w:ascii="Arial" w:hAnsi="Arial" w:cs="Arial"/>
          <w:sz w:val="22"/>
          <w:szCs w:val="22"/>
          <w:lang w:val="en-US"/>
        </w:rPr>
        <w:t>C</w:t>
      </w:r>
      <w:r w:rsidR="0026789A">
        <w:rPr>
          <w:rFonts w:ascii="Arial" w:hAnsi="Arial" w:cs="Arial"/>
          <w:sz w:val="22"/>
          <w:szCs w:val="22"/>
          <w:lang w:val="en-US"/>
        </w:rPr>
        <w:t xml:space="preserve">ollect </w:t>
      </w:r>
      <w:r w:rsidRPr="00E91611">
        <w:rPr>
          <w:rFonts w:ascii="Arial" w:hAnsi="Arial" w:cs="Arial"/>
          <w:sz w:val="22"/>
          <w:szCs w:val="22"/>
          <w:lang w:val="en-US"/>
        </w:rPr>
        <w:t xml:space="preserve">relevant documents from the Activity teams and accomplish the assignment as per set objectives  </w:t>
      </w:r>
    </w:p>
    <w:p w14:paraId="0B6D97AC" w14:textId="75B99684" w:rsidR="0045561A" w:rsidRPr="0041451A" w:rsidRDefault="002D0B04" w:rsidP="0045561A">
      <w:pPr>
        <w:pStyle w:val="ListParagraph"/>
        <w:numPr>
          <w:ilvl w:val="0"/>
          <w:numId w:val="45"/>
        </w:numPr>
        <w:rPr>
          <w:rFonts w:ascii="Arial" w:hAnsi="Arial" w:cs="Arial"/>
          <w:lang w:val="en-US"/>
        </w:rPr>
      </w:pPr>
      <w:r>
        <w:rPr>
          <w:rFonts w:ascii="Arial" w:hAnsi="Arial" w:cs="Arial"/>
          <w:sz w:val="22"/>
          <w:szCs w:val="22"/>
          <w:lang w:val="en-US"/>
        </w:rPr>
        <w:t>Hire</w:t>
      </w:r>
      <w:r w:rsidR="0045561A" w:rsidRPr="00E91611">
        <w:rPr>
          <w:rFonts w:ascii="Arial" w:hAnsi="Arial" w:cs="Arial"/>
          <w:sz w:val="22"/>
          <w:szCs w:val="22"/>
          <w:lang w:val="en-US"/>
        </w:rPr>
        <w:t xml:space="preserve"> professional artist to sketch the required figure for developing a catchy </w:t>
      </w:r>
      <w:r w:rsidR="0045561A">
        <w:rPr>
          <w:rFonts w:ascii="Arial" w:hAnsi="Arial" w:cs="Arial"/>
          <w:sz w:val="22"/>
          <w:szCs w:val="22"/>
          <w:lang w:val="en-US"/>
        </w:rPr>
        <w:t xml:space="preserve">and quality </w:t>
      </w:r>
      <w:r w:rsidR="008E20E9">
        <w:rPr>
          <w:rFonts w:ascii="Arial" w:hAnsi="Arial" w:cs="Arial"/>
          <w:sz w:val="22"/>
          <w:szCs w:val="22"/>
          <w:lang w:val="en-US"/>
        </w:rPr>
        <w:t xml:space="preserve">training </w:t>
      </w:r>
      <w:r w:rsidR="0045561A">
        <w:rPr>
          <w:rFonts w:ascii="Arial" w:hAnsi="Arial" w:cs="Arial"/>
          <w:sz w:val="22"/>
          <w:szCs w:val="22"/>
          <w:lang w:val="en-US"/>
        </w:rPr>
        <w:t xml:space="preserve">module and </w:t>
      </w:r>
      <w:r w:rsidR="00A46569">
        <w:rPr>
          <w:rFonts w:ascii="Arial" w:hAnsi="Arial" w:cs="Arial"/>
          <w:sz w:val="22"/>
          <w:szCs w:val="22"/>
          <w:lang w:val="en-US"/>
        </w:rPr>
        <w:t>as we</w:t>
      </w:r>
      <w:r w:rsidR="00611244">
        <w:rPr>
          <w:rFonts w:ascii="Arial" w:hAnsi="Arial" w:cs="Arial"/>
          <w:sz w:val="22"/>
          <w:szCs w:val="22"/>
          <w:lang w:val="en-US"/>
        </w:rPr>
        <w:t>l</w:t>
      </w:r>
      <w:r w:rsidR="00A46569">
        <w:rPr>
          <w:rFonts w:ascii="Arial" w:hAnsi="Arial" w:cs="Arial"/>
          <w:sz w:val="22"/>
          <w:szCs w:val="22"/>
          <w:lang w:val="en-US"/>
        </w:rPr>
        <w:t xml:space="preserve">l as communication </w:t>
      </w:r>
      <w:r w:rsidR="0045561A">
        <w:rPr>
          <w:rFonts w:ascii="Arial" w:hAnsi="Arial" w:cs="Arial"/>
          <w:sz w:val="22"/>
          <w:szCs w:val="22"/>
          <w:lang w:val="en-US"/>
        </w:rPr>
        <w:t>materials</w:t>
      </w:r>
    </w:p>
    <w:p w14:paraId="11B0A165" w14:textId="5B33125F" w:rsidR="002D0B04" w:rsidRPr="00E91611" w:rsidRDefault="002D0B04" w:rsidP="0045561A">
      <w:pPr>
        <w:pStyle w:val="ListParagraph"/>
        <w:numPr>
          <w:ilvl w:val="0"/>
          <w:numId w:val="45"/>
        </w:numPr>
        <w:rPr>
          <w:rFonts w:ascii="Arial" w:hAnsi="Arial" w:cs="Arial"/>
          <w:lang w:val="en-US"/>
        </w:rPr>
      </w:pPr>
      <w:r>
        <w:rPr>
          <w:rFonts w:ascii="Arial" w:hAnsi="Arial" w:cs="Arial"/>
          <w:sz w:val="22"/>
          <w:szCs w:val="22"/>
          <w:lang w:val="en-US"/>
        </w:rPr>
        <w:t>Deliver the products</w:t>
      </w:r>
      <w:r w:rsidR="001913C0">
        <w:rPr>
          <w:rFonts w:ascii="Arial" w:hAnsi="Arial" w:cs="Arial"/>
          <w:sz w:val="22"/>
          <w:szCs w:val="22"/>
          <w:lang w:val="en-US"/>
        </w:rPr>
        <w:t xml:space="preserve"> acc</w:t>
      </w:r>
      <w:r>
        <w:rPr>
          <w:rFonts w:ascii="Arial" w:hAnsi="Arial" w:cs="Arial"/>
          <w:sz w:val="22"/>
          <w:szCs w:val="22"/>
          <w:lang w:val="en-US"/>
        </w:rPr>
        <w:t>ordingly</w:t>
      </w:r>
      <w:r w:rsidR="003A733F">
        <w:rPr>
          <w:rFonts w:ascii="Arial" w:hAnsi="Arial" w:cs="Arial"/>
          <w:sz w:val="22"/>
          <w:szCs w:val="22"/>
          <w:lang w:val="en-US"/>
        </w:rPr>
        <w:t xml:space="preserve"> as mentioned in section D</w:t>
      </w:r>
    </w:p>
    <w:p w14:paraId="06606A3E" w14:textId="77777777" w:rsidR="0045561A" w:rsidRPr="00E91611" w:rsidRDefault="0045561A" w:rsidP="0045561A">
      <w:pPr>
        <w:pStyle w:val="ListParagraph"/>
        <w:rPr>
          <w:rFonts w:ascii="Arial" w:hAnsi="Arial" w:cs="Arial"/>
          <w:lang w:val="en-US"/>
        </w:rPr>
      </w:pPr>
    </w:p>
    <w:p w14:paraId="3BD88E50" w14:textId="77777777" w:rsidR="0045561A" w:rsidRPr="00E91611" w:rsidRDefault="0045561A" w:rsidP="0045561A">
      <w:pPr>
        <w:numPr>
          <w:ilvl w:val="1"/>
          <w:numId w:val="1"/>
        </w:numPr>
        <w:tabs>
          <w:tab w:val="left" w:pos="540"/>
        </w:tabs>
        <w:spacing w:line="264" w:lineRule="auto"/>
        <w:ind w:left="720"/>
        <w:jc w:val="both"/>
        <w:rPr>
          <w:rFonts w:ascii="Arial" w:hAnsi="Arial" w:cs="Arial"/>
          <w:b/>
          <w:sz w:val="22"/>
          <w:szCs w:val="22"/>
          <w:lang w:val="en-US"/>
        </w:rPr>
      </w:pPr>
      <w:r w:rsidRPr="00E91611">
        <w:rPr>
          <w:rFonts w:ascii="Arial" w:hAnsi="Arial" w:cs="Arial"/>
          <w:b/>
          <w:sz w:val="22"/>
          <w:szCs w:val="22"/>
          <w:lang w:val="en-US"/>
        </w:rPr>
        <w:t>Role of the Feed the Future Bangladesh Aquaculture and Nutrition Activity team</w:t>
      </w:r>
    </w:p>
    <w:p w14:paraId="7DD858F8" w14:textId="729ED1BD" w:rsidR="0045561A" w:rsidRPr="00E91611" w:rsidRDefault="0045561A" w:rsidP="0045561A">
      <w:pPr>
        <w:pStyle w:val="ListParagraph"/>
        <w:numPr>
          <w:ilvl w:val="0"/>
          <w:numId w:val="40"/>
        </w:numPr>
        <w:rPr>
          <w:rFonts w:ascii="Arial" w:hAnsi="Arial" w:cs="Arial"/>
          <w:sz w:val="22"/>
          <w:szCs w:val="22"/>
          <w:lang w:val="en-US"/>
        </w:rPr>
      </w:pPr>
      <w:r w:rsidRPr="00E91611">
        <w:rPr>
          <w:rFonts w:ascii="Arial" w:hAnsi="Arial" w:cs="Arial"/>
          <w:sz w:val="22"/>
          <w:szCs w:val="22"/>
          <w:lang w:val="en-US"/>
        </w:rPr>
        <w:t xml:space="preserve">Orient the </w:t>
      </w:r>
      <w:r w:rsidR="00F27285">
        <w:rPr>
          <w:rFonts w:ascii="Arial" w:hAnsi="Arial" w:cs="Arial"/>
          <w:sz w:val="22"/>
          <w:szCs w:val="22"/>
          <w:lang w:val="en-US"/>
        </w:rPr>
        <w:t>consul</w:t>
      </w:r>
      <w:r w:rsidRPr="00E91611">
        <w:rPr>
          <w:rFonts w:ascii="Arial" w:hAnsi="Arial" w:cs="Arial"/>
          <w:sz w:val="22"/>
          <w:szCs w:val="22"/>
          <w:lang w:val="en-US"/>
        </w:rPr>
        <w:t>t</w:t>
      </w:r>
      <w:r w:rsidR="00392DC1">
        <w:rPr>
          <w:rFonts w:ascii="Arial" w:hAnsi="Arial" w:cs="Arial"/>
          <w:sz w:val="22"/>
          <w:szCs w:val="22"/>
          <w:lang w:val="en-US"/>
        </w:rPr>
        <w:t>ing agency</w:t>
      </w:r>
      <w:r w:rsidR="0041434D">
        <w:rPr>
          <w:rFonts w:ascii="Arial" w:hAnsi="Arial" w:cs="Arial"/>
          <w:sz w:val="22"/>
          <w:szCs w:val="22"/>
          <w:lang w:val="en-US"/>
        </w:rPr>
        <w:t>/indivi</w:t>
      </w:r>
      <w:r w:rsidR="002D048A">
        <w:rPr>
          <w:rFonts w:ascii="Arial" w:hAnsi="Arial" w:cs="Arial"/>
          <w:sz w:val="22"/>
          <w:szCs w:val="22"/>
          <w:lang w:val="en-US"/>
        </w:rPr>
        <w:t>dual</w:t>
      </w:r>
      <w:r w:rsidRPr="00E91611">
        <w:rPr>
          <w:rFonts w:ascii="Arial" w:hAnsi="Arial" w:cs="Arial"/>
          <w:sz w:val="22"/>
          <w:szCs w:val="22"/>
          <w:lang w:val="en-US"/>
        </w:rPr>
        <w:t xml:space="preserve"> regarding the assignment</w:t>
      </w:r>
    </w:p>
    <w:p w14:paraId="6FDA0DFD" w14:textId="5AB016EB" w:rsidR="0045561A" w:rsidRDefault="0045561A" w:rsidP="0045561A">
      <w:pPr>
        <w:pStyle w:val="ListParagraph"/>
        <w:numPr>
          <w:ilvl w:val="0"/>
          <w:numId w:val="40"/>
        </w:numPr>
        <w:rPr>
          <w:rFonts w:ascii="Arial" w:hAnsi="Arial" w:cs="Arial"/>
          <w:sz w:val="22"/>
          <w:szCs w:val="22"/>
          <w:lang w:val="en-US"/>
        </w:rPr>
      </w:pPr>
      <w:r w:rsidRPr="00E91611">
        <w:rPr>
          <w:rFonts w:ascii="Arial" w:hAnsi="Arial" w:cs="Arial"/>
          <w:sz w:val="22"/>
          <w:szCs w:val="22"/>
          <w:lang w:val="en-US"/>
        </w:rPr>
        <w:t>Provide necessary documents</w:t>
      </w:r>
      <w:r>
        <w:rPr>
          <w:rFonts w:ascii="Arial" w:hAnsi="Arial" w:cs="Arial"/>
          <w:sz w:val="22"/>
          <w:szCs w:val="22"/>
          <w:lang w:val="en-US"/>
        </w:rPr>
        <w:t xml:space="preserve"> with mess</w:t>
      </w:r>
      <w:r w:rsidR="008E0BCE">
        <w:rPr>
          <w:rFonts w:ascii="Arial" w:hAnsi="Arial" w:cs="Arial"/>
          <w:sz w:val="22"/>
          <w:szCs w:val="22"/>
          <w:lang w:val="en-US"/>
        </w:rPr>
        <w:t>ages to be delivered through</w:t>
      </w:r>
      <w:r>
        <w:rPr>
          <w:rFonts w:ascii="Arial" w:hAnsi="Arial" w:cs="Arial"/>
          <w:sz w:val="22"/>
          <w:szCs w:val="22"/>
          <w:lang w:val="en-US"/>
        </w:rPr>
        <w:t xml:space="preserve"> pictorial tools and materials</w:t>
      </w:r>
    </w:p>
    <w:p w14:paraId="1B579255" w14:textId="77777777" w:rsidR="0045561A" w:rsidRDefault="0045561A" w:rsidP="0045561A">
      <w:pPr>
        <w:rPr>
          <w:rFonts w:ascii="Arial" w:hAnsi="Arial" w:cs="Arial"/>
          <w:sz w:val="22"/>
          <w:szCs w:val="22"/>
          <w:lang w:val="en-US"/>
        </w:rPr>
      </w:pPr>
    </w:p>
    <w:p w14:paraId="59968351" w14:textId="77777777" w:rsidR="003D511E" w:rsidRPr="00E91611" w:rsidRDefault="003D511E" w:rsidP="003D511E">
      <w:pPr>
        <w:spacing w:line="264" w:lineRule="auto"/>
        <w:jc w:val="both"/>
        <w:rPr>
          <w:rFonts w:ascii="Arial" w:hAnsi="Arial" w:cs="Arial"/>
          <w:b/>
          <w:bCs/>
          <w:color w:val="000000" w:themeColor="text1"/>
          <w:sz w:val="28"/>
          <w:szCs w:val="22"/>
          <w:highlight w:val="yellow"/>
          <w:lang w:val="en-US"/>
        </w:rPr>
      </w:pPr>
    </w:p>
    <w:p w14:paraId="7E38A0D9" w14:textId="60500ACB" w:rsidR="003D511E" w:rsidRPr="00F9628C" w:rsidRDefault="00887F4A" w:rsidP="00F9628C">
      <w:pPr>
        <w:pStyle w:val="Heading1"/>
        <w:numPr>
          <w:ilvl w:val="0"/>
          <w:numId w:val="50"/>
        </w:numPr>
        <w:rPr>
          <w:rFonts w:ascii="Arial" w:hAnsi="Arial"/>
          <w:b/>
          <w:bCs w:val="0"/>
          <w:color w:val="auto"/>
          <w:lang w:val="en-US"/>
        </w:rPr>
      </w:pPr>
      <w:r w:rsidRPr="00F9628C">
        <w:rPr>
          <w:rFonts w:ascii="Arial" w:hAnsi="Arial"/>
          <w:b/>
          <w:color w:val="000000" w:themeColor="text1"/>
          <w:lang w:val="en-US"/>
        </w:rPr>
        <w:t>Qualifica</w:t>
      </w:r>
      <w:r w:rsidRPr="00F9628C">
        <w:rPr>
          <w:rFonts w:ascii="Arial" w:hAnsi="Arial"/>
          <w:b/>
          <w:bCs w:val="0"/>
          <w:color w:val="auto"/>
          <w:lang w:val="en-US"/>
        </w:rPr>
        <w:t xml:space="preserve">tion of the </w:t>
      </w:r>
      <w:r w:rsidR="008A7BD5" w:rsidRPr="00F9628C">
        <w:rPr>
          <w:rFonts w:ascii="Arial" w:hAnsi="Arial"/>
          <w:b/>
          <w:bCs w:val="0"/>
          <w:color w:val="auto"/>
          <w:lang w:val="en-US"/>
        </w:rPr>
        <w:t>Consulting firm</w:t>
      </w:r>
      <w:r w:rsidR="00C91F7B" w:rsidRPr="00F9628C">
        <w:rPr>
          <w:rFonts w:ascii="Arial" w:hAnsi="Arial"/>
          <w:b/>
          <w:bCs w:val="0"/>
          <w:color w:val="auto"/>
          <w:lang w:val="en-US"/>
        </w:rPr>
        <w:t>/Agency</w:t>
      </w:r>
    </w:p>
    <w:p w14:paraId="1228F387" w14:textId="77777777" w:rsidR="00AA2A77" w:rsidRDefault="00AA2A77" w:rsidP="00F24E4F">
      <w:pPr>
        <w:pStyle w:val="ListParagraph"/>
        <w:numPr>
          <w:ilvl w:val="0"/>
          <w:numId w:val="7"/>
        </w:numPr>
        <w:spacing w:line="264" w:lineRule="auto"/>
        <w:ind w:left="360"/>
        <w:jc w:val="both"/>
        <w:rPr>
          <w:rFonts w:ascii="Arial" w:hAnsi="Arial" w:cs="Arial"/>
          <w:sz w:val="22"/>
          <w:szCs w:val="22"/>
          <w:lang w:val="en-US"/>
        </w:rPr>
      </w:pPr>
      <w:r>
        <w:rPr>
          <w:rFonts w:ascii="Arial" w:hAnsi="Arial" w:cs="Arial"/>
          <w:sz w:val="22"/>
          <w:szCs w:val="22"/>
          <w:lang w:val="en-US"/>
        </w:rPr>
        <w:t xml:space="preserve">Have </w:t>
      </w:r>
      <w:r w:rsidRPr="00421319">
        <w:rPr>
          <w:rFonts w:ascii="Arial" w:hAnsi="Arial" w:cs="Arial"/>
          <w:sz w:val="22"/>
          <w:szCs w:val="22"/>
          <w:lang w:val="en-US"/>
        </w:rPr>
        <w:t xml:space="preserve">a </w:t>
      </w:r>
      <w:r>
        <w:rPr>
          <w:rFonts w:ascii="Arial" w:hAnsi="Arial" w:cs="Arial"/>
          <w:sz w:val="22"/>
          <w:szCs w:val="22"/>
          <w:lang w:val="en-US"/>
        </w:rPr>
        <w:t xml:space="preserve">feminist </w:t>
      </w:r>
      <w:r w:rsidRPr="00421319">
        <w:rPr>
          <w:rFonts w:ascii="Arial" w:hAnsi="Arial" w:cs="Arial"/>
          <w:sz w:val="22"/>
          <w:szCs w:val="22"/>
          <w:lang w:val="en-US"/>
        </w:rPr>
        <w:t>mindset towards gender equality.</w:t>
      </w:r>
    </w:p>
    <w:p w14:paraId="5D7FB0A6" w14:textId="369F69B6" w:rsidR="003D511E" w:rsidRPr="00421319" w:rsidRDefault="003D1E3D" w:rsidP="00F24E4F">
      <w:pPr>
        <w:pStyle w:val="ListParagraph"/>
        <w:numPr>
          <w:ilvl w:val="0"/>
          <w:numId w:val="7"/>
        </w:numPr>
        <w:spacing w:line="264" w:lineRule="auto"/>
        <w:ind w:left="360"/>
        <w:jc w:val="both"/>
        <w:rPr>
          <w:rFonts w:ascii="Arial" w:hAnsi="Arial" w:cs="Arial"/>
          <w:sz w:val="22"/>
          <w:szCs w:val="22"/>
          <w:lang w:val="en-US"/>
        </w:rPr>
      </w:pPr>
      <w:r>
        <w:rPr>
          <w:rFonts w:ascii="Arial" w:hAnsi="Arial" w:cs="Arial"/>
          <w:sz w:val="22"/>
          <w:szCs w:val="22"/>
          <w:lang w:val="en-US"/>
        </w:rPr>
        <w:t xml:space="preserve">Should </w:t>
      </w:r>
      <w:r w:rsidR="00E45B9F" w:rsidRPr="00421319">
        <w:rPr>
          <w:rFonts w:ascii="Arial" w:hAnsi="Arial" w:cs="Arial"/>
          <w:sz w:val="22"/>
          <w:szCs w:val="22"/>
          <w:lang w:val="en-US"/>
        </w:rPr>
        <w:t>have</w:t>
      </w:r>
      <w:r w:rsidR="00672A60">
        <w:rPr>
          <w:rFonts w:ascii="Arial" w:hAnsi="Arial" w:cs="Arial"/>
          <w:sz w:val="22"/>
          <w:szCs w:val="22"/>
          <w:lang w:val="en-US"/>
        </w:rPr>
        <w:t xml:space="preserve"> at least</w:t>
      </w:r>
      <w:r w:rsidR="00CD12BB" w:rsidRPr="00421319">
        <w:rPr>
          <w:rFonts w:ascii="Arial" w:hAnsi="Arial" w:cs="Arial"/>
          <w:sz w:val="22"/>
          <w:szCs w:val="22"/>
          <w:lang w:val="en-US"/>
        </w:rPr>
        <w:t xml:space="preserve"> </w:t>
      </w:r>
      <w:r w:rsidR="00FB11FF">
        <w:rPr>
          <w:rFonts w:ascii="Arial" w:hAnsi="Arial" w:cs="Arial"/>
          <w:sz w:val="22"/>
          <w:szCs w:val="22"/>
          <w:lang w:val="en-US"/>
        </w:rPr>
        <w:t xml:space="preserve">five years of </w:t>
      </w:r>
      <w:r w:rsidR="003D511E" w:rsidRPr="00421319">
        <w:rPr>
          <w:rFonts w:ascii="Arial" w:hAnsi="Arial" w:cs="Arial"/>
          <w:sz w:val="22"/>
          <w:szCs w:val="22"/>
          <w:lang w:val="en-US"/>
        </w:rPr>
        <w:t>experience in developing</w:t>
      </w:r>
      <w:r w:rsidR="0078231E" w:rsidRPr="00421319">
        <w:rPr>
          <w:rFonts w:ascii="Arial" w:hAnsi="Arial" w:cs="Arial"/>
          <w:sz w:val="22"/>
          <w:szCs w:val="22"/>
          <w:lang w:val="en-US"/>
        </w:rPr>
        <w:t xml:space="preserve"> pictorial knowledge material/</w:t>
      </w:r>
      <w:r w:rsidR="003D511E" w:rsidRPr="00421319">
        <w:rPr>
          <w:rFonts w:ascii="Arial" w:hAnsi="Arial" w:cs="Arial"/>
          <w:sz w:val="22"/>
          <w:szCs w:val="22"/>
          <w:lang w:val="en-US"/>
        </w:rPr>
        <w:t>training module</w:t>
      </w:r>
      <w:r w:rsidR="00F912AC">
        <w:rPr>
          <w:rFonts w:ascii="Arial" w:hAnsi="Arial" w:cs="Arial"/>
          <w:sz w:val="22"/>
          <w:szCs w:val="22"/>
          <w:lang w:val="en-US"/>
        </w:rPr>
        <w:t>.</w:t>
      </w:r>
    </w:p>
    <w:p w14:paraId="0F43A2BD" w14:textId="488FBC24" w:rsidR="003D511E" w:rsidRPr="00421319" w:rsidRDefault="003D1E3D" w:rsidP="00F24E4F">
      <w:pPr>
        <w:pStyle w:val="ListParagraph"/>
        <w:numPr>
          <w:ilvl w:val="0"/>
          <w:numId w:val="7"/>
        </w:numPr>
        <w:spacing w:line="264" w:lineRule="auto"/>
        <w:ind w:left="360"/>
        <w:jc w:val="both"/>
        <w:rPr>
          <w:rFonts w:ascii="Arial" w:hAnsi="Arial" w:cs="Arial"/>
          <w:sz w:val="22"/>
          <w:szCs w:val="22"/>
          <w:lang w:val="en-US"/>
        </w:rPr>
      </w:pPr>
      <w:r>
        <w:rPr>
          <w:rFonts w:ascii="Arial" w:hAnsi="Arial" w:cs="Arial"/>
          <w:sz w:val="22"/>
          <w:szCs w:val="22"/>
          <w:lang w:val="en-US"/>
        </w:rPr>
        <w:lastRenderedPageBreak/>
        <w:t>M</w:t>
      </w:r>
      <w:r w:rsidR="00CD12BB" w:rsidRPr="00421319">
        <w:rPr>
          <w:rFonts w:ascii="Arial" w:hAnsi="Arial" w:cs="Arial"/>
          <w:sz w:val="22"/>
          <w:szCs w:val="22"/>
          <w:lang w:val="en-US"/>
        </w:rPr>
        <w:t>ust</w:t>
      </w:r>
      <w:r w:rsidR="00B90A48" w:rsidRPr="00421319">
        <w:rPr>
          <w:rFonts w:ascii="Arial" w:hAnsi="Arial" w:cs="Arial"/>
          <w:sz w:val="22"/>
          <w:szCs w:val="22"/>
          <w:lang w:val="en-US"/>
        </w:rPr>
        <w:t xml:space="preserve"> have c</w:t>
      </w:r>
      <w:r w:rsidR="003D511E" w:rsidRPr="00421319">
        <w:rPr>
          <w:rFonts w:ascii="Arial" w:hAnsi="Arial" w:cs="Arial"/>
          <w:sz w:val="22"/>
          <w:szCs w:val="22"/>
          <w:lang w:val="en-US"/>
        </w:rPr>
        <w:t xml:space="preserve">omprehensive </w:t>
      </w:r>
      <w:r>
        <w:rPr>
          <w:rFonts w:ascii="Arial" w:hAnsi="Arial" w:cs="Arial"/>
          <w:sz w:val="22"/>
          <w:szCs w:val="22"/>
          <w:lang w:val="en-US"/>
        </w:rPr>
        <w:t xml:space="preserve">practical </w:t>
      </w:r>
      <w:r w:rsidR="003D511E" w:rsidRPr="00421319">
        <w:rPr>
          <w:rFonts w:ascii="Arial" w:hAnsi="Arial" w:cs="Arial"/>
          <w:sz w:val="22"/>
          <w:szCs w:val="22"/>
          <w:lang w:val="en-US"/>
        </w:rPr>
        <w:t>knowle</w:t>
      </w:r>
      <w:r w:rsidR="008936E5" w:rsidRPr="00421319">
        <w:rPr>
          <w:rFonts w:ascii="Arial" w:hAnsi="Arial" w:cs="Arial"/>
          <w:sz w:val="22"/>
          <w:szCs w:val="22"/>
          <w:lang w:val="en-US"/>
        </w:rPr>
        <w:t>dge on</w:t>
      </w:r>
      <w:r w:rsidR="0078231E" w:rsidRPr="00421319">
        <w:rPr>
          <w:rFonts w:ascii="Arial" w:hAnsi="Arial" w:cs="Arial"/>
          <w:sz w:val="22"/>
          <w:szCs w:val="22"/>
          <w:lang w:val="en-US"/>
        </w:rPr>
        <w:t xml:space="preserve"> gender dimensions in</w:t>
      </w:r>
      <w:r w:rsidR="008936E5" w:rsidRPr="00421319">
        <w:rPr>
          <w:rFonts w:ascii="Arial" w:hAnsi="Arial" w:cs="Arial"/>
          <w:sz w:val="22"/>
          <w:szCs w:val="22"/>
          <w:lang w:val="en-US"/>
        </w:rPr>
        <w:t xml:space="preserve"> food pattern, </w:t>
      </w:r>
      <w:r w:rsidR="00AD4F23" w:rsidRPr="00421319">
        <w:rPr>
          <w:rFonts w:ascii="Arial" w:hAnsi="Arial" w:cs="Arial"/>
          <w:sz w:val="22"/>
          <w:szCs w:val="22"/>
          <w:lang w:val="en-US"/>
        </w:rPr>
        <w:t>socio-economic conditions</w:t>
      </w:r>
      <w:r w:rsidR="0078231E" w:rsidRPr="00421319">
        <w:rPr>
          <w:rFonts w:ascii="Arial" w:hAnsi="Arial" w:cs="Arial"/>
          <w:sz w:val="22"/>
          <w:szCs w:val="22"/>
          <w:lang w:val="en-US"/>
        </w:rPr>
        <w:t>, nutrition and aquaculture</w:t>
      </w:r>
      <w:r w:rsidR="008936E5" w:rsidRPr="00421319">
        <w:rPr>
          <w:rFonts w:ascii="Arial" w:hAnsi="Arial" w:cs="Arial"/>
          <w:sz w:val="22"/>
          <w:szCs w:val="22"/>
          <w:lang w:val="en-US"/>
        </w:rPr>
        <w:t xml:space="preserve"> and</w:t>
      </w:r>
      <w:r w:rsidR="00B90A48" w:rsidRPr="00421319">
        <w:rPr>
          <w:rFonts w:ascii="Arial" w:hAnsi="Arial" w:cs="Arial"/>
          <w:sz w:val="22"/>
          <w:szCs w:val="22"/>
          <w:lang w:val="en-US"/>
        </w:rPr>
        <w:t xml:space="preserve"> gender </w:t>
      </w:r>
      <w:r w:rsidR="00133F6D" w:rsidRPr="00421319">
        <w:rPr>
          <w:rFonts w:ascii="Arial" w:hAnsi="Arial" w:cs="Arial"/>
          <w:sz w:val="22"/>
          <w:szCs w:val="22"/>
          <w:lang w:val="en-US"/>
        </w:rPr>
        <w:t>dynamics</w:t>
      </w:r>
      <w:r w:rsidR="00B90A48" w:rsidRPr="00421319">
        <w:rPr>
          <w:rFonts w:ascii="Arial" w:hAnsi="Arial" w:cs="Arial"/>
          <w:sz w:val="22"/>
          <w:szCs w:val="22"/>
          <w:lang w:val="en-US"/>
        </w:rPr>
        <w:t xml:space="preserve"> of </w:t>
      </w:r>
      <w:r w:rsidR="008936E5" w:rsidRPr="00421319">
        <w:rPr>
          <w:rFonts w:ascii="Arial" w:hAnsi="Arial" w:cs="Arial"/>
          <w:sz w:val="22"/>
          <w:szCs w:val="22"/>
          <w:lang w:val="en-US"/>
        </w:rPr>
        <w:t xml:space="preserve">the </w:t>
      </w:r>
      <w:r w:rsidR="00B90A48" w:rsidRPr="00421319">
        <w:rPr>
          <w:rFonts w:ascii="Arial" w:hAnsi="Arial" w:cs="Arial"/>
          <w:sz w:val="22"/>
          <w:szCs w:val="22"/>
          <w:lang w:val="en-US"/>
        </w:rPr>
        <w:t>people of</w:t>
      </w:r>
      <w:r w:rsidR="008936E5" w:rsidRPr="00421319">
        <w:rPr>
          <w:rFonts w:ascii="Arial" w:hAnsi="Arial" w:cs="Arial"/>
          <w:sz w:val="22"/>
          <w:szCs w:val="22"/>
          <w:lang w:val="en-US"/>
        </w:rPr>
        <w:t xml:space="preserve"> </w:t>
      </w:r>
      <w:r w:rsidR="003D511E" w:rsidRPr="00421319">
        <w:rPr>
          <w:rFonts w:ascii="Arial" w:hAnsi="Arial" w:cs="Arial"/>
          <w:sz w:val="22"/>
          <w:szCs w:val="22"/>
          <w:lang w:val="en-US"/>
        </w:rPr>
        <w:t xml:space="preserve">southern </w:t>
      </w:r>
      <w:r w:rsidR="006C23AB" w:rsidRPr="00421319">
        <w:rPr>
          <w:rFonts w:ascii="Arial" w:hAnsi="Arial" w:cs="Arial"/>
          <w:sz w:val="22"/>
          <w:szCs w:val="22"/>
          <w:lang w:val="en-US"/>
        </w:rPr>
        <w:t>Bang</w:t>
      </w:r>
      <w:r w:rsidR="008936E5" w:rsidRPr="00421319">
        <w:rPr>
          <w:rFonts w:ascii="Arial" w:hAnsi="Arial" w:cs="Arial"/>
          <w:sz w:val="22"/>
          <w:szCs w:val="22"/>
          <w:lang w:val="en-US"/>
        </w:rPr>
        <w:t>ladesh</w:t>
      </w:r>
      <w:r w:rsidR="0078231E" w:rsidRPr="00421319">
        <w:rPr>
          <w:rFonts w:ascii="Arial" w:hAnsi="Arial" w:cs="Arial"/>
          <w:sz w:val="22"/>
          <w:szCs w:val="22"/>
          <w:lang w:val="en-US"/>
        </w:rPr>
        <w:t>,</w:t>
      </w:r>
      <w:r w:rsidR="006C23AB" w:rsidRPr="00421319">
        <w:rPr>
          <w:rFonts w:ascii="Arial" w:hAnsi="Arial" w:cs="Arial"/>
          <w:sz w:val="22"/>
          <w:szCs w:val="22"/>
          <w:lang w:val="en-US"/>
        </w:rPr>
        <w:t xml:space="preserve"> especiall</w:t>
      </w:r>
      <w:r w:rsidR="00751064">
        <w:rPr>
          <w:rFonts w:ascii="Arial" w:hAnsi="Arial" w:cs="Arial"/>
          <w:sz w:val="22"/>
          <w:szCs w:val="22"/>
          <w:lang w:val="en-US"/>
        </w:rPr>
        <w:t>y</w:t>
      </w:r>
      <w:r w:rsidR="006C23AB" w:rsidRPr="00421319">
        <w:rPr>
          <w:rFonts w:ascii="Arial" w:hAnsi="Arial" w:cs="Arial"/>
          <w:sz w:val="22"/>
          <w:szCs w:val="22"/>
          <w:lang w:val="en-US"/>
        </w:rPr>
        <w:t xml:space="preserve"> the Feed the Future ZOI.</w:t>
      </w:r>
    </w:p>
    <w:p w14:paraId="30C6DFFD" w14:textId="34B416F3" w:rsidR="00724AE3" w:rsidRPr="00421319" w:rsidRDefault="00887F4A" w:rsidP="00F24E4F">
      <w:pPr>
        <w:pStyle w:val="ListParagraph"/>
        <w:numPr>
          <w:ilvl w:val="0"/>
          <w:numId w:val="7"/>
        </w:numPr>
        <w:spacing w:line="264" w:lineRule="auto"/>
        <w:ind w:left="360"/>
        <w:jc w:val="both"/>
        <w:rPr>
          <w:rFonts w:ascii="Arial" w:hAnsi="Arial" w:cs="Arial"/>
          <w:sz w:val="22"/>
          <w:szCs w:val="22"/>
          <w:lang w:val="en-US"/>
        </w:rPr>
      </w:pPr>
      <w:r w:rsidRPr="00421319">
        <w:rPr>
          <w:rFonts w:ascii="Arial" w:hAnsi="Arial" w:cs="Arial"/>
          <w:sz w:val="22"/>
          <w:szCs w:val="22"/>
          <w:lang w:val="en-US"/>
        </w:rPr>
        <w:t xml:space="preserve">Any </w:t>
      </w:r>
      <w:r w:rsidR="00610AA4">
        <w:rPr>
          <w:rFonts w:ascii="Arial" w:hAnsi="Arial" w:cs="Arial"/>
          <w:sz w:val="22"/>
          <w:szCs w:val="22"/>
          <w:lang w:val="en-US"/>
        </w:rPr>
        <w:t>creative</w:t>
      </w:r>
      <w:r w:rsidR="00E04057" w:rsidRPr="00421319">
        <w:rPr>
          <w:rFonts w:ascii="Arial" w:hAnsi="Arial" w:cs="Arial"/>
          <w:sz w:val="22"/>
          <w:szCs w:val="22"/>
          <w:lang w:val="en-US"/>
        </w:rPr>
        <w:t xml:space="preserve"> </w:t>
      </w:r>
      <w:r w:rsidRPr="00421319">
        <w:rPr>
          <w:rFonts w:ascii="Arial" w:hAnsi="Arial" w:cs="Arial"/>
          <w:sz w:val="22"/>
          <w:szCs w:val="22"/>
          <w:lang w:val="en-US"/>
        </w:rPr>
        <w:t>publication</w:t>
      </w:r>
      <w:r w:rsidR="00312DB3" w:rsidRPr="00421319">
        <w:rPr>
          <w:rFonts w:ascii="Arial" w:hAnsi="Arial" w:cs="Arial"/>
          <w:sz w:val="22"/>
          <w:szCs w:val="22"/>
          <w:lang w:val="en-US"/>
        </w:rPr>
        <w:t xml:space="preserve"> </w:t>
      </w:r>
      <w:r w:rsidRPr="00421319">
        <w:rPr>
          <w:rFonts w:ascii="Arial" w:hAnsi="Arial" w:cs="Arial"/>
          <w:sz w:val="22"/>
          <w:szCs w:val="22"/>
          <w:lang w:val="en-US"/>
        </w:rPr>
        <w:t>will add value.</w:t>
      </w:r>
    </w:p>
    <w:p w14:paraId="0C0C85E6" w14:textId="4D317C28" w:rsidR="00EA7DF9" w:rsidRDefault="00EA7DF9" w:rsidP="00367C1D">
      <w:pPr>
        <w:pStyle w:val="ListParagraph"/>
        <w:numPr>
          <w:ilvl w:val="0"/>
          <w:numId w:val="7"/>
        </w:numPr>
        <w:spacing w:line="264" w:lineRule="auto"/>
        <w:ind w:left="360"/>
        <w:jc w:val="both"/>
        <w:rPr>
          <w:rFonts w:ascii="Arial" w:hAnsi="Arial" w:cs="Arial"/>
          <w:sz w:val="22"/>
          <w:szCs w:val="22"/>
          <w:lang w:val="en-US"/>
        </w:rPr>
      </w:pPr>
      <w:r>
        <w:rPr>
          <w:rFonts w:ascii="Arial" w:hAnsi="Arial" w:cs="Arial"/>
          <w:sz w:val="22"/>
          <w:szCs w:val="22"/>
          <w:lang w:val="en-US"/>
        </w:rPr>
        <w:t>Work</w:t>
      </w:r>
      <w:r w:rsidR="00367C1D" w:rsidRPr="00421319">
        <w:rPr>
          <w:rFonts w:ascii="Arial" w:hAnsi="Arial" w:cs="Arial"/>
          <w:sz w:val="22"/>
          <w:szCs w:val="22"/>
          <w:lang w:val="en-US"/>
        </w:rPr>
        <w:t xml:space="preserve"> experience with development project</w:t>
      </w:r>
      <w:r w:rsidR="00AD24A4">
        <w:rPr>
          <w:rFonts w:ascii="Arial" w:hAnsi="Arial" w:cs="Arial"/>
          <w:sz w:val="22"/>
          <w:szCs w:val="22"/>
          <w:lang w:val="en-US"/>
        </w:rPr>
        <w:t>/</w:t>
      </w:r>
      <w:r w:rsidR="007876FD">
        <w:rPr>
          <w:rFonts w:ascii="Arial" w:hAnsi="Arial" w:cs="Arial"/>
          <w:sz w:val="22"/>
          <w:szCs w:val="22"/>
          <w:lang w:val="en-US"/>
        </w:rPr>
        <w:t>non-profit</w:t>
      </w:r>
      <w:r w:rsidR="00FB3600">
        <w:rPr>
          <w:rFonts w:ascii="Arial" w:hAnsi="Arial" w:cs="Arial"/>
          <w:sz w:val="22"/>
          <w:szCs w:val="22"/>
          <w:lang w:val="en-US"/>
        </w:rPr>
        <w:t xml:space="preserve"> organiz</w:t>
      </w:r>
      <w:r w:rsidR="00AD24A4">
        <w:rPr>
          <w:rFonts w:ascii="Arial" w:hAnsi="Arial" w:cs="Arial"/>
          <w:sz w:val="22"/>
          <w:szCs w:val="22"/>
          <w:lang w:val="en-US"/>
        </w:rPr>
        <w:t>ation</w:t>
      </w:r>
      <w:r w:rsidR="00DA6703">
        <w:rPr>
          <w:rFonts w:ascii="Arial" w:hAnsi="Arial" w:cs="Arial"/>
          <w:sz w:val="22"/>
          <w:szCs w:val="22"/>
          <w:lang w:val="en-US"/>
        </w:rPr>
        <w:t xml:space="preserve"> in creative work</w:t>
      </w:r>
      <w:r w:rsidR="00AD24A4">
        <w:rPr>
          <w:rFonts w:ascii="Arial" w:hAnsi="Arial" w:cs="Arial"/>
          <w:sz w:val="22"/>
          <w:szCs w:val="22"/>
          <w:lang w:val="en-US"/>
        </w:rPr>
        <w:t xml:space="preserve"> </w:t>
      </w:r>
      <w:r w:rsidR="007876FD">
        <w:rPr>
          <w:rFonts w:ascii="Arial" w:hAnsi="Arial" w:cs="Arial"/>
          <w:sz w:val="22"/>
          <w:szCs w:val="22"/>
          <w:lang w:val="en-US"/>
        </w:rPr>
        <w:t>is must.</w:t>
      </w:r>
    </w:p>
    <w:p w14:paraId="738D554C" w14:textId="7E74E484" w:rsidR="00367C1D" w:rsidRPr="00421319" w:rsidRDefault="00367C1D" w:rsidP="00367C1D">
      <w:pPr>
        <w:pStyle w:val="ListParagraph"/>
        <w:numPr>
          <w:ilvl w:val="0"/>
          <w:numId w:val="7"/>
        </w:numPr>
        <w:spacing w:line="264" w:lineRule="auto"/>
        <w:ind w:left="360"/>
        <w:jc w:val="both"/>
        <w:rPr>
          <w:rFonts w:ascii="Arial" w:hAnsi="Arial" w:cs="Arial"/>
          <w:sz w:val="22"/>
          <w:szCs w:val="22"/>
          <w:lang w:val="en-US"/>
        </w:rPr>
      </w:pPr>
      <w:r w:rsidRPr="00421319">
        <w:rPr>
          <w:rFonts w:ascii="Arial" w:hAnsi="Arial" w:cs="Arial"/>
          <w:sz w:val="22"/>
          <w:szCs w:val="22"/>
          <w:lang w:val="en-US"/>
        </w:rPr>
        <w:t>Work Experience with USAID funded project will be an added advantage</w:t>
      </w:r>
      <w:r w:rsidR="00FC1DA8">
        <w:rPr>
          <w:rFonts w:ascii="Arial" w:hAnsi="Arial" w:cs="Arial"/>
          <w:sz w:val="22"/>
          <w:szCs w:val="22"/>
          <w:lang w:val="en-US"/>
        </w:rPr>
        <w:t>.</w:t>
      </w:r>
    </w:p>
    <w:p w14:paraId="588BB0A5" w14:textId="77777777" w:rsidR="00724AE3" w:rsidRPr="00E91611" w:rsidRDefault="00724AE3" w:rsidP="00724AE3">
      <w:pPr>
        <w:spacing w:line="264" w:lineRule="auto"/>
        <w:rPr>
          <w:rFonts w:ascii="Arial" w:hAnsi="Arial" w:cs="Arial"/>
          <w:b/>
          <w:color w:val="000000" w:themeColor="text1"/>
          <w:lang w:val="en-US"/>
        </w:rPr>
      </w:pPr>
    </w:p>
    <w:p w14:paraId="00731EAE" w14:textId="18E7A7BA" w:rsidR="004B3915" w:rsidRPr="00E91611" w:rsidRDefault="00E4318E" w:rsidP="00CD4817">
      <w:pPr>
        <w:pStyle w:val="Heading1"/>
        <w:spacing w:line="264" w:lineRule="auto"/>
        <w:rPr>
          <w:rFonts w:ascii="Arial" w:hAnsi="Arial"/>
          <w:b/>
          <w:color w:val="auto"/>
          <w:lang w:val="en-US"/>
        </w:rPr>
      </w:pPr>
      <w:r w:rsidRPr="00E91611">
        <w:rPr>
          <w:rFonts w:ascii="Arial" w:hAnsi="Arial"/>
          <w:b/>
          <w:color w:val="auto"/>
          <w:lang w:val="en-US"/>
        </w:rPr>
        <w:t>S</w:t>
      </w:r>
      <w:r w:rsidR="004B3915" w:rsidRPr="00E91611">
        <w:rPr>
          <w:rFonts w:ascii="Arial" w:hAnsi="Arial"/>
          <w:b/>
          <w:color w:val="auto"/>
          <w:lang w:val="en-US"/>
        </w:rPr>
        <w:t xml:space="preserve">ubmission </w:t>
      </w:r>
      <w:r w:rsidR="00235056" w:rsidRPr="00E91611">
        <w:rPr>
          <w:rFonts w:ascii="Arial" w:hAnsi="Arial"/>
          <w:b/>
          <w:color w:val="auto"/>
          <w:lang w:val="en-US"/>
        </w:rPr>
        <w:t>d</w:t>
      </w:r>
      <w:r w:rsidR="004B3915" w:rsidRPr="00E91611">
        <w:rPr>
          <w:rFonts w:ascii="Arial" w:hAnsi="Arial"/>
          <w:b/>
          <w:color w:val="auto"/>
          <w:lang w:val="en-US"/>
        </w:rPr>
        <w:t>etails</w:t>
      </w:r>
      <w:r w:rsidR="00A57913">
        <w:rPr>
          <w:rFonts w:ascii="Arial" w:hAnsi="Arial"/>
          <w:b/>
          <w:color w:val="auto"/>
          <w:lang w:val="en-US"/>
        </w:rPr>
        <w:t xml:space="preserve"> </w:t>
      </w:r>
    </w:p>
    <w:p w14:paraId="5B6CB35B" w14:textId="345BCE63" w:rsidR="00235056" w:rsidRPr="00E91611" w:rsidRDefault="00F623E8" w:rsidP="00CD4817">
      <w:pPr>
        <w:spacing w:line="264" w:lineRule="auto"/>
        <w:jc w:val="both"/>
        <w:rPr>
          <w:rFonts w:ascii="Arial" w:hAnsi="Arial" w:cs="Arial"/>
          <w:color w:val="000000"/>
          <w:sz w:val="22"/>
          <w:szCs w:val="22"/>
          <w:lang w:val="en-US" w:eastAsia="en-US"/>
        </w:rPr>
      </w:pPr>
      <w:r w:rsidRPr="00E91611">
        <w:rPr>
          <w:rFonts w:ascii="Arial" w:hAnsi="Arial" w:cs="Arial"/>
          <w:color w:val="000000"/>
          <w:sz w:val="22"/>
          <w:szCs w:val="22"/>
          <w:lang w:val="en-US"/>
        </w:rPr>
        <w:t xml:space="preserve">Interested </w:t>
      </w:r>
      <w:r w:rsidR="005079BD">
        <w:rPr>
          <w:rFonts w:ascii="Arial" w:hAnsi="Arial" w:cs="Arial"/>
          <w:color w:val="000000"/>
          <w:sz w:val="22"/>
          <w:szCs w:val="22"/>
          <w:lang w:val="en-US"/>
        </w:rPr>
        <w:t>firm</w:t>
      </w:r>
      <w:r w:rsidRPr="00E91611">
        <w:rPr>
          <w:rFonts w:ascii="Arial" w:hAnsi="Arial" w:cs="Arial"/>
          <w:color w:val="000000"/>
          <w:sz w:val="22"/>
          <w:szCs w:val="22"/>
          <w:lang w:val="en-US"/>
        </w:rPr>
        <w:t xml:space="preserve"> should submit</w:t>
      </w:r>
      <w:r w:rsidR="003E79F8" w:rsidRPr="00E91611">
        <w:rPr>
          <w:rFonts w:ascii="Arial" w:hAnsi="Arial" w:cs="Arial"/>
          <w:color w:val="000000"/>
          <w:sz w:val="22"/>
          <w:szCs w:val="22"/>
          <w:lang w:val="en-US"/>
        </w:rPr>
        <w:t xml:space="preserve"> both</w:t>
      </w:r>
      <w:r w:rsidR="00235056" w:rsidRPr="00E91611">
        <w:rPr>
          <w:rFonts w:ascii="Arial" w:hAnsi="Arial" w:cs="Arial"/>
          <w:color w:val="000000"/>
          <w:sz w:val="22"/>
          <w:szCs w:val="22"/>
          <w:lang w:val="en-US"/>
        </w:rPr>
        <w:t xml:space="preserve"> the</w:t>
      </w:r>
      <w:r w:rsidR="00887321" w:rsidRPr="00E91611">
        <w:rPr>
          <w:rFonts w:ascii="Arial" w:hAnsi="Arial" w:cs="Arial"/>
          <w:color w:val="000000"/>
          <w:sz w:val="22"/>
          <w:szCs w:val="22"/>
          <w:lang w:val="en-US"/>
        </w:rPr>
        <w:t xml:space="preserve"> technical</w:t>
      </w:r>
      <w:r w:rsidR="00312DB3" w:rsidRPr="00E91611">
        <w:rPr>
          <w:rFonts w:ascii="Arial" w:hAnsi="Arial" w:cs="Arial"/>
          <w:color w:val="000000"/>
          <w:sz w:val="22"/>
          <w:szCs w:val="22"/>
          <w:lang w:val="en-US"/>
        </w:rPr>
        <w:t xml:space="preserve"> </w:t>
      </w:r>
      <w:r w:rsidR="003E79F8" w:rsidRPr="00E91611">
        <w:rPr>
          <w:rFonts w:ascii="Arial" w:hAnsi="Arial" w:cs="Arial"/>
          <w:color w:val="000000"/>
          <w:sz w:val="22"/>
          <w:szCs w:val="22"/>
          <w:lang w:val="en-US"/>
        </w:rPr>
        <w:t xml:space="preserve">and financial </w:t>
      </w:r>
      <w:r w:rsidRPr="00E91611">
        <w:rPr>
          <w:rFonts w:ascii="Arial" w:hAnsi="Arial" w:cs="Arial"/>
          <w:color w:val="000000"/>
          <w:sz w:val="22"/>
          <w:szCs w:val="22"/>
          <w:lang w:val="en-US"/>
        </w:rPr>
        <w:t>proposal</w:t>
      </w:r>
      <w:r w:rsidR="00312DB3" w:rsidRPr="00E91611">
        <w:rPr>
          <w:rFonts w:ascii="Arial" w:hAnsi="Arial" w:cs="Arial"/>
          <w:color w:val="000000"/>
          <w:sz w:val="22"/>
          <w:szCs w:val="22"/>
          <w:lang w:val="en-US"/>
        </w:rPr>
        <w:t xml:space="preserve"> </w:t>
      </w:r>
      <w:r w:rsidRPr="00E91611">
        <w:rPr>
          <w:rFonts w:ascii="Arial" w:hAnsi="Arial" w:cs="Arial"/>
          <w:color w:val="000000"/>
          <w:sz w:val="22"/>
          <w:szCs w:val="22"/>
          <w:lang w:val="en-US"/>
        </w:rPr>
        <w:t>by</w:t>
      </w:r>
      <w:r w:rsidR="00AD4F23" w:rsidRPr="00E91611">
        <w:rPr>
          <w:rFonts w:ascii="Arial" w:hAnsi="Arial" w:cs="Arial"/>
          <w:color w:val="000000"/>
          <w:sz w:val="22"/>
          <w:szCs w:val="22"/>
          <w:lang w:val="en-US"/>
        </w:rPr>
        <w:t xml:space="preserve"> </w:t>
      </w:r>
      <w:bookmarkStart w:id="0" w:name="_GoBack"/>
      <w:bookmarkEnd w:id="0"/>
      <w:r w:rsidR="00400898">
        <w:rPr>
          <w:rFonts w:ascii="Arial" w:hAnsi="Arial" w:cs="Arial"/>
          <w:color w:val="000000"/>
          <w:sz w:val="22"/>
          <w:szCs w:val="22"/>
          <w:lang w:val="en-US" w:eastAsia="en-US"/>
        </w:rPr>
        <w:t>22</w:t>
      </w:r>
      <w:r w:rsidR="00E22B24">
        <w:rPr>
          <w:rFonts w:ascii="Arial" w:hAnsi="Arial" w:cs="Arial"/>
          <w:color w:val="000000"/>
          <w:sz w:val="22"/>
          <w:szCs w:val="22"/>
          <w:lang w:val="en-US" w:eastAsia="en-US"/>
        </w:rPr>
        <w:t xml:space="preserve"> </w:t>
      </w:r>
      <w:r w:rsidR="00400898">
        <w:rPr>
          <w:rFonts w:ascii="Arial" w:hAnsi="Arial" w:cs="Arial"/>
          <w:color w:val="000000"/>
          <w:sz w:val="22"/>
          <w:szCs w:val="22"/>
          <w:lang w:val="en-US" w:eastAsia="en-US"/>
        </w:rPr>
        <w:t>June</w:t>
      </w:r>
      <w:r w:rsidR="003B6846">
        <w:rPr>
          <w:rFonts w:ascii="Arial" w:hAnsi="Arial" w:cs="Arial"/>
          <w:color w:val="000000"/>
          <w:sz w:val="22"/>
          <w:szCs w:val="22"/>
          <w:lang w:val="en-US" w:eastAsia="en-US"/>
        </w:rPr>
        <w:t xml:space="preserve"> 2019</w:t>
      </w:r>
      <w:r w:rsidR="00CD12BB" w:rsidRPr="00E91611">
        <w:rPr>
          <w:rFonts w:ascii="Arial" w:hAnsi="Arial" w:cs="Arial"/>
          <w:color w:val="000000"/>
          <w:sz w:val="22"/>
          <w:szCs w:val="22"/>
          <w:lang w:val="en-US" w:eastAsia="en-US"/>
        </w:rPr>
        <w:t xml:space="preserve"> </w:t>
      </w:r>
      <w:r w:rsidR="004B3915" w:rsidRPr="00E91611">
        <w:rPr>
          <w:rFonts w:ascii="Arial" w:hAnsi="Arial" w:cs="Arial"/>
          <w:bCs/>
          <w:sz w:val="22"/>
          <w:szCs w:val="22"/>
          <w:lang w:val="en-US" w:eastAsia="en-US"/>
        </w:rPr>
        <w:t xml:space="preserve">before </w:t>
      </w:r>
      <w:r w:rsidR="000C6D18" w:rsidRPr="00E91611">
        <w:rPr>
          <w:rFonts w:ascii="Arial" w:hAnsi="Arial" w:cs="Arial"/>
          <w:bCs/>
          <w:sz w:val="22"/>
          <w:szCs w:val="22"/>
          <w:lang w:val="en-US" w:eastAsia="en-US"/>
        </w:rPr>
        <w:t>5</w:t>
      </w:r>
      <w:r w:rsidR="004B3915" w:rsidRPr="00E91611">
        <w:rPr>
          <w:rFonts w:ascii="Arial" w:hAnsi="Arial" w:cs="Arial"/>
          <w:bCs/>
          <w:sz w:val="22"/>
          <w:szCs w:val="22"/>
          <w:lang w:val="en-US" w:eastAsia="en-US"/>
        </w:rPr>
        <w:t xml:space="preserve">:00 pm </w:t>
      </w:r>
      <w:proofErr w:type="gramStart"/>
      <w:r w:rsidR="00B020FC" w:rsidRPr="00E91611">
        <w:rPr>
          <w:rFonts w:ascii="Arial" w:hAnsi="Arial" w:cs="Arial"/>
          <w:color w:val="000000"/>
          <w:sz w:val="22"/>
          <w:szCs w:val="22"/>
          <w:lang w:val="en-US" w:eastAsia="en-US"/>
        </w:rPr>
        <w:t>to</w:t>
      </w:r>
      <w:proofErr w:type="gramEnd"/>
      <w:r w:rsidR="005509C1" w:rsidRPr="00E91611">
        <w:rPr>
          <w:rFonts w:ascii="Arial" w:hAnsi="Arial" w:cs="Arial"/>
          <w:color w:val="000000"/>
          <w:sz w:val="22"/>
          <w:szCs w:val="22"/>
          <w:lang w:val="en-US" w:eastAsia="en-US"/>
        </w:rPr>
        <w:t>:</w:t>
      </w:r>
    </w:p>
    <w:p w14:paraId="74298219" w14:textId="77777777" w:rsidR="00B35BD0" w:rsidRPr="00E91611" w:rsidRDefault="00B35BD0" w:rsidP="003C2B1A">
      <w:pPr>
        <w:jc w:val="both"/>
        <w:rPr>
          <w:rFonts w:ascii="Arial" w:hAnsi="Arial" w:cs="Arial"/>
          <w:color w:val="FF0000"/>
          <w:sz w:val="22"/>
          <w:szCs w:val="22"/>
          <w:lang w:val="en-US" w:eastAsia="en-US"/>
        </w:rPr>
      </w:pPr>
    </w:p>
    <w:p w14:paraId="7770EECB" w14:textId="77777777" w:rsidR="005B48A8" w:rsidRPr="00E91611" w:rsidRDefault="00DC310D" w:rsidP="003C2B1A">
      <w:pPr>
        <w:jc w:val="both"/>
        <w:rPr>
          <w:rFonts w:ascii="Arial" w:hAnsi="Arial" w:cs="Arial"/>
          <w:sz w:val="22"/>
          <w:szCs w:val="22"/>
          <w:lang w:val="en-US" w:eastAsia="en-US"/>
        </w:rPr>
      </w:pPr>
      <w:r w:rsidRPr="00E91611">
        <w:rPr>
          <w:rFonts w:ascii="Arial" w:hAnsi="Arial" w:cs="Arial"/>
          <w:sz w:val="22"/>
          <w:szCs w:val="22"/>
          <w:lang w:val="en-US" w:eastAsia="en-US"/>
        </w:rPr>
        <w:t>Procurement and Administrative Manager</w:t>
      </w:r>
    </w:p>
    <w:p w14:paraId="4285C95F" w14:textId="77777777" w:rsidR="00DC310D" w:rsidRPr="00FA3423" w:rsidRDefault="00DC310D" w:rsidP="003C2B1A">
      <w:pPr>
        <w:jc w:val="both"/>
        <w:rPr>
          <w:rFonts w:ascii="Arial" w:hAnsi="Arial" w:cs="Arial"/>
          <w:color w:val="000000"/>
          <w:sz w:val="22"/>
          <w:szCs w:val="22"/>
          <w:lang w:val="en-US"/>
        </w:rPr>
      </w:pPr>
      <w:r w:rsidRPr="00FA3423">
        <w:rPr>
          <w:rFonts w:ascii="Arial" w:hAnsi="Arial" w:cs="Arial"/>
          <w:color w:val="000000"/>
          <w:sz w:val="22"/>
          <w:szCs w:val="22"/>
          <w:lang w:val="en-US"/>
        </w:rPr>
        <w:t>WorldFish Bangladesh and South Asia</w:t>
      </w:r>
    </w:p>
    <w:p w14:paraId="218B2372" w14:textId="15B3115E" w:rsidR="00235056" w:rsidRPr="00FA3423" w:rsidRDefault="00DC310D" w:rsidP="003C2B1A">
      <w:pPr>
        <w:jc w:val="both"/>
        <w:rPr>
          <w:rFonts w:ascii="Arial" w:hAnsi="Arial" w:cs="Arial"/>
          <w:color w:val="000000"/>
          <w:sz w:val="22"/>
          <w:szCs w:val="22"/>
          <w:lang w:val="en-US"/>
        </w:rPr>
      </w:pPr>
      <w:r w:rsidRPr="00FA3423">
        <w:rPr>
          <w:rFonts w:ascii="Arial" w:hAnsi="Arial" w:cs="Arial"/>
          <w:color w:val="000000"/>
          <w:sz w:val="22"/>
          <w:szCs w:val="22"/>
          <w:lang w:val="en-US"/>
        </w:rPr>
        <w:t xml:space="preserve">House 2/B, Road 4, Block B, </w:t>
      </w:r>
      <w:proofErr w:type="spellStart"/>
      <w:r w:rsidRPr="00FA3423">
        <w:rPr>
          <w:rFonts w:ascii="Arial" w:hAnsi="Arial" w:cs="Arial"/>
          <w:color w:val="000000"/>
          <w:sz w:val="22"/>
          <w:szCs w:val="22"/>
          <w:lang w:val="en-US"/>
        </w:rPr>
        <w:t>Banani</w:t>
      </w:r>
      <w:proofErr w:type="spellEnd"/>
      <w:r w:rsidRPr="00FA3423">
        <w:rPr>
          <w:rFonts w:ascii="Arial" w:hAnsi="Arial" w:cs="Arial"/>
          <w:color w:val="000000"/>
          <w:sz w:val="22"/>
          <w:szCs w:val="22"/>
          <w:lang w:val="en-US"/>
        </w:rPr>
        <w:t>, Dhaka</w:t>
      </w:r>
      <w:r w:rsidR="00E91611" w:rsidRPr="00FA3423">
        <w:rPr>
          <w:rFonts w:ascii="Arial" w:hAnsi="Arial" w:cs="Arial"/>
          <w:color w:val="000000"/>
          <w:sz w:val="22"/>
          <w:szCs w:val="22"/>
          <w:lang w:val="en-US"/>
        </w:rPr>
        <w:t xml:space="preserve"> 1213</w:t>
      </w:r>
    </w:p>
    <w:p w14:paraId="71DB8F66" w14:textId="77777777" w:rsidR="005B48A8" w:rsidRPr="00017EEC" w:rsidRDefault="005B48A8" w:rsidP="003C2B1A">
      <w:pPr>
        <w:jc w:val="both"/>
        <w:rPr>
          <w:rFonts w:ascii="Arial" w:hAnsi="Arial" w:cs="Arial"/>
          <w:sz w:val="22"/>
          <w:szCs w:val="22"/>
          <w:lang w:eastAsia="en-GB"/>
        </w:rPr>
      </w:pPr>
    </w:p>
    <w:p w14:paraId="0F1924BC" w14:textId="51ED77B7" w:rsidR="00DC310D" w:rsidRPr="00017EEC" w:rsidRDefault="004B3915" w:rsidP="003C2B1A">
      <w:pPr>
        <w:jc w:val="both"/>
        <w:rPr>
          <w:rFonts w:ascii="Arial" w:hAnsi="Arial" w:cs="Arial"/>
          <w:sz w:val="22"/>
          <w:szCs w:val="22"/>
          <w:lang w:eastAsia="en-GB"/>
        </w:rPr>
      </w:pPr>
      <w:r w:rsidRPr="00017EEC">
        <w:rPr>
          <w:rFonts w:ascii="Arial" w:hAnsi="Arial" w:cs="Arial"/>
          <w:sz w:val="22"/>
          <w:szCs w:val="22"/>
          <w:lang w:eastAsia="en-GB"/>
        </w:rPr>
        <w:t>For more information</w:t>
      </w:r>
      <w:r w:rsidR="00235056" w:rsidRPr="00017EEC">
        <w:rPr>
          <w:rFonts w:ascii="Arial" w:hAnsi="Arial" w:cs="Arial"/>
          <w:sz w:val="22"/>
          <w:szCs w:val="22"/>
          <w:lang w:eastAsia="en-GB"/>
        </w:rPr>
        <w:t>,</w:t>
      </w:r>
      <w:r w:rsidRPr="00017EEC">
        <w:rPr>
          <w:rFonts w:ascii="Arial" w:hAnsi="Arial" w:cs="Arial"/>
          <w:sz w:val="22"/>
          <w:szCs w:val="22"/>
          <w:lang w:eastAsia="en-GB"/>
        </w:rPr>
        <w:t xml:space="preserve"> please e-mail</w:t>
      </w:r>
      <w:r w:rsidR="00D91C5E" w:rsidRPr="00017EEC">
        <w:rPr>
          <w:rFonts w:ascii="Arial" w:hAnsi="Arial" w:cs="Arial"/>
          <w:sz w:val="22"/>
          <w:szCs w:val="22"/>
          <w:lang w:eastAsia="en-GB"/>
        </w:rPr>
        <w:t>:</w:t>
      </w:r>
      <w:r w:rsidR="0033469F" w:rsidRPr="00017EEC">
        <w:rPr>
          <w:rFonts w:ascii="Arial" w:hAnsi="Arial" w:cs="Arial"/>
          <w:sz w:val="22"/>
          <w:szCs w:val="22"/>
          <w:lang w:eastAsia="en-GB"/>
        </w:rPr>
        <w:t xml:space="preserve">z.hasiba@cgiar.org </w:t>
      </w:r>
    </w:p>
    <w:p w14:paraId="52A2EA55" w14:textId="77777777" w:rsidR="00DC310D" w:rsidRPr="00017EEC" w:rsidRDefault="00DC310D" w:rsidP="00CD4817">
      <w:pPr>
        <w:spacing w:line="264" w:lineRule="auto"/>
        <w:jc w:val="both"/>
        <w:rPr>
          <w:rFonts w:ascii="Arial" w:hAnsi="Arial" w:cs="Arial"/>
          <w:sz w:val="22"/>
          <w:szCs w:val="22"/>
          <w:lang w:eastAsia="en-GB"/>
        </w:rPr>
      </w:pPr>
    </w:p>
    <w:p w14:paraId="66D263B6" w14:textId="77777777" w:rsidR="00017EEC" w:rsidRPr="00CB4732" w:rsidRDefault="00017EEC" w:rsidP="00017EEC">
      <w:pPr>
        <w:rPr>
          <w:rFonts w:ascii="Arial" w:hAnsi="Arial" w:cs="Arial"/>
          <w:b/>
          <w:sz w:val="22"/>
          <w:szCs w:val="22"/>
          <w:u w:val="single"/>
          <w:lang w:eastAsia="en-GB"/>
        </w:rPr>
      </w:pPr>
      <w:r w:rsidRPr="00CB4732">
        <w:rPr>
          <w:rFonts w:ascii="Arial" w:hAnsi="Arial" w:cs="Arial"/>
          <w:b/>
          <w:sz w:val="22"/>
          <w:szCs w:val="22"/>
          <w:u w:val="single"/>
          <w:lang w:eastAsia="en-GB"/>
        </w:rPr>
        <w:t>Tax &amp; Vat</w:t>
      </w:r>
    </w:p>
    <w:p w14:paraId="30481E73"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The Financial Proposal shall specify a total delivery amount (in BDT) including mentioning taxes &amp; Vat. Tax and VAT shall be deducted from the contract amount according to the Government Rules and Regulations.</w:t>
      </w:r>
    </w:p>
    <w:p w14:paraId="59C4F9BE" w14:textId="77777777" w:rsidR="00017EEC" w:rsidRPr="00CB4732" w:rsidRDefault="00017EEC" w:rsidP="00017EEC">
      <w:pPr>
        <w:rPr>
          <w:rFonts w:ascii="Arial" w:hAnsi="Arial" w:cs="Arial"/>
          <w:sz w:val="22"/>
          <w:szCs w:val="22"/>
          <w:lang w:eastAsia="en-GB"/>
        </w:rPr>
      </w:pPr>
    </w:p>
    <w:p w14:paraId="4B436AA9" w14:textId="77777777" w:rsidR="00017EEC" w:rsidRPr="00CB4732" w:rsidRDefault="00017EEC" w:rsidP="00017EEC">
      <w:pPr>
        <w:rPr>
          <w:rFonts w:ascii="Arial" w:hAnsi="Arial" w:cs="Arial"/>
          <w:b/>
          <w:sz w:val="22"/>
          <w:szCs w:val="22"/>
          <w:lang w:eastAsia="en-GB"/>
        </w:rPr>
      </w:pPr>
      <w:r w:rsidRPr="00CB4732">
        <w:rPr>
          <w:rFonts w:ascii="Arial" w:hAnsi="Arial" w:cs="Arial"/>
          <w:b/>
          <w:sz w:val="22"/>
          <w:szCs w:val="22"/>
          <w:lang w:eastAsia="en-GB"/>
        </w:rPr>
        <w:t>Questions and Clarifications</w:t>
      </w:r>
    </w:p>
    <w:p w14:paraId="745FC09D" w14:textId="0007DEA5"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 xml:space="preserve">All questions and/or clarifications regarding this RFP </w:t>
      </w:r>
      <w:proofErr w:type="gramStart"/>
      <w:r w:rsidRPr="00CB4732">
        <w:rPr>
          <w:rFonts w:ascii="Arial" w:hAnsi="Arial" w:cs="Arial"/>
          <w:sz w:val="22"/>
          <w:szCs w:val="22"/>
          <w:lang w:eastAsia="en-GB"/>
        </w:rPr>
        <w:t>must be submitted</w:t>
      </w:r>
      <w:proofErr w:type="gramEnd"/>
      <w:r w:rsidRPr="00CB4732">
        <w:rPr>
          <w:rFonts w:ascii="Arial" w:hAnsi="Arial" w:cs="Arial"/>
          <w:sz w:val="22"/>
          <w:szCs w:val="22"/>
          <w:lang w:eastAsia="en-GB"/>
        </w:rPr>
        <w:t xml:space="preserve"> via email to </w:t>
      </w:r>
      <w:hyperlink r:id="rId8" w:history="1">
        <w:r w:rsidR="00E90460" w:rsidRPr="00054908">
          <w:rPr>
            <w:rStyle w:val="Hyperlink"/>
            <w:rFonts w:ascii="Arial" w:hAnsi="Arial" w:cs="Arial"/>
            <w:sz w:val="22"/>
            <w:szCs w:val="22"/>
          </w:rPr>
          <w:t>wfbanaproject@cgiar.org</w:t>
        </w:r>
      </w:hyperlink>
      <w:r w:rsidRPr="00CB4732">
        <w:rPr>
          <w:rFonts w:ascii="Arial" w:hAnsi="Arial" w:cs="Arial"/>
          <w:sz w:val="22"/>
          <w:szCs w:val="22"/>
        </w:rPr>
        <w:t xml:space="preserve"> </w:t>
      </w:r>
      <w:r w:rsidR="00967DCD">
        <w:rPr>
          <w:rFonts w:ascii="Arial" w:hAnsi="Arial" w:cs="Arial"/>
          <w:sz w:val="22"/>
          <w:szCs w:val="22"/>
        </w:rPr>
        <w:t xml:space="preserve">copying </w:t>
      </w:r>
      <w:hyperlink r:id="rId9" w:history="1">
        <w:r w:rsidR="00967DCD" w:rsidRPr="0000733A">
          <w:rPr>
            <w:rStyle w:val="Hyperlink"/>
            <w:rFonts w:ascii="Arial" w:hAnsi="Arial" w:cs="Arial"/>
            <w:sz w:val="22"/>
            <w:szCs w:val="22"/>
          </w:rPr>
          <w:t>z.hasiba@cgiar.org</w:t>
        </w:r>
      </w:hyperlink>
      <w:r w:rsidR="00967DCD">
        <w:rPr>
          <w:rFonts w:ascii="Arial" w:hAnsi="Arial" w:cs="Arial"/>
          <w:sz w:val="22"/>
          <w:szCs w:val="22"/>
        </w:rPr>
        <w:t xml:space="preserve"> </w:t>
      </w:r>
      <w:r w:rsidR="00A7448A">
        <w:rPr>
          <w:rFonts w:ascii="Arial" w:hAnsi="Arial" w:cs="Arial"/>
          <w:sz w:val="22"/>
          <w:szCs w:val="22"/>
        </w:rPr>
        <w:t xml:space="preserve">and </w:t>
      </w:r>
      <w:hyperlink r:id="rId10" w:history="1">
        <w:r w:rsidR="00A7448A" w:rsidRPr="00142644">
          <w:rPr>
            <w:rStyle w:val="Hyperlink"/>
            <w:rFonts w:ascii="Arial" w:hAnsi="Arial" w:cs="Arial"/>
            <w:sz w:val="22"/>
            <w:szCs w:val="22"/>
          </w:rPr>
          <w:t>M.Khan@cgiar.org</w:t>
        </w:r>
      </w:hyperlink>
      <w:r w:rsidR="00A7448A">
        <w:rPr>
          <w:rFonts w:ascii="Arial" w:hAnsi="Arial" w:cs="Arial"/>
          <w:sz w:val="22"/>
          <w:szCs w:val="22"/>
        </w:rPr>
        <w:t xml:space="preserve"> </w:t>
      </w:r>
      <w:r w:rsidRPr="00CB4732">
        <w:rPr>
          <w:rFonts w:ascii="Arial" w:hAnsi="Arial" w:cs="Arial"/>
          <w:sz w:val="22"/>
          <w:szCs w:val="22"/>
          <w:lang w:eastAsia="en-GB"/>
        </w:rPr>
        <w:t xml:space="preserve">no later than 12:00 pm local Dhaka time on </w:t>
      </w:r>
      <w:r w:rsidR="00E90460">
        <w:rPr>
          <w:rFonts w:ascii="Arial" w:hAnsi="Arial" w:cs="Arial"/>
          <w:sz w:val="22"/>
          <w:szCs w:val="22"/>
          <w:lang w:eastAsia="en-GB"/>
        </w:rPr>
        <w:t>2</w:t>
      </w:r>
      <w:r w:rsidR="00AB1D87">
        <w:rPr>
          <w:rFonts w:ascii="Arial" w:hAnsi="Arial" w:cs="Arial"/>
          <w:sz w:val="22"/>
          <w:szCs w:val="22"/>
          <w:lang w:eastAsia="en-GB"/>
        </w:rPr>
        <w:t xml:space="preserve">2 </w:t>
      </w:r>
      <w:r w:rsidR="00B61CF6">
        <w:rPr>
          <w:rFonts w:ascii="Arial" w:hAnsi="Arial" w:cs="Arial"/>
          <w:sz w:val="22"/>
          <w:szCs w:val="22"/>
          <w:lang w:eastAsia="en-GB"/>
        </w:rPr>
        <w:t>June</w:t>
      </w:r>
      <w:r w:rsidR="00371239">
        <w:rPr>
          <w:rFonts w:ascii="Arial" w:hAnsi="Arial" w:cs="Arial"/>
          <w:sz w:val="22"/>
          <w:szCs w:val="22"/>
          <w:lang w:eastAsia="en-GB"/>
        </w:rPr>
        <w:t xml:space="preserve"> 2019</w:t>
      </w:r>
      <w:r w:rsidRPr="00CB4732">
        <w:rPr>
          <w:rFonts w:ascii="Arial" w:hAnsi="Arial" w:cs="Arial"/>
          <w:sz w:val="22"/>
          <w:szCs w:val="22"/>
          <w:lang w:eastAsia="en-GB"/>
        </w:rPr>
        <w:t>. All correspondence and/or inquiries regarding this solicitation shall reference the RFP number in the subject line. No phone calls or in-person inquiries will be entertained; all questions and inquiries must be in writing.</w:t>
      </w:r>
    </w:p>
    <w:p w14:paraId="186D4478" w14:textId="77777777" w:rsidR="00017EEC" w:rsidRPr="00CB4732" w:rsidRDefault="00017EEC" w:rsidP="00017EEC">
      <w:pPr>
        <w:rPr>
          <w:rFonts w:ascii="Arial" w:hAnsi="Arial" w:cs="Arial"/>
          <w:b/>
          <w:sz w:val="22"/>
          <w:szCs w:val="22"/>
          <w:lang w:eastAsia="en-GB"/>
        </w:rPr>
      </w:pPr>
    </w:p>
    <w:p w14:paraId="32E865C5" w14:textId="77777777" w:rsidR="00017EEC" w:rsidRPr="00CB4732" w:rsidRDefault="00017EEC" w:rsidP="00017EEC">
      <w:pPr>
        <w:rPr>
          <w:rFonts w:ascii="Arial" w:hAnsi="Arial" w:cs="Arial"/>
          <w:b/>
          <w:sz w:val="22"/>
          <w:szCs w:val="22"/>
          <w:lang w:eastAsia="en-GB"/>
        </w:rPr>
      </w:pPr>
      <w:r w:rsidRPr="00CB4732">
        <w:rPr>
          <w:rFonts w:ascii="Arial" w:hAnsi="Arial" w:cs="Arial"/>
          <w:b/>
          <w:sz w:val="22"/>
          <w:szCs w:val="22"/>
          <w:lang w:eastAsia="en-GB"/>
        </w:rPr>
        <w:t>Basis for Award</w:t>
      </w:r>
    </w:p>
    <w:p w14:paraId="1894F68F" w14:textId="77777777" w:rsidR="00017EEC" w:rsidRDefault="00017EEC" w:rsidP="00017EEC">
      <w:pPr>
        <w:rPr>
          <w:rFonts w:ascii="Arial" w:hAnsi="Arial" w:cs="Arial"/>
          <w:sz w:val="22"/>
          <w:szCs w:val="22"/>
          <w:lang w:eastAsia="en-GB"/>
        </w:rPr>
      </w:pPr>
      <w:r w:rsidRPr="00CB4732">
        <w:rPr>
          <w:rFonts w:ascii="Arial" w:hAnsi="Arial" w:cs="Arial"/>
          <w:sz w:val="22"/>
          <w:szCs w:val="22"/>
          <w:lang w:eastAsia="en-GB"/>
        </w:rPr>
        <w:t>WorldFish intends to award a service agreement resulting from this solicitation to the responsible bidder whose proposal represents the best value to WorldFish after evaluation of the following criteria, with the weights applied accordingly:</w:t>
      </w:r>
    </w:p>
    <w:p w14:paraId="35A59AB1" w14:textId="77777777" w:rsidR="0062266C" w:rsidRPr="00CB4732" w:rsidRDefault="0062266C" w:rsidP="00017EEC">
      <w:pPr>
        <w:rPr>
          <w:rFonts w:ascii="Arial" w:hAnsi="Arial" w:cs="Arial"/>
          <w:sz w:val="22"/>
          <w:szCs w:val="22"/>
          <w:lang w:eastAsia="en-GB"/>
        </w:rPr>
      </w:pPr>
    </w:p>
    <w:p w14:paraId="58AE8240" w14:textId="77777777" w:rsidR="00017EEC" w:rsidRPr="00CB4732" w:rsidRDefault="00017EEC" w:rsidP="00017EEC">
      <w:pPr>
        <w:tabs>
          <w:tab w:val="left" w:pos="7560"/>
        </w:tabs>
        <w:rPr>
          <w:rFonts w:ascii="Arial" w:hAnsi="Arial" w:cs="Arial"/>
          <w:b/>
          <w:i/>
          <w:sz w:val="22"/>
          <w:szCs w:val="22"/>
          <w:lang w:eastAsia="en-GB"/>
        </w:rPr>
      </w:pPr>
      <w:r w:rsidRPr="00CB4732">
        <w:rPr>
          <w:rFonts w:ascii="Arial" w:hAnsi="Arial" w:cs="Arial"/>
          <w:b/>
          <w:i/>
          <w:sz w:val="22"/>
          <w:szCs w:val="22"/>
          <w:lang w:eastAsia="en-GB"/>
        </w:rPr>
        <w:t>Proposed Technical Plan</w:t>
      </w:r>
      <w:r w:rsidRPr="00CB4732">
        <w:rPr>
          <w:rFonts w:ascii="Arial" w:hAnsi="Arial" w:cs="Arial"/>
          <w:b/>
          <w:i/>
          <w:sz w:val="22"/>
          <w:szCs w:val="22"/>
          <w:lang w:eastAsia="en-GB"/>
        </w:rPr>
        <w:tab/>
      </w:r>
      <w:r w:rsidRPr="00CB4732">
        <w:rPr>
          <w:rFonts w:ascii="Arial" w:hAnsi="Arial" w:cs="Arial"/>
          <w:b/>
          <w:i/>
          <w:sz w:val="22"/>
          <w:szCs w:val="22"/>
          <w:lang w:eastAsia="en-GB"/>
        </w:rPr>
        <w:tab/>
        <w:t>20 Points</w:t>
      </w:r>
    </w:p>
    <w:p w14:paraId="39C7B7AD"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The bidder shall be evaluated on the overall understanding of the scope of work, specifically, the technical plan as well as its innovative approach and ideas.</w:t>
      </w:r>
    </w:p>
    <w:p w14:paraId="3DDE4D4D" w14:textId="77777777" w:rsidR="00017EEC" w:rsidRPr="00CB4732" w:rsidRDefault="00017EEC" w:rsidP="00017EEC">
      <w:pPr>
        <w:rPr>
          <w:rFonts w:ascii="Arial" w:hAnsi="Arial" w:cs="Arial"/>
          <w:b/>
          <w:i/>
          <w:sz w:val="22"/>
          <w:szCs w:val="22"/>
          <w:lang w:eastAsia="en-GB"/>
        </w:rPr>
      </w:pPr>
    </w:p>
    <w:p w14:paraId="14485A91" w14:textId="77777777" w:rsidR="00017EEC" w:rsidRPr="00CB4732" w:rsidRDefault="00017EEC" w:rsidP="00017EEC">
      <w:pPr>
        <w:rPr>
          <w:rFonts w:ascii="Arial" w:hAnsi="Arial" w:cs="Arial"/>
          <w:b/>
          <w:i/>
          <w:sz w:val="22"/>
          <w:szCs w:val="22"/>
          <w:lang w:eastAsia="en-GB"/>
        </w:rPr>
      </w:pPr>
      <w:r w:rsidRPr="00CB4732">
        <w:rPr>
          <w:rFonts w:ascii="Arial" w:hAnsi="Arial" w:cs="Arial"/>
          <w:b/>
          <w:i/>
          <w:sz w:val="22"/>
          <w:szCs w:val="22"/>
          <w:lang w:eastAsia="en-GB"/>
        </w:rPr>
        <w:t>Key Personnel and Staffing Plan</w:t>
      </w:r>
      <w:r w:rsidRPr="00CB4732">
        <w:rPr>
          <w:rFonts w:ascii="Arial" w:hAnsi="Arial" w:cs="Arial"/>
          <w:b/>
          <w:i/>
          <w:sz w:val="22"/>
          <w:szCs w:val="22"/>
          <w:lang w:eastAsia="en-GB"/>
        </w:rPr>
        <w:tab/>
      </w:r>
      <w:r w:rsidRPr="00CB4732">
        <w:rPr>
          <w:rFonts w:ascii="Arial" w:hAnsi="Arial" w:cs="Arial"/>
          <w:b/>
          <w:i/>
          <w:sz w:val="22"/>
          <w:szCs w:val="22"/>
          <w:lang w:eastAsia="en-GB"/>
        </w:rPr>
        <w:tab/>
      </w:r>
      <w:r w:rsidRPr="00CB4732">
        <w:rPr>
          <w:rFonts w:ascii="Arial" w:hAnsi="Arial" w:cs="Arial"/>
          <w:b/>
          <w:i/>
          <w:sz w:val="22"/>
          <w:szCs w:val="22"/>
          <w:lang w:eastAsia="en-GB"/>
        </w:rPr>
        <w:tab/>
      </w:r>
      <w:r w:rsidRPr="00CB4732">
        <w:rPr>
          <w:rFonts w:ascii="Arial" w:hAnsi="Arial" w:cs="Arial"/>
          <w:b/>
          <w:i/>
          <w:sz w:val="22"/>
          <w:szCs w:val="22"/>
          <w:lang w:eastAsia="en-GB"/>
        </w:rPr>
        <w:tab/>
      </w:r>
      <w:r w:rsidRPr="00CB4732">
        <w:rPr>
          <w:rFonts w:ascii="Arial" w:hAnsi="Arial" w:cs="Arial"/>
          <w:b/>
          <w:i/>
          <w:sz w:val="22"/>
          <w:szCs w:val="22"/>
          <w:lang w:eastAsia="en-GB"/>
        </w:rPr>
        <w:tab/>
      </w:r>
      <w:r w:rsidRPr="00CB4732">
        <w:rPr>
          <w:rFonts w:ascii="Arial" w:hAnsi="Arial" w:cs="Arial"/>
          <w:b/>
          <w:i/>
          <w:sz w:val="22"/>
          <w:szCs w:val="22"/>
          <w:lang w:eastAsia="en-GB"/>
        </w:rPr>
        <w:tab/>
      </w:r>
      <w:r w:rsidRPr="00CB4732">
        <w:rPr>
          <w:rFonts w:ascii="Arial" w:hAnsi="Arial" w:cs="Arial"/>
          <w:b/>
          <w:i/>
          <w:sz w:val="22"/>
          <w:szCs w:val="22"/>
          <w:lang w:eastAsia="en-GB"/>
        </w:rPr>
        <w:tab/>
        <w:t>20 Points</w:t>
      </w:r>
    </w:p>
    <w:p w14:paraId="36C72D1D"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 xml:space="preserve">The bidder’s key personnel and staffing plan shall be evaluated on the experience of the team members with similar projects, how they will effectively manage the scope of work based on the bidder’s technical strategy. </w:t>
      </w:r>
    </w:p>
    <w:p w14:paraId="121A9378" w14:textId="77777777" w:rsidR="00017EEC" w:rsidRPr="00CB4732" w:rsidRDefault="00017EEC" w:rsidP="00017EEC">
      <w:pPr>
        <w:rPr>
          <w:rFonts w:ascii="Arial" w:hAnsi="Arial" w:cs="Arial"/>
          <w:sz w:val="22"/>
          <w:szCs w:val="22"/>
          <w:lang w:eastAsia="en-GB"/>
        </w:rPr>
      </w:pPr>
    </w:p>
    <w:p w14:paraId="20982595" w14:textId="15D50D1D" w:rsidR="00017EEC" w:rsidRPr="00CB4732" w:rsidRDefault="00017EEC" w:rsidP="00017EEC">
      <w:pPr>
        <w:rPr>
          <w:rFonts w:ascii="Arial" w:hAnsi="Arial" w:cs="Arial"/>
          <w:i/>
          <w:sz w:val="22"/>
          <w:szCs w:val="22"/>
          <w:lang w:eastAsia="en-GB"/>
        </w:rPr>
      </w:pPr>
      <w:r w:rsidRPr="00CB4732">
        <w:rPr>
          <w:rFonts w:ascii="Arial" w:hAnsi="Arial" w:cs="Arial"/>
          <w:b/>
          <w:i/>
          <w:sz w:val="22"/>
          <w:szCs w:val="22"/>
          <w:lang w:eastAsia="en-GB"/>
        </w:rPr>
        <w:t>Past P</w:t>
      </w:r>
      <w:r w:rsidR="007B3EBF">
        <w:rPr>
          <w:rFonts w:ascii="Arial" w:hAnsi="Arial" w:cs="Arial"/>
          <w:b/>
          <w:i/>
          <w:sz w:val="22"/>
          <w:szCs w:val="22"/>
          <w:lang w:eastAsia="en-GB"/>
        </w:rPr>
        <w:t>erformance and Experience</w:t>
      </w:r>
      <w:r w:rsidR="007B3EBF">
        <w:rPr>
          <w:rFonts w:ascii="Arial" w:hAnsi="Arial" w:cs="Arial"/>
          <w:b/>
          <w:i/>
          <w:sz w:val="22"/>
          <w:szCs w:val="22"/>
          <w:lang w:eastAsia="en-GB"/>
        </w:rPr>
        <w:tab/>
      </w:r>
      <w:r w:rsidR="007B3EBF">
        <w:rPr>
          <w:rFonts w:ascii="Arial" w:hAnsi="Arial" w:cs="Arial"/>
          <w:b/>
          <w:i/>
          <w:sz w:val="22"/>
          <w:szCs w:val="22"/>
          <w:lang w:eastAsia="en-GB"/>
        </w:rPr>
        <w:tab/>
      </w:r>
      <w:r w:rsidR="007B3EBF">
        <w:rPr>
          <w:rFonts w:ascii="Arial" w:hAnsi="Arial" w:cs="Arial"/>
          <w:b/>
          <w:i/>
          <w:sz w:val="22"/>
          <w:szCs w:val="22"/>
          <w:lang w:eastAsia="en-GB"/>
        </w:rPr>
        <w:tab/>
      </w:r>
      <w:r w:rsidR="007B3EBF">
        <w:rPr>
          <w:rFonts w:ascii="Arial" w:hAnsi="Arial" w:cs="Arial"/>
          <w:b/>
          <w:i/>
          <w:sz w:val="22"/>
          <w:szCs w:val="22"/>
          <w:lang w:eastAsia="en-GB"/>
        </w:rPr>
        <w:tab/>
      </w:r>
      <w:r w:rsidR="007B3EBF">
        <w:rPr>
          <w:rFonts w:ascii="Arial" w:hAnsi="Arial" w:cs="Arial"/>
          <w:b/>
          <w:i/>
          <w:sz w:val="22"/>
          <w:szCs w:val="22"/>
          <w:lang w:eastAsia="en-GB"/>
        </w:rPr>
        <w:tab/>
      </w:r>
      <w:r w:rsidR="007B3EBF">
        <w:rPr>
          <w:rFonts w:ascii="Arial" w:hAnsi="Arial" w:cs="Arial"/>
          <w:b/>
          <w:i/>
          <w:sz w:val="22"/>
          <w:szCs w:val="22"/>
          <w:lang w:eastAsia="en-GB"/>
        </w:rPr>
        <w:tab/>
      </w:r>
      <w:r w:rsidRPr="00CB4732">
        <w:rPr>
          <w:rFonts w:ascii="Arial" w:hAnsi="Arial" w:cs="Arial"/>
          <w:b/>
          <w:i/>
          <w:sz w:val="22"/>
          <w:szCs w:val="22"/>
          <w:lang w:eastAsia="en-GB"/>
        </w:rPr>
        <w:t>30 Points</w:t>
      </w:r>
    </w:p>
    <w:p w14:paraId="07E68772"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The bidder shall be evaluated on the experience the firm has with related projects of similar scope and size in Bangladesh. The references listed by the bidder may be contacted to complete a survey.</w:t>
      </w:r>
    </w:p>
    <w:p w14:paraId="31E6CA60" w14:textId="77777777" w:rsidR="00017EEC" w:rsidRPr="00CB4732" w:rsidRDefault="00017EEC" w:rsidP="00017EEC">
      <w:pPr>
        <w:rPr>
          <w:rFonts w:ascii="Arial" w:hAnsi="Arial" w:cs="Arial"/>
          <w:b/>
          <w:i/>
          <w:sz w:val="22"/>
          <w:szCs w:val="22"/>
          <w:lang w:eastAsia="en-GB"/>
        </w:rPr>
      </w:pPr>
    </w:p>
    <w:p w14:paraId="7DEE93EC" w14:textId="702856BC" w:rsidR="00017EEC" w:rsidRPr="00CB4732" w:rsidRDefault="007B3EBF" w:rsidP="00017EEC">
      <w:pPr>
        <w:rPr>
          <w:rFonts w:ascii="Arial" w:hAnsi="Arial" w:cs="Arial"/>
          <w:i/>
          <w:sz w:val="22"/>
          <w:szCs w:val="22"/>
          <w:lang w:eastAsia="en-GB"/>
        </w:rPr>
      </w:pPr>
      <w:r>
        <w:rPr>
          <w:rFonts w:ascii="Arial" w:hAnsi="Arial" w:cs="Arial"/>
          <w:b/>
          <w:i/>
          <w:sz w:val="22"/>
          <w:szCs w:val="22"/>
          <w:lang w:eastAsia="en-GB"/>
        </w:rPr>
        <w:t xml:space="preserve">Cost Proposal </w:t>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Pr>
          <w:rFonts w:ascii="Arial" w:hAnsi="Arial" w:cs="Arial"/>
          <w:b/>
          <w:i/>
          <w:sz w:val="22"/>
          <w:szCs w:val="22"/>
          <w:lang w:eastAsia="en-GB"/>
        </w:rPr>
        <w:tab/>
      </w:r>
      <w:r w:rsidR="00017EEC" w:rsidRPr="00CB4732">
        <w:rPr>
          <w:rFonts w:ascii="Arial" w:hAnsi="Arial" w:cs="Arial"/>
          <w:b/>
          <w:i/>
          <w:sz w:val="22"/>
          <w:szCs w:val="22"/>
          <w:lang w:eastAsia="en-GB"/>
        </w:rPr>
        <w:t>30 Points</w:t>
      </w:r>
    </w:p>
    <w:p w14:paraId="44ADB6C6" w14:textId="77777777" w:rsidR="00017EEC" w:rsidRPr="00CB4732" w:rsidRDefault="00017EEC" w:rsidP="00017EEC">
      <w:pPr>
        <w:rPr>
          <w:rFonts w:ascii="Arial" w:hAnsi="Arial" w:cs="Arial"/>
          <w:sz w:val="22"/>
          <w:szCs w:val="22"/>
        </w:rPr>
      </w:pPr>
      <w:r w:rsidRPr="00CB4732">
        <w:rPr>
          <w:rFonts w:ascii="Arial" w:hAnsi="Arial" w:cs="Arial"/>
          <w:sz w:val="22"/>
          <w:szCs w:val="22"/>
          <w:lang w:eastAsia="en-GB"/>
        </w:rPr>
        <w:t>Provide an estimate of the cost of the activity in Bangladeshi taka and USD following the cost proposal details.</w:t>
      </w:r>
      <w:r w:rsidRPr="00CB4732">
        <w:rPr>
          <w:rFonts w:ascii="Arial" w:hAnsi="Arial" w:cs="Arial"/>
          <w:sz w:val="22"/>
          <w:szCs w:val="22"/>
        </w:rPr>
        <w:t xml:space="preserve"> </w:t>
      </w:r>
      <w:r w:rsidRPr="00CB4732">
        <w:rPr>
          <w:rFonts w:ascii="Arial" w:hAnsi="Arial" w:cs="Arial"/>
          <w:sz w:val="22"/>
          <w:szCs w:val="22"/>
          <w:lang w:eastAsia="en-GB"/>
        </w:rPr>
        <w:t>The cost proposal will be evaluated based on the proposed cost to be borne under WorldFish. Value for money is one of the key criteria for the evaluation.</w:t>
      </w:r>
    </w:p>
    <w:p w14:paraId="5749B573" w14:textId="77777777" w:rsidR="00017EEC" w:rsidRPr="00CB4732" w:rsidRDefault="00017EEC" w:rsidP="00017EEC">
      <w:pPr>
        <w:rPr>
          <w:rFonts w:ascii="Arial" w:hAnsi="Arial" w:cs="Arial"/>
          <w:sz w:val="22"/>
          <w:szCs w:val="22"/>
          <w:lang w:eastAsia="en-GB"/>
        </w:rPr>
      </w:pPr>
    </w:p>
    <w:p w14:paraId="41C2EFB8"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 xml:space="preserve">Once the evaluation of offers is completed based on the above criteria, the Cost Proposal will be used in conducting the best value analysis. The combined technical factors above are more important than cost or price. However, WorldFish will not select any offer for award on the basis of a superior technical proposal without considering cost. </w:t>
      </w:r>
    </w:p>
    <w:p w14:paraId="6E7331BE" w14:textId="77777777" w:rsidR="00017EEC" w:rsidRPr="00CB4732" w:rsidRDefault="00017EEC" w:rsidP="00017EEC">
      <w:pPr>
        <w:rPr>
          <w:rFonts w:ascii="Arial" w:hAnsi="Arial" w:cs="Arial"/>
          <w:sz w:val="22"/>
          <w:szCs w:val="22"/>
        </w:rPr>
      </w:pPr>
    </w:p>
    <w:p w14:paraId="5448464D" w14:textId="46A30BD9" w:rsidR="00017EEC" w:rsidRDefault="00017EEC" w:rsidP="00017EEC">
      <w:pPr>
        <w:rPr>
          <w:rFonts w:ascii="Arial" w:hAnsi="Arial" w:cs="Arial"/>
          <w:sz w:val="22"/>
          <w:szCs w:val="22"/>
          <w:lang w:eastAsia="en-GB"/>
        </w:rPr>
      </w:pPr>
      <w:r w:rsidRPr="00CB4732">
        <w:rPr>
          <w:rFonts w:ascii="Arial" w:hAnsi="Arial" w:cs="Arial"/>
          <w:sz w:val="22"/>
          <w:szCs w:val="22"/>
          <w:lang w:eastAsia="en-GB"/>
        </w:rPr>
        <w:t xml:space="preserve">The price proposal of all contractors, who have attained minimum 70% score (49 out of 70 point) in the technical evaluation, will be compared. The contract will be awarded to the bidder offering the </w:t>
      </w:r>
      <w:r w:rsidR="0041451A">
        <w:rPr>
          <w:rFonts w:ascii="Arial" w:hAnsi="Arial" w:cs="Arial"/>
          <w:b/>
          <w:sz w:val="22"/>
          <w:szCs w:val="22"/>
          <w:lang w:eastAsia="en-GB"/>
        </w:rPr>
        <w:t>‘</w:t>
      </w:r>
      <w:r w:rsidRPr="00CB4732">
        <w:rPr>
          <w:rFonts w:ascii="Arial" w:hAnsi="Arial" w:cs="Arial"/>
          <w:b/>
          <w:sz w:val="22"/>
          <w:szCs w:val="22"/>
          <w:lang w:eastAsia="en-GB"/>
        </w:rPr>
        <w:t>best value for money’</w:t>
      </w:r>
      <w:r w:rsidRPr="00CB4732">
        <w:rPr>
          <w:rFonts w:ascii="Arial" w:hAnsi="Arial" w:cs="Arial"/>
          <w:sz w:val="22"/>
          <w:szCs w:val="22"/>
          <w:lang w:eastAsia="en-GB"/>
        </w:rPr>
        <w:t xml:space="preserve">. </w:t>
      </w:r>
      <w:bookmarkStart w:id="1" w:name="OLE_LINK5"/>
      <w:bookmarkStart w:id="2" w:name="OLE_LINK6"/>
      <w:r w:rsidRPr="00CB4732">
        <w:rPr>
          <w:rFonts w:ascii="Arial" w:hAnsi="Arial" w:cs="Arial"/>
          <w:sz w:val="22"/>
          <w:szCs w:val="22"/>
          <w:lang w:eastAsia="en-GB"/>
        </w:rPr>
        <w:t xml:space="preserve">The contract will be awarded to the Contractor based on the cumulative method. </w:t>
      </w:r>
      <w:bookmarkEnd w:id="1"/>
      <w:bookmarkEnd w:id="2"/>
      <w:r w:rsidRPr="00CB4732">
        <w:rPr>
          <w:rFonts w:ascii="Arial" w:hAnsi="Arial" w:cs="Arial"/>
          <w:sz w:val="22"/>
          <w:szCs w:val="22"/>
          <w:lang w:eastAsia="en-GB"/>
        </w:rPr>
        <w:t>The formula for the rating of the Proposals will be as follows:</w:t>
      </w:r>
    </w:p>
    <w:p w14:paraId="73BDD09C" w14:textId="77777777" w:rsidR="00017EEC" w:rsidRPr="00CB4732" w:rsidRDefault="00017EEC" w:rsidP="00017EEC">
      <w:pPr>
        <w:rPr>
          <w:rFonts w:ascii="Arial" w:hAnsi="Arial" w:cs="Arial"/>
          <w:sz w:val="22"/>
          <w:szCs w:val="22"/>
          <w:lang w:eastAsia="en-GB"/>
        </w:rPr>
      </w:pPr>
    </w:p>
    <w:p w14:paraId="53F8EC4D"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Rating the Technical Proposal (TP):</w:t>
      </w:r>
    </w:p>
    <w:p w14:paraId="0F8E3B17"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 xml:space="preserve">TP Rating = (Total Score Obtained by the Offer / Max. Obtainable Score for TP) x 100 </w:t>
      </w:r>
    </w:p>
    <w:p w14:paraId="5E7D9128"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Rating the Financial Proposal (FP):</w:t>
      </w:r>
    </w:p>
    <w:p w14:paraId="1236A764"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FP Rating = (Lowest Priced Offer / Price of the Offer Being Reviewed) x 100</w:t>
      </w:r>
    </w:p>
    <w:p w14:paraId="55C06478"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Total Combined Score:</w:t>
      </w:r>
    </w:p>
    <w:p w14:paraId="50DB31D3"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(TP Rating) x (Weight of TP, e.g. 70%) + (FP Rating) x (Weight of FP, e.g., 30%)</w:t>
      </w:r>
    </w:p>
    <w:p w14:paraId="04134A84" w14:textId="77777777" w:rsidR="00017EEC" w:rsidRPr="00CB4732" w:rsidRDefault="00017EEC" w:rsidP="00D44D3E">
      <w:pPr>
        <w:pBdr>
          <w:top w:val="single" w:sz="4" w:space="1" w:color="auto"/>
          <w:left w:val="single" w:sz="4" w:space="0" w:color="auto"/>
          <w:bottom w:val="single" w:sz="4" w:space="1" w:color="auto"/>
          <w:right w:val="single" w:sz="4" w:space="4" w:color="auto"/>
        </w:pBdr>
        <w:rPr>
          <w:rFonts w:ascii="Arial" w:hAnsi="Arial" w:cs="Arial"/>
          <w:sz w:val="22"/>
          <w:szCs w:val="22"/>
        </w:rPr>
      </w:pPr>
      <w:r w:rsidRPr="00CB4732">
        <w:rPr>
          <w:rFonts w:ascii="Arial" w:hAnsi="Arial" w:cs="Arial"/>
          <w:sz w:val="22"/>
          <w:szCs w:val="22"/>
        </w:rPr>
        <w:t>=Total Combined and Final Rating of the Proposal</w:t>
      </w:r>
    </w:p>
    <w:p w14:paraId="731E5BC7" w14:textId="77777777" w:rsidR="00017EEC" w:rsidRPr="00CB4732" w:rsidRDefault="00017EEC" w:rsidP="00017EEC">
      <w:pPr>
        <w:rPr>
          <w:rFonts w:ascii="Arial" w:hAnsi="Arial" w:cs="Arial"/>
          <w:sz w:val="22"/>
          <w:szCs w:val="22"/>
        </w:rPr>
      </w:pPr>
    </w:p>
    <w:p w14:paraId="6EB3D97A" w14:textId="77777777" w:rsidR="00017EEC" w:rsidRPr="00CB4732" w:rsidRDefault="00017EEC" w:rsidP="00017EEC">
      <w:pPr>
        <w:rPr>
          <w:rFonts w:ascii="Arial" w:hAnsi="Arial" w:cs="Arial"/>
          <w:sz w:val="22"/>
          <w:szCs w:val="22"/>
          <w:lang w:eastAsia="en-GB"/>
        </w:rPr>
      </w:pPr>
      <w:r w:rsidRPr="00CB4732">
        <w:rPr>
          <w:rFonts w:ascii="Arial" w:hAnsi="Arial" w:cs="Arial"/>
          <w:sz w:val="22"/>
          <w:szCs w:val="22"/>
          <w:lang w:eastAsia="en-GB"/>
        </w:rPr>
        <w:t>The proposal obtaining the overall highest score after adding the score of the technical proposal and the financial proposal is the proposal that offers best value for money.</w:t>
      </w:r>
    </w:p>
    <w:p w14:paraId="2FDE1A5D" w14:textId="77777777" w:rsidR="00017EEC" w:rsidRPr="00CB4732" w:rsidRDefault="00017EEC" w:rsidP="00017EEC">
      <w:pPr>
        <w:rPr>
          <w:rFonts w:ascii="Arial" w:hAnsi="Arial" w:cs="Arial"/>
          <w:color w:val="000000" w:themeColor="text1"/>
          <w:sz w:val="22"/>
          <w:szCs w:val="22"/>
          <w:lang w:eastAsia="en-GB"/>
        </w:rPr>
      </w:pPr>
    </w:p>
    <w:p w14:paraId="76A63541" w14:textId="77777777" w:rsidR="00017EEC" w:rsidRDefault="00017EEC" w:rsidP="00017EEC">
      <w:pPr>
        <w:spacing w:line="264" w:lineRule="auto"/>
        <w:jc w:val="both"/>
        <w:rPr>
          <w:rFonts w:ascii="Arial" w:hAnsi="Arial" w:cs="Arial"/>
          <w:color w:val="000000" w:themeColor="text1"/>
          <w:sz w:val="22"/>
          <w:szCs w:val="22"/>
        </w:rPr>
      </w:pPr>
      <w:r w:rsidRPr="00CB4732">
        <w:rPr>
          <w:rFonts w:ascii="Arial" w:hAnsi="Arial" w:cs="Arial"/>
          <w:color w:val="000000" w:themeColor="text1"/>
          <w:sz w:val="22"/>
          <w:szCs w:val="22"/>
        </w:rPr>
        <w:t>This Request for Proposal (RFP) is exclusive property of the WorldFish (</w:t>
      </w:r>
      <w:r w:rsidRPr="00CB4732">
        <w:rPr>
          <w:rFonts w:ascii="Arial" w:hAnsi="Arial" w:cs="Arial"/>
          <w:sz w:val="22"/>
          <w:szCs w:val="22"/>
          <w:lang w:val="en-US"/>
        </w:rPr>
        <w:t>Feed the Future Bangladesh Aquaculture and Nutrition Activity</w:t>
      </w:r>
      <w:r w:rsidRPr="00CB4732">
        <w:rPr>
          <w:rFonts w:ascii="Arial" w:hAnsi="Arial" w:cs="Arial"/>
          <w:b/>
          <w:sz w:val="22"/>
          <w:szCs w:val="22"/>
          <w:lang w:val="en-US"/>
        </w:rPr>
        <w:t>)</w:t>
      </w:r>
      <w:r w:rsidRPr="00CB4732">
        <w:rPr>
          <w:rFonts w:ascii="Arial" w:hAnsi="Arial" w:cs="Arial"/>
          <w:color w:val="000000" w:themeColor="text1"/>
          <w:sz w:val="22"/>
          <w:szCs w:val="22"/>
        </w:rPr>
        <w:t xml:space="preserve"> and all rights are reserved. The release, reproduction, distribution or other use without the express written consent of the partnership is strictly prohibited. No fees or service charge will be provided for proposal submission.</w:t>
      </w:r>
    </w:p>
    <w:p w14:paraId="1F954EB5" w14:textId="77777777" w:rsidR="00B46140" w:rsidRPr="00CB4732" w:rsidRDefault="00B46140" w:rsidP="00017EEC">
      <w:pPr>
        <w:spacing w:line="264" w:lineRule="auto"/>
        <w:jc w:val="both"/>
        <w:rPr>
          <w:rFonts w:ascii="Arial" w:hAnsi="Arial" w:cs="Arial"/>
          <w:b/>
          <w:sz w:val="22"/>
          <w:szCs w:val="22"/>
          <w:lang w:val="en-US"/>
        </w:rPr>
      </w:pPr>
    </w:p>
    <w:p w14:paraId="361B4B5B" w14:textId="4182D854" w:rsidR="00017EEC" w:rsidRPr="00E91611" w:rsidRDefault="00017EEC" w:rsidP="001A628B">
      <w:pPr>
        <w:overflowPunct w:val="0"/>
        <w:autoSpaceDE w:val="0"/>
        <w:autoSpaceDN w:val="0"/>
        <w:adjustRightInd w:val="0"/>
        <w:jc w:val="center"/>
        <w:textAlignment w:val="baseline"/>
        <w:rPr>
          <w:rFonts w:ascii="Arial" w:hAnsi="Arial" w:cs="Arial"/>
          <w:lang w:val="en-US"/>
        </w:rPr>
      </w:pPr>
      <w:r w:rsidRPr="00CB4732">
        <w:rPr>
          <w:rFonts w:ascii="Arial" w:hAnsi="Arial" w:cs="Arial"/>
          <w:color w:val="000000" w:themeColor="text1"/>
          <w:sz w:val="22"/>
          <w:szCs w:val="22"/>
          <w:u w:val="single"/>
        </w:rPr>
        <w:t>END</w:t>
      </w:r>
    </w:p>
    <w:sectPr w:rsidR="00017EEC" w:rsidRPr="00E91611" w:rsidSect="003470DC">
      <w:headerReference w:type="default" r:id="rId11"/>
      <w:footerReference w:type="default" r:id="rId12"/>
      <w:headerReference w:type="first" r:id="rId13"/>
      <w:footerReference w:type="first" r:id="rId14"/>
      <w:pgSz w:w="11907" w:h="16840" w:code="9"/>
      <w:pgMar w:top="1620" w:right="1440" w:bottom="1440" w:left="1440" w:header="900" w:footer="461"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5E111" w16cid:durableId="1F0F6BEB"/>
  <w16cid:commentId w16cid:paraId="304E4BF8" w16cid:durableId="1F0F7117"/>
  <w16cid:commentId w16cid:paraId="1AAB905B" w16cid:durableId="1F10215F"/>
  <w16cid:commentId w16cid:paraId="338E3942" w16cid:durableId="1F103C84"/>
  <w16cid:commentId w16cid:paraId="0437B1AE" w16cid:durableId="1F103759"/>
  <w16cid:commentId w16cid:paraId="5F49B039" w16cid:durableId="1F103958"/>
  <w16cid:commentId w16cid:paraId="76129290" w16cid:durableId="1F101B19"/>
  <w16cid:commentId w16cid:paraId="004644EF" w16cid:durableId="1F101E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E667" w14:textId="77777777" w:rsidR="00F64061" w:rsidRDefault="00F64061">
      <w:r>
        <w:separator/>
      </w:r>
    </w:p>
  </w:endnote>
  <w:endnote w:type="continuationSeparator" w:id="0">
    <w:p w14:paraId="3A3EF7E8" w14:textId="77777777" w:rsidR="00F64061" w:rsidRDefault="00F6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OCF I+ Akzidenz Grotesk BQ">
    <w:altName w:val="Akzidenz Grotesk BQ"/>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panose1 w:val="00000000000000000000"/>
    <w:charset w:val="00"/>
    <w:family w:val="roman"/>
    <w:notTrueType/>
    <w:pitch w:val="default"/>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8E7F" w14:textId="6AEC9CDF" w:rsidR="006D6787" w:rsidRPr="0036398E" w:rsidRDefault="006D6787" w:rsidP="00AA4F48">
    <w:pPr>
      <w:tabs>
        <w:tab w:val="left" w:pos="8647"/>
      </w:tabs>
      <w:ind w:left="2478" w:firstLine="354"/>
      <w:jc w:val="center"/>
      <w:rPr>
        <w:rFonts w:asciiTheme="minorHAnsi" w:hAnsiTheme="minorHAnsi" w:cstheme="minorHAnsi"/>
        <w:i/>
        <w:iCs/>
        <w:color w:val="404040"/>
        <w:sz w:val="22"/>
        <w:szCs w:val="22"/>
        <w:lang w:val="de-DE"/>
      </w:rPr>
    </w:pPr>
    <w:r>
      <w:rPr>
        <w:sz w:val="18"/>
        <w:szCs w:val="18"/>
        <w:lang w:val="de-DE"/>
      </w:rPr>
      <w:tab/>
    </w:r>
    <w:r w:rsidR="00916430" w:rsidRPr="0036398E">
      <w:rPr>
        <w:rFonts w:asciiTheme="minorHAnsi" w:hAnsiTheme="minorHAnsi" w:cstheme="minorHAnsi"/>
        <w:i/>
        <w:iCs/>
        <w:color w:val="404040"/>
        <w:sz w:val="22"/>
        <w:szCs w:val="22"/>
        <w:lang w:val="de-DE"/>
      </w:rPr>
      <w:fldChar w:fldCharType="begin"/>
    </w:r>
    <w:r w:rsidRPr="0036398E">
      <w:rPr>
        <w:rFonts w:asciiTheme="minorHAnsi" w:hAnsiTheme="minorHAnsi" w:cstheme="minorHAnsi"/>
        <w:i/>
        <w:iCs/>
        <w:color w:val="404040"/>
        <w:sz w:val="22"/>
        <w:szCs w:val="22"/>
        <w:lang w:val="de-DE"/>
      </w:rPr>
      <w:instrText xml:space="preserve"> PAGE   \* MERGEFORMAT </w:instrText>
    </w:r>
    <w:r w:rsidR="00916430" w:rsidRPr="0036398E">
      <w:rPr>
        <w:rFonts w:asciiTheme="minorHAnsi" w:hAnsiTheme="minorHAnsi" w:cstheme="minorHAnsi"/>
        <w:i/>
        <w:iCs/>
        <w:color w:val="404040"/>
        <w:sz w:val="22"/>
        <w:szCs w:val="22"/>
        <w:lang w:val="de-DE"/>
      </w:rPr>
      <w:fldChar w:fldCharType="separate"/>
    </w:r>
    <w:r w:rsidR="00400898">
      <w:rPr>
        <w:rFonts w:asciiTheme="minorHAnsi" w:hAnsiTheme="minorHAnsi" w:cstheme="minorHAnsi"/>
        <w:i/>
        <w:iCs/>
        <w:noProof/>
        <w:color w:val="404040"/>
        <w:sz w:val="22"/>
        <w:szCs w:val="22"/>
        <w:lang w:val="de-DE"/>
      </w:rPr>
      <w:t>7</w:t>
    </w:r>
    <w:r w:rsidR="00916430" w:rsidRPr="0036398E">
      <w:rPr>
        <w:rFonts w:asciiTheme="minorHAnsi" w:hAnsiTheme="minorHAnsi" w:cstheme="minorHAnsi"/>
        <w:i/>
        <w:iCs/>
        <w:color w:val="404040"/>
        <w:sz w:val="22"/>
        <w:szCs w:val="22"/>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C458" w14:textId="7093076F" w:rsidR="006D6787" w:rsidRPr="0095336A" w:rsidRDefault="006D6787">
    <w:pPr>
      <w:pStyle w:val="Footer"/>
      <w:tabs>
        <w:tab w:val="clear" w:pos="9072"/>
        <w:tab w:val="right" w:pos="9498"/>
      </w:tabs>
      <w:rPr>
        <w:rFonts w:ascii="Arial" w:hAnsi="Arial" w:cs="Arial"/>
        <w:color w:val="404040"/>
        <w:sz w:val="22"/>
        <w:szCs w:val="22"/>
      </w:rPr>
    </w:pPr>
    <w:r>
      <w:tab/>
    </w:r>
    <w:r>
      <w:rPr>
        <w:lang w:val="de-DE"/>
      </w:rPr>
      <w:tab/>
    </w:r>
    <w:r w:rsidR="00916430" w:rsidRPr="0095336A">
      <w:rPr>
        <w:rFonts w:ascii="Arial" w:hAnsi="Arial" w:cs="Arial"/>
        <w:color w:val="404040"/>
        <w:sz w:val="22"/>
        <w:szCs w:val="22"/>
        <w:lang w:val="de-DE"/>
      </w:rPr>
      <w:fldChar w:fldCharType="begin"/>
    </w:r>
    <w:r w:rsidRPr="0095336A">
      <w:rPr>
        <w:rFonts w:ascii="Arial" w:hAnsi="Arial" w:cs="Arial"/>
        <w:color w:val="404040"/>
        <w:sz w:val="22"/>
        <w:szCs w:val="22"/>
        <w:lang w:val="de-DE"/>
      </w:rPr>
      <w:instrText xml:space="preserve"> PAGE </w:instrText>
    </w:r>
    <w:r w:rsidR="00916430" w:rsidRPr="0095336A">
      <w:rPr>
        <w:rFonts w:ascii="Arial" w:hAnsi="Arial" w:cs="Arial"/>
        <w:color w:val="404040"/>
        <w:sz w:val="22"/>
        <w:szCs w:val="22"/>
        <w:lang w:val="de-DE"/>
      </w:rPr>
      <w:fldChar w:fldCharType="separate"/>
    </w:r>
    <w:r w:rsidR="000C23F7">
      <w:rPr>
        <w:rFonts w:ascii="Arial" w:hAnsi="Arial" w:cs="Arial"/>
        <w:noProof/>
        <w:color w:val="404040"/>
        <w:sz w:val="22"/>
        <w:szCs w:val="22"/>
        <w:lang w:val="de-DE"/>
      </w:rPr>
      <w:t>1</w:t>
    </w:r>
    <w:r w:rsidR="00916430" w:rsidRPr="0095336A">
      <w:rPr>
        <w:rFonts w:ascii="Arial" w:hAnsi="Arial" w:cs="Arial"/>
        <w:color w:val="404040"/>
        <w:sz w:val="22"/>
        <w:szCs w:val="22"/>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9E6B" w14:textId="77777777" w:rsidR="00F64061" w:rsidRDefault="00F64061">
      <w:r>
        <w:separator/>
      </w:r>
    </w:p>
  </w:footnote>
  <w:footnote w:type="continuationSeparator" w:id="0">
    <w:p w14:paraId="609EF1E9" w14:textId="77777777" w:rsidR="00F64061" w:rsidRDefault="00F6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636E" w14:textId="77777777" w:rsidR="006D6787" w:rsidRPr="00C946B5" w:rsidRDefault="006D6787" w:rsidP="001A7197">
    <w:pPr>
      <w:pStyle w:val="Header"/>
      <w:jc w:val="right"/>
    </w:pPr>
  </w:p>
  <w:p w14:paraId="1FE93F17" w14:textId="77777777" w:rsidR="006D6787" w:rsidRPr="007C520D" w:rsidRDefault="006D6787" w:rsidP="00E36204">
    <w:pPr>
      <w:pStyle w:val="Header"/>
      <w:rPr>
        <w:rFonts w:ascii="Arial" w:hAnsi="Arial" w:cs="Arial"/>
        <w:b/>
      </w:rPr>
    </w:pPr>
  </w:p>
  <w:p w14:paraId="52261DCF" w14:textId="77777777" w:rsidR="006D6787" w:rsidRPr="00384B3A" w:rsidRDefault="006D6787" w:rsidP="00384B3A">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C6E9" w14:textId="77777777" w:rsidR="006D6787" w:rsidRDefault="006D6787" w:rsidP="00323518">
    <w:pPr>
      <w:pStyle w:val="Header"/>
      <w:jc w:val="right"/>
    </w:pPr>
  </w:p>
  <w:p w14:paraId="1EADBC00" w14:textId="77777777" w:rsidR="006D6787" w:rsidRPr="007C520D" w:rsidRDefault="006D6787" w:rsidP="0047353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905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6B6EF8"/>
    <w:multiLevelType w:val="hybridMultilevel"/>
    <w:tmpl w:val="E8D493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A8B"/>
    <w:multiLevelType w:val="multilevel"/>
    <w:tmpl w:val="0E82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C1318"/>
    <w:multiLevelType w:val="multilevel"/>
    <w:tmpl w:val="F2CC41A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F6D25"/>
    <w:multiLevelType w:val="hybridMultilevel"/>
    <w:tmpl w:val="E116A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20C79"/>
    <w:multiLevelType w:val="hybridMultilevel"/>
    <w:tmpl w:val="3EFC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E3305"/>
    <w:multiLevelType w:val="hybridMultilevel"/>
    <w:tmpl w:val="F29A90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A1744"/>
    <w:multiLevelType w:val="hybridMultilevel"/>
    <w:tmpl w:val="7186979E"/>
    <w:lvl w:ilvl="0" w:tplc="252C7E06">
      <w:start w:val="1"/>
      <w:numFmt w:val="bullet"/>
      <w:lvlText w:val=""/>
      <w:lvlJc w:val="left"/>
      <w:pPr>
        <w:tabs>
          <w:tab w:val="num" w:pos="720"/>
        </w:tabs>
        <w:ind w:left="720" w:hanging="360"/>
      </w:pPr>
      <w:rPr>
        <w:rFonts w:ascii="Wingdings" w:hAnsi="Wingdings" w:hint="default"/>
      </w:rPr>
    </w:lvl>
    <w:lvl w:ilvl="1" w:tplc="2898C1C2" w:tentative="1">
      <w:start w:val="1"/>
      <w:numFmt w:val="bullet"/>
      <w:lvlText w:val=""/>
      <w:lvlJc w:val="left"/>
      <w:pPr>
        <w:tabs>
          <w:tab w:val="num" w:pos="1440"/>
        </w:tabs>
        <w:ind w:left="1440" w:hanging="360"/>
      </w:pPr>
      <w:rPr>
        <w:rFonts w:ascii="Wingdings" w:hAnsi="Wingdings" w:hint="default"/>
      </w:rPr>
    </w:lvl>
    <w:lvl w:ilvl="2" w:tplc="A298290E" w:tentative="1">
      <w:start w:val="1"/>
      <w:numFmt w:val="bullet"/>
      <w:lvlText w:val=""/>
      <w:lvlJc w:val="left"/>
      <w:pPr>
        <w:tabs>
          <w:tab w:val="num" w:pos="2160"/>
        </w:tabs>
        <w:ind w:left="2160" w:hanging="360"/>
      </w:pPr>
      <w:rPr>
        <w:rFonts w:ascii="Wingdings" w:hAnsi="Wingdings" w:hint="default"/>
      </w:rPr>
    </w:lvl>
    <w:lvl w:ilvl="3" w:tplc="80F4B1FA" w:tentative="1">
      <w:start w:val="1"/>
      <w:numFmt w:val="bullet"/>
      <w:lvlText w:val=""/>
      <w:lvlJc w:val="left"/>
      <w:pPr>
        <w:tabs>
          <w:tab w:val="num" w:pos="2880"/>
        </w:tabs>
        <w:ind w:left="2880" w:hanging="360"/>
      </w:pPr>
      <w:rPr>
        <w:rFonts w:ascii="Wingdings" w:hAnsi="Wingdings" w:hint="default"/>
      </w:rPr>
    </w:lvl>
    <w:lvl w:ilvl="4" w:tplc="72685D72" w:tentative="1">
      <w:start w:val="1"/>
      <w:numFmt w:val="bullet"/>
      <w:lvlText w:val=""/>
      <w:lvlJc w:val="left"/>
      <w:pPr>
        <w:tabs>
          <w:tab w:val="num" w:pos="3600"/>
        </w:tabs>
        <w:ind w:left="3600" w:hanging="360"/>
      </w:pPr>
      <w:rPr>
        <w:rFonts w:ascii="Wingdings" w:hAnsi="Wingdings" w:hint="default"/>
      </w:rPr>
    </w:lvl>
    <w:lvl w:ilvl="5" w:tplc="6E82CF74" w:tentative="1">
      <w:start w:val="1"/>
      <w:numFmt w:val="bullet"/>
      <w:lvlText w:val=""/>
      <w:lvlJc w:val="left"/>
      <w:pPr>
        <w:tabs>
          <w:tab w:val="num" w:pos="4320"/>
        </w:tabs>
        <w:ind w:left="4320" w:hanging="360"/>
      </w:pPr>
      <w:rPr>
        <w:rFonts w:ascii="Wingdings" w:hAnsi="Wingdings" w:hint="default"/>
      </w:rPr>
    </w:lvl>
    <w:lvl w:ilvl="6" w:tplc="3C060DC8" w:tentative="1">
      <w:start w:val="1"/>
      <w:numFmt w:val="bullet"/>
      <w:lvlText w:val=""/>
      <w:lvlJc w:val="left"/>
      <w:pPr>
        <w:tabs>
          <w:tab w:val="num" w:pos="5040"/>
        </w:tabs>
        <w:ind w:left="5040" w:hanging="360"/>
      </w:pPr>
      <w:rPr>
        <w:rFonts w:ascii="Wingdings" w:hAnsi="Wingdings" w:hint="default"/>
      </w:rPr>
    </w:lvl>
    <w:lvl w:ilvl="7" w:tplc="120493D4" w:tentative="1">
      <w:start w:val="1"/>
      <w:numFmt w:val="bullet"/>
      <w:lvlText w:val=""/>
      <w:lvlJc w:val="left"/>
      <w:pPr>
        <w:tabs>
          <w:tab w:val="num" w:pos="5760"/>
        </w:tabs>
        <w:ind w:left="5760" w:hanging="360"/>
      </w:pPr>
      <w:rPr>
        <w:rFonts w:ascii="Wingdings" w:hAnsi="Wingdings" w:hint="default"/>
      </w:rPr>
    </w:lvl>
    <w:lvl w:ilvl="8" w:tplc="CCFEDF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855EE"/>
    <w:multiLevelType w:val="hybridMultilevel"/>
    <w:tmpl w:val="8F400676"/>
    <w:lvl w:ilvl="0" w:tplc="0D50214C">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921BDB"/>
    <w:multiLevelType w:val="multilevel"/>
    <w:tmpl w:val="F272ACE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2129C"/>
    <w:multiLevelType w:val="hybridMultilevel"/>
    <w:tmpl w:val="ADD2E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0362B"/>
    <w:multiLevelType w:val="hybridMultilevel"/>
    <w:tmpl w:val="3176FEFE"/>
    <w:lvl w:ilvl="0" w:tplc="215E89F0">
      <w:start w:val="1"/>
      <w:numFmt w:val="upperLetter"/>
      <w:pStyle w:val="Heading1"/>
      <w:lvlText w:val="%1."/>
      <w:lvlJc w:val="left"/>
      <w:pPr>
        <w:ind w:left="360" w:hanging="360"/>
      </w:pPr>
      <w:rPr>
        <w:b/>
        <w:bCs w:val="0"/>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 w15:restartNumberingAfterBreak="0">
    <w:nsid w:val="285A42F7"/>
    <w:multiLevelType w:val="hybridMultilevel"/>
    <w:tmpl w:val="634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0212D"/>
    <w:multiLevelType w:val="hybridMultilevel"/>
    <w:tmpl w:val="CEC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13373"/>
    <w:multiLevelType w:val="multilevel"/>
    <w:tmpl w:val="0DA0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B27CC"/>
    <w:multiLevelType w:val="hybridMultilevel"/>
    <w:tmpl w:val="8EB6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2572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0AF5C68"/>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084DB6"/>
    <w:multiLevelType w:val="hybridMultilevel"/>
    <w:tmpl w:val="90C2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27C1B"/>
    <w:multiLevelType w:val="hybridMultilevel"/>
    <w:tmpl w:val="E59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F45CD"/>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C77DE8"/>
    <w:multiLevelType w:val="hybridMultilevel"/>
    <w:tmpl w:val="B9B83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10FCF"/>
    <w:multiLevelType w:val="hybridMultilevel"/>
    <w:tmpl w:val="7E0AD94C"/>
    <w:lvl w:ilvl="0" w:tplc="BA5CD5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74DE6"/>
    <w:multiLevelType w:val="hybridMultilevel"/>
    <w:tmpl w:val="51E8A9F0"/>
    <w:lvl w:ilvl="0" w:tplc="CC068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C5B2C"/>
    <w:multiLevelType w:val="hybridMultilevel"/>
    <w:tmpl w:val="EA1C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65589"/>
    <w:multiLevelType w:val="hybridMultilevel"/>
    <w:tmpl w:val="DEDC361E"/>
    <w:lvl w:ilvl="0" w:tplc="BFE2F42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33B7419"/>
    <w:multiLevelType w:val="hybridMultilevel"/>
    <w:tmpl w:val="9EEAF17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464D3CD8"/>
    <w:multiLevelType w:val="hybridMultilevel"/>
    <w:tmpl w:val="E7E0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75C02"/>
    <w:multiLevelType w:val="multilevel"/>
    <w:tmpl w:val="F2CC41A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01B1D"/>
    <w:multiLevelType w:val="hybridMultilevel"/>
    <w:tmpl w:val="AA8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A7114"/>
    <w:multiLevelType w:val="hybridMultilevel"/>
    <w:tmpl w:val="7F9C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CB482C"/>
    <w:multiLevelType w:val="hybridMultilevel"/>
    <w:tmpl w:val="15467CA6"/>
    <w:lvl w:ilvl="0" w:tplc="80E0778E">
      <w:start w:val="1"/>
      <w:numFmt w:val="bullet"/>
      <w:lvlText w:val="•"/>
      <w:lvlJc w:val="left"/>
      <w:pPr>
        <w:tabs>
          <w:tab w:val="num" w:pos="720"/>
        </w:tabs>
        <w:ind w:left="720" w:hanging="360"/>
      </w:pPr>
      <w:rPr>
        <w:rFonts w:ascii="Arial" w:hAnsi="Arial" w:hint="default"/>
      </w:rPr>
    </w:lvl>
    <w:lvl w:ilvl="1" w:tplc="08ECC178" w:tentative="1">
      <w:start w:val="1"/>
      <w:numFmt w:val="bullet"/>
      <w:lvlText w:val="•"/>
      <w:lvlJc w:val="left"/>
      <w:pPr>
        <w:tabs>
          <w:tab w:val="num" w:pos="1440"/>
        </w:tabs>
        <w:ind w:left="1440" w:hanging="360"/>
      </w:pPr>
      <w:rPr>
        <w:rFonts w:ascii="Arial" w:hAnsi="Arial" w:hint="default"/>
      </w:rPr>
    </w:lvl>
    <w:lvl w:ilvl="2" w:tplc="A11EABC6" w:tentative="1">
      <w:start w:val="1"/>
      <w:numFmt w:val="bullet"/>
      <w:lvlText w:val="•"/>
      <w:lvlJc w:val="left"/>
      <w:pPr>
        <w:tabs>
          <w:tab w:val="num" w:pos="2160"/>
        </w:tabs>
        <w:ind w:left="2160" w:hanging="360"/>
      </w:pPr>
      <w:rPr>
        <w:rFonts w:ascii="Arial" w:hAnsi="Arial" w:hint="default"/>
      </w:rPr>
    </w:lvl>
    <w:lvl w:ilvl="3" w:tplc="6A5A5D6C" w:tentative="1">
      <w:start w:val="1"/>
      <w:numFmt w:val="bullet"/>
      <w:lvlText w:val="•"/>
      <w:lvlJc w:val="left"/>
      <w:pPr>
        <w:tabs>
          <w:tab w:val="num" w:pos="2880"/>
        </w:tabs>
        <w:ind w:left="2880" w:hanging="360"/>
      </w:pPr>
      <w:rPr>
        <w:rFonts w:ascii="Arial" w:hAnsi="Arial" w:hint="default"/>
      </w:rPr>
    </w:lvl>
    <w:lvl w:ilvl="4" w:tplc="7F5A0E8A" w:tentative="1">
      <w:start w:val="1"/>
      <w:numFmt w:val="bullet"/>
      <w:lvlText w:val="•"/>
      <w:lvlJc w:val="left"/>
      <w:pPr>
        <w:tabs>
          <w:tab w:val="num" w:pos="3600"/>
        </w:tabs>
        <w:ind w:left="3600" w:hanging="360"/>
      </w:pPr>
      <w:rPr>
        <w:rFonts w:ascii="Arial" w:hAnsi="Arial" w:hint="default"/>
      </w:rPr>
    </w:lvl>
    <w:lvl w:ilvl="5" w:tplc="481836AC" w:tentative="1">
      <w:start w:val="1"/>
      <w:numFmt w:val="bullet"/>
      <w:lvlText w:val="•"/>
      <w:lvlJc w:val="left"/>
      <w:pPr>
        <w:tabs>
          <w:tab w:val="num" w:pos="4320"/>
        </w:tabs>
        <w:ind w:left="4320" w:hanging="360"/>
      </w:pPr>
      <w:rPr>
        <w:rFonts w:ascii="Arial" w:hAnsi="Arial" w:hint="default"/>
      </w:rPr>
    </w:lvl>
    <w:lvl w:ilvl="6" w:tplc="E02C8372" w:tentative="1">
      <w:start w:val="1"/>
      <w:numFmt w:val="bullet"/>
      <w:lvlText w:val="•"/>
      <w:lvlJc w:val="left"/>
      <w:pPr>
        <w:tabs>
          <w:tab w:val="num" w:pos="5040"/>
        </w:tabs>
        <w:ind w:left="5040" w:hanging="360"/>
      </w:pPr>
      <w:rPr>
        <w:rFonts w:ascii="Arial" w:hAnsi="Arial" w:hint="default"/>
      </w:rPr>
    </w:lvl>
    <w:lvl w:ilvl="7" w:tplc="2F682E26" w:tentative="1">
      <w:start w:val="1"/>
      <w:numFmt w:val="bullet"/>
      <w:lvlText w:val="•"/>
      <w:lvlJc w:val="left"/>
      <w:pPr>
        <w:tabs>
          <w:tab w:val="num" w:pos="5760"/>
        </w:tabs>
        <w:ind w:left="5760" w:hanging="360"/>
      </w:pPr>
      <w:rPr>
        <w:rFonts w:ascii="Arial" w:hAnsi="Arial" w:hint="default"/>
      </w:rPr>
    </w:lvl>
    <w:lvl w:ilvl="8" w:tplc="F10AD5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7B7E9F"/>
    <w:multiLevelType w:val="hybridMultilevel"/>
    <w:tmpl w:val="DFE85ACA"/>
    <w:lvl w:ilvl="0" w:tplc="0D50214C">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4566A8"/>
    <w:multiLevelType w:val="hybridMultilevel"/>
    <w:tmpl w:val="FE7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E0138"/>
    <w:multiLevelType w:val="hybridMultilevel"/>
    <w:tmpl w:val="2B0A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9784B"/>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3945BE"/>
    <w:multiLevelType w:val="hybridMultilevel"/>
    <w:tmpl w:val="B15454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36038A"/>
    <w:multiLevelType w:val="hybridMultilevel"/>
    <w:tmpl w:val="B506282A"/>
    <w:lvl w:ilvl="0" w:tplc="04090001">
      <w:start w:val="1"/>
      <w:numFmt w:val="bullet"/>
      <w:lvlText w:val=""/>
      <w:lvlJc w:val="left"/>
      <w:pPr>
        <w:ind w:left="676" w:hanging="360"/>
      </w:pPr>
      <w:rPr>
        <w:rFonts w:ascii="Symbol" w:hAnsi="Symbol" w:hint="default"/>
      </w:rPr>
    </w:lvl>
    <w:lvl w:ilvl="1" w:tplc="04090003">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9" w15:restartNumberingAfterBreak="0">
    <w:nsid w:val="664364FB"/>
    <w:multiLevelType w:val="hybridMultilevel"/>
    <w:tmpl w:val="D03C3DE0"/>
    <w:lvl w:ilvl="0" w:tplc="4E3A8C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71BCD"/>
    <w:multiLevelType w:val="hybridMultilevel"/>
    <w:tmpl w:val="9CB8A96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24BA"/>
    <w:multiLevelType w:val="hybridMultilevel"/>
    <w:tmpl w:val="43A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662FA"/>
    <w:multiLevelType w:val="hybridMultilevel"/>
    <w:tmpl w:val="9A62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15029"/>
    <w:multiLevelType w:val="multilevel"/>
    <w:tmpl w:val="F2CC41A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C2455"/>
    <w:multiLevelType w:val="hybridMultilevel"/>
    <w:tmpl w:val="136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82DD9"/>
    <w:multiLevelType w:val="hybridMultilevel"/>
    <w:tmpl w:val="4C78F1D0"/>
    <w:lvl w:ilvl="0" w:tplc="0409000B">
      <w:start w:val="1"/>
      <w:numFmt w:val="bullet"/>
      <w:lvlText w:val=""/>
      <w:lvlJc w:val="left"/>
      <w:pPr>
        <w:ind w:left="720" w:hanging="360"/>
      </w:pPr>
      <w:rPr>
        <w:rFonts w:ascii="Wingdings" w:hAnsi="Wingdings" w:hint="default"/>
      </w:rPr>
    </w:lvl>
    <w:lvl w:ilvl="1" w:tplc="0D5021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2F3C"/>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0"/>
  </w:num>
  <w:num w:numId="3">
    <w:abstractNumId w:val="27"/>
  </w:num>
  <w:num w:numId="4">
    <w:abstractNumId w:val="22"/>
  </w:num>
  <w:num w:numId="5">
    <w:abstractNumId w:val="48"/>
  </w:num>
  <w:num w:numId="6">
    <w:abstractNumId w:val="38"/>
  </w:num>
  <w:num w:numId="7">
    <w:abstractNumId w:val="7"/>
  </w:num>
  <w:num w:numId="8">
    <w:abstractNumId w:val="9"/>
  </w:num>
  <w:num w:numId="9">
    <w:abstractNumId w:val="33"/>
  </w:num>
  <w:num w:numId="10">
    <w:abstractNumId w:val="46"/>
  </w:num>
  <w:num w:numId="11">
    <w:abstractNumId w:val="40"/>
  </w:num>
  <w:num w:numId="12">
    <w:abstractNumId w:val="2"/>
  </w:num>
  <w:num w:numId="13">
    <w:abstractNumId w:val="26"/>
  </w:num>
  <w:num w:numId="14">
    <w:abstractNumId w:val="44"/>
  </w:num>
  <w:num w:numId="15">
    <w:abstractNumId w:val="8"/>
  </w:num>
  <w:num w:numId="16">
    <w:abstractNumId w:val="32"/>
  </w:num>
  <w:num w:numId="17">
    <w:abstractNumId w:val="5"/>
  </w:num>
  <w:num w:numId="18">
    <w:abstractNumId w:val="17"/>
  </w:num>
  <w:num w:numId="19">
    <w:abstractNumId w:val="1"/>
  </w:num>
  <w:num w:numId="20">
    <w:abstractNumId w:val="36"/>
  </w:num>
  <w:num w:numId="21">
    <w:abstractNumId w:val="18"/>
  </w:num>
  <w:num w:numId="22">
    <w:abstractNumId w:val="21"/>
  </w:num>
  <w:num w:numId="23">
    <w:abstractNumId w:val="47"/>
  </w:num>
  <w:num w:numId="24">
    <w:abstractNumId w:val="23"/>
  </w:num>
  <w:num w:numId="25">
    <w:abstractNumId w:val="37"/>
  </w:num>
  <w:num w:numId="26">
    <w:abstractNumId w:val="39"/>
  </w:num>
  <w:num w:numId="27">
    <w:abstractNumId w:val="19"/>
  </w:num>
  <w:num w:numId="28">
    <w:abstractNumId w:val="34"/>
  </w:num>
  <w:num w:numId="29">
    <w:abstractNumId w:val="45"/>
  </w:num>
  <w:num w:numId="30">
    <w:abstractNumId w:val="42"/>
  </w:num>
  <w:num w:numId="31">
    <w:abstractNumId w:val="11"/>
  </w:num>
  <w:num w:numId="32">
    <w:abstractNumId w:val="6"/>
  </w:num>
  <w:num w:numId="33">
    <w:abstractNumId w:val="35"/>
  </w:num>
  <w:num w:numId="34">
    <w:abstractNumId w:val="41"/>
  </w:num>
  <w:num w:numId="35">
    <w:abstractNumId w:val="16"/>
  </w:num>
  <w:num w:numId="36">
    <w:abstractNumId w:val="28"/>
  </w:num>
  <w:num w:numId="37">
    <w:abstractNumId w:val="10"/>
  </w:num>
  <w:num w:numId="38">
    <w:abstractNumId w:val="15"/>
  </w:num>
  <w:num w:numId="39">
    <w:abstractNumId w:val="29"/>
  </w:num>
  <w:num w:numId="40">
    <w:abstractNumId w:val="20"/>
  </w:num>
  <w:num w:numId="41">
    <w:abstractNumId w:val="13"/>
  </w:num>
  <w:num w:numId="42">
    <w:abstractNumId w:val="14"/>
  </w:num>
  <w:num w:numId="43">
    <w:abstractNumId w:val="25"/>
  </w:num>
  <w:num w:numId="44">
    <w:abstractNumId w:val="31"/>
  </w:num>
  <w:num w:numId="45">
    <w:abstractNumId w:val="3"/>
  </w:num>
  <w:num w:numId="46">
    <w:abstractNumId w:val="43"/>
  </w:num>
  <w:num w:numId="47">
    <w:abstractNumId w:val="4"/>
  </w:num>
  <w:num w:numId="48">
    <w:abstractNumId w:val="12"/>
    <w:lvlOverride w:ilvl="0">
      <w:startOverride w:val="1"/>
    </w:lvlOverride>
  </w:num>
  <w:num w:numId="49">
    <w:abstractNumId w:val="0"/>
  </w:num>
  <w:num w:numId="50">
    <w:abstractNumId w:val="12"/>
    <w:lvlOverride w:ilvl="0">
      <w:startOverride w:val="7"/>
    </w:lvlOverride>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97"/>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zQ0sjC0MDW2NDJQ0lEKTi0uzszPAykwqQUAi5JC3SwAAAA="/>
  </w:docVars>
  <w:rsids>
    <w:rsidRoot w:val="00555804"/>
    <w:rsid w:val="000007BE"/>
    <w:rsid w:val="00003293"/>
    <w:rsid w:val="00003A21"/>
    <w:rsid w:val="000054EF"/>
    <w:rsid w:val="0000688C"/>
    <w:rsid w:val="00010C12"/>
    <w:rsid w:val="0001178E"/>
    <w:rsid w:val="000131ED"/>
    <w:rsid w:val="00014A2A"/>
    <w:rsid w:val="000156BD"/>
    <w:rsid w:val="0001585F"/>
    <w:rsid w:val="00015F66"/>
    <w:rsid w:val="00016796"/>
    <w:rsid w:val="00016FFD"/>
    <w:rsid w:val="00017D7E"/>
    <w:rsid w:val="00017EEC"/>
    <w:rsid w:val="00020888"/>
    <w:rsid w:val="000218DD"/>
    <w:rsid w:val="000252F4"/>
    <w:rsid w:val="00026B9F"/>
    <w:rsid w:val="00026DAE"/>
    <w:rsid w:val="00030A14"/>
    <w:rsid w:val="00030ABF"/>
    <w:rsid w:val="00032EC8"/>
    <w:rsid w:val="000331E2"/>
    <w:rsid w:val="00033E1A"/>
    <w:rsid w:val="000350DB"/>
    <w:rsid w:val="0003575E"/>
    <w:rsid w:val="0003788D"/>
    <w:rsid w:val="00040944"/>
    <w:rsid w:val="000415C8"/>
    <w:rsid w:val="00041D17"/>
    <w:rsid w:val="000432AF"/>
    <w:rsid w:val="000444F9"/>
    <w:rsid w:val="00044F09"/>
    <w:rsid w:val="000462CC"/>
    <w:rsid w:val="00046958"/>
    <w:rsid w:val="00046CFE"/>
    <w:rsid w:val="00047693"/>
    <w:rsid w:val="000516D0"/>
    <w:rsid w:val="000552E0"/>
    <w:rsid w:val="00056033"/>
    <w:rsid w:val="000606FC"/>
    <w:rsid w:val="00060E72"/>
    <w:rsid w:val="000640E9"/>
    <w:rsid w:val="00071C68"/>
    <w:rsid w:val="00072187"/>
    <w:rsid w:val="0007279E"/>
    <w:rsid w:val="000744EA"/>
    <w:rsid w:val="000753B4"/>
    <w:rsid w:val="0007637B"/>
    <w:rsid w:val="000770B4"/>
    <w:rsid w:val="0007762A"/>
    <w:rsid w:val="00077AED"/>
    <w:rsid w:val="00077F53"/>
    <w:rsid w:val="00080318"/>
    <w:rsid w:val="0008433A"/>
    <w:rsid w:val="00087341"/>
    <w:rsid w:val="000873B4"/>
    <w:rsid w:val="00087B27"/>
    <w:rsid w:val="00090B89"/>
    <w:rsid w:val="000972D5"/>
    <w:rsid w:val="00097E9B"/>
    <w:rsid w:val="000A3A67"/>
    <w:rsid w:val="000A4F02"/>
    <w:rsid w:val="000A5692"/>
    <w:rsid w:val="000A63E1"/>
    <w:rsid w:val="000A7792"/>
    <w:rsid w:val="000B06B4"/>
    <w:rsid w:val="000B22B5"/>
    <w:rsid w:val="000B3939"/>
    <w:rsid w:val="000B3B06"/>
    <w:rsid w:val="000B4CCA"/>
    <w:rsid w:val="000B6C86"/>
    <w:rsid w:val="000B7789"/>
    <w:rsid w:val="000C0B10"/>
    <w:rsid w:val="000C13D7"/>
    <w:rsid w:val="000C23F7"/>
    <w:rsid w:val="000C2472"/>
    <w:rsid w:val="000C3811"/>
    <w:rsid w:val="000C5A2A"/>
    <w:rsid w:val="000C6D18"/>
    <w:rsid w:val="000C7112"/>
    <w:rsid w:val="000D3A75"/>
    <w:rsid w:val="000D51BF"/>
    <w:rsid w:val="000D66CC"/>
    <w:rsid w:val="000E05C2"/>
    <w:rsid w:val="000E468F"/>
    <w:rsid w:val="000E605E"/>
    <w:rsid w:val="000E63BD"/>
    <w:rsid w:val="000E74AE"/>
    <w:rsid w:val="000E7956"/>
    <w:rsid w:val="000E79D8"/>
    <w:rsid w:val="000F23AA"/>
    <w:rsid w:val="000F28EF"/>
    <w:rsid w:val="000F2FCD"/>
    <w:rsid w:val="000F3BA8"/>
    <w:rsid w:val="000F4D66"/>
    <w:rsid w:val="000F6196"/>
    <w:rsid w:val="000F73FB"/>
    <w:rsid w:val="0010169A"/>
    <w:rsid w:val="00107C5F"/>
    <w:rsid w:val="001100CF"/>
    <w:rsid w:val="00110E30"/>
    <w:rsid w:val="001134A1"/>
    <w:rsid w:val="0011594E"/>
    <w:rsid w:val="001176B8"/>
    <w:rsid w:val="001179EE"/>
    <w:rsid w:val="00120D22"/>
    <w:rsid w:val="00121315"/>
    <w:rsid w:val="00125171"/>
    <w:rsid w:val="0012581D"/>
    <w:rsid w:val="00125C06"/>
    <w:rsid w:val="00125E51"/>
    <w:rsid w:val="00126755"/>
    <w:rsid w:val="00126F64"/>
    <w:rsid w:val="00131247"/>
    <w:rsid w:val="00131BFA"/>
    <w:rsid w:val="00133F6D"/>
    <w:rsid w:val="00134CCD"/>
    <w:rsid w:val="00134FDF"/>
    <w:rsid w:val="001351AE"/>
    <w:rsid w:val="00137475"/>
    <w:rsid w:val="001379E2"/>
    <w:rsid w:val="00140CB6"/>
    <w:rsid w:val="0014140C"/>
    <w:rsid w:val="00142644"/>
    <w:rsid w:val="00143327"/>
    <w:rsid w:val="00143F7A"/>
    <w:rsid w:val="0014427A"/>
    <w:rsid w:val="00150616"/>
    <w:rsid w:val="0015094E"/>
    <w:rsid w:val="00152D91"/>
    <w:rsid w:val="001539BC"/>
    <w:rsid w:val="00153C79"/>
    <w:rsid w:val="00155E22"/>
    <w:rsid w:val="00156487"/>
    <w:rsid w:val="00157466"/>
    <w:rsid w:val="001576D8"/>
    <w:rsid w:val="001579A0"/>
    <w:rsid w:val="00160F57"/>
    <w:rsid w:val="0016102C"/>
    <w:rsid w:val="0016426E"/>
    <w:rsid w:val="00164535"/>
    <w:rsid w:val="0016496E"/>
    <w:rsid w:val="001706BB"/>
    <w:rsid w:val="0017156A"/>
    <w:rsid w:val="001751CF"/>
    <w:rsid w:val="00176E9B"/>
    <w:rsid w:val="001815E9"/>
    <w:rsid w:val="00181751"/>
    <w:rsid w:val="00181DF0"/>
    <w:rsid w:val="0018310F"/>
    <w:rsid w:val="001834F1"/>
    <w:rsid w:val="001837A7"/>
    <w:rsid w:val="00185EA3"/>
    <w:rsid w:val="00186BDE"/>
    <w:rsid w:val="00186EC1"/>
    <w:rsid w:val="001913C0"/>
    <w:rsid w:val="00191577"/>
    <w:rsid w:val="0019195D"/>
    <w:rsid w:val="00191D13"/>
    <w:rsid w:val="001926AD"/>
    <w:rsid w:val="00192BED"/>
    <w:rsid w:val="001936C3"/>
    <w:rsid w:val="00193E3F"/>
    <w:rsid w:val="00194AC2"/>
    <w:rsid w:val="00195161"/>
    <w:rsid w:val="00197197"/>
    <w:rsid w:val="00197904"/>
    <w:rsid w:val="001A090B"/>
    <w:rsid w:val="001A1042"/>
    <w:rsid w:val="001A50F8"/>
    <w:rsid w:val="001A628B"/>
    <w:rsid w:val="001A6DA7"/>
    <w:rsid w:val="001A7197"/>
    <w:rsid w:val="001B0648"/>
    <w:rsid w:val="001B1BAA"/>
    <w:rsid w:val="001B2070"/>
    <w:rsid w:val="001B251D"/>
    <w:rsid w:val="001B2893"/>
    <w:rsid w:val="001B2975"/>
    <w:rsid w:val="001B2B50"/>
    <w:rsid w:val="001B4934"/>
    <w:rsid w:val="001B4A51"/>
    <w:rsid w:val="001B4EAE"/>
    <w:rsid w:val="001B6868"/>
    <w:rsid w:val="001B7340"/>
    <w:rsid w:val="001C178E"/>
    <w:rsid w:val="001C1836"/>
    <w:rsid w:val="001C34DB"/>
    <w:rsid w:val="001C3AFA"/>
    <w:rsid w:val="001C48B1"/>
    <w:rsid w:val="001C6013"/>
    <w:rsid w:val="001D6104"/>
    <w:rsid w:val="001D7228"/>
    <w:rsid w:val="001E06BC"/>
    <w:rsid w:val="001E0DE2"/>
    <w:rsid w:val="001E0EE0"/>
    <w:rsid w:val="001E1D9D"/>
    <w:rsid w:val="001E248E"/>
    <w:rsid w:val="001E33B5"/>
    <w:rsid w:val="001F01AF"/>
    <w:rsid w:val="001F0534"/>
    <w:rsid w:val="001F0A31"/>
    <w:rsid w:val="001F3309"/>
    <w:rsid w:val="001F5287"/>
    <w:rsid w:val="001F694C"/>
    <w:rsid w:val="00202379"/>
    <w:rsid w:val="002027A5"/>
    <w:rsid w:val="00202838"/>
    <w:rsid w:val="00204AEF"/>
    <w:rsid w:val="002060D2"/>
    <w:rsid w:val="00206878"/>
    <w:rsid w:val="00207327"/>
    <w:rsid w:val="0021013C"/>
    <w:rsid w:val="00210158"/>
    <w:rsid w:val="0021023A"/>
    <w:rsid w:val="002110BE"/>
    <w:rsid w:val="00213CB0"/>
    <w:rsid w:val="002152E3"/>
    <w:rsid w:val="00215F29"/>
    <w:rsid w:val="00217CCE"/>
    <w:rsid w:val="00220086"/>
    <w:rsid w:val="00221C4F"/>
    <w:rsid w:val="00222265"/>
    <w:rsid w:val="00222E67"/>
    <w:rsid w:val="002232F1"/>
    <w:rsid w:val="00225DF6"/>
    <w:rsid w:val="00226EB0"/>
    <w:rsid w:val="002273F9"/>
    <w:rsid w:val="00231BC2"/>
    <w:rsid w:val="00235056"/>
    <w:rsid w:val="002354A2"/>
    <w:rsid w:val="0023589D"/>
    <w:rsid w:val="0023606B"/>
    <w:rsid w:val="00237C8F"/>
    <w:rsid w:val="00240AD5"/>
    <w:rsid w:val="002458F3"/>
    <w:rsid w:val="002469F6"/>
    <w:rsid w:val="00247421"/>
    <w:rsid w:val="0024795B"/>
    <w:rsid w:val="0025377A"/>
    <w:rsid w:val="002540DF"/>
    <w:rsid w:val="002548EB"/>
    <w:rsid w:val="002550AC"/>
    <w:rsid w:val="00256C90"/>
    <w:rsid w:val="0025757B"/>
    <w:rsid w:val="00261236"/>
    <w:rsid w:val="0026214F"/>
    <w:rsid w:val="00262938"/>
    <w:rsid w:val="00262E0C"/>
    <w:rsid w:val="00266F34"/>
    <w:rsid w:val="0026789A"/>
    <w:rsid w:val="00267BB5"/>
    <w:rsid w:val="00270310"/>
    <w:rsid w:val="0027219E"/>
    <w:rsid w:val="002723CD"/>
    <w:rsid w:val="00272B51"/>
    <w:rsid w:val="002730BA"/>
    <w:rsid w:val="00277AAC"/>
    <w:rsid w:val="00281F80"/>
    <w:rsid w:val="00284896"/>
    <w:rsid w:val="0028549A"/>
    <w:rsid w:val="00285B7D"/>
    <w:rsid w:val="0029092A"/>
    <w:rsid w:val="0029233F"/>
    <w:rsid w:val="00292F75"/>
    <w:rsid w:val="00295B74"/>
    <w:rsid w:val="002960AE"/>
    <w:rsid w:val="002962AB"/>
    <w:rsid w:val="00296B7A"/>
    <w:rsid w:val="002A0544"/>
    <w:rsid w:val="002A0592"/>
    <w:rsid w:val="002A078C"/>
    <w:rsid w:val="002A16F3"/>
    <w:rsid w:val="002A2A58"/>
    <w:rsid w:val="002A2CC0"/>
    <w:rsid w:val="002A62BB"/>
    <w:rsid w:val="002B1088"/>
    <w:rsid w:val="002B27EF"/>
    <w:rsid w:val="002B3BDD"/>
    <w:rsid w:val="002B4821"/>
    <w:rsid w:val="002B5449"/>
    <w:rsid w:val="002B6B44"/>
    <w:rsid w:val="002B7AF6"/>
    <w:rsid w:val="002C2553"/>
    <w:rsid w:val="002C3A80"/>
    <w:rsid w:val="002C5188"/>
    <w:rsid w:val="002C5F33"/>
    <w:rsid w:val="002C7FB7"/>
    <w:rsid w:val="002D00B2"/>
    <w:rsid w:val="002D048A"/>
    <w:rsid w:val="002D0B04"/>
    <w:rsid w:val="002D1A21"/>
    <w:rsid w:val="002D2F75"/>
    <w:rsid w:val="002D390A"/>
    <w:rsid w:val="002D4EF1"/>
    <w:rsid w:val="002D515D"/>
    <w:rsid w:val="002D5D20"/>
    <w:rsid w:val="002D6BD1"/>
    <w:rsid w:val="002D6CA3"/>
    <w:rsid w:val="002D7DB2"/>
    <w:rsid w:val="002D7F94"/>
    <w:rsid w:val="002E0234"/>
    <w:rsid w:val="002E0800"/>
    <w:rsid w:val="002E3167"/>
    <w:rsid w:val="002E4142"/>
    <w:rsid w:val="002E526A"/>
    <w:rsid w:val="002E5329"/>
    <w:rsid w:val="002E71C1"/>
    <w:rsid w:val="002E7522"/>
    <w:rsid w:val="002E760D"/>
    <w:rsid w:val="002F278A"/>
    <w:rsid w:val="002F5C4F"/>
    <w:rsid w:val="003002E2"/>
    <w:rsid w:val="00303234"/>
    <w:rsid w:val="00305D8D"/>
    <w:rsid w:val="003115CE"/>
    <w:rsid w:val="0031165C"/>
    <w:rsid w:val="00311B80"/>
    <w:rsid w:val="003121BD"/>
    <w:rsid w:val="00312BFC"/>
    <w:rsid w:val="00312DB3"/>
    <w:rsid w:val="00314A57"/>
    <w:rsid w:val="00314C57"/>
    <w:rsid w:val="00315133"/>
    <w:rsid w:val="0031557A"/>
    <w:rsid w:val="003171D4"/>
    <w:rsid w:val="00317A76"/>
    <w:rsid w:val="003202D7"/>
    <w:rsid w:val="00321AA2"/>
    <w:rsid w:val="00321DF2"/>
    <w:rsid w:val="003221B0"/>
    <w:rsid w:val="00322B36"/>
    <w:rsid w:val="00323518"/>
    <w:rsid w:val="003249A4"/>
    <w:rsid w:val="00324B2C"/>
    <w:rsid w:val="00324E45"/>
    <w:rsid w:val="00326B50"/>
    <w:rsid w:val="003301DE"/>
    <w:rsid w:val="0033052C"/>
    <w:rsid w:val="0033113D"/>
    <w:rsid w:val="00331F1A"/>
    <w:rsid w:val="00332E3B"/>
    <w:rsid w:val="0033469F"/>
    <w:rsid w:val="00334927"/>
    <w:rsid w:val="00336536"/>
    <w:rsid w:val="00340C31"/>
    <w:rsid w:val="0034157E"/>
    <w:rsid w:val="00343273"/>
    <w:rsid w:val="00346381"/>
    <w:rsid w:val="003466B3"/>
    <w:rsid w:val="00346989"/>
    <w:rsid w:val="00346A19"/>
    <w:rsid w:val="00346CCF"/>
    <w:rsid w:val="003470DC"/>
    <w:rsid w:val="003501CC"/>
    <w:rsid w:val="0035084B"/>
    <w:rsid w:val="00350BE4"/>
    <w:rsid w:val="00350F38"/>
    <w:rsid w:val="003518DD"/>
    <w:rsid w:val="00353FE7"/>
    <w:rsid w:val="00355BB3"/>
    <w:rsid w:val="00361A57"/>
    <w:rsid w:val="003628B3"/>
    <w:rsid w:val="00362D22"/>
    <w:rsid w:val="0036398E"/>
    <w:rsid w:val="00363F1C"/>
    <w:rsid w:val="003648EC"/>
    <w:rsid w:val="00365622"/>
    <w:rsid w:val="003658E6"/>
    <w:rsid w:val="00366F86"/>
    <w:rsid w:val="003679B1"/>
    <w:rsid w:val="00367C1D"/>
    <w:rsid w:val="00371239"/>
    <w:rsid w:val="003735E1"/>
    <w:rsid w:val="00374879"/>
    <w:rsid w:val="0037731D"/>
    <w:rsid w:val="00377B48"/>
    <w:rsid w:val="00381DD1"/>
    <w:rsid w:val="00382873"/>
    <w:rsid w:val="003835C1"/>
    <w:rsid w:val="00384B3A"/>
    <w:rsid w:val="00385075"/>
    <w:rsid w:val="003854D7"/>
    <w:rsid w:val="00385851"/>
    <w:rsid w:val="00386044"/>
    <w:rsid w:val="003872AE"/>
    <w:rsid w:val="003872F5"/>
    <w:rsid w:val="003903CB"/>
    <w:rsid w:val="00390CA5"/>
    <w:rsid w:val="00392324"/>
    <w:rsid w:val="00392DC1"/>
    <w:rsid w:val="003956A5"/>
    <w:rsid w:val="003959EE"/>
    <w:rsid w:val="003A0178"/>
    <w:rsid w:val="003A1716"/>
    <w:rsid w:val="003A1CE3"/>
    <w:rsid w:val="003A211E"/>
    <w:rsid w:val="003A4BEB"/>
    <w:rsid w:val="003A4D8D"/>
    <w:rsid w:val="003A5B95"/>
    <w:rsid w:val="003A6607"/>
    <w:rsid w:val="003A733F"/>
    <w:rsid w:val="003B1D9A"/>
    <w:rsid w:val="003B6846"/>
    <w:rsid w:val="003B7101"/>
    <w:rsid w:val="003B7E1F"/>
    <w:rsid w:val="003C00C5"/>
    <w:rsid w:val="003C129E"/>
    <w:rsid w:val="003C2328"/>
    <w:rsid w:val="003C2A70"/>
    <w:rsid w:val="003C2B1A"/>
    <w:rsid w:val="003C43C5"/>
    <w:rsid w:val="003C5422"/>
    <w:rsid w:val="003C5524"/>
    <w:rsid w:val="003C69C1"/>
    <w:rsid w:val="003C78FC"/>
    <w:rsid w:val="003D01F5"/>
    <w:rsid w:val="003D0EEF"/>
    <w:rsid w:val="003D1E3D"/>
    <w:rsid w:val="003D3811"/>
    <w:rsid w:val="003D476E"/>
    <w:rsid w:val="003D511E"/>
    <w:rsid w:val="003D5712"/>
    <w:rsid w:val="003D61B3"/>
    <w:rsid w:val="003D6CFE"/>
    <w:rsid w:val="003D7490"/>
    <w:rsid w:val="003D7C6B"/>
    <w:rsid w:val="003E26D2"/>
    <w:rsid w:val="003E2C48"/>
    <w:rsid w:val="003E3F27"/>
    <w:rsid w:val="003E51CB"/>
    <w:rsid w:val="003E6362"/>
    <w:rsid w:val="003E73F5"/>
    <w:rsid w:val="003E7485"/>
    <w:rsid w:val="003E79F8"/>
    <w:rsid w:val="003E7B0C"/>
    <w:rsid w:val="003F0493"/>
    <w:rsid w:val="003F1526"/>
    <w:rsid w:val="003F221C"/>
    <w:rsid w:val="003F299F"/>
    <w:rsid w:val="003F2BDC"/>
    <w:rsid w:val="003F4781"/>
    <w:rsid w:val="003F492D"/>
    <w:rsid w:val="003F4BE4"/>
    <w:rsid w:val="003F528D"/>
    <w:rsid w:val="003F5F39"/>
    <w:rsid w:val="003F622B"/>
    <w:rsid w:val="00400012"/>
    <w:rsid w:val="00400898"/>
    <w:rsid w:val="004021C4"/>
    <w:rsid w:val="004022CE"/>
    <w:rsid w:val="00402EFC"/>
    <w:rsid w:val="0040435B"/>
    <w:rsid w:val="004047D0"/>
    <w:rsid w:val="004067C3"/>
    <w:rsid w:val="00407114"/>
    <w:rsid w:val="0040760F"/>
    <w:rsid w:val="004108ED"/>
    <w:rsid w:val="004121E1"/>
    <w:rsid w:val="00412BEE"/>
    <w:rsid w:val="0041434D"/>
    <w:rsid w:val="0041451A"/>
    <w:rsid w:val="0042029E"/>
    <w:rsid w:val="00421319"/>
    <w:rsid w:val="0042285A"/>
    <w:rsid w:val="00423202"/>
    <w:rsid w:val="00423D97"/>
    <w:rsid w:val="00424395"/>
    <w:rsid w:val="004244B3"/>
    <w:rsid w:val="00426F0D"/>
    <w:rsid w:val="0042785D"/>
    <w:rsid w:val="00431124"/>
    <w:rsid w:val="00431E06"/>
    <w:rsid w:val="00432CD6"/>
    <w:rsid w:val="004336CF"/>
    <w:rsid w:val="004339D8"/>
    <w:rsid w:val="004349D2"/>
    <w:rsid w:val="00435366"/>
    <w:rsid w:val="00436724"/>
    <w:rsid w:val="00436AF1"/>
    <w:rsid w:val="00440112"/>
    <w:rsid w:val="00441CE5"/>
    <w:rsid w:val="0044233B"/>
    <w:rsid w:val="00445FA2"/>
    <w:rsid w:val="004504B7"/>
    <w:rsid w:val="00451694"/>
    <w:rsid w:val="00451F85"/>
    <w:rsid w:val="0045561A"/>
    <w:rsid w:val="00456784"/>
    <w:rsid w:val="00456A84"/>
    <w:rsid w:val="00457438"/>
    <w:rsid w:val="004600E0"/>
    <w:rsid w:val="00462ED7"/>
    <w:rsid w:val="0046590C"/>
    <w:rsid w:val="00467ECA"/>
    <w:rsid w:val="00470688"/>
    <w:rsid w:val="0047116A"/>
    <w:rsid w:val="00473539"/>
    <w:rsid w:val="00474B72"/>
    <w:rsid w:val="00475A1C"/>
    <w:rsid w:val="004805C6"/>
    <w:rsid w:val="00480CFE"/>
    <w:rsid w:val="00482756"/>
    <w:rsid w:val="00482F46"/>
    <w:rsid w:val="00486019"/>
    <w:rsid w:val="00486177"/>
    <w:rsid w:val="00486441"/>
    <w:rsid w:val="00486C1F"/>
    <w:rsid w:val="004875D1"/>
    <w:rsid w:val="00490865"/>
    <w:rsid w:val="00490DE0"/>
    <w:rsid w:val="00492C24"/>
    <w:rsid w:val="0049365C"/>
    <w:rsid w:val="004941FB"/>
    <w:rsid w:val="004959CE"/>
    <w:rsid w:val="004A2464"/>
    <w:rsid w:val="004A2B16"/>
    <w:rsid w:val="004A5828"/>
    <w:rsid w:val="004A5E31"/>
    <w:rsid w:val="004A65F5"/>
    <w:rsid w:val="004A6C2A"/>
    <w:rsid w:val="004A6E29"/>
    <w:rsid w:val="004B0E27"/>
    <w:rsid w:val="004B2D5D"/>
    <w:rsid w:val="004B3198"/>
    <w:rsid w:val="004B3915"/>
    <w:rsid w:val="004B3D7A"/>
    <w:rsid w:val="004B4384"/>
    <w:rsid w:val="004B4AEA"/>
    <w:rsid w:val="004B69E1"/>
    <w:rsid w:val="004C0210"/>
    <w:rsid w:val="004C0C17"/>
    <w:rsid w:val="004C1E67"/>
    <w:rsid w:val="004C533A"/>
    <w:rsid w:val="004D04A0"/>
    <w:rsid w:val="004D08BF"/>
    <w:rsid w:val="004D10C3"/>
    <w:rsid w:val="004D1FF7"/>
    <w:rsid w:val="004D2344"/>
    <w:rsid w:val="004D4D1E"/>
    <w:rsid w:val="004D68A9"/>
    <w:rsid w:val="004E023C"/>
    <w:rsid w:val="004E285A"/>
    <w:rsid w:val="004E53D2"/>
    <w:rsid w:val="004E560B"/>
    <w:rsid w:val="004E7EBF"/>
    <w:rsid w:val="004F2C07"/>
    <w:rsid w:val="004F35CE"/>
    <w:rsid w:val="004F3A16"/>
    <w:rsid w:val="004F43C1"/>
    <w:rsid w:val="004F45DC"/>
    <w:rsid w:val="004F6348"/>
    <w:rsid w:val="004F6751"/>
    <w:rsid w:val="004F6B7B"/>
    <w:rsid w:val="004F71D2"/>
    <w:rsid w:val="004F7696"/>
    <w:rsid w:val="004F7804"/>
    <w:rsid w:val="004F7B4C"/>
    <w:rsid w:val="005018E9"/>
    <w:rsid w:val="005019FE"/>
    <w:rsid w:val="00502F9D"/>
    <w:rsid w:val="00503ED3"/>
    <w:rsid w:val="0050424C"/>
    <w:rsid w:val="00504FC2"/>
    <w:rsid w:val="005079BD"/>
    <w:rsid w:val="00512FD2"/>
    <w:rsid w:val="005130A1"/>
    <w:rsid w:val="00514D3C"/>
    <w:rsid w:val="005152DF"/>
    <w:rsid w:val="00515B1A"/>
    <w:rsid w:val="00520830"/>
    <w:rsid w:val="00521152"/>
    <w:rsid w:val="0052217B"/>
    <w:rsid w:val="005227E4"/>
    <w:rsid w:val="00525848"/>
    <w:rsid w:val="00526AF7"/>
    <w:rsid w:val="00526FBA"/>
    <w:rsid w:val="005277B0"/>
    <w:rsid w:val="00530676"/>
    <w:rsid w:val="00531A6B"/>
    <w:rsid w:val="00532E0E"/>
    <w:rsid w:val="00532E0F"/>
    <w:rsid w:val="005379FD"/>
    <w:rsid w:val="00541DA7"/>
    <w:rsid w:val="0054221E"/>
    <w:rsid w:val="00543B45"/>
    <w:rsid w:val="00544CFD"/>
    <w:rsid w:val="00545325"/>
    <w:rsid w:val="00546EEF"/>
    <w:rsid w:val="005509C1"/>
    <w:rsid w:val="005513D0"/>
    <w:rsid w:val="00552920"/>
    <w:rsid w:val="00553D6E"/>
    <w:rsid w:val="00553EB5"/>
    <w:rsid w:val="00555166"/>
    <w:rsid w:val="00555675"/>
    <w:rsid w:val="00555804"/>
    <w:rsid w:val="00557004"/>
    <w:rsid w:val="00557111"/>
    <w:rsid w:val="0055739A"/>
    <w:rsid w:val="005573F1"/>
    <w:rsid w:val="00563FDF"/>
    <w:rsid w:val="005644E3"/>
    <w:rsid w:val="00564CF3"/>
    <w:rsid w:val="0056589B"/>
    <w:rsid w:val="00566C31"/>
    <w:rsid w:val="00570006"/>
    <w:rsid w:val="005714EF"/>
    <w:rsid w:val="00572E46"/>
    <w:rsid w:val="0057451E"/>
    <w:rsid w:val="00577808"/>
    <w:rsid w:val="00581368"/>
    <w:rsid w:val="005816B5"/>
    <w:rsid w:val="00585039"/>
    <w:rsid w:val="00586684"/>
    <w:rsid w:val="00586E53"/>
    <w:rsid w:val="00587186"/>
    <w:rsid w:val="00587629"/>
    <w:rsid w:val="00591DDC"/>
    <w:rsid w:val="00592783"/>
    <w:rsid w:val="00592E19"/>
    <w:rsid w:val="00593930"/>
    <w:rsid w:val="00594014"/>
    <w:rsid w:val="005A0622"/>
    <w:rsid w:val="005A1E2C"/>
    <w:rsid w:val="005A2E44"/>
    <w:rsid w:val="005A3488"/>
    <w:rsid w:val="005B15BE"/>
    <w:rsid w:val="005B3A7B"/>
    <w:rsid w:val="005B3DA5"/>
    <w:rsid w:val="005B48A8"/>
    <w:rsid w:val="005B5227"/>
    <w:rsid w:val="005C2F67"/>
    <w:rsid w:val="005C3AE7"/>
    <w:rsid w:val="005C4915"/>
    <w:rsid w:val="005C5798"/>
    <w:rsid w:val="005C6032"/>
    <w:rsid w:val="005C71B2"/>
    <w:rsid w:val="005C74FB"/>
    <w:rsid w:val="005D011B"/>
    <w:rsid w:val="005D0800"/>
    <w:rsid w:val="005D085C"/>
    <w:rsid w:val="005D29C6"/>
    <w:rsid w:val="005D2AD5"/>
    <w:rsid w:val="005D2FA5"/>
    <w:rsid w:val="005D323E"/>
    <w:rsid w:val="005D4328"/>
    <w:rsid w:val="005D4D06"/>
    <w:rsid w:val="005D5B91"/>
    <w:rsid w:val="005D5D4E"/>
    <w:rsid w:val="005D5F10"/>
    <w:rsid w:val="005E01F6"/>
    <w:rsid w:val="005E2CBA"/>
    <w:rsid w:val="005E4AFA"/>
    <w:rsid w:val="005E6693"/>
    <w:rsid w:val="005E7345"/>
    <w:rsid w:val="005E76B5"/>
    <w:rsid w:val="005E7743"/>
    <w:rsid w:val="005E7A31"/>
    <w:rsid w:val="005F5A12"/>
    <w:rsid w:val="005F5EBD"/>
    <w:rsid w:val="00600000"/>
    <w:rsid w:val="00601445"/>
    <w:rsid w:val="006018E6"/>
    <w:rsid w:val="00604050"/>
    <w:rsid w:val="00610463"/>
    <w:rsid w:val="006107F4"/>
    <w:rsid w:val="00610AA4"/>
    <w:rsid w:val="00611244"/>
    <w:rsid w:val="0061457B"/>
    <w:rsid w:val="00614D55"/>
    <w:rsid w:val="00615BA5"/>
    <w:rsid w:val="0061740B"/>
    <w:rsid w:val="006178BE"/>
    <w:rsid w:val="00617B6A"/>
    <w:rsid w:val="006207A1"/>
    <w:rsid w:val="00620FA8"/>
    <w:rsid w:val="00620FBD"/>
    <w:rsid w:val="0062266C"/>
    <w:rsid w:val="00623A66"/>
    <w:rsid w:val="00623B77"/>
    <w:rsid w:val="00624B7C"/>
    <w:rsid w:val="00625C70"/>
    <w:rsid w:val="0062679B"/>
    <w:rsid w:val="00626A49"/>
    <w:rsid w:val="00626B25"/>
    <w:rsid w:val="00626F59"/>
    <w:rsid w:val="00626F80"/>
    <w:rsid w:val="0063071F"/>
    <w:rsid w:val="00630727"/>
    <w:rsid w:val="0063234C"/>
    <w:rsid w:val="00632DB1"/>
    <w:rsid w:val="0063462C"/>
    <w:rsid w:val="006349B4"/>
    <w:rsid w:val="00635B44"/>
    <w:rsid w:val="00635E84"/>
    <w:rsid w:val="00635EEE"/>
    <w:rsid w:val="00640071"/>
    <w:rsid w:val="006402EF"/>
    <w:rsid w:val="0064167F"/>
    <w:rsid w:val="00641F87"/>
    <w:rsid w:val="00642AAF"/>
    <w:rsid w:val="00644086"/>
    <w:rsid w:val="00644981"/>
    <w:rsid w:val="0064718E"/>
    <w:rsid w:val="00651304"/>
    <w:rsid w:val="00651702"/>
    <w:rsid w:val="00652B3E"/>
    <w:rsid w:val="00654B2F"/>
    <w:rsid w:val="00655517"/>
    <w:rsid w:val="006612CF"/>
    <w:rsid w:val="00662245"/>
    <w:rsid w:val="00662FD7"/>
    <w:rsid w:val="0066332B"/>
    <w:rsid w:val="00665A92"/>
    <w:rsid w:val="00665EAF"/>
    <w:rsid w:val="006719B6"/>
    <w:rsid w:val="00672A60"/>
    <w:rsid w:val="00673BF0"/>
    <w:rsid w:val="00674586"/>
    <w:rsid w:val="006748F0"/>
    <w:rsid w:val="00675D3E"/>
    <w:rsid w:val="0067657B"/>
    <w:rsid w:val="006778B2"/>
    <w:rsid w:val="00677F62"/>
    <w:rsid w:val="0068074A"/>
    <w:rsid w:val="00680904"/>
    <w:rsid w:val="00681E2F"/>
    <w:rsid w:val="006823C0"/>
    <w:rsid w:val="0068392F"/>
    <w:rsid w:val="0068750C"/>
    <w:rsid w:val="00687D67"/>
    <w:rsid w:val="00690677"/>
    <w:rsid w:val="00690B8B"/>
    <w:rsid w:val="00693930"/>
    <w:rsid w:val="00693B71"/>
    <w:rsid w:val="00696AA1"/>
    <w:rsid w:val="006A0AF0"/>
    <w:rsid w:val="006A0F9E"/>
    <w:rsid w:val="006A3210"/>
    <w:rsid w:val="006A35F1"/>
    <w:rsid w:val="006A4C51"/>
    <w:rsid w:val="006A6C88"/>
    <w:rsid w:val="006A6DFB"/>
    <w:rsid w:val="006A775C"/>
    <w:rsid w:val="006B10C3"/>
    <w:rsid w:val="006B2337"/>
    <w:rsid w:val="006B3EEA"/>
    <w:rsid w:val="006B7680"/>
    <w:rsid w:val="006C111E"/>
    <w:rsid w:val="006C1FB9"/>
    <w:rsid w:val="006C23AB"/>
    <w:rsid w:val="006C38F4"/>
    <w:rsid w:val="006C41D0"/>
    <w:rsid w:val="006C492A"/>
    <w:rsid w:val="006C5526"/>
    <w:rsid w:val="006C55D0"/>
    <w:rsid w:val="006C7BE8"/>
    <w:rsid w:val="006D13C0"/>
    <w:rsid w:val="006D21D8"/>
    <w:rsid w:val="006D3225"/>
    <w:rsid w:val="006D4EA7"/>
    <w:rsid w:val="006D5174"/>
    <w:rsid w:val="006D558D"/>
    <w:rsid w:val="006D6787"/>
    <w:rsid w:val="006E0CE1"/>
    <w:rsid w:val="006E1197"/>
    <w:rsid w:val="006E1A6F"/>
    <w:rsid w:val="006E2A24"/>
    <w:rsid w:val="006E3696"/>
    <w:rsid w:val="006E4880"/>
    <w:rsid w:val="006E4EE4"/>
    <w:rsid w:val="006E61E3"/>
    <w:rsid w:val="006E692C"/>
    <w:rsid w:val="006E6C08"/>
    <w:rsid w:val="006F0061"/>
    <w:rsid w:val="006F0366"/>
    <w:rsid w:val="006F0F96"/>
    <w:rsid w:val="006F482F"/>
    <w:rsid w:val="006F52EB"/>
    <w:rsid w:val="006F5705"/>
    <w:rsid w:val="006F596E"/>
    <w:rsid w:val="006F6531"/>
    <w:rsid w:val="006F6A4B"/>
    <w:rsid w:val="00700EA8"/>
    <w:rsid w:val="00700EAA"/>
    <w:rsid w:val="00703F8E"/>
    <w:rsid w:val="00705A80"/>
    <w:rsid w:val="0070677E"/>
    <w:rsid w:val="00706B93"/>
    <w:rsid w:val="007107A9"/>
    <w:rsid w:val="00712C19"/>
    <w:rsid w:val="00712C51"/>
    <w:rsid w:val="007136BA"/>
    <w:rsid w:val="007136C1"/>
    <w:rsid w:val="00713B5A"/>
    <w:rsid w:val="00713C2E"/>
    <w:rsid w:val="00714A59"/>
    <w:rsid w:val="00715263"/>
    <w:rsid w:val="007161B3"/>
    <w:rsid w:val="00720844"/>
    <w:rsid w:val="0072089C"/>
    <w:rsid w:val="00720DF5"/>
    <w:rsid w:val="00721F37"/>
    <w:rsid w:val="0072261F"/>
    <w:rsid w:val="00723B18"/>
    <w:rsid w:val="00723C30"/>
    <w:rsid w:val="00723E85"/>
    <w:rsid w:val="00724631"/>
    <w:rsid w:val="00724AE3"/>
    <w:rsid w:val="00726189"/>
    <w:rsid w:val="007275AF"/>
    <w:rsid w:val="00730982"/>
    <w:rsid w:val="00731AF2"/>
    <w:rsid w:val="00731FBD"/>
    <w:rsid w:val="0073305A"/>
    <w:rsid w:val="0073335E"/>
    <w:rsid w:val="007334F6"/>
    <w:rsid w:val="007342BF"/>
    <w:rsid w:val="00734535"/>
    <w:rsid w:val="00735E8E"/>
    <w:rsid w:val="0073765C"/>
    <w:rsid w:val="0073795B"/>
    <w:rsid w:val="00740581"/>
    <w:rsid w:val="007416F6"/>
    <w:rsid w:val="007420C5"/>
    <w:rsid w:val="00742AD4"/>
    <w:rsid w:val="00744EB1"/>
    <w:rsid w:val="00746181"/>
    <w:rsid w:val="00746446"/>
    <w:rsid w:val="00747F31"/>
    <w:rsid w:val="00751064"/>
    <w:rsid w:val="00751E4A"/>
    <w:rsid w:val="00752D62"/>
    <w:rsid w:val="007533BA"/>
    <w:rsid w:val="00755BB1"/>
    <w:rsid w:val="00756542"/>
    <w:rsid w:val="007566B6"/>
    <w:rsid w:val="0076120C"/>
    <w:rsid w:val="007615A2"/>
    <w:rsid w:val="00761C27"/>
    <w:rsid w:val="0076207C"/>
    <w:rsid w:val="00763EE4"/>
    <w:rsid w:val="0076563C"/>
    <w:rsid w:val="00766B11"/>
    <w:rsid w:val="00767084"/>
    <w:rsid w:val="00767790"/>
    <w:rsid w:val="00767D4D"/>
    <w:rsid w:val="00770432"/>
    <w:rsid w:val="00771045"/>
    <w:rsid w:val="00771210"/>
    <w:rsid w:val="0077179C"/>
    <w:rsid w:val="007717AA"/>
    <w:rsid w:val="007721FB"/>
    <w:rsid w:val="007767F2"/>
    <w:rsid w:val="00777373"/>
    <w:rsid w:val="00777472"/>
    <w:rsid w:val="00781BBF"/>
    <w:rsid w:val="0078231E"/>
    <w:rsid w:val="007825C5"/>
    <w:rsid w:val="00782860"/>
    <w:rsid w:val="007828F5"/>
    <w:rsid w:val="00783EA1"/>
    <w:rsid w:val="007876FD"/>
    <w:rsid w:val="007879C8"/>
    <w:rsid w:val="00787E39"/>
    <w:rsid w:val="007945A2"/>
    <w:rsid w:val="007950F0"/>
    <w:rsid w:val="00797F58"/>
    <w:rsid w:val="007A003A"/>
    <w:rsid w:val="007A182C"/>
    <w:rsid w:val="007A1CFB"/>
    <w:rsid w:val="007A28E6"/>
    <w:rsid w:val="007A2F09"/>
    <w:rsid w:val="007A49DE"/>
    <w:rsid w:val="007B1AF9"/>
    <w:rsid w:val="007B301D"/>
    <w:rsid w:val="007B32BE"/>
    <w:rsid w:val="007B3EBF"/>
    <w:rsid w:val="007B5A5C"/>
    <w:rsid w:val="007B69F6"/>
    <w:rsid w:val="007B6F0F"/>
    <w:rsid w:val="007B76EA"/>
    <w:rsid w:val="007C0273"/>
    <w:rsid w:val="007C1073"/>
    <w:rsid w:val="007C1104"/>
    <w:rsid w:val="007C21CB"/>
    <w:rsid w:val="007C2914"/>
    <w:rsid w:val="007C520D"/>
    <w:rsid w:val="007C5F0D"/>
    <w:rsid w:val="007D0B47"/>
    <w:rsid w:val="007D1F49"/>
    <w:rsid w:val="007D2B48"/>
    <w:rsid w:val="007D2C1C"/>
    <w:rsid w:val="007D524C"/>
    <w:rsid w:val="007D69A2"/>
    <w:rsid w:val="007D6A32"/>
    <w:rsid w:val="007D6E5A"/>
    <w:rsid w:val="007E1B1D"/>
    <w:rsid w:val="007E2F61"/>
    <w:rsid w:val="007E3C6E"/>
    <w:rsid w:val="007E4E19"/>
    <w:rsid w:val="007E5388"/>
    <w:rsid w:val="007F1DAB"/>
    <w:rsid w:val="007F274B"/>
    <w:rsid w:val="007F50FF"/>
    <w:rsid w:val="007F5F3F"/>
    <w:rsid w:val="007F65CB"/>
    <w:rsid w:val="007F670A"/>
    <w:rsid w:val="00800C6E"/>
    <w:rsid w:val="0080276D"/>
    <w:rsid w:val="008031AD"/>
    <w:rsid w:val="008031FB"/>
    <w:rsid w:val="008047CB"/>
    <w:rsid w:val="00806840"/>
    <w:rsid w:val="00811587"/>
    <w:rsid w:val="00811A46"/>
    <w:rsid w:val="00812D29"/>
    <w:rsid w:val="00814097"/>
    <w:rsid w:val="008207A9"/>
    <w:rsid w:val="00821837"/>
    <w:rsid w:val="00821CF4"/>
    <w:rsid w:val="00822B3B"/>
    <w:rsid w:val="00822E83"/>
    <w:rsid w:val="008234CF"/>
    <w:rsid w:val="00823ADA"/>
    <w:rsid w:val="0082501A"/>
    <w:rsid w:val="008277A3"/>
    <w:rsid w:val="008318A8"/>
    <w:rsid w:val="00831D90"/>
    <w:rsid w:val="0083305D"/>
    <w:rsid w:val="0083520A"/>
    <w:rsid w:val="00835751"/>
    <w:rsid w:val="008377AC"/>
    <w:rsid w:val="00844472"/>
    <w:rsid w:val="0084456F"/>
    <w:rsid w:val="00846425"/>
    <w:rsid w:val="00846AE0"/>
    <w:rsid w:val="00846B4E"/>
    <w:rsid w:val="00850965"/>
    <w:rsid w:val="008509EF"/>
    <w:rsid w:val="00850D54"/>
    <w:rsid w:val="00852E90"/>
    <w:rsid w:val="00855C81"/>
    <w:rsid w:val="00856193"/>
    <w:rsid w:val="00856593"/>
    <w:rsid w:val="00857253"/>
    <w:rsid w:val="00857414"/>
    <w:rsid w:val="0085763C"/>
    <w:rsid w:val="00864007"/>
    <w:rsid w:val="0086653E"/>
    <w:rsid w:val="00870462"/>
    <w:rsid w:val="008709A4"/>
    <w:rsid w:val="0087344E"/>
    <w:rsid w:val="00873554"/>
    <w:rsid w:val="00875BA9"/>
    <w:rsid w:val="008766A5"/>
    <w:rsid w:val="00877FDA"/>
    <w:rsid w:val="00881447"/>
    <w:rsid w:val="00881942"/>
    <w:rsid w:val="008819CB"/>
    <w:rsid w:val="00881B82"/>
    <w:rsid w:val="00881DE6"/>
    <w:rsid w:val="0088211D"/>
    <w:rsid w:val="008822B5"/>
    <w:rsid w:val="0088282C"/>
    <w:rsid w:val="008841CC"/>
    <w:rsid w:val="008863C0"/>
    <w:rsid w:val="00887321"/>
    <w:rsid w:val="00887949"/>
    <w:rsid w:val="00887F4A"/>
    <w:rsid w:val="00890CE7"/>
    <w:rsid w:val="00891F2A"/>
    <w:rsid w:val="00893515"/>
    <w:rsid w:val="008936E5"/>
    <w:rsid w:val="008946A7"/>
    <w:rsid w:val="00894803"/>
    <w:rsid w:val="008951EB"/>
    <w:rsid w:val="008956C4"/>
    <w:rsid w:val="008966DE"/>
    <w:rsid w:val="00897A75"/>
    <w:rsid w:val="00897E34"/>
    <w:rsid w:val="008A065C"/>
    <w:rsid w:val="008A0E6F"/>
    <w:rsid w:val="008A39B8"/>
    <w:rsid w:val="008A4BED"/>
    <w:rsid w:val="008A5219"/>
    <w:rsid w:val="008A53F5"/>
    <w:rsid w:val="008A5FD2"/>
    <w:rsid w:val="008A6C04"/>
    <w:rsid w:val="008A7858"/>
    <w:rsid w:val="008A7BD5"/>
    <w:rsid w:val="008A7C53"/>
    <w:rsid w:val="008B0E7D"/>
    <w:rsid w:val="008B3DBB"/>
    <w:rsid w:val="008B4122"/>
    <w:rsid w:val="008B4382"/>
    <w:rsid w:val="008B44F8"/>
    <w:rsid w:val="008B54CB"/>
    <w:rsid w:val="008B55B9"/>
    <w:rsid w:val="008B598D"/>
    <w:rsid w:val="008B7EF4"/>
    <w:rsid w:val="008C07AD"/>
    <w:rsid w:val="008C2BBE"/>
    <w:rsid w:val="008C558F"/>
    <w:rsid w:val="008C66AF"/>
    <w:rsid w:val="008C6B0D"/>
    <w:rsid w:val="008C7BAA"/>
    <w:rsid w:val="008D225A"/>
    <w:rsid w:val="008D2F28"/>
    <w:rsid w:val="008D46C3"/>
    <w:rsid w:val="008E0BCE"/>
    <w:rsid w:val="008E1EC0"/>
    <w:rsid w:val="008E1F32"/>
    <w:rsid w:val="008E2022"/>
    <w:rsid w:val="008E20E9"/>
    <w:rsid w:val="008E3561"/>
    <w:rsid w:val="008E35F3"/>
    <w:rsid w:val="008E5F18"/>
    <w:rsid w:val="008F17B1"/>
    <w:rsid w:val="008F2BDB"/>
    <w:rsid w:val="008F2D3E"/>
    <w:rsid w:val="008F31BA"/>
    <w:rsid w:val="008F3741"/>
    <w:rsid w:val="008F431D"/>
    <w:rsid w:val="008F6925"/>
    <w:rsid w:val="00901D14"/>
    <w:rsid w:val="00901EB1"/>
    <w:rsid w:val="0090281C"/>
    <w:rsid w:val="00902A19"/>
    <w:rsid w:val="00903247"/>
    <w:rsid w:val="0090616D"/>
    <w:rsid w:val="00910719"/>
    <w:rsid w:val="009115C5"/>
    <w:rsid w:val="009116D3"/>
    <w:rsid w:val="009121CE"/>
    <w:rsid w:val="00913563"/>
    <w:rsid w:val="009135CA"/>
    <w:rsid w:val="00916430"/>
    <w:rsid w:val="009169F0"/>
    <w:rsid w:val="0091758A"/>
    <w:rsid w:val="00920A57"/>
    <w:rsid w:val="00920B08"/>
    <w:rsid w:val="0092160D"/>
    <w:rsid w:val="00923CE8"/>
    <w:rsid w:val="009244F5"/>
    <w:rsid w:val="00925BCB"/>
    <w:rsid w:val="00927044"/>
    <w:rsid w:val="009272B1"/>
    <w:rsid w:val="009300FB"/>
    <w:rsid w:val="00930455"/>
    <w:rsid w:val="00933296"/>
    <w:rsid w:val="00933639"/>
    <w:rsid w:val="0093464D"/>
    <w:rsid w:val="00934C52"/>
    <w:rsid w:val="00936B09"/>
    <w:rsid w:val="00940297"/>
    <w:rsid w:val="00942ABD"/>
    <w:rsid w:val="00942CD4"/>
    <w:rsid w:val="0094302C"/>
    <w:rsid w:val="00944523"/>
    <w:rsid w:val="0094569A"/>
    <w:rsid w:val="00945857"/>
    <w:rsid w:val="009518B2"/>
    <w:rsid w:val="0095336A"/>
    <w:rsid w:val="00954C11"/>
    <w:rsid w:val="009552EB"/>
    <w:rsid w:val="00955E73"/>
    <w:rsid w:val="0095640F"/>
    <w:rsid w:val="00956735"/>
    <w:rsid w:val="0095729C"/>
    <w:rsid w:val="00957C86"/>
    <w:rsid w:val="009608EB"/>
    <w:rsid w:val="00960D15"/>
    <w:rsid w:val="0096114A"/>
    <w:rsid w:val="00961522"/>
    <w:rsid w:val="009635A9"/>
    <w:rsid w:val="00967DCD"/>
    <w:rsid w:val="0097081B"/>
    <w:rsid w:val="009716D8"/>
    <w:rsid w:val="00971B93"/>
    <w:rsid w:val="00971DCB"/>
    <w:rsid w:val="0097221F"/>
    <w:rsid w:val="0097505B"/>
    <w:rsid w:val="0097751F"/>
    <w:rsid w:val="00977880"/>
    <w:rsid w:val="00980425"/>
    <w:rsid w:val="00982DB9"/>
    <w:rsid w:val="00984A7C"/>
    <w:rsid w:val="00985427"/>
    <w:rsid w:val="00985EC6"/>
    <w:rsid w:val="00986AD4"/>
    <w:rsid w:val="00987024"/>
    <w:rsid w:val="00987AAF"/>
    <w:rsid w:val="0099085F"/>
    <w:rsid w:val="00990C23"/>
    <w:rsid w:val="00992BC7"/>
    <w:rsid w:val="009944FC"/>
    <w:rsid w:val="009957D9"/>
    <w:rsid w:val="009A0A99"/>
    <w:rsid w:val="009A10CD"/>
    <w:rsid w:val="009A34EE"/>
    <w:rsid w:val="009A4496"/>
    <w:rsid w:val="009A6693"/>
    <w:rsid w:val="009A69D0"/>
    <w:rsid w:val="009A788E"/>
    <w:rsid w:val="009A79B7"/>
    <w:rsid w:val="009A7CD5"/>
    <w:rsid w:val="009B0B19"/>
    <w:rsid w:val="009B2872"/>
    <w:rsid w:val="009B3749"/>
    <w:rsid w:val="009B42D5"/>
    <w:rsid w:val="009B4C40"/>
    <w:rsid w:val="009B67EC"/>
    <w:rsid w:val="009B71B0"/>
    <w:rsid w:val="009B72EF"/>
    <w:rsid w:val="009B795B"/>
    <w:rsid w:val="009C1DB6"/>
    <w:rsid w:val="009C2BCE"/>
    <w:rsid w:val="009C68C4"/>
    <w:rsid w:val="009D0A5A"/>
    <w:rsid w:val="009D1AEA"/>
    <w:rsid w:val="009D2E0B"/>
    <w:rsid w:val="009D3F05"/>
    <w:rsid w:val="009D4B0F"/>
    <w:rsid w:val="009D5197"/>
    <w:rsid w:val="009D665C"/>
    <w:rsid w:val="009E0D36"/>
    <w:rsid w:val="009E1BE6"/>
    <w:rsid w:val="009E1CEF"/>
    <w:rsid w:val="009E60C2"/>
    <w:rsid w:val="009E6644"/>
    <w:rsid w:val="009E7791"/>
    <w:rsid w:val="009E797A"/>
    <w:rsid w:val="009E7D59"/>
    <w:rsid w:val="009E7D75"/>
    <w:rsid w:val="009F2BE1"/>
    <w:rsid w:val="009F40E7"/>
    <w:rsid w:val="009F5CDA"/>
    <w:rsid w:val="00A00CD8"/>
    <w:rsid w:val="00A0124F"/>
    <w:rsid w:val="00A01B44"/>
    <w:rsid w:val="00A02182"/>
    <w:rsid w:val="00A04BFC"/>
    <w:rsid w:val="00A0601C"/>
    <w:rsid w:val="00A06C73"/>
    <w:rsid w:val="00A11DA7"/>
    <w:rsid w:val="00A12864"/>
    <w:rsid w:val="00A12A6F"/>
    <w:rsid w:val="00A133E9"/>
    <w:rsid w:val="00A134CD"/>
    <w:rsid w:val="00A14BD7"/>
    <w:rsid w:val="00A157B6"/>
    <w:rsid w:val="00A1669A"/>
    <w:rsid w:val="00A239F1"/>
    <w:rsid w:val="00A24820"/>
    <w:rsid w:val="00A24BD5"/>
    <w:rsid w:val="00A2537F"/>
    <w:rsid w:val="00A261BD"/>
    <w:rsid w:val="00A27830"/>
    <w:rsid w:val="00A2789A"/>
    <w:rsid w:val="00A3062C"/>
    <w:rsid w:val="00A3499E"/>
    <w:rsid w:val="00A34EE3"/>
    <w:rsid w:val="00A3694C"/>
    <w:rsid w:val="00A4022E"/>
    <w:rsid w:val="00A4024B"/>
    <w:rsid w:val="00A41094"/>
    <w:rsid w:val="00A41F85"/>
    <w:rsid w:val="00A421B4"/>
    <w:rsid w:val="00A443AA"/>
    <w:rsid w:val="00A44CF6"/>
    <w:rsid w:val="00A44F58"/>
    <w:rsid w:val="00A4526E"/>
    <w:rsid w:val="00A46569"/>
    <w:rsid w:val="00A468FF"/>
    <w:rsid w:val="00A47C69"/>
    <w:rsid w:val="00A50101"/>
    <w:rsid w:val="00A51EEE"/>
    <w:rsid w:val="00A534AD"/>
    <w:rsid w:val="00A55AF3"/>
    <w:rsid w:val="00A55C37"/>
    <w:rsid w:val="00A55E44"/>
    <w:rsid w:val="00A56757"/>
    <w:rsid w:val="00A574B9"/>
    <w:rsid w:val="00A57913"/>
    <w:rsid w:val="00A61669"/>
    <w:rsid w:val="00A62041"/>
    <w:rsid w:val="00A62068"/>
    <w:rsid w:val="00A62E59"/>
    <w:rsid w:val="00A63833"/>
    <w:rsid w:val="00A63B57"/>
    <w:rsid w:val="00A665D9"/>
    <w:rsid w:val="00A670C3"/>
    <w:rsid w:val="00A67BBA"/>
    <w:rsid w:val="00A700A8"/>
    <w:rsid w:val="00A70D1A"/>
    <w:rsid w:val="00A7448A"/>
    <w:rsid w:val="00A74E4E"/>
    <w:rsid w:val="00A77666"/>
    <w:rsid w:val="00A77D08"/>
    <w:rsid w:val="00A806D2"/>
    <w:rsid w:val="00A820FB"/>
    <w:rsid w:val="00A85764"/>
    <w:rsid w:val="00A85AEB"/>
    <w:rsid w:val="00A85F43"/>
    <w:rsid w:val="00A866CB"/>
    <w:rsid w:val="00A8776B"/>
    <w:rsid w:val="00A907FE"/>
    <w:rsid w:val="00A9188D"/>
    <w:rsid w:val="00A91EBC"/>
    <w:rsid w:val="00A92E6B"/>
    <w:rsid w:val="00A94426"/>
    <w:rsid w:val="00A948F7"/>
    <w:rsid w:val="00A95565"/>
    <w:rsid w:val="00A96E3F"/>
    <w:rsid w:val="00A97FC4"/>
    <w:rsid w:val="00AA0930"/>
    <w:rsid w:val="00AA2A77"/>
    <w:rsid w:val="00AA301A"/>
    <w:rsid w:val="00AA3FA4"/>
    <w:rsid w:val="00AA4F48"/>
    <w:rsid w:val="00AA6D7B"/>
    <w:rsid w:val="00AB1390"/>
    <w:rsid w:val="00AB16DA"/>
    <w:rsid w:val="00AB1D87"/>
    <w:rsid w:val="00AB23FC"/>
    <w:rsid w:val="00AB319F"/>
    <w:rsid w:val="00AB374E"/>
    <w:rsid w:val="00AB3AC4"/>
    <w:rsid w:val="00AB5EB0"/>
    <w:rsid w:val="00AB7A70"/>
    <w:rsid w:val="00AC0F55"/>
    <w:rsid w:val="00AC1CEA"/>
    <w:rsid w:val="00AC1F7E"/>
    <w:rsid w:val="00AC27F4"/>
    <w:rsid w:val="00AC6282"/>
    <w:rsid w:val="00AC6A93"/>
    <w:rsid w:val="00AC6C85"/>
    <w:rsid w:val="00AD0E4F"/>
    <w:rsid w:val="00AD2234"/>
    <w:rsid w:val="00AD24A4"/>
    <w:rsid w:val="00AD2EED"/>
    <w:rsid w:val="00AD40E5"/>
    <w:rsid w:val="00AD4F23"/>
    <w:rsid w:val="00AD55C3"/>
    <w:rsid w:val="00AD6000"/>
    <w:rsid w:val="00AD6562"/>
    <w:rsid w:val="00AE17DB"/>
    <w:rsid w:val="00AE3BA2"/>
    <w:rsid w:val="00AE6813"/>
    <w:rsid w:val="00AE7A52"/>
    <w:rsid w:val="00AF00B2"/>
    <w:rsid w:val="00AF00EE"/>
    <w:rsid w:val="00AF0DC3"/>
    <w:rsid w:val="00AF13C2"/>
    <w:rsid w:val="00AF22D2"/>
    <w:rsid w:val="00AF2553"/>
    <w:rsid w:val="00AF3B3B"/>
    <w:rsid w:val="00AF68B9"/>
    <w:rsid w:val="00B00FB4"/>
    <w:rsid w:val="00B0144B"/>
    <w:rsid w:val="00B020FC"/>
    <w:rsid w:val="00B03F48"/>
    <w:rsid w:val="00B0439B"/>
    <w:rsid w:val="00B043A1"/>
    <w:rsid w:val="00B04628"/>
    <w:rsid w:val="00B062FB"/>
    <w:rsid w:val="00B070E1"/>
    <w:rsid w:val="00B11ABC"/>
    <w:rsid w:val="00B168AF"/>
    <w:rsid w:val="00B2046B"/>
    <w:rsid w:val="00B21CB0"/>
    <w:rsid w:val="00B22582"/>
    <w:rsid w:val="00B2355A"/>
    <w:rsid w:val="00B247CF"/>
    <w:rsid w:val="00B26285"/>
    <w:rsid w:val="00B26426"/>
    <w:rsid w:val="00B269C7"/>
    <w:rsid w:val="00B312F3"/>
    <w:rsid w:val="00B31E0C"/>
    <w:rsid w:val="00B31FCB"/>
    <w:rsid w:val="00B335A7"/>
    <w:rsid w:val="00B34066"/>
    <w:rsid w:val="00B34444"/>
    <w:rsid w:val="00B34791"/>
    <w:rsid w:val="00B3538B"/>
    <w:rsid w:val="00B35BD0"/>
    <w:rsid w:val="00B3716A"/>
    <w:rsid w:val="00B4172D"/>
    <w:rsid w:val="00B43CFE"/>
    <w:rsid w:val="00B45500"/>
    <w:rsid w:val="00B4603B"/>
    <w:rsid w:val="00B46140"/>
    <w:rsid w:val="00B46221"/>
    <w:rsid w:val="00B46CD4"/>
    <w:rsid w:val="00B477DC"/>
    <w:rsid w:val="00B47C58"/>
    <w:rsid w:val="00B47D94"/>
    <w:rsid w:val="00B50543"/>
    <w:rsid w:val="00B5078A"/>
    <w:rsid w:val="00B517FA"/>
    <w:rsid w:val="00B51B46"/>
    <w:rsid w:val="00B525D2"/>
    <w:rsid w:val="00B53231"/>
    <w:rsid w:val="00B53D97"/>
    <w:rsid w:val="00B541B1"/>
    <w:rsid w:val="00B549DC"/>
    <w:rsid w:val="00B56842"/>
    <w:rsid w:val="00B569D2"/>
    <w:rsid w:val="00B57AF0"/>
    <w:rsid w:val="00B61CF6"/>
    <w:rsid w:val="00B62A76"/>
    <w:rsid w:val="00B64FA7"/>
    <w:rsid w:val="00B65886"/>
    <w:rsid w:val="00B65C61"/>
    <w:rsid w:val="00B710AC"/>
    <w:rsid w:val="00B710B6"/>
    <w:rsid w:val="00B7122D"/>
    <w:rsid w:val="00B712D8"/>
    <w:rsid w:val="00B71317"/>
    <w:rsid w:val="00B725F5"/>
    <w:rsid w:val="00B743E6"/>
    <w:rsid w:val="00B75DFD"/>
    <w:rsid w:val="00B7722F"/>
    <w:rsid w:val="00B778A2"/>
    <w:rsid w:val="00B77D64"/>
    <w:rsid w:val="00B81F3D"/>
    <w:rsid w:val="00B834DB"/>
    <w:rsid w:val="00B83A1E"/>
    <w:rsid w:val="00B86112"/>
    <w:rsid w:val="00B87122"/>
    <w:rsid w:val="00B90985"/>
    <w:rsid w:val="00B909D2"/>
    <w:rsid w:val="00B90A48"/>
    <w:rsid w:val="00B90D0C"/>
    <w:rsid w:val="00B90FDB"/>
    <w:rsid w:val="00B9117C"/>
    <w:rsid w:val="00B933C4"/>
    <w:rsid w:val="00B94242"/>
    <w:rsid w:val="00B948C6"/>
    <w:rsid w:val="00B94D33"/>
    <w:rsid w:val="00B97515"/>
    <w:rsid w:val="00BA0661"/>
    <w:rsid w:val="00BA0C21"/>
    <w:rsid w:val="00BA2794"/>
    <w:rsid w:val="00BA322C"/>
    <w:rsid w:val="00BA37FE"/>
    <w:rsid w:val="00BA4068"/>
    <w:rsid w:val="00BA45CC"/>
    <w:rsid w:val="00BA6E3D"/>
    <w:rsid w:val="00BB0E9A"/>
    <w:rsid w:val="00BB17C2"/>
    <w:rsid w:val="00BB2EF8"/>
    <w:rsid w:val="00BB2FFE"/>
    <w:rsid w:val="00BB3226"/>
    <w:rsid w:val="00BB38A4"/>
    <w:rsid w:val="00BB3DF8"/>
    <w:rsid w:val="00BB4A1B"/>
    <w:rsid w:val="00BB592C"/>
    <w:rsid w:val="00BB595A"/>
    <w:rsid w:val="00BB735C"/>
    <w:rsid w:val="00BB796F"/>
    <w:rsid w:val="00BC0416"/>
    <w:rsid w:val="00BC137A"/>
    <w:rsid w:val="00BC4AAF"/>
    <w:rsid w:val="00BC4C0E"/>
    <w:rsid w:val="00BC548C"/>
    <w:rsid w:val="00BC55E9"/>
    <w:rsid w:val="00BC7978"/>
    <w:rsid w:val="00BD00FE"/>
    <w:rsid w:val="00BD2981"/>
    <w:rsid w:val="00BD4F35"/>
    <w:rsid w:val="00BD6BCE"/>
    <w:rsid w:val="00BE03D9"/>
    <w:rsid w:val="00BE214C"/>
    <w:rsid w:val="00BE2607"/>
    <w:rsid w:val="00BE5790"/>
    <w:rsid w:val="00BE6036"/>
    <w:rsid w:val="00BE6990"/>
    <w:rsid w:val="00BE6E42"/>
    <w:rsid w:val="00BF0816"/>
    <w:rsid w:val="00BF407C"/>
    <w:rsid w:val="00BF40F5"/>
    <w:rsid w:val="00BF4132"/>
    <w:rsid w:val="00BF6D32"/>
    <w:rsid w:val="00C0180B"/>
    <w:rsid w:val="00C025DA"/>
    <w:rsid w:val="00C06081"/>
    <w:rsid w:val="00C0669F"/>
    <w:rsid w:val="00C07369"/>
    <w:rsid w:val="00C073FB"/>
    <w:rsid w:val="00C07D5D"/>
    <w:rsid w:val="00C1243D"/>
    <w:rsid w:val="00C12EC7"/>
    <w:rsid w:val="00C1527D"/>
    <w:rsid w:val="00C15E45"/>
    <w:rsid w:val="00C1662F"/>
    <w:rsid w:val="00C16A1C"/>
    <w:rsid w:val="00C20BF6"/>
    <w:rsid w:val="00C20CB3"/>
    <w:rsid w:val="00C22E99"/>
    <w:rsid w:val="00C267D0"/>
    <w:rsid w:val="00C2699A"/>
    <w:rsid w:val="00C27267"/>
    <w:rsid w:val="00C2744E"/>
    <w:rsid w:val="00C27551"/>
    <w:rsid w:val="00C275EA"/>
    <w:rsid w:val="00C277AC"/>
    <w:rsid w:val="00C27D72"/>
    <w:rsid w:val="00C27D83"/>
    <w:rsid w:val="00C3075E"/>
    <w:rsid w:val="00C30F35"/>
    <w:rsid w:val="00C31BD7"/>
    <w:rsid w:val="00C31ED5"/>
    <w:rsid w:val="00C33620"/>
    <w:rsid w:val="00C34668"/>
    <w:rsid w:val="00C34904"/>
    <w:rsid w:val="00C36789"/>
    <w:rsid w:val="00C3771E"/>
    <w:rsid w:val="00C377E7"/>
    <w:rsid w:val="00C4094C"/>
    <w:rsid w:val="00C40A46"/>
    <w:rsid w:val="00C42043"/>
    <w:rsid w:val="00C42768"/>
    <w:rsid w:val="00C42BC9"/>
    <w:rsid w:val="00C42CE2"/>
    <w:rsid w:val="00C463BD"/>
    <w:rsid w:val="00C46738"/>
    <w:rsid w:val="00C50AEB"/>
    <w:rsid w:val="00C52161"/>
    <w:rsid w:val="00C54F4B"/>
    <w:rsid w:val="00C563F0"/>
    <w:rsid w:val="00C565E0"/>
    <w:rsid w:val="00C57E5E"/>
    <w:rsid w:val="00C6098A"/>
    <w:rsid w:val="00C6120B"/>
    <w:rsid w:val="00C61F5A"/>
    <w:rsid w:val="00C624A6"/>
    <w:rsid w:val="00C63E72"/>
    <w:rsid w:val="00C660BE"/>
    <w:rsid w:val="00C67414"/>
    <w:rsid w:val="00C67462"/>
    <w:rsid w:val="00C70A07"/>
    <w:rsid w:val="00C72045"/>
    <w:rsid w:val="00C75A62"/>
    <w:rsid w:val="00C76979"/>
    <w:rsid w:val="00C81001"/>
    <w:rsid w:val="00C8108D"/>
    <w:rsid w:val="00C8217C"/>
    <w:rsid w:val="00C90517"/>
    <w:rsid w:val="00C909F5"/>
    <w:rsid w:val="00C90FE2"/>
    <w:rsid w:val="00C91F7B"/>
    <w:rsid w:val="00C94643"/>
    <w:rsid w:val="00C946B5"/>
    <w:rsid w:val="00C9555D"/>
    <w:rsid w:val="00C95D44"/>
    <w:rsid w:val="00C96C58"/>
    <w:rsid w:val="00C976C6"/>
    <w:rsid w:val="00CA049F"/>
    <w:rsid w:val="00CA0B44"/>
    <w:rsid w:val="00CA124D"/>
    <w:rsid w:val="00CA19B2"/>
    <w:rsid w:val="00CA29D7"/>
    <w:rsid w:val="00CA2A84"/>
    <w:rsid w:val="00CA37A2"/>
    <w:rsid w:val="00CA3DD3"/>
    <w:rsid w:val="00CA45FF"/>
    <w:rsid w:val="00CA50BB"/>
    <w:rsid w:val="00CA5855"/>
    <w:rsid w:val="00CA715D"/>
    <w:rsid w:val="00CA736A"/>
    <w:rsid w:val="00CA78B1"/>
    <w:rsid w:val="00CB15F9"/>
    <w:rsid w:val="00CB189B"/>
    <w:rsid w:val="00CB26DD"/>
    <w:rsid w:val="00CB2D33"/>
    <w:rsid w:val="00CB31D2"/>
    <w:rsid w:val="00CB47EE"/>
    <w:rsid w:val="00CB4859"/>
    <w:rsid w:val="00CB6523"/>
    <w:rsid w:val="00CC119A"/>
    <w:rsid w:val="00CC14F1"/>
    <w:rsid w:val="00CC19AA"/>
    <w:rsid w:val="00CC2415"/>
    <w:rsid w:val="00CC24A9"/>
    <w:rsid w:val="00CC2737"/>
    <w:rsid w:val="00CC39A7"/>
    <w:rsid w:val="00CC4687"/>
    <w:rsid w:val="00CC4742"/>
    <w:rsid w:val="00CC47F0"/>
    <w:rsid w:val="00CC4B60"/>
    <w:rsid w:val="00CC4D46"/>
    <w:rsid w:val="00CC4F72"/>
    <w:rsid w:val="00CC5C5E"/>
    <w:rsid w:val="00CC645E"/>
    <w:rsid w:val="00CC69C8"/>
    <w:rsid w:val="00CC73FE"/>
    <w:rsid w:val="00CC7DBE"/>
    <w:rsid w:val="00CD014F"/>
    <w:rsid w:val="00CD0276"/>
    <w:rsid w:val="00CD12BB"/>
    <w:rsid w:val="00CD4702"/>
    <w:rsid w:val="00CD4817"/>
    <w:rsid w:val="00CD506F"/>
    <w:rsid w:val="00CD5712"/>
    <w:rsid w:val="00CD5A4D"/>
    <w:rsid w:val="00CD632A"/>
    <w:rsid w:val="00CE100D"/>
    <w:rsid w:val="00CE2AAE"/>
    <w:rsid w:val="00CE2F11"/>
    <w:rsid w:val="00CE33D0"/>
    <w:rsid w:val="00CE35AF"/>
    <w:rsid w:val="00CE4641"/>
    <w:rsid w:val="00CE6523"/>
    <w:rsid w:val="00CE6E8E"/>
    <w:rsid w:val="00CE78B0"/>
    <w:rsid w:val="00CE79DB"/>
    <w:rsid w:val="00CF1759"/>
    <w:rsid w:val="00CF1D44"/>
    <w:rsid w:val="00CF1D91"/>
    <w:rsid w:val="00CF27B6"/>
    <w:rsid w:val="00CF2D12"/>
    <w:rsid w:val="00CF31AF"/>
    <w:rsid w:val="00CF31ED"/>
    <w:rsid w:val="00CF46A2"/>
    <w:rsid w:val="00CF4C77"/>
    <w:rsid w:val="00CF6DBB"/>
    <w:rsid w:val="00CF7A9F"/>
    <w:rsid w:val="00D00303"/>
    <w:rsid w:val="00D02C3F"/>
    <w:rsid w:val="00D02E57"/>
    <w:rsid w:val="00D037C8"/>
    <w:rsid w:val="00D05424"/>
    <w:rsid w:val="00D055EA"/>
    <w:rsid w:val="00D0700A"/>
    <w:rsid w:val="00D0749A"/>
    <w:rsid w:val="00D10118"/>
    <w:rsid w:val="00D118C4"/>
    <w:rsid w:val="00D121B6"/>
    <w:rsid w:val="00D148D2"/>
    <w:rsid w:val="00D155CE"/>
    <w:rsid w:val="00D1636E"/>
    <w:rsid w:val="00D1685B"/>
    <w:rsid w:val="00D16CBC"/>
    <w:rsid w:val="00D17578"/>
    <w:rsid w:val="00D20B3B"/>
    <w:rsid w:val="00D211A4"/>
    <w:rsid w:val="00D21298"/>
    <w:rsid w:val="00D215D0"/>
    <w:rsid w:val="00D2218F"/>
    <w:rsid w:val="00D25596"/>
    <w:rsid w:val="00D26001"/>
    <w:rsid w:val="00D275BD"/>
    <w:rsid w:val="00D27BAD"/>
    <w:rsid w:val="00D304D1"/>
    <w:rsid w:val="00D31DC8"/>
    <w:rsid w:val="00D342F6"/>
    <w:rsid w:val="00D35721"/>
    <w:rsid w:val="00D35EF8"/>
    <w:rsid w:val="00D37671"/>
    <w:rsid w:val="00D4339F"/>
    <w:rsid w:val="00D43763"/>
    <w:rsid w:val="00D43DAE"/>
    <w:rsid w:val="00D442AD"/>
    <w:rsid w:val="00D44D3E"/>
    <w:rsid w:val="00D46FE9"/>
    <w:rsid w:val="00D47BCE"/>
    <w:rsid w:val="00D53001"/>
    <w:rsid w:val="00D536F6"/>
    <w:rsid w:val="00D54BDA"/>
    <w:rsid w:val="00D55A63"/>
    <w:rsid w:val="00D56FA3"/>
    <w:rsid w:val="00D60FD0"/>
    <w:rsid w:val="00D62357"/>
    <w:rsid w:val="00D63D64"/>
    <w:rsid w:val="00D64422"/>
    <w:rsid w:val="00D6654A"/>
    <w:rsid w:val="00D70287"/>
    <w:rsid w:val="00D711D6"/>
    <w:rsid w:val="00D72484"/>
    <w:rsid w:val="00D732A6"/>
    <w:rsid w:val="00D7566D"/>
    <w:rsid w:val="00D76369"/>
    <w:rsid w:val="00D8088D"/>
    <w:rsid w:val="00D8393B"/>
    <w:rsid w:val="00D8484E"/>
    <w:rsid w:val="00D85CAB"/>
    <w:rsid w:val="00D8642B"/>
    <w:rsid w:val="00D87F87"/>
    <w:rsid w:val="00D9015A"/>
    <w:rsid w:val="00D90B59"/>
    <w:rsid w:val="00D91C5E"/>
    <w:rsid w:val="00D92B77"/>
    <w:rsid w:val="00D93D7A"/>
    <w:rsid w:val="00D94525"/>
    <w:rsid w:val="00D94CE1"/>
    <w:rsid w:val="00D967B1"/>
    <w:rsid w:val="00D972D9"/>
    <w:rsid w:val="00D97C80"/>
    <w:rsid w:val="00DA1227"/>
    <w:rsid w:val="00DA2263"/>
    <w:rsid w:val="00DA345E"/>
    <w:rsid w:val="00DA4158"/>
    <w:rsid w:val="00DA6683"/>
    <w:rsid w:val="00DA6703"/>
    <w:rsid w:val="00DA707F"/>
    <w:rsid w:val="00DA755D"/>
    <w:rsid w:val="00DB118D"/>
    <w:rsid w:val="00DB29BA"/>
    <w:rsid w:val="00DB2B71"/>
    <w:rsid w:val="00DB428D"/>
    <w:rsid w:val="00DB719D"/>
    <w:rsid w:val="00DB77C5"/>
    <w:rsid w:val="00DB7FF1"/>
    <w:rsid w:val="00DC0C3E"/>
    <w:rsid w:val="00DC25F2"/>
    <w:rsid w:val="00DC310D"/>
    <w:rsid w:val="00DC5152"/>
    <w:rsid w:val="00DC73D0"/>
    <w:rsid w:val="00DD01CE"/>
    <w:rsid w:val="00DD03BA"/>
    <w:rsid w:val="00DD0921"/>
    <w:rsid w:val="00DD152A"/>
    <w:rsid w:val="00DD25B3"/>
    <w:rsid w:val="00DD27BD"/>
    <w:rsid w:val="00DD3CA4"/>
    <w:rsid w:val="00DD4683"/>
    <w:rsid w:val="00DD4762"/>
    <w:rsid w:val="00DD4FD0"/>
    <w:rsid w:val="00DD5413"/>
    <w:rsid w:val="00DD6191"/>
    <w:rsid w:val="00DD705B"/>
    <w:rsid w:val="00DD72F9"/>
    <w:rsid w:val="00DD73B8"/>
    <w:rsid w:val="00DE0D59"/>
    <w:rsid w:val="00DE150E"/>
    <w:rsid w:val="00DE5AAA"/>
    <w:rsid w:val="00DE677E"/>
    <w:rsid w:val="00DE6E73"/>
    <w:rsid w:val="00DF1703"/>
    <w:rsid w:val="00DF2067"/>
    <w:rsid w:val="00DF2415"/>
    <w:rsid w:val="00DF5225"/>
    <w:rsid w:val="00DF76B7"/>
    <w:rsid w:val="00E00520"/>
    <w:rsid w:val="00E012C2"/>
    <w:rsid w:val="00E01C2E"/>
    <w:rsid w:val="00E02606"/>
    <w:rsid w:val="00E02AB2"/>
    <w:rsid w:val="00E034A9"/>
    <w:rsid w:val="00E04057"/>
    <w:rsid w:val="00E04B7A"/>
    <w:rsid w:val="00E04FB4"/>
    <w:rsid w:val="00E0643E"/>
    <w:rsid w:val="00E0761E"/>
    <w:rsid w:val="00E109DA"/>
    <w:rsid w:val="00E11740"/>
    <w:rsid w:val="00E12A3D"/>
    <w:rsid w:val="00E13621"/>
    <w:rsid w:val="00E14043"/>
    <w:rsid w:val="00E15063"/>
    <w:rsid w:val="00E15A2A"/>
    <w:rsid w:val="00E161D0"/>
    <w:rsid w:val="00E17B01"/>
    <w:rsid w:val="00E223F3"/>
    <w:rsid w:val="00E22B24"/>
    <w:rsid w:val="00E26A0E"/>
    <w:rsid w:val="00E31326"/>
    <w:rsid w:val="00E31DE2"/>
    <w:rsid w:val="00E32B04"/>
    <w:rsid w:val="00E32FDE"/>
    <w:rsid w:val="00E3422D"/>
    <w:rsid w:val="00E3529C"/>
    <w:rsid w:val="00E35CE6"/>
    <w:rsid w:val="00E360B9"/>
    <w:rsid w:val="00E36204"/>
    <w:rsid w:val="00E37134"/>
    <w:rsid w:val="00E41303"/>
    <w:rsid w:val="00E4318E"/>
    <w:rsid w:val="00E43768"/>
    <w:rsid w:val="00E444CE"/>
    <w:rsid w:val="00E44593"/>
    <w:rsid w:val="00E45B9F"/>
    <w:rsid w:val="00E45C27"/>
    <w:rsid w:val="00E46123"/>
    <w:rsid w:val="00E477C9"/>
    <w:rsid w:val="00E512A7"/>
    <w:rsid w:val="00E51E3B"/>
    <w:rsid w:val="00E53A50"/>
    <w:rsid w:val="00E54038"/>
    <w:rsid w:val="00E542AA"/>
    <w:rsid w:val="00E5486A"/>
    <w:rsid w:val="00E54A72"/>
    <w:rsid w:val="00E54B30"/>
    <w:rsid w:val="00E54B38"/>
    <w:rsid w:val="00E56839"/>
    <w:rsid w:val="00E56ADC"/>
    <w:rsid w:val="00E579FC"/>
    <w:rsid w:val="00E60184"/>
    <w:rsid w:val="00E60E16"/>
    <w:rsid w:val="00E615DB"/>
    <w:rsid w:val="00E626CA"/>
    <w:rsid w:val="00E65787"/>
    <w:rsid w:val="00E7134E"/>
    <w:rsid w:val="00E71707"/>
    <w:rsid w:val="00E74B7C"/>
    <w:rsid w:val="00E75F35"/>
    <w:rsid w:val="00E77B86"/>
    <w:rsid w:val="00E77EC9"/>
    <w:rsid w:val="00E854AC"/>
    <w:rsid w:val="00E86822"/>
    <w:rsid w:val="00E86BBA"/>
    <w:rsid w:val="00E90460"/>
    <w:rsid w:val="00E90853"/>
    <w:rsid w:val="00E90AA1"/>
    <w:rsid w:val="00E90C9E"/>
    <w:rsid w:val="00E91611"/>
    <w:rsid w:val="00E9241A"/>
    <w:rsid w:val="00E92670"/>
    <w:rsid w:val="00E92C4F"/>
    <w:rsid w:val="00E941D1"/>
    <w:rsid w:val="00E942A9"/>
    <w:rsid w:val="00E947F7"/>
    <w:rsid w:val="00E95129"/>
    <w:rsid w:val="00E95D96"/>
    <w:rsid w:val="00EA0E2C"/>
    <w:rsid w:val="00EA16B8"/>
    <w:rsid w:val="00EA1AD9"/>
    <w:rsid w:val="00EA20C4"/>
    <w:rsid w:val="00EA2AA2"/>
    <w:rsid w:val="00EA39BD"/>
    <w:rsid w:val="00EA52A4"/>
    <w:rsid w:val="00EA561B"/>
    <w:rsid w:val="00EA6201"/>
    <w:rsid w:val="00EA6700"/>
    <w:rsid w:val="00EA6B5B"/>
    <w:rsid w:val="00EA763B"/>
    <w:rsid w:val="00EA7CFA"/>
    <w:rsid w:val="00EA7DF9"/>
    <w:rsid w:val="00EB051E"/>
    <w:rsid w:val="00EB15F4"/>
    <w:rsid w:val="00EB2E81"/>
    <w:rsid w:val="00EB3BDA"/>
    <w:rsid w:val="00EC066C"/>
    <w:rsid w:val="00EC0B39"/>
    <w:rsid w:val="00EC1458"/>
    <w:rsid w:val="00EC5613"/>
    <w:rsid w:val="00EC7E81"/>
    <w:rsid w:val="00ED036A"/>
    <w:rsid w:val="00ED0789"/>
    <w:rsid w:val="00ED1012"/>
    <w:rsid w:val="00ED1331"/>
    <w:rsid w:val="00ED1FD2"/>
    <w:rsid w:val="00ED509C"/>
    <w:rsid w:val="00ED57A4"/>
    <w:rsid w:val="00ED57DE"/>
    <w:rsid w:val="00ED5BF9"/>
    <w:rsid w:val="00EE0B19"/>
    <w:rsid w:val="00EE1C33"/>
    <w:rsid w:val="00EE40B8"/>
    <w:rsid w:val="00EE5439"/>
    <w:rsid w:val="00EE57E4"/>
    <w:rsid w:val="00EE641F"/>
    <w:rsid w:val="00EF05B6"/>
    <w:rsid w:val="00EF05E9"/>
    <w:rsid w:val="00EF2EDD"/>
    <w:rsid w:val="00EF46E6"/>
    <w:rsid w:val="00EF4B7D"/>
    <w:rsid w:val="00EF71D4"/>
    <w:rsid w:val="00F00D0D"/>
    <w:rsid w:val="00F035EA"/>
    <w:rsid w:val="00F03869"/>
    <w:rsid w:val="00F03E98"/>
    <w:rsid w:val="00F05510"/>
    <w:rsid w:val="00F0783E"/>
    <w:rsid w:val="00F07BB7"/>
    <w:rsid w:val="00F10783"/>
    <w:rsid w:val="00F10E97"/>
    <w:rsid w:val="00F11BCF"/>
    <w:rsid w:val="00F12467"/>
    <w:rsid w:val="00F1363B"/>
    <w:rsid w:val="00F15035"/>
    <w:rsid w:val="00F1516A"/>
    <w:rsid w:val="00F17460"/>
    <w:rsid w:val="00F174A0"/>
    <w:rsid w:val="00F210DB"/>
    <w:rsid w:val="00F2349C"/>
    <w:rsid w:val="00F24E4F"/>
    <w:rsid w:val="00F26A48"/>
    <w:rsid w:val="00F27285"/>
    <w:rsid w:val="00F278EA"/>
    <w:rsid w:val="00F30801"/>
    <w:rsid w:val="00F30F5F"/>
    <w:rsid w:val="00F32359"/>
    <w:rsid w:val="00F325BF"/>
    <w:rsid w:val="00F326C6"/>
    <w:rsid w:val="00F33266"/>
    <w:rsid w:val="00F34246"/>
    <w:rsid w:val="00F348EF"/>
    <w:rsid w:val="00F34DB2"/>
    <w:rsid w:val="00F37D39"/>
    <w:rsid w:val="00F410CA"/>
    <w:rsid w:val="00F423C5"/>
    <w:rsid w:val="00F449E2"/>
    <w:rsid w:val="00F458FA"/>
    <w:rsid w:val="00F46CF2"/>
    <w:rsid w:val="00F50524"/>
    <w:rsid w:val="00F50EB5"/>
    <w:rsid w:val="00F53229"/>
    <w:rsid w:val="00F54A08"/>
    <w:rsid w:val="00F54B32"/>
    <w:rsid w:val="00F54BB1"/>
    <w:rsid w:val="00F56957"/>
    <w:rsid w:val="00F56E1A"/>
    <w:rsid w:val="00F571BF"/>
    <w:rsid w:val="00F60A0C"/>
    <w:rsid w:val="00F60DFF"/>
    <w:rsid w:val="00F62111"/>
    <w:rsid w:val="00F623E8"/>
    <w:rsid w:val="00F63074"/>
    <w:rsid w:val="00F63C61"/>
    <w:rsid w:val="00F64061"/>
    <w:rsid w:val="00F64746"/>
    <w:rsid w:val="00F647A1"/>
    <w:rsid w:val="00F67368"/>
    <w:rsid w:val="00F74F2A"/>
    <w:rsid w:val="00F811C8"/>
    <w:rsid w:val="00F83B33"/>
    <w:rsid w:val="00F83C4D"/>
    <w:rsid w:val="00F83CFF"/>
    <w:rsid w:val="00F8644F"/>
    <w:rsid w:val="00F86C58"/>
    <w:rsid w:val="00F912AC"/>
    <w:rsid w:val="00F924E7"/>
    <w:rsid w:val="00F92871"/>
    <w:rsid w:val="00F93B34"/>
    <w:rsid w:val="00F9628C"/>
    <w:rsid w:val="00F97748"/>
    <w:rsid w:val="00FA1967"/>
    <w:rsid w:val="00FA289F"/>
    <w:rsid w:val="00FA2AA9"/>
    <w:rsid w:val="00FA3423"/>
    <w:rsid w:val="00FA4873"/>
    <w:rsid w:val="00FA5805"/>
    <w:rsid w:val="00FA5A9B"/>
    <w:rsid w:val="00FA6CB3"/>
    <w:rsid w:val="00FB11FF"/>
    <w:rsid w:val="00FB1B3A"/>
    <w:rsid w:val="00FB2147"/>
    <w:rsid w:val="00FB246F"/>
    <w:rsid w:val="00FB3600"/>
    <w:rsid w:val="00FC159D"/>
    <w:rsid w:val="00FC1DA8"/>
    <w:rsid w:val="00FC1DB0"/>
    <w:rsid w:val="00FC31E0"/>
    <w:rsid w:val="00FC32F0"/>
    <w:rsid w:val="00FC35DB"/>
    <w:rsid w:val="00FC3869"/>
    <w:rsid w:val="00FC627C"/>
    <w:rsid w:val="00FC6EF0"/>
    <w:rsid w:val="00FD1534"/>
    <w:rsid w:val="00FD1EF2"/>
    <w:rsid w:val="00FD2BCD"/>
    <w:rsid w:val="00FD65A0"/>
    <w:rsid w:val="00FD66F2"/>
    <w:rsid w:val="00FE01C7"/>
    <w:rsid w:val="00FE1708"/>
    <w:rsid w:val="00FE2E33"/>
    <w:rsid w:val="00FE3BA8"/>
    <w:rsid w:val="00FE74A5"/>
    <w:rsid w:val="00FE77C3"/>
    <w:rsid w:val="00FE7E67"/>
    <w:rsid w:val="00FF3010"/>
    <w:rsid w:val="00FF39E7"/>
    <w:rsid w:val="00FF4060"/>
    <w:rsid w:val="00FF631A"/>
    <w:rsid w:val="00FF79BF"/>
    <w:rsid w:val="730CCD0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B37C19"/>
  <w15:docId w15:val="{4654AD88-AA4A-42EB-9A12-93BAA1AF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31"/>
    <w:rPr>
      <w:sz w:val="24"/>
      <w:lang w:eastAsia="de-DE"/>
    </w:rPr>
  </w:style>
  <w:style w:type="paragraph" w:styleId="Heading1">
    <w:name w:val="heading 1"/>
    <w:basedOn w:val="Normal"/>
    <w:next w:val="Normal"/>
    <w:qFormat/>
    <w:rsid w:val="002962AB"/>
    <w:pPr>
      <w:numPr>
        <w:numId w:val="1"/>
      </w:numPr>
      <w:spacing w:line="276" w:lineRule="auto"/>
      <w:jc w:val="both"/>
      <w:outlineLvl w:val="0"/>
    </w:pPr>
    <w:rPr>
      <w:rFonts w:asciiTheme="minorHAnsi" w:hAnsiTheme="minorHAnsi" w:cs="Arial"/>
      <w:bCs/>
      <w:color w:val="1F497D"/>
      <w:sz w:val="28"/>
      <w:szCs w:val="22"/>
    </w:rPr>
  </w:style>
  <w:style w:type="paragraph" w:styleId="Heading2">
    <w:name w:val="heading 2"/>
    <w:basedOn w:val="Normal"/>
    <w:next w:val="Normal"/>
    <w:link w:val="Heading2Char"/>
    <w:qFormat/>
    <w:rsid w:val="00340C31"/>
    <w:pPr>
      <w:keepNext/>
      <w:tabs>
        <w:tab w:val="left" w:pos="4536"/>
      </w:tabs>
      <w:ind w:left="4111" w:hanging="4111"/>
      <w:outlineLvl w:val="1"/>
    </w:pPr>
    <w:rPr>
      <w:b/>
    </w:rPr>
  </w:style>
  <w:style w:type="paragraph" w:styleId="Heading3">
    <w:name w:val="heading 3"/>
    <w:basedOn w:val="Normal"/>
    <w:next w:val="Normal"/>
    <w:qFormat/>
    <w:rsid w:val="00340C31"/>
    <w:pPr>
      <w:keepNext/>
      <w:outlineLvl w:val="2"/>
    </w:pPr>
    <w:rPr>
      <w:b/>
    </w:rPr>
  </w:style>
  <w:style w:type="paragraph" w:styleId="Heading4">
    <w:name w:val="heading 4"/>
    <w:basedOn w:val="Normal"/>
    <w:next w:val="Normal"/>
    <w:qFormat/>
    <w:rsid w:val="00340C31"/>
    <w:pPr>
      <w:keepNext/>
      <w:tabs>
        <w:tab w:val="left" w:pos="4536"/>
      </w:tabs>
      <w:ind w:left="3686" w:hanging="3686"/>
      <w:outlineLvl w:val="3"/>
    </w:pPr>
    <w:rPr>
      <w:b/>
      <w:sz w:val="22"/>
    </w:rPr>
  </w:style>
  <w:style w:type="paragraph" w:styleId="Heading5">
    <w:name w:val="heading 5"/>
    <w:basedOn w:val="Normal"/>
    <w:next w:val="Normal"/>
    <w:qFormat/>
    <w:rsid w:val="00340C31"/>
    <w:pPr>
      <w:keepNext/>
      <w:outlineLvl w:val="4"/>
    </w:pPr>
    <w:rPr>
      <w:b/>
      <w:sz w:val="22"/>
    </w:rPr>
  </w:style>
  <w:style w:type="paragraph" w:styleId="Heading6">
    <w:name w:val="heading 6"/>
    <w:basedOn w:val="Normal"/>
    <w:next w:val="Normal"/>
    <w:qFormat/>
    <w:rsid w:val="00340C31"/>
    <w:pPr>
      <w:keepNext/>
      <w:tabs>
        <w:tab w:val="left" w:pos="4536"/>
      </w:tabs>
      <w:ind w:left="4111" w:hanging="4111"/>
      <w:outlineLvl w:val="5"/>
    </w:pPr>
    <w:rPr>
      <w:b/>
      <w:sz w:val="22"/>
    </w:rPr>
  </w:style>
  <w:style w:type="paragraph" w:styleId="Heading7">
    <w:name w:val="heading 7"/>
    <w:basedOn w:val="Normal"/>
    <w:next w:val="Normal"/>
    <w:qFormat/>
    <w:rsid w:val="00340C31"/>
    <w:pPr>
      <w:keepNext/>
      <w:tabs>
        <w:tab w:val="left" w:pos="567"/>
        <w:tab w:val="left" w:pos="4678"/>
      </w:tabs>
      <w:outlineLvl w:val="6"/>
    </w:pPr>
    <w:rPr>
      <w:i/>
      <w:noProof/>
      <w:sz w:val="18"/>
    </w:rPr>
  </w:style>
  <w:style w:type="paragraph" w:styleId="Heading8">
    <w:name w:val="heading 8"/>
    <w:basedOn w:val="Normal"/>
    <w:next w:val="Normal"/>
    <w:qFormat/>
    <w:rsid w:val="00340C31"/>
    <w:pPr>
      <w:keepNext/>
      <w:tabs>
        <w:tab w:val="left" w:pos="4536"/>
      </w:tabs>
      <w:outlineLvl w:val="7"/>
    </w:pPr>
    <w:rPr>
      <w:b/>
      <w:sz w:val="26"/>
    </w:rPr>
  </w:style>
  <w:style w:type="paragraph" w:styleId="Heading9">
    <w:name w:val="heading 9"/>
    <w:basedOn w:val="Normal"/>
    <w:next w:val="Normal"/>
    <w:qFormat/>
    <w:rsid w:val="00340C31"/>
    <w:pPr>
      <w:keepNext/>
      <w:tabs>
        <w:tab w:val="left" w:pos="851"/>
      </w:tabs>
      <w:ind w:left="567"/>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gerckt25">
    <w:name w:val="eingerückt .25"/>
    <w:basedOn w:val="Normal"/>
    <w:rsid w:val="00340C31"/>
    <w:pPr>
      <w:ind w:left="270" w:hanging="270"/>
      <w:jc w:val="both"/>
    </w:pPr>
    <w:rPr>
      <w:lang w:val="de-DE"/>
    </w:rPr>
  </w:style>
  <w:style w:type="paragraph" w:styleId="Footer">
    <w:name w:val="footer"/>
    <w:basedOn w:val="Normal"/>
    <w:rsid w:val="00340C31"/>
    <w:pPr>
      <w:tabs>
        <w:tab w:val="center" w:pos="4536"/>
        <w:tab w:val="right" w:pos="9072"/>
      </w:tabs>
    </w:pPr>
  </w:style>
  <w:style w:type="character" w:styleId="PageNumber">
    <w:name w:val="page number"/>
    <w:basedOn w:val="DefaultParagraphFont"/>
    <w:semiHidden/>
    <w:rsid w:val="00340C31"/>
  </w:style>
  <w:style w:type="paragraph" w:styleId="Header">
    <w:name w:val="header"/>
    <w:basedOn w:val="Normal"/>
    <w:semiHidden/>
    <w:rsid w:val="00340C31"/>
    <w:pPr>
      <w:tabs>
        <w:tab w:val="center" w:pos="4536"/>
        <w:tab w:val="right" w:pos="9072"/>
      </w:tabs>
    </w:pPr>
  </w:style>
  <w:style w:type="paragraph" w:styleId="BodyText">
    <w:name w:val="Body Text"/>
    <w:basedOn w:val="Normal"/>
    <w:semiHidden/>
    <w:rsid w:val="00340C31"/>
    <w:pPr>
      <w:tabs>
        <w:tab w:val="left" w:pos="284"/>
      </w:tabs>
    </w:pPr>
    <w:rPr>
      <w:sz w:val="22"/>
    </w:rPr>
  </w:style>
  <w:style w:type="paragraph" w:styleId="BodyTextIndent">
    <w:name w:val="Body Text Indent"/>
    <w:basedOn w:val="Normal"/>
    <w:semiHidden/>
    <w:rsid w:val="00340C31"/>
    <w:pPr>
      <w:tabs>
        <w:tab w:val="left" w:pos="2127"/>
      </w:tabs>
      <w:ind w:left="2127" w:hanging="2127"/>
    </w:pPr>
  </w:style>
  <w:style w:type="paragraph" w:styleId="BodyTextIndent2">
    <w:name w:val="Body Text Indent 2"/>
    <w:basedOn w:val="Normal"/>
    <w:semiHidden/>
    <w:rsid w:val="00340C31"/>
    <w:pPr>
      <w:tabs>
        <w:tab w:val="left" w:pos="4536"/>
      </w:tabs>
      <w:spacing w:after="120"/>
      <w:ind w:left="170" w:hanging="170"/>
    </w:pPr>
  </w:style>
  <w:style w:type="paragraph" w:styleId="BodyText2">
    <w:name w:val="Body Text 2"/>
    <w:basedOn w:val="Normal"/>
    <w:semiHidden/>
    <w:rsid w:val="00340C31"/>
    <w:pPr>
      <w:tabs>
        <w:tab w:val="left" w:pos="284"/>
      </w:tabs>
      <w:jc w:val="both"/>
    </w:pPr>
  </w:style>
  <w:style w:type="paragraph" w:styleId="BodyText3">
    <w:name w:val="Body Text 3"/>
    <w:basedOn w:val="Normal"/>
    <w:semiHidden/>
    <w:rsid w:val="00340C31"/>
    <w:pPr>
      <w:tabs>
        <w:tab w:val="left" w:pos="4678"/>
      </w:tabs>
    </w:pPr>
    <w:rPr>
      <w:b/>
      <w:sz w:val="26"/>
    </w:rPr>
  </w:style>
  <w:style w:type="paragraph" w:customStyle="1" w:styleId="infohaupttitel">
    <w:name w:val="infohaupttitel"/>
    <w:basedOn w:val="Normal"/>
    <w:rsid w:val="00340C31"/>
    <w:pPr>
      <w:spacing w:line="400" w:lineRule="exact"/>
    </w:pPr>
    <w:rPr>
      <w:spacing w:val="30"/>
      <w:sz w:val="26"/>
    </w:rPr>
  </w:style>
  <w:style w:type="paragraph" w:customStyle="1" w:styleId="infolauftext">
    <w:name w:val="infolauftext"/>
    <w:basedOn w:val="BodyText3"/>
    <w:rsid w:val="00340C31"/>
    <w:pPr>
      <w:tabs>
        <w:tab w:val="clear" w:pos="4678"/>
      </w:tabs>
      <w:spacing w:line="280" w:lineRule="exact"/>
    </w:pPr>
    <w:rPr>
      <w:b w:val="0"/>
      <w:sz w:val="20"/>
    </w:rPr>
  </w:style>
  <w:style w:type="paragraph" w:customStyle="1" w:styleId="infountertitel">
    <w:name w:val="infountertitel"/>
    <w:basedOn w:val="Heading1"/>
    <w:rsid w:val="00340C31"/>
    <w:pPr>
      <w:spacing w:before="120"/>
    </w:pPr>
    <w:rPr>
      <w:rFonts w:ascii="Arial" w:hAnsi="Arial"/>
      <w:i/>
      <w:spacing w:val="30"/>
      <w:sz w:val="16"/>
    </w:rPr>
  </w:style>
  <w:style w:type="paragraph" w:styleId="BodyTextIndent3">
    <w:name w:val="Body Text Indent 3"/>
    <w:basedOn w:val="Normal"/>
    <w:semiHidden/>
    <w:rsid w:val="00340C31"/>
    <w:pPr>
      <w:tabs>
        <w:tab w:val="left" w:pos="4536"/>
        <w:tab w:val="left" w:pos="6521"/>
      </w:tabs>
      <w:ind w:left="2977" w:hanging="2977"/>
    </w:pPr>
  </w:style>
  <w:style w:type="paragraph" w:styleId="BlockText">
    <w:name w:val="Block Text"/>
    <w:basedOn w:val="Normal"/>
    <w:semiHidden/>
    <w:rsid w:val="00340C31"/>
    <w:pPr>
      <w:ind w:left="72" w:right="-1" w:hanging="72"/>
    </w:pPr>
    <w:rPr>
      <w:sz w:val="22"/>
      <w:szCs w:val="24"/>
    </w:rPr>
  </w:style>
  <w:style w:type="paragraph" w:styleId="NormalWeb">
    <w:name w:val="Normal (Web)"/>
    <w:basedOn w:val="Normal"/>
    <w:uiPriority w:val="99"/>
    <w:semiHidden/>
    <w:rsid w:val="00340C31"/>
    <w:pPr>
      <w:spacing w:before="100" w:beforeAutospacing="1" w:after="100" w:afterAutospacing="1"/>
    </w:pPr>
    <w:rPr>
      <w:color w:val="000000"/>
      <w:szCs w:val="24"/>
      <w:lang w:eastAsia="de-CH"/>
    </w:rPr>
  </w:style>
  <w:style w:type="paragraph" w:styleId="Title">
    <w:name w:val="Title"/>
    <w:basedOn w:val="Normal"/>
    <w:qFormat/>
    <w:rsid w:val="00340C31"/>
    <w:pPr>
      <w:spacing w:line="240" w:lineRule="atLeast"/>
      <w:ind w:left="360"/>
      <w:jc w:val="center"/>
    </w:pPr>
    <w:rPr>
      <w:rFonts w:ascii="Arial" w:hAnsi="Arial" w:cs="Arial"/>
      <w:b/>
      <w:noProof/>
      <w:szCs w:val="24"/>
      <w:lang w:val="es-ES"/>
    </w:rPr>
  </w:style>
  <w:style w:type="character" w:styleId="Hyperlink">
    <w:name w:val="Hyperlink"/>
    <w:semiHidden/>
    <w:rsid w:val="00340C31"/>
    <w:rPr>
      <w:color w:val="0000FF"/>
      <w:u w:val="single"/>
    </w:rPr>
  </w:style>
  <w:style w:type="paragraph" w:styleId="BalloonText">
    <w:name w:val="Balloon Text"/>
    <w:basedOn w:val="Normal"/>
    <w:link w:val="BalloonTextChar"/>
    <w:uiPriority w:val="99"/>
    <w:semiHidden/>
    <w:rsid w:val="00340C31"/>
    <w:rPr>
      <w:rFonts w:ascii="Tahoma" w:hAnsi="Tahoma" w:cs="Tahoma"/>
      <w:sz w:val="16"/>
      <w:szCs w:val="16"/>
    </w:rPr>
  </w:style>
  <w:style w:type="paragraph" w:styleId="FootnoteText">
    <w:name w:val="footnote text"/>
    <w:aliases w:val="Footnote Text Char1,Footnote Text Char Char"/>
    <w:basedOn w:val="Normal"/>
    <w:link w:val="FootnoteTextChar"/>
    <w:semiHidden/>
    <w:rsid w:val="00340C31"/>
    <w:rPr>
      <w:sz w:val="20"/>
      <w:lang w:val="de-CH"/>
    </w:rPr>
  </w:style>
  <w:style w:type="character" w:styleId="FootnoteReference">
    <w:name w:val="footnote reference"/>
    <w:aliases w:val=" BVI fnr,BVI fnr"/>
    <w:semiHidden/>
    <w:rsid w:val="00340C31"/>
    <w:rPr>
      <w:vertAlign w:val="superscript"/>
    </w:rPr>
  </w:style>
  <w:style w:type="character" w:styleId="FollowedHyperlink">
    <w:name w:val="FollowedHyperlink"/>
    <w:semiHidden/>
    <w:rsid w:val="00340C31"/>
    <w:rPr>
      <w:color w:val="800080"/>
      <w:u w:val="single"/>
    </w:rPr>
  </w:style>
  <w:style w:type="paragraph" w:styleId="ListParagraph">
    <w:name w:val="List Paragraph"/>
    <w:basedOn w:val="Normal"/>
    <w:link w:val="ListParagraphChar"/>
    <w:uiPriority w:val="34"/>
    <w:qFormat/>
    <w:rsid w:val="00DD0921"/>
    <w:pPr>
      <w:ind w:left="720"/>
      <w:contextualSpacing/>
    </w:pPr>
  </w:style>
  <w:style w:type="table" w:styleId="TableGrid">
    <w:name w:val="Table Grid"/>
    <w:basedOn w:val="TableNormal"/>
    <w:uiPriority w:val="59"/>
    <w:rsid w:val="00514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
    <w:name w:val="Text 1"/>
    <w:rsid w:val="00C07369"/>
    <w:pPr>
      <w:widowControl w:val="0"/>
      <w:tabs>
        <w:tab w:val="left" w:pos="-720"/>
      </w:tabs>
      <w:suppressAutoHyphens/>
      <w:jc w:val="both"/>
    </w:pPr>
    <w:rPr>
      <w:rFonts w:ascii="Courier New" w:hAnsi="Courier New"/>
      <w:snapToGrid w:val="0"/>
      <w:spacing w:val="-3"/>
      <w:sz w:val="24"/>
      <w:lang w:eastAsia="en-US"/>
    </w:rPr>
  </w:style>
  <w:style w:type="paragraph" w:customStyle="1" w:styleId="CarCar4">
    <w:name w:val="Car Car4"/>
    <w:basedOn w:val="Normal"/>
    <w:next w:val="Normal"/>
    <w:rsid w:val="00C07369"/>
    <w:pPr>
      <w:spacing w:after="160" w:line="240" w:lineRule="exact"/>
    </w:pPr>
    <w:rPr>
      <w:rFonts w:ascii="Tahoma" w:hAnsi="Tahoma"/>
      <w:lang w:val="en-US" w:eastAsia="en-US"/>
    </w:rPr>
  </w:style>
  <w:style w:type="paragraph" w:customStyle="1" w:styleId="Standard1">
    <w:name w:val="Standard1"/>
    <w:basedOn w:val="Normal"/>
    <w:next w:val="Normal"/>
    <w:rsid w:val="00D536F6"/>
    <w:pPr>
      <w:autoSpaceDE w:val="0"/>
      <w:autoSpaceDN w:val="0"/>
      <w:adjustRightInd w:val="0"/>
    </w:pPr>
    <w:rPr>
      <w:rFonts w:ascii="CIOCF I+ Akzidenz Grotesk BQ" w:eastAsia="Calibri" w:hAnsi="CIOCF I+ Akzidenz Grotesk BQ"/>
      <w:szCs w:val="24"/>
      <w:lang w:val="en-US" w:eastAsia="en-US"/>
    </w:rPr>
  </w:style>
  <w:style w:type="paragraph" w:customStyle="1" w:styleId="Pa15">
    <w:name w:val="Pa15"/>
    <w:basedOn w:val="Normal"/>
    <w:next w:val="Normal"/>
    <w:rsid w:val="001179EE"/>
    <w:pPr>
      <w:autoSpaceDE w:val="0"/>
      <w:autoSpaceDN w:val="0"/>
      <w:adjustRightInd w:val="0"/>
      <w:spacing w:line="201" w:lineRule="atLeast"/>
    </w:pPr>
    <w:rPr>
      <w:rFonts w:ascii="Minion Pro" w:eastAsia="Calibri" w:hAnsi="Minion Pro"/>
      <w:szCs w:val="24"/>
      <w:lang w:val="en-US" w:eastAsia="en-US"/>
    </w:rPr>
  </w:style>
  <w:style w:type="character" w:customStyle="1" w:styleId="A3">
    <w:name w:val="A3"/>
    <w:rsid w:val="001179EE"/>
    <w:rPr>
      <w:rFonts w:cs="Minion Pro"/>
      <w:color w:val="000000"/>
      <w:sz w:val="20"/>
      <w:szCs w:val="20"/>
    </w:rPr>
  </w:style>
  <w:style w:type="paragraph" w:customStyle="1" w:styleId="Default">
    <w:name w:val="Default"/>
    <w:rsid w:val="003B1D9A"/>
    <w:pPr>
      <w:autoSpaceDE w:val="0"/>
      <w:autoSpaceDN w:val="0"/>
      <w:adjustRightInd w:val="0"/>
    </w:pPr>
    <w:rPr>
      <w:rFonts w:eastAsia="Calibri"/>
      <w:color w:val="000000"/>
      <w:sz w:val="24"/>
      <w:szCs w:val="24"/>
      <w:lang w:val="en-US" w:eastAsia="en-US"/>
    </w:rPr>
  </w:style>
  <w:style w:type="character" w:customStyle="1" w:styleId="FootnoteTextChar">
    <w:name w:val="Footnote Text Char"/>
    <w:aliases w:val="Footnote Text Char1 Char,Footnote Text Char Char Char"/>
    <w:link w:val="FootnoteText"/>
    <w:semiHidden/>
    <w:rsid w:val="004F6348"/>
    <w:rPr>
      <w:lang w:val="de-CH" w:eastAsia="de-DE" w:bidi="ar-SA"/>
    </w:rPr>
  </w:style>
  <w:style w:type="paragraph" w:customStyle="1" w:styleId="FormatvorlageBlock">
    <w:name w:val="Formatvorlage Block"/>
    <w:basedOn w:val="Normal"/>
    <w:rsid w:val="004F6348"/>
    <w:pPr>
      <w:jc w:val="both"/>
    </w:pPr>
    <w:rPr>
      <w:rFonts w:ascii="Arial" w:hAnsi="Arial" w:cs="Arial"/>
      <w:sz w:val="22"/>
      <w:szCs w:val="22"/>
      <w:lang w:val="de-DE"/>
    </w:rPr>
  </w:style>
  <w:style w:type="paragraph" w:customStyle="1" w:styleId="ListParagraph1">
    <w:name w:val="List Paragraph1"/>
    <w:basedOn w:val="Normal"/>
    <w:qFormat/>
    <w:rsid w:val="004F6348"/>
    <w:pPr>
      <w:ind w:left="720"/>
      <w:contextualSpacing/>
    </w:pPr>
    <w:rPr>
      <w:snapToGrid w:val="0"/>
      <w:lang w:eastAsia="en-US"/>
    </w:rPr>
  </w:style>
  <w:style w:type="character" w:styleId="CommentReference">
    <w:name w:val="annotation reference"/>
    <w:semiHidden/>
    <w:rsid w:val="00EE57E4"/>
    <w:rPr>
      <w:sz w:val="16"/>
      <w:szCs w:val="16"/>
    </w:rPr>
  </w:style>
  <w:style w:type="paragraph" w:styleId="CommentText">
    <w:name w:val="annotation text"/>
    <w:basedOn w:val="Normal"/>
    <w:semiHidden/>
    <w:rsid w:val="00EE57E4"/>
    <w:rPr>
      <w:sz w:val="20"/>
    </w:rPr>
  </w:style>
  <w:style w:type="paragraph" w:styleId="CommentSubject">
    <w:name w:val="annotation subject"/>
    <w:basedOn w:val="CommentText"/>
    <w:next w:val="CommentText"/>
    <w:semiHidden/>
    <w:rsid w:val="00EE57E4"/>
    <w:rPr>
      <w:b/>
      <w:bCs/>
    </w:rPr>
  </w:style>
  <w:style w:type="character" w:styleId="Strong">
    <w:name w:val="Strong"/>
    <w:uiPriority w:val="22"/>
    <w:qFormat/>
    <w:rsid w:val="00C16A1C"/>
    <w:rPr>
      <w:b/>
      <w:bCs/>
    </w:rPr>
  </w:style>
  <w:style w:type="character" w:customStyle="1" w:styleId="Heading2Char">
    <w:name w:val="Heading 2 Char"/>
    <w:link w:val="Heading2"/>
    <w:rsid w:val="0010169A"/>
    <w:rPr>
      <w:b/>
      <w:sz w:val="24"/>
      <w:lang w:eastAsia="de-DE"/>
    </w:rPr>
  </w:style>
  <w:style w:type="character" w:customStyle="1" w:styleId="ListParagraphChar">
    <w:name w:val="List Paragraph Char"/>
    <w:link w:val="ListParagraph"/>
    <w:uiPriority w:val="34"/>
    <w:locked/>
    <w:rsid w:val="00470688"/>
    <w:rPr>
      <w:sz w:val="24"/>
      <w:lang w:eastAsia="de-DE"/>
    </w:rPr>
  </w:style>
  <w:style w:type="table" w:customStyle="1" w:styleId="LightGrid-Accent11">
    <w:name w:val="Light Grid - Accent 11"/>
    <w:basedOn w:val="TableNormal"/>
    <w:uiPriority w:val="62"/>
    <w:rsid w:val="004706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basedOn w:val="Normal"/>
    <w:uiPriority w:val="1"/>
    <w:qFormat/>
    <w:rsid w:val="00942CD4"/>
    <w:rPr>
      <w:rFonts w:ascii="Calibri" w:eastAsia="Calibri" w:hAnsi="Calibri"/>
      <w:sz w:val="22"/>
      <w:szCs w:val="22"/>
      <w:lang w:val="en-US" w:eastAsia="en-US"/>
    </w:rPr>
  </w:style>
  <w:style w:type="paragraph" w:styleId="EndnoteText">
    <w:name w:val="endnote text"/>
    <w:basedOn w:val="Normal"/>
    <w:link w:val="EndnoteTextChar"/>
    <w:uiPriority w:val="99"/>
    <w:semiHidden/>
    <w:unhideWhenUsed/>
    <w:rsid w:val="00857414"/>
    <w:rPr>
      <w:sz w:val="20"/>
    </w:rPr>
  </w:style>
  <w:style w:type="character" w:customStyle="1" w:styleId="EndnoteTextChar">
    <w:name w:val="Endnote Text Char"/>
    <w:basedOn w:val="DefaultParagraphFont"/>
    <w:link w:val="EndnoteText"/>
    <w:uiPriority w:val="99"/>
    <w:semiHidden/>
    <w:rsid w:val="00857414"/>
    <w:rPr>
      <w:lang w:eastAsia="de-DE"/>
    </w:rPr>
  </w:style>
  <w:style w:type="character" w:styleId="EndnoteReference">
    <w:name w:val="endnote reference"/>
    <w:basedOn w:val="DefaultParagraphFont"/>
    <w:uiPriority w:val="99"/>
    <w:semiHidden/>
    <w:unhideWhenUsed/>
    <w:rsid w:val="00857414"/>
    <w:rPr>
      <w:vertAlign w:val="superscript"/>
    </w:rPr>
  </w:style>
  <w:style w:type="character" w:customStyle="1" w:styleId="BalloonTextChar">
    <w:name w:val="Balloon Text Char"/>
    <w:basedOn w:val="DefaultParagraphFont"/>
    <w:link w:val="BalloonText"/>
    <w:uiPriority w:val="99"/>
    <w:semiHidden/>
    <w:rsid w:val="00AF00B2"/>
    <w:rPr>
      <w:rFonts w:ascii="Tahoma" w:hAnsi="Tahoma" w:cs="Tahoma"/>
      <w:sz w:val="16"/>
      <w:szCs w:val="16"/>
      <w:lang w:eastAsia="de-DE"/>
    </w:rPr>
  </w:style>
  <w:style w:type="paragraph" w:customStyle="1" w:styleId="xl67">
    <w:name w:val="xl67"/>
    <w:basedOn w:val="Normal"/>
    <w:rsid w:val="00F623E8"/>
    <w:pPr>
      <w:spacing w:before="100" w:after="100"/>
      <w:textAlignment w:val="center"/>
    </w:pPr>
    <w:rPr>
      <w:rFonts w:ascii="Arial" w:hAnsi="Arial"/>
      <w:b/>
      <w:u w:val="single"/>
      <w:lang w:val="en-US" w:eastAsia="en-US"/>
    </w:rPr>
  </w:style>
  <w:style w:type="character" w:customStyle="1" w:styleId="fontstyle01">
    <w:name w:val="fontstyle01"/>
    <w:basedOn w:val="DefaultParagraphFont"/>
    <w:rsid w:val="00121315"/>
    <w:rPr>
      <w:rFonts w:ascii="MyriadPro-Regular" w:hAnsi="MyriadPro-Regular" w:hint="default"/>
      <w:b w:val="0"/>
      <w:bCs w:val="0"/>
      <w:i w:val="0"/>
      <w:iCs w:val="0"/>
      <w:color w:val="000000"/>
      <w:sz w:val="24"/>
      <w:szCs w:val="24"/>
    </w:rPr>
  </w:style>
  <w:style w:type="paragraph" w:styleId="Revision">
    <w:name w:val="Revision"/>
    <w:hidden/>
    <w:uiPriority w:val="99"/>
    <w:semiHidden/>
    <w:rsid w:val="008031AD"/>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51">
      <w:bodyDiv w:val="1"/>
      <w:marLeft w:val="0"/>
      <w:marRight w:val="0"/>
      <w:marTop w:val="0"/>
      <w:marBottom w:val="0"/>
      <w:divBdr>
        <w:top w:val="none" w:sz="0" w:space="0" w:color="auto"/>
        <w:left w:val="none" w:sz="0" w:space="0" w:color="auto"/>
        <w:bottom w:val="none" w:sz="0" w:space="0" w:color="auto"/>
        <w:right w:val="none" w:sz="0" w:space="0" w:color="auto"/>
      </w:divBdr>
      <w:divsChild>
        <w:div w:id="1017390810">
          <w:marLeft w:val="274"/>
          <w:marRight w:val="0"/>
          <w:marTop w:val="86"/>
          <w:marBottom w:val="0"/>
          <w:divBdr>
            <w:top w:val="none" w:sz="0" w:space="0" w:color="auto"/>
            <w:left w:val="none" w:sz="0" w:space="0" w:color="auto"/>
            <w:bottom w:val="none" w:sz="0" w:space="0" w:color="auto"/>
            <w:right w:val="none" w:sz="0" w:space="0" w:color="auto"/>
          </w:divBdr>
        </w:div>
        <w:div w:id="858546187">
          <w:marLeft w:val="274"/>
          <w:marRight w:val="0"/>
          <w:marTop w:val="86"/>
          <w:marBottom w:val="0"/>
          <w:divBdr>
            <w:top w:val="none" w:sz="0" w:space="0" w:color="auto"/>
            <w:left w:val="none" w:sz="0" w:space="0" w:color="auto"/>
            <w:bottom w:val="none" w:sz="0" w:space="0" w:color="auto"/>
            <w:right w:val="none" w:sz="0" w:space="0" w:color="auto"/>
          </w:divBdr>
        </w:div>
        <w:div w:id="180441110">
          <w:marLeft w:val="274"/>
          <w:marRight w:val="0"/>
          <w:marTop w:val="86"/>
          <w:marBottom w:val="0"/>
          <w:divBdr>
            <w:top w:val="none" w:sz="0" w:space="0" w:color="auto"/>
            <w:left w:val="none" w:sz="0" w:space="0" w:color="auto"/>
            <w:bottom w:val="none" w:sz="0" w:space="0" w:color="auto"/>
            <w:right w:val="none" w:sz="0" w:space="0" w:color="auto"/>
          </w:divBdr>
        </w:div>
      </w:divsChild>
    </w:div>
    <w:div w:id="215361544">
      <w:bodyDiv w:val="1"/>
      <w:marLeft w:val="0"/>
      <w:marRight w:val="0"/>
      <w:marTop w:val="0"/>
      <w:marBottom w:val="0"/>
      <w:divBdr>
        <w:top w:val="none" w:sz="0" w:space="0" w:color="auto"/>
        <w:left w:val="none" w:sz="0" w:space="0" w:color="auto"/>
        <w:bottom w:val="none" w:sz="0" w:space="0" w:color="auto"/>
        <w:right w:val="none" w:sz="0" w:space="0" w:color="auto"/>
      </w:divBdr>
    </w:div>
    <w:div w:id="509636431">
      <w:bodyDiv w:val="1"/>
      <w:marLeft w:val="0"/>
      <w:marRight w:val="0"/>
      <w:marTop w:val="0"/>
      <w:marBottom w:val="0"/>
      <w:divBdr>
        <w:top w:val="none" w:sz="0" w:space="0" w:color="auto"/>
        <w:left w:val="none" w:sz="0" w:space="0" w:color="auto"/>
        <w:bottom w:val="none" w:sz="0" w:space="0" w:color="auto"/>
        <w:right w:val="none" w:sz="0" w:space="0" w:color="auto"/>
      </w:divBdr>
      <w:divsChild>
        <w:div w:id="1262252583">
          <w:marLeft w:val="547"/>
          <w:marRight w:val="0"/>
          <w:marTop w:val="0"/>
          <w:marBottom w:val="0"/>
          <w:divBdr>
            <w:top w:val="none" w:sz="0" w:space="0" w:color="auto"/>
            <w:left w:val="none" w:sz="0" w:space="0" w:color="auto"/>
            <w:bottom w:val="none" w:sz="0" w:space="0" w:color="auto"/>
            <w:right w:val="none" w:sz="0" w:space="0" w:color="auto"/>
          </w:divBdr>
        </w:div>
        <w:div w:id="1420760099">
          <w:marLeft w:val="547"/>
          <w:marRight w:val="0"/>
          <w:marTop w:val="0"/>
          <w:marBottom w:val="0"/>
          <w:divBdr>
            <w:top w:val="none" w:sz="0" w:space="0" w:color="auto"/>
            <w:left w:val="none" w:sz="0" w:space="0" w:color="auto"/>
            <w:bottom w:val="none" w:sz="0" w:space="0" w:color="auto"/>
            <w:right w:val="none" w:sz="0" w:space="0" w:color="auto"/>
          </w:divBdr>
        </w:div>
      </w:divsChild>
    </w:div>
    <w:div w:id="547113942">
      <w:bodyDiv w:val="1"/>
      <w:marLeft w:val="0"/>
      <w:marRight w:val="0"/>
      <w:marTop w:val="0"/>
      <w:marBottom w:val="0"/>
      <w:divBdr>
        <w:top w:val="none" w:sz="0" w:space="0" w:color="auto"/>
        <w:left w:val="none" w:sz="0" w:space="0" w:color="auto"/>
        <w:bottom w:val="none" w:sz="0" w:space="0" w:color="auto"/>
        <w:right w:val="none" w:sz="0" w:space="0" w:color="auto"/>
      </w:divBdr>
    </w:div>
    <w:div w:id="602882356">
      <w:bodyDiv w:val="1"/>
      <w:marLeft w:val="0"/>
      <w:marRight w:val="0"/>
      <w:marTop w:val="0"/>
      <w:marBottom w:val="0"/>
      <w:divBdr>
        <w:top w:val="none" w:sz="0" w:space="0" w:color="auto"/>
        <w:left w:val="none" w:sz="0" w:space="0" w:color="auto"/>
        <w:bottom w:val="none" w:sz="0" w:space="0" w:color="auto"/>
        <w:right w:val="none" w:sz="0" w:space="0" w:color="auto"/>
      </w:divBdr>
      <w:divsChild>
        <w:div w:id="1423718243">
          <w:marLeft w:val="0"/>
          <w:marRight w:val="0"/>
          <w:marTop w:val="0"/>
          <w:marBottom w:val="0"/>
          <w:divBdr>
            <w:top w:val="none" w:sz="0" w:space="0" w:color="auto"/>
            <w:left w:val="none" w:sz="0" w:space="0" w:color="auto"/>
            <w:bottom w:val="none" w:sz="0" w:space="0" w:color="auto"/>
            <w:right w:val="none" w:sz="0" w:space="0" w:color="auto"/>
          </w:divBdr>
        </w:div>
        <w:div w:id="1601333244">
          <w:marLeft w:val="0"/>
          <w:marRight w:val="0"/>
          <w:marTop w:val="0"/>
          <w:marBottom w:val="0"/>
          <w:divBdr>
            <w:top w:val="none" w:sz="0" w:space="0" w:color="auto"/>
            <w:left w:val="none" w:sz="0" w:space="0" w:color="auto"/>
            <w:bottom w:val="none" w:sz="0" w:space="0" w:color="auto"/>
            <w:right w:val="none" w:sz="0" w:space="0" w:color="auto"/>
          </w:divBdr>
        </w:div>
        <w:div w:id="1638795492">
          <w:marLeft w:val="0"/>
          <w:marRight w:val="0"/>
          <w:marTop w:val="0"/>
          <w:marBottom w:val="0"/>
          <w:divBdr>
            <w:top w:val="none" w:sz="0" w:space="0" w:color="auto"/>
            <w:left w:val="none" w:sz="0" w:space="0" w:color="auto"/>
            <w:bottom w:val="none" w:sz="0" w:space="0" w:color="auto"/>
            <w:right w:val="none" w:sz="0" w:space="0" w:color="auto"/>
          </w:divBdr>
        </w:div>
        <w:div w:id="379523734">
          <w:marLeft w:val="0"/>
          <w:marRight w:val="0"/>
          <w:marTop w:val="0"/>
          <w:marBottom w:val="0"/>
          <w:divBdr>
            <w:top w:val="none" w:sz="0" w:space="0" w:color="auto"/>
            <w:left w:val="none" w:sz="0" w:space="0" w:color="auto"/>
            <w:bottom w:val="none" w:sz="0" w:space="0" w:color="auto"/>
            <w:right w:val="none" w:sz="0" w:space="0" w:color="auto"/>
          </w:divBdr>
        </w:div>
      </w:divsChild>
    </w:div>
    <w:div w:id="936868302">
      <w:bodyDiv w:val="1"/>
      <w:marLeft w:val="0"/>
      <w:marRight w:val="0"/>
      <w:marTop w:val="0"/>
      <w:marBottom w:val="0"/>
      <w:divBdr>
        <w:top w:val="none" w:sz="0" w:space="0" w:color="auto"/>
        <w:left w:val="none" w:sz="0" w:space="0" w:color="auto"/>
        <w:bottom w:val="none" w:sz="0" w:space="0" w:color="auto"/>
        <w:right w:val="none" w:sz="0" w:space="0" w:color="auto"/>
      </w:divBdr>
    </w:div>
    <w:div w:id="985858497">
      <w:bodyDiv w:val="1"/>
      <w:marLeft w:val="0"/>
      <w:marRight w:val="0"/>
      <w:marTop w:val="0"/>
      <w:marBottom w:val="0"/>
      <w:divBdr>
        <w:top w:val="none" w:sz="0" w:space="0" w:color="auto"/>
        <w:left w:val="none" w:sz="0" w:space="0" w:color="auto"/>
        <w:bottom w:val="none" w:sz="0" w:space="0" w:color="auto"/>
        <w:right w:val="none" w:sz="0" w:space="0" w:color="auto"/>
      </w:divBdr>
    </w:div>
    <w:div w:id="1132284534">
      <w:bodyDiv w:val="1"/>
      <w:marLeft w:val="0"/>
      <w:marRight w:val="0"/>
      <w:marTop w:val="0"/>
      <w:marBottom w:val="0"/>
      <w:divBdr>
        <w:top w:val="none" w:sz="0" w:space="0" w:color="auto"/>
        <w:left w:val="none" w:sz="0" w:space="0" w:color="auto"/>
        <w:bottom w:val="none" w:sz="0" w:space="0" w:color="auto"/>
        <w:right w:val="none" w:sz="0" w:space="0" w:color="auto"/>
      </w:divBdr>
    </w:div>
    <w:div w:id="1133133240">
      <w:bodyDiv w:val="1"/>
      <w:marLeft w:val="0"/>
      <w:marRight w:val="0"/>
      <w:marTop w:val="0"/>
      <w:marBottom w:val="0"/>
      <w:divBdr>
        <w:top w:val="none" w:sz="0" w:space="0" w:color="auto"/>
        <w:left w:val="none" w:sz="0" w:space="0" w:color="auto"/>
        <w:bottom w:val="none" w:sz="0" w:space="0" w:color="auto"/>
        <w:right w:val="none" w:sz="0" w:space="0" w:color="auto"/>
      </w:divBdr>
    </w:div>
    <w:div w:id="1200557705">
      <w:bodyDiv w:val="1"/>
      <w:marLeft w:val="0"/>
      <w:marRight w:val="0"/>
      <w:marTop w:val="0"/>
      <w:marBottom w:val="0"/>
      <w:divBdr>
        <w:top w:val="none" w:sz="0" w:space="0" w:color="auto"/>
        <w:left w:val="none" w:sz="0" w:space="0" w:color="auto"/>
        <w:bottom w:val="none" w:sz="0" w:space="0" w:color="auto"/>
        <w:right w:val="none" w:sz="0" w:space="0" w:color="auto"/>
      </w:divBdr>
    </w:div>
    <w:div w:id="1228766705">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 w:id="1555235008">
      <w:bodyDiv w:val="1"/>
      <w:marLeft w:val="0"/>
      <w:marRight w:val="0"/>
      <w:marTop w:val="0"/>
      <w:marBottom w:val="0"/>
      <w:divBdr>
        <w:top w:val="none" w:sz="0" w:space="0" w:color="auto"/>
        <w:left w:val="none" w:sz="0" w:space="0" w:color="auto"/>
        <w:bottom w:val="none" w:sz="0" w:space="0" w:color="auto"/>
        <w:right w:val="none" w:sz="0" w:space="0" w:color="auto"/>
      </w:divBdr>
    </w:div>
    <w:div w:id="1588731945">
      <w:bodyDiv w:val="1"/>
      <w:marLeft w:val="0"/>
      <w:marRight w:val="0"/>
      <w:marTop w:val="0"/>
      <w:marBottom w:val="0"/>
      <w:divBdr>
        <w:top w:val="none" w:sz="0" w:space="0" w:color="auto"/>
        <w:left w:val="none" w:sz="0" w:space="0" w:color="auto"/>
        <w:bottom w:val="none" w:sz="0" w:space="0" w:color="auto"/>
        <w:right w:val="none" w:sz="0" w:space="0" w:color="auto"/>
      </w:divBdr>
      <w:divsChild>
        <w:div w:id="499856878">
          <w:marLeft w:val="0"/>
          <w:marRight w:val="0"/>
          <w:marTop w:val="0"/>
          <w:marBottom w:val="0"/>
          <w:divBdr>
            <w:top w:val="none" w:sz="0" w:space="0" w:color="auto"/>
            <w:left w:val="none" w:sz="0" w:space="0" w:color="auto"/>
            <w:bottom w:val="none" w:sz="0" w:space="0" w:color="auto"/>
            <w:right w:val="none" w:sz="0" w:space="0" w:color="auto"/>
          </w:divBdr>
        </w:div>
        <w:div w:id="51585540">
          <w:marLeft w:val="0"/>
          <w:marRight w:val="0"/>
          <w:marTop w:val="0"/>
          <w:marBottom w:val="0"/>
          <w:divBdr>
            <w:top w:val="none" w:sz="0" w:space="0" w:color="auto"/>
            <w:left w:val="none" w:sz="0" w:space="0" w:color="auto"/>
            <w:bottom w:val="none" w:sz="0" w:space="0" w:color="auto"/>
            <w:right w:val="none" w:sz="0" w:space="0" w:color="auto"/>
          </w:divBdr>
        </w:div>
        <w:div w:id="292297709">
          <w:marLeft w:val="0"/>
          <w:marRight w:val="0"/>
          <w:marTop w:val="0"/>
          <w:marBottom w:val="0"/>
          <w:divBdr>
            <w:top w:val="none" w:sz="0" w:space="0" w:color="auto"/>
            <w:left w:val="none" w:sz="0" w:space="0" w:color="auto"/>
            <w:bottom w:val="none" w:sz="0" w:space="0" w:color="auto"/>
            <w:right w:val="none" w:sz="0" w:space="0" w:color="auto"/>
          </w:divBdr>
        </w:div>
        <w:div w:id="1919173377">
          <w:marLeft w:val="0"/>
          <w:marRight w:val="0"/>
          <w:marTop w:val="0"/>
          <w:marBottom w:val="0"/>
          <w:divBdr>
            <w:top w:val="none" w:sz="0" w:space="0" w:color="auto"/>
            <w:left w:val="none" w:sz="0" w:space="0" w:color="auto"/>
            <w:bottom w:val="none" w:sz="0" w:space="0" w:color="auto"/>
            <w:right w:val="none" w:sz="0" w:space="0" w:color="auto"/>
          </w:divBdr>
        </w:div>
        <w:div w:id="718092686">
          <w:marLeft w:val="0"/>
          <w:marRight w:val="0"/>
          <w:marTop w:val="0"/>
          <w:marBottom w:val="0"/>
          <w:divBdr>
            <w:top w:val="none" w:sz="0" w:space="0" w:color="auto"/>
            <w:left w:val="none" w:sz="0" w:space="0" w:color="auto"/>
            <w:bottom w:val="none" w:sz="0" w:space="0" w:color="auto"/>
            <w:right w:val="none" w:sz="0" w:space="0" w:color="auto"/>
          </w:divBdr>
        </w:div>
        <w:div w:id="224023896">
          <w:marLeft w:val="0"/>
          <w:marRight w:val="0"/>
          <w:marTop w:val="0"/>
          <w:marBottom w:val="0"/>
          <w:divBdr>
            <w:top w:val="none" w:sz="0" w:space="0" w:color="auto"/>
            <w:left w:val="none" w:sz="0" w:space="0" w:color="auto"/>
            <w:bottom w:val="none" w:sz="0" w:space="0" w:color="auto"/>
            <w:right w:val="none" w:sz="0" w:space="0" w:color="auto"/>
          </w:divBdr>
        </w:div>
        <w:div w:id="546531597">
          <w:marLeft w:val="0"/>
          <w:marRight w:val="0"/>
          <w:marTop w:val="0"/>
          <w:marBottom w:val="0"/>
          <w:divBdr>
            <w:top w:val="none" w:sz="0" w:space="0" w:color="auto"/>
            <w:left w:val="none" w:sz="0" w:space="0" w:color="auto"/>
            <w:bottom w:val="none" w:sz="0" w:space="0" w:color="auto"/>
            <w:right w:val="none" w:sz="0" w:space="0" w:color="auto"/>
          </w:divBdr>
        </w:div>
        <w:div w:id="1200974289">
          <w:marLeft w:val="0"/>
          <w:marRight w:val="0"/>
          <w:marTop w:val="0"/>
          <w:marBottom w:val="0"/>
          <w:divBdr>
            <w:top w:val="none" w:sz="0" w:space="0" w:color="auto"/>
            <w:left w:val="none" w:sz="0" w:space="0" w:color="auto"/>
            <w:bottom w:val="none" w:sz="0" w:space="0" w:color="auto"/>
            <w:right w:val="none" w:sz="0" w:space="0" w:color="auto"/>
          </w:divBdr>
        </w:div>
        <w:div w:id="522087339">
          <w:marLeft w:val="0"/>
          <w:marRight w:val="0"/>
          <w:marTop w:val="0"/>
          <w:marBottom w:val="0"/>
          <w:divBdr>
            <w:top w:val="none" w:sz="0" w:space="0" w:color="auto"/>
            <w:left w:val="none" w:sz="0" w:space="0" w:color="auto"/>
            <w:bottom w:val="none" w:sz="0" w:space="0" w:color="auto"/>
            <w:right w:val="none" w:sz="0" w:space="0" w:color="auto"/>
          </w:divBdr>
        </w:div>
        <w:div w:id="891111122">
          <w:marLeft w:val="0"/>
          <w:marRight w:val="0"/>
          <w:marTop w:val="0"/>
          <w:marBottom w:val="0"/>
          <w:divBdr>
            <w:top w:val="none" w:sz="0" w:space="0" w:color="auto"/>
            <w:left w:val="none" w:sz="0" w:space="0" w:color="auto"/>
            <w:bottom w:val="none" w:sz="0" w:space="0" w:color="auto"/>
            <w:right w:val="none" w:sz="0" w:space="0" w:color="auto"/>
          </w:divBdr>
        </w:div>
        <w:div w:id="249699058">
          <w:marLeft w:val="0"/>
          <w:marRight w:val="0"/>
          <w:marTop w:val="0"/>
          <w:marBottom w:val="0"/>
          <w:divBdr>
            <w:top w:val="none" w:sz="0" w:space="0" w:color="auto"/>
            <w:left w:val="none" w:sz="0" w:space="0" w:color="auto"/>
            <w:bottom w:val="none" w:sz="0" w:space="0" w:color="auto"/>
            <w:right w:val="none" w:sz="0" w:space="0" w:color="auto"/>
          </w:divBdr>
        </w:div>
        <w:div w:id="1314289864">
          <w:marLeft w:val="0"/>
          <w:marRight w:val="0"/>
          <w:marTop w:val="0"/>
          <w:marBottom w:val="0"/>
          <w:divBdr>
            <w:top w:val="none" w:sz="0" w:space="0" w:color="auto"/>
            <w:left w:val="none" w:sz="0" w:space="0" w:color="auto"/>
            <w:bottom w:val="none" w:sz="0" w:space="0" w:color="auto"/>
            <w:right w:val="none" w:sz="0" w:space="0" w:color="auto"/>
          </w:divBdr>
        </w:div>
        <w:div w:id="856231660">
          <w:marLeft w:val="0"/>
          <w:marRight w:val="0"/>
          <w:marTop w:val="0"/>
          <w:marBottom w:val="0"/>
          <w:divBdr>
            <w:top w:val="none" w:sz="0" w:space="0" w:color="auto"/>
            <w:left w:val="none" w:sz="0" w:space="0" w:color="auto"/>
            <w:bottom w:val="none" w:sz="0" w:space="0" w:color="auto"/>
            <w:right w:val="none" w:sz="0" w:space="0" w:color="auto"/>
          </w:divBdr>
        </w:div>
        <w:div w:id="1841237780">
          <w:marLeft w:val="0"/>
          <w:marRight w:val="0"/>
          <w:marTop w:val="0"/>
          <w:marBottom w:val="0"/>
          <w:divBdr>
            <w:top w:val="none" w:sz="0" w:space="0" w:color="auto"/>
            <w:left w:val="none" w:sz="0" w:space="0" w:color="auto"/>
            <w:bottom w:val="none" w:sz="0" w:space="0" w:color="auto"/>
            <w:right w:val="none" w:sz="0" w:space="0" w:color="auto"/>
          </w:divBdr>
        </w:div>
        <w:div w:id="2063864103">
          <w:marLeft w:val="0"/>
          <w:marRight w:val="0"/>
          <w:marTop w:val="0"/>
          <w:marBottom w:val="0"/>
          <w:divBdr>
            <w:top w:val="none" w:sz="0" w:space="0" w:color="auto"/>
            <w:left w:val="none" w:sz="0" w:space="0" w:color="auto"/>
            <w:bottom w:val="none" w:sz="0" w:space="0" w:color="auto"/>
            <w:right w:val="none" w:sz="0" w:space="0" w:color="auto"/>
          </w:divBdr>
        </w:div>
        <w:div w:id="281306413">
          <w:marLeft w:val="0"/>
          <w:marRight w:val="0"/>
          <w:marTop w:val="0"/>
          <w:marBottom w:val="0"/>
          <w:divBdr>
            <w:top w:val="none" w:sz="0" w:space="0" w:color="auto"/>
            <w:left w:val="none" w:sz="0" w:space="0" w:color="auto"/>
            <w:bottom w:val="none" w:sz="0" w:space="0" w:color="auto"/>
            <w:right w:val="none" w:sz="0" w:space="0" w:color="auto"/>
          </w:divBdr>
        </w:div>
        <w:div w:id="135295930">
          <w:marLeft w:val="0"/>
          <w:marRight w:val="0"/>
          <w:marTop w:val="0"/>
          <w:marBottom w:val="0"/>
          <w:divBdr>
            <w:top w:val="none" w:sz="0" w:space="0" w:color="auto"/>
            <w:left w:val="none" w:sz="0" w:space="0" w:color="auto"/>
            <w:bottom w:val="none" w:sz="0" w:space="0" w:color="auto"/>
            <w:right w:val="none" w:sz="0" w:space="0" w:color="auto"/>
          </w:divBdr>
        </w:div>
        <w:div w:id="1435058471">
          <w:marLeft w:val="0"/>
          <w:marRight w:val="0"/>
          <w:marTop w:val="0"/>
          <w:marBottom w:val="0"/>
          <w:divBdr>
            <w:top w:val="none" w:sz="0" w:space="0" w:color="auto"/>
            <w:left w:val="none" w:sz="0" w:space="0" w:color="auto"/>
            <w:bottom w:val="none" w:sz="0" w:space="0" w:color="auto"/>
            <w:right w:val="none" w:sz="0" w:space="0" w:color="auto"/>
          </w:divBdr>
        </w:div>
        <w:div w:id="98110661">
          <w:marLeft w:val="0"/>
          <w:marRight w:val="0"/>
          <w:marTop w:val="0"/>
          <w:marBottom w:val="0"/>
          <w:divBdr>
            <w:top w:val="none" w:sz="0" w:space="0" w:color="auto"/>
            <w:left w:val="none" w:sz="0" w:space="0" w:color="auto"/>
            <w:bottom w:val="none" w:sz="0" w:space="0" w:color="auto"/>
            <w:right w:val="none" w:sz="0" w:space="0" w:color="auto"/>
          </w:divBdr>
        </w:div>
        <w:div w:id="2091189920">
          <w:marLeft w:val="0"/>
          <w:marRight w:val="0"/>
          <w:marTop w:val="0"/>
          <w:marBottom w:val="0"/>
          <w:divBdr>
            <w:top w:val="none" w:sz="0" w:space="0" w:color="auto"/>
            <w:left w:val="none" w:sz="0" w:space="0" w:color="auto"/>
            <w:bottom w:val="none" w:sz="0" w:space="0" w:color="auto"/>
            <w:right w:val="none" w:sz="0" w:space="0" w:color="auto"/>
          </w:divBdr>
        </w:div>
        <w:div w:id="942150389">
          <w:marLeft w:val="0"/>
          <w:marRight w:val="0"/>
          <w:marTop w:val="0"/>
          <w:marBottom w:val="0"/>
          <w:divBdr>
            <w:top w:val="none" w:sz="0" w:space="0" w:color="auto"/>
            <w:left w:val="none" w:sz="0" w:space="0" w:color="auto"/>
            <w:bottom w:val="none" w:sz="0" w:space="0" w:color="auto"/>
            <w:right w:val="none" w:sz="0" w:space="0" w:color="auto"/>
          </w:divBdr>
        </w:div>
        <w:div w:id="1315336616">
          <w:marLeft w:val="0"/>
          <w:marRight w:val="0"/>
          <w:marTop w:val="0"/>
          <w:marBottom w:val="0"/>
          <w:divBdr>
            <w:top w:val="none" w:sz="0" w:space="0" w:color="auto"/>
            <w:left w:val="none" w:sz="0" w:space="0" w:color="auto"/>
            <w:bottom w:val="none" w:sz="0" w:space="0" w:color="auto"/>
            <w:right w:val="none" w:sz="0" w:space="0" w:color="auto"/>
          </w:divBdr>
        </w:div>
        <w:div w:id="1712610268">
          <w:marLeft w:val="0"/>
          <w:marRight w:val="0"/>
          <w:marTop w:val="0"/>
          <w:marBottom w:val="0"/>
          <w:divBdr>
            <w:top w:val="none" w:sz="0" w:space="0" w:color="auto"/>
            <w:left w:val="none" w:sz="0" w:space="0" w:color="auto"/>
            <w:bottom w:val="none" w:sz="0" w:space="0" w:color="auto"/>
            <w:right w:val="none" w:sz="0" w:space="0" w:color="auto"/>
          </w:divBdr>
        </w:div>
        <w:div w:id="884367970">
          <w:marLeft w:val="0"/>
          <w:marRight w:val="0"/>
          <w:marTop w:val="0"/>
          <w:marBottom w:val="0"/>
          <w:divBdr>
            <w:top w:val="none" w:sz="0" w:space="0" w:color="auto"/>
            <w:left w:val="none" w:sz="0" w:space="0" w:color="auto"/>
            <w:bottom w:val="none" w:sz="0" w:space="0" w:color="auto"/>
            <w:right w:val="none" w:sz="0" w:space="0" w:color="auto"/>
          </w:divBdr>
        </w:div>
        <w:div w:id="1575316680">
          <w:marLeft w:val="0"/>
          <w:marRight w:val="0"/>
          <w:marTop w:val="0"/>
          <w:marBottom w:val="0"/>
          <w:divBdr>
            <w:top w:val="none" w:sz="0" w:space="0" w:color="auto"/>
            <w:left w:val="none" w:sz="0" w:space="0" w:color="auto"/>
            <w:bottom w:val="none" w:sz="0" w:space="0" w:color="auto"/>
            <w:right w:val="none" w:sz="0" w:space="0" w:color="auto"/>
          </w:divBdr>
        </w:div>
        <w:div w:id="1312103177">
          <w:marLeft w:val="0"/>
          <w:marRight w:val="0"/>
          <w:marTop w:val="0"/>
          <w:marBottom w:val="0"/>
          <w:divBdr>
            <w:top w:val="none" w:sz="0" w:space="0" w:color="auto"/>
            <w:left w:val="none" w:sz="0" w:space="0" w:color="auto"/>
            <w:bottom w:val="none" w:sz="0" w:space="0" w:color="auto"/>
            <w:right w:val="none" w:sz="0" w:space="0" w:color="auto"/>
          </w:divBdr>
        </w:div>
        <w:div w:id="787309698">
          <w:marLeft w:val="0"/>
          <w:marRight w:val="0"/>
          <w:marTop w:val="0"/>
          <w:marBottom w:val="0"/>
          <w:divBdr>
            <w:top w:val="none" w:sz="0" w:space="0" w:color="auto"/>
            <w:left w:val="none" w:sz="0" w:space="0" w:color="auto"/>
            <w:bottom w:val="none" w:sz="0" w:space="0" w:color="auto"/>
            <w:right w:val="none" w:sz="0" w:space="0" w:color="auto"/>
          </w:divBdr>
        </w:div>
        <w:div w:id="2084373118">
          <w:marLeft w:val="0"/>
          <w:marRight w:val="0"/>
          <w:marTop w:val="0"/>
          <w:marBottom w:val="0"/>
          <w:divBdr>
            <w:top w:val="none" w:sz="0" w:space="0" w:color="auto"/>
            <w:left w:val="none" w:sz="0" w:space="0" w:color="auto"/>
            <w:bottom w:val="none" w:sz="0" w:space="0" w:color="auto"/>
            <w:right w:val="none" w:sz="0" w:space="0" w:color="auto"/>
          </w:divBdr>
        </w:div>
        <w:div w:id="838883824">
          <w:marLeft w:val="0"/>
          <w:marRight w:val="0"/>
          <w:marTop w:val="0"/>
          <w:marBottom w:val="0"/>
          <w:divBdr>
            <w:top w:val="none" w:sz="0" w:space="0" w:color="auto"/>
            <w:left w:val="none" w:sz="0" w:space="0" w:color="auto"/>
            <w:bottom w:val="none" w:sz="0" w:space="0" w:color="auto"/>
            <w:right w:val="none" w:sz="0" w:space="0" w:color="auto"/>
          </w:divBdr>
        </w:div>
      </w:divsChild>
    </w:div>
    <w:div w:id="1940527564">
      <w:bodyDiv w:val="1"/>
      <w:marLeft w:val="0"/>
      <w:marRight w:val="0"/>
      <w:marTop w:val="0"/>
      <w:marBottom w:val="0"/>
      <w:divBdr>
        <w:top w:val="none" w:sz="0" w:space="0" w:color="auto"/>
        <w:left w:val="none" w:sz="0" w:space="0" w:color="auto"/>
        <w:bottom w:val="none" w:sz="0" w:space="0" w:color="auto"/>
        <w:right w:val="none" w:sz="0" w:space="0" w:color="auto"/>
      </w:divBdr>
    </w:div>
    <w:div w:id="2017882586">
      <w:bodyDiv w:val="1"/>
      <w:marLeft w:val="0"/>
      <w:marRight w:val="0"/>
      <w:marTop w:val="0"/>
      <w:marBottom w:val="0"/>
      <w:divBdr>
        <w:top w:val="none" w:sz="0" w:space="0" w:color="auto"/>
        <w:left w:val="none" w:sz="0" w:space="0" w:color="auto"/>
        <w:bottom w:val="none" w:sz="0" w:space="0" w:color="auto"/>
        <w:right w:val="none" w:sz="0" w:space="0" w:color="auto"/>
      </w:divBdr>
    </w:div>
    <w:div w:id="21370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banaproject@cgiar.org"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han@cgiar.org" TargetMode="External"/><Relationship Id="rId4" Type="http://schemas.openxmlformats.org/officeDocument/2006/relationships/settings" Target="settings.xml"/><Relationship Id="rId9" Type="http://schemas.openxmlformats.org/officeDocument/2006/relationships/hyperlink" Target="mailto:z.hasiba@cgia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F217-DBC3-4E15-9E83-69127AC5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2695</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Projektantrag an Stadt Zürich</dc:subject>
  <dc:creator>A.Anisuzzaman@cgiar.org</dc:creator>
  <cp:lastModifiedBy>Kabir, Hossain (WorldFish)</cp:lastModifiedBy>
  <cp:revision>62</cp:revision>
  <cp:lastPrinted>2019-06-10T03:56:00Z</cp:lastPrinted>
  <dcterms:created xsi:type="dcterms:W3CDTF">2019-06-09T10:50:00Z</dcterms:created>
  <dcterms:modified xsi:type="dcterms:W3CDTF">2019-06-10T04:06:00Z</dcterms:modified>
</cp:coreProperties>
</file>