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A5" w:rsidRPr="00666732" w:rsidRDefault="00666732">
      <w:pPr>
        <w:pBdr>
          <w:top w:val="nil"/>
          <w:left w:val="nil"/>
          <w:bottom w:val="nil"/>
          <w:right w:val="nil"/>
          <w:between w:val="nil"/>
        </w:pBdr>
        <w:jc w:val="both"/>
        <w:rPr>
          <w:rFonts w:asciiTheme="minorHAnsi" w:hAnsiTheme="minorHAnsi"/>
          <w:color w:val="000000"/>
          <w:sz w:val="24"/>
          <w:szCs w:val="24"/>
        </w:rPr>
      </w:pPr>
      <w:r w:rsidRPr="00666732">
        <w:rPr>
          <w:rFonts w:asciiTheme="minorHAnsi" w:hAnsiTheme="minorHAnsi"/>
          <w:noProof/>
          <w:sz w:val="24"/>
          <w:szCs w:val="24"/>
          <w:lang w:val="en-US"/>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38300" cy="524510"/>
            <wp:effectExtent l="0" t="0" r="0" b="8890"/>
            <wp:wrapThrough wrapText="bothSides">
              <wp:wrapPolygon edited="0">
                <wp:start x="0" y="0"/>
                <wp:lineTo x="0" y="21182"/>
                <wp:lineTo x="21349" y="21182"/>
                <wp:lineTo x="21349" y="0"/>
                <wp:lineTo x="0" y="0"/>
              </wp:wrapPolygon>
            </wp:wrapThrough>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38300" cy="524510"/>
                    </a:xfrm>
                    <a:prstGeom prst="rect">
                      <a:avLst/>
                    </a:prstGeom>
                    <a:ln/>
                  </pic:spPr>
                </pic:pic>
              </a:graphicData>
            </a:graphic>
          </wp:anchor>
        </w:drawing>
      </w:r>
    </w:p>
    <w:p w:rsidR="00340DA5" w:rsidRPr="00666732" w:rsidRDefault="00340DA5">
      <w:pPr>
        <w:spacing w:before="240" w:after="240"/>
        <w:jc w:val="center"/>
        <w:rPr>
          <w:rFonts w:asciiTheme="minorHAnsi" w:hAnsiTheme="minorHAnsi"/>
          <w:b/>
          <w:color w:val="000000"/>
          <w:sz w:val="24"/>
          <w:szCs w:val="24"/>
          <w:highlight w:val="yellow"/>
        </w:rPr>
      </w:pPr>
    </w:p>
    <w:p w:rsidR="00340DA5" w:rsidRPr="00666732" w:rsidRDefault="00340DA5">
      <w:pPr>
        <w:spacing w:before="240" w:after="240"/>
        <w:jc w:val="both"/>
        <w:rPr>
          <w:rFonts w:asciiTheme="minorHAnsi" w:hAnsiTheme="minorHAnsi"/>
          <w:color w:val="000000"/>
          <w:sz w:val="24"/>
          <w:szCs w:val="24"/>
        </w:rPr>
      </w:pPr>
    </w:p>
    <w:p w:rsidR="00340DA5" w:rsidRPr="00666732" w:rsidRDefault="00A96108">
      <w:pPr>
        <w:spacing w:before="240" w:after="240"/>
        <w:jc w:val="both"/>
        <w:rPr>
          <w:rFonts w:asciiTheme="minorHAnsi" w:hAnsiTheme="minorHAnsi"/>
          <w:b/>
          <w:color w:val="000000"/>
          <w:sz w:val="40"/>
          <w:szCs w:val="40"/>
        </w:rPr>
      </w:pPr>
      <w:r w:rsidRPr="00666732">
        <w:rPr>
          <w:rFonts w:asciiTheme="minorHAnsi" w:hAnsiTheme="minorHAnsi"/>
          <w:b/>
          <w:color w:val="000000"/>
          <w:sz w:val="40"/>
          <w:szCs w:val="40"/>
        </w:rPr>
        <w:t>Terms of Reference</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b/>
          <w:color w:val="000000"/>
          <w:sz w:val="24"/>
          <w:szCs w:val="24"/>
        </w:rPr>
        <w:t>Terms of Reference for lead final Evaluation of DRRALA phase-</w:t>
      </w:r>
      <w:r w:rsidR="00292470">
        <w:rPr>
          <w:rFonts w:asciiTheme="minorHAnsi" w:hAnsiTheme="minorHAnsi"/>
          <w:b/>
          <w:color w:val="000000"/>
          <w:sz w:val="24"/>
          <w:szCs w:val="24"/>
        </w:rPr>
        <w:t>ll</w:t>
      </w:r>
      <w:r w:rsidRPr="00666732">
        <w:rPr>
          <w:rFonts w:asciiTheme="minorHAnsi" w:hAnsiTheme="minorHAnsi"/>
          <w:b/>
          <w:color w:val="000000"/>
          <w:sz w:val="24"/>
          <w:szCs w:val="24"/>
        </w:rPr>
        <w:t xml:space="preserve"> project by External Evaluator</w:t>
      </w:r>
      <w:r w:rsidR="00292470">
        <w:rPr>
          <w:rFonts w:asciiTheme="minorHAnsi" w:hAnsiTheme="minorHAnsi"/>
          <w:b/>
          <w:color w:val="000000"/>
          <w:sz w:val="24"/>
          <w:szCs w:val="24"/>
        </w:rPr>
        <w:t xml:space="preserve"> from</w:t>
      </w:r>
      <w:r w:rsidRPr="00666732">
        <w:rPr>
          <w:rFonts w:asciiTheme="minorHAnsi" w:hAnsiTheme="minorHAnsi"/>
          <w:b/>
          <w:color w:val="000000"/>
          <w:sz w:val="24"/>
          <w:szCs w:val="24"/>
        </w:rPr>
        <w:t xml:space="preserve"> February </w:t>
      </w:r>
      <w:r w:rsidR="00292470">
        <w:rPr>
          <w:rFonts w:asciiTheme="minorHAnsi" w:hAnsiTheme="minorHAnsi"/>
          <w:b/>
          <w:color w:val="000000"/>
          <w:sz w:val="24"/>
          <w:szCs w:val="24"/>
        </w:rPr>
        <w:t xml:space="preserve">to March </w:t>
      </w:r>
      <w:r w:rsidRPr="00666732">
        <w:rPr>
          <w:rFonts w:asciiTheme="minorHAnsi" w:hAnsiTheme="minorHAnsi"/>
          <w:b/>
          <w:color w:val="000000"/>
          <w:sz w:val="24"/>
          <w:szCs w:val="24"/>
        </w:rPr>
        <w:t>2022</w:t>
      </w:r>
    </w:p>
    <w:p w:rsidR="00340DA5" w:rsidRPr="00666732" w:rsidRDefault="00A96108">
      <w:pPr>
        <w:spacing w:before="240" w:after="240"/>
        <w:jc w:val="both"/>
        <w:rPr>
          <w:rFonts w:asciiTheme="minorHAnsi" w:hAnsiTheme="minorHAnsi"/>
          <w:color w:val="000000"/>
          <w:sz w:val="24"/>
          <w:szCs w:val="24"/>
          <w:u w:val="single"/>
        </w:rPr>
      </w:pPr>
      <w:r w:rsidRPr="00666732">
        <w:rPr>
          <w:rFonts w:asciiTheme="minorHAnsi" w:hAnsiTheme="minorHAnsi"/>
          <w:color w:val="000000"/>
          <w:sz w:val="24"/>
          <w:szCs w:val="24"/>
        </w:rPr>
        <w:t xml:space="preserve"> 1. </w:t>
      </w:r>
      <w:r w:rsidRPr="00666732">
        <w:rPr>
          <w:rFonts w:asciiTheme="minorHAnsi" w:hAnsiTheme="minorHAnsi"/>
          <w:color w:val="000000"/>
          <w:sz w:val="24"/>
          <w:szCs w:val="24"/>
          <w:u w:val="single"/>
        </w:rPr>
        <w:t>Background of the project and rationale for the evaluation</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 xml:space="preserve">World Concern Bangladesh has been carrying out Disaster Risk Reduction through Alternative Livelihood Approach (DRRALA Phase-I) project in the most vulnerable coastal area in Kalapara sub district under Patuakhali district of Bangladesh. The purpose of the project is to reduce the disaster &amp; ensure diversification of sustainable livelihood for most vulnerable communities who are directly affected by climate change. Kalapara has 12 union’s &amp; 02 municipalities. Project coverage is most vulnerable 6 unions out of 12 for phase -II project. Due to climate change vulnerability communities are losing their livelihood and trying to cope up with the changing situation. Projects are helping the community to overcome the changing situation through new income generating activities. Some of the communities are coping up with the changing situation through support of the project but a large number of households are staying out of direct service/support for project funding limitation. So, after the end of the project, we are planning to start a new project as per community demand.   </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World Concern Bangladesh is implementing DRRALA phase-II project science June 2019. Two technical projects implemented to contribute to the well-being of the most vulnerable families and communities in Kalapara. The programmes are inclusive &amp; quality disaster resilient communities, protection and one alternative source of income and reduce gender-based violence and all of these technical program design has mainstreamed DRR and GVB as a crosscutting theme. In addition, DRR integration will continue to be DRRALA focus in programmes. It will be important for DRRALA to monitor progress on the DRR integration in different sectors. For this, a needful information needed by evaluation report for new project proposal preparation, which will be addressed by DRR &amp; gender perspectives.</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A short-term consultancy support needed from independent DRR &amp; Gender experts. This support will be utilized in assessing capacity gaps and building capacity, support preparing tools for DRR specific assessment, DRR supporting technical input in the proposal writing including the disaster preparedness for the foreseeable disaster in a country like cyclone, salinity, floods, tidal surge &amp; gender equate.</w:t>
      </w:r>
    </w:p>
    <w:p w:rsidR="00340DA5" w:rsidRPr="00666732" w:rsidRDefault="00A96108">
      <w:pPr>
        <w:spacing w:before="240" w:after="240"/>
        <w:jc w:val="both"/>
        <w:rPr>
          <w:rFonts w:asciiTheme="minorHAnsi" w:hAnsiTheme="minorHAnsi"/>
          <w:color w:val="212529"/>
          <w:sz w:val="24"/>
          <w:szCs w:val="24"/>
        </w:rPr>
      </w:pPr>
      <w:r w:rsidRPr="00666732">
        <w:rPr>
          <w:rFonts w:asciiTheme="minorHAnsi" w:hAnsiTheme="minorHAnsi"/>
          <w:color w:val="000000"/>
          <w:sz w:val="24"/>
          <w:szCs w:val="24"/>
        </w:rPr>
        <w:t>However, the project is now almost at the end of the implementation process and would like to hire an experienced evaluation consultant/evaluation team to conduct 2</w:t>
      </w:r>
      <w:r w:rsidRPr="00666732">
        <w:rPr>
          <w:rFonts w:asciiTheme="minorHAnsi" w:hAnsiTheme="minorHAnsi"/>
          <w:color w:val="000000"/>
          <w:sz w:val="24"/>
          <w:szCs w:val="24"/>
          <w:vertAlign w:val="superscript"/>
        </w:rPr>
        <w:t>st</w:t>
      </w:r>
      <w:r w:rsidRPr="00666732">
        <w:rPr>
          <w:rFonts w:asciiTheme="minorHAnsi" w:hAnsiTheme="minorHAnsi"/>
          <w:color w:val="000000"/>
          <w:sz w:val="24"/>
          <w:szCs w:val="24"/>
        </w:rPr>
        <w:t xml:space="preserve"> Phase (3 years) project evaluation of </w:t>
      </w:r>
      <w:r w:rsidRPr="00666732">
        <w:rPr>
          <w:rFonts w:asciiTheme="minorHAnsi" w:hAnsiTheme="minorHAnsi"/>
          <w:b/>
          <w:color w:val="000000"/>
          <w:sz w:val="24"/>
          <w:szCs w:val="24"/>
        </w:rPr>
        <w:t>“</w:t>
      </w:r>
      <w:r w:rsidRPr="00666732">
        <w:rPr>
          <w:rFonts w:asciiTheme="minorHAnsi" w:hAnsiTheme="minorHAnsi"/>
          <w:color w:val="000000"/>
          <w:sz w:val="24"/>
          <w:szCs w:val="24"/>
        </w:rPr>
        <w:t xml:space="preserve">DRRALAcovering Kalapara Upazilla, Six unions and 153 villages of Kalapara Upazila. Total target beneficiaries of the project </w:t>
      </w:r>
      <w:r w:rsidR="009C3EF0" w:rsidRPr="00666732">
        <w:rPr>
          <w:rFonts w:asciiTheme="minorHAnsi" w:hAnsiTheme="minorHAnsi"/>
          <w:color w:val="000000"/>
          <w:sz w:val="24"/>
          <w:szCs w:val="24"/>
        </w:rPr>
        <w:t>are</w:t>
      </w:r>
      <w:r w:rsidRPr="00666732">
        <w:rPr>
          <w:rFonts w:asciiTheme="minorHAnsi" w:hAnsiTheme="minorHAnsi"/>
          <w:color w:val="000000"/>
          <w:sz w:val="24"/>
          <w:szCs w:val="24"/>
        </w:rPr>
        <w:t xml:space="preserve"> 18335. (</w:t>
      </w:r>
      <w:r w:rsidRPr="00666732">
        <w:rPr>
          <w:rFonts w:asciiTheme="minorHAnsi" w:hAnsiTheme="minorHAnsi"/>
          <w:color w:val="212529"/>
          <w:sz w:val="24"/>
          <w:szCs w:val="24"/>
        </w:rPr>
        <w:t>Female Under 18 years old 1720, Male Under 18 years old 1720, Female 18 years old and over 6148, Male 18 years old and over 8747)</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 xml:space="preserve">Beside the development activities with the community people, DRRALA also working with local churches through </w:t>
      </w:r>
      <w:r w:rsidR="009C3EF0" w:rsidRPr="00666732">
        <w:rPr>
          <w:rFonts w:asciiTheme="minorHAnsi" w:hAnsiTheme="minorHAnsi"/>
          <w:color w:val="000000"/>
          <w:sz w:val="24"/>
          <w:szCs w:val="24"/>
        </w:rPr>
        <w:t>Church &amp; Community Transformation (</w:t>
      </w:r>
      <w:r w:rsidRPr="00666732">
        <w:rPr>
          <w:rFonts w:asciiTheme="minorHAnsi" w:hAnsiTheme="minorHAnsi"/>
          <w:color w:val="000000"/>
          <w:sz w:val="24"/>
          <w:szCs w:val="24"/>
        </w:rPr>
        <w:t>CCT</w:t>
      </w:r>
      <w:r w:rsidR="009C3EF0" w:rsidRPr="00666732">
        <w:rPr>
          <w:rFonts w:asciiTheme="minorHAnsi" w:hAnsiTheme="minorHAnsi"/>
          <w:color w:val="000000"/>
          <w:sz w:val="24"/>
          <w:szCs w:val="24"/>
        </w:rPr>
        <w:t>)</w:t>
      </w:r>
      <w:r w:rsidRPr="00666732">
        <w:rPr>
          <w:rFonts w:asciiTheme="minorHAnsi" w:hAnsiTheme="minorHAnsi"/>
          <w:color w:val="000000"/>
          <w:sz w:val="24"/>
          <w:szCs w:val="24"/>
        </w:rPr>
        <w:t xml:space="preserve"> program from June, </w:t>
      </w:r>
      <w:r w:rsidRPr="00666732">
        <w:rPr>
          <w:rFonts w:asciiTheme="minorHAnsi" w:hAnsiTheme="minorHAnsi"/>
          <w:color w:val="000000"/>
          <w:sz w:val="24"/>
          <w:szCs w:val="24"/>
        </w:rPr>
        <w:lastRenderedPageBreak/>
        <w:t>2019 with the support of Tearfund. CCT is a part of DRRALA and CCT activities are only for the local Churches. The main goal of CCT is to strengthen the Church people economically, spiritually and</w:t>
      </w:r>
      <w:r w:rsidR="009C3EF0" w:rsidRPr="00666732">
        <w:rPr>
          <w:rFonts w:asciiTheme="minorHAnsi" w:hAnsiTheme="minorHAnsi"/>
          <w:color w:val="000000"/>
          <w:sz w:val="24"/>
          <w:szCs w:val="24"/>
        </w:rPr>
        <w:t xml:space="preserve"> socially with building their </w:t>
      </w:r>
      <w:r w:rsidRPr="00666732">
        <w:rPr>
          <w:rFonts w:asciiTheme="minorHAnsi" w:hAnsiTheme="minorHAnsi"/>
          <w:color w:val="000000"/>
          <w:sz w:val="24"/>
          <w:szCs w:val="24"/>
        </w:rPr>
        <w:t>leadership</w:t>
      </w:r>
      <w:r w:rsidR="009C3EF0" w:rsidRPr="00666732">
        <w:rPr>
          <w:rFonts w:asciiTheme="minorHAnsi" w:hAnsiTheme="minorHAnsi"/>
          <w:color w:val="000000"/>
          <w:sz w:val="24"/>
          <w:szCs w:val="24"/>
        </w:rPr>
        <w:t xml:space="preserve"> capacity</w:t>
      </w:r>
      <w:r w:rsidRPr="00666732">
        <w:rPr>
          <w:rFonts w:asciiTheme="minorHAnsi" w:hAnsiTheme="minorHAnsi"/>
          <w:color w:val="000000"/>
          <w:sz w:val="24"/>
          <w:szCs w:val="24"/>
        </w:rPr>
        <w:t>. So</w:t>
      </w:r>
      <w:r w:rsidR="00D931C8" w:rsidRPr="00666732">
        <w:rPr>
          <w:rFonts w:asciiTheme="minorHAnsi" w:hAnsiTheme="minorHAnsi"/>
          <w:color w:val="000000"/>
          <w:sz w:val="24"/>
          <w:szCs w:val="24"/>
        </w:rPr>
        <w:t>,</w:t>
      </w:r>
      <w:r w:rsidRPr="00666732">
        <w:rPr>
          <w:rFonts w:asciiTheme="minorHAnsi" w:hAnsiTheme="minorHAnsi"/>
          <w:color w:val="000000"/>
          <w:sz w:val="24"/>
          <w:szCs w:val="24"/>
        </w:rPr>
        <w:t xml:space="preserve"> in project design DRRALA included CCT activities to work especially with the local Churches. Total of 04 churches are involved with the project. Total 163 members are in 04 churches.</w:t>
      </w:r>
    </w:p>
    <w:p w:rsidR="00D931C8" w:rsidRPr="00666732" w:rsidRDefault="00D931C8">
      <w:pPr>
        <w:spacing w:before="240" w:after="240" w:line="264" w:lineRule="auto"/>
        <w:ind w:left="940" w:hanging="320"/>
        <w:jc w:val="both"/>
        <w:rPr>
          <w:rFonts w:asciiTheme="minorHAnsi" w:eastAsia="Verdana" w:hAnsiTheme="minorHAnsi" w:cs="Verdana"/>
          <w:b/>
          <w:color w:val="0070C0"/>
          <w:sz w:val="24"/>
          <w:szCs w:val="24"/>
        </w:rPr>
      </w:pPr>
      <w:r w:rsidRPr="00666732">
        <w:rPr>
          <w:rFonts w:asciiTheme="minorHAnsi" w:eastAsia="Verdana" w:hAnsiTheme="minorHAnsi" w:cs="Verdana"/>
          <w:b/>
          <w:color w:val="0070C0"/>
          <w:sz w:val="24"/>
          <w:szCs w:val="24"/>
        </w:rPr>
        <w:t xml:space="preserve">1. PURPOSE: </w:t>
      </w:r>
    </w:p>
    <w:p w:rsidR="00340DA5" w:rsidRPr="00666732" w:rsidRDefault="00A96108">
      <w:pPr>
        <w:spacing w:before="240" w:after="240" w:line="264" w:lineRule="auto"/>
        <w:ind w:left="940" w:hanging="320"/>
        <w:jc w:val="both"/>
        <w:rPr>
          <w:rFonts w:asciiTheme="minorHAnsi" w:hAnsiTheme="minorHAnsi"/>
          <w:b/>
          <w:color w:val="000000"/>
          <w:sz w:val="24"/>
          <w:szCs w:val="24"/>
        </w:rPr>
      </w:pPr>
      <w:r w:rsidRPr="00666732">
        <w:rPr>
          <w:rFonts w:asciiTheme="minorHAnsi" w:eastAsia="Verdana" w:hAnsiTheme="minorHAnsi" w:cs="Verdana"/>
          <w:b/>
          <w:color w:val="000000"/>
          <w:sz w:val="24"/>
          <w:szCs w:val="24"/>
        </w:rPr>
        <w:t>a)</w:t>
      </w:r>
      <w:r w:rsidRPr="00666732">
        <w:rPr>
          <w:rFonts w:asciiTheme="minorHAnsi" w:hAnsiTheme="minorHAnsi"/>
          <w:b/>
          <w:color w:val="000000"/>
          <w:sz w:val="24"/>
          <w:szCs w:val="24"/>
        </w:rPr>
        <w:t>Evaluation Goal &amp; Objectives</w:t>
      </w:r>
    </w:p>
    <w:p w:rsidR="0099056B" w:rsidRPr="0099056B" w:rsidRDefault="0099056B" w:rsidP="0099056B">
      <w:pPr>
        <w:spacing w:line="235" w:lineRule="auto"/>
        <w:ind w:right="120"/>
        <w:jc w:val="both"/>
        <w:rPr>
          <w:rFonts w:asciiTheme="minorHAnsi" w:hAnsiTheme="minorHAnsi" w:cstheme="minorHAnsi"/>
          <w:color w:val="auto"/>
          <w:sz w:val="24"/>
          <w:szCs w:val="24"/>
        </w:rPr>
      </w:pPr>
      <w:r w:rsidRPr="0099056B">
        <w:rPr>
          <w:rFonts w:asciiTheme="minorHAnsi" w:hAnsiTheme="minorHAnsi" w:cstheme="minorHAnsi"/>
          <w:color w:val="auto"/>
          <w:sz w:val="24"/>
          <w:szCs w:val="24"/>
        </w:rPr>
        <w:t xml:space="preserve">The aim of </w:t>
      </w:r>
      <w:r w:rsidRPr="0099056B">
        <w:rPr>
          <w:rFonts w:asciiTheme="minorHAnsi" w:hAnsiTheme="minorHAnsi" w:cstheme="minorHAnsi"/>
          <w:sz w:val="24"/>
          <w:szCs w:val="24"/>
        </w:rPr>
        <w:t xml:space="preserve">the </w:t>
      </w:r>
      <w:r w:rsidRPr="0099056B">
        <w:rPr>
          <w:rFonts w:asciiTheme="minorHAnsi" w:hAnsiTheme="minorHAnsi" w:cstheme="minorHAnsi"/>
          <w:color w:val="auto"/>
          <w:sz w:val="24"/>
          <w:szCs w:val="24"/>
        </w:rPr>
        <w:t>assignment is to assess WCB intervention</w:t>
      </w:r>
      <w:r w:rsidRPr="0099056B">
        <w:rPr>
          <w:rFonts w:asciiTheme="minorHAnsi" w:hAnsiTheme="minorHAnsi" w:cstheme="minorHAnsi"/>
          <w:sz w:val="24"/>
          <w:szCs w:val="24"/>
        </w:rPr>
        <w:t>s</w:t>
      </w:r>
      <w:r w:rsidRPr="0099056B">
        <w:rPr>
          <w:rFonts w:asciiTheme="minorHAnsi" w:hAnsiTheme="minorHAnsi" w:cstheme="minorHAnsi"/>
          <w:color w:val="auto"/>
          <w:sz w:val="24"/>
          <w:szCs w:val="24"/>
        </w:rPr>
        <w:t xml:space="preserve"> in six unions of Kalapara since July 2019 to till. This exercise will evaluate implementation against project plans to determine whether the project is delivering on time, meeting </w:t>
      </w:r>
      <w:r w:rsidRPr="0099056B">
        <w:rPr>
          <w:rFonts w:asciiTheme="minorHAnsi" w:hAnsiTheme="minorHAnsi" w:cstheme="minorHAnsi"/>
          <w:sz w:val="24"/>
          <w:szCs w:val="24"/>
        </w:rPr>
        <w:t xml:space="preserve">the </w:t>
      </w:r>
      <w:r w:rsidRPr="0099056B">
        <w:rPr>
          <w:rFonts w:asciiTheme="minorHAnsi" w:hAnsiTheme="minorHAnsi" w:cstheme="minorHAnsi"/>
          <w:color w:val="auto"/>
          <w:sz w:val="24"/>
          <w:szCs w:val="24"/>
        </w:rPr>
        <w:t>objectives, challenges</w:t>
      </w:r>
      <w:r w:rsidRPr="0099056B">
        <w:rPr>
          <w:rFonts w:asciiTheme="minorHAnsi" w:hAnsiTheme="minorHAnsi" w:cstheme="minorHAnsi"/>
          <w:sz w:val="24"/>
          <w:szCs w:val="24"/>
        </w:rPr>
        <w:t xml:space="preserve"> of </w:t>
      </w:r>
      <w:r w:rsidRPr="0099056B">
        <w:rPr>
          <w:rFonts w:asciiTheme="minorHAnsi" w:hAnsiTheme="minorHAnsi" w:cstheme="minorHAnsi"/>
          <w:color w:val="auto"/>
          <w:sz w:val="24"/>
          <w:szCs w:val="24"/>
        </w:rPr>
        <w:t>the project encountered and what adjustments are needed.</w:t>
      </w:r>
    </w:p>
    <w:p w:rsidR="00340DA5" w:rsidRPr="00666732" w:rsidRDefault="00340DA5">
      <w:pPr>
        <w:spacing w:after="240"/>
        <w:jc w:val="both"/>
        <w:rPr>
          <w:rFonts w:asciiTheme="minorHAnsi" w:hAnsiTheme="minorHAnsi"/>
          <w:color w:val="000000"/>
          <w:sz w:val="24"/>
          <w:szCs w:val="24"/>
        </w:rPr>
      </w:pPr>
    </w:p>
    <w:p w:rsidR="00340DA5" w:rsidRPr="00666732" w:rsidRDefault="00A96108" w:rsidP="0099056B">
      <w:pPr>
        <w:spacing w:line="235" w:lineRule="auto"/>
        <w:ind w:right="120"/>
        <w:jc w:val="both"/>
        <w:rPr>
          <w:rFonts w:asciiTheme="minorHAnsi" w:hAnsiTheme="minorHAnsi"/>
          <w:color w:val="000000"/>
          <w:sz w:val="24"/>
          <w:szCs w:val="24"/>
        </w:rPr>
      </w:pPr>
      <w:r w:rsidRPr="00666732">
        <w:rPr>
          <w:rFonts w:asciiTheme="minorHAnsi" w:hAnsiTheme="minorHAnsi"/>
          <w:color w:val="000000"/>
          <w:sz w:val="24"/>
          <w:szCs w:val="24"/>
        </w:rPr>
        <w:t>In addition, the aim would be to produce recommendations for improving the effectiveness of future operations in Kalapara. Provide recommendations and lessons learnt which can be applied to current and future interventions in communities.</w:t>
      </w:r>
    </w:p>
    <w:p w:rsidR="00340DA5" w:rsidRPr="00666732" w:rsidRDefault="00A96108">
      <w:pPr>
        <w:spacing w:before="240" w:after="240" w:line="235" w:lineRule="auto"/>
        <w:ind w:left="120" w:firstLine="600"/>
        <w:jc w:val="both"/>
        <w:rPr>
          <w:rFonts w:asciiTheme="minorHAnsi" w:hAnsiTheme="minorHAnsi"/>
          <w:b/>
          <w:color w:val="auto"/>
          <w:sz w:val="24"/>
          <w:szCs w:val="24"/>
        </w:rPr>
      </w:pPr>
      <w:r w:rsidRPr="00666732">
        <w:rPr>
          <w:rFonts w:asciiTheme="minorHAnsi" w:hAnsiTheme="minorHAnsi"/>
          <w:b/>
          <w:color w:val="auto"/>
          <w:sz w:val="24"/>
          <w:szCs w:val="24"/>
        </w:rPr>
        <w:t>Evaluation Specific Objectives:</w:t>
      </w:r>
    </w:p>
    <w:p w:rsidR="00340DA5" w:rsidRPr="00666732" w:rsidRDefault="00A96108">
      <w:pPr>
        <w:numPr>
          <w:ilvl w:val="0"/>
          <w:numId w:val="7"/>
        </w:numPr>
        <w:spacing w:before="80" w:line="235" w:lineRule="auto"/>
        <w:ind w:right="640"/>
        <w:jc w:val="both"/>
        <w:rPr>
          <w:rFonts w:asciiTheme="minorHAnsi" w:hAnsiTheme="minorHAnsi"/>
          <w:color w:val="000000"/>
          <w:sz w:val="24"/>
          <w:szCs w:val="24"/>
        </w:rPr>
      </w:pPr>
      <w:r w:rsidRPr="00666732">
        <w:rPr>
          <w:rFonts w:asciiTheme="minorHAnsi" w:hAnsiTheme="minorHAnsi"/>
          <w:color w:val="000000"/>
          <w:sz w:val="24"/>
          <w:szCs w:val="24"/>
        </w:rPr>
        <w:t>To assess the quality of project development delivery against the key evaluation criteria (relevance, impact, efficiency, effectiveness) considering how the response is aligning with the Tearfund Quality Standard.</w:t>
      </w:r>
    </w:p>
    <w:p w:rsidR="00340DA5" w:rsidRPr="00666732" w:rsidRDefault="00A96108">
      <w:pPr>
        <w:numPr>
          <w:ilvl w:val="0"/>
          <w:numId w:val="7"/>
        </w:numPr>
        <w:spacing w:line="235" w:lineRule="auto"/>
        <w:ind w:right="1020"/>
        <w:jc w:val="both"/>
        <w:rPr>
          <w:rFonts w:asciiTheme="minorHAnsi" w:hAnsiTheme="minorHAnsi"/>
          <w:color w:val="000000"/>
          <w:sz w:val="24"/>
          <w:szCs w:val="24"/>
        </w:rPr>
      </w:pPr>
      <w:r w:rsidRPr="00666732">
        <w:rPr>
          <w:rFonts w:asciiTheme="minorHAnsi" w:hAnsiTheme="minorHAnsi"/>
          <w:color w:val="000000"/>
          <w:sz w:val="24"/>
          <w:szCs w:val="24"/>
        </w:rPr>
        <w:t>To assess the project effectiveness, including intended and unintended impact, and the level of adaptation to the changing context in the target communities.</w:t>
      </w:r>
    </w:p>
    <w:p w:rsidR="00C33B71" w:rsidRPr="00C33B71" w:rsidRDefault="00C33B71" w:rsidP="00C33B71">
      <w:pPr>
        <w:numPr>
          <w:ilvl w:val="0"/>
          <w:numId w:val="7"/>
        </w:numPr>
        <w:spacing w:line="235" w:lineRule="auto"/>
        <w:ind w:right="1020"/>
        <w:jc w:val="both"/>
        <w:rPr>
          <w:rFonts w:asciiTheme="minorHAnsi" w:hAnsiTheme="minorHAnsi"/>
          <w:color w:val="000000"/>
          <w:sz w:val="24"/>
          <w:szCs w:val="24"/>
        </w:rPr>
      </w:pPr>
      <w:r>
        <w:rPr>
          <w:rFonts w:asciiTheme="minorHAnsi" w:hAnsiTheme="minorHAnsi"/>
          <w:color w:val="000000"/>
          <w:sz w:val="24"/>
          <w:szCs w:val="24"/>
        </w:rPr>
        <w:t xml:space="preserve">Assess the </w:t>
      </w:r>
      <w:r w:rsidRPr="00C33B71">
        <w:rPr>
          <w:rFonts w:asciiTheme="minorHAnsi" w:hAnsiTheme="minorHAnsi"/>
          <w:color w:val="000000"/>
          <w:sz w:val="24"/>
          <w:szCs w:val="24"/>
        </w:rPr>
        <w:t>Knowledge, Practice &amp; Attitude (KAP) on Disaster Management Measures</w:t>
      </w:r>
      <w:r>
        <w:rPr>
          <w:rFonts w:asciiTheme="minorHAnsi" w:hAnsiTheme="minorHAnsi"/>
          <w:color w:val="000000"/>
          <w:sz w:val="24"/>
          <w:szCs w:val="24"/>
        </w:rPr>
        <w:t>.</w:t>
      </w:r>
    </w:p>
    <w:p w:rsidR="00C33B71" w:rsidRPr="00C33B71" w:rsidRDefault="00C33B71" w:rsidP="00C33B71">
      <w:pPr>
        <w:numPr>
          <w:ilvl w:val="0"/>
          <w:numId w:val="7"/>
        </w:numPr>
        <w:spacing w:line="235" w:lineRule="auto"/>
        <w:ind w:right="1020"/>
        <w:jc w:val="both"/>
        <w:rPr>
          <w:rFonts w:asciiTheme="minorHAnsi" w:hAnsiTheme="minorHAnsi"/>
          <w:color w:val="000000"/>
          <w:sz w:val="24"/>
          <w:szCs w:val="24"/>
        </w:rPr>
      </w:pPr>
      <w:r w:rsidRPr="00C33B71">
        <w:rPr>
          <w:rFonts w:asciiTheme="minorHAnsi" w:hAnsiTheme="minorHAnsi"/>
          <w:color w:val="000000"/>
          <w:sz w:val="24"/>
          <w:szCs w:val="24"/>
        </w:rPr>
        <w:t>Cost Benefit Analysis (CBA) of DRR Sustainable Livelihood Activities</w:t>
      </w:r>
    </w:p>
    <w:p w:rsidR="00340DA5" w:rsidRPr="00666732" w:rsidRDefault="00340DA5">
      <w:pPr>
        <w:spacing w:line="235" w:lineRule="auto"/>
        <w:ind w:left="1440" w:right="1020"/>
        <w:jc w:val="both"/>
        <w:rPr>
          <w:rFonts w:asciiTheme="minorHAnsi" w:hAnsiTheme="minorHAnsi"/>
          <w:color w:val="000000"/>
          <w:sz w:val="24"/>
          <w:szCs w:val="24"/>
        </w:rPr>
      </w:pPr>
    </w:p>
    <w:p w:rsidR="00C33B71" w:rsidRDefault="00A96108" w:rsidP="00C33B71">
      <w:pPr>
        <w:numPr>
          <w:ilvl w:val="0"/>
          <w:numId w:val="7"/>
        </w:numPr>
        <w:spacing w:line="235" w:lineRule="auto"/>
        <w:ind w:right="1020"/>
        <w:jc w:val="both"/>
        <w:rPr>
          <w:color w:val="000000"/>
          <w:sz w:val="27"/>
          <w:szCs w:val="27"/>
        </w:rPr>
      </w:pPr>
      <w:r w:rsidRPr="00666732">
        <w:rPr>
          <w:rFonts w:asciiTheme="minorHAnsi" w:hAnsiTheme="minorHAnsi"/>
          <w:color w:val="000000"/>
          <w:sz w:val="24"/>
          <w:szCs w:val="24"/>
        </w:rPr>
        <w:t>To identify key good practises and lessons learnt, including how these have been used throughout the project to improve delivery and to make recommendations for future programming</w:t>
      </w:r>
    </w:p>
    <w:p w:rsidR="00340DA5" w:rsidRPr="00666732" w:rsidRDefault="00340DA5">
      <w:pPr>
        <w:spacing w:line="235" w:lineRule="auto"/>
        <w:ind w:left="320" w:right="120"/>
        <w:jc w:val="both"/>
        <w:rPr>
          <w:rFonts w:asciiTheme="minorHAnsi" w:hAnsiTheme="minorHAnsi"/>
          <w:color w:val="000000"/>
          <w:sz w:val="24"/>
          <w:szCs w:val="24"/>
        </w:rPr>
      </w:pPr>
    </w:p>
    <w:p w:rsidR="009600AF" w:rsidRPr="00666732" w:rsidRDefault="009600AF">
      <w:pPr>
        <w:spacing w:line="235" w:lineRule="auto"/>
        <w:ind w:left="320" w:right="120"/>
        <w:jc w:val="both"/>
        <w:rPr>
          <w:rFonts w:asciiTheme="minorHAnsi" w:hAnsiTheme="minorHAnsi"/>
          <w:color w:val="000000"/>
          <w:sz w:val="24"/>
          <w:szCs w:val="24"/>
        </w:rPr>
      </w:pPr>
    </w:p>
    <w:p w:rsidR="00340DA5" w:rsidRPr="00666732" w:rsidRDefault="00A96108">
      <w:pPr>
        <w:spacing w:line="235" w:lineRule="auto"/>
        <w:ind w:left="320" w:right="120"/>
        <w:jc w:val="both"/>
        <w:rPr>
          <w:rFonts w:asciiTheme="minorHAnsi" w:hAnsiTheme="minorHAnsi"/>
          <w:b/>
          <w:color w:val="000000"/>
          <w:sz w:val="24"/>
          <w:szCs w:val="24"/>
        </w:rPr>
      </w:pPr>
      <w:r w:rsidRPr="00666732">
        <w:rPr>
          <w:rFonts w:asciiTheme="minorHAnsi" w:hAnsiTheme="minorHAnsi"/>
          <w:b/>
          <w:color w:val="000000"/>
          <w:sz w:val="24"/>
          <w:szCs w:val="24"/>
        </w:rPr>
        <w:t>Project Outcome</w:t>
      </w:r>
    </w:p>
    <w:p w:rsidR="00340DA5" w:rsidRPr="00666732" w:rsidRDefault="00A96108">
      <w:pPr>
        <w:numPr>
          <w:ilvl w:val="0"/>
          <w:numId w:val="1"/>
        </w:numPr>
        <w:jc w:val="both"/>
        <w:rPr>
          <w:rFonts w:asciiTheme="minorHAnsi" w:hAnsiTheme="minorHAnsi"/>
          <w:color w:val="000000"/>
          <w:sz w:val="24"/>
          <w:szCs w:val="24"/>
        </w:rPr>
      </w:pPr>
      <w:r w:rsidRPr="00666732">
        <w:rPr>
          <w:rFonts w:asciiTheme="minorHAnsi" w:hAnsiTheme="minorHAnsi"/>
          <w:color w:val="000000"/>
          <w:sz w:val="24"/>
          <w:szCs w:val="24"/>
        </w:rPr>
        <w:t xml:space="preserve">Strengthen community leadership capacity to climate change adaptation by reducing disaster risk </w:t>
      </w:r>
    </w:p>
    <w:p w:rsidR="00340DA5" w:rsidRPr="00666732" w:rsidRDefault="00A96108">
      <w:pPr>
        <w:numPr>
          <w:ilvl w:val="0"/>
          <w:numId w:val="1"/>
        </w:numPr>
        <w:jc w:val="both"/>
        <w:rPr>
          <w:rFonts w:asciiTheme="minorHAnsi" w:hAnsiTheme="minorHAnsi"/>
          <w:color w:val="000000"/>
          <w:sz w:val="24"/>
          <w:szCs w:val="24"/>
        </w:rPr>
      </w:pPr>
      <w:r w:rsidRPr="00666732">
        <w:rPr>
          <w:rFonts w:asciiTheme="minorHAnsi" w:hAnsiTheme="minorHAnsi"/>
          <w:color w:val="000000"/>
          <w:sz w:val="24"/>
          <w:szCs w:val="24"/>
        </w:rPr>
        <w:t>Improved resilience through alternative livelihood opportunities.</w:t>
      </w:r>
    </w:p>
    <w:p w:rsidR="00340DA5" w:rsidRPr="00666732" w:rsidRDefault="00A96108">
      <w:pPr>
        <w:numPr>
          <w:ilvl w:val="0"/>
          <w:numId w:val="1"/>
        </w:numPr>
        <w:jc w:val="both"/>
        <w:rPr>
          <w:rFonts w:asciiTheme="minorHAnsi" w:hAnsiTheme="minorHAnsi"/>
          <w:color w:val="000000"/>
          <w:sz w:val="24"/>
          <w:szCs w:val="24"/>
        </w:rPr>
      </w:pPr>
      <w:r w:rsidRPr="00666732">
        <w:rPr>
          <w:rFonts w:asciiTheme="minorHAnsi" w:hAnsiTheme="minorHAnsi"/>
          <w:color w:val="000000"/>
          <w:sz w:val="24"/>
          <w:szCs w:val="24"/>
        </w:rPr>
        <w:t>Women actively engaged in household economics.</w:t>
      </w:r>
    </w:p>
    <w:p w:rsidR="00340DA5" w:rsidRPr="00666732" w:rsidRDefault="00340DA5">
      <w:pPr>
        <w:pStyle w:val="Heading1"/>
        <w:keepNext w:val="0"/>
        <w:ind w:left="320"/>
        <w:jc w:val="both"/>
        <w:rPr>
          <w:rFonts w:asciiTheme="minorHAnsi" w:hAnsiTheme="minorHAnsi"/>
          <w:color w:val="000000"/>
          <w:sz w:val="24"/>
          <w:szCs w:val="24"/>
        </w:rPr>
      </w:pPr>
      <w:bookmarkStart w:id="0" w:name="_muotaoj9bf51" w:colFirst="0" w:colLast="0"/>
      <w:bookmarkEnd w:id="0"/>
    </w:p>
    <w:p w:rsidR="00340DA5" w:rsidRPr="00666732" w:rsidRDefault="00A96108">
      <w:pPr>
        <w:pStyle w:val="Heading1"/>
        <w:keepNext w:val="0"/>
        <w:ind w:left="320"/>
        <w:jc w:val="both"/>
        <w:rPr>
          <w:rFonts w:asciiTheme="minorHAnsi" w:hAnsiTheme="minorHAnsi"/>
          <w:color w:val="000000"/>
          <w:sz w:val="24"/>
          <w:szCs w:val="24"/>
        </w:rPr>
      </w:pPr>
      <w:bookmarkStart w:id="1" w:name="_ntsbrlpv4y7x" w:colFirst="0" w:colLast="0"/>
      <w:bookmarkEnd w:id="1"/>
      <w:r w:rsidRPr="00666732">
        <w:rPr>
          <w:rFonts w:asciiTheme="minorHAnsi" w:hAnsiTheme="minorHAnsi"/>
          <w:color w:val="000000"/>
          <w:sz w:val="24"/>
          <w:szCs w:val="24"/>
        </w:rPr>
        <w:t>Objectives</w:t>
      </w:r>
    </w:p>
    <w:p w:rsidR="00340DA5" w:rsidRPr="00666732" w:rsidRDefault="00A96108">
      <w:pPr>
        <w:numPr>
          <w:ilvl w:val="0"/>
          <w:numId w:val="2"/>
        </w:numPr>
        <w:spacing w:before="120"/>
        <w:ind w:left="708"/>
        <w:jc w:val="both"/>
        <w:rPr>
          <w:rFonts w:asciiTheme="minorHAnsi" w:hAnsiTheme="minorHAnsi"/>
          <w:color w:val="000000"/>
          <w:sz w:val="24"/>
          <w:szCs w:val="24"/>
        </w:rPr>
      </w:pPr>
      <w:r w:rsidRPr="00666732">
        <w:rPr>
          <w:rFonts w:asciiTheme="minorHAnsi" w:hAnsiTheme="minorHAnsi"/>
          <w:color w:val="000000"/>
          <w:sz w:val="24"/>
          <w:szCs w:val="24"/>
        </w:rPr>
        <w:t>To assess the quality of project delivery against the key evaluation criteria (relevance, impact, efficiency, effectiveness). To assess the project effectiveness, including intended and unintended impact, and the level of adaptation to the changing context in the target communities.</w:t>
      </w:r>
    </w:p>
    <w:p w:rsidR="00340DA5" w:rsidRPr="00666732" w:rsidRDefault="00A96108">
      <w:pPr>
        <w:numPr>
          <w:ilvl w:val="0"/>
          <w:numId w:val="2"/>
        </w:numPr>
        <w:ind w:left="708"/>
        <w:jc w:val="both"/>
        <w:rPr>
          <w:rFonts w:asciiTheme="minorHAnsi" w:hAnsiTheme="minorHAnsi"/>
          <w:color w:val="000000"/>
          <w:sz w:val="24"/>
          <w:szCs w:val="24"/>
        </w:rPr>
      </w:pPr>
      <w:r w:rsidRPr="00666732">
        <w:rPr>
          <w:rFonts w:asciiTheme="minorHAnsi" w:hAnsiTheme="minorHAnsi"/>
          <w:color w:val="000000"/>
          <w:sz w:val="24"/>
          <w:szCs w:val="24"/>
        </w:rPr>
        <w:t>To identify key good practises and lessons learnt, including how these have been used throughout the project to improve delivery and to make recommendations for future programming.</w:t>
      </w:r>
    </w:p>
    <w:p w:rsidR="00340DA5" w:rsidRPr="00666732" w:rsidRDefault="00A96108">
      <w:pPr>
        <w:numPr>
          <w:ilvl w:val="0"/>
          <w:numId w:val="2"/>
        </w:numPr>
        <w:spacing w:after="120"/>
        <w:ind w:left="708"/>
        <w:jc w:val="both"/>
        <w:rPr>
          <w:rFonts w:asciiTheme="minorHAnsi" w:hAnsiTheme="minorHAnsi"/>
          <w:color w:val="000000"/>
          <w:sz w:val="24"/>
          <w:szCs w:val="24"/>
        </w:rPr>
      </w:pPr>
      <w:r w:rsidRPr="00666732">
        <w:rPr>
          <w:rFonts w:asciiTheme="minorHAnsi" w:hAnsiTheme="minorHAnsi"/>
          <w:color w:val="000000"/>
          <w:sz w:val="24"/>
          <w:szCs w:val="24"/>
        </w:rPr>
        <w:t xml:space="preserve">See Annex-A: logframe for more details. </w:t>
      </w:r>
    </w:p>
    <w:p w:rsidR="00340DA5" w:rsidRPr="00666732" w:rsidRDefault="00340DA5">
      <w:pPr>
        <w:spacing w:before="120" w:after="120"/>
        <w:ind w:left="720"/>
        <w:jc w:val="both"/>
        <w:rPr>
          <w:rFonts w:asciiTheme="minorHAnsi" w:hAnsiTheme="minorHAnsi"/>
          <w:color w:val="000000"/>
          <w:sz w:val="24"/>
          <w:szCs w:val="24"/>
        </w:rPr>
      </w:pPr>
    </w:p>
    <w:tbl>
      <w:tblPr>
        <w:tblStyle w:val="a2"/>
        <w:tblW w:w="961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055"/>
        <w:gridCol w:w="2160"/>
        <w:gridCol w:w="2250"/>
        <w:gridCol w:w="3150"/>
      </w:tblGrid>
      <w:tr w:rsidR="00340DA5" w:rsidRPr="00666732" w:rsidTr="0098527A">
        <w:trPr>
          <w:trHeight w:val="830"/>
        </w:trPr>
        <w:tc>
          <w:tcPr>
            <w:tcW w:w="2055"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Objectives</w:t>
            </w:r>
          </w:p>
        </w:tc>
        <w:tc>
          <w:tcPr>
            <w:tcW w:w="216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Indicators</w:t>
            </w:r>
          </w:p>
        </w:tc>
        <w:tc>
          <w:tcPr>
            <w:tcW w:w="225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Means of verification</w:t>
            </w:r>
          </w:p>
        </w:tc>
        <w:tc>
          <w:tcPr>
            <w:tcW w:w="315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Risks and assumptions</w:t>
            </w:r>
          </w:p>
        </w:tc>
      </w:tr>
      <w:tr w:rsidR="00340DA5" w:rsidRPr="00666732" w:rsidTr="0098527A">
        <w:trPr>
          <w:trHeight w:val="515"/>
        </w:trPr>
        <w:tc>
          <w:tcPr>
            <w:tcW w:w="2055"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Goal/Impact</w:t>
            </w:r>
          </w:p>
        </w:tc>
        <w:tc>
          <w:tcPr>
            <w:tcW w:w="216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225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315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r w:rsidR="009600AF" w:rsidRPr="00666732" w:rsidTr="005A4041">
        <w:trPr>
          <w:trHeight w:val="1277"/>
        </w:trPr>
        <w:tc>
          <w:tcPr>
            <w:tcW w:w="2055" w:type="dxa"/>
            <w:vMerge w:val="restart"/>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Increase disaster resilient community and sustainable alternative livelihood in six unions of Kalapara Upazilla under Patuakhali district by the end of June 2022.</w:t>
            </w:r>
          </w:p>
        </w:tc>
        <w:tc>
          <w:tcPr>
            <w:tcW w:w="2160" w:type="dxa"/>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1) 80% targeted climate vulnerable families income increased.</w:t>
            </w:r>
          </w:p>
        </w:tc>
        <w:tc>
          <w:tcPr>
            <w:tcW w:w="2250" w:type="dxa"/>
            <w:tcMar>
              <w:top w:w="100" w:type="dxa"/>
              <w:left w:w="100" w:type="dxa"/>
              <w:bottom w:w="100" w:type="dxa"/>
              <w:right w:w="100" w:type="dxa"/>
            </w:tcMar>
          </w:tcPr>
          <w:p w:rsidR="009600AF" w:rsidRPr="00666732" w:rsidRDefault="009600AF" w:rsidP="009600AF">
            <w:pPr>
              <w:ind w:left="100"/>
              <w:rPr>
                <w:rFonts w:asciiTheme="minorHAnsi" w:hAnsiTheme="minorHAnsi"/>
                <w:color w:val="212529"/>
                <w:sz w:val="24"/>
                <w:szCs w:val="24"/>
              </w:rPr>
            </w:pPr>
            <w:r w:rsidRPr="00666732">
              <w:rPr>
                <w:rFonts w:asciiTheme="minorHAnsi" w:hAnsiTheme="minorHAnsi"/>
                <w:color w:val="212529"/>
                <w:sz w:val="24"/>
                <w:szCs w:val="24"/>
              </w:rPr>
              <w:t>Evaluation, monitoring report, FGD, KII,</w:t>
            </w:r>
          </w:p>
        </w:tc>
        <w:tc>
          <w:tcPr>
            <w:tcW w:w="3150" w:type="dxa"/>
            <w:vMerge w:val="restart"/>
            <w:tcMar>
              <w:top w:w="100" w:type="dxa"/>
              <w:left w:w="100" w:type="dxa"/>
              <w:bottom w:w="100" w:type="dxa"/>
              <w:right w:w="100" w:type="dxa"/>
            </w:tcMar>
          </w:tcPr>
          <w:p w:rsidR="009600AF" w:rsidRPr="00666732" w:rsidRDefault="009600AF" w:rsidP="00116C17">
            <w:pPr>
              <w:rPr>
                <w:rFonts w:asciiTheme="minorHAnsi" w:hAnsiTheme="minorHAnsi"/>
                <w:color w:val="000000"/>
                <w:sz w:val="24"/>
                <w:szCs w:val="24"/>
              </w:rPr>
            </w:pPr>
            <w:r w:rsidRPr="00666732">
              <w:rPr>
                <w:rFonts w:asciiTheme="minorHAnsi" w:hAnsiTheme="minorHAnsi"/>
                <w:color w:val="212529"/>
                <w:sz w:val="24"/>
                <w:szCs w:val="24"/>
              </w:rPr>
              <w:t>Risk: Massive disaster Unrest political situation Assumptions: Supportive GO/NGO and active local community</w:t>
            </w:r>
          </w:p>
        </w:tc>
      </w:tr>
      <w:tr w:rsidR="009600AF" w:rsidRPr="00666732" w:rsidTr="0098527A">
        <w:trPr>
          <w:trHeight w:val="2090"/>
        </w:trPr>
        <w:tc>
          <w:tcPr>
            <w:tcW w:w="2055" w:type="dxa"/>
            <w:vMerge/>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c>
          <w:tcPr>
            <w:tcW w:w="2160" w:type="dxa"/>
            <w:shd w:val="clear" w:color="auto" w:fill="auto"/>
            <w:tcMar>
              <w:top w:w="100" w:type="dxa"/>
              <w:left w:w="100" w:type="dxa"/>
              <w:bottom w:w="100" w:type="dxa"/>
              <w:right w:w="100" w:type="dxa"/>
            </w:tcMar>
          </w:tcPr>
          <w:p w:rsidR="009600AF" w:rsidRPr="00666732" w:rsidRDefault="009600AF" w:rsidP="00116C17">
            <w:pPr>
              <w:ind w:left="100"/>
              <w:rPr>
                <w:rFonts w:asciiTheme="minorHAnsi" w:hAnsiTheme="minorHAnsi"/>
                <w:color w:val="212529"/>
                <w:sz w:val="24"/>
                <w:szCs w:val="24"/>
              </w:rPr>
            </w:pPr>
            <w:r w:rsidRPr="00666732">
              <w:rPr>
                <w:rFonts w:asciiTheme="minorHAnsi" w:hAnsiTheme="minorHAnsi"/>
                <w:color w:val="212529"/>
                <w:sz w:val="24"/>
                <w:szCs w:val="24"/>
              </w:rPr>
              <w:t>2) 80% of targeted institutions have exhibited at least one characteristic of disaster resilient communities.</w:t>
            </w:r>
          </w:p>
        </w:tc>
        <w:tc>
          <w:tcPr>
            <w:tcW w:w="2250" w:type="dxa"/>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Evaluation, monitoring report, FGD, KII,</w:t>
            </w:r>
          </w:p>
        </w:tc>
        <w:tc>
          <w:tcPr>
            <w:tcW w:w="3150" w:type="dxa"/>
            <w:vMerge/>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r>
      <w:tr w:rsidR="009600AF" w:rsidRPr="00666732" w:rsidTr="005A4041">
        <w:trPr>
          <w:trHeight w:val="917"/>
        </w:trPr>
        <w:tc>
          <w:tcPr>
            <w:tcW w:w="2055" w:type="dxa"/>
            <w:vMerge/>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c>
          <w:tcPr>
            <w:tcW w:w="2160" w:type="dxa"/>
            <w:shd w:val="clear" w:color="auto" w:fill="auto"/>
            <w:tcMar>
              <w:top w:w="100" w:type="dxa"/>
              <w:left w:w="100" w:type="dxa"/>
              <w:bottom w:w="100" w:type="dxa"/>
              <w:right w:w="100" w:type="dxa"/>
            </w:tcMar>
          </w:tcPr>
          <w:p w:rsidR="009600AF" w:rsidRPr="00666732" w:rsidRDefault="009600AF" w:rsidP="005A4041">
            <w:pPr>
              <w:rPr>
                <w:rFonts w:asciiTheme="minorHAnsi" w:hAnsiTheme="minorHAnsi"/>
                <w:color w:val="212529"/>
                <w:sz w:val="24"/>
                <w:szCs w:val="24"/>
              </w:rPr>
            </w:pPr>
            <w:r w:rsidRPr="00666732">
              <w:rPr>
                <w:rFonts w:asciiTheme="minorHAnsi" w:hAnsiTheme="minorHAnsi"/>
                <w:color w:val="212529"/>
                <w:sz w:val="24"/>
                <w:szCs w:val="24"/>
              </w:rPr>
              <w:t>3) % Of women actively engaged in household economics.</w:t>
            </w:r>
          </w:p>
        </w:tc>
        <w:tc>
          <w:tcPr>
            <w:tcW w:w="2250" w:type="dxa"/>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End line survey report, FGD, KII,</w:t>
            </w:r>
          </w:p>
        </w:tc>
        <w:tc>
          <w:tcPr>
            <w:tcW w:w="3150" w:type="dxa"/>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r>
      <w:tr w:rsidR="00340DA5" w:rsidRPr="00666732" w:rsidTr="0098527A">
        <w:trPr>
          <w:trHeight w:val="269"/>
        </w:trPr>
        <w:tc>
          <w:tcPr>
            <w:tcW w:w="2055"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Objectives</w:t>
            </w:r>
          </w:p>
        </w:tc>
        <w:tc>
          <w:tcPr>
            <w:tcW w:w="216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Indicators</w:t>
            </w:r>
          </w:p>
        </w:tc>
        <w:tc>
          <w:tcPr>
            <w:tcW w:w="225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Means of verification</w:t>
            </w:r>
          </w:p>
        </w:tc>
        <w:tc>
          <w:tcPr>
            <w:tcW w:w="315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Risks and assumptions</w:t>
            </w:r>
          </w:p>
        </w:tc>
      </w:tr>
      <w:tr w:rsidR="00340DA5" w:rsidRPr="00666732" w:rsidTr="0098527A">
        <w:trPr>
          <w:trHeight w:val="20"/>
        </w:trPr>
        <w:tc>
          <w:tcPr>
            <w:tcW w:w="2055"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Purpose(s)/Outcome(s)</w:t>
            </w:r>
          </w:p>
        </w:tc>
        <w:tc>
          <w:tcPr>
            <w:tcW w:w="216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225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315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r w:rsidR="00340DA5" w:rsidRPr="00666732" w:rsidTr="009600AF">
        <w:trPr>
          <w:trHeight w:val="1232"/>
        </w:trPr>
        <w:tc>
          <w:tcPr>
            <w:tcW w:w="2055"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Strengthen community leadership capacity to climate change adaptation by reducing disaster risk.</w:t>
            </w:r>
          </w:p>
        </w:tc>
        <w:tc>
          <w:tcPr>
            <w:tcW w:w="216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a) 80% of targeted CBO (among 364) implement at least 75% of their action planned activities</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Training Attendance FGD’s Progress report Picture, Case study, monitoring &amp; evaluation report Revised contingency plan document</w:t>
            </w:r>
          </w:p>
        </w:tc>
        <w:tc>
          <w:tcPr>
            <w:tcW w:w="3150" w:type="dxa"/>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t>Risk: Massive disaster Unrest political situation Assumptions: Supportive GO/NGO and active local community</w:t>
            </w:r>
          </w:p>
        </w:tc>
      </w:tr>
      <w:tr w:rsidR="00340DA5" w:rsidRPr="00666732" w:rsidTr="009600AF">
        <w:trPr>
          <w:trHeight w:val="1412"/>
        </w:trPr>
        <w:tc>
          <w:tcPr>
            <w:tcW w:w="2055" w:type="dxa"/>
            <w:vMerge w:val="restart"/>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xml:space="preserve">Improved resilience through alternative livelihood </w:t>
            </w:r>
            <w:r w:rsidRPr="00666732">
              <w:rPr>
                <w:rFonts w:asciiTheme="minorHAnsi" w:hAnsiTheme="minorHAnsi"/>
                <w:color w:val="212529"/>
                <w:sz w:val="24"/>
                <w:szCs w:val="24"/>
              </w:rPr>
              <w:lastRenderedPageBreak/>
              <w:t>opportunities</w:t>
            </w:r>
          </w:p>
        </w:tc>
        <w:tc>
          <w:tcPr>
            <w:tcW w:w="216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lastRenderedPageBreak/>
              <w:t>b) 80% of targeted families have more than one alternative source of income.</w:t>
            </w:r>
          </w:p>
        </w:tc>
        <w:tc>
          <w:tcPr>
            <w:tcW w:w="2250" w:type="dxa"/>
            <w:vMerge w:val="restart"/>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xml:space="preserve">Case study, Progress report Picture and interview with the Case study, </w:t>
            </w:r>
            <w:r w:rsidRPr="00666732">
              <w:rPr>
                <w:rFonts w:asciiTheme="minorHAnsi" w:hAnsiTheme="minorHAnsi"/>
                <w:color w:val="212529"/>
                <w:sz w:val="24"/>
                <w:szCs w:val="24"/>
              </w:rPr>
              <w:lastRenderedPageBreak/>
              <w:t>Progress report Picture and interview with the</w:t>
            </w:r>
          </w:p>
        </w:tc>
        <w:tc>
          <w:tcPr>
            <w:tcW w:w="3150" w:type="dxa"/>
            <w:vMerge w:val="restart"/>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lastRenderedPageBreak/>
              <w:t xml:space="preserve">Risks: Massive disaster Assumptions: Massive disaster-free during the project period Community people will participate </w:t>
            </w:r>
            <w:r w:rsidRPr="00666732">
              <w:rPr>
                <w:rFonts w:asciiTheme="minorHAnsi" w:hAnsiTheme="minorHAnsi"/>
                <w:color w:val="212529"/>
                <w:sz w:val="24"/>
                <w:szCs w:val="24"/>
              </w:rPr>
              <w:lastRenderedPageBreak/>
              <w:t>effectively. Local actors will remain supportive. Struggles for day-to-day survival may reduce the amount of anticipated participation. Local officials in education, health, fisheries, agriculture, public health and engineering sectors etc. support the DMCs.</w:t>
            </w:r>
          </w:p>
        </w:tc>
      </w:tr>
      <w:tr w:rsidR="00340DA5" w:rsidRPr="00666732" w:rsidTr="0098527A">
        <w:trPr>
          <w:trHeight w:val="1925"/>
        </w:trPr>
        <w:tc>
          <w:tcPr>
            <w:tcW w:w="2055"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216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b) 80% of targeted families have more than one alternative source of income.</w:t>
            </w:r>
          </w:p>
        </w:tc>
        <w:tc>
          <w:tcPr>
            <w:tcW w:w="2250"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3150"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r w:rsidR="00340DA5" w:rsidRPr="00666732" w:rsidTr="0098527A">
        <w:trPr>
          <w:trHeight w:val="1745"/>
        </w:trPr>
        <w:tc>
          <w:tcPr>
            <w:tcW w:w="2055" w:type="dxa"/>
            <w:vMerge w:val="restart"/>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lastRenderedPageBreak/>
              <w:t>Women are empowered within their family and communities</w:t>
            </w:r>
          </w:p>
        </w:tc>
        <w:tc>
          <w:tcPr>
            <w:tcW w:w="216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c) % reduce target group members who experienced sexual or gender based violence in the past 12 months</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Baseline &amp; End line survey report - Annual Assessment - SHG/FBOs action plan - Advocacy and networking action plan"</w:t>
            </w:r>
          </w:p>
        </w:tc>
        <w:tc>
          <w:tcPr>
            <w:tcW w:w="3150" w:type="dxa"/>
            <w:vMerge w:val="restart"/>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Community people are open to discuss about the gender equalities issues. - Action plans are developed in a democratic and participatory way</w:t>
            </w:r>
          </w:p>
        </w:tc>
      </w:tr>
      <w:tr w:rsidR="00340DA5" w:rsidRPr="00666732" w:rsidTr="0098527A">
        <w:trPr>
          <w:trHeight w:val="1079"/>
        </w:trPr>
        <w:tc>
          <w:tcPr>
            <w:tcW w:w="2055"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2160" w:type="dxa"/>
            <w:shd w:val="clear" w:color="auto" w:fill="auto"/>
            <w:tcMar>
              <w:top w:w="100" w:type="dxa"/>
              <w:left w:w="100" w:type="dxa"/>
              <w:bottom w:w="100" w:type="dxa"/>
              <w:right w:w="100" w:type="dxa"/>
            </w:tcMar>
          </w:tcPr>
          <w:p w:rsidR="00340DA5"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c</w:t>
            </w:r>
            <w:r w:rsidR="00A96108" w:rsidRPr="00666732">
              <w:rPr>
                <w:rFonts w:asciiTheme="minorHAnsi" w:hAnsiTheme="minorHAnsi"/>
                <w:color w:val="212529"/>
                <w:sz w:val="24"/>
                <w:szCs w:val="24"/>
              </w:rPr>
              <w:t>) % of advocacy network executed,....% activities based on networking plan.</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Baseline &amp; End line survey report - Annual Assessment - SHG/FBOs action plan - Advocacy and networking action plan"</w:t>
            </w:r>
          </w:p>
        </w:tc>
        <w:tc>
          <w:tcPr>
            <w:tcW w:w="3150"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r w:rsidR="00340DA5" w:rsidRPr="00666732" w:rsidTr="0098527A">
        <w:trPr>
          <w:trHeight w:val="2141"/>
        </w:trPr>
        <w:tc>
          <w:tcPr>
            <w:tcW w:w="2055"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2160" w:type="dxa"/>
            <w:shd w:val="clear" w:color="auto" w:fill="auto"/>
            <w:tcMar>
              <w:top w:w="100" w:type="dxa"/>
              <w:left w:w="100" w:type="dxa"/>
              <w:bottom w:w="100" w:type="dxa"/>
              <w:right w:w="100" w:type="dxa"/>
            </w:tcMar>
          </w:tcPr>
          <w:p w:rsidR="00340DA5" w:rsidRPr="00666732" w:rsidRDefault="009600AF" w:rsidP="00116C17">
            <w:pPr>
              <w:jc w:val="both"/>
              <w:rPr>
                <w:rFonts w:asciiTheme="minorHAnsi" w:hAnsiTheme="minorHAnsi"/>
                <w:color w:val="212529"/>
                <w:sz w:val="24"/>
                <w:szCs w:val="24"/>
              </w:rPr>
            </w:pPr>
            <w:r w:rsidRPr="00666732">
              <w:rPr>
                <w:rFonts w:asciiTheme="minorHAnsi" w:hAnsiTheme="minorHAnsi"/>
                <w:color w:val="212529"/>
                <w:sz w:val="24"/>
                <w:szCs w:val="24"/>
              </w:rPr>
              <w:t>c</w:t>
            </w:r>
            <w:r w:rsidR="00A96108" w:rsidRPr="00666732">
              <w:rPr>
                <w:rFonts w:asciiTheme="minorHAnsi" w:hAnsiTheme="minorHAnsi"/>
                <w:color w:val="212529"/>
                <w:sz w:val="24"/>
                <w:szCs w:val="24"/>
              </w:rPr>
              <w:t>) % Community people believe that child marriage, hit their partners, polygamy are unacceptable practices in their community</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Baseline &amp; Endline survey report - Annual Assessment - SHG/FBOs action plan - Advocacy and networking action plan</w:t>
            </w:r>
          </w:p>
        </w:tc>
        <w:tc>
          <w:tcPr>
            <w:tcW w:w="3150"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r w:rsidR="00340DA5" w:rsidRPr="00666732" w:rsidTr="0098527A">
        <w:trPr>
          <w:trHeight w:val="116"/>
        </w:trPr>
        <w:tc>
          <w:tcPr>
            <w:tcW w:w="2055"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Objectives</w:t>
            </w:r>
          </w:p>
        </w:tc>
        <w:tc>
          <w:tcPr>
            <w:tcW w:w="216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Indicators</w:t>
            </w:r>
          </w:p>
        </w:tc>
        <w:tc>
          <w:tcPr>
            <w:tcW w:w="225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Means of verification</w:t>
            </w:r>
          </w:p>
        </w:tc>
        <w:tc>
          <w:tcPr>
            <w:tcW w:w="3150"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Risks and assumptions</w:t>
            </w:r>
          </w:p>
        </w:tc>
      </w:tr>
      <w:tr w:rsidR="00340DA5" w:rsidRPr="00666732" w:rsidTr="0098527A">
        <w:trPr>
          <w:trHeight w:val="515"/>
        </w:trPr>
        <w:tc>
          <w:tcPr>
            <w:tcW w:w="2055" w:type="dxa"/>
            <w:shd w:val="clear" w:color="auto" w:fill="BEE5EB"/>
            <w:tcMar>
              <w:top w:w="100" w:type="dxa"/>
              <w:left w:w="100" w:type="dxa"/>
              <w:bottom w:w="100" w:type="dxa"/>
              <w:right w:w="100" w:type="dxa"/>
            </w:tcMar>
          </w:tcPr>
          <w:p w:rsidR="00340DA5" w:rsidRPr="00666732" w:rsidRDefault="00A96108" w:rsidP="00116C17">
            <w:pPr>
              <w:ind w:left="100"/>
              <w:jc w:val="center"/>
              <w:rPr>
                <w:rFonts w:asciiTheme="minorHAnsi" w:hAnsiTheme="minorHAnsi"/>
                <w:b/>
                <w:color w:val="212529"/>
                <w:sz w:val="24"/>
                <w:szCs w:val="24"/>
              </w:rPr>
            </w:pPr>
            <w:r w:rsidRPr="00666732">
              <w:rPr>
                <w:rFonts w:asciiTheme="minorHAnsi" w:hAnsiTheme="minorHAnsi"/>
                <w:b/>
                <w:color w:val="212529"/>
                <w:sz w:val="24"/>
                <w:szCs w:val="24"/>
              </w:rPr>
              <w:t>Output(s)</w:t>
            </w:r>
          </w:p>
        </w:tc>
        <w:tc>
          <w:tcPr>
            <w:tcW w:w="216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225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3150" w:type="dxa"/>
            <w:shd w:val="clear" w:color="auto" w:fill="BEE5EB"/>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r w:rsidR="00340DA5" w:rsidRPr="00666732" w:rsidTr="0098527A">
        <w:trPr>
          <w:trHeight w:val="3482"/>
        </w:trPr>
        <w:tc>
          <w:tcPr>
            <w:tcW w:w="2055"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lastRenderedPageBreak/>
              <w:t>Target group gained desired knowledge and skill on DRR &amp; CCA</w:t>
            </w:r>
          </w:p>
        </w:tc>
        <w:tc>
          <w:tcPr>
            <w:tcW w:w="2160" w:type="dxa"/>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t>a) 14785 members of CBOs are trained on DRR &amp; CCA.</w:t>
            </w:r>
          </w:p>
        </w:tc>
        <w:tc>
          <w:tcPr>
            <w:tcW w:w="2250" w:type="dxa"/>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t>Training on related issues WDMC meeting minutes Project progress reports Participants list Photographs, video, case studies, M&amp;E report</w:t>
            </w:r>
          </w:p>
        </w:tc>
        <w:tc>
          <w:tcPr>
            <w:tcW w:w="3150" w:type="dxa"/>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t>Risks: Unrest political situation Massive disaster Assumptions: Community people will participate effectively. Political or local leader is favourable to this project. Community people are willing to volunteer to help others during disasters. Struggles for day-to-day survival may reduce the amount of anticipated participation.</w:t>
            </w:r>
          </w:p>
        </w:tc>
      </w:tr>
      <w:tr w:rsidR="00340DA5" w:rsidRPr="00666732" w:rsidTr="00D210D1">
        <w:trPr>
          <w:trHeight w:val="3581"/>
        </w:trPr>
        <w:tc>
          <w:tcPr>
            <w:tcW w:w="2055"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Access to alternative support for resilience community</w:t>
            </w:r>
          </w:p>
        </w:tc>
        <w:tc>
          <w:tcPr>
            <w:tcW w:w="216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a) 364 CBO (UDMC-, WDMC-,SHG-, CBO-, local church) gained knowledge on resilient community</w:t>
            </w:r>
          </w:p>
        </w:tc>
        <w:tc>
          <w:tcPr>
            <w:tcW w:w="2250" w:type="dxa"/>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t>Monitoring reports Union budget, plan, compile RRAP Contingency plan Contingency plan (SHG &amp; CBO) Case study, Progress report Picture and interview with the participants Monitoring &amp; evaluation report</w:t>
            </w:r>
          </w:p>
        </w:tc>
        <w:tc>
          <w:tcPr>
            <w:tcW w:w="3150" w:type="dxa"/>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t>Risks: Massive disaster Assumptions: Massive disaster-free during the project period Community people will participate effectively. Political or local leaders are favourable to this project. Local actors will remain supportive.</w:t>
            </w:r>
          </w:p>
        </w:tc>
      </w:tr>
      <w:tr w:rsidR="00340DA5" w:rsidRPr="00666732" w:rsidTr="0098527A">
        <w:trPr>
          <w:trHeight w:val="3212"/>
        </w:trPr>
        <w:tc>
          <w:tcPr>
            <w:tcW w:w="2055"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Target group Increase knowledge and skill on alternative livelihood</w:t>
            </w:r>
          </w:p>
        </w:tc>
        <w:tc>
          <w:tcPr>
            <w:tcW w:w="216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a) 1558 targeted beneficiaries are trained/oriented on alternative livelihoods</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Training attendance list SHG attendance, pass book, regulation, cash book, constitution, bank account Case study, photo, video, impact story, M &amp; E report Day observation, VGF, VGD</w:t>
            </w:r>
          </w:p>
        </w:tc>
        <w:tc>
          <w:tcPr>
            <w:tcW w:w="31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Risks: Massive disaster Assumptions: Massive disaster-free during the project period Community people will participate effectively. Political or local leader is favourable to this project. Local actors will remain supportive. Local officials in agriculture, forests, livestock and engineering sectors will remain supportive</w:t>
            </w:r>
          </w:p>
        </w:tc>
      </w:tr>
      <w:tr w:rsidR="00340DA5" w:rsidRPr="00666732" w:rsidTr="0098527A">
        <w:trPr>
          <w:trHeight w:val="3590"/>
        </w:trPr>
        <w:tc>
          <w:tcPr>
            <w:tcW w:w="2055"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lastRenderedPageBreak/>
              <w:t>Adapted climate resilient technology and alternative livelihood opportunities</w:t>
            </w:r>
          </w:p>
        </w:tc>
        <w:tc>
          <w:tcPr>
            <w:tcW w:w="216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a) 1558 most vulnerable families received financial support for livelihoods opportunities</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Progress reports on activities Success stories recorded Field visits and interviews with the community people Need assessment Need based support Master roll Photographs Vedios Newspaper cutting</w:t>
            </w:r>
          </w:p>
        </w:tc>
        <w:tc>
          <w:tcPr>
            <w:tcW w:w="31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Risks: Massive disaster Assumptions: Massive disaster-free during the project period Community women will participate effectively. Political or local leaders are favourable to this project. Local actors will remain supportive.</w:t>
            </w:r>
          </w:p>
        </w:tc>
      </w:tr>
      <w:tr w:rsidR="009600AF" w:rsidRPr="00666732" w:rsidTr="0098527A">
        <w:trPr>
          <w:trHeight w:val="881"/>
        </w:trPr>
        <w:tc>
          <w:tcPr>
            <w:tcW w:w="2055" w:type="dxa"/>
            <w:vMerge w:val="restart"/>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Local advocacy networks are functional</w:t>
            </w:r>
          </w:p>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Community</w:t>
            </w:r>
          </w:p>
        </w:tc>
        <w:tc>
          <w:tcPr>
            <w:tcW w:w="2160" w:type="dxa"/>
            <w:shd w:val="clear" w:color="auto" w:fill="auto"/>
            <w:tcMar>
              <w:top w:w="100" w:type="dxa"/>
              <w:left w:w="100" w:type="dxa"/>
              <w:bottom w:w="100" w:type="dxa"/>
              <w:right w:w="100" w:type="dxa"/>
            </w:tcMar>
          </w:tcPr>
          <w:p w:rsidR="009600AF" w:rsidRPr="00666732" w:rsidRDefault="009600AF" w:rsidP="00116C17">
            <w:pPr>
              <w:ind w:left="100"/>
              <w:rPr>
                <w:rFonts w:asciiTheme="minorHAnsi" w:hAnsiTheme="minorHAnsi"/>
                <w:color w:val="212529"/>
                <w:sz w:val="24"/>
                <w:szCs w:val="24"/>
              </w:rPr>
            </w:pPr>
            <w:r w:rsidRPr="00666732">
              <w:rPr>
                <w:rFonts w:asciiTheme="minorHAnsi" w:hAnsiTheme="minorHAnsi"/>
                <w:color w:val="212529"/>
                <w:sz w:val="24"/>
                <w:szCs w:val="24"/>
              </w:rPr>
              <w:t>b) # of advocacy and networking plan developed in union level</w:t>
            </w:r>
          </w:p>
        </w:tc>
        <w:tc>
          <w:tcPr>
            <w:tcW w:w="2250" w:type="dxa"/>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Training attendance - Monthly report - Action plan - Photograph - Event Report</w:t>
            </w:r>
          </w:p>
        </w:tc>
        <w:tc>
          <w:tcPr>
            <w:tcW w:w="3150" w:type="dxa"/>
            <w:vMerge w:val="restart"/>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r>
      <w:tr w:rsidR="009600AF" w:rsidRPr="00666732" w:rsidTr="0098527A">
        <w:trPr>
          <w:trHeight w:val="521"/>
        </w:trPr>
        <w:tc>
          <w:tcPr>
            <w:tcW w:w="2055" w:type="dxa"/>
            <w:vMerge/>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c>
          <w:tcPr>
            <w:tcW w:w="2160" w:type="dxa"/>
            <w:shd w:val="clear" w:color="auto" w:fill="auto"/>
            <w:tcMar>
              <w:top w:w="100" w:type="dxa"/>
              <w:left w:w="100" w:type="dxa"/>
              <w:bottom w:w="100" w:type="dxa"/>
              <w:right w:w="100" w:type="dxa"/>
            </w:tcMar>
          </w:tcPr>
          <w:p w:rsidR="009600AF" w:rsidRPr="00666732" w:rsidRDefault="009600AF" w:rsidP="00116C17">
            <w:pPr>
              <w:ind w:left="100"/>
              <w:rPr>
                <w:rFonts w:asciiTheme="minorHAnsi" w:hAnsiTheme="minorHAnsi"/>
                <w:color w:val="212529"/>
                <w:sz w:val="24"/>
                <w:szCs w:val="24"/>
              </w:rPr>
            </w:pPr>
            <w:r w:rsidRPr="00666732">
              <w:rPr>
                <w:rFonts w:asciiTheme="minorHAnsi" w:hAnsiTheme="minorHAnsi"/>
                <w:color w:val="212529"/>
                <w:sz w:val="24"/>
                <w:szCs w:val="24"/>
              </w:rPr>
              <w:t>a) # of people trained on local level advocacy and networking</w:t>
            </w:r>
          </w:p>
        </w:tc>
        <w:tc>
          <w:tcPr>
            <w:tcW w:w="2250" w:type="dxa"/>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Training attendance - Monthly report - Action plan - Photograph - Event Report</w:t>
            </w:r>
          </w:p>
        </w:tc>
        <w:tc>
          <w:tcPr>
            <w:tcW w:w="3150" w:type="dxa"/>
            <w:vMerge/>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r>
      <w:tr w:rsidR="009600AF" w:rsidRPr="00666732" w:rsidTr="0098527A">
        <w:trPr>
          <w:trHeight w:val="1511"/>
        </w:trPr>
        <w:tc>
          <w:tcPr>
            <w:tcW w:w="2055" w:type="dxa"/>
            <w:vMerge/>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p>
        </w:tc>
        <w:tc>
          <w:tcPr>
            <w:tcW w:w="2160" w:type="dxa"/>
            <w:shd w:val="clear" w:color="auto" w:fill="auto"/>
            <w:tcMar>
              <w:top w:w="100" w:type="dxa"/>
              <w:left w:w="100" w:type="dxa"/>
              <w:bottom w:w="100" w:type="dxa"/>
              <w:right w:w="100" w:type="dxa"/>
            </w:tcMar>
          </w:tcPr>
          <w:p w:rsidR="009600AF" w:rsidRPr="00666732" w:rsidRDefault="009600AF" w:rsidP="00116C17">
            <w:pPr>
              <w:ind w:left="100"/>
              <w:rPr>
                <w:rFonts w:asciiTheme="minorHAnsi" w:hAnsiTheme="minorHAnsi"/>
                <w:color w:val="212529"/>
                <w:sz w:val="24"/>
                <w:szCs w:val="24"/>
              </w:rPr>
            </w:pPr>
            <w:r w:rsidRPr="00666732">
              <w:rPr>
                <w:rFonts w:asciiTheme="minorHAnsi" w:hAnsiTheme="minorHAnsi"/>
                <w:color w:val="212529"/>
                <w:sz w:val="24"/>
                <w:szCs w:val="24"/>
              </w:rPr>
              <w:t>c) # of community members participated in Community Dialogue on Gender equality</w:t>
            </w:r>
          </w:p>
        </w:tc>
        <w:tc>
          <w:tcPr>
            <w:tcW w:w="2250" w:type="dxa"/>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Attendance sheet - Monthly report - photograph - Training Report/ pre test/post test"</w:t>
            </w:r>
          </w:p>
        </w:tc>
        <w:tc>
          <w:tcPr>
            <w:tcW w:w="3150" w:type="dxa"/>
            <w:vMerge w:val="restart"/>
            <w:shd w:val="clear" w:color="auto" w:fill="auto"/>
            <w:tcMar>
              <w:top w:w="100" w:type="dxa"/>
              <w:left w:w="100" w:type="dxa"/>
              <w:bottom w:w="100" w:type="dxa"/>
              <w:right w:w="100" w:type="dxa"/>
            </w:tcMar>
          </w:tcPr>
          <w:p w:rsidR="009600AF" w:rsidRPr="00666732" w:rsidRDefault="009600AF" w:rsidP="00116C17">
            <w:pPr>
              <w:ind w:left="100"/>
              <w:jc w:val="both"/>
              <w:rPr>
                <w:rFonts w:asciiTheme="minorHAnsi" w:hAnsiTheme="minorHAnsi"/>
                <w:color w:val="000000"/>
                <w:sz w:val="24"/>
                <w:szCs w:val="24"/>
              </w:rPr>
            </w:pPr>
          </w:p>
        </w:tc>
      </w:tr>
      <w:tr w:rsidR="00340DA5" w:rsidRPr="00666732" w:rsidTr="0098527A">
        <w:trPr>
          <w:trHeight w:val="1133"/>
        </w:trPr>
        <w:tc>
          <w:tcPr>
            <w:tcW w:w="2055"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xml:space="preserve"> people including Faith Leaders play positive role on gender &amp; protection issues</w:t>
            </w:r>
          </w:p>
        </w:tc>
        <w:tc>
          <w:tcPr>
            <w:tcW w:w="2160" w:type="dxa"/>
            <w:shd w:val="clear" w:color="auto" w:fill="auto"/>
            <w:tcMar>
              <w:top w:w="100" w:type="dxa"/>
              <w:left w:w="100" w:type="dxa"/>
              <w:bottom w:w="100" w:type="dxa"/>
              <w:right w:w="100" w:type="dxa"/>
            </w:tcMar>
          </w:tcPr>
          <w:p w:rsidR="00340DA5" w:rsidRPr="00666732" w:rsidRDefault="009600AF" w:rsidP="00116C17">
            <w:pPr>
              <w:ind w:left="100"/>
              <w:rPr>
                <w:rFonts w:asciiTheme="minorHAnsi" w:hAnsiTheme="minorHAnsi"/>
                <w:color w:val="212529"/>
                <w:sz w:val="24"/>
                <w:szCs w:val="24"/>
              </w:rPr>
            </w:pPr>
            <w:r w:rsidRPr="00666732">
              <w:rPr>
                <w:rFonts w:asciiTheme="minorHAnsi" w:hAnsiTheme="minorHAnsi"/>
                <w:color w:val="212529"/>
                <w:sz w:val="24"/>
                <w:szCs w:val="24"/>
              </w:rPr>
              <w:t>c</w:t>
            </w:r>
            <w:r w:rsidR="00A96108" w:rsidRPr="00666732">
              <w:rPr>
                <w:rFonts w:asciiTheme="minorHAnsi" w:hAnsiTheme="minorHAnsi"/>
                <w:color w:val="212529"/>
                <w:sz w:val="24"/>
                <w:szCs w:val="24"/>
              </w:rPr>
              <w:t>) # of faith/community leaders who gained knowledge on gender</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Attendance sheet - Monthly report - photograph - Training Report/ pre test/post test"</w:t>
            </w:r>
          </w:p>
        </w:tc>
        <w:tc>
          <w:tcPr>
            <w:tcW w:w="3150"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r w:rsidR="00340DA5" w:rsidRPr="00666732" w:rsidTr="0098527A">
        <w:trPr>
          <w:trHeight w:val="1304"/>
        </w:trPr>
        <w:tc>
          <w:tcPr>
            <w:tcW w:w="2055" w:type="dxa"/>
            <w:vMerge w:val="restart"/>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xml:space="preserve">Women, girls including Survivors of SGBV access support for their Psychosocial </w:t>
            </w:r>
            <w:r w:rsidRPr="00666732">
              <w:rPr>
                <w:rFonts w:asciiTheme="minorHAnsi" w:hAnsiTheme="minorHAnsi"/>
                <w:color w:val="212529"/>
                <w:sz w:val="24"/>
                <w:szCs w:val="24"/>
              </w:rPr>
              <w:lastRenderedPageBreak/>
              <w:t>&amp;financial wellbeing</w:t>
            </w:r>
          </w:p>
        </w:tc>
        <w:tc>
          <w:tcPr>
            <w:tcW w:w="2160" w:type="dxa"/>
            <w:shd w:val="clear" w:color="auto" w:fill="auto"/>
            <w:tcMar>
              <w:top w:w="100" w:type="dxa"/>
              <w:left w:w="100" w:type="dxa"/>
              <w:bottom w:w="100" w:type="dxa"/>
              <w:right w:w="100" w:type="dxa"/>
            </w:tcMar>
          </w:tcPr>
          <w:p w:rsidR="00340DA5" w:rsidRPr="00666732" w:rsidRDefault="009600AF" w:rsidP="00116C17">
            <w:pPr>
              <w:ind w:left="100"/>
              <w:rPr>
                <w:rFonts w:asciiTheme="minorHAnsi" w:hAnsiTheme="minorHAnsi"/>
                <w:color w:val="212529"/>
                <w:sz w:val="24"/>
                <w:szCs w:val="24"/>
              </w:rPr>
            </w:pPr>
            <w:r w:rsidRPr="00666732">
              <w:rPr>
                <w:rFonts w:asciiTheme="minorHAnsi" w:hAnsiTheme="minorHAnsi"/>
                <w:color w:val="212529"/>
                <w:sz w:val="24"/>
                <w:szCs w:val="24"/>
              </w:rPr>
              <w:lastRenderedPageBreak/>
              <w:t>c</w:t>
            </w:r>
            <w:r w:rsidR="00A96108" w:rsidRPr="00666732">
              <w:rPr>
                <w:rFonts w:asciiTheme="minorHAnsi" w:hAnsiTheme="minorHAnsi"/>
                <w:color w:val="212529"/>
                <w:sz w:val="24"/>
                <w:szCs w:val="24"/>
              </w:rPr>
              <w:t>) # of women received support for financial stability</w:t>
            </w:r>
          </w:p>
        </w:tc>
        <w:tc>
          <w:tcPr>
            <w:tcW w:w="2250" w:type="dxa"/>
            <w:shd w:val="clear" w:color="auto" w:fill="auto"/>
            <w:tcMar>
              <w:top w:w="100" w:type="dxa"/>
              <w:left w:w="100" w:type="dxa"/>
              <w:bottom w:w="100" w:type="dxa"/>
              <w:right w:w="100" w:type="dxa"/>
            </w:tcMar>
          </w:tcPr>
          <w:p w:rsidR="00340DA5" w:rsidRPr="00666732" w:rsidRDefault="00A96108" w:rsidP="00116C17">
            <w:pPr>
              <w:ind w:left="100"/>
              <w:rPr>
                <w:rFonts w:asciiTheme="minorHAnsi" w:hAnsiTheme="minorHAnsi"/>
                <w:color w:val="212529"/>
                <w:sz w:val="24"/>
                <w:szCs w:val="24"/>
              </w:rPr>
            </w:pPr>
            <w:r w:rsidRPr="00666732">
              <w:rPr>
                <w:rFonts w:asciiTheme="minorHAnsi" w:hAnsiTheme="minorHAnsi"/>
                <w:color w:val="212529"/>
                <w:sz w:val="24"/>
                <w:szCs w:val="24"/>
              </w:rPr>
              <w:t>- Asset transfer sheet - Monthly Report - Post distribution monitoring report - Case register"</w:t>
            </w:r>
          </w:p>
        </w:tc>
        <w:tc>
          <w:tcPr>
            <w:tcW w:w="3150" w:type="dxa"/>
            <w:vMerge w:val="restart"/>
            <w:shd w:val="clear" w:color="auto" w:fill="auto"/>
            <w:tcMar>
              <w:top w:w="100" w:type="dxa"/>
              <w:left w:w="100" w:type="dxa"/>
              <w:bottom w:w="100" w:type="dxa"/>
              <w:right w:w="100" w:type="dxa"/>
            </w:tcMar>
            <w:vAlign w:val="bottom"/>
          </w:tcPr>
          <w:p w:rsidR="00340DA5" w:rsidRPr="00666732" w:rsidRDefault="00340DA5" w:rsidP="00116C17">
            <w:pPr>
              <w:ind w:left="100"/>
              <w:jc w:val="both"/>
              <w:rPr>
                <w:rFonts w:asciiTheme="minorHAnsi" w:hAnsiTheme="minorHAnsi"/>
                <w:color w:val="000000"/>
                <w:sz w:val="24"/>
                <w:szCs w:val="24"/>
              </w:rPr>
            </w:pPr>
          </w:p>
        </w:tc>
      </w:tr>
      <w:tr w:rsidR="00340DA5" w:rsidRPr="00666732" w:rsidTr="0098527A">
        <w:trPr>
          <w:trHeight w:val="1313"/>
        </w:trPr>
        <w:tc>
          <w:tcPr>
            <w:tcW w:w="2055"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c>
          <w:tcPr>
            <w:tcW w:w="2160" w:type="dxa"/>
            <w:shd w:val="clear" w:color="auto" w:fill="auto"/>
            <w:tcMar>
              <w:top w:w="100" w:type="dxa"/>
              <w:left w:w="100" w:type="dxa"/>
              <w:bottom w:w="100" w:type="dxa"/>
              <w:right w:w="100" w:type="dxa"/>
            </w:tcMar>
          </w:tcPr>
          <w:p w:rsidR="00340DA5" w:rsidRPr="00666732" w:rsidRDefault="009600AF"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c</w:t>
            </w:r>
            <w:r w:rsidR="00A96108" w:rsidRPr="00666732">
              <w:rPr>
                <w:rFonts w:asciiTheme="minorHAnsi" w:hAnsiTheme="minorHAnsi"/>
                <w:color w:val="212529"/>
                <w:sz w:val="24"/>
                <w:szCs w:val="24"/>
              </w:rPr>
              <w:t>) # of SGBV survivors provided psychosocial counselling</w:t>
            </w:r>
          </w:p>
        </w:tc>
        <w:tc>
          <w:tcPr>
            <w:tcW w:w="2250" w:type="dxa"/>
            <w:shd w:val="clear" w:color="auto" w:fill="auto"/>
            <w:tcMar>
              <w:top w:w="100" w:type="dxa"/>
              <w:left w:w="100" w:type="dxa"/>
              <w:bottom w:w="100" w:type="dxa"/>
              <w:right w:w="100" w:type="dxa"/>
            </w:tcMar>
          </w:tcPr>
          <w:p w:rsidR="00340DA5" w:rsidRPr="00666732" w:rsidRDefault="00A96108" w:rsidP="00116C17">
            <w:pPr>
              <w:ind w:left="100"/>
              <w:jc w:val="both"/>
              <w:rPr>
                <w:rFonts w:asciiTheme="minorHAnsi" w:hAnsiTheme="minorHAnsi"/>
                <w:color w:val="212529"/>
                <w:sz w:val="24"/>
                <w:szCs w:val="24"/>
              </w:rPr>
            </w:pPr>
            <w:r w:rsidRPr="00666732">
              <w:rPr>
                <w:rFonts w:asciiTheme="minorHAnsi" w:hAnsiTheme="minorHAnsi"/>
                <w:color w:val="212529"/>
                <w:sz w:val="24"/>
                <w:szCs w:val="24"/>
              </w:rPr>
              <w:t>"- Asset transfer sheet - Monthly Report - Post distribution monitoring report - Case register"</w:t>
            </w:r>
          </w:p>
        </w:tc>
        <w:tc>
          <w:tcPr>
            <w:tcW w:w="3150" w:type="dxa"/>
            <w:vMerge/>
            <w:shd w:val="clear" w:color="auto" w:fill="auto"/>
            <w:tcMar>
              <w:top w:w="100" w:type="dxa"/>
              <w:left w:w="100" w:type="dxa"/>
              <w:bottom w:w="100" w:type="dxa"/>
              <w:right w:w="100" w:type="dxa"/>
            </w:tcMar>
          </w:tcPr>
          <w:p w:rsidR="00340DA5" w:rsidRPr="00666732" w:rsidRDefault="00340DA5" w:rsidP="00116C17">
            <w:pPr>
              <w:ind w:left="100"/>
              <w:jc w:val="both"/>
              <w:rPr>
                <w:rFonts w:asciiTheme="minorHAnsi" w:hAnsiTheme="minorHAnsi"/>
                <w:color w:val="000000"/>
                <w:sz w:val="24"/>
                <w:szCs w:val="24"/>
              </w:rPr>
            </w:pPr>
          </w:p>
        </w:tc>
      </w:tr>
    </w:tbl>
    <w:p w:rsidR="00340DA5" w:rsidRPr="00666732" w:rsidRDefault="00340DA5">
      <w:pPr>
        <w:spacing w:before="120" w:after="120"/>
        <w:ind w:left="720"/>
        <w:jc w:val="both"/>
        <w:rPr>
          <w:rFonts w:asciiTheme="minorHAnsi" w:hAnsiTheme="minorHAnsi"/>
          <w:color w:val="000000"/>
          <w:sz w:val="24"/>
          <w:szCs w:val="24"/>
        </w:rPr>
      </w:pPr>
    </w:p>
    <w:p w:rsidR="00340DA5" w:rsidRPr="00666732" w:rsidRDefault="00340DA5">
      <w:pPr>
        <w:spacing w:before="120" w:after="120"/>
        <w:jc w:val="both"/>
        <w:rPr>
          <w:rFonts w:asciiTheme="minorHAnsi" w:hAnsiTheme="minorHAnsi"/>
          <w:color w:val="000000"/>
          <w:sz w:val="24"/>
          <w:szCs w:val="24"/>
        </w:rPr>
      </w:pPr>
    </w:p>
    <w:p w:rsidR="00D931C8" w:rsidRPr="00666732" w:rsidRDefault="00A96108">
      <w:pPr>
        <w:pStyle w:val="Heading1"/>
        <w:keepNext w:val="0"/>
        <w:spacing w:before="180"/>
        <w:ind w:left="920" w:hanging="300"/>
        <w:jc w:val="both"/>
        <w:rPr>
          <w:rFonts w:asciiTheme="minorHAnsi" w:hAnsiTheme="minorHAnsi"/>
          <w:color w:val="auto"/>
          <w:sz w:val="24"/>
          <w:szCs w:val="24"/>
        </w:rPr>
      </w:pPr>
      <w:bookmarkStart w:id="2" w:name="_op6t2vq1cnx4" w:colFirst="0" w:colLast="0"/>
      <w:bookmarkEnd w:id="2"/>
      <w:r w:rsidRPr="00666732">
        <w:rPr>
          <w:rFonts w:asciiTheme="minorHAnsi" w:eastAsia="Verdana" w:hAnsiTheme="minorHAnsi" w:cs="Verdana"/>
          <w:color w:val="auto"/>
          <w:sz w:val="24"/>
          <w:szCs w:val="24"/>
        </w:rPr>
        <w:t>b)</w:t>
      </w:r>
      <w:r w:rsidRPr="00666732">
        <w:rPr>
          <w:rFonts w:asciiTheme="minorHAnsi" w:hAnsiTheme="minorHAnsi"/>
          <w:color w:val="auto"/>
          <w:sz w:val="24"/>
          <w:szCs w:val="24"/>
        </w:rPr>
        <w:t xml:space="preserve">OECD-DAC </w:t>
      </w:r>
    </w:p>
    <w:p w:rsidR="00340DA5" w:rsidRPr="00666732" w:rsidRDefault="00A96108" w:rsidP="00D931C8">
      <w:pPr>
        <w:pStyle w:val="Heading1"/>
        <w:keepNext w:val="0"/>
        <w:spacing w:before="180"/>
        <w:jc w:val="both"/>
        <w:rPr>
          <w:rFonts w:asciiTheme="minorHAnsi" w:hAnsiTheme="minorHAnsi"/>
          <w:color w:val="000000"/>
          <w:sz w:val="24"/>
          <w:szCs w:val="24"/>
        </w:rPr>
      </w:pPr>
      <w:r w:rsidRPr="00666732">
        <w:rPr>
          <w:rFonts w:asciiTheme="minorHAnsi" w:hAnsiTheme="minorHAnsi"/>
          <w:color w:val="000000"/>
          <w:sz w:val="24"/>
          <w:szCs w:val="24"/>
        </w:rPr>
        <w:t>The evaluation will use the OECD-DAC criteria as a framework and will consider Tearfund’s Quality Standards (QS) and Core Humanitarian Standards (CHS) within this framework. The selected consultant will focus on specific DAC criteria for this evaluation and incorporate the related CHS and QS within the chosen criteria. For this evaluation the chosen criteria are impact, relevance, efficiency and effectiveness.</w:t>
      </w:r>
    </w:p>
    <w:p w:rsidR="00340DA5" w:rsidRPr="00666732" w:rsidRDefault="00A96108" w:rsidP="00667C77">
      <w:pPr>
        <w:spacing w:before="120" w:line="235" w:lineRule="auto"/>
        <w:ind w:right="120"/>
        <w:jc w:val="both"/>
        <w:rPr>
          <w:rFonts w:asciiTheme="minorHAnsi" w:hAnsiTheme="minorHAnsi"/>
          <w:color w:val="000000"/>
          <w:sz w:val="24"/>
          <w:szCs w:val="24"/>
        </w:rPr>
      </w:pPr>
      <w:r w:rsidRPr="00666732">
        <w:rPr>
          <w:rFonts w:asciiTheme="minorHAnsi" w:hAnsiTheme="minorHAnsi"/>
          <w:b/>
          <w:color w:val="000000"/>
          <w:sz w:val="24"/>
          <w:szCs w:val="24"/>
        </w:rPr>
        <w:t xml:space="preserve">Impact: </w:t>
      </w:r>
      <w:r w:rsidRPr="00666732">
        <w:rPr>
          <w:rFonts w:asciiTheme="minorHAnsi" w:hAnsiTheme="minorHAnsi"/>
          <w:color w:val="000000"/>
          <w:sz w:val="24"/>
          <w:szCs w:val="24"/>
        </w:rPr>
        <w:t>The positive changes that WCB response has had to date, which can be replicated. The negative impacts that our response activities have had to date, which should be amended to ensure positive impact.</w:t>
      </w:r>
    </w:p>
    <w:p w:rsidR="00340DA5" w:rsidRPr="00666732" w:rsidRDefault="00A96108" w:rsidP="00667C77">
      <w:pPr>
        <w:spacing w:before="120" w:line="235" w:lineRule="auto"/>
        <w:ind w:right="120"/>
        <w:jc w:val="both"/>
        <w:rPr>
          <w:rFonts w:asciiTheme="minorHAnsi" w:hAnsiTheme="minorHAnsi"/>
          <w:color w:val="000000"/>
          <w:sz w:val="24"/>
          <w:szCs w:val="24"/>
        </w:rPr>
      </w:pPr>
      <w:r w:rsidRPr="00666732">
        <w:rPr>
          <w:rFonts w:asciiTheme="minorHAnsi" w:hAnsiTheme="minorHAnsi"/>
          <w:color w:val="000000"/>
          <w:sz w:val="24"/>
          <w:szCs w:val="24"/>
        </w:rPr>
        <w:t>When looking at impact please consider Tearfund Quality Slandered of Resilience and CHS.</w:t>
      </w:r>
    </w:p>
    <w:p w:rsidR="00340DA5" w:rsidRPr="00666732" w:rsidRDefault="00A96108" w:rsidP="00667C77">
      <w:pPr>
        <w:spacing w:before="80" w:line="235" w:lineRule="auto"/>
        <w:ind w:right="120"/>
        <w:jc w:val="both"/>
        <w:rPr>
          <w:rFonts w:asciiTheme="minorHAnsi" w:hAnsiTheme="minorHAnsi"/>
          <w:color w:val="000000"/>
          <w:sz w:val="24"/>
          <w:szCs w:val="24"/>
        </w:rPr>
      </w:pPr>
      <w:r w:rsidRPr="00666732">
        <w:rPr>
          <w:rFonts w:asciiTheme="minorHAnsi" w:hAnsiTheme="minorHAnsi"/>
          <w:color w:val="000000"/>
          <w:sz w:val="24"/>
          <w:szCs w:val="24"/>
        </w:rPr>
        <w:t>Communities and people affected by DRR have access to safe and responsive mechanisms to handle complaints.</w:t>
      </w:r>
    </w:p>
    <w:p w:rsidR="00340DA5" w:rsidRPr="00666732" w:rsidRDefault="00A96108">
      <w:pPr>
        <w:spacing w:before="120"/>
        <w:ind w:firstLine="720"/>
        <w:jc w:val="both"/>
        <w:rPr>
          <w:rFonts w:asciiTheme="minorHAnsi" w:hAnsiTheme="minorHAnsi"/>
          <w:bCs/>
          <w:color w:val="000000"/>
          <w:sz w:val="24"/>
          <w:szCs w:val="24"/>
        </w:rPr>
      </w:pPr>
      <w:r w:rsidRPr="00666732">
        <w:rPr>
          <w:rFonts w:asciiTheme="minorHAnsi" w:hAnsiTheme="minorHAnsi"/>
          <w:bCs/>
          <w:color w:val="000000"/>
          <w:sz w:val="24"/>
          <w:szCs w:val="24"/>
        </w:rPr>
        <w:t>Areas for consideration include:</w:t>
      </w:r>
    </w:p>
    <w:p w:rsidR="00340DA5" w:rsidRPr="00666732" w:rsidRDefault="00A96108" w:rsidP="00667C77">
      <w:pPr>
        <w:numPr>
          <w:ilvl w:val="0"/>
          <w:numId w:val="10"/>
        </w:numPr>
        <w:spacing w:before="120"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 xml:space="preserve">The intended and unintended </w:t>
      </w:r>
      <w:r w:rsidR="00667C77" w:rsidRPr="00666732">
        <w:rPr>
          <w:rFonts w:asciiTheme="minorHAnsi" w:hAnsiTheme="minorHAnsi"/>
          <w:color w:val="000000"/>
          <w:sz w:val="24"/>
          <w:szCs w:val="24"/>
        </w:rPr>
        <w:t>impact (</w:t>
      </w:r>
      <w:r w:rsidRPr="00666732">
        <w:rPr>
          <w:rFonts w:asciiTheme="minorHAnsi" w:hAnsiTheme="minorHAnsi"/>
          <w:color w:val="000000"/>
          <w:sz w:val="24"/>
          <w:szCs w:val="24"/>
        </w:rPr>
        <w:t>social, physical, environmental, economic), both positive and negative, of the project on beneficiaries and non-beneficiaries.</w:t>
      </w:r>
    </w:p>
    <w:p w:rsidR="00340DA5" w:rsidRPr="00666732" w:rsidRDefault="00A96108" w:rsidP="00667C77">
      <w:pPr>
        <w:numPr>
          <w:ilvl w:val="0"/>
          <w:numId w:val="10"/>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The views of beneficiaries about the impact should be sought.</w:t>
      </w:r>
    </w:p>
    <w:p w:rsidR="00340DA5" w:rsidRPr="00666732" w:rsidRDefault="00A96108" w:rsidP="00667C77">
      <w:pPr>
        <w:numPr>
          <w:ilvl w:val="0"/>
          <w:numId w:val="10"/>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The major factors influencing the impact of the project on beneficiaries and non-beneficiaries.</w:t>
      </w:r>
    </w:p>
    <w:p w:rsidR="00340DA5" w:rsidRPr="00666732" w:rsidRDefault="00A96108" w:rsidP="00667C77">
      <w:pPr>
        <w:numPr>
          <w:ilvl w:val="0"/>
          <w:numId w:val="10"/>
        </w:numPr>
        <w:spacing w:line="261" w:lineRule="auto"/>
        <w:ind w:left="1170"/>
        <w:jc w:val="both"/>
        <w:rPr>
          <w:rFonts w:asciiTheme="minorHAnsi" w:hAnsiTheme="minorHAnsi"/>
          <w:color w:val="000000"/>
          <w:sz w:val="24"/>
          <w:szCs w:val="24"/>
        </w:rPr>
      </w:pPr>
      <w:r w:rsidRPr="00666732">
        <w:rPr>
          <w:rFonts w:asciiTheme="minorHAnsi" w:hAnsiTheme="minorHAnsi"/>
          <w:color w:val="000000"/>
          <w:sz w:val="24"/>
          <w:szCs w:val="24"/>
        </w:rPr>
        <w:t>The extent to which the most vulnerable have been targeted.</w:t>
      </w:r>
    </w:p>
    <w:p w:rsidR="00340DA5" w:rsidRPr="00666732" w:rsidRDefault="00A96108" w:rsidP="00667C77">
      <w:pPr>
        <w:spacing w:line="235" w:lineRule="auto"/>
        <w:ind w:right="160"/>
        <w:jc w:val="both"/>
        <w:rPr>
          <w:rFonts w:asciiTheme="minorHAnsi" w:hAnsiTheme="minorHAnsi"/>
          <w:color w:val="000000"/>
          <w:sz w:val="24"/>
          <w:szCs w:val="24"/>
        </w:rPr>
      </w:pPr>
      <w:r w:rsidRPr="00666732">
        <w:rPr>
          <w:rFonts w:asciiTheme="minorHAnsi" w:hAnsiTheme="minorHAnsi"/>
          <w:b/>
          <w:color w:val="000000"/>
          <w:sz w:val="24"/>
          <w:szCs w:val="24"/>
        </w:rPr>
        <w:t xml:space="preserve">Relevance: </w:t>
      </w:r>
      <w:r w:rsidRPr="00666732">
        <w:rPr>
          <w:rFonts w:asciiTheme="minorHAnsi" w:hAnsiTheme="minorHAnsi"/>
          <w:color w:val="000000"/>
          <w:sz w:val="24"/>
          <w:szCs w:val="24"/>
        </w:rPr>
        <w:t>The extent to which the activities of WCB response are suited to the priority needs of affected communities.</w:t>
      </w:r>
    </w:p>
    <w:p w:rsidR="00340DA5" w:rsidRPr="00666732" w:rsidRDefault="00A96108" w:rsidP="00667C77">
      <w:pPr>
        <w:spacing w:before="120" w:line="235" w:lineRule="auto"/>
        <w:ind w:right="100"/>
        <w:jc w:val="both"/>
        <w:rPr>
          <w:rFonts w:asciiTheme="minorHAnsi" w:hAnsiTheme="minorHAnsi"/>
          <w:color w:val="000000"/>
          <w:sz w:val="24"/>
          <w:szCs w:val="24"/>
        </w:rPr>
      </w:pPr>
      <w:r w:rsidRPr="00666732">
        <w:rPr>
          <w:rFonts w:asciiTheme="minorHAnsi" w:hAnsiTheme="minorHAnsi"/>
          <w:color w:val="000000"/>
          <w:sz w:val="24"/>
          <w:szCs w:val="24"/>
        </w:rPr>
        <w:t>When looking at relevance please consider: Quality Slandered of Accountability, Impartiality and Targeting, Protection and Gender, Population with specific needs identified, Communities and people receive assistance appropriate and relevant to their needs.</w:t>
      </w:r>
    </w:p>
    <w:p w:rsidR="00340DA5" w:rsidRPr="00666732" w:rsidRDefault="00A96108">
      <w:pPr>
        <w:spacing w:before="120"/>
        <w:ind w:left="1040"/>
        <w:jc w:val="both"/>
        <w:rPr>
          <w:rFonts w:asciiTheme="minorHAnsi" w:hAnsiTheme="minorHAnsi"/>
          <w:b/>
          <w:color w:val="000000"/>
          <w:sz w:val="24"/>
          <w:szCs w:val="24"/>
        </w:rPr>
      </w:pPr>
      <w:r w:rsidRPr="00666732">
        <w:rPr>
          <w:rFonts w:asciiTheme="minorHAnsi" w:hAnsiTheme="minorHAnsi"/>
          <w:b/>
          <w:color w:val="000000"/>
          <w:sz w:val="24"/>
          <w:szCs w:val="24"/>
        </w:rPr>
        <w:t>Areas for consideration include:</w:t>
      </w:r>
    </w:p>
    <w:p w:rsidR="00340DA5" w:rsidRPr="00666732" w:rsidRDefault="00A96108" w:rsidP="00667C77">
      <w:pPr>
        <w:pStyle w:val="ListParagraph"/>
        <w:numPr>
          <w:ilvl w:val="0"/>
          <w:numId w:val="9"/>
        </w:numPr>
        <w:spacing w:before="120" w:line="264" w:lineRule="auto"/>
        <w:ind w:left="1170"/>
        <w:jc w:val="both"/>
        <w:rPr>
          <w:rFonts w:asciiTheme="minorHAnsi" w:hAnsiTheme="minorHAnsi"/>
          <w:color w:val="000000"/>
          <w:sz w:val="24"/>
          <w:szCs w:val="24"/>
        </w:rPr>
      </w:pPr>
      <w:r w:rsidRPr="00666732">
        <w:rPr>
          <w:rFonts w:asciiTheme="minorHAnsi" w:hAnsiTheme="minorHAnsi"/>
          <w:color w:val="000000"/>
          <w:sz w:val="24"/>
          <w:szCs w:val="24"/>
        </w:rPr>
        <w:t>The validity of the project objectives;</w:t>
      </w:r>
    </w:p>
    <w:p w:rsidR="00340DA5" w:rsidRPr="00666732" w:rsidRDefault="00A96108" w:rsidP="00667C77">
      <w:pPr>
        <w:pStyle w:val="ListParagraph"/>
        <w:numPr>
          <w:ilvl w:val="0"/>
          <w:numId w:val="9"/>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The relevance of the project with the needs and vulnerabilities of the target group;</w:t>
      </w:r>
    </w:p>
    <w:p w:rsidR="00340DA5" w:rsidRPr="00666732" w:rsidRDefault="00A96108" w:rsidP="00667C77">
      <w:pPr>
        <w:pStyle w:val="ListParagraph"/>
        <w:numPr>
          <w:ilvl w:val="0"/>
          <w:numId w:val="9"/>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The extent to which target beneficiaries felt involved in the process of design, implementation and monitoring of the project;</w:t>
      </w:r>
    </w:p>
    <w:p w:rsidR="00340DA5" w:rsidRPr="00666732" w:rsidRDefault="00A96108" w:rsidP="00667C77">
      <w:pPr>
        <w:pStyle w:val="ListParagraph"/>
        <w:numPr>
          <w:ilvl w:val="0"/>
          <w:numId w:val="9"/>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The ways in which the project design reflected lessons learned from previous experience;</w:t>
      </w:r>
    </w:p>
    <w:p w:rsidR="00340DA5" w:rsidRPr="00666732" w:rsidRDefault="00A96108" w:rsidP="00667C77">
      <w:pPr>
        <w:pStyle w:val="ListParagraph"/>
        <w:numPr>
          <w:ilvl w:val="0"/>
          <w:numId w:val="9"/>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The use and enhancement by the project of the existing skills, knowledge and coping strategies of the target group;</w:t>
      </w:r>
    </w:p>
    <w:p w:rsidR="00340DA5" w:rsidRPr="00666732" w:rsidRDefault="00A96108" w:rsidP="00667C77">
      <w:pPr>
        <w:pStyle w:val="ListParagraph"/>
        <w:numPr>
          <w:ilvl w:val="0"/>
          <w:numId w:val="9"/>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The consistency of the project with the vision, values, strategy and resources of WCB; (Annex-B)</w:t>
      </w:r>
    </w:p>
    <w:p w:rsidR="00340DA5" w:rsidRPr="00666732" w:rsidRDefault="00A96108" w:rsidP="00667C77">
      <w:pPr>
        <w:pStyle w:val="ListParagraph"/>
        <w:numPr>
          <w:ilvl w:val="0"/>
          <w:numId w:val="9"/>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lastRenderedPageBreak/>
        <w:t>The major factors influencing the relevance of the project to the priorities and policies of the target group.</w:t>
      </w:r>
    </w:p>
    <w:p w:rsidR="00340DA5" w:rsidRPr="00666732" w:rsidRDefault="00A96108" w:rsidP="00667C77">
      <w:pPr>
        <w:pStyle w:val="ListParagraph"/>
        <w:numPr>
          <w:ilvl w:val="0"/>
          <w:numId w:val="9"/>
        </w:numPr>
        <w:spacing w:line="235" w:lineRule="auto"/>
        <w:ind w:left="1170" w:right="120"/>
        <w:jc w:val="both"/>
        <w:rPr>
          <w:rFonts w:asciiTheme="minorHAnsi" w:hAnsiTheme="minorHAnsi"/>
          <w:color w:val="000000"/>
          <w:sz w:val="24"/>
          <w:szCs w:val="24"/>
        </w:rPr>
      </w:pPr>
      <w:r w:rsidRPr="00666732">
        <w:rPr>
          <w:rFonts w:asciiTheme="minorHAnsi" w:hAnsiTheme="minorHAnsi"/>
          <w:color w:val="000000"/>
          <w:sz w:val="24"/>
          <w:szCs w:val="24"/>
        </w:rPr>
        <w:t xml:space="preserve">Flexibility of the changing </w:t>
      </w:r>
      <w:r w:rsidR="00667C77" w:rsidRPr="00666732">
        <w:rPr>
          <w:rFonts w:asciiTheme="minorHAnsi" w:hAnsiTheme="minorHAnsi"/>
          <w:color w:val="000000"/>
          <w:sz w:val="24"/>
          <w:szCs w:val="24"/>
        </w:rPr>
        <w:t>context taking</w:t>
      </w:r>
      <w:r w:rsidRPr="00666732">
        <w:rPr>
          <w:rFonts w:asciiTheme="minorHAnsi" w:hAnsiTheme="minorHAnsi"/>
          <w:color w:val="000000"/>
          <w:sz w:val="24"/>
          <w:szCs w:val="24"/>
        </w:rPr>
        <w:t xml:space="preserve"> into account. </w:t>
      </w:r>
    </w:p>
    <w:p w:rsidR="00340DA5" w:rsidRPr="00666732" w:rsidRDefault="00A96108" w:rsidP="00667C77">
      <w:pPr>
        <w:spacing w:before="180" w:line="235" w:lineRule="auto"/>
        <w:ind w:right="120"/>
        <w:jc w:val="both"/>
        <w:rPr>
          <w:rFonts w:asciiTheme="minorHAnsi" w:hAnsiTheme="minorHAnsi"/>
          <w:color w:val="000000"/>
          <w:sz w:val="24"/>
          <w:szCs w:val="24"/>
        </w:rPr>
      </w:pPr>
      <w:r w:rsidRPr="00666732">
        <w:rPr>
          <w:rFonts w:asciiTheme="minorHAnsi" w:hAnsiTheme="minorHAnsi"/>
          <w:b/>
          <w:color w:val="000000"/>
          <w:sz w:val="24"/>
          <w:szCs w:val="24"/>
        </w:rPr>
        <w:t xml:space="preserve">Efficiency: </w:t>
      </w:r>
      <w:r w:rsidRPr="00666732">
        <w:rPr>
          <w:rFonts w:asciiTheme="minorHAnsi" w:hAnsiTheme="minorHAnsi"/>
          <w:color w:val="000000"/>
          <w:sz w:val="24"/>
          <w:szCs w:val="24"/>
        </w:rPr>
        <w:t>The extent to which WCB’s response is cost effective, delivering good value for money. Efficiency measures the outputs- qualitative and quantitative in relation to the inputs. It is an economic term which signifies that the aid uses the least costly resources possible in order to achieve the desired results. This generally requires comparing alternative approaches to achieving the same outputs, to see whether the most efficient process has been adopted.</w:t>
      </w:r>
    </w:p>
    <w:p w:rsidR="00340DA5" w:rsidRPr="00666732" w:rsidRDefault="00340DA5">
      <w:pPr>
        <w:spacing w:before="120" w:line="235" w:lineRule="auto"/>
        <w:ind w:left="1040" w:right="120"/>
        <w:jc w:val="both"/>
        <w:rPr>
          <w:rFonts w:asciiTheme="minorHAnsi" w:hAnsiTheme="minorHAnsi"/>
          <w:color w:val="000000"/>
          <w:sz w:val="24"/>
          <w:szCs w:val="24"/>
        </w:rPr>
      </w:pPr>
    </w:p>
    <w:p w:rsidR="00340DA5" w:rsidRPr="00666732" w:rsidRDefault="00A96108" w:rsidP="00667C77">
      <w:pPr>
        <w:ind w:left="1040"/>
        <w:jc w:val="both"/>
        <w:rPr>
          <w:rFonts w:asciiTheme="minorHAnsi" w:hAnsiTheme="minorHAnsi"/>
          <w:color w:val="000000"/>
          <w:sz w:val="24"/>
          <w:szCs w:val="24"/>
        </w:rPr>
      </w:pPr>
      <w:r w:rsidRPr="00666732">
        <w:rPr>
          <w:rFonts w:asciiTheme="minorHAnsi" w:hAnsiTheme="minorHAnsi"/>
          <w:color w:val="000000"/>
          <w:sz w:val="24"/>
          <w:szCs w:val="24"/>
        </w:rPr>
        <w:t>Areas for consideration include:</w:t>
      </w:r>
    </w:p>
    <w:p w:rsidR="00340DA5" w:rsidRPr="00666732" w:rsidRDefault="00A96108" w:rsidP="00667C77">
      <w:pPr>
        <w:pStyle w:val="ListParagraph"/>
        <w:numPr>
          <w:ilvl w:val="0"/>
          <w:numId w:val="11"/>
        </w:numPr>
        <w:ind w:left="1170"/>
        <w:jc w:val="both"/>
        <w:rPr>
          <w:rFonts w:asciiTheme="minorHAnsi" w:hAnsiTheme="minorHAnsi"/>
          <w:color w:val="000000"/>
          <w:sz w:val="24"/>
          <w:szCs w:val="24"/>
        </w:rPr>
      </w:pPr>
      <w:r w:rsidRPr="00666732">
        <w:rPr>
          <w:rFonts w:asciiTheme="minorHAnsi" w:hAnsiTheme="minorHAnsi"/>
          <w:color w:val="000000"/>
          <w:sz w:val="24"/>
          <w:szCs w:val="24"/>
        </w:rPr>
        <w:t>The cost-efficiency of project activities and resources;</w:t>
      </w:r>
    </w:p>
    <w:p w:rsidR="00340DA5" w:rsidRPr="00666732" w:rsidRDefault="00A96108" w:rsidP="00667C77">
      <w:pPr>
        <w:pStyle w:val="ListParagraph"/>
        <w:numPr>
          <w:ilvl w:val="0"/>
          <w:numId w:val="11"/>
        </w:numPr>
        <w:ind w:left="1170"/>
        <w:jc w:val="both"/>
        <w:rPr>
          <w:rFonts w:asciiTheme="minorHAnsi" w:hAnsiTheme="minorHAnsi"/>
          <w:color w:val="000000"/>
          <w:sz w:val="24"/>
          <w:szCs w:val="24"/>
        </w:rPr>
      </w:pPr>
      <w:r w:rsidRPr="00666732">
        <w:rPr>
          <w:rFonts w:asciiTheme="minorHAnsi" w:hAnsiTheme="minorHAnsi"/>
          <w:color w:val="000000"/>
          <w:sz w:val="24"/>
          <w:szCs w:val="24"/>
        </w:rPr>
        <w:t>The achievement of objectives to time and to budget;</w:t>
      </w:r>
    </w:p>
    <w:p w:rsidR="00340DA5" w:rsidRPr="00666732" w:rsidRDefault="00A96108" w:rsidP="00667C77">
      <w:pPr>
        <w:pStyle w:val="ListParagraph"/>
        <w:numPr>
          <w:ilvl w:val="0"/>
          <w:numId w:val="11"/>
        </w:numPr>
        <w:ind w:left="1170"/>
        <w:jc w:val="both"/>
        <w:rPr>
          <w:rFonts w:asciiTheme="minorHAnsi" w:hAnsiTheme="minorHAnsi"/>
          <w:color w:val="000000"/>
          <w:sz w:val="24"/>
          <w:szCs w:val="24"/>
        </w:rPr>
      </w:pPr>
      <w:r w:rsidRPr="00666732">
        <w:rPr>
          <w:rFonts w:asciiTheme="minorHAnsi" w:hAnsiTheme="minorHAnsi"/>
          <w:color w:val="000000"/>
          <w:sz w:val="24"/>
          <w:szCs w:val="24"/>
        </w:rPr>
        <w:t>Comparison of the implementation of the project with alternatives;</w:t>
      </w:r>
    </w:p>
    <w:p w:rsidR="00340DA5" w:rsidRPr="00666732" w:rsidRDefault="00A96108" w:rsidP="00667C77">
      <w:pPr>
        <w:pStyle w:val="ListParagraph"/>
        <w:numPr>
          <w:ilvl w:val="0"/>
          <w:numId w:val="11"/>
        </w:numPr>
        <w:ind w:left="1170"/>
        <w:jc w:val="both"/>
        <w:rPr>
          <w:rFonts w:asciiTheme="minorHAnsi" w:hAnsiTheme="minorHAnsi"/>
          <w:color w:val="000000"/>
          <w:sz w:val="24"/>
          <w:szCs w:val="24"/>
        </w:rPr>
      </w:pPr>
      <w:r w:rsidRPr="00666732">
        <w:rPr>
          <w:rFonts w:asciiTheme="minorHAnsi" w:hAnsiTheme="minorHAnsi"/>
          <w:color w:val="000000"/>
          <w:sz w:val="24"/>
          <w:szCs w:val="24"/>
        </w:rPr>
        <w:t>The major factors influencing the efficiency of the project.</w:t>
      </w:r>
    </w:p>
    <w:p w:rsidR="00340DA5" w:rsidRPr="00666732" w:rsidRDefault="00A96108" w:rsidP="00667C77">
      <w:pPr>
        <w:pStyle w:val="ListParagraph"/>
        <w:numPr>
          <w:ilvl w:val="0"/>
          <w:numId w:val="11"/>
        </w:numPr>
        <w:ind w:left="1170" w:right="120"/>
        <w:jc w:val="both"/>
        <w:rPr>
          <w:rFonts w:asciiTheme="minorHAnsi" w:hAnsiTheme="minorHAnsi"/>
          <w:color w:val="000000"/>
          <w:sz w:val="24"/>
          <w:szCs w:val="24"/>
        </w:rPr>
      </w:pPr>
      <w:r w:rsidRPr="00666732">
        <w:rPr>
          <w:rFonts w:asciiTheme="minorHAnsi" w:hAnsiTheme="minorHAnsi"/>
          <w:color w:val="000000"/>
          <w:sz w:val="24"/>
          <w:szCs w:val="24"/>
        </w:rPr>
        <w:t>Extent WCB coordinated with other local and national actors to ensure complementary assistance to improve resilience.</w:t>
      </w:r>
    </w:p>
    <w:p w:rsidR="00340DA5" w:rsidRPr="00666732" w:rsidRDefault="00A96108" w:rsidP="00667C77">
      <w:pPr>
        <w:spacing w:before="80" w:line="235" w:lineRule="auto"/>
        <w:ind w:right="240"/>
        <w:jc w:val="both"/>
        <w:rPr>
          <w:rFonts w:asciiTheme="minorHAnsi" w:hAnsiTheme="minorHAnsi"/>
          <w:color w:val="000000"/>
          <w:sz w:val="24"/>
          <w:szCs w:val="24"/>
        </w:rPr>
      </w:pPr>
      <w:r w:rsidRPr="00666732">
        <w:rPr>
          <w:rFonts w:asciiTheme="minorHAnsi" w:hAnsiTheme="minorHAnsi"/>
          <w:b/>
          <w:color w:val="000000"/>
          <w:sz w:val="24"/>
          <w:szCs w:val="24"/>
        </w:rPr>
        <w:t xml:space="preserve">Effectiveness: </w:t>
      </w:r>
      <w:r w:rsidRPr="00666732">
        <w:rPr>
          <w:rFonts w:asciiTheme="minorHAnsi" w:hAnsiTheme="minorHAnsi"/>
          <w:color w:val="000000"/>
          <w:sz w:val="24"/>
          <w:szCs w:val="24"/>
        </w:rPr>
        <w:t>A measure of the extent to which an aid activity attains its objectives. This will include the extent to which different actors’ interventions are coordinated, promote synergy, and avoid gaps, duplication, and resource conflicts.</w:t>
      </w:r>
    </w:p>
    <w:p w:rsidR="00340DA5" w:rsidRPr="00666732" w:rsidRDefault="00A96108">
      <w:pPr>
        <w:spacing w:before="120"/>
        <w:ind w:left="1040"/>
        <w:jc w:val="both"/>
        <w:rPr>
          <w:rFonts w:asciiTheme="minorHAnsi" w:eastAsia="Arial" w:hAnsiTheme="minorHAnsi" w:cs="Arial"/>
          <w:color w:val="000000"/>
          <w:sz w:val="24"/>
          <w:szCs w:val="24"/>
        </w:rPr>
      </w:pPr>
      <w:r w:rsidRPr="00666732">
        <w:rPr>
          <w:rFonts w:asciiTheme="minorHAnsi" w:hAnsiTheme="minorHAnsi"/>
          <w:color w:val="000000"/>
          <w:sz w:val="24"/>
          <w:szCs w:val="24"/>
        </w:rPr>
        <w:t>Areas for consideration include:</w:t>
      </w:r>
    </w:p>
    <w:p w:rsidR="00340DA5" w:rsidRPr="00666732" w:rsidRDefault="00A96108" w:rsidP="00667C77">
      <w:pPr>
        <w:pStyle w:val="ListParagraph"/>
        <w:numPr>
          <w:ilvl w:val="0"/>
          <w:numId w:val="12"/>
        </w:numPr>
        <w:spacing w:line="235" w:lineRule="auto"/>
        <w:ind w:left="1170" w:right="560"/>
        <w:jc w:val="both"/>
        <w:rPr>
          <w:rFonts w:asciiTheme="minorHAnsi" w:hAnsiTheme="minorHAnsi"/>
          <w:color w:val="000000"/>
          <w:sz w:val="24"/>
          <w:szCs w:val="24"/>
        </w:rPr>
      </w:pPr>
      <w:r w:rsidRPr="00666732">
        <w:rPr>
          <w:rFonts w:asciiTheme="minorHAnsi" w:hAnsiTheme="minorHAnsi"/>
          <w:color w:val="000000"/>
          <w:sz w:val="24"/>
          <w:szCs w:val="24"/>
        </w:rPr>
        <w:t>The major factors influencing the achievement / non-achievement of the project objectives and outputs.</w:t>
      </w:r>
    </w:p>
    <w:p w:rsidR="00340DA5" w:rsidRPr="00666732" w:rsidRDefault="00A96108" w:rsidP="00667C77">
      <w:pPr>
        <w:pStyle w:val="ListParagraph"/>
        <w:numPr>
          <w:ilvl w:val="0"/>
          <w:numId w:val="12"/>
        </w:numPr>
        <w:spacing w:line="235" w:lineRule="auto"/>
        <w:ind w:left="1170" w:right="780"/>
        <w:jc w:val="both"/>
        <w:rPr>
          <w:rFonts w:asciiTheme="minorHAnsi" w:hAnsiTheme="minorHAnsi"/>
          <w:color w:val="000000"/>
          <w:sz w:val="24"/>
          <w:szCs w:val="24"/>
        </w:rPr>
      </w:pPr>
      <w:r w:rsidRPr="00666732">
        <w:rPr>
          <w:rFonts w:asciiTheme="minorHAnsi" w:hAnsiTheme="minorHAnsi"/>
          <w:color w:val="000000"/>
          <w:sz w:val="24"/>
          <w:szCs w:val="24"/>
        </w:rPr>
        <w:t>Legal requirements (FD-6. FD-7 and external audit) and the impact on effectiveness</w:t>
      </w:r>
    </w:p>
    <w:p w:rsidR="00340DA5" w:rsidRPr="00666732" w:rsidRDefault="00A96108" w:rsidP="00667C77">
      <w:pPr>
        <w:pStyle w:val="ListParagraph"/>
        <w:numPr>
          <w:ilvl w:val="0"/>
          <w:numId w:val="12"/>
        </w:numPr>
        <w:spacing w:line="235" w:lineRule="auto"/>
        <w:ind w:left="1170" w:right="180"/>
        <w:jc w:val="both"/>
        <w:rPr>
          <w:rFonts w:asciiTheme="minorHAnsi" w:hAnsiTheme="minorHAnsi"/>
          <w:color w:val="000000"/>
          <w:sz w:val="24"/>
          <w:szCs w:val="24"/>
        </w:rPr>
      </w:pPr>
      <w:r w:rsidRPr="00666732">
        <w:rPr>
          <w:rFonts w:asciiTheme="minorHAnsi" w:hAnsiTheme="minorHAnsi"/>
          <w:color w:val="000000"/>
          <w:sz w:val="24"/>
          <w:szCs w:val="24"/>
        </w:rPr>
        <w:t>The challenge of how to be most effective with limited resources when faced with a very large scale of need</w:t>
      </w:r>
    </w:p>
    <w:p w:rsidR="00340DA5" w:rsidRPr="00666732" w:rsidRDefault="00A96108" w:rsidP="00667C77">
      <w:pPr>
        <w:pStyle w:val="ListParagraph"/>
        <w:numPr>
          <w:ilvl w:val="0"/>
          <w:numId w:val="12"/>
        </w:numPr>
        <w:spacing w:line="235" w:lineRule="auto"/>
        <w:ind w:left="1170" w:right="920"/>
        <w:jc w:val="both"/>
        <w:rPr>
          <w:rFonts w:asciiTheme="minorHAnsi" w:hAnsiTheme="minorHAnsi"/>
          <w:color w:val="000000"/>
          <w:sz w:val="24"/>
          <w:szCs w:val="24"/>
        </w:rPr>
      </w:pPr>
      <w:r w:rsidRPr="00666732">
        <w:rPr>
          <w:rFonts w:asciiTheme="minorHAnsi" w:hAnsiTheme="minorHAnsi"/>
          <w:color w:val="000000"/>
          <w:sz w:val="24"/>
          <w:szCs w:val="24"/>
        </w:rPr>
        <w:t xml:space="preserve">The project conformity to </w:t>
      </w:r>
      <w:r w:rsidRPr="00666732">
        <w:rPr>
          <w:rFonts w:asciiTheme="minorHAnsi" w:hAnsiTheme="minorHAnsi"/>
          <w:color w:val="auto"/>
          <w:sz w:val="24"/>
          <w:szCs w:val="24"/>
        </w:rPr>
        <w:t xml:space="preserve">agreed Quality Standards </w:t>
      </w:r>
      <w:r w:rsidRPr="00666732">
        <w:rPr>
          <w:rFonts w:asciiTheme="minorHAnsi" w:hAnsiTheme="minorHAnsi"/>
          <w:color w:val="000000"/>
          <w:sz w:val="24"/>
          <w:szCs w:val="24"/>
        </w:rPr>
        <w:t>(</w:t>
      </w:r>
      <w:hyperlink r:id="rId9">
        <w:r w:rsidRPr="00666732">
          <w:rPr>
            <w:rFonts w:asciiTheme="minorHAnsi" w:hAnsiTheme="minorHAnsi"/>
            <w:color w:val="1155CC"/>
            <w:sz w:val="24"/>
            <w:szCs w:val="24"/>
            <w:u w:val="single"/>
          </w:rPr>
          <w:t>Annex-C</w:t>
        </w:r>
      </w:hyperlink>
      <w:r w:rsidRPr="00666732">
        <w:rPr>
          <w:rFonts w:asciiTheme="minorHAnsi" w:hAnsiTheme="minorHAnsi"/>
          <w:color w:val="000000"/>
          <w:sz w:val="24"/>
          <w:szCs w:val="24"/>
        </w:rPr>
        <w:t>), including communities fully participating in its design and implementation, transparency of information provided by WCB, complaints handling, learning and continual improvement.</w:t>
      </w:r>
    </w:p>
    <w:p w:rsidR="00667C77" w:rsidRPr="00666732" w:rsidRDefault="00667C77" w:rsidP="00667C77">
      <w:pPr>
        <w:spacing w:line="235" w:lineRule="auto"/>
        <w:ind w:right="920"/>
        <w:jc w:val="both"/>
        <w:rPr>
          <w:rFonts w:asciiTheme="minorHAnsi" w:hAnsiTheme="minorHAnsi"/>
          <w:b/>
          <w:color w:val="000000"/>
          <w:sz w:val="24"/>
          <w:szCs w:val="24"/>
        </w:rPr>
      </w:pPr>
    </w:p>
    <w:p w:rsidR="00340DA5" w:rsidRPr="00666732" w:rsidRDefault="00A96108" w:rsidP="00667C77">
      <w:pPr>
        <w:spacing w:line="235" w:lineRule="auto"/>
        <w:ind w:right="920"/>
        <w:jc w:val="both"/>
        <w:rPr>
          <w:rFonts w:asciiTheme="minorHAnsi" w:hAnsiTheme="minorHAnsi"/>
          <w:b/>
          <w:color w:val="000000"/>
          <w:sz w:val="24"/>
          <w:szCs w:val="24"/>
        </w:rPr>
      </w:pPr>
      <w:r w:rsidRPr="00666732">
        <w:rPr>
          <w:rFonts w:asciiTheme="minorHAnsi" w:hAnsiTheme="minorHAnsi"/>
          <w:b/>
          <w:color w:val="000000"/>
          <w:sz w:val="24"/>
          <w:szCs w:val="24"/>
        </w:rPr>
        <w:t>Sustainability</w:t>
      </w:r>
      <w:r w:rsidR="00667C77" w:rsidRPr="00666732">
        <w:rPr>
          <w:rFonts w:asciiTheme="minorHAnsi" w:hAnsiTheme="minorHAnsi"/>
          <w:b/>
          <w:color w:val="000000"/>
          <w:sz w:val="24"/>
          <w:szCs w:val="24"/>
        </w:rPr>
        <w:t>:</w:t>
      </w:r>
      <w:r w:rsidRPr="00666732">
        <w:rPr>
          <w:rFonts w:asciiTheme="minorHAnsi" w:hAnsiTheme="minorHAnsi"/>
          <w:color w:val="000000"/>
          <w:sz w:val="24"/>
          <w:szCs w:val="24"/>
        </w:rPr>
        <w:t>Whether the benefits of the project activities are likely to continue after donor funding has been withdrawn. And whether the project seems to be environmentally as well as financially sustainable or not.</w:t>
      </w:r>
    </w:p>
    <w:p w:rsidR="00340DA5" w:rsidRPr="00666732" w:rsidRDefault="00A96108" w:rsidP="00667C77">
      <w:pPr>
        <w:pStyle w:val="ListParagraph"/>
        <w:numPr>
          <w:ilvl w:val="0"/>
          <w:numId w:val="13"/>
        </w:numPr>
        <w:spacing w:line="235" w:lineRule="auto"/>
        <w:ind w:left="1260" w:right="100"/>
        <w:rPr>
          <w:rFonts w:asciiTheme="minorHAnsi" w:hAnsiTheme="minorHAnsi"/>
          <w:color w:val="000000"/>
          <w:sz w:val="24"/>
          <w:szCs w:val="24"/>
        </w:rPr>
      </w:pPr>
      <w:r w:rsidRPr="00666732">
        <w:rPr>
          <w:rFonts w:asciiTheme="minorHAnsi" w:hAnsiTheme="minorHAnsi"/>
          <w:color w:val="000000"/>
          <w:sz w:val="24"/>
          <w:szCs w:val="24"/>
        </w:rPr>
        <w:t>To what extent did the benefits of a programme or project continue after donor funding ceased?</w:t>
      </w:r>
    </w:p>
    <w:p w:rsidR="00340DA5" w:rsidRPr="00666732" w:rsidRDefault="00A96108" w:rsidP="00667C77">
      <w:pPr>
        <w:pStyle w:val="ListParagraph"/>
        <w:numPr>
          <w:ilvl w:val="0"/>
          <w:numId w:val="13"/>
        </w:numPr>
        <w:spacing w:line="235" w:lineRule="auto"/>
        <w:ind w:left="1260" w:right="100"/>
        <w:rPr>
          <w:rFonts w:asciiTheme="minorHAnsi" w:hAnsiTheme="minorHAnsi"/>
          <w:color w:val="000000"/>
          <w:sz w:val="24"/>
          <w:szCs w:val="24"/>
        </w:rPr>
      </w:pPr>
      <w:r w:rsidRPr="00666732">
        <w:rPr>
          <w:rFonts w:asciiTheme="minorHAnsi" w:hAnsiTheme="minorHAnsi"/>
          <w:color w:val="000000"/>
          <w:sz w:val="24"/>
          <w:szCs w:val="24"/>
        </w:rPr>
        <w:t>What were the major factors which influenced the achievement or non-achievement   of sustainability of the programme or project?</w:t>
      </w:r>
    </w:p>
    <w:p w:rsidR="00340DA5" w:rsidRPr="00666732" w:rsidRDefault="00A96108">
      <w:pPr>
        <w:pStyle w:val="Heading1"/>
        <w:keepNext w:val="0"/>
        <w:spacing w:before="480" w:after="120"/>
        <w:ind w:left="880" w:hanging="280"/>
        <w:jc w:val="both"/>
        <w:rPr>
          <w:rFonts w:asciiTheme="minorHAnsi" w:hAnsiTheme="minorHAnsi"/>
          <w:color w:val="0070C0"/>
          <w:sz w:val="24"/>
          <w:szCs w:val="24"/>
        </w:rPr>
      </w:pPr>
      <w:bookmarkStart w:id="3" w:name="_ol0zosx666bb" w:colFirst="0" w:colLast="0"/>
      <w:bookmarkEnd w:id="3"/>
      <w:r w:rsidRPr="00666732">
        <w:rPr>
          <w:rFonts w:asciiTheme="minorHAnsi" w:eastAsia="Verdana" w:hAnsiTheme="minorHAnsi" w:cs="Verdana"/>
          <w:color w:val="0070C0"/>
          <w:sz w:val="24"/>
          <w:szCs w:val="24"/>
        </w:rPr>
        <w:t>2.</w:t>
      </w:r>
      <w:r w:rsidRPr="00666732">
        <w:rPr>
          <w:rFonts w:asciiTheme="minorHAnsi" w:hAnsiTheme="minorHAnsi"/>
          <w:color w:val="0070C0"/>
          <w:sz w:val="24"/>
          <w:szCs w:val="24"/>
        </w:rPr>
        <w:t>METHODOLOGY</w:t>
      </w:r>
    </w:p>
    <w:p w:rsidR="00340DA5" w:rsidRPr="00666732" w:rsidRDefault="00A96108" w:rsidP="00667C77">
      <w:pPr>
        <w:spacing w:before="120" w:line="235" w:lineRule="auto"/>
        <w:ind w:right="120"/>
        <w:jc w:val="both"/>
        <w:rPr>
          <w:rFonts w:asciiTheme="minorHAnsi" w:hAnsiTheme="minorHAnsi"/>
          <w:color w:val="000000"/>
          <w:sz w:val="24"/>
          <w:szCs w:val="24"/>
        </w:rPr>
      </w:pPr>
      <w:r w:rsidRPr="00666732">
        <w:rPr>
          <w:rFonts w:asciiTheme="minorHAnsi" w:hAnsiTheme="minorHAnsi"/>
          <w:color w:val="000000"/>
          <w:sz w:val="24"/>
          <w:szCs w:val="24"/>
        </w:rPr>
        <w:t>The selected Consultant/ Evaluator is to develop an ‘Inception Report,’ detailing how the evaluation will be carried out, in discussion with WCB and Tearfund.  The evaluation team will be selected with two members in total (Consultant/Evaluator and one Assistant). Lead evaluator will select the Assistant (one male or female) and language balance (English, Bengali and local language) should be maintained.</w:t>
      </w:r>
    </w:p>
    <w:p w:rsidR="00340DA5" w:rsidRPr="00666732" w:rsidRDefault="00A96108" w:rsidP="00667C77">
      <w:pPr>
        <w:spacing w:before="120" w:line="235" w:lineRule="auto"/>
        <w:ind w:right="120"/>
        <w:jc w:val="both"/>
        <w:rPr>
          <w:rFonts w:asciiTheme="minorHAnsi" w:hAnsiTheme="minorHAnsi"/>
          <w:color w:val="000000"/>
          <w:sz w:val="24"/>
          <w:szCs w:val="24"/>
        </w:rPr>
      </w:pPr>
      <w:r w:rsidRPr="00666732">
        <w:rPr>
          <w:rFonts w:asciiTheme="minorHAnsi" w:hAnsiTheme="minorHAnsi"/>
          <w:color w:val="000000"/>
          <w:sz w:val="24"/>
          <w:szCs w:val="24"/>
        </w:rPr>
        <w:lastRenderedPageBreak/>
        <w:t>Both quantitative and qualitative data collection techniques will be used.  triangulation techniques need to be applied for verifying the findings. The ultimate methodology will be finalised by the lead consultant in consultation with the project team.</w:t>
      </w:r>
    </w:p>
    <w:p w:rsidR="00340DA5" w:rsidRPr="00666732" w:rsidRDefault="00A96108" w:rsidP="00667C77">
      <w:pPr>
        <w:spacing w:before="120" w:line="235" w:lineRule="auto"/>
        <w:ind w:right="120"/>
        <w:jc w:val="both"/>
        <w:rPr>
          <w:rFonts w:asciiTheme="minorHAnsi" w:hAnsiTheme="minorHAnsi"/>
          <w:color w:val="000000"/>
          <w:sz w:val="24"/>
          <w:szCs w:val="24"/>
        </w:rPr>
      </w:pPr>
      <w:r w:rsidRPr="00666732">
        <w:rPr>
          <w:rFonts w:asciiTheme="minorHAnsi" w:hAnsiTheme="minorHAnsi"/>
          <w:color w:val="000000"/>
          <w:sz w:val="24"/>
          <w:szCs w:val="24"/>
        </w:rPr>
        <w:t>The evaluation will assess the project using a set criteria on Tearfund outcomes and OECD/DAC. (Annex-D).</w:t>
      </w:r>
    </w:p>
    <w:p w:rsidR="00340DA5" w:rsidRPr="00666732" w:rsidRDefault="00340DA5">
      <w:pPr>
        <w:spacing w:before="120" w:line="235" w:lineRule="auto"/>
        <w:ind w:left="320" w:right="120"/>
        <w:jc w:val="both"/>
        <w:rPr>
          <w:rFonts w:asciiTheme="minorHAnsi" w:hAnsiTheme="minorHAnsi"/>
          <w:color w:val="000000"/>
          <w:sz w:val="24"/>
          <w:szCs w:val="24"/>
        </w:rPr>
      </w:pPr>
    </w:p>
    <w:p w:rsidR="00340DA5" w:rsidRPr="00666732" w:rsidRDefault="00A96108" w:rsidP="00667C77">
      <w:pPr>
        <w:spacing w:before="120" w:line="235" w:lineRule="auto"/>
        <w:ind w:right="780"/>
        <w:jc w:val="both"/>
        <w:rPr>
          <w:rFonts w:asciiTheme="minorHAnsi" w:hAnsiTheme="minorHAnsi"/>
          <w:color w:val="000000"/>
          <w:sz w:val="24"/>
          <w:szCs w:val="24"/>
        </w:rPr>
      </w:pPr>
      <w:r w:rsidRPr="00666732">
        <w:rPr>
          <w:rFonts w:asciiTheme="minorHAnsi" w:hAnsiTheme="minorHAnsi"/>
          <w:color w:val="000000"/>
          <w:sz w:val="24"/>
          <w:szCs w:val="24"/>
        </w:rPr>
        <w:t>Prior to the field trip, a desk-based review of all proposals, reports, evaluations, and learning documents will be conducted by the Lead Evaluator / Team Leader</w:t>
      </w:r>
    </w:p>
    <w:p w:rsidR="00340DA5" w:rsidRPr="00666732" w:rsidRDefault="00A96108" w:rsidP="00667C77">
      <w:pPr>
        <w:spacing w:before="120"/>
        <w:jc w:val="both"/>
        <w:rPr>
          <w:rFonts w:asciiTheme="minorHAnsi" w:hAnsiTheme="minorHAnsi"/>
          <w:color w:val="000000"/>
          <w:sz w:val="24"/>
          <w:szCs w:val="24"/>
        </w:rPr>
      </w:pPr>
      <w:r w:rsidRPr="00666732">
        <w:rPr>
          <w:rFonts w:asciiTheme="minorHAnsi" w:hAnsiTheme="minorHAnsi"/>
          <w:color w:val="000000"/>
          <w:sz w:val="24"/>
          <w:szCs w:val="24"/>
        </w:rPr>
        <w:t>Activities are expected to include:</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a)</w:t>
      </w:r>
      <w:r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Desk review of key documents</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b)</w:t>
      </w:r>
      <w:r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Review of WCB &amp; TF strategies &amp; project documents</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c)</w:t>
      </w:r>
      <w:r w:rsidR="00BF5B95"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Review implementation and monitoring documents such as reports and distribution lists</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d)</w:t>
      </w:r>
      <w:r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Interviews with key WCB and donor staffs supporting the program</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e)</w:t>
      </w:r>
      <w:r w:rsidRPr="00666732">
        <w:rPr>
          <w:rFonts w:asciiTheme="minorHAnsi" w:hAnsiTheme="minorHAnsi"/>
          <w:color w:val="000000"/>
          <w:sz w:val="24"/>
          <w:szCs w:val="24"/>
        </w:rPr>
        <w:t>Interviews with population in surrounding communities, assisted by WCB</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f)</w:t>
      </w:r>
      <w:r w:rsidRPr="00666732">
        <w:rPr>
          <w:rFonts w:asciiTheme="minorHAnsi" w:hAnsiTheme="minorHAnsi"/>
          <w:color w:val="000000"/>
          <w:sz w:val="24"/>
          <w:szCs w:val="24"/>
        </w:rPr>
        <w:t>key informant interviews with local government officials, sector leads and other actors where WCB have intervened</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g)</w:t>
      </w:r>
      <w:r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Community Focus Group Discussions and other qualitative survey</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h)</w:t>
      </w:r>
      <w:r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Direct observations of the work being carried out during visits to the Kalapara six union</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i)</w:t>
      </w:r>
      <w:r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Discussion of initial findings with WCB &amp; donor team</w:t>
      </w:r>
    </w:p>
    <w:p w:rsidR="00C674D7" w:rsidRPr="00666732" w:rsidRDefault="00A96108" w:rsidP="00BF5B95">
      <w:pPr>
        <w:ind w:left="1260" w:hanging="630"/>
        <w:jc w:val="both"/>
        <w:rPr>
          <w:rFonts w:asciiTheme="minorHAnsi" w:hAnsiTheme="minorHAnsi"/>
          <w:color w:val="000000"/>
          <w:sz w:val="24"/>
          <w:szCs w:val="24"/>
        </w:rPr>
      </w:pPr>
      <w:r w:rsidRPr="00666732">
        <w:rPr>
          <w:rFonts w:asciiTheme="minorHAnsi" w:eastAsia="Verdana" w:hAnsiTheme="minorHAnsi" w:cs="Verdana"/>
          <w:color w:val="000000"/>
          <w:sz w:val="24"/>
          <w:szCs w:val="24"/>
        </w:rPr>
        <w:t>j)</w:t>
      </w:r>
      <w:r w:rsidRPr="00666732">
        <w:rPr>
          <w:rFonts w:asciiTheme="minorHAnsi" w:eastAsia="Times New Roman" w:hAnsiTheme="minorHAnsi" w:cs="Times New Roman"/>
          <w:color w:val="000000"/>
          <w:sz w:val="24"/>
          <w:szCs w:val="24"/>
        </w:rPr>
        <w:tab/>
      </w:r>
      <w:r w:rsidRPr="00666732">
        <w:rPr>
          <w:rFonts w:asciiTheme="minorHAnsi" w:hAnsiTheme="minorHAnsi"/>
          <w:color w:val="000000"/>
          <w:sz w:val="24"/>
          <w:szCs w:val="24"/>
        </w:rPr>
        <w:t>Discussion of final report with WCB and donor staff after submission to finalise any corrections and review findings</w:t>
      </w:r>
    </w:p>
    <w:p w:rsidR="00340DA5" w:rsidRPr="00666732" w:rsidRDefault="00A96108" w:rsidP="00C674D7">
      <w:pPr>
        <w:ind w:left="180"/>
        <w:jc w:val="both"/>
        <w:rPr>
          <w:rFonts w:asciiTheme="minorHAnsi" w:hAnsiTheme="minorHAnsi"/>
          <w:color w:val="000000"/>
          <w:sz w:val="24"/>
          <w:szCs w:val="24"/>
        </w:rPr>
      </w:pPr>
      <w:r w:rsidRPr="00666732">
        <w:rPr>
          <w:rFonts w:asciiTheme="minorHAnsi" w:hAnsiTheme="minorHAnsi"/>
          <w:color w:val="000000"/>
          <w:sz w:val="24"/>
          <w:szCs w:val="24"/>
        </w:rPr>
        <w:t>Data can be collected in the local language, whereas all the documentation (data translation, transcript etc.), reports, presentation will be in English.</w:t>
      </w:r>
    </w:p>
    <w:p w:rsidR="00340DA5" w:rsidRPr="00666732" w:rsidRDefault="00A96108">
      <w:pPr>
        <w:spacing w:before="240" w:after="240"/>
        <w:jc w:val="both"/>
        <w:rPr>
          <w:rFonts w:asciiTheme="minorHAnsi" w:hAnsiTheme="minorHAnsi"/>
          <w:b/>
          <w:color w:val="0070C0"/>
          <w:sz w:val="24"/>
          <w:szCs w:val="24"/>
          <w:u w:val="single"/>
        </w:rPr>
      </w:pPr>
      <w:r w:rsidRPr="00666732">
        <w:rPr>
          <w:rFonts w:asciiTheme="minorHAnsi" w:eastAsia="Verdana" w:hAnsiTheme="minorHAnsi" w:cs="Verdana"/>
          <w:b/>
          <w:color w:val="0070C0"/>
          <w:sz w:val="24"/>
          <w:szCs w:val="24"/>
        </w:rPr>
        <w:t>3.</w:t>
      </w:r>
      <w:r w:rsidRPr="00666732">
        <w:rPr>
          <w:rFonts w:asciiTheme="minorHAnsi" w:hAnsiTheme="minorHAnsi"/>
          <w:b/>
          <w:color w:val="0070C0"/>
          <w:sz w:val="24"/>
          <w:szCs w:val="24"/>
          <w:u w:val="single"/>
        </w:rPr>
        <w:t xml:space="preserve">SCOPE </w:t>
      </w:r>
    </w:p>
    <w:p w:rsidR="00340DA5" w:rsidRPr="00666732" w:rsidRDefault="00A96108">
      <w:pPr>
        <w:spacing w:before="240" w:after="240"/>
        <w:jc w:val="both"/>
        <w:rPr>
          <w:rFonts w:asciiTheme="minorHAnsi" w:hAnsiTheme="minorHAnsi"/>
          <w:color w:val="000000"/>
          <w:sz w:val="24"/>
          <w:szCs w:val="24"/>
          <w:u w:val="single"/>
        </w:rPr>
      </w:pPr>
      <w:r w:rsidRPr="00666732">
        <w:rPr>
          <w:rFonts w:asciiTheme="minorHAnsi" w:hAnsiTheme="minorHAnsi"/>
          <w:b/>
          <w:color w:val="000000"/>
          <w:sz w:val="24"/>
          <w:szCs w:val="24"/>
        </w:rPr>
        <w:t>Location, area of coverage, indicators</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 xml:space="preserve">The evaluation access </w:t>
      </w:r>
      <w:r w:rsidRPr="00666732">
        <w:rPr>
          <w:rFonts w:asciiTheme="minorHAnsi" w:hAnsiTheme="minorHAnsi"/>
          <w:i/>
          <w:color w:val="000000"/>
          <w:sz w:val="24"/>
          <w:szCs w:val="24"/>
        </w:rPr>
        <w:t>Disaster Risk Reduction through Alternative Livelihood Approach Phase-II</w:t>
      </w:r>
      <w:r w:rsidRPr="00666732">
        <w:rPr>
          <w:rFonts w:asciiTheme="minorHAnsi" w:hAnsiTheme="minorHAnsi"/>
          <w:color w:val="000000"/>
          <w:sz w:val="24"/>
          <w:szCs w:val="24"/>
        </w:rPr>
        <w:t xml:space="preserve"> project (July,2019-June2022) covering 06 union (Nilgonj, Mohipur, Lotachapli, Baliatoli, Mithagonj, Dalbugonj) of Kalapara upazila in Patuakhali district. Project level evaluations are scheduled to be completed in the project, using OECD-DAC criteria and based on project logframe and M&amp;E frameworks. To answer the key evaluation questions, the evaluation team will undertake:</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 xml:space="preserve">GBV </w:t>
      </w:r>
      <w:r w:rsidR="00BF25C3" w:rsidRPr="00666732">
        <w:rPr>
          <w:rFonts w:asciiTheme="minorHAnsi" w:hAnsiTheme="minorHAnsi"/>
          <w:color w:val="000000"/>
          <w:sz w:val="24"/>
          <w:szCs w:val="24"/>
        </w:rPr>
        <w:t>interventions have</w:t>
      </w:r>
      <w:r w:rsidRPr="00666732">
        <w:rPr>
          <w:rFonts w:asciiTheme="minorHAnsi" w:hAnsiTheme="minorHAnsi"/>
          <w:color w:val="000000"/>
          <w:sz w:val="24"/>
          <w:szCs w:val="24"/>
        </w:rPr>
        <w:t xml:space="preserve"> started along with the DRRALA project from July 2021. The evaluation will assess the result of the outcome as well. </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If in-person data collection procedures are not allowed during the covid</w:t>
      </w:r>
      <w:r w:rsidR="00961272" w:rsidRPr="00666732">
        <w:rPr>
          <w:rFonts w:asciiTheme="minorHAnsi" w:hAnsiTheme="minorHAnsi"/>
          <w:color w:val="000000"/>
          <w:sz w:val="24"/>
          <w:szCs w:val="24"/>
        </w:rPr>
        <w:t>-</w:t>
      </w:r>
      <w:r w:rsidRPr="00666732">
        <w:rPr>
          <w:rFonts w:asciiTheme="minorHAnsi" w:hAnsiTheme="minorHAnsi"/>
          <w:color w:val="000000"/>
          <w:sz w:val="24"/>
          <w:szCs w:val="24"/>
        </w:rPr>
        <w:t xml:space="preserve">19, the lead consultant will also suggest alternative data collection framework like; remote evaluation. </w:t>
      </w:r>
    </w:p>
    <w:p w:rsidR="00340DA5" w:rsidRPr="00666732" w:rsidRDefault="00A96108">
      <w:pPr>
        <w:rPr>
          <w:rFonts w:asciiTheme="minorHAnsi" w:hAnsiTheme="minorHAnsi"/>
          <w:color w:val="auto"/>
          <w:sz w:val="24"/>
          <w:szCs w:val="24"/>
        </w:rPr>
      </w:pPr>
      <w:r w:rsidRPr="00666732">
        <w:rPr>
          <w:rFonts w:asciiTheme="minorHAnsi" w:hAnsiTheme="minorHAnsi"/>
          <w:color w:val="auto"/>
          <w:sz w:val="24"/>
          <w:szCs w:val="24"/>
        </w:rPr>
        <w:t>The intervention is to be assessed against the OECD/DAC criteria using the following scale:</w:t>
      </w:r>
    </w:p>
    <w:p w:rsidR="00340DA5" w:rsidRPr="00666732" w:rsidRDefault="00A96108" w:rsidP="00BF25C3">
      <w:pPr>
        <w:pStyle w:val="ListParagraph"/>
        <w:numPr>
          <w:ilvl w:val="0"/>
          <w:numId w:val="14"/>
        </w:numPr>
        <w:rPr>
          <w:rFonts w:asciiTheme="minorHAnsi" w:hAnsiTheme="minorHAnsi"/>
          <w:color w:val="auto"/>
          <w:sz w:val="24"/>
          <w:szCs w:val="24"/>
        </w:rPr>
      </w:pPr>
      <w:r w:rsidRPr="00666732">
        <w:rPr>
          <w:rFonts w:asciiTheme="minorHAnsi" w:hAnsiTheme="minorHAnsi"/>
          <w:color w:val="auto"/>
          <w:sz w:val="24"/>
          <w:szCs w:val="24"/>
        </w:rPr>
        <w:t>Impact</w:t>
      </w:r>
    </w:p>
    <w:p w:rsidR="00340DA5" w:rsidRPr="00666732" w:rsidRDefault="00A96108" w:rsidP="00BF25C3">
      <w:pPr>
        <w:pStyle w:val="ListParagraph"/>
        <w:numPr>
          <w:ilvl w:val="0"/>
          <w:numId w:val="14"/>
        </w:numPr>
        <w:rPr>
          <w:rFonts w:asciiTheme="minorHAnsi" w:hAnsiTheme="minorHAnsi"/>
          <w:color w:val="auto"/>
          <w:sz w:val="24"/>
          <w:szCs w:val="24"/>
        </w:rPr>
      </w:pPr>
      <w:r w:rsidRPr="00666732">
        <w:rPr>
          <w:rFonts w:asciiTheme="minorHAnsi" w:hAnsiTheme="minorHAnsi"/>
          <w:color w:val="auto"/>
          <w:sz w:val="24"/>
          <w:szCs w:val="24"/>
        </w:rPr>
        <w:t>Relevance</w:t>
      </w:r>
    </w:p>
    <w:p w:rsidR="00340DA5" w:rsidRPr="00666732" w:rsidRDefault="00A96108" w:rsidP="00BF25C3">
      <w:pPr>
        <w:pStyle w:val="ListParagraph"/>
        <w:numPr>
          <w:ilvl w:val="0"/>
          <w:numId w:val="14"/>
        </w:numPr>
        <w:rPr>
          <w:rFonts w:asciiTheme="minorHAnsi" w:hAnsiTheme="minorHAnsi"/>
          <w:color w:val="auto"/>
          <w:sz w:val="24"/>
          <w:szCs w:val="24"/>
        </w:rPr>
      </w:pPr>
      <w:r w:rsidRPr="00666732">
        <w:rPr>
          <w:rFonts w:asciiTheme="minorHAnsi" w:hAnsiTheme="minorHAnsi"/>
          <w:color w:val="auto"/>
          <w:sz w:val="24"/>
          <w:szCs w:val="24"/>
        </w:rPr>
        <w:t>Efficiency</w:t>
      </w:r>
    </w:p>
    <w:p w:rsidR="00340DA5" w:rsidRPr="00666732" w:rsidRDefault="00A96108" w:rsidP="00BF25C3">
      <w:pPr>
        <w:pStyle w:val="ListParagraph"/>
        <w:numPr>
          <w:ilvl w:val="0"/>
          <w:numId w:val="14"/>
        </w:numPr>
        <w:rPr>
          <w:rFonts w:asciiTheme="minorHAnsi" w:hAnsiTheme="minorHAnsi"/>
          <w:color w:val="auto"/>
          <w:sz w:val="24"/>
          <w:szCs w:val="24"/>
        </w:rPr>
      </w:pPr>
      <w:r w:rsidRPr="00666732">
        <w:rPr>
          <w:rFonts w:asciiTheme="minorHAnsi" w:hAnsiTheme="minorHAnsi"/>
          <w:color w:val="auto"/>
          <w:sz w:val="24"/>
          <w:szCs w:val="24"/>
        </w:rPr>
        <w:t>Effectiveness</w:t>
      </w:r>
    </w:p>
    <w:p w:rsidR="00340DA5" w:rsidRPr="00666732" w:rsidRDefault="00A96108" w:rsidP="00BF25C3">
      <w:pPr>
        <w:pStyle w:val="ListParagraph"/>
        <w:numPr>
          <w:ilvl w:val="0"/>
          <w:numId w:val="14"/>
        </w:numPr>
        <w:rPr>
          <w:rFonts w:asciiTheme="minorHAnsi" w:hAnsiTheme="minorHAnsi"/>
          <w:color w:val="auto"/>
          <w:sz w:val="24"/>
          <w:szCs w:val="24"/>
        </w:rPr>
      </w:pPr>
      <w:r w:rsidRPr="00666732">
        <w:rPr>
          <w:rFonts w:asciiTheme="minorHAnsi" w:hAnsiTheme="minorHAnsi"/>
          <w:color w:val="auto"/>
          <w:sz w:val="24"/>
          <w:szCs w:val="24"/>
        </w:rPr>
        <w:t>Sustainability</w:t>
      </w:r>
    </w:p>
    <w:p w:rsidR="00340DA5" w:rsidRPr="00666732" w:rsidRDefault="00340DA5">
      <w:pPr>
        <w:rPr>
          <w:rFonts w:asciiTheme="minorHAnsi" w:hAnsiTheme="minorHAnsi"/>
          <w:sz w:val="24"/>
          <w:szCs w:val="24"/>
        </w:rPr>
      </w:pPr>
    </w:p>
    <w:p w:rsidR="00340DA5" w:rsidRPr="00666732" w:rsidRDefault="00340DA5">
      <w:pPr>
        <w:rPr>
          <w:rFonts w:asciiTheme="minorHAnsi" w:hAnsiTheme="minorHAnsi"/>
          <w:sz w:val="24"/>
          <w:szCs w:val="24"/>
        </w:rPr>
      </w:pPr>
    </w:p>
    <w:tbl>
      <w:tblPr>
        <w:tblStyle w:val="a3"/>
        <w:tblW w:w="9530" w:type="dxa"/>
        <w:tblBorders>
          <w:top w:val="nil"/>
          <w:left w:val="nil"/>
          <w:bottom w:val="nil"/>
          <w:right w:val="nil"/>
          <w:insideH w:val="nil"/>
          <w:insideV w:val="nil"/>
        </w:tblBorders>
        <w:tblLayout w:type="fixed"/>
        <w:tblLook w:val="0600"/>
      </w:tblPr>
      <w:tblGrid>
        <w:gridCol w:w="1560"/>
        <w:gridCol w:w="1680"/>
        <w:gridCol w:w="2070"/>
        <w:gridCol w:w="1880"/>
        <w:gridCol w:w="2340"/>
      </w:tblGrid>
      <w:tr w:rsidR="00340DA5" w:rsidRPr="00666732" w:rsidTr="0098527A">
        <w:trPr>
          <w:trHeight w:val="268"/>
        </w:trPr>
        <w:tc>
          <w:tcPr>
            <w:tcW w:w="1560" w:type="dxa"/>
            <w:tcBorders>
              <w:top w:val="single" w:sz="8" w:space="0" w:color="000000"/>
              <w:left w:val="single" w:sz="8" w:space="0" w:color="000000"/>
              <w:bottom w:val="single" w:sz="8" w:space="0" w:color="000000"/>
              <w:right w:val="single" w:sz="8" w:space="0" w:color="000000"/>
            </w:tcBorders>
            <w:shd w:val="clear" w:color="auto" w:fill="FBE4D5"/>
            <w:tcMar>
              <w:top w:w="100" w:type="dxa"/>
              <w:left w:w="100" w:type="dxa"/>
              <w:bottom w:w="100" w:type="dxa"/>
              <w:right w:w="100" w:type="dxa"/>
            </w:tcMar>
          </w:tcPr>
          <w:p w:rsidR="00340DA5" w:rsidRPr="00666732" w:rsidRDefault="00A96108" w:rsidP="00BF25C3">
            <w:pPr>
              <w:ind w:left="101"/>
              <w:jc w:val="center"/>
              <w:rPr>
                <w:rFonts w:asciiTheme="minorHAnsi" w:eastAsia="Verdana" w:hAnsiTheme="minorHAnsi" w:cs="Verdana"/>
                <w:b/>
                <w:sz w:val="24"/>
                <w:szCs w:val="24"/>
              </w:rPr>
            </w:pPr>
            <w:r w:rsidRPr="00666732">
              <w:rPr>
                <w:rFonts w:asciiTheme="minorHAnsi" w:eastAsia="Verdana" w:hAnsiTheme="minorHAnsi" w:cs="Verdana"/>
                <w:b/>
                <w:sz w:val="24"/>
                <w:szCs w:val="24"/>
              </w:rPr>
              <w:t>0</w:t>
            </w:r>
          </w:p>
        </w:tc>
        <w:tc>
          <w:tcPr>
            <w:tcW w:w="1680" w:type="dxa"/>
            <w:tcBorders>
              <w:top w:val="single" w:sz="8" w:space="0" w:color="000000"/>
              <w:left w:val="nil"/>
              <w:bottom w:val="single" w:sz="8" w:space="0" w:color="000000"/>
              <w:right w:val="single" w:sz="8" w:space="0" w:color="000000"/>
            </w:tcBorders>
            <w:shd w:val="clear" w:color="auto" w:fill="FBE4D5"/>
            <w:tcMar>
              <w:top w:w="100" w:type="dxa"/>
              <w:left w:w="100" w:type="dxa"/>
              <w:bottom w:w="100" w:type="dxa"/>
              <w:right w:w="100" w:type="dxa"/>
            </w:tcMar>
          </w:tcPr>
          <w:p w:rsidR="00340DA5" w:rsidRPr="00666732" w:rsidRDefault="00A96108" w:rsidP="00BF25C3">
            <w:pPr>
              <w:ind w:left="101"/>
              <w:jc w:val="center"/>
              <w:rPr>
                <w:rFonts w:asciiTheme="minorHAnsi" w:eastAsia="Verdana" w:hAnsiTheme="minorHAnsi" w:cs="Verdana"/>
                <w:b/>
                <w:sz w:val="24"/>
                <w:szCs w:val="24"/>
              </w:rPr>
            </w:pPr>
            <w:r w:rsidRPr="00666732">
              <w:rPr>
                <w:rFonts w:asciiTheme="minorHAnsi" w:eastAsia="Verdana" w:hAnsiTheme="minorHAnsi" w:cs="Verdana"/>
                <w:b/>
                <w:sz w:val="24"/>
                <w:szCs w:val="24"/>
              </w:rPr>
              <w:t>1</w:t>
            </w:r>
          </w:p>
        </w:tc>
        <w:tc>
          <w:tcPr>
            <w:tcW w:w="2070" w:type="dxa"/>
            <w:tcBorders>
              <w:top w:val="single" w:sz="8" w:space="0" w:color="000000"/>
              <w:left w:val="nil"/>
              <w:bottom w:val="single" w:sz="8" w:space="0" w:color="000000"/>
              <w:right w:val="single" w:sz="8" w:space="0" w:color="000000"/>
            </w:tcBorders>
            <w:shd w:val="clear" w:color="auto" w:fill="FBE4D5"/>
            <w:tcMar>
              <w:top w:w="100" w:type="dxa"/>
              <w:left w:w="100" w:type="dxa"/>
              <w:bottom w:w="100" w:type="dxa"/>
              <w:right w:w="100" w:type="dxa"/>
            </w:tcMar>
          </w:tcPr>
          <w:p w:rsidR="00340DA5" w:rsidRPr="00666732" w:rsidRDefault="00A96108" w:rsidP="00BF25C3">
            <w:pPr>
              <w:ind w:left="101"/>
              <w:jc w:val="center"/>
              <w:rPr>
                <w:rFonts w:asciiTheme="minorHAnsi" w:eastAsia="Verdana" w:hAnsiTheme="minorHAnsi" w:cs="Verdana"/>
                <w:b/>
                <w:sz w:val="24"/>
                <w:szCs w:val="24"/>
              </w:rPr>
            </w:pPr>
            <w:r w:rsidRPr="00666732">
              <w:rPr>
                <w:rFonts w:asciiTheme="minorHAnsi" w:eastAsia="Verdana" w:hAnsiTheme="minorHAnsi" w:cs="Verdana"/>
                <w:b/>
                <w:sz w:val="24"/>
                <w:szCs w:val="24"/>
              </w:rPr>
              <w:t>2</w:t>
            </w:r>
          </w:p>
        </w:tc>
        <w:tc>
          <w:tcPr>
            <w:tcW w:w="1880" w:type="dxa"/>
            <w:tcBorders>
              <w:top w:val="single" w:sz="8" w:space="0" w:color="000000"/>
              <w:left w:val="nil"/>
              <w:bottom w:val="single" w:sz="8" w:space="0" w:color="000000"/>
              <w:right w:val="single" w:sz="8" w:space="0" w:color="000000"/>
            </w:tcBorders>
            <w:shd w:val="clear" w:color="auto" w:fill="FBE4D5"/>
            <w:tcMar>
              <w:top w:w="100" w:type="dxa"/>
              <w:left w:w="100" w:type="dxa"/>
              <w:bottom w:w="100" w:type="dxa"/>
              <w:right w:w="100" w:type="dxa"/>
            </w:tcMar>
          </w:tcPr>
          <w:p w:rsidR="00340DA5" w:rsidRPr="00666732" w:rsidRDefault="00A96108" w:rsidP="00BF25C3">
            <w:pPr>
              <w:ind w:left="101"/>
              <w:jc w:val="center"/>
              <w:rPr>
                <w:rFonts w:asciiTheme="minorHAnsi" w:eastAsia="Verdana" w:hAnsiTheme="minorHAnsi" w:cs="Verdana"/>
                <w:b/>
                <w:sz w:val="24"/>
                <w:szCs w:val="24"/>
              </w:rPr>
            </w:pPr>
            <w:r w:rsidRPr="00666732">
              <w:rPr>
                <w:rFonts w:asciiTheme="minorHAnsi" w:eastAsia="Verdana" w:hAnsiTheme="minorHAnsi" w:cs="Verdana"/>
                <w:b/>
                <w:sz w:val="24"/>
                <w:szCs w:val="24"/>
              </w:rPr>
              <w:t>3</w:t>
            </w:r>
          </w:p>
        </w:tc>
        <w:tc>
          <w:tcPr>
            <w:tcW w:w="2340" w:type="dxa"/>
            <w:tcBorders>
              <w:top w:val="single" w:sz="8" w:space="0" w:color="000000"/>
              <w:left w:val="nil"/>
              <w:bottom w:val="single" w:sz="8" w:space="0" w:color="000000"/>
              <w:right w:val="single" w:sz="8" w:space="0" w:color="000000"/>
            </w:tcBorders>
            <w:shd w:val="clear" w:color="auto" w:fill="FBE4D5"/>
            <w:tcMar>
              <w:top w:w="100" w:type="dxa"/>
              <w:left w:w="100" w:type="dxa"/>
              <w:bottom w:w="100" w:type="dxa"/>
              <w:right w:w="100" w:type="dxa"/>
            </w:tcMar>
          </w:tcPr>
          <w:p w:rsidR="00340DA5" w:rsidRPr="00666732" w:rsidRDefault="00A96108" w:rsidP="00BF25C3">
            <w:pPr>
              <w:ind w:left="101"/>
              <w:jc w:val="center"/>
              <w:rPr>
                <w:rFonts w:asciiTheme="minorHAnsi" w:eastAsia="Verdana" w:hAnsiTheme="minorHAnsi" w:cs="Verdana"/>
                <w:b/>
                <w:sz w:val="24"/>
                <w:szCs w:val="24"/>
              </w:rPr>
            </w:pPr>
            <w:r w:rsidRPr="00666732">
              <w:rPr>
                <w:rFonts w:asciiTheme="minorHAnsi" w:eastAsia="Verdana" w:hAnsiTheme="minorHAnsi" w:cs="Verdana"/>
                <w:b/>
                <w:sz w:val="24"/>
                <w:szCs w:val="24"/>
              </w:rPr>
              <w:t>4</w:t>
            </w:r>
          </w:p>
        </w:tc>
      </w:tr>
      <w:tr w:rsidR="00340DA5" w:rsidRPr="00666732" w:rsidTr="0098527A">
        <w:trPr>
          <w:trHeight w:val="1863"/>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40DA5" w:rsidRPr="00666732" w:rsidRDefault="00A96108" w:rsidP="0098527A">
            <w:pPr>
              <w:rPr>
                <w:rFonts w:asciiTheme="minorHAnsi" w:hAnsiTheme="minorHAnsi"/>
                <w:sz w:val="24"/>
                <w:szCs w:val="24"/>
              </w:rPr>
            </w:pPr>
            <w:r w:rsidRPr="00666732">
              <w:rPr>
                <w:rFonts w:asciiTheme="minorHAnsi" w:hAnsiTheme="minorHAnsi"/>
                <w:sz w:val="24"/>
                <w:szCs w:val="24"/>
              </w:rPr>
              <w:t>Low or no visible contribution to this criteria</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340DA5" w:rsidRPr="00666732" w:rsidRDefault="00A96108" w:rsidP="0098527A">
            <w:pPr>
              <w:rPr>
                <w:rFonts w:asciiTheme="minorHAnsi" w:hAnsiTheme="minorHAnsi"/>
                <w:sz w:val="24"/>
                <w:szCs w:val="24"/>
              </w:rPr>
            </w:pPr>
            <w:r w:rsidRPr="00666732">
              <w:rPr>
                <w:rFonts w:asciiTheme="minorHAnsi" w:hAnsiTheme="minorHAnsi"/>
                <w:sz w:val="24"/>
                <w:szCs w:val="24"/>
              </w:rPr>
              <w:t>Some evidence of contribution to this criteria but significant improvement required</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rsidR="00340DA5" w:rsidRPr="00666732" w:rsidRDefault="00A96108" w:rsidP="0098527A">
            <w:pPr>
              <w:rPr>
                <w:rFonts w:asciiTheme="minorHAnsi" w:hAnsiTheme="minorHAnsi"/>
                <w:sz w:val="24"/>
                <w:szCs w:val="24"/>
              </w:rPr>
            </w:pPr>
            <w:r w:rsidRPr="00666732">
              <w:rPr>
                <w:rFonts w:asciiTheme="minorHAnsi" w:hAnsiTheme="minorHAnsi"/>
                <w:sz w:val="24"/>
                <w:szCs w:val="24"/>
              </w:rPr>
              <w:t>Evidence of satisfactory contribution to this criteria but requirement for continued improvement</w:t>
            </w:r>
          </w:p>
        </w:tc>
        <w:tc>
          <w:tcPr>
            <w:tcW w:w="1880" w:type="dxa"/>
            <w:tcBorders>
              <w:top w:val="nil"/>
              <w:left w:val="nil"/>
              <w:bottom w:val="single" w:sz="8" w:space="0" w:color="000000"/>
              <w:right w:val="single" w:sz="8" w:space="0" w:color="000000"/>
            </w:tcBorders>
            <w:tcMar>
              <w:top w:w="100" w:type="dxa"/>
              <w:left w:w="100" w:type="dxa"/>
              <w:bottom w:w="100" w:type="dxa"/>
              <w:right w:w="100" w:type="dxa"/>
            </w:tcMar>
          </w:tcPr>
          <w:p w:rsidR="00340DA5" w:rsidRPr="00666732" w:rsidRDefault="00A96108" w:rsidP="0098527A">
            <w:pPr>
              <w:rPr>
                <w:rFonts w:asciiTheme="minorHAnsi" w:hAnsiTheme="minorHAnsi"/>
                <w:sz w:val="24"/>
                <w:szCs w:val="24"/>
              </w:rPr>
            </w:pPr>
            <w:r w:rsidRPr="00666732">
              <w:rPr>
                <w:rFonts w:asciiTheme="minorHAnsi" w:hAnsiTheme="minorHAnsi"/>
                <w:sz w:val="24"/>
                <w:szCs w:val="24"/>
              </w:rPr>
              <w:t>Evidence of good contribution to this criteria but with some areas for improvement remaining</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340DA5" w:rsidRPr="00666732" w:rsidRDefault="00A96108" w:rsidP="0098527A">
            <w:pPr>
              <w:rPr>
                <w:rFonts w:asciiTheme="minorHAnsi" w:hAnsiTheme="minorHAnsi"/>
                <w:sz w:val="24"/>
                <w:szCs w:val="24"/>
              </w:rPr>
            </w:pPr>
            <w:r w:rsidRPr="00666732">
              <w:rPr>
                <w:rFonts w:asciiTheme="minorHAnsi" w:hAnsiTheme="minorHAnsi"/>
                <w:sz w:val="24"/>
                <w:szCs w:val="24"/>
              </w:rPr>
              <w:t>Evidence that the contribution is strong and/or exceeding that which was expected of the intervention</w:t>
            </w:r>
          </w:p>
        </w:tc>
      </w:tr>
    </w:tbl>
    <w:p w:rsidR="00340DA5" w:rsidRPr="00666732" w:rsidRDefault="00340DA5">
      <w:pPr>
        <w:rPr>
          <w:rFonts w:asciiTheme="minorHAnsi" w:hAnsiTheme="minorHAnsi"/>
          <w:color w:val="000000"/>
          <w:sz w:val="24"/>
          <w:szCs w:val="24"/>
        </w:rPr>
      </w:pPr>
    </w:p>
    <w:p w:rsidR="00340DA5" w:rsidRPr="00666732" w:rsidRDefault="00A96108">
      <w:pPr>
        <w:spacing w:before="240" w:after="240"/>
        <w:jc w:val="both"/>
        <w:rPr>
          <w:rFonts w:asciiTheme="minorHAnsi" w:hAnsiTheme="minorHAnsi"/>
          <w:color w:val="0070C0"/>
          <w:sz w:val="24"/>
          <w:szCs w:val="24"/>
        </w:rPr>
      </w:pPr>
      <w:r w:rsidRPr="00666732">
        <w:rPr>
          <w:rFonts w:asciiTheme="minorHAnsi" w:eastAsia="Verdana" w:hAnsiTheme="minorHAnsi" w:cs="Verdana"/>
          <w:b/>
          <w:color w:val="0070C0"/>
          <w:sz w:val="24"/>
          <w:szCs w:val="24"/>
        </w:rPr>
        <w:t>4.</w:t>
      </w:r>
      <w:r w:rsidR="00403B37" w:rsidRPr="00666732">
        <w:rPr>
          <w:rFonts w:asciiTheme="minorHAnsi" w:hAnsiTheme="minorHAnsi"/>
          <w:b/>
          <w:color w:val="0070C0"/>
          <w:sz w:val="24"/>
          <w:szCs w:val="24"/>
        </w:rPr>
        <w:t xml:space="preserve">GOVERNENCE &amp; ACCOUNTABILITY: </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 xml:space="preserve"> The external evaluation team will comprise two members; Lead Evaluator, Assistant/co-evaluator. A gender balance among the external team will be ensured i.e. one female and one male. The gender balance also needs to be ensured while selecting data collectors/interviewers/facilitators etc. The Lead Consultant will be responsible to select the rest of the team members.</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The overall evaluation process will be oversee through a blended core team from WCB and Tearfund with a total of five members- Sylvester Michael Modhu(PM), Payel Ch Das(PMO), Bishwanath Roy</w:t>
      </w:r>
      <w:r w:rsidR="00BF25C3" w:rsidRPr="00666732">
        <w:rPr>
          <w:rFonts w:asciiTheme="minorHAnsi" w:hAnsiTheme="minorHAnsi"/>
          <w:color w:val="000000"/>
          <w:sz w:val="24"/>
          <w:szCs w:val="24"/>
        </w:rPr>
        <w:t xml:space="preserve">, </w:t>
      </w:r>
      <w:r w:rsidRPr="00666732">
        <w:rPr>
          <w:rFonts w:asciiTheme="minorHAnsi" w:hAnsiTheme="minorHAnsi"/>
          <w:color w:val="000000"/>
          <w:sz w:val="24"/>
          <w:szCs w:val="24"/>
        </w:rPr>
        <w:t xml:space="preserve">Shuvro Suren Rego, Program </w:t>
      </w:r>
      <w:r w:rsidR="00BF25C3" w:rsidRPr="00666732">
        <w:rPr>
          <w:rFonts w:asciiTheme="minorHAnsi" w:hAnsiTheme="minorHAnsi"/>
          <w:color w:val="000000"/>
          <w:sz w:val="24"/>
          <w:szCs w:val="24"/>
        </w:rPr>
        <w:t>Officer (</w:t>
      </w:r>
      <w:r w:rsidRPr="00666732">
        <w:rPr>
          <w:rFonts w:asciiTheme="minorHAnsi" w:hAnsiTheme="minorHAnsi"/>
          <w:color w:val="000000"/>
          <w:sz w:val="24"/>
          <w:szCs w:val="24"/>
        </w:rPr>
        <w:t>Tearfund), Sonny DCosta, DMEAL Coordinator (Tearfund), David Badal Gomes, Development Program Lead (Tearfund).The evaluation management and administration responsibilities will fully rely on WCB while Tearfund will be involved as a part of ensuring the evaluation quality. Sylvester Michael Modhu WCB, is the first point of contact for this evaluation for all logistical support and issues.</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This core team will be responsible in collecting proposals, sorting, selecting and finally appointing the final Evaluator/Consultant. At project level, the field coordination, logistics support and issues will be overseen by Payel Ch Das (PMO), James Rajib Biswas (PMO), Nasrin Akter (GO). The project team will cooperate and assist in organising groups, beneficiaries and other stakeholders according to the Evaluator team’s selected target groups for interviews, meetings etc. This evaluation will be done in a participatory approach of both the project staff, beneficiaries and evaluator team.</w:t>
      </w:r>
    </w:p>
    <w:p w:rsidR="00340DA5" w:rsidRPr="00666732" w:rsidRDefault="00A96108" w:rsidP="007F738E">
      <w:pPr>
        <w:pStyle w:val="Heading1"/>
        <w:keepNext w:val="0"/>
        <w:spacing w:before="480" w:after="120"/>
        <w:jc w:val="both"/>
        <w:rPr>
          <w:rFonts w:asciiTheme="minorHAnsi" w:hAnsiTheme="minorHAnsi"/>
          <w:color w:val="0070C0"/>
          <w:sz w:val="24"/>
          <w:szCs w:val="24"/>
        </w:rPr>
      </w:pPr>
      <w:bookmarkStart w:id="4" w:name="_nu9hb5j04eh5" w:colFirst="0" w:colLast="0"/>
      <w:bookmarkEnd w:id="4"/>
      <w:r w:rsidRPr="00666732">
        <w:rPr>
          <w:rFonts w:asciiTheme="minorHAnsi" w:eastAsia="Verdana" w:hAnsiTheme="minorHAnsi" w:cs="Verdana"/>
          <w:color w:val="0070C0"/>
          <w:sz w:val="24"/>
          <w:szCs w:val="24"/>
        </w:rPr>
        <w:t>5.</w:t>
      </w:r>
      <w:r w:rsidRPr="00666732">
        <w:rPr>
          <w:rFonts w:asciiTheme="minorHAnsi" w:hAnsiTheme="minorHAnsi"/>
          <w:color w:val="0070C0"/>
          <w:sz w:val="24"/>
          <w:szCs w:val="24"/>
        </w:rPr>
        <w:t>CONSULTANT SUITABILITY</w:t>
      </w:r>
    </w:p>
    <w:p w:rsidR="00340DA5" w:rsidRPr="00666732" w:rsidRDefault="00A96108" w:rsidP="007F738E">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All applicants should demonstrate experience and competence in the following areas:</w:t>
      </w:r>
    </w:p>
    <w:p w:rsidR="00340DA5" w:rsidRPr="00666732" w:rsidRDefault="00A96108" w:rsidP="00BF25C3">
      <w:pPr>
        <w:pStyle w:val="ListParagraph"/>
        <w:numPr>
          <w:ilvl w:val="0"/>
          <w:numId w:val="15"/>
        </w:numPr>
        <w:spacing w:line="235" w:lineRule="auto"/>
        <w:ind w:right="1060"/>
        <w:jc w:val="both"/>
        <w:rPr>
          <w:rFonts w:asciiTheme="minorHAnsi" w:hAnsiTheme="minorHAnsi"/>
          <w:color w:val="000000"/>
          <w:sz w:val="24"/>
          <w:szCs w:val="24"/>
        </w:rPr>
      </w:pPr>
      <w:r w:rsidRPr="00666732">
        <w:rPr>
          <w:rFonts w:asciiTheme="minorHAnsi" w:hAnsiTheme="minorHAnsi"/>
          <w:color w:val="000000"/>
          <w:sz w:val="24"/>
          <w:szCs w:val="24"/>
        </w:rPr>
        <w:t>Master’s degree qualification, or equivalent, in Social Science/Disaster Risk Reduction /Psychosocial Studies or similar relevant subject.</w:t>
      </w:r>
    </w:p>
    <w:p w:rsidR="00BF25C3" w:rsidRPr="00666732" w:rsidRDefault="00A96108" w:rsidP="00BF25C3">
      <w:pPr>
        <w:pStyle w:val="ListParagraph"/>
        <w:numPr>
          <w:ilvl w:val="0"/>
          <w:numId w:val="15"/>
        </w:numPr>
        <w:spacing w:line="235" w:lineRule="auto"/>
        <w:ind w:right="1040"/>
        <w:jc w:val="both"/>
        <w:rPr>
          <w:rFonts w:asciiTheme="minorHAnsi" w:hAnsiTheme="minorHAnsi"/>
          <w:color w:val="000000"/>
          <w:sz w:val="24"/>
          <w:szCs w:val="24"/>
        </w:rPr>
      </w:pPr>
      <w:r w:rsidRPr="00666732">
        <w:rPr>
          <w:rFonts w:asciiTheme="minorHAnsi" w:hAnsiTheme="minorHAnsi"/>
          <w:color w:val="000000"/>
          <w:sz w:val="24"/>
          <w:szCs w:val="24"/>
        </w:rPr>
        <w:t xml:space="preserve">Preferred previous experience of conducting evaluations of DRR Livelihood &amp; GBV </w:t>
      </w:r>
      <w:r w:rsidR="009F1953" w:rsidRPr="00666732">
        <w:rPr>
          <w:rFonts w:asciiTheme="minorHAnsi" w:hAnsiTheme="minorHAnsi"/>
          <w:color w:val="000000"/>
          <w:sz w:val="24"/>
          <w:szCs w:val="24"/>
        </w:rPr>
        <w:t>&amp;</w:t>
      </w:r>
      <w:r w:rsidR="009F1953" w:rsidRPr="00666732">
        <w:rPr>
          <w:rFonts w:asciiTheme="minorHAnsi" w:eastAsia="Roboto" w:hAnsiTheme="minorHAnsi" w:cs="Roboto"/>
          <w:color w:val="3C4043"/>
          <w:sz w:val="24"/>
          <w:szCs w:val="24"/>
          <w:highlight w:val="white"/>
        </w:rPr>
        <w:t>Church</w:t>
      </w:r>
      <w:r w:rsidR="00961272" w:rsidRPr="00666732">
        <w:rPr>
          <w:rFonts w:asciiTheme="minorHAnsi" w:eastAsia="Roboto" w:hAnsiTheme="minorHAnsi" w:cs="Roboto"/>
          <w:color w:val="3C4043"/>
          <w:sz w:val="24"/>
          <w:szCs w:val="24"/>
          <w:highlight w:val="white"/>
        </w:rPr>
        <w:t>&amp; Community Transformation (</w:t>
      </w:r>
      <w:r w:rsidRPr="00666732">
        <w:rPr>
          <w:rFonts w:asciiTheme="minorHAnsi" w:eastAsia="Roboto" w:hAnsiTheme="minorHAnsi" w:cs="Roboto"/>
          <w:color w:val="3C4043"/>
          <w:sz w:val="24"/>
          <w:szCs w:val="24"/>
          <w:highlight w:val="white"/>
        </w:rPr>
        <w:t>CCT</w:t>
      </w:r>
      <w:r w:rsidR="00961272" w:rsidRPr="00666732">
        <w:rPr>
          <w:rFonts w:asciiTheme="minorHAnsi" w:eastAsia="Roboto" w:hAnsiTheme="minorHAnsi" w:cs="Roboto"/>
          <w:color w:val="3C4043"/>
          <w:sz w:val="24"/>
          <w:szCs w:val="24"/>
          <w:highlight w:val="white"/>
        </w:rPr>
        <w:t>)</w:t>
      </w:r>
      <w:r w:rsidRPr="00666732">
        <w:rPr>
          <w:rFonts w:asciiTheme="minorHAnsi" w:eastAsia="Roboto" w:hAnsiTheme="minorHAnsi" w:cs="Roboto"/>
          <w:color w:val="3C4043"/>
          <w:sz w:val="24"/>
          <w:szCs w:val="24"/>
          <w:highlight w:val="white"/>
        </w:rPr>
        <w:t xml:space="preserve"> evaluation experiences</w:t>
      </w:r>
      <w:r w:rsidRPr="00666732">
        <w:rPr>
          <w:rFonts w:asciiTheme="minorHAnsi" w:hAnsiTheme="minorHAnsi"/>
          <w:color w:val="000000"/>
          <w:sz w:val="24"/>
          <w:szCs w:val="24"/>
        </w:rPr>
        <w:t xml:space="preserve"> in Bangladesh.</w:t>
      </w:r>
    </w:p>
    <w:p w:rsidR="00340DA5" w:rsidRPr="00666732" w:rsidRDefault="00A96108" w:rsidP="00BF25C3">
      <w:pPr>
        <w:pStyle w:val="ListParagraph"/>
        <w:numPr>
          <w:ilvl w:val="0"/>
          <w:numId w:val="15"/>
        </w:numPr>
        <w:spacing w:line="235" w:lineRule="auto"/>
        <w:ind w:right="1040"/>
        <w:jc w:val="both"/>
        <w:rPr>
          <w:rFonts w:asciiTheme="minorHAnsi" w:hAnsiTheme="minorHAnsi"/>
          <w:color w:val="000000"/>
          <w:sz w:val="24"/>
          <w:szCs w:val="24"/>
        </w:rPr>
      </w:pPr>
      <w:r w:rsidRPr="00666732">
        <w:rPr>
          <w:rFonts w:asciiTheme="minorHAnsi" w:hAnsiTheme="minorHAnsi"/>
          <w:color w:val="000000"/>
          <w:sz w:val="24"/>
          <w:szCs w:val="24"/>
        </w:rPr>
        <w:t>Provision of a strong proposed methodology, work plan and schedule of activities for the evaluation.</w:t>
      </w:r>
    </w:p>
    <w:p w:rsidR="00340DA5" w:rsidRPr="00666732" w:rsidRDefault="00A96108" w:rsidP="00BF25C3">
      <w:pPr>
        <w:pStyle w:val="ListParagraph"/>
        <w:numPr>
          <w:ilvl w:val="0"/>
          <w:numId w:val="15"/>
        </w:numPr>
        <w:spacing w:line="235" w:lineRule="auto"/>
        <w:ind w:right="920"/>
        <w:jc w:val="both"/>
        <w:rPr>
          <w:rFonts w:asciiTheme="minorHAnsi" w:hAnsiTheme="minorHAnsi"/>
          <w:color w:val="000000"/>
          <w:sz w:val="24"/>
          <w:szCs w:val="24"/>
        </w:rPr>
      </w:pPr>
      <w:r w:rsidRPr="00666732">
        <w:rPr>
          <w:rFonts w:asciiTheme="minorHAnsi" w:hAnsiTheme="minorHAnsi"/>
          <w:color w:val="000000"/>
          <w:sz w:val="24"/>
          <w:szCs w:val="24"/>
        </w:rPr>
        <w:t>Knowledge and understanding of the humanitarian system in</w:t>
      </w:r>
      <w:r w:rsidR="009F1953" w:rsidRPr="00666732">
        <w:rPr>
          <w:rFonts w:asciiTheme="minorHAnsi" w:hAnsiTheme="minorHAnsi"/>
          <w:color w:val="000000"/>
          <w:sz w:val="24"/>
          <w:szCs w:val="24"/>
        </w:rPr>
        <w:t xml:space="preserve"> GBV &amp;</w:t>
      </w:r>
      <w:r w:rsidRPr="00666732">
        <w:rPr>
          <w:rFonts w:asciiTheme="minorHAnsi" w:hAnsiTheme="minorHAnsi"/>
          <w:color w:val="000000"/>
          <w:sz w:val="24"/>
          <w:szCs w:val="24"/>
        </w:rPr>
        <w:t xml:space="preserve"> DRR response, NGO coordination.</w:t>
      </w:r>
    </w:p>
    <w:p w:rsidR="00340DA5" w:rsidRPr="00666732" w:rsidRDefault="00A96108" w:rsidP="00BF25C3">
      <w:pPr>
        <w:pStyle w:val="ListParagraph"/>
        <w:numPr>
          <w:ilvl w:val="0"/>
          <w:numId w:val="15"/>
        </w:numPr>
        <w:spacing w:line="235" w:lineRule="auto"/>
        <w:ind w:right="260"/>
        <w:jc w:val="both"/>
        <w:rPr>
          <w:rFonts w:asciiTheme="minorHAnsi" w:hAnsiTheme="minorHAnsi"/>
          <w:color w:val="000000"/>
          <w:sz w:val="24"/>
          <w:szCs w:val="24"/>
        </w:rPr>
      </w:pPr>
      <w:r w:rsidRPr="00666732">
        <w:rPr>
          <w:rFonts w:asciiTheme="minorHAnsi" w:hAnsiTheme="minorHAnsi"/>
          <w:color w:val="000000"/>
          <w:sz w:val="24"/>
          <w:szCs w:val="24"/>
        </w:rPr>
        <w:lastRenderedPageBreak/>
        <w:t>Familiarity with the international quality standards applied in DRR contexts, including the Core Humanitarian Standard</w:t>
      </w:r>
    </w:p>
    <w:p w:rsidR="00340DA5" w:rsidRPr="00666732" w:rsidRDefault="00A96108" w:rsidP="00BF25C3">
      <w:pPr>
        <w:pStyle w:val="ListParagraph"/>
        <w:numPr>
          <w:ilvl w:val="0"/>
          <w:numId w:val="15"/>
        </w:numPr>
        <w:spacing w:line="235" w:lineRule="auto"/>
        <w:ind w:right="260"/>
        <w:jc w:val="both"/>
        <w:rPr>
          <w:rFonts w:asciiTheme="minorHAnsi" w:hAnsiTheme="minorHAnsi"/>
          <w:color w:val="000000"/>
          <w:sz w:val="24"/>
          <w:szCs w:val="24"/>
        </w:rPr>
      </w:pPr>
      <w:r w:rsidRPr="00666732">
        <w:rPr>
          <w:rFonts w:asciiTheme="minorHAnsi" w:hAnsiTheme="minorHAnsi"/>
          <w:color w:val="000000"/>
          <w:sz w:val="24"/>
          <w:szCs w:val="24"/>
        </w:rPr>
        <w:t>Experience of programming in an DRR &amp; livelihood, in particular some or all of the following sectors: DRR, Protection,livelihoods programming</w:t>
      </w:r>
    </w:p>
    <w:p w:rsidR="00340DA5" w:rsidRPr="00666732" w:rsidRDefault="00A96108" w:rsidP="00BF25C3">
      <w:pPr>
        <w:pStyle w:val="ListParagraph"/>
        <w:numPr>
          <w:ilvl w:val="0"/>
          <w:numId w:val="15"/>
        </w:numPr>
        <w:spacing w:line="235" w:lineRule="auto"/>
        <w:ind w:right="460"/>
        <w:jc w:val="both"/>
        <w:rPr>
          <w:rFonts w:asciiTheme="minorHAnsi" w:hAnsiTheme="minorHAnsi"/>
          <w:color w:val="000000"/>
          <w:sz w:val="24"/>
          <w:szCs w:val="24"/>
        </w:rPr>
      </w:pPr>
      <w:r w:rsidRPr="00666732">
        <w:rPr>
          <w:rFonts w:asciiTheme="minorHAnsi" w:hAnsiTheme="minorHAnsi"/>
          <w:color w:val="000000"/>
          <w:sz w:val="24"/>
          <w:szCs w:val="24"/>
        </w:rPr>
        <w:t>Experience in the use of participatory methodologies including strong facilitation and coordination skills</w:t>
      </w:r>
    </w:p>
    <w:p w:rsidR="00BF25C3" w:rsidRPr="00666732" w:rsidRDefault="00A96108" w:rsidP="00BF25C3">
      <w:pPr>
        <w:pStyle w:val="ListParagraph"/>
        <w:numPr>
          <w:ilvl w:val="0"/>
          <w:numId w:val="15"/>
        </w:numPr>
        <w:spacing w:line="235" w:lineRule="auto"/>
        <w:ind w:right="900"/>
        <w:jc w:val="both"/>
        <w:rPr>
          <w:rFonts w:asciiTheme="minorHAnsi" w:hAnsiTheme="minorHAnsi"/>
          <w:color w:val="000000"/>
          <w:sz w:val="24"/>
          <w:szCs w:val="24"/>
        </w:rPr>
      </w:pPr>
      <w:r w:rsidRPr="00666732">
        <w:rPr>
          <w:rFonts w:asciiTheme="minorHAnsi" w:hAnsiTheme="minorHAnsi"/>
          <w:color w:val="000000"/>
          <w:sz w:val="24"/>
          <w:szCs w:val="24"/>
        </w:rPr>
        <w:t>Excellent report writing and analytical skills, including proven ability to form concise, actionable recommendations</w:t>
      </w:r>
    </w:p>
    <w:p w:rsidR="00340DA5" w:rsidRPr="00666732" w:rsidRDefault="00A96108" w:rsidP="00BF25C3">
      <w:pPr>
        <w:pStyle w:val="ListParagraph"/>
        <w:numPr>
          <w:ilvl w:val="0"/>
          <w:numId w:val="15"/>
        </w:numPr>
        <w:spacing w:line="235" w:lineRule="auto"/>
        <w:ind w:right="900"/>
        <w:jc w:val="both"/>
        <w:rPr>
          <w:rFonts w:asciiTheme="minorHAnsi" w:hAnsiTheme="minorHAnsi"/>
          <w:color w:val="000000"/>
          <w:sz w:val="24"/>
          <w:szCs w:val="24"/>
        </w:rPr>
      </w:pPr>
      <w:r w:rsidRPr="00666732">
        <w:rPr>
          <w:rFonts w:asciiTheme="minorHAnsi" w:hAnsiTheme="minorHAnsi"/>
          <w:color w:val="000000"/>
          <w:sz w:val="24"/>
          <w:szCs w:val="24"/>
        </w:rPr>
        <w:t>Suitable cost and lead consultant required availability</w:t>
      </w:r>
    </w:p>
    <w:p w:rsidR="00BF25C3" w:rsidRPr="00666732" w:rsidRDefault="00BF25C3" w:rsidP="00BF25C3">
      <w:pPr>
        <w:spacing w:line="235" w:lineRule="auto"/>
        <w:ind w:left="450" w:right="900" w:hanging="360"/>
        <w:jc w:val="both"/>
        <w:rPr>
          <w:rFonts w:asciiTheme="minorHAnsi" w:hAnsiTheme="minorHAnsi"/>
          <w:color w:val="000000"/>
          <w:sz w:val="24"/>
          <w:szCs w:val="24"/>
        </w:rPr>
      </w:pPr>
    </w:p>
    <w:p w:rsidR="00340DA5" w:rsidRPr="00666732" w:rsidRDefault="00A96108" w:rsidP="00BF25C3">
      <w:pPr>
        <w:spacing w:line="235" w:lineRule="auto"/>
        <w:ind w:right="400"/>
        <w:jc w:val="both"/>
        <w:rPr>
          <w:rFonts w:asciiTheme="minorHAnsi" w:hAnsiTheme="minorHAnsi"/>
          <w:color w:val="000000"/>
          <w:sz w:val="24"/>
          <w:szCs w:val="24"/>
        </w:rPr>
      </w:pPr>
      <w:r w:rsidRPr="00666732">
        <w:rPr>
          <w:rFonts w:asciiTheme="minorHAnsi" w:hAnsiTheme="minorHAnsi"/>
          <w:color w:val="000000"/>
          <w:sz w:val="24"/>
          <w:szCs w:val="24"/>
        </w:rPr>
        <w:t>Interested evaluators should submit an updated CV, previous relevant evaluation report sample; updated VAT &amp; TIN certificate along with his/her application.</w:t>
      </w:r>
    </w:p>
    <w:p w:rsidR="00340DA5" w:rsidRPr="00666732" w:rsidRDefault="00340DA5">
      <w:pPr>
        <w:spacing w:line="235" w:lineRule="auto"/>
        <w:ind w:left="1040" w:right="400"/>
        <w:jc w:val="both"/>
        <w:rPr>
          <w:rFonts w:asciiTheme="minorHAnsi" w:hAnsiTheme="minorHAnsi"/>
          <w:color w:val="002060"/>
          <w:sz w:val="24"/>
          <w:szCs w:val="24"/>
          <w:u w:val="single"/>
        </w:rPr>
      </w:pPr>
    </w:p>
    <w:p w:rsidR="00340DA5" w:rsidRPr="00666732" w:rsidRDefault="00A96108">
      <w:pPr>
        <w:spacing w:before="240" w:after="240"/>
        <w:jc w:val="both"/>
        <w:rPr>
          <w:rFonts w:asciiTheme="minorHAnsi" w:hAnsiTheme="minorHAnsi"/>
          <w:b/>
          <w:color w:val="0070C0"/>
          <w:sz w:val="24"/>
          <w:szCs w:val="24"/>
        </w:rPr>
      </w:pPr>
      <w:r w:rsidRPr="00666732">
        <w:rPr>
          <w:rFonts w:asciiTheme="minorHAnsi" w:hAnsiTheme="minorHAnsi"/>
          <w:b/>
          <w:color w:val="0070C0"/>
          <w:sz w:val="24"/>
          <w:szCs w:val="24"/>
        </w:rPr>
        <w:t xml:space="preserve"> 6. </w:t>
      </w:r>
      <w:r w:rsidR="007F738E" w:rsidRPr="00666732">
        <w:rPr>
          <w:rFonts w:asciiTheme="minorHAnsi" w:hAnsiTheme="minorHAnsi"/>
          <w:b/>
          <w:color w:val="0070C0"/>
          <w:sz w:val="24"/>
          <w:szCs w:val="24"/>
        </w:rPr>
        <w:t xml:space="preserve">TIMETABLE/SCHEDULE: </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Approximate Date Activities planned</w:t>
      </w:r>
    </w:p>
    <w:tbl>
      <w:tblPr>
        <w:tblStyle w:val="a4"/>
        <w:tblW w:w="9889" w:type="dxa"/>
        <w:tblBorders>
          <w:top w:val="nil"/>
          <w:left w:val="nil"/>
          <w:bottom w:val="nil"/>
          <w:right w:val="nil"/>
          <w:insideH w:val="nil"/>
          <w:insideV w:val="nil"/>
        </w:tblBorders>
        <w:tblLayout w:type="fixed"/>
        <w:tblLook w:val="0600"/>
      </w:tblPr>
      <w:tblGrid>
        <w:gridCol w:w="3852"/>
        <w:gridCol w:w="2277"/>
        <w:gridCol w:w="2247"/>
        <w:gridCol w:w="1513"/>
      </w:tblGrid>
      <w:tr w:rsidR="00340DA5" w:rsidRPr="00666732" w:rsidTr="00625EC7">
        <w:trPr>
          <w:trHeight w:val="599"/>
        </w:trPr>
        <w:tc>
          <w:tcPr>
            <w:tcW w:w="3852" w:type="dxa"/>
            <w:tcBorders>
              <w:top w:val="single" w:sz="9" w:space="0" w:color="434343"/>
              <w:left w:val="single" w:sz="9" w:space="0" w:color="434343"/>
              <w:bottom w:val="single" w:sz="9" w:space="0" w:color="434343"/>
              <w:right w:val="single" w:sz="9" w:space="0" w:color="434343"/>
            </w:tcBorders>
            <w:shd w:val="clear" w:color="auto" w:fill="BFBFBF" w:themeFill="background1" w:themeFillShade="BF"/>
            <w:tcMar>
              <w:top w:w="100" w:type="dxa"/>
              <w:left w:w="100" w:type="dxa"/>
              <w:bottom w:w="100" w:type="dxa"/>
              <w:right w:w="100" w:type="dxa"/>
            </w:tcMar>
          </w:tcPr>
          <w:p w:rsidR="00340DA5" w:rsidRPr="00666732" w:rsidRDefault="00A96108" w:rsidP="00235CCC">
            <w:pPr>
              <w:ind w:left="86"/>
              <w:jc w:val="both"/>
              <w:rPr>
                <w:rFonts w:asciiTheme="minorHAnsi" w:hAnsiTheme="minorHAnsi"/>
                <w:b/>
                <w:color w:val="000000"/>
                <w:sz w:val="24"/>
                <w:szCs w:val="24"/>
              </w:rPr>
            </w:pPr>
            <w:r w:rsidRPr="00666732">
              <w:rPr>
                <w:rFonts w:asciiTheme="minorHAnsi" w:hAnsiTheme="minorHAnsi"/>
                <w:b/>
                <w:color w:val="000000"/>
                <w:sz w:val="24"/>
                <w:szCs w:val="24"/>
              </w:rPr>
              <w:t>Activity</w:t>
            </w:r>
          </w:p>
        </w:tc>
        <w:tc>
          <w:tcPr>
            <w:tcW w:w="2277" w:type="dxa"/>
            <w:tcBorders>
              <w:top w:val="single" w:sz="9" w:space="0" w:color="434343"/>
              <w:left w:val="nil"/>
              <w:bottom w:val="single" w:sz="9" w:space="0" w:color="434343"/>
              <w:right w:val="single" w:sz="9" w:space="0" w:color="000000"/>
            </w:tcBorders>
            <w:shd w:val="clear" w:color="auto" w:fill="BFBFBF" w:themeFill="background1" w:themeFillShade="BF"/>
            <w:tcMar>
              <w:top w:w="100" w:type="dxa"/>
              <w:left w:w="100" w:type="dxa"/>
              <w:bottom w:w="100" w:type="dxa"/>
              <w:right w:w="100" w:type="dxa"/>
            </w:tcMar>
          </w:tcPr>
          <w:p w:rsidR="00340DA5" w:rsidRPr="00666732" w:rsidRDefault="00A96108" w:rsidP="00235CCC">
            <w:pPr>
              <w:ind w:left="86"/>
              <w:jc w:val="both"/>
              <w:rPr>
                <w:rFonts w:asciiTheme="minorHAnsi" w:hAnsiTheme="minorHAnsi"/>
                <w:b/>
                <w:color w:val="000000"/>
                <w:sz w:val="24"/>
                <w:szCs w:val="24"/>
              </w:rPr>
            </w:pPr>
            <w:r w:rsidRPr="00666732">
              <w:rPr>
                <w:rFonts w:asciiTheme="minorHAnsi" w:hAnsiTheme="minorHAnsi"/>
                <w:b/>
                <w:color w:val="000000"/>
                <w:sz w:val="24"/>
                <w:szCs w:val="24"/>
              </w:rPr>
              <w:t>Who</w:t>
            </w:r>
          </w:p>
        </w:tc>
        <w:tc>
          <w:tcPr>
            <w:tcW w:w="2247" w:type="dxa"/>
            <w:tcBorders>
              <w:top w:val="single" w:sz="9" w:space="0" w:color="434343"/>
              <w:left w:val="nil"/>
              <w:bottom w:val="single" w:sz="9" w:space="0" w:color="434343"/>
              <w:right w:val="single" w:sz="9" w:space="0" w:color="434343"/>
            </w:tcBorders>
            <w:shd w:val="clear" w:color="auto" w:fill="BFBFBF" w:themeFill="background1" w:themeFillShade="BF"/>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Duration</w:t>
            </w:r>
          </w:p>
        </w:tc>
        <w:tc>
          <w:tcPr>
            <w:tcW w:w="1513" w:type="dxa"/>
            <w:tcBorders>
              <w:top w:val="single" w:sz="9" w:space="0" w:color="434343"/>
              <w:left w:val="nil"/>
              <w:bottom w:val="single" w:sz="9" w:space="0" w:color="434343"/>
              <w:right w:val="single" w:sz="9" w:space="0" w:color="434343"/>
            </w:tcBorders>
            <w:shd w:val="clear" w:color="auto" w:fill="BFBFBF" w:themeFill="background1" w:themeFillShade="BF"/>
            <w:tcMar>
              <w:top w:w="100" w:type="dxa"/>
              <w:left w:w="100" w:type="dxa"/>
              <w:bottom w:w="100" w:type="dxa"/>
              <w:right w:w="100" w:type="dxa"/>
            </w:tcMar>
          </w:tcPr>
          <w:p w:rsidR="00340DA5" w:rsidRPr="00666732" w:rsidRDefault="00A96108" w:rsidP="00235CCC">
            <w:pPr>
              <w:ind w:left="86"/>
              <w:jc w:val="both"/>
              <w:rPr>
                <w:rFonts w:asciiTheme="minorHAnsi" w:hAnsiTheme="minorHAnsi"/>
                <w:b/>
                <w:color w:val="000000"/>
                <w:sz w:val="24"/>
                <w:szCs w:val="24"/>
              </w:rPr>
            </w:pPr>
            <w:r w:rsidRPr="00666732">
              <w:rPr>
                <w:rFonts w:asciiTheme="minorHAnsi" w:hAnsiTheme="minorHAnsi"/>
                <w:b/>
                <w:color w:val="000000"/>
                <w:sz w:val="24"/>
                <w:szCs w:val="24"/>
              </w:rPr>
              <w:t>Number of days required</w:t>
            </w:r>
          </w:p>
        </w:tc>
      </w:tr>
      <w:tr w:rsidR="00340DA5" w:rsidRPr="00666732" w:rsidTr="00625EC7">
        <w:trPr>
          <w:trHeight w:val="243"/>
        </w:trPr>
        <w:tc>
          <w:tcPr>
            <w:tcW w:w="3852" w:type="dxa"/>
            <w:tcBorders>
              <w:top w:val="nil"/>
              <w:left w:val="single" w:sz="9" w:space="0" w:color="434343"/>
              <w:bottom w:val="single" w:sz="9" w:space="0" w:color="000000"/>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Initial planning</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WCB</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Complete</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340DA5" w:rsidP="00235CCC">
            <w:pPr>
              <w:ind w:left="86"/>
              <w:jc w:val="both"/>
              <w:rPr>
                <w:rFonts w:asciiTheme="minorHAnsi" w:hAnsiTheme="minorHAnsi"/>
                <w:color w:val="000000"/>
                <w:sz w:val="24"/>
                <w:szCs w:val="24"/>
              </w:rPr>
            </w:pPr>
          </w:p>
        </w:tc>
      </w:tr>
      <w:tr w:rsidR="00340DA5" w:rsidRPr="00666732" w:rsidTr="00625EC7">
        <w:trPr>
          <w:trHeight w:val="333"/>
        </w:trPr>
        <w:tc>
          <w:tcPr>
            <w:tcW w:w="3852" w:type="dxa"/>
            <w:tcBorders>
              <w:top w:val="nil"/>
              <w:left w:val="single" w:sz="9" w:space="0" w:color="434343"/>
              <w:bottom w:val="single" w:sz="9" w:space="0" w:color="000000"/>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ToR develop and finalise to circulate</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WCB &amp; Tearfund</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16 Feb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340DA5" w:rsidP="00235CCC">
            <w:pPr>
              <w:ind w:left="86"/>
              <w:jc w:val="both"/>
              <w:rPr>
                <w:rFonts w:asciiTheme="minorHAnsi" w:hAnsiTheme="minorHAnsi"/>
                <w:color w:val="000000"/>
                <w:sz w:val="24"/>
                <w:szCs w:val="24"/>
              </w:rPr>
            </w:pPr>
          </w:p>
        </w:tc>
      </w:tr>
      <w:tr w:rsidR="00340DA5" w:rsidRPr="00666732" w:rsidTr="00625EC7">
        <w:trPr>
          <w:trHeight w:val="558"/>
        </w:trPr>
        <w:tc>
          <w:tcPr>
            <w:tcW w:w="3852" w:type="dxa"/>
            <w:tcBorders>
              <w:top w:val="nil"/>
              <w:left w:val="single" w:sz="9" w:space="0" w:color="434343"/>
              <w:bottom w:val="single" w:sz="9" w:space="0" w:color="000000"/>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Circular the ToR for seeking Technical &amp; Financial proposal</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WCB</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095BDF"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28</w:t>
            </w:r>
            <w:r w:rsidR="00A96108" w:rsidRPr="00666732">
              <w:rPr>
                <w:rFonts w:asciiTheme="minorHAnsi" w:hAnsiTheme="minorHAnsi"/>
                <w:color w:val="000000"/>
                <w:sz w:val="24"/>
                <w:szCs w:val="24"/>
              </w:rPr>
              <w:t xml:space="preserve"> Feb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340DA5" w:rsidP="00235CCC">
            <w:pPr>
              <w:ind w:left="86"/>
              <w:jc w:val="both"/>
              <w:rPr>
                <w:rFonts w:asciiTheme="minorHAnsi" w:hAnsiTheme="minorHAnsi"/>
                <w:color w:val="000000"/>
                <w:sz w:val="24"/>
                <w:szCs w:val="24"/>
              </w:rPr>
            </w:pPr>
          </w:p>
        </w:tc>
      </w:tr>
      <w:tr w:rsidR="00340DA5" w:rsidRPr="00666732" w:rsidTr="00625EC7">
        <w:trPr>
          <w:trHeight w:val="342"/>
        </w:trPr>
        <w:tc>
          <w:tcPr>
            <w:tcW w:w="3852" w:type="dxa"/>
            <w:tcBorders>
              <w:top w:val="nil"/>
              <w:left w:val="single" w:sz="9" w:space="0" w:color="434343"/>
              <w:bottom w:val="single" w:sz="9" w:space="0" w:color="000000"/>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Analyse the bidding</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WCB &amp; Tearfund</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095BDF"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01-02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340DA5" w:rsidP="00235CCC">
            <w:pPr>
              <w:ind w:left="86"/>
              <w:jc w:val="both"/>
              <w:rPr>
                <w:rFonts w:asciiTheme="minorHAnsi" w:hAnsiTheme="minorHAnsi"/>
                <w:color w:val="000000"/>
                <w:sz w:val="24"/>
                <w:szCs w:val="24"/>
              </w:rPr>
            </w:pPr>
          </w:p>
        </w:tc>
      </w:tr>
      <w:tr w:rsidR="00340DA5" w:rsidRPr="00666732" w:rsidTr="00625EC7">
        <w:trPr>
          <w:trHeight w:val="603"/>
        </w:trPr>
        <w:tc>
          <w:tcPr>
            <w:tcW w:w="3852" w:type="dxa"/>
            <w:tcBorders>
              <w:top w:val="nil"/>
              <w:left w:val="single" w:sz="9" w:space="0" w:color="434343"/>
              <w:bottom w:val="single" w:sz="9" w:space="0" w:color="000000"/>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 xml:space="preserve">Final appoint Evaluator &amp; Contract signing (including Safeguarding policy) </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WCB &amp; 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8D0F5B"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03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340DA5" w:rsidP="00235CCC">
            <w:pPr>
              <w:ind w:left="86"/>
              <w:jc w:val="both"/>
              <w:rPr>
                <w:rFonts w:asciiTheme="minorHAnsi" w:hAnsiTheme="minorHAnsi"/>
                <w:color w:val="000000"/>
                <w:sz w:val="24"/>
                <w:szCs w:val="24"/>
              </w:rPr>
            </w:pPr>
          </w:p>
        </w:tc>
      </w:tr>
      <w:tr w:rsidR="00340DA5" w:rsidRPr="00666732" w:rsidTr="00625EC7">
        <w:trPr>
          <w:trHeight w:val="495"/>
        </w:trPr>
        <w:tc>
          <w:tcPr>
            <w:tcW w:w="3852" w:type="dxa"/>
            <w:tcBorders>
              <w:top w:val="nil"/>
              <w:left w:val="single" w:sz="9" w:space="0" w:color="434343"/>
              <w:bottom w:val="single" w:sz="9" w:space="0" w:color="000000"/>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Develop Inception plan and presentation for approval</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0</w:t>
            </w:r>
            <w:r w:rsidR="008D0F5B" w:rsidRPr="00666732">
              <w:rPr>
                <w:rFonts w:asciiTheme="minorHAnsi" w:hAnsiTheme="minorHAnsi"/>
                <w:color w:val="000000"/>
                <w:sz w:val="24"/>
                <w:szCs w:val="24"/>
              </w:rPr>
              <w:t>4-5</w:t>
            </w:r>
            <w:r w:rsidRPr="00666732">
              <w:rPr>
                <w:rFonts w:asciiTheme="minorHAnsi" w:hAnsiTheme="minorHAnsi"/>
                <w:color w:val="000000"/>
                <w:sz w:val="24"/>
                <w:szCs w:val="24"/>
              </w:rPr>
              <w:t xml:space="preserve">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8D0F5B"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2</w:t>
            </w:r>
            <w:r w:rsidR="00A96108" w:rsidRPr="00666732">
              <w:rPr>
                <w:rFonts w:asciiTheme="minorHAnsi" w:hAnsiTheme="minorHAnsi"/>
                <w:color w:val="000000"/>
                <w:sz w:val="24"/>
                <w:szCs w:val="24"/>
              </w:rPr>
              <w:t xml:space="preserve"> days</w:t>
            </w:r>
          </w:p>
        </w:tc>
      </w:tr>
      <w:tr w:rsidR="00340DA5" w:rsidRPr="00666732" w:rsidTr="00625EC7">
        <w:trPr>
          <w:trHeight w:val="522"/>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Meeting with Plan to discuss TOR, briefing for evaluation, and logistics of carrying out evaluation</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9330D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0</w:t>
            </w:r>
            <w:r w:rsidR="008D0F5B" w:rsidRPr="00666732">
              <w:rPr>
                <w:rFonts w:asciiTheme="minorHAnsi" w:hAnsiTheme="minorHAnsi"/>
                <w:color w:val="000000"/>
                <w:sz w:val="24"/>
                <w:szCs w:val="24"/>
              </w:rPr>
              <w:t>6</w:t>
            </w:r>
            <w:r w:rsidRPr="00666732">
              <w:rPr>
                <w:rFonts w:asciiTheme="minorHAnsi" w:hAnsiTheme="minorHAnsi"/>
                <w:color w:val="000000"/>
                <w:sz w:val="24"/>
                <w:szCs w:val="24"/>
              </w:rPr>
              <w:t xml:space="preserve"> March</w:t>
            </w:r>
            <w:r w:rsidR="00A96108" w:rsidRPr="00666732">
              <w:rPr>
                <w:rFonts w:asciiTheme="minorHAnsi" w:hAnsiTheme="minorHAnsi"/>
                <w:color w:val="000000"/>
                <w:sz w:val="24"/>
                <w:szCs w:val="24"/>
              </w:rPr>
              <w:t xml:space="preserve">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1 day</w:t>
            </w:r>
          </w:p>
        </w:tc>
      </w:tr>
      <w:tr w:rsidR="00340DA5" w:rsidRPr="00666732" w:rsidTr="00625EC7">
        <w:trPr>
          <w:trHeight w:val="387"/>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Preparation of evaluation methodology, documentation and planning in-country programme, questionnaire</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0</w:t>
            </w:r>
            <w:r w:rsidR="008D0F5B" w:rsidRPr="00666732">
              <w:rPr>
                <w:rFonts w:asciiTheme="minorHAnsi" w:hAnsiTheme="minorHAnsi"/>
                <w:color w:val="000000"/>
                <w:sz w:val="24"/>
                <w:szCs w:val="24"/>
              </w:rPr>
              <w:t>7</w:t>
            </w:r>
            <w:r w:rsidRPr="00666732">
              <w:rPr>
                <w:rFonts w:asciiTheme="minorHAnsi" w:hAnsiTheme="minorHAnsi"/>
                <w:color w:val="000000"/>
                <w:sz w:val="24"/>
                <w:szCs w:val="24"/>
              </w:rPr>
              <w:t>-0</w:t>
            </w:r>
            <w:r w:rsidR="008D0F5B" w:rsidRPr="00666732">
              <w:rPr>
                <w:rFonts w:asciiTheme="minorHAnsi" w:hAnsiTheme="minorHAnsi"/>
                <w:color w:val="000000"/>
                <w:sz w:val="24"/>
                <w:szCs w:val="24"/>
              </w:rPr>
              <w:t>8</w:t>
            </w:r>
            <w:r w:rsidRPr="00666732">
              <w:rPr>
                <w:rFonts w:asciiTheme="minorHAnsi" w:hAnsiTheme="minorHAnsi"/>
                <w:color w:val="000000"/>
                <w:sz w:val="24"/>
                <w:szCs w:val="24"/>
              </w:rPr>
              <w:t xml:space="preserve">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2 days</w:t>
            </w:r>
          </w:p>
        </w:tc>
      </w:tr>
      <w:tr w:rsidR="00340DA5" w:rsidRPr="00666732" w:rsidTr="00625EC7">
        <w:trPr>
          <w:trHeight w:val="225"/>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8D0F5B"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Questioners’ development, f</w:t>
            </w:r>
            <w:r w:rsidR="00A96108" w:rsidRPr="00666732">
              <w:rPr>
                <w:rFonts w:asciiTheme="minorHAnsi" w:hAnsiTheme="minorHAnsi"/>
                <w:color w:val="000000"/>
                <w:sz w:val="24"/>
                <w:szCs w:val="24"/>
              </w:rPr>
              <w:t>ield data collection</w:t>
            </w:r>
            <w:r w:rsidR="00625EC7" w:rsidRPr="00666732">
              <w:rPr>
                <w:rFonts w:asciiTheme="minorHAnsi" w:hAnsiTheme="minorHAnsi"/>
                <w:color w:val="000000"/>
                <w:sz w:val="24"/>
                <w:szCs w:val="24"/>
              </w:rPr>
              <w:t xml:space="preserve">&amp; prepare draft report </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0</w:t>
            </w:r>
            <w:r w:rsidR="008D0F5B" w:rsidRPr="00666732">
              <w:rPr>
                <w:rFonts w:asciiTheme="minorHAnsi" w:hAnsiTheme="minorHAnsi"/>
                <w:color w:val="000000"/>
                <w:sz w:val="24"/>
                <w:szCs w:val="24"/>
              </w:rPr>
              <w:t>9</w:t>
            </w:r>
            <w:r w:rsidRPr="00666732">
              <w:rPr>
                <w:rFonts w:asciiTheme="minorHAnsi" w:hAnsiTheme="minorHAnsi"/>
                <w:color w:val="000000"/>
                <w:sz w:val="24"/>
                <w:szCs w:val="24"/>
              </w:rPr>
              <w:t>-</w:t>
            </w:r>
            <w:r w:rsidR="00625EC7" w:rsidRPr="00666732">
              <w:rPr>
                <w:rFonts w:asciiTheme="minorHAnsi" w:hAnsiTheme="minorHAnsi"/>
                <w:color w:val="000000"/>
                <w:sz w:val="24"/>
                <w:szCs w:val="24"/>
              </w:rPr>
              <w:t>20</w:t>
            </w:r>
            <w:r w:rsidRPr="00666732">
              <w:rPr>
                <w:rFonts w:asciiTheme="minorHAnsi" w:hAnsiTheme="minorHAnsi"/>
                <w:color w:val="000000"/>
                <w:sz w:val="24"/>
                <w:szCs w:val="24"/>
              </w:rPr>
              <w:t xml:space="preserve">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8D0F5B"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1</w:t>
            </w:r>
            <w:r w:rsidR="00625EC7" w:rsidRPr="00666732">
              <w:rPr>
                <w:rFonts w:asciiTheme="minorHAnsi" w:hAnsiTheme="minorHAnsi"/>
                <w:color w:val="000000"/>
                <w:sz w:val="24"/>
                <w:szCs w:val="24"/>
              </w:rPr>
              <w:t>2</w:t>
            </w:r>
            <w:r w:rsidR="00A96108" w:rsidRPr="00666732">
              <w:rPr>
                <w:rFonts w:asciiTheme="minorHAnsi" w:hAnsiTheme="minorHAnsi"/>
                <w:color w:val="000000"/>
                <w:sz w:val="24"/>
                <w:szCs w:val="24"/>
              </w:rPr>
              <w:t xml:space="preserve"> days</w:t>
            </w:r>
          </w:p>
        </w:tc>
      </w:tr>
      <w:tr w:rsidR="00340DA5" w:rsidRPr="00666732" w:rsidTr="00625EC7">
        <w:trPr>
          <w:trHeight w:val="108"/>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 xml:space="preserve">Presentation of draft </w:t>
            </w:r>
            <w:r w:rsidR="00625EC7" w:rsidRPr="00666732">
              <w:rPr>
                <w:rFonts w:asciiTheme="minorHAnsi" w:hAnsiTheme="minorHAnsi"/>
                <w:color w:val="000000"/>
                <w:sz w:val="24"/>
                <w:szCs w:val="24"/>
              </w:rPr>
              <w:t>report</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625EC7"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21</w:t>
            </w:r>
            <w:r w:rsidR="00A96108" w:rsidRPr="00666732">
              <w:rPr>
                <w:rFonts w:asciiTheme="minorHAnsi" w:hAnsiTheme="minorHAnsi"/>
                <w:color w:val="000000"/>
                <w:sz w:val="24"/>
                <w:szCs w:val="24"/>
              </w:rPr>
              <w:t xml:space="preserve">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1 day</w:t>
            </w:r>
          </w:p>
        </w:tc>
      </w:tr>
      <w:tr w:rsidR="00340DA5" w:rsidRPr="00666732" w:rsidTr="00625EC7">
        <w:trPr>
          <w:trHeight w:val="252"/>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lastRenderedPageBreak/>
              <w:t>Feedback from WCB &amp; TEARFUND to draft report</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Programme Management Team</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2</w:t>
            </w:r>
            <w:r w:rsidR="00625EC7" w:rsidRPr="00666732">
              <w:rPr>
                <w:rFonts w:asciiTheme="minorHAnsi" w:hAnsiTheme="minorHAnsi"/>
                <w:color w:val="000000"/>
                <w:sz w:val="24"/>
                <w:szCs w:val="24"/>
              </w:rPr>
              <w:t>2</w:t>
            </w:r>
            <w:r w:rsidRPr="00666732">
              <w:rPr>
                <w:rFonts w:asciiTheme="minorHAnsi" w:hAnsiTheme="minorHAnsi"/>
                <w:color w:val="000000"/>
                <w:sz w:val="24"/>
                <w:szCs w:val="24"/>
              </w:rPr>
              <w:t>-2</w:t>
            </w:r>
            <w:r w:rsidR="00625EC7" w:rsidRPr="00666732">
              <w:rPr>
                <w:rFonts w:asciiTheme="minorHAnsi" w:hAnsiTheme="minorHAnsi"/>
                <w:color w:val="000000"/>
                <w:sz w:val="24"/>
                <w:szCs w:val="24"/>
              </w:rPr>
              <w:t>6</w:t>
            </w:r>
            <w:r w:rsidRPr="00666732">
              <w:rPr>
                <w:rFonts w:asciiTheme="minorHAnsi" w:hAnsiTheme="minorHAnsi"/>
                <w:color w:val="000000"/>
                <w:sz w:val="24"/>
                <w:szCs w:val="24"/>
              </w:rPr>
              <w:t xml:space="preserve">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625EC7"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5</w:t>
            </w:r>
            <w:r w:rsidR="00A96108" w:rsidRPr="00666732">
              <w:rPr>
                <w:rFonts w:asciiTheme="minorHAnsi" w:hAnsiTheme="minorHAnsi"/>
                <w:color w:val="000000"/>
                <w:sz w:val="24"/>
                <w:szCs w:val="24"/>
              </w:rPr>
              <w:t xml:space="preserve"> days</w:t>
            </w:r>
          </w:p>
        </w:tc>
      </w:tr>
      <w:tr w:rsidR="00340DA5" w:rsidRPr="00666732" w:rsidTr="00625EC7">
        <w:trPr>
          <w:trHeight w:val="396"/>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Presentation and Discussion of findings with WCB &amp; TF DRR staff/Country Programme team</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2</w:t>
            </w:r>
            <w:r w:rsidR="00625EC7" w:rsidRPr="00666732">
              <w:rPr>
                <w:rFonts w:asciiTheme="minorHAnsi" w:hAnsiTheme="minorHAnsi"/>
                <w:color w:val="000000"/>
                <w:sz w:val="24"/>
                <w:szCs w:val="24"/>
              </w:rPr>
              <w:t>7</w:t>
            </w:r>
            <w:r w:rsidRPr="00666732">
              <w:rPr>
                <w:rFonts w:asciiTheme="minorHAnsi" w:hAnsiTheme="minorHAnsi"/>
                <w:color w:val="000000"/>
                <w:sz w:val="24"/>
                <w:szCs w:val="24"/>
              </w:rPr>
              <w:t xml:space="preserve">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235CCC">
            <w:pPr>
              <w:ind w:left="86"/>
              <w:jc w:val="both"/>
              <w:rPr>
                <w:rFonts w:asciiTheme="minorHAnsi" w:hAnsiTheme="minorHAnsi"/>
                <w:color w:val="000000"/>
                <w:sz w:val="24"/>
                <w:szCs w:val="24"/>
              </w:rPr>
            </w:pPr>
            <w:r w:rsidRPr="00666732">
              <w:rPr>
                <w:rFonts w:asciiTheme="minorHAnsi" w:hAnsiTheme="minorHAnsi"/>
                <w:color w:val="000000"/>
                <w:sz w:val="24"/>
                <w:szCs w:val="24"/>
              </w:rPr>
              <w:t>1 day</w:t>
            </w:r>
          </w:p>
        </w:tc>
      </w:tr>
      <w:tr w:rsidR="00625EC7" w:rsidRPr="00666732" w:rsidTr="00625EC7">
        <w:trPr>
          <w:trHeight w:val="72"/>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625EC7" w:rsidRPr="00666732" w:rsidRDefault="00625EC7" w:rsidP="00625EC7">
            <w:pPr>
              <w:ind w:left="86"/>
              <w:jc w:val="both"/>
              <w:rPr>
                <w:rFonts w:asciiTheme="minorHAnsi" w:hAnsiTheme="minorHAnsi"/>
                <w:color w:val="000000"/>
                <w:sz w:val="24"/>
                <w:szCs w:val="24"/>
              </w:rPr>
            </w:pPr>
            <w:r w:rsidRPr="00666732">
              <w:rPr>
                <w:rFonts w:asciiTheme="minorHAnsi" w:hAnsiTheme="minorHAnsi"/>
                <w:color w:val="000000"/>
                <w:sz w:val="24"/>
                <w:szCs w:val="24"/>
              </w:rPr>
              <w:t xml:space="preserve">Incorporate findings in the report </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625EC7" w:rsidRPr="00666732" w:rsidRDefault="00625EC7" w:rsidP="00625EC7">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625EC7" w:rsidRPr="00666732" w:rsidRDefault="00625EC7" w:rsidP="00625EC7">
            <w:pPr>
              <w:ind w:left="86"/>
              <w:jc w:val="both"/>
              <w:rPr>
                <w:rFonts w:asciiTheme="minorHAnsi" w:hAnsiTheme="minorHAnsi"/>
                <w:color w:val="000000"/>
                <w:sz w:val="24"/>
                <w:szCs w:val="24"/>
              </w:rPr>
            </w:pPr>
            <w:r w:rsidRPr="00666732">
              <w:rPr>
                <w:rFonts w:asciiTheme="minorHAnsi" w:hAnsiTheme="minorHAnsi"/>
                <w:color w:val="000000"/>
                <w:sz w:val="24"/>
                <w:szCs w:val="24"/>
              </w:rPr>
              <w:t>28-29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625EC7" w:rsidRPr="00666732" w:rsidRDefault="00625EC7" w:rsidP="00625EC7">
            <w:pPr>
              <w:ind w:left="86"/>
              <w:jc w:val="both"/>
              <w:rPr>
                <w:rFonts w:asciiTheme="minorHAnsi" w:hAnsiTheme="minorHAnsi"/>
                <w:color w:val="000000"/>
                <w:sz w:val="24"/>
                <w:szCs w:val="24"/>
              </w:rPr>
            </w:pPr>
            <w:r w:rsidRPr="00666732">
              <w:rPr>
                <w:rFonts w:asciiTheme="minorHAnsi" w:hAnsiTheme="minorHAnsi"/>
                <w:color w:val="000000"/>
                <w:sz w:val="24"/>
                <w:szCs w:val="24"/>
              </w:rPr>
              <w:t>2 days</w:t>
            </w:r>
          </w:p>
        </w:tc>
      </w:tr>
      <w:tr w:rsidR="001D4502" w:rsidRPr="00666732" w:rsidTr="00625EC7">
        <w:trPr>
          <w:trHeight w:val="72"/>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1D4502" w:rsidRPr="00666732" w:rsidRDefault="001D4502" w:rsidP="001D4502">
            <w:pPr>
              <w:ind w:left="86"/>
              <w:jc w:val="both"/>
              <w:rPr>
                <w:rFonts w:asciiTheme="minorHAnsi" w:hAnsiTheme="minorHAnsi"/>
                <w:color w:val="000000"/>
                <w:sz w:val="24"/>
                <w:szCs w:val="24"/>
              </w:rPr>
            </w:pPr>
            <w:r w:rsidRPr="00666732">
              <w:rPr>
                <w:rFonts w:asciiTheme="minorHAnsi" w:hAnsiTheme="minorHAnsi"/>
                <w:color w:val="000000"/>
                <w:sz w:val="24"/>
                <w:szCs w:val="24"/>
              </w:rPr>
              <w:t xml:space="preserve">Produce final report </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1D4502" w:rsidRPr="00666732" w:rsidRDefault="001D4502" w:rsidP="001D4502">
            <w:pPr>
              <w:ind w:left="86"/>
              <w:jc w:val="both"/>
              <w:rPr>
                <w:rFonts w:asciiTheme="minorHAnsi" w:hAnsiTheme="minorHAnsi"/>
                <w:color w:val="000000"/>
                <w:sz w:val="24"/>
                <w:szCs w:val="24"/>
              </w:rPr>
            </w:pPr>
            <w:r w:rsidRPr="00666732">
              <w:rPr>
                <w:rFonts w:asciiTheme="minorHAnsi" w:hAnsiTheme="minorHAnsi"/>
                <w:color w:val="000000"/>
                <w:sz w:val="24"/>
                <w:szCs w:val="24"/>
              </w:rPr>
              <w:t>Consultant</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1D4502" w:rsidRPr="00666732" w:rsidRDefault="001D4502" w:rsidP="001D4502">
            <w:pPr>
              <w:ind w:left="86"/>
              <w:jc w:val="both"/>
              <w:rPr>
                <w:rFonts w:asciiTheme="minorHAnsi" w:hAnsiTheme="minorHAnsi"/>
                <w:color w:val="000000"/>
                <w:sz w:val="24"/>
                <w:szCs w:val="24"/>
              </w:rPr>
            </w:pPr>
            <w:r w:rsidRPr="00666732">
              <w:rPr>
                <w:rFonts w:asciiTheme="minorHAnsi" w:hAnsiTheme="minorHAnsi"/>
                <w:color w:val="000000"/>
                <w:sz w:val="24"/>
                <w:szCs w:val="24"/>
              </w:rPr>
              <w:t>30 March 2022</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1D4502" w:rsidRPr="00666732" w:rsidRDefault="001D4502" w:rsidP="001D4502">
            <w:pPr>
              <w:ind w:left="86"/>
              <w:jc w:val="both"/>
              <w:rPr>
                <w:rFonts w:asciiTheme="minorHAnsi" w:hAnsiTheme="minorHAnsi"/>
                <w:color w:val="000000"/>
                <w:sz w:val="24"/>
                <w:szCs w:val="24"/>
              </w:rPr>
            </w:pPr>
            <w:r w:rsidRPr="00666732">
              <w:rPr>
                <w:rFonts w:asciiTheme="minorHAnsi" w:hAnsiTheme="minorHAnsi"/>
                <w:color w:val="000000"/>
                <w:sz w:val="24"/>
                <w:szCs w:val="24"/>
              </w:rPr>
              <w:t>1 days</w:t>
            </w:r>
          </w:p>
        </w:tc>
      </w:tr>
      <w:tr w:rsidR="001D4502" w:rsidRPr="00666732" w:rsidTr="00625EC7">
        <w:trPr>
          <w:trHeight w:val="27"/>
        </w:trPr>
        <w:tc>
          <w:tcPr>
            <w:tcW w:w="3852" w:type="dxa"/>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1D4502" w:rsidRPr="00666732" w:rsidRDefault="001D4502" w:rsidP="001D4502">
            <w:pPr>
              <w:ind w:left="86"/>
              <w:jc w:val="both"/>
              <w:rPr>
                <w:rFonts w:asciiTheme="minorHAnsi" w:hAnsiTheme="minorHAnsi"/>
                <w:color w:val="000000"/>
                <w:sz w:val="24"/>
                <w:szCs w:val="24"/>
              </w:rPr>
            </w:pPr>
            <w:r w:rsidRPr="00666732">
              <w:rPr>
                <w:rFonts w:asciiTheme="minorHAnsi" w:hAnsiTheme="minorHAnsi"/>
                <w:color w:val="000000"/>
                <w:sz w:val="24"/>
                <w:szCs w:val="24"/>
              </w:rPr>
              <w:t>Estimated total consultancy days for final report</w:t>
            </w:r>
          </w:p>
        </w:tc>
        <w:tc>
          <w:tcPr>
            <w:tcW w:w="2277" w:type="dxa"/>
            <w:tcBorders>
              <w:top w:val="nil"/>
              <w:left w:val="nil"/>
              <w:bottom w:val="single" w:sz="9" w:space="0" w:color="434343"/>
              <w:right w:val="single" w:sz="9" w:space="0" w:color="000000"/>
            </w:tcBorders>
            <w:shd w:val="clear" w:color="auto" w:fill="auto"/>
            <w:tcMar>
              <w:top w:w="100" w:type="dxa"/>
              <w:left w:w="100" w:type="dxa"/>
              <w:bottom w:w="100" w:type="dxa"/>
              <w:right w:w="100" w:type="dxa"/>
            </w:tcMar>
          </w:tcPr>
          <w:p w:rsidR="001D4502" w:rsidRPr="00666732" w:rsidRDefault="001D4502" w:rsidP="001D4502">
            <w:pPr>
              <w:ind w:left="86"/>
              <w:jc w:val="both"/>
              <w:rPr>
                <w:rFonts w:asciiTheme="minorHAnsi" w:hAnsiTheme="minorHAnsi"/>
                <w:color w:val="000000"/>
                <w:sz w:val="24"/>
                <w:szCs w:val="24"/>
              </w:rPr>
            </w:pPr>
            <w:r w:rsidRPr="00666732">
              <w:rPr>
                <w:rFonts w:asciiTheme="minorHAnsi" w:hAnsiTheme="minorHAnsi"/>
                <w:color w:val="000000"/>
                <w:sz w:val="24"/>
                <w:szCs w:val="24"/>
              </w:rPr>
              <w:t xml:space="preserve"> -</w:t>
            </w:r>
          </w:p>
        </w:tc>
        <w:tc>
          <w:tcPr>
            <w:tcW w:w="2247"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1D4502" w:rsidRPr="00666732" w:rsidRDefault="001D4502" w:rsidP="001D4502">
            <w:pPr>
              <w:ind w:left="86"/>
              <w:jc w:val="both"/>
              <w:rPr>
                <w:rFonts w:asciiTheme="minorHAnsi" w:hAnsiTheme="minorHAnsi"/>
                <w:color w:val="FF0000"/>
                <w:sz w:val="24"/>
                <w:szCs w:val="24"/>
              </w:rPr>
            </w:pPr>
            <w:r w:rsidRPr="00666732">
              <w:rPr>
                <w:rFonts w:asciiTheme="minorHAnsi" w:hAnsiTheme="minorHAnsi"/>
                <w:color w:val="FF0000"/>
                <w:sz w:val="24"/>
                <w:szCs w:val="24"/>
              </w:rPr>
              <w:t xml:space="preserve"> -</w:t>
            </w:r>
          </w:p>
        </w:tc>
        <w:tc>
          <w:tcPr>
            <w:tcW w:w="1513"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1D4502" w:rsidRPr="00666732" w:rsidRDefault="001D4502" w:rsidP="001D4502">
            <w:pPr>
              <w:ind w:left="86"/>
              <w:jc w:val="both"/>
              <w:rPr>
                <w:rFonts w:asciiTheme="minorHAnsi" w:hAnsiTheme="minorHAnsi"/>
                <w:color w:val="000000"/>
                <w:sz w:val="24"/>
                <w:szCs w:val="24"/>
              </w:rPr>
            </w:pPr>
            <w:r w:rsidRPr="00666732">
              <w:rPr>
                <w:rFonts w:asciiTheme="minorHAnsi" w:hAnsiTheme="minorHAnsi"/>
                <w:color w:val="000000"/>
                <w:sz w:val="24"/>
                <w:szCs w:val="24"/>
              </w:rPr>
              <w:t>27 days</w:t>
            </w:r>
          </w:p>
        </w:tc>
      </w:tr>
    </w:tbl>
    <w:p w:rsidR="00340DA5" w:rsidRPr="00666732" w:rsidRDefault="00340DA5">
      <w:pPr>
        <w:spacing w:after="240"/>
        <w:jc w:val="both"/>
        <w:rPr>
          <w:rFonts w:asciiTheme="minorHAnsi" w:hAnsiTheme="minorHAnsi"/>
          <w:color w:val="000000"/>
          <w:sz w:val="24"/>
          <w:szCs w:val="24"/>
        </w:rPr>
      </w:pPr>
    </w:p>
    <w:p w:rsidR="00340DA5" w:rsidRPr="00666732" w:rsidRDefault="007F738E">
      <w:pPr>
        <w:spacing w:before="240" w:after="240"/>
        <w:jc w:val="both"/>
        <w:rPr>
          <w:rFonts w:asciiTheme="minorHAnsi" w:hAnsiTheme="minorHAnsi"/>
          <w:b/>
          <w:bCs/>
          <w:color w:val="00B050"/>
          <w:sz w:val="24"/>
          <w:szCs w:val="24"/>
        </w:rPr>
      </w:pPr>
      <w:r w:rsidRPr="00666732">
        <w:rPr>
          <w:rFonts w:asciiTheme="minorHAnsi" w:hAnsiTheme="minorHAnsi"/>
          <w:b/>
          <w:bCs/>
          <w:color w:val="0070C0"/>
          <w:sz w:val="24"/>
          <w:szCs w:val="24"/>
        </w:rPr>
        <w:t xml:space="preserve">7. </w:t>
      </w:r>
      <w:r w:rsidR="00A96108" w:rsidRPr="00666732">
        <w:rPr>
          <w:rFonts w:asciiTheme="minorHAnsi" w:hAnsiTheme="minorHAnsi"/>
          <w:b/>
          <w:bCs/>
          <w:color w:val="0070C0"/>
          <w:sz w:val="24"/>
          <w:szCs w:val="24"/>
        </w:rPr>
        <w:t>EVALUATION OUTPUT</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 xml:space="preserve"> The expected outputs of this evaluation include:</w:t>
      </w:r>
    </w:p>
    <w:p w:rsidR="00340DA5" w:rsidRPr="00666732" w:rsidRDefault="00A96108" w:rsidP="009330D8">
      <w:pPr>
        <w:pStyle w:val="ListParagraph"/>
        <w:numPr>
          <w:ilvl w:val="0"/>
          <w:numId w:val="16"/>
        </w:numPr>
        <w:jc w:val="both"/>
        <w:rPr>
          <w:rFonts w:asciiTheme="minorHAnsi" w:hAnsiTheme="minorHAnsi"/>
          <w:color w:val="000000"/>
          <w:sz w:val="24"/>
          <w:szCs w:val="24"/>
        </w:rPr>
      </w:pPr>
      <w:r w:rsidRPr="00666732">
        <w:rPr>
          <w:rFonts w:asciiTheme="minorHAnsi" w:hAnsiTheme="minorHAnsi"/>
          <w:color w:val="000000"/>
          <w:sz w:val="24"/>
          <w:szCs w:val="24"/>
        </w:rPr>
        <w:t>Feedback on initial findings to WCB and Tearfund staff</w:t>
      </w:r>
    </w:p>
    <w:p w:rsidR="00340DA5" w:rsidRPr="00666732" w:rsidRDefault="00A96108" w:rsidP="009330D8">
      <w:pPr>
        <w:pStyle w:val="ListParagraph"/>
        <w:numPr>
          <w:ilvl w:val="0"/>
          <w:numId w:val="16"/>
        </w:numPr>
        <w:jc w:val="both"/>
        <w:rPr>
          <w:rFonts w:asciiTheme="minorHAnsi" w:hAnsiTheme="minorHAnsi"/>
          <w:color w:val="000000"/>
          <w:sz w:val="24"/>
          <w:szCs w:val="24"/>
        </w:rPr>
      </w:pPr>
      <w:r w:rsidRPr="00666732">
        <w:rPr>
          <w:rFonts w:asciiTheme="minorHAnsi" w:hAnsiTheme="minorHAnsi"/>
          <w:color w:val="000000"/>
          <w:sz w:val="24"/>
          <w:szCs w:val="24"/>
        </w:rPr>
        <w:t xml:space="preserve">A report in Tearfund temple recommended reporting </w:t>
      </w:r>
      <w:r w:rsidR="007F738E" w:rsidRPr="00666732">
        <w:rPr>
          <w:rFonts w:asciiTheme="minorHAnsi" w:hAnsiTheme="minorHAnsi"/>
          <w:color w:val="000000"/>
          <w:sz w:val="24"/>
          <w:szCs w:val="24"/>
        </w:rPr>
        <w:t>format,</w:t>
      </w:r>
      <w:r w:rsidRPr="00666732">
        <w:rPr>
          <w:rFonts w:asciiTheme="minorHAnsi" w:hAnsiTheme="minorHAnsi"/>
          <w:color w:val="000000"/>
          <w:sz w:val="24"/>
          <w:szCs w:val="24"/>
        </w:rPr>
        <w:t xml:space="preserve"> including the following sections:</w:t>
      </w:r>
    </w:p>
    <w:p w:rsidR="00340DA5" w:rsidRPr="00666732" w:rsidRDefault="00A96108">
      <w:pPr>
        <w:spacing w:line="235" w:lineRule="auto"/>
        <w:ind w:left="720" w:right="1240"/>
        <w:jc w:val="both"/>
        <w:rPr>
          <w:rFonts w:asciiTheme="minorHAnsi" w:hAnsiTheme="minorHAnsi"/>
          <w:color w:val="000000"/>
          <w:sz w:val="24"/>
          <w:szCs w:val="24"/>
        </w:rPr>
      </w:pPr>
      <w:r w:rsidRPr="00666732">
        <w:rPr>
          <w:rFonts w:asciiTheme="minorHAnsi" w:hAnsiTheme="minorHAnsi"/>
          <w:color w:val="000000"/>
          <w:sz w:val="24"/>
          <w:szCs w:val="24"/>
        </w:rPr>
        <w:t>Section 1 – Executive Summary (no more than two pages)</w:t>
      </w:r>
    </w:p>
    <w:p w:rsidR="00340DA5" w:rsidRPr="00666732" w:rsidRDefault="00A96108">
      <w:pPr>
        <w:spacing w:line="235" w:lineRule="auto"/>
        <w:ind w:left="720" w:right="1240"/>
        <w:jc w:val="both"/>
        <w:rPr>
          <w:rFonts w:asciiTheme="minorHAnsi" w:hAnsiTheme="minorHAnsi"/>
          <w:color w:val="000000"/>
          <w:sz w:val="24"/>
          <w:szCs w:val="24"/>
        </w:rPr>
      </w:pPr>
      <w:r w:rsidRPr="00666732">
        <w:rPr>
          <w:rFonts w:asciiTheme="minorHAnsi" w:hAnsiTheme="minorHAnsi"/>
          <w:color w:val="000000"/>
          <w:sz w:val="24"/>
          <w:szCs w:val="24"/>
        </w:rPr>
        <w:t>Section 2 – Introduction</w:t>
      </w:r>
    </w:p>
    <w:p w:rsidR="00340DA5" w:rsidRPr="00666732" w:rsidRDefault="00A96108">
      <w:pPr>
        <w:spacing w:line="235" w:lineRule="auto"/>
        <w:ind w:left="720" w:right="1240"/>
        <w:jc w:val="both"/>
        <w:rPr>
          <w:rFonts w:asciiTheme="minorHAnsi" w:hAnsiTheme="minorHAnsi"/>
          <w:color w:val="000000"/>
          <w:sz w:val="24"/>
          <w:szCs w:val="24"/>
        </w:rPr>
      </w:pPr>
      <w:r w:rsidRPr="00666732">
        <w:rPr>
          <w:rFonts w:asciiTheme="minorHAnsi" w:hAnsiTheme="minorHAnsi"/>
          <w:color w:val="000000"/>
          <w:sz w:val="24"/>
          <w:szCs w:val="24"/>
        </w:rPr>
        <w:t>Section 3 – Methodology</w:t>
      </w:r>
    </w:p>
    <w:p w:rsidR="00340DA5" w:rsidRPr="00666732" w:rsidRDefault="00A96108">
      <w:pPr>
        <w:spacing w:line="235" w:lineRule="auto"/>
        <w:ind w:left="720" w:right="1240"/>
        <w:jc w:val="both"/>
        <w:rPr>
          <w:rFonts w:asciiTheme="minorHAnsi" w:hAnsiTheme="minorHAnsi"/>
          <w:color w:val="000000"/>
          <w:sz w:val="24"/>
          <w:szCs w:val="24"/>
        </w:rPr>
      </w:pPr>
      <w:r w:rsidRPr="00666732">
        <w:rPr>
          <w:rFonts w:asciiTheme="minorHAnsi" w:hAnsiTheme="minorHAnsi"/>
          <w:color w:val="000000"/>
          <w:sz w:val="24"/>
          <w:szCs w:val="24"/>
        </w:rPr>
        <w:t>Section 4 – Context Analysis</w:t>
      </w:r>
    </w:p>
    <w:p w:rsidR="00340DA5" w:rsidRPr="00666732" w:rsidRDefault="00A96108">
      <w:pPr>
        <w:spacing w:line="235" w:lineRule="auto"/>
        <w:ind w:left="720" w:right="1240"/>
        <w:jc w:val="both"/>
        <w:rPr>
          <w:rFonts w:asciiTheme="minorHAnsi" w:hAnsiTheme="minorHAnsi"/>
          <w:color w:val="000000"/>
          <w:sz w:val="24"/>
          <w:szCs w:val="24"/>
        </w:rPr>
      </w:pPr>
      <w:r w:rsidRPr="00666732">
        <w:rPr>
          <w:rFonts w:asciiTheme="minorHAnsi" w:hAnsiTheme="minorHAnsi"/>
          <w:color w:val="000000"/>
          <w:sz w:val="24"/>
          <w:szCs w:val="24"/>
        </w:rPr>
        <w:t>Section 5 – Project Overview</w:t>
      </w:r>
    </w:p>
    <w:p w:rsidR="00340DA5" w:rsidRPr="00666732" w:rsidRDefault="00A96108">
      <w:pPr>
        <w:spacing w:line="235" w:lineRule="auto"/>
        <w:ind w:left="720" w:right="1240"/>
        <w:jc w:val="both"/>
        <w:rPr>
          <w:rFonts w:asciiTheme="minorHAnsi" w:hAnsiTheme="minorHAnsi"/>
          <w:color w:val="000000"/>
          <w:sz w:val="24"/>
          <w:szCs w:val="24"/>
        </w:rPr>
      </w:pPr>
      <w:r w:rsidRPr="00666732">
        <w:rPr>
          <w:rFonts w:asciiTheme="minorHAnsi" w:hAnsiTheme="minorHAnsi"/>
          <w:color w:val="000000"/>
          <w:sz w:val="24"/>
          <w:szCs w:val="24"/>
        </w:rPr>
        <w:t>Section 6 – Key Findings (including)</w:t>
      </w:r>
    </w:p>
    <w:p w:rsidR="002B5F72" w:rsidRPr="00666732" w:rsidRDefault="002B5F72">
      <w:pPr>
        <w:spacing w:line="235" w:lineRule="auto"/>
        <w:ind w:left="720" w:right="1240"/>
        <w:jc w:val="both"/>
        <w:rPr>
          <w:rFonts w:asciiTheme="minorHAnsi" w:hAnsiTheme="minorHAnsi"/>
          <w:color w:val="000000"/>
          <w:sz w:val="24"/>
          <w:szCs w:val="24"/>
        </w:rPr>
      </w:pPr>
    </w:p>
    <w:p w:rsidR="00340DA5" w:rsidRPr="00666732" w:rsidRDefault="00A96108" w:rsidP="00582DC0">
      <w:pPr>
        <w:pStyle w:val="ListParagraph"/>
        <w:numPr>
          <w:ilvl w:val="0"/>
          <w:numId w:val="17"/>
        </w:numPr>
        <w:jc w:val="both"/>
        <w:rPr>
          <w:rFonts w:asciiTheme="minorHAnsi" w:hAnsiTheme="minorHAnsi"/>
          <w:color w:val="000000"/>
          <w:sz w:val="24"/>
          <w:szCs w:val="24"/>
        </w:rPr>
      </w:pPr>
      <w:r w:rsidRPr="00666732">
        <w:rPr>
          <w:rFonts w:asciiTheme="minorHAnsi" w:hAnsiTheme="minorHAnsi"/>
          <w:color w:val="000000"/>
          <w:sz w:val="24"/>
          <w:szCs w:val="24"/>
        </w:rPr>
        <w:t>Impact</w:t>
      </w:r>
    </w:p>
    <w:p w:rsidR="00340DA5" w:rsidRPr="00666732" w:rsidRDefault="00A96108" w:rsidP="00582DC0">
      <w:pPr>
        <w:pStyle w:val="ListParagraph"/>
        <w:numPr>
          <w:ilvl w:val="0"/>
          <w:numId w:val="17"/>
        </w:numPr>
        <w:jc w:val="both"/>
        <w:rPr>
          <w:rFonts w:asciiTheme="minorHAnsi" w:hAnsiTheme="minorHAnsi"/>
          <w:color w:val="000000"/>
          <w:sz w:val="24"/>
          <w:szCs w:val="24"/>
        </w:rPr>
      </w:pPr>
      <w:r w:rsidRPr="00666732">
        <w:rPr>
          <w:rFonts w:asciiTheme="minorHAnsi" w:hAnsiTheme="minorHAnsi"/>
          <w:color w:val="000000"/>
          <w:sz w:val="24"/>
          <w:szCs w:val="24"/>
        </w:rPr>
        <w:t>Relevance</w:t>
      </w:r>
    </w:p>
    <w:p w:rsidR="00340DA5" w:rsidRPr="00666732" w:rsidRDefault="00A96108" w:rsidP="00582DC0">
      <w:pPr>
        <w:pStyle w:val="ListParagraph"/>
        <w:numPr>
          <w:ilvl w:val="0"/>
          <w:numId w:val="17"/>
        </w:numPr>
        <w:jc w:val="both"/>
        <w:rPr>
          <w:rFonts w:asciiTheme="minorHAnsi" w:hAnsiTheme="minorHAnsi"/>
          <w:color w:val="000000"/>
          <w:sz w:val="24"/>
          <w:szCs w:val="24"/>
        </w:rPr>
      </w:pPr>
      <w:r w:rsidRPr="00666732">
        <w:rPr>
          <w:rFonts w:asciiTheme="minorHAnsi" w:hAnsiTheme="minorHAnsi"/>
          <w:color w:val="000000"/>
          <w:sz w:val="24"/>
          <w:szCs w:val="24"/>
        </w:rPr>
        <w:t>Efficiency</w:t>
      </w:r>
    </w:p>
    <w:p w:rsidR="00340DA5" w:rsidRPr="00666732" w:rsidRDefault="00A96108" w:rsidP="00582DC0">
      <w:pPr>
        <w:pStyle w:val="ListParagraph"/>
        <w:numPr>
          <w:ilvl w:val="0"/>
          <w:numId w:val="17"/>
        </w:numPr>
        <w:jc w:val="both"/>
        <w:rPr>
          <w:rFonts w:asciiTheme="minorHAnsi" w:hAnsiTheme="minorHAnsi"/>
          <w:color w:val="000000"/>
          <w:sz w:val="24"/>
          <w:szCs w:val="24"/>
        </w:rPr>
      </w:pPr>
      <w:r w:rsidRPr="00666732">
        <w:rPr>
          <w:rFonts w:asciiTheme="minorHAnsi" w:hAnsiTheme="minorHAnsi"/>
          <w:color w:val="000000"/>
          <w:sz w:val="24"/>
          <w:szCs w:val="24"/>
        </w:rPr>
        <w:t>Effectiveness Section</w:t>
      </w:r>
    </w:p>
    <w:p w:rsidR="00340DA5" w:rsidRPr="00666732" w:rsidRDefault="00A96108" w:rsidP="00582DC0">
      <w:pPr>
        <w:pStyle w:val="ListParagraph"/>
        <w:numPr>
          <w:ilvl w:val="0"/>
          <w:numId w:val="17"/>
        </w:numPr>
        <w:jc w:val="both"/>
        <w:rPr>
          <w:rFonts w:asciiTheme="minorHAnsi" w:hAnsiTheme="minorHAnsi"/>
          <w:color w:val="000000"/>
          <w:sz w:val="24"/>
          <w:szCs w:val="24"/>
        </w:rPr>
      </w:pPr>
      <w:r w:rsidRPr="00666732">
        <w:rPr>
          <w:rFonts w:asciiTheme="minorHAnsi" w:hAnsiTheme="minorHAnsi"/>
          <w:color w:val="000000"/>
          <w:sz w:val="24"/>
          <w:szCs w:val="24"/>
        </w:rPr>
        <w:t>Sustainability</w:t>
      </w:r>
    </w:p>
    <w:p w:rsidR="00582DC0" w:rsidRPr="00666732" w:rsidRDefault="00A96108" w:rsidP="00582DC0">
      <w:pPr>
        <w:pStyle w:val="ListParagraph"/>
        <w:numPr>
          <w:ilvl w:val="0"/>
          <w:numId w:val="17"/>
        </w:numPr>
        <w:jc w:val="both"/>
        <w:rPr>
          <w:rFonts w:asciiTheme="minorHAnsi" w:hAnsiTheme="minorHAnsi"/>
          <w:color w:val="000000"/>
          <w:sz w:val="24"/>
          <w:szCs w:val="24"/>
        </w:rPr>
      </w:pPr>
      <w:r w:rsidRPr="00666732">
        <w:rPr>
          <w:rFonts w:asciiTheme="minorHAnsi" w:hAnsiTheme="minorHAnsi"/>
          <w:color w:val="000000"/>
          <w:sz w:val="24"/>
          <w:szCs w:val="24"/>
        </w:rPr>
        <w:t>Tearfund outcomes</w:t>
      </w:r>
    </w:p>
    <w:p w:rsidR="00582DC0" w:rsidRPr="00666732" w:rsidRDefault="00A96108" w:rsidP="00582DC0">
      <w:pPr>
        <w:pStyle w:val="ListParagraph"/>
        <w:numPr>
          <w:ilvl w:val="0"/>
          <w:numId w:val="17"/>
        </w:numPr>
        <w:jc w:val="both"/>
        <w:rPr>
          <w:rFonts w:asciiTheme="minorHAnsi" w:eastAsia="Verdana" w:hAnsiTheme="minorHAnsi" w:cs="Verdana"/>
          <w:color w:val="000000"/>
          <w:sz w:val="24"/>
          <w:szCs w:val="24"/>
        </w:rPr>
      </w:pPr>
      <w:r w:rsidRPr="00666732">
        <w:rPr>
          <w:rFonts w:asciiTheme="minorHAnsi" w:hAnsiTheme="minorHAnsi"/>
          <w:color w:val="000000"/>
          <w:sz w:val="24"/>
          <w:szCs w:val="24"/>
        </w:rPr>
        <w:t xml:space="preserve">Learning and Recommendations </w:t>
      </w:r>
    </w:p>
    <w:p w:rsidR="00340DA5" w:rsidRPr="00666732" w:rsidRDefault="00A96108" w:rsidP="00582DC0">
      <w:pPr>
        <w:pStyle w:val="ListParagraph"/>
        <w:numPr>
          <w:ilvl w:val="0"/>
          <w:numId w:val="17"/>
        </w:numPr>
        <w:jc w:val="both"/>
        <w:rPr>
          <w:rFonts w:asciiTheme="minorHAnsi" w:eastAsia="Verdana" w:hAnsiTheme="minorHAnsi" w:cs="Verdana"/>
          <w:color w:val="000000"/>
          <w:sz w:val="24"/>
          <w:szCs w:val="24"/>
        </w:rPr>
      </w:pPr>
      <w:r w:rsidRPr="00666732">
        <w:rPr>
          <w:rFonts w:asciiTheme="minorHAnsi" w:eastAsia="Verdana" w:hAnsiTheme="minorHAnsi" w:cs="Verdana"/>
          <w:color w:val="000000"/>
          <w:sz w:val="24"/>
          <w:szCs w:val="24"/>
        </w:rPr>
        <w:t>Conclusions Section</w:t>
      </w:r>
    </w:p>
    <w:p w:rsidR="00582DC0" w:rsidRPr="00666732" w:rsidRDefault="00582DC0" w:rsidP="00582DC0">
      <w:pPr>
        <w:ind w:left="1037"/>
        <w:jc w:val="both"/>
        <w:rPr>
          <w:rFonts w:asciiTheme="minorHAnsi" w:hAnsiTheme="minorHAnsi"/>
          <w:color w:val="000000"/>
          <w:sz w:val="24"/>
          <w:szCs w:val="24"/>
        </w:rPr>
      </w:pPr>
    </w:p>
    <w:p w:rsidR="00340DA5" w:rsidRPr="00666732" w:rsidRDefault="009B59CB" w:rsidP="009B59CB">
      <w:pPr>
        <w:spacing w:before="240" w:after="240" w:line="258" w:lineRule="auto"/>
        <w:jc w:val="both"/>
        <w:rPr>
          <w:rFonts w:asciiTheme="minorHAnsi" w:hAnsiTheme="minorHAnsi"/>
          <w:b/>
          <w:color w:val="0070C0"/>
          <w:sz w:val="24"/>
          <w:szCs w:val="24"/>
        </w:rPr>
      </w:pPr>
      <w:r w:rsidRPr="00666732">
        <w:rPr>
          <w:rFonts w:asciiTheme="minorHAnsi" w:hAnsiTheme="minorHAnsi"/>
          <w:b/>
          <w:color w:val="0070C0"/>
          <w:sz w:val="24"/>
          <w:szCs w:val="24"/>
        </w:rPr>
        <w:t xml:space="preserve">8. SPECIFIC ACTION AND PRIORITISED RECOMMENDATION </w:t>
      </w:r>
    </w:p>
    <w:p w:rsidR="00340DA5" w:rsidRPr="00666732" w:rsidRDefault="009B59CB">
      <w:pPr>
        <w:spacing w:before="240" w:after="240" w:line="258" w:lineRule="auto"/>
        <w:jc w:val="both"/>
        <w:rPr>
          <w:rFonts w:asciiTheme="minorHAnsi" w:hAnsiTheme="minorHAnsi"/>
          <w:color w:val="000000"/>
          <w:sz w:val="24"/>
          <w:szCs w:val="24"/>
        </w:rPr>
      </w:pPr>
      <w:r w:rsidRPr="00666732">
        <w:rPr>
          <w:rFonts w:asciiTheme="minorHAnsi" w:hAnsiTheme="minorHAnsi"/>
          <w:color w:val="000000"/>
          <w:sz w:val="24"/>
          <w:szCs w:val="24"/>
        </w:rPr>
        <w:tab/>
      </w:r>
      <w:r w:rsidR="00A96108" w:rsidRPr="00666732">
        <w:rPr>
          <w:rFonts w:asciiTheme="minorHAnsi" w:hAnsiTheme="minorHAnsi"/>
          <w:color w:val="000000"/>
          <w:sz w:val="24"/>
          <w:szCs w:val="24"/>
        </w:rPr>
        <w:t>Maximum of 10 recommendations</w:t>
      </w:r>
    </w:p>
    <w:p w:rsidR="009B59CB" w:rsidRPr="00666732" w:rsidRDefault="009B59CB">
      <w:pPr>
        <w:spacing w:before="240" w:after="240" w:line="258" w:lineRule="auto"/>
        <w:jc w:val="both"/>
        <w:rPr>
          <w:rFonts w:asciiTheme="minorHAnsi" w:hAnsiTheme="minorHAnsi"/>
          <w:color w:val="000000"/>
          <w:sz w:val="24"/>
          <w:szCs w:val="24"/>
        </w:rPr>
      </w:pPr>
    </w:p>
    <w:p w:rsidR="00340DA5" w:rsidRPr="00666732" w:rsidRDefault="009B59CB">
      <w:pPr>
        <w:spacing w:before="240" w:after="240" w:line="258" w:lineRule="auto"/>
        <w:ind w:left="360"/>
        <w:jc w:val="both"/>
        <w:rPr>
          <w:rFonts w:asciiTheme="minorHAnsi" w:hAnsiTheme="minorHAnsi"/>
          <w:b/>
          <w:color w:val="0070C0"/>
          <w:sz w:val="24"/>
          <w:szCs w:val="24"/>
        </w:rPr>
      </w:pPr>
      <w:r w:rsidRPr="00666732">
        <w:rPr>
          <w:rFonts w:asciiTheme="minorHAnsi" w:hAnsiTheme="minorHAnsi"/>
          <w:b/>
          <w:color w:val="0070C0"/>
          <w:sz w:val="24"/>
          <w:szCs w:val="24"/>
        </w:rPr>
        <w:t>9</w:t>
      </w:r>
      <w:r w:rsidR="00A96108" w:rsidRPr="00666732">
        <w:rPr>
          <w:rFonts w:asciiTheme="minorHAnsi" w:hAnsiTheme="minorHAnsi"/>
          <w:b/>
          <w:color w:val="0070C0"/>
          <w:sz w:val="24"/>
          <w:szCs w:val="24"/>
        </w:rPr>
        <w:t>.</w:t>
      </w:r>
      <w:r w:rsidRPr="00666732">
        <w:rPr>
          <w:rFonts w:asciiTheme="minorHAnsi" w:hAnsiTheme="minorHAnsi"/>
          <w:b/>
          <w:color w:val="0070C0"/>
          <w:sz w:val="24"/>
          <w:szCs w:val="24"/>
        </w:rPr>
        <w:t xml:space="preserve">ANNEXES </w:t>
      </w:r>
      <w:r w:rsidR="00A96108" w:rsidRPr="00666732">
        <w:rPr>
          <w:rFonts w:asciiTheme="minorHAnsi" w:hAnsiTheme="minorHAnsi"/>
          <w:b/>
          <w:color w:val="0070C0"/>
          <w:sz w:val="24"/>
          <w:szCs w:val="24"/>
        </w:rPr>
        <w:t>(</w:t>
      </w:r>
      <w:r w:rsidRPr="00666732">
        <w:rPr>
          <w:rFonts w:asciiTheme="minorHAnsi" w:hAnsiTheme="minorHAnsi"/>
          <w:b/>
          <w:color w:val="0070C0"/>
          <w:sz w:val="24"/>
          <w:szCs w:val="24"/>
        </w:rPr>
        <w:t>I</w:t>
      </w:r>
      <w:r w:rsidR="00A96108" w:rsidRPr="00666732">
        <w:rPr>
          <w:rFonts w:asciiTheme="minorHAnsi" w:hAnsiTheme="minorHAnsi"/>
          <w:b/>
          <w:color w:val="0070C0"/>
          <w:sz w:val="24"/>
          <w:szCs w:val="24"/>
        </w:rPr>
        <w:t>ndicative)</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Draft member response and action plan</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Terms of Reference for the Evaluation</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Profile of the Evaluation Team</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Evaluation Schedule</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Protocols for the Evaluation</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lastRenderedPageBreak/>
        <w:t>Documents consulted during the Evaluation</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Persons participating in the Evaluation</w:t>
      </w:r>
    </w:p>
    <w:p w:rsidR="0066353F"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Field data used during the Evaluation, including baselines</w:t>
      </w:r>
    </w:p>
    <w:p w:rsidR="00340DA5" w:rsidRPr="00666732" w:rsidRDefault="00A96108" w:rsidP="0066353F">
      <w:pPr>
        <w:pStyle w:val="ListParagraph"/>
        <w:numPr>
          <w:ilvl w:val="0"/>
          <w:numId w:val="18"/>
        </w:numPr>
        <w:ind w:left="1080"/>
        <w:jc w:val="both"/>
        <w:rPr>
          <w:rFonts w:asciiTheme="minorHAnsi" w:hAnsiTheme="minorHAnsi"/>
          <w:color w:val="000000"/>
          <w:sz w:val="24"/>
          <w:szCs w:val="24"/>
        </w:rPr>
      </w:pPr>
      <w:r w:rsidRPr="00666732">
        <w:rPr>
          <w:rFonts w:asciiTheme="minorHAnsi" w:hAnsiTheme="minorHAnsi"/>
          <w:color w:val="000000"/>
          <w:sz w:val="24"/>
          <w:szCs w:val="24"/>
        </w:rPr>
        <w:t>Bibliography</w:t>
      </w:r>
    </w:p>
    <w:p w:rsidR="00340DA5" w:rsidRPr="00666732" w:rsidRDefault="00A96108">
      <w:pPr>
        <w:spacing w:before="240" w:after="240" w:line="261" w:lineRule="auto"/>
        <w:jc w:val="both"/>
        <w:rPr>
          <w:rFonts w:asciiTheme="minorHAnsi" w:hAnsiTheme="minorHAnsi"/>
          <w:b/>
          <w:color w:val="000000"/>
          <w:sz w:val="24"/>
          <w:szCs w:val="24"/>
        </w:rPr>
      </w:pPr>
      <w:r w:rsidRPr="00666732">
        <w:rPr>
          <w:rFonts w:asciiTheme="minorHAnsi" w:hAnsiTheme="minorHAnsi"/>
          <w:b/>
          <w:color w:val="000000"/>
          <w:sz w:val="24"/>
          <w:szCs w:val="24"/>
        </w:rPr>
        <w:t>Dissemination plan</w:t>
      </w:r>
    </w:p>
    <w:tbl>
      <w:tblPr>
        <w:tblStyle w:val="a5"/>
        <w:tblW w:w="9515" w:type="dxa"/>
        <w:tblBorders>
          <w:top w:val="nil"/>
          <w:left w:val="nil"/>
          <w:bottom w:val="nil"/>
          <w:right w:val="nil"/>
          <w:insideH w:val="nil"/>
          <w:insideV w:val="nil"/>
        </w:tblBorders>
        <w:tblLayout w:type="fixed"/>
        <w:tblLook w:val="0600"/>
      </w:tblPr>
      <w:tblGrid>
        <w:gridCol w:w="2149"/>
        <w:gridCol w:w="1800"/>
        <w:gridCol w:w="1440"/>
        <w:gridCol w:w="4126"/>
      </w:tblGrid>
      <w:tr w:rsidR="00340DA5" w:rsidRPr="00666732" w:rsidTr="005A4041">
        <w:trPr>
          <w:trHeight w:val="1310"/>
        </w:trPr>
        <w:tc>
          <w:tcPr>
            <w:tcW w:w="2149" w:type="dxa"/>
            <w:tcBorders>
              <w:top w:val="single" w:sz="9" w:space="0" w:color="434343"/>
              <w:left w:val="single" w:sz="9" w:space="0" w:color="434343"/>
              <w:bottom w:val="single" w:sz="9" w:space="0" w:color="434343"/>
              <w:right w:val="single" w:sz="9" w:space="0" w:color="434343"/>
            </w:tcBorders>
            <w:shd w:val="clear" w:color="auto" w:fill="BFBFBF"/>
            <w:tcMar>
              <w:top w:w="100" w:type="dxa"/>
              <w:left w:w="100" w:type="dxa"/>
              <w:bottom w:w="100" w:type="dxa"/>
              <w:right w:w="100" w:type="dxa"/>
            </w:tcMar>
          </w:tcPr>
          <w:p w:rsidR="00340DA5" w:rsidRPr="00666732" w:rsidRDefault="00A96108" w:rsidP="00CD751A">
            <w:pPr>
              <w:jc w:val="both"/>
              <w:rPr>
                <w:rFonts w:asciiTheme="minorHAnsi" w:hAnsiTheme="minorHAnsi"/>
                <w:b/>
                <w:color w:val="000000"/>
                <w:sz w:val="24"/>
                <w:szCs w:val="24"/>
              </w:rPr>
            </w:pPr>
            <w:r w:rsidRPr="00666732">
              <w:rPr>
                <w:rFonts w:asciiTheme="minorHAnsi" w:hAnsiTheme="minorHAnsi"/>
                <w:b/>
                <w:color w:val="000000"/>
                <w:sz w:val="24"/>
                <w:szCs w:val="24"/>
              </w:rPr>
              <w:t>Stakeholder/audience</w:t>
            </w:r>
          </w:p>
        </w:tc>
        <w:tc>
          <w:tcPr>
            <w:tcW w:w="1800" w:type="dxa"/>
            <w:tcBorders>
              <w:top w:val="single" w:sz="9" w:space="0" w:color="434343"/>
              <w:left w:val="nil"/>
              <w:bottom w:val="single" w:sz="9" w:space="0" w:color="434343"/>
              <w:right w:val="single" w:sz="9" w:space="0" w:color="434343"/>
            </w:tcBorders>
            <w:shd w:val="clear" w:color="auto" w:fill="BFBFBF"/>
            <w:tcMar>
              <w:top w:w="100" w:type="dxa"/>
              <w:left w:w="100" w:type="dxa"/>
              <w:bottom w:w="100" w:type="dxa"/>
              <w:right w:w="100" w:type="dxa"/>
            </w:tcMar>
          </w:tcPr>
          <w:p w:rsidR="00340DA5" w:rsidRPr="00666732" w:rsidRDefault="00A96108" w:rsidP="00CD751A">
            <w:pPr>
              <w:ind w:right="720"/>
              <w:jc w:val="both"/>
              <w:rPr>
                <w:rFonts w:asciiTheme="minorHAnsi" w:hAnsiTheme="minorHAnsi"/>
                <w:b/>
                <w:color w:val="000000"/>
                <w:sz w:val="24"/>
                <w:szCs w:val="24"/>
              </w:rPr>
            </w:pPr>
            <w:r w:rsidRPr="00666732">
              <w:rPr>
                <w:rFonts w:asciiTheme="minorHAnsi" w:hAnsiTheme="minorHAnsi"/>
                <w:b/>
                <w:color w:val="000000"/>
                <w:sz w:val="24"/>
                <w:szCs w:val="24"/>
              </w:rPr>
              <w:t>Outputs (reports, presentations, infographics?)</w:t>
            </w:r>
          </w:p>
        </w:tc>
        <w:tc>
          <w:tcPr>
            <w:tcW w:w="1440" w:type="dxa"/>
            <w:tcBorders>
              <w:top w:val="single" w:sz="9" w:space="0" w:color="434343"/>
              <w:left w:val="nil"/>
              <w:bottom w:val="single" w:sz="9" w:space="0" w:color="434343"/>
              <w:right w:val="single" w:sz="9" w:space="0" w:color="434343"/>
            </w:tcBorders>
            <w:shd w:val="clear" w:color="auto" w:fill="BFBFBF"/>
            <w:tcMar>
              <w:top w:w="100" w:type="dxa"/>
              <w:left w:w="100" w:type="dxa"/>
              <w:bottom w:w="100" w:type="dxa"/>
              <w:right w:w="100" w:type="dxa"/>
            </w:tcMar>
          </w:tcPr>
          <w:p w:rsidR="00340DA5" w:rsidRPr="00666732" w:rsidRDefault="00A96108" w:rsidP="00CD751A">
            <w:pPr>
              <w:ind w:right="100"/>
              <w:jc w:val="both"/>
              <w:rPr>
                <w:rFonts w:asciiTheme="minorHAnsi" w:hAnsiTheme="minorHAnsi"/>
                <w:b/>
                <w:color w:val="000000"/>
                <w:sz w:val="24"/>
                <w:szCs w:val="24"/>
              </w:rPr>
            </w:pPr>
            <w:r w:rsidRPr="00666732">
              <w:rPr>
                <w:rFonts w:asciiTheme="minorHAnsi" w:hAnsiTheme="minorHAnsi"/>
                <w:b/>
                <w:color w:val="000000"/>
                <w:sz w:val="24"/>
                <w:szCs w:val="24"/>
              </w:rPr>
              <w:t>Will they need the outputs translated? If so, indicate language(s)</w:t>
            </w:r>
          </w:p>
        </w:tc>
        <w:tc>
          <w:tcPr>
            <w:tcW w:w="4126" w:type="dxa"/>
            <w:tcBorders>
              <w:top w:val="single" w:sz="9" w:space="0" w:color="434343"/>
              <w:left w:val="nil"/>
              <w:bottom w:val="single" w:sz="9" w:space="0" w:color="434343"/>
              <w:right w:val="single" w:sz="9" w:space="0" w:color="434343"/>
            </w:tcBorders>
            <w:shd w:val="clear" w:color="auto" w:fill="BFBFBF"/>
            <w:tcMar>
              <w:top w:w="100" w:type="dxa"/>
              <w:left w:w="100" w:type="dxa"/>
              <w:bottom w:w="100" w:type="dxa"/>
              <w:right w:w="100" w:type="dxa"/>
            </w:tcMar>
          </w:tcPr>
          <w:p w:rsidR="00340DA5" w:rsidRPr="00666732" w:rsidRDefault="00A96108" w:rsidP="00CD751A">
            <w:pPr>
              <w:ind w:right="120"/>
              <w:jc w:val="both"/>
              <w:rPr>
                <w:rFonts w:asciiTheme="minorHAnsi" w:hAnsiTheme="minorHAnsi"/>
                <w:b/>
                <w:color w:val="000000"/>
                <w:sz w:val="24"/>
                <w:szCs w:val="24"/>
              </w:rPr>
            </w:pPr>
            <w:r w:rsidRPr="00666732">
              <w:rPr>
                <w:rFonts w:asciiTheme="minorHAnsi" w:hAnsiTheme="minorHAnsi"/>
                <w:b/>
                <w:color w:val="000000"/>
                <w:sz w:val="24"/>
                <w:szCs w:val="24"/>
              </w:rPr>
              <w:t>What will they use the findings for?</w:t>
            </w:r>
          </w:p>
        </w:tc>
      </w:tr>
      <w:tr w:rsidR="00340DA5" w:rsidRPr="00666732" w:rsidTr="00CD751A">
        <w:trPr>
          <w:trHeight w:val="405"/>
        </w:trPr>
        <w:tc>
          <w:tcPr>
            <w:tcW w:w="9515" w:type="dxa"/>
            <w:gridSpan w:val="4"/>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A96108" w:rsidP="00CD751A">
            <w:pPr>
              <w:ind w:left="302"/>
              <w:jc w:val="both"/>
              <w:rPr>
                <w:rFonts w:asciiTheme="minorHAnsi" w:hAnsiTheme="minorHAnsi"/>
                <w:b/>
                <w:color w:val="000000"/>
                <w:sz w:val="24"/>
                <w:szCs w:val="24"/>
              </w:rPr>
            </w:pPr>
            <w:r w:rsidRPr="00666732">
              <w:rPr>
                <w:rFonts w:asciiTheme="minorHAnsi" w:hAnsiTheme="minorHAnsi"/>
                <w:b/>
                <w:color w:val="000000"/>
                <w:sz w:val="24"/>
                <w:szCs w:val="24"/>
              </w:rPr>
              <w:t>Internal stakeholders or audiences (groups within Tearfund who have interest in the evaluation findings)</w:t>
            </w:r>
          </w:p>
        </w:tc>
      </w:tr>
      <w:tr w:rsidR="00340DA5" w:rsidRPr="00666732" w:rsidTr="005A4041">
        <w:trPr>
          <w:trHeight w:val="1805"/>
        </w:trPr>
        <w:tc>
          <w:tcPr>
            <w:tcW w:w="2149" w:type="dxa"/>
            <w:tcBorders>
              <w:top w:val="nil"/>
              <w:left w:val="single" w:sz="9" w:space="0" w:color="434343"/>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100"/>
              <w:rPr>
                <w:rFonts w:asciiTheme="minorHAnsi" w:hAnsiTheme="minorHAnsi"/>
                <w:color w:val="000000"/>
                <w:sz w:val="24"/>
                <w:szCs w:val="24"/>
              </w:rPr>
            </w:pPr>
            <w:r w:rsidRPr="00666732">
              <w:rPr>
                <w:rFonts w:asciiTheme="minorHAnsi" w:hAnsiTheme="minorHAnsi"/>
                <w:color w:val="000000"/>
                <w:sz w:val="24"/>
                <w:szCs w:val="24"/>
              </w:rPr>
              <w:t xml:space="preserve">Community Groups (SHG, WDMC, F &amp;CL, GBV committee, Referral linkage </w:t>
            </w:r>
            <w:r w:rsidR="009B59CB" w:rsidRPr="00666732">
              <w:rPr>
                <w:rFonts w:asciiTheme="minorHAnsi" w:hAnsiTheme="minorHAnsi"/>
                <w:color w:val="000000"/>
                <w:sz w:val="24"/>
                <w:szCs w:val="24"/>
              </w:rPr>
              <w:t>&amp; church</w:t>
            </w:r>
            <w:r w:rsidRPr="00666732">
              <w:rPr>
                <w:rFonts w:asciiTheme="minorHAnsi" w:hAnsiTheme="minorHAnsi"/>
                <w:color w:val="000000"/>
                <w:sz w:val="24"/>
                <w:szCs w:val="24"/>
              </w:rPr>
              <w:t xml:space="preserve"> community etc.)</w:t>
            </w:r>
          </w:p>
        </w:tc>
        <w:tc>
          <w:tcPr>
            <w:tcW w:w="180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Summary findings</w:t>
            </w:r>
          </w:p>
        </w:tc>
        <w:tc>
          <w:tcPr>
            <w:tcW w:w="144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Yes (Bangla)</w:t>
            </w:r>
          </w:p>
        </w:tc>
        <w:tc>
          <w:tcPr>
            <w:tcW w:w="4126"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9B59CB" w:rsidP="00CD751A">
            <w:pPr>
              <w:ind w:right="120"/>
              <w:jc w:val="both"/>
              <w:rPr>
                <w:rFonts w:asciiTheme="minorHAnsi" w:hAnsiTheme="minorHAnsi"/>
                <w:color w:val="000000"/>
                <w:sz w:val="24"/>
                <w:szCs w:val="24"/>
              </w:rPr>
            </w:pPr>
            <w:r w:rsidRPr="00666732">
              <w:rPr>
                <w:rFonts w:asciiTheme="minorHAnsi" w:hAnsiTheme="minorHAnsi"/>
                <w:color w:val="000000"/>
                <w:sz w:val="24"/>
                <w:szCs w:val="24"/>
              </w:rPr>
              <w:t>This finding</w:t>
            </w:r>
            <w:r w:rsidR="00A96108" w:rsidRPr="00666732">
              <w:rPr>
                <w:rFonts w:asciiTheme="minorHAnsi" w:hAnsiTheme="minorHAnsi"/>
                <w:color w:val="000000"/>
                <w:sz w:val="24"/>
                <w:szCs w:val="24"/>
              </w:rPr>
              <w:t xml:space="preserve"> will help the community to get involve in future planning project design</w:t>
            </w:r>
          </w:p>
        </w:tc>
      </w:tr>
      <w:tr w:rsidR="00340DA5" w:rsidRPr="00666732" w:rsidTr="005A4041">
        <w:trPr>
          <w:trHeight w:val="1692"/>
        </w:trPr>
        <w:tc>
          <w:tcPr>
            <w:tcW w:w="2149" w:type="dxa"/>
            <w:tcBorders>
              <w:top w:val="nil"/>
              <w:left w:val="single" w:sz="9" w:space="0" w:color="434343"/>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100"/>
              <w:jc w:val="both"/>
              <w:rPr>
                <w:rFonts w:asciiTheme="minorHAnsi" w:hAnsiTheme="minorHAnsi"/>
                <w:color w:val="000000"/>
                <w:sz w:val="24"/>
                <w:szCs w:val="24"/>
              </w:rPr>
            </w:pPr>
            <w:r w:rsidRPr="00666732">
              <w:rPr>
                <w:rFonts w:asciiTheme="minorHAnsi" w:hAnsiTheme="minorHAnsi"/>
                <w:color w:val="000000"/>
                <w:sz w:val="24"/>
                <w:szCs w:val="24"/>
              </w:rPr>
              <w:t>Project Evaluation Team of WCB</w:t>
            </w:r>
          </w:p>
        </w:tc>
        <w:tc>
          <w:tcPr>
            <w:tcW w:w="180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660"/>
              <w:jc w:val="both"/>
              <w:rPr>
                <w:rFonts w:asciiTheme="minorHAnsi" w:hAnsiTheme="minorHAnsi"/>
                <w:color w:val="000000"/>
                <w:sz w:val="24"/>
                <w:szCs w:val="24"/>
              </w:rPr>
            </w:pPr>
            <w:r w:rsidRPr="00666732">
              <w:rPr>
                <w:rFonts w:asciiTheme="minorHAnsi" w:hAnsiTheme="minorHAnsi"/>
                <w:color w:val="000000"/>
                <w:sz w:val="24"/>
                <w:szCs w:val="24"/>
              </w:rPr>
              <w:t>Reports, summary findings</w:t>
            </w:r>
          </w:p>
        </w:tc>
        <w:tc>
          <w:tcPr>
            <w:tcW w:w="144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English</w:t>
            </w:r>
          </w:p>
        </w:tc>
        <w:tc>
          <w:tcPr>
            <w:tcW w:w="4126"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CD751A" w:rsidP="00CD751A">
            <w:pPr>
              <w:ind w:right="120"/>
              <w:jc w:val="both"/>
              <w:rPr>
                <w:rFonts w:asciiTheme="minorHAnsi" w:hAnsiTheme="minorHAnsi"/>
                <w:color w:val="000000"/>
                <w:sz w:val="24"/>
                <w:szCs w:val="24"/>
              </w:rPr>
            </w:pPr>
            <w:r w:rsidRPr="00666732">
              <w:rPr>
                <w:rFonts w:asciiTheme="minorHAnsi" w:hAnsiTheme="minorHAnsi"/>
                <w:color w:val="000000"/>
                <w:sz w:val="24"/>
                <w:szCs w:val="24"/>
              </w:rPr>
              <w:t>This finding</w:t>
            </w:r>
            <w:r w:rsidR="00A96108" w:rsidRPr="00666732">
              <w:rPr>
                <w:rFonts w:asciiTheme="minorHAnsi" w:hAnsiTheme="minorHAnsi"/>
                <w:color w:val="000000"/>
                <w:sz w:val="24"/>
                <w:szCs w:val="24"/>
              </w:rPr>
              <w:t xml:space="preserve"> will help the project team to know about the achievement and limitations of the interventions and will easy to get involve in future planning project design</w:t>
            </w:r>
          </w:p>
        </w:tc>
      </w:tr>
      <w:tr w:rsidR="00340DA5" w:rsidRPr="00666732" w:rsidTr="005A4041">
        <w:trPr>
          <w:trHeight w:val="1206"/>
        </w:trPr>
        <w:tc>
          <w:tcPr>
            <w:tcW w:w="2149" w:type="dxa"/>
            <w:tcBorders>
              <w:top w:val="nil"/>
              <w:left w:val="single" w:sz="9" w:space="0" w:color="434343"/>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Tearfund</w:t>
            </w:r>
          </w:p>
        </w:tc>
        <w:tc>
          <w:tcPr>
            <w:tcW w:w="180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660"/>
              <w:jc w:val="both"/>
              <w:rPr>
                <w:rFonts w:asciiTheme="minorHAnsi" w:hAnsiTheme="minorHAnsi"/>
                <w:color w:val="000000"/>
                <w:sz w:val="24"/>
                <w:szCs w:val="24"/>
              </w:rPr>
            </w:pPr>
            <w:r w:rsidRPr="00666732">
              <w:rPr>
                <w:rFonts w:asciiTheme="minorHAnsi" w:hAnsiTheme="minorHAnsi"/>
                <w:color w:val="000000"/>
                <w:sz w:val="24"/>
                <w:szCs w:val="24"/>
              </w:rPr>
              <w:t>Reports, summary findings</w:t>
            </w:r>
          </w:p>
        </w:tc>
        <w:tc>
          <w:tcPr>
            <w:tcW w:w="144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English</w:t>
            </w:r>
          </w:p>
        </w:tc>
        <w:tc>
          <w:tcPr>
            <w:tcW w:w="4126"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120"/>
              <w:jc w:val="both"/>
              <w:rPr>
                <w:rFonts w:asciiTheme="minorHAnsi" w:hAnsiTheme="minorHAnsi"/>
                <w:color w:val="000000"/>
                <w:sz w:val="24"/>
                <w:szCs w:val="24"/>
              </w:rPr>
            </w:pPr>
            <w:r w:rsidRPr="00666732">
              <w:rPr>
                <w:rFonts w:asciiTheme="minorHAnsi" w:hAnsiTheme="minorHAnsi"/>
                <w:color w:val="000000"/>
                <w:sz w:val="24"/>
                <w:szCs w:val="24"/>
              </w:rPr>
              <w:t>Record keeping, disseminate the success story and learning’s to development sectors as per requirements</w:t>
            </w:r>
          </w:p>
        </w:tc>
      </w:tr>
      <w:tr w:rsidR="00340DA5" w:rsidRPr="00666732" w:rsidTr="005A4041">
        <w:trPr>
          <w:trHeight w:val="2034"/>
        </w:trPr>
        <w:tc>
          <w:tcPr>
            <w:tcW w:w="2149" w:type="dxa"/>
            <w:tcBorders>
              <w:top w:val="nil"/>
              <w:left w:val="single" w:sz="9" w:space="0" w:color="434343"/>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WCB Country Office</w:t>
            </w:r>
          </w:p>
        </w:tc>
        <w:tc>
          <w:tcPr>
            <w:tcW w:w="180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660"/>
              <w:jc w:val="both"/>
              <w:rPr>
                <w:rFonts w:asciiTheme="minorHAnsi" w:hAnsiTheme="minorHAnsi"/>
                <w:color w:val="000000"/>
                <w:sz w:val="24"/>
                <w:szCs w:val="24"/>
              </w:rPr>
            </w:pPr>
            <w:r w:rsidRPr="00666732">
              <w:rPr>
                <w:rFonts w:asciiTheme="minorHAnsi" w:hAnsiTheme="minorHAnsi"/>
                <w:color w:val="000000"/>
                <w:sz w:val="24"/>
                <w:szCs w:val="24"/>
              </w:rPr>
              <w:t>Reports, summary findings</w:t>
            </w:r>
          </w:p>
        </w:tc>
        <w:tc>
          <w:tcPr>
            <w:tcW w:w="144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English</w:t>
            </w:r>
          </w:p>
        </w:tc>
        <w:tc>
          <w:tcPr>
            <w:tcW w:w="4126"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120"/>
              <w:jc w:val="both"/>
              <w:rPr>
                <w:rFonts w:asciiTheme="minorHAnsi" w:hAnsiTheme="minorHAnsi"/>
                <w:color w:val="000000"/>
                <w:sz w:val="24"/>
                <w:szCs w:val="24"/>
              </w:rPr>
            </w:pPr>
            <w:r w:rsidRPr="00666732">
              <w:rPr>
                <w:rFonts w:asciiTheme="minorHAnsi" w:hAnsiTheme="minorHAnsi"/>
                <w:color w:val="000000"/>
                <w:sz w:val="24"/>
                <w:szCs w:val="24"/>
              </w:rPr>
              <w:t>This report will need to develop action plans as per recommendations, to see overall achievement, for annual report, to disseminate to the International Partners as per requirements.</w:t>
            </w:r>
          </w:p>
        </w:tc>
      </w:tr>
      <w:tr w:rsidR="00340DA5" w:rsidRPr="00666732" w:rsidTr="00CD751A">
        <w:trPr>
          <w:trHeight w:val="815"/>
        </w:trPr>
        <w:tc>
          <w:tcPr>
            <w:tcW w:w="9515" w:type="dxa"/>
            <w:gridSpan w:val="4"/>
            <w:tcBorders>
              <w:top w:val="nil"/>
              <w:left w:val="single" w:sz="9" w:space="0" w:color="434343"/>
              <w:bottom w:val="single" w:sz="9" w:space="0" w:color="434343"/>
              <w:right w:val="single" w:sz="9" w:space="0" w:color="434343"/>
            </w:tcBorders>
            <w:shd w:val="clear" w:color="auto" w:fill="F3F3F3"/>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External Stakeholders (those outside the organization who have an interest in the evaluation findings)</w:t>
            </w:r>
          </w:p>
        </w:tc>
      </w:tr>
      <w:tr w:rsidR="00340DA5" w:rsidRPr="00666732" w:rsidTr="005A4041">
        <w:trPr>
          <w:trHeight w:val="1251"/>
        </w:trPr>
        <w:tc>
          <w:tcPr>
            <w:tcW w:w="2149" w:type="dxa"/>
            <w:tcBorders>
              <w:top w:val="nil"/>
              <w:left w:val="single" w:sz="9" w:space="0" w:color="434343"/>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280"/>
              <w:jc w:val="both"/>
              <w:rPr>
                <w:rFonts w:asciiTheme="minorHAnsi" w:hAnsiTheme="minorHAnsi"/>
                <w:color w:val="000000"/>
                <w:sz w:val="24"/>
                <w:szCs w:val="24"/>
              </w:rPr>
            </w:pPr>
            <w:r w:rsidRPr="00666732">
              <w:rPr>
                <w:rFonts w:asciiTheme="minorHAnsi" w:hAnsiTheme="minorHAnsi"/>
                <w:color w:val="000000"/>
                <w:sz w:val="24"/>
                <w:szCs w:val="24"/>
              </w:rPr>
              <w:lastRenderedPageBreak/>
              <w:t>Religious leaders, local government and other NGOs</w:t>
            </w:r>
          </w:p>
        </w:tc>
        <w:tc>
          <w:tcPr>
            <w:tcW w:w="180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660"/>
              <w:jc w:val="both"/>
              <w:rPr>
                <w:rFonts w:asciiTheme="minorHAnsi" w:hAnsiTheme="minorHAnsi"/>
                <w:color w:val="000000"/>
                <w:sz w:val="24"/>
                <w:szCs w:val="24"/>
              </w:rPr>
            </w:pPr>
            <w:r w:rsidRPr="00666732">
              <w:rPr>
                <w:rFonts w:asciiTheme="minorHAnsi" w:hAnsiTheme="minorHAnsi"/>
                <w:color w:val="000000"/>
                <w:sz w:val="24"/>
                <w:szCs w:val="24"/>
              </w:rPr>
              <w:t>Reports, summary findings</w:t>
            </w:r>
          </w:p>
        </w:tc>
        <w:tc>
          <w:tcPr>
            <w:tcW w:w="1440"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jc w:val="both"/>
              <w:rPr>
                <w:rFonts w:asciiTheme="minorHAnsi" w:hAnsiTheme="minorHAnsi"/>
                <w:color w:val="000000"/>
                <w:sz w:val="24"/>
                <w:szCs w:val="24"/>
              </w:rPr>
            </w:pPr>
            <w:r w:rsidRPr="00666732">
              <w:rPr>
                <w:rFonts w:asciiTheme="minorHAnsi" w:hAnsiTheme="minorHAnsi"/>
                <w:color w:val="000000"/>
                <w:sz w:val="24"/>
                <w:szCs w:val="24"/>
              </w:rPr>
              <w:t>Yes (Bangla)</w:t>
            </w:r>
          </w:p>
        </w:tc>
        <w:tc>
          <w:tcPr>
            <w:tcW w:w="4126" w:type="dxa"/>
            <w:tcBorders>
              <w:top w:val="nil"/>
              <w:left w:val="nil"/>
              <w:bottom w:val="single" w:sz="9" w:space="0" w:color="434343"/>
              <w:right w:val="single" w:sz="9" w:space="0" w:color="434343"/>
            </w:tcBorders>
            <w:shd w:val="clear" w:color="auto" w:fill="auto"/>
            <w:tcMar>
              <w:top w:w="100" w:type="dxa"/>
              <w:left w:w="100" w:type="dxa"/>
              <w:bottom w:w="100" w:type="dxa"/>
              <w:right w:w="100" w:type="dxa"/>
            </w:tcMar>
          </w:tcPr>
          <w:p w:rsidR="00340DA5" w:rsidRPr="00666732" w:rsidRDefault="00A96108" w:rsidP="00CD751A">
            <w:pPr>
              <w:ind w:right="120"/>
              <w:jc w:val="both"/>
              <w:rPr>
                <w:rFonts w:asciiTheme="minorHAnsi" w:hAnsiTheme="minorHAnsi"/>
                <w:color w:val="000000"/>
                <w:sz w:val="24"/>
                <w:szCs w:val="24"/>
              </w:rPr>
            </w:pPr>
            <w:r w:rsidRPr="00666732">
              <w:rPr>
                <w:rFonts w:asciiTheme="minorHAnsi" w:hAnsiTheme="minorHAnsi"/>
                <w:color w:val="000000"/>
                <w:sz w:val="24"/>
                <w:szCs w:val="24"/>
              </w:rPr>
              <w:t>This study will encourage the external groups to replicate the project success and find more opportunities to get involve in future development work.</w:t>
            </w:r>
          </w:p>
        </w:tc>
      </w:tr>
    </w:tbl>
    <w:p w:rsidR="00340DA5" w:rsidRPr="00666732" w:rsidRDefault="00340DA5">
      <w:pPr>
        <w:spacing w:before="240" w:after="240" w:line="261" w:lineRule="auto"/>
        <w:jc w:val="both"/>
        <w:rPr>
          <w:rFonts w:asciiTheme="minorHAnsi" w:hAnsiTheme="minorHAnsi"/>
          <w:b/>
          <w:color w:val="000000"/>
          <w:sz w:val="24"/>
          <w:szCs w:val="24"/>
        </w:rPr>
      </w:pPr>
    </w:p>
    <w:p w:rsidR="00340DA5" w:rsidRPr="00666732" w:rsidRDefault="00A96108">
      <w:pPr>
        <w:spacing w:before="240" w:after="240" w:line="261" w:lineRule="auto"/>
        <w:jc w:val="both"/>
        <w:rPr>
          <w:rFonts w:asciiTheme="minorHAnsi" w:hAnsiTheme="minorHAnsi"/>
          <w:b/>
          <w:i/>
          <w:color w:val="000000"/>
          <w:sz w:val="24"/>
          <w:szCs w:val="24"/>
        </w:rPr>
      </w:pPr>
      <w:r w:rsidRPr="00666732">
        <w:rPr>
          <w:rFonts w:asciiTheme="minorHAnsi" w:hAnsiTheme="minorHAnsi"/>
          <w:b/>
          <w:i/>
          <w:color w:val="000000"/>
          <w:sz w:val="24"/>
          <w:szCs w:val="24"/>
        </w:rPr>
        <w:t xml:space="preserve"> External and internal stakeholders </w:t>
      </w:r>
    </w:p>
    <w:p w:rsidR="00340DA5" w:rsidRPr="00666732" w:rsidRDefault="00A96108" w:rsidP="00CD751A">
      <w:pPr>
        <w:spacing w:before="240" w:after="240" w:line="261" w:lineRule="auto"/>
        <w:jc w:val="both"/>
        <w:rPr>
          <w:rFonts w:asciiTheme="minorHAnsi" w:hAnsiTheme="minorHAnsi"/>
          <w:color w:val="000000"/>
          <w:sz w:val="24"/>
          <w:szCs w:val="24"/>
        </w:rPr>
      </w:pPr>
      <w:r w:rsidRPr="00666732">
        <w:rPr>
          <w:rFonts w:asciiTheme="minorHAnsi" w:hAnsiTheme="minorHAnsi"/>
          <w:color w:val="000000"/>
          <w:sz w:val="24"/>
          <w:szCs w:val="24"/>
        </w:rPr>
        <w:t xml:space="preserve">The project will develop an evaluation action plan based on key findings and recommendations. </w:t>
      </w:r>
    </w:p>
    <w:p w:rsidR="00340DA5" w:rsidRPr="00666732" w:rsidRDefault="00A96108">
      <w:pPr>
        <w:pStyle w:val="Heading1"/>
        <w:keepNext w:val="0"/>
        <w:spacing w:before="120"/>
        <w:ind w:left="1160" w:hanging="420"/>
        <w:jc w:val="both"/>
        <w:rPr>
          <w:rFonts w:asciiTheme="minorHAnsi" w:hAnsiTheme="minorHAnsi"/>
          <w:color w:val="auto"/>
          <w:sz w:val="24"/>
          <w:szCs w:val="24"/>
        </w:rPr>
      </w:pPr>
      <w:bookmarkStart w:id="5" w:name="_l9n41zgdndcm" w:colFirst="0" w:colLast="0"/>
      <w:bookmarkEnd w:id="5"/>
      <w:r w:rsidRPr="00666732">
        <w:rPr>
          <w:rFonts w:asciiTheme="minorHAnsi" w:eastAsia="Verdana" w:hAnsiTheme="minorHAnsi" w:cs="Verdana"/>
          <w:color w:val="auto"/>
          <w:sz w:val="24"/>
          <w:szCs w:val="24"/>
        </w:rPr>
        <w:t>Annex-</w:t>
      </w:r>
      <w:r w:rsidR="009B59CB" w:rsidRPr="00666732">
        <w:rPr>
          <w:rFonts w:asciiTheme="minorHAnsi" w:eastAsia="Verdana" w:hAnsiTheme="minorHAnsi" w:cs="Verdana"/>
          <w:color w:val="auto"/>
          <w:sz w:val="24"/>
          <w:szCs w:val="24"/>
        </w:rPr>
        <w:t>A</w:t>
      </w:r>
      <w:r w:rsidRPr="00666732">
        <w:rPr>
          <w:rFonts w:asciiTheme="minorHAnsi" w:hAnsiTheme="minorHAnsi"/>
          <w:color w:val="auto"/>
          <w:sz w:val="24"/>
          <w:szCs w:val="24"/>
        </w:rPr>
        <w:t>Assessment Criteria:</w:t>
      </w:r>
    </w:p>
    <w:p w:rsidR="00340DA5" w:rsidRPr="00666732" w:rsidRDefault="00A96108">
      <w:pPr>
        <w:spacing w:before="120"/>
        <w:ind w:left="320"/>
        <w:jc w:val="both"/>
        <w:rPr>
          <w:rFonts w:asciiTheme="minorHAnsi" w:hAnsiTheme="minorHAnsi"/>
          <w:color w:val="000000"/>
          <w:sz w:val="24"/>
          <w:szCs w:val="24"/>
        </w:rPr>
      </w:pPr>
      <w:r w:rsidRPr="00666732">
        <w:rPr>
          <w:rFonts w:asciiTheme="minorHAnsi" w:hAnsiTheme="minorHAnsi"/>
          <w:color w:val="000000"/>
          <w:sz w:val="24"/>
          <w:szCs w:val="24"/>
        </w:rPr>
        <w:t>The evaluator will assess the project using the Tearfund outcomes i.e. Communities transformed and Emergency immediate needs met using criteria in the table below.</w:t>
      </w:r>
    </w:p>
    <w:p w:rsidR="00340DA5" w:rsidRPr="00666732" w:rsidRDefault="00340DA5">
      <w:pPr>
        <w:jc w:val="both"/>
        <w:rPr>
          <w:rFonts w:asciiTheme="minorHAnsi" w:hAnsiTheme="minorHAnsi"/>
          <w:color w:val="000000"/>
          <w:sz w:val="24"/>
          <w:szCs w:val="24"/>
        </w:rPr>
      </w:pPr>
    </w:p>
    <w:tbl>
      <w:tblPr>
        <w:tblStyle w:val="a6"/>
        <w:tblW w:w="9640" w:type="dxa"/>
        <w:tblBorders>
          <w:top w:val="nil"/>
          <w:left w:val="nil"/>
          <w:bottom w:val="nil"/>
          <w:right w:val="nil"/>
          <w:insideH w:val="nil"/>
          <w:insideV w:val="nil"/>
        </w:tblBorders>
        <w:tblLayout w:type="fixed"/>
        <w:tblLook w:val="0600"/>
      </w:tblPr>
      <w:tblGrid>
        <w:gridCol w:w="1985"/>
        <w:gridCol w:w="1805"/>
        <w:gridCol w:w="1940"/>
        <w:gridCol w:w="1955"/>
        <w:gridCol w:w="1955"/>
      </w:tblGrid>
      <w:tr w:rsidR="009B59CB" w:rsidRPr="00666732" w:rsidTr="009B59CB">
        <w:trPr>
          <w:trHeight w:val="203"/>
        </w:trPr>
        <w:tc>
          <w:tcPr>
            <w:tcW w:w="1985" w:type="dxa"/>
            <w:tcBorders>
              <w:top w:val="single" w:sz="9" w:space="0" w:color="000000"/>
              <w:left w:val="single" w:sz="9" w:space="0" w:color="000000"/>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pPr>
              <w:spacing w:before="100"/>
              <w:ind w:left="720" w:right="600"/>
              <w:jc w:val="center"/>
              <w:rPr>
                <w:rFonts w:asciiTheme="minorHAnsi" w:hAnsiTheme="minorHAnsi"/>
                <w:color w:val="auto"/>
                <w:sz w:val="24"/>
                <w:szCs w:val="24"/>
              </w:rPr>
            </w:pPr>
            <w:r w:rsidRPr="00666732">
              <w:rPr>
                <w:rFonts w:asciiTheme="minorHAnsi" w:hAnsiTheme="minorHAnsi"/>
                <w:color w:val="auto"/>
                <w:sz w:val="24"/>
                <w:szCs w:val="24"/>
              </w:rPr>
              <w:t>N/A</w:t>
            </w:r>
          </w:p>
        </w:tc>
        <w:tc>
          <w:tcPr>
            <w:tcW w:w="1805"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pPr>
              <w:spacing w:before="100"/>
              <w:ind w:left="120"/>
              <w:jc w:val="center"/>
              <w:rPr>
                <w:rFonts w:asciiTheme="minorHAnsi" w:hAnsiTheme="minorHAnsi"/>
                <w:color w:val="auto"/>
                <w:sz w:val="24"/>
                <w:szCs w:val="24"/>
              </w:rPr>
            </w:pPr>
            <w:r w:rsidRPr="00666732">
              <w:rPr>
                <w:rFonts w:asciiTheme="minorHAnsi" w:hAnsiTheme="minorHAnsi"/>
                <w:color w:val="auto"/>
                <w:sz w:val="24"/>
                <w:szCs w:val="24"/>
              </w:rPr>
              <w:t>0</w:t>
            </w:r>
          </w:p>
        </w:tc>
        <w:tc>
          <w:tcPr>
            <w:tcW w:w="1940"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pPr>
              <w:spacing w:before="100"/>
              <w:ind w:left="140"/>
              <w:jc w:val="center"/>
              <w:rPr>
                <w:rFonts w:asciiTheme="minorHAnsi" w:hAnsiTheme="minorHAnsi"/>
                <w:color w:val="auto"/>
                <w:sz w:val="24"/>
                <w:szCs w:val="24"/>
              </w:rPr>
            </w:pPr>
            <w:r w:rsidRPr="00666732">
              <w:rPr>
                <w:rFonts w:asciiTheme="minorHAnsi" w:hAnsiTheme="minorHAnsi"/>
                <w:color w:val="auto"/>
                <w:sz w:val="24"/>
                <w:szCs w:val="24"/>
              </w:rPr>
              <w:t>1</w:t>
            </w:r>
          </w:p>
        </w:tc>
        <w:tc>
          <w:tcPr>
            <w:tcW w:w="1955"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pPr>
              <w:spacing w:before="100"/>
              <w:ind w:left="140"/>
              <w:jc w:val="center"/>
              <w:rPr>
                <w:rFonts w:asciiTheme="minorHAnsi" w:hAnsiTheme="minorHAnsi"/>
                <w:color w:val="auto"/>
                <w:sz w:val="24"/>
                <w:szCs w:val="24"/>
              </w:rPr>
            </w:pPr>
            <w:r w:rsidRPr="00666732">
              <w:rPr>
                <w:rFonts w:asciiTheme="minorHAnsi" w:hAnsiTheme="minorHAnsi"/>
                <w:color w:val="auto"/>
                <w:sz w:val="24"/>
                <w:szCs w:val="24"/>
              </w:rPr>
              <w:t>2</w:t>
            </w:r>
          </w:p>
        </w:tc>
        <w:tc>
          <w:tcPr>
            <w:tcW w:w="1955"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pPr>
              <w:spacing w:before="100"/>
              <w:ind w:left="140"/>
              <w:jc w:val="center"/>
              <w:rPr>
                <w:rFonts w:asciiTheme="minorHAnsi" w:hAnsiTheme="minorHAnsi"/>
                <w:color w:val="auto"/>
                <w:sz w:val="24"/>
                <w:szCs w:val="24"/>
              </w:rPr>
            </w:pPr>
            <w:r w:rsidRPr="00666732">
              <w:rPr>
                <w:rFonts w:asciiTheme="minorHAnsi" w:hAnsiTheme="minorHAnsi"/>
                <w:color w:val="auto"/>
                <w:sz w:val="24"/>
                <w:szCs w:val="24"/>
              </w:rPr>
              <w:t>3</w:t>
            </w:r>
          </w:p>
        </w:tc>
      </w:tr>
      <w:tr w:rsidR="009B59CB" w:rsidRPr="00666732" w:rsidTr="00CD751A">
        <w:trPr>
          <w:trHeight w:val="1314"/>
        </w:trPr>
        <w:tc>
          <w:tcPr>
            <w:tcW w:w="1985" w:type="dxa"/>
            <w:tcBorders>
              <w:top w:val="nil"/>
              <w:left w:val="single" w:sz="9" w:space="0" w:color="000000"/>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Intervention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was not</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intended to</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contribute to</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the outcome</w:t>
            </w:r>
          </w:p>
        </w:tc>
        <w:tc>
          <w:tcPr>
            <w:tcW w:w="1805"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Intervention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has made no</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contribution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to the</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outcome</w:t>
            </w:r>
          </w:p>
        </w:tc>
        <w:tc>
          <w:tcPr>
            <w:tcW w:w="1940"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Intervention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has made</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little</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contribution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to the outcome</w:t>
            </w:r>
          </w:p>
        </w:tc>
        <w:tc>
          <w:tcPr>
            <w:tcW w:w="1955"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Intervention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has made</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some</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contribution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to the outcome</w:t>
            </w:r>
          </w:p>
        </w:tc>
        <w:tc>
          <w:tcPr>
            <w:tcW w:w="1955"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Intervention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has made a</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significant</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contribution</w:t>
            </w:r>
          </w:p>
          <w:p w:rsidR="00340DA5" w:rsidRPr="00666732" w:rsidRDefault="00A96108" w:rsidP="002B5F72">
            <w:pPr>
              <w:rPr>
                <w:rFonts w:asciiTheme="minorHAnsi" w:hAnsiTheme="minorHAnsi"/>
                <w:color w:val="auto"/>
                <w:sz w:val="24"/>
                <w:szCs w:val="24"/>
              </w:rPr>
            </w:pPr>
            <w:r w:rsidRPr="00666732">
              <w:rPr>
                <w:rFonts w:asciiTheme="minorHAnsi" w:hAnsiTheme="minorHAnsi"/>
                <w:color w:val="auto"/>
                <w:sz w:val="24"/>
                <w:szCs w:val="24"/>
              </w:rPr>
              <w:t>to the outcome</w:t>
            </w:r>
          </w:p>
        </w:tc>
      </w:tr>
    </w:tbl>
    <w:p w:rsidR="00340DA5" w:rsidRPr="005A4041" w:rsidRDefault="00340DA5">
      <w:pPr>
        <w:spacing w:after="240"/>
        <w:jc w:val="both"/>
        <w:rPr>
          <w:rFonts w:asciiTheme="minorHAnsi" w:hAnsiTheme="minorHAnsi"/>
          <w:color w:val="auto"/>
          <w:sz w:val="24"/>
          <w:szCs w:val="24"/>
        </w:rPr>
      </w:pPr>
    </w:p>
    <w:p w:rsidR="00340DA5" w:rsidRPr="005A4041" w:rsidRDefault="00A96108">
      <w:pPr>
        <w:spacing w:line="235" w:lineRule="auto"/>
        <w:ind w:left="320" w:right="640"/>
        <w:jc w:val="both"/>
        <w:rPr>
          <w:rFonts w:asciiTheme="minorHAnsi" w:hAnsiTheme="minorHAnsi"/>
          <w:color w:val="auto"/>
          <w:sz w:val="24"/>
          <w:szCs w:val="24"/>
        </w:rPr>
      </w:pPr>
      <w:r w:rsidRPr="005A4041">
        <w:rPr>
          <w:rFonts w:asciiTheme="minorHAnsi" w:hAnsiTheme="minorHAnsi"/>
          <w:b/>
          <w:bCs/>
          <w:color w:val="auto"/>
          <w:sz w:val="24"/>
          <w:szCs w:val="24"/>
        </w:rPr>
        <w:t>OECD-DAC Criteria:</w:t>
      </w:r>
      <w:r w:rsidRPr="005A4041">
        <w:rPr>
          <w:rFonts w:asciiTheme="minorHAnsi" w:hAnsiTheme="minorHAnsi"/>
          <w:color w:val="auto"/>
          <w:sz w:val="24"/>
          <w:szCs w:val="24"/>
        </w:rPr>
        <w:t xml:space="preserve"> The intervention is to be assessed against the DAC criteria using the following scale:</w:t>
      </w:r>
    </w:p>
    <w:p w:rsidR="00340DA5" w:rsidRPr="005A4041" w:rsidRDefault="00A96108" w:rsidP="00CD751A">
      <w:pPr>
        <w:pStyle w:val="ListParagraph"/>
        <w:numPr>
          <w:ilvl w:val="0"/>
          <w:numId w:val="19"/>
        </w:numPr>
        <w:spacing w:before="120" w:line="264" w:lineRule="auto"/>
        <w:jc w:val="both"/>
        <w:rPr>
          <w:rFonts w:asciiTheme="minorHAnsi" w:hAnsiTheme="minorHAnsi"/>
          <w:color w:val="auto"/>
          <w:sz w:val="24"/>
          <w:szCs w:val="24"/>
        </w:rPr>
      </w:pPr>
      <w:r w:rsidRPr="005A4041">
        <w:rPr>
          <w:rFonts w:asciiTheme="minorHAnsi" w:hAnsiTheme="minorHAnsi"/>
          <w:color w:val="auto"/>
          <w:sz w:val="24"/>
          <w:szCs w:val="24"/>
        </w:rPr>
        <w:t>Impact</w:t>
      </w:r>
    </w:p>
    <w:p w:rsidR="00340DA5" w:rsidRPr="005A4041" w:rsidRDefault="00A96108" w:rsidP="00CD751A">
      <w:pPr>
        <w:pStyle w:val="ListParagraph"/>
        <w:numPr>
          <w:ilvl w:val="0"/>
          <w:numId w:val="19"/>
        </w:numPr>
        <w:spacing w:before="240" w:after="240" w:line="261" w:lineRule="auto"/>
        <w:jc w:val="both"/>
        <w:rPr>
          <w:rFonts w:asciiTheme="minorHAnsi" w:hAnsiTheme="minorHAnsi"/>
          <w:color w:val="auto"/>
          <w:sz w:val="24"/>
          <w:szCs w:val="24"/>
        </w:rPr>
      </w:pPr>
      <w:r w:rsidRPr="005A4041">
        <w:rPr>
          <w:rFonts w:asciiTheme="minorHAnsi" w:hAnsiTheme="minorHAnsi"/>
          <w:color w:val="auto"/>
          <w:sz w:val="24"/>
          <w:szCs w:val="24"/>
        </w:rPr>
        <w:t>Relevance</w:t>
      </w:r>
    </w:p>
    <w:p w:rsidR="00340DA5" w:rsidRPr="005A4041" w:rsidRDefault="00A96108" w:rsidP="00CD751A">
      <w:pPr>
        <w:pStyle w:val="ListParagraph"/>
        <w:numPr>
          <w:ilvl w:val="0"/>
          <w:numId w:val="19"/>
        </w:numPr>
        <w:spacing w:before="240" w:after="240" w:line="261" w:lineRule="auto"/>
        <w:jc w:val="both"/>
        <w:rPr>
          <w:rFonts w:asciiTheme="minorHAnsi" w:hAnsiTheme="minorHAnsi"/>
          <w:color w:val="auto"/>
          <w:sz w:val="24"/>
          <w:szCs w:val="24"/>
        </w:rPr>
      </w:pPr>
      <w:r w:rsidRPr="005A4041">
        <w:rPr>
          <w:rFonts w:asciiTheme="minorHAnsi" w:hAnsiTheme="minorHAnsi"/>
          <w:color w:val="auto"/>
          <w:sz w:val="24"/>
          <w:szCs w:val="24"/>
        </w:rPr>
        <w:t>Efficiency</w:t>
      </w:r>
    </w:p>
    <w:p w:rsidR="00340DA5" w:rsidRPr="005A4041" w:rsidRDefault="00A96108" w:rsidP="00CD751A">
      <w:pPr>
        <w:pStyle w:val="ListParagraph"/>
        <w:numPr>
          <w:ilvl w:val="0"/>
          <w:numId w:val="19"/>
        </w:numPr>
        <w:spacing w:before="240" w:after="240" w:line="264" w:lineRule="auto"/>
        <w:jc w:val="both"/>
        <w:rPr>
          <w:rFonts w:asciiTheme="minorHAnsi" w:hAnsiTheme="minorHAnsi"/>
          <w:color w:val="auto"/>
          <w:sz w:val="24"/>
          <w:szCs w:val="24"/>
        </w:rPr>
      </w:pPr>
      <w:r w:rsidRPr="005A4041">
        <w:rPr>
          <w:rFonts w:asciiTheme="minorHAnsi" w:hAnsiTheme="minorHAnsi"/>
          <w:color w:val="auto"/>
          <w:sz w:val="24"/>
          <w:szCs w:val="24"/>
        </w:rPr>
        <w:t>Effectiveness</w:t>
      </w:r>
    </w:p>
    <w:p w:rsidR="00340DA5" w:rsidRPr="005A4041" w:rsidRDefault="00A96108" w:rsidP="00CD751A">
      <w:pPr>
        <w:pStyle w:val="ListParagraph"/>
        <w:numPr>
          <w:ilvl w:val="0"/>
          <w:numId w:val="19"/>
        </w:numPr>
        <w:spacing w:before="240" w:after="240" w:line="264" w:lineRule="auto"/>
        <w:jc w:val="both"/>
        <w:rPr>
          <w:rFonts w:asciiTheme="minorHAnsi" w:hAnsiTheme="minorHAnsi"/>
          <w:color w:val="auto"/>
          <w:sz w:val="24"/>
          <w:szCs w:val="24"/>
        </w:rPr>
      </w:pPr>
      <w:r w:rsidRPr="005A4041">
        <w:rPr>
          <w:rFonts w:asciiTheme="minorHAnsi" w:hAnsiTheme="minorHAnsi"/>
          <w:color w:val="auto"/>
          <w:sz w:val="24"/>
          <w:szCs w:val="24"/>
        </w:rPr>
        <w:t>Sustainability</w:t>
      </w:r>
    </w:p>
    <w:p w:rsidR="00340DA5" w:rsidRPr="00666732" w:rsidRDefault="00340DA5">
      <w:pPr>
        <w:spacing w:before="20"/>
        <w:jc w:val="both"/>
        <w:rPr>
          <w:rFonts w:asciiTheme="minorHAnsi" w:hAnsiTheme="minorHAnsi"/>
          <w:color w:val="000000"/>
          <w:sz w:val="24"/>
          <w:szCs w:val="24"/>
        </w:rPr>
      </w:pPr>
    </w:p>
    <w:tbl>
      <w:tblPr>
        <w:tblStyle w:val="a7"/>
        <w:tblW w:w="9625" w:type="dxa"/>
        <w:tblBorders>
          <w:top w:val="nil"/>
          <w:left w:val="nil"/>
          <w:bottom w:val="nil"/>
          <w:right w:val="nil"/>
          <w:insideH w:val="nil"/>
          <w:insideV w:val="nil"/>
        </w:tblBorders>
        <w:tblLayout w:type="fixed"/>
        <w:tblLook w:val="0600"/>
      </w:tblPr>
      <w:tblGrid>
        <w:gridCol w:w="1820"/>
        <w:gridCol w:w="1955"/>
        <w:gridCol w:w="1955"/>
        <w:gridCol w:w="1985"/>
        <w:gridCol w:w="1910"/>
      </w:tblGrid>
      <w:tr w:rsidR="005A4041" w:rsidRPr="005A4041" w:rsidTr="00851744">
        <w:trPr>
          <w:trHeight w:val="221"/>
        </w:trPr>
        <w:tc>
          <w:tcPr>
            <w:tcW w:w="1820" w:type="dxa"/>
            <w:tcBorders>
              <w:top w:val="single" w:sz="9" w:space="0" w:color="000000"/>
              <w:left w:val="single" w:sz="9" w:space="0" w:color="000000"/>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851744">
            <w:pPr>
              <w:ind w:left="140"/>
              <w:jc w:val="center"/>
              <w:rPr>
                <w:rFonts w:asciiTheme="minorHAnsi" w:hAnsiTheme="minorHAnsi"/>
                <w:color w:val="auto"/>
                <w:sz w:val="24"/>
                <w:szCs w:val="24"/>
              </w:rPr>
            </w:pPr>
            <w:r w:rsidRPr="005A4041">
              <w:rPr>
                <w:rFonts w:asciiTheme="minorHAnsi" w:hAnsiTheme="minorHAnsi"/>
                <w:color w:val="auto"/>
                <w:sz w:val="24"/>
                <w:szCs w:val="24"/>
              </w:rPr>
              <w:t>0</w:t>
            </w:r>
          </w:p>
        </w:tc>
        <w:tc>
          <w:tcPr>
            <w:tcW w:w="1955"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851744">
            <w:pPr>
              <w:ind w:left="140"/>
              <w:jc w:val="center"/>
              <w:rPr>
                <w:rFonts w:asciiTheme="minorHAnsi" w:hAnsiTheme="minorHAnsi"/>
                <w:color w:val="auto"/>
                <w:sz w:val="24"/>
                <w:szCs w:val="24"/>
              </w:rPr>
            </w:pPr>
            <w:r w:rsidRPr="005A4041">
              <w:rPr>
                <w:rFonts w:asciiTheme="minorHAnsi" w:hAnsiTheme="minorHAnsi"/>
                <w:color w:val="auto"/>
                <w:sz w:val="24"/>
                <w:szCs w:val="24"/>
              </w:rPr>
              <w:t>1</w:t>
            </w:r>
          </w:p>
        </w:tc>
        <w:tc>
          <w:tcPr>
            <w:tcW w:w="1955"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851744">
            <w:pPr>
              <w:ind w:left="140"/>
              <w:jc w:val="center"/>
              <w:rPr>
                <w:rFonts w:asciiTheme="minorHAnsi" w:hAnsiTheme="minorHAnsi"/>
                <w:color w:val="auto"/>
                <w:sz w:val="24"/>
                <w:szCs w:val="24"/>
              </w:rPr>
            </w:pPr>
            <w:r w:rsidRPr="005A4041">
              <w:rPr>
                <w:rFonts w:asciiTheme="minorHAnsi" w:hAnsiTheme="minorHAnsi"/>
                <w:color w:val="auto"/>
                <w:sz w:val="24"/>
                <w:szCs w:val="24"/>
              </w:rPr>
              <w:t>2</w:t>
            </w:r>
          </w:p>
        </w:tc>
        <w:tc>
          <w:tcPr>
            <w:tcW w:w="1985"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851744">
            <w:pPr>
              <w:ind w:left="140"/>
              <w:jc w:val="center"/>
              <w:rPr>
                <w:rFonts w:asciiTheme="minorHAnsi" w:hAnsiTheme="minorHAnsi"/>
                <w:color w:val="auto"/>
                <w:sz w:val="24"/>
                <w:szCs w:val="24"/>
              </w:rPr>
            </w:pPr>
            <w:r w:rsidRPr="005A4041">
              <w:rPr>
                <w:rFonts w:asciiTheme="minorHAnsi" w:hAnsiTheme="minorHAnsi"/>
                <w:color w:val="auto"/>
                <w:sz w:val="24"/>
                <w:szCs w:val="24"/>
              </w:rPr>
              <w:t>3</w:t>
            </w:r>
          </w:p>
        </w:tc>
        <w:tc>
          <w:tcPr>
            <w:tcW w:w="1910" w:type="dxa"/>
            <w:tcBorders>
              <w:top w:val="single" w:sz="9" w:space="0" w:color="000000"/>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851744">
            <w:pPr>
              <w:ind w:left="140"/>
              <w:jc w:val="center"/>
              <w:rPr>
                <w:rFonts w:asciiTheme="minorHAnsi" w:hAnsiTheme="minorHAnsi"/>
                <w:color w:val="auto"/>
                <w:sz w:val="24"/>
                <w:szCs w:val="24"/>
              </w:rPr>
            </w:pPr>
            <w:r w:rsidRPr="005A4041">
              <w:rPr>
                <w:rFonts w:asciiTheme="minorHAnsi" w:hAnsiTheme="minorHAnsi"/>
                <w:color w:val="auto"/>
                <w:sz w:val="24"/>
                <w:szCs w:val="24"/>
              </w:rPr>
              <w:t>4</w:t>
            </w:r>
          </w:p>
        </w:tc>
      </w:tr>
      <w:tr w:rsidR="005A4041" w:rsidRPr="005A4041" w:rsidTr="00851744">
        <w:trPr>
          <w:trHeight w:val="2133"/>
        </w:trPr>
        <w:tc>
          <w:tcPr>
            <w:tcW w:w="1820" w:type="dxa"/>
            <w:tcBorders>
              <w:top w:val="nil"/>
              <w:left w:val="single" w:sz="9" w:space="0" w:color="000000"/>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Low or no</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visible</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contribution</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to this</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criteria</w:t>
            </w:r>
          </w:p>
        </w:tc>
        <w:tc>
          <w:tcPr>
            <w:tcW w:w="1955"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Some</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evidence of</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contribution</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to this criteria</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but significant</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improvement</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required</w:t>
            </w:r>
          </w:p>
        </w:tc>
        <w:tc>
          <w:tcPr>
            <w:tcW w:w="1955"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Evidence of</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satisfactory</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contribution</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to this criteria</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but</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requirement</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for continued improvement</w:t>
            </w:r>
          </w:p>
        </w:tc>
        <w:tc>
          <w:tcPr>
            <w:tcW w:w="1985"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Evidence of</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good</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contribution</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to this criteria</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but with some</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areas for</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improvement remaining</w:t>
            </w:r>
          </w:p>
        </w:tc>
        <w:tc>
          <w:tcPr>
            <w:tcW w:w="1910" w:type="dxa"/>
            <w:tcBorders>
              <w:top w:val="nil"/>
              <w:left w:val="nil"/>
              <w:bottom w:val="single" w:sz="9" w:space="0" w:color="000000"/>
              <w:right w:val="single" w:sz="9" w:space="0" w:color="000000"/>
            </w:tcBorders>
            <w:shd w:val="clear" w:color="auto" w:fill="auto"/>
            <w:tcMar>
              <w:top w:w="100" w:type="dxa"/>
              <w:left w:w="100" w:type="dxa"/>
              <w:bottom w:w="100" w:type="dxa"/>
              <w:right w:w="100" w:type="dxa"/>
            </w:tcMar>
          </w:tcPr>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Evidence</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that the</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contribution</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is strong</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and/or</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exceeding</w:t>
            </w:r>
          </w:p>
          <w:p w:rsidR="00340DA5" w:rsidRPr="005A4041" w:rsidRDefault="00A96108" w:rsidP="002B5F72">
            <w:pPr>
              <w:rPr>
                <w:rFonts w:asciiTheme="minorHAnsi" w:hAnsiTheme="minorHAnsi"/>
                <w:color w:val="auto"/>
                <w:sz w:val="24"/>
                <w:szCs w:val="24"/>
              </w:rPr>
            </w:pPr>
            <w:r w:rsidRPr="005A4041">
              <w:rPr>
                <w:rFonts w:asciiTheme="minorHAnsi" w:hAnsiTheme="minorHAnsi"/>
                <w:color w:val="auto"/>
                <w:sz w:val="24"/>
                <w:szCs w:val="24"/>
              </w:rPr>
              <w:t>that which was expected of the intervention</w:t>
            </w:r>
          </w:p>
        </w:tc>
      </w:tr>
    </w:tbl>
    <w:p w:rsidR="009B59CB" w:rsidRPr="00666732" w:rsidRDefault="009B59CB" w:rsidP="009B59CB">
      <w:pPr>
        <w:spacing w:after="240"/>
        <w:jc w:val="both"/>
        <w:rPr>
          <w:rFonts w:asciiTheme="minorHAnsi" w:hAnsiTheme="minorHAnsi"/>
          <w:color w:val="000000"/>
          <w:sz w:val="24"/>
          <w:szCs w:val="24"/>
        </w:rPr>
      </w:pPr>
      <w:bookmarkStart w:id="6" w:name="_tl39665ws46s" w:colFirst="0" w:colLast="0"/>
      <w:bookmarkEnd w:id="6"/>
    </w:p>
    <w:p w:rsidR="00340DA5" w:rsidRPr="00666732" w:rsidRDefault="009B59CB" w:rsidP="009B59CB">
      <w:pPr>
        <w:spacing w:after="240"/>
        <w:jc w:val="both"/>
        <w:rPr>
          <w:rFonts w:asciiTheme="minorHAnsi" w:hAnsiTheme="minorHAnsi"/>
          <w:b/>
          <w:bCs/>
          <w:color w:val="0070C0"/>
          <w:sz w:val="24"/>
          <w:szCs w:val="24"/>
        </w:rPr>
      </w:pPr>
      <w:r w:rsidRPr="00666732">
        <w:rPr>
          <w:rFonts w:asciiTheme="minorHAnsi" w:hAnsiTheme="minorHAnsi"/>
          <w:b/>
          <w:bCs/>
          <w:color w:val="0070C0"/>
          <w:sz w:val="24"/>
          <w:szCs w:val="24"/>
        </w:rPr>
        <w:lastRenderedPageBreak/>
        <w:t xml:space="preserve">10. </w:t>
      </w:r>
      <w:r w:rsidR="00A96108" w:rsidRPr="00666732">
        <w:rPr>
          <w:rFonts w:asciiTheme="minorHAnsi" w:hAnsiTheme="minorHAnsi"/>
          <w:b/>
          <w:bCs/>
          <w:color w:val="0070C0"/>
          <w:sz w:val="24"/>
          <w:szCs w:val="24"/>
        </w:rPr>
        <w:t>UTILISATION OF EVALUATION FINDINGS AND RECOMMENDATIONS</w:t>
      </w:r>
    </w:p>
    <w:p w:rsidR="00340DA5" w:rsidRPr="00666732" w:rsidRDefault="00A96108">
      <w:pPr>
        <w:spacing w:before="180"/>
        <w:ind w:left="900" w:hanging="360"/>
        <w:jc w:val="both"/>
        <w:rPr>
          <w:rFonts w:asciiTheme="minorHAnsi" w:hAnsiTheme="minorHAnsi"/>
          <w:b/>
          <w:color w:val="000000"/>
          <w:sz w:val="24"/>
          <w:szCs w:val="24"/>
        </w:rPr>
      </w:pPr>
      <w:r w:rsidRPr="00666732">
        <w:rPr>
          <w:rFonts w:asciiTheme="minorHAnsi" w:eastAsia="Verdana" w:hAnsiTheme="minorHAnsi" w:cs="Verdana"/>
          <w:b/>
          <w:color w:val="000000"/>
          <w:sz w:val="24"/>
          <w:szCs w:val="24"/>
        </w:rPr>
        <w:t>a)</w:t>
      </w:r>
      <w:r w:rsidRPr="00666732">
        <w:rPr>
          <w:rFonts w:asciiTheme="minorHAnsi" w:hAnsiTheme="minorHAnsi"/>
          <w:b/>
          <w:color w:val="000000"/>
          <w:sz w:val="24"/>
          <w:szCs w:val="24"/>
        </w:rPr>
        <w:t>Dissemination of Findings</w:t>
      </w:r>
    </w:p>
    <w:p w:rsidR="00340DA5" w:rsidRPr="00666732" w:rsidRDefault="00A96108">
      <w:pPr>
        <w:spacing w:before="120" w:line="235" w:lineRule="auto"/>
        <w:ind w:left="540" w:right="320"/>
        <w:jc w:val="both"/>
        <w:rPr>
          <w:rFonts w:asciiTheme="minorHAnsi" w:hAnsiTheme="minorHAnsi"/>
          <w:color w:val="000000"/>
          <w:sz w:val="24"/>
          <w:szCs w:val="24"/>
        </w:rPr>
      </w:pPr>
      <w:r w:rsidRPr="00666732">
        <w:rPr>
          <w:rFonts w:asciiTheme="minorHAnsi" w:hAnsiTheme="minorHAnsi"/>
          <w:color w:val="000000"/>
          <w:sz w:val="24"/>
          <w:szCs w:val="24"/>
        </w:rPr>
        <w:t>The lead evaluator is to submit the evaluation report to the WCB. On approval WCB will submit the report to the donor office and ensure that findings and actionable recommendations are disseminated across the organisation as appropriate for action and learning purposes.</w:t>
      </w:r>
    </w:p>
    <w:p w:rsidR="00340DA5" w:rsidRPr="00666732" w:rsidRDefault="00A96108">
      <w:pPr>
        <w:spacing w:before="120" w:line="235" w:lineRule="auto"/>
        <w:ind w:left="540" w:right="260"/>
        <w:jc w:val="both"/>
        <w:rPr>
          <w:rFonts w:asciiTheme="minorHAnsi" w:hAnsiTheme="minorHAnsi"/>
          <w:color w:val="000000"/>
          <w:sz w:val="24"/>
          <w:szCs w:val="24"/>
        </w:rPr>
      </w:pPr>
      <w:r w:rsidRPr="00666732">
        <w:rPr>
          <w:rFonts w:asciiTheme="minorHAnsi" w:eastAsia="Verdana" w:hAnsiTheme="minorHAnsi" w:cs="Verdana"/>
          <w:b/>
          <w:bCs/>
          <w:color w:val="000000"/>
          <w:sz w:val="24"/>
          <w:szCs w:val="24"/>
        </w:rPr>
        <w:t>b)</w:t>
      </w:r>
      <w:r w:rsidRPr="00666732">
        <w:rPr>
          <w:rFonts w:asciiTheme="minorHAnsi" w:hAnsiTheme="minorHAnsi"/>
          <w:b/>
          <w:color w:val="000000"/>
          <w:sz w:val="24"/>
          <w:szCs w:val="24"/>
        </w:rPr>
        <w:t>Action Plan:</w:t>
      </w:r>
      <w:r w:rsidRPr="00666732">
        <w:rPr>
          <w:rFonts w:asciiTheme="minorHAnsi" w:hAnsiTheme="minorHAnsi"/>
          <w:color w:val="000000"/>
          <w:sz w:val="24"/>
          <w:szCs w:val="24"/>
        </w:rPr>
        <w:t xml:space="preserve"> A draft action plan is to be developed by WCB as part of the evaluation report using the prescribed</w:t>
      </w:r>
      <w:hyperlink r:id="rId10">
        <w:r w:rsidRPr="00666732">
          <w:rPr>
            <w:rFonts w:asciiTheme="minorHAnsi" w:hAnsiTheme="minorHAnsi"/>
            <w:color w:val="1155CC"/>
            <w:sz w:val="24"/>
            <w:szCs w:val="24"/>
            <w:u w:val="single"/>
          </w:rPr>
          <w:t xml:space="preserve"> template</w:t>
        </w:r>
      </w:hyperlink>
      <w:r w:rsidRPr="00666732">
        <w:rPr>
          <w:rFonts w:asciiTheme="minorHAnsi" w:hAnsiTheme="minorHAnsi"/>
          <w:color w:val="000000"/>
          <w:sz w:val="24"/>
          <w:szCs w:val="24"/>
        </w:rPr>
        <w:t>. This is also attached at Annex B.</w:t>
      </w:r>
    </w:p>
    <w:p w:rsidR="009B59CB" w:rsidRPr="00666732" w:rsidRDefault="009B59CB">
      <w:pPr>
        <w:spacing w:before="120" w:line="235" w:lineRule="auto"/>
        <w:ind w:left="180" w:right="260"/>
        <w:jc w:val="both"/>
        <w:rPr>
          <w:rFonts w:asciiTheme="minorHAnsi" w:hAnsiTheme="minorHAnsi"/>
          <w:b/>
          <w:color w:val="000000"/>
          <w:sz w:val="24"/>
          <w:szCs w:val="24"/>
          <w:highlight w:val="white"/>
        </w:rPr>
      </w:pPr>
    </w:p>
    <w:p w:rsidR="00340DA5" w:rsidRPr="00666732" w:rsidRDefault="00A96108">
      <w:pPr>
        <w:spacing w:before="120" w:line="235" w:lineRule="auto"/>
        <w:ind w:left="180" w:right="260"/>
        <w:jc w:val="both"/>
        <w:rPr>
          <w:rFonts w:asciiTheme="minorHAnsi" w:hAnsiTheme="minorHAnsi"/>
          <w:b/>
          <w:color w:val="000000"/>
          <w:sz w:val="24"/>
          <w:szCs w:val="24"/>
          <w:highlight w:val="white"/>
        </w:rPr>
      </w:pPr>
      <w:r w:rsidRPr="00666732">
        <w:rPr>
          <w:rFonts w:asciiTheme="minorHAnsi" w:hAnsiTheme="minorHAnsi"/>
          <w:b/>
          <w:color w:val="000000"/>
          <w:sz w:val="24"/>
          <w:szCs w:val="24"/>
          <w:highlight w:val="white"/>
        </w:rPr>
        <w:t>Annex B – Action Plan Template</w:t>
      </w:r>
    </w:p>
    <w:p w:rsidR="00340DA5" w:rsidRPr="00666732" w:rsidRDefault="00A96108">
      <w:pPr>
        <w:spacing w:before="120"/>
        <w:ind w:left="320"/>
        <w:jc w:val="both"/>
        <w:rPr>
          <w:rFonts w:asciiTheme="minorHAnsi" w:hAnsiTheme="minorHAnsi"/>
          <w:color w:val="000000"/>
          <w:sz w:val="24"/>
          <w:szCs w:val="24"/>
        </w:rPr>
      </w:pPr>
      <w:r w:rsidRPr="00666732">
        <w:rPr>
          <w:rFonts w:asciiTheme="minorHAnsi" w:hAnsiTheme="minorHAnsi"/>
          <w:color w:val="000000"/>
          <w:sz w:val="24"/>
          <w:szCs w:val="24"/>
        </w:rPr>
        <w:t>An excel version of this template is available</w:t>
      </w:r>
      <w:hyperlink r:id="rId11">
        <w:r w:rsidRPr="00666732">
          <w:rPr>
            <w:rFonts w:asciiTheme="minorHAnsi" w:hAnsiTheme="minorHAnsi"/>
            <w:color w:val="1155CC"/>
            <w:sz w:val="24"/>
            <w:szCs w:val="24"/>
            <w:u w:val="single"/>
          </w:rPr>
          <w:t xml:space="preserve"> online</w:t>
        </w:r>
      </w:hyperlink>
      <w:r w:rsidRPr="00666732">
        <w:rPr>
          <w:rFonts w:asciiTheme="minorHAnsi" w:hAnsiTheme="minorHAnsi"/>
          <w:color w:val="000000"/>
          <w:sz w:val="24"/>
          <w:szCs w:val="24"/>
        </w:rPr>
        <w:t>.</w:t>
      </w:r>
    </w:p>
    <w:p w:rsidR="00340DA5" w:rsidRPr="00666732" w:rsidRDefault="00340DA5">
      <w:pPr>
        <w:spacing w:after="240"/>
        <w:jc w:val="both"/>
        <w:rPr>
          <w:rFonts w:asciiTheme="minorHAnsi" w:hAnsiTheme="minorHAnsi"/>
          <w:color w:val="000000"/>
          <w:sz w:val="24"/>
          <w:szCs w:val="24"/>
        </w:rPr>
      </w:pPr>
    </w:p>
    <w:tbl>
      <w:tblPr>
        <w:tblStyle w:val="a8"/>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519"/>
        <w:gridCol w:w="573"/>
        <w:gridCol w:w="888"/>
        <w:gridCol w:w="963"/>
        <w:gridCol w:w="1001"/>
        <w:gridCol w:w="357"/>
        <w:gridCol w:w="849"/>
        <w:gridCol w:w="874"/>
        <w:gridCol w:w="975"/>
        <w:gridCol w:w="855"/>
        <w:gridCol w:w="1039"/>
      </w:tblGrid>
      <w:tr w:rsidR="005A4041" w:rsidRPr="005A4041" w:rsidTr="00CE0DBE">
        <w:trPr>
          <w:trHeight w:val="260"/>
        </w:trPr>
        <w:tc>
          <w:tcPr>
            <w:tcW w:w="9893" w:type="dxa"/>
            <w:gridSpan w:val="11"/>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EVALUATION ACTION PLAN</w:t>
            </w:r>
          </w:p>
        </w:tc>
      </w:tr>
      <w:tr w:rsidR="005A4041" w:rsidRPr="005A4041" w:rsidTr="009B59CB">
        <w:trPr>
          <w:trHeight w:val="24"/>
        </w:trPr>
        <w:tc>
          <w:tcPr>
            <w:tcW w:w="2092" w:type="dxa"/>
            <w:gridSpan w:val="2"/>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Partner Name:</w:t>
            </w:r>
          </w:p>
        </w:tc>
        <w:tc>
          <w:tcPr>
            <w:tcW w:w="3209" w:type="dxa"/>
            <w:gridSpan w:val="4"/>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4592" w:type="dxa"/>
            <w:gridSpan w:val="5"/>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p w:rsidR="00340DA5" w:rsidRPr="005A4041" w:rsidRDefault="00340DA5" w:rsidP="009B59CB">
            <w:pPr>
              <w:rPr>
                <w:rFonts w:asciiTheme="minorHAnsi" w:hAnsiTheme="minorHAnsi"/>
                <w:color w:val="auto"/>
                <w:sz w:val="24"/>
                <w:szCs w:val="24"/>
              </w:rPr>
            </w:pPr>
          </w:p>
        </w:tc>
      </w:tr>
      <w:tr w:rsidR="005A4041" w:rsidRPr="005A4041" w:rsidTr="00CE0DBE">
        <w:trPr>
          <w:trHeight w:val="233"/>
        </w:trPr>
        <w:tc>
          <w:tcPr>
            <w:tcW w:w="2092" w:type="dxa"/>
            <w:gridSpan w:val="2"/>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Project Name:</w:t>
            </w:r>
          </w:p>
        </w:tc>
        <w:tc>
          <w:tcPr>
            <w:tcW w:w="3209" w:type="dxa"/>
            <w:gridSpan w:val="4"/>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4592" w:type="dxa"/>
            <w:gridSpan w:val="5"/>
            <w:vMerge w:val="restart"/>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9B59CB">
        <w:trPr>
          <w:trHeight w:val="485"/>
        </w:trPr>
        <w:tc>
          <w:tcPr>
            <w:tcW w:w="2092" w:type="dxa"/>
            <w:gridSpan w:val="2"/>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Date of Evaluation Action Plan:</w:t>
            </w:r>
          </w:p>
        </w:tc>
        <w:tc>
          <w:tcPr>
            <w:tcW w:w="3209" w:type="dxa"/>
            <w:gridSpan w:val="4"/>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4592" w:type="dxa"/>
            <w:gridSpan w:val="5"/>
            <w:vMerge/>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9B59CB">
        <w:trPr>
          <w:trHeight w:val="24"/>
        </w:trPr>
        <w:tc>
          <w:tcPr>
            <w:tcW w:w="9893" w:type="dxa"/>
            <w:gridSpan w:val="11"/>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CE0DBE">
        <w:trPr>
          <w:trHeight w:val="1100"/>
        </w:trPr>
        <w:tc>
          <w:tcPr>
            <w:tcW w:w="1519" w:type="dxa"/>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Recommendation on /</w:t>
            </w:r>
            <w:r w:rsidRPr="005A4041">
              <w:rPr>
                <w:rFonts w:asciiTheme="minorHAnsi" w:hAnsiTheme="minorHAnsi"/>
                <w:color w:val="auto"/>
                <w:sz w:val="24"/>
                <w:szCs w:val="24"/>
              </w:rPr>
              <w:tab/>
              <w:t>Observation</w:t>
            </w:r>
          </w:p>
        </w:tc>
        <w:tc>
          <w:tcPr>
            <w:tcW w:w="1461" w:type="dxa"/>
            <w:gridSpan w:val="2"/>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Source</w:t>
            </w:r>
          </w:p>
        </w:tc>
        <w:tc>
          <w:tcPr>
            <w:tcW w:w="963" w:type="dxa"/>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Team judgment</w:t>
            </w:r>
          </w:p>
        </w:tc>
        <w:tc>
          <w:tcPr>
            <w:tcW w:w="1001" w:type="dxa"/>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Action Required</w:t>
            </w:r>
          </w:p>
        </w:tc>
        <w:tc>
          <w:tcPr>
            <w:tcW w:w="1206" w:type="dxa"/>
            <w:gridSpan w:val="2"/>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Action Owner</w:t>
            </w:r>
          </w:p>
        </w:tc>
        <w:tc>
          <w:tcPr>
            <w:tcW w:w="874" w:type="dxa"/>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Due By</w:t>
            </w:r>
          </w:p>
        </w:tc>
        <w:tc>
          <w:tcPr>
            <w:tcW w:w="975" w:type="dxa"/>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Review Date</w:t>
            </w:r>
          </w:p>
        </w:tc>
        <w:tc>
          <w:tcPr>
            <w:tcW w:w="855" w:type="dxa"/>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Progress</w:t>
            </w:r>
          </w:p>
        </w:tc>
        <w:tc>
          <w:tcPr>
            <w:tcW w:w="1039" w:type="dxa"/>
            <w:shd w:val="clear" w:color="auto" w:fill="D8D8D8"/>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Comments</w:t>
            </w:r>
          </w:p>
        </w:tc>
      </w:tr>
      <w:tr w:rsidR="005A4041" w:rsidRPr="005A4041" w:rsidTr="00CE0DBE">
        <w:trPr>
          <w:trHeight w:val="3555"/>
        </w:trPr>
        <w:tc>
          <w:tcPr>
            <w:tcW w:w="1519"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State what the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recommendation</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or observation is</w:t>
            </w:r>
          </w:p>
        </w:tc>
        <w:tc>
          <w:tcPr>
            <w:tcW w:w="1461" w:type="dxa"/>
            <w:gridSpan w:val="2"/>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Of the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recommendation EG</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Mid-Term</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Review</w:t>
            </w:r>
          </w:p>
        </w:tc>
        <w:tc>
          <w:tcPr>
            <w:tcW w:w="963"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Select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judgment.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Give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explanation</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n if not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agreed in</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comments</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column</w:t>
            </w:r>
          </w:p>
        </w:tc>
        <w:tc>
          <w:tcPr>
            <w:tcW w:w="1001"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State what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needs to be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done to</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address the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recommend</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action</w:t>
            </w:r>
          </w:p>
        </w:tc>
        <w:tc>
          <w:tcPr>
            <w:tcW w:w="1206" w:type="dxa"/>
            <w:gridSpan w:val="2"/>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Who is</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responsible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for making</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it happen</w:t>
            </w:r>
          </w:p>
        </w:tc>
        <w:tc>
          <w:tcPr>
            <w:tcW w:w="874"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When</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the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action</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should</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be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completed by</w:t>
            </w:r>
          </w:p>
        </w:tc>
        <w:tc>
          <w:tcPr>
            <w:tcW w:w="975"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When</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the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status of</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the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action</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was last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reviewed</w:t>
            </w:r>
          </w:p>
        </w:tc>
        <w:tc>
          <w:tcPr>
            <w:tcW w:w="855"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Select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appropriate</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status</w:t>
            </w:r>
          </w:p>
        </w:tc>
        <w:tc>
          <w:tcPr>
            <w:tcW w:w="103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9B59CB">
        <w:trPr>
          <w:trHeight w:val="2339"/>
        </w:trPr>
        <w:tc>
          <w:tcPr>
            <w:tcW w:w="151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461"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63"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Agreed /</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Not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Agreed /</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Amended</w:t>
            </w:r>
          </w:p>
        </w:tc>
        <w:tc>
          <w:tcPr>
            <w:tcW w:w="1001"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206"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74"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7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55" w:type="dxa"/>
            <w:shd w:val="clear" w:color="auto" w:fill="auto"/>
            <w:tcMar>
              <w:top w:w="100" w:type="dxa"/>
              <w:left w:w="100" w:type="dxa"/>
              <w:bottom w:w="100" w:type="dxa"/>
              <w:right w:w="100" w:type="dxa"/>
            </w:tcMar>
          </w:tcPr>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Not yet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started /</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Underway</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w:t>
            </w:r>
          </w:p>
          <w:p w:rsidR="00340DA5" w:rsidRPr="005A4041" w:rsidRDefault="00A96108" w:rsidP="009B59CB">
            <w:pPr>
              <w:rPr>
                <w:rFonts w:asciiTheme="minorHAnsi" w:hAnsiTheme="minorHAnsi"/>
                <w:color w:val="auto"/>
                <w:sz w:val="24"/>
                <w:szCs w:val="24"/>
              </w:rPr>
            </w:pPr>
            <w:r w:rsidRPr="005A4041">
              <w:rPr>
                <w:rFonts w:asciiTheme="minorHAnsi" w:hAnsiTheme="minorHAnsi"/>
                <w:color w:val="auto"/>
                <w:sz w:val="24"/>
                <w:szCs w:val="24"/>
              </w:rPr>
              <w:t>Completed</w:t>
            </w:r>
          </w:p>
        </w:tc>
        <w:tc>
          <w:tcPr>
            <w:tcW w:w="103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CE0DBE">
        <w:trPr>
          <w:trHeight w:val="635"/>
        </w:trPr>
        <w:tc>
          <w:tcPr>
            <w:tcW w:w="151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461"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63"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01"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206"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74"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7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5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3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CE0DBE">
        <w:trPr>
          <w:trHeight w:val="635"/>
        </w:trPr>
        <w:tc>
          <w:tcPr>
            <w:tcW w:w="151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461"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63"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01"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206"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74"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7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5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3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CE0DBE">
        <w:trPr>
          <w:trHeight w:val="635"/>
        </w:trPr>
        <w:tc>
          <w:tcPr>
            <w:tcW w:w="151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461"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63"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01"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206"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74"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7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5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3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r w:rsidR="005A4041" w:rsidRPr="005A4041" w:rsidTr="00CE0DBE">
        <w:trPr>
          <w:trHeight w:val="635"/>
        </w:trPr>
        <w:tc>
          <w:tcPr>
            <w:tcW w:w="151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461"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63"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01"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206" w:type="dxa"/>
            <w:gridSpan w:val="2"/>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74"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97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855"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c>
          <w:tcPr>
            <w:tcW w:w="1039" w:type="dxa"/>
            <w:shd w:val="clear" w:color="auto" w:fill="auto"/>
            <w:tcMar>
              <w:top w:w="100" w:type="dxa"/>
              <w:left w:w="100" w:type="dxa"/>
              <w:bottom w:w="100" w:type="dxa"/>
              <w:right w:w="100" w:type="dxa"/>
            </w:tcMar>
          </w:tcPr>
          <w:p w:rsidR="00340DA5" w:rsidRPr="005A4041" w:rsidRDefault="00340DA5" w:rsidP="009B59CB">
            <w:pPr>
              <w:rPr>
                <w:rFonts w:asciiTheme="minorHAnsi" w:hAnsiTheme="minorHAnsi"/>
                <w:color w:val="auto"/>
                <w:sz w:val="24"/>
                <w:szCs w:val="24"/>
              </w:rPr>
            </w:pPr>
          </w:p>
        </w:tc>
      </w:tr>
    </w:tbl>
    <w:p w:rsidR="00340DA5" w:rsidRPr="00666732" w:rsidRDefault="00340DA5">
      <w:pPr>
        <w:spacing w:before="240" w:after="240"/>
        <w:jc w:val="both"/>
        <w:rPr>
          <w:rFonts w:asciiTheme="minorHAnsi" w:hAnsiTheme="minorHAnsi"/>
          <w:color w:val="000000"/>
          <w:sz w:val="24"/>
          <w:szCs w:val="24"/>
        </w:rPr>
      </w:pPr>
    </w:p>
    <w:p w:rsidR="00340DA5" w:rsidRPr="00666732" w:rsidRDefault="00A96108">
      <w:pPr>
        <w:spacing w:before="240" w:after="240" w:line="235" w:lineRule="auto"/>
        <w:ind w:right="620"/>
        <w:jc w:val="both"/>
        <w:rPr>
          <w:rFonts w:asciiTheme="minorHAnsi" w:hAnsiTheme="minorHAnsi"/>
          <w:b/>
          <w:color w:val="000000"/>
          <w:sz w:val="24"/>
          <w:szCs w:val="24"/>
          <w:highlight w:val="white"/>
        </w:rPr>
      </w:pPr>
      <w:r w:rsidRPr="00666732">
        <w:rPr>
          <w:rFonts w:asciiTheme="minorHAnsi" w:hAnsiTheme="minorHAnsi"/>
          <w:b/>
          <w:color w:val="000000"/>
          <w:sz w:val="24"/>
          <w:szCs w:val="24"/>
          <w:highlight w:val="white"/>
        </w:rPr>
        <w:t>Annex</w:t>
      </w:r>
      <w:r w:rsidR="0012268C" w:rsidRPr="00666732">
        <w:rPr>
          <w:rFonts w:asciiTheme="minorHAnsi" w:hAnsiTheme="minorHAnsi"/>
          <w:b/>
          <w:color w:val="000000"/>
          <w:sz w:val="24"/>
          <w:szCs w:val="24"/>
          <w:highlight w:val="white"/>
        </w:rPr>
        <w:t>-</w:t>
      </w:r>
      <w:r w:rsidRPr="00666732">
        <w:rPr>
          <w:rFonts w:asciiTheme="minorHAnsi" w:hAnsiTheme="minorHAnsi"/>
          <w:b/>
          <w:color w:val="000000"/>
          <w:sz w:val="24"/>
          <w:szCs w:val="24"/>
          <w:highlight w:val="white"/>
        </w:rPr>
        <w:t>c</w:t>
      </w:r>
    </w:p>
    <w:p w:rsidR="00340DA5" w:rsidRPr="00666732" w:rsidRDefault="00DB6834">
      <w:pPr>
        <w:spacing w:before="240" w:after="240" w:line="235" w:lineRule="auto"/>
        <w:ind w:right="620"/>
        <w:jc w:val="both"/>
        <w:rPr>
          <w:rFonts w:asciiTheme="minorHAnsi" w:hAnsiTheme="minorHAnsi"/>
          <w:b/>
          <w:color w:val="000000"/>
          <w:sz w:val="24"/>
          <w:szCs w:val="24"/>
          <w:highlight w:val="white"/>
        </w:rPr>
      </w:pPr>
      <w:hyperlink r:id="rId12">
        <w:r w:rsidR="00A96108" w:rsidRPr="00666732">
          <w:rPr>
            <w:rFonts w:asciiTheme="minorHAnsi" w:hAnsiTheme="minorHAnsi"/>
            <w:b/>
            <w:color w:val="1155CC"/>
            <w:sz w:val="24"/>
            <w:szCs w:val="24"/>
            <w:highlight w:val="white"/>
            <w:u w:val="single"/>
          </w:rPr>
          <w:t xml:space="preserve">TF Quality standards </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0"/>
        <w:gridCol w:w="6746"/>
      </w:tblGrid>
      <w:tr w:rsidR="0012268C" w:rsidRPr="00666732" w:rsidTr="00166BB7">
        <w:trPr>
          <w:tblHeader/>
        </w:trPr>
        <w:tc>
          <w:tcPr>
            <w:tcW w:w="0" w:type="auto"/>
            <w:gridSpan w:val="2"/>
            <w:vAlign w:val="center"/>
          </w:tcPr>
          <w:p w:rsidR="0012268C" w:rsidRPr="00666732" w:rsidRDefault="0012268C" w:rsidP="0012268C">
            <w:pPr>
              <w:jc w:val="center"/>
              <w:rPr>
                <w:rFonts w:asciiTheme="minorHAnsi" w:eastAsia="Verdana" w:hAnsiTheme="minorHAnsi" w:cs="Verdana"/>
                <w:b/>
                <w:bCs/>
                <w:color w:val="000000"/>
                <w:sz w:val="24"/>
                <w:szCs w:val="24"/>
              </w:rPr>
            </w:pPr>
            <w:r w:rsidRPr="00666732">
              <w:rPr>
                <w:rFonts w:asciiTheme="minorHAnsi" w:eastAsia="Verdana" w:hAnsiTheme="minorHAnsi" w:cs="Verdana"/>
                <w:b/>
                <w:bCs/>
                <w:color w:val="000000"/>
                <w:sz w:val="24"/>
                <w:szCs w:val="24"/>
              </w:rPr>
              <w:t>Brief Responses Only:</w:t>
            </w: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t>1. Behaviours</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How are staff made familiar with the organisation's values, the types of unacceptable conduct (E.g. exploitation and abuse of children and vulnerable adults, fraud, bribery) and their disciplinary procedures? How will the communities be made aware of what constitutes unacceptable behaviour of staff?</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rPr>
                <w:rFonts w:asciiTheme="minorHAnsi" w:eastAsia="Verdana" w:hAnsiTheme="minorHAnsi" w:cs="Verdana"/>
                <w:color w:val="000000"/>
                <w:sz w:val="24"/>
                <w:szCs w:val="24"/>
              </w:rPr>
            </w:pP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t>2. Impartiality &amp; Targeting</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How are beneficiaries selected? How will communities be involved in beneficiary selection? Describe how this is based on need and on the most vulnerable people being reached.</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t>3. Accountability</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How are community groups participating in the planning of the project? Are staff openly sharing information about the project's aims and ensuring people can give feedback about its delivery? How will the communities be involved in the feedback mechanisms' design?</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rPr>
                <w:rFonts w:asciiTheme="minorHAnsi" w:eastAsia="Verdana" w:hAnsiTheme="minorHAnsi" w:cs="Verdana"/>
                <w:color w:val="000000"/>
                <w:sz w:val="24"/>
                <w:szCs w:val="24"/>
              </w:rPr>
            </w:pP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lastRenderedPageBreak/>
              <w:t>4. Gender</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 xml:space="preserve">How is the project being designed to take into account different roles and vulnerabilities of men and women and to prevent an increase in the vulnerability of women? </w:t>
            </w:r>
            <w:r w:rsidRPr="00666732">
              <w:rPr>
                <w:rFonts w:asciiTheme="minorHAnsi" w:hAnsiTheme="minorHAnsi"/>
                <w:sz w:val="24"/>
                <w:szCs w:val="24"/>
              </w:rPr>
              <w:br/>
            </w:r>
            <w:r w:rsidRPr="00666732">
              <w:rPr>
                <w:rFonts w:asciiTheme="minorHAnsi" w:eastAsia="Verdana" w:hAnsiTheme="minorHAnsi" w:cs="Verdana"/>
                <w:color w:val="000000"/>
                <w:sz w:val="24"/>
                <w:szCs w:val="24"/>
              </w:rPr>
              <w:t>How is the project being designed to promote inclusiveness of both men and women, and enhancing the safety of women and girls?</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jc w:val="both"/>
              <w:rPr>
                <w:rFonts w:asciiTheme="minorHAnsi" w:eastAsia="Verdana" w:hAnsiTheme="minorHAnsi" w:cs="Verdana"/>
                <w:color w:val="000000"/>
                <w:sz w:val="24"/>
                <w:szCs w:val="24"/>
              </w:rPr>
            </w:pP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t>5. Empowerment</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How is the project being designed to engage all vulnerable groups, build their capacities and, at the very least, prevent their dependency on the support you are aiming to provide?</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jc w:val="both"/>
              <w:rPr>
                <w:rFonts w:asciiTheme="minorHAnsi" w:eastAsia="Verdana" w:hAnsiTheme="minorHAnsi" w:cs="Verdana"/>
                <w:color w:val="000000"/>
                <w:sz w:val="24"/>
                <w:szCs w:val="24"/>
              </w:rPr>
            </w:pP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t>6. Resilience</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How is the project being designed to build up community capacity and address long-term vulnerability to disasters? How will the project ensure that it is not contributing to environmental degradation?</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jc w:val="both"/>
              <w:rPr>
                <w:rFonts w:asciiTheme="minorHAnsi" w:eastAsia="Verdana" w:hAnsiTheme="minorHAnsi" w:cs="Verdana"/>
                <w:color w:val="000000"/>
                <w:sz w:val="24"/>
                <w:szCs w:val="24"/>
              </w:rPr>
            </w:pP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t>7. Protection</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How is the project being designed to ensure safety, security and dignity of the communities and avoid unintended risks, including heightening tension or making people more vulnerable to physical harm?</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jc w:val="both"/>
              <w:rPr>
                <w:rFonts w:asciiTheme="minorHAnsi" w:eastAsia="Verdana" w:hAnsiTheme="minorHAnsi" w:cs="Verdana"/>
                <w:color w:val="000000"/>
                <w:sz w:val="24"/>
                <w:szCs w:val="24"/>
              </w:rPr>
            </w:pPr>
          </w:p>
        </w:tc>
      </w:tr>
      <w:tr w:rsidR="0012268C" w:rsidRPr="00666732" w:rsidTr="00166BB7">
        <w:tc>
          <w:tcPr>
            <w:tcW w:w="3000" w:type="dxa"/>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b/>
                <w:bCs/>
                <w:color w:val="000000"/>
                <w:sz w:val="24"/>
                <w:szCs w:val="24"/>
              </w:rPr>
              <w:t>8. Technical Quality</w:t>
            </w:r>
          </w:p>
        </w:tc>
        <w:tc>
          <w:tcPr>
            <w:tcW w:w="0" w:type="auto"/>
            <w:shd w:val="clear" w:color="auto" w:fill="C0C0C0"/>
            <w:tcMar>
              <w:top w:w="120" w:type="dxa"/>
              <w:left w:w="120" w:type="dxa"/>
              <w:bottom w:w="120" w:type="dxa"/>
              <w:right w:w="120" w:type="dxa"/>
            </w:tcMar>
            <w:vAlign w:val="center"/>
          </w:tcPr>
          <w:p w:rsidR="0012268C" w:rsidRPr="00666732" w:rsidRDefault="0012268C" w:rsidP="0012268C">
            <w:pPr>
              <w:rPr>
                <w:rFonts w:asciiTheme="minorHAnsi" w:hAnsiTheme="minorHAnsi"/>
                <w:color w:val="000000"/>
                <w:sz w:val="24"/>
                <w:szCs w:val="24"/>
              </w:rPr>
            </w:pPr>
            <w:r w:rsidRPr="00666732">
              <w:rPr>
                <w:rFonts w:asciiTheme="minorHAnsi" w:eastAsia="Verdana" w:hAnsiTheme="minorHAnsi" w:cs="Verdana"/>
                <w:color w:val="000000"/>
                <w:sz w:val="24"/>
                <w:szCs w:val="24"/>
              </w:rPr>
              <w:t>How is the project design ensuring that the assistance provided is in line with communities’ preferences? How is the project design ensuring its outputs will be of a good technical standard and culturally appropriate?</w:t>
            </w:r>
          </w:p>
        </w:tc>
      </w:tr>
      <w:tr w:rsidR="0012268C" w:rsidRPr="00666732" w:rsidTr="00166BB7">
        <w:tc>
          <w:tcPr>
            <w:tcW w:w="0" w:type="auto"/>
            <w:gridSpan w:val="2"/>
            <w:tcMar>
              <w:top w:w="120" w:type="dxa"/>
              <w:left w:w="120" w:type="dxa"/>
              <w:bottom w:w="120" w:type="dxa"/>
              <w:right w:w="120" w:type="dxa"/>
            </w:tcMar>
            <w:vAlign w:val="center"/>
          </w:tcPr>
          <w:p w:rsidR="0012268C" w:rsidRPr="00666732" w:rsidRDefault="0012268C" w:rsidP="0012268C">
            <w:pPr>
              <w:rPr>
                <w:rFonts w:asciiTheme="minorHAnsi" w:eastAsia="Verdana" w:hAnsiTheme="minorHAnsi" w:cs="Verdana"/>
                <w:color w:val="000000"/>
                <w:sz w:val="24"/>
                <w:szCs w:val="24"/>
              </w:rPr>
            </w:pPr>
          </w:p>
        </w:tc>
      </w:tr>
    </w:tbl>
    <w:p w:rsidR="0012268C" w:rsidRPr="00666732" w:rsidRDefault="0012268C" w:rsidP="0012268C">
      <w:pPr>
        <w:spacing w:before="240" w:after="240"/>
        <w:jc w:val="both"/>
        <w:rPr>
          <w:rFonts w:asciiTheme="minorHAnsi" w:hAnsiTheme="minorHAnsi"/>
          <w:b/>
          <w:color w:val="0070C0"/>
          <w:sz w:val="24"/>
          <w:szCs w:val="24"/>
        </w:rPr>
      </w:pPr>
    </w:p>
    <w:p w:rsidR="00340DA5" w:rsidRPr="00666732" w:rsidRDefault="0012268C" w:rsidP="0012268C">
      <w:pPr>
        <w:spacing w:before="240" w:after="240"/>
        <w:jc w:val="both"/>
        <w:rPr>
          <w:rFonts w:asciiTheme="minorHAnsi" w:hAnsiTheme="minorHAnsi"/>
          <w:b/>
          <w:color w:val="0070C0"/>
          <w:sz w:val="24"/>
          <w:szCs w:val="24"/>
        </w:rPr>
      </w:pPr>
      <w:r w:rsidRPr="00666732">
        <w:rPr>
          <w:rFonts w:asciiTheme="minorHAnsi" w:hAnsiTheme="minorHAnsi"/>
          <w:b/>
          <w:color w:val="0070C0"/>
          <w:sz w:val="24"/>
          <w:szCs w:val="24"/>
        </w:rPr>
        <w:t>11. ASSESSMENT OF THE EVALUATION:</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 xml:space="preserve">The evaluation will be assessed against </w:t>
      </w:r>
      <w:r w:rsidRPr="00666732">
        <w:rPr>
          <w:rFonts w:asciiTheme="minorHAnsi" w:hAnsiTheme="minorHAnsi"/>
          <w:color w:val="000000"/>
          <w:sz w:val="24"/>
          <w:szCs w:val="24"/>
          <w:u w:val="single"/>
        </w:rPr>
        <w:t xml:space="preserve">Tearfund’s Evidence Principles, developed by BOND </w:t>
      </w:r>
      <w:r w:rsidRPr="00666732">
        <w:rPr>
          <w:rFonts w:asciiTheme="minorHAnsi" w:hAnsiTheme="minorHAnsi"/>
          <w:color w:val="000000"/>
          <w:sz w:val="24"/>
          <w:szCs w:val="24"/>
        </w:rPr>
        <w:t>(Voice and Inclusion, Appropriateness, Triangulation and Contribution and Transparency).</w:t>
      </w:r>
    </w:p>
    <w:p w:rsidR="00340DA5" w:rsidRPr="00A65129" w:rsidRDefault="00A96108">
      <w:pPr>
        <w:spacing w:before="240" w:after="240"/>
        <w:jc w:val="both"/>
        <w:rPr>
          <w:rFonts w:asciiTheme="minorHAnsi" w:hAnsiTheme="minorHAnsi"/>
          <w:b/>
          <w:bCs/>
          <w:color w:val="0070C0"/>
          <w:sz w:val="24"/>
          <w:szCs w:val="24"/>
          <w:u w:val="single"/>
        </w:rPr>
      </w:pPr>
      <w:r w:rsidRPr="00A65129">
        <w:rPr>
          <w:rFonts w:asciiTheme="minorHAnsi" w:hAnsiTheme="minorHAnsi"/>
          <w:b/>
          <w:bCs/>
          <w:color w:val="0070C0"/>
          <w:sz w:val="24"/>
          <w:szCs w:val="24"/>
        </w:rPr>
        <w:t>1</w:t>
      </w:r>
      <w:r w:rsidR="00A65129" w:rsidRPr="00A65129">
        <w:rPr>
          <w:rFonts w:asciiTheme="minorHAnsi" w:hAnsiTheme="minorHAnsi"/>
          <w:b/>
          <w:bCs/>
          <w:color w:val="0070C0"/>
          <w:sz w:val="24"/>
          <w:szCs w:val="24"/>
        </w:rPr>
        <w:t>2</w:t>
      </w:r>
      <w:r w:rsidRPr="00A65129">
        <w:rPr>
          <w:rFonts w:asciiTheme="minorHAnsi" w:hAnsiTheme="minorHAnsi"/>
          <w:b/>
          <w:bCs/>
          <w:color w:val="0070C0"/>
          <w:sz w:val="24"/>
          <w:szCs w:val="24"/>
        </w:rPr>
        <w:t xml:space="preserve">. </w:t>
      </w:r>
      <w:r w:rsidR="00A65129" w:rsidRPr="00A65129">
        <w:rPr>
          <w:rFonts w:asciiTheme="minorHAnsi" w:hAnsiTheme="minorHAnsi"/>
          <w:b/>
          <w:bCs/>
          <w:color w:val="0070C0"/>
          <w:sz w:val="24"/>
          <w:szCs w:val="24"/>
          <w:u w:val="single"/>
        </w:rPr>
        <w:t>SIGN OFF:</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t>Please make sure a valid hyperlink for ethical risk assessment is provided under Section 5.</w:t>
      </w:r>
    </w:p>
    <w:p w:rsidR="00340DA5" w:rsidRPr="00666732" w:rsidRDefault="00340DA5">
      <w:pPr>
        <w:pBdr>
          <w:top w:val="nil"/>
          <w:left w:val="nil"/>
          <w:bottom w:val="nil"/>
          <w:right w:val="nil"/>
          <w:between w:val="nil"/>
        </w:pBdr>
        <w:jc w:val="both"/>
        <w:rPr>
          <w:rFonts w:asciiTheme="minorHAnsi" w:hAnsiTheme="minorHAnsi"/>
          <w:color w:val="000000"/>
          <w:sz w:val="24"/>
          <w:szCs w:val="24"/>
        </w:rPr>
      </w:pPr>
    </w:p>
    <w:p w:rsidR="00340DA5" w:rsidRPr="00666732" w:rsidRDefault="00340DA5">
      <w:pPr>
        <w:pBdr>
          <w:top w:val="nil"/>
          <w:left w:val="nil"/>
          <w:bottom w:val="nil"/>
          <w:right w:val="nil"/>
          <w:between w:val="nil"/>
        </w:pBdr>
        <w:jc w:val="both"/>
        <w:rPr>
          <w:rFonts w:asciiTheme="minorHAnsi" w:hAnsiTheme="minorHAnsi"/>
          <w:color w:val="000000"/>
          <w:sz w:val="24"/>
          <w:szCs w:val="24"/>
        </w:rPr>
      </w:pPr>
    </w:p>
    <w:p w:rsidR="00340DA5" w:rsidRPr="00666732" w:rsidRDefault="00A96108">
      <w:pPr>
        <w:spacing w:before="240" w:after="240"/>
        <w:ind w:left="800" w:hanging="400"/>
        <w:jc w:val="both"/>
        <w:rPr>
          <w:rFonts w:asciiTheme="minorHAnsi" w:hAnsiTheme="minorHAnsi"/>
          <w:b/>
          <w:color w:val="000000"/>
          <w:sz w:val="24"/>
          <w:szCs w:val="24"/>
          <w:u w:val="single"/>
        </w:rPr>
      </w:pPr>
      <w:r w:rsidRPr="00666732">
        <w:rPr>
          <w:rFonts w:asciiTheme="minorHAnsi" w:hAnsiTheme="minorHAnsi"/>
          <w:b/>
          <w:color w:val="000000"/>
          <w:sz w:val="24"/>
          <w:szCs w:val="24"/>
        </w:rPr>
        <w:t>I.</w:t>
      </w:r>
      <w:r w:rsidRPr="00666732">
        <w:rPr>
          <w:rFonts w:asciiTheme="minorHAnsi" w:eastAsia="Times New Roman" w:hAnsiTheme="minorHAnsi" w:cs="Times New Roman"/>
          <w:color w:val="000000"/>
          <w:sz w:val="24"/>
          <w:szCs w:val="24"/>
        </w:rPr>
        <w:tab/>
      </w:r>
      <w:r w:rsidRPr="00666732">
        <w:rPr>
          <w:rFonts w:asciiTheme="minorHAnsi" w:hAnsiTheme="minorHAnsi"/>
          <w:b/>
          <w:color w:val="000000"/>
          <w:sz w:val="24"/>
          <w:szCs w:val="24"/>
          <w:u w:val="single"/>
        </w:rPr>
        <w:t>An Expression of Interest Submission:</w:t>
      </w:r>
    </w:p>
    <w:p w:rsidR="00340DA5" w:rsidRPr="00666732" w:rsidRDefault="00A96108">
      <w:pPr>
        <w:spacing w:before="240" w:after="240"/>
        <w:jc w:val="both"/>
        <w:rPr>
          <w:rFonts w:asciiTheme="minorHAnsi" w:hAnsiTheme="minorHAnsi"/>
          <w:color w:val="000000"/>
          <w:sz w:val="24"/>
          <w:szCs w:val="24"/>
        </w:rPr>
      </w:pPr>
      <w:r w:rsidRPr="00666732">
        <w:rPr>
          <w:rFonts w:asciiTheme="minorHAnsi" w:hAnsiTheme="minorHAnsi"/>
          <w:color w:val="000000"/>
          <w:sz w:val="24"/>
          <w:szCs w:val="24"/>
        </w:rPr>
        <w:lastRenderedPageBreak/>
        <w:t>Interested consultants are requested to submit an expression of interest which includes:</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Detailed technical and financial proposal</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Curriculum Vitae of core team members for evaluation</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Detailed relevant education expertise and experience</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Details of at least one referee</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A statement addressing the essential criteria</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Professional fees</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A draft evaluation plan which includes an outline of the methodologies, work plan, timeline and a budget breakdown based on the information in the Terms of Reference.</w:t>
      </w:r>
    </w:p>
    <w:p w:rsidR="00340DA5" w:rsidRPr="00666732" w:rsidRDefault="00A96108" w:rsidP="00CE0DBE">
      <w:pPr>
        <w:pStyle w:val="ListParagraph"/>
        <w:numPr>
          <w:ilvl w:val="0"/>
          <w:numId w:val="20"/>
        </w:numPr>
        <w:jc w:val="both"/>
        <w:rPr>
          <w:rFonts w:asciiTheme="minorHAnsi" w:hAnsiTheme="minorHAnsi"/>
          <w:color w:val="000000"/>
          <w:sz w:val="24"/>
          <w:szCs w:val="24"/>
        </w:rPr>
      </w:pPr>
      <w:r w:rsidRPr="00666732">
        <w:rPr>
          <w:rFonts w:asciiTheme="minorHAnsi" w:hAnsiTheme="minorHAnsi"/>
          <w:color w:val="000000"/>
          <w:sz w:val="24"/>
          <w:szCs w:val="24"/>
        </w:rPr>
        <w:t>Submit any previous evaluation report done by the evaluator.</w:t>
      </w:r>
    </w:p>
    <w:p w:rsidR="00340DA5" w:rsidRPr="00666732" w:rsidRDefault="00A96108">
      <w:pPr>
        <w:spacing w:before="180" w:line="235" w:lineRule="auto"/>
        <w:ind w:left="320" w:right="380"/>
        <w:jc w:val="both"/>
        <w:rPr>
          <w:rFonts w:asciiTheme="minorHAnsi" w:hAnsiTheme="minorHAnsi"/>
          <w:color w:val="000000"/>
          <w:sz w:val="24"/>
          <w:szCs w:val="24"/>
        </w:rPr>
      </w:pPr>
      <w:r w:rsidRPr="00666732">
        <w:rPr>
          <w:rFonts w:asciiTheme="minorHAnsi" w:hAnsiTheme="minorHAnsi"/>
          <w:color w:val="000000"/>
          <w:sz w:val="24"/>
          <w:szCs w:val="24"/>
        </w:rPr>
        <w:t>These criteria will be used in the tender committee to compare applications and select a consultant.</w:t>
      </w:r>
    </w:p>
    <w:p w:rsidR="00340DA5" w:rsidRPr="00666732" w:rsidRDefault="00A96108">
      <w:pPr>
        <w:spacing w:before="240" w:after="240"/>
        <w:ind w:left="800" w:hanging="400"/>
        <w:jc w:val="both"/>
        <w:rPr>
          <w:rFonts w:asciiTheme="minorHAnsi" w:hAnsiTheme="minorHAnsi"/>
          <w:b/>
          <w:color w:val="000000"/>
          <w:sz w:val="24"/>
          <w:szCs w:val="24"/>
          <w:u w:val="single"/>
        </w:rPr>
      </w:pPr>
      <w:r w:rsidRPr="00666732">
        <w:rPr>
          <w:rFonts w:asciiTheme="minorHAnsi" w:hAnsiTheme="minorHAnsi"/>
          <w:b/>
          <w:color w:val="000000"/>
          <w:sz w:val="24"/>
          <w:szCs w:val="24"/>
        </w:rPr>
        <w:t>II.</w:t>
      </w:r>
      <w:r w:rsidRPr="00666732">
        <w:rPr>
          <w:rFonts w:asciiTheme="minorHAnsi" w:hAnsiTheme="minorHAnsi"/>
          <w:b/>
          <w:color w:val="000000"/>
          <w:sz w:val="24"/>
          <w:szCs w:val="24"/>
          <w:u w:val="single"/>
        </w:rPr>
        <w:t>II. How to Apply</w:t>
      </w:r>
    </w:p>
    <w:p w:rsidR="00340DA5" w:rsidRPr="00666732" w:rsidRDefault="00667DE6" w:rsidP="00066656">
      <w:pPr>
        <w:pStyle w:val="ListParagraph"/>
        <w:numPr>
          <w:ilvl w:val="0"/>
          <w:numId w:val="21"/>
        </w:numPr>
        <w:jc w:val="both"/>
        <w:rPr>
          <w:rFonts w:asciiTheme="minorHAnsi" w:hAnsiTheme="minorHAnsi"/>
          <w:color w:val="000000"/>
          <w:sz w:val="24"/>
          <w:szCs w:val="24"/>
        </w:rPr>
      </w:pPr>
      <w:r w:rsidRPr="00666732">
        <w:rPr>
          <w:rFonts w:asciiTheme="minorHAnsi" w:hAnsiTheme="minorHAnsi"/>
          <w:color w:val="000000"/>
          <w:sz w:val="24"/>
          <w:szCs w:val="24"/>
        </w:rPr>
        <w:t>W</w:t>
      </w:r>
      <w:r>
        <w:rPr>
          <w:rFonts w:asciiTheme="minorHAnsi" w:hAnsiTheme="minorHAnsi"/>
          <w:color w:val="000000"/>
          <w:sz w:val="24"/>
          <w:szCs w:val="24"/>
        </w:rPr>
        <w:t xml:space="preserve">orld </w:t>
      </w:r>
      <w:r w:rsidRPr="00666732">
        <w:rPr>
          <w:rFonts w:asciiTheme="minorHAnsi" w:hAnsiTheme="minorHAnsi"/>
          <w:color w:val="000000"/>
          <w:sz w:val="24"/>
          <w:szCs w:val="24"/>
        </w:rPr>
        <w:t>C</w:t>
      </w:r>
      <w:r>
        <w:rPr>
          <w:rFonts w:asciiTheme="minorHAnsi" w:hAnsiTheme="minorHAnsi"/>
          <w:color w:val="000000"/>
          <w:sz w:val="24"/>
          <w:szCs w:val="24"/>
        </w:rPr>
        <w:t xml:space="preserve">oncern </w:t>
      </w:r>
      <w:r w:rsidRPr="00666732">
        <w:rPr>
          <w:rFonts w:asciiTheme="minorHAnsi" w:hAnsiTheme="minorHAnsi"/>
          <w:color w:val="000000"/>
          <w:sz w:val="24"/>
          <w:szCs w:val="24"/>
        </w:rPr>
        <w:t>B</w:t>
      </w:r>
      <w:r>
        <w:rPr>
          <w:rFonts w:asciiTheme="minorHAnsi" w:hAnsiTheme="minorHAnsi"/>
          <w:color w:val="000000"/>
          <w:sz w:val="24"/>
          <w:szCs w:val="24"/>
        </w:rPr>
        <w:t>angladesh,</w:t>
      </w:r>
      <w:r w:rsidRPr="00666732">
        <w:rPr>
          <w:rFonts w:asciiTheme="minorHAnsi" w:hAnsiTheme="minorHAnsi"/>
          <w:color w:val="000000"/>
          <w:sz w:val="24"/>
          <w:szCs w:val="24"/>
        </w:rPr>
        <w:t xml:space="preserve"> Tearfund and</w:t>
      </w:r>
      <w:r>
        <w:rPr>
          <w:rFonts w:asciiTheme="minorHAnsi" w:hAnsiTheme="minorHAnsi"/>
          <w:color w:val="000000"/>
          <w:sz w:val="24"/>
          <w:szCs w:val="24"/>
        </w:rPr>
        <w:t xml:space="preserve"> CEDAR Fund</w:t>
      </w:r>
      <w:r w:rsidR="00A96108" w:rsidRPr="00666732">
        <w:rPr>
          <w:rFonts w:asciiTheme="minorHAnsi" w:hAnsiTheme="minorHAnsi"/>
          <w:color w:val="000000"/>
          <w:sz w:val="24"/>
          <w:szCs w:val="24"/>
        </w:rPr>
        <w:t>will review the proposals and select the final evaluator/consultant. After selection, the evaluator/consultant would be invited to discuss and requested to submit a detailed inception report and work plan of conducting the evaluation.</w:t>
      </w:r>
    </w:p>
    <w:p w:rsidR="00667DE6" w:rsidRDefault="00667DE6" w:rsidP="00667DE6">
      <w:pPr>
        <w:pStyle w:val="ListParagraph"/>
        <w:numPr>
          <w:ilvl w:val="0"/>
          <w:numId w:val="21"/>
        </w:numPr>
        <w:jc w:val="both"/>
        <w:rPr>
          <w:rFonts w:asciiTheme="minorHAnsi" w:hAnsiTheme="minorHAnsi"/>
          <w:color w:val="000000"/>
          <w:sz w:val="24"/>
          <w:szCs w:val="24"/>
        </w:rPr>
      </w:pPr>
      <w:r>
        <w:rPr>
          <w:rFonts w:asciiTheme="minorHAnsi" w:hAnsiTheme="minorHAnsi"/>
          <w:color w:val="000000"/>
          <w:sz w:val="24"/>
          <w:szCs w:val="24"/>
        </w:rPr>
        <w:t>Add r</w:t>
      </w:r>
      <w:r w:rsidR="00A96108" w:rsidRPr="00666732">
        <w:rPr>
          <w:rFonts w:asciiTheme="minorHAnsi" w:hAnsiTheme="minorHAnsi"/>
          <w:color w:val="000000"/>
          <w:sz w:val="24"/>
          <w:szCs w:val="24"/>
        </w:rPr>
        <w:t xml:space="preserve">elated document/reports to prove </w:t>
      </w:r>
      <w:r>
        <w:rPr>
          <w:rFonts w:asciiTheme="minorHAnsi" w:hAnsiTheme="minorHAnsi"/>
          <w:color w:val="000000"/>
          <w:sz w:val="24"/>
          <w:szCs w:val="24"/>
        </w:rPr>
        <w:t xml:space="preserve">your </w:t>
      </w:r>
      <w:r w:rsidR="00A96108" w:rsidRPr="00666732">
        <w:rPr>
          <w:rFonts w:asciiTheme="minorHAnsi" w:hAnsiTheme="minorHAnsi"/>
          <w:color w:val="000000"/>
          <w:sz w:val="24"/>
          <w:szCs w:val="24"/>
        </w:rPr>
        <w:t xml:space="preserve">experiences with the </w:t>
      </w:r>
      <w:r w:rsidRPr="00666732">
        <w:rPr>
          <w:rFonts w:asciiTheme="minorHAnsi" w:hAnsiTheme="minorHAnsi"/>
          <w:color w:val="000000"/>
          <w:sz w:val="24"/>
          <w:szCs w:val="24"/>
        </w:rPr>
        <w:t xml:space="preserve">related </w:t>
      </w:r>
      <w:r w:rsidR="00A96108" w:rsidRPr="00666732">
        <w:rPr>
          <w:rFonts w:asciiTheme="minorHAnsi" w:hAnsiTheme="minorHAnsi"/>
          <w:color w:val="000000"/>
          <w:sz w:val="24"/>
          <w:szCs w:val="24"/>
        </w:rPr>
        <w:t>consultant</w:t>
      </w:r>
      <w:r>
        <w:rPr>
          <w:rFonts w:asciiTheme="minorHAnsi" w:hAnsiTheme="minorHAnsi"/>
          <w:color w:val="000000"/>
          <w:sz w:val="24"/>
          <w:szCs w:val="24"/>
        </w:rPr>
        <w:t xml:space="preserve">. </w:t>
      </w:r>
    </w:p>
    <w:p w:rsidR="00340DA5" w:rsidRPr="00B90C9C" w:rsidRDefault="00667DE6" w:rsidP="00B90C9C">
      <w:pPr>
        <w:pStyle w:val="ListParagraph"/>
        <w:numPr>
          <w:ilvl w:val="0"/>
          <w:numId w:val="21"/>
        </w:numPr>
        <w:jc w:val="both"/>
        <w:rPr>
          <w:rFonts w:asciiTheme="minorHAnsi" w:hAnsiTheme="minorHAnsi"/>
          <w:color w:val="000000"/>
          <w:sz w:val="24"/>
          <w:szCs w:val="24"/>
        </w:rPr>
      </w:pPr>
      <w:r w:rsidRPr="00666732">
        <w:rPr>
          <w:rFonts w:asciiTheme="minorHAnsi" w:hAnsiTheme="minorHAnsi"/>
          <w:b/>
          <w:color w:val="000000"/>
          <w:sz w:val="24"/>
          <w:szCs w:val="24"/>
        </w:rPr>
        <w:t xml:space="preserve">The applicants are requested to submit </w:t>
      </w:r>
      <w:r>
        <w:rPr>
          <w:rFonts w:asciiTheme="minorHAnsi" w:hAnsiTheme="minorHAnsi"/>
          <w:color w:val="000000"/>
          <w:sz w:val="24"/>
          <w:szCs w:val="24"/>
        </w:rPr>
        <w:t>t</w:t>
      </w:r>
      <w:r w:rsidRPr="00666732">
        <w:rPr>
          <w:rFonts w:asciiTheme="minorHAnsi" w:hAnsiTheme="minorHAnsi"/>
          <w:color w:val="000000"/>
          <w:sz w:val="24"/>
          <w:szCs w:val="24"/>
        </w:rPr>
        <w:t xml:space="preserve">he Technical and Financial Proposals according to the ToR and submit by </w:t>
      </w:r>
      <w:r w:rsidR="00AF49CC" w:rsidRPr="00AF49CC">
        <w:rPr>
          <w:rFonts w:asciiTheme="minorHAnsi" w:hAnsiTheme="minorHAnsi"/>
          <w:b/>
          <w:color w:val="000000" w:themeColor="text1"/>
          <w:sz w:val="24"/>
          <w:szCs w:val="24"/>
        </w:rPr>
        <w:t xml:space="preserve">28 February </w:t>
      </w:r>
      <w:r w:rsidRPr="00AF49CC">
        <w:rPr>
          <w:rFonts w:asciiTheme="minorHAnsi" w:hAnsiTheme="minorHAnsi"/>
          <w:b/>
          <w:color w:val="000000" w:themeColor="text1"/>
          <w:sz w:val="24"/>
          <w:szCs w:val="24"/>
        </w:rPr>
        <w:t>2022</w:t>
      </w:r>
      <w:r w:rsidR="00AF49CC">
        <w:rPr>
          <w:rFonts w:asciiTheme="minorHAnsi" w:hAnsiTheme="minorHAnsi"/>
          <w:b/>
          <w:color w:val="FF0000"/>
          <w:sz w:val="24"/>
          <w:szCs w:val="24"/>
        </w:rPr>
        <w:t xml:space="preserve"> </w:t>
      </w:r>
      <w:r w:rsidRPr="00666732">
        <w:rPr>
          <w:rFonts w:asciiTheme="minorHAnsi" w:hAnsiTheme="minorHAnsi"/>
          <w:color w:val="000000"/>
          <w:sz w:val="24"/>
          <w:szCs w:val="24"/>
        </w:rPr>
        <w:t xml:space="preserve">to </w:t>
      </w:r>
      <w:r w:rsidRPr="00667DE6">
        <w:rPr>
          <w:rFonts w:asciiTheme="minorHAnsi" w:hAnsiTheme="minorHAnsi"/>
          <w:b/>
          <w:bCs/>
          <w:color w:val="00B0F0"/>
          <w:sz w:val="24"/>
          <w:szCs w:val="24"/>
          <w:u w:val="single"/>
        </w:rPr>
        <w:t>wcbcohrd@gmail.com</w:t>
      </w:r>
    </w:p>
    <w:p w:rsidR="00667DE6" w:rsidRPr="00666732" w:rsidRDefault="00667DE6">
      <w:pPr>
        <w:spacing w:before="240" w:after="240"/>
        <w:ind w:left="840"/>
        <w:jc w:val="both"/>
        <w:rPr>
          <w:rFonts w:asciiTheme="minorHAnsi" w:hAnsiTheme="minorHAnsi"/>
          <w:color w:val="000000"/>
          <w:sz w:val="24"/>
          <w:szCs w:val="24"/>
        </w:rPr>
      </w:pPr>
    </w:p>
    <w:sectPr w:rsidR="00667DE6" w:rsidRPr="00666732" w:rsidSect="00982960">
      <w:headerReference w:type="default" r:id="rId13"/>
      <w:footerReference w:type="default" r:id="rId14"/>
      <w:pgSz w:w="11920" w:h="16840"/>
      <w:pgMar w:top="1133" w:right="1220" w:bottom="960" w:left="1170" w:header="0" w:footer="6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6DD" w:rsidRDefault="00E466DD">
      <w:r>
        <w:separator/>
      </w:r>
    </w:p>
  </w:endnote>
  <w:endnote w:type="continuationSeparator" w:id="1">
    <w:p w:rsidR="00E466DD" w:rsidRDefault="00E466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DA5" w:rsidRDefault="00DB6834">
    <w:pPr>
      <w:pBdr>
        <w:top w:val="nil"/>
        <w:left w:val="nil"/>
        <w:bottom w:val="nil"/>
        <w:right w:val="nil"/>
        <w:between w:val="nil"/>
      </w:pBdr>
      <w:jc w:val="center"/>
    </w:pPr>
    <w:r>
      <w:fldChar w:fldCharType="begin"/>
    </w:r>
    <w:r w:rsidR="00A96108">
      <w:instrText>PAGE</w:instrText>
    </w:r>
    <w:r>
      <w:fldChar w:fldCharType="separate"/>
    </w:r>
    <w:r w:rsidR="00AF49CC">
      <w:rPr>
        <w:noProof/>
      </w:rPr>
      <w:t>18</w:t>
    </w:r>
    <w:r>
      <w:fldChar w:fldCharType="end"/>
    </w:r>
  </w:p>
  <w:p w:rsidR="00340DA5" w:rsidRDefault="00A96108">
    <w:pPr>
      <w:pBdr>
        <w:top w:val="nil"/>
        <w:left w:val="nil"/>
        <w:bottom w:val="nil"/>
        <w:right w:val="nil"/>
        <w:between w:val="nil"/>
      </w:pBdr>
    </w:pPr>
    <w:r>
      <w:t>DRRALA Phase -2 final evaluation ToR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6DD" w:rsidRDefault="00E466DD">
      <w:r>
        <w:separator/>
      </w:r>
    </w:p>
  </w:footnote>
  <w:footnote w:type="continuationSeparator" w:id="1">
    <w:p w:rsidR="00E466DD" w:rsidRDefault="00E46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DA5" w:rsidRDefault="00340DA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18C"/>
    <w:multiLevelType w:val="hybridMultilevel"/>
    <w:tmpl w:val="EC04EE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A0DB7"/>
    <w:multiLevelType w:val="multilevel"/>
    <w:tmpl w:val="3D5EC53C"/>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3980320"/>
    <w:multiLevelType w:val="hybridMultilevel"/>
    <w:tmpl w:val="27BE17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67FDD"/>
    <w:multiLevelType w:val="multilevel"/>
    <w:tmpl w:val="077A51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07A03CAF"/>
    <w:multiLevelType w:val="hybridMultilevel"/>
    <w:tmpl w:val="9634D648"/>
    <w:lvl w:ilvl="0" w:tplc="0409000D">
      <w:start w:val="1"/>
      <w:numFmt w:val="bullet"/>
      <w:lvlText w:val=""/>
      <w:lvlJc w:val="left"/>
      <w:pPr>
        <w:ind w:left="1598" w:hanging="360"/>
      </w:pPr>
      <w:rPr>
        <w:rFonts w:ascii="Wingdings" w:hAnsi="Wingdings"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5">
    <w:nsid w:val="09DF5140"/>
    <w:multiLevelType w:val="hybridMultilevel"/>
    <w:tmpl w:val="AF2482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E73D5"/>
    <w:multiLevelType w:val="multilevel"/>
    <w:tmpl w:val="18F48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E2C38C0"/>
    <w:multiLevelType w:val="multilevel"/>
    <w:tmpl w:val="BB6A8B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1F651A2B"/>
    <w:multiLevelType w:val="hybridMultilevel"/>
    <w:tmpl w:val="25B27668"/>
    <w:lvl w:ilvl="0" w:tplc="0409000D">
      <w:start w:val="1"/>
      <w:numFmt w:val="bullet"/>
      <w:lvlText w:val=""/>
      <w:lvlJc w:val="left"/>
      <w:pPr>
        <w:ind w:left="1555" w:hanging="360"/>
      </w:pPr>
      <w:rPr>
        <w:rFonts w:ascii="Wingdings" w:hAnsi="Wingdings"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9">
    <w:nsid w:val="261C2C5A"/>
    <w:multiLevelType w:val="multilevel"/>
    <w:tmpl w:val="8B0A8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1D61884"/>
    <w:multiLevelType w:val="multilevel"/>
    <w:tmpl w:val="5C8A7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59D7E29"/>
    <w:multiLevelType w:val="hybridMultilevel"/>
    <w:tmpl w:val="758C1AFA"/>
    <w:lvl w:ilvl="0" w:tplc="7D9418E6">
      <w:start w:val="6"/>
      <w:numFmt w:val="bullet"/>
      <w:lvlText w:val="-"/>
      <w:lvlJc w:val="left"/>
      <w:pPr>
        <w:ind w:left="760" w:hanging="360"/>
      </w:pPr>
      <w:rPr>
        <w:rFonts w:ascii="Cambria" w:eastAsia="Calibri" w:hAnsi="Cambria"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404A0D9D"/>
    <w:multiLevelType w:val="hybridMultilevel"/>
    <w:tmpl w:val="E21A93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2F67CB"/>
    <w:multiLevelType w:val="multilevel"/>
    <w:tmpl w:val="3D5EC53C"/>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63A6BF7"/>
    <w:multiLevelType w:val="hybridMultilevel"/>
    <w:tmpl w:val="6EC4CA4A"/>
    <w:lvl w:ilvl="0" w:tplc="0409000D">
      <w:start w:val="1"/>
      <w:numFmt w:val="bullet"/>
      <w:lvlText w:val=""/>
      <w:lvlJc w:val="left"/>
      <w:pPr>
        <w:ind w:left="2480" w:hanging="360"/>
      </w:pPr>
      <w:rPr>
        <w:rFonts w:ascii="Wingdings" w:hAnsi="Wingdings"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15">
    <w:nsid w:val="5BA770E3"/>
    <w:multiLevelType w:val="multilevel"/>
    <w:tmpl w:val="3D5EC53C"/>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5E4C6182"/>
    <w:multiLevelType w:val="multilevel"/>
    <w:tmpl w:val="3D5EC53C"/>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5EA82503"/>
    <w:multiLevelType w:val="multilevel"/>
    <w:tmpl w:val="3F367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0433C32"/>
    <w:multiLevelType w:val="hybridMultilevel"/>
    <w:tmpl w:val="1B56F7F4"/>
    <w:lvl w:ilvl="0" w:tplc="0409000D">
      <w:start w:val="1"/>
      <w:numFmt w:val="bullet"/>
      <w:lvlText w:val=""/>
      <w:lvlJc w:val="left"/>
      <w:pPr>
        <w:ind w:left="1757" w:hanging="360"/>
      </w:pPr>
      <w:rPr>
        <w:rFonts w:ascii="Wingdings" w:hAnsi="Wingdings"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19">
    <w:nsid w:val="66755382"/>
    <w:multiLevelType w:val="hybridMultilevel"/>
    <w:tmpl w:val="B262F006"/>
    <w:lvl w:ilvl="0" w:tplc="0409000D">
      <w:start w:val="1"/>
      <w:numFmt w:val="bullet"/>
      <w:lvlText w:val=""/>
      <w:lvlJc w:val="left"/>
      <w:pPr>
        <w:ind w:left="2080" w:hanging="360"/>
      </w:pPr>
      <w:rPr>
        <w:rFonts w:ascii="Wingdings" w:hAnsi="Wingdings"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20">
    <w:nsid w:val="7D5A3998"/>
    <w:multiLevelType w:val="multilevel"/>
    <w:tmpl w:val="82E62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7"/>
  </w:num>
  <w:num w:numId="3">
    <w:abstractNumId w:val="10"/>
  </w:num>
  <w:num w:numId="4">
    <w:abstractNumId w:val="9"/>
  </w:num>
  <w:num w:numId="5">
    <w:abstractNumId w:val="20"/>
  </w:num>
  <w:num w:numId="6">
    <w:abstractNumId w:val="3"/>
  </w:num>
  <w:num w:numId="7">
    <w:abstractNumId w:val="6"/>
  </w:num>
  <w:num w:numId="8">
    <w:abstractNumId w:val="11"/>
  </w:num>
  <w:num w:numId="9">
    <w:abstractNumId w:val="19"/>
  </w:num>
  <w:num w:numId="10">
    <w:abstractNumId w:val="13"/>
  </w:num>
  <w:num w:numId="11">
    <w:abstractNumId w:val="16"/>
  </w:num>
  <w:num w:numId="12">
    <w:abstractNumId w:val="1"/>
  </w:num>
  <w:num w:numId="13">
    <w:abstractNumId w:val="15"/>
  </w:num>
  <w:num w:numId="14">
    <w:abstractNumId w:val="2"/>
  </w:num>
  <w:num w:numId="15">
    <w:abstractNumId w:val="0"/>
  </w:num>
  <w:num w:numId="16">
    <w:abstractNumId w:val="12"/>
  </w:num>
  <w:num w:numId="17">
    <w:abstractNumId w:val="18"/>
  </w:num>
  <w:num w:numId="18">
    <w:abstractNumId w:val="5"/>
  </w:num>
  <w:num w:numId="19">
    <w:abstractNumId w:val="14"/>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0DA5"/>
    <w:rsid w:val="000649DF"/>
    <w:rsid w:val="00066656"/>
    <w:rsid w:val="00095BDF"/>
    <w:rsid w:val="000F71BB"/>
    <w:rsid w:val="00116C17"/>
    <w:rsid w:val="0012268C"/>
    <w:rsid w:val="001C027B"/>
    <w:rsid w:val="001D4502"/>
    <w:rsid w:val="00235CCC"/>
    <w:rsid w:val="00292470"/>
    <w:rsid w:val="002B5F72"/>
    <w:rsid w:val="002B6DF1"/>
    <w:rsid w:val="002F1601"/>
    <w:rsid w:val="00340DA5"/>
    <w:rsid w:val="003446ED"/>
    <w:rsid w:val="00347090"/>
    <w:rsid w:val="00403B37"/>
    <w:rsid w:val="00582DC0"/>
    <w:rsid w:val="005A4041"/>
    <w:rsid w:val="00625EC7"/>
    <w:rsid w:val="0066353F"/>
    <w:rsid w:val="00666732"/>
    <w:rsid w:val="00667C77"/>
    <w:rsid w:val="00667DE6"/>
    <w:rsid w:val="006A7D2C"/>
    <w:rsid w:val="006D549B"/>
    <w:rsid w:val="00707027"/>
    <w:rsid w:val="007073BC"/>
    <w:rsid w:val="00725895"/>
    <w:rsid w:val="00742EA4"/>
    <w:rsid w:val="007F738E"/>
    <w:rsid w:val="00851744"/>
    <w:rsid w:val="008D0F5B"/>
    <w:rsid w:val="009330D8"/>
    <w:rsid w:val="009600AF"/>
    <w:rsid w:val="00961272"/>
    <w:rsid w:val="00962520"/>
    <w:rsid w:val="00982960"/>
    <w:rsid w:val="00984FE4"/>
    <w:rsid w:val="0098527A"/>
    <w:rsid w:val="0099056B"/>
    <w:rsid w:val="009B59CB"/>
    <w:rsid w:val="009C3EF0"/>
    <w:rsid w:val="009F1953"/>
    <w:rsid w:val="00A019AC"/>
    <w:rsid w:val="00A65129"/>
    <w:rsid w:val="00A96108"/>
    <w:rsid w:val="00AF49CC"/>
    <w:rsid w:val="00B90C9C"/>
    <w:rsid w:val="00BA047A"/>
    <w:rsid w:val="00BA54C6"/>
    <w:rsid w:val="00BF25C3"/>
    <w:rsid w:val="00BF5B95"/>
    <w:rsid w:val="00C33B71"/>
    <w:rsid w:val="00C674D7"/>
    <w:rsid w:val="00CD751A"/>
    <w:rsid w:val="00CE0DBE"/>
    <w:rsid w:val="00D210D1"/>
    <w:rsid w:val="00D931C8"/>
    <w:rsid w:val="00D94061"/>
    <w:rsid w:val="00DB6834"/>
    <w:rsid w:val="00E466DD"/>
    <w:rsid w:val="00F21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575756"/>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60"/>
  </w:style>
  <w:style w:type="paragraph" w:styleId="Heading1">
    <w:name w:val="heading 1"/>
    <w:basedOn w:val="Normal"/>
    <w:next w:val="Normal"/>
    <w:uiPriority w:val="9"/>
    <w:qFormat/>
    <w:rsid w:val="00982960"/>
    <w:pPr>
      <w:keepNext/>
      <w:outlineLvl w:val="0"/>
    </w:pPr>
    <w:rPr>
      <w:b/>
      <w:color w:val="1B7779"/>
      <w:sz w:val="32"/>
      <w:szCs w:val="32"/>
    </w:rPr>
  </w:style>
  <w:style w:type="paragraph" w:styleId="Heading2">
    <w:name w:val="heading 2"/>
    <w:basedOn w:val="Normal"/>
    <w:next w:val="Normal"/>
    <w:uiPriority w:val="9"/>
    <w:semiHidden/>
    <w:unhideWhenUsed/>
    <w:qFormat/>
    <w:rsid w:val="00982960"/>
    <w:pPr>
      <w:keepNext/>
      <w:keepLines/>
      <w:spacing w:after="160"/>
      <w:outlineLvl w:val="1"/>
    </w:pPr>
    <w:rPr>
      <w:b/>
      <w:sz w:val="28"/>
      <w:szCs w:val="28"/>
    </w:rPr>
  </w:style>
  <w:style w:type="paragraph" w:styleId="Heading3">
    <w:name w:val="heading 3"/>
    <w:basedOn w:val="Normal"/>
    <w:next w:val="Normal"/>
    <w:uiPriority w:val="9"/>
    <w:semiHidden/>
    <w:unhideWhenUsed/>
    <w:qFormat/>
    <w:rsid w:val="00982960"/>
    <w:pPr>
      <w:keepNext/>
      <w:keepLines/>
      <w:spacing w:after="160"/>
      <w:outlineLvl w:val="2"/>
    </w:pPr>
    <w:rPr>
      <w:b/>
    </w:rPr>
  </w:style>
  <w:style w:type="paragraph" w:styleId="Heading4">
    <w:name w:val="heading 4"/>
    <w:basedOn w:val="Normal"/>
    <w:next w:val="Normal"/>
    <w:uiPriority w:val="9"/>
    <w:semiHidden/>
    <w:unhideWhenUsed/>
    <w:qFormat/>
    <w:rsid w:val="00982960"/>
    <w:pPr>
      <w:keepNext/>
      <w:spacing w:before="400" w:after="160"/>
      <w:outlineLvl w:val="3"/>
    </w:pPr>
    <w:rPr>
      <w:b/>
    </w:rPr>
  </w:style>
  <w:style w:type="paragraph" w:styleId="Heading5">
    <w:name w:val="heading 5"/>
    <w:basedOn w:val="Normal"/>
    <w:next w:val="Normal"/>
    <w:uiPriority w:val="9"/>
    <w:semiHidden/>
    <w:unhideWhenUsed/>
    <w:qFormat/>
    <w:rsid w:val="00982960"/>
    <w:pPr>
      <w:keepNext/>
      <w:keepLines/>
      <w:spacing w:before="220" w:after="40"/>
      <w:outlineLvl w:val="4"/>
    </w:pPr>
    <w:rPr>
      <w:b/>
    </w:rPr>
  </w:style>
  <w:style w:type="paragraph" w:styleId="Heading6">
    <w:name w:val="heading 6"/>
    <w:basedOn w:val="Normal"/>
    <w:next w:val="Normal"/>
    <w:uiPriority w:val="9"/>
    <w:semiHidden/>
    <w:unhideWhenUsed/>
    <w:qFormat/>
    <w:rsid w:val="009829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82960"/>
    <w:pPr>
      <w:keepNext/>
      <w:keepLines/>
      <w:spacing w:before="300" w:after="300" w:line="216" w:lineRule="auto"/>
      <w:ind w:right="984"/>
    </w:pPr>
    <w:rPr>
      <w:b/>
      <w:color w:val="1B7779"/>
      <w:sz w:val="56"/>
      <w:szCs w:val="56"/>
    </w:rPr>
  </w:style>
  <w:style w:type="paragraph" w:styleId="Subtitle">
    <w:name w:val="Subtitle"/>
    <w:basedOn w:val="Normal"/>
    <w:next w:val="Normal"/>
    <w:uiPriority w:val="11"/>
    <w:qFormat/>
    <w:rsid w:val="00982960"/>
    <w:pPr>
      <w:keepNext/>
      <w:keepLines/>
      <w:spacing w:after="160"/>
    </w:pPr>
    <w:rPr>
      <w:sz w:val="28"/>
      <w:szCs w:val="28"/>
    </w:rPr>
  </w:style>
  <w:style w:type="table" w:customStyle="1" w:styleId="a">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982960"/>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982960"/>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BA54C6"/>
    <w:pPr>
      <w:ind w:left="720"/>
      <w:contextualSpacing/>
    </w:pPr>
  </w:style>
  <w:style w:type="paragraph" w:styleId="NormalWeb">
    <w:name w:val="Normal (Web)"/>
    <w:basedOn w:val="Normal"/>
    <w:uiPriority w:val="99"/>
    <w:semiHidden/>
    <w:unhideWhenUsed/>
    <w:rsid w:val="00C33B71"/>
    <w:pPr>
      <w:spacing w:before="100" w:beforeAutospacing="1" w:after="100" w:afterAutospacing="1"/>
    </w:pPr>
    <w:rPr>
      <w:rFonts w:ascii="Times New Roman" w:eastAsia="Times New Roman" w:hAnsi="Times New Roman" w:cs="Times New Roman"/>
      <w:color w:val="auto"/>
      <w:sz w:val="24"/>
      <w:szCs w:val="24"/>
      <w:lang w:val="en-US"/>
    </w:rPr>
  </w:style>
</w:styles>
</file>

<file path=word/webSettings.xml><?xml version="1.0" encoding="utf-8"?>
<w:webSettings xmlns:r="http://schemas.openxmlformats.org/officeDocument/2006/relationships" xmlns:w="http://schemas.openxmlformats.org/wordprocessingml/2006/main">
  <w:divs>
    <w:div w:id="95906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I5rJb6JMasqvfD7I6h4ASPBQzjONuDPv/view?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a/tearfund.org/spreadsheet/ccc?key=0AroOv0dOrShtdFk5LTUtV3NFZlFYR1NGd2FsWlBRc1E&amp;hl=en&amp;g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a/tearfund.org/viewer?a=v&amp;pid=sites&amp;srcid=dGVhcmZ1bmQub3JnfGxlYXJuaW5nfGd4OjFlODJjM2I4MTVmNTZlN2M" TargetMode="External"/><Relationship Id="rId4" Type="http://schemas.openxmlformats.org/officeDocument/2006/relationships/settings" Target="settings.xml"/><Relationship Id="rId9" Type="http://schemas.openxmlformats.org/officeDocument/2006/relationships/hyperlink" Target="https://drive.google.com/file/d/1I5rJb6JMasqvfD7I6h4ASPBQzjONuDPv/view?usp=shar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96FD-E0FD-4566-BC4D-9B806E02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4967</Words>
  <Characters>28317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Juliet</cp:lastModifiedBy>
  <cp:revision>3</cp:revision>
  <dcterms:created xsi:type="dcterms:W3CDTF">2022-02-22T04:28:00Z</dcterms:created>
  <dcterms:modified xsi:type="dcterms:W3CDTF">2022-02-22T04:45:00Z</dcterms:modified>
</cp:coreProperties>
</file>