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D8EE" w14:textId="77777777" w:rsidR="005E42B7" w:rsidRPr="00C75EF1" w:rsidRDefault="005E42B7" w:rsidP="005E42B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7AEF734" w14:textId="77777777" w:rsidR="005E42B7" w:rsidRPr="00C75EF1" w:rsidRDefault="005E42B7" w:rsidP="005E42B7">
      <w:pPr>
        <w:rPr>
          <w:b/>
          <w:sz w:val="28"/>
        </w:rPr>
      </w:pPr>
    </w:p>
    <w:p w14:paraId="1E4E7071" w14:textId="77777777" w:rsidR="005E42B7" w:rsidRPr="00C75EF1" w:rsidRDefault="005E42B7" w:rsidP="005E42B7">
      <w:pPr>
        <w:jc w:val="center"/>
        <w:rPr>
          <w:rFonts w:ascii="Arial Narrow" w:hAnsi="Arial Narrow"/>
          <w:b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t>Position Description</w:t>
      </w:r>
    </w:p>
    <w:p w14:paraId="423C5DC4" w14:textId="77777777" w:rsidR="005E42B7" w:rsidRPr="00C75EF1" w:rsidRDefault="005E42B7" w:rsidP="005E42B7">
      <w:pPr>
        <w:rPr>
          <w:rFonts w:ascii="Arial Narrow" w:hAnsi="Arial Narrow"/>
          <w:sz w:val="22"/>
          <w:szCs w:val="22"/>
        </w:rPr>
      </w:pPr>
    </w:p>
    <w:p w14:paraId="20E60351" w14:textId="4B901EC7" w:rsidR="005E42B7" w:rsidRPr="00113275" w:rsidRDefault="005E42B7" w:rsidP="00113275">
      <w:pPr>
        <w:spacing w:line="360" w:lineRule="auto"/>
        <w:ind w:left="2880" w:hanging="2880"/>
        <w:rPr>
          <w:rFonts w:ascii="Arial Narrow" w:hAnsi="Arial Narrow"/>
          <w:b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t>POSITION TITLE:</w:t>
      </w:r>
      <w:r>
        <w:rPr>
          <w:rFonts w:ascii="Arial Narrow" w:hAnsi="Arial Narrow"/>
          <w:sz w:val="22"/>
          <w:szCs w:val="22"/>
        </w:rPr>
        <w:tab/>
      </w:r>
      <w:r w:rsidR="00E32032">
        <w:rPr>
          <w:rFonts w:ascii="Arial Narrow" w:hAnsi="Arial Narrow"/>
          <w:sz w:val="22"/>
          <w:szCs w:val="22"/>
        </w:rPr>
        <w:t>Director</w:t>
      </w:r>
      <w:r w:rsidR="00E32032" w:rsidRPr="00E55AED">
        <w:rPr>
          <w:rFonts w:ascii="Arial Narrow" w:hAnsi="Arial Narrow"/>
          <w:sz w:val="22"/>
          <w:szCs w:val="22"/>
        </w:rPr>
        <w:t xml:space="preserve"> </w:t>
      </w:r>
      <w:r w:rsidR="00783288">
        <w:rPr>
          <w:rFonts w:ascii="Arial Narrow" w:hAnsi="Arial Narrow"/>
          <w:sz w:val="22"/>
          <w:szCs w:val="22"/>
        </w:rPr>
        <w:t xml:space="preserve">of </w:t>
      </w:r>
      <w:r w:rsidR="00B70FE4">
        <w:rPr>
          <w:rFonts w:ascii="Arial Narrow" w:hAnsi="Arial Narrow"/>
          <w:b/>
          <w:sz w:val="22"/>
          <w:szCs w:val="22"/>
          <w:u w:val="single"/>
        </w:rPr>
        <w:t>Monitoring, Evaluation, Research &amp; Learning (MERL)</w:t>
      </w:r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C81915">
        <w:rPr>
          <w:rFonts w:ascii="Arial Narrow" w:hAnsi="Arial Narrow"/>
          <w:sz w:val="22"/>
          <w:szCs w:val="22"/>
        </w:rPr>
        <w:t>Esho</w:t>
      </w:r>
      <w:proofErr w:type="spellEnd"/>
      <w:r w:rsidR="00C8191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C81915">
        <w:rPr>
          <w:rFonts w:ascii="Arial Narrow" w:hAnsi="Arial Narrow"/>
          <w:sz w:val="22"/>
          <w:szCs w:val="22"/>
        </w:rPr>
        <w:t>Shikhi</w:t>
      </w:r>
      <w:proofErr w:type="spellEnd"/>
      <w:r w:rsidR="00C81915">
        <w:rPr>
          <w:rFonts w:ascii="Arial Narrow" w:hAnsi="Arial Narrow"/>
          <w:sz w:val="22"/>
          <w:szCs w:val="22"/>
        </w:rPr>
        <w:t xml:space="preserve"> “Come and Learn” Activity</w:t>
      </w:r>
    </w:p>
    <w:p w14:paraId="331A0F78" w14:textId="4AC9007D" w:rsidR="005E42B7" w:rsidRPr="00C75EF1" w:rsidRDefault="005E42B7" w:rsidP="005E42B7">
      <w:pPr>
        <w:spacing w:line="360" w:lineRule="auto"/>
        <w:rPr>
          <w:rFonts w:ascii="Arial Narrow" w:hAnsi="Arial Narrow"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t>LOCATION:</w:t>
      </w:r>
      <w:r w:rsidRPr="00C75EF1">
        <w:rPr>
          <w:rFonts w:ascii="Arial Narrow" w:hAnsi="Arial Narrow"/>
          <w:b/>
          <w:sz w:val="22"/>
          <w:szCs w:val="22"/>
        </w:rPr>
        <w:tab/>
      </w:r>
      <w:r w:rsidRPr="00C75EF1">
        <w:rPr>
          <w:rFonts w:ascii="Arial Narrow" w:hAnsi="Arial Narrow"/>
          <w:sz w:val="22"/>
          <w:szCs w:val="22"/>
        </w:rPr>
        <w:tab/>
      </w:r>
      <w:r w:rsidRPr="00C75EF1">
        <w:rPr>
          <w:rFonts w:ascii="Arial Narrow" w:hAnsi="Arial Narrow"/>
          <w:sz w:val="22"/>
          <w:szCs w:val="22"/>
        </w:rPr>
        <w:tab/>
      </w:r>
      <w:r w:rsidR="00C81915">
        <w:rPr>
          <w:rFonts w:ascii="Arial Narrow" w:hAnsi="Arial Narrow"/>
          <w:sz w:val="22"/>
          <w:szCs w:val="22"/>
        </w:rPr>
        <w:t xml:space="preserve">Cox’s Bazar, </w:t>
      </w:r>
      <w:r w:rsidR="003B2751">
        <w:rPr>
          <w:rFonts w:ascii="Arial Narrow" w:hAnsi="Arial Narrow"/>
          <w:sz w:val="22"/>
          <w:szCs w:val="22"/>
        </w:rPr>
        <w:t>Bangladesh</w:t>
      </w:r>
    </w:p>
    <w:p w14:paraId="09D04EA8" w14:textId="77777777" w:rsidR="005E42B7" w:rsidRPr="00C75EF1" w:rsidRDefault="005E42B7" w:rsidP="005E42B7">
      <w:pPr>
        <w:spacing w:line="360" w:lineRule="auto"/>
        <w:rPr>
          <w:rFonts w:ascii="Arial Narrow" w:hAnsi="Arial Narrow"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t>DEPARTMENT:</w:t>
      </w:r>
      <w:r w:rsidRPr="00C75EF1">
        <w:rPr>
          <w:rFonts w:ascii="Arial Narrow" w:hAnsi="Arial Narrow"/>
          <w:sz w:val="22"/>
          <w:szCs w:val="22"/>
        </w:rPr>
        <w:tab/>
      </w:r>
      <w:r w:rsidRPr="00C75EF1">
        <w:rPr>
          <w:rFonts w:ascii="Arial Narrow" w:hAnsi="Arial Narrow"/>
          <w:sz w:val="22"/>
          <w:szCs w:val="22"/>
        </w:rPr>
        <w:tab/>
      </w:r>
      <w:r w:rsidRPr="00C75EF1">
        <w:rPr>
          <w:rFonts w:ascii="Arial Narrow" w:hAnsi="Arial Narrow"/>
          <w:sz w:val="22"/>
          <w:szCs w:val="22"/>
        </w:rPr>
        <w:tab/>
        <w:t>Civi</w:t>
      </w:r>
      <w:r>
        <w:rPr>
          <w:rFonts w:ascii="Arial Narrow" w:hAnsi="Arial Narrow"/>
          <w:sz w:val="22"/>
          <w:szCs w:val="22"/>
        </w:rPr>
        <w:t>l Society &amp; Education</w:t>
      </w:r>
    </w:p>
    <w:p w14:paraId="467CB3F3" w14:textId="7C2220B9" w:rsidR="005E42B7" w:rsidRPr="00C75EF1" w:rsidRDefault="005E42B7" w:rsidP="00113275">
      <w:pPr>
        <w:spacing w:line="360" w:lineRule="auto"/>
        <w:ind w:left="2880" w:hanging="2880"/>
        <w:rPr>
          <w:rFonts w:ascii="Arial Narrow" w:hAnsi="Arial Narrow"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t>REPORTS TO:</w:t>
      </w:r>
      <w:r w:rsidR="000433CD">
        <w:rPr>
          <w:rFonts w:ascii="Arial Narrow" w:hAnsi="Arial Narrow"/>
          <w:sz w:val="22"/>
          <w:szCs w:val="22"/>
        </w:rPr>
        <w:t xml:space="preserve"> </w:t>
      </w:r>
      <w:r w:rsidR="000433C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Chief of Party, </w:t>
      </w:r>
      <w:proofErr w:type="spellStart"/>
      <w:r w:rsidR="00C81915">
        <w:rPr>
          <w:rFonts w:ascii="Arial Narrow" w:hAnsi="Arial Narrow"/>
          <w:sz w:val="22"/>
          <w:szCs w:val="22"/>
        </w:rPr>
        <w:t>Esho</w:t>
      </w:r>
      <w:proofErr w:type="spellEnd"/>
      <w:r w:rsidR="00C8191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C81915">
        <w:rPr>
          <w:rFonts w:ascii="Arial Narrow" w:hAnsi="Arial Narrow"/>
          <w:sz w:val="22"/>
          <w:szCs w:val="22"/>
        </w:rPr>
        <w:t>Shikhi</w:t>
      </w:r>
      <w:proofErr w:type="spellEnd"/>
      <w:r w:rsidR="00C81915">
        <w:rPr>
          <w:rFonts w:ascii="Arial Narrow" w:hAnsi="Arial Narrow"/>
          <w:sz w:val="22"/>
          <w:szCs w:val="22"/>
        </w:rPr>
        <w:t xml:space="preserve"> “Come and Learn” Activity</w:t>
      </w:r>
      <w:r w:rsidR="00113275">
        <w:rPr>
          <w:rFonts w:ascii="Arial Narrow" w:hAnsi="Arial Narrow"/>
          <w:sz w:val="22"/>
          <w:szCs w:val="22"/>
        </w:rPr>
        <w:t xml:space="preserve"> </w:t>
      </w:r>
    </w:p>
    <w:p w14:paraId="39105E99" w14:textId="77777777" w:rsidR="005E42B7" w:rsidRPr="00C75EF1" w:rsidRDefault="005E42B7" w:rsidP="005E42B7">
      <w:pPr>
        <w:rPr>
          <w:rFonts w:ascii="Arial Narrow" w:hAnsi="Arial Narrow"/>
          <w:b/>
          <w:caps/>
          <w:sz w:val="22"/>
          <w:szCs w:val="22"/>
        </w:rPr>
      </w:pPr>
    </w:p>
    <w:p w14:paraId="4409EDF2" w14:textId="77777777" w:rsidR="005E42B7" w:rsidRPr="00C75EF1" w:rsidRDefault="005E42B7" w:rsidP="005E42B7">
      <w:pPr>
        <w:rPr>
          <w:rFonts w:ascii="Arial Narrow" w:hAnsi="Arial Narrow"/>
          <w:b/>
          <w:caps/>
          <w:sz w:val="22"/>
          <w:szCs w:val="22"/>
        </w:rPr>
      </w:pPr>
      <w:r w:rsidRPr="00C75EF1">
        <w:rPr>
          <w:rFonts w:ascii="Arial Narrow" w:hAnsi="Arial Narrow"/>
          <w:b/>
          <w:caps/>
          <w:sz w:val="22"/>
          <w:szCs w:val="22"/>
        </w:rPr>
        <w:t>Position Summary:</w:t>
      </w:r>
    </w:p>
    <w:p w14:paraId="2DE1AD36" w14:textId="079CC31B" w:rsidR="00113275" w:rsidRDefault="005E42B7" w:rsidP="00113275">
      <w:pPr>
        <w:rPr>
          <w:rFonts w:ascii="Arial Narrow" w:hAnsi="Arial Narrow"/>
          <w:sz w:val="22"/>
          <w:szCs w:val="22"/>
        </w:rPr>
      </w:pPr>
      <w:r w:rsidRPr="00C75EF1">
        <w:rPr>
          <w:rFonts w:ascii="Arial Narrow" w:hAnsi="Arial Narrow"/>
          <w:sz w:val="22"/>
        </w:rPr>
        <w:t xml:space="preserve">The </w:t>
      </w:r>
      <w:r w:rsidR="00B70FE4">
        <w:rPr>
          <w:rFonts w:ascii="Arial Narrow" w:hAnsi="Arial Narrow"/>
          <w:sz w:val="22"/>
        </w:rPr>
        <w:t xml:space="preserve">MERL </w:t>
      </w:r>
      <w:r w:rsidR="00E32032">
        <w:rPr>
          <w:rFonts w:ascii="Arial Narrow" w:hAnsi="Arial Narrow"/>
          <w:sz w:val="22"/>
        </w:rPr>
        <w:t>Director</w:t>
      </w:r>
      <w:r w:rsidR="00E32032" w:rsidRPr="00E55AED">
        <w:rPr>
          <w:rFonts w:ascii="Arial Narrow" w:hAnsi="Arial Narrow"/>
          <w:sz w:val="22"/>
        </w:rPr>
        <w:t xml:space="preserve"> </w:t>
      </w:r>
      <w:r w:rsidRPr="00C75EF1">
        <w:rPr>
          <w:rFonts w:ascii="Arial Narrow" w:hAnsi="Arial Narrow"/>
          <w:sz w:val="22"/>
        </w:rPr>
        <w:t>will be responsible for</w:t>
      </w:r>
      <w:r w:rsidR="00B70FE4">
        <w:rPr>
          <w:rFonts w:ascii="Arial Narrow" w:hAnsi="Arial Narrow"/>
          <w:sz w:val="22"/>
        </w:rPr>
        <w:t xml:space="preserve"> developing and</w:t>
      </w:r>
      <w:r w:rsidRPr="00C75EF1">
        <w:rPr>
          <w:rFonts w:ascii="Arial Narrow" w:hAnsi="Arial Narrow"/>
          <w:sz w:val="22"/>
        </w:rPr>
        <w:t xml:space="preserve"> </w:t>
      </w:r>
      <w:r w:rsidR="00B70FE4">
        <w:rPr>
          <w:rFonts w:ascii="Arial Narrow" w:hAnsi="Arial Narrow"/>
          <w:sz w:val="22"/>
        </w:rPr>
        <w:t xml:space="preserve">overseeing all aspects of </w:t>
      </w:r>
      <w:proofErr w:type="spellStart"/>
      <w:r w:rsidR="00B70FE4">
        <w:rPr>
          <w:rFonts w:ascii="Arial Narrow" w:hAnsi="Arial Narrow"/>
          <w:sz w:val="22"/>
        </w:rPr>
        <w:t>Esho</w:t>
      </w:r>
      <w:proofErr w:type="spellEnd"/>
      <w:r w:rsidR="00B70FE4">
        <w:rPr>
          <w:rFonts w:ascii="Arial Narrow" w:hAnsi="Arial Narrow"/>
          <w:sz w:val="22"/>
        </w:rPr>
        <w:t xml:space="preserve"> </w:t>
      </w:r>
      <w:proofErr w:type="spellStart"/>
      <w:r w:rsidR="00B70FE4">
        <w:rPr>
          <w:rFonts w:ascii="Arial Narrow" w:hAnsi="Arial Narrow"/>
          <w:sz w:val="22"/>
        </w:rPr>
        <w:t>Shikhi’s</w:t>
      </w:r>
      <w:proofErr w:type="spellEnd"/>
      <w:r w:rsidR="00B70FE4">
        <w:rPr>
          <w:rFonts w:ascii="Arial Narrow" w:hAnsi="Arial Narrow"/>
          <w:sz w:val="22"/>
        </w:rPr>
        <w:t xml:space="preserve"> Performance</w:t>
      </w:r>
      <w:r w:rsidR="00B70FE4" w:rsidRPr="00E55AED">
        <w:rPr>
          <w:rFonts w:ascii="Arial Narrow" w:hAnsi="Arial Narrow"/>
          <w:sz w:val="22"/>
        </w:rPr>
        <w:t xml:space="preserve"> M</w:t>
      </w:r>
      <w:r w:rsidR="00B70FE4">
        <w:rPr>
          <w:rFonts w:ascii="Arial Narrow" w:hAnsi="Arial Narrow"/>
          <w:sz w:val="22"/>
        </w:rPr>
        <w:t>onitoring and Evaluation Plan (P</w:t>
      </w:r>
      <w:r w:rsidR="00B70FE4" w:rsidRPr="00E55AED">
        <w:rPr>
          <w:rFonts w:ascii="Arial Narrow" w:hAnsi="Arial Narrow"/>
          <w:sz w:val="22"/>
        </w:rPr>
        <w:t>MEP)</w:t>
      </w:r>
      <w:r w:rsidR="00B70FE4">
        <w:rPr>
          <w:rFonts w:ascii="Arial Narrow" w:hAnsi="Arial Narrow"/>
          <w:sz w:val="22"/>
        </w:rPr>
        <w:t xml:space="preserve">, </w:t>
      </w:r>
      <w:r w:rsidRPr="00E55AED">
        <w:rPr>
          <w:rFonts w:ascii="Arial Narrow" w:hAnsi="Arial Narrow"/>
          <w:sz w:val="22"/>
        </w:rPr>
        <w:t xml:space="preserve">including the coordination of </w:t>
      </w:r>
      <w:r w:rsidR="00C81915">
        <w:rPr>
          <w:rFonts w:ascii="Arial Narrow" w:hAnsi="Arial Narrow"/>
          <w:sz w:val="22"/>
        </w:rPr>
        <w:t>project</w:t>
      </w:r>
      <w:r w:rsidRPr="00E55AED">
        <w:rPr>
          <w:rFonts w:ascii="Arial Narrow" w:hAnsi="Arial Narrow"/>
          <w:sz w:val="22"/>
        </w:rPr>
        <w:t xml:space="preserve"> evaluation</w:t>
      </w:r>
      <w:r w:rsidR="00C81915">
        <w:rPr>
          <w:rFonts w:ascii="Arial Narrow" w:hAnsi="Arial Narrow"/>
          <w:sz w:val="22"/>
        </w:rPr>
        <w:t>s</w:t>
      </w:r>
      <w:r w:rsidR="00B70FE4">
        <w:rPr>
          <w:rFonts w:ascii="Arial Narrow" w:hAnsi="Arial Narrow"/>
          <w:sz w:val="22"/>
        </w:rPr>
        <w:t>, research studies and assessments</w:t>
      </w:r>
      <w:r w:rsidR="00C81915">
        <w:rPr>
          <w:rFonts w:ascii="Arial Narrow" w:hAnsi="Arial Narrow"/>
          <w:sz w:val="22"/>
        </w:rPr>
        <w:t xml:space="preserve"> and</w:t>
      </w:r>
      <w:r w:rsidRPr="00E55AED">
        <w:rPr>
          <w:rFonts w:ascii="Arial Narrow" w:hAnsi="Arial Narrow"/>
          <w:sz w:val="22"/>
        </w:rPr>
        <w:t xml:space="preserve"> </w:t>
      </w:r>
      <w:r w:rsidR="00B70FE4" w:rsidRPr="00E55AED">
        <w:rPr>
          <w:rFonts w:ascii="Arial Narrow" w:hAnsi="Arial Narrow"/>
          <w:sz w:val="22"/>
        </w:rPr>
        <w:t>managing the M&amp;E team</w:t>
      </w:r>
      <w:r w:rsidR="00B70FE4">
        <w:rPr>
          <w:rFonts w:ascii="Arial Narrow" w:hAnsi="Arial Narrow"/>
          <w:sz w:val="22"/>
        </w:rPr>
        <w:t xml:space="preserve"> </w:t>
      </w:r>
      <w:r w:rsidRPr="00E55AED">
        <w:rPr>
          <w:rFonts w:ascii="Arial Narrow" w:hAnsi="Arial Narrow"/>
          <w:sz w:val="22"/>
        </w:rPr>
        <w:t xml:space="preserve">for a high-quality, results-oriented </w:t>
      </w:r>
      <w:r>
        <w:rPr>
          <w:rFonts w:ascii="Arial Narrow" w:hAnsi="Arial Narrow"/>
          <w:sz w:val="22"/>
        </w:rPr>
        <w:t xml:space="preserve">project </w:t>
      </w:r>
      <w:r w:rsidRPr="00EB4AA1">
        <w:rPr>
          <w:rFonts w:ascii="Arial Narrow" w:hAnsi="Arial Narrow"/>
          <w:sz w:val="22"/>
        </w:rPr>
        <w:t xml:space="preserve">focused </w:t>
      </w:r>
      <w:r w:rsidR="00CC20A0">
        <w:rPr>
          <w:rFonts w:ascii="Arial Narrow" w:hAnsi="Arial Narrow"/>
          <w:sz w:val="22"/>
        </w:rPr>
        <w:t xml:space="preserve">on </w:t>
      </w:r>
      <w:r w:rsidR="00113275">
        <w:rPr>
          <w:rFonts w:ascii="Arial Narrow" w:hAnsi="Arial Narrow"/>
          <w:sz w:val="22"/>
          <w:szCs w:val="22"/>
        </w:rPr>
        <w:t xml:space="preserve">improving </w:t>
      </w:r>
      <w:r w:rsidR="00C81915">
        <w:rPr>
          <w:rFonts w:ascii="Arial Narrow" w:hAnsi="Arial Narrow"/>
          <w:sz w:val="22"/>
          <w:szCs w:val="22"/>
        </w:rPr>
        <w:t xml:space="preserve">quality of education for children and youth in Cox’s Bazar. </w:t>
      </w:r>
    </w:p>
    <w:p w14:paraId="45BEB6D3" w14:textId="77777777" w:rsidR="00113275" w:rsidRDefault="00113275" w:rsidP="00113275">
      <w:pPr>
        <w:rPr>
          <w:rFonts w:ascii="Arial Narrow" w:hAnsi="Arial Narrow"/>
          <w:sz w:val="22"/>
          <w:szCs w:val="22"/>
        </w:rPr>
      </w:pPr>
    </w:p>
    <w:p w14:paraId="4BFA3900" w14:textId="45AA7CEB" w:rsidR="005E42B7" w:rsidRPr="00C75EF1" w:rsidRDefault="005E42B7" w:rsidP="005E42B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p</w:t>
      </w:r>
      <w:r w:rsidRPr="00C75EF1">
        <w:rPr>
          <w:rFonts w:ascii="Arial Narrow" w:hAnsi="Arial Narrow"/>
          <w:sz w:val="22"/>
        </w:rPr>
        <w:t>osition is contingent upon receipt of donor funding.</w:t>
      </w:r>
    </w:p>
    <w:p w14:paraId="596997E7" w14:textId="77777777" w:rsidR="005E42B7" w:rsidRPr="00C75EF1" w:rsidRDefault="005E42B7" w:rsidP="005E42B7">
      <w:pPr>
        <w:rPr>
          <w:rFonts w:ascii="Arial Narrow" w:hAnsi="Arial Narrow"/>
          <w:sz w:val="22"/>
          <w:szCs w:val="22"/>
        </w:rPr>
      </w:pPr>
    </w:p>
    <w:p w14:paraId="20C08490" w14:textId="77777777" w:rsidR="00396E71" w:rsidRDefault="005E42B7" w:rsidP="005E42B7">
      <w:pPr>
        <w:rPr>
          <w:rFonts w:ascii="Arial Narrow" w:hAnsi="Arial Narrow"/>
          <w:b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t>ESSENTIAL RESPONSIBILITIES:</w:t>
      </w:r>
    </w:p>
    <w:p w14:paraId="6B1BE655" w14:textId="5B99B93B" w:rsidR="005E42B7" w:rsidRPr="00853E91" w:rsidRDefault="005E42B7" w:rsidP="005E42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</w:t>
      </w:r>
      <w:r w:rsidR="00E32032">
        <w:rPr>
          <w:rFonts w:ascii="Arial Narrow" w:hAnsi="Arial Narrow"/>
          <w:sz w:val="22"/>
          <w:szCs w:val="22"/>
        </w:rPr>
        <w:t xml:space="preserve">Director </w:t>
      </w:r>
      <w:r w:rsidR="00783288">
        <w:rPr>
          <w:rFonts w:ascii="Arial Narrow" w:hAnsi="Arial Narrow"/>
          <w:sz w:val="22"/>
          <w:szCs w:val="22"/>
        </w:rPr>
        <w:t xml:space="preserve">of </w:t>
      </w:r>
      <w:r w:rsidR="00B70FE4">
        <w:rPr>
          <w:rFonts w:ascii="Arial Narrow" w:hAnsi="Arial Narrow"/>
          <w:sz w:val="22"/>
          <w:szCs w:val="22"/>
        </w:rPr>
        <w:t>MERL</w:t>
      </w:r>
      <w:r>
        <w:rPr>
          <w:rFonts w:ascii="Arial Narrow" w:hAnsi="Arial Narrow"/>
          <w:sz w:val="22"/>
          <w:szCs w:val="22"/>
        </w:rPr>
        <w:t xml:space="preserve"> </w:t>
      </w:r>
      <w:r w:rsidRPr="00DC3C2B">
        <w:rPr>
          <w:rFonts w:ascii="Arial Narrow" w:hAnsi="Arial Narrow"/>
          <w:sz w:val="22"/>
          <w:szCs w:val="22"/>
        </w:rPr>
        <w:t>will oversee the implementation of the program’s M&amp;E</w:t>
      </w:r>
      <w:r w:rsidR="008D1091">
        <w:rPr>
          <w:rFonts w:ascii="Arial Narrow" w:hAnsi="Arial Narrow"/>
          <w:sz w:val="22"/>
          <w:szCs w:val="22"/>
        </w:rPr>
        <w:t>, researc</w:t>
      </w:r>
      <w:r w:rsidR="00981A41">
        <w:rPr>
          <w:rFonts w:ascii="Arial Narrow" w:hAnsi="Arial Narrow"/>
          <w:sz w:val="22"/>
          <w:szCs w:val="22"/>
        </w:rPr>
        <w:t>h and learning</w:t>
      </w:r>
      <w:r w:rsidRPr="00DC3C2B">
        <w:rPr>
          <w:rFonts w:ascii="Arial Narrow" w:hAnsi="Arial Narrow"/>
          <w:sz w:val="22"/>
          <w:szCs w:val="22"/>
        </w:rPr>
        <w:t xml:space="preserve"> activities and data reporting requirements.  S/he will also serve as the liaison and point of contact with</w:t>
      </w:r>
      <w:r>
        <w:rPr>
          <w:rFonts w:ascii="Arial Narrow" w:hAnsi="Arial Narrow"/>
          <w:sz w:val="22"/>
          <w:szCs w:val="22"/>
        </w:rPr>
        <w:t xml:space="preserve"> </w:t>
      </w:r>
      <w:r w:rsidR="00C81915">
        <w:rPr>
          <w:rFonts w:ascii="Arial Narrow" w:hAnsi="Arial Narrow"/>
          <w:sz w:val="22"/>
          <w:szCs w:val="22"/>
        </w:rPr>
        <w:t>USAID</w:t>
      </w:r>
      <w:r>
        <w:rPr>
          <w:rFonts w:ascii="Arial Narrow" w:hAnsi="Arial Narrow"/>
          <w:sz w:val="22"/>
          <w:szCs w:val="22"/>
        </w:rPr>
        <w:t xml:space="preserve"> and any</w:t>
      </w:r>
      <w:r w:rsidRPr="00DC3C2B">
        <w:rPr>
          <w:rFonts w:ascii="Arial Narrow" w:hAnsi="Arial Narrow"/>
          <w:sz w:val="22"/>
          <w:szCs w:val="22"/>
        </w:rPr>
        <w:t xml:space="preserve"> external evaluation </w:t>
      </w:r>
      <w:r w:rsidR="00981A41">
        <w:rPr>
          <w:rFonts w:ascii="Arial Narrow" w:hAnsi="Arial Narrow"/>
          <w:sz w:val="22"/>
          <w:szCs w:val="22"/>
        </w:rPr>
        <w:t xml:space="preserve">or research </w:t>
      </w:r>
      <w:r w:rsidRPr="00DC3C2B">
        <w:rPr>
          <w:rFonts w:ascii="Arial Narrow" w:hAnsi="Arial Narrow"/>
          <w:sz w:val="22"/>
          <w:szCs w:val="22"/>
        </w:rPr>
        <w:t>contractors throughout the life of the project. Specific responsibilities include but are not limited to</w:t>
      </w:r>
      <w:r>
        <w:rPr>
          <w:rFonts w:ascii="Arial Narrow" w:hAnsi="Arial Narrow"/>
          <w:sz w:val="22"/>
          <w:szCs w:val="22"/>
        </w:rPr>
        <w:t>:</w:t>
      </w:r>
    </w:p>
    <w:p w14:paraId="286038E0" w14:textId="3B2C59E4" w:rsidR="005E42B7" w:rsidRPr="00DC3C2B" w:rsidRDefault="005E42B7" w:rsidP="005E42B7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DC3C2B">
        <w:rPr>
          <w:rFonts w:ascii="Arial Narrow" w:hAnsi="Arial Narrow"/>
          <w:sz w:val="22"/>
          <w:szCs w:val="22"/>
        </w:rPr>
        <w:t>Manage a rigorous approach to monitoring and evalu</w:t>
      </w:r>
      <w:r>
        <w:rPr>
          <w:rFonts w:ascii="Arial Narrow" w:hAnsi="Arial Narrow"/>
          <w:sz w:val="22"/>
          <w:szCs w:val="22"/>
        </w:rPr>
        <w:t>ation, including mobile and web-</w:t>
      </w:r>
      <w:r w:rsidRPr="00DC3C2B">
        <w:rPr>
          <w:rFonts w:ascii="Arial Narrow" w:hAnsi="Arial Narrow"/>
          <w:sz w:val="22"/>
          <w:szCs w:val="22"/>
        </w:rPr>
        <w:t>based technologies</w:t>
      </w:r>
      <w:r w:rsidR="00B750F9">
        <w:rPr>
          <w:rFonts w:ascii="Arial Narrow" w:hAnsi="Arial Narrow"/>
          <w:sz w:val="22"/>
          <w:szCs w:val="22"/>
        </w:rPr>
        <w:t xml:space="preserve"> using GIS</w:t>
      </w:r>
      <w:r w:rsidR="00100049">
        <w:rPr>
          <w:rFonts w:ascii="Arial Narrow" w:hAnsi="Arial Narrow"/>
          <w:sz w:val="22"/>
          <w:szCs w:val="22"/>
        </w:rPr>
        <w:t xml:space="preserve">, and </w:t>
      </w:r>
      <w:r w:rsidRPr="00DC3C2B">
        <w:rPr>
          <w:rFonts w:ascii="Arial Narrow" w:hAnsi="Arial Narrow"/>
          <w:sz w:val="22"/>
          <w:szCs w:val="22"/>
        </w:rPr>
        <w:t>systems for monitoring performance towar</w:t>
      </w:r>
      <w:r w:rsidR="00BE3108">
        <w:rPr>
          <w:rFonts w:ascii="Arial Narrow" w:hAnsi="Arial Narrow"/>
          <w:sz w:val="22"/>
          <w:szCs w:val="22"/>
        </w:rPr>
        <w:t>d specific goals and objectives;</w:t>
      </w:r>
    </w:p>
    <w:p w14:paraId="1795F9BE" w14:textId="2F816103" w:rsidR="005E42B7" w:rsidRDefault="00695F70" w:rsidP="005E42B7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Design and implement a</w:t>
      </w:r>
      <w:r w:rsidR="005E42B7">
        <w:rPr>
          <w:rFonts w:ascii="Arial Narrow" w:hAnsi="Arial Narrow"/>
          <w:sz w:val="22"/>
          <w:szCs w:val="22"/>
        </w:rPr>
        <w:t xml:space="preserve"> P</w:t>
      </w:r>
      <w:r w:rsidR="005E42B7" w:rsidRPr="00DC3C2B">
        <w:rPr>
          <w:rFonts w:ascii="Arial Narrow" w:hAnsi="Arial Narrow"/>
          <w:sz w:val="22"/>
          <w:szCs w:val="22"/>
        </w:rPr>
        <w:t>MEP</w:t>
      </w:r>
      <w:r w:rsidR="000433CD">
        <w:rPr>
          <w:rFonts w:ascii="Arial Narrow" w:hAnsi="Arial Narrow"/>
          <w:sz w:val="22"/>
          <w:szCs w:val="22"/>
        </w:rPr>
        <w:t xml:space="preserve"> in coordination with US</w:t>
      </w:r>
      <w:r w:rsidR="00C81915">
        <w:rPr>
          <w:rFonts w:ascii="Arial Narrow" w:hAnsi="Arial Narrow"/>
          <w:sz w:val="22"/>
          <w:szCs w:val="22"/>
        </w:rPr>
        <w:t>AID</w:t>
      </w:r>
      <w:r w:rsidR="005E42B7" w:rsidRPr="00DC3C2B">
        <w:rPr>
          <w:rFonts w:ascii="Arial Narrow" w:hAnsi="Arial Narrow"/>
          <w:sz w:val="22"/>
          <w:szCs w:val="22"/>
        </w:rPr>
        <w:t>, including selection and tracking of specific indicators, developing strategies for data collection and regular reporting</w:t>
      </w:r>
      <w:r w:rsidR="005E42B7" w:rsidRPr="00DC3C2B" w:rsidDel="002863AD">
        <w:rPr>
          <w:rFonts w:ascii="Arial Narrow" w:hAnsi="Arial Narrow"/>
          <w:sz w:val="22"/>
          <w:szCs w:val="22"/>
        </w:rPr>
        <w:t xml:space="preserve"> </w:t>
      </w:r>
      <w:r w:rsidR="00BE3108">
        <w:rPr>
          <w:rFonts w:ascii="Arial Narrow" w:hAnsi="Arial Narrow"/>
          <w:sz w:val="22"/>
          <w:szCs w:val="22"/>
        </w:rPr>
        <w:t>on approved indicators</w:t>
      </w:r>
      <w:r w:rsidR="00751BCC">
        <w:rPr>
          <w:rFonts w:ascii="Arial Narrow" w:hAnsi="Arial Narrow"/>
          <w:sz w:val="22"/>
          <w:szCs w:val="22"/>
        </w:rPr>
        <w:t xml:space="preserve"> through quarterly and annual reporting</w:t>
      </w:r>
      <w:r w:rsidR="00BE3108">
        <w:rPr>
          <w:rFonts w:ascii="Arial Narrow" w:hAnsi="Arial Narrow"/>
          <w:sz w:val="22"/>
          <w:szCs w:val="22"/>
        </w:rPr>
        <w:t>;</w:t>
      </w:r>
    </w:p>
    <w:p w14:paraId="6F9A9F2C" w14:textId="374C992E" w:rsidR="005E42B7" w:rsidRPr="00630D3A" w:rsidRDefault="005E42B7" w:rsidP="00630D3A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Develop criteria for beneficiary selection and tracking</w:t>
      </w:r>
      <w:r w:rsidR="00BE3108">
        <w:rPr>
          <w:rFonts w:ascii="Arial Narrow" w:hAnsi="Arial Narrow"/>
          <w:sz w:val="22"/>
          <w:szCs w:val="22"/>
        </w:rPr>
        <w:t>;</w:t>
      </w:r>
      <w:r w:rsidR="00630D3A" w:rsidRPr="00630D3A">
        <w:rPr>
          <w:rFonts w:ascii="Arial Narrow" w:hAnsi="Arial Narrow"/>
          <w:sz w:val="22"/>
          <w:szCs w:val="22"/>
        </w:rPr>
        <w:t xml:space="preserve"> </w:t>
      </w:r>
      <w:r w:rsidR="00630D3A">
        <w:rPr>
          <w:rFonts w:ascii="Arial Narrow" w:hAnsi="Arial Narrow"/>
          <w:sz w:val="22"/>
          <w:szCs w:val="22"/>
        </w:rPr>
        <w:t>and set up M&amp;E database systems using appropriate technologies</w:t>
      </w:r>
      <w:r w:rsidR="00A378A1">
        <w:rPr>
          <w:rFonts w:ascii="Arial Narrow" w:hAnsi="Arial Narrow"/>
          <w:sz w:val="22"/>
          <w:szCs w:val="22"/>
        </w:rPr>
        <w:t xml:space="preserve"> to support beneficiary tracking</w:t>
      </w:r>
      <w:r w:rsidR="00630D3A">
        <w:rPr>
          <w:rFonts w:ascii="Arial Narrow" w:hAnsi="Arial Narrow"/>
          <w:sz w:val="22"/>
          <w:szCs w:val="22"/>
        </w:rPr>
        <w:t>;</w:t>
      </w:r>
    </w:p>
    <w:p w14:paraId="437207D7" w14:textId="740DEF7E" w:rsidR="005E42B7" w:rsidRPr="00DC3C2B" w:rsidRDefault="005E42B7" w:rsidP="005E42B7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DC3C2B">
        <w:rPr>
          <w:rFonts w:ascii="Arial Narrow" w:hAnsi="Arial Narrow"/>
          <w:sz w:val="22"/>
          <w:szCs w:val="22"/>
        </w:rPr>
        <w:t>Design data collection instruments, schedules, analysis me</w:t>
      </w:r>
      <w:r w:rsidR="00BE3108">
        <w:rPr>
          <w:rFonts w:ascii="Arial Narrow" w:hAnsi="Arial Narrow"/>
          <w:sz w:val="22"/>
          <w:szCs w:val="22"/>
        </w:rPr>
        <w:t>thods, and applied technologies;</w:t>
      </w:r>
    </w:p>
    <w:p w14:paraId="0558FDA7" w14:textId="5815C0D1" w:rsidR="005E42B7" w:rsidRPr="00DC3C2B" w:rsidRDefault="005E42B7" w:rsidP="005E42B7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DC3C2B">
        <w:rPr>
          <w:rFonts w:ascii="Arial Narrow" w:hAnsi="Arial Narrow"/>
          <w:sz w:val="22"/>
          <w:szCs w:val="22"/>
        </w:rPr>
        <w:t>Monitor the results of the program’s activities and contribute to periodic evaluations/assessments</w:t>
      </w:r>
    </w:p>
    <w:p w14:paraId="1D973713" w14:textId="5F95E3B1" w:rsidR="00630D3A" w:rsidRDefault="00630D3A" w:rsidP="00630D3A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Provide expertise on the use of evidence for learning and adaptation</w:t>
      </w:r>
    </w:p>
    <w:p w14:paraId="65089128" w14:textId="755C07CE" w:rsidR="00B750F9" w:rsidRDefault="00B750F9" w:rsidP="00630D3A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Provide expertise on incorporating geospatial methods into data collection, monitoring systems, research design and other aspects of </w:t>
      </w:r>
      <w:r w:rsidR="006A0C38">
        <w:rPr>
          <w:rFonts w:ascii="Arial Narrow" w:hAnsi="Arial Narrow"/>
          <w:sz w:val="22"/>
          <w:szCs w:val="22"/>
        </w:rPr>
        <w:t>MERL</w:t>
      </w:r>
    </w:p>
    <w:p w14:paraId="4D289E15" w14:textId="74F89DD1" w:rsidR="00630D3A" w:rsidRPr="0009459E" w:rsidRDefault="00630D3A" w:rsidP="0009459E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09459E">
        <w:rPr>
          <w:rFonts w:ascii="Arial Narrow" w:hAnsi="Arial Narrow"/>
          <w:sz w:val="22"/>
          <w:szCs w:val="22"/>
        </w:rPr>
        <w:t>Oversee</w:t>
      </w:r>
      <w:r w:rsidRPr="002133B3">
        <w:rPr>
          <w:rFonts w:ascii="Arial Narrow" w:hAnsi="Arial Narrow"/>
          <w:sz w:val="22"/>
          <w:szCs w:val="22"/>
        </w:rPr>
        <w:t xml:space="preserve"> project research studies and assessments, coordinating with partners and external contractors when necessary</w:t>
      </w:r>
      <w:r w:rsidR="00751BCC" w:rsidRPr="002133B3">
        <w:rPr>
          <w:rFonts w:ascii="Arial Narrow" w:hAnsi="Arial Narrow"/>
          <w:sz w:val="22"/>
          <w:szCs w:val="22"/>
        </w:rPr>
        <w:t>; c</w:t>
      </w:r>
      <w:r w:rsidR="00751BCC" w:rsidRPr="0009459E">
        <w:rPr>
          <w:rFonts w:ascii="Arial Narrow" w:hAnsi="Arial Narrow"/>
          <w:sz w:val="22"/>
          <w:szCs w:val="22"/>
        </w:rPr>
        <w:t xml:space="preserve">ontribute to research design and methodology for project-related research; contribute to the analysis and dissemination of results to </w:t>
      </w:r>
      <w:r w:rsidR="001270D8" w:rsidRPr="0009459E">
        <w:rPr>
          <w:rFonts w:ascii="Arial Narrow" w:hAnsi="Arial Narrow"/>
          <w:sz w:val="22"/>
          <w:szCs w:val="22"/>
        </w:rPr>
        <w:t xml:space="preserve">internal and external audiences. Project research will include </w:t>
      </w:r>
      <w:r w:rsidR="0009459E" w:rsidRPr="0009459E">
        <w:rPr>
          <w:rFonts w:ascii="Arial Narrow" w:hAnsi="Arial Narrow"/>
          <w:sz w:val="22"/>
          <w:szCs w:val="22"/>
        </w:rPr>
        <w:t xml:space="preserve">baseline, midline and </w:t>
      </w:r>
      <w:proofErr w:type="spellStart"/>
      <w:r w:rsidR="0009459E" w:rsidRPr="0009459E">
        <w:rPr>
          <w:rFonts w:ascii="Arial Narrow" w:hAnsi="Arial Narrow"/>
          <w:sz w:val="22"/>
          <w:szCs w:val="22"/>
        </w:rPr>
        <w:t>endline</w:t>
      </w:r>
      <w:proofErr w:type="spellEnd"/>
      <w:r w:rsidR="0009459E" w:rsidRPr="0009459E">
        <w:rPr>
          <w:rFonts w:ascii="Arial Narrow" w:hAnsi="Arial Narrow"/>
          <w:sz w:val="22"/>
          <w:szCs w:val="22"/>
        </w:rPr>
        <w:t xml:space="preserve"> studies for each cohort of beneficiary schools and/or communities, potentially including assessments of reading, math and/or social and emotional learning skills.</w:t>
      </w:r>
    </w:p>
    <w:p w14:paraId="66A45E92" w14:textId="554AF573" w:rsidR="006A0C38" w:rsidRDefault="006A0C38" w:rsidP="00630D3A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Build capacity of local education officials in M&amp;E</w:t>
      </w:r>
      <w:r w:rsidR="001270D8">
        <w:rPr>
          <w:rFonts w:ascii="Arial Narrow" w:hAnsi="Arial Narrow"/>
          <w:sz w:val="22"/>
          <w:szCs w:val="22"/>
        </w:rPr>
        <w:t xml:space="preserve"> and facilitate participation in student assessments</w:t>
      </w:r>
    </w:p>
    <w:p w14:paraId="7FDA2B89" w14:textId="1CFD876A" w:rsidR="00A378A1" w:rsidRPr="00DC3C2B" w:rsidRDefault="00A378A1" w:rsidP="005E42B7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Lead MERL team, supervising MERL staff and externally representing the team as required </w:t>
      </w:r>
    </w:p>
    <w:p w14:paraId="2AF63F33" w14:textId="77777777" w:rsidR="005E42B7" w:rsidRPr="00DC3C2B" w:rsidRDefault="005E42B7" w:rsidP="005E42B7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DC3C2B">
        <w:rPr>
          <w:rFonts w:ascii="Arial Narrow" w:hAnsi="Arial Narrow"/>
          <w:sz w:val="22"/>
          <w:szCs w:val="22"/>
        </w:rPr>
        <w:t>Other duties as assigned.</w:t>
      </w:r>
    </w:p>
    <w:p w14:paraId="43E34259" w14:textId="7FCDCE21" w:rsidR="005E42B7" w:rsidRDefault="005E42B7" w:rsidP="005E42B7">
      <w:pPr>
        <w:rPr>
          <w:rFonts w:ascii="Arial Narrow" w:hAnsi="Arial Narrow"/>
          <w:sz w:val="22"/>
          <w:szCs w:val="22"/>
        </w:rPr>
      </w:pPr>
    </w:p>
    <w:p w14:paraId="5AE5001D" w14:textId="77777777" w:rsidR="00170EF9" w:rsidRPr="00C75EF1" w:rsidRDefault="00170EF9" w:rsidP="005E42B7">
      <w:pPr>
        <w:rPr>
          <w:rFonts w:ascii="Arial Narrow" w:hAnsi="Arial Narrow"/>
          <w:sz w:val="22"/>
          <w:szCs w:val="22"/>
        </w:rPr>
      </w:pPr>
    </w:p>
    <w:p w14:paraId="00751A5E" w14:textId="77777777" w:rsidR="005E42B7" w:rsidRPr="00556E01" w:rsidRDefault="005E42B7" w:rsidP="00CB612B">
      <w:pPr>
        <w:keepNext/>
        <w:keepLines/>
        <w:rPr>
          <w:rFonts w:ascii="Arial Narrow" w:hAnsi="Arial Narrow"/>
          <w:b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lastRenderedPageBreak/>
        <w:t>QUALIFICATIONS:</w:t>
      </w:r>
    </w:p>
    <w:p w14:paraId="1DA3A8BD" w14:textId="1E9E2F65" w:rsidR="005E42B7" w:rsidRPr="00C75EF1" w:rsidRDefault="005E42B7" w:rsidP="00CB612B">
      <w:pPr>
        <w:keepNext/>
        <w:keepLines/>
        <w:tabs>
          <w:tab w:val="left" w:pos="-180"/>
        </w:tabs>
        <w:ind w:left="1080" w:hanging="1080"/>
        <w:rPr>
          <w:rFonts w:ascii="Arial Narrow" w:hAnsi="Arial Narrow"/>
          <w:sz w:val="22"/>
        </w:rPr>
      </w:pPr>
      <w:r w:rsidRPr="00C75EF1">
        <w:rPr>
          <w:rFonts w:ascii="Arial Narrow" w:hAnsi="Arial Narrow"/>
          <w:b/>
          <w:bCs/>
          <w:sz w:val="22"/>
        </w:rPr>
        <w:t>Education:</w:t>
      </w:r>
      <w:r w:rsidRPr="00C75EF1">
        <w:rPr>
          <w:rFonts w:ascii="Arial Narrow" w:hAnsi="Arial Narrow"/>
          <w:sz w:val="22"/>
        </w:rPr>
        <w:t xml:space="preserve"> </w:t>
      </w:r>
      <w:r w:rsidRPr="00C75EF1">
        <w:rPr>
          <w:rFonts w:ascii="Arial Narrow" w:hAnsi="Arial Narrow"/>
          <w:sz w:val="22"/>
        </w:rPr>
        <w:tab/>
      </w:r>
      <w:r w:rsidR="00950E30">
        <w:rPr>
          <w:rFonts w:ascii="Arial Narrow" w:hAnsi="Arial Narrow"/>
          <w:sz w:val="22"/>
        </w:rPr>
        <w:t xml:space="preserve">PhD or Ed.D. preferred or </w:t>
      </w:r>
      <w:r w:rsidRPr="000620A1">
        <w:rPr>
          <w:rFonts w:ascii="Arial Narrow" w:hAnsi="Arial Narrow"/>
          <w:sz w:val="22"/>
        </w:rPr>
        <w:t>Master’s level degree</w:t>
      </w:r>
      <w:r w:rsidR="00950E30">
        <w:rPr>
          <w:rFonts w:ascii="Arial Narrow" w:hAnsi="Arial Narrow"/>
          <w:sz w:val="22"/>
        </w:rPr>
        <w:t xml:space="preserve"> with requisite monitoring, evaluation and research experience</w:t>
      </w:r>
      <w:r w:rsidRPr="000620A1">
        <w:rPr>
          <w:rFonts w:ascii="Arial Narrow" w:hAnsi="Arial Narrow"/>
          <w:sz w:val="22"/>
        </w:rPr>
        <w:t xml:space="preserve">, in </w:t>
      </w:r>
      <w:r w:rsidR="00950E30">
        <w:rPr>
          <w:rFonts w:ascii="Arial Narrow" w:hAnsi="Arial Narrow"/>
          <w:sz w:val="22"/>
        </w:rPr>
        <w:t xml:space="preserve">education, </w:t>
      </w:r>
      <w:r w:rsidRPr="000620A1">
        <w:rPr>
          <w:rFonts w:ascii="Arial Narrow" w:hAnsi="Arial Narrow"/>
          <w:sz w:val="22"/>
        </w:rPr>
        <w:t>social sciences, such as statistics, public policy, economics or a related field, and/or specialized training/certification in monitoring &amp; evaluation</w:t>
      </w:r>
      <w:r>
        <w:rPr>
          <w:rFonts w:ascii="Arial Narrow" w:hAnsi="Arial Narrow"/>
          <w:sz w:val="22"/>
        </w:rPr>
        <w:t>.</w:t>
      </w:r>
      <w:r w:rsidR="003B2751">
        <w:rPr>
          <w:rFonts w:ascii="Arial Narrow" w:hAnsi="Arial Narrow"/>
          <w:sz w:val="22"/>
        </w:rPr>
        <w:t xml:space="preserve"> </w:t>
      </w:r>
    </w:p>
    <w:p w14:paraId="2A8D0D03" w14:textId="77777777" w:rsidR="005E42B7" w:rsidRPr="00C75EF1" w:rsidRDefault="005E42B7" w:rsidP="005E42B7">
      <w:pPr>
        <w:rPr>
          <w:rFonts w:ascii="Arial Narrow" w:hAnsi="Arial Narrow"/>
          <w:sz w:val="22"/>
          <w:szCs w:val="22"/>
        </w:rPr>
      </w:pPr>
    </w:p>
    <w:p w14:paraId="775A273E" w14:textId="77777777" w:rsidR="005E42B7" w:rsidRDefault="005E42B7" w:rsidP="005E42B7">
      <w:pPr>
        <w:tabs>
          <w:tab w:val="left" w:pos="522"/>
        </w:tabs>
        <w:rPr>
          <w:rFonts w:ascii="Arial Narrow" w:hAnsi="Arial Narrow"/>
          <w:b/>
          <w:bCs/>
          <w:sz w:val="22"/>
        </w:rPr>
      </w:pPr>
    </w:p>
    <w:p w14:paraId="58A05E1F" w14:textId="77777777" w:rsidR="005E42B7" w:rsidRPr="00C75EF1" w:rsidRDefault="005E42B7" w:rsidP="00CB612B">
      <w:pPr>
        <w:keepNext/>
        <w:keepLines/>
        <w:tabs>
          <w:tab w:val="left" w:pos="52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Work Experience:</w:t>
      </w:r>
    </w:p>
    <w:p w14:paraId="1B47BAFB" w14:textId="303B0C40" w:rsidR="005E42B7" w:rsidRPr="000620A1" w:rsidRDefault="005E42B7" w:rsidP="00CB612B">
      <w:pPr>
        <w:keepNext/>
        <w:keepLines/>
        <w:numPr>
          <w:ilvl w:val="0"/>
          <w:numId w:val="22"/>
        </w:numPr>
        <w:tabs>
          <w:tab w:val="left" w:pos="1710"/>
        </w:tabs>
        <w:ind w:left="1440"/>
        <w:rPr>
          <w:rFonts w:ascii="Arial Narrow" w:hAnsi="Arial Narrow"/>
          <w:bCs/>
          <w:sz w:val="22"/>
        </w:rPr>
      </w:pPr>
      <w:r w:rsidRPr="000620A1">
        <w:rPr>
          <w:rFonts w:ascii="Arial Narrow" w:hAnsi="Arial Narrow"/>
          <w:bCs/>
          <w:sz w:val="22"/>
        </w:rPr>
        <w:t xml:space="preserve">At least </w:t>
      </w:r>
      <w:r w:rsidR="00170EF9">
        <w:rPr>
          <w:rFonts w:ascii="Arial Narrow" w:hAnsi="Arial Narrow"/>
          <w:bCs/>
          <w:sz w:val="22"/>
        </w:rPr>
        <w:t xml:space="preserve">seven </w:t>
      </w:r>
      <w:r w:rsidRPr="000620A1">
        <w:rPr>
          <w:rFonts w:ascii="Arial Narrow" w:hAnsi="Arial Narrow"/>
          <w:bCs/>
          <w:sz w:val="22"/>
        </w:rPr>
        <w:t>years of progressively responsible experience in the monitoring &amp; evaluation of donor-funded international development projects</w:t>
      </w:r>
      <w:r w:rsidR="00170EF9">
        <w:rPr>
          <w:rFonts w:ascii="Arial Narrow" w:hAnsi="Arial Narrow"/>
          <w:bCs/>
          <w:sz w:val="22"/>
        </w:rPr>
        <w:t>; at least three of which were at a manager level</w:t>
      </w:r>
      <w:r w:rsidRPr="000620A1">
        <w:rPr>
          <w:rFonts w:ascii="Arial Narrow" w:hAnsi="Arial Narrow"/>
          <w:bCs/>
          <w:sz w:val="22"/>
        </w:rPr>
        <w:t xml:space="preserve">. Part of this experience should have been obtained working on </w:t>
      </w:r>
      <w:r>
        <w:rPr>
          <w:rFonts w:ascii="Arial Narrow" w:hAnsi="Arial Narrow"/>
          <w:bCs/>
          <w:sz w:val="22"/>
        </w:rPr>
        <w:t>education</w:t>
      </w:r>
      <w:r w:rsidRPr="000620A1">
        <w:rPr>
          <w:rFonts w:ascii="Arial Narrow" w:hAnsi="Arial Narrow"/>
          <w:bCs/>
          <w:sz w:val="22"/>
        </w:rPr>
        <w:t xml:space="preserve"> programs. </w:t>
      </w:r>
    </w:p>
    <w:p w14:paraId="29DD025B" w14:textId="358D0258" w:rsidR="005E42B7" w:rsidRPr="000620A1" w:rsidRDefault="005E42B7" w:rsidP="00CB612B">
      <w:pPr>
        <w:numPr>
          <w:ilvl w:val="0"/>
          <w:numId w:val="22"/>
        </w:numPr>
        <w:tabs>
          <w:tab w:val="left" w:pos="1710"/>
        </w:tabs>
        <w:ind w:left="1440"/>
        <w:rPr>
          <w:rFonts w:ascii="Arial Narrow" w:hAnsi="Arial Narrow"/>
          <w:bCs/>
          <w:sz w:val="22"/>
        </w:rPr>
      </w:pPr>
      <w:r w:rsidRPr="000620A1">
        <w:rPr>
          <w:rFonts w:ascii="Arial Narrow" w:hAnsi="Arial Narrow"/>
          <w:bCs/>
          <w:sz w:val="22"/>
        </w:rPr>
        <w:t>Knowledge of US</w:t>
      </w:r>
      <w:r w:rsidR="000433CD">
        <w:rPr>
          <w:rFonts w:ascii="Arial Narrow" w:hAnsi="Arial Narrow"/>
          <w:bCs/>
          <w:sz w:val="22"/>
        </w:rPr>
        <w:t>G</w:t>
      </w:r>
      <w:r w:rsidRPr="000620A1">
        <w:rPr>
          <w:rFonts w:ascii="Arial Narrow" w:hAnsi="Arial Narrow"/>
          <w:bCs/>
          <w:sz w:val="22"/>
        </w:rPr>
        <w:t xml:space="preserve"> reporting requirements, including experience designing and implementing Monitoring</w:t>
      </w:r>
      <w:r w:rsidR="00950E30">
        <w:rPr>
          <w:rFonts w:ascii="Arial Narrow" w:hAnsi="Arial Narrow"/>
          <w:bCs/>
          <w:sz w:val="22"/>
        </w:rPr>
        <w:t xml:space="preserve">, </w:t>
      </w:r>
      <w:r w:rsidRPr="000620A1">
        <w:rPr>
          <w:rFonts w:ascii="Arial Narrow" w:hAnsi="Arial Narrow"/>
          <w:bCs/>
          <w:sz w:val="22"/>
        </w:rPr>
        <w:t>Evaluation</w:t>
      </w:r>
      <w:r w:rsidR="00950E30">
        <w:rPr>
          <w:rFonts w:ascii="Arial Narrow" w:hAnsi="Arial Narrow"/>
          <w:bCs/>
          <w:sz w:val="22"/>
        </w:rPr>
        <w:t xml:space="preserve"> and Learning</w:t>
      </w:r>
      <w:r w:rsidRPr="000620A1">
        <w:rPr>
          <w:rFonts w:ascii="Arial Narrow" w:hAnsi="Arial Narrow"/>
          <w:bCs/>
          <w:sz w:val="22"/>
        </w:rPr>
        <w:t xml:space="preserve"> Plans, rigorous impact evaluation design, and working with external consultants for third party evaluations.</w:t>
      </w:r>
    </w:p>
    <w:p w14:paraId="1EB0285D" w14:textId="7EB1A5A4" w:rsidR="005E42B7" w:rsidRDefault="00950E30" w:rsidP="00CB612B">
      <w:pPr>
        <w:numPr>
          <w:ilvl w:val="0"/>
          <w:numId w:val="22"/>
        </w:numPr>
        <w:tabs>
          <w:tab w:val="left" w:pos="1710"/>
        </w:tabs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Previous experience conducting</w:t>
      </w:r>
      <w:r w:rsidR="005E42B7" w:rsidRPr="000620A1">
        <w:rPr>
          <w:rFonts w:ascii="Arial Narrow" w:hAnsi="Arial Narrow"/>
          <w:bCs/>
          <w:sz w:val="22"/>
        </w:rPr>
        <w:t xml:space="preserve"> impact evaluation </w:t>
      </w:r>
      <w:r>
        <w:rPr>
          <w:rFonts w:ascii="Arial Narrow" w:hAnsi="Arial Narrow"/>
          <w:bCs/>
          <w:sz w:val="22"/>
        </w:rPr>
        <w:t>studies</w:t>
      </w:r>
      <w:r w:rsidRPr="000620A1">
        <w:rPr>
          <w:rFonts w:ascii="Arial Narrow" w:hAnsi="Arial Narrow"/>
          <w:bCs/>
          <w:sz w:val="22"/>
        </w:rPr>
        <w:t xml:space="preserve"> </w:t>
      </w:r>
      <w:r w:rsidR="005E42B7" w:rsidRPr="000620A1">
        <w:rPr>
          <w:rFonts w:ascii="Arial Narrow" w:hAnsi="Arial Narrow"/>
          <w:bCs/>
          <w:sz w:val="22"/>
        </w:rPr>
        <w:t xml:space="preserve">and </w:t>
      </w:r>
      <w:r>
        <w:rPr>
          <w:rFonts w:ascii="Arial Narrow" w:hAnsi="Arial Narrow"/>
          <w:bCs/>
          <w:sz w:val="22"/>
        </w:rPr>
        <w:t xml:space="preserve">developing </w:t>
      </w:r>
      <w:r w:rsidR="005E42B7" w:rsidRPr="000620A1">
        <w:rPr>
          <w:rFonts w:ascii="Arial Narrow" w:hAnsi="Arial Narrow"/>
          <w:bCs/>
          <w:sz w:val="22"/>
        </w:rPr>
        <w:t>research methodolog</w:t>
      </w:r>
      <w:r>
        <w:rPr>
          <w:rFonts w:ascii="Arial Narrow" w:hAnsi="Arial Narrow"/>
          <w:bCs/>
          <w:sz w:val="22"/>
        </w:rPr>
        <w:t>ies</w:t>
      </w:r>
      <w:r w:rsidR="005E42B7" w:rsidRPr="000620A1">
        <w:rPr>
          <w:rFonts w:ascii="Arial Narrow" w:hAnsi="Arial Narrow"/>
          <w:bCs/>
          <w:sz w:val="22"/>
        </w:rPr>
        <w:t xml:space="preserve"> strongly preferred</w:t>
      </w:r>
      <w:r w:rsidR="005E42B7">
        <w:rPr>
          <w:rFonts w:ascii="Arial Narrow" w:hAnsi="Arial Narrow"/>
          <w:bCs/>
          <w:sz w:val="22"/>
        </w:rPr>
        <w:t>.</w:t>
      </w:r>
    </w:p>
    <w:p w14:paraId="657B5765" w14:textId="36BB7F28" w:rsidR="00B750F9" w:rsidRPr="000620A1" w:rsidRDefault="00B750F9" w:rsidP="00CB612B">
      <w:pPr>
        <w:numPr>
          <w:ilvl w:val="0"/>
          <w:numId w:val="22"/>
        </w:numPr>
        <w:tabs>
          <w:tab w:val="left" w:pos="1710"/>
        </w:tabs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Previous experience with incorporating GIS into data collection, analysis and design</w:t>
      </w:r>
    </w:p>
    <w:p w14:paraId="67094050" w14:textId="3C3523A2" w:rsidR="005E42B7" w:rsidRPr="000620A1" w:rsidRDefault="005E42B7" w:rsidP="00CB612B">
      <w:pPr>
        <w:numPr>
          <w:ilvl w:val="0"/>
          <w:numId w:val="22"/>
        </w:numPr>
        <w:tabs>
          <w:tab w:val="left" w:pos="1710"/>
        </w:tabs>
        <w:ind w:left="1440"/>
        <w:rPr>
          <w:rFonts w:ascii="Arial Narrow" w:hAnsi="Arial Narrow"/>
          <w:bCs/>
          <w:sz w:val="22"/>
        </w:rPr>
      </w:pPr>
      <w:r w:rsidRPr="000620A1">
        <w:rPr>
          <w:rFonts w:ascii="Arial Narrow" w:hAnsi="Arial Narrow"/>
          <w:bCs/>
          <w:sz w:val="22"/>
        </w:rPr>
        <w:t>Understanding of national level MIS approaches and existing government databases/data collection</w:t>
      </w:r>
      <w:r w:rsidR="00950E30">
        <w:rPr>
          <w:rFonts w:ascii="Arial Narrow" w:hAnsi="Arial Narrow"/>
          <w:bCs/>
          <w:sz w:val="22"/>
        </w:rPr>
        <w:t xml:space="preserve"> in education statistics</w:t>
      </w:r>
      <w:r>
        <w:rPr>
          <w:rFonts w:ascii="Arial Narrow" w:hAnsi="Arial Narrow"/>
          <w:bCs/>
          <w:sz w:val="22"/>
        </w:rPr>
        <w:t xml:space="preserve"> preferred</w:t>
      </w:r>
      <w:r w:rsidRPr="000620A1">
        <w:rPr>
          <w:rFonts w:ascii="Arial Narrow" w:hAnsi="Arial Narrow"/>
          <w:bCs/>
          <w:sz w:val="22"/>
        </w:rPr>
        <w:t>.</w:t>
      </w:r>
    </w:p>
    <w:p w14:paraId="68F536AB" w14:textId="77777777" w:rsidR="005E42B7" w:rsidRPr="00C75EF1" w:rsidRDefault="005E42B7" w:rsidP="005E42B7">
      <w:pPr>
        <w:ind w:left="1440" w:hanging="1440"/>
        <w:rPr>
          <w:rFonts w:ascii="Arial Narrow" w:hAnsi="Arial Narrow"/>
          <w:b/>
          <w:bCs/>
          <w:sz w:val="22"/>
        </w:rPr>
      </w:pPr>
      <w:r w:rsidRPr="00C75EF1">
        <w:rPr>
          <w:rFonts w:ascii="Arial Narrow" w:hAnsi="Arial Narrow"/>
          <w:b/>
          <w:bCs/>
          <w:sz w:val="22"/>
        </w:rPr>
        <w:t>S</w:t>
      </w:r>
      <w:r>
        <w:rPr>
          <w:rFonts w:ascii="Arial Narrow" w:hAnsi="Arial Narrow"/>
          <w:b/>
          <w:bCs/>
          <w:sz w:val="22"/>
        </w:rPr>
        <w:t>kills:</w:t>
      </w:r>
    </w:p>
    <w:p w14:paraId="223F36C2" w14:textId="4BB6E9D2" w:rsidR="005E42B7" w:rsidRDefault="005E42B7" w:rsidP="00CB612B">
      <w:pPr>
        <w:numPr>
          <w:ilvl w:val="0"/>
          <w:numId w:val="22"/>
        </w:numPr>
        <w:ind w:left="1440"/>
        <w:rPr>
          <w:rFonts w:ascii="Arial Narrow" w:hAnsi="Arial Narrow"/>
          <w:bCs/>
          <w:sz w:val="22"/>
        </w:rPr>
      </w:pPr>
      <w:r w:rsidRPr="000620A1">
        <w:rPr>
          <w:rFonts w:ascii="Arial Narrow" w:hAnsi="Arial Narrow"/>
          <w:bCs/>
          <w:sz w:val="22"/>
        </w:rPr>
        <w:t>Excellent written and oral communication skill in English</w:t>
      </w:r>
      <w:r>
        <w:rPr>
          <w:rFonts w:ascii="Arial Narrow" w:hAnsi="Arial Narrow"/>
          <w:bCs/>
          <w:sz w:val="22"/>
        </w:rPr>
        <w:t xml:space="preserve"> </w:t>
      </w:r>
      <w:r w:rsidRPr="000620A1">
        <w:rPr>
          <w:rFonts w:ascii="Arial Narrow" w:hAnsi="Arial Narrow"/>
          <w:bCs/>
          <w:sz w:val="22"/>
        </w:rPr>
        <w:t>is required.</w:t>
      </w:r>
    </w:p>
    <w:p w14:paraId="4335089B" w14:textId="3EA8E6A9" w:rsidR="003B2751" w:rsidRPr="000620A1" w:rsidRDefault="003B2751" w:rsidP="00CB612B">
      <w:pPr>
        <w:numPr>
          <w:ilvl w:val="0"/>
          <w:numId w:val="22"/>
        </w:numPr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Fluency Bengali in required.</w:t>
      </w:r>
    </w:p>
    <w:p w14:paraId="6E2474E2" w14:textId="77777777" w:rsidR="005E42B7" w:rsidRDefault="005E42B7" w:rsidP="00CB612B">
      <w:pPr>
        <w:numPr>
          <w:ilvl w:val="0"/>
          <w:numId w:val="22"/>
        </w:numPr>
        <w:ind w:left="1440"/>
        <w:rPr>
          <w:rFonts w:ascii="Arial Narrow" w:hAnsi="Arial Narrow"/>
          <w:bCs/>
          <w:sz w:val="22"/>
        </w:rPr>
      </w:pPr>
      <w:r w:rsidRPr="000620A1">
        <w:rPr>
          <w:rFonts w:ascii="Arial Narrow" w:hAnsi="Arial Narrow"/>
          <w:bCs/>
          <w:sz w:val="22"/>
        </w:rPr>
        <w:t>Proficiency in word processing, spreadsheet (preferably Microsoft Access and Excel), and presentation software (Microsoft PowerPoint)</w:t>
      </w:r>
      <w:r>
        <w:rPr>
          <w:rFonts w:ascii="Arial Narrow" w:hAnsi="Arial Narrow"/>
          <w:bCs/>
          <w:sz w:val="22"/>
        </w:rPr>
        <w:t>.</w:t>
      </w:r>
      <w:r w:rsidRPr="000620A1">
        <w:rPr>
          <w:rFonts w:ascii="Arial Narrow" w:hAnsi="Arial Narrow"/>
          <w:bCs/>
          <w:sz w:val="22"/>
        </w:rPr>
        <w:t xml:space="preserve"> </w:t>
      </w:r>
    </w:p>
    <w:p w14:paraId="07A4FC17" w14:textId="002C83BC" w:rsidR="005E42B7" w:rsidRPr="000620A1" w:rsidRDefault="00396E71" w:rsidP="00CB612B">
      <w:pPr>
        <w:numPr>
          <w:ilvl w:val="0"/>
          <w:numId w:val="22"/>
        </w:numPr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Proficienc</w:t>
      </w:r>
      <w:r w:rsidR="005E42B7">
        <w:rPr>
          <w:rFonts w:ascii="Arial Narrow" w:hAnsi="Arial Narrow"/>
          <w:bCs/>
          <w:sz w:val="22"/>
        </w:rPr>
        <w:t xml:space="preserve">y with </w:t>
      </w:r>
      <w:r w:rsidR="005E42B7" w:rsidRPr="000620A1">
        <w:rPr>
          <w:rFonts w:ascii="Arial Narrow" w:hAnsi="Arial Narrow"/>
          <w:bCs/>
          <w:sz w:val="22"/>
        </w:rPr>
        <w:t>databas</w:t>
      </w:r>
      <w:r w:rsidR="005E42B7">
        <w:rPr>
          <w:rFonts w:ascii="Arial Narrow" w:hAnsi="Arial Narrow"/>
          <w:bCs/>
          <w:sz w:val="22"/>
        </w:rPr>
        <w:t xml:space="preserve">e and statistical applications such as </w:t>
      </w:r>
      <w:r w:rsidR="00C81915">
        <w:rPr>
          <w:rFonts w:ascii="Arial Narrow" w:hAnsi="Arial Narrow"/>
          <w:bCs/>
          <w:sz w:val="22"/>
        </w:rPr>
        <w:t xml:space="preserve">DevResults, </w:t>
      </w:r>
      <w:r w:rsidR="005E42B7" w:rsidRPr="000620A1">
        <w:rPr>
          <w:rFonts w:ascii="Arial Narrow" w:hAnsi="Arial Narrow"/>
          <w:bCs/>
          <w:sz w:val="22"/>
        </w:rPr>
        <w:t>SPSS, SAS or STATA.</w:t>
      </w:r>
    </w:p>
    <w:p w14:paraId="0DA95E37" w14:textId="77777777" w:rsidR="00ED2F21" w:rsidRPr="005E42B7" w:rsidRDefault="00ED2F21" w:rsidP="005E42B7"/>
    <w:sectPr w:rsidR="00ED2F21" w:rsidRPr="005E42B7" w:rsidSect="003658AD">
      <w:headerReference w:type="default" r:id="rId11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2311" w14:textId="77777777" w:rsidR="00566A6B" w:rsidRDefault="00566A6B" w:rsidP="000F0A9A">
      <w:r>
        <w:separator/>
      </w:r>
    </w:p>
  </w:endnote>
  <w:endnote w:type="continuationSeparator" w:id="0">
    <w:p w14:paraId="3699A44B" w14:textId="77777777" w:rsidR="00566A6B" w:rsidRDefault="00566A6B" w:rsidP="000F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C782" w14:textId="77777777" w:rsidR="00566A6B" w:rsidRDefault="00566A6B" w:rsidP="000F0A9A">
      <w:r>
        <w:separator/>
      </w:r>
    </w:p>
  </w:footnote>
  <w:footnote w:type="continuationSeparator" w:id="0">
    <w:p w14:paraId="7AE8BD03" w14:textId="77777777" w:rsidR="00566A6B" w:rsidRDefault="00566A6B" w:rsidP="000F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CB22" w14:textId="5C256857" w:rsidR="000F0A9A" w:rsidRDefault="000F0A9A">
    <w:pPr>
      <w:pStyle w:val="Header"/>
    </w:pPr>
    <w:r>
      <w:rPr>
        <w:noProof/>
      </w:rPr>
      <w:drawing>
        <wp:inline distT="0" distB="0" distL="0" distR="0" wp14:anchorId="2220B1D1" wp14:editId="5B525B18">
          <wp:extent cx="2768580" cy="11153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nrock-logo_35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299" cy="117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77762"/>
    <w:multiLevelType w:val="multilevel"/>
    <w:tmpl w:val="50DEDD8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966"/>
    <w:multiLevelType w:val="hybridMultilevel"/>
    <w:tmpl w:val="19D0B5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8D5915"/>
    <w:multiLevelType w:val="multilevel"/>
    <w:tmpl w:val="50DEDD8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4F4B"/>
    <w:multiLevelType w:val="hybridMultilevel"/>
    <w:tmpl w:val="6E3464B2"/>
    <w:lvl w:ilvl="0" w:tplc="0409000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0E1B4439"/>
    <w:multiLevelType w:val="hybridMultilevel"/>
    <w:tmpl w:val="E196DC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0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CB72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313CA"/>
    <w:multiLevelType w:val="multilevel"/>
    <w:tmpl w:val="D2743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3F61"/>
    <w:multiLevelType w:val="hybridMultilevel"/>
    <w:tmpl w:val="5DD077D6"/>
    <w:lvl w:ilvl="0" w:tplc="8B7EF5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3031"/>
    <w:multiLevelType w:val="hybridMultilevel"/>
    <w:tmpl w:val="B25C2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E6D17"/>
    <w:multiLevelType w:val="hybridMultilevel"/>
    <w:tmpl w:val="B296C3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845B4C"/>
    <w:multiLevelType w:val="hybridMultilevel"/>
    <w:tmpl w:val="61C63E36"/>
    <w:lvl w:ilvl="0" w:tplc="64A0E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5354"/>
    <w:multiLevelType w:val="hybridMultilevel"/>
    <w:tmpl w:val="21CA8E58"/>
    <w:lvl w:ilvl="0" w:tplc="64A0E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30D95"/>
    <w:multiLevelType w:val="hybridMultilevel"/>
    <w:tmpl w:val="637CF1EC"/>
    <w:lvl w:ilvl="0" w:tplc="5C94F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24201"/>
    <w:multiLevelType w:val="hybridMultilevel"/>
    <w:tmpl w:val="A90C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E0926"/>
    <w:multiLevelType w:val="hybridMultilevel"/>
    <w:tmpl w:val="50DEDD82"/>
    <w:lvl w:ilvl="0" w:tplc="5C94F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28DB"/>
    <w:multiLevelType w:val="hybridMultilevel"/>
    <w:tmpl w:val="6D0CF6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252DC1"/>
    <w:multiLevelType w:val="multilevel"/>
    <w:tmpl w:val="B4A00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41468"/>
    <w:multiLevelType w:val="multilevel"/>
    <w:tmpl w:val="B4A00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1615E"/>
    <w:multiLevelType w:val="hybridMultilevel"/>
    <w:tmpl w:val="2A3453C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72D8149F"/>
    <w:multiLevelType w:val="hybridMultilevel"/>
    <w:tmpl w:val="727EC9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D147C"/>
    <w:multiLevelType w:val="hybridMultilevel"/>
    <w:tmpl w:val="372012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0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CB72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2B4F"/>
    <w:multiLevelType w:val="hybridMultilevel"/>
    <w:tmpl w:val="B4A00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CB72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37F4D"/>
    <w:multiLevelType w:val="multilevel"/>
    <w:tmpl w:val="B4A00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46382"/>
    <w:multiLevelType w:val="hybridMultilevel"/>
    <w:tmpl w:val="8EDC21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0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CB72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14"/>
  </w:num>
  <w:num w:numId="5">
    <w:abstractNumId w:val="3"/>
  </w:num>
  <w:num w:numId="6">
    <w:abstractNumId w:val="1"/>
  </w:num>
  <w:num w:numId="7">
    <w:abstractNumId w:val="12"/>
  </w:num>
  <w:num w:numId="8">
    <w:abstractNumId w:val="17"/>
  </w:num>
  <w:num w:numId="9">
    <w:abstractNumId w:val="23"/>
  </w:num>
  <w:num w:numId="10">
    <w:abstractNumId w:val="16"/>
  </w:num>
  <w:num w:numId="11">
    <w:abstractNumId w:val="5"/>
  </w:num>
  <w:num w:numId="12">
    <w:abstractNumId w:val="11"/>
  </w:num>
  <w:num w:numId="13">
    <w:abstractNumId w:val="10"/>
  </w:num>
  <w:num w:numId="14">
    <w:abstractNumId w:val="22"/>
  </w:num>
  <w:num w:numId="15">
    <w:abstractNumId w:val="20"/>
  </w:num>
  <w:num w:numId="16">
    <w:abstractNumId w:val="0"/>
    <w:lvlOverride w:ilvl="0">
      <w:lvl w:ilvl="0">
        <w:numFmt w:val="bullet"/>
        <w:lvlText w:val=""/>
        <w:legacy w:legacy="1" w:legacySpace="0" w:legacyIndent="240"/>
        <w:lvlJc w:val="left"/>
        <w:rPr>
          <w:rFonts w:ascii="Symbol" w:hAnsi="Symbol" w:hint="default"/>
        </w:rPr>
      </w:lvl>
    </w:lvlOverride>
  </w:num>
  <w:num w:numId="17">
    <w:abstractNumId w:val="7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8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E0"/>
    <w:rsid w:val="00010440"/>
    <w:rsid w:val="0001148E"/>
    <w:rsid w:val="00013912"/>
    <w:rsid w:val="00015917"/>
    <w:rsid w:val="00027D36"/>
    <w:rsid w:val="00036EDF"/>
    <w:rsid w:val="000433CD"/>
    <w:rsid w:val="000559CE"/>
    <w:rsid w:val="000602D5"/>
    <w:rsid w:val="00073518"/>
    <w:rsid w:val="00083917"/>
    <w:rsid w:val="00092F56"/>
    <w:rsid w:val="0009459E"/>
    <w:rsid w:val="000948CB"/>
    <w:rsid w:val="000A052B"/>
    <w:rsid w:val="000A06BC"/>
    <w:rsid w:val="000C60C3"/>
    <w:rsid w:val="000E3782"/>
    <w:rsid w:val="000F0A9A"/>
    <w:rsid w:val="000F19AF"/>
    <w:rsid w:val="000F4948"/>
    <w:rsid w:val="00100049"/>
    <w:rsid w:val="0010389E"/>
    <w:rsid w:val="00113275"/>
    <w:rsid w:val="00117B3D"/>
    <w:rsid w:val="001211A6"/>
    <w:rsid w:val="00126C83"/>
    <w:rsid w:val="001270D8"/>
    <w:rsid w:val="00132F95"/>
    <w:rsid w:val="001417F5"/>
    <w:rsid w:val="00170EF9"/>
    <w:rsid w:val="001772D6"/>
    <w:rsid w:val="001A7ABC"/>
    <w:rsid w:val="001B60DD"/>
    <w:rsid w:val="001C3D2F"/>
    <w:rsid w:val="001C7BDE"/>
    <w:rsid w:val="001E2B0F"/>
    <w:rsid w:val="002133B3"/>
    <w:rsid w:val="002179B5"/>
    <w:rsid w:val="002322DC"/>
    <w:rsid w:val="0025331C"/>
    <w:rsid w:val="002822A4"/>
    <w:rsid w:val="00286F73"/>
    <w:rsid w:val="002A1460"/>
    <w:rsid w:val="002B0B4D"/>
    <w:rsid w:val="002D0A8B"/>
    <w:rsid w:val="002D4AA9"/>
    <w:rsid w:val="0031202C"/>
    <w:rsid w:val="003128C0"/>
    <w:rsid w:val="00334C96"/>
    <w:rsid w:val="00344B4F"/>
    <w:rsid w:val="00346F7C"/>
    <w:rsid w:val="00351EE1"/>
    <w:rsid w:val="003560A5"/>
    <w:rsid w:val="00363198"/>
    <w:rsid w:val="003658AD"/>
    <w:rsid w:val="003830F4"/>
    <w:rsid w:val="00383711"/>
    <w:rsid w:val="00386120"/>
    <w:rsid w:val="00392429"/>
    <w:rsid w:val="00396E71"/>
    <w:rsid w:val="003A63BA"/>
    <w:rsid w:val="003B2751"/>
    <w:rsid w:val="003E34D6"/>
    <w:rsid w:val="003F61CB"/>
    <w:rsid w:val="0040660F"/>
    <w:rsid w:val="00412C5C"/>
    <w:rsid w:val="00420A3F"/>
    <w:rsid w:val="0043747F"/>
    <w:rsid w:val="00445F14"/>
    <w:rsid w:val="00457E22"/>
    <w:rsid w:val="00460AD4"/>
    <w:rsid w:val="004736E2"/>
    <w:rsid w:val="00476092"/>
    <w:rsid w:val="00491FE1"/>
    <w:rsid w:val="004966A8"/>
    <w:rsid w:val="00496756"/>
    <w:rsid w:val="004D4709"/>
    <w:rsid w:val="004E078F"/>
    <w:rsid w:val="004F7646"/>
    <w:rsid w:val="00516A18"/>
    <w:rsid w:val="00541AE8"/>
    <w:rsid w:val="005443F6"/>
    <w:rsid w:val="0055407A"/>
    <w:rsid w:val="00566A6B"/>
    <w:rsid w:val="00571252"/>
    <w:rsid w:val="00583E26"/>
    <w:rsid w:val="005850F0"/>
    <w:rsid w:val="00587429"/>
    <w:rsid w:val="005B5D57"/>
    <w:rsid w:val="005B6096"/>
    <w:rsid w:val="005B732A"/>
    <w:rsid w:val="005C304E"/>
    <w:rsid w:val="005E42B7"/>
    <w:rsid w:val="005E5524"/>
    <w:rsid w:val="006179DC"/>
    <w:rsid w:val="006279EB"/>
    <w:rsid w:val="00630D3A"/>
    <w:rsid w:val="006455FE"/>
    <w:rsid w:val="00651311"/>
    <w:rsid w:val="006669FA"/>
    <w:rsid w:val="00676538"/>
    <w:rsid w:val="00676611"/>
    <w:rsid w:val="00684528"/>
    <w:rsid w:val="00695F70"/>
    <w:rsid w:val="006A0C38"/>
    <w:rsid w:val="006B2B30"/>
    <w:rsid w:val="006B52FB"/>
    <w:rsid w:val="006D3C3E"/>
    <w:rsid w:val="006D67E0"/>
    <w:rsid w:val="006E1C5A"/>
    <w:rsid w:val="006F1422"/>
    <w:rsid w:val="00703FE1"/>
    <w:rsid w:val="00722D89"/>
    <w:rsid w:val="007256C2"/>
    <w:rsid w:val="00751BCC"/>
    <w:rsid w:val="00753A9A"/>
    <w:rsid w:val="00755CB9"/>
    <w:rsid w:val="00755D6F"/>
    <w:rsid w:val="00772925"/>
    <w:rsid w:val="007731AF"/>
    <w:rsid w:val="007776D3"/>
    <w:rsid w:val="00783288"/>
    <w:rsid w:val="007A485D"/>
    <w:rsid w:val="007B6481"/>
    <w:rsid w:val="007C5871"/>
    <w:rsid w:val="007E2C2C"/>
    <w:rsid w:val="007E58D1"/>
    <w:rsid w:val="007E70C2"/>
    <w:rsid w:val="00801E6C"/>
    <w:rsid w:val="008079D6"/>
    <w:rsid w:val="008152EE"/>
    <w:rsid w:val="00815B29"/>
    <w:rsid w:val="008166FE"/>
    <w:rsid w:val="00853E91"/>
    <w:rsid w:val="00857148"/>
    <w:rsid w:val="00871824"/>
    <w:rsid w:val="008800D6"/>
    <w:rsid w:val="008900FC"/>
    <w:rsid w:val="008976E8"/>
    <w:rsid w:val="008B3254"/>
    <w:rsid w:val="008C6F53"/>
    <w:rsid w:val="008D1091"/>
    <w:rsid w:val="008D5DFD"/>
    <w:rsid w:val="008E268E"/>
    <w:rsid w:val="00901CCF"/>
    <w:rsid w:val="009145C7"/>
    <w:rsid w:val="009253C1"/>
    <w:rsid w:val="00934172"/>
    <w:rsid w:val="009372F9"/>
    <w:rsid w:val="00940F44"/>
    <w:rsid w:val="00950E30"/>
    <w:rsid w:val="009554CB"/>
    <w:rsid w:val="00961F44"/>
    <w:rsid w:val="009631BD"/>
    <w:rsid w:val="00963F02"/>
    <w:rsid w:val="0096495A"/>
    <w:rsid w:val="0097249D"/>
    <w:rsid w:val="00981A41"/>
    <w:rsid w:val="00983E89"/>
    <w:rsid w:val="0098475A"/>
    <w:rsid w:val="00992A6F"/>
    <w:rsid w:val="009A784C"/>
    <w:rsid w:val="009B6B74"/>
    <w:rsid w:val="009C2430"/>
    <w:rsid w:val="009D1C28"/>
    <w:rsid w:val="009D5951"/>
    <w:rsid w:val="009E53CC"/>
    <w:rsid w:val="009F4836"/>
    <w:rsid w:val="00A10D90"/>
    <w:rsid w:val="00A15286"/>
    <w:rsid w:val="00A378A1"/>
    <w:rsid w:val="00A4243B"/>
    <w:rsid w:val="00A47DB3"/>
    <w:rsid w:val="00A53215"/>
    <w:rsid w:val="00A631CB"/>
    <w:rsid w:val="00A70AAA"/>
    <w:rsid w:val="00A76D40"/>
    <w:rsid w:val="00A92B4D"/>
    <w:rsid w:val="00AA66C4"/>
    <w:rsid w:val="00AB7EA7"/>
    <w:rsid w:val="00AC245E"/>
    <w:rsid w:val="00AD30DE"/>
    <w:rsid w:val="00AE0652"/>
    <w:rsid w:val="00AE1BB1"/>
    <w:rsid w:val="00AF09C0"/>
    <w:rsid w:val="00AF63BF"/>
    <w:rsid w:val="00B00AE4"/>
    <w:rsid w:val="00B1312C"/>
    <w:rsid w:val="00B21FF6"/>
    <w:rsid w:val="00B30600"/>
    <w:rsid w:val="00B40106"/>
    <w:rsid w:val="00B50179"/>
    <w:rsid w:val="00B56C96"/>
    <w:rsid w:val="00B70FE4"/>
    <w:rsid w:val="00B750F9"/>
    <w:rsid w:val="00B75236"/>
    <w:rsid w:val="00B774DC"/>
    <w:rsid w:val="00B84A07"/>
    <w:rsid w:val="00B94B99"/>
    <w:rsid w:val="00BA2988"/>
    <w:rsid w:val="00BC293D"/>
    <w:rsid w:val="00BC2EA6"/>
    <w:rsid w:val="00BE006E"/>
    <w:rsid w:val="00BE3108"/>
    <w:rsid w:val="00BE3F96"/>
    <w:rsid w:val="00C0444E"/>
    <w:rsid w:val="00C240CB"/>
    <w:rsid w:val="00C3110F"/>
    <w:rsid w:val="00C3357B"/>
    <w:rsid w:val="00C33639"/>
    <w:rsid w:val="00C3421D"/>
    <w:rsid w:val="00C36312"/>
    <w:rsid w:val="00C41F48"/>
    <w:rsid w:val="00C43DCD"/>
    <w:rsid w:val="00C503AD"/>
    <w:rsid w:val="00C559F7"/>
    <w:rsid w:val="00C75EF1"/>
    <w:rsid w:val="00C81915"/>
    <w:rsid w:val="00C959D2"/>
    <w:rsid w:val="00CB612B"/>
    <w:rsid w:val="00CC065F"/>
    <w:rsid w:val="00CC20A0"/>
    <w:rsid w:val="00CD2824"/>
    <w:rsid w:val="00CE612B"/>
    <w:rsid w:val="00CF00C4"/>
    <w:rsid w:val="00D1006D"/>
    <w:rsid w:val="00D1565C"/>
    <w:rsid w:val="00D15CA9"/>
    <w:rsid w:val="00D21C7A"/>
    <w:rsid w:val="00D33628"/>
    <w:rsid w:val="00D37DBB"/>
    <w:rsid w:val="00D4051B"/>
    <w:rsid w:val="00D46CE4"/>
    <w:rsid w:val="00D50F7B"/>
    <w:rsid w:val="00D557FB"/>
    <w:rsid w:val="00D9221C"/>
    <w:rsid w:val="00D96D38"/>
    <w:rsid w:val="00DA5B58"/>
    <w:rsid w:val="00DA72B0"/>
    <w:rsid w:val="00DB071F"/>
    <w:rsid w:val="00DB0941"/>
    <w:rsid w:val="00DB0B60"/>
    <w:rsid w:val="00DC57DB"/>
    <w:rsid w:val="00DE31D1"/>
    <w:rsid w:val="00DF3945"/>
    <w:rsid w:val="00E10C77"/>
    <w:rsid w:val="00E15853"/>
    <w:rsid w:val="00E32032"/>
    <w:rsid w:val="00E322EE"/>
    <w:rsid w:val="00E43873"/>
    <w:rsid w:val="00E43DBF"/>
    <w:rsid w:val="00E4682B"/>
    <w:rsid w:val="00E55AED"/>
    <w:rsid w:val="00E84BAF"/>
    <w:rsid w:val="00E951D9"/>
    <w:rsid w:val="00EB4AA1"/>
    <w:rsid w:val="00ED2F21"/>
    <w:rsid w:val="00F01621"/>
    <w:rsid w:val="00F14249"/>
    <w:rsid w:val="00F221D5"/>
    <w:rsid w:val="00F3137F"/>
    <w:rsid w:val="00F41679"/>
    <w:rsid w:val="00F46377"/>
    <w:rsid w:val="00F54794"/>
    <w:rsid w:val="00F54B6D"/>
    <w:rsid w:val="00F56B94"/>
    <w:rsid w:val="00F60DB4"/>
    <w:rsid w:val="00F71F47"/>
    <w:rsid w:val="00F9048C"/>
    <w:rsid w:val="00FA7670"/>
    <w:rsid w:val="00FB1609"/>
    <w:rsid w:val="00FB228B"/>
    <w:rsid w:val="00FE0709"/>
    <w:rsid w:val="6AA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582F9"/>
  <w15:docId w15:val="{A36507A9-FCFF-4E88-950F-CE4554E0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EA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F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3D2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 Narrow" w:hAnsi="Arial Narrow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22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C3D2F"/>
    <w:rPr>
      <w:rFonts w:ascii="Arial Narrow" w:hAnsi="Arial Narrow"/>
      <w:b/>
      <w:bCs/>
      <w:sz w:val="22"/>
      <w:u w:val="single"/>
    </w:rPr>
  </w:style>
  <w:style w:type="paragraph" w:styleId="BodyText">
    <w:name w:val="Body Text"/>
    <w:basedOn w:val="Normal"/>
    <w:link w:val="BodyTextChar"/>
    <w:rsid w:val="001C3D2F"/>
    <w:rPr>
      <w:szCs w:val="20"/>
    </w:rPr>
  </w:style>
  <w:style w:type="character" w:customStyle="1" w:styleId="BodyTextChar">
    <w:name w:val="Body Text Char"/>
    <w:basedOn w:val="DefaultParagraphFont"/>
    <w:link w:val="BodyText"/>
    <w:rsid w:val="001C3D2F"/>
    <w:rPr>
      <w:sz w:val="24"/>
    </w:rPr>
  </w:style>
  <w:style w:type="character" w:styleId="Hyperlink">
    <w:name w:val="Hyperlink"/>
    <w:basedOn w:val="DefaultParagraphFont"/>
    <w:rsid w:val="001C3D2F"/>
    <w:rPr>
      <w:color w:val="1094C8"/>
      <w:u w:val="single"/>
    </w:rPr>
  </w:style>
  <w:style w:type="paragraph" w:styleId="NormalWeb">
    <w:name w:val="Normal (Web)"/>
    <w:basedOn w:val="Normal"/>
    <w:rsid w:val="001C3D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link w:val="BodyTextIndent2Char"/>
    <w:rsid w:val="00ED2F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D2F21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D2F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D2F2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D2F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8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84C"/>
    <w:rPr>
      <w:b/>
      <w:bCs/>
    </w:rPr>
  </w:style>
  <w:style w:type="character" w:customStyle="1" w:styleId="search-custom1">
    <w:name w:val="search-custom1"/>
    <w:basedOn w:val="DefaultParagraphFont"/>
    <w:rsid w:val="00C959D2"/>
    <w:rPr>
      <w:color w:val="3636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F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A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A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BEB8083B9444AB8A0F3C9B82D5E16" ma:contentTypeVersion="57" ma:contentTypeDescription="Create a new document." ma:contentTypeScope="" ma:versionID="875637559b358fdc7b04586fe355beb0">
  <xsd:schema xmlns:xsd="http://www.w3.org/2001/XMLSchema" xmlns:xs="http://www.w3.org/2001/XMLSchema" xmlns:p="http://schemas.microsoft.com/office/2006/metadata/properties" xmlns:ns2="ad69859c-108a-41bd-befc-c4918d588280" xmlns:ns3="9245a739-5888-4bb7-a9b5-cce5ead7896f" targetNamespace="http://schemas.microsoft.com/office/2006/metadata/properties" ma:root="true" ma:fieldsID="4b056d29ca5743c446e9cf9cda6a5f12" ns2:_="" ns3:_="">
    <xsd:import namespace="ad69859c-108a-41bd-befc-c4918d588280"/>
    <xsd:import namespace="9245a739-5888-4bb7-a9b5-cce5ead7896f"/>
    <xsd:element name="properties">
      <xsd:complexType>
        <xsd:sequence>
          <xsd:element name="documentManagement">
            <xsd:complexType>
              <xsd:all>
                <xsd:element ref="ns2:Biodata_x0020_Back_x002d_Up_x0020_Info" minOccurs="0"/>
                <xsd:element ref="ns2:Biodata_x0020_Verified_x003f_" minOccurs="0"/>
                <xsd:element ref="ns2:Category" minOccurs="0"/>
                <xsd:element ref="ns3:CountryList" minOccurs="0"/>
                <xsd:element ref="ns2:CV_x002d_Comments_x002c__x0020_Further_x0020_Action" minOccurs="0"/>
                <xsd:element ref="ns2:CV_x002d_Reviewed_x0020_by_x0020_HR_x002f_Rect_x002e_" minOccurs="0"/>
                <xsd:element ref="ns2:CV_x002d_Reviewed_x0020_by_x0020_Team" minOccurs="0"/>
                <xsd:element ref="ns2:Effort_x0020_Name" minOccurs="0"/>
                <xsd:element ref="ns2:Partner" minOccurs="0"/>
                <xsd:element ref="ns2:Tracker_x0020_ID_x0023_" minOccurs="0"/>
                <xsd:element ref="ns2:MediaServiceMetadata" minOccurs="0"/>
                <xsd:element ref="ns2:MediaServiceFastMetadata" minOccurs="0"/>
                <xsd:element ref="ns2:Sub_x0020_Categor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9859c-108a-41bd-befc-c4918d588280" elementFormDefault="qualified">
    <xsd:import namespace="http://schemas.microsoft.com/office/2006/documentManagement/types"/>
    <xsd:import namespace="http://schemas.microsoft.com/office/infopath/2007/PartnerControls"/>
    <xsd:element name="Biodata_x0020_Back_x002d_Up_x0020_Info" ma:index="8" nillable="true" ma:displayName="Biodata Back-Up Info" ma:default="-" ma:format="Dropdown" ma:internalName="Biodata_x0020_Back_x002d_Up_x0020_Info" ma:readOnly="false">
      <xsd:simpleType>
        <xsd:union memberTypes="dms:Text">
          <xsd:simpleType>
            <xsd:restriction base="dms:Choice">
              <xsd:enumeration value="-"/>
              <xsd:enumeration value="Education"/>
              <xsd:enumeration value="Employment"/>
              <xsd:enumeration value="Salary"/>
            </xsd:restriction>
          </xsd:simpleType>
        </xsd:union>
      </xsd:simpleType>
    </xsd:element>
    <xsd:element name="Biodata_x0020_Verified_x003f_" ma:index="9" nillable="true" ma:displayName="Biodata Verified?" ma:default="No" ma:format="RadioButtons" ma:internalName="Biodata_x0020_Verified_x003f_" ma:readOnly="false">
      <xsd:simpleType>
        <xsd:restriction base="dms:Choice">
          <xsd:enumeration value="No"/>
          <xsd:enumeration value="Yes"/>
        </xsd:restriction>
      </xsd:simpleType>
    </xsd:element>
    <xsd:element name="Category" ma:index="10" nillable="true" ma:displayName="Category" ma:default="-" ma:format="Dropdown" ma:internalName="Category" ma:readOnly="false">
      <xsd:simpleType>
        <xsd:union memberTypes="dms:Text">
          <xsd:simpleType>
            <xsd:restriction base="dms:Choice">
              <xsd:enumeration value="-"/>
              <xsd:enumeration value="COP"/>
              <xsd:enumeration value="DCOP"/>
              <xsd:enumeration value="DFA"/>
              <xsd:enumeration value="DMERL"/>
              <xsd:enumeration value="Final Key Personnel"/>
              <xsd:enumeration value="Resilient Specialist"/>
              <xsd:enumeration value="Government Liaison"/>
              <xsd:enumeration value="Staffing - Other Documents"/>
            </xsd:restriction>
          </xsd:simpleType>
        </xsd:union>
      </xsd:simpleType>
    </xsd:element>
    <xsd:element name="CV_x002d_Comments_x002c__x0020_Further_x0020_Action" ma:index="12" nillable="true" ma:displayName="CV-Comments, Further Action" ma:internalName="CV_x002d_Comments_x002c__x0020_Further_x0020_Action" ma:readOnly="false">
      <xsd:simpleType>
        <xsd:restriction base="dms:Note">
          <xsd:maxLength value="255"/>
        </xsd:restriction>
      </xsd:simpleType>
    </xsd:element>
    <xsd:element name="CV_x002d_Reviewed_x0020_by_x0020_HR_x002f_Rect_x002e_" ma:index="13" nillable="true" ma:displayName="CV-Reviewed by HR/Rect." ma:default="Not Reviewed" ma:format="Dropdown" ma:internalName="CV_x002d_Reviewed_x0020_by_x0020_HR_x002f_Rect_x002e_" ma:readOnly="false">
      <xsd:simpleType>
        <xsd:union memberTypes="dms:Text">
          <xsd:simpleType>
            <xsd:restriction base="dms:Choice">
              <xsd:enumeration value="-"/>
              <xsd:enumeration value="Not Reviewed"/>
              <xsd:enumeration value="Green"/>
              <xsd:enumeration value="Yellow"/>
              <xsd:enumeration value="Red"/>
            </xsd:restriction>
          </xsd:simpleType>
        </xsd:union>
      </xsd:simpleType>
    </xsd:element>
    <xsd:element name="CV_x002d_Reviewed_x0020_by_x0020_Team" ma:index="14" nillable="true" ma:displayName="CV-Reviewed by Team" ma:default="Not Reviewed" ma:format="Dropdown" ma:internalName="CV_x002d_Reviewed_x0020_by_x0020_Team" ma:readOnly="false">
      <xsd:simpleType>
        <xsd:union memberTypes="dms:Text">
          <xsd:simpleType>
            <xsd:restriction base="dms:Choice">
              <xsd:enumeration value="-"/>
              <xsd:enumeration value="Not Reviewed"/>
              <xsd:enumeration value="Green"/>
              <xsd:enumeration value="Yellow"/>
              <xsd:enumeration value="Red"/>
            </xsd:restriction>
          </xsd:simpleType>
        </xsd:union>
      </xsd:simpleType>
    </xsd:element>
    <xsd:element name="Effort_x0020_Name" ma:index="15" nillable="true" ma:displayName="Effort Name" ma:internalName="Effort_x0020_Name" ma:readOnly="false">
      <xsd:simpleType>
        <xsd:restriction base="dms:Text">
          <xsd:maxLength value="255"/>
        </xsd:restriction>
      </xsd:simpleType>
    </xsd:element>
    <xsd:element name="Partner" ma:index="16" nillable="true" ma:displayName="Partner" ma:internalName="Partner" ma:readOnly="false">
      <xsd:simpleType>
        <xsd:restriction base="dms:Text">
          <xsd:maxLength value="255"/>
        </xsd:restriction>
      </xsd:simpleType>
    </xsd:element>
    <xsd:element name="Tracker_x0020_ID_x0023_" ma:index="17" nillable="true" ma:displayName="Tracker ID#" ma:internalName="Tracker_x0020_ID_x0023_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Sub_x0020_Category" ma:index="20" nillable="true" ma:displayName="Sub Category" ma:default="CV" ma:format="Dropdown" ma:internalName="Sub_x0020_Category">
      <xsd:simpleType>
        <xsd:restriction base="dms:Choice">
          <xsd:enumeration value="CV"/>
          <xsd:enumeration value="References"/>
          <xsd:enumeration value="1420"/>
          <xsd:enumeration value="Interview Notes"/>
          <xsd:enumeration value="J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a739-5888-4bb7-a9b5-cce5ead7896f" elementFormDefault="qualified">
    <xsd:import namespace="http://schemas.microsoft.com/office/2006/documentManagement/types"/>
    <xsd:import namespace="http://schemas.microsoft.com/office/infopath/2007/PartnerControls"/>
    <xsd:element name="CountryList" ma:index="11" nillable="true" ma:displayName="CountryList" ma:default="-" ma:format="Dropdown" ma:internalName="CountryList" ma:readOnly="false">
      <xsd:simpleType>
        <xsd:restriction base="dms:Choice">
          <xsd:enumeration value="-"/>
          <xsd:enumeration value="Afghanistan"/>
          <xsd:enumeration value="AlandIslands"/>
          <xsd:enumeration value="Albania"/>
          <xsd:enumeration value="Algeria"/>
          <xsd:enumeration value="AmericanSamoa"/>
          <xsd:enumeration value="Andorra"/>
          <xsd:enumeration value="Angola"/>
          <xsd:enumeration value="Anguilla"/>
          <xsd:enumeration value="Antarctica"/>
          <xsd:enumeration value="AntiguaandBarbuda"/>
          <xsd:enumeration value="Argentina"/>
          <xsd:enumeration value="Armenia"/>
          <xsd:enumeration value="Aruba"/>
          <xsd:enumeration value="Asia"/>
          <xsd:enumeration value="Australia"/>
          <xsd:enumeration value="Austria"/>
          <xsd:enumeration value="Azerbaijan"/>
          <xsd:enumeration value="Bahamas(The)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ermuda"/>
          <xsd:enumeration value="Bhutan"/>
          <xsd:enumeration value="Bolivia"/>
          <xsd:enumeration value="BosniaandHerzegovina"/>
          <xsd:enumeration value="Botswana"/>
          <xsd:enumeration value="BouvetIsland"/>
          <xsd:enumeration value="BritishIndianOceanTerritories"/>
          <xsd:enumeration value="Brazil"/>
          <xsd:enumeration value="BritishVirginIslands"/>
          <xsd:enumeration value="Brunei"/>
          <xsd:enumeration value="Bulgaria"/>
          <xsd:enumeration value="BurkinaFaso"/>
          <xsd:enumeration value="Burma(Myanmar)"/>
          <xsd:enumeration value="Burundi"/>
          <xsd:enumeration value="Cambodia"/>
          <xsd:enumeration value="Cameroon"/>
          <xsd:enumeration value="Canada"/>
          <xsd:enumeration value="CapeVerde"/>
          <xsd:enumeration value="CaymanIslands"/>
          <xsd:enumeration value="CentralAfricanRepublic"/>
          <xsd:enumeration value="Chad"/>
          <xsd:enumeration value="Chile"/>
          <xsd:enumeration value="China"/>
          <xsd:enumeration value="ChristmasIsland"/>
          <xsd:enumeration value="Cocos(Keeling)Islands"/>
          <xsd:enumeration value="Colombia"/>
          <xsd:enumeration value="Comoros"/>
          <xsd:enumeration value="Congo"/>
          <xsd:enumeration value="Congo(DemocraticRepublicofthe)"/>
          <xsd:enumeration value="CookIslands"/>
          <xsd:enumeration value="CostaRica"/>
          <xsd:enumeration value="CoteDIvoire"/>
          <xsd:enumeration value="Croatia"/>
          <xsd:enumeration value="Cuba"/>
          <xsd:enumeration value="Cyprus"/>
          <xsd:enumeration value="CzechRepublic"/>
          <xsd:enumeration value="Denmark"/>
          <xsd:enumeration value="Djibouti"/>
          <xsd:enumeration value="Dominica"/>
          <xsd:enumeration value="DominicanRepublic"/>
          <xsd:enumeration value="Ecuador"/>
          <xsd:enumeration value="Egypt"/>
          <xsd:enumeration value="ElSalvador"/>
          <xsd:enumeration value="EquatorialGuinea"/>
          <xsd:enumeration value="Eritrea"/>
          <xsd:enumeration value="Estonia"/>
          <xsd:enumeration value="Ethiopia"/>
          <xsd:enumeration value="Falkland(IslandMalvinas)"/>
          <xsd:enumeration value="FaroeIslands"/>
          <xsd:enumeration value="Fiji"/>
          <xsd:enumeration value="Finland"/>
          <xsd:enumeration value="FrenchSouthernandAntarcticLands"/>
          <xsd:enumeration value="France"/>
          <xsd:enumeration value="FrenchGuiana"/>
          <xsd:enumeration value="FrenchPolynesia"/>
          <xsd:enumeration value="Gabon"/>
          <xsd:enumeration value="Gambia(The)"/>
          <xsd:enumeration value="Georgia"/>
          <xsd:enumeration value="Germany"/>
          <xsd:enumeration value="Ghana"/>
          <xsd:enumeration value="Gibraltar"/>
          <xsd:enumeration value="Global"/>
          <xsd:enumeration value="Greece"/>
          <xsd:enumeration value="Greenland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Bissau"/>
          <xsd:enumeration value="Guyana"/>
          <xsd:enumeration value="Haiti"/>
          <xsd:enumeration value="HeardandMcdonaldIslands"/>
          <xsd:enumeration value="Honduras"/>
          <xsd:enumeration value="HongKong"/>
          <xsd:enumeration value="Hungary"/>
          <xsd:enumeration value="Iceland"/>
          <xsd:enumeration value="India"/>
          <xsd:enumeration value="Indonesia"/>
          <xsd:enumeration value="Iran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ersey"/>
          <xsd:enumeration value="Jordan"/>
          <xsd:enumeration value="Kazakhstan"/>
          <xsd:enumeration value="Kenya"/>
          <xsd:enumeration value="Kiribati"/>
          <xsd:enumeration value="Korea(Republicof)"/>
          <xsd:enumeration value="Korea(DPR)"/>
          <xsd:enumeration value="Kuwait"/>
          <xsd:enumeration value="Kyrgyzstan"/>
          <xsd:enumeration value="Laos"/>
          <xsd:enumeration value="Latvia"/>
          <xsd:enumeration value="Lebanon"/>
          <xsd:enumeration value="Lesotho"/>
          <xsd:enumeration value="Liberia"/>
          <xsd:enumeration value="Libya"/>
          <xsd:enumeration value="Liechtenstein"/>
          <xsd:enumeration value="Lithuania"/>
          <xsd:enumeration value="Luxembourg"/>
          <xsd:enumeration value="Macau"/>
          <xsd:enumeration value="Macedoni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n(Isleof)"/>
          <xsd:enumeration value="MarshallIslands"/>
          <xsd:enumeration value="Martinique"/>
          <xsd:enumeration value="Mauritania"/>
          <xsd:enumeration value="Mauritius"/>
          <xsd:enumeration value="Mayotte"/>
          <xsd:enumeration value="Mexico"/>
          <xsd:enumeration value="Micronesia"/>
          <xsd:enumeration value="Moldova"/>
          <xsd:enumeration value="Monaco"/>
          <xsd:enumeration value="Mongolia"/>
          <xsd:enumeration value="Montenegro"/>
          <xsd:enumeration value="Montserrat"/>
          <xsd:enumeration value="Morocco"/>
          <xsd:enumeration value="Mozambique"/>
          <xsd:enumeration value="Namibia"/>
          <xsd:enumeration value="Nauru"/>
          <xsd:enumeration value="Nepal"/>
          <xsd:enumeration value="Netherlands"/>
          <xsd:enumeration value="NetherlandsAntilles"/>
          <xsd:enumeration value="NewCaledonia"/>
          <xsd:enumeration value="NewZealand"/>
          <xsd:enumeration value="Nicaragua"/>
          <xsd:enumeration value="Niger"/>
          <xsd:enumeration value="Nigeria"/>
          <xsd:enumeration value="Niue"/>
          <xsd:enumeration value="NorfolkIsland"/>
          <xsd:enumeration value="NorthernMarianaIsland"/>
          <xsd:enumeration value="Norway"/>
          <xsd:enumeration value="Oman"/>
          <xsd:enumeration value="Pakistan"/>
          <xsd:enumeration value="PalestinianTerritory(Occupied)"/>
          <xsd:enumeration value="Panama"/>
          <xsd:enumeration value="PapuaNewGuinea"/>
          <xsd:enumeration value="Paraguay"/>
          <xsd:enumeration value="Paulau(Republicof)"/>
          <xsd:enumeration value="Peru"/>
          <xsd:enumeration value="Philippines"/>
          <xsd:enumeration value="PitcairnIslands"/>
          <xsd:enumeration value="Poland"/>
          <xsd:enumeration value="Portugal"/>
          <xsd:enumeration value="PuertoRico"/>
          <xsd:enumeration value="Qatar"/>
          <xsd:enumeration value="Reunion"/>
          <xsd:enumeration value="Romania"/>
          <xsd:enumeration value="Russia"/>
          <xsd:enumeration value="Rwanda"/>
          <xsd:enumeration value="SGeorgiaSSandwichIslands"/>
          <xsd:enumeration value="SanMarino"/>
          <xsd:enumeration value="SaoTomeandPrincipe"/>
          <xsd:enumeration value="SaudiArabia"/>
          <xsd:enumeration value="Senegal"/>
          <xsd:enumeration value="Serbia"/>
          <xsd:enumeration value="Seychelles"/>
          <xsd:enumeration value="SierraLeone"/>
          <xsd:enumeration value="Singapore"/>
          <xsd:enumeration value="Slovakia"/>
          <xsd:enumeration value="Slovenia"/>
          <xsd:enumeration value="SolomonIslands"/>
          <xsd:enumeration value="Somalia"/>
          <xsd:enumeration value="SouthAfrica"/>
          <xsd:enumeration value="SouthSudan"/>
          <xsd:enumeration value="Spain"/>
          <xsd:enumeration value="SriLanka"/>
          <xsd:enumeration value="StLucia"/>
          <xsd:enumeration value="StHelena"/>
          <xsd:enumeration value="StKittsandNevis"/>
          <xsd:enumeration value="StPierreandMiquelon"/>
          <xsd:enumeration value="StVincentGrenadines"/>
          <xsd:enumeration value="StBarthelemy"/>
          <xsd:enumeration value="StMartin"/>
          <xsd:enumeration value="Sudan"/>
          <xsd:enumeration value="Suriname"/>
          <xsd:enumeration value="Swaziland"/>
          <xsd:enumeration value="Sweden"/>
          <xsd:enumeration value="Switzerland"/>
          <xsd:enumeration value="Syria"/>
          <xsd:enumeration value="Taiwan"/>
          <xsd:enumeration value="Tajikistan"/>
          <xsd:enumeration value="Tanzania"/>
          <xsd:enumeration value="Thailand"/>
          <xsd:enumeration value="TimorLeste"/>
          <xsd:enumeration value="Togo"/>
          <xsd:enumeration value="Tokelau"/>
          <xsd:enumeration value="Tonga"/>
          <xsd:enumeration value="TrinidadandTobago"/>
          <xsd:enumeration value="Tunisia"/>
          <xsd:enumeration value="Turkey"/>
          <xsd:enumeration value="Turkmenistan"/>
          <xsd:enumeration value="TurksandCaicosIslands"/>
          <xsd:enumeration value="Tuvalu"/>
          <xsd:enumeration value="USMinorOutlyingIsland"/>
          <xsd:enumeration value="Uganda"/>
          <xsd:enumeration value="Ukraine"/>
          <xsd:enumeration value="UnitedArabEmirates"/>
          <xsd:enumeration value="UnitedKingdom"/>
          <xsd:enumeration value="UnitedStates"/>
          <xsd:enumeration value="Uruguay"/>
          <xsd:enumeration value="Uzbekistan"/>
          <xsd:enumeration value="Vanuatu"/>
          <xsd:enumeration value="VaticanCity"/>
          <xsd:enumeration value="Venezuela"/>
          <xsd:enumeration value="Vietnam"/>
          <xsd:enumeration value="VirginIslands"/>
          <xsd:enumeration value="WallisandFutuna"/>
          <xsd:enumeration value="WesternSahara"/>
          <xsd:enumeration value="WesternSamoa"/>
          <xsd:enumeration value="Yemen"/>
          <xsd:enumeration value="Zambia"/>
          <xsd:enumeration value="Zimbabwe"/>
        </xsd:restriction>
      </xsd:simpleType>
    </xsd:element>
    <xsd:element name="SharedWithUsers" ma:index="2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V_x002d_Reviewed_x0020_by_x0020_Team xmlns="ad69859c-108a-41bd-befc-c4918d588280">Not Reviewed</CV_x002d_Reviewed_x0020_by_x0020_Team>
    <CV_x002d_Comments_x002c__x0020_Further_x0020_Action xmlns="ad69859c-108a-41bd-befc-c4918d588280" xsi:nil="true"/>
    <Biodata_x0020_Verified_x003f_ xmlns="ad69859c-108a-41bd-befc-c4918d588280">No</Biodata_x0020_Verified_x003f_>
    <Biodata_x0020_Back_x002d_Up_x0020_Info xmlns="ad69859c-108a-41bd-befc-c4918d588280">-</Biodata_x0020_Back_x002d_Up_x0020_Info>
    <Effort_x0020_Name xmlns="ad69859c-108a-41bd-befc-c4918d588280">Esho Shikhi</Effort_x0020_Name>
    <CountryList xmlns="9245a739-5888-4bb7-a9b5-cce5ead7896f">Bangladesh</CountryList>
    <Tracker_x0020_ID_x0023_ xmlns="ad69859c-108a-41bd-befc-c4918d588280" xsi:nil="true"/>
    <Partner xmlns="ad69859c-108a-41bd-befc-c4918d588280" xsi:nil="true"/>
    <Category xmlns="ad69859c-108a-41bd-befc-c4918d588280">DMERL</Category>
    <CV_x002d_Reviewed_x0020_by_x0020_HR_x002f_Rect_x002e_ xmlns="ad69859c-108a-41bd-befc-c4918d588280">Not Reviewed</CV_x002d_Reviewed_x0020_by_x0020_HR_x002f_Rect_x002e_>
    <Sub_x0020_Category xmlns="ad69859c-108a-41bd-befc-c4918d588280">JD</Sub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569C-48F6-4038-BE85-B1487F5C6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A9116-E51C-4C71-8042-CE42F9923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9859c-108a-41bd-befc-c4918d588280"/>
    <ds:schemaRef ds:uri="9245a739-5888-4bb7-a9b5-cce5ead78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8EDF1-C020-4E2B-AD0A-707359C653A3}">
  <ds:schemaRefs>
    <ds:schemaRef ds:uri="http://purl.org/dc/elements/1.1/"/>
    <ds:schemaRef ds:uri="http://schemas.microsoft.com/office/2006/metadata/properties"/>
    <ds:schemaRef ds:uri="9245a739-5888-4bb7-a9b5-cce5ead7896f"/>
    <ds:schemaRef ds:uri="ad69859c-108a-41bd-befc-c4918d58828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955A38-799C-4CDA-899C-E9170CB5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Winrock International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Pizarro</dc:creator>
  <cp:lastModifiedBy>nasim.nasimahmed nasim.nasimahmed</cp:lastModifiedBy>
  <cp:revision>2</cp:revision>
  <cp:lastPrinted>2019-09-12T03:15:00Z</cp:lastPrinted>
  <dcterms:created xsi:type="dcterms:W3CDTF">2019-09-12T06:09:00Z</dcterms:created>
  <dcterms:modified xsi:type="dcterms:W3CDTF">2019-09-12T06:09:00Z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0x010100C9EBEB8083B9444AB8A0F3C9B82D5E16</vt:lpwstr>
  </property>
  <property fmtid="{D5CDD505-2E9C-101B-9397-08002B2CF9AE}" pid="3" name="URL">
    <vt:lpwstr/>
  </property>
</Properties>
</file>