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14A31" w14:textId="491FFE94" w:rsidR="003E0821" w:rsidRPr="00005BD6" w:rsidRDefault="003E0821" w:rsidP="003E0821">
      <w:pPr>
        <w:spacing w:after="160" w:line="259" w:lineRule="auto"/>
        <w:jc w:val="center"/>
        <w:rPr>
          <w:rFonts w:ascii="Calibri" w:hAnsi="Calibri" w:cs="Calibri"/>
          <w:b/>
          <w:bCs/>
          <w:color w:val="1F4E79"/>
          <w:sz w:val="72"/>
          <w:szCs w:val="72"/>
        </w:rPr>
      </w:pPr>
      <w:r w:rsidRPr="00005BD6">
        <w:rPr>
          <w:rFonts w:ascii="Calibri" w:hAnsi="Calibri" w:cs="Calibri"/>
          <w:b/>
          <w:bCs/>
          <w:color w:val="1F4E79"/>
          <w:sz w:val="72"/>
          <w:szCs w:val="72"/>
        </w:rPr>
        <w:t>Request for Proposal (RFP)</w:t>
      </w:r>
    </w:p>
    <w:p w14:paraId="60F80E3E" w14:textId="7ED25233" w:rsidR="003E0821" w:rsidRPr="0039634C" w:rsidRDefault="005B2F66" w:rsidP="003E0821">
      <w:pPr>
        <w:spacing w:after="160" w:line="259" w:lineRule="auto"/>
        <w:jc w:val="center"/>
        <w:rPr>
          <w:rFonts w:ascii="Arial" w:eastAsia="Calibri" w:hAnsi="Arial" w:cs="Arial"/>
          <w:b/>
          <w:color w:val="C45911" w:themeColor="accent2" w:themeShade="BF"/>
          <w:sz w:val="30"/>
          <w:szCs w:val="30"/>
        </w:rPr>
      </w:pPr>
      <w:r w:rsidRPr="0039634C">
        <w:rPr>
          <w:rFonts w:ascii="Arial" w:eastAsia="Calibri" w:hAnsi="Arial" w:cs="Arial"/>
          <w:b/>
          <w:color w:val="C45911" w:themeColor="accent2" w:themeShade="BF"/>
          <w:sz w:val="30"/>
          <w:szCs w:val="30"/>
        </w:rPr>
        <w:t>RFA-</w:t>
      </w:r>
      <w:r w:rsidR="00DB599C" w:rsidRPr="0039634C">
        <w:rPr>
          <w:rFonts w:ascii="Arial" w:eastAsia="Calibri" w:hAnsi="Arial" w:cs="Arial"/>
          <w:b/>
          <w:color w:val="C45911" w:themeColor="accent2" w:themeShade="BF"/>
          <w:sz w:val="30"/>
          <w:szCs w:val="30"/>
        </w:rPr>
        <w:t>Ashshash</w:t>
      </w:r>
      <w:r w:rsidR="00DB599C">
        <w:rPr>
          <w:rFonts w:ascii="Arial" w:eastAsia="Calibri" w:hAnsi="Arial" w:cs="Arial"/>
          <w:b/>
          <w:color w:val="C45911" w:themeColor="accent2" w:themeShade="BF"/>
          <w:sz w:val="30"/>
          <w:szCs w:val="30"/>
        </w:rPr>
        <w:t xml:space="preserve"> #</w:t>
      </w:r>
      <w:r w:rsidR="0039634C">
        <w:rPr>
          <w:rFonts w:ascii="Arial" w:eastAsia="Calibri" w:hAnsi="Arial" w:cs="Arial"/>
          <w:b/>
          <w:color w:val="C45911" w:themeColor="accent2" w:themeShade="BF"/>
          <w:sz w:val="30"/>
          <w:szCs w:val="30"/>
        </w:rPr>
        <w:t xml:space="preserve"> </w:t>
      </w:r>
      <w:r w:rsidRPr="0039634C">
        <w:rPr>
          <w:rFonts w:ascii="Arial" w:eastAsia="Calibri" w:hAnsi="Arial" w:cs="Arial"/>
          <w:b/>
          <w:color w:val="C45911" w:themeColor="accent2" w:themeShade="BF"/>
          <w:sz w:val="30"/>
          <w:szCs w:val="30"/>
        </w:rPr>
        <w:t>202</w:t>
      </w:r>
      <w:r w:rsidR="004F328B">
        <w:rPr>
          <w:rFonts w:ascii="Arial" w:eastAsia="Calibri" w:hAnsi="Arial" w:cs="Arial"/>
          <w:b/>
          <w:color w:val="C45911" w:themeColor="accent2" w:themeShade="BF"/>
          <w:sz w:val="30"/>
          <w:szCs w:val="30"/>
        </w:rPr>
        <w:t>1</w:t>
      </w:r>
      <w:r w:rsidRPr="0039634C">
        <w:rPr>
          <w:rFonts w:ascii="Arial" w:eastAsia="Calibri" w:hAnsi="Arial" w:cs="Arial"/>
          <w:b/>
          <w:color w:val="C45911" w:themeColor="accent2" w:themeShade="BF"/>
          <w:sz w:val="30"/>
          <w:szCs w:val="30"/>
        </w:rPr>
        <w:t>-00</w:t>
      </w:r>
      <w:r w:rsidR="004F328B">
        <w:rPr>
          <w:rFonts w:ascii="Arial" w:eastAsia="Calibri" w:hAnsi="Arial" w:cs="Arial"/>
          <w:b/>
          <w:color w:val="C45911" w:themeColor="accent2" w:themeShade="BF"/>
          <w:sz w:val="30"/>
          <w:szCs w:val="30"/>
        </w:rPr>
        <w:t>1</w:t>
      </w:r>
    </w:p>
    <w:p w14:paraId="27475590" w14:textId="77777777" w:rsidR="003E0821" w:rsidRPr="00005BD6" w:rsidRDefault="003E0821" w:rsidP="003E0821">
      <w:pPr>
        <w:spacing w:after="160" w:line="259" w:lineRule="auto"/>
        <w:jc w:val="center"/>
        <w:rPr>
          <w:rFonts w:ascii="Arial" w:eastAsia="Calibri" w:hAnsi="Arial" w:cs="Arial"/>
          <w:b/>
          <w:color w:val="44546A"/>
          <w:sz w:val="72"/>
          <w:szCs w:val="72"/>
        </w:rPr>
      </w:pPr>
    </w:p>
    <w:p w14:paraId="76AA4482" w14:textId="77777777" w:rsidR="003E0821" w:rsidRPr="0039634C" w:rsidRDefault="003E0821" w:rsidP="003E0821">
      <w:pPr>
        <w:spacing w:after="160" w:line="259" w:lineRule="auto"/>
        <w:jc w:val="center"/>
        <w:rPr>
          <w:rFonts w:ascii="Arial" w:eastAsia="Calibri" w:hAnsi="Arial" w:cs="Arial"/>
          <w:b/>
          <w:color w:val="44546A"/>
          <w:sz w:val="32"/>
          <w:szCs w:val="52"/>
        </w:rPr>
      </w:pPr>
      <w:r w:rsidRPr="0039634C">
        <w:rPr>
          <w:rFonts w:ascii="Arial" w:eastAsia="Calibri" w:hAnsi="Arial" w:cs="Arial"/>
          <w:b/>
          <w:color w:val="44546A"/>
          <w:sz w:val="32"/>
          <w:szCs w:val="52"/>
        </w:rPr>
        <w:t xml:space="preserve">Ashshash: For Men and Women Who Have Escaped Trafficking </w:t>
      </w:r>
    </w:p>
    <w:p w14:paraId="7D132F33" w14:textId="77777777" w:rsidR="003E0821" w:rsidRPr="00005BD6" w:rsidRDefault="003E0821" w:rsidP="003E0821">
      <w:pPr>
        <w:spacing w:after="160" w:line="259" w:lineRule="auto"/>
        <w:jc w:val="center"/>
        <w:rPr>
          <w:rFonts w:ascii="Arial" w:eastAsia="Calibri" w:hAnsi="Arial" w:cs="Arial"/>
          <w:b/>
          <w:color w:val="44546A"/>
          <w:sz w:val="72"/>
          <w:szCs w:val="72"/>
        </w:rPr>
      </w:pPr>
    </w:p>
    <w:p w14:paraId="6406C105" w14:textId="3439964B" w:rsidR="003E0821" w:rsidRDefault="003E0821" w:rsidP="003E0821">
      <w:pPr>
        <w:spacing w:after="160" w:line="259" w:lineRule="auto"/>
        <w:jc w:val="center"/>
        <w:rPr>
          <w:rFonts w:ascii="Arial" w:eastAsia="Calibri" w:hAnsi="Arial" w:cs="Arial"/>
          <w:b/>
          <w:color w:val="44546A"/>
          <w:sz w:val="72"/>
          <w:szCs w:val="72"/>
        </w:rPr>
      </w:pPr>
    </w:p>
    <w:p w14:paraId="20477A1D" w14:textId="0951C63C" w:rsidR="0039634C" w:rsidRDefault="0039634C" w:rsidP="003E0821">
      <w:pPr>
        <w:spacing w:after="160" w:line="259" w:lineRule="auto"/>
        <w:jc w:val="center"/>
        <w:rPr>
          <w:rFonts w:ascii="Arial" w:eastAsia="Calibri" w:hAnsi="Arial" w:cs="Arial"/>
          <w:b/>
          <w:color w:val="44546A"/>
          <w:sz w:val="72"/>
          <w:szCs w:val="72"/>
        </w:rPr>
      </w:pPr>
    </w:p>
    <w:p w14:paraId="212EA4BF" w14:textId="77777777" w:rsidR="00A81D1E" w:rsidRDefault="00A81D1E" w:rsidP="003E0821">
      <w:pPr>
        <w:spacing w:after="160" w:line="259" w:lineRule="auto"/>
        <w:jc w:val="center"/>
        <w:rPr>
          <w:rFonts w:ascii="Arial" w:eastAsia="Calibri" w:hAnsi="Arial" w:cs="Arial"/>
          <w:b/>
          <w:color w:val="44546A"/>
          <w:sz w:val="72"/>
          <w:szCs w:val="72"/>
        </w:rPr>
      </w:pPr>
    </w:p>
    <w:p w14:paraId="1D7EF083" w14:textId="1E06656D" w:rsidR="0039634C" w:rsidRDefault="0039634C" w:rsidP="003E0821">
      <w:pPr>
        <w:spacing w:after="160" w:line="259" w:lineRule="auto"/>
        <w:jc w:val="center"/>
        <w:rPr>
          <w:rFonts w:ascii="Arial" w:eastAsia="Calibri" w:hAnsi="Arial" w:cs="Arial"/>
          <w:b/>
          <w:color w:val="44546A"/>
          <w:sz w:val="72"/>
          <w:szCs w:val="72"/>
        </w:rPr>
      </w:pPr>
    </w:p>
    <w:p w14:paraId="1E7A7ABE" w14:textId="77777777" w:rsidR="0039634C" w:rsidRPr="00005BD6" w:rsidRDefault="0039634C" w:rsidP="003E0821">
      <w:pPr>
        <w:spacing w:after="160" w:line="259" w:lineRule="auto"/>
        <w:jc w:val="center"/>
        <w:rPr>
          <w:rFonts w:ascii="Arial" w:eastAsia="Calibri" w:hAnsi="Arial" w:cs="Arial"/>
          <w:b/>
          <w:color w:val="44546A"/>
          <w:sz w:val="72"/>
          <w:szCs w:val="72"/>
        </w:rPr>
      </w:pPr>
    </w:p>
    <w:p w14:paraId="7227C2A4" w14:textId="77777777" w:rsidR="003E0821" w:rsidRPr="00005BD6" w:rsidRDefault="003E0821" w:rsidP="003E0821">
      <w:pPr>
        <w:spacing w:after="160" w:line="259" w:lineRule="auto"/>
        <w:rPr>
          <w:rFonts w:ascii="Arial" w:eastAsia="Calibri" w:hAnsi="Arial" w:cs="Arial"/>
          <w:b/>
          <w:color w:val="44546A"/>
          <w:sz w:val="60"/>
          <w:szCs w:val="60"/>
        </w:rPr>
      </w:pPr>
    </w:p>
    <w:p w14:paraId="7A630802" w14:textId="0C4E6148" w:rsidR="003E0821" w:rsidRPr="00C77B42" w:rsidRDefault="00D462CF" w:rsidP="003E0821">
      <w:pPr>
        <w:spacing w:after="160" w:line="259" w:lineRule="auto"/>
        <w:jc w:val="center"/>
        <w:rPr>
          <w:rFonts w:ascii="Arial" w:eastAsia="Calibri" w:hAnsi="Arial" w:cs="Arial"/>
          <w:b/>
          <w:color w:val="C45911" w:themeColor="accent2" w:themeShade="BF"/>
          <w:sz w:val="58"/>
          <w:szCs w:val="58"/>
        </w:rPr>
      </w:pPr>
      <w:r w:rsidRPr="00C77B42">
        <w:rPr>
          <w:rFonts w:ascii="Arial" w:eastAsia="Calibri" w:hAnsi="Arial" w:cs="Arial"/>
          <w:b/>
          <w:color w:val="C45911" w:themeColor="accent2" w:themeShade="BF"/>
          <w:sz w:val="58"/>
          <w:szCs w:val="58"/>
        </w:rPr>
        <w:t xml:space="preserve">Legal </w:t>
      </w:r>
      <w:r w:rsidR="003E0821" w:rsidRPr="00C77B42">
        <w:rPr>
          <w:rFonts w:ascii="Arial" w:eastAsia="Calibri" w:hAnsi="Arial" w:cs="Arial"/>
          <w:b/>
          <w:color w:val="C45911" w:themeColor="accent2" w:themeShade="BF"/>
          <w:sz w:val="58"/>
          <w:szCs w:val="58"/>
        </w:rPr>
        <w:t>S</w:t>
      </w:r>
      <w:r w:rsidRPr="00C77B42">
        <w:rPr>
          <w:rFonts w:ascii="Arial" w:eastAsia="Calibri" w:hAnsi="Arial" w:cs="Arial"/>
          <w:b/>
          <w:color w:val="C45911" w:themeColor="accent2" w:themeShade="BF"/>
          <w:sz w:val="58"/>
          <w:szCs w:val="58"/>
        </w:rPr>
        <w:t xml:space="preserve">ervices </w:t>
      </w:r>
      <w:r w:rsidR="003E0821" w:rsidRPr="00C77B42">
        <w:rPr>
          <w:rFonts w:ascii="Arial" w:eastAsia="Calibri" w:hAnsi="Arial" w:cs="Arial"/>
          <w:b/>
          <w:color w:val="C45911" w:themeColor="accent2" w:themeShade="BF"/>
          <w:sz w:val="58"/>
          <w:szCs w:val="58"/>
        </w:rPr>
        <w:t>Pr</w:t>
      </w:r>
      <w:r w:rsidRPr="00C77B42">
        <w:rPr>
          <w:rFonts w:ascii="Arial" w:eastAsia="Calibri" w:hAnsi="Arial" w:cs="Arial"/>
          <w:b/>
          <w:color w:val="C45911" w:themeColor="accent2" w:themeShade="BF"/>
          <w:sz w:val="58"/>
          <w:szCs w:val="58"/>
        </w:rPr>
        <w:t xml:space="preserve">ovider </w:t>
      </w:r>
      <w:r w:rsidR="003E0821" w:rsidRPr="00C77B42">
        <w:rPr>
          <w:rFonts w:ascii="Arial" w:eastAsia="Calibri" w:hAnsi="Arial" w:cs="Arial"/>
          <w:b/>
          <w:color w:val="C45911" w:themeColor="accent2" w:themeShade="BF"/>
          <w:sz w:val="58"/>
          <w:szCs w:val="58"/>
        </w:rPr>
        <w:t>(</w:t>
      </w:r>
      <w:r w:rsidRPr="00C77B42">
        <w:rPr>
          <w:rFonts w:ascii="Arial" w:eastAsia="Calibri" w:hAnsi="Arial" w:cs="Arial"/>
          <w:b/>
          <w:color w:val="C45911" w:themeColor="accent2" w:themeShade="BF"/>
          <w:sz w:val="58"/>
          <w:szCs w:val="58"/>
        </w:rPr>
        <w:t>LSP</w:t>
      </w:r>
      <w:r w:rsidR="003E0821" w:rsidRPr="00C77B42">
        <w:rPr>
          <w:rFonts w:ascii="Arial" w:eastAsia="Calibri" w:hAnsi="Arial" w:cs="Arial"/>
          <w:b/>
          <w:color w:val="C45911" w:themeColor="accent2" w:themeShade="BF"/>
          <w:sz w:val="58"/>
          <w:szCs w:val="58"/>
        </w:rPr>
        <w:t>)</w:t>
      </w:r>
    </w:p>
    <w:p w14:paraId="44372D70" w14:textId="77777777" w:rsidR="003E0821" w:rsidRPr="00005BD6" w:rsidRDefault="003E0821" w:rsidP="003E0821">
      <w:pPr>
        <w:spacing w:after="160" w:line="259" w:lineRule="auto"/>
        <w:jc w:val="center"/>
        <w:rPr>
          <w:rFonts w:ascii="Arial" w:eastAsia="Calibri" w:hAnsi="Arial" w:cs="Arial"/>
          <w:b/>
          <w:color w:val="44546A"/>
          <w:sz w:val="60"/>
          <w:szCs w:val="60"/>
        </w:rPr>
      </w:pPr>
    </w:p>
    <w:tbl>
      <w:tblPr>
        <w:tblStyle w:val="TableGrid"/>
        <w:tblW w:w="9900" w:type="dxa"/>
        <w:tblInd w:w="-275" w:type="dxa"/>
        <w:tblLook w:val="04A0" w:firstRow="1" w:lastRow="0" w:firstColumn="1" w:lastColumn="0" w:noHBand="0" w:noVBand="1"/>
      </w:tblPr>
      <w:tblGrid>
        <w:gridCol w:w="4675"/>
        <w:gridCol w:w="5225"/>
      </w:tblGrid>
      <w:tr w:rsidR="003E0821" w:rsidRPr="00005BD6" w14:paraId="393C49DD" w14:textId="77777777" w:rsidTr="46CC6E6D">
        <w:tc>
          <w:tcPr>
            <w:tcW w:w="4675" w:type="dxa"/>
            <w:tcBorders>
              <w:top w:val="nil"/>
              <w:left w:val="nil"/>
              <w:bottom w:val="nil"/>
              <w:right w:val="nil"/>
            </w:tcBorders>
          </w:tcPr>
          <w:p w14:paraId="13D6ED25" w14:textId="77777777" w:rsidR="003E0821" w:rsidRPr="00005BD6" w:rsidRDefault="003E0821" w:rsidP="003A0F48">
            <w:pPr>
              <w:spacing w:after="160" w:line="259" w:lineRule="auto"/>
              <w:rPr>
                <w:rFonts w:ascii="Arial" w:eastAsia="Calibri" w:hAnsi="Arial" w:cs="Arial"/>
                <w:b/>
                <w:color w:val="44546A"/>
                <w:sz w:val="54"/>
                <w:szCs w:val="72"/>
              </w:rPr>
            </w:pPr>
            <w:r>
              <w:rPr>
                <w:noProof/>
              </w:rPr>
              <w:drawing>
                <wp:inline distT="0" distB="0" distL="0" distR="0" wp14:anchorId="58EA764E" wp14:editId="15471CDA">
                  <wp:extent cx="2524125" cy="752475"/>
                  <wp:effectExtent l="0" t="0" r="9525" b="9525"/>
                  <wp:docPr id="7" name="Picture 6"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FF2B5EF4-FFF2-40B4-BE49-F238E27FC236}">
                                <a16:creationId xmlns:arto="http://schemas.microsoft.com/office/word/2006/arto" xmlns:a16="http://schemas.microsoft.com/office/drawing/2014/main" xmlns:w="http://schemas.openxmlformats.org/wordprocessingml/2006/main" xmlns:w10="urn:schemas-microsoft-com:office:word" xmlns:v="urn:schemas-microsoft-com:vml" xmlns:o="urn:schemas-microsoft-com:office:office" xmlns="" id="{A1C5D1B8-2507-4D66-A40E-1FB169953A0B}"/>
                              </a:ext>
                            </a:extLst>
                          </a:blip>
                          <a:stretch>
                            <a:fillRect/>
                          </a:stretch>
                        </pic:blipFill>
                        <pic:spPr>
                          <a:xfrm>
                            <a:off x="0" y="0"/>
                            <a:ext cx="2524125" cy="752475"/>
                          </a:xfrm>
                          <a:prstGeom prst="rect">
                            <a:avLst/>
                          </a:prstGeom>
                        </pic:spPr>
                      </pic:pic>
                    </a:graphicData>
                  </a:graphic>
                </wp:inline>
              </w:drawing>
            </w:r>
          </w:p>
        </w:tc>
        <w:tc>
          <w:tcPr>
            <w:tcW w:w="5225" w:type="dxa"/>
            <w:tcBorders>
              <w:top w:val="nil"/>
              <w:left w:val="nil"/>
              <w:bottom w:val="nil"/>
              <w:right w:val="nil"/>
            </w:tcBorders>
          </w:tcPr>
          <w:p w14:paraId="3754548C" w14:textId="77777777" w:rsidR="003E0821" w:rsidRPr="00005BD6" w:rsidRDefault="003E0821" w:rsidP="003A0F48">
            <w:pPr>
              <w:spacing w:after="160" w:line="259" w:lineRule="auto"/>
              <w:jc w:val="right"/>
              <w:rPr>
                <w:rFonts w:ascii="Arial" w:eastAsia="Calibri" w:hAnsi="Arial" w:cs="Arial"/>
                <w:b/>
                <w:color w:val="44546A"/>
                <w:sz w:val="54"/>
                <w:szCs w:val="72"/>
              </w:rPr>
            </w:pPr>
            <w:r>
              <w:rPr>
                <w:noProof/>
              </w:rPr>
              <w:drawing>
                <wp:inline distT="0" distB="0" distL="0" distR="0" wp14:anchorId="0C29C6F4" wp14:editId="239AD208">
                  <wp:extent cx="2249004" cy="692574"/>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FF2B5EF4-FFF2-40B4-BE49-F238E27FC236}">
                                <a16:creationId xmlns:arto="http://schemas.microsoft.com/office/word/2006/arto" xmlns:a16="http://schemas.microsoft.com/office/drawing/2014/main" xmlns:w="http://schemas.openxmlformats.org/wordprocessingml/2006/main" xmlns:w10="urn:schemas-microsoft-com:office:word" xmlns:v="urn:schemas-microsoft-com:vml" xmlns:o="urn:schemas-microsoft-com:office:office" xmlns="" id="{21ED1E19-DD0B-40A6-8E59-B0496C1FB331}"/>
                              </a:ext>
                            </a:extLst>
                          </a:blip>
                          <a:stretch>
                            <a:fillRect/>
                          </a:stretch>
                        </pic:blipFill>
                        <pic:spPr>
                          <a:xfrm>
                            <a:off x="0" y="0"/>
                            <a:ext cx="2249004" cy="692574"/>
                          </a:xfrm>
                          <a:prstGeom prst="rect">
                            <a:avLst/>
                          </a:prstGeom>
                        </pic:spPr>
                      </pic:pic>
                    </a:graphicData>
                  </a:graphic>
                </wp:inline>
              </w:drawing>
            </w:r>
          </w:p>
        </w:tc>
      </w:tr>
    </w:tbl>
    <w:p w14:paraId="785EBBB6" w14:textId="32ACAE8E" w:rsidR="003E0821" w:rsidRDefault="003E0821" w:rsidP="00D828C1">
      <w:pPr>
        <w:spacing w:line="240" w:lineRule="auto"/>
        <w:contextualSpacing/>
        <w:jc w:val="center"/>
        <w:rPr>
          <w:rFonts w:ascii="Arial" w:hAnsi="Arial" w:cs="Arial"/>
          <w:b/>
          <w:sz w:val="21"/>
          <w:szCs w:val="21"/>
        </w:rPr>
      </w:pPr>
    </w:p>
    <w:p w14:paraId="047930BB" w14:textId="65542C2D" w:rsidR="00C15CB2" w:rsidRPr="00C15CB2" w:rsidRDefault="00C15CB2" w:rsidP="00D828C1">
      <w:pPr>
        <w:spacing w:line="240" w:lineRule="auto"/>
        <w:contextualSpacing/>
        <w:jc w:val="center"/>
        <w:rPr>
          <w:rFonts w:ascii="Arial" w:hAnsi="Arial" w:cs="Arial"/>
          <w:b/>
          <w:sz w:val="21"/>
          <w:szCs w:val="21"/>
        </w:rPr>
      </w:pPr>
      <w:r w:rsidRPr="00C15CB2">
        <w:rPr>
          <w:rFonts w:ascii="Arial" w:hAnsi="Arial" w:cs="Arial"/>
          <w:b/>
          <w:sz w:val="21"/>
          <w:szCs w:val="21"/>
        </w:rPr>
        <w:lastRenderedPageBreak/>
        <w:t>WINROCK INTERNATIONAL INSTITUTE FOR AGRICULTURAL DEVELOPMENT</w:t>
      </w:r>
    </w:p>
    <w:p w14:paraId="4B839575" w14:textId="77777777" w:rsidR="00C15CB2" w:rsidRPr="00C15CB2" w:rsidRDefault="00C15CB2" w:rsidP="00D828C1">
      <w:pPr>
        <w:spacing w:line="240" w:lineRule="auto"/>
        <w:contextualSpacing/>
        <w:jc w:val="center"/>
        <w:rPr>
          <w:rFonts w:ascii="Arial" w:hAnsi="Arial" w:cs="Arial"/>
          <w:b/>
          <w:sz w:val="21"/>
          <w:szCs w:val="21"/>
        </w:rPr>
      </w:pPr>
      <w:r w:rsidRPr="00C15CB2">
        <w:rPr>
          <w:rFonts w:ascii="Arial" w:hAnsi="Arial" w:cs="Arial"/>
          <w:b/>
          <w:sz w:val="21"/>
          <w:szCs w:val="21"/>
        </w:rPr>
        <w:t>(WINROCK)</w:t>
      </w:r>
    </w:p>
    <w:p w14:paraId="672A6659" w14:textId="77777777" w:rsidR="00C15CB2" w:rsidRPr="00C15CB2" w:rsidRDefault="00C15CB2" w:rsidP="00D828C1">
      <w:pPr>
        <w:spacing w:line="240" w:lineRule="auto"/>
        <w:contextualSpacing/>
        <w:jc w:val="center"/>
        <w:rPr>
          <w:rFonts w:ascii="Arial" w:hAnsi="Arial" w:cs="Arial"/>
          <w:b/>
          <w:sz w:val="21"/>
          <w:szCs w:val="21"/>
        </w:rPr>
      </w:pPr>
    </w:p>
    <w:p w14:paraId="42ED1326" w14:textId="766C11D5" w:rsidR="00C15CB2" w:rsidRPr="00C15CB2" w:rsidRDefault="00AA74C8" w:rsidP="00D828C1">
      <w:pPr>
        <w:spacing w:line="240" w:lineRule="auto"/>
        <w:contextualSpacing/>
        <w:jc w:val="center"/>
        <w:rPr>
          <w:rFonts w:ascii="Arial" w:hAnsi="Arial" w:cs="Arial"/>
          <w:b/>
          <w:sz w:val="21"/>
          <w:szCs w:val="21"/>
        </w:rPr>
      </w:pPr>
      <w:r w:rsidRPr="00C15CB2">
        <w:rPr>
          <w:rFonts w:ascii="Arial" w:hAnsi="Arial" w:cs="Arial"/>
          <w:b/>
          <w:sz w:val="21"/>
          <w:szCs w:val="21"/>
        </w:rPr>
        <w:t xml:space="preserve">Request </w:t>
      </w:r>
      <w:proofErr w:type="gramStart"/>
      <w:r w:rsidRPr="00C15CB2">
        <w:rPr>
          <w:rFonts w:ascii="Arial" w:hAnsi="Arial" w:cs="Arial"/>
          <w:b/>
          <w:sz w:val="21"/>
          <w:szCs w:val="21"/>
        </w:rPr>
        <w:t>For</w:t>
      </w:r>
      <w:proofErr w:type="gramEnd"/>
      <w:r w:rsidRPr="00C15CB2">
        <w:rPr>
          <w:rFonts w:ascii="Arial" w:hAnsi="Arial" w:cs="Arial"/>
          <w:b/>
          <w:sz w:val="21"/>
          <w:szCs w:val="21"/>
        </w:rPr>
        <w:t xml:space="preserve"> Application (R</w:t>
      </w:r>
      <w:r>
        <w:rPr>
          <w:rFonts w:ascii="Arial" w:hAnsi="Arial" w:cs="Arial"/>
          <w:b/>
          <w:sz w:val="21"/>
          <w:szCs w:val="21"/>
        </w:rPr>
        <w:t>FA</w:t>
      </w:r>
      <w:r w:rsidRPr="00C15CB2">
        <w:rPr>
          <w:rFonts w:ascii="Arial" w:hAnsi="Arial" w:cs="Arial"/>
          <w:b/>
          <w:sz w:val="21"/>
          <w:szCs w:val="21"/>
        </w:rPr>
        <w:t>)</w:t>
      </w:r>
      <w:r>
        <w:rPr>
          <w:rFonts w:ascii="Arial" w:hAnsi="Arial" w:cs="Arial"/>
          <w:b/>
          <w:sz w:val="21"/>
          <w:szCs w:val="21"/>
        </w:rPr>
        <w:t xml:space="preserve"> from </w:t>
      </w:r>
      <w:bookmarkStart w:id="0" w:name="_Hlk39408822"/>
      <w:r w:rsidRPr="00AA74C8">
        <w:rPr>
          <w:rFonts w:ascii="Arial" w:hAnsi="Arial" w:cs="Arial"/>
          <w:b/>
          <w:sz w:val="21"/>
          <w:szCs w:val="21"/>
        </w:rPr>
        <w:t>National Level Non-Government Organization (N</w:t>
      </w:r>
      <w:r>
        <w:rPr>
          <w:rFonts w:ascii="Arial" w:hAnsi="Arial" w:cs="Arial"/>
          <w:b/>
          <w:sz w:val="21"/>
          <w:szCs w:val="21"/>
        </w:rPr>
        <w:t>GO</w:t>
      </w:r>
      <w:r w:rsidRPr="00AA74C8">
        <w:rPr>
          <w:rFonts w:ascii="Arial" w:hAnsi="Arial" w:cs="Arial"/>
          <w:b/>
          <w:sz w:val="21"/>
          <w:szCs w:val="21"/>
        </w:rPr>
        <w:t xml:space="preserve">s) To Deliver Legal Services To Ensure Justice And Compensation For Survivors Of Human </w:t>
      </w:r>
      <w:r w:rsidR="00F26C5F" w:rsidRPr="00AA74C8">
        <w:rPr>
          <w:rFonts w:ascii="Arial" w:hAnsi="Arial" w:cs="Arial"/>
          <w:b/>
          <w:sz w:val="21"/>
          <w:szCs w:val="21"/>
        </w:rPr>
        <w:t>Trafficking In</w:t>
      </w:r>
      <w:r w:rsidRPr="00AA74C8">
        <w:rPr>
          <w:rFonts w:ascii="Arial" w:hAnsi="Arial" w:cs="Arial"/>
          <w:b/>
          <w:sz w:val="21"/>
          <w:szCs w:val="21"/>
        </w:rPr>
        <w:t xml:space="preserve"> Ashshash Specific District</w:t>
      </w:r>
      <w:bookmarkEnd w:id="0"/>
    </w:p>
    <w:p w14:paraId="0A37501D" w14:textId="77777777" w:rsidR="00C15CB2" w:rsidRPr="00C15CB2" w:rsidRDefault="00C15CB2" w:rsidP="003D4C8A">
      <w:pPr>
        <w:spacing w:line="240" w:lineRule="auto"/>
        <w:contextualSpacing/>
        <w:jc w:val="both"/>
        <w:rPr>
          <w:rFonts w:ascii="Arial" w:hAnsi="Arial" w:cs="Arial"/>
          <w:b/>
          <w:sz w:val="21"/>
          <w:szCs w:val="21"/>
        </w:rPr>
      </w:pPr>
    </w:p>
    <w:p w14:paraId="5DAB6C7B" w14:textId="77777777" w:rsidR="00C15CB2" w:rsidRPr="00C15CB2" w:rsidRDefault="00C15CB2" w:rsidP="003D4C8A">
      <w:pPr>
        <w:spacing w:line="240" w:lineRule="auto"/>
        <w:contextualSpacing/>
        <w:jc w:val="both"/>
        <w:rPr>
          <w:rFonts w:ascii="Arial" w:hAnsi="Arial" w:cs="Arial"/>
          <w:b/>
          <w:sz w:val="21"/>
          <w:szCs w:val="21"/>
          <w:highlight w:val="yellow"/>
        </w:rPr>
      </w:pPr>
    </w:p>
    <w:tbl>
      <w:tblPr>
        <w:tblStyle w:val="TableGrid"/>
        <w:tblpPr w:leftFromText="180" w:rightFromText="180" w:vertAnchor="text" w:horzAnchor="margin" w:tblpY="130"/>
        <w:tblW w:w="0" w:type="auto"/>
        <w:tblLook w:val="04A0" w:firstRow="1" w:lastRow="0" w:firstColumn="1" w:lastColumn="0" w:noHBand="0" w:noVBand="1"/>
      </w:tblPr>
      <w:tblGrid>
        <w:gridCol w:w="4840"/>
        <w:gridCol w:w="4510"/>
      </w:tblGrid>
      <w:tr w:rsidR="00C15CB2" w:rsidRPr="00C15CB2" w14:paraId="50DCD0F5" w14:textId="77777777" w:rsidTr="5AFC8BDB">
        <w:tc>
          <w:tcPr>
            <w:tcW w:w="4840" w:type="dxa"/>
          </w:tcPr>
          <w:p w14:paraId="4B40E806" w14:textId="0AE4DCFD" w:rsidR="00C15CB2" w:rsidRPr="00C15CB2" w:rsidRDefault="00C15CB2" w:rsidP="003D4C8A">
            <w:pPr>
              <w:pStyle w:val="BodyText"/>
              <w:kinsoku w:val="0"/>
              <w:overflowPunct w:val="0"/>
              <w:spacing w:before="228" w:line="360" w:lineRule="auto"/>
              <w:ind w:right="659"/>
              <w:jc w:val="both"/>
              <w:rPr>
                <w:rFonts w:ascii="Arial" w:hAnsi="Arial" w:cs="Arial"/>
                <w:b/>
                <w:bCs/>
                <w:sz w:val="21"/>
                <w:szCs w:val="21"/>
              </w:rPr>
            </w:pPr>
            <w:r w:rsidRPr="00C15CB2">
              <w:rPr>
                <w:rFonts w:ascii="Arial" w:hAnsi="Arial" w:cs="Arial"/>
                <w:b/>
                <w:bCs/>
                <w:sz w:val="21"/>
                <w:szCs w:val="21"/>
              </w:rPr>
              <w:t>Pro</w:t>
            </w:r>
            <w:r w:rsidR="00E36DEA">
              <w:rPr>
                <w:rFonts w:ascii="Arial" w:hAnsi="Arial" w:cs="Arial"/>
                <w:b/>
                <w:bCs/>
                <w:sz w:val="21"/>
                <w:szCs w:val="21"/>
                <w:lang w:val="en-US"/>
              </w:rPr>
              <w:t>ject</w:t>
            </w:r>
            <w:r w:rsidRPr="00C15CB2">
              <w:rPr>
                <w:rFonts w:ascii="Arial" w:hAnsi="Arial" w:cs="Arial"/>
                <w:b/>
                <w:bCs/>
                <w:sz w:val="21"/>
                <w:szCs w:val="21"/>
              </w:rPr>
              <w:t xml:space="preserve"> Name:</w:t>
            </w:r>
          </w:p>
        </w:tc>
        <w:tc>
          <w:tcPr>
            <w:tcW w:w="4510" w:type="dxa"/>
          </w:tcPr>
          <w:p w14:paraId="02EB378F" w14:textId="2B67649F" w:rsidR="00C15CB2" w:rsidRPr="00702D58" w:rsidRDefault="00702D58" w:rsidP="003D4C8A">
            <w:pPr>
              <w:pStyle w:val="BodyText"/>
              <w:kinsoku w:val="0"/>
              <w:overflowPunct w:val="0"/>
              <w:spacing w:before="228"/>
              <w:ind w:right="659"/>
              <w:jc w:val="both"/>
              <w:rPr>
                <w:rFonts w:ascii="Arial" w:hAnsi="Arial" w:cs="Arial"/>
                <w:sz w:val="21"/>
                <w:szCs w:val="21"/>
                <w:lang w:val="en-US"/>
              </w:rPr>
            </w:pPr>
            <w:r>
              <w:rPr>
                <w:rFonts w:ascii="Arial" w:hAnsi="Arial" w:cs="Arial"/>
                <w:sz w:val="21"/>
                <w:szCs w:val="21"/>
                <w:lang w:val="en-US"/>
              </w:rPr>
              <w:t>Ashshash</w:t>
            </w:r>
            <w:r w:rsidR="00542230">
              <w:rPr>
                <w:rFonts w:ascii="Arial" w:hAnsi="Arial" w:cs="Arial"/>
                <w:sz w:val="21"/>
                <w:szCs w:val="21"/>
                <w:lang w:val="en-US"/>
              </w:rPr>
              <w:t>: For Men and Women Who Have Escaped Trafficking</w:t>
            </w:r>
          </w:p>
        </w:tc>
      </w:tr>
      <w:tr w:rsidR="00C15CB2" w:rsidRPr="00C15CB2" w14:paraId="18CF49F9" w14:textId="77777777" w:rsidTr="5AFC8BDB">
        <w:tc>
          <w:tcPr>
            <w:tcW w:w="4840" w:type="dxa"/>
          </w:tcPr>
          <w:p w14:paraId="7D46D927" w14:textId="77777777" w:rsidR="00C15CB2" w:rsidRPr="00C15CB2" w:rsidRDefault="00C15CB2" w:rsidP="003D4C8A">
            <w:pPr>
              <w:pStyle w:val="BodyText"/>
              <w:kinsoku w:val="0"/>
              <w:overflowPunct w:val="0"/>
              <w:spacing w:line="276" w:lineRule="exact"/>
              <w:jc w:val="both"/>
              <w:rPr>
                <w:rFonts w:ascii="Arial" w:hAnsi="Arial" w:cs="Arial"/>
                <w:b/>
                <w:bCs/>
                <w:sz w:val="21"/>
                <w:szCs w:val="21"/>
              </w:rPr>
            </w:pPr>
            <w:r w:rsidRPr="00C15CB2">
              <w:rPr>
                <w:rFonts w:ascii="Arial" w:hAnsi="Arial" w:cs="Arial"/>
                <w:b/>
                <w:bCs/>
                <w:sz w:val="21"/>
                <w:szCs w:val="21"/>
              </w:rPr>
              <w:t>Request for Application (RFA)</w:t>
            </w:r>
            <w:r w:rsidRPr="00C15CB2">
              <w:rPr>
                <w:rFonts w:ascii="Arial" w:hAnsi="Arial" w:cs="Arial"/>
                <w:b/>
                <w:bCs/>
                <w:spacing w:val="-1"/>
                <w:sz w:val="21"/>
                <w:szCs w:val="21"/>
              </w:rPr>
              <w:t xml:space="preserve"> </w:t>
            </w:r>
            <w:r w:rsidRPr="00C15CB2">
              <w:rPr>
                <w:rFonts w:ascii="Arial" w:hAnsi="Arial" w:cs="Arial"/>
                <w:b/>
                <w:bCs/>
                <w:sz w:val="21"/>
                <w:szCs w:val="21"/>
              </w:rPr>
              <w:t>No:</w:t>
            </w:r>
          </w:p>
        </w:tc>
        <w:tc>
          <w:tcPr>
            <w:tcW w:w="4510" w:type="dxa"/>
          </w:tcPr>
          <w:p w14:paraId="6A05A809" w14:textId="39775796" w:rsidR="00C15CB2" w:rsidRPr="00A710B4" w:rsidRDefault="00542230" w:rsidP="003D4C8A">
            <w:pPr>
              <w:pStyle w:val="BodyText"/>
              <w:kinsoku w:val="0"/>
              <w:overflowPunct w:val="0"/>
              <w:spacing w:line="276" w:lineRule="exact"/>
              <w:jc w:val="both"/>
              <w:rPr>
                <w:rFonts w:ascii="Arial" w:hAnsi="Arial" w:cs="Arial"/>
                <w:sz w:val="21"/>
                <w:szCs w:val="21"/>
                <w:lang w:val="en-US"/>
              </w:rPr>
            </w:pPr>
            <w:bookmarkStart w:id="1" w:name="OLE_LINK1"/>
            <w:r w:rsidRPr="000943C9">
              <w:rPr>
                <w:rFonts w:ascii="Arial" w:hAnsi="Arial" w:cs="Arial"/>
                <w:sz w:val="21"/>
                <w:szCs w:val="21"/>
              </w:rPr>
              <w:t>RFA-</w:t>
            </w:r>
            <w:r w:rsidR="00780861" w:rsidRPr="000943C9">
              <w:rPr>
                <w:rFonts w:ascii="Arial" w:hAnsi="Arial" w:cs="Arial"/>
                <w:sz w:val="21"/>
                <w:szCs w:val="21"/>
                <w:lang w:val="en-US"/>
              </w:rPr>
              <w:t>Ashshash</w:t>
            </w:r>
            <w:r w:rsidR="00863CCB" w:rsidRPr="000943C9">
              <w:rPr>
                <w:rFonts w:ascii="Arial" w:hAnsi="Arial" w:cs="Arial"/>
                <w:sz w:val="21"/>
                <w:szCs w:val="21"/>
                <w:lang w:val="en-US"/>
              </w:rPr>
              <w:t>-</w:t>
            </w:r>
            <w:r w:rsidRPr="000943C9">
              <w:rPr>
                <w:rFonts w:ascii="Arial" w:hAnsi="Arial" w:cs="Arial"/>
                <w:sz w:val="21"/>
                <w:szCs w:val="21"/>
              </w:rPr>
              <w:t>202</w:t>
            </w:r>
            <w:r w:rsidR="004F328B" w:rsidRPr="000943C9">
              <w:rPr>
                <w:rFonts w:ascii="Arial" w:hAnsi="Arial" w:cs="Arial"/>
                <w:sz w:val="21"/>
                <w:szCs w:val="21"/>
                <w:lang w:val="en-US"/>
              </w:rPr>
              <w:t>1</w:t>
            </w:r>
            <w:r w:rsidRPr="000943C9">
              <w:rPr>
                <w:rFonts w:ascii="Arial" w:hAnsi="Arial" w:cs="Arial"/>
                <w:sz w:val="21"/>
                <w:szCs w:val="21"/>
              </w:rPr>
              <w:t>-0</w:t>
            </w:r>
            <w:bookmarkEnd w:id="1"/>
            <w:r w:rsidR="004F328B" w:rsidRPr="00A710B4">
              <w:rPr>
                <w:rFonts w:ascii="Arial" w:hAnsi="Arial" w:cs="Arial"/>
                <w:sz w:val="21"/>
                <w:szCs w:val="21"/>
                <w:lang w:val="en-US"/>
              </w:rPr>
              <w:t>01</w:t>
            </w:r>
          </w:p>
        </w:tc>
      </w:tr>
      <w:tr w:rsidR="00C15CB2" w:rsidRPr="00C15CB2" w14:paraId="7280C181" w14:textId="77777777" w:rsidTr="00D9523E">
        <w:trPr>
          <w:trHeight w:val="540"/>
        </w:trPr>
        <w:tc>
          <w:tcPr>
            <w:tcW w:w="4840" w:type="dxa"/>
          </w:tcPr>
          <w:p w14:paraId="2A3A31B9" w14:textId="77777777" w:rsidR="00C15CB2" w:rsidRPr="00C15CB2" w:rsidRDefault="00C15CB2" w:rsidP="003D4C8A">
            <w:pPr>
              <w:pStyle w:val="BodyText"/>
              <w:kinsoku w:val="0"/>
              <w:overflowPunct w:val="0"/>
              <w:spacing w:before="140"/>
              <w:jc w:val="both"/>
              <w:rPr>
                <w:rFonts w:ascii="Arial" w:hAnsi="Arial" w:cs="Arial"/>
                <w:b/>
                <w:bCs/>
                <w:sz w:val="21"/>
                <w:szCs w:val="21"/>
              </w:rPr>
            </w:pPr>
            <w:r w:rsidRPr="00C15CB2">
              <w:rPr>
                <w:rFonts w:ascii="Arial" w:hAnsi="Arial" w:cs="Arial"/>
                <w:b/>
                <w:bCs/>
                <w:sz w:val="21"/>
                <w:szCs w:val="21"/>
              </w:rPr>
              <w:t>Date</w:t>
            </w:r>
            <w:r w:rsidRPr="00C15CB2">
              <w:rPr>
                <w:rFonts w:ascii="Arial" w:hAnsi="Arial" w:cs="Arial"/>
                <w:b/>
                <w:bCs/>
                <w:spacing w:val="-2"/>
                <w:sz w:val="21"/>
                <w:szCs w:val="21"/>
              </w:rPr>
              <w:t xml:space="preserve"> </w:t>
            </w:r>
            <w:r w:rsidRPr="00C15CB2">
              <w:rPr>
                <w:rFonts w:ascii="Arial" w:hAnsi="Arial" w:cs="Arial"/>
                <w:b/>
                <w:bCs/>
                <w:sz w:val="21"/>
                <w:szCs w:val="21"/>
                <w:lang w:val="en-US"/>
              </w:rPr>
              <w:t>RFA Issued</w:t>
            </w:r>
            <w:r w:rsidRPr="00C15CB2">
              <w:rPr>
                <w:rFonts w:ascii="Arial" w:hAnsi="Arial" w:cs="Arial"/>
                <w:b/>
                <w:bCs/>
                <w:sz w:val="21"/>
                <w:szCs w:val="21"/>
              </w:rPr>
              <w:t>:</w:t>
            </w:r>
          </w:p>
        </w:tc>
        <w:tc>
          <w:tcPr>
            <w:tcW w:w="4510" w:type="dxa"/>
          </w:tcPr>
          <w:p w14:paraId="5A39BBE3" w14:textId="53629F7E" w:rsidR="00C15CB2" w:rsidRPr="0028362C" w:rsidRDefault="75963C4F" w:rsidP="003D4C8A">
            <w:pPr>
              <w:pStyle w:val="BodyText"/>
              <w:kinsoku w:val="0"/>
              <w:overflowPunct w:val="0"/>
              <w:spacing w:before="140"/>
              <w:jc w:val="both"/>
              <w:rPr>
                <w:rFonts w:ascii="Arial" w:hAnsi="Arial" w:cs="Arial"/>
                <w:sz w:val="21"/>
                <w:szCs w:val="21"/>
                <w:lang w:val="en-US"/>
              </w:rPr>
            </w:pPr>
            <w:r w:rsidRPr="0028362C">
              <w:rPr>
                <w:rFonts w:ascii="Arial" w:hAnsi="Arial" w:cs="Arial"/>
                <w:sz w:val="21"/>
                <w:szCs w:val="21"/>
                <w:lang w:val="en-US"/>
              </w:rPr>
              <w:t xml:space="preserve">February </w:t>
            </w:r>
            <w:r w:rsidR="004F328B" w:rsidRPr="0028362C">
              <w:rPr>
                <w:rFonts w:ascii="Arial" w:hAnsi="Arial" w:cs="Arial"/>
                <w:sz w:val="21"/>
                <w:szCs w:val="21"/>
                <w:lang w:val="en-US"/>
              </w:rPr>
              <w:t>1</w:t>
            </w:r>
            <w:r w:rsidR="0028362C">
              <w:rPr>
                <w:rFonts w:ascii="Arial" w:hAnsi="Arial" w:cs="Arial"/>
                <w:sz w:val="21"/>
                <w:szCs w:val="21"/>
                <w:lang w:val="en-US"/>
              </w:rPr>
              <w:t>0</w:t>
            </w:r>
            <w:r w:rsidR="006814B3" w:rsidRPr="0028362C">
              <w:rPr>
                <w:rFonts w:ascii="Arial" w:hAnsi="Arial" w:cs="Arial"/>
                <w:sz w:val="21"/>
                <w:szCs w:val="21"/>
                <w:lang w:val="en-US"/>
              </w:rPr>
              <w:t>, 202</w:t>
            </w:r>
            <w:r w:rsidR="004F328B" w:rsidRPr="0028362C">
              <w:rPr>
                <w:rFonts w:ascii="Arial" w:hAnsi="Arial" w:cs="Arial"/>
                <w:sz w:val="21"/>
                <w:szCs w:val="21"/>
                <w:lang w:val="en-US"/>
              </w:rPr>
              <w:t>1</w:t>
            </w:r>
          </w:p>
        </w:tc>
      </w:tr>
      <w:tr w:rsidR="00542230" w:rsidRPr="00C15CB2" w14:paraId="65732369" w14:textId="77777777" w:rsidTr="5AFC8BDB">
        <w:tc>
          <w:tcPr>
            <w:tcW w:w="4840" w:type="dxa"/>
          </w:tcPr>
          <w:p w14:paraId="065C0918" w14:textId="2742B424" w:rsidR="00542230" w:rsidRPr="00C15CB2" w:rsidRDefault="00542230" w:rsidP="003D4C8A">
            <w:pPr>
              <w:pStyle w:val="BodyText"/>
              <w:kinsoku w:val="0"/>
              <w:overflowPunct w:val="0"/>
              <w:spacing w:before="139" w:line="360" w:lineRule="auto"/>
              <w:ind w:right="1585"/>
              <w:jc w:val="both"/>
              <w:rPr>
                <w:rFonts w:ascii="Arial" w:hAnsi="Arial" w:cs="Arial"/>
                <w:b/>
                <w:bCs/>
                <w:sz w:val="21"/>
                <w:szCs w:val="21"/>
              </w:rPr>
            </w:pPr>
            <w:r w:rsidRPr="00C15CB2">
              <w:rPr>
                <w:rFonts w:ascii="Arial" w:hAnsi="Arial" w:cs="Arial"/>
                <w:b/>
                <w:bCs/>
                <w:sz w:val="21"/>
                <w:szCs w:val="21"/>
                <w:lang w:val="en-US"/>
              </w:rPr>
              <w:t xml:space="preserve">RFA </w:t>
            </w:r>
            <w:r w:rsidRPr="00C15CB2">
              <w:rPr>
                <w:rFonts w:ascii="Arial" w:hAnsi="Arial" w:cs="Arial"/>
                <w:b/>
                <w:bCs/>
                <w:sz w:val="21"/>
                <w:szCs w:val="21"/>
              </w:rPr>
              <w:t>Closing</w:t>
            </w:r>
            <w:r w:rsidRPr="00C15CB2">
              <w:rPr>
                <w:rFonts w:ascii="Arial" w:hAnsi="Arial" w:cs="Arial"/>
                <w:b/>
                <w:bCs/>
                <w:spacing w:val="-2"/>
                <w:sz w:val="21"/>
                <w:szCs w:val="21"/>
              </w:rPr>
              <w:t xml:space="preserve"> </w:t>
            </w:r>
            <w:r w:rsidRPr="00C15CB2">
              <w:rPr>
                <w:rFonts w:ascii="Arial" w:hAnsi="Arial" w:cs="Arial"/>
                <w:b/>
                <w:bCs/>
                <w:sz w:val="21"/>
                <w:szCs w:val="21"/>
              </w:rPr>
              <w:t xml:space="preserve">Date and </w:t>
            </w:r>
            <w:r w:rsidR="00E36DEA">
              <w:rPr>
                <w:rFonts w:ascii="Arial" w:hAnsi="Arial" w:cs="Arial"/>
                <w:b/>
                <w:bCs/>
                <w:sz w:val="21"/>
                <w:szCs w:val="21"/>
                <w:lang w:val="en-US"/>
              </w:rPr>
              <w:t>T</w:t>
            </w:r>
            <w:proofErr w:type="spellStart"/>
            <w:r w:rsidRPr="00C15CB2">
              <w:rPr>
                <w:rFonts w:ascii="Arial" w:hAnsi="Arial" w:cs="Arial"/>
                <w:b/>
                <w:bCs/>
                <w:sz w:val="21"/>
                <w:szCs w:val="21"/>
              </w:rPr>
              <w:t>ime</w:t>
            </w:r>
            <w:proofErr w:type="spellEnd"/>
            <w:r w:rsidRPr="00C15CB2">
              <w:rPr>
                <w:rFonts w:ascii="Arial" w:hAnsi="Arial" w:cs="Arial"/>
                <w:b/>
                <w:bCs/>
                <w:sz w:val="21"/>
                <w:szCs w:val="21"/>
              </w:rPr>
              <w:t>:</w:t>
            </w:r>
          </w:p>
        </w:tc>
        <w:tc>
          <w:tcPr>
            <w:tcW w:w="4510" w:type="dxa"/>
          </w:tcPr>
          <w:p w14:paraId="0E27B00A" w14:textId="3FCDFEB3" w:rsidR="00542230" w:rsidRPr="0028362C" w:rsidRDefault="00E36DEA" w:rsidP="004F328B">
            <w:pPr>
              <w:rPr>
                <w:rFonts w:ascii="Arial" w:hAnsi="Arial" w:cs="Arial"/>
              </w:rPr>
            </w:pPr>
            <w:r w:rsidRPr="0028362C">
              <w:rPr>
                <w:rFonts w:ascii="Arial" w:hAnsi="Arial" w:cs="Arial"/>
                <w:sz w:val="21"/>
                <w:szCs w:val="21"/>
              </w:rPr>
              <w:t xml:space="preserve">5:00 PM, </w:t>
            </w:r>
            <w:r w:rsidR="4D2675FF" w:rsidRPr="0028362C">
              <w:rPr>
                <w:rFonts w:ascii="Arial" w:hAnsi="Arial" w:cs="Arial"/>
                <w:sz w:val="21"/>
                <w:szCs w:val="21"/>
              </w:rPr>
              <w:t xml:space="preserve">March </w:t>
            </w:r>
            <w:r w:rsidR="004F328B" w:rsidRPr="0028362C">
              <w:rPr>
                <w:rFonts w:ascii="Arial" w:hAnsi="Arial" w:cs="Arial"/>
                <w:sz w:val="21"/>
                <w:szCs w:val="21"/>
              </w:rPr>
              <w:t>7</w:t>
            </w:r>
            <w:r w:rsidR="007F31BD" w:rsidRPr="0028362C">
              <w:rPr>
                <w:rFonts w:ascii="Arial" w:hAnsi="Arial" w:cs="Arial"/>
                <w:sz w:val="21"/>
                <w:szCs w:val="21"/>
              </w:rPr>
              <w:t>,</w:t>
            </w:r>
            <w:r w:rsidR="004F328B" w:rsidRPr="0028362C">
              <w:rPr>
                <w:rFonts w:ascii="Arial" w:hAnsi="Arial" w:cs="Arial"/>
                <w:sz w:val="21"/>
                <w:szCs w:val="21"/>
              </w:rPr>
              <w:t xml:space="preserve"> </w:t>
            </w:r>
            <w:r w:rsidR="007F31BD" w:rsidRPr="0028362C">
              <w:rPr>
                <w:rFonts w:ascii="Arial" w:hAnsi="Arial" w:cs="Arial"/>
                <w:sz w:val="21"/>
                <w:szCs w:val="21"/>
              </w:rPr>
              <w:t>202</w:t>
            </w:r>
            <w:r w:rsidR="004F328B" w:rsidRPr="0028362C">
              <w:rPr>
                <w:rFonts w:ascii="Arial" w:hAnsi="Arial" w:cs="Arial"/>
                <w:sz w:val="21"/>
                <w:szCs w:val="21"/>
              </w:rPr>
              <w:t>1</w:t>
            </w:r>
            <w:r w:rsidRPr="0028362C">
              <w:rPr>
                <w:rFonts w:ascii="Arial" w:hAnsi="Arial" w:cs="Arial"/>
              </w:rPr>
              <w:t xml:space="preserve"> </w:t>
            </w:r>
          </w:p>
        </w:tc>
      </w:tr>
      <w:tr w:rsidR="00C15CB2" w:rsidRPr="00C15CB2" w14:paraId="363C3F00" w14:textId="77777777" w:rsidTr="5AFC8BDB">
        <w:tc>
          <w:tcPr>
            <w:tcW w:w="4840" w:type="dxa"/>
          </w:tcPr>
          <w:p w14:paraId="5163B614" w14:textId="77777777" w:rsidR="00C15CB2" w:rsidRPr="00C15CB2" w:rsidRDefault="00C15CB2" w:rsidP="003D4C8A">
            <w:pPr>
              <w:pStyle w:val="BodyText"/>
              <w:kinsoku w:val="0"/>
              <w:overflowPunct w:val="0"/>
              <w:spacing w:before="139" w:line="360" w:lineRule="auto"/>
              <w:ind w:right="1895"/>
              <w:jc w:val="both"/>
              <w:rPr>
                <w:rFonts w:ascii="Arial" w:hAnsi="Arial" w:cs="Arial"/>
                <w:b/>
                <w:bCs/>
                <w:sz w:val="21"/>
                <w:szCs w:val="21"/>
              </w:rPr>
            </w:pPr>
            <w:r w:rsidRPr="00C15CB2">
              <w:rPr>
                <w:rFonts w:ascii="Arial" w:hAnsi="Arial" w:cs="Arial"/>
                <w:b/>
                <w:bCs/>
                <w:sz w:val="21"/>
                <w:szCs w:val="21"/>
              </w:rPr>
              <w:t>Estimated</w:t>
            </w:r>
            <w:r w:rsidRPr="00C15CB2">
              <w:rPr>
                <w:rFonts w:ascii="Arial" w:hAnsi="Arial" w:cs="Arial"/>
                <w:b/>
                <w:bCs/>
                <w:spacing w:val="-3"/>
                <w:sz w:val="21"/>
                <w:szCs w:val="21"/>
              </w:rPr>
              <w:t xml:space="preserve"> </w:t>
            </w:r>
            <w:r w:rsidRPr="00C15CB2">
              <w:rPr>
                <w:rFonts w:ascii="Arial" w:hAnsi="Arial" w:cs="Arial"/>
                <w:b/>
                <w:bCs/>
                <w:sz w:val="21"/>
                <w:szCs w:val="21"/>
              </w:rPr>
              <w:t>Award</w:t>
            </w:r>
            <w:r w:rsidRPr="00C15CB2">
              <w:rPr>
                <w:rFonts w:ascii="Arial" w:hAnsi="Arial" w:cs="Arial"/>
                <w:b/>
                <w:bCs/>
                <w:spacing w:val="-1"/>
                <w:sz w:val="21"/>
                <w:szCs w:val="21"/>
              </w:rPr>
              <w:t xml:space="preserve"> </w:t>
            </w:r>
            <w:r w:rsidRPr="00C15CB2">
              <w:rPr>
                <w:rFonts w:ascii="Arial" w:hAnsi="Arial" w:cs="Arial"/>
                <w:b/>
                <w:bCs/>
                <w:sz w:val="21"/>
                <w:szCs w:val="21"/>
              </w:rPr>
              <w:t>Date:</w:t>
            </w:r>
          </w:p>
        </w:tc>
        <w:tc>
          <w:tcPr>
            <w:tcW w:w="4510" w:type="dxa"/>
          </w:tcPr>
          <w:p w14:paraId="60061E4C" w14:textId="324A6743" w:rsidR="00C15CB2" w:rsidRPr="0028362C" w:rsidRDefault="1D2037F0" w:rsidP="003D4C8A">
            <w:pPr>
              <w:pStyle w:val="BodyText"/>
              <w:kinsoku w:val="0"/>
              <w:overflowPunct w:val="0"/>
              <w:spacing w:before="139" w:line="360" w:lineRule="auto"/>
              <w:ind w:right="1895"/>
              <w:jc w:val="both"/>
              <w:rPr>
                <w:rFonts w:ascii="Arial" w:hAnsi="Arial" w:cs="Arial"/>
                <w:sz w:val="21"/>
                <w:szCs w:val="21"/>
                <w:lang w:val="en-US"/>
              </w:rPr>
            </w:pPr>
            <w:r w:rsidRPr="0028362C">
              <w:rPr>
                <w:rFonts w:ascii="Arial" w:hAnsi="Arial" w:cs="Arial"/>
                <w:sz w:val="21"/>
                <w:szCs w:val="21"/>
                <w:lang w:val="en-US"/>
              </w:rPr>
              <w:t xml:space="preserve">April </w:t>
            </w:r>
            <w:r w:rsidR="00516100" w:rsidRPr="0028362C">
              <w:rPr>
                <w:rFonts w:ascii="Arial" w:hAnsi="Arial" w:cs="Arial"/>
                <w:sz w:val="21"/>
                <w:szCs w:val="21"/>
                <w:lang w:val="en-US"/>
              </w:rPr>
              <w:t>7</w:t>
            </w:r>
            <w:r w:rsidR="00542230" w:rsidRPr="0028362C">
              <w:rPr>
                <w:rFonts w:ascii="Arial" w:hAnsi="Arial" w:cs="Arial"/>
                <w:sz w:val="21"/>
                <w:szCs w:val="21"/>
                <w:lang w:val="en-US"/>
              </w:rPr>
              <w:t>, 202</w:t>
            </w:r>
            <w:r w:rsidR="004F328B" w:rsidRPr="0028362C">
              <w:rPr>
                <w:rFonts w:ascii="Arial" w:hAnsi="Arial" w:cs="Arial"/>
                <w:sz w:val="21"/>
                <w:szCs w:val="21"/>
                <w:lang w:val="en-US"/>
              </w:rPr>
              <w:t>1</w:t>
            </w:r>
          </w:p>
        </w:tc>
      </w:tr>
    </w:tbl>
    <w:p w14:paraId="44EAFD9C" w14:textId="77777777" w:rsidR="00C15CB2" w:rsidRPr="00C15CB2" w:rsidRDefault="00C15CB2" w:rsidP="003D4C8A">
      <w:pPr>
        <w:spacing w:line="240" w:lineRule="auto"/>
        <w:ind w:left="2880" w:firstLine="720"/>
        <w:contextualSpacing/>
        <w:jc w:val="both"/>
        <w:rPr>
          <w:rFonts w:ascii="Arial" w:hAnsi="Arial" w:cs="Arial"/>
          <w:b/>
          <w:sz w:val="21"/>
          <w:szCs w:val="21"/>
        </w:rPr>
      </w:pPr>
    </w:p>
    <w:p w14:paraId="4B94D5A5" w14:textId="77777777" w:rsidR="00C15CB2" w:rsidRPr="00C15CB2" w:rsidRDefault="00C15CB2" w:rsidP="003D4C8A">
      <w:pPr>
        <w:spacing w:line="240" w:lineRule="auto"/>
        <w:contextualSpacing/>
        <w:jc w:val="both"/>
        <w:rPr>
          <w:rFonts w:ascii="Arial" w:hAnsi="Arial" w:cs="Arial"/>
          <w:sz w:val="21"/>
          <w:szCs w:val="21"/>
        </w:rPr>
      </w:pPr>
    </w:p>
    <w:p w14:paraId="3DEEC669" w14:textId="77777777" w:rsidR="00C15CB2" w:rsidRPr="00C15CB2" w:rsidRDefault="00C15CB2" w:rsidP="003D4C8A">
      <w:pPr>
        <w:spacing w:line="240" w:lineRule="auto"/>
        <w:contextualSpacing/>
        <w:jc w:val="both"/>
        <w:rPr>
          <w:rFonts w:ascii="Arial" w:hAnsi="Arial" w:cs="Arial"/>
          <w:sz w:val="21"/>
          <w:szCs w:val="21"/>
        </w:rPr>
      </w:pPr>
    </w:p>
    <w:p w14:paraId="3656B9AB" w14:textId="77777777" w:rsidR="00C15CB2" w:rsidRPr="00C15CB2" w:rsidRDefault="00C15CB2" w:rsidP="003D4C8A">
      <w:pPr>
        <w:spacing w:line="240" w:lineRule="auto"/>
        <w:contextualSpacing/>
        <w:jc w:val="both"/>
        <w:rPr>
          <w:rFonts w:ascii="Arial" w:hAnsi="Arial" w:cs="Arial"/>
          <w:sz w:val="21"/>
          <w:szCs w:val="21"/>
        </w:rPr>
      </w:pPr>
    </w:p>
    <w:p w14:paraId="45FB0818" w14:textId="77777777" w:rsidR="00C15CB2" w:rsidRPr="00C15CB2" w:rsidRDefault="00C15CB2" w:rsidP="003D4C8A">
      <w:pPr>
        <w:spacing w:line="240" w:lineRule="auto"/>
        <w:contextualSpacing/>
        <w:jc w:val="both"/>
        <w:rPr>
          <w:rFonts w:ascii="Arial" w:hAnsi="Arial" w:cs="Arial"/>
          <w:sz w:val="21"/>
          <w:szCs w:val="21"/>
        </w:rPr>
      </w:pPr>
    </w:p>
    <w:p w14:paraId="049F31CB" w14:textId="77777777" w:rsidR="00C15CB2" w:rsidRPr="00C15CB2" w:rsidRDefault="00C15CB2" w:rsidP="003D4C8A">
      <w:pPr>
        <w:spacing w:line="240" w:lineRule="auto"/>
        <w:contextualSpacing/>
        <w:jc w:val="both"/>
        <w:rPr>
          <w:rFonts w:ascii="Arial" w:hAnsi="Arial" w:cs="Arial"/>
          <w:sz w:val="21"/>
          <w:szCs w:val="21"/>
        </w:rPr>
      </w:pPr>
    </w:p>
    <w:p w14:paraId="53128261" w14:textId="77777777" w:rsidR="00C15CB2" w:rsidRDefault="00C15CB2" w:rsidP="003D4C8A">
      <w:pPr>
        <w:spacing w:line="240" w:lineRule="auto"/>
        <w:contextualSpacing/>
        <w:jc w:val="both"/>
        <w:rPr>
          <w:rFonts w:ascii="Arial" w:hAnsi="Arial" w:cs="Arial"/>
          <w:sz w:val="21"/>
          <w:szCs w:val="21"/>
        </w:rPr>
      </w:pPr>
    </w:p>
    <w:p w14:paraId="62486C05" w14:textId="77777777" w:rsidR="00C15CB2" w:rsidRDefault="00C15CB2" w:rsidP="003D4C8A">
      <w:pPr>
        <w:spacing w:line="240" w:lineRule="auto"/>
        <w:contextualSpacing/>
        <w:jc w:val="both"/>
        <w:rPr>
          <w:rFonts w:ascii="Arial" w:hAnsi="Arial" w:cs="Arial"/>
          <w:sz w:val="21"/>
          <w:szCs w:val="21"/>
        </w:rPr>
      </w:pPr>
    </w:p>
    <w:p w14:paraId="4101652C" w14:textId="77777777" w:rsidR="00C15CB2" w:rsidRDefault="00C15CB2" w:rsidP="003D4C8A">
      <w:pPr>
        <w:spacing w:line="240" w:lineRule="auto"/>
        <w:contextualSpacing/>
        <w:jc w:val="both"/>
        <w:rPr>
          <w:rFonts w:ascii="Arial" w:hAnsi="Arial" w:cs="Arial"/>
          <w:sz w:val="21"/>
          <w:szCs w:val="21"/>
        </w:rPr>
      </w:pPr>
    </w:p>
    <w:p w14:paraId="4B99056E" w14:textId="77777777" w:rsidR="00C15CB2" w:rsidRDefault="00C15CB2" w:rsidP="003D4C8A">
      <w:pPr>
        <w:spacing w:line="240" w:lineRule="auto"/>
        <w:contextualSpacing/>
        <w:jc w:val="both"/>
        <w:rPr>
          <w:rFonts w:ascii="Arial" w:hAnsi="Arial" w:cs="Arial"/>
          <w:sz w:val="21"/>
          <w:szCs w:val="21"/>
        </w:rPr>
      </w:pPr>
    </w:p>
    <w:p w14:paraId="1299C43A" w14:textId="77777777" w:rsidR="00C15CB2" w:rsidRDefault="00C15CB2" w:rsidP="003D4C8A">
      <w:pPr>
        <w:spacing w:line="240" w:lineRule="auto"/>
        <w:contextualSpacing/>
        <w:jc w:val="both"/>
        <w:rPr>
          <w:rFonts w:ascii="Arial" w:hAnsi="Arial" w:cs="Arial"/>
          <w:sz w:val="21"/>
          <w:szCs w:val="21"/>
        </w:rPr>
      </w:pPr>
    </w:p>
    <w:p w14:paraId="4DDBEF00" w14:textId="77777777" w:rsidR="00C15CB2" w:rsidRDefault="00C15CB2" w:rsidP="003D4C8A">
      <w:pPr>
        <w:spacing w:line="240" w:lineRule="auto"/>
        <w:contextualSpacing/>
        <w:jc w:val="both"/>
        <w:rPr>
          <w:rFonts w:ascii="Arial" w:hAnsi="Arial" w:cs="Arial"/>
          <w:sz w:val="21"/>
          <w:szCs w:val="21"/>
        </w:rPr>
      </w:pPr>
    </w:p>
    <w:p w14:paraId="3461D779" w14:textId="77777777" w:rsidR="00C15CB2" w:rsidRDefault="00C15CB2" w:rsidP="003D4C8A">
      <w:pPr>
        <w:spacing w:line="240" w:lineRule="auto"/>
        <w:contextualSpacing/>
        <w:jc w:val="both"/>
        <w:rPr>
          <w:rFonts w:ascii="Arial" w:hAnsi="Arial" w:cs="Arial"/>
          <w:sz w:val="21"/>
          <w:szCs w:val="21"/>
        </w:rPr>
      </w:pPr>
    </w:p>
    <w:p w14:paraId="3CF2D8B6" w14:textId="77777777" w:rsidR="00C15CB2" w:rsidRDefault="00C15CB2" w:rsidP="003D4C8A">
      <w:pPr>
        <w:spacing w:line="240" w:lineRule="auto"/>
        <w:contextualSpacing/>
        <w:jc w:val="both"/>
        <w:rPr>
          <w:rFonts w:ascii="Arial" w:hAnsi="Arial" w:cs="Arial"/>
          <w:sz w:val="21"/>
          <w:szCs w:val="21"/>
        </w:rPr>
      </w:pPr>
    </w:p>
    <w:p w14:paraId="0FB78278" w14:textId="2DAC73DA" w:rsidR="00C15CB2" w:rsidRDefault="00C15CB2" w:rsidP="003D4C8A">
      <w:pPr>
        <w:spacing w:line="240" w:lineRule="auto"/>
        <w:contextualSpacing/>
        <w:jc w:val="both"/>
        <w:rPr>
          <w:rFonts w:ascii="Arial" w:hAnsi="Arial" w:cs="Arial"/>
          <w:sz w:val="21"/>
          <w:szCs w:val="21"/>
        </w:rPr>
      </w:pPr>
    </w:p>
    <w:p w14:paraId="4BE54A76" w14:textId="366669A8" w:rsidR="00AA74C8" w:rsidRDefault="00AA74C8" w:rsidP="003D4C8A">
      <w:pPr>
        <w:spacing w:line="240" w:lineRule="auto"/>
        <w:contextualSpacing/>
        <w:jc w:val="both"/>
        <w:rPr>
          <w:rFonts w:ascii="Arial" w:hAnsi="Arial" w:cs="Arial"/>
          <w:sz w:val="21"/>
          <w:szCs w:val="21"/>
        </w:rPr>
      </w:pPr>
    </w:p>
    <w:p w14:paraId="11F0353D" w14:textId="06E21AB4" w:rsidR="00AA74C8" w:rsidRDefault="00AA74C8" w:rsidP="003D4C8A">
      <w:pPr>
        <w:spacing w:line="240" w:lineRule="auto"/>
        <w:contextualSpacing/>
        <w:jc w:val="both"/>
        <w:rPr>
          <w:rFonts w:ascii="Arial" w:hAnsi="Arial" w:cs="Arial"/>
          <w:sz w:val="21"/>
          <w:szCs w:val="21"/>
        </w:rPr>
      </w:pPr>
    </w:p>
    <w:p w14:paraId="2B2730DA" w14:textId="1989DD49" w:rsidR="00E36DEA" w:rsidRDefault="00E36DEA" w:rsidP="003D4C8A">
      <w:pPr>
        <w:spacing w:line="240" w:lineRule="auto"/>
        <w:contextualSpacing/>
        <w:jc w:val="both"/>
        <w:rPr>
          <w:rFonts w:ascii="Arial" w:hAnsi="Arial" w:cs="Arial"/>
          <w:sz w:val="21"/>
          <w:szCs w:val="21"/>
        </w:rPr>
      </w:pPr>
    </w:p>
    <w:p w14:paraId="58FAF4F0" w14:textId="2E93769A" w:rsidR="00E36DEA" w:rsidRDefault="00E36DEA" w:rsidP="003D4C8A">
      <w:pPr>
        <w:spacing w:line="240" w:lineRule="auto"/>
        <w:contextualSpacing/>
        <w:jc w:val="both"/>
        <w:rPr>
          <w:rFonts w:ascii="Arial" w:hAnsi="Arial" w:cs="Arial"/>
          <w:sz w:val="21"/>
          <w:szCs w:val="21"/>
        </w:rPr>
      </w:pPr>
    </w:p>
    <w:p w14:paraId="6A39BC7F" w14:textId="44014A13" w:rsidR="00E36DEA" w:rsidRDefault="00E36DEA" w:rsidP="003D4C8A">
      <w:pPr>
        <w:spacing w:line="240" w:lineRule="auto"/>
        <w:contextualSpacing/>
        <w:jc w:val="both"/>
        <w:rPr>
          <w:rFonts w:ascii="Arial" w:hAnsi="Arial" w:cs="Arial"/>
          <w:sz w:val="21"/>
          <w:szCs w:val="21"/>
        </w:rPr>
      </w:pPr>
    </w:p>
    <w:p w14:paraId="00839100" w14:textId="525E5529" w:rsidR="00E36DEA" w:rsidRDefault="00E36DEA" w:rsidP="003D4C8A">
      <w:pPr>
        <w:spacing w:line="240" w:lineRule="auto"/>
        <w:contextualSpacing/>
        <w:jc w:val="both"/>
        <w:rPr>
          <w:rFonts w:ascii="Arial" w:hAnsi="Arial" w:cs="Arial"/>
          <w:sz w:val="21"/>
          <w:szCs w:val="21"/>
        </w:rPr>
      </w:pPr>
    </w:p>
    <w:p w14:paraId="07F5ED86" w14:textId="00A5F4A4" w:rsidR="00E36DEA" w:rsidRDefault="00E36DEA" w:rsidP="003D4C8A">
      <w:pPr>
        <w:spacing w:line="240" w:lineRule="auto"/>
        <w:contextualSpacing/>
        <w:jc w:val="both"/>
        <w:rPr>
          <w:rFonts w:ascii="Arial" w:hAnsi="Arial" w:cs="Arial"/>
          <w:sz w:val="21"/>
          <w:szCs w:val="21"/>
        </w:rPr>
      </w:pPr>
    </w:p>
    <w:p w14:paraId="79A6EB93" w14:textId="77777777" w:rsidR="00E36DEA" w:rsidRDefault="00E36DEA" w:rsidP="003D4C8A">
      <w:pPr>
        <w:spacing w:line="240" w:lineRule="auto"/>
        <w:contextualSpacing/>
        <w:jc w:val="both"/>
        <w:rPr>
          <w:rFonts w:ascii="Arial" w:hAnsi="Arial" w:cs="Arial"/>
          <w:sz w:val="21"/>
          <w:szCs w:val="21"/>
        </w:rPr>
      </w:pPr>
    </w:p>
    <w:p w14:paraId="2A8D564C" w14:textId="7BD43AB5" w:rsidR="00AA74C8" w:rsidRDefault="00AA74C8" w:rsidP="003D4C8A">
      <w:pPr>
        <w:spacing w:line="240" w:lineRule="auto"/>
        <w:contextualSpacing/>
        <w:jc w:val="both"/>
        <w:rPr>
          <w:rFonts w:ascii="Arial" w:hAnsi="Arial" w:cs="Arial"/>
          <w:sz w:val="21"/>
          <w:szCs w:val="21"/>
        </w:rPr>
      </w:pPr>
    </w:p>
    <w:p w14:paraId="17DD34A8" w14:textId="2A774E94" w:rsidR="00647605" w:rsidRDefault="00647605" w:rsidP="003D4C8A">
      <w:pPr>
        <w:spacing w:line="240" w:lineRule="auto"/>
        <w:contextualSpacing/>
        <w:jc w:val="both"/>
        <w:rPr>
          <w:rFonts w:ascii="Arial" w:hAnsi="Arial" w:cs="Arial"/>
          <w:sz w:val="21"/>
          <w:szCs w:val="21"/>
        </w:rPr>
      </w:pPr>
    </w:p>
    <w:p w14:paraId="3E0E4448" w14:textId="445E40B1" w:rsidR="00647605" w:rsidRDefault="00647605" w:rsidP="003D4C8A">
      <w:pPr>
        <w:spacing w:line="240" w:lineRule="auto"/>
        <w:contextualSpacing/>
        <w:jc w:val="both"/>
        <w:rPr>
          <w:rFonts w:ascii="Arial" w:hAnsi="Arial" w:cs="Arial"/>
          <w:sz w:val="21"/>
          <w:szCs w:val="21"/>
        </w:rPr>
      </w:pPr>
    </w:p>
    <w:p w14:paraId="6EE4AB87" w14:textId="77777777" w:rsidR="00647605" w:rsidRPr="00C15CB2" w:rsidRDefault="00647605" w:rsidP="003D4C8A">
      <w:pPr>
        <w:spacing w:line="240" w:lineRule="auto"/>
        <w:contextualSpacing/>
        <w:jc w:val="both"/>
        <w:rPr>
          <w:rFonts w:ascii="Arial" w:hAnsi="Arial" w:cs="Arial"/>
          <w:sz w:val="21"/>
          <w:szCs w:val="21"/>
        </w:rPr>
      </w:pPr>
    </w:p>
    <w:p w14:paraId="1FC39945" w14:textId="69FEE3A6" w:rsidR="00C15CB2" w:rsidRDefault="00C15CB2" w:rsidP="003D4C8A">
      <w:pPr>
        <w:spacing w:line="240" w:lineRule="auto"/>
        <w:contextualSpacing/>
        <w:jc w:val="both"/>
        <w:rPr>
          <w:rFonts w:ascii="Arial" w:hAnsi="Arial" w:cs="Arial"/>
          <w:sz w:val="21"/>
          <w:szCs w:val="21"/>
        </w:rPr>
      </w:pPr>
    </w:p>
    <w:p w14:paraId="7270569B" w14:textId="5AB76973" w:rsidR="00D462CF" w:rsidRDefault="00D462CF" w:rsidP="003D4C8A">
      <w:pPr>
        <w:spacing w:line="240" w:lineRule="auto"/>
        <w:contextualSpacing/>
        <w:jc w:val="both"/>
        <w:rPr>
          <w:rFonts w:ascii="Arial" w:hAnsi="Arial" w:cs="Arial"/>
          <w:sz w:val="21"/>
          <w:szCs w:val="21"/>
        </w:rPr>
      </w:pPr>
    </w:p>
    <w:p w14:paraId="49554568" w14:textId="77777777" w:rsidR="00D462CF" w:rsidRPr="00C15CB2" w:rsidRDefault="00D462CF" w:rsidP="003D4C8A">
      <w:pPr>
        <w:spacing w:line="240" w:lineRule="auto"/>
        <w:contextualSpacing/>
        <w:jc w:val="both"/>
        <w:rPr>
          <w:rFonts w:ascii="Arial" w:hAnsi="Arial" w:cs="Arial"/>
          <w:sz w:val="21"/>
          <w:szCs w:val="21"/>
        </w:rPr>
      </w:pPr>
    </w:p>
    <w:p w14:paraId="0562CB0E" w14:textId="42CD9103" w:rsidR="00C15CB2" w:rsidRDefault="00C15CB2" w:rsidP="003D4C8A">
      <w:pPr>
        <w:spacing w:line="240" w:lineRule="auto"/>
        <w:contextualSpacing/>
        <w:jc w:val="both"/>
        <w:rPr>
          <w:rFonts w:ascii="Arial" w:hAnsi="Arial" w:cs="Arial"/>
          <w:sz w:val="21"/>
          <w:szCs w:val="21"/>
        </w:rPr>
      </w:pPr>
    </w:p>
    <w:p w14:paraId="6340E672" w14:textId="4BD592C2" w:rsidR="003B6D7E" w:rsidRDefault="003B6D7E" w:rsidP="003D4C8A">
      <w:pPr>
        <w:spacing w:line="240" w:lineRule="auto"/>
        <w:contextualSpacing/>
        <w:jc w:val="both"/>
        <w:rPr>
          <w:rFonts w:ascii="Arial" w:hAnsi="Arial" w:cs="Arial"/>
          <w:sz w:val="21"/>
          <w:szCs w:val="21"/>
        </w:rPr>
      </w:pPr>
    </w:p>
    <w:p w14:paraId="5B6BF32B" w14:textId="77777777" w:rsidR="003B6D7E" w:rsidRPr="00C15CB2" w:rsidRDefault="003B6D7E" w:rsidP="003D4C8A">
      <w:pPr>
        <w:spacing w:line="240" w:lineRule="auto"/>
        <w:contextualSpacing/>
        <w:jc w:val="both"/>
        <w:rPr>
          <w:rFonts w:ascii="Arial" w:hAnsi="Arial" w:cs="Arial"/>
          <w:sz w:val="21"/>
          <w:szCs w:val="21"/>
        </w:rPr>
      </w:pPr>
    </w:p>
    <w:p w14:paraId="34CE0A41" w14:textId="77777777" w:rsidR="00C15CB2" w:rsidRPr="00C15CB2" w:rsidRDefault="00C15CB2" w:rsidP="003D4C8A">
      <w:pPr>
        <w:spacing w:line="240" w:lineRule="auto"/>
        <w:contextualSpacing/>
        <w:jc w:val="both"/>
        <w:rPr>
          <w:rFonts w:ascii="Arial" w:hAnsi="Arial" w:cs="Arial"/>
          <w:sz w:val="21"/>
          <w:szCs w:val="21"/>
        </w:rPr>
      </w:pPr>
    </w:p>
    <w:p w14:paraId="10A56B4C" w14:textId="77777777" w:rsidR="00C15CB2" w:rsidRPr="00C15CB2" w:rsidRDefault="00C15CB2" w:rsidP="003D4C8A">
      <w:pPr>
        <w:pStyle w:val="Heading1"/>
        <w:shd w:val="clear" w:color="auto" w:fill="00B0F0"/>
        <w:spacing w:before="0"/>
        <w:jc w:val="both"/>
        <w:rPr>
          <w:rFonts w:ascii="Arial" w:hAnsi="Arial" w:cs="Arial"/>
          <w:color w:val="4472C4" w:themeColor="accent1"/>
          <w:sz w:val="21"/>
          <w:szCs w:val="21"/>
        </w:rPr>
      </w:pPr>
      <w:r w:rsidRPr="00C15CB2">
        <w:rPr>
          <w:rFonts w:ascii="Arial" w:hAnsi="Arial" w:cs="Arial"/>
          <w:color w:val="FFFFFF" w:themeColor="background1"/>
          <w:sz w:val="21"/>
          <w:szCs w:val="21"/>
        </w:rPr>
        <w:lastRenderedPageBreak/>
        <w:t>SECTION 1: PROGRAM DESCRIPTION</w:t>
      </w:r>
    </w:p>
    <w:p w14:paraId="5997CC1D" w14:textId="77777777" w:rsidR="00C15CB2" w:rsidRPr="00C15CB2" w:rsidRDefault="00C15CB2" w:rsidP="003D4C8A">
      <w:pPr>
        <w:pStyle w:val="ListParagraph"/>
        <w:spacing w:after="0"/>
        <w:ind w:left="389"/>
        <w:jc w:val="both"/>
        <w:rPr>
          <w:rFonts w:ascii="Arial" w:hAnsi="Arial" w:cs="Arial"/>
          <w:b/>
          <w:sz w:val="21"/>
          <w:szCs w:val="21"/>
        </w:rPr>
      </w:pPr>
    </w:p>
    <w:p w14:paraId="498E318B" w14:textId="77777777" w:rsidR="00C15CB2" w:rsidRPr="00C15CB2" w:rsidRDefault="00C15CB2" w:rsidP="003D4C8A">
      <w:pPr>
        <w:pStyle w:val="ListParagraph"/>
        <w:numPr>
          <w:ilvl w:val="1"/>
          <w:numId w:val="5"/>
        </w:numPr>
        <w:spacing w:after="0"/>
        <w:ind w:left="389" w:hanging="389"/>
        <w:jc w:val="both"/>
        <w:rPr>
          <w:rFonts w:ascii="Arial" w:hAnsi="Arial" w:cs="Arial"/>
          <w:b/>
          <w:sz w:val="21"/>
          <w:szCs w:val="21"/>
        </w:rPr>
      </w:pPr>
      <w:r w:rsidRPr="00C15CB2">
        <w:rPr>
          <w:rFonts w:ascii="Arial" w:hAnsi="Arial" w:cs="Arial"/>
          <w:b/>
          <w:sz w:val="21"/>
          <w:szCs w:val="21"/>
        </w:rPr>
        <w:t>PURPOSE AND BACKGROUND</w:t>
      </w:r>
    </w:p>
    <w:p w14:paraId="5471E55D" w14:textId="7A5230BE" w:rsidR="00C15CB2" w:rsidRPr="007E298A" w:rsidRDefault="00C15CB2" w:rsidP="003D4C8A">
      <w:pPr>
        <w:pStyle w:val="BodyText1"/>
        <w:spacing w:after="0" w:line="240" w:lineRule="auto"/>
        <w:jc w:val="both"/>
        <w:rPr>
          <w:rFonts w:ascii="Arial" w:eastAsiaTheme="minorHAnsi" w:hAnsi="Arial" w:cs="Arial"/>
          <w:sz w:val="21"/>
          <w:szCs w:val="21"/>
          <w:lang w:val="en-US"/>
        </w:rPr>
      </w:pPr>
      <w:r w:rsidRPr="00C15CB2">
        <w:rPr>
          <w:rFonts w:ascii="Arial" w:eastAsiaTheme="minorHAnsi" w:hAnsi="Arial" w:cs="Arial"/>
          <w:sz w:val="21"/>
          <w:szCs w:val="21"/>
          <w:lang w:val="en-US"/>
        </w:rPr>
        <w:t>The purpose of this RFA is to solicit applications from prospective grantees to support Winrock International (Winrock) in the implementation of t</w:t>
      </w:r>
      <w:r w:rsidRPr="007E298A">
        <w:rPr>
          <w:rFonts w:ascii="Arial" w:eastAsiaTheme="minorHAnsi" w:hAnsi="Arial" w:cs="Arial"/>
          <w:sz w:val="21"/>
          <w:szCs w:val="21"/>
          <w:lang w:val="en-US"/>
        </w:rPr>
        <w:t xml:space="preserve">he  </w:t>
      </w:r>
      <w:sdt>
        <w:sdtPr>
          <w:rPr>
            <w:rFonts w:ascii="Arial" w:eastAsiaTheme="minorHAnsi" w:hAnsi="Arial" w:cs="Arial"/>
            <w:sz w:val="21"/>
            <w:szCs w:val="21"/>
            <w:lang w:val="en-US"/>
          </w:rPr>
          <w:id w:val="-802078249"/>
          <w:placeholder>
            <w:docPart w:val="823F455CF0B14C3384D925E7D20EBF30"/>
          </w:placeholder>
          <w:text/>
        </w:sdtPr>
        <w:sdtEndPr/>
        <w:sdtContent>
          <w:r w:rsidR="00542230" w:rsidRPr="007E298A">
            <w:rPr>
              <w:rFonts w:ascii="Arial" w:eastAsiaTheme="minorHAnsi" w:hAnsi="Arial" w:cs="Arial"/>
              <w:sz w:val="21"/>
              <w:szCs w:val="21"/>
              <w:lang w:val="en-US"/>
            </w:rPr>
            <w:t>Ashshash: For Men and Women Who Have Escaped Trafficking</w:t>
          </w:r>
        </w:sdtContent>
      </w:sdt>
      <w:r w:rsidRPr="007E298A">
        <w:rPr>
          <w:rFonts w:ascii="Arial" w:eastAsiaTheme="minorHAnsi" w:hAnsi="Arial" w:cs="Arial"/>
          <w:sz w:val="21"/>
          <w:szCs w:val="21"/>
          <w:lang w:val="en-US"/>
        </w:rPr>
        <w:t xml:space="preserve">, funded by </w:t>
      </w:r>
      <w:sdt>
        <w:sdtPr>
          <w:rPr>
            <w:rFonts w:ascii="Arial" w:eastAsiaTheme="minorHAnsi" w:hAnsi="Arial" w:cs="Arial"/>
            <w:sz w:val="21"/>
            <w:szCs w:val="21"/>
            <w:lang w:val="en-US"/>
          </w:rPr>
          <w:id w:val="1923599962"/>
          <w:placeholder>
            <w:docPart w:val="39F0A649ED0940198C19AB496C9DA9AE"/>
          </w:placeholder>
        </w:sdtPr>
        <w:sdtEndPr/>
        <w:sdtContent>
          <w:r w:rsidR="00542230" w:rsidRPr="007E298A">
            <w:rPr>
              <w:rFonts w:ascii="Arial" w:eastAsiaTheme="minorHAnsi" w:hAnsi="Arial" w:cs="Arial"/>
              <w:sz w:val="21"/>
              <w:szCs w:val="21"/>
              <w:lang w:val="en-US"/>
            </w:rPr>
            <w:t>Swiss Agency for Development and Cooperation (SDC)</w:t>
          </w:r>
        </w:sdtContent>
      </w:sdt>
      <w:r w:rsidRPr="007E298A">
        <w:rPr>
          <w:rFonts w:ascii="Arial" w:eastAsiaTheme="minorHAnsi" w:hAnsi="Arial" w:cs="Arial"/>
          <w:sz w:val="21"/>
          <w:szCs w:val="21"/>
          <w:lang w:val="en-US"/>
        </w:rPr>
        <w:t xml:space="preserve"> </w:t>
      </w:r>
      <w:r w:rsidR="00542230" w:rsidRPr="007E298A">
        <w:rPr>
          <w:rFonts w:ascii="Arial" w:eastAsiaTheme="minorHAnsi" w:hAnsi="Arial" w:cs="Arial"/>
          <w:sz w:val="21"/>
          <w:szCs w:val="21"/>
          <w:lang w:val="en-US"/>
        </w:rPr>
        <w:t xml:space="preserve">Contract </w:t>
      </w:r>
      <w:r w:rsidRPr="007E298A">
        <w:rPr>
          <w:rFonts w:ascii="Arial" w:eastAsiaTheme="minorHAnsi" w:hAnsi="Arial" w:cs="Arial"/>
          <w:sz w:val="21"/>
          <w:szCs w:val="21"/>
          <w:lang w:val="en-US"/>
        </w:rPr>
        <w:t xml:space="preserve">No. </w:t>
      </w:r>
      <w:sdt>
        <w:sdtPr>
          <w:rPr>
            <w:rFonts w:ascii="Arial" w:eastAsiaTheme="minorHAnsi" w:hAnsi="Arial" w:cs="Arial"/>
            <w:sz w:val="21"/>
            <w:szCs w:val="21"/>
            <w:lang w:val="en-US"/>
          </w:rPr>
          <w:id w:val="1265034574"/>
          <w:placeholder>
            <w:docPart w:val="C95FFDFBF60D4CF9B60093CDBC7C6C4E"/>
          </w:placeholder>
        </w:sdtPr>
        <w:sdtEndPr/>
        <w:sdtContent>
          <w:r w:rsidR="00542230" w:rsidRPr="007E298A">
            <w:rPr>
              <w:rFonts w:ascii="Arial" w:eastAsiaTheme="minorHAnsi" w:hAnsi="Arial" w:cs="Arial"/>
              <w:sz w:val="21"/>
              <w:szCs w:val="21"/>
              <w:lang w:val="en-US"/>
            </w:rPr>
            <w:t>81057588</w:t>
          </w:r>
        </w:sdtContent>
      </w:sdt>
      <w:r w:rsidRPr="007E298A">
        <w:rPr>
          <w:rFonts w:ascii="Arial" w:eastAsiaTheme="minorHAnsi" w:hAnsi="Arial" w:cs="Arial"/>
          <w:sz w:val="21"/>
          <w:szCs w:val="21"/>
          <w:lang w:val="en-US"/>
        </w:rPr>
        <w:t>.</w:t>
      </w:r>
    </w:p>
    <w:p w14:paraId="110FFD37" w14:textId="77777777" w:rsidR="00C15CB2" w:rsidRPr="007E298A" w:rsidRDefault="00C15CB2" w:rsidP="003D4C8A">
      <w:pPr>
        <w:pStyle w:val="BodyText1"/>
        <w:spacing w:after="0" w:line="240" w:lineRule="auto"/>
        <w:jc w:val="both"/>
        <w:rPr>
          <w:rFonts w:ascii="Arial" w:eastAsiaTheme="minorHAnsi" w:hAnsi="Arial" w:cs="Arial"/>
          <w:sz w:val="21"/>
          <w:szCs w:val="21"/>
          <w:lang w:val="en-US"/>
        </w:rPr>
      </w:pPr>
    </w:p>
    <w:p w14:paraId="193A27C9" w14:textId="2AF50B3F" w:rsidR="00C15CB2" w:rsidRPr="007E298A" w:rsidRDefault="00D63062" w:rsidP="003D4C8A">
      <w:pPr>
        <w:pStyle w:val="BodyText1"/>
        <w:spacing w:after="0" w:line="240" w:lineRule="auto"/>
        <w:jc w:val="both"/>
        <w:rPr>
          <w:rFonts w:ascii="Arial" w:eastAsiaTheme="minorHAnsi" w:hAnsi="Arial" w:cs="Arial"/>
          <w:sz w:val="21"/>
          <w:szCs w:val="21"/>
          <w:lang w:val="en-US"/>
        </w:rPr>
      </w:pPr>
      <w:sdt>
        <w:sdtPr>
          <w:rPr>
            <w:rFonts w:ascii="Arial" w:eastAsiaTheme="minorHAnsi" w:hAnsi="Arial" w:cs="Arial"/>
            <w:sz w:val="21"/>
            <w:szCs w:val="21"/>
            <w:lang w:val="en-US"/>
          </w:rPr>
          <w:id w:val="-1559228971"/>
          <w:placeholder>
            <w:docPart w:val="9318697845FB456AA2A2FD7B7383260E"/>
          </w:placeholder>
        </w:sdtPr>
        <w:sdtEndPr/>
        <w:sdtContent>
          <w:r w:rsidR="00542230" w:rsidRPr="007E298A">
            <w:rPr>
              <w:rFonts w:ascii="Arial" w:eastAsiaTheme="minorHAnsi" w:hAnsi="Arial" w:cs="Arial"/>
              <w:sz w:val="21"/>
              <w:szCs w:val="21"/>
              <w:lang w:val="en-US"/>
            </w:rPr>
            <w:t xml:space="preserve">Through this solicitation, Ashshash is requesting for </w:t>
          </w:r>
          <w:r w:rsidR="00CC7C10" w:rsidRPr="007E298A">
            <w:rPr>
              <w:rFonts w:ascii="Arial" w:eastAsiaTheme="minorHAnsi" w:hAnsi="Arial" w:cs="Arial"/>
              <w:sz w:val="21"/>
              <w:szCs w:val="21"/>
              <w:lang w:val="en-US"/>
            </w:rPr>
            <w:t xml:space="preserve">applications </w:t>
          </w:r>
          <w:r w:rsidR="00542230" w:rsidRPr="007E298A">
            <w:rPr>
              <w:rFonts w:ascii="Arial" w:eastAsiaTheme="minorHAnsi" w:hAnsi="Arial" w:cs="Arial"/>
              <w:sz w:val="21"/>
              <w:szCs w:val="21"/>
              <w:lang w:val="en-US"/>
            </w:rPr>
            <w:t>(RF</w:t>
          </w:r>
          <w:r w:rsidR="00CC7C10" w:rsidRPr="007E298A">
            <w:rPr>
              <w:rFonts w:ascii="Arial" w:eastAsiaTheme="minorHAnsi" w:hAnsi="Arial" w:cs="Arial"/>
              <w:sz w:val="21"/>
              <w:szCs w:val="21"/>
              <w:lang w:val="en-US"/>
            </w:rPr>
            <w:t>A</w:t>
          </w:r>
          <w:r w:rsidR="00542230" w:rsidRPr="007E298A">
            <w:rPr>
              <w:rFonts w:ascii="Arial" w:eastAsiaTheme="minorHAnsi" w:hAnsi="Arial" w:cs="Arial"/>
              <w:sz w:val="21"/>
              <w:szCs w:val="21"/>
              <w:lang w:val="en-US"/>
            </w:rPr>
            <w:t>)</w:t>
          </w:r>
          <w:r w:rsidR="0048238A" w:rsidRPr="007E298A">
            <w:rPr>
              <w:rFonts w:ascii="Arial" w:eastAsiaTheme="minorHAnsi" w:hAnsi="Arial" w:cs="Arial"/>
              <w:sz w:val="21"/>
              <w:szCs w:val="21"/>
              <w:lang w:val="en-US"/>
            </w:rPr>
            <w:t xml:space="preserve"> from</w:t>
          </w:r>
          <w:r w:rsidR="00CA2DA6" w:rsidRPr="007E298A">
            <w:rPr>
              <w:rFonts w:ascii="Arial" w:eastAsiaTheme="minorHAnsi" w:hAnsi="Arial" w:cs="Arial"/>
              <w:sz w:val="21"/>
              <w:szCs w:val="21"/>
              <w:lang w:val="en-US"/>
            </w:rPr>
            <w:t xml:space="preserve"> a</w:t>
          </w:r>
          <w:r w:rsidR="00542230" w:rsidRPr="007E298A">
            <w:rPr>
              <w:rFonts w:ascii="Arial" w:eastAsiaTheme="minorHAnsi" w:hAnsi="Arial" w:cs="Arial"/>
              <w:sz w:val="21"/>
              <w:szCs w:val="21"/>
              <w:lang w:val="en-US"/>
            </w:rPr>
            <w:t xml:space="preserve"> </w:t>
          </w:r>
          <w:r w:rsidR="00D514D0" w:rsidRPr="007E298A">
            <w:rPr>
              <w:rFonts w:ascii="Arial" w:eastAsiaTheme="minorHAnsi" w:hAnsi="Arial" w:cs="Arial"/>
              <w:sz w:val="21"/>
              <w:szCs w:val="21"/>
              <w:lang w:val="en-US"/>
            </w:rPr>
            <w:t>national</w:t>
          </w:r>
          <w:r w:rsidR="00CA2DA6" w:rsidRPr="007E298A">
            <w:rPr>
              <w:rFonts w:ascii="Arial" w:eastAsiaTheme="minorHAnsi" w:hAnsi="Arial" w:cs="Arial"/>
              <w:sz w:val="21"/>
              <w:szCs w:val="21"/>
              <w:lang w:val="en-US"/>
            </w:rPr>
            <w:t>-</w:t>
          </w:r>
          <w:r w:rsidR="00D514D0" w:rsidRPr="007E298A">
            <w:rPr>
              <w:rFonts w:ascii="Arial" w:eastAsiaTheme="minorHAnsi" w:hAnsi="Arial" w:cs="Arial"/>
              <w:sz w:val="21"/>
              <w:szCs w:val="21"/>
              <w:lang w:val="en-US"/>
            </w:rPr>
            <w:t xml:space="preserve">level non-government organization (NGOs) to deliver legal services to ensure justice and compensation for survivors of human trafficking </w:t>
          </w:r>
          <w:r w:rsidR="00AA74C8" w:rsidRPr="007E298A">
            <w:rPr>
              <w:rFonts w:ascii="Arial" w:eastAsiaTheme="minorHAnsi" w:hAnsi="Arial" w:cs="Arial"/>
              <w:sz w:val="21"/>
              <w:szCs w:val="21"/>
              <w:lang w:val="en-US"/>
            </w:rPr>
            <w:t>i</w:t>
          </w:r>
          <w:r w:rsidR="00D514D0" w:rsidRPr="007E298A">
            <w:rPr>
              <w:rFonts w:ascii="Arial" w:eastAsiaTheme="minorHAnsi" w:hAnsi="Arial" w:cs="Arial"/>
              <w:sz w:val="21"/>
              <w:szCs w:val="21"/>
              <w:lang w:val="en-US"/>
            </w:rPr>
            <w:t xml:space="preserve">n Ashshash </w:t>
          </w:r>
          <w:r w:rsidR="00F86472" w:rsidRPr="007E298A">
            <w:rPr>
              <w:rFonts w:ascii="Arial" w:eastAsiaTheme="minorHAnsi" w:hAnsi="Arial" w:cs="Arial"/>
              <w:sz w:val="21"/>
              <w:szCs w:val="21"/>
              <w:lang w:val="en-US"/>
            </w:rPr>
            <w:t>s</w:t>
          </w:r>
          <w:r w:rsidR="00D514D0" w:rsidRPr="007E298A">
            <w:rPr>
              <w:rFonts w:ascii="Arial" w:eastAsiaTheme="minorHAnsi" w:hAnsi="Arial" w:cs="Arial"/>
              <w:sz w:val="21"/>
              <w:szCs w:val="21"/>
              <w:lang w:val="en-US"/>
            </w:rPr>
            <w:t xml:space="preserve">pecific </w:t>
          </w:r>
          <w:r w:rsidR="00F86472" w:rsidRPr="007E298A">
            <w:rPr>
              <w:rFonts w:ascii="Arial" w:eastAsiaTheme="minorHAnsi" w:hAnsi="Arial" w:cs="Arial"/>
              <w:sz w:val="21"/>
              <w:szCs w:val="21"/>
              <w:lang w:val="en-US"/>
            </w:rPr>
            <w:t>d</w:t>
          </w:r>
          <w:r w:rsidR="00D514D0" w:rsidRPr="007E298A">
            <w:rPr>
              <w:rFonts w:ascii="Arial" w:eastAsiaTheme="minorHAnsi" w:hAnsi="Arial" w:cs="Arial"/>
              <w:sz w:val="21"/>
              <w:szCs w:val="21"/>
              <w:lang w:val="en-US"/>
            </w:rPr>
            <w:t>istrict</w:t>
          </w:r>
          <w:r w:rsidR="003C000C" w:rsidRPr="007E298A">
            <w:rPr>
              <w:rFonts w:ascii="Arial" w:eastAsiaTheme="minorHAnsi" w:hAnsi="Arial" w:cs="Arial"/>
              <w:sz w:val="21"/>
              <w:szCs w:val="21"/>
              <w:lang w:val="en-US"/>
            </w:rPr>
            <w:t>s</w:t>
          </w:r>
        </w:sdtContent>
      </w:sdt>
      <w:r w:rsidR="00C15CB2" w:rsidRPr="007E298A">
        <w:rPr>
          <w:rFonts w:ascii="Arial" w:eastAsiaTheme="minorHAnsi" w:hAnsi="Arial" w:cs="Arial"/>
          <w:sz w:val="21"/>
          <w:szCs w:val="21"/>
          <w:lang w:val="en-US"/>
        </w:rPr>
        <w:t>.</w:t>
      </w:r>
    </w:p>
    <w:p w14:paraId="6B699379" w14:textId="77777777" w:rsidR="00C15CB2" w:rsidRPr="00C15CB2" w:rsidRDefault="00C15CB2" w:rsidP="003D4C8A">
      <w:pPr>
        <w:pStyle w:val="BodyText1"/>
        <w:spacing w:after="0" w:line="240" w:lineRule="auto"/>
        <w:jc w:val="both"/>
        <w:rPr>
          <w:rFonts w:ascii="Arial" w:hAnsi="Arial" w:cs="Arial"/>
          <w:sz w:val="21"/>
          <w:szCs w:val="21"/>
        </w:rPr>
      </w:pPr>
    </w:p>
    <w:p w14:paraId="3E09B068" w14:textId="1AE7D954" w:rsidR="00542230" w:rsidRPr="00E36DEA" w:rsidRDefault="00C15CB2" w:rsidP="003D4C8A">
      <w:pPr>
        <w:pStyle w:val="ListParagraph"/>
        <w:numPr>
          <w:ilvl w:val="1"/>
          <w:numId w:val="5"/>
        </w:numPr>
        <w:spacing w:after="0"/>
        <w:ind w:left="389" w:hanging="389"/>
        <w:jc w:val="both"/>
        <w:rPr>
          <w:rFonts w:ascii="Arial" w:hAnsi="Arial" w:cs="Arial"/>
          <w:b/>
          <w:sz w:val="21"/>
          <w:szCs w:val="21"/>
        </w:rPr>
      </w:pPr>
      <w:r w:rsidRPr="00C15CB2">
        <w:rPr>
          <w:rFonts w:ascii="Arial" w:hAnsi="Arial" w:cs="Arial"/>
          <w:b/>
          <w:sz w:val="21"/>
          <w:szCs w:val="21"/>
        </w:rPr>
        <w:t>OBJECTIVE AND PROGRAM DESCRIPTION</w:t>
      </w:r>
      <w:bookmarkStart w:id="2" w:name="_Hlk2883860"/>
    </w:p>
    <w:p w14:paraId="5ADCD8A8" w14:textId="77777777" w:rsidR="00542230" w:rsidRDefault="00542230" w:rsidP="003D4C8A">
      <w:pPr>
        <w:pStyle w:val="BodyText1"/>
        <w:spacing w:after="0" w:line="240" w:lineRule="auto"/>
        <w:jc w:val="both"/>
        <w:rPr>
          <w:rFonts w:ascii="Arial" w:hAnsi="Arial" w:cs="Arial"/>
          <w:sz w:val="21"/>
          <w:szCs w:val="21"/>
          <w:highlight w:val="yellow"/>
        </w:rPr>
      </w:pPr>
    </w:p>
    <w:p w14:paraId="3812844F" w14:textId="5D5AF9C4" w:rsidR="00542230" w:rsidRPr="00542230" w:rsidRDefault="00542230" w:rsidP="003D4C8A">
      <w:pPr>
        <w:pStyle w:val="BodyText1"/>
        <w:spacing w:after="0" w:line="240" w:lineRule="auto"/>
        <w:jc w:val="both"/>
        <w:rPr>
          <w:rFonts w:ascii="Arial" w:hAnsi="Arial" w:cs="Arial"/>
          <w:sz w:val="21"/>
          <w:szCs w:val="21"/>
        </w:rPr>
      </w:pPr>
      <w:r w:rsidRPr="00542230">
        <w:rPr>
          <w:rFonts w:ascii="Arial" w:hAnsi="Arial" w:cs="Arial"/>
          <w:sz w:val="21"/>
          <w:szCs w:val="21"/>
        </w:rPr>
        <w:t>The Ashshash project aims to work in partnership with public and private sector service providers to deliver counselling, legal services, and economic empowerment support to men and women who have escaped trafficking. This is a four-year project funded by the Swiss Agency for Development and Cooperation (SDC) and implemented by Winrock International. By the end of the project in 2022, Ashshash will have provided services to over 4,500 men and women who have escaped trafficking to restore their dignity, improve their well-being, and build self-sufficiency. The project will also increase the capacity and commitment of local organizations and institutions to provide services that ensure sustainable rehabilitation and reintegration of men and women who have escaped trafficking.</w:t>
      </w:r>
    </w:p>
    <w:p w14:paraId="396A9E3F" w14:textId="77777777" w:rsidR="00542230" w:rsidRPr="00542230" w:rsidRDefault="00542230" w:rsidP="003D4C8A">
      <w:pPr>
        <w:pStyle w:val="BodyText1"/>
        <w:spacing w:after="0" w:line="240" w:lineRule="auto"/>
        <w:jc w:val="both"/>
        <w:rPr>
          <w:rFonts w:ascii="Arial" w:hAnsi="Arial" w:cs="Arial"/>
          <w:sz w:val="21"/>
          <w:szCs w:val="21"/>
        </w:rPr>
      </w:pPr>
    </w:p>
    <w:p w14:paraId="4A459EAB" w14:textId="1BFE967C" w:rsidR="00542230" w:rsidRPr="00542230" w:rsidRDefault="00542230" w:rsidP="003D4C8A">
      <w:pPr>
        <w:pStyle w:val="BodyText1"/>
        <w:spacing w:after="0" w:line="240" w:lineRule="auto"/>
        <w:jc w:val="both"/>
        <w:rPr>
          <w:rFonts w:ascii="Arial" w:hAnsi="Arial" w:cs="Arial"/>
          <w:sz w:val="21"/>
          <w:szCs w:val="21"/>
        </w:rPr>
      </w:pPr>
      <w:r w:rsidRPr="00542230">
        <w:rPr>
          <w:rFonts w:ascii="Arial" w:hAnsi="Arial" w:cs="Arial"/>
          <w:sz w:val="21"/>
          <w:szCs w:val="21"/>
        </w:rPr>
        <w:t xml:space="preserve">The project </w:t>
      </w:r>
      <w:r w:rsidR="002C3D42">
        <w:rPr>
          <w:rFonts w:ascii="Arial" w:hAnsi="Arial" w:cs="Arial"/>
          <w:sz w:val="21"/>
          <w:szCs w:val="21"/>
        </w:rPr>
        <w:t>will</w:t>
      </w:r>
      <w:r w:rsidR="00E06206">
        <w:rPr>
          <w:rFonts w:ascii="Arial" w:hAnsi="Arial" w:cs="Arial"/>
          <w:sz w:val="21"/>
          <w:szCs w:val="21"/>
        </w:rPr>
        <w:t xml:space="preserve"> work with local partners to provide a </w:t>
      </w:r>
      <w:r w:rsidRPr="00542230">
        <w:rPr>
          <w:rFonts w:ascii="Arial" w:hAnsi="Arial" w:cs="Arial"/>
          <w:sz w:val="21"/>
          <w:szCs w:val="21"/>
        </w:rPr>
        <w:t>package of services</w:t>
      </w:r>
      <w:r w:rsidR="00E06206">
        <w:rPr>
          <w:rFonts w:ascii="Arial" w:hAnsi="Arial" w:cs="Arial"/>
          <w:sz w:val="21"/>
          <w:szCs w:val="21"/>
        </w:rPr>
        <w:t xml:space="preserve"> to </w:t>
      </w:r>
      <w:r w:rsidR="007A771D">
        <w:rPr>
          <w:rFonts w:ascii="Arial" w:hAnsi="Arial" w:cs="Arial"/>
          <w:sz w:val="21"/>
          <w:szCs w:val="21"/>
        </w:rPr>
        <w:t>reintegrate survivors back into families and communities and reduce vulnerability</w:t>
      </w:r>
      <w:r w:rsidRPr="00542230">
        <w:rPr>
          <w:rFonts w:ascii="Arial" w:hAnsi="Arial" w:cs="Arial"/>
          <w:sz w:val="21"/>
          <w:szCs w:val="21"/>
        </w:rPr>
        <w:t xml:space="preserve">. These include, but </w:t>
      </w:r>
      <w:r w:rsidR="001E55E0">
        <w:rPr>
          <w:rFonts w:ascii="Arial" w:hAnsi="Arial" w:cs="Arial"/>
          <w:sz w:val="21"/>
          <w:szCs w:val="21"/>
        </w:rPr>
        <w:t>not</w:t>
      </w:r>
      <w:r w:rsidRPr="00542230">
        <w:rPr>
          <w:rFonts w:ascii="Arial" w:hAnsi="Arial" w:cs="Arial"/>
          <w:sz w:val="21"/>
          <w:szCs w:val="21"/>
        </w:rPr>
        <w:t xml:space="preserve"> limited to, psychosocial resilience strengthening  for men and women who have escaped trafficking, graduation from </w:t>
      </w:r>
      <w:r w:rsidR="001E55E0">
        <w:rPr>
          <w:rFonts w:ascii="Arial" w:hAnsi="Arial" w:cs="Arial"/>
          <w:sz w:val="21"/>
          <w:szCs w:val="21"/>
        </w:rPr>
        <w:t xml:space="preserve">certified </w:t>
      </w:r>
      <w:r w:rsidRPr="00542230">
        <w:rPr>
          <w:rFonts w:ascii="Arial" w:hAnsi="Arial" w:cs="Arial"/>
          <w:sz w:val="21"/>
          <w:szCs w:val="21"/>
        </w:rPr>
        <w:t xml:space="preserve">vocational skills &amp; entrepreneurial training to wage/self-employment, referral services for legal aid and health services, community awareness and CTIP activists develop, public/private sector engagement </w:t>
      </w:r>
      <w:r w:rsidR="001A0673">
        <w:rPr>
          <w:rFonts w:ascii="Arial" w:hAnsi="Arial" w:cs="Arial"/>
          <w:sz w:val="21"/>
          <w:szCs w:val="21"/>
        </w:rPr>
        <w:t>and</w:t>
      </w:r>
      <w:r w:rsidR="001A0673" w:rsidRPr="00542230">
        <w:rPr>
          <w:rFonts w:ascii="Arial" w:hAnsi="Arial" w:cs="Arial"/>
          <w:sz w:val="21"/>
          <w:szCs w:val="21"/>
        </w:rPr>
        <w:t xml:space="preserve"> </w:t>
      </w:r>
      <w:r w:rsidRPr="00542230">
        <w:rPr>
          <w:rFonts w:ascii="Arial" w:hAnsi="Arial" w:cs="Arial"/>
          <w:sz w:val="21"/>
          <w:szCs w:val="21"/>
        </w:rPr>
        <w:t xml:space="preserve">strategic partnership, capacity development of public/private institutions and actors, advocacy for effective implementation of referral mechanism, and  Ashshash steering committee. </w:t>
      </w:r>
    </w:p>
    <w:p w14:paraId="6BE4E068" w14:textId="77777777" w:rsidR="00542230" w:rsidRPr="00542230" w:rsidRDefault="00542230" w:rsidP="003D4C8A">
      <w:pPr>
        <w:pStyle w:val="BodyText1"/>
        <w:spacing w:after="0" w:line="240" w:lineRule="auto"/>
        <w:jc w:val="both"/>
        <w:rPr>
          <w:rFonts w:ascii="Arial" w:hAnsi="Arial" w:cs="Arial"/>
          <w:sz w:val="21"/>
          <w:szCs w:val="21"/>
        </w:rPr>
      </w:pPr>
    </w:p>
    <w:p w14:paraId="4681F143" w14:textId="578E9261" w:rsidR="00542230" w:rsidRPr="00542230" w:rsidRDefault="00542230" w:rsidP="003D4C8A">
      <w:pPr>
        <w:pStyle w:val="BodyText1"/>
        <w:spacing w:after="0" w:line="240" w:lineRule="auto"/>
        <w:jc w:val="both"/>
        <w:rPr>
          <w:rFonts w:ascii="Arial" w:hAnsi="Arial" w:cs="Arial"/>
          <w:sz w:val="21"/>
          <w:szCs w:val="21"/>
        </w:rPr>
      </w:pPr>
      <w:r w:rsidRPr="00542230">
        <w:rPr>
          <w:rFonts w:ascii="Arial" w:hAnsi="Arial" w:cs="Arial"/>
          <w:sz w:val="21"/>
          <w:szCs w:val="21"/>
        </w:rPr>
        <w:t xml:space="preserve">Trafficking victims face significant barriers in accessing justice, including lack of knowledge of their rights or the justice system, stigma and cultural prejudices, threats of harm or retaliation, high financial costs, and geographical distance to the courts. These problems are compounded by frequent adjournments and delays resulting from court backlogs and low priority given to trafficking cases. Ashshash will provide legal </w:t>
      </w:r>
      <w:r w:rsidR="00212A8D">
        <w:rPr>
          <w:rFonts w:ascii="Arial" w:hAnsi="Arial" w:cs="Arial"/>
          <w:sz w:val="21"/>
          <w:szCs w:val="21"/>
        </w:rPr>
        <w:t>service</w:t>
      </w:r>
      <w:r w:rsidRPr="00542230">
        <w:rPr>
          <w:rFonts w:ascii="Arial" w:hAnsi="Arial" w:cs="Arial"/>
          <w:sz w:val="21"/>
          <w:szCs w:val="21"/>
        </w:rPr>
        <w:t xml:space="preserve"> to men and women who have escaped trafficking through pro bono or low bono legal services</w:t>
      </w:r>
      <w:r w:rsidR="00E0419E">
        <w:rPr>
          <w:rFonts w:ascii="Arial" w:hAnsi="Arial" w:cs="Arial"/>
          <w:sz w:val="21"/>
          <w:szCs w:val="21"/>
        </w:rPr>
        <w:t xml:space="preserve"> to access their </w:t>
      </w:r>
      <w:r w:rsidR="00C93328">
        <w:rPr>
          <w:rFonts w:ascii="Arial" w:hAnsi="Arial" w:cs="Arial"/>
          <w:sz w:val="21"/>
          <w:szCs w:val="21"/>
        </w:rPr>
        <w:t>rights</w:t>
      </w:r>
      <w:r w:rsidRPr="00542230">
        <w:rPr>
          <w:rFonts w:ascii="Arial" w:hAnsi="Arial" w:cs="Arial"/>
          <w:sz w:val="21"/>
          <w:szCs w:val="21"/>
        </w:rPr>
        <w:t xml:space="preserve"> under the Prevention and Suppression of Human Trafficking</w:t>
      </w:r>
      <w:r w:rsidR="00DF23F7">
        <w:rPr>
          <w:rFonts w:ascii="Arial" w:hAnsi="Arial" w:cs="Arial"/>
          <w:sz w:val="21"/>
          <w:szCs w:val="21"/>
        </w:rPr>
        <w:t xml:space="preserve"> (PSHT)</w:t>
      </w:r>
      <w:r w:rsidRPr="00542230">
        <w:rPr>
          <w:rFonts w:ascii="Arial" w:hAnsi="Arial" w:cs="Arial"/>
          <w:sz w:val="21"/>
          <w:szCs w:val="21"/>
        </w:rPr>
        <w:t xml:space="preserve"> Act, 2012 and </w:t>
      </w:r>
      <w:r w:rsidR="00DF23F7">
        <w:rPr>
          <w:rFonts w:ascii="Arial" w:hAnsi="Arial" w:cs="Arial"/>
          <w:sz w:val="21"/>
          <w:szCs w:val="21"/>
        </w:rPr>
        <w:t xml:space="preserve">Overseas Employment and </w:t>
      </w:r>
      <w:r w:rsidRPr="00542230">
        <w:rPr>
          <w:rFonts w:ascii="Arial" w:hAnsi="Arial" w:cs="Arial"/>
          <w:sz w:val="21"/>
          <w:szCs w:val="21"/>
        </w:rPr>
        <w:t>Migration</w:t>
      </w:r>
      <w:r w:rsidR="00DF23F7">
        <w:rPr>
          <w:rFonts w:ascii="Arial" w:hAnsi="Arial" w:cs="Arial"/>
          <w:sz w:val="21"/>
          <w:szCs w:val="21"/>
        </w:rPr>
        <w:t xml:space="preserve"> (OEM)</w:t>
      </w:r>
      <w:r w:rsidRPr="00542230">
        <w:rPr>
          <w:rFonts w:ascii="Arial" w:hAnsi="Arial" w:cs="Arial"/>
          <w:sz w:val="21"/>
          <w:szCs w:val="21"/>
        </w:rPr>
        <w:t xml:space="preserve"> Act 2013. Ashshash will engage </w:t>
      </w:r>
      <w:r w:rsidR="00C93328">
        <w:rPr>
          <w:rFonts w:ascii="Arial" w:hAnsi="Arial" w:cs="Arial"/>
          <w:sz w:val="21"/>
          <w:szCs w:val="21"/>
        </w:rPr>
        <w:t xml:space="preserve">a </w:t>
      </w:r>
      <w:r w:rsidRPr="00542230">
        <w:rPr>
          <w:rFonts w:ascii="Arial" w:hAnsi="Arial" w:cs="Arial"/>
          <w:sz w:val="21"/>
          <w:szCs w:val="21"/>
        </w:rPr>
        <w:t xml:space="preserve">national level legal aid organization to </w:t>
      </w:r>
      <w:r w:rsidR="002021BE">
        <w:rPr>
          <w:rFonts w:ascii="Arial" w:hAnsi="Arial" w:cs="Arial"/>
          <w:sz w:val="21"/>
          <w:szCs w:val="21"/>
        </w:rPr>
        <w:t>provide legal services</w:t>
      </w:r>
      <w:r w:rsidRPr="00542230">
        <w:rPr>
          <w:rFonts w:ascii="Arial" w:hAnsi="Arial" w:cs="Arial"/>
          <w:sz w:val="21"/>
          <w:szCs w:val="21"/>
        </w:rPr>
        <w:t xml:space="preserve"> to ensure increased access to justice for survivors.</w:t>
      </w:r>
    </w:p>
    <w:p w14:paraId="02117E5F" w14:textId="77777777" w:rsidR="00542230" w:rsidRPr="00542230" w:rsidRDefault="00542230" w:rsidP="003D4C8A">
      <w:pPr>
        <w:pStyle w:val="BodyText1"/>
        <w:spacing w:after="0" w:line="240" w:lineRule="auto"/>
        <w:jc w:val="both"/>
        <w:rPr>
          <w:rFonts w:ascii="Arial" w:hAnsi="Arial" w:cs="Arial"/>
          <w:sz w:val="21"/>
          <w:szCs w:val="21"/>
        </w:rPr>
      </w:pPr>
    </w:p>
    <w:p w14:paraId="7429AC9E" w14:textId="2C261344" w:rsidR="00542230" w:rsidRPr="00542230" w:rsidRDefault="00542230" w:rsidP="003D4C8A">
      <w:pPr>
        <w:pStyle w:val="BodyText1"/>
        <w:spacing w:after="0" w:line="240" w:lineRule="auto"/>
        <w:jc w:val="both"/>
        <w:rPr>
          <w:rFonts w:ascii="Arial" w:hAnsi="Arial" w:cs="Arial"/>
          <w:sz w:val="21"/>
          <w:szCs w:val="21"/>
        </w:rPr>
      </w:pPr>
      <w:r w:rsidRPr="00542230">
        <w:rPr>
          <w:rFonts w:ascii="Arial" w:hAnsi="Arial" w:cs="Arial"/>
          <w:sz w:val="21"/>
          <w:szCs w:val="21"/>
        </w:rPr>
        <w:t>Ashshash social protection partners (SPP)</w:t>
      </w:r>
      <w:r w:rsidR="0094627D">
        <w:rPr>
          <w:rFonts w:ascii="Arial" w:hAnsi="Arial" w:cs="Arial"/>
          <w:sz w:val="21"/>
          <w:szCs w:val="21"/>
        </w:rPr>
        <w:t xml:space="preserve"> </w:t>
      </w:r>
      <w:r w:rsidRPr="00542230">
        <w:rPr>
          <w:rFonts w:ascii="Arial" w:hAnsi="Arial" w:cs="Arial"/>
          <w:sz w:val="21"/>
          <w:szCs w:val="21"/>
        </w:rPr>
        <w:t>are currently identifying survivors of human trafficking</w:t>
      </w:r>
      <w:r w:rsidR="00C07C3D">
        <w:rPr>
          <w:rFonts w:ascii="Arial" w:hAnsi="Arial" w:cs="Arial"/>
          <w:sz w:val="21"/>
          <w:szCs w:val="21"/>
        </w:rPr>
        <w:t xml:space="preserve"> in the </w:t>
      </w:r>
      <w:r w:rsidR="006465D6">
        <w:rPr>
          <w:rFonts w:ascii="Arial" w:hAnsi="Arial" w:cs="Arial"/>
          <w:sz w:val="21"/>
          <w:szCs w:val="21"/>
        </w:rPr>
        <w:t>five focus</w:t>
      </w:r>
      <w:r w:rsidR="002D0C1C">
        <w:rPr>
          <w:rFonts w:ascii="Arial" w:hAnsi="Arial" w:cs="Arial"/>
          <w:sz w:val="21"/>
          <w:szCs w:val="21"/>
        </w:rPr>
        <w:t xml:space="preserve"> districts</w:t>
      </w:r>
      <w:r w:rsidR="006465D6">
        <w:rPr>
          <w:rFonts w:ascii="Arial" w:hAnsi="Arial" w:cs="Arial"/>
          <w:sz w:val="21"/>
          <w:szCs w:val="21"/>
        </w:rPr>
        <w:t xml:space="preserve"> – Khulna, </w:t>
      </w:r>
      <w:proofErr w:type="spellStart"/>
      <w:r w:rsidR="006465D6">
        <w:rPr>
          <w:rFonts w:ascii="Arial" w:hAnsi="Arial" w:cs="Arial"/>
          <w:sz w:val="21"/>
          <w:szCs w:val="21"/>
        </w:rPr>
        <w:t>Sathkhira</w:t>
      </w:r>
      <w:proofErr w:type="spellEnd"/>
      <w:r w:rsidR="006465D6">
        <w:rPr>
          <w:rFonts w:ascii="Arial" w:hAnsi="Arial" w:cs="Arial"/>
          <w:sz w:val="21"/>
          <w:szCs w:val="21"/>
        </w:rPr>
        <w:t xml:space="preserve">, </w:t>
      </w:r>
      <w:proofErr w:type="spellStart"/>
      <w:r w:rsidR="006465D6">
        <w:rPr>
          <w:rFonts w:ascii="Arial" w:hAnsi="Arial" w:cs="Arial"/>
          <w:sz w:val="21"/>
          <w:szCs w:val="21"/>
        </w:rPr>
        <w:t>Jashore</w:t>
      </w:r>
      <w:proofErr w:type="spellEnd"/>
      <w:r w:rsidR="00D36159">
        <w:rPr>
          <w:rFonts w:ascii="Arial" w:hAnsi="Arial" w:cs="Arial"/>
          <w:sz w:val="21"/>
          <w:szCs w:val="21"/>
        </w:rPr>
        <w:t xml:space="preserve">, Cox’s Bazar, and Chattogram.  </w:t>
      </w:r>
      <w:r w:rsidR="00A45D81">
        <w:rPr>
          <w:rFonts w:ascii="Arial" w:hAnsi="Arial" w:cs="Arial"/>
          <w:sz w:val="21"/>
          <w:szCs w:val="21"/>
        </w:rPr>
        <w:t>Case managers</w:t>
      </w:r>
      <w:r w:rsidRPr="00542230">
        <w:rPr>
          <w:rFonts w:ascii="Arial" w:hAnsi="Arial" w:cs="Arial"/>
          <w:sz w:val="21"/>
          <w:szCs w:val="21"/>
        </w:rPr>
        <w:t xml:space="preserve"> will refer human trafficking</w:t>
      </w:r>
      <w:r w:rsidR="00484527">
        <w:rPr>
          <w:rFonts w:ascii="Arial" w:hAnsi="Arial" w:cs="Arial"/>
          <w:sz w:val="21"/>
          <w:szCs w:val="21"/>
        </w:rPr>
        <w:t xml:space="preserve"> cases</w:t>
      </w:r>
      <w:r w:rsidRPr="00542230">
        <w:rPr>
          <w:rFonts w:ascii="Arial" w:hAnsi="Arial" w:cs="Arial"/>
          <w:sz w:val="21"/>
          <w:szCs w:val="21"/>
        </w:rPr>
        <w:t xml:space="preserve"> to trained </w:t>
      </w:r>
      <w:r w:rsidRPr="00B649FD">
        <w:rPr>
          <w:rFonts w:ascii="Arial" w:hAnsi="Arial" w:cs="Arial"/>
          <w:i/>
          <w:iCs/>
          <w:sz w:val="21"/>
          <w:szCs w:val="21"/>
        </w:rPr>
        <w:t>pro bono</w:t>
      </w:r>
      <w:r w:rsidRPr="00542230">
        <w:rPr>
          <w:rFonts w:ascii="Arial" w:hAnsi="Arial" w:cs="Arial"/>
          <w:sz w:val="21"/>
          <w:szCs w:val="21"/>
        </w:rPr>
        <w:t xml:space="preserve"> lawyers</w:t>
      </w:r>
      <w:r w:rsidR="000F143A">
        <w:rPr>
          <w:rFonts w:ascii="Arial" w:hAnsi="Arial" w:cs="Arial"/>
          <w:sz w:val="21"/>
          <w:szCs w:val="21"/>
        </w:rPr>
        <w:t xml:space="preserve"> </w:t>
      </w:r>
      <w:r w:rsidRPr="00542230">
        <w:rPr>
          <w:rFonts w:ascii="Arial" w:hAnsi="Arial" w:cs="Arial"/>
          <w:sz w:val="21"/>
          <w:szCs w:val="21"/>
        </w:rPr>
        <w:t>for legal</w:t>
      </w:r>
      <w:r w:rsidR="00B62F9E">
        <w:rPr>
          <w:rFonts w:ascii="Arial" w:hAnsi="Arial" w:cs="Arial"/>
          <w:sz w:val="21"/>
          <w:szCs w:val="21"/>
        </w:rPr>
        <w:t xml:space="preserve"> </w:t>
      </w:r>
      <w:r w:rsidRPr="00542230">
        <w:rPr>
          <w:rFonts w:ascii="Arial" w:hAnsi="Arial" w:cs="Arial"/>
          <w:sz w:val="21"/>
          <w:szCs w:val="21"/>
        </w:rPr>
        <w:t xml:space="preserve">services. Ashshash will also support survivors </w:t>
      </w:r>
      <w:r w:rsidR="00EF2AD7">
        <w:rPr>
          <w:rFonts w:ascii="Arial" w:hAnsi="Arial" w:cs="Arial"/>
          <w:sz w:val="21"/>
          <w:szCs w:val="21"/>
        </w:rPr>
        <w:t xml:space="preserve">to </w:t>
      </w:r>
      <w:r w:rsidRPr="00542230">
        <w:rPr>
          <w:rFonts w:ascii="Arial" w:hAnsi="Arial" w:cs="Arial"/>
          <w:sz w:val="21"/>
          <w:szCs w:val="21"/>
        </w:rPr>
        <w:t>lodge complain</w:t>
      </w:r>
      <w:r w:rsidR="00E94572">
        <w:rPr>
          <w:rFonts w:ascii="Arial" w:hAnsi="Arial" w:cs="Arial"/>
          <w:sz w:val="21"/>
          <w:szCs w:val="21"/>
        </w:rPr>
        <w:t>ts</w:t>
      </w:r>
      <w:r w:rsidRPr="00542230">
        <w:rPr>
          <w:rFonts w:ascii="Arial" w:hAnsi="Arial" w:cs="Arial"/>
          <w:sz w:val="21"/>
          <w:szCs w:val="21"/>
        </w:rPr>
        <w:t xml:space="preserve"> </w:t>
      </w:r>
      <w:r w:rsidR="00EF2AD7">
        <w:rPr>
          <w:rFonts w:ascii="Arial" w:hAnsi="Arial" w:cs="Arial"/>
          <w:sz w:val="21"/>
          <w:szCs w:val="21"/>
        </w:rPr>
        <w:t>with</w:t>
      </w:r>
      <w:r w:rsidR="00F45453">
        <w:rPr>
          <w:rFonts w:ascii="Arial" w:hAnsi="Arial" w:cs="Arial"/>
          <w:sz w:val="21"/>
          <w:szCs w:val="21"/>
        </w:rPr>
        <w:t xml:space="preserve"> Bureau of Manpower, Employment</w:t>
      </w:r>
      <w:r w:rsidR="005D6D6D">
        <w:rPr>
          <w:rFonts w:ascii="Arial" w:hAnsi="Arial" w:cs="Arial"/>
          <w:sz w:val="21"/>
          <w:szCs w:val="21"/>
        </w:rPr>
        <w:t xml:space="preserve"> and</w:t>
      </w:r>
      <w:r w:rsidR="00F45453">
        <w:rPr>
          <w:rFonts w:ascii="Arial" w:hAnsi="Arial" w:cs="Arial"/>
          <w:sz w:val="21"/>
          <w:szCs w:val="21"/>
        </w:rPr>
        <w:t xml:space="preserve"> Training</w:t>
      </w:r>
      <w:r w:rsidR="00EF2AD7" w:rsidRPr="00542230">
        <w:rPr>
          <w:rFonts w:ascii="Arial" w:hAnsi="Arial" w:cs="Arial"/>
          <w:sz w:val="21"/>
          <w:szCs w:val="21"/>
        </w:rPr>
        <w:t xml:space="preserve"> </w:t>
      </w:r>
      <w:r w:rsidR="005D6D6D">
        <w:rPr>
          <w:rFonts w:ascii="Arial" w:hAnsi="Arial" w:cs="Arial"/>
          <w:sz w:val="21"/>
          <w:szCs w:val="21"/>
        </w:rPr>
        <w:t>(</w:t>
      </w:r>
      <w:r w:rsidRPr="00542230">
        <w:rPr>
          <w:rFonts w:ascii="Arial" w:hAnsi="Arial" w:cs="Arial"/>
          <w:sz w:val="21"/>
          <w:szCs w:val="21"/>
        </w:rPr>
        <w:t>BMET</w:t>
      </w:r>
      <w:r w:rsidR="005D6D6D">
        <w:rPr>
          <w:rFonts w:ascii="Arial" w:hAnsi="Arial" w:cs="Arial"/>
          <w:sz w:val="21"/>
          <w:szCs w:val="21"/>
        </w:rPr>
        <w:t>)</w:t>
      </w:r>
      <w:r w:rsidRPr="00542230">
        <w:rPr>
          <w:rFonts w:ascii="Arial" w:hAnsi="Arial" w:cs="Arial"/>
          <w:sz w:val="21"/>
          <w:szCs w:val="21"/>
        </w:rPr>
        <w:t xml:space="preserve"> arbitration cell</w:t>
      </w:r>
      <w:r w:rsidR="008E7AF6">
        <w:rPr>
          <w:rFonts w:ascii="Arial" w:hAnsi="Arial" w:cs="Arial"/>
          <w:sz w:val="21"/>
          <w:szCs w:val="21"/>
        </w:rPr>
        <w:t>s</w:t>
      </w:r>
      <w:r w:rsidRPr="00542230">
        <w:rPr>
          <w:rFonts w:ascii="Arial" w:hAnsi="Arial" w:cs="Arial"/>
          <w:sz w:val="21"/>
          <w:szCs w:val="21"/>
        </w:rPr>
        <w:t xml:space="preserve"> </w:t>
      </w:r>
      <w:r w:rsidR="00F47EEB">
        <w:rPr>
          <w:rFonts w:ascii="Arial" w:hAnsi="Arial" w:cs="Arial"/>
          <w:sz w:val="21"/>
          <w:szCs w:val="21"/>
        </w:rPr>
        <w:t>for</w:t>
      </w:r>
      <w:r w:rsidRPr="00542230">
        <w:rPr>
          <w:rFonts w:ascii="Arial" w:hAnsi="Arial" w:cs="Arial"/>
          <w:sz w:val="21"/>
          <w:szCs w:val="21"/>
        </w:rPr>
        <w:t xml:space="preserve"> compensation </w:t>
      </w:r>
      <w:r w:rsidR="0053472B">
        <w:rPr>
          <w:rFonts w:ascii="Arial" w:hAnsi="Arial" w:cs="Arial"/>
          <w:sz w:val="21"/>
          <w:szCs w:val="21"/>
        </w:rPr>
        <w:t>for victims of</w:t>
      </w:r>
      <w:r w:rsidR="00B5622C">
        <w:rPr>
          <w:rFonts w:ascii="Arial" w:hAnsi="Arial" w:cs="Arial"/>
          <w:sz w:val="21"/>
          <w:szCs w:val="21"/>
        </w:rPr>
        <w:t xml:space="preserve"> illegal </w:t>
      </w:r>
      <w:r w:rsidR="0053472B">
        <w:rPr>
          <w:rFonts w:ascii="Arial" w:hAnsi="Arial" w:cs="Arial"/>
          <w:sz w:val="21"/>
          <w:szCs w:val="21"/>
        </w:rPr>
        <w:t xml:space="preserve">and </w:t>
      </w:r>
      <w:r w:rsidR="00B5622C">
        <w:rPr>
          <w:rFonts w:ascii="Arial" w:hAnsi="Arial" w:cs="Arial"/>
          <w:sz w:val="21"/>
          <w:szCs w:val="21"/>
        </w:rPr>
        <w:t>exploitive practices</w:t>
      </w:r>
      <w:r w:rsidRPr="00542230">
        <w:rPr>
          <w:rFonts w:ascii="Arial" w:hAnsi="Arial" w:cs="Arial"/>
          <w:sz w:val="21"/>
          <w:szCs w:val="21"/>
        </w:rPr>
        <w:t>. Ashshash will initiate class action civil suit</w:t>
      </w:r>
      <w:r w:rsidR="00147F2F">
        <w:rPr>
          <w:rFonts w:ascii="Arial" w:hAnsi="Arial" w:cs="Arial"/>
          <w:sz w:val="21"/>
          <w:szCs w:val="21"/>
        </w:rPr>
        <w:t>s</w:t>
      </w:r>
      <w:r w:rsidRPr="00542230">
        <w:rPr>
          <w:rFonts w:ascii="Arial" w:hAnsi="Arial" w:cs="Arial"/>
          <w:sz w:val="21"/>
          <w:szCs w:val="21"/>
        </w:rPr>
        <w:t xml:space="preserve"> against agency/</w:t>
      </w:r>
      <w:r w:rsidR="001F513D">
        <w:rPr>
          <w:rFonts w:ascii="Arial" w:hAnsi="Arial" w:cs="Arial"/>
          <w:sz w:val="21"/>
          <w:szCs w:val="21"/>
        </w:rPr>
        <w:t>local agents</w:t>
      </w:r>
      <w:r w:rsidR="00147F2F" w:rsidRPr="00542230">
        <w:rPr>
          <w:rFonts w:ascii="Arial" w:hAnsi="Arial" w:cs="Arial"/>
          <w:sz w:val="21"/>
          <w:szCs w:val="21"/>
        </w:rPr>
        <w:t xml:space="preserve"> </w:t>
      </w:r>
      <w:r w:rsidRPr="00542230">
        <w:rPr>
          <w:rFonts w:ascii="Arial" w:hAnsi="Arial" w:cs="Arial"/>
          <w:sz w:val="21"/>
          <w:szCs w:val="21"/>
        </w:rPr>
        <w:t>involve</w:t>
      </w:r>
      <w:r w:rsidR="00147F2F">
        <w:rPr>
          <w:rFonts w:ascii="Arial" w:hAnsi="Arial" w:cs="Arial"/>
          <w:sz w:val="21"/>
          <w:szCs w:val="21"/>
        </w:rPr>
        <w:t>d</w:t>
      </w:r>
      <w:r w:rsidRPr="00542230">
        <w:rPr>
          <w:rFonts w:ascii="Arial" w:hAnsi="Arial" w:cs="Arial"/>
          <w:sz w:val="21"/>
          <w:szCs w:val="21"/>
        </w:rPr>
        <w:t xml:space="preserve"> in human trafficking</w:t>
      </w:r>
      <w:r w:rsidR="00147F2F">
        <w:rPr>
          <w:rFonts w:ascii="Arial" w:hAnsi="Arial" w:cs="Arial"/>
          <w:sz w:val="21"/>
          <w:szCs w:val="21"/>
        </w:rPr>
        <w:t xml:space="preserve">, </w:t>
      </w:r>
      <w:r w:rsidRPr="00542230">
        <w:rPr>
          <w:rFonts w:ascii="Arial" w:hAnsi="Arial" w:cs="Arial"/>
          <w:sz w:val="21"/>
          <w:szCs w:val="21"/>
        </w:rPr>
        <w:t>fraudulent migration</w:t>
      </w:r>
      <w:r w:rsidR="00147F2F">
        <w:rPr>
          <w:rFonts w:ascii="Arial" w:hAnsi="Arial" w:cs="Arial"/>
          <w:sz w:val="21"/>
          <w:szCs w:val="21"/>
        </w:rPr>
        <w:t xml:space="preserve"> practices,</w:t>
      </w:r>
      <w:r w:rsidRPr="00542230">
        <w:rPr>
          <w:rFonts w:ascii="Arial" w:hAnsi="Arial" w:cs="Arial"/>
          <w:sz w:val="21"/>
          <w:szCs w:val="21"/>
        </w:rPr>
        <w:t xml:space="preserve"> and</w:t>
      </w:r>
      <w:r w:rsidR="00147F2F">
        <w:rPr>
          <w:rFonts w:ascii="Arial" w:hAnsi="Arial" w:cs="Arial"/>
          <w:sz w:val="21"/>
          <w:szCs w:val="21"/>
        </w:rPr>
        <w:t>/or</w:t>
      </w:r>
      <w:r w:rsidRPr="00542230">
        <w:rPr>
          <w:rFonts w:ascii="Arial" w:hAnsi="Arial" w:cs="Arial"/>
          <w:sz w:val="21"/>
          <w:szCs w:val="21"/>
        </w:rPr>
        <w:t xml:space="preserve"> overseas employment process which </w:t>
      </w:r>
      <w:r w:rsidR="00147F2F">
        <w:rPr>
          <w:rFonts w:ascii="Arial" w:hAnsi="Arial" w:cs="Arial"/>
          <w:sz w:val="21"/>
          <w:szCs w:val="21"/>
        </w:rPr>
        <w:t>facilitate</w:t>
      </w:r>
      <w:r w:rsidR="00147F2F" w:rsidRPr="00542230">
        <w:rPr>
          <w:rFonts w:ascii="Arial" w:hAnsi="Arial" w:cs="Arial"/>
          <w:sz w:val="21"/>
          <w:szCs w:val="21"/>
        </w:rPr>
        <w:t xml:space="preserve"> </w:t>
      </w:r>
      <w:r w:rsidRPr="00542230">
        <w:rPr>
          <w:rFonts w:ascii="Arial" w:hAnsi="Arial" w:cs="Arial"/>
          <w:sz w:val="21"/>
          <w:szCs w:val="21"/>
        </w:rPr>
        <w:t xml:space="preserve">human trafficking. </w:t>
      </w:r>
    </w:p>
    <w:p w14:paraId="2F857380" w14:textId="77777777" w:rsidR="00122C34" w:rsidRDefault="00122C34" w:rsidP="003D4C8A">
      <w:pPr>
        <w:pStyle w:val="BodyText1"/>
        <w:spacing w:after="0" w:line="240" w:lineRule="auto"/>
        <w:jc w:val="both"/>
        <w:rPr>
          <w:rFonts w:ascii="Arial" w:hAnsi="Arial" w:cs="Arial"/>
          <w:sz w:val="21"/>
          <w:szCs w:val="21"/>
        </w:rPr>
      </w:pPr>
    </w:p>
    <w:p w14:paraId="36519C30" w14:textId="156817E0" w:rsidR="00542230" w:rsidRPr="00542230" w:rsidRDefault="00542230" w:rsidP="003D4C8A">
      <w:pPr>
        <w:pStyle w:val="BodyText1"/>
        <w:spacing w:after="0" w:line="240" w:lineRule="auto"/>
        <w:jc w:val="both"/>
        <w:rPr>
          <w:rFonts w:ascii="Arial" w:hAnsi="Arial" w:cs="Arial"/>
          <w:sz w:val="21"/>
          <w:szCs w:val="21"/>
        </w:rPr>
      </w:pPr>
      <w:r w:rsidRPr="1181295D">
        <w:rPr>
          <w:rFonts w:ascii="Arial" w:hAnsi="Arial" w:cs="Arial"/>
          <w:sz w:val="21"/>
          <w:szCs w:val="21"/>
        </w:rPr>
        <w:t>Additionally, Ashshash</w:t>
      </w:r>
      <w:r w:rsidR="00147F2F" w:rsidRPr="1181295D">
        <w:rPr>
          <w:rFonts w:ascii="Arial" w:hAnsi="Arial" w:cs="Arial"/>
          <w:sz w:val="21"/>
          <w:szCs w:val="21"/>
        </w:rPr>
        <w:t xml:space="preserve"> </w:t>
      </w:r>
      <w:r w:rsidRPr="1181295D">
        <w:rPr>
          <w:rFonts w:ascii="Arial" w:hAnsi="Arial" w:cs="Arial"/>
          <w:sz w:val="21"/>
          <w:szCs w:val="21"/>
        </w:rPr>
        <w:t>plan</w:t>
      </w:r>
      <w:r w:rsidR="00147F2F" w:rsidRPr="1181295D">
        <w:rPr>
          <w:rFonts w:ascii="Arial" w:hAnsi="Arial" w:cs="Arial"/>
          <w:sz w:val="21"/>
          <w:szCs w:val="21"/>
        </w:rPr>
        <w:t>s</w:t>
      </w:r>
      <w:r w:rsidRPr="1181295D">
        <w:rPr>
          <w:rFonts w:ascii="Arial" w:hAnsi="Arial" w:cs="Arial"/>
          <w:sz w:val="21"/>
          <w:szCs w:val="21"/>
        </w:rPr>
        <w:t xml:space="preserve"> to refer strategic legal cases for follow-up and support to</w:t>
      </w:r>
      <w:r w:rsidR="00EA5DE7" w:rsidRPr="1181295D">
        <w:rPr>
          <w:rFonts w:ascii="Arial" w:hAnsi="Arial" w:cs="Arial"/>
          <w:sz w:val="21"/>
          <w:szCs w:val="21"/>
        </w:rPr>
        <w:t xml:space="preserve"> the</w:t>
      </w:r>
      <w:r w:rsidRPr="1181295D">
        <w:rPr>
          <w:rFonts w:ascii="Arial" w:hAnsi="Arial" w:cs="Arial"/>
          <w:sz w:val="21"/>
          <w:szCs w:val="21"/>
        </w:rPr>
        <w:t xml:space="preserve"> Special Tribunal for </w:t>
      </w:r>
      <w:r w:rsidR="00EA5DE7" w:rsidRPr="1181295D">
        <w:rPr>
          <w:rFonts w:ascii="Arial" w:hAnsi="Arial" w:cs="Arial"/>
          <w:sz w:val="21"/>
          <w:szCs w:val="21"/>
        </w:rPr>
        <w:t>Human Trafficking</w:t>
      </w:r>
      <w:r w:rsidRPr="1181295D">
        <w:rPr>
          <w:rFonts w:ascii="Arial" w:hAnsi="Arial" w:cs="Arial"/>
          <w:sz w:val="21"/>
          <w:szCs w:val="21"/>
        </w:rPr>
        <w:t xml:space="preserve"> and district-</w:t>
      </w:r>
      <w:r w:rsidR="00147E0F" w:rsidRPr="1181295D">
        <w:rPr>
          <w:rFonts w:ascii="Arial" w:hAnsi="Arial" w:cs="Arial"/>
          <w:sz w:val="21"/>
          <w:szCs w:val="21"/>
        </w:rPr>
        <w:t xml:space="preserve">level </w:t>
      </w:r>
      <w:r w:rsidRPr="1181295D">
        <w:rPr>
          <w:rFonts w:ascii="Arial" w:hAnsi="Arial" w:cs="Arial"/>
          <w:sz w:val="21"/>
          <w:szCs w:val="21"/>
        </w:rPr>
        <w:t>Vigilance Task Force (VTF) to assist beneficiaries with increased access to justice. Ashshash will develop a right</w:t>
      </w:r>
      <w:r w:rsidR="00125189" w:rsidRPr="1181295D">
        <w:rPr>
          <w:rFonts w:ascii="Arial" w:hAnsi="Arial" w:cs="Arial"/>
          <w:sz w:val="21"/>
          <w:szCs w:val="21"/>
        </w:rPr>
        <w:t>s</w:t>
      </w:r>
      <w:r w:rsidRPr="1181295D">
        <w:rPr>
          <w:rFonts w:ascii="Arial" w:hAnsi="Arial" w:cs="Arial"/>
          <w:sz w:val="21"/>
          <w:szCs w:val="21"/>
        </w:rPr>
        <w:t xml:space="preserve">-based legal framework </w:t>
      </w:r>
      <w:r w:rsidR="00751BB4" w:rsidRPr="1181295D">
        <w:rPr>
          <w:rFonts w:ascii="Arial" w:hAnsi="Arial" w:cs="Arial"/>
          <w:sz w:val="21"/>
          <w:szCs w:val="21"/>
        </w:rPr>
        <w:t xml:space="preserve">for </w:t>
      </w:r>
      <w:r w:rsidRPr="1181295D">
        <w:rPr>
          <w:rFonts w:ascii="Arial" w:hAnsi="Arial" w:cs="Arial"/>
          <w:sz w:val="21"/>
          <w:szCs w:val="21"/>
        </w:rPr>
        <w:t xml:space="preserve">working with trafficking victims. Ashshash will </w:t>
      </w:r>
      <w:r w:rsidR="00ED5932" w:rsidRPr="1181295D">
        <w:rPr>
          <w:rFonts w:ascii="Arial" w:hAnsi="Arial" w:cs="Arial"/>
          <w:sz w:val="21"/>
          <w:szCs w:val="21"/>
        </w:rPr>
        <w:t xml:space="preserve">also </w:t>
      </w:r>
      <w:r w:rsidRPr="1181295D">
        <w:rPr>
          <w:rFonts w:ascii="Arial" w:hAnsi="Arial" w:cs="Arial"/>
          <w:sz w:val="21"/>
          <w:szCs w:val="21"/>
        </w:rPr>
        <w:t>orient social workers, CTC members, local arbitrators</w:t>
      </w:r>
      <w:r w:rsidR="00ED5932" w:rsidRPr="1181295D">
        <w:rPr>
          <w:rFonts w:ascii="Arial" w:hAnsi="Arial" w:cs="Arial"/>
          <w:sz w:val="21"/>
          <w:szCs w:val="21"/>
        </w:rPr>
        <w:t>,</w:t>
      </w:r>
      <w:r w:rsidRPr="1181295D">
        <w:rPr>
          <w:rFonts w:ascii="Arial" w:hAnsi="Arial" w:cs="Arial"/>
          <w:sz w:val="21"/>
          <w:szCs w:val="21"/>
        </w:rPr>
        <w:t xml:space="preserve"> lawyers</w:t>
      </w:r>
      <w:r w:rsidR="001A067E" w:rsidRPr="1181295D">
        <w:rPr>
          <w:rFonts w:ascii="Arial" w:hAnsi="Arial" w:cs="Arial"/>
          <w:sz w:val="21"/>
          <w:szCs w:val="21"/>
        </w:rPr>
        <w:t xml:space="preserve">, </w:t>
      </w:r>
      <w:r w:rsidRPr="1181295D">
        <w:rPr>
          <w:rFonts w:ascii="Arial" w:hAnsi="Arial" w:cs="Arial"/>
          <w:sz w:val="21"/>
          <w:szCs w:val="21"/>
        </w:rPr>
        <w:t>law enforcement agencies</w:t>
      </w:r>
      <w:r w:rsidR="0009790D" w:rsidRPr="1181295D">
        <w:rPr>
          <w:rFonts w:ascii="Arial" w:hAnsi="Arial" w:cs="Arial"/>
          <w:sz w:val="21"/>
          <w:szCs w:val="21"/>
        </w:rPr>
        <w:t xml:space="preserve"> (i.e.</w:t>
      </w:r>
      <w:r w:rsidRPr="1181295D">
        <w:rPr>
          <w:rFonts w:ascii="Arial" w:hAnsi="Arial" w:cs="Arial"/>
          <w:sz w:val="21"/>
          <w:szCs w:val="21"/>
        </w:rPr>
        <w:t xml:space="preserve"> police, </w:t>
      </w:r>
      <w:r w:rsidR="00E75085" w:rsidRPr="1181295D">
        <w:rPr>
          <w:rFonts w:ascii="Arial" w:hAnsi="Arial" w:cs="Arial"/>
          <w:sz w:val="21"/>
          <w:szCs w:val="21"/>
        </w:rPr>
        <w:t>border</w:t>
      </w:r>
      <w:r w:rsidRPr="1181295D">
        <w:rPr>
          <w:rFonts w:ascii="Arial" w:hAnsi="Arial" w:cs="Arial"/>
          <w:sz w:val="21"/>
          <w:szCs w:val="21"/>
        </w:rPr>
        <w:t xml:space="preserve"> guard</w:t>
      </w:r>
      <w:r w:rsidR="00125189" w:rsidRPr="1181295D">
        <w:rPr>
          <w:rFonts w:ascii="Arial" w:hAnsi="Arial" w:cs="Arial"/>
          <w:sz w:val="21"/>
          <w:szCs w:val="21"/>
        </w:rPr>
        <w:t>s</w:t>
      </w:r>
      <w:r w:rsidRPr="1181295D">
        <w:rPr>
          <w:rFonts w:ascii="Arial" w:hAnsi="Arial" w:cs="Arial"/>
          <w:sz w:val="21"/>
          <w:szCs w:val="21"/>
        </w:rPr>
        <w:t xml:space="preserve"> and coast guard</w:t>
      </w:r>
      <w:r w:rsidR="00125189" w:rsidRPr="1181295D">
        <w:rPr>
          <w:rFonts w:ascii="Arial" w:hAnsi="Arial" w:cs="Arial"/>
          <w:sz w:val="21"/>
          <w:szCs w:val="21"/>
        </w:rPr>
        <w:t>s</w:t>
      </w:r>
      <w:r w:rsidR="001A067E" w:rsidRPr="1181295D">
        <w:rPr>
          <w:rFonts w:ascii="Arial" w:hAnsi="Arial" w:cs="Arial"/>
          <w:sz w:val="21"/>
          <w:szCs w:val="21"/>
        </w:rPr>
        <w:t>)</w:t>
      </w:r>
      <w:r w:rsidRPr="1181295D">
        <w:rPr>
          <w:rFonts w:ascii="Arial" w:hAnsi="Arial" w:cs="Arial"/>
          <w:sz w:val="21"/>
          <w:szCs w:val="21"/>
        </w:rPr>
        <w:t>, district level officials from department of social services, youth development and women affairs</w:t>
      </w:r>
      <w:r w:rsidR="001A067E" w:rsidRPr="1181295D">
        <w:rPr>
          <w:rFonts w:ascii="Arial" w:hAnsi="Arial" w:cs="Arial"/>
          <w:sz w:val="21"/>
          <w:szCs w:val="21"/>
        </w:rPr>
        <w:t xml:space="preserve"> staff</w:t>
      </w:r>
      <w:r w:rsidRPr="1181295D">
        <w:rPr>
          <w:rFonts w:ascii="Arial" w:hAnsi="Arial" w:cs="Arial"/>
          <w:sz w:val="21"/>
          <w:szCs w:val="21"/>
        </w:rPr>
        <w:t xml:space="preserve"> and DEMO on applying the legal framework.</w:t>
      </w:r>
    </w:p>
    <w:p w14:paraId="73E1C091" w14:textId="77777777" w:rsidR="00542230" w:rsidRPr="00542230" w:rsidRDefault="00542230" w:rsidP="003D4C8A">
      <w:pPr>
        <w:pStyle w:val="BodyText1"/>
        <w:spacing w:after="0" w:line="240" w:lineRule="auto"/>
        <w:jc w:val="both"/>
        <w:rPr>
          <w:rFonts w:ascii="Arial" w:hAnsi="Arial" w:cs="Arial"/>
          <w:sz w:val="21"/>
          <w:szCs w:val="21"/>
        </w:rPr>
      </w:pPr>
    </w:p>
    <w:p w14:paraId="3FE9F23F" w14:textId="5EFCED67" w:rsidR="00C15CB2" w:rsidRDefault="00C15CB2" w:rsidP="003D4C8A">
      <w:pPr>
        <w:pStyle w:val="BodyText1"/>
        <w:spacing w:after="0" w:line="240" w:lineRule="auto"/>
        <w:jc w:val="both"/>
        <w:rPr>
          <w:rFonts w:ascii="Arial" w:hAnsi="Arial" w:cs="Arial"/>
          <w:sz w:val="21"/>
          <w:szCs w:val="21"/>
        </w:rPr>
      </w:pPr>
    </w:p>
    <w:p w14:paraId="282C6747" w14:textId="77777777" w:rsidR="001B540B" w:rsidRPr="00C15CB2" w:rsidRDefault="001B540B" w:rsidP="003D4C8A">
      <w:pPr>
        <w:pStyle w:val="BodyText1"/>
        <w:spacing w:after="0" w:line="240" w:lineRule="auto"/>
        <w:jc w:val="both"/>
        <w:rPr>
          <w:rFonts w:ascii="Arial" w:hAnsi="Arial" w:cs="Arial"/>
          <w:sz w:val="21"/>
          <w:szCs w:val="21"/>
        </w:rPr>
      </w:pPr>
    </w:p>
    <w:bookmarkEnd w:id="2"/>
    <w:p w14:paraId="2B191882" w14:textId="77777777" w:rsidR="00C15CB2" w:rsidRPr="00C15CB2" w:rsidRDefault="00C15CB2" w:rsidP="003D4C8A">
      <w:pPr>
        <w:pStyle w:val="Heading1"/>
        <w:shd w:val="clear" w:color="auto" w:fill="00B0F0"/>
        <w:spacing w:before="0"/>
        <w:jc w:val="both"/>
        <w:rPr>
          <w:rFonts w:ascii="Arial" w:hAnsi="Arial" w:cs="Arial"/>
          <w:color w:val="FFFFFF" w:themeColor="background1"/>
          <w:sz w:val="21"/>
          <w:szCs w:val="21"/>
        </w:rPr>
      </w:pPr>
      <w:r w:rsidRPr="00C15CB2">
        <w:rPr>
          <w:rFonts w:ascii="Arial" w:hAnsi="Arial" w:cs="Arial"/>
          <w:color w:val="FFFFFF" w:themeColor="background1"/>
          <w:sz w:val="21"/>
          <w:szCs w:val="21"/>
        </w:rPr>
        <w:lastRenderedPageBreak/>
        <w:t>SECTION 2: GRANT INFORMATION</w:t>
      </w:r>
    </w:p>
    <w:p w14:paraId="1F72F646" w14:textId="77777777" w:rsidR="00C15CB2" w:rsidRPr="00C15CB2" w:rsidRDefault="00C15CB2" w:rsidP="003D4C8A">
      <w:pPr>
        <w:spacing w:after="0"/>
        <w:jc w:val="both"/>
        <w:rPr>
          <w:rFonts w:ascii="Arial" w:hAnsi="Arial" w:cs="Arial"/>
          <w:sz w:val="21"/>
          <w:szCs w:val="21"/>
        </w:rPr>
      </w:pPr>
    </w:p>
    <w:p w14:paraId="423A605B" w14:textId="77777777" w:rsidR="00C15CB2" w:rsidRPr="00C15CB2" w:rsidRDefault="00C15CB2" w:rsidP="003D4C8A">
      <w:pPr>
        <w:pStyle w:val="ListParagraph"/>
        <w:numPr>
          <w:ilvl w:val="1"/>
          <w:numId w:val="12"/>
        </w:numPr>
        <w:spacing w:after="0"/>
        <w:jc w:val="both"/>
        <w:rPr>
          <w:rFonts w:ascii="Arial" w:hAnsi="Arial" w:cs="Arial"/>
          <w:b/>
          <w:sz w:val="21"/>
          <w:szCs w:val="21"/>
        </w:rPr>
      </w:pPr>
      <w:r w:rsidRPr="00C15CB2">
        <w:rPr>
          <w:rFonts w:ascii="Arial" w:hAnsi="Arial" w:cs="Arial"/>
          <w:b/>
          <w:sz w:val="21"/>
          <w:szCs w:val="21"/>
        </w:rPr>
        <w:t>ANTICIPATED NUMBER OF GRANTS TO BE ISSUED</w:t>
      </w:r>
    </w:p>
    <w:p w14:paraId="0A29F4DE" w14:textId="4C60A3A7" w:rsidR="00C15CB2" w:rsidRPr="00A710B4" w:rsidRDefault="00C15CB2" w:rsidP="003D4C8A">
      <w:pPr>
        <w:autoSpaceDE w:val="0"/>
        <w:autoSpaceDN w:val="0"/>
        <w:adjustRightInd w:val="0"/>
        <w:spacing w:after="0" w:line="240" w:lineRule="auto"/>
        <w:jc w:val="both"/>
        <w:rPr>
          <w:rFonts w:ascii="Arial" w:hAnsi="Arial" w:cs="Arial"/>
          <w:sz w:val="21"/>
          <w:szCs w:val="21"/>
        </w:rPr>
      </w:pPr>
      <w:r w:rsidRPr="00C15CB2">
        <w:rPr>
          <w:rFonts w:ascii="Arial" w:hAnsi="Arial" w:cs="Arial"/>
          <w:sz w:val="21"/>
          <w:szCs w:val="21"/>
        </w:rPr>
        <w:t xml:space="preserve">The </w:t>
      </w:r>
      <w:sdt>
        <w:sdtPr>
          <w:rPr>
            <w:rFonts w:ascii="Arial" w:hAnsi="Arial" w:cs="Arial"/>
            <w:sz w:val="21"/>
            <w:szCs w:val="21"/>
          </w:rPr>
          <w:id w:val="1427465201"/>
          <w:placeholder>
            <w:docPart w:val="0F7F98AA432A446D99928945AF1FA465"/>
          </w:placeholder>
          <w:text/>
        </w:sdtPr>
        <w:sdtEndPr/>
        <w:sdtContent>
          <w:r w:rsidR="00542230" w:rsidRPr="00E75085">
            <w:rPr>
              <w:rFonts w:ascii="Arial" w:hAnsi="Arial" w:cs="Arial"/>
              <w:sz w:val="21"/>
              <w:szCs w:val="21"/>
            </w:rPr>
            <w:t>Ashshash</w:t>
          </w:r>
        </w:sdtContent>
      </w:sdt>
      <w:r w:rsidRPr="00E75085">
        <w:rPr>
          <w:rFonts w:ascii="Arial" w:hAnsi="Arial" w:cs="Arial"/>
          <w:sz w:val="21"/>
          <w:szCs w:val="21"/>
        </w:rPr>
        <w:t xml:space="preserve"> </w:t>
      </w:r>
      <w:r w:rsidR="00067AE8" w:rsidRPr="00E75085">
        <w:rPr>
          <w:rFonts w:ascii="Arial" w:hAnsi="Arial" w:cs="Arial"/>
          <w:sz w:val="21"/>
          <w:szCs w:val="21"/>
        </w:rPr>
        <w:t xml:space="preserve">project </w:t>
      </w:r>
      <w:r w:rsidRPr="00C15CB2">
        <w:rPr>
          <w:rFonts w:ascii="Arial" w:hAnsi="Arial" w:cs="Arial"/>
          <w:sz w:val="21"/>
          <w:szCs w:val="21"/>
        </w:rPr>
        <w:t xml:space="preserve">expects to </w:t>
      </w:r>
      <w:r w:rsidRPr="00A710B4">
        <w:rPr>
          <w:rFonts w:ascii="Arial" w:hAnsi="Arial" w:cs="Arial"/>
          <w:sz w:val="21"/>
          <w:szCs w:val="21"/>
        </w:rPr>
        <w:t xml:space="preserve">award </w:t>
      </w:r>
      <w:sdt>
        <w:sdtPr>
          <w:rPr>
            <w:rFonts w:ascii="Arial" w:hAnsi="Arial" w:cs="Arial"/>
            <w:sz w:val="21"/>
            <w:szCs w:val="21"/>
            <w:highlight w:val="yellow"/>
          </w:rPr>
          <w:id w:val="1368104368"/>
          <w:placeholder>
            <w:docPart w:val="476C98365389492793DB4132BA5EA407"/>
          </w:placeholder>
          <w15:color w:val="3366FF"/>
        </w:sdtPr>
        <w:sdtEndPr/>
        <w:sdtContent>
          <w:r w:rsidR="00116A83" w:rsidRPr="000943C9">
            <w:rPr>
              <w:rFonts w:ascii="Arial" w:hAnsi="Arial" w:cs="Arial"/>
              <w:sz w:val="21"/>
              <w:szCs w:val="21"/>
            </w:rPr>
            <w:t>o</w:t>
          </w:r>
          <w:r w:rsidR="007E2C9E" w:rsidRPr="000943C9">
            <w:rPr>
              <w:rFonts w:ascii="Arial" w:hAnsi="Arial" w:cs="Arial"/>
              <w:sz w:val="21"/>
              <w:szCs w:val="21"/>
            </w:rPr>
            <w:t>ne</w:t>
          </w:r>
          <w:r w:rsidR="00542230" w:rsidRPr="000943C9">
            <w:rPr>
              <w:rFonts w:ascii="Arial" w:hAnsi="Arial" w:cs="Arial"/>
              <w:sz w:val="21"/>
              <w:szCs w:val="21"/>
            </w:rPr>
            <w:t xml:space="preserve"> (</w:t>
          </w:r>
          <w:r w:rsidR="007E2C9E" w:rsidRPr="000943C9">
            <w:rPr>
              <w:rFonts w:ascii="Arial" w:hAnsi="Arial" w:cs="Arial"/>
              <w:sz w:val="21"/>
              <w:szCs w:val="21"/>
            </w:rPr>
            <w:t>1</w:t>
          </w:r>
          <w:r w:rsidR="00542230" w:rsidRPr="000943C9">
            <w:rPr>
              <w:rFonts w:ascii="Arial" w:hAnsi="Arial" w:cs="Arial"/>
              <w:sz w:val="21"/>
              <w:szCs w:val="21"/>
            </w:rPr>
            <w:t>)</w:t>
          </w:r>
        </w:sdtContent>
      </w:sdt>
      <w:r w:rsidRPr="00A710B4">
        <w:rPr>
          <w:rFonts w:ascii="Arial" w:hAnsi="Arial" w:cs="Arial"/>
          <w:sz w:val="21"/>
          <w:szCs w:val="21"/>
        </w:rPr>
        <w:t xml:space="preserve"> grant under this </w:t>
      </w:r>
      <w:proofErr w:type="gramStart"/>
      <w:r w:rsidRPr="00A710B4">
        <w:rPr>
          <w:rFonts w:ascii="Arial" w:hAnsi="Arial" w:cs="Arial"/>
          <w:sz w:val="21"/>
          <w:szCs w:val="21"/>
        </w:rPr>
        <w:t>RFA</w:t>
      </w:r>
      <w:r w:rsidR="00E402A2" w:rsidRPr="00A77DB5">
        <w:rPr>
          <w:rFonts w:ascii="Arial" w:hAnsi="Arial" w:cs="Arial"/>
          <w:sz w:val="21"/>
          <w:szCs w:val="21"/>
        </w:rPr>
        <w:t>,</w:t>
      </w:r>
      <w:r w:rsidR="000943C9">
        <w:rPr>
          <w:rFonts w:ascii="Arial" w:hAnsi="Arial" w:cs="Arial"/>
          <w:sz w:val="21"/>
          <w:szCs w:val="21"/>
        </w:rPr>
        <w:t xml:space="preserve"> </w:t>
      </w:r>
      <w:r w:rsidRPr="00A710B4">
        <w:rPr>
          <w:rFonts w:ascii="Arial" w:hAnsi="Arial" w:cs="Arial"/>
          <w:sz w:val="21"/>
          <w:szCs w:val="21"/>
        </w:rPr>
        <w:t>but</w:t>
      </w:r>
      <w:proofErr w:type="gramEnd"/>
      <w:r w:rsidRPr="00A710B4">
        <w:rPr>
          <w:rFonts w:ascii="Arial" w:hAnsi="Arial" w:cs="Arial"/>
          <w:sz w:val="21"/>
          <w:szCs w:val="21"/>
        </w:rPr>
        <w:t xml:space="preserve"> reserves the right to </w:t>
      </w:r>
      <w:r w:rsidR="00E402A2" w:rsidRPr="00A710B4">
        <w:rPr>
          <w:rFonts w:ascii="Arial" w:hAnsi="Arial" w:cs="Arial"/>
          <w:sz w:val="21"/>
          <w:szCs w:val="21"/>
        </w:rPr>
        <w:t xml:space="preserve">not </w:t>
      </w:r>
      <w:r w:rsidRPr="00A710B4">
        <w:rPr>
          <w:rFonts w:ascii="Arial" w:hAnsi="Arial" w:cs="Arial"/>
          <w:sz w:val="21"/>
          <w:szCs w:val="21"/>
        </w:rPr>
        <w:t xml:space="preserve">award </w:t>
      </w:r>
      <w:r w:rsidR="00922507" w:rsidRPr="00A710B4">
        <w:rPr>
          <w:rFonts w:ascii="Arial" w:hAnsi="Arial" w:cs="Arial"/>
          <w:sz w:val="21"/>
          <w:szCs w:val="21"/>
        </w:rPr>
        <w:t xml:space="preserve">the grant </w:t>
      </w:r>
      <w:r w:rsidRPr="00A710B4">
        <w:rPr>
          <w:rFonts w:ascii="Arial" w:hAnsi="Arial" w:cs="Arial"/>
          <w:sz w:val="21"/>
          <w:szCs w:val="21"/>
        </w:rPr>
        <w:t>based on the quality of applications received and availability of funding.</w:t>
      </w:r>
      <w:r w:rsidR="00C85AD9">
        <w:rPr>
          <w:rFonts w:ascii="Arial" w:hAnsi="Arial" w:cs="Arial"/>
          <w:sz w:val="21"/>
          <w:szCs w:val="21"/>
        </w:rPr>
        <w:t xml:space="preserve"> </w:t>
      </w:r>
      <w:r w:rsidR="00C85AD9" w:rsidRPr="0028362C">
        <w:rPr>
          <w:rFonts w:ascii="Arial" w:hAnsi="Arial" w:cs="Arial"/>
          <w:sz w:val="21"/>
          <w:szCs w:val="21"/>
        </w:rPr>
        <w:t>There is scope of applying on consortium basis</w:t>
      </w:r>
      <w:r w:rsidR="00325A69" w:rsidRPr="0028362C">
        <w:rPr>
          <w:rFonts w:ascii="Arial" w:hAnsi="Arial" w:cs="Arial"/>
          <w:sz w:val="21"/>
          <w:szCs w:val="21"/>
        </w:rPr>
        <w:t xml:space="preserve"> and the consor</w:t>
      </w:r>
      <w:r w:rsidR="00973B95" w:rsidRPr="0028362C">
        <w:rPr>
          <w:rFonts w:ascii="Arial" w:hAnsi="Arial" w:cs="Arial"/>
          <w:sz w:val="21"/>
          <w:szCs w:val="21"/>
        </w:rPr>
        <w:t xml:space="preserve">tium </w:t>
      </w:r>
      <w:r w:rsidR="001E2F0C" w:rsidRPr="0028362C">
        <w:rPr>
          <w:rFonts w:ascii="Arial" w:hAnsi="Arial" w:cs="Arial"/>
          <w:sz w:val="21"/>
          <w:szCs w:val="21"/>
        </w:rPr>
        <w:t xml:space="preserve">includes </w:t>
      </w:r>
      <w:r w:rsidR="00973B95" w:rsidRPr="0028362C">
        <w:rPr>
          <w:rFonts w:ascii="Arial" w:hAnsi="Arial" w:cs="Arial"/>
          <w:sz w:val="21"/>
          <w:szCs w:val="21"/>
        </w:rPr>
        <w:t xml:space="preserve">not more than </w:t>
      </w:r>
      <w:r w:rsidR="00A449E8" w:rsidRPr="0028362C">
        <w:rPr>
          <w:rFonts w:ascii="Arial" w:hAnsi="Arial" w:cs="Arial"/>
          <w:sz w:val="21"/>
          <w:szCs w:val="21"/>
        </w:rPr>
        <w:t>two organizations.</w:t>
      </w:r>
      <w:r w:rsidR="00A449E8">
        <w:rPr>
          <w:rFonts w:ascii="Arial" w:hAnsi="Arial" w:cs="Arial"/>
          <w:sz w:val="21"/>
          <w:szCs w:val="21"/>
        </w:rPr>
        <w:t xml:space="preserve"> </w:t>
      </w:r>
    </w:p>
    <w:p w14:paraId="08CE6F91" w14:textId="77777777" w:rsidR="00C15CB2" w:rsidRPr="00A710B4" w:rsidRDefault="00C15CB2" w:rsidP="003D4C8A">
      <w:pPr>
        <w:tabs>
          <w:tab w:val="left" w:pos="6175"/>
        </w:tabs>
        <w:spacing w:after="0"/>
        <w:jc w:val="both"/>
        <w:rPr>
          <w:rFonts w:ascii="Arial" w:hAnsi="Arial" w:cs="Arial"/>
          <w:sz w:val="21"/>
          <w:szCs w:val="21"/>
        </w:rPr>
      </w:pPr>
      <w:r w:rsidRPr="00A710B4">
        <w:rPr>
          <w:rFonts w:ascii="Arial" w:hAnsi="Arial" w:cs="Arial"/>
          <w:sz w:val="21"/>
          <w:szCs w:val="21"/>
        </w:rPr>
        <w:tab/>
      </w:r>
    </w:p>
    <w:p w14:paraId="67614D6B" w14:textId="77777777" w:rsidR="00C15CB2" w:rsidRPr="00A710B4" w:rsidRDefault="00C15CB2" w:rsidP="003D4C8A">
      <w:pPr>
        <w:pStyle w:val="ListParagraph"/>
        <w:numPr>
          <w:ilvl w:val="1"/>
          <w:numId w:val="12"/>
        </w:numPr>
        <w:spacing w:after="0"/>
        <w:jc w:val="both"/>
        <w:rPr>
          <w:rFonts w:ascii="Arial" w:hAnsi="Arial" w:cs="Arial"/>
          <w:b/>
          <w:sz w:val="21"/>
          <w:szCs w:val="21"/>
        </w:rPr>
      </w:pPr>
      <w:r w:rsidRPr="00A710B4">
        <w:rPr>
          <w:rFonts w:ascii="Arial" w:hAnsi="Arial" w:cs="Arial"/>
          <w:b/>
          <w:sz w:val="21"/>
          <w:szCs w:val="21"/>
        </w:rPr>
        <w:t xml:space="preserve"> ESTIMATED AMOUNT OF GRANTS</w:t>
      </w:r>
    </w:p>
    <w:p w14:paraId="085B2BDD" w14:textId="2855326B" w:rsidR="00C15CB2" w:rsidRPr="00A710B4" w:rsidRDefault="00C15CB2" w:rsidP="003D4C8A">
      <w:pPr>
        <w:autoSpaceDE w:val="0"/>
        <w:autoSpaceDN w:val="0"/>
        <w:adjustRightInd w:val="0"/>
        <w:spacing w:after="0" w:line="240" w:lineRule="auto"/>
        <w:jc w:val="both"/>
        <w:rPr>
          <w:rFonts w:ascii="Arial" w:hAnsi="Arial" w:cs="Arial"/>
          <w:sz w:val="21"/>
          <w:szCs w:val="21"/>
        </w:rPr>
      </w:pPr>
      <w:r w:rsidRPr="00A710B4">
        <w:rPr>
          <w:rFonts w:ascii="Arial" w:hAnsi="Arial" w:cs="Arial"/>
          <w:sz w:val="21"/>
          <w:szCs w:val="21"/>
        </w:rPr>
        <w:t xml:space="preserve">It is expected that an individual grant amount will </w:t>
      </w:r>
      <w:r w:rsidR="004F61B8" w:rsidRPr="00A710B4">
        <w:rPr>
          <w:rFonts w:ascii="Arial" w:hAnsi="Arial" w:cs="Arial"/>
          <w:sz w:val="21"/>
          <w:szCs w:val="21"/>
        </w:rPr>
        <w:t xml:space="preserve">range between </w:t>
      </w:r>
      <w:sdt>
        <w:sdtPr>
          <w:rPr>
            <w:rFonts w:ascii="Arial" w:hAnsi="Arial" w:cs="Arial"/>
            <w:sz w:val="21"/>
            <w:szCs w:val="21"/>
          </w:rPr>
          <w:id w:val="-1703091982"/>
          <w:placeholder>
            <w:docPart w:val="1E4A2D884D16413E948D6EDF122E6745"/>
          </w:placeholder>
        </w:sdtPr>
        <w:sdtEndPr/>
        <w:sdtContent>
          <w:sdt>
            <w:sdtPr>
              <w:rPr>
                <w:rFonts w:ascii="Arial" w:hAnsi="Arial" w:cs="Arial"/>
                <w:sz w:val="21"/>
                <w:szCs w:val="21"/>
              </w:rPr>
              <w:id w:val="426154542"/>
              <w:placeholder>
                <w:docPart w:val="72AA14BAEEEF4DA196AFE0AE5CB86B4C"/>
              </w:placeholder>
            </w:sdtPr>
            <w:sdtEndPr/>
            <w:sdtContent>
              <w:r w:rsidR="00E54C2C" w:rsidRPr="00A710B4">
                <w:rPr>
                  <w:rFonts w:ascii="Arial" w:hAnsi="Arial" w:cs="Arial"/>
                  <w:sz w:val="21"/>
                  <w:szCs w:val="21"/>
                </w:rPr>
                <w:t>BDT 4,</w:t>
              </w:r>
              <w:r w:rsidR="007E2C9E" w:rsidRPr="00A77DB5">
                <w:rPr>
                  <w:rFonts w:ascii="Arial" w:hAnsi="Arial" w:cs="Arial"/>
                  <w:sz w:val="21"/>
                  <w:szCs w:val="21"/>
                </w:rPr>
                <w:t>5</w:t>
              </w:r>
              <w:r w:rsidR="00E54C2C" w:rsidRPr="00A710B4">
                <w:rPr>
                  <w:rFonts w:ascii="Arial" w:hAnsi="Arial" w:cs="Arial"/>
                  <w:sz w:val="21"/>
                  <w:szCs w:val="21"/>
                </w:rPr>
                <w:t xml:space="preserve">00,000 to BDT </w:t>
              </w:r>
              <w:r w:rsidR="007E2C9E" w:rsidRPr="00A710B4">
                <w:rPr>
                  <w:rFonts w:ascii="Arial" w:hAnsi="Arial" w:cs="Arial"/>
                  <w:sz w:val="21"/>
                  <w:szCs w:val="21"/>
                </w:rPr>
                <w:t>6</w:t>
              </w:r>
              <w:r w:rsidR="00E54C2C" w:rsidRPr="00A710B4">
                <w:rPr>
                  <w:rFonts w:ascii="Arial" w:hAnsi="Arial" w:cs="Arial"/>
                  <w:sz w:val="21"/>
                  <w:szCs w:val="21"/>
                </w:rPr>
                <w:t>,</w:t>
              </w:r>
              <w:r w:rsidR="00890BAB" w:rsidRPr="00A710B4">
                <w:rPr>
                  <w:rFonts w:ascii="Arial" w:hAnsi="Arial" w:cs="Arial"/>
                  <w:sz w:val="21"/>
                  <w:szCs w:val="21"/>
                </w:rPr>
                <w:t>6</w:t>
              </w:r>
              <w:r w:rsidR="00E54C2C" w:rsidRPr="00A710B4">
                <w:rPr>
                  <w:rFonts w:ascii="Arial" w:hAnsi="Arial" w:cs="Arial"/>
                  <w:sz w:val="21"/>
                  <w:szCs w:val="21"/>
                </w:rPr>
                <w:t>00,000</w:t>
              </w:r>
            </w:sdtContent>
          </w:sdt>
        </w:sdtContent>
      </w:sdt>
      <w:r w:rsidRPr="00A710B4">
        <w:rPr>
          <w:rFonts w:ascii="Arial" w:hAnsi="Arial" w:cs="Arial"/>
          <w:sz w:val="21"/>
          <w:szCs w:val="21"/>
        </w:rPr>
        <w:t xml:space="preserve">. </w:t>
      </w:r>
      <w:r w:rsidRPr="00A77DB5">
        <w:rPr>
          <w:rFonts w:ascii="Arial" w:hAnsi="Arial" w:cs="Arial"/>
          <w:sz w:val="21"/>
          <w:szCs w:val="21"/>
        </w:rPr>
        <w:t>The final amount awarded will depend on award activities and final negotiations.</w:t>
      </w:r>
    </w:p>
    <w:p w14:paraId="61CDCEAD" w14:textId="77777777" w:rsidR="00C15CB2" w:rsidRPr="00A710B4" w:rsidRDefault="00C15CB2" w:rsidP="003D4C8A">
      <w:pPr>
        <w:pStyle w:val="ListParagraph"/>
        <w:ind w:left="0"/>
        <w:jc w:val="both"/>
        <w:rPr>
          <w:rFonts w:ascii="Arial" w:hAnsi="Arial" w:cs="Arial"/>
          <w:b/>
          <w:sz w:val="21"/>
          <w:szCs w:val="21"/>
        </w:rPr>
      </w:pPr>
    </w:p>
    <w:p w14:paraId="09204F63" w14:textId="77777777" w:rsidR="00C15CB2" w:rsidRPr="00A710B4" w:rsidRDefault="00C15CB2" w:rsidP="003D4C8A">
      <w:pPr>
        <w:pStyle w:val="ListParagraph"/>
        <w:numPr>
          <w:ilvl w:val="1"/>
          <w:numId w:val="12"/>
        </w:numPr>
        <w:spacing w:after="0"/>
        <w:jc w:val="both"/>
        <w:rPr>
          <w:rFonts w:ascii="Arial" w:hAnsi="Arial" w:cs="Arial"/>
          <w:sz w:val="21"/>
          <w:szCs w:val="21"/>
        </w:rPr>
      </w:pPr>
      <w:r w:rsidRPr="00A710B4">
        <w:rPr>
          <w:rFonts w:ascii="Arial" w:hAnsi="Arial" w:cs="Arial"/>
          <w:b/>
          <w:sz w:val="21"/>
          <w:szCs w:val="21"/>
        </w:rPr>
        <w:t>ANTICIPATED START DATE AND DURATION OF GRANTS</w:t>
      </w:r>
    </w:p>
    <w:p w14:paraId="71246FBE" w14:textId="533BB2EC" w:rsidR="00C15CB2" w:rsidRPr="00A710B4" w:rsidRDefault="00C15CB2" w:rsidP="003D4C8A">
      <w:pPr>
        <w:spacing w:line="240" w:lineRule="auto"/>
        <w:contextualSpacing/>
        <w:jc w:val="both"/>
        <w:rPr>
          <w:rFonts w:ascii="Arial" w:hAnsi="Arial" w:cs="Arial"/>
          <w:sz w:val="21"/>
          <w:szCs w:val="21"/>
        </w:rPr>
      </w:pPr>
      <w:r w:rsidRPr="00A710B4">
        <w:rPr>
          <w:rFonts w:ascii="Arial" w:hAnsi="Arial" w:cs="Arial"/>
          <w:sz w:val="21"/>
          <w:szCs w:val="21"/>
        </w:rPr>
        <w:t xml:space="preserve">The anticipated period of performance is </w:t>
      </w:r>
      <w:sdt>
        <w:sdtPr>
          <w:rPr>
            <w:rFonts w:ascii="Arial" w:hAnsi="Arial" w:cs="Arial"/>
            <w:sz w:val="21"/>
            <w:szCs w:val="21"/>
          </w:rPr>
          <w:id w:val="1199039786"/>
          <w:placeholder>
            <w:docPart w:val="974410C512234933B7E1A9F353491A51"/>
          </w:placeholder>
        </w:sdtPr>
        <w:sdtEndPr/>
        <w:sdtContent>
          <w:r w:rsidR="181455D7" w:rsidRPr="4CB1C606">
            <w:rPr>
              <w:rFonts w:ascii="Arial" w:hAnsi="Arial" w:cs="Arial"/>
              <w:sz w:val="21"/>
              <w:szCs w:val="21"/>
            </w:rPr>
            <w:t xml:space="preserve">April </w:t>
          </w:r>
          <w:r w:rsidR="00A76AA4">
            <w:rPr>
              <w:rFonts w:ascii="Arial" w:hAnsi="Arial" w:cs="Arial"/>
              <w:sz w:val="21"/>
              <w:szCs w:val="21"/>
            </w:rPr>
            <w:t>7</w:t>
          </w:r>
          <w:r w:rsidR="00E716ED">
            <w:rPr>
              <w:rFonts w:ascii="Arial" w:hAnsi="Arial" w:cs="Arial"/>
              <w:sz w:val="21"/>
              <w:szCs w:val="21"/>
            </w:rPr>
            <w:t>,</w:t>
          </w:r>
          <w:r w:rsidR="00E54C2C" w:rsidRPr="0013179F">
            <w:rPr>
              <w:rFonts w:ascii="Arial" w:hAnsi="Arial" w:cs="Arial"/>
              <w:sz w:val="21"/>
              <w:szCs w:val="21"/>
            </w:rPr>
            <w:t xml:space="preserve"> 202</w:t>
          </w:r>
          <w:r w:rsidR="003A0F48" w:rsidRPr="0013179F">
            <w:rPr>
              <w:rFonts w:ascii="Arial" w:hAnsi="Arial" w:cs="Arial"/>
              <w:sz w:val="21"/>
              <w:szCs w:val="21"/>
            </w:rPr>
            <w:t>1</w:t>
          </w:r>
          <w:r w:rsidR="00E54C2C" w:rsidRPr="0013179F">
            <w:rPr>
              <w:rFonts w:ascii="Arial" w:hAnsi="Arial" w:cs="Arial"/>
              <w:sz w:val="21"/>
              <w:szCs w:val="21"/>
            </w:rPr>
            <w:t xml:space="preserve"> to </w:t>
          </w:r>
          <w:r w:rsidR="00197A38" w:rsidRPr="0013179F">
            <w:rPr>
              <w:rFonts w:ascii="Arial" w:hAnsi="Arial" w:cs="Arial"/>
              <w:sz w:val="21"/>
              <w:szCs w:val="21"/>
            </w:rPr>
            <w:t>September</w:t>
          </w:r>
          <w:r w:rsidR="00E54C2C" w:rsidRPr="0013179F">
            <w:rPr>
              <w:rFonts w:ascii="Arial" w:hAnsi="Arial" w:cs="Arial"/>
              <w:sz w:val="21"/>
              <w:szCs w:val="21"/>
            </w:rPr>
            <w:t xml:space="preserve"> 2022</w:t>
          </w:r>
        </w:sdtContent>
      </w:sdt>
      <w:r w:rsidRPr="00A710B4">
        <w:rPr>
          <w:rFonts w:ascii="Arial" w:hAnsi="Arial" w:cs="Arial"/>
          <w:sz w:val="21"/>
          <w:szCs w:val="21"/>
        </w:rPr>
        <w:t>, depending on</w:t>
      </w:r>
      <w:r w:rsidRPr="00A77DB5">
        <w:rPr>
          <w:rFonts w:ascii="Arial" w:hAnsi="Arial" w:cs="Arial"/>
          <w:sz w:val="21"/>
          <w:szCs w:val="21"/>
        </w:rPr>
        <w:t xml:space="preserve"> the negotiated award activities. </w:t>
      </w:r>
    </w:p>
    <w:p w14:paraId="73A6BC1D" w14:textId="77777777" w:rsidR="00C15CB2" w:rsidRPr="00A710B4" w:rsidRDefault="00C15CB2" w:rsidP="003D4C8A">
      <w:pPr>
        <w:pStyle w:val="ListParagraph"/>
        <w:numPr>
          <w:ilvl w:val="1"/>
          <w:numId w:val="12"/>
        </w:numPr>
        <w:spacing w:after="0"/>
        <w:jc w:val="both"/>
        <w:rPr>
          <w:rFonts w:ascii="Arial" w:hAnsi="Arial" w:cs="Arial"/>
          <w:b/>
          <w:sz w:val="21"/>
          <w:szCs w:val="21"/>
        </w:rPr>
      </w:pPr>
      <w:r w:rsidRPr="00A710B4">
        <w:rPr>
          <w:rFonts w:ascii="Arial" w:hAnsi="Arial" w:cs="Arial"/>
          <w:b/>
          <w:sz w:val="21"/>
          <w:szCs w:val="21"/>
        </w:rPr>
        <w:t>TYPE OF GRANTS TO BE ISSUED</w:t>
      </w:r>
    </w:p>
    <w:p w14:paraId="57857AFD" w14:textId="6EB8CA00" w:rsidR="00C15CB2" w:rsidRPr="00A710B4" w:rsidRDefault="00C15CB2" w:rsidP="003D4C8A">
      <w:pPr>
        <w:spacing w:line="240" w:lineRule="auto"/>
        <w:jc w:val="both"/>
        <w:rPr>
          <w:rFonts w:ascii="Arial" w:hAnsi="Arial" w:cs="Arial"/>
          <w:sz w:val="21"/>
          <w:szCs w:val="21"/>
        </w:rPr>
      </w:pPr>
      <w:r w:rsidRPr="00A710B4">
        <w:rPr>
          <w:rFonts w:ascii="Arial" w:hAnsi="Arial" w:cs="Arial"/>
          <w:sz w:val="21"/>
          <w:szCs w:val="21"/>
        </w:rPr>
        <w:t>Winrock will determine the appropriate grant mechanism</w:t>
      </w:r>
      <w:r w:rsidR="00A04B1C" w:rsidRPr="00A710B4">
        <w:rPr>
          <w:rFonts w:ascii="Arial" w:hAnsi="Arial" w:cs="Arial"/>
          <w:sz w:val="21"/>
          <w:szCs w:val="21"/>
        </w:rPr>
        <w:t xml:space="preserve"> based on</w:t>
      </w:r>
      <w:r w:rsidRPr="00A710B4">
        <w:rPr>
          <w:rFonts w:ascii="Arial" w:hAnsi="Arial" w:cs="Arial"/>
          <w:sz w:val="21"/>
          <w:szCs w:val="21"/>
        </w:rPr>
        <w:t xml:space="preserve"> consultation with the applicant during the negotiation process, </w:t>
      </w:r>
      <w:r w:rsidR="00A04B1C" w:rsidRPr="00A710B4">
        <w:rPr>
          <w:rFonts w:ascii="Arial" w:hAnsi="Arial" w:cs="Arial"/>
          <w:sz w:val="21"/>
          <w:szCs w:val="21"/>
        </w:rPr>
        <w:t>results of</w:t>
      </w:r>
      <w:r w:rsidRPr="00A710B4">
        <w:rPr>
          <w:rFonts w:ascii="Arial" w:hAnsi="Arial" w:cs="Arial"/>
          <w:sz w:val="21"/>
          <w:szCs w:val="21"/>
        </w:rPr>
        <w:t xml:space="preserve"> the pre-award assessment of the applicant, </w:t>
      </w:r>
      <w:r w:rsidR="00A04B1C" w:rsidRPr="00A710B4">
        <w:rPr>
          <w:rFonts w:ascii="Arial" w:hAnsi="Arial" w:cs="Arial"/>
          <w:sz w:val="21"/>
          <w:szCs w:val="21"/>
        </w:rPr>
        <w:t xml:space="preserve">the </w:t>
      </w:r>
      <w:r w:rsidRPr="00A710B4">
        <w:rPr>
          <w:rFonts w:ascii="Arial" w:hAnsi="Arial" w:cs="Arial"/>
          <w:sz w:val="21"/>
          <w:szCs w:val="21"/>
        </w:rPr>
        <w:t xml:space="preserve">nature of the award activity, </w:t>
      </w:r>
      <w:r w:rsidR="00451935" w:rsidRPr="00A710B4">
        <w:rPr>
          <w:rFonts w:ascii="Arial" w:hAnsi="Arial" w:cs="Arial"/>
          <w:sz w:val="21"/>
          <w:szCs w:val="21"/>
        </w:rPr>
        <w:t>and the</w:t>
      </w:r>
      <w:r w:rsidR="00A04B1C" w:rsidRPr="00A710B4">
        <w:rPr>
          <w:rFonts w:ascii="Arial" w:hAnsi="Arial" w:cs="Arial"/>
          <w:sz w:val="21"/>
          <w:szCs w:val="21"/>
        </w:rPr>
        <w:t xml:space="preserve"> </w:t>
      </w:r>
      <w:r w:rsidRPr="00A710B4">
        <w:rPr>
          <w:rFonts w:ascii="Arial" w:hAnsi="Arial" w:cs="Arial"/>
          <w:sz w:val="21"/>
          <w:szCs w:val="21"/>
        </w:rPr>
        <w:t xml:space="preserve">estimated total cost of the award. </w:t>
      </w:r>
    </w:p>
    <w:p w14:paraId="1B516B21" w14:textId="77777777" w:rsidR="00C15CB2" w:rsidRPr="00A710B4" w:rsidRDefault="00C15CB2" w:rsidP="003D4C8A">
      <w:pPr>
        <w:pStyle w:val="Heading1"/>
        <w:shd w:val="clear" w:color="auto" w:fill="00B0F0"/>
        <w:spacing w:before="0"/>
        <w:jc w:val="both"/>
        <w:rPr>
          <w:rFonts w:ascii="Arial" w:hAnsi="Arial" w:cs="Arial"/>
          <w:color w:val="FFFFFF" w:themeColor="background1"/>
          <w:sz w:val="21"/>
          <w:szCs w:val="21"/>
        </w:rPr>
      </w:pPr>
      <w:r w:rsidRPr="00A710B4">
        <w:rPr>
          <w:rFonts w:ascii="Arial" w:hAnsi="Arial" w:cs="Arial"/>
          <w:color w:val="FFFFFF" w:themeColor="background1"/>
          <w:sz w:val="21"/>
          <w:szCs w:val="21"/>
        </w:rPr>
        <w:t>SECTION 3: ELIGIBILITY INFORMATION</w:t>
      </w:r>
    </w:p>
    <w:p w14:paraId="6BB9E253" w14:textId="77777777" w:rsidR="00C15CB2" w:rsidRPr="00A710B4" w:rsidRDefault="00C15CB2" w:rsidP="003D4C8A">
      <w:pPr>
        <w:pStyle w:val="ListParagraph"/>
        <w:ind w:left="780"/>
        <w:jc w:val="both"/>
        <w:rPr>
          <w:rFonts w:ascii="Arial" w:hAnsi="Arial" w:cs="Arial"/>
          <w:sz w:val="21"/>
          <w:szCs w:val="21"/>
        </w:rPr>
      </w:pPr>
    </w:p>
    <w:p w14:paraId="502E6872" w14:textId="77777777" w:rsidR="00C15CB2" w:rsidRPr="00A710B4" w:rsidRDefault="00C15CB2" w:rsidP="003D4C8A">
      <w:pPr>
        <w:pStyle w:val="ListParagraph"/>
        <w:numPr>
          <w:ilvl w:val="0"/>
          <w:numId w:val="7"/>
        </w:numPr>
        <w:spacing w:after="0"/>
        <w:jc w:val="both"/>
        <w:rPr>
          <w:rFonts w:ascii="Arial" w:hAnsi="Arial" w:cs="Arial"/>
          <w:b/>
          <w:sz w:val="21"/>
          <w:szCs w:val="21"/>
        </w:rPr>
      </w:pPr>
      <w:r w:rsidRPr="00A710B4">
        <w:rPr>
          <w:rFonts w:ascii="Arial" w:hAnsi="Arial" w:cs="Arial"/>
          <w:b/>
          <w:sz w:val="21"/>
          <w:szCs w:val="21"/>
        </w:rPr>
        <w:t>ELIGIBLE APPLICANTS</w:t>
      </w:r>
    </w:p>
    <w:p w14:paraId="22DEFD5E" w14:textId="77BC6E80" w:rsidR="00C15CB2" w:rsidRPr="00A710B4" w:rsidRDefault="00C15CB2" w:rsidP="003D4C8A">
      <w:pPr>
        <w:jc w:val="both"/>
        <w:rPr>
          <w:rFonts w:ascii="Arial" w:hAnsi="Arial" w:cs="Arial"/>
          <w:sz w:val="21"/>
          <w:szCs w:val="21"/>
        </w:rPr>
      </w:pPr>
      <w:r w:rsidRPr="00A710B4">
        <w:rPr>
          <w:rFonts w:ascii="Arial" w:hAnsi="Arial" w:cs="Arial"/>
          <w:sz w:val="21"/>
          <w:szCs w:val="21"/>
        </w:rPr>
        <w:t xml:space="preserve">This solicitation is open to all </w:t>
      </w:r>
      <w:r w:rsidR="00382769" w:rsidRPr="00A710B4">
        <w:rPr>
          <w:rFonts w:ascii="Arial" w:hAnsi="Arial" w:cs="Arial"/>
          <w:sz w:val="21"/>
          <w:szCs w:val="21"/>
        </w:rPr>
        <w:t xml:space="preserve">Bangladesh </w:t>
      </w:r>
      <w:r w:rsidRPr="00A710B4">
        <w:rPr>
          <w:rFonts w:ascii="Arial" w:hAnsi="Arial" w:cs="Arial"/>
          <w:sz w:val="21"/>
          <w:szCs w:val="21"/>
        </w:rPr>
        <w:t xml:space="preserve">organizations including non-profit and for-profit organizations. To be minimally eligible for funding, applicants must </w:t>
      </w:r>
      <w:r w:rsidR="00382769" w:rsidRPr="00A710B4">
        <w:rPr>
          <w:rFonts w:ascii="Arial" w:hAnsi="Arial" w:cs="Arial"/>
          <w:sz w:val="21"/>
          <w:szCs w:val="21"/>
        </w:rPr>
        <w:t xml:space="preserve">meet </w:t>
      </w:r>
      <w:r w:rsidRPr="00A710B4">
        <w:rPr>
          <w:rFonts w:ascii="Arial" w:hAnsi="Arial" w:cs="Arial"/>
          <w:sz w:val="21"/>
          <w:szCs w:val="21"/>
        </w:rPr>
        <w:t xml:space="preserve">with the following </w:t>
      </w:r>
      <w:r w:rsidR="00382769" w:rsidRPr="00A710B4">
        <w:rPr>
          <w:rFonts w:ascii="Arial" w:hAnsi="Arial" w:cs="Arial"/>
          <w:sz w:val="21"/>
          <w:szCs w:val="21"/>
        </w:rPr>
        <w:t>criteria</w:t>
      </w:r>
      <w:r w:rsidRPr="00A710B4">
        <w:rPr>
          <w:rFonts w:ascii="Arial" w:hAnsi="Arial" w:cs="Arial"/>
          <w:sz w:val="21"/>
          <w:szCs w:val="21"/>
        </w:rPr>
        <w:t>:</w:t>
      </w:r>
    </w:p>
    <w:p w14:paraId="2D56CB41" w14:textId="4E4CBDB7" w:rsidR="00C15CB2" w:rsidRPr="00A710B4" w:rsidRDefault="00194D81" w:rsidP="003D4C8A">
      <w:pPr>
        <w:pStyle w:val="ListParagraph"/>
        <w:numPr>
          <w:ilvl w:val="0"/>
          <w:numId w:val="3"/>
        </w:numPr>
        <w:jc w:val="both"/>
        <w:rPr>
          <w:rFonts w:ascii="Arial" w:hAnsi="Arial" w:cs="Arial"/>
          <w:sz w:val="21"/>
          <w:szCs w:val="21"/>
        </w:rPr>
      </w:pPr>
      <w:bookmarkStart w:id="3" w:name="_Hlk2885201"/>
      <w:r w:rsidRPr="00A710B4">
        <w:rPr>
          <w:rFonts w:ascii="Arial" w:hAnsi="Arial" w:cs="Arial"/>
          <w:sz w:val="21"/>
          <w:szCs w:val="21"/>
        </w:rPr>
        <w:t>A Bangladesh</w:t>
      </w:r>
      <w:r w:rsidR="005427B7" w:rsidRPr="00A710B4">
        <w:rPr>
          <w:rFonts w:ascii="Arial" w:hAnsi="Arial" w:cs="Arial"/>
          <w:sz w:val="21"/>
          <w:szCs w:val="21"/>
        </w:rPr>
        <w:t>i</w:t>
      </w:r>
      <w:r w:rsidRPr="00A710B4">
        <w:rPr>
          <w:rFonts w:ascii="Arial" w:hAnsi="Arial" w:cs="Arial"/>
          <w:sz w:val="21"/>
          <w:szCs w:val="21"/>
        </w:rPr>
        <w:t xml:space="preserve"> </w:t>
      </w:r>
      <w:r w:rsidR="007E2C9E" w:rsidRPr="00A710B4">
        <w:rPr>
          <w:rFonts w:ascii="Arial" w:hAnsi="Arial" w:cs="Arial"/>
          <w:sz w:val="21"/>
          <w:szCs w:val="21"/>
        </w:rPr>
        <w:t xml:space="preserve">Non-Government Organization (NGOs) </w:t>
      </w:r>
      <w:r w:rsidR="00C15CB2" w:rsidRPr="00A710B4">
        <w:rPr>
          <w:rFonts w:ascii="Arial" w:hAnsi="Arial" w:cs="Arial"/>
          <w:sz w:val="21"/>
          <w:szCs w:val="21"/>
        </w:rPr>
        <w:t xml:space="preserve">registered in </w:t>
      </w:r>
      <w:r w:rsidR="00DA3CDF" w:rsidRPr="00A710B4">
        <w:rPr>
          <w:rFonts w:ascii="Arial" w:hAnsi="Arial" w:cs="Arial"/>
          <w:sz w:val="21"/>
          <w:szCs w:val="21"/>
        </w:rPr>
        <w:t xml:space="preserve">Bangladesh </w:t>
      </w:r>
      <w:r w:rsidR="00207984" w:rsidRPr="00A710B4">
        <w:rPr>
          <w:rFonts w:ascii="Arial" w:hAnsi="Arial" w:cs="Arial"/>
          <w:sz w:val="21"/>
          <w:szCs w:val="21"/>
        </w:rPr>
        <w:t xml:space="preserve">for </w:t>
      </w:r>
      <w:r w:rsidR="00C15CB2" w:rsidRPr="00A710B4">
        <w:rPr>
          <w:rFonts w:ascii="Arial" w:hAnsi="Arial" w:cs="Arial"/>
          <w:sz w:val="21"/>
          <w:szCs w:val="21"/>
        </w:rPr>
        <w:t>operation</w:t>
      </w:r>
      <w:r w:rsidR="00F03D43" w:rsidRPr="00A710B4">
        <w:rPr>
          <w:rFonts w:ascii="Arial" w:hAnsi="Arial" w:cs="Arial"/>
          <w:sz w:val="21"/>
          <w:szCs w:val="21"/>
        </w:rPr>
        <w:t xml:space="preserve"> and compliant with </w:t>
      </w:r>
      <w:r w:rsidR="005C3884" w:rsidRPr="00A710B4">
        <w:rPr>
          <w:rFonts w:ascii="Arial" w:hAnsi="Arial" w:cs="Arial"/>
          <w:sz w:val="21"/>
          <w:szCs w:val="21"/>
        </w:rPr>
        <w:t>all NGOAB requir</w:t>
      </w:r>
      <w:r w:rsidR="00B52BC3" w:rsidRPr="00A710B4">
        <w:rPr>
          <w:rFonts w:ascii="Arial" w:hAnsi="Arial" w:cs="Arial"/>
          <w:sz w:val="21"/>
          <w:szCs w:val="21"/>
        </w:rPr>
        <w:t>e</w:t>
      </w:r>
      <w:r w:rsidR="005C3884" w:rsidRPr="00A710B4">
        <w:rPr>
          <w:rFonts w:ascii="Arial" w:hAnsi="Arial" w:cs="Arial"/>
          <w:sz w:val="21"/>
          <w:szCs w:val="21"/>
        </w:rPr>
        <w:t>ments</w:t>
      </w:r>
    </w:p>
    <w:p w14:paraId="594E80E5" w14:textId="294505D1" w:rsidR="006B4921" w:rsidRPr="00A710B4" w:rsidRDefault="00160DB7" w:rsidP="00C5318B">
      <w:pPr>
        <w:pStyle w:val="ListParagraph"/>
        <w:numPr>
          <w:ilvl w:val="0"/>
          <w:numId w:val="3"/>
        </w:numPr>
        <w:jc w:val="both"/>
        <w:rPr>
          <w:rFonts w:ascii="Arial" w:hAnsi="Arial" w:cs="Arial"/>
          <w:sz w:val="21"/>
          <w:szCs w:val="21"/>
        </w:rPr>
      </w:pPr>
      <w:bookmarkStart w:id="4" w:name="_Hlk2885252"/>
      <w:bookmarkEnd w:id="3"/>
      <w:r w:rsidRPr="00A710B4">
        <w:rPr>
          <w:rFonts w:ascii="Arial" w:hAnsi="Arial" w:cs="Arial"/>
          <w:sz w:val="21"/>
          <w:szCs w:val="21"/>
        </w:rPr>
        <w:t>Demonstrated</w:t>
      </w:r>
      <w:r w:rsidR="00C15CB2" w:rsidRPr="00A710B4">
        <w:rPr>
          <w:rFonts w:ascii="Arial" w:hAnsi="Arial" w:cs="Arial"/>
          <w:sz w:val="21"/>
          <w:szCs w:val="21"/>
        </w:rPr>
        <w:t xml:space="preserve"> past performance in implementation of integrated development programs </w:t>
      </w:r>
      <w:r w:rsidR="00993B2E" w:rsidRPr="00A710B4">
        <w:rPr>
          <w:rFonts w:ascii="Arial" w:hAnsi="Arial" w:cs="Arial"/>
          <w:sz w:val="21"/>
          <w:szCs w:val="21"/>
        </w:rPr>
        <w:t>relevant</w:t>
      </w:r>
      <w:r w:rsidR="00593C6E" w:rsidRPr="00A710B4">
        <w:rPr>
          <w:rFonts w:ascii="Arial" w:hAnsi="Arial" w:cs="Arial"/>
          <w:sz w:val="21"/>
          <w:szCs w:val="21"/>
        </w:rPr>
        <w:t xml:space="preserve"> to delivering </w:t>
      </w:r>
      <w:r w:rsidR="00EE55E7" w:rsidRPr="00A710B4">
        <w:rPr>
          <w:rFonts w:ascii="Arial" w:hAnsi="Arial" w:cs="Arial"/>
          <w:sz w:val="21"/>
          <w:szCs w:val="21"/>
        </w:rPr>
        <w:t xml:space="preserve">legal services to vulnerable populations in the five focus districts – Khulna, </w:t>
      </w:r>
      <w:proofErr w:type="spellStart"/>
      <w:r w:rsidR="002D7C20" w:rsidRPr="00A710B4">
        <w:rPr>
          <w:rFonts w:ascii="Arial" w:hAnsi="Arial" w:cs="Arial"/>
          <w:sz w:val="21"/>
          <w:szCs w:val="21"/>
        </w:rPr>
        <w:t>Jashore</w:t>
      </w:r>
      <w:proofErr w:type="spellEnd"/>
      <w:r w:rsidR="002D7C20" w:rsidRPr="00A710B4">
        <w:rPr>
          <w:rFonts w:ascii="Arial" w:hAnsi="Arial" w:cs="Arial"/>
          <w:sz w:val="21"/>
          <w:szCs w:val="21"/>
        </w:rPr>
        <w:t xml:space="preserve">, </w:t>
      </w:r>
      <w:proofErr w:type="spellStart"/>
      <w:r w:rsidR="002D7C20" w:rsidRPr="00A710B4">
        <w:rPr>
          <w:rFonts w:ascii="Arial" w:hAnsi="Arial" w:cs="Arial"/>
          <w:sz w:val="21"/>
          <w:szCs w:val="21"/>
        </w:rPr>
        <w:t>Sathkhira</w:t>
      </w:r>
      <w:proofErr w:type="spellEnd"/>
      <w:r w:rsidR="002D7C20" w:rsidRPr="00A710B4">
        <w:rPr>
          <w:rFonts w:ascii="Arial" w:hAnsi="Arial" w:cs="Arial"/>
          <w:sz w:val="21"/>
          <w:szCs w:val="21"/>
        </w:rPr>
        <w:t>, Cox’s Bazar and Chattogram.</w:t>
      </w:r>
      <w:r w:rsidR="002D7C20" w:rsidRPr="00A710B4" w:rsidDel="002D7C20">
        <w:rPr>
          <w:rFonts w:ascii="Arial" w:hAnsi="Arial" w:cs="Arial"/>
          <w:sz w:val="21"/>
          <w:szCs w:val="21"/>
        </w:rPr>
        <w:t xml:space="preserve"> </w:t>
      </w:r>
      <w:bookmarkStart w:id="5" w:name="_Hlk2885409"/>
      <w:bookmarkEnd w:id="4"/>
    </w:p>
    <w:p w14:paraId="1FB15931" w14:textId="0D696DD4" w:rsidR="006B4921" w:rsidRPr="00A710B4" w:rsidRDefault="006B4921" w:rsidP="00DF23F7">
      <w:pPr>
        <w:jc w:val="both"/>
        <w:rPr>
          <w:rFonts w:ascii="Arial" w:hAnsi="Arial" w:cs="Arial"/>
          <w:sz w:val="21"/>
          <w:szCs w:val="21"/>
        </w:rPr>
      </w:pPr>
      <w:r w:rsidRPr="00A710B4">
        <w:rPr>
          <w:rFonts w:ascii="Arial" w:hAnsi="Arial" w:cs="Arial"/>
          <w:sz w:val="21"/>
          <w:szCs w:val="21"/>
        </w:rPr>
        <w:t xml:space="preserve">All applicants agree to be subject to a pre-award assessment to </w:t>
      </w:r>
      <w:r w:rsidR="00144611" w:rsidRPr="00A710B4">
        <w:rPr>
          <w:rFonts w:ascii="Arial" w:hAnsi="Arial" w:cs="Arial"/>
          <w:sz w:val="21"/>
          <w:szCs w:val="21"/>
        </w:rPr>
        <w:t>determine</w:t>
      </w:r>
      <w:r w:rsidRPr="00A710B4">
        <w:rPr>
          <w:rFonts w:ascii="Arial" w:hAnsi="Arial" w:cs="Arial"/>
          <w:sz w:val="21"/>
          <w:szCs w:val="21"/>
        </w:rPr>
        <w:t xml:space="preserve"> </w:t>
      </w:r>
      <w:r w:rsidR="00144611" w:rsidRPr="00A710B4">
        <w:rPr>
          <w:rFonts w:ascii="Arial" w:hAnsi="Arial" w:cs="Arial"/>
          <w:sz w:val="21"/>
          <w:szCs w:val="21"/>
        </w:rPr>
        <w:t xml:space="preserve">if the organization </w:t>
      </w:r>
      <w:r w:rsidR="008827E0" w:rsidRPr="00A710B4">
        <w:rPr>
          <w:rFonts w:ascii="Arial" w:hAnsi="Arial" w:cs="Arial"/>
          <w:sz w:val="21"/>
          <w:szCs w:val="21"/>
        </w:rPr>
        <w:t>has sound</w:t>
      </w:r>
      <w:r w:rsidRPr="00A710B4">
        <w:rPr>
          <w:rFonts w:ascii="Arial" w:hAnsi="Arial" w:cs="Arial"/>
          <w:sz w:val="21"/>
          <w:szCs w:val="21"/>
        </w:rPr>
        <w:t xml:space="preserve"> financial, administrative, </w:t>
      </w:r>
      <w:r w:rsidR="00460BA7" w:rsidRPr="00A710B4">
        <w:rPr>
          <w:rFonts w:ascii="Arial" w:hAnsi="Arial" w:cs="Arial"/>
          <w:sz w:val="21"/>
          <w:szCs w:val="21"/>
        </w:rPr>
        <w:t xml:space="preserve">project management, </w:t>
      </w:r>
      <w:r w:rsidRPr="00A710B4">
        <w:rPr>
          <w:rFonts w:ascii="Arial" w:hAnsi="Arial" w:cs="Arial"/>
          <w:sz w:val="21"/>
          <w:szCs w:val="21"/>
        </w:rPr>
        <w:t xml:space="preserve">and technical </w:t>
      </w:r>
      <w:r w:rsidR="00460BA7" w:rsidRPr="00A710B4">
        <w:rPr>
          <w:rFonts w:ascii="Arial" w:hAnsi="Arial" w:cs="Arial"/>
          <w:sz w:val="21"/>
          <w:szCs w:val="21"/>
        </w:rPr>
        <w:t xml:space="preserve">capacity to </w:t>
      </w:r>
      <w:r w:rsidR="00C65EA7" w:rsidRPr="00A710B4">
        <w:rPr>
          <w:rFonts w:ascii="Arial" w:hAnsi="Arial" w:cs="Arial"/>
          <w:sz w:val="21"/>
          <w:szCs w:val="21"/>
        </w:rPr>
        <w:t>manage activities and resources under the grant mechanism</w:t>
      </w:r>
      <w:r w:rsidR="00160DB7" w:rsidRPr="00A710B4">
        <w:rPr>
          <w:rFonts w:ascii="Arial" w:hAnsi="Arial" w:cs="Arial"/>
          <w:sz w:val="21"/>
          <w:szCs w:val="21"/>
        </w:rPr>
        <w:t>.</w:t>
      </w:r>
    </w:p>
    <w:bookmarkEnd w:id="5"/>
    <w:p w14:paraId="23DE523C" w14:textId="77777777" w:rsidR="00C15CB2" w:rsidRPr="00A710B4" w:rsidRDefault="00C15CB2" w:rsidP="003D4C8A">
      <w:pPr>
        <w:pStyle w:val="ListParagraph"/>
        <w:autoSpaceDE w:val="0"/>
        <w:autoSpaceDN w:val="0"/>
        <w:adjustRightInd w:val="0"/>
        <w:spacing w:after="0" w:line="240" w:lineRule="auto"/>
        <w:jc w:val="both"/>
        <w:rPr>
          <w:rFonts w:ascii="Arial" w:hAnsi="Arial" w:cs="Arial"/>
          <w:sz w:val="21"/>
          <w:szCs w:val="21"/>
        </w:rPr>
      </w:pPr>
    </w:p>
    <w:p w14:paraId="7598DA7E" w14:textId="2C1E6464" w:rsidR="00C15CB2" w:rsidRPr="00A710B4" w:rsidRDefault="00C15CB2" w:rsidP="001B540B">
      <w:pPr>
        <w:pStyle w:val="Heading1"/>
        <w:shd w:val="clear" w:color="auto" w:fill="00B0F0"/>
        <w:spacing w:before="0"/>
        <w:jc w:val="both"/>
        <w:rPr>
          <w:rFonts w:ascii="Arial" w:hAnsi="Arial" w:cs="Arial"/>
          <w:color w:val="FFFFFF" w:themeColor="background1"/>
          <w:sz w:val="21"/>
          <w:szCs w:val="21"/>
        </w:rPr>
      </w:pPr>
      <w:r w:rsidRPr="00A710B4">
        <w:rPr>
          <w:rFonts w:ascii="Arial" w:hAnsi="Arial" w:cs="Arial"/>
          <w:color w:val="FFFFFF" w:themeColor="background1"/>
          <w:sz w:val="21"/>
          <w:szCs w:val="21"/>
        </w:rPr>
        <w:t>SECTION 4: INSTRUCTION TO APPLICANTS AND SUBMISSION INFORMATION</w:t>
      </w:r>
    </w:p>
    <w:p w14:paraId="5043CB0F" w14:textId="77777777" w:rsidR="00C15CB2" w:rsidRPr="00A710B4" w:rsidRDefault="00C15CB2" w:rsidP="003D4C8A">
      <w:pPr>
        <w:pStyle w:val="ListParagraph"/>
        <w:ind w:left="780"/>
        <w:jc w:val="both"/>
        <w:rPr>
          <w:rFonts w:ascii="Arial" w:hAnsi="Arial" w:cs="Arial"/>
          <w:sz w:val="21"/>
          <w:szCs w:val="21"/>
        </w:rPr>
      </w:pPr>
    </w:p>
    <w:p w14:paraId="2196AB6A" w14:textId="77777777" w:rsidR="00C15CB2" w:rsidRPr="00A710B4" w:rsidRDefault="00C15CB2" w:rsidP="003D4C8A">
      <w:pPr>
        <w:pStyle w:val="ListParagraph"/>
        <w:numPr>
          <w:ilvl w:val="0"/>
          <w:numId w:val="8"/>
        </w:numPr>
        <w:spacing w:after="0"/>
        <w:jc w:val="both"/>
        <w:rPr>
          <w:rFonts w:ascii="Arial" w:hAnsi="Arial" w:cs="Arial"/>
          <w:b/>
          <w:bCs/>
          <w:sz w:val="21"/>
          <w:szCs w:val="21"/>
        </w:rPr>
      </w:pPr>
      <w:r w:rsidRPr="00A710B4">
        <w:rPr>
          <w:rFonts w:ascii="Arial" w:hAnsi="Arial" w:cs="Arial"/>
          <w:b/>
          <w:bCs/>
          <w:sz w:val="21"/>
          <w:szCs w:val="21"/>
        </w:rPr>
        <w:t>Technical Application</w:t>
      </w:r>
    </w:p>
    <w:p w14:paraId="4D585146" w14:textId="20D57E0D" w:rsidR="00C15CB2" w:rsidRPr="00A710B4" w:rsidRDefault="00C15CB2" w:rsidP="003D4C8A">
      <w:pPr>
        <w:jc w:val="both"/>
        <w:rPr>
          <w:rFonts w:ascii="Arial" w:hAnsi="Arial" w:cs="Arial"/>
          <w:sz w:val="21"/>
          <w:szCs w:val="21"/>
        </w:rPr>
      </w:pPr>
      <w:r w:rsidRPr="00A710B4">
        <w:rPr>
          <w:rFonts w:ascii="Arial" w:hAnsi="Arial" w:cs="Arial"/>
          <w:sz w:val="21"/>
          <w:szCs w:val="21"/>
        </w:rPr>
        <w:t xml:space="preserve">Applicants will develop their applications based on their understanding of the program’s needs, their prior institutional experience and their determination of the approaches that would be feasible and successful. In all cases, applicants </w:t>
      </w:r>
      <w:r w:rsidR="004378BF" w:rsidRPr="00A710B4">
        <w:rPr>
          <w:rFonts w:ascii="Arial" w:hAnsi="Arial" w:cs="Arial"/>
          <w:sz w:val="21"/>
          <w:szCs w:val="21"/>
        </w:rPr>
        <w:t xml:space="preserve">should </w:t>
      </w:r>
      <w:r w:rsidRPr="00A710B4">
        <w:rPr>
          <w:rFonts w:ascii="Arial" w:hAnsi="Arial" w:cs="Arial"/>
          <w:sz w:val="21"/>
          <w:szCs w:val="21"/>
        </w:rPr>
        <w:t>clearly explain the rationale for the proposed approaches.</w:t>
      </w:r>
    </w:p>
    <w:p w14:paraId="43C28494" w14:textId="041B0D6B" w:rsidR="00C15CB2" w:rsidRPr="00A710B4" w:rsidRDefault="00C15CB2" w:rsidP="003D4C8A">
      <w:pPr>
        <w:pStyle w:val="ListParagraph"/>
        <w:ind w:left="0"/>
        <w:jc w:val="both"/>
        <w:rPr>
          <w:rFonts w:ascii="Arial" w:hAnsi="Arial" w:cs="Arial"/>
          <w:sz w:val="21"/>
          <w:szCs w:val="21"/>
        </w:rPr>
      </w:pPr>
      <w:r w:rsidRPr="00A710B4">
        <w:rPr>
          <w:rFonts w:ascii="Arial" w:hAnsi="Arial" w:cs="Arial"/>
          <w:sz w:val="21"/>
          <w:szCs w:val="21"/>
        </w:rPr>
        <w:t>Submissions must clearly state the objectives and the expected results of the activity within the life of the funding period and define an implementation plan with a proposed timeframe and budget. Ongoing monitoring and reporting of the funded activities will be the responsibility of the applicant. An Application Form template is provided as an attachment to this RFA.</w:t>
      </w:r>
    </w:p>
    <w:p w14:paraId="07459315" w14:textId="77777777" w:rsidR="00C15CB2" w:rsidRPr="00A710B4" w:rsidRDefault="00C15CB2" w:rsidP="003D4C8A">
      <w:pPr>
        <w:pStyle w:val="ListParagraph"/>
        <w:spacing w:line="240" w:lineRule="auto"/>
        <w:ind w:left="360"/>
        <w:jc w:val="both"/>
        <w:rPr>
          <w:rFonts w:ascii="Arial" w:hAnsi="Arial" w:cs="Arial"/>
          <w:sz w:val="21"/>
          <w:szCs w:val="21"/>
        </w:rPr>
      </w:pPr>
    </w:p>
    <w:p w14:paraId="1172A5A6" w14:textId="10426A47" w:rsidR="00C15CB2" w:rsidRPr="00A710B4" w:rsidRDefault="00C15CB2" w:rsidP="003D4C8A">
      <w:pPr>
        <w:pStyle w:val="ListParagraph"/>
        <w:numPr>
          <w:ilvl w:val="0"/>
          <w:numId w:val="8"/>
        </w:numPr>
        <w:spacing w:after="0"/>
        <w:jc w:val="both"/>
        <w:rPr>
          <w:rFonts w:ascii="Arial" w:hAnsi="Arial" w:cs="Arial"/>
          <w:b/>
          <w:bCs/>
          <w:sz w:val="21"/>
          <w:szCs w:val="21"/>
        </w:rPr>
      </w:pPr>
      <w:r w:rsidRPr="00A710B4">
        <w:rPr>
          <w:rFonts w:ascii="Arial" w:hAnsi="Arial" w:cs="Arial"/>
          <w:b/>
          <w:bCs/>
          <w:sz w:val="21"/>
          <w:szCs w:val="21"/>
        </w:rPr>
        <w:t>COST APPLICATION</w:t>
      </w:r>
      <w:r w:rsidR="007B18EC" w:rsidRPr="00A710B4">
        <w:rPr>
          <w:rFonts w:ascii="Arial" w:hAnsi="Arial" w:cs="Arial"/>
          <w:b/>
          <w:bCs/>
          <w:sz w:val="21"/>
          <w:szCs w:val="21"/>
        </w:rPr>
        <w:t xml:space="preserve"> </w:t>
      </w:r>
    </w:p>
    <w:p w14:paraId="07CF22C3" w14:textId="2B7846DC" w:rsidR="00C15CB2" w:rsidRPr="00A710B4" w:rsidRDefault="00C15CB2" w:rsidP="003D4C8A">
      <w:pPr>
        <w:jc w:val="both"/>
        <w:rPr>
          <w:rFonts w:ascii="Arial" w:hAnsi="Arial" w:cs="Arial"/>
          <w:sz w:val="21"/>
          <w:szCs w:val="21"/>
        </w:rPr>
      </w:pPr>
      <w:r w:rsidRPr="00A710B4">
        <w:rPr>
          <w:rFonts w:ascii="Arial" w:hAnsi="Arial" w:cs="Arial"/>
          <w:sz w:val="21"/>
          <w:szCs w:val="21"/>
        </w:rPr>
        <w:t xml:space="preserve">Cost applications </w:t>
      </w:r>
      <w:r w:rsidR="00D21792" w:rsidRPr="00A710B4">
        <w:rPr>
          <w:rFonts w:ascii="Arial" w:hAnsi="Arial" w:cs="Arial"/>
          <w:sz w:val="21"/>
          <w:szCs w:val="21"/>
        </w:rPr>
        <w:t xml:space="preserve">should </w:t>
      </w:r>
      <w:r w:rsidRPr="00A710B4">
        <w:rPr>
          <w:rFonts w:ascii="Arial" w:hAnsi="Arial" w:cs="Arial"/>
          <w:sz w:val="21"/>
          <w:szCs w:val="21"/>
        </w:rPr>
        <w:t xml:space="preserve">be submitted separately from the technical application. Applicants shall submit a summary and detailed budget in Microsoft Excel with budget notes </w:t>
      </w:r>
      <w:r w:rsidR="007F0489" w:rsidRPr="00A710B4">
        <w:rPr>
          <w:rFonts w:ascii="Arial" w:hAnsi="Arial" w:cs="Arial"/>
          <w:sz w:val="21"/>
          <w:szCs w:val="21"/>
        </w:rPr>
        <w:t>in a Word document providing information on how the rates</w:t>
      </w:r>
      <w:r w:rsidR="002B0E22" w:rsidRPr="00A710B4">
        <w:rPr>
          <w:rFonts w:ascii="Arial" w:hAnsi="Arial" w:cs="Arial"/>
          <w:sz w:val="21"/>
          <w:szCs w:val="21"/>
        </w:rPr>
        <w:t>/costs were determined</w:t>
      </w:r>
      <w:r w:rsidRPr="00A710B4">
        <w:rPr>
          <w:rFonts w:ascii="Arial" w:hAnsi="Arial" w:cs="Arial"/>
          <w:sz w:val="21"/>
          <w:szCs w:val="21"/>
        </w:rPr>
        <w:t xml:space="preserve">. The budget narrative should </w:t>
      </w:r>
      <w:r w:rsidR="002B0E22" w:rsidRPr="00A710B4">
        <w:rPr>
          <w:rFonts w:ascii="Arial" w:hAnsi="Arial" w:cs="Arial"/>
          <w:sz w:val="21"/>
          <w:szCs w:val="21"/>
        </w:rPr>
        <w:t xml:space="preserve">also </w:t>
      </w:r>
      <w:r w:rsidRPr="00A710B4">
        <w:rPr>
          <w:rFonts w:ascii="Arial" w:hAnsi="Arial" w:cs="Arial"/>
          <w:sz w:val="21"/>
          <w:szCs w:val="21"/>
        </w:rPr>
        <w:t xml:space="preserve">explain and justify the need for the </w:t>
      </w:r>
      <w:r w:rsidRPr="00A710B4">
        <w:rPr>
          <w:rFonts w:ascii="Arial" w:hAnsi="Arial" w:cs="Arial"/>
          <w:sz w:val="21"/>
          <w:szCs w:val="21"/>
        </w:rPr>
        <w:lastRenderedPageBreak/>
        <w:t xml:space="preserve">costs proposed in the budget. The narrative should help the reviewer understand why an item of cost is necessary and how it will be used to support the activity for which it will be incurred. Just as the technical application should reflect the applicant’s understanding of the objectives and the proposed approach to achieve those objectives, the budget and the accompanying narrative should </w:t>
      </w:r>
      <w:r w:rsidR="00370C66" w:rsidRPr="00A710B4">
        <w:rPr>
          <w:rFonts w:ascii="Arial" w:hAnsi="Arial" w:cs="Arial"/>
          <w:sz w:val="21"/>
          <w:szCs w:val="21"/>
        </w:rPr>
        <w:t xml:space="preserve">show how the budget is </w:t>
      </w:r>
      <w:r w:rsidRPr="00A710B4">
        <w:rPr>
          <w:rFonts w:ascii="Arial" w:hAnsi="Arial" w:cs="Arial"/>
          <w:sz w:val="21"/>
          <w:szCs w:val="21"/>
        </w:rPr>
        <w:t xml:space="preserve">realistic and </w:t>
      </w:r>
      <w:r w:rsidR="001A2FED" w:rsidRPr="00A710B4">
        <w:rPr>
          <w:rFonts w:ascii="Arial" w:hAnsi="Arial" w:cs="Arial"/>
          <w:sz w:val="21"/>
          <w:szCs w:val="21"/>
        </w:rPr>
        <w:t xml:space="preserve">reflect </w:t>
      </w:r>
      <w:r w:rsidRPr="00A710B4">
        <w:rPr>
          <w:rFonts w:ascii="Arial" w:hAnsi="Arial" w:cs="Arial"/>
          <w:sz w:val="21"/>
          <w:szCs w:val="21"/>
        </w:rPr>
        <w:t>a</w:t>
      </w:r>
      <w:r w:rsidR="001A2FED" w:rsidRPr="00A710B4">
        <w:rPr>
          <w:rFonts w:ascii="Arial" w:hAnsi="Arial" w:cs="Arial"/>
          <w:sz w:val="21"/>
          <w:szCs w:val="21"/>
        </w:rPr>
        <w:t xml:space="preserve">n </w:t>
      </w:r>
      <w:r w:rsidRPr="00A710B4">
        <w:rPr>
          <w:rFonts w:ascii="Arial" w:hAnsi="Arial" w:cs="Arial"/>
          <w:sz w:val="21"/>
          <w:szCs w:val="21"/>
        </w:rPr>
        <w:t>understanding of the financial requirements of the proposed activities.</w:t>
      </w:r>
    </w:p>
    <w:p w14:paraId="70DF9E56" w14:textId="77777777" w:rsidR="00C15CB2" w:rsidRPr="00A710B4" w:rsidRDefault="00C15CB2" w:rsidP="003D4C8A">
      <w:pPr>
        <w:pStyle w:val="ListParagraph"/>
        <w:spacing w:line="240" w:lineRule="auto"/>
        <w:jc w:val="both"/>
        <w:rPr>
          <w:rFonts w:ascii="Arial" w:hAnsi="Arial" w:cs="Arial"/>
          <w:b/>
          <w:sz w:val="21"/>
          <w:szCs w:val="21"/>
        </w:rPr>
      </w:pPr>
    </w:p>
    <w:p w14:paraId="34F5422F" w14:textId="77777777" w:rsidR="00C15CB2" w:rsidRPr="00A710B4" w:rsidRDefault="00C15CB2" w:rsidP="003D4C8A">
      <w:pPr>
        <w:pStyle w:val="ListParagraph"/>
        <w:numPr>
          <w:ilvl w:val="0"/>
          <w:numId w:val="8"/>
        </w:numPr>
        <w:spacing w:after="0"/>
        <w:jc w:val="both"/>
        <w:rPr>
          <w:rFonts w:ascii="Arial" w:hAnsi="Arial" w:cs="Arial"/>
          <w:b/>
          <w:sz w:val="21"/>
          <w:szCs w:val="21"/>
        </w:rPr>
      </w:pPr>
      <w:r w:rsidRPr="00A710B4">
        <w:rPr>
          <w:rFonts w:ascii="Arial" w:hAnsi="Arial" w:cs="Arial"/>
          <w:b/>
          <w:sz w:val="21"/>
          <w:szCs w:val="21"/>
        </w:rPr>
        <w:t>SUBMISSION GUIDELINES</w:t>
      </w:r>
    </w:p>
    <w:p w14:paraId="5C62524B" w14:textId="7C1C9C9F" w:rsidR="00C15CB2" w:rsidRPr="00A710B4" w:rsidRDefault="00C15CB2" w:rsidP="003D4C8A">
      <w:pPr>
        <w:spacing w:after="0" w:line="240" w:lineRule="auto"/>
        <w:jc w:val="both"/>
        <w:rPr>
          <w:rFonts w:ascii="Arial" w:hAnsi="Arial" w:cs="Arial"/>
          <w:sz w:val="21"/>
          <w:szCs w:val="21"/>
        </w:rPr>
      </w:pPr>
      <w:r w:rsidRPr="00A710B4">
        <w:rPr>
          <w:rFonts w:ascii="Arial" w:hAnsi="Arial" w:cs="Arial"/>
          <w:sz w:val="21"/>
          <w:szCs w:val="21"/>
        </w:rPr>
        <w:t>All questions and other communications regarding this RFA should be submitted</w:t>
      </w:r>
      <w:r w:rsidR="0013179F">
        <w:rPr>
          <w:rFonts w:ascii="Arial" w:hAnsi="Arial" w:cs="Arial"/>
          <w:sz w:val="21"/>
          <w:szCs w:val="21"/>
        </w:rPr>
        <w:t xml:space="preserve"> by February</w:t>
      </w:r>
      <w:r w:rsidR="009D3934">
        <w:rPr>
          <w:rFonts w:ascii="Arial" w:hAnsi="Arial" w:cs="Arial"/>
          <w:sz w:val="21"/>
          <w:szCs w:val="21"/>
        </w:rPr>
        <w:t xml:space="preserve"> </w:t>
      </w:r>
      <w:r w:rsidR="00E83E8F">
        <w:rPr>
          <w:rFonts w:ascii="Arial" w:hAnsi="Arial" w:cs="Arial"/>
          <w:sz w:val="21"/>
          <w:szCs w:val="21"/>
        </w:rPr>
        <w:t>25</w:t>
      </w:r>
      <w:r w:rsidR="009D3934">
        <w:rPr>
          <w:rFonts w:ascii="Arial" w:hAnsi="Arial" w:cs="Arial"/>
          <w:sz w:val="21"/>
          <w:szCs w:val="21"/>
        </w:rPr>
        <w:t>,</w:t>
      </w:r>
      <w:r w:rsidR="0013179F">
        <w:rPr>
          <w:rFonts w:ascii="Arial" w:hAnsi="Arial" w:cs="Arial"/>
          <w:sz w:val="21"/>
          <w:szCs w:val="21"/>
        </w:rPr>
        <w:t xml:space="preserve"> 20</w:t>
      </w:r>
      <w:r w:rsidR="009D3934">
        <w:rPr>
          <w:rFonts w:ascii="Arial" w:hAnsi="Arial" w:cs="Arial"/>
          <w:sz w:val="21"/>
          <w:szCs w:val="21"/>
        </w:rPr>
        <w:t>21</w:t>
      </w:r>
      <w:r w:rsidR="0013179F">
        <w:rPr>
          <w:rFonts w:ascii="Arial" w:hAnsi="Arial" w:cs="Arial"/>
          <w:sz w:val="21"/>
          <w:szCs w:val="21"/>
        </w:rPr>
        <w:t xml:space="preserve">, </w:t>
      </w:r>
      <w:r w:rsidRPr="00A710B4">
        <w:rPr>
          <w:rFonts w:ascii="Arial" w:hAnsi="Arial" w:cs="Arial"/>
          <w:sz w:val="21"/>
          <w:szCs w:val="21"/>
        </w:rPr>
        <w:t xml:space="preserve">in writing to </w:t>
      </w:r>
      <w:sdt>
        <w:sdtPr>
          <w:rPr>
            <w:rFonts w:ascii="Arial" w:hAnsi="Arial" w:cs="Arial"/>
            <w:sz w:val="21"/>
            <w:szCs w:val="21"/>
          </w:rPr>
          <w:id w:val="-1681497471"/>
          <w:placeholder>
            <w:docPart w:val="9318697845FB456AA2A2FD7B7383260E"/>
          </w:placeholder>
        </w:sdtPr>
        <w:sdtEndPr/>
        <w:sdtContent>
          <w:sdt>
            <w:sdtPr>
              <w:rPr>
                <w:rFonts w:ascii="Arial" w:hAnsi="Arial" w:cs="Arial"/>
                <w:sz w:val="21"/>
                <w:szCs w:val="21"/>
              </w:rPr>
              <w:id w:val="-2133934230"/>
              <w:placeholder>
                <w:docPart w:val="9318697845FB456AA2A2FD7B7383260E"/>
              </w:placeholder>
            </w:sdtPr>
            <w:sdtEndPr/>
            <w:sdtContent>
              <w:sdt>
                <w:sdtPr>
                  <w:rPr>
                    <w:rFonts w:ascii="Arial" w:hAnsi="Arial" w:cs="Arial"/>
                    <w:sz w:val="21"/>
                    <w:szCs w:val="21"/>
                  </w:rPr>
                  <w:id w:val="-1133013135"/>
                  <w:placeholder>
                    <w:docPart w:val="9318697845FB456AA2A2FD7B7383260E"/>
                  </w:placeholder>
                </w:sdtPr>
                <w:sdtEndPr/>
                <w:sdtContent>
                  <w:sdt>
                    <w:sdtPr>
                      <w:rPr>
                        <w:rFonts w:ascii="Arial" w:hAnsi="Arial" w:cs="Arial"/>
                        <w:sz w:val="21"/>
                        <w:szCs w:val="21"/>
                      </w:rPr>
                      <w:id w:val="-705253643"/>
                      <w:placeholder>
                        <w:docPart w:val="9318697845FB456AA2A2FD7B7383260E"/>
                      </w:placeholder>
                    </w:sdtPr>
                    <w:sdtEndPr/>
                    <w:sdtContent>
                      <w:r w:rsidR="00E36DEA" w:rsidRPr="00AF5863">
                        <w:rPr>
                          <w:rFonts w:ascii="Arial" w:hAnsi="Arial" w:cs="Arial"/>
                          <w:sz w:val="21"/>
                          <w:szCs w:val="21"/>
                        </w:rPr>
                        <w:t>Team Leader</w:t>
                      </w:r>
                    </w:sdtContent>
                  </w:sdt>
                  <w:r w:rsidR="00E36DEA" w:rsidRPr="00A710B4">
                    <w:rPr>
                      <w:rFonts w:ascii="Arial" w:hAnsi="Arial" w:cs="Arial"/>
                      <w:sz w:val="21"/>
                      <w:szCs w:val="21"/>
                    </w:rPr>
                    <w:t>, Ashshash, Winrock International</w:t>
                  </w:r>
                </w:sdtContent>
              </w:sdt>
            </w:sdtContent>
          </w:sdt>
        </w:sdtContent>
      </w:sdt>
      <w:r w:rsidRPr="00A710B4">
        <w:rPr>
          <w:rFonts w:ascii="Arial" w:hAnsi="Arial" w:cs="Arial"/>
          <w:sz w:val="21"/>
          <w:szCs w:val="21"/>
        </w:rPr>
        <w:t xml:space="preserve">, </w:t>
      </w:r>
      <w:r w:rsidR="00E36DEA" w:rsidRPr="00A77DB5">
        <w:rPr>
          <w:rFonts w:ascii="Arial" w:hAnsi="Arial" w:cs="Arial"/>
          <w:sz w:val="21"/>
          <w:szCs w:val="21"/>
        </w:rPr>
        <w:t xml:space="preserve">email to </w:t>
      </w:r>
      <w:sdt>
        <w:sdtPr>
          <w:rPr>
            <w:rFonts w:ascii="Arial" w:hAnsi="Arial" w:cs="Arial"/>
            <w:sz w:val="21"/>
            <w:szCs w:val="21"/>
          </w:rPr>
          <w:id w:val="-2144418503"/>
          <w:placeholder>
            <w:docPart w:val="9318697845FB456AA2A2FD7B7383260E"/>
          </w:placeholder>
        </w:sdtPr>
        <w:sdtEndPr/>
        <w:sdtContent>
          <w:sdt>
            <w:sdtPr>
              <w:rPr>
                <w:rFonts w:ascii="Arial" w:hAnsi="Arial" w:cs="Arial"/>
                <w:sz w:val="21"/>
                <w:szCs w:val="21"/>
              </w:rPr>
              <w:id w:val="260884396"/>
              <w:placeholder>
                <w:docPart w:val="9318697845FB456AA2A2FD7B7383260E"/>
              </w:placeholder>
            </w:sdtPr>
            <w:sdtEndPr/>
            <w:sdtContent>
              <w:r w:rsidR="002E1DAE" w:rsidRPr="00A710B4">
                <w:rPr>
                  <w:rFonts w:ascii="Arial" w:hAnsi="Arial" w:cs="Arial"/>
                  <w:b/>
                  <w:bCs/>
                  <w:sz w:val="21"/>
                  <w:szCs w:val="21"/>
                </w:rPr>
                <w:t>Wi.Ashshash@winrock.org</w:t>
              </w:r>
            </w:sdtContent>
          </w:sdt>
          <w:r w:rsidRPr="00A710B4">
            <w:rPr>
              <w:rFonts w:ascii="Arial" w:hAnsi="Arial" w:cs="Arial"/>
              <w:sz w:val="21"/>
              <w:szCs w:val="21"/>
            </w:rPr>
            <w:t>.</w:t>
          </w:r>
        </w:sdtContent>
      </w:sdt>
      <w:r w:rsidRPr="00A710B4">
        <w:rPr>
          <w:rFonts w:ascii="Arial" w:hAnsi="Arial" w:cs="Arial"/>
          <w:sz w:val="21"/>
          <w:szCs w:val="21"/>
        </w:rPr>
        <w:t xml:space="preserve"> Written responses to questions will be made available to all applicants</w:t>
      </w:r>
      <w:r w:rsidR="009D3934">
        <w:rPr>
          <w:rFonts w:ascii="Arial" w:hAnsi="Arial" w:cs="Arial"/>
          <w:sz w:val="21"/>
          <w:szCs w:val="21"/>
        </w:rPr>
        <w:t xml:space="preserve"> by </w:t>
      </w:r>
      <w:r w:rsidR="001B68E9">
        <w:rPr>
          <w:rFonts w:ascii="Arial" w:hAnsi="Arial" w:cs="Arial"/>
          <w:sz w:val="21"/>
          <w:szCs w:val="21"/>
        </w:rPr>
        <w:t xml:space="preserve">February </w:t>
      </w:r>
      <w:r w:rsidR="001B68E9" w:rsidRPr="46CC6E6D">
        <w:rPr>
          <w:rFonts w:ascii="Arial" w:hAnsi="Arial" w:cs="Arial"/>
          <w:sz w:val="21"/>
          <w:szCs w:val="21"/>
        </w:rPr>
        <w:t>2</w:t>
      </w:r>
      <w:r w:rsidR="10473FBD" w:rsidRPr="46CC6E6D">
        <w:rPr>
          <w:rFonts w:ascii="Arial" w:hAnsi="Arial" w:cs="Arial"/>
          <w:sz w:val="21"/>
          <w:szCs w:val="21"/>
        </w:rPr>
        <w:t>8</w:t>
      </w:r>
      <w:r w:rsidR="009D3934">
        <w:rPr>
          <w:rFonts w:ascii="Arial" w:hAnsi="Arial" w:cs="Arial"/>
          <w:sz w:val="21"/>
          <w:szCs w:val="21"/>
        </w:rPr>
        <w:t>, 2021</w:t>
      </w:r>
    </w:p>
    <w:p w14:paraId="44E871BC" w14:textId="2BFAAC75" w:rsidR="00C15CB2" w:rsidRPr="00A710B4" w:rsidRDefault="00C15CB2" w:rsidP="003D4C8A">
      <w:pPr>
        <w:spacing w:after="0" w:line="240" w:lineRule="auto"/>
        <w:jc w:val="both"/>
        <w:rPr>
          <w:rFonts w:ascii="Arial" w:hAnsi="Arial" w:cs="Arial"/>
          <w:sz w:val="21"/>
          <w:szCs w:val="21"/>
        </w:rPr>
      </w:pPr>
    </w:p>
    <w:p w14:paraId="4AB6C0E5" w14:textId="102D1D11" w:rsidR="00E36DEA" w:rsidRPr="00A710B4" w:rsidRDefault="00E36DEA" w:rsidP="003D4C8A">
      <w:pPr>
        <w:spacing w:after="0" w:line="240" w:lineRule="auto"/>
        <w:jc w:val="both"/>
        <w:rPr>
          <w:rFonts w:ascii="Arial" w:hAnsi="Arial" w:cs="Arial"/>
          <w:color w:val="000000"/>
          <w:sz w:val="21"/>
          <w:szCs w:val="21"/>
        </w:rPr>
      </w:pPr>
      <w:r w:rsidRPr="00A710B4">
        <w:rPr>
          <w:rFonts w:ascii="Arial" w:hAnsi="Arial" w:cs="Arial"/>
          <w:sz w:val="21"/>
          <w:szCs w:val="21"/>
        </w:rPr>
        <w:t>The technical application form (Annex B</w:t>
      </w:r>
      <w:r w:rsidR="00CF6CF9" w:rsidRPr="00A710B4">
        <w:rPr>
          <w:rFonts w:ascii="Arial" w:hAnsi="Arial" w:cs="Arial"/>
          <w:sz w:val="21"/>
          <w:szCs w:val="21"/>
        </w:rPr>
        <w:t xml:space="preserve">, C, </w:t>
      </w:r>
      <w:r w:rsidR="00CF6CF9" w:rsidRPr="46CC6E6D">
        <w:rPr>
          <w:rFonts w:ascii="Arial" w:hAnsi="Arial" w:cs="Arial"/>
          <w:color w:val="000000" w:themeColor="text1"/>
          <w:sz w:val="21"/>
          <w:szCs w:val="21"/>
        </w:rPr>
        <w:t xml:space="preserve">including a technical description, estimated </w:t>
      </w:r>
      <w:proofErr w:type="gramStart"/>
      <w:r w:rsidR="00CF6CF9" w:rsidRPr="46CC6E6D">
        <w:rPr>
          <w:rFonts w:ascii="Arial" w:hAnsi="Arial" w:cs="Arial"/>
          <w:color w:val="000000" w:themeColor="text1"/>
          <w:sz w:val="21"/>
          <w:szCs w:val="21"/>
        </w:rPr>
        <w:t>budget</w:t>
      </w:r>
      <w:proofErr w:type="gramEnd"/>
      <w:r w:rsidR="00CF6CF9" w:rsidRPr="46CC6E6D">
        <w:rPr>
          <w:rFonts w:ascii="Arial" w:hAnsi="Arial" w:cs="Arial"/>
          <w:color w:val="000000" w:themeColor="text1"/>
          <w:sz w:val="21"/>
          <w:szCs w:val="21"/>
        </w:rPr>
        <w:t xml:space="preserve"> and supporting documentation</w:t>
      </w:r>
      <w:r w:rsidRPr="00A710B4">
        <w:rPr>
          <w:rFonts w:ascii="Arial" w:hAnsi="Arial" w:cs="Arial"/>
          <w:sz w:val="21"/>
          <w:szCs w:val="21"/>
        </w:rPr>
        <w:t xml:space="preserve">) must be submitted in English using Times New Roman, font size 12, single-space. </w:t>
      </w:r>
      <w:r w:rsidRPr="46CC6E6D">
        <w:rPr>
          <w:rFonts w:ascii="Arial" w:hAnsi="Arial" w:cs="Arial"/>
          <w:color w:val="000000" w:themeColor="text1"/>
          <w:sz w:val="21"/>
          <w:szCs w:val="21"/>
        </w:rPr>
        <w:t xml:space="preserve">Applications (including a technical application form, estimated </w:t>
      </w:r>
      <w:proofErr w:type="gramStart"/>
      <w:r w:rsidRPr="46CC6E6D">
        <w:rPr>
          <w:rFonts w:ascii="Arial" w:hAnsi="Arial" w:cs="Arial"/>
          <w:color w:val="000000" w:themeColor="text1"/>
          <w:sz w:val="21"/>
          <w:szCs w:val="21"/>
        </w:rPr>
        <w:t>budget</w:t>
      </w:r>
      <w:proofErr w:type="gramEnd"/>
      <w:r w:rsidRPr="46CC6E6D">
        <w:rPr>
          <w:rFonts w:ascii="Arial" w:hAnsi="Arial" w:cs="Arial"/>
          <w:color w:val="000000" w:themeColor="text1"/>
          <w:sz w:val="21"/>
          <w:szCs w:val="21"/>
        </w:rPr>
        <w:t xml:space="preserve"> and supporting documentation) must be submitted electronically via email to </w:t>
      </w:r>
      <w:sdt>
        <w:sdtPr>
          <w:rPr>
            <w:rFonts w:ascii="Arial" w:hAnsi="Arial" w:cs="Arial"/>
            <w:color w:val="000000" w:themeColor="text1"/>
            <w:sz w:val="21"/>
            <w:szCs w:val="21"/>
          </w:rPr>
          <w:id w:val="-1071274434"/>
          <w:placeholder>
            <w:docPart w:val="D24FD81260DC477C9E5DD8229BE6925C"/>
          </w:placeholder>
        </w:sdtPr>
        <w:sdtEndPr/>
        <w:sdtContent>
          <w:sdt>
            <w:sdtPr>
              <w:rPr>
                <w:rFonts w:ascii="Arial" w:hAnsi="Arial" w:cs="Arial"/>
                <w:sz w:val="21"/>
                <w:szCs w:val="21"/>
              </w:rPr>
              <w:id w:val="1062610759"/>
              <w:placeholder>
                <w:docPart w:val="CEA03C832F13447AB0B86215F0F2B784"/>
              </w:placeholder>
            </w:sdtPr>
            <w:sdtEndPr/>
            <w:sdtContent>
              <w:r w:rsidRPr="0013179F">
                <w:rPr>
                  <w:rFonts w:ascii="Arial" w:hAnsi="Arial" w:cs="Arial"/>
                  <w:b/>
                  <w:bCs/>
                  <w:sz w:val="21"/>
                  <w:szCs w:val="21"/>
                </w:rPr>
                <w:t>Wi.Ashshash@winrock.org</w:t>
              </w:r>
            </w:sdtContent>
          </w:sdt>
        </w:sdtContent>
      </w:sdt>
      <w:r w:rsidRPr="46CC6E6D">
        <w:rPr>
          <w:rFonts w:ascii="Arial" w:hAnsi="Arial" w:cs="Arial"/>
          <w:color w:val="000000" w:themeColor="text1"/>
          <w:sz w:val="21"/>
          <w:szCs w:val="21"/>
        </w:rPr>
        <w:t xml:space="preserve"> and should reference </w:t>
      </w:r>
      <w:sdt>
        <w:sdtPr>
          <w:rPr>
            <w:rFonts w:ascii="Arial" w:hAnsi="Arial" w:cs="Arial"/>
            <w:color w:val="000000" w:themeColor="text1"/>
            <w:sz w:val="21"/>
            <w:szCs w:val="21"/>
          </w:rPr>
          <w:id w:val="-139888044"/>
          <w:placeholder>
            <w:docPart w:val="D24FD81260DC477C9E5DD8229BE6925C"/>
          </w:placeholder>
        </w:sdtPr>
        <w:sdtEndPr/>
        <w:sdtContent>
          <w:sdt>
            <w:sdtPr>
              <w:rPr>
                <w:rFonts w:ascii="Arial" w:hAnsi="Arial" w:cs="Arial"/>
                <w:color w:val="000000" w:themeColor="text1"/>
                <w:sz w:val="21"/>
                <w:szCs w:val="21"/>
              </w:rPr>
              <w:id w:val="1300724337"/>
              <w:placeholder>
                <w:docPart w:val="D24FD81260DC477C9E5DD8229BE6925C"/>
              </w:placeholder>
            </w:sdtPr>
            <w:sdtEndPr/>
            <w:sdtContent>
              <w:sdt>
                <w:sdtPr>
                  <w:rPr>
                    <w:rFonts w:ascii="Arial" w:hAnsi="Arial" w:cs="Arial"/>
                    <w:b/>
                    <w:bCs/>
                    <w:color w:val="000000" w:themeColor="text1"/>
                    <w:sz w:val="21"/>
                    <w:szCs w:val="21"/>
                  </w:rPr>
                  <w:id w:val="-1642883468"/>
                  <w:placeholder>
                    <w:docPart w:val="2C4ED6CBE7964DD49145312C9414C124"/>
                  </w:placeholder>
                </w:sdtPr>
                <w:sdtEndPr/>
                <w:sdtContent>
                  <w:r w:rsidRPr="46CC6E6D">
                    <w:rPr>
                      <w:rFonts w:ascii="Arial" w:hAnsi="Arial" w:cs="Arial"/>
                      <w:b/>
                      <w:color w:val="000000" w:themeColor="text1"/>
                      <w:sz w:val="21"/>
                      <w:szCs w:val="21"/>
                    </w:rPr>
                    <w:t>RFA-202</w:t>
                  </w:r>
                  <w:r w:rsidR="00DF23F7" w:rsidRPr="46CC6E6D">
                    <w:rPr>
                      <w:rFonts w:ascii="Arial" w:hAnsi="Arial" w:cs="Arial"/>
                      <w:b/>
                      <w:color w:val="000000" w:themeColor="text1"/>
                      <w:sz w:val="21"/>
                      <w:szCs w:val="21"/>
                    </w:rPr>
                    <w:t>1</w:t>
                  </w:r>
                  <w:r w:rsidRPr="46CC6E6D">
                    <w:rPr>
                      <w:rFonts w:ascii="Arial" w:hAnsi="Arial" w:cs="Arial"/>
                      <w:b/>
                      <w:color w:val="000000" w:themeColor="text1"/>
                      <w:sz w:val="21"/>
                      <w:szCs w:val="21"/>
                    </w:rPr>
                    <w:t>-00</w:t>
                  </w:r>
                  <w:r w:rsidR="00DF23F7" w:rsidRPr="46CC6E6D">
                    <w:rPr>
                      <w:rFonts w:ascii="Arial" w:hAnsi="Arial" w:cs="Arial"/>
                      <w:b/>
                      <w:color w:val="000000" w:themeColor="text1"/>
                      <w:sz w:val="21"/>
                      <w:szCs w:val="21"/>
                    </w:rPr>
                    <w:t>1</w:t>
                  </w:r>
                  <w:r w:rsidRPr="46CC6E6D">
                    <w:rPr>
                      <w:rFonts w:ascii="Arial" w:hAnsi="Arial" w:cs="Arial"/>
                      <w:b/>
                      <w:color w:val="000000" w:themeColor="text1"/>
                      <w:sz w:val="21"/>
                      <w:szCs w:val="21"/>
                    </w:rPr>
                    <w:t xml:space="preserve"> ‘Your organization’s name’</w:t>
                  </w:r>
                </w:sdtContent>
              </w:sdt>
            </w:sdtContent>
          </w:sdt>
        </w:sdtContent>
      </w:sdt>
      <w:r w:rsidRPr="46CC6E6D">
        <w:rPr>
          <w:rFonts w:ascii="Arial" w:hAnsi="Arial" w:cs="Arial"/>
          <w:color w:val="000000" w:themeColor="text1"/>
          <w:sz w:val="21"/>
          <w:szCs w:val="21"/>
        </w:rPr>
        <w:t xml:space="preserve">. Applications must be submitted no later than </w:t>
      </w:r>
      <w:r w:rsidR="009D3934" w:rsidRPr="46CC6E6D">
        <w:rPr>
          <w:rFonts w:ascii="Arial" w:hAnsi="Arial" w:cs="Arial"/>
          <w:color w:val="000000" w:themeColor="text1"/>
          <w:sz w:val="21"/>
          <w:szCs w:val="21"/>
        </w:rPr>
        <w:t xml:space="preserve">March </w:t>
      </w:r>
      <w:r w:rsidR="070D3D0B" w:rsidRPr="46CC6E6D">
        <w:rPr>
          <w:rFonts w:ascii="Arial" w:hAnsi="Arial" w:cs="Arial"/>
          <w:color w:val="000000" w:themeColor="text1"/>
          <w:sz w:val="21"/>
          <w:szCs w:val="21"/>
        </w:rPr>
        <w:t>7</w:t>
      </w:r>
      <w:r w:rsidR="009D3934" w:rsidRPr="46CC6E6D">
        <w:rPr>
          <w:rFonts w:ascii="Arial" w:hAnsi="Arial" w:cs="Arial"/>
          <w:color w:val="000000" w:themeColor="text1"/>
          <w:sz w:val="21"/>
          <w:szCs w:val="21"/>
        </w:rPr>
        <w:t xml:space="preserve">, </w:t>
      </w:r>
      <w:r w:rsidRPr="46CC6E6D">
        <w:rPr>
          <w:rFonts w:ascii="Arial" w:hAnsi="Arial" w:cs="Arial"/>
          <w:color w:val="000000" w:themeColor="text1"/>
          <w:sz w:val="21"/>
          <w:szCs w:val="21"/>
        </w:rPr>
        <w:t>202</w:t>
      </w:r>
      <w:r w:rsidR="00DF23F7" w:rsidRPr="46CC6E6D">
        <w:rPr>
          <w:rFonts w:ascii="Arial" w:hAnsi="Arial" w:cs="Arial"/>
          <w:color w:val="000000" w:themeColor="text1"/>
          <w:sz w:val="21"/>
          <w:szCs w:val="21"/>
        </w:rPr>
        <w:t>1</w:t>
      </w:r>
      <w:r w:rsidRPr="46CC6E6D">
        <w:rPr>
          <w:rFonts w:ascii="Arial" w:hAnsi="Arial" w:cs="Arial"/>
          <w:color w:val="000000" w:themeColor="text1"/>
          <w:sz w:val="21"/>
          <w:szCs w:val="21"/>
        </w:rPr>
        <w:t>.</w:t>
      </w:r>
    </w:p>
    <w:p w14:paraId="144A5D23" w14:textId="77777777" w:rsidR="00C15CB2" w:rsidRPr="00A710B4" w:rsidRDefault="00C15CB2" w:rsidP="003D4C8A">
      <w:pPr>
        <w:spacing w:after="0" w:line="240" w:lineRule="auto"/>
        <w:jc w:val="both"/>
        <w:rPr>
          <w:rFonts w:ascii="Arial" w:hAnsi="Arial" w:cs="Arial"/>
          <w:sz w:val="21"/>
          <w:szCs w:val="21"/>
        </w:rPr>
      </w:pPr>
    </w:p>
    <w:p w14:paraId="6ACED276" w14:textId="73068B36" w:rsidR="00C15CB2" w:rsidRPr="000402D5" w:rsidRDefault="00C15CB2" w:rsidP="5AFC8BDB">
      <w:pPr>
        <w:autoSpaceDE w:val="0"/>
        <w:autoSpaceDN w:val="0"/>
        <w:adjustRightInd w:val="0"/>
        <w:spacing w:after="0" w:line="240" w:lineRule="auto"/>
        <w:jc w:val="both"/>
        <w:rPr>
          <w:rFonts w:ascii="Arial" w:hAnsi="Arial" w:cs="Arial"/>
          <w:strike/>
          <w:color w:val="000000"/>
          <w:sz w:val="21"/>
          <w:szCs w:val="21"/>
        </w:rPr>
      </w:pPr>
      <w:r w:rsidRPr="0028362C">
        <w:rPr>
          <w:rFonts w:ascii="Arial" w:hAnsi="Arial" w:cs="Arial"/>
          <w:color w:val="000000" w:themeColor="text1"/>
          <w:sz w:val="21"/>
          <w:szCs w:val="21"/>
        </w:rPr>
        <w:t>Incomplete or late applications will be marked as ineligible for review or award</w:t>
      </w:r>
      <w:r w:rsidR="23B21EFC" w:rsidRPr="0028362C">
        <w:rPr>
          <w:rFonts w:ascii="Arial" w:hAnsi="Arial" w:cs="Arial"/>
          <w:color w:val="000000" w:themeColor="text1"/>
          <w:sz w:val="21"/>
          <w:szCs w:val="21"/>
        </w:rPr>
        <w:t>.</w:t>
      </w:r>
      <w:r w:rsidR="7098DBCA" w:rsidRPr="0028362C">
        <w:rPr>
          <w:rFonts w:ascii="Arial" w:hAnsi="Arial" w:cs="Arial"/>
          <w:color w:val="000000" w:themeColor="text1"/>
          <w:sz w:val="21"/>
          <w:szCs w:val="21"/>
        </w:rPr>
        <w:t xml:space="preserve"> Applications</w:t>
      </w:r>
      <w:r w:rsidR="0837D64B" w:rsidRPr="0028362C">
        <w:rPr>
          <w:rFonts w:ascii="Arial" w:hAnsi="Arial" w:cs="Arial"/>
          <w:color w:val="000000" w:themeColor="text1"/>
          <w:sz w:val="21"/>
          <w:szCs w:val="21"/>
        </w:rPr>
        <w:t xml:space="preserve"> that are submitted late or incomplete run</w:t>
      </w:r>
      <w:r w:rsidR="7C68590A" w:rsidRPr="0028362C">
        <w:rPr>
          <w:rFonts w:ascii="Arial" w:hAnsi="Arial" w:cs="Arial"/>
          <w:color w:val="000000" w:themeColor="text1"/>
          <w:sz w:val="21"/>
          <w:szCs w:val="21"/>
        </w:rPr>
        <w:t xml:space="preserve"> the </w:t>
      </w:r>
      <w:r w:rsidR="09D9F0A3" w:rsidRPr="0028362C">
        <w:rPr>
          <w:rFonts w:ascii="Arial" w:hAnsi="Arial" w:cs="Arial"/>
          <w:color w:val="000000" w:themeColor="text1"/>
          <w:sz w:val="21"/>
          <w:szCs w:val="21"/>
        </w:rPr>
        <w:t xml:space="preserve">risk not being considered for review. </w:t>
      </w:r>
      <w:r w:rsidR="60AA3519" w:rsidRPr="0028362C">
        <w:rPr>
          <w:rFonts w:ascii="Arial" w:hAnsi="Arial" w:cs="Arial"/>
          <w:color w:val="000000" w:themeColor="text1"/>
          <w:sz w:val="21"/>
          <w:szCs w:val="21"/>
        </w:rPr>
        <w:t>Winrock reserves right to make changes or cancel this solicitation</w:t>
      </w:r>
      <w:r w:rsidRPr="0028362C">
        <w:rPr>
          <w:rFonts w:ascii="Arial" w:hAnsi="Arial" w:cs="Arial"/>
          <w:color w:val="000000" w:themeColor="text1"/>
          <w:sz w:val="21"/>
          <w:szCs w:val="21"/>
        </w:rPr>
        <w:t xml:space="preserve">. </w:t>
      </w:r>
    </w:p>
    <w:p w14:paraId="637805D2" w14:textId="77777777" w:rsidR="00C15CB2" w:rsidRPr="00A710B4" w:rsidRDefault="00C15CB2" w:rsidP="003D4C8A">
      <w:pPr>
        <w:autoSpaceDE w:val="0"/>
        <w:autoSpaceDN w:val="0"/>
        <w:adjustRightInd w:val="0"/>
        <w:spacing w:after="0" w:line="240" w:lineRule="auto"/>
        <w:jc w:val="both"/>
        <w:rPr>
          <w:rFonts w:ascii="Arial" w:hAnsi="Arial" w:cs="Arial"/>
          <w:color w:val="000000"/>
          <w:sz w:val="21"/>
          <w:szCs w:val="21"/>
        </w:rPr>
      </w:pPr>
    </w:p>
    <w:p w14:paraId="1CEE884B" w14:textId="77777777" w:rsidR="00C15CB2" w:rsidRPr="00A710B4" w:rsidRDefault="00C15CB2" w:rsidP="003D4C8A">
      <w:pPr>
        <w:autoSpaceDE w:val="0"/>
        <w:autoSpaceDN w:val="0"/>
        <w:adjustRightInd w:val="0"/>
        <w:spacing w:after="0" w:line="240" w:lineRule="auto"/>
        <w:jc w:val="both"/>
        <w:rPr>
          <w:rFonts w:ascii="Arial" w:hAnsi="Arial" w:cs="Arial"/>
          <w:color w:val="000000"/>
          <w:sz w:val="21"/>
          <w:szCs w:val="21"/>
        </w:rPr>
      </w:pPr>
      <w:r w:rsidRPr="00A710B4">
        <w:rPr>
          <w:rFonts w:ascii="Arial" w:hAnsi="Arial" w:cs="Arial"/>
          <w:color w:val="000000"/>
          <w:sz w:val="21"/>
          <w:szCs w:val="21"/>
        </w:rPr>
        <w:t>Applications may be withdrawn by written notice via email received at any time before an award is made. Applications may be withdrawn in person by an organization or its authorized representative if the representative’s identity is made known and the representative signs a receipt for the application before award is made.</w:t>
      </w:r>
    </w:p>
    <w:p w14:paraId="463F29E8" w14:textId="77777777" w:rsidR="00C15CB2" w:rsidRPr="00A710B4" w:rsidRDefault="00C15CB2" w:rsidP="003D4C8A">
      <w:pPr>
        <w:autoSpaceDE w:val="0"/>
        <w:autoSpaceDN w:val="0"/>
        <w:adjustRightInd w:val="0"/>
        <w:spacing w:after="0" w:line="240" w:lineRule="auto"/>
        <w:jc w:val="both"/>
        <w:rPr>
          <w:rFonts w:ascii="Arial" w:hAnsi="Arial" w:cs="Arial"/>
          <w:color w:val="000000"/>
          <w:sz w:val="21"/>
          <w:szCs w:val="21"/>
        </w:rPr>
      </w:pPr>
    </w:p>
    <w:p w14:paraId="2EDA13F9" w14:textId="77777777" w:rsidR="00C15CB2" w:rsidRPr="00A710B4" w:rsidRDefault="00C15CB2" w:rsidP="003D4C8A">
      <w:pPr>
        <w:autoSpaceDE w:val="0"/>
        <w:autoSpaceDN w:val="0"/>
        <w:adjustRightInd w:val="0"/>
        <w:spacing w:after="0" w:line="240" w:lineRule="auto"/>
        <w:jc w:val="both"/>
        <w:rPr>
          <w:rFonts w:ascii="Arial" w:hAnsi="Arial" w:cs="Arial"/>
          <w:color w:val="000000"/>
          <w:sz w:val="21"/>
          <w:szCs w:val="21"/>
        </w:rPr>
      </w:pPr>
      <w:r w:rsidRPr="00A710B4">
        <w:rPr>
          <w:rFonts w:ascii="Arial" w:hAnsi="Arial" w:cs="Arial"/>
          <w:color w:val="000000"/>
          <w:sz w:val="21"/>
          <w:szCs w:val="21"/>
        </w:rPr>
        <w:t>A complete submission, at a minimum, will include the following:</w:t>
      </w:r>
    </w:p>
    <w:p w14:paraId="3B7B4B86" w14:textId="77777777" w:rsidR="00C15CB2" w:rsidRPr="00A710B4" w:rsidRDefault="00C15CB2" w:rsidP="003D4C8A">
      <w:pPr>
        <w:autoSpaceDE w:val="0"/>
        <w:autoSpaceDN w:val="0"/>
        <w:adjustRightInd w:val="0"/>
        <w:spacing w:after="0" w:line="240" w:lineRule="auto"/>
        <w:jc w:val="both"/>
        <w:rPr>
          <w:rFonts w:ascii="Arial" w:hAnsi="Arial" w:cs="Arial"/>
          <w:color w:val="000000"/>
          <w:sz w:val="21"/>
          <w:szCs w:val="21"/>
        </w:rPr>
      </w:pPr>
    </w:p>
    <w:p w14:paraId="741BB61E" w14:textId="73323E2A" w:rsidR="00C15CB2" w:rsidRPr="00A710B4" w:rsidRDefault="00C15CB2" w:rsidP="003D4C8A">
      <w:pPr>
        <w:pStyle w:val="ListParagraph"/>
        <w:numPr>
          <w:ilvl w:val="0"/>
          <w:numId w:val="2"/>
        </w:numPr>
        <w:spacing w:after="0" w:line="240" w:lineRule="auto"/>
        <w:jc w:val="both"/>
        <w:rPr>
          <w:rFonts w:ascii="Arial" w:hAnsi="Arial" w:cs="Arial"/>
          <w:sz w:val="21"/>
          <w:szCs w:val="21"/>
        </w:rPr>
      </w:pPr>
      <w:r w:rsidRPr="00A710B4">
        <w:rPr>
          <w:rFonts w:ascii="Arial" w:hAnsi="Arial" w:cs="Arial"/>
          <w:sz w:val="21"/>
          <w:szCs w:val="21"/>
        </w:rPr>
        <w:t>A copy pf the applicant’s valid legal registration</w:t>
      </w:r>
      <w:r w:rsidR="00116A83" w:rsidRPr="00A710B4">
        <w:rPr>
          <w:rFonts w:ascii="Arial" w:hAnsi="Arial" w:cs="Arial"/>
          <w:sz w:val="21"/>
          <w:szCs w:val="21"/>
        </w:rPr>
        <w:t xml:space="preserve"> document</w:t>
      </w:r>
    </w:p>
    <w:p w14:paraId="33B9C953" w14:textId="6FFB2DB1" w:rsidR="00C15CB2" w:rsidRPr="00A710B4" w:rsidRDefault="00C15CB2" w:rsidP="003D4C8A">
      <w:pPr>
        <w:pStyle w:val="ListParagraph"/>
        <w:numPr>
          <w:ilvl w:val="0"/>
          <w:numId w:val="2"/>
        </w:numPr>
        <w:spacing w:after="0" w:line="240" w:lineRule="auto"/>
        <w:jc w:val="both"/>
        <w:rPr>
          <w:rFonts w:ascii="Arial" w:hAnsi="Arial" w:cs="Arial"/>
          <w:sz w:val="21"/>
          <w:szCs w:val="21"/>
        </w:rPr>
      </w:pPr>
      <w:r w:rsidRPr="00A710B4">
        <w:rPr>
          <w:rFonts w:ascii="Arial" w:hAnsi="Arial" w:cs="Arial"/>
          <w:sz w:val="21"/>
          <w:szCs w:val="21"/>
        </w:rPr>
        <w:t xml:space="preserve">A completed and signed technical application </w:t>
      </w:r>
      <w:r w:rsidR="00CF6CF9" w:rsidRPr="00A710B4">
        <w:rPr>
          <w:rFonts w:ascii="Arial" w:hAnsi="Arial" w:cs="Arial"/>
          <w:sz w:val="21"/>
          <w:szCs w:val="21"/>
        </w:rPr>
        <w:t>(Annex B)</w:t>
      </w:r>
    </w:p>
    <w:p w14:paraId="23446DA2" w14:textId="77777777" w:rsidR="00C15CB2" w:rsidRPr="00A710B4" w:rsidRDefault="00C15CB2" w:rsidP="003D4C8A">
      <w:pPr>
        <w:pStyle w:val="ListParagraph"/>
        <w:numPr>
          <w:ilvl w:val="0"/>
          <w:numId w:val="2"/>
        </w:numPr>
        <w:spacing w:after="0" w:line="240" w:lineRule="auto"/>
        <w:jc w:val="both"/>
        <w:rPr>
          <w:rFonts w:ascii="Arial" w:hAnsi="Arial" w:cs="Arial"/>
          <w:sz w:val="21"/>
          <w:szCs w:val="21"/>
        </w:rPr>
      </w:pPr>
      <w:r w:rsidRPr="00A710B4">
        <w:rPr>
          <w:rFonts w:ascii="Arial" w:hAnsi="Arial" w:cs="Arial"/>
          <w:sz w:val="21"/>
          <w:szCs w:val="21"/>
        </w:rPr>
        <w:t>CVs for project personnel (if necessary)</w:t>
      </w:r>
    </w:p>
    <w:p w14:paraId="421A944A" w14:textId="41CAEF89" w:rsidR="00CF6CF9" w:rsidRPr="00A710B4" w:rsidRDefault="00C15CB2" w:rsidP="003D4C8A">
      <w:pPr>
        <w:pStyle w:val="ListParagraph"/>
        <w:numPr>
          <w:ilvl w:val="0"/>
          <w:numId w:val="2"/>
        </w:numPr>
        <w:spacing w:after="0" w:line="240" w:lineRule="auto"/>
        <w:jc w:val="both"/>
        <w:rPr>
          <w:rFonts w:ascii="Arial" w:hAnsi="Arial" w:cs="Arial"/>
          <w:sz w:val="21"/>
          <w:szCs w:val="21"/>
        </w:rPr>
      </w:pPr>
      <w:r w:rsidRPr="00A710B4">
        <w:rPr>
          <w:rFonts w:ascii="Arial" w:hAnsi="Arial" w:cs="Arial"/>
          <w:sz w:val="21"/>
          <w:szCs w:val="21"/>
        </w:rPr>
        <w:t xml:space="preserve">A completed and signed budget application </w:t>
      </w:r>
    </w:p>
    <w:p w14:paraId="24900FD7" w14:textId="21543CEE" w:rsidR="00C15CB2" w:rsidRPr="00A710B4" w:rsidRDefault="00C15CB2" w:rsidP="003D4C8A">
      <w:pPr>
        <w:pStyle w:val="ListParagraph"/>
        <w:numPr>
          <w:ilvl w:val="0"/>
          <w:numId w:val="2"/>
        </w:numPr>
        <w:spacing w:after="0" w:line="240" w:lineRule="auto"/>
        <w:jc w:val="both"/>
        <w:rPr>
          <w:rFonts w:ascii="Arial" w:hAnsi="Arial" w:cs="Arial"/>
          <w:sz w:val="21"/>
          <w:szCs w:val="21"/>
        </w:rPr>
      </w:pPr>
      <w:r w:rsidRPr="00A710B4">
        <w:rPr>
          <w:rFonts w:ascii="Arial" w:hAnsi="Arial" w:cs="Arial"/>
          <w:sz w:val="21"/>
          <w:szCs w:val="21"/>
        </w:rPr>
        <w:t>Budget supporting documents, including the budget narrative, as applicable</w:t>
      </w:r>
    </w:p>
    <w:p w14:paraId="48B4F139" w14:textId="77777777" w:rsidR="00CF6CF9" w:rsidRPr="00A710B4" w:rsidRDefault="00CF6CF9" w:rsidP="003D4C8A">
      <w:pPr>
        <w:pStyle w:val="ListParagraph"/>
        <w:numPr>
          <w:ilvl w:val="0"/>
          <w:numId w:val="2"/>
        </w:numPr>
        <w:spacing w:after="0" w:line="240" w:lineRule="auto"/>
        <w:jc w:val="both"/>
        <w:rPr>
          <w:rFonts w:ascii="Arial" w:hAnsi="Arial" w:cs="Arial"/>
          <w:sz w:val="21"/>
          <w:szCs w:val="21"/>
        </w:rPr>
      </w:pPr>
      <w:r w:rsidRPr="00A710B4">
        <w:rPr>
          <w:rFonts w:ascii="Arial" w:hAnsi="Arial" w:cs="Arial"/>
          <w:sz w:val="21"/>
          <w:szCs w:val="21"/>
        </w:rPr>
        <w:t>Audit reports from past three years</w:t>
      </w:r>
    </w:p>
    <w:p w14:paraId="37B227FD" w14:textId="77777777" w:rsidR="00CF6CF9" w:rsidRPr="00A710B4" w:rsidRDefault="00CF6CF9" w:rsidP="003D4C8A">
      <w:pPr>
        <w:spacing w:after="0" w:line="240" w:lineRule="auto"/>
        <w:ind w:left="360"/>
        <w:jc w:val="both"/>
        <w:rPr>
          <w:rFonts w:ascii="Arial" w:hAnsi="Arial" w:cs="Arial"/>
          <w:sz w:val="21"/>
          <w:szCs w:val="21"/>
        </w:rPr>
      </w:pPr>
    </w:p>
    <w:p w14:paraId="1457E57F" w14:textId="6E8D6A68" w:rsidR="00C15CB2" w:rsidRPr="00A710B4" w:rsidRDefault="00C15CB2" w:rsidP="003D4C8A">
      <w:pPr>
        <w:autoSpaceDE w:val="0"/>
        <w:autoSpaceDN w:val="0"/>
        <w:adjustRightInd w:val="0"/>
        <w:spacing w:after="0" w:line="240" w:lineRule="auto"/>
        <w:jc w:val="both"/>
        <w:rPr>
          <w:rFonts w:ascii="Arial" w:hAnsi="Arial" w:cs="Arial"/>
          <w:color w:val="000000"/>
          <w:sz w:val="21"/>
          <w:szCs w:val="21"/>
        </w:rPr>
      </w:pPr>
      <w:r w:rsidRPr="00A710B4">
        <w:rPr>
          <w:rFonts w:ascii="Arial" w:hAnsi="Arial" w:cs="Arial"/>
          <w:color w:val="000000"/>
          <w:sz w:val="21"/>
          <w:szCs w:val="21"/>
        </w:rPr>
        <w:t xml:space="preserve">Receipt time for electronic submissions is when the application is received by Winrock’s Internet Server. Hand delivery and hardcopy paper submissions of the application will not be accepted after the </w:t>
      </w:r>
      <w:r w:rsidR="001B68E9">
        <w:rPr>
          <w:rFonts w:ascii="Arial" w:hAnsi="Arial" w:cs="Arial"/>
          <w:color w:val="000000"/>
          <w:sz w:val="21"/>
          <w:szCs w:val="21"/>
        </w:rPr>
        <w:t>March</w:t>
      </w:r>
      <w:r w:rsidR="001821A6" w:rsidRPr="001B68E9">
        <w:rPr>
          <w:rFonts w:ascii="Arial" w:hAnsi="Arial" w:cs="Arial"/>
          <w:color w:val="000000"/>
          <w:sz w:val="21"/>
          <w:szCs w:val="21"/>
        </w:rPr>
        <w:t xml:space="preserve"> </w:t>
      </w:r>
      <w:r w:rsidR="000D6CEA">
        <w:rPr>
          <w:rFonts w:ascii="Arial" w:hAnsi="Arial" w:cs="Arial"/>
          <w:color w:val="000000"/>
          <w:sz w:val="21"/>
          <w:szCs w:val="21"/>
        </w:rPr>
        <w:t>7</w:t>
      </w:r>
      <w:r w:rsidR="00F64C06" w:rsidRPr="001B68E9">
        <w:rPr>
          <w:rFonts w:ascii="Arial" w:hAnsi="Arial" w:cs="Arial"/>
          <w:color w:val="000000"/>
          <w:sz w:val="21"/>
          <w:szCs w:val="21"/>
        </w:rPr>
        <w:t>, 202</w:t>
      </w:r>
      <w:r w:rsidR="00DF23F7" w:rsidRPr="00A710B4">
        <w:rPr>
          <w:rFonts w:ascii="Arial" w:hAnsi="Arial" w:cs="Arial"/>
          <w:color w:val="000000"/>
          <w:sz w:val="21"/>
          <w:szCs w:val="21"/>
        </w:rPr>
        <w:t>1</w:t>
      </w:r>
      <w:r w:rsidR="00F64C06" w:rsidRPr="00A77DB5">
        <w:rPr>
          <w:rFonts w:ascii="Arial" w:hAnsi="Arial" w:cs="Arial"/>
          <w:color w:val="000000"/>
          <w:sz w:val="21"/>
          <w:szCs w:val="21"/>
        </w:rPr>
        <w:t xml:space="preserve"> deadline</w:t>
      </w:r>
      <w:r w:rsidRPr="00A710B4">
        <w:rPr>
          <w:rFonts w:ascii="Arial" w:hAnsi="Arial" w:cs="Arial"/>
          <w:color w:val="000000"/>
          <w:sz w:val="21"/>
          <w:szCs w:val="21"/>
        </w:rPr>
        <w:t xml:space="preserve">. </w:t>
      </w:r>
      <w:r w:rsidRPr="00A710B4">
        <w:rPr>
          <w:rFonts w:ascii="Arial" w:hAnsi="Arial" w:cs="Arial"/>
          <w:b/>
          <w:bCs/>
          <w:color w:val="000000"/>
          <w:sz w:val="21"/>
          <w:szCs w:val="21"/>
        </w:rPr>
        <w:t>Please do not send files in ZIP format.</w:t>
      </w:r>
      <w:r w:rsidRPr="00A710B4">
        <w:rPr>
          <w:rFonts w:ascii="Arial" w:hAnsi="Arial" w:cs="Arial"/>
          <w:color w:val="000000"/>
          <w:sz w:val="21"/>
          <w:szCs w:val="21"/>
        </w:rPr>
        <w:t xml:space="preserve"> </w:t>
      </w:r>
    </w:p>
    <w:p w14:paraId="61829076" w14:textId="77777777" w:rsidR="00C15CB2" w:rsidRPr="00A710B4" w:rsidRDefault="00C15CB2" w:rsidP="003D4C8A">
      <w:pPr>
        <w:autoSpaceDE w:val="0"/>
        <w:autoSpaceDN w:val="0"/>
        <w:adjustRightInd w:val="0"/>
        <w:spacing w:after="0" w:line="240" w:lineRule="auto"/>
        <w:ind w:left="360"/>
        <w:jc w:val="both"/>
        <w:rPr>
          <w:rFonts w:ascii="Arial" w:hAnsi="Arial" w:cs="Arial"/>
          <w:color w:val="000000"/>
          <w:sz w:val="21"/>
          <w:szCs w:val="21"/>
        </w:rPr>
      </w:pPr>
    </w:p>
    <w:p w14:paraId="1E406A72" w14:textId="77777777" w:rsidR="00C15CB2" w:rsidRPr="00A710B4" w:rsidRDefault="00C15CB2" w:rsidP="003D4C8A">
      <w:pPr>
        <w:pStyle w:val="Heading1"/>
        <w:shd w:val="clear" w:color="auto" w:fill="00B0F0"/>
        <w:spacing w:before="0"/>
        <w:jc w:val="both"/>
        <w:rPr>
          <w:rFonts w:ascii="Arial" w:hAnsi="Arial" w:cs="Arial"/>
          <w:color w:val="FFFFFF" w:themeColor="background1"/>
          <w:sz w:val="21"/>
          <w:szCs w:val="21"/>
        </w:rPr>
      </w:pPr>
      <w:r w:rsidRPr="00A710B4">
        <w:rPr>
          <w:rFonts w:ascii="Arial" w:hAnsi="Arial" w:cs="Arial"/>
          <w:color w:val="FFFFFF" w:themeColor="background1"/>
          <w:sz w:val="21"/>
          <w:szCs w:val="21"/>
        </w:rPr>
        <w:t>SECTION 5: APPLICATION EVALUATION AND REVIEW PROCESS</w:t>
      </w:r>
    </w:p>
    <w:p w14:paraId="2BA226A1" w14:textId="77777777" w:rsidR="00C15CB2" w:rsidRPr="00A710B4" w:rsidRDefault="00C15CB2" w:rsidP="003D4C8A">
      <w:pPr>
        <w:spacing w:after="0" w:line="240" w:lineRule="auto"/>
        <w:jc w:val="both"/>
        <w:rPr>
          <w:rFonts w:ascii="Arial" w:hAnsi="Arial" w:cs="Arial"/>
          <w:sz w:val="21"/>
          <w:szCs w:val="21"/>
        </w:rPr>
      </w:pPr>
    </w:p>
    <w:p w14:paraId="757F1812" w14:textId="77777777" w:rsidR="00C15CB2" w:rsidRPr="00A710B4" w:rsidRDefault="00C15CB2" w:rsidP="003D4C8A">
      <w:pPr>
        <w:pStyle w:val="ListParagraph"/>
        <w:numPr>
          <w:ilvl w:val="0"/>
          <w:numId w:val="9"/>
        </w:numPr>
        <w:spacing w:after="0"/>
        <w:jc w:val="both"/>
        <w:rPr>
          <w:rFonts w:ascii="Arial" w:hAnsi="Arial" w:cs="Arial"/>
          <w:b/>
          <w:sz w:val="21"/>
          <w:szCs w:val="21"/>
        </w:rPr>
      </w:pPr>
      <w:r w:rsidRPr="00A710B4">
        <w:rPr>
          <w:rFonts w:ascii="Arial" w:hAnsi="Arial" w:cs="Arial"/>
          <w:b/>
          <w:sz w:val="21"/>
          <w:szCs w:val="21"/>
        </w:rPr>
        <w:t>MERIT REVIEW</w:t>
      </w:r>
    </w:p>
    <w:p w14:paraId="2E7FA90F" w14:textId="77777777" w:rsidR="00C15CB2" w:rsidRPr="00A710B4" w:rsidRDefault="00C15CB2" w:rsidP="003D4C8A">
      <w:pPr>
        <w:spacing w:after="0" w:line="240" w:lineRule="auto"/>
        <w:jc w:val="both"/>
        <w:rPr>
          <w:rFonts w:ascii="Arial" w:hAnsi="Arial" w:cs="Arial"/>
          <w:sz w:val="21"/>
          <w:szCs w:val="21"/>
        </w:rPr>
      </w:pPr>
      <w:r w:rsidRPr="00A710B4">
        <w:rPr>
          <w:rFonts w:ascii="Arial" w:hAnsi="Arial" w:cs="Arial"/>
          <w:sz w:val="21"/>
          <w:szCs w:val="21"/>
        </w:rPr>
        <w:t>The criteria presented below have been tailored to the requirements of this RFA. A total of 100 points are possible for all components of the application. The relative importance of each criterion is indicated by approximate weight by points.</w:t>
      </w:r>
    </w:p>
    <w:p w14:paraId="17AD93B2" w14:textId="77777777" w:rsidR="00C15CB2" w:rsidRPr="00A710B4" w:rsidRDefault="00C15CB2" w:rsidP="003D4C8A">
      <w:pPr>
        <w:spacing w:after="0" w:line="240" w:lineRule="auto"/>
        <w:jc w:val="both"/>
        <w:rPr>
          <w:rFonts w:ascii="Arial" w:hAnsi="Arial" w:cs="Arial"/>
          <w:sz w:val="21"/>
          <w:szCs w:val="21"/>
        </w:rPr>
      </w:pPr>
    </w:p>
    <w:p w14:paraId="1CEBDC1D" w14:textId="07F77EAB" w:rsidR="00C15CB2" w:rsidRPr="00A710B4" w:rsidRDefault="00C15CB2" w:rsidP="003D4C8A">
      <w:pPr>
        <w:spacing w:after="0"/>
        <w:jc w:val="both"/>
        <w:rPr>
          <w:rFonts w:ascii="Arial" w:hAnsi="Arial" w:cs="Arial"/>
          <w:sz w:val="21"/>
          <w:szCs w:val="21"/>
          <w:lang w:val="x-none"/>
        </w:rPr>
      </w:pPr>
      <w:r w:rsidRPr="00A710B4">
        <w:rPr>
          <w:rFonts w:ascii="Arial" w:hAnsi="Arial" w:cs="Arial"/>
          <w:sz w:val="21"/>
          <w:szCs w:val="21"/>
        </w:rPr>
        <w:t xml:space="preserve">In evaluating the applications, Winrock will examine overall merit and feasibility, as well as specific criteria relevant to each component as elaborated below. Up to </w:t>
      </w:r>
      <w:sdt>
        <w:sdtPr>
          <w:rPr>
            <w:rFonts w:ascii="Arial" w:hAnsi="Arial" w:cs="Arial"/>
            <w:sz w:val="21"/>
            <w:szCs w:val="21"/>
          </w:rPr>
          <w:id w:val="1936089388"/>
          <w:placeholder>
            <w:docPart w:val="EB269351A2B24EE8BC6A9A163126739D"/>
          </w:placeholder>
        </w:sdtPr>
        <w:sdtEndPr/>
        <w:sdtContent>
          <w:r w:rsidR="001B68E9">
            <w:rPr>
              <w:rFonts w:ascii="Arial" w:hAnsi="Arial" w:cs="Arial"/>
              <w:sz w:val="21"/>
              <w:szCs w:val="21"/>
            </w:rPr>
            <w:t>one</w:t>
          </w:r>
          <w:r w:rsidR="001B68E9" w:rsidRPr="00A710B4">
            <w:rPr>
              <w:rFonts w:ascii="Arial" w:hAnsi="Arial" w:cs="Arial"/>
              <w:sz w:val="21"/>
              <w:szCs w:val="21"/>
            </w:rPr>
            <w:t xml:space="preserve"> </w:t>
          </w:r>
          <w:r w:rsidR="00116A83" w:rsidRPr="00A710B4">
            <w:rPr>
              <w:rFonts w:ascii="Arial" w:hAnsi="Arial" w:cs="Arial"/>
              <w:sz w:val="21"/>
              <w:szCs w:val="21"/>
            </w:rPr>
            <w:t>(</w:t>
          </w:r>
          <w:r w:rsidR="001B68E9">
            <w:rPr>
              <w:rFonts w:ascii="Arial" w:hAnsi="Arial" w:cs="Arial"/>
              <w:sz w:val="21"/>
              <w:szCs w:val="21"/>
            </w:rPr>
            <w:t>1</w:t>
          </w:r>
          <w:r w:rsidR="00116A83" w:rsidRPr="00A710B4">
            <w:rPr>
              <w:rFonts w:ascii="Arial" w:hAnsi="Arial" w:cs="Arial"/>
              <w:sz w:val="21"/>
              <w:szCs w:val="21"/>
            </w:rPr>
            <w:t>)</w:t>
          </w:r>
        </w:sdtContent>
      </w:sdt>
      <w:r w:rsidRPr="00A710B4">
        <w:rPr>
          <w:rFonts w:ascii="Arial" w:hAnsi="Arial" w:cs="Arial"/>
          <w:sz w:val="21"/>
          <w:szCs w:val="21"/>
        </w:rPr>
        <w:t xml:space="preserve"> award will be made to the overall highest scores to the responsible applicant(s). Applicants should note that these </w:t>
      </w:r>
      <w:r w:rsidRPr="00A710B4">
        <w:rPr>
          <w:rFonts w:ascii="Arial" w:hAnsi="Arial" w:cs="Arial"/>
          <w:sz w:val="21"/>
          <w:szCs w:val="21"/>
          <w:lang w:val="x-none"/>
        </w:rPr>
        <w:t>criteria: (1) serve as the standard against which all applications will be evaluated, and (2) serve to identify the significant matters which applicants should address in their applications.</w:t>
      </w:r>
    </w:p>
    <w:p w14:paraId="0DE4B5B7" w14:textId="24FE19C3" w:rsidR="00C15CB2" w:rsidRPr="00A710B4" w:rsidRDefault="00C15CB2" w:rsidP="003D4C8A">
      <w:pPr>
        <w:spacing w:after="0" w:line="240" w:lineRule="auto"/>
        <w:jc w:val="both"/>
        <w:rPr>
          <w:rFonts w:ascii="Arial" w:hAnsi="Arial" w:cs="Arial"/>
          <w:sz w:val="21"/>
          <w:szCs w:val="21"/>
        </w:rPr>
      </w:pPr>
    </w:p>
    <w:p w14:paraId="432F019E" w14:textId="77777777" w:rsidR="001B540B" w:rsidRPr="00A710B4" w:rsidRDefault="001B540B" w:rsidP="003D4C8A">
      <w:pPr>
        <w:spacing w:after="0" w:line="240" w:lineRule="auto"/>
        <w:jc w:val="both"/>
        <w:rPr>
          <w:rFonts w:ascii="Arial" w:hAnsi="Arial" w:cs="Arial"/>
          <w:sz w:val="21"/>
          <w:szCs w:val="21"/>
        </w:rPr>
      </w:pPr>
    </w:p>
    <w:tbl>
      <w:tblPr>
        <w:tblStyle w:val="TableGrid"/>
        <w:tblW w:w="10384" w:type="dxa"/>
        <w:tblLook w:val="04A0" w:firstRow="1" w:lastRow="0" w:firstColumn="1" w:lastColumn="0" w:noHBand="0" w:noVBand="1"/>
      </w:tblPr>
      <w:tblGrid>
        <w:gridCol w:w="9516"/>
        <w:gridCol w:w="868"/>
      </w:tblGrid>
      <w:tr w:rsidR="00C15CB2" w:rsidRPr="00A710B4" w14:paraId="4A0AB777" w14:textId="77777777" w:rsidTr="5AFC8BDB">
        <w:trPr>
          <w:trHeight w:val="18"/>
        </w:trPr>
        <w:tc>
          <w:tcPr>
            <w:tcW w:w="9516" w:type="dxa"/>
            <w:shd w:val="clear" w:color="auto" w:fill="00B0F0"/>
          </w:tcPr>
          <w:p w14:paraId="18A50B83" w14:textId="77777777" w:rsidR="00C15CB2" w:rsidRPr="00A710B4" w:rsidRDefault="00C15CB2" w:rsidP="5AFC8BDB">
            <w:pPr>
              <w:jc w:val="both"/>
              <w:rPr>
                <w:rFonts w:ascii="Arial" w:hAnsi="Arial" w:cs="Arial"/>
                <w:b/>
                <w:bCs/>
                <w:color w:val="FFFFFF" w:themeColor="background1"/>
                <w:sz w:val="21"/>
                <w:szCs w:val="21"/>
              </w:rPr>
            </w:pPr>
            <w:r w:rsidRPr="5AFC8BDB">
              <w:rPr>
                <w:rFonts w:ascii="Arial" w:hAnsi="Arial" w:cs="Arial"/>
                <w:b/>
                <w:bCs/>
                <w:color w:val="FFFFFF" w:themeColor="background1"/>
                <w:sz w:val="21"/>
                <w:szCs w:val="21"/>
              </w:rPr>
              <w:t>Merit Review Criteria</w:t>
            </w:r>
          </w:p>
        </w:tc>
        <w:tc>
          <w:tcPr>
            <w:tcW w:w="868" w:type="dxa"/>
            <w:shd w:val="clear" w:color="auto" w:fill="00B0F0"/>
          </w:tcPr>
          <w:p w14:paraId="266B6AD4" w14:textId="77777777" w:rsidR="00C15CB2" w:rsidRPr="00A710B4" w:rsidRDefault="00C15CB2" w:rsidP="003D4C8A">
            <w:pPr>
              <w:jc w:val="both"/>
              <w:rPr>
                <w:rFonts w:ascii="Arial" w:hAnsi="Arial" w:cs="Arial"/>
                <w:b/>
                <w:color w:val="FFFFFF" w:themeColor="background1"/>
                <w:sz w:val="21"/>
                <w:szCs w:val="21"/>
              </w:rPr>
            </w:pPr>
            <w:r w:rsidRPr="00A710B4">
              <w:rPr>
                <w:rFonts w:ascii="Arial" w:hAnsi="Arial" w:cs="Arial"/>
                <w:b/>
                <w:color w:val="FFFFFF" w:themeColor="background1"/>
                <w:sz w:val="21"/>
                <w:szCs w:val="21"/>
              </w:rPr>
              <w:t>Points</w:t>
            </w:r>
          </w:p>
        </w:tc>
      </w:tr>
      <w:tr w:rsidR="00C15CB2" w:rsidRPr="00A710B4" w14:paraId="54981E15" w14:textId="77777777" w:rsidTr="5AFC8BDB">
        <w:trPr>
          <w:trHeight w:val="18"/>
        </w:trPr>
        <w:tc>
          <w:tcPr>
            <w:tcW w:w="9516" w:type="dxa"/>
          </w:tcPr>
          <w:p w14:paraId="0722EA70" w14:textId="77777777" w:rsidR="00C15CB2" w:rsidRPr="00A710B4" w:rsidRDefault="00C15CB2" w:rsidP="003D4C8A">
            <w:pPr>
              <w:pStyle w:val="ListParagraph"/>
              <w:numPr>
                <w:ilvl w:val="0"/>
                <w:numId w:val="4"/>
              </w:numPr>
              <w:spacing w:after="0" w:line="240" w:lineRule="auto"/>
              <w:jc w:val="both"/>
              <w:rPr>
                <w:rFonts w:ascii="Arial" w:hAnsi="Arial" w:cs="Arial"/>
                <w:b/>
                <w:sz w:val="21"/>
                <w:szCs w:val="21"/>
              </w:rPr>
            </w:pPr>
            <w:r w:rsidRPr="00A710B4">
              <w:rPr>
                <w:rFonts w:ascii="Arial" w:hAnsi="Arial" w:cs="Arial"/>
                <w:b/>
                <w:sz w:val="21"/>
                <w:szCs w:val="21"/>
              </w:rPr>
              <w:lastRenderedPageBreak/>
              <w:t>Technical Approach</w:t>
            </w:r>
          </w:p>
          <w:p w14:paraId="371CEE2E" w14:textId="03818FF1" w:rsidR="00C15CB2" w:rsidRPr="00A710B4" w:rsidRDefault="00C15CB2" w:rsidP="6CF2EC03">
            <w:pPr>
              <w:pStyle w:val="ListParagraph"/>
              <w:ind w:left="360"/>
              <w:jc w:val="both"/>
              <w:rPr>
                <w:rFonts w:ascii="Arial" w:hAnsi="Arial" w:cs="Arial"/>
                <w:sz w:val="21"/>
                <w:szCs w:val="21"/>
              </w:rPr>
            </w:pPr>
            <w:r w:rsidRPr="00A710B4">
              <w:rPr>
                <w:rFonts w:ascii="Arial" w:hAnsi="Arial" w:cs="Arial"/>
                <w:sz w:val="21"/>
                <w:szCs w:val="21"/>
              </w:rPr>
              <w:t xml:space="preserve">Clarity and appropriateness of proposed technical approach </w:t>
            </w:r>
            <w:r w:rsidR="72C65654" w:rsidRPr="00A710B4">
              <w:rPr>
                <w:rFonts w:ascii="Arial" w:hAnsi="Arial" w:cs="Arial"/>
                <w:sz w:val="21"/>
                <w:szCs w:val="21"/>
              </w:rPr>
              <w:t xml:space="preserve">to ensure increased access to justice </w:t>
            </w:r>
            <w:r w:rsidR="08CD0F46" w:rsidRPr="00A710B4">
              <w:rPr>
                <w:rFonts w:ascii="Arial" w:hAnsi="Arial" w:cs="Arial"/>
                <w:sz w:val="21"/>
                <w:szCs w:val="21"/>
              </w:rPr>
              <w:t>and compensation for the survivor of human trafficking</w:t>
            </w:r>
            <w:r w:rsidR="5142026C" w:rsidRPr="00A710B4">
              <w:rPr>
                <w:rFonts w:ascii="Arial" w:hAnsi="Arial" w:cs="Arial"/>
                <w:sz w:val="21"/>
                <w:szCs w:val="21"/>
              </w:rPr>
              <w:t>.</w:t>
            </w:r>
          </w:p>
        </w:tc>
        <w:tc>
          <w:tcPr>
            <w:tcW w:w="868" w:type="dxa"/>
          </w:tcPr>
          <w:p w14:paraId="66204FF1" w14:textId="76D6F8F2" w:rsidR="00C15CB2" w:rsidRPr="00A710B4" w:rsidRDefault="16C4431E" w:rsidP="003D4C8A">
            <w:pPr>
              <w:jc w:val="both"/>
              <w:rPr>
                <w:rFonts w:ascii="Arial" w:hAnsi="Arial" w:cs="Arial"/>
                <w:sz w:val="21"/>
                <w:szCs w:val="21"/>
              </w:rPr>
            </w:pPr>
            <w:r w:rsidRPr="5AFC8BDB">
              <w:rPr>
                <w:rFonts w:ascii="Arial" w:hAnsi="Arial" w:cs="Arial"/>
                <w:sz w:val="21"/>
                <w:szCs w:val="21"/>
              </w:rPr>
              <w:t>30</w:t>
            </w:r>
          </w:p>
        </w:tc>
      </w:tr>
      <w:tr w:rsidR="00C15CB2" w:rsidRPr="00A710B4" w14:paraId="19730194" w14:textId="77777777" w:rsidTr="5AFC8BDB">
        <w:trPr>
          <w:trHeight w:val="18"/>
        </w:trPr>
        <w:tc>
          <w:tcPr>
            <w:tcW w:w="9516" w:type="dxa"/>
          </w:tcPr>
          <w:p w14:paraId="21BC442A" w14:textId="77777777" w:rsidR="00C15CB2" w:rsidRPr="00A710B4" w:rsidRDefault="00C15CB2" w:rsidP="003D4C8A">
            <w:pPr>
              <w:pStyle w:val="ListParagraph"/>
              <w:numPr>
                <w:ilvl w:val="0"/>
                <w:numId w:val="4"/>
              </w:numPr>
              <w:spacing w:after="0" w:line="240" w:lineRule="auto"/>
              <w:jc w:val="both"/>
              <w:rPr>
                <w:rFonts w:ascii="Arial" w:hAnsi="Arial" w:cs="Arial"/>
                <w:b/>
                <w:sz w:val="21"/>
                <w:szCs w:val="21"/>
              </w:rPr>
            </w:pPr>
            <w:r w:rsidRPr="00A710B4">
              <w:rPr>
                <w:rFonts w:ascii="Arial" w:hAnsi="Arial" w:cs="Arial"/>
                <w:b/>
                <w:sz w:val="21"/>
                <w:szCs w:val="21"/>
              </w:rPr>
              <w:t>Organizational Capacity</w:t>
            </w:r>
          </w:p>
          <w:p w14:paraId="1ED8F59A" w14:textId="1F124188" w:rsidR="00C15CB2" w:rsidRPr="00113C53" w:rsidRDefault="00C15CB2" w:rsidP="6CF2EC03">
            <w:pPr>
              <w:pStyle w:val="ListParagraph"/>
              <w:ind w:left="360"/>
              <w:jc w:val="both"/>
              <w:rPr>
                <w:rFonts w:ascii="Arial" w:hAnsi="Arial" w:cs="Arial"/>
                <w:sz w:val="21"/>
                <w:szCs w:val="21"/>
              </w:rPr>
            </w:pPr>
            <w:r w:rsidRPr="00A710B4">
              <w:rPr>
                <w:rFonts w:ascii="Arial" w:hAnsi="Arial" w:cs="Arial"/>
                <w:sz w:val="21"/>
                <w:szCs w:val="21"/>
              </w:rPr>
              <w:t xml:space="preserve">Extent of applicant’s capacity to </w:t>
            </w:r>
            <w:r w:rsidR="009C740A" w:rsidRPr="00A710B4">
              <w:rPr>
                <w:rFonts w:ascii="Arial" w:hAnsi="Arial" w:cs="Arial"/>
                <w:sz w:val="21"/>
                <w:szCs w:val="21"/>
              </w:rPr>
              <w:t xml:space="preserve">engage </w:t>
            </w:r>
            <w:r w:rsidR="00456980" w:rsidRPr="00A710B4">
              <w:rPr>
                <w:rFonts w:ascii="Arial" w:hAnsi="Arial" w:cs="Arial"/>
                <w:sz w:val="21"/>
                <w:szCs w:val="21"/>
              </w:rPr>
              <w:t>relevant stakeholder</w:t>
            </w:r>
            <w:r w:rsidR="257C3742" w:rsidRPr="00A710B4">
              <w:rPr>
                <w:rFonts w:ascii="Arial" w:hAnsi="Arial" w:cs="Arial"/>
                <w:sz w:val="21"/>
                <w:szCs w:val="21"/>
              </w:rPr>
              <w:t>s including government and non-government entities related to</w:t>
            </w:r>
            <w:r w:rsidR="6012D982" w:rsidRPr="00A710B4">
              <w:rPr>
                <w:rFonts w:ascii="Arial" w:hAnsi="Arial" w:cs="Arial"/>
                <w:sz w:val="21"/>
                <w:szCs w:val="21"/>
              </w:rPr>
              <w:t xml:space="preserve"> legal services for justice and compensation at district and national level</w:t>
            </w:r>
            <w:r w:rsidR="60FC1335" w:rsidRPr="00A710B4">
              <w:rPr>
                <w:rFonts w:ascii="Arial" w:hAnsi="Arial" w:cs="Arial"/>
                <w:sz w:val="21"/>
                <w:szCs w:val="21"/>
              </w:rPr>
              <w:t>. This may also include the skill and experiences of proposed staff/s.</w:t>
            </w:r>
          </w:p>
        </w:tc>
        <w:tc>
          <w:tcPr>
            <w:tcW w:w="868" w:type="dxa"/>
          </w:tcPr>
          <w:p w14:paraId="2DBF0D7D" w14:textId="30194065" w:rsidR="00C15CB2" w:rsidRPr="00A77DB5" w:rsidRDefault="01ED0D66" w:rsidP="003D4C8A">
            <w:pPr>
              <w:jc w:val="both"/>
              <w:rPr>
                <w:rFonts w:ascii="Arial" w:hAnsi="Arial" w:cs="Arial"/>
                <w:sz w:val="21"/>
                <w:szCs w:val="21"/>
              </w:rPr>
            </w:pPr>
            <w:r w:rsidRPr="5AFC8BDB">
              <w:rPr>
                <w:rFonts w:ascii="Arial" w:hAnsi="Arial" w:cs="Arial"/>
                <w:sz w:val="21"/>
                <w:szCs w:val="21"/>
              </w:rPr>
              <w:t>30</w:t>
            </w:r>
          </w:p>
        </w:tc>
      </w:tr>
      <w:tr w:rsidR="00C15CB2" w:rsidRPr="00A710B4" w14:paraId="50E37636" w14:textId="77777777" w:rsidTr="5AFC8BDB">
        <w:trPr>
          <w:trHeight w:val="18"/>
        </w:trPr>
        <w:tc>
          <w:tcPr>
            <w:tcW w:w="9516" w:type="dxa"/>
          </w:tcPr>
          <w:p w14:paraId="2252E6DE" w14:textId="77777777" w:rsidR="00C15CB2" w:rsidRPr="00A710B4" w:rsidRDefault="00C15CB2" w:rsidP="003D4C8A">
            <w:pPr>
              <w:pStyle w:val="ListParagraph"/>
              <w:numPr>
                <w:ilvl w:val="0"/>
                <w:numId w:val="4"/>
              </w:numPr>
              <w:spacing w:after="0" w:line="240" w:lineRule="auto"/>
              <w:jc w:val="both"/>
              <w:rPr>
                <w:rFonts w:ascii="Arial" w:hAnsi="Arial" w:cs="Arial"/>
                <w:b/>
                <w:sz w:val="21"/>
                <w:szCs w:val="21"/>
              </w:rPr>
            </w:pPr>
            <w:r w:rsidRPr="00A710B4">
              <w:rPr>
                <w:rFonts w:ascii="Arial" w:hAnsi="Arial" w:cs="Arial"/>
                <w:b/>
                <w:sz w:val="21"/>
                <w:szCs w:val="21"/>
              </w:rPr>
              <w:t>Past Performance</w:t>
            </w:r>
          </w:p>
          <w:p w14:paraId="410CEE5A" w14:textId="25671D25" w:rsidR="00C15CB2" w:rsidRPr="00A710B4" w:rsidRDefault="00C15CB2" w:rsidP="6CF2EC03">
            <w:pPr>
              <w:pStyle w:val="ListParagraph"/>
              <w:ind w:left="360"/>
              <w:jc w:val="both"/>
              <w:rPr>
                <w:rFonts w:ascii="Arial" w:hAnsi="Arial" w:cs="Arial"/>
                <w:sz w:val="21"/>
                <w:szCs w:val="21"/>
              </w:rPr>
            </w:pPr>
            <w:r w:rsidRPr="00A710B4">
              <w:rPr>
                <w:rFonts w:ascii="Arial" w:hAnsi="Arial" w:cs="Arial"/>
                <w:sz w:val="21"/>
                <w:szCs w:val="21"/>
              </w:rPr>
              <w:t xml:space="preserve">Previous </w:t>
            </w:r>
            <w:r w:rsidR="5D3D7EC6" w:rsidRPr="00A710B4">
              <w:rPr>
                <w:rFonts w:ascii="Arial" w:hAnsi="Arial" w:cs="Arial"/>
                <w:sz w:val="21"/>
                <w:szCs w:val="21"/>
              </w:rPr>
              <w:t xml:space="preserve">experience </w:t>
            </w:r>
            <w:r w:rsidR="2E7B9B97" w:rsidRPr="00A710B4">
              <w:rPr>
                <w:rFonts w:ascii="Arial" w:hAnsi="Arial" w:cs="Arial"/>
                <w:sz w:val="21"/>
                <w:szCs w:val="21"/>
              </w:rPr>
              <w:t xml:space="preserve">and </w:t>
            </w:r>
            <w:r w:rsidRPr="00A710B4">
              <w:rPr>
                <w:rFonts w:ascii="Arial" w:hAnsi="Arial" w:cs="Arial"/>
                <w:sz w:val="21"/>
                <w:szCs w:val="21"/>
              </w:rPr>
              <w:t xml:space="preserve">on-going </w:t>
            </w:r>
            <w:r w:rsidR="71450DA7" w:rsidRPr="00A710B4">
              <w:rPr>
                <w:rFonts w:ascii="Arial" w:hAnsi="Arial" w:cs="Arial"/>
                <w:sz w:val="21"/>
                <w:szCs w:val="21"/>
              </w:rPr>
              <w:t>project</w:t>
            </w:r>
            <w:r w:rsidR="6739D185" w:rsidRPr="00A710B4">
              <w:rPr>
                <w:rFonts w:ascii="Arial" w:hAnsi="Arial" w:cs="Arial"/>
                <w:sz w:val="21"/>
                <w:szCs w:val="21"/>
              </w:rPr>
              <w:t>/</w:t>
            </w:r>
            <w:r w:rsidR="71450DA7" w:rsidRPr="00A710B4">
              <w:rPr>
                <w:rFonts w:ascii="Arial" w:hAnsi="Arial" w:cs="Arial"/>
                <w:sz w:val="21"/>
                <w:szCs w:val="21"/>
              </w:rPr>
              <w:t>initiatives on</w:t>
            </w:r>
            <w:r w:rsidRPr="00A710B4">
              <w:rPr>
                <w:rFonts w:ascii="Arial" w:hAnsi="Arial" w:cs="Arial"/>
                <w:sz w:val="21"/>
                <w:szCs w:val="21"/>
              </w:rPr>
              <w:t xml:space="preserve"> similar activities</w:t>
            </w:r>
            <w:r w:rsidR="26BC7710" w:rsidRPr="00A710B4">
              <w:rPr>
                <w:rFonts w:ascii="Arial" w:hAnsi="Arial" w:cs="Arial"/>
                <w:sz w:val="21"/>
                <w:szCs w:val="21"/>
              </w:rPr>
              <w:t>/project. Significant ac</w:t>
            </w:r>
            <w:r w:rsidR="70D406B4" w:rsidRPr="00A710B4">
              <w:rPr>
                <w:rFonts w:ascii="Arial" w:hAnsi="Arial" w:cs="Arial"/>
                <w:sz w:val="21"/>
                <w:szCs w:val="21"/>
              </w:rPr>
              <w:t xml:space="preserve">complishment and achievement through implementing </w:t>
            </w:r>
            <w:r w:rsidR="54E2AF28" w:rsidRPr="00A710B4">
              <w:rPr>
                <w:rFonts w:ascii="Arial" w:hAnsi="Arial" w:cs="Arial"/>
                <w:sz w:val="21"/>
                <w:szCs w:val="21"/>
              </w:rPr>
              <w:t>of similar project/activities</w:t>
            </w:r>
          </w:p>
        </w:tc>
        <w:tc>
          <w:tcPr>
            <w:tcW w:w="868" w:type="dxa"/>
          </w:tcPr>
          <w:p w14:paraId="6B62F1B3" w14:textId="754295A0" w:rsidR="00C15CB2" w:rsidRPr="00A710B4" w:rsidRDefault="005863CC" w:rsidP="003D4C8A">
            <w:pPr>
              <w:jc w:val="both"/>
              <w:rPr>
                <w:rFonts w:ascii="Arial" w:hAnsi="Arial" w:cs="Arial"/>
                <w:sz w:val="21"/>
                <w:szCs w:val="21"/>
              </w:rPr>
            </w:pPr>
            <w:r w:rsidRPr="00A710B4">
              <w:rPr>
                <w:rFonts w:ascii="Arial" w:hAnsi="Arial" w:cs="Arial"/>
                <w:sz w:val="21"/>
                <w:szCs w:val="21"/>
              </w:rPr>
              <w:t>20</w:t>
            </w:r>
          </w:p>
        </w:tc>
      </w:tr>
      <w:tr w:rsidR="00C15CB2" w:rsidRPr="00A710B4" w14:paraId="6FA98746" w14:textId="77777777" w:rsidTr="5AFC8BDB">
        <w:trPr>
          <w:trHeight w:val="18"/>
        </w:trPr>
        <w:tc>
          <w:tcPr>
            <w:tcW w:w="9516" w:type="dxa"/>
          </w:tcPr>
          <w:p w14:paraId="19527275" w14:textId="53C82C7F" w:rsidR="00C15CB2" w:rsidRPr="00113C53" w:rsidRDefault="7219D5A9" w:rsidP="5AFC8BDB">
            <w:pPr>
              <w:jc w:val="both"/>
              <w:rPr>
                <w:rFonts w:ascii="Arial" w:hAnsi="Arial" w:cs="Arial"/>
                <w:b/>
                <w:bCs/>
                <w:sz w:val="21"/>
                <w:szCs w:val="21"/>
              </w:rPr>
            </w:pPr>
            <w:r w:rsidRPr="5AFC8BDB">
              <w:rPr>
                <w:rFonts w:ascii="Arial" w:hAnsi="Arial" w:cs="Arial"/>
                <w:b/>
                <w:bCs/>
                <w:sz w:val="21"/>
                <w:szCs w:val="21"/>
              </w:rPr>
              <w:t xml:space="preserve"> </w:t>
            </w:r>
            <w:r w:rsidR="6FF3FA92" w:rsidRPr="5AFC8BDB">
              <w:rPr>
                <w:rFonts w:ascii="Arial" w:hAnsi="Arial" w:cs="Arial"/>
                <w:b/>
                <w:bCs/>
                <w:sz w:val="21"/>
                <w:szCs w:val="21"/>
              </w:rPr>
              <w:t>4. Financial Proposal</w:t>
            </w:r>
          </w:p>
          <w:p w14:paraId="0B8884CA" w14:textId="1918CAAF" w:rsidR="00C15CB2" w:rsidRPr="007D727A" w:rsidRDefault="7077BB51" w:rsidP="5AFC8BDB">
            <w:pPr>
              <w:jc w:val="both"/>
              <w:rPr>
                <w:rFonts w:ascii="Arial" w:hAnsi="Arial" w:cs="Arial"/>
                <w:sz w:val="21"/>
                <w:szCs w:val="21"/>
              </w:rPr>
            </w:pPr>
            <w:r w:rsidRPr="007D727A">
              <w:rPr>
                <w:rFonts w:ascii="Arial" w:hAnsi="Arial" w:cs="Arial"/>
                <w:sz w:val="21"/>
                <w:szCs w:val="21"/>
              </w:rPr>
              <w:t>Quotation</w:t>
            </w:r>
            <w:r w:rsidR="09AE1B6E" w:rsidRPr="007D727A">
              <w:rPr>
                <w:rFonts w:ascii="Arial" w:hAnsi="Arial" w:cs="Arial"/>
                <w:sz w:val="21"/>
                <w:szCs w:val="21"/>
              </w:rPr>
              <w:t xml:space="preserve"> including VAT</w:t>
            </w:r>
            <w:r w:rsidR="4F5AD995" w:rsidRPr="007D727A">
              <w:rPr>
                <w:rFonts w:ascii="Arial" w:hAnsi="Arial" w:cs="Arial"/>
                <w:sz w:val="21"/>
                <w:szCs w:val="21"/>
              </w:rPr>
              <w:t xml:space="preserve"> and </w:t>
            </w:r>
            <w:r w:rsidR="28401117" w:rsidRPr="007D727A">
              <w:rPr>
                <w:rFonts w:ascii="Arial" w:hAnsi="Arial" w:cs="Arial"/>
                <w:sz w:val="21"/>
                <w:szCs w:val="21"/>
              </w:rPr>
              <w:t xml:space="preserve">Deliverables wise </w:t>
            </w:r>
            <w:r w:rsidR="736E47D0" w:rsidRPr="007D727A">
              <w:rPr>
                <w:rFonts w:ascii="Arial" w:hAnsi="Arial" w:cs="Arial"/>
                <w:sz w:val="21"/>
                <w:szCs w:val="21"/>
              </w:rPr>
              <w:t>bill</w:t>
            </w:r>
            <w:r w:rsidR="4139C651" w:rsidRPr="007D727A">
              <w:rPr>
                <w:rFonts w:ascii="Arial" w:hAnsi="Arial" w:cs="Arial"/>
                <w:sz w:val="21"/>
                <w:szCs w:val="21"/>
              </w:rPr>
              <w:t xml:space="preserve"> including time schedule</w:t>
            </w:r>
            <w:r w:rsidR="724F77CF" w:rsidRPr="007D727A">
              <w:rPr>
                <w:rFonts w:ascii="Arial" w:hAnsi="Arial" w:cs="Arial"/>
                <w:sz w:val="21"/>
                <w:szCs w:val="21"/>
              </w:rPr>
              <w:t>s</w:t>
            </w:r>
            <w:r w:rsidR="4139C651" w:rsidRPr="007D727A">
              <w:rPr>
                <w:rFonts w:ascii="Arial" w:hAnsi="Arial" w:cs="Arial"/>
                <w:sz w:val="21"/>
                <w:szCs w:val="21"/>
              </w:rPr>
              <w:t>.</w:t>
            </w:r>
            <w:r w:rsidR="539AC75F" w:rsidRPr="007D727A">
              <w:rPr>
                <w:rFonts w:ascii="Arial" w:hAnsi="Arial" w:cs="Arial"/>
                <w:sz w:val="21"/>
                <w:szCs w:val="21"/>
              </w:rPr>
              <w:t xml:space="preserve"> </w:t>
            </w:r>
          </w:p>
        </w:tc>
        <w:tc>
          <w:tcPr>
            <w:tcW w:w="868" w:type="dxa"/>
          </w:tcPr>
          <w:p w14:paraId="02F2C34E" w14:textId="415FDAC1" w:rsidR="00C15CB2" w:rsidRPr="00A710B4" w:rsidRDefault="2E98DFC4" w:rsidP="003D4C8A">
            <w:pPr>
              <w:jc w:val="both"/>
              <w:rPr>
                <w:rFonts w:ascii="Arial" w:hAnsi="Arial" w:cs="Arial"/>
                <w:sz w:val="21"/>
                <w:szCs w:val="21"/>
              </w:rPr>
            </w:pPr>
            <w:r w:rsidRPr="5AFC8BDB">
              <w:rPr>
                <w:rFonts w:ascii="Arial" w:hAnsi="Arial" w:cs="Arial"/>
                <w:sz w:val="21"/>
                <w:szCs w:val="21"/>
              </w:rPr>
              <w:t>20</w:t>
            </w:r>
          </w:p>
        </w:tc>
      </w:tr>
      <w:tr w:rsidR="627CEAB1" w14:paraId="51ADF1CA" w14:textId="77777777" w:rsidTr="5AFC8BDB">
        <w:trPr>
          <w:trHeight w:val="18"/>
        </w:trPr>
        <w:tc>
          <w:tcPr>
            <w:tcW w:w="9516" w:type="dxa"/>
          </w:tcPr>
          <w:p w14:paraId="0A2DE9F2" w14:textId="33C63019" w:rsidR="5AFC8BDB" w:rsidRDefault="5AFC8BDB" w:rsidP="5AFC8BDB">
            <w:pPr>
              <w:jc w:val="both"/>
              <w:rPr>
                <w:rFonts w:ascii="Arial" w:hAnsi="Arial" w:cs="Arial"/>
                <w:sz w:val="21"/>
                <w:szCs w:val="21"/>
              </w:rPr>
            </w:pPr>
            <w:r w:rsidRPr="5AFC8BDB">
              <w:rPr>
                <w:rFonts w:ascii="Arial" w:hAnsi="Arial" w:cs="Arial"/>
                <w:b/>
                <w:bCs/>
                <w:sz w:val="21"/>
                <w:szCs w:val="21"/>
              </w:rPr>
              <w:t>Overall Rating (out of 100 points)</w:t>
            </w:r>
          </w:p>
        </w:tc>
        <w:tc>
          <w:tcPr>
            <w:tcW w:w="868" w:type="dxa"/>
          </w:tcPr>
          <w:p w14:paraId="0A230625" w14:textId="33C63019" w:rsidR="5AFC8BDB" w:rsidRDefault="5AFC8BDB" w:rsidP="5AFC8BDB">
            <w:pPr>
              <w:jc w:val="both"/>
              <w:rPr>
                <w:rFonts w:ascii="Arial" w:hAnsi="Arial" w:cs="Arial"/>
                <w:sz w:val="21"/>
                <w:szCs w:val="21"/>
              </w:rPr>
            </w:pPr>
            <w:r w:rsidRPr="5AFC8BDB">
              <w:rPr>
                <w:rFonts w:ascii="Arial" w:hAnsi="Arial" w:cs="Arial"/>
                <w:sz w:val="21"/>
                <w:szCs w:val="21"/>
              </w:rPr>
              <w:t>100</w:t>
            </w:r>
          </w:p>
        </w:tc>
      </w:tr>
    </w:tbl>
    <w:p w14:paraId="680A4E5D" w14:textId="77777777" w:rsidR="00C15CB2" w:rsidRPr="00A710B4" w:rsidRDefault="00C15CB2" w:rsidP="003D4C8A">
      <w:pPr>
        <w:spacing w:after="0" w:line="240" w:lineRule="auto"/>
        <w:jc w:val="both"/>
        <w:rPr>
          <w:rFonts w:ascii="Arial" w:hAnsi="Arial" w:cs="Arial"/>
          <w:sz w:val="21"/>
          <w:szCs w:val="21"/>
        </w:rPr>
      </w:pPr>
    </w:p>
    <w:p w14:paraId="52E3F733" w14:textId="77777777" w:rsidR="00C15CB2" w:rsidRPr="00A710B4" w:rsidRDefault="00C15CB2" w:rsidP="003D4C8A">
      <w:pPr>
        <w:pStyle w:val="ListParagraph"/>
        <w:numPr>
          <w:ilvl w:val="0"/>
          <w:numId w:val="9"/>
        </w:numPr>
        <w:spacing w:after="0"/>
        <w:jc w:val="both"/>
        <w:rPr>
          <w:rFonts w:ascii="Arial" w:hAnsi="Arial" w:cs="Arial"/>
          <w:b/>
          <w:sz w:val="21"/>
          <w:szCs w:val="21"/>
        </w:rPr>
      </w:pPr>
      <w:r w:rsidRPr="00A710B4">
        <w:rPr>
          <w:rFonts w:ascii="Arial" w:hAnsi="Arial" w:cs="Arial"/>
          <w:b/>
          <w:sz w:val="21"/>
          <w:szCs w:val="21"/>
        </w:rPr>
        <w:t>REVIEW PROCESS</w:t>
      </w:r>
    </w:p>
    <w:p w14:paraId="1CD10791" w14:textId="77777777" w:rsidR="00C15CB2" w:rsidRPr="00A710B4" w:rsidRDefault="00C15CB2" w:rsidP="003D4C8A">
      <w:pPr>
        <w:spacing w:after="0" w:line="240" w:lineRule="auto"/>
        <w:jc w:val="both"/>
        <w:rPr>
          <w:rFonts w:ascii="Arial" w:hAnsi="Arial" w:cs="Arial"/>
          <w:sz w:val="21"/>
          <w:szCs w:val="21"/>
        </w:rPr>
      </w:pPr>
      <w:r w:rsidRPr="00A710B4">
        <w:rPr>
          <w:rFonts w:ascii="Arial" w:hAnsi="Arial" w:cs="Arial"/>
          <w:sz w:val="21"/>
          <w:szCs w:val="21"/>
        </w:rPr>
        <w:t xml:space="preserve">Grant applications will be reviewed and evaluated by an evaluation panel using the merit review criteria indicated above. </w:t>
      </w:r>
    </w:p>
    <w:p w14:paraId="29D6B04F" w14:textId="77777777" w:rsidR="00C15CB2" w:rsidRPr="00A710B4" w:rsidRDefault="00C15CB2" w:rsidP="003D4C8A">
      <w:pPr>
        <w:spacing w:after="0" w:line="240" w:lineRule="auto"/>
        <w:jc w:val="both"/>
        <w:rPr>
          <w:rFonts w:ascii="Arial" w:hAnsi="Arial" w:cs="Arial"/>
          <w:sz w:val="21"/>
          <w:szCs w:val="21"/>
        </w:rPr>
      </w:pPr>
      <w:r w:rsidRPr="00A710B4">
        <w:rPr>
          <w:rFonts w:ascii="Arial" w:hAnsi="Arial" w:cs="Arial"/>
          <w:sz w:val="21"/>
          <w:szCs w:val="21"/>
        </w:rPr>
        <w:t xml:space="preserve"> </w:t>
      </w:r>
    </w:p>
    <w:p w14:paraId="4ED876A0" w14:textId="3BE6CFF7" w:rsidR="00C15CB2" w:rsidRPr="00A710B4" w:rsidRDefault="00C15CB2" w:rsidP="003D4C8A">
      <w:pPr>
        <w:spacing w:after="0" w:line="240" w:lineRule="auto"/>
        <w:jc w:val="both"/>
        <w:rPr>
          <w:rFonts w:ascii="Arial" w:hAnsi="Arial" w:cs="Arial"/>
          <w:sz w:val="21"/>
          <w:szCs w:val="21"/>
        </w:rPr>
      </w:pPr>
      <w:r w:rsidRPr="0028362C">
        <w:rPr>
          <w:rFonts w:ascii="Arial" w:hAnsi="Arial" w:cs="Arial"/>
          <w:sz w:val="21"/>
          <w:szCs w:val="21"/>
        </w:rPr>
        <w:t>Cost applications will be scored</w:t>
      </w:r>
      <w:r w:rsidR="321ED5DF" w:rsidRPr="0028362C">
        <w:rPr>
          <w:rFonts w:ascii="Arial" w:hAnsi="Arial" w:cs="Arial"/>
          <w:sz w:val="21"/>
          <w:szCs w:val="21"/>
        </w:rPr>
        <w:t xml:space="preserve">, </w:t>
      </w:r>
      <w:proofErr w:type="gramStart"/>
      <w:r w:rsidRPr="0028362C">
        <w:rPr>
          <w:rFonts w:ascii="Arial" w:hAnsi="Arial" w:cs="Arial"/>
          <w:sz w:val="21"/>
          <w:szCs w:val="21"/>
        </w:rPr>
        <w:t>reviewed</w:t>
      </w:r>
      <w:proofErr w:type="gramEnd"/>
      <w:r w:rsidRPr="0028362C">
        <w:rPr>
          <w:rFonts w:ascii="Arial" w:hAnsi="Arial" w:cs="Arial"/>
          <w:sz w:val="21"/>
          <w:szCs w:val="21"/>
        </w:rPr>
        <w:t xml:space="preserve"> and evaluated based on the scope of activities being proposed.</w:t>
      </w:r>
    </w:p>
    <w:p w14:paraId="19219836" w14:textId="77777777" w:rsidR="00C15CB2" w:rsidRPr="00A710B4" w:rsidRDefault="00C15CB2" w:rsidP="003D4C8A">
      <w:pPr>
        <w:spacing w:after="0" w:line="240" w:lineRule="auto"/>
        <w:jc w:val="both"/>
        <w:rPr>
          <w:rFonts w:ascii="Arial" w:hAnsi="Arial" w:cs="Arial"/>
          <w:sz w:val="21"/>
          <w:szCs w:val="21"/>
        </w:rPr>
      </w:pPr>
    </w:p>
    <w:p w14:paraId="21DA2EA3" w14:textId="4DCE441D" w:rsidR="00C15CB2" w:rsidRPr="00A710B4" w:rsidRDefault="00C15CB2" w:rsidP="003D4C8A">
      <w:pPr>
        <w:spacing w:after="0" w:line="240" w:lineRule="auto"/>
        <w:jc w:val="both"/>
        <w:rPr>
          <w:rFonts w:ascii="Arial" w:hAnsi="Arial" w:cs="Arial"/>
          <w:sz w:val="21"/>
          <w:szCs w:val="21"/>
        </w:rPr>
      </w:pPr>
      <w:r w:rsidRPr="00A710B4">
        <w:rPr>
          <w:rFonts w:ascii="Arial" w:hAnsi="Arial" w:cs="Arial"/>
          <w:sz w:val="21"/>
          <w:szCs w:val="21"/>
        </w:rPr>
        <w:t xml:space="preserve">It is anticipated that awards will be made within </w:t>
      </w:r>
      <w:r w:rsidR="00CF6CF9" w:rsidRPr="00A710B4">
        <w:rPr>
          <w:rFonts w:ascii="Arial" w:hAnsi="Arial" w:cs="Arial"/>
          <w:sz w:val="21"/>
          <w:szCs w:val="21"/>
        </w:rPr>
        <w:t>3</w:t>
      </w:r>
      <w:r w:rsidR="00D514D0" w:rsidRPr="00A710B4">
        <w:rPr>
          <w:rFonts w:ascii="Arial" w:hAnsi="Arial" w:cs="Arial"/>
          <w:sz w:val="21"/>
          <w:szCs w:val="21"/>
        </w:rPr>
        <w:t xml:space="preserve">0 days </w:t>
      </w:r>
      <w:r w:rsidRPr="00A710B4">
        <w:rPr>
          <w:rFonts w:ascii="Arial" w:hAnsi="Arial" w:cs="Arial"/>
          <w:sz w:val="21"/>
          <w:szCs w:val="21"/>
        </w:rPr>
        <w:t xml:space="preserve">after the submission deadline, as stated on the cover page of this RFA. Final negotiations and award will be managed by Winrock. </w:t>
      </w:r>
    </w:p>
    <w:p w14:paraId="769D0D3C" w14:textId="77777777" w:rsidR="00C15CB2" w:rsidRPr="00A710B4" w:rsidRDefault="00C15CB2" w:rsidP="003D4C8A">
      <w:pPr>
        <w:spacing w:after="0" w:line="240" w:lineRule="auto"/>
        <w:jc w:val="both"/>
        <w:rPr>
          <w:rFonts w:ascii="Arial" w:hAnsi="Arial" w:cs="Arial"/>
          <w:sz w:val="21"/>
          <w:szCs w:val="21"/>
        </w:rPr>
      </w:pPr>
    </w:p>
    <w:p w14:paraId="0FCDC8CD" w14:textId="77777777" w:rsidR="00C15CB2" w:rsidRPr="00A710B4" w:rsidRDefault="00C15CB2" w:rsidP="003D4C8A">
      <w:pPr>
        <w:pStyle w:val="Heading1"/>
        <w:shd w:val="clear" w:color="auto" w:fill="00B0F0"/>
        <w:spacing w:before="0"/>
        <w:jc w:val="both"/>
        <w:rPr>
          <w:rFonts w:ascii="Arial" w:hAnsi="Arial" w:cs="Arial"/>
          <w:color w:val="FFFFFF" w:themeColor="background1"/>
          <w:sz w:val="21"/>
          <w:szCs w:val="21"/>
        </w:rPr>
      </w:pPr>
      <w:r w:rsidRPr="00A710B4">
        <w:rPr>
          <w:rFonts w:ascii="Arial" w:hAnsi="Arial" w:cs="Arial"/>
          <w:color w:val="FFFFFF" w:themeColor="background1"/>
          <w:sz w:val="21"/>
          <w:szCs w:val="21"/>
        </w:rPr>
        <w:t>SECTION 6: OTHER TERMS AND CONDITIONS</w:t>
      </w:r>
    </w:p>
    <w:p w14:paraId="1231BE67" w14:textId="77777777" w:rsidR="00C15CB2" w:rsidRPr="00A710B4" w:rsidRDefault="00C15CB2" w:rsidP="003D4C8A">
      <w:pPr>
        <w:pStyle w:val="ListParagraph"/>
        <w:spacing w:after="0"/>
        <w:ind w:left="360"/>
        <w:jc w:val="both"/>
        <w:rPr>
          <w:rFonts w:ascii="Arial" w:hAnsi="Arial" w:cs="Arial"/>
          <w:b/>
          <w:sz w:val="21"/>
          <w:szCs w:val="21"/>
        </w:rPr>
      </w:pPr>
    </w:p>
    <w:p w14:paraId="2527DCCD" w14:textId="77777777" w:rsidR="00C15CB2" w:rsidRPr="00A710B4" w:rsidRDefault="00C15CB2" w:rsidP="003D4C8A">
      <w:pPr>
        <w:pStyle w:val="ListParagraph"/>
        <w:numPr>
          <w:ilvl w:val="0"/>
          <w:numId w:val="10"/>
        </w:numPr>
        <w:spacing w:after="0"/>
        <w:jc w:val="both"/>
        <w:rPr>
          <w:rFonts w:ascii="Arial" w:hAnsi="Arial" w:cs="Arial"/>
          <w:b/>
          <w:sz w:val="21"/>
          <w:szCs w:val="21"/>
        </w:rPr>
      </w:pPr>
      <w:r w:rsidRPr="00A710B4">
        <w:rPr>
          <w:rFonts w:ascii="Arial" w:hAnsi="Arial" w:cs="Arial"/>
          <w:b/>
          <w:sz w:val="21"/>
          <w:szCs w:val="21"/>
        </w:rPr>
        <w:t>DISCLAIMERS</w:t>
      </w:r>
    </w:p>
    <w:p w14:paraId="52A05A6F" w14:textId="77777777" w:rsidR="00C15CB2" w:rsidRPr="00A710B4" w:rsidRDefault="00C15CB2" w:rsidP="003D4C8A">
      <w:pPr>
        <w:pStyle w:val="ListParagraph"/>
        <w:numPr>
          <w:ilvl w:val="0"/>
          <w:numId w:val="11"/>
        </w:numPr>
        <w:jc w:val="both"/>
        <w:rPr>
          <w:rStyle w:val="Hyperlink"/>
          <w:rFonts w:ascii="Arial" w:hAnsi="Arial" w:cs="Arial"/>
          <w:color w:val="auto"/>
          <w:sz w:val="21"/>
          <w:szCs w:val="21"/>
          <w:u w:val="none"/>
        </w:rPr>
      </w:pPr>
      <w:r w:rsidRPr="00A710B4">
        <w:rPr>
          <w:rStyle w:val="Hyperlink"/>
          <w:rFonts w:ascii="Arial" w:hAnsi="Arial" w:cs="Arial"/>
          <w:color w:val="auto"/>
          <w:sz w:val="21"/>
          <w:szCs w:val="21"/>
          <w:u w:val="none"/>
        </w:rPr>
        <w:t xml:space="preserve">The issuance of this solicitation does not commit </w:t>
      </w:r>
      <w:bookmarkStart w:id="6" w:name="_Hlk530400684"/>
      <w:r w:rsidRPr="00A710B4">
        <w:rPr>
          <w:rStyle w:val="Hyperlink"/>
          <w:rFonts w:ascii="Arial" w:hAnsi="Arial" w:cs="Arial"/>
          <w:color w:val="auto"/>
          <w:sz w:val="21"/>
          <w:szCs w:val="21"/>
          <w:u w:val="none"/>
        </w:rPr>
        <w:t>Winrock</w:t>
      </w:r>
      <w:bookmarkEnd w:id="6"/>
      <w:r w:rsidRPr="00A710B4">
        <w:rPr>
          <w:rStyle w:val="Hyperlink"/>
          <w:rFonts w:ascii="Arial" w:hAnsi="Arial" w:cs="Arial"/>
          <w:color w:val="auto"/>
          <w:sz w:val="21"/>
          <w:szCs w:val="21"/>
          <w:u w:val="none"/>
        </w:rPr>
        <w:t xml:space="preserve"> to make an award to any prospective grantee responding to this solicitation. Prospective grantees will not be reimbursed for costs incurred in the preparation and submission of an application. Winrock reserves the right to reject </w:t>
      </w:r>
      <w:proofErr w:type="gramStart"/>
      <w:r w:rsidRPr="00A710B4">
        <w:rPr>
          <w:rStyle w:val="Hyperlink"/>
          <w:rFonts w:ascii="Arial" w:hAnsi="Arial" w:cs="Arial"/>
          <w:color w:val="auto"/>
          <w:sz w:val="21"/>
          <w:szCs w:val="21"/>
          <w:u w:val="none"/>
        </w:rPr>
        <w:t>any and all</w:t>
      </w:r>
      <w:proofErr w:type="gramEnd"/>
      <w:r w:rsidRPr="00A710B4">
        <w:rPr>
          <w:rStyle w:val="Hyperlink"/>
          <w:rFonts w:ascii="Arial" w:hAnsi="Arial" w:cs="Arial"/>
          <w:color w:val="auto"/>
          <w:sz w:val="21"/>
          <w:szCs w:val="21"/>
          <w:u w:val="none"/>
        </w:rPr>
        <w:t xml:space="preserve"> applications, or to make an award without further discussion or negotiation. </w:t>
      </w:r>
    </w:p>
    <w:p w14:paraId="0C9BC8D4" w14:textId="093C8F78" w:rsidR="00C15CB2" w:rsidRPr="00A710B4" w:rsidRDefault="00C15CB2" w:rsidP="003D4C8A">
      <w:pPr>
        <w:pStyle w:val="ListParagraph"/>
        <w:numPr>
          <w:ilvl w:val="0"/>
          <w:numId w:val="11"/>
        </w:numPr>
        <w:spacing w:after="0" w:line="240" w:lineRule="auto"/>
        <w:jc w:val="both"/>
        <w:rPr>
          <w:rStyle w:val="Hyperlink"/>
          <w:rFonts w:ascii="Arial" w:hAnsi="Arial" w:cs="Arial"/>
          <w:color w:val="auto"/>
          <w:sz w:val="21"/>
          <w:szCs w:val="21"/>
          <w:u w:val="none"/>
        </w:rPr>
      </w:pPr>
      <w:r w:rsidRPr="00A710B4">
        <w:rPr>
          <w:rStyle w:val="Hyperlink"/>
          <w:rFonts w:ascii="Arial" w:hAnsi="Arial" w:cs="Arial"/>
          <w:color w:val="auto"/>
          <w:sz w:val="21"/>
          <w:szCs w:val="21"/>
          <w:u w:val="none"/>
        </w:rPr>
        <w:t xml:space="preserve">All awards will be negotiated, </w:t>
      </w:r>
      <w:proofErr w:type="gramStart"/>
      <w:r w:rsidRPr="00A710B4">
        <w:rPr>
          <w:rStyle w:val="Hyperlink"/>
          <w:rFonts w:ascii="Arial" w:hAnsi="Arial" w:cs="Arial"/>
          <w:color w:val="auto"/>
          <w:sz w:val="21"/>
          <w:szCs w:val="21"/>
          <w:u w:val="none"/>
        </w:rPr>
        <w:t>denominated</w:t>
      </w:r>
      <w:proofErr w:type="gramEnd"/>
      <w:r w:rsidRPr="00A710B4">
        <w:rPr>
          <w:rStyle w:val="Hyperlink"/>
          <w:rFonts w:ascii="Arial" w:hAnsi="Arial" w:cs="Arial"/>
          <w:color w:val="auto"/>
          <w:sz w:val="21"/>
          <w:szCs w:val="21"/>
          <w:u w:val="none"/>
        </w:rPr>
        <w:t xml:space="preserve"> and funded in </w:t>
      </w:r>
      <w:sdt>
        <w:sdtPr>
          <w:rPr>
            <w:rStyle w:val="Hyperlink"/>
            <w:rFonts w:ascii="Arial" w:hAnsi="Arial" w:cs="Arial"/>
            <w:b/>
            <w:bCs/>
            <w:color w:val="auto"/>
            <w:sz w:val="21"/>
            <w:szCs w:val="21"/>
            <w:u w:val="none"/>
          </w:rPr>
          <w:id w:val="-1776468960"/>
          <w:placeholder>
            <w:docPart w:val="9318697845FB456AA2A2FD7B7383260E"/>
          </w:placeholder>
        </w:sdtPr>
        <w:sdtEndPr>
          <w:rPr>
            <w:rStyle w:val="Hyperlink"/>
          </w:rPr>
        </w:sdtEndPr>
        <w:sdtContent>
          <w:r w:rsidR="00D514D0" w:rsidRPr="00A710B4">
            <w:rPr>
              <w:rStyle w:val="Hyperlink"/>
              <w:rFonts w:ascii="Arial" w:hAnsi="Arial" w:cs="Arial"/>
              <w:b/>
              <w:bCs/>
              <w:color w:val="auto"/>
              <w:sz w:val="21"/>
              <w:szCs w:val="21"/>
              <w:u w:val="none"/>
            </w:rPr>
            <w:t>BDT</w:t>
          </w:r>
        </w:sdtContent>
      </w:sdt>
      <w:r w:rsidRPr="00A710B4">
        <w:rPr>
          <w:rStyle w:val="Hyperlink"/>
          <w:rFonts w:ascii="Arial" w:hAnsi="Arial" w:cs="Arial"/>
          <w:color w:val="auto"/>
          <w:sz w:val="21"/>
          <w:szCs w:val="21"/>
          <w:u w:val="none"/>
        </w:rPr>
        <w:t>.</w:t>
      </w:r>
      <w:r w:rsidRPr="00A77DB5">
        <w:rPr>
          <w:rStyle w:val="Hyperlink"/>
          <w:rFonts w:ascii="Arial" w:hAnsi="Arial" w:cs="Arial"/>
          <w:color w:val="auto"/>
          <w:sz w:val="21"/>
          <w:szCs w:val="21"/>
          <w:u w:val="none"/>
        </w:rPr>
        <w:t xml:space="preserve">  All costs funded under the grant must be allowable, </w:t>
      </w:r>
      <w:proofErr w:type="gramStart"/>
      <w:r w:rsidRPr="00A77DB5">
        <w:rPr>
          <w:rStyle w:val="Hyperlink"/>
          <w:rFonts w:ascii="Arial" w:hAnsi="Arial" w:cs="Arial"/>
          <w:color w:val="auto"/>
          <w:sz w:val="21"/>
          <w:szCs w:val="21"/>
          <w:u w:val="none"/>
        </w:rPr>
        <w:t>allocable</w:t>
      </w:r>
      <w:proofErr w:type="gramEnd"/>
      <w:r w:rsidRPr="00A77DB5">
        <w:rPr>
          <w:rStyle w:val="Hyperlink"/>
          <w:rFonts w:ascii="Arial" w:hAnsi="Arial" w:cs="Arial"/>
          <w:color w:val="auto"/>
          <w:sz w:val="21"/>
          <w:szCs w:val="21"/>
          <w:u w:val="none"/>
        </w:rPr>
        <w:t xml:space="preserve"> and reasonable.  </w:t>
      </w:r>
    </w:p>
    <w:p w14:paraId="7358AB22" w14:textId="0B86AE85" w:rsidR="007F31BD" w:rsidRPr="00A710B4" w:rsidRDefault="007F31BD" w:rsidP="003D4C8A">
      <w:pPr>
        <w:pStyle w:val="ListParagraph"/>
        <w:numPr>
          <w:ilvl w:val="0"/>
          <w:numId w:val="11"/>
        </w:numPr>
        <w:jc w:val="both"/>
        <w:rPr>
          <w:rStyle w:val="Hyperlink"/>
          <w:rFonts w:ascii="Arial" w:hAnsi="Arial" w:cs="Arial"/>
          <w:color w:val="auto"/>
          <w:sz w:val="21"/>
          <w:szCs w:val="21"/>
          <w:u w:val="none"/>
        </w:rPr>
      </w:pPr>
      <w:r w:rsidRPr="00A710B4">
        <w:rPr>
          <w:rStyle w:val="Hyperlink"/>
          <w:rFonts w:ascii="Arial" w:hAnsi="Arial" w:cs="Arial"/>
          <w:color w:val="auto"/>
          <w:sz w:val="21"/>
          <w:szCs w:val="21"/>
          <w:u w:val="none"/>
        </w:rPr>
        <w:t>In March the World Health Organization declared a global pandemic due to the COVID-19 outbreak, which is also impacting Bangladesh. The circumstances of COVID-19 could lead to a delayed or prolonged workplan and may also necessitate adjustments to the activities described that will lower the total budget for the award. Applicants should be prepared to offer alternative solutions to the original activities proposed in response to risks caused by COVID-19.</w:t>
      </w:r>
    </w:p>
    <w:p w14:paraId="36FEB5B0" w14:textId="77777777" w:rsidR="00C15CB2" w:rsidRPr="00A710B4" w:rsidRDefault="00C15CB2" w:rsidP="003D4C8A">
      <w:pPr>
        <w:pStyle w:val="ListParagraph"/>
        <w:spacing w:after="0" w:line="240" w:lineRule="auto"/>
        <w:jc w:val="both"/>
        <w:rPr>
          <w:rFonts w:ascii="Arial" w:hAnsi="Arial" w:cs="Arial"/>
          <w:sz w:val="21"/>
          <w:szCs w:val="21"/>
        </w:rPr>
      </w:pPr>
    </w:p>
    <w:p w14:paraId="6BDA7572" w14:textId="77777777" w:rsidR="00C15CB2" w:rsidRPr="00A710B4" w:rsidRDefault="00C15CB2" w:rsidP="003D4C8A">
      <w:pPr>
        <w:pStyle w:val="ListParagraph"/>
        <w:numPr>
          <w:ilvl w:val="0"/>
          <w:numId w:val="10"/>
        </w:numPr>
        <w:spacing w:after="0"/>
        <w:jc w:val="both"/>
        <w:rPr>
          <w:rFonts w:ascii="Arial" w:hAnsi="Arial" w:cs="Arial"/>
          <w:b/>
          <w:sz w:val="21"/>
          <w:szCs w:val="21"/>
        </w:rPr>
      </w:pPr>
      <w:r w:rsidRPr="00A710B4">
        <w:rPr>
          <w:rFonts w:ascii="Arial" w:hAnsi="Arial" w:cs="Arial"/>
          <w:b/>
          <w:sz w:val="21"/>
          <w:szCs w:val="21"/>
        </w:rPr>
        <w:t>CONFLICT OF INTEREST</w:t>
      </w:r>
    </w:p>
    <w:p w14:paraId="64004CCC" w14:textId="77777777" w:rsidR="00C15CB2" w:rsidRPr="00A710B4" w:rsidRDefault="00C15CB2" w:rsidP="003D4C8A">
      <w:pPr>
        <w:jc w:val="both"/>
        <w:rPr>
          <w:rStyle w:val="Hyperlink"/>
          <w:rFonts w:ascii="Arial" w:hAnsi="Arial" w:cs="Arial"/>
          <w:color w:val="auto"/>
          <w:sz w:val="21"/>
          <w:szCs w:val="21"/>
          <w:u w:val="none"/>
        </w:rPr>
      </w:pPr>
      <w:r w:rsidRPr="00A710B4">
        <w:rPr>
          <w:rStyle w:val="Hyperlink"/>
          <w:rFonts w:ascii="Arial" w:hAnsi="Arial" w:cs="Arial"/>
          <w:color w:val="auto"/>
          <w:sz w:val="21"/>
          <w:szCs w:val="21"/>
          <w:u w:val="none"/>
        </w:rPr>
        <w:t xml:space="preserve">Applicants must provide disclosure of any past, present or future relationships with any parties associated with the issuance, </w:t>
      </w:r>
      <w:proofErr w:type="gramStart"/>
      <w:r w:rsidRPr="00A710B4">
        <w:rPr>
          <w:rStyle w:val="Hyperlink"/>
          <w:rFonts w:ascii="Arial" w:hAnsi="Arial" w:cs="Arial"/>
          <w:color w:val="auto"/>
          <w:sz w:val="21"/>
          <w:szCs w:val="21"/>
          <w:u w:val="none"/>
        </w:rPr>
        <w:t>review</w:t>
      </w:r>
      <w:proofErr w:type="gramEnd"/>
      <w:r w:rsidRPr="00A710B4">
        <w:rPr>
          <w:rStyle w:val="Hyperlink"/>
          <w:rFonts w:ascii="Arial" w:hAnsi="Arial" w:cs="Arial"/>
          <w:color w:val="auto"/>
          <w:sz w:val="21"/>
          <w:szCs w:val="21"/>
          <w:u w:val="none"/>
        </w:rPr>
        <w:t xml:space="preserve"> or management of this RFA and anticipated grant. Failure to provide full and open disclosure may result in Winrock having to re-evaluate selection of a potential applicant.</w:t>
      </w:r>
    </w:p>
    <w:p w14:paraId="261877C7" w14:textId="77777777" w:rsidR="00C15CB2" w:rsidRPr="00A710B4" w:rsidRDefault="00C15CB2" w:rsidP="003D4C8A">
      <w:pPr>
        <w:pStyle w:val="ListParagraph"/>
        <w:numPr>
          <w:ilvl w:val="0"/>
          <w:numId w:val="10"/>
        </w:numPr>
        <w:spacing w:after="0"/>
        <w:jc w:val="both"/>
        <w:rPr>
          <w:rFonts w:ascii="Arial" w:hAnsi="Arial" w:cs="Arial"/>
          <w:b/>
          <w:sz w:val="21"/>
          <w:szCs w:val="21"/>
        </w:rPr>
      </w:pPr>
      <w:r w:rsidRPr="00A710B4">
        <w:rPr>
          <w:rFonts w:ascii="Arial" w:hAnsi="Arial" w:cs="Arial"/>
          <w:b/>
          <w:sz w:val="21"/>
          <w:szCs w:val="21"/>
        </w:rPr>
        <w:t>OTHER CONDITIONS</w:t>
      </w:r>
    </w:p>
    <w:p w14:paraId="7F3753B3" w14:textId="77777777" w:rsidR="00C15CB2" w:rsidRPr="00A710B4" w:rsidRDefault="00C15CB2" w:rsidP="003D4C8A">
      <w:pPr>
        <w:pStyle w:val="ListParagraph"/>
        <w:numPr>
          <w:ilvl w:val="0"/>
          <w:numId w:val="2"/>
        </w:numPr>
        <w:spacing w:after="0" w:line="240" w:lineRule="auto"/>
        <w:jc w:val="both"/>
        <w:rPr>
          <w:rFonts w:ascii="Arial" w:hAnsi="Arial" w:cs="Arial"/>
          <w:sz w:val="21"/>
          <w:szCs w:val="21"/>
        </w:rPr>
      </w:pPr>
      <w:r w:rsidRPr="00A710B4">
        <w:rPr>
          <w:rFonts w:ascii="Arial" w:hAnsi="Arial" w:cs="Arial"/>
          <w:sz w:val="21"/>
          <w:szCs w:val="21"/>
        </w:rPr>
        <w:t>Applicants must agree and be willing to sign and submit required certifications before a grant is issued.</w:t>
      </w:r>
    </w:p>
    <w:p w14:paraId="5AB97113" w14:textId="77777777" w:rsidR="00C15CB2" w:rsidRPr="00A710B4" w:rsidRDefault="00C15CB2" w:rsidP="003D4C8A">
      <w:pPr>
        <w:pStyle w:val="ListParagraph"/>
        <w:numPr>
          <w:ilvl w:val="0"/>
          <w:numId w:val="2"/>
        </w:numPr>
        <w:spacing w:after="0" w:line="240" w:lineRule="auto"/>
        <w:jc w:val="both"/>
        <w:rPr>
          <w:rFonts w:ascii="Arial" w:hAnsi="Arial" w:cs="Arial"/>
          <w:sz w:val="21"/>
          <w:szCs w:val="21"/>
        </w:rPr>
      </w:pPr>
      <w:bookmarkStart w:id="7" w:name="_Hlk2885889"/>
      <w:r w:rsidRPr="00A710B4">
        <w:rPr>
          <w:rFonts w:ascii="Arial" w:hAnsi="Arial" w:cs="Arial"/>
          <w:sz w:val="21"/>
          <w:szCs w:val="21"/>
        </w:rPr>
        <w:t>For those selected for a grant award, Winrock will conduct a pre-award risk assessment.</w:t>
      </w:r>
    </w:p>
    <w:p w14:paraId="23BBE3C9" w14:textId="77777777" w:rsidR="00C15CB2" w:rsidRPr="00A710B4" w:rsidRDefault="00C15CB2" w:rsidP="003D4C8A">
      <w:pPr>
        <w:pStyle w:val="ListParagraph"/>
        <w:numPr>
          <w:ilvl w:val="0"/>
          <w:numId w:val="2"/>
        </w:numPr>
        <w:spacing w:after="0" w:line="240" w:lineRule="auto"/>
        <w:jc w:val="both"/>
        <w:rPr>
          <w:rFonts w:ascii="Arial" w:hAnsi="Arial" w:cs="Arial"/>
          <w:sz w:val="21"/>
          <w:szCs w:val="21"/>
        </w:rPr>
      </w:pPr>
      <w:r w:rsidRPr="00A710B4">
        <w:rPr>
          <w:rFonts w:ascii="Arial" w:hAnsi="Arial" w:cs="Arial"/>
          <w:sz w:val="21"/>
          <w:szCs w:val="21"/>
        </w:rPr>
        <w:t xml:space="preserve">Issuance of grant agreements will be subject to applicable prior written approval by Winrock funder, as needed.  </w:t>
      </w:r>
      <w:bookmarkEnd w:id="7"/>
    </w:p>
    <w:p w14:paraId="4800F26E" w14:textId="77777777" w:rsidR="00C15CB2" w:rsidRPr="00A710B4" w:rsidRDefault="00C15CB2" w:rsidP="003D4C8A">
      <w:pPr>
        <w:pStyle w:val="ListParagraph"/>
        <w:numPr>
          <w:ilvl w:val="0"/>
          <w:numId w:val="2"/>
        </w:numPr>
        <w:spacing w:after="0" w:line="240" w:lineRule="auto"/>
        <w:jc w:val="both"/>
        <w:rPr>
          <w:rFonts w:ascii="Arial" w:hAnsi="Arial" w:cs="Arial"/>
          <w:sz w:val="21"/>
          <w:szCs w:val="21"/>
        </w:rPr>
      </w:pPr>
      <w:r w:rsidRPr="00A710B4">
        <w:rPr>
          <w:rFonts w:ascii="Arial" w:hAnsi="Arial" w:cs="Arial"/>
          <w:sz w:val="21"/>
          <w:szCs w:val="21"/>
        </w:rPr>
        <w:lastRenderedPageBreak/>
        <w:t>Applicants may only submit one application per prime organization under this RFA.</w:t>
      </w:r>
    </w:p>
    <w:p w14:paraId="1481696F" w14:textId="77777777" w:rsidR="00C15CB2" w:rsidRPr="00A710B4" w:rsidRDefault="00C15CB2" w:rsidP="003D4C8A">
      <w:pPr>
        <w:pStyle w:val="ListParagraph"/>
        <w:numPr>
          <w:ilvl w:val="0"/>
          <w:numId w:val="2"/>
        </w:numPr>
        <w:spacing w:after="0" w:line="240" w:lineRule="auto"/>
        <w:jc w:val="both"/>
        <w:rPr>
          <w:rFonts w:ascii="Arial" w:hAnsi="Arial" w:cs="Arial"/>
          <w:sz w:val="21"/>
          <w:szCs w:val="21"/>
        </w:rPr>
      </w:pPr>
      <w:r w:rsidRPr="00A710B4">
        <w:rPr>
          <w:rFonts w:ascii="Arial" w:hAnsi="Arial" w:cs="Arial"/>
          <w:sz w:val="21"/>
          <w:szCs w:val="21"/>
        </w:rPr>
        <w:t>Individuals are not eligible to receive funding under this solicitation.</w:t>
      </w:r>
    </w:p>
    <w:p w14:paraId="6D32E784" w14:textId="77777777" w:rsidR="00C15CB2" w:rsidRPr="00A710B4" w:rsidRDefault="00C15CB2" w:rsidP="003D4C8A">
      <w:pPr>
        <w:pStyle w:val="ListParagraph"/>
        <w:numPr>
          <w:ilvl w:val="0"/>
          <w:numId w:val="2"/>
        </w:numPr>
        <w:spacing w:after="0" w:line="240" w:lineRule="auto"/>
        <w:jc w:val="both"/>
        <w:rPr>
          <w:rFonts w:ascii="Arial" w:hAnsi="Arial" w:cs="Arial"/>
          <w:sz w:val="21"/>
          <w:szCs w:val="21"/>
        </w:rPr>
      </w:pPr>
      <w:r w:rsidRPr="00A710B4">
        <w:rPr>
          <w:rFonts w:ascii="Arial" w:hAnsi="Arial" w:cs="Arial"/>
          <w:sz w:val="21"/>
          <w:szCs w:val="21"/>
        </w:rPr>
        <w:t xml:space="preserve">Applications must remain valid for at least 180 days. </w:t>
      </w:r>
    </w:p>
    <w:p w14:paraId="42B72ECD" w14:textId="77777777" w:rsidR="00C15CB2" w:rsidRPr="00A710B4" w:rsidRDefault="00C15CB2" w:rsidP="003D4C8A">
      <w:pPr>
        <w:pStyle w:val="ListParagraph"/>
        <w:numPr>
          <w:ilvl w:val="0"/>
          <w:numId w:val="2"/>
        </w:numPr>
        <w:spacing w:after="0" w:line="240" w:lineRule="auto"/>
        <w:jc w:val="both"/>
        <w:rPr>
          <w:rFonts w:ascii="Arial" w:hAnsi="Arial" w:cs="Arial"/>
          <w:sz w:val="21"/>
          <w:szCs w:val="21"/>
        </w:rPr>
      </w:pPr>
      <w:r w:rsidRPr="00A710B4">
        <w:rPr>
          <w:rFonts w:ascii="Arial" w:hAnsi="Arial" w:cs="Arial"/>
          <w:sz w:val="21"/>
          <w:szCs w:val="21"/>
        </w:rPr>
        <w:t xml:space="preserve">Application forms should be signed by an authorized agent of the applicant’s organization. </w:t>
      </w:r>
    </w:p>
    <w:p w14:paraId="49DF9436" w14:textId="77777777" w:rsidR="00C15CB2" w:rsidRPr="00A710B4" w:rsidRDefault="00C15CB2" w:rsidP="003D4C8A">
      <w:pPr>
        <w:pStyle w:val="ListParagraph"/>
        <w:numPr>
          <w:ilvl w:val="0"/>
          <w:numId w:val="2"/>
        </w:numPr>
        <w:spacing w:after="0" w:line="240" w:lineRule="auto"/>
        <w:jc w:val="both"/>
        <w:rPr>
          <w:rFonts w:ascii="Arial" w:hAnsi="Arial" w:cs="Arial"/>
          <w:sz w:val="21"/>
          <w:szCs w:val="21"/>
        </w:rPr>
      </w:pPr>
      <w:r w:rsidRPr="00A710B4">
        <w:rPr>
          <w:rFonts w:ascii="Arial" w:hAnsi="Arial" w:cs="Arial"/>
          <w:sz w:val="21"/>
          <w:szCs w:val="21"/>
        </w:rPr>
        <w:t>Applicants that submit applications that meet or exceed the evaluation criteria will be notified of next steps in the application process.</w:t>
      </w:r>
    </w:p>
    <w:p w14:paraId="30D7AA69" w14:textId="77777777" w:rsidR="00C15CB2" w:rsidRPr="00A710B4" w:rsidRDefault="00C15CB2" w:rsidP="003D4C8A">
      <w:pPr>
        <w:spacing w:line="240" w:lineRule="auto"/>
        <w:jc w:val="both"/>
        <w:rPr>
          <w:rFonts w:ascii="Arial" w:hAnsi="Arial" w:cs="Arial"/>
          <w:sz w:val="21"/>
          <w:szCs w:val="21"/>
        </w:rPr>
      </w:pPr>
    </w:p>
    <w:p w14:paraId="6AFDFB06" w14:textId="77777777" w:rsidR="00C15CB2" w:rsidRPr="00A710B4" w:rsidRDefault="00C15CB2" w:rsidP="003D4C8A">
      <w:pPr>
        <w:spacing w:line="240" w:lineRule="auto"/>
        <w:jc w:val="both"/>
        <w:rPr>
          <w:rFonts w:ascii="Arial" w:hAnsi="Arial" w:cs="Arial"/>
          <w:sz w:val="21"/>
          <w:szCs w:val="21"/>
        </w:rPr>
      </w:pPr>
      <w:r w:rsidRPr="00A710B4">
        <w:rPr>
          <w:rFonts w:ascii="Arial" w:hAnsi="Arial" w:cs="Arial"/>
          <w:sz w:val="21"/>
          <w:szCs w:val="21"/>
        </w:rPr>
        <w:t xml:space="preserve">Additionally, the following items cannot be purchased under the potential resultant grants: </w:t>
      </w:r>
    </w:p>
    <w:p w14:paraId="7CCB8791" w14:textId="31A4DD15" w:rsidR="00C15CB2" w:rsidRPr="00A710B4" w:rsidRDefault="00C15CB2" w:rsidP="003D4C8A">
      <w:pPr>
        <w:pStyle w:val="ListParagraph"/>
        <w:numPr>
          <w:ilvl w:val="0"/>
          <w:numId w:val="2"/>
        </w:numPr>
        <w:spacing w:after="0" w:line="240" w:lineRule="auto"/>
        <w:jc w:val="both"/>
        <w:rPr>
          <w:rFonts w:ascii="Arial" w:hAnsi="Arial" w:cs="Arial"/>
          <w:sz w:val="21"/>
          <w:szCs w:val="21"/>
        </w:rPr>
      </w:pPr>
      <w:r w:rsidRPr="00A710B4">
        <w:rPr>
          <w:rFonts w:ascii="Arial" w:hAnsi="Arial" w:cs="Arial"/>
          <w:sz w:val="21"/>
          <w:szCs w:val="21"/>
        </w:rPr>
        <w:t>Any purchases or activities deemed unnecessary to accomplish grant purposes as determined by Winrock, including any grantee headquarters expenses that are not directly linked to the implementation of the proposed activities</w:t>
      </w:r>
    </w:p>
    <w:p w14:paraId="1CC24C97" w14:textId="74B34786" w:rsidR="00D514D0" w:rsidRPr="00A710B4" w:rsidRDefault="00D514D0" w:rsidP="003D4C8A">
      <w:pPr>
        <w:pStyle w:val="ListParagraph"/>
        <w:numPr>
          <w:ilvl w:val="0"/>
          <w:numId w:val="2"/>
        </w:numPr>
        <w:spacing w:after="0" w:line="240" w:lineRule="auto"/>
        <w:jc w:val="both"/>
        <w:rPr>
          <w:rFonts w:ascii="Arial" w:hAnsi="Arial" w:cs="Arial"/>
          <w:sz w:val="21"/>
          <w:szCs w:val="21"/>
        </w:rPr>
      </w:pPr>
      <w:r w:rsidRPr="00A710B4">
        <w:rPr>
          <w:rFonts w:ascii="Arial" w:hAnsi="Arial" w:cs="Arial"/>
          <w:sz w:val="21"/>
          <w:szCs w:val="21"/>
        </w:rPr>
        <w:t>Any laptops/printer/scanner/camera/ table/chair etc.</w:t>
      </w:r>
    </w:p>
    <w:p w14:paraId="02B8E401" w14:textId="77777777" w:rsidR="00C15CB2" w:rsidRPr="00A710B4" w:rsidRDefault="00C15CB2" w:rsidP="003D4C8A">
      <w:pPr>
        <w:pStyle w:val="ListParagraph"/>
        <w:numPr>
          <w:ilvl w:val="0"/>
          <w:numId w:val="2"/>
        </w:numPr>
        <w:spacing w:after="0" w:line="240" w:lineRule="auto"/>
        <w:jc w:val="both"/>
        <w:rPr>
          <w:rFonts w:ascii="Arial" w:hAnsi="Arial" w:cs="Arial"/>
          <w:sz w:val="21"/>
          <w:szCs w:val="21"/>
        </w:rPr>
      </w:pPr>
      <w:r w:rsidRPr="00A710B4">
        <w:rPr>
          <w:rFonts w:ascii="Arial" w:hAnsi="Arial" w:cs="Arial"/>
          <w:sz w:val="21"/>
          <w:szCs w:val="21"/>
        </w:rPr>
        <w:t xml:space="preserve">Private ceremonies, parties, </w:t>
      </w:r>
      <w:proofErr w:type="gramStart"/>
      <w:r w:rsidRPr="00A710B4">
        <w:rPr>
          <w:rFonts w:ascii="Arial" w:hAnsi="Arial" w:cs="Arial"/>
          <w:sz w:val="21"/>
          <w:szCs w:val="21"/>
        </w:rPr>
        <w:t>celebrations</w:t>
      </w:r>
      <w:proofErr w:type="gramEnd"/>
      <w:r w:rsidRPr="00A710B4">
        <w:rPr>
          <w:rFonts w:ascii="Arial" w:hAnsi="Arial" w:cs="Arial"/>
          <w:sz w:val="21"/>
          <w:szCs w:val="21"/>
        </w:rPr>
        <w:t xml:space="preserve"> or "representation" expenses</w:t>
      </w:r>
    </w:p>
    <w:p w14:paraId="64194426" w14:textId="77777777" w:rsidR="00C15CB2" w:rsidRPr="00A710B4" w:rsidRDefault="00C15CB2" w:rsidP="003D4C8A">
      <w:pPr>
        <w:pStyle w:val="ListParagraph"/>
        <w:numPr>
          <w:ilvl w:val="0"/>
          <w:numId w:val="2"/>
        </w:numPr>
        <w:spacing w:after="0" w:line="240" w:lineRule="auto"/>
        <w:jc w:val="both"/>
        <w:rPr>
          <w:rFonts w:ascii="Arial" w:hAnsi="Arial" w:cs="Arial"/>
          <w:sz w:val="21"/>
          <w:szCs w:val="21"/>
        </w:rPr>
      </w:pPr>
      <w:r w:rsidRPr="00A710B4">
        <w:rPr>
          <w:rFonts w:ascii="Arial" w:hAnsi="Arial" w:cs="Arial"/>
          <w:sz w:val="21"/>
          <w:szCs w:val="21"/>
        </w:rPr>
        <w:t>Previous obligations and/or bad debts</w:t>
      </w:r>
    </w:p>
    <w:p w14:paraId="73F9ABDD" w14:textId="77777777" w:rsidR="00C15CB2" w:rsidRPr="00A710B4" w:rsidRDefault="00C15CB2" w:rsidP="003D4C8A">
      <w:pPr>
        <w:pStyle w:val="ListParagraph"/>
        <w:numPr>
          <w:ilvl w:val="0"/>
          <w:numId w:val="2"/>
        </w:numPr>
        <w:spacing w:after="0" w:line="240" w:lineRule="auto"/>
        <w:jc w:val="both"/>
        <w:rPr>
          <w:rFonts w:ascii="Arial" w:hAnsi="Arial" w:cs="Arial"/>
          <w:sz w:val="21"/>
          <w:szCs w:val="21"/>
        </w:rPr>
      </w:pPr>
      <w:r w:rsidRPr="00A710B4">
        <w:rPr>
          <w:rFonts w:ascii="Arial" w:hAnsi="Arial" w:cs="Arial"/>
          <w:sz w:val="21"/>
          <w:szCs w:val="21"/>
        </w:rPr>
        <w:t xml:space="preserve">Expenses related to overtly religious purposes </w:t>
      </w:r>
    </w:p>
    <w:p w14:paraId="5FB481D3" w14:textId="77777777" w:rsidR="00C15CB2" w:rsidRPr="00A710B4" w:rsidRDefault="00C15CB2" w:rsidP="003D4C8A">
      <w:pPr>
        <w:pStyle w:val="ListParagraph"/>
        <w:numPr>
          <w:ilvl w:val="0"/>
          <w:numId w:val="2"/>
        </w:numPr>
        <w:spacing w:after="0" w:line="240" w:lineRule="auto"/>
        <w:jc w:val="both"/>
        <w:rPr>
          <w:rFonts w:ascii="Arial" w:hAnsi="Arial" w:cs="Arial"/>
          <w:sz w:val="21"/>
          <w:szCs w:val="21"/>
        </w:rPr>
      </w:pPr>
      <w:r w:rsidRPr="00A710B4">
        <w:rPr>
          <w:rFonts w:ascii="Arial" w:hAnsi="Arial" w:cs="Arial"/>
          <w:sz w:val="21"/>
          <w:szCs w:val="21"/>
        </w:rPr>
        <w:t>Expenses intended to influence the outcome of elections or other political processes</w:t>
      </w:r>
    </w:p>
    <w:p w14:paraId="0BF4DADA" w14:textId="77777777" w:rsidR="00C15CB2" w:rsidRPr="00A710B4" w:rsidRDefault="00C15CB2" w:rsidP="003D4C8A">
      <w:pPr>
        <w:pStyle w:val="ListParagraph"/>
        <w:numPr>
          <w:ilvl w:val="0"/>
          <w:numId w:val="2"/>
        </w:numPr>
        <w:spacing w:after="0" w:line="240" w:lineRule="auto"/>
        <w:jc w:val="both"/>
        <w:rPr>
          <w:rFonts w:ascii="Arial" w:hAnsi="Arial" w:cs="Arial"/>
          <w:sz w:val="21"/>
          <w:szCs w:val="21"/>
        </w:rPr>
      </w:pPr>
      <w:r w:rsidRPr="00A710B4">
        <w:rPr>
          <w:rFonts w:ascii="Arial" w:hAnsi="Arial" w:cs="Arial"/>
          <w:sz w:val="21"/>
          <w:szCs w:val="21"/>
        </w:rPr>
        <w:t>Fines and/or penalties</w:t>
      </w:r>
    </w:p>
    <w:p w14:paraId="0C21554C" w14:textId="1A7D5093" w:rsidR="00C15CB2" w:rsidRPr="00A710B4" w:rsidRDefault="00C15CB2" w:rsidP="003D4C8A">
      <w:pPr>
        <w:pStyle w:val="ListParagraph"/>
        <w:numPr>
          <w:ilvl w:val="0"/>
          <w:numId w:val="2"/>
        </w:numPr>
        <w:spacing w:after="0" w:line="240" w:lineRule="auto"/>
        <w:jc w:val="both"/>
        <w:rPr>
          <w:rFonts w:ascii="Arial" w:hAnsi="Arial" w:cs="Arial"/>
          <w:sz w:val="21"/>
          <w:szCs w:val="21"/>
        </w:rPr>
      </w:pPr>
      <w:r w:rsidRPr="00A710B4">
        <w:rPr>
          <w:rFonts w:ascii="Arial" w:hAnsi="Arial" w:cs="Arial"/>
          <w:sz w:val="21"/>
          <w:szCs w:val="21"/>
        </w:rPr>
        <w:t>Creation of endowments</w:t>
      </w:r>
    </w:p>
    <w:p w14:paraId="5488CD20" w14:textId="27B6DD77" w:rsidR="00CF6CF9" w:rsidRPr="00A710B4" w:rsidRDefault="00CF6CF9" w:rsidP="003D4C8A">
      <w:pPr>
        <w:pStyle w:val="ListParagraph"/>
        <w:numPr>
          <w:ilvl w:val="0"/>
          <w:numId w:val="2"/>
        </w:numPr>
        <w:spacing w:after="0" w:line="240" w:lineRule="auto"/>
        <w:jc w:val="both"/>
        <w:rPr>
          <w:rFonts w:ascii="Arial" w:hAnsi="Arial" w:cs="Arial"/>
          <w:sz w:val="21"/>
          <w:szCs w:val="21"/>
        </w:rPr>
      </w:pPr>
      <w:r w:rsidRPr="00A710B4">
        <w:rPr>
          <w:rFonts w:ascii="Arial" w:hAnsi="Arial" w:cs="Arial"/>
          <w:sz w:val="21"/>
          <w:szCs w:val="21"/>
        </w:rPr>
        <w:t xml:space="preserve">Alcoholic beverages </w:t>
      </w:r>
    </w:p>
    <w:p w14:paraId="1A84831A" w14:textId="430E94DE" w:rsidR="00C15CB2" w:rsidRPr="00A710B4" w:rsidRDefault="7E3FA574" w:rsidP="003D4C8A">
      <w:pPr>
        <w:pStyle w:val="ListParagraph"/>
        <w:numPr>
          <w:ilvl w:val="0"/>
          <w:numId w:val="2"/>
        </w:numPr>
        <w:spacing w:after="0" w:line="240" w:lineRule="auto"/>
        <w:jc w:val="both"/>
        <w:rPr>
          <w:rFonts w:ascii="Arial" w:hAnsi="Arial" w:cs="Arial"/>
          <w:sz w:val="21"/>
          <w:szCs w:val="21"/>
        </w:rPr>
      </w:pPr>
      <w:r w:rsidRPr="00A710B4">
        <w:rPr>
          <w:rFonts w:ascii="Arial" w:hAnsi="Arial" w:cs="Arial"/>
          <w:sz w:val="21"/>
          <w:szCs w:val="21"/>
        </w:rPr>
        <w:t>Real property (land, including land improvements, and structures thereto)</w:t>
      </w:r>
    </w:p>
    <w:p w14:paraId="7196D064" w14:textId="77777777" w:rsidR="00C15CB2" w:rsidRPr="00A710B4" w:rsidRDefault="00C15CB2" w:rsidP="003D4C8A">
      <w:pPr>
        <w:pStyle w:val="ListParagraph"/>
        <w:spacing w:after="0" w:line="240" w:lineRule="auto"/>
        <w:jc w:val="both"/>
        <w:rPr>
          <w:rFonts w:ascii="Arial" w:hAnsi="Arial" w:cs="Arial"/>
          <w:sz w:val="21"/>
          <w:szCs w:val="21"/>
        </w:rPr>
      </w:pPr>
    </w:p>
    <w:p w14:paraId="610BA463" w14:textId="77777777" w:rsidR="00C15CB2" w:rsidRPr="00A710B4" w:rsidRDefault="00C15CB2" w:rsidP="003D4C8A">
      <w:pPr>
        <w:pStyle w:val="Heading1"/>
        <w:shd w:val="clear" w:color="auto" w:fill="00B0F0"/>
        <w:spacing w:before="0"/>
        <w:jc w:val="both"/>
        <w:rPr>
          <w:rFonts w:ascii="Arial" w:hAnsi="Arial" w:cs="Arial"/>
          <w:color w:val="FFFFFF" w:themeColor="background1"/>
          <w:sz w:val="21"/>
          <w:szCs w:val="21"/>
        </w:rPr>
      </w:pPr>
      <w:r w:rsidRPr="00A710B4">
        <w:rPr>
          <w:rFonts w:ascii="Arial" w:hAnsi="Arial" w:cs="Arial"/>
          <w:color w:val="FFFFFF" w:themeColor="background1"/>
          <w:sz w:val="21"/>
          <w:szCs w:val="21"/>
        </w:rPr>
        <w:t>SECTION 7: ANNEXES</w:t>
      </w:r>
    </w:p>
    <w:p w14:paraId="40D5BB58" w14:textId="77777777" w:rsidR="00B01E8A" w:rsidRPr="00A710B4" w:rsidRDefault="00B01E8A" w:rsidP="003D4C8A">
      <w:pPr>
        <w:numPr>
          <w:ilvl w:val="0"/>
          <w:numId w:val="1"/>
        </w:numPr>
        <w:spacing w:line="240" w:lineRule="auto"/>
        <w:contextualSpacing/>
        <w:jc w:val="both"/>
        <w:rPr>
          <w:rFonts w:ascii="Arial" w:hAnsi="Arial" w:cs="Arial"/>
          <w:sz w:val="21"/>
          <w:szCs w:val="21"/>
        </w:rPr>
      </w:pPr>
      <w:r w:rsidRPr="00A710B4">
        <w:rPr>
          <w:rFonts w:ascii="Arial" w:hAnsi="Arial" w:cs="Arial"/>
          <w:sz w:val="21"/>
          <w:szCs w:val="21"/>
        </w:rPr>
        <w:t>Annex A – Scope of Work</w:t>
      </w:r>
    </w:p>
    <w:p w14:paraId="765B8915" w14:textId="77777777" w:rsidR="00C15CB2" w:rsidRPr="00A710B4" w:rsidRDefault="00C15CB2" w:rsidP="003D4C8A">
      <w:pPr>
        <w:numPr>
          <w:ilvl w:val="0"/>
          <w:numId w:val="1"/>
        </w:numPr>
        <w:spacing w:line="240" w:lineRule="auto"/>
        <w:contextualSpacing/>
        <w:jc w:val="both"/>
        <w:rPr>
          <w:rFonts w:ascii="Arial" w:hAnsi="Arial" w:cs="Arial"/>
          <w:sz w:val="21"/>
          <w:szCs w:val="21"/>
        </w:rPr>
      </w:pPr>
      <w:r w:rsidRPr="00A710B4">
        <w:rPr>
          <w:rFonts w:ascii="Arial" w:hAnsi="Arial" w:cs="Arial"/>
          <w:sz w:val="21"/>
          <w:szCs w:val="21"/>
        </w:rPr>
        <w:t xml:space="preserve">Annex </w:t>
      </w:r>
      <w:r w:rsidR="00B01E8A" w:rsidRPr="00A710B4">
        <w:rPr>
          <w:rFonts w:ascii="Arial" w:hAnsi="Arial" w:cs="Arial"/>
          <w:sz w:val="21"/>
          <w:szCs w:val="21"/>
        </w:rPr>
        <w:t>B</w:t>
      </w:r>
      <w:r w:rsidRPr="00A710B4">
        <w:rPr>
          <w:rFonts w:ascii="Arial" w:hAnsi="Arial" w:cs="Arial"/>
          <w:sz w:val="21"/>
          <w:szCs w:val="21"/>
        </w:rPr>
        <w:t xml:space="preserve"> –</w:t>
      </w:r>
      <w:r w:rsidR="00B01E8A" w:rsidRPr="00A710B4">
        <w:rPr>
          <w:rFonts w:ascii="Arial" w:hAnsi="Arial" w:cs="Arial"/>
          <w:sz w:val="21"/>
          <w:szCs w:val="21"/>
        </w:rPr>
        <w:t xml:space="preserve"> </w:t>
      </w:r>
      <w:r w:rsidRPr="00A710B4">
        <w:rPr>
          <w:rFonts w:ascii="Arial" w:hAnsi="Arial" w:cs="Arial"/>
          <w:sz w:val="21"/>
          <w:szCs w:val="21"/>
        </w:rPr>
        <w:t>Application Form</w:t>
      </w:r>
    </w:p>
    <w:p w14:paraId="1D37FD1F" w14:textId="1B2E7AD9" w:rsidR="00C15CB2" w:rsidRPr="00A710B4" w:rsidRDefault="00A22ADE" w:rsidP="003D4C8A">
      <w:pPr>
        <w:numPr>
          <w:ilvl w:val="0"/>
          <w:numId w:val="1"/>
        </w:numPr>
        <w:spacing w:line="240" w:lineRule="auto"/>
        <w:contextualSpacing/>
        <w:jc w:val="both"/>
        <w:rPr>
          <w:rFonts w:ascii="Arial" w:eastAsiaTheme="majorEastAsia" w:hAnsi="Arial" w:cs="Arial"/>
          <w:b/>
          <w:bCs/>
          <w:color w:val="2F5496" w:themeColor="accent1" w:themeShade="BF"/>
          <w:sz w:val="21"/>
          <w:szCs w:val="21"/>
        </w:rPr>
      </w:pPr>
      <w:r w:rsidRPr="00A710B4">
        <w:rPr>
          <w:rFonts w:ascii="Arial" w:hAnsi="Arial" w:cs="Arial"/>
          <w:sz w:val="21"/>
          <w:szCs w:val="21"/>
        </w:rPr>
        <w:t>Annex C – Cost Application Form</w:t>
      </w:r>
      <w:r w:rsidR="00C15CB2" w:rsidRPr="00A710B4">
        <w:rPr>
          <w:rFonts w:ascii="Arial" w:hAnsi="Arial" w:cs="Arial"/>
          <w:sz w:val="21"/>
          <w:szCs w:val="21"/>
        </w:rPr>
        <w:t xml:space="preserve">  </w:t>
      </w:r>
    </w:p>
    <w:p w14:paraId="6BDE1546" w14:textId="77777777" w:rsidR="00CD7B60" w:rsidRPr="00A710B4" w:rsidRDefault="00CD7B60" w:rsidP="00CD7B60">
      <w:pPr>
        <w:spacing w:line="240" w:lineRule="auto"/>
        <w:contextualSpacing/>
        <w:jc w:val="both"/>
        <w:rPr>
          <w:rFonts w:ascii="Arial" w:hAnsi="Arial" w:cs="Arial"/>
          <w:sz w:val="21"/>
          <w:szCs w:val="21"/>
        </w:rPr>
      </w:pPr>
    </w:p>
    <w:p w14:paraId="275B0F34" w14:textId="3094F8C3" w:rsidR="00CD7B60" w:rsidRPr="00A710B4" w:rsidRDefault="00CD7B60" w:rsidP="00CD7B60">
      <w:pPr>
        <w:spacing w:line="240" w:lineRule="auto"/>
        <w:contextualSpacing/>
        <w:jc w:val="both"/>
        <w:rPr>
          <w:rFonts w:ascii="Arial" w:hAnsi="Arial" w:cs="Arial"/>
          <w:sz w:val="21"/>
          <w:szCs w:val="21"/>
        </w:rPr>
      </w:pPr>
    </w:p>
    <w:p w14:paraId="5E1827E8" w14:textId="5FBFCBAB" w:rsidR="00264299" w:rsidRPr="00A710B4" w:rsidRDefault="00264299" w:rsidP="00CD7B60">
      <w:pPr>
        <w:spacing w:line="240" w:lineRule="auto"/>
        <w:contextualSpacing/>
        <w:jc w:val="both"/>
        <w:rPr>
          <w:rFonts w:ascii="Arial" w:hAnsi="Arial" w:cs="Arial"/>
          <w:sz w:val="21"/>
          <w:szCs w:val="21"/>
        </w:rPr>
      </w:pPr>
    </w:p>
    <w:p w14:paraId="5BF53789" w14:textId="6960697E" w:rsidR="00264299" w:rsidRPr="00A710B4" w:rsidRDefault="00264299" w:rsidP="00CD7B60">
      <w:pPr>
        <w:spacing w:line="240" w:lineRule="auto"/>
        <w:contextualSpacing/>
        <w:jc w:val="both"/>
        <w:rPr>
          <w:rFonts w:ascii="Arial" w:hAnsi="Arial" w:cs="Arial"/>
          <w:sz w:val="21"/>
          <w:szCs w:val="21"/>
        </w:rPr>
      </w:pPr>
    </w:p>
    <w:p w14:paraId="32BC081A" w14:textId="728F948D" w:rsidR="00264299" w:rsidRPr="00A710B4" w:rsidRDefault="00264299" w:rsidP="00CD7B60">
      <w:pPr>
        <w:spacing w:line="240" w:lineRule="auto"/>
        <w:contextualSpacing/>
        <w:jc w:val="both"/>
        <w:rPr>
          <w:rFonts w:ascii="Arial" w:hAnsi="Arial" w:cs="Arial"/>
          <w:sz w:val="21"/>
          <w:szCs w:val="21"/>
        </w:rPr>
      </w:pPr>
    </w:p>
    <w:p w14:paraId="0942CD87" w14:textId="62D36186" w:rsidR="00264299" w:rsidRPr="00A710B4" w:rsidRDefault="00264299" w:rsidP="00CD7B60">
      <w:pPr>
        <w:spacing w:line="240" w:lineRule="auto"/>
        <w:contextualSpacing/>
        <w:jc w:val="both"/>
        <w:rPr>
          <w:rFonts w:ascii="Arial" w:hAnsi="Arial" w:cs="Arial"/>
          <w:sz w:val="21"/>
          <w:szCs w:val="21"/>
        </w:rPr>
      </w:pPr>
    </w:p>
    <w:p w14:paraId="62513555" w14:textId="6077EE0B" w:rsidR="00264299" w:rsidRPr="00A710B4" w:rsidRDefault="00264299" w:rsidP="00CD7B60">
      <w:pPr>
        <w:spacing w:line="240" w:lineRule="auto"/>
        <w:contextualSpacing/>
        <w:jc w:val="both"/>
        <w:rPr>
          <w:rFonts w:ascii="Arial" w:hAnsi="Arial" w:cs="Arial"/>
          <w:sz w:val="21"/>
          <w:szCs w:val="21"/>
        </w:rPr>
      </w:pPr>
    </w:p>
    <w:p w14:paraId="73F418F9" w14:textId="766F07C2" w:rsidR="00264299" w:rsidRPr="00A710B4" w:rsidRDefault="00264299" w:rsidP="00CD7B60">
      <w:pPr>
        <w:spacing w:line="240" w:lineRule="auto"/>
        <w:contextualSpacing/>
        <w:jc w:val="both"/>
        <w:rPr>
          <w:rFonts w:ascii="Arial" w:hAnsi="Arial" w:cs="Arial"/>
          <w:sz w:val="21"/>
          <w:szCs w:val="21"/>
        </w:rPr>
      </w:pPr>
    </w:p>
    <w:p w14:paraId="1C898EB2" w14:textId="55954317" w:rsidR="00264299" w:rsidRPr="00A710B4" w:rsidRDefault="00264299" w:rsidP="00CD7B60">
      <w:pPr>
        <w:spacing w:line="240" w:lineRule="auto"/>
        <w:contextualSpacing/>
        <w:jc w:val="both"/>
        <w:rPr>
          <w:rFonts w:ascii="Arial" w:hAnsi="Arial" w:cs="Arial"/>
          <w:sz w:val="21"/>
          <w:szCs w:val="21"/>
        </w:rPr>
      </w:pPr>
    </w:p>
    <w:p w14:paraId="5A3BBCAB" w14:textId="40C1DADE" w:rsidR="00647605" w:rsidRPr="00A710B4" w:rsidRDefault="00647605" w:rsidP="00CD7B60">
      <w:pPr>
        <w:spacing w:line="240" w:lineRule="auto"/>
        <w:contextualSpacing/>
        <w:jc w:val="both"/>
        <w:rPr>
          <w:rFonts w:ascii="Arial" w:hAnsi="Arial" w:cs="Arial"/>
          <w:sz w:val="21"/>
          <w:szCs w:val="21"/>
        </w:rPr>
      </w:pPr>
    </w:p>
    <w:p w14:paraId="67F63BF4" w14:textId="6C670084" w:rsidR="00647605" w:rsidRPr="00A710B4" w:rsidRDefault="00647605" w:rsidP="00CD7B60">
      <w:pPr>
        <w:spacing w:line="240" w:lineRule="auto"/>
        <w:contextualSpacing/>
        <w:jc w:val="both"/>
        <w:rPr>
          <w:rFonts w:ascii="Arial" w:hAnsi="Arial" w:cs="Arial"/>
          <w:sz w:val="21"/>
          <w:szCs w:val="21"/>
        </w:rPr>
      </w:pPr>
    </w:p>
    <w:p w14:paraId="468BB1FA" w14:textId="78379E8E" w:rsidR="00647605" w:rsidRPr="00A710B4" w:rsidRDefault="00647605" w:rsidP="00CD7B60">
      <w:pPr>
        <w:spacing w:line="240" w:lineRule="auto"/>
        <w:contextualSpacing/>
        <w:jc w:val="both"/>
        <w:rPr>
          <w:rFonts w:ascii="Arial" w:hAnsi="Arial" w:cs="Arial"/>
          <w:sz w:val="21"/>
          <w:szCs w:val="21"/>
        </w:rPr>
      </w:pPr>
    </w:p>
    <w:p w14:paraId="08CAAC85" w14:textId="62491267" w:rsidR="00647605" w:rsidRPr="00A710B4" w:rsidRDefault="00647605" w:rsidP="00CD7B60">
      <w:pPr>
        <w:spacing w:line="240" w:lineRule="auto"/>
        <w:contextualSpacing/>
        <w:jc w:val="both"/>
        <w:rPr>
          <w:rFonts w:ascii="Arial" w:hAnsi="Arial" w:cs="Arial"/>
          <w:sz w:val="21"/>
          <w:szCs w:val="21"/>
        </w:rPr>
      </w:pPr>
    </w:p>
    <w:p w14:paraId="2853DA14" w14:textId="33E1F0E1" w:rsidR="00647605" w:rsidRPr="00A710B4" w:rsidRDefault="00647605" w:rsidP="00CD7B60">
      <w:pPr>
        <w:spacing w:line="240" w:lineRule="auto"/>
        <w:contextualSpacing/>
        <w:jc w:val="both"/>
        <w:rPr>
          <w:rFonts w:ascii="Arial" w:hAnsi="Arial" w:cs="Arial"/>
          <w:sz w:val="21"/>
          <w:szCs w:val="21"/>
        </w:rPr>
      </w:pPr>
    </w:p>
    <w:p w14:paraId="7DE2C9BE" w14:textId="00626E58" w:rsidR="00647605" w:rsidRPr="00A710B4" w:rsidRDefault="00647605" w:rsidP="00CD7B60">
      <w:pPr>
        <w:spacing w:line="240" w:lineRule="auto"/>
        <w:contextualSpacing/>
        <w:jc w:val="both"/>
        <w:rPr>
          <w:rFonts w:ascii="Arial" w:hAnsi="Arial" w:cs="Arial"/>
          <w:sz w:val="21"/>
          <w:szCs w:val="21"/>
        </w:rPr>
      </w:pPr>
    </w:p>
    <w:p w14:paraId="5B2FE43C" w14:textId="5753A977" w:rsidR="00647605" w:rsidRPr="00A710B4" w:rsidRDefault="00647605" w:rsidP="00CD7B60">
      <w:pPr>
        <w:spacing w:line="240" w:lineRule="auto"/>
        <w:contextualSpacing/>
        <w:jc w:val="both"/>
        <w:rPr>
          <w:rFonts w:ascii="Arial" w:hAnsi="Arial" w:cs="Arial"/>
          <w:sz w:val="21"/>
          <w:szCs w:val="21"/>
        </w:rPr>
      </w:pPr>
    </w:p>
    <w:p w14:paraId="3F991006" w14:textId="6E088F31" w:rsidR="00647605" w:rsidRPr="00A710B4" w:rsidRDefault="00647605" w:rsidP="00CD7B60">
      <w:pPr>
        <w:spacing w:line="240" w:lineRule="auto"/>
        <w:contextualSpacing/>
        <w:jc w:val="both"/>
        <w:rPr>
          <w:rFonts w:ascii="Arial" w:hAnsi="Arial" w:cs="Arial"/>
          <w:sz w:val="21"/>
          <w:szCs w:val="21"/>
        </w:rPr>
      </w:pPr>
    </w:p>
    <w:p w14:paraId="596A42E9" w14:textId="5C95C513" w:rsidR="00647605" w:rsidRPr="00A710B4" w:rsidRDefault="00647605" w:rsidP="00CD7B60">
      <w:pPr>
        <w:spacing w:line="240" w:lineRule="auto"/>
        <w:contextualSpacing/>
        <w:jc w:val="both"/>
        <w:rPr>
          <w:rFonts w:ascii="Arial" w:hAnsi="Arial" w:cs="Arial"/>
          <w:sz w:val="21"/>
          <w:szCs w:val="21"/>
        </w:rPr>
      </w:pPr>
    </w:p>
    <w:p w14:paraId="78B66156" w14:textId="07C10E9E" w:rsidR="00647605" w:rsidRPr="00A710B4" w:rsidRDefault="00647605" w:rsidP="00CD7B60">
      <w:pPr>
        <w:spacing w:line="240" w:lineRule="auto"/>
        <w:contextualSpacing/>
        <w:jc w:val="both"/>
        <w:rPr>
          <w:rFonts w:ascii="Arial" w:hAnsi="Arial" w:cs="Arial"/>
          <w:sz w:val="21"/>
          <w:szCs w:val="21"/>
        </w:rPr>
      </w:pPr>
    </w:p>
    <w:p w14:paraId="145A65F2" w14:textId="6B059E46" w:rsidR="00647605" w:rsidRPr="00A710B4" w:rsidRDefault="00647605" w:rsidP="00CD7B60">
      <w:pPr>
        <w:spacing w:line="240" w:lineRule="auto"/>
        <w:contextualSpacing/>
        <w:jc w:val="both"/>
        <w:rPr>
          <w:rFonts w:ascii="Arial" w:hAnsi="Arial" w:cs="Arial"/>
          <w:sz w:val="21"/>
          <w:szCs w:val="21"/>
        </w:rPr>
      </w:pPr>
    </w:p>
    <w:p w14:paraId="5195C775" w14:textId="7A11C039" w:rsidR="00647605" w:rsidRPr="00A710B4" w:rsidRDefault="00647605" w:rsidP="00CD7B60">
      <w:pPr>
        <w:spacing w:line="240" w:lineRule="auto"/>
        <w:contextualSpacing/>
        <w:jc w:val="both"/>
        <w:rPr>
          <w:rFonts w:ascii="Arial" w:hAnsi="Arial" w:cs="Arial"/>
          <w:sz w:val="21"/>
          <w:szCs w:val="21"/>
        </w:rPr>
      </w:pPr>
    </w:p>
    <w:p w14:paraId="16083A0E" w14:textId="54A7DB90" w:rsidR="00647605" w:rsidRPr="00A710B4" w:rsidRDefault="00647605" w:rsidP="00CD7B60">
      <w:pPr>
        <w:spacing w:line="240" w:lineRule="auto"/>
        <w:contextualSpacing/>
        <w:jc w:val="both"/>
        <w:rPr>
          <w:rFonts w:ascii="Arial" w:hAnsi="Arial" w:cs="Arial"/>
          <w:sz w:val="21"/>
          <w:szCs w:val="21"/>
        </w:rPr>
      </w:pPr>
    </w:p>
    <w:p w14:paraId="469F1128" w14:textId="5F62104F" w:rsidR="00647605" w:rsidRPr="00A710B4" w:rsidRDefault="00647605" w:rsidP="00CD7B60">
      <w:pPr>
        <w:spacing w:line="240" w:lineRule="auto"/>
        <w:contextualSpacing/>
        <w:jc w:val="both"/>
        <w:rPr>
          <w:rFonts w:ascii="Arial" w:hAnsi="Arial" w:cs="Arial"/>
          <w:sz w:val="21"/>
          <w:szCs w:val="21"/>
        </w:rPr>
      </w:pPr>
    </w:p>
    <w:p w14:paraId="50188C4D" w14:textId="77777777" w:rsidR="00647605" w:rsidRPr="00A710B4" w:rsidRDefault="00647605" w:rsidP="00CD7B60">
      <w:pPr>
        <w:spacing w:line="240" w:lineRule="auto"/>
        <w:contextualSpacing/>
        <w:jc w:val="both"/>
        <w:rPr>
          <w:rFonts w:ascii="Arial" w:hAnsi="Arial" w:cs="Arial"/>
          <w:sz w:val="21"/>
          <w:szCs w:val="21"/>
        </w:rPr>
      </w:pPr>
    </w:p>
    <w:p w14:paraId="3B1CF63B" w14:textId="611F0156" w:rsidR="00264299" w:rsidRPr="00A710B4" w:rsidRDefault="00264299" w:rsidP="00CD7B60">
      <w:pPr>
        <w:spacing w:line="240" w:lineRule="auto"/>
        <w:contextualSpacing/>
        <w:jc w:val="both"/>
        <w:rPr>
          <w:rFonts w:ascii="Arial" w:hAnsi="Arial" w:cs="Arial"/>
          <w:sz w:val="21"/>
          <w:szCs w:val="21"/>
        </w:rPr>
      </w:pPr>
    </w:p>
    <w:p w14:paraId="7D831A27" w14:textId="298F492C" w:rsidR="00264299" w:rsidRPr="00A710B4" w:rsidRDefault="00264299" w:rsidP="00CD7B60">
      <w:pPr>
        <w:spacing w:line="240" w:lineRule="auto"/>
        <w:contextualSpacing/>
        <w:jc w:val="both"/>
        <w:rPr>
          <w:rFonts w:ascii="Arial" w:hAnsi="Arial" w:cs="Arial"/>
          <w:sz w:val="21"/>
          <w:szCs w:val="21"/>
        </w:rPr>
      </w:pPr>
    </w:p>
    <w:p w14:paraId="78F6F253" w14:textId="34BB5616" w:rsidR="00264299" w:rsidRPr="00A710B4" w:rsidRDefault="00264299" w:rsidP="00CD7B60">
      <w:pPr>
        <w:spacing w:line="240" w:lineRule="auto"/>
        <w:contextualSpacing/>
        <w:jc w:val="both"/>
        <w:rPr>
          <w:rFonts w:ascii="Arial" w:hAnsi="Arial" w:cs="Arial"/>
          <w:sz w:val="21"/>
          <w:szCs w:val="21"/>
        </w:rPr>
      </w:pPr>
    </w:p>
    <w:p w14:paraId="11E24E41" w14:textId="58CB4B80" w:rsidR="00264299" w:rsidRPr="00A710B4" w:rsidRDefault="00264299" w:rsidP="00CD7B60">
      <w:pPr>
        <w:spacing w:line="240" w:lineRule="auto"/>
        <w:contextualSpacing/>
        <w:jc w:val="both"/>
        <w:rPr>
          <w:rFonts w:ascii="Arial" w:hAnsi="Arial" w:cs="Arial"/>
          <w:sz w:val="21"/>
          <w:szCs w:val="21"/>
        </w:rPr>
      </w:pPr>
    </w:p>
    <w:p w14:paraId="0A1C4C10" w14:textId="7A9EBE20" w:rsidR="00647605" w:rsidRPr="00A710B4" w:rsidRDefault="00647605" w:rsidP="00CD7B60">
      <w:pPr>
        <w:spacing w:line="240" w:lineRule="auto"/>
        <w:contextualSpacing/>
        <w:jc w:val="both"/>
        <w:rPr>
          <w:rFonts w:ascii="Arial" w:hAnsi="Arial" w:cs="Arial"/>
          <w:sz w:val="21"/>
          <w:szCs w:val="21"/>
        </w:rPr>
      </w:pPr>
    </w:p>
    <w:p w14:paraId="36F0DA4C" w14:textId="50F35513" w:rsidR="00647605" w:rsidRPr="00A710B4" w:rsidRDefault="00647605" w:rsidP="00CD7B60">
      <w:pPr>
        <w:spacing w:line="240" w:lineRule="auto"/>
        <w:contextualSpacing/>
        <w:jc w:val="both"/>
        <w:rPr>
          <w:rFonts w:ascii="Arial" w:hAnsi="Arial" w:cs="Arial"/>
          <w:sz w:val="21"/>
          <w:szCs w:val="21"/>
        </w:rPr>
      </w:pPr>
    </w:p>
    <w:p w14:paraId="22138DF9" w14:textId="77777777" w:rsidR="00647605" w:rsidRPr="00A710B4" w:rsidRDefault="00647605" w:rsidP="00CD7B60">
      <w:pPr>
        <w:spacing w:line="240" w:lineRule="auto"/>
        <w:contextualSpacing/>
        <w:jc w:val="both"/>
        <w:rPr>
          <w:rFonts w:ascii="Arial" w:hAnsi="Arial" w:cs="Arial"/>
          <w:sz w:val="21"/>
          <w:szCs w:val="21"/>
        </w:rPr>
      </w:pPr>
    </w:p>
    <w:p w14:paraId="2107A93B" w14:textId="0EFA576A" w:rsidR="00C507E0" w:rsidRPr="00A710B4" w:rsidRDefault="00C507E0" w:rsidP="003D4C8A">
      <w:pPr>
        <w:pStyle w:val="Heading1"/>
        <w:shd w:val="clear" w:color="auto" w:fill="00B0F0"/>
        <w:spacing w:before="0"/>
        <w:jc w:val="both"/>
        <w:rPr>
          <w:rFonts w:ascii="Arial" w:hAnsi="Arial" w:cs="Arial"/>
          <w:color w:val="FFFFFF" w:themeColor="background1"/>
          <w:sz w:val="21"/>
          <w:szCs w:val="21"/>
        </w:rPr>
      </w:pPr>
      <w:r w:rsidRPr="00A710B4">
        <w:rPr>
          <w:rFonts w:ascii="Arial" w:hAnsi="Arial" w:cs="Arial"/>
          <w:color w:val="FFFFFF" w:themeColor="background1"/>
          <w:sz w:val="21"/>
          <w:szCs w:val="21"/>
        </w:rPr>
        <w:t xml:space="preserve">Annex A </w:t>
      </w:r>
    </w:p>
    <w:p w14:paraId="3AFA8930" w14:textId="76C4DDF4" w:rsidR="00C507E0" w:rsidRPr="00A710B4" w:rsidRDefault="00C507E0" w:rsidP="003D4C8A">
      <w:pPr>
        <w:jc w:val="both"/>
        <w:rPr>
          <w:rFonts w:ascii="Arial" w:hAnsi="Arial" w:cs="Arial"/>
          <w:sz w:val="21"/>
          <w:szCs w:val="21"/>
        </w:rPr>
      </w:pPr>
    </w:p>
    <w:p w14:paraId="34B16A06" w14:textId="54D30DEE" w:rsidR="00CF6CF9" w:rsidRPr="00A710B4" w:rsidRDefault="00CF6CF9" w:rsidP="003C1F9C">
      <w:pPr>
        <w:spacing w:after="0" w:line="240" w:lineRule="auto"/>
        <w:jc w:val="center"/>
        <w:rPr>
          <w:rFonts w:ascii="Arial" w:eastAsia="Times New Roman" w:hAnsi="Arial" w:cs="Arial"/>
          <w:b/>
          <w:szCs w:val="24"/>
        </w:rPr>
      </w:pPr>
      <w:r w:rsidRPr="00A710B4">
        <w:rPr>
          <w:rFonts w:ascii="Arial" w:eastAsia="Times New Roman" w:hAnsi="Arial" w:cs="Arial"/>
          <w:b/>
          <w:szCs w:val="24"/>
        </w:rPr>
        <w:t>Ashshash: For Men and Women Who Have Escaped Trafficking Project</w:t>
      </w:r>
    </w:p>
    <w:p w14:paraId="716F9B22" w14:textId="77777777" w:rsidR="00500E27" w:rsidRPr="00A710B4" w:rsidRDefault="00500E27" w:rsidP="003D4C8A">
      <w:pPr>
        <w:spacing w:after="0" w:line="240" w:lineRule="auto"/>
        <w:jc w:val="both"/>
        <w:rPr>
          <w:rFonts w:ascii="Arial" w:eastAsia="Times New Roman" w:hAnsi="Arial" w:cs="Arial"/>
          <w:b/>
          <w:szCs w:val="24"/>
        </w:rPr>
      </w:pPr>
    </w:p>
    <w:p w14:paraId="153D355C" w14:textId="4CB94F67" w:rsidR="00CF6CF9" w:rsidRPr="00A710B4" w:rsidRDefault="00CF6CF9" w:rsidP="00C3143A">
      <w:pPr>
        <w:spacing w:after="0" w:line="240" w:lineRule="auto"/>
        <w:jc w:val="center"/>
        <w:rPr>
          <w:rFonts w:ascii="Arial" w:eastAsia="Times New Roman" w:hAnsi="Arial" w:cs="Arial"/>
          <w:szCs w:val="24"/>
        </w:rPr>
      </w:pPr>
      <w:r w:rsidRPr="00A710B4">
        <w:rPr>
          <w:rFonts w:ascii="Arial" w:eastAsia="Times New Roman" w:hAnsi="Arial" w:cs="Arial"/>
          <w:szCs w:val="24"/>
        </w:rPr>
        <w:t>Request for Applications (RFA) RFA- Ashshash-2020-002</w:t>
      </w:r>
    </w:p>
    <w:p w14:paraId="7983E18F" w14:textId="0C58B0B6" w:rsidR="00CF6CF9" w:rsidRPr="00A710B4" w:rsidRDefault="00CF6CF9" w:rsidP="00C3143A">
      <w:pPr>
        <w:spacing w:after="0" w:line="240" w:lineRule="auto"/>
        <w:jc w:val="center"/>
        <w:rPr>
          <w:rFonts w:ascii="Arial" w:eastAsia="Times New Roman" w:hAnsi="Arial" w:cs="Arial"/>
          <w:szCs w:val="24"/>
        </w:rPr>
      </w:pPr>
      <w:r w:rsidRPr="00A710B4">
        <w:rPr>
          <w:rFonts w:ascii="Arial" w:eastAsia="Times New Roman" w:hAnsi="Arial" w:cs="Arial"/>
          <w:szCs w:val="24"/>
        </w:rPr>
        <w:t>Scope of Work</w:t>
      </w:r>
    </w:p>
    <w:p w14:paraId="417FDAAF" w14:textId="77777777" w:rsidR="00CF6CF9" w:rsidRPr="00A710B4" w:rsidRDefault="00CF6CF9" w:rsidP="003D4C8A">
      <w:pPr>
        <w:spacing w:before="240" w:after="0" w:line="240" w:lineRule="auto"/>
        <w:jc w:val="both"/>
        <w:rPr>
          <w:rFonts w:ascii="Arial" w:hAnsi="Arial" w:cs="Arial"/>
          <w:sz w:val="21"/>
          <w:szCs w:val="21"/>
        </w:rPr>
      </w:pPr>
    </w:p>
    <w:p w14:paraId="57979DA0" w14:textId="77777777" w:rsidR="00C507E0" w:rsidRPr="00A710B4" w:rsidRDefault="00C507E0" w:rsidP="003D4C8A">
      <w:pPr>
        <w:jc w:val="both"/>
        <w:rPr>
          <w:rFonts w:ascii="Arial" w:hAnsi="Arial" w:cs="Arial"/>
          <w:b/>
          <w:bCs/>
          <w:sz w:val="21"/>
          <w:szCs w:val="21"/>
        </w:rPr>
      </w:pPr>
      <w:r w:rsidRPr="00A710B4">
        <w:rPr>
          <w:rFonts w:ascii="Arial" w:hAnsi="Arial" w:cs="Arial"/>
          <w:b/>
          <w:bCs/>
          <w:sz w:val="21"/>
          <w:szCs w:val="21"/>
        </w:rPr>
        <w:t>The anticipated key activities expected deliverables include:</w:t>
      </w:r>
    </w:p>
    <w:p w14:paraId="48FFA892" w14:textId="47B29230" w:rsidR="00C507E0" w:rsidRPr="00A710B4" w:rsidRDefault="00C507E0" w:rsidP="003D4C8A">
      <w:pPr>
        <w:pStyle w:val="ListParagraph"/>
        <w:numPr>
          <w:ilvl w:val="1"/>
          <w:numId w:val="10"/>
        </w:numPr>
        <w:jc w:val="both"/>
        <w:rPr>
          <w:rFonts w:ascii="Arial" w:hAnsi="Arial" w:cs="Arial"/>
          <w:b/>
          <w:bCs/>
          <w:sz w:val="21"/>
          <w:szCs w:val="21"/>
        </w:rPr>
      </w:pPr>
      <w:r w:rsidRPr="00A710B4">
        <w:rPr>
          <w:rFonts w:ascii="Arial" w:hAnsi="Arial" w:cs="Arial"/>
          <w:b/>
          <w:bCs/>
          <w:sz w:val="21"/>
          <w:szCs w:val="21"/>
        </w:rPr>
        <w:t>Identification of Prospective Pro Bono Lawyers</w:t>
      </w:r>
    </w:p>
    <w:p w14:paraId="12F2D0F8" w14:textId="1767BEEF" w:rsidR="00C507E0" w:rsidRPr="00A710B4" w:rsidRDefault="00482704" w:rsidP="003D4C8A">
      <w:pPr>
        <w:jc w:val="both"/>
        <w:rPr>
          <w:rFonts w:ascii="Arial" w:hAnsi="Arial" w:cs="Arial"/>
          <w:sz w:val="21"/>
          <w:szCs w:val="21"/>
        </w:rPr>
      </w:pPr>
      <w:r w:rsidRPr="00A710B4">
        <w:rPr>
          <w:rFonts w:ascii="Arial" w:hAnsi="Arial" w:cs="Arial"/>
          <w:sz w:val="21"/>
          <w:szCs w:val="21"/>
        </w:rPr>
        <w:t>The selected</w:t>
      </w:r>
      <w:r w:rsidR="00C507E0" w:rsidRPr="00A710B4">
        <w:rPr>
          <w:rFonts w:ascii="Arial" w:hAnsi="Arial" w:cs="Arial"/>
          <w:sz w:val="21"/>
          <w:szCs w:val="21"/>
        </w:rPr>
        <w:t xml:space="preserve"> legal service</w:t>
      </w:r>
      <w:r w:rsidRPr="00A710B4">
        <w:rPr>
          <w:rFonts w:ascii="Arial" w:hAnsi="Arial" w:cs="Arial"/>
          <w:sz w:val="21"/>
          <w:szCs w:val="21"/>
        </w:rPr>
        <w:t>s</w:t>
      </w:r>
      <w:r w:rsidR="00C507E0" w:rsidRPr="00A710B4">
        <w:rPr>
          <w:rFonts w:ascii="Arial" w:hAnsi="Arial" w:cs="Arial"/>
          <w:sz w:val="21"/>
          <w:szCs w:val="21"/>
        </w:rPr>
        <w:t xml:space="preserve"> </w:t>
      </w:r>
      <w:r w:rsidR="00657F92" w:rsidRPr="00A710B4">
        <w:rPr>
          <w:rFonts w:ascii="Arial" w:hAnsi="Arial" w:cs="Arial"/>
          <w:sz w:val="21"/>
          <w:szCs w:val="21"/>
        </w:rPr>
        <w:t>partner</w:t>
      </w:r>
      <w:r w:rsidR="00C507E0" w:rsidRPr="00A710B4">
        <w:rPr>
          <w:rFonts w:ascii="Arial" w:hAnsi="Arial" w:cs="Arial"/>
          <w:sz w:val="21"/>
          <w:szCs w:val="21"/>
        </w:rPr>
        <w:t xml:space="preserve"> will develop a selection process</w:t>
      </w:r>
      <w:r w:rsidR="0086217B" w:rsidRPr="00A710B4">
        <w:rPr>
          <w:rFonts w:ascii="Arial" w:hAnsi="Arial" w:cs="Arial"/>
          <w:sz w:val="21"/>
          <w:szCs w:val="21"/>
        </w:rPr>
        <w:t>,</w:t>
      </w:r>
      <w:r w:rsidR="00C507E0" w:rsidRPr="00A710B4">
        <w:rPr>
          <w:rFonts w:ascii="Arial" w:hAnsi="Arial" w:cs="Arial"/>
          <w:sz w:val="21"/>
          <w:szCs w:val="21"/>
        </w:rPr>
        <w:t xml:space="preserve"> including</w:t>
      </w:r>
      <w:r w:rsidR="007515E6" w:rsidRPr="00A710B4">
        <w:rPr>
          <w:rFonts w:ascii="Arial" w:hAnsi="Arial" w:cs="Arial"/>
          <w:sz w:val="21"/>
          <w:szCs w:val="21"/>
        </w:rPr>
        <w:t xml:space="preserve"> </w:t>
      </w:r>
      <w:r w:rsidR="00D50A4F" w:rsidRPr="00A710B4">
        <w:rPr>
          <w:rFonts w:ascii="Arial" w:hAnsi="Arial" w:cs="Arial"/>
          <w:sz w:val="21"/>
          <w:szCs w:val="21"/>
        </w:rPr>
        <w:t>selection criteria</w:t>
      </w:r>
      <w:r w:rsidR="005C0A71" w:rsidRPr="00A710B4">
        <w:rPr>
          <w:rFonts w:ascii="Arial" w:hAnsi="Arial" w:cs="Arial"/>
          <w:sz w:val="21"/>
          <w:szCs w:val="21"/>
        </w:rPr>
        <w:t xml:space="preserve"> for identifying pro</w:t>
      </w:r>
      <w:r w:rsidR="00D91FC3" w:rsidRPr="00A710B4">
        <w:rPr>
          <w:rFonts w:ascii="Arial" w:hAnsi="Arial" w:cs="Arial"/>
          <w:sz w:val="21"/>
          <w:szCs w:val="21"/>
        </w:rPr>
        <w:t xml:space="preserve"> bono law</w:t>
      </w:r>
      <w:r w:rsidR="00244C53" w:rsidRPr="00A710B4">
        <w:rPr>
          <w:rFonts w:ascii="Arial" w:hAnsi="Arial" w:cs="Arial"/>
          <w:sz w:val="21"/>
          <w:szCs w:val="21"/>
        </w:rPr>
        <w:t>y</w:t>
      </w:r>
      <w:r w:rsidR="00D91FC3" w:rsidRPr="00A710B4">
        <w:rPr>
          <w:rFonts w:ascii="Arial" w:hAnsi="Arial" w:cs="Arial"/>
          <w:sz w:val="21"/>
          <w:szCs w:val="21"/>
        </w:rPr>
        <w:t>ers</w:t>
      </w:r>
      <w:r w:rsidR="00EA3CDC" w:rsidRPr="00A710B4">
        <w:rPr>
          <w:rFonts w:ascii="Arial" w:hAnsi="Arial" w:cs="Arial"/>
          <w:sz w:val="21"/>
          <w:szCs w:val="21"/>
        </w:rPr>
        <w:t xml:space="preserve">. </w:t>
      </w:r>
      <w:r w:rsidR="00C507E0" w:rsidRPr="00A710B4">
        <w:rPr>
          <w:rFonts w:ascii="Arial" w:hAnsi="Arial" w:cs="Arial"/>
          <w:sz w:val="21"/>
          <w:szCs w:val="21"/>
        </w:rPr>
        <w:t xml:space="preserve"> </w:t>
      </w:r>
      <w:r w:rsidR="00EF594A" w:rsidRPr="00A710B4">
        <w:rPr>
          <w:rFonts w:ascii="Arial" w:hAnsi="Arial" w:cs="Arial"/>
          <w:sz w:val="21"/>
          <w:szCs w:val="21"/>
        </w:rPr>
        <w:t xml:space="preserve">Ashshash anticipates that the services of approximately </w:t>
      </w:r>
      <w:r w:rsidR="00B70FC3" w:rsidRPr="00A710B4">
        <w:rPr>
          <w:rFonts w:ascii="Arial" w:hAnsi="Arial" w:cs="Arial"/>
          <w:sz w:val="21"/>
          <w:szCs w:val="21"/>
        </w:rPr>
        <w:t>50</w:t>
      </w:r>
      <w:r w:rsidR="00C507E0" w:rsidRPr="00A710B4">
        <w:rPr>
          <w:rFonts w:ascii="Arial" w:hAnsi="Arial" w:cs="Arial"/>
          <w:sz w:val="21"/>
          <w:szCs w:val="21"/>
        </w:rPr>
        <w:t xml:space="preserve"> lawyers </w:t>
      </w:r>
      <w:r w:rsidR="009333AD" w:rsidRPr="00A710B4">
        <w:rPr>
          <w:rFonts w:ascii="Arial" w:hAnsi="Arial" w:cs="Arial"/>
          <w:sz w:val="21"/>
          <w:szCs w:val="21"/>
        </w:rPr>
        <w:t xml:space="preserve">willing to provide </w:t>
      </w:r>
      <w:r w:rsidR="00C507E0" w:rsidRPr="00A710B4">
        <w:rPr>
          <w:rFonts w:ascii="Arial" w:hAnsi="Arial" w:cs="Arial"/>
          <w:i/>
          <w:iCs/>
          <w:sz w:val="21"/>
          <w:szCs w:val="21"/>
        </w:rPr>
        <w:t>pro bono</w:t>
      </w:r>
      <w:r w:rsidR="00C507E0" w:rsidRPr="00A710B4">
        <w:rPr>
          <w:rFonts w:ascii="Arial" w:hAnsi="Arial" w:cs="Arial"/>
          <w:sz w:val="21"/>
          <w:szCs w:val="21"/>
        </w:rPr>
        <w:t xml:space="preserve"> legal </w:t>
      </w:r>
      <w:r w:rsidR="009E53C0" w:rsidRPr="00A710B4">
        <w:rPr>
          <w:rFonts w:ascii="Arial" w:hAnsi="Arial" w:cs="Arial"/>
          <w:sz w:val="21"/>
          <w:szCs w:val="21"/>
        </w:rPr>
        <w:t xml:space="preserve">support </w:t>
      </w:r>
      <w:r w:rsidR="009333AD" w:rsidRPr="00A710B4">
        <w:rPr>
          <w:rFonts w:ascii="Arial" w:hAnsi="Arial" w:cs="Arial"/>
          <w:sz w:val="21"/>
          <w:szCs w:val="21"/>
        </w:rPr>
        <w:t xml:space="preserve">to </w:t>
      </w:r>
      <w:r w:rsidR="00180DFA" w:rsidRPr="00A710B4">
        <w:rPr>
          <w:rFonts w:ascii="Arial" w:hAnsi="Arial" w:cs="Arial"/>
          <w:sz w:val="21"/>
          <w:szCs w:val="21"/>
        </w:rPr>
        <w:t xml:space="preserve">human trafficking </w:t>
      </w:r>
      <w:r w:rsidR="004C6814" w:rsidRPr="00A710B4">
        <w:rPr>
          <w:rFonts w:ascii="Arial" w:hAnsi="Arial" w:cs="Arial"/>
          <w:sz w:val="21"/>
          <w:szCs w:val="21"/>
        </w:rPr>
        <w:t>survivors</w:t>
      </w:r>
      <w:r w:rsidR="00C507E0" w:rsidRPr="00A710B4">
        <w:rPr>
          <w:rFonts w:ascii="Arial" w:hAnsi="Arial" w:cs="Arial"/>
          <w:sz w:val="21"/>
          <w:szCs w:val="21"/>
        </w:rPr>
        <w:t xml:space="preserve"> in Ashshash </w:t>
      </w:r>
      <w:r w:rsidR="00C53B21" w:rsidRPr="00A710B4">
        <w:rPr>
          <w:rFonts w:ascii="Arial" w:hAnsi="Arial" w:cs="Arial"/>
          <w:sz w:val="21"/>
          <w:szCs w:val="21"/>
        </w:rPr>
        <w:t xml:space="preserve">focus </w:t>
      </w:r>
      <w:r w:rsidR="00C507E0" w:rsidRPr="00A710B4">
        <w:rPr>
          <w:rFonts w:ascii="Arial" w:hAnsi="Arial" w:cs="Arial"/>
          <w:sz w:val="21"/>
          <w:szCs w:val="21"/>
        </w:rPr>
        <w:t>district</w:t>
      </w:r>
      <w:r w:rsidR="009333AD" w:rsidRPr="00A710B4">
        <w:rPr>
          <w:rFonts w:ascii="Arial" w:hAnsi="Arial" w:cs="Arial"/>
          <w:sz w:val="21"/>
          <w:szCs w:val="21"/>
        </w:rPr>
        <w:t>s</w:t>
      </w:r>
      <w:r w:rsidR="00C507E0" w:rsidRPr="00A710B4">
        <w:rPr>
          <w:rFonts w:ascii="Arial" w:hAnsi="Arial" w:cs="Arial"/>
          <w:sz w:val="21"/>
          <w:szCs w:val="21"/>
        </w:rPr>
        <w:t xml:space="preserve">. </w:t>
      </w:r>
      <w:r w:rsidR="0001645F" w:rsidRPr="00A710B4">
        <w:rPr>
          <w:rFonts w:ascii="Arial" w:hAnsi="Arial" w:cs="Arial"/>
          <w:sz w:val="21"/>
          <w:szCs w:val="21"/>
        </w:rPr>
        <w:t xml:space="preserve">The prospective sub-grantee will collaborate with </w:t>
      </w:r>
      <w:proofErr w:type="spellStart"/>
      <w:r w:rsidR="0001645F" w:rsidRPr="00A710B4">
        <w:rPr>
          <w:rFonts w:ascii="Arial" w:hAnsi="Arial" w:cs="Arial"/>
          <w:sz w:val="21"/>
          <w:szCs w:val="21"/>
        </w:rPr>
        <w:t>Ashshash’s</w:t>
      </w:r>
      <w:proofErr w:type="spellEnd"/>
      <w:r w:rsidR="0001645F" w:rsidRPr="00A710B4">
        <w:rPr>
          <w:rFonts w:ascii="Arial" w:hAnsi="Arial" w:cs="Arial"/>
          <w:sz w:val="21"/>
          <w:szCs w:val="21"/>
        </w:rPr>
        <w:t xml:space="preserve"> Social Protection partners to identify </w:t>
      </w:r>
      <w:r w:rsidR="00F10E19" w:rsidRPr="00A710B4">
        <w:rPr>
          <w:rFonts w:ascii="Arial" w:hAnsi="Arial" w:cs="Arial"/>
          <w:sz w:val="21"/>
          <w:szCs w:val="21"/>
        </w:rPr>
        <w:t xml:space="preserve">the lawyers from </w:t>
      </w:r>
      <w:proofErr w:type="spellStart"/>
      <w:r w:rsidR="00F10E19" w:rsidRPr="00A710B4">
        <w:rPr>
          <w:rFonts w:ascii="Arial" w:hAnsi="Arial" w:cs="Arial"/>
          <w:sz w:val="21"/>
          <w:szCs w:val="21"/>
        </w:rPr>
        <w:t>Ashshash’s</w:t>
      </w:r>
      <w:proofErr w:type="spellEnd"/>
      <w:r w:rsidR="00F10E19" w:rsidRPr="00A710B4">
        <w:rPr>
          <w:rFonts w:ascii="Arial" w:hAnsi="Arial" w:cs="Arial"/>
          <w:sz w:val="21"/>
          <w:szCs w:val="21"/>
        </w:rPr>
        <w:t xml:space="preserve"> working districts.</w:t>
      </w:r>
    </w:p>
    <w:p w14:paraId="36E46FFB" w14:textId="1AD57BFC" w:rsidR="00C507E0" w:rsidRPr="00A710B4" w:rsidRDefault="00C507E0" w:rsidP="003D4C8A">
      <w:pPr>
        <w:pStyle w:val="ListParagraph"/>
        <w:numPr>
          <w:ilvl w:val="1"/>
          <w:numId w:val="10"/>
        </w:numPr>
        <w:jc w:val="both"/>
        <w:rPr>
          <w:rFonts w:ascii="Arial" w:hAnsi="Arial" w:cs="Arial"/>
          <w:b/>
          <w:bCs/>
          <w:sz w:val="21"/>
          <w:szCs w:val="21"/>
        </w:rPr>
      </w:pPr>
      <w:r w:rsidRPr="00A710B4">
        <w:rPr>
          <w:rFonts w:ascii="Arial" w:hAnsi="Arial" w:cs="Arial"/>
          <w:b/>
          <w:bCs/>
          <w:sz w:val="21"/>
          <w:szCs w:val="21"/>
        </w:rPr>
        <w:t>Capacity development of pro bono lawyers</w:t>
      </w:r>
    </w:p>
    <w:p w14:paraId="74A8B81D" w14:textId="02149338" w:rsidR="00C507E0" w:rsidRPr="00A710B4" w:rsidRDefault="00C53B21" w:rsidP="003D4C8A">
      <w:pPr>
        <w:jc w:val="both"/>
        <w:rPr>
          <w:rFonts w:ascii="Arial" w:hAnsi="Arial" w:cs="Arial"/>
          <w:sz w:val="21"/>
          <w:szCs w:val="21"/>
        </w:rPr>
      </w:pPr>
      <w:r w:rsidRPr="00A710B4">
        <w:rPr>
          <w:rFonts w:ascii="Arial" w:hAnsi="Arial" w:cs="Arial"/>
          <w:sz w:val="21"/>
          <w:szCs w:val="21"/>
        </w:rPr>
        <w:t>P</w:t>
      </w:r>
      <w:r w:rsidR="00C507E0" w:rsidRPr="00A710B4">
        <w:rPr>
          <w:rFonts w:ascii="Arial" w:hAnsi="Arial" w:cs="Arial"/>
          <w:sz w:val="21"/>
          <w:szCs w:val="21"/>
        </w:rPr>
        <w:t>rospective subgrantee</w:t>
      </w:r>
      <w:r w:rsidRPr="00A710B4">
        <w:rPr>
          <w:rFonts w:ascii="Arial" w:hAnsi="Arial" w:cs="Arial"/>
          <w:sz w:val="21"/>
          <w:szCs w:val="21"/>
        </w:rPr>
        <w:t>s</w:t>
      </w:r>
      <w:r w:rsidR="00C507E0" w:rsidRPr="00A710B4">
        <w:rPr>
          <w:rFonts w:ascii="Arial" w:hAnsi="Arial" w:cs="Arial"/>
          <w:sz w:val="21"/>
          <w:szCs w:val="21"/>
        </w:rPr>
        <w:t xml:space="preserve"> will </w:t>
      </w:r>
      <w:r w:rsidR="00A51ECD" w:rsidRPr="00A710B4">
        <w:rPr>
          <w:rFonts w:ascii="Arial" w:hAnsi="Arial" w:cs="Arial"/>
          <w:sz w:val="21"/>
          <w:szCs w:val="21"/>
        </w:rPr>
        <w:t xml:space="preserve">coordinate </w:t>
      </w:r>
      <w:r w:rsidR="00C507E0" w:rsidRPr="00A710B4">
        <w:rPr>
          <w:rFonts w:ascii="Arial" w:hAnsi="Arial" w:cs="Arial"/>
          <w:sz w:val="21"/>
          <w:szCs w:val="21"/>
        </w:rPr>
        <w:t xml:space="preserve">a capacity development program for </w:t>
      </w:r>
      <w:r w:rsidR="00A51ECD" w:rsidRPr="00A710B4">
        <w:rPr>
          <w:rFonts w:ascii="Arial" w:hAnsi="Arial" w:cs="Arial"/>
          <w:sz w:val="21"/>
          <w:szCs w:val="21"/>
        </w:rPr>
        <w:t xml:space="preserve">the </w:t>
      </w:r>
      <w:r w:rsidR="00115773" w:rsidRPr="00A710B4">
        <w:rPr>
          <w:rFonts w:ascii="Arial" w:hAnsi="Arial" w:cs="Arial"/>
          <w:sz w:val="21"/>
          <w:szCs w:val="21"/>
        </w:rPr>
        <w:t xml:space="preserve">50 </w:t>
      </w:r>
      <w:r w:rsidR="00C507E0" w:rsidRPr="00A710B4">
        <w:rPr>
          <w:rFonts w:ascii="Arial" w:hAnsi="Arial" w:cs="Arial"/>
          <w:sz w:val="21"/>
          <w:szCs w:val="21"/>
        </w:rPr>
        <w:t xml:space="preserve">identified pro bono lawyers </w:t>
      </w:r>
      <w:r w:rsidR="00A51ECD" w:rsidRPr="00A710B4">
        <w:rPr>
          <w:rFonts w:ascii="Arial" w:hAnsi="Arial" w:cs="Arial"/>
          <w:sz w:val="21"/>
          <w:szCs w:val="21"/>
        </w:rPr>
        <w:t xml:space="preserve">across the </w:t>
      </w:r>
      <w:r w:rsidR="00780D90" w:rsidRPr="00A710B4">
        <w:rPr>
          <w:rFonts w:ascii="Arial" w:hAnsi="Arial" w:cs="Arial"/>
          <w:sz w:val="21"/>
          <w:szCs w:val="21"/>
        </w:rPr>
        <w:t>five focus</w:t>
      </w:r>
      <w:r w:rsidR="003449F6" w:rsidRPr="00A710B4">
        <w:rPr>
          <w:rFonts w:ascii="Arial" w:hAnsi="Arial" w:cs="Arial"/>
          <w:sz w:val="21"/>
          <w:szCs w:val="21"/>
        </w:rPr>
        <w:t xml:space="preserve"> district</w:t>
      </w:r>
      <w:r w:rsidR="009333AD" w:rsidRPr="00A710B4">
        <w:rPr>
          <w:rFonts w:ascii="Arial" w:hAnsi="Arial" w:cs="Arial"/>
          <w:sz w:val="21"/>
          <w:szCs w:val="21"/>
        </w:rPr>
        <w:t>s</w:t>
      </w:r>
      <w:r w:rsidR="00C507E0" w:rsidRPr="00A710B4">
        <w:rPr>
          <w:rFonts w:ascii="Arial" w:hAnsi="Arial" w:cs="Arial"/>
          <w:sz w:val="21"/>
          <w:szCs w:val="21"/>
        </w:rPr>
        <w:t xml:space="preserve">. The program will </w:t>
      </w:r>
      <w:r w:rsidR="00780D90" w:rsidRPr="00A710B4">
        <w:rPr>
          <w:rFonts w:ascii="Arial" w:hAnsi="Arial" w:cs="Arial"/>
          <w:sz w:val="21"/>
          <w:szCs w:val="21"/>
        </w:rPr>
        <w:t xml:space="preserve">focus </w:t>
      </w:r>
      <w:r w:rsidR="00C507E0" w:rsidRPr="00A710B4">
        <w:rPr>
          <w:rFonts w:ascii="Arial" w:hAnsi="Arial" w:cs="Arial"/>
          <w:sz w:val="21"/>
          <w:szCs w:val="21"/>
        </w:rPr>
        <w:t xml:space="preserve">on </w:t>
      </w:r>
      <w:r w:rsidR="00E0266C" w:rsidRPr="00A710B4">
        <w:rPr>
          <w:rFonts w:ascii="Arial" w:hAnsi="Arial" w:cs="Arial"/>
          <w:sz w:val="21"/>
          <w:szCs w:val="21"/>
        </w:rPr>
        <w:t xml:space="preserve">capacity </w:t>
      </w:r>
      <w:r w:rsidR="0016217D" w:rsidRPr="00A710B4">
        <w:rPr>
          <w:rFonts w:ascii="Arial" w:hAnsi="Arial" w:cs="Arial"/>
          <w:sz w:val="21"/>
          <w:szCs w:val="21"/>
        </w:rPr>
        <w:t xml:space="preserve">development </w:t>
      </w:r>
      <w:r w:rsidR="00E0266C" w:rsidRPr="00A710B4">
        <w:rPr>
          <w:rFonts w:ascii="Arial" w:hAnsi="Arial" w:cs="Arial"/>
          <w:sz w:val="21"/>
          <w:szCs w:val="21"/>
        </w:rPr>
        <w:t xml:space="preserve">of </w:t>
      </w:r>
      <w:r w:rsidR="00C507E0" w:rsidRPr="00A710B4">
        <w:rPr>
          <w:rFonts w:ascii="Arial" w:hAnsi="Arial" w:cs="Arial"/>
          <w:sz w:val="21"/>
          <w:szCs w:val="21"/>
        </w:rPr>
        <w:t xml:space="preserve">lawyers </w:t>
      </w:r>
      <w:r w:rsidR="00780D90" w:rsidRPr="00A710B4">
        <w:rPr>
          <w:rFonts w:ascii="Arial" w:hAnsi="Arial" w:cs="Arial"/>
          <w:sz w:val="21"/>
          <w:szCs w:val="21"/>
        </w:rPr>
        <w:t>to effectively manage</w:t>
      </w:r>
      <w:r w:rsidR="00DD0B60" w:rsidRPr="00A710B4">
        <w:rPr>
          <w:rFonts w:ascii="Arial" w:hAnsi="Arial" w:cs="Arial"/>
          <w:sz w:val="21"/>
          <w:szCs w:val="21"/>
        </w:rPr>
        <w:t xml:space="preserve"> cases filed u</w:t>
      </w:r>
      <w:r w:rsidR="001B456B" w:rsidRPr="00A710B4">
        <w:rPr>
          <w:rFonts w:ascii="Arial" w:hAnsi="Arial" w:cs="Arial"/>
          <w:sz w:val="21"/>
          <w:szCs w:val="21"/>
        </w:rPr>
        <w:t xml:space="preserve">nder </w:t>
      </w:r>
      <w:r w:rsidR="00A6281B" w:rsidRPr="00A710B4">
        <w:rPr>
          <w:rFonts w:ascii="Arial" w:hAnsi="Arial" w:cs="Arial"/>
          <w:sz w:val="21"/>
          <w:szCs w:val="21"/>
        </w:rPr>
        <w:t>the “</w:t>
      </w:r>
      <w:r w:rsidR="00C507E0" w:rsidRPr="00A710B4">
        <w:rPr>
          <w:rFonts w:ascii="Arial" w:hAnsi="Arial" w:cs="Arial"/>
          <w:sz w:val="21"/>
          <w:szCs w:val="21"/>
        </w:rPr>
        <w:t>Prevention and Suppression of Human Trafficking (PSHT) Act, 2012</w:t>
      </w:r>
      <w:r w:rsidR="00787F1C" w:rsidRPr="00A710B4">
        <w:rPr>
          <w:rFonts w:ascii="Arial" w:hAnsi="Arial" w:cs="Arial"/>
          <w:sz w:val="21"/>
          <w:szCs w:val="21"/>
        </w:rPr>
        <w:t>, the</w:t>
      </w:r>
      <w:r w:rsidR="00C507E0" w:rsidRPr="00A710B4">
        <w:rPr>
          <w:rFonts w:ascii="Arial" w:hAnsi="Arial" w:cs="Arial"/>
          <w:sz w:val="21"/>
          <w:szCs w:val="21"/>
        </w:rPr>
        <w:t xml:space="preserve"> Overseas Employment and Migra</w:t>
      </w:r>
      <w:r w:rsidR="003A6F00" w:rsidRPr="00A710B4">
        <w:rPr>
          <w:rFonts w:ascii="Arial" w:hAnsi="Arial" w:cs="Arial"/>
          <w:sz w:val="21"/>
          <w:szCs w:val="21"/>
        </w:rPr>
        <w:t>nts</w:t>
      </w:r>
      <w:r w:rsidR="00C507E0" w:rsidRPr="00A710B4">
        <w:rPr>
          <w:rFonts w:ascii="Arial" w:hAnsi="Arial" w:cs="Arial"/>
          <w:sz w:val="21"/>
          <w:szCs w:val="21"/>
        </w:rPr>
        <w:t xml:space="preserve"> (OEM) Act, 2013</w:t>
      </w:r>
      <w:r w:rsidR="00787F1C" w:rsidRPr="00A710B4">
        <w:rPr>
          <w:rFonts w:ascii="Arial" w:hAnsi="Arial" w:cs="Arial"/>
          <w:sz w:val="21"/>
          <w:szCs w:val="21"/>
        </w:rPr>
        <w:t xml:space="preserve">, </w:t>
      </w:r>
      <w:r w:rsidR="00C507E0" w:rsidRPr="00A710B4">
        <w:rPr>
          <w:rFonts w:ascii="Arial" w:hAnsi="Arial" w:cs="Arial"/>
          <w:sz w:val="21"/>
          <w:szCs w:val="21"/>
        </w:rPr>
        <w:t>and o</w:t>
      </w:r>
      <w:r w:rsidR="00787F1C" w:rsidRPr="00A710B4">
        <w:rPr>
          <w:rFonts w:ascii="Arial" w:hAnsi="Arial" w:cs="Arial"/>
          <w:sz w:val="21"/>
          <w:szCs w:val="21"/>
        </w:rPr>
        <w:t>ther</w:t>
      </w:r>
      <w:r w:rsidR="00C507E0" w:rsidRPr="00A710B4">
        <w:rPr>
          <w:rFonts w:ascii="Arial" w:hAnsi="Arial" w:cs="Arial"/>
          <w:sz w:val="21"/>
          <w:szCs w:val="21"/>
        </w:rPr>
        <w:t xml:space="preserve"> relevant act</w:t>
      </w:r>
      <w:r w:rsidR="006651E5" w:rsidRPr="00A710B4">
        <w:rPr>
          <w:rFonts w:ascii="Arial" w:hAnsi="Arial" w:cs="Arial"/>
          <w:sz w:val="21"/>
          <w:szCs w:val="21"/>
        </w:rPr>
        <w:t>s</w:t>
      </w:r>
      <w:r w:rsidR="00125685" w:rsidRPr="00A710B4">
        <w:rPr>
          <w:rFonts w:ascii="Arial" w:hAnsi="Arial" w:cs="Arial"/>
          <w:sz w:val="21"/>
          <w:szCs w:val="21"/>
        </w:rPr>
        <w:t>.</w:t>
      </w:r>
    </w:p>
    <w:p w14:paraId="703EBDCA" w14:textId="3D42CDDB" w:rsidR="00C507E0" w:rsidRPr="00A710B4" w:rsidRDefault="00C507E0" w:rsidP="003D4C8A">
      <w:pPr>
        <w:jc w:val="both"/>
        <w:rPr>
          <w:rFonts w:ascii="Arial" w:hAnsi="Arial" w:cs="Arial"/>
          <w:sz w:val="21"/>
          <w:szCs w:val="21"/>
        </w:rPr>
      </w:pPr>
      <w:r w:rsidRPr="00A710B4">
        <w:rPr>
          <w:rFonts w:ascii="Arial" w:hAnsi="Arial" w:cs="Arial"/>
          <w:sz w:val="21"/>
          <w:szCs w:val="21"/>
        </w:rPr>
        <w:t xml:space="preserve">The goal of </w:t>
      </w:r>
      <w:r w:rsidR="00125685" w:rsidRPr="00A710B4">
        <w:rPr>
          <w:rFonts w:ascii="Arial" w:hAnsi="Arial" w:cs="Arial"/>
          <w:sz w:val="21"/>
          <w:szCs w:val="21"/>
        </w:rPr>
        <w:t xml:space="preserve">the </w:t>
      </w:r>
      <w:r w:rsidRPr="00A710B4">
        <w:rPr>
          <w:rFonts w:ascii="Arial" w:hAnsi="Arial" w:cs="Arial"/>
          <w:sz w:val="21"/>
          <w:szCs w:val="21"/>
        </w:rPr>
        <w:t xml:space="preserve">capacity development program is to </w:t>
      </w:r>
      <w:r w:rsidR="008C0D6B" w:rsidRPr="00A710B4">
        <w:rPr>
          <w:rFonts w:ascii="Arial" w:hAnsi="Arial" w:cs="Arial"/>
          <w:sz w:val="21"/>
          <w:szCs w:val="21"/>
        </w:rPr>
        <w:t xml:space="preserve">increase the capacity and commitment of </w:t>
      </w:r>
      <w:r w:rsidRPr="00A710B4">
        <w:rPr>
          <w:rFonts w:ascii="Arial" w:hAnsi="Arial" w:cs="Arial"/>
          <w:sz w:val="21"/>
          <w:szCs w:val="21"/>
        </w:rPr>
        <w:t>district level lawyers to provid</w:t>
      </w:r>
      <w:r w:rsidR="00273758" w:rsidRPr="00A710B4">
        <w:rPr>
          <w:rFonts w:ascii="Arial" w:hAnsi="Arial" w:cs="Arial"/>
          <w:sz w:val="21"/>
          <w:szCs w:val="21"/>
        </w:rPr>
        <w:t>ing</w:t>
      </w:r>
      <w:r w:rsidRPr="00A710B4">
        <w:rPr>
          <w:rFonts w:ascii="Arial" w:hAnsi="Arial" w:cs="Arial"/>
          <w:sz w:val="21"/>
          <w:szCs w:val="21"/>
        </w:rPr>
        <w:t xml:space="preserve"> legal services to survivors on </w:t>
      </w:r>
      <w:r w:rsidRPr="00A710B4">
        <w:rPr>
          <w:rFonts w:ascii="Arial" w:hAnsi="Arial" w:cs="Arial"/>
          <w:i/>
          <w:iCs/>
          <w:sz w:val="21"/>
          <w:szCs w:val="21"/>
        </w:rPr>
        <w:t>pro bono</w:t>
      </w:r>
      <w:r w:rsidRPr="00A710B4">
        <w:rPr>
          <w:rFonts w:ascii="Arial" w:hAnsi="Arial" w:cs="Arial"/>
          <w:sz w:val="21"/>
          <w:szCs w:val="21"/>
        </w:rPr>
        <w:t xml:space="preserve"> or low bono basis. </w:t>
      </w:r>
      <w:r w:rsidR="00D745B3" w:rsidRPr="00A710B4">
        <w:rPr>
          <w:rFonts w:ascii="Arial" w:hAnsi="Arial" w:cs="Arial"/>
          <w:sz w:val="21"/>
          <w:szCs w:val="21"/>
        </w:rPr>
        <w:t>The</w:t>
      </w:r>
      <w:r w:rsidRPr="00A710B4">
        <w:rPr>
          <w:rFonts w:ascii="Arial" w:hAnsi="Arial" w:cs="Arial"/>
          <w:sz w:val="21"/>
          <w:szCs w:val="21"/>
        </w:rPr>
        <w:t xml:space="preserve"> program will include</w:t>
      </w:r>
      <w:r w:rsidR="005D41AE" w:rsidRPr="00A710B4">
        <w:rPr>
          <w:rFonts w:ascii="Arial" w:hAnsi="Arial" w:cs="Arial"/>
          <w:sz w:val="21"/>
          <w:szCs w:val="21"/>
        </w:rPr>
        <w:t xml:space="preserve"> developing a training module, capacity building training,</w:t>
      </w:r>
      <w:r w:rsidRPr="00A710B4">
        <w:rPr>
          <w:rFonts w:ascii="Arial" w:hAnsi="Arial" w:cs="Arial"/>
          <w:sz w:val="21"/>
          <w:szCs w:val="21"/>
        </w:rPr>
        <w:t xml:space="preserve"> half yearly mentoring session</w:t>
      </w:r>
      <w:r w:rsidR="00D745B3" w:rsidRPr="00A710B4">
        <w:rPr>
          <w:rFonts w:ascii="Arial" w:hAnsi="Arial" w:cs="Arial"/>
          <w:sz w:val="21"/>
          <w:szCs w:val="21"/>
        </w:rPr>
        <w:t>s</w:t>
      </w:r>
      <w:r w:rsidRPr="00A710B4">
        <w:rPr>
          <w:rFonts w:ascii="Arial" w:hAnsi="Arial" w:cs="Arial"/>
          <w:sz w:val="21"/>
          <w:szCs w:val="21"/>
        </w:rPr>
        <w:t xml:space="preserve"> and yearly refresher training. </w:t>
      </w:r>
      <w:r w:rsidR="00303275" w:rsidRPr="00A710B4">
        <w:rPr>
          <w:rFonts w:ascii="Arial" w:hAnsi="Arial" w:cs="Arial"/>
          <w:sz w:val="21"/>
          <w:szCs w:val="21"/>
        </w:rPr>
        <w:t>The selected legal services partner</w:t>
      </w:r>
      <w:r w:rsidRPr="00A710B4">
        <w:rPr>
          <w:rFonts w:ascii="Arial" w:hAnsi="Arial" w:cs="Arial"/>
          <w:sz w:val="21"/>
          <w:szCs w:val="21"/>
        </w:rPr>
        <w:t xml:space="preserve"> will </w:t>
      </w:r>
      <w:r w:rsidR="00303275" w:rsidRPr="00A710B4">
        <w:rPr>
          <w:rFonts w:ascii="Arial" w:hAnsi="Arial" w:cs="Arial"/>
          <w:sz w:val="21"/>
          <w:szCs w:val="21"/>
        </w:rPr>
        <w:t>work closely with</w:t>
      </w:r>
      <w:r w:rsidRPr="00A710B4">
        <w:rPr>
          <w:rFonts w:ascii="Arial" w:hAnsi="Arial" w:cs="Arial"/>
          <w:sz w:val="21"/>
          <w:szCs w:val="21"/>
        </w:rPr>
        <w:t xml:space="preserve"> </w:t>
      </w:r>
      <w:proofErr w:type="spellStart"/>
      <w:r w:rsidRPr="00A710B4">
        <w:rPr>
          <w:rFonts w:ascii="Arial" w:hAnsi="Arial" w:cs="Arial"/>
          <w:sz w:val="21"/>
          <w:szCs w:val="21"/>
        </w:rPr>
        <w:t>iProbono</w:t>
      </w:r>
      <w:proofErr w:type="spellEnd"/>
      <w:r w:rsidR="006651E5" w:rsidRPr="00A710B4">
        <w:rPr>
          <w:rFonts w:ascii="Arial" w:hAnsi="Arial" w:cs="Arial"/>
          <w:sz w:val="21"/>
          <w:szCs w:val="21"/>
        </w:rPr>
        <w:t>,</w:t>
      </w:r>
      <w:r w:rsidRPr="00A710B4">
        <w:rPr>
          <w:rFonts w:ascii="Arial" w:hAnsi="Arial" w:cs="Arial"/>
          <w:sz w:val="21"/>
          <w:szCs w:val="21"/>
        </w:rPr>
        <w:t xml:space="preserve"> a prominent international </w:t>
      </w:r>
      <w:r w:rsidR="003860FD" w:rsidRPr="00A710B4">
        <w:rPr>
          <w:rFonts w:ascii="Arial" w:hAnsi="Arial" w:cs="Arial"/>
          <w:sz w:val="21"/>
          <w:szCs w:val="21"/>
        </w:rPr>
        <w:t xml:space="preserve">legal </w:t>
      </w:r>
      <w:r w:rsidR="00303275" w:rsidRPr="00A710B4">
        <w:rPr>
          <w:rFonts w:ascii="Arial" w:hAnsi="Arial" w:cs="Arial"/>
          <w:sz w:val="21"/>
          <w:szCs w:val="21"/>
        </w:rPr>
        <w:t xml:space="preserve">services </w:t>
      </w:r>
      <w:r w:rsidRPr="00A710B4">
        <w:rPr>
          <w:rFonts w:ascii="Arial" w:hAnsi="Arial" w:cs="Arial"/>
          <w:sz w:val="21"/>
          <w:szCs w:val="21"/>
        </w:rPr>
        <w:t>organization</w:t>
      </w:r>
      <w:r w:rsidR="006651E5" w:rsidRPr="00A710B4">
        <w:rPr>
          <w:rFonts w:ascii="Arial" w:hAnsi="Arial" w:cs="Arial"/>
          <w:sz w:val="21"/>
          <w:szCs w:val="21"/>
        </w:rPr>
        <w:t>,</w:t>
      </w:r>
      <w:r w:rsidRPr="00A710B4">
        <w:rPr>
          <w:rFonts w:ascii="Arial" w:hAnsi="Arial" w:cs="Arial"/>
          <w:sz w:val="21"/>
          <w:szCs w:val="21"/>
        </w:rPr>
        <w:t xml:space="preserve"> and utilize their expertise </w:t>
      </w:r>
      <w:r w:rsidR="0076522C" w:rsidRPr="00A710B4">
        <w:rPr>
          <w:rFonts w:ascii="Arial" w:hAnsi="Arial" w:cs="Arial"/>
          <w:sz w:val="21"/>
          <w:szCs w:val="21"/>
        </w:rPr>
        <w:t xml:space="preserve">to </w:t>
      </w:r>
      <w:r w:rsidR="00576F2C" w:rsidRPr="00A710B4">
        <w:rPr>
          <w:rFonts w:ascii="Arial" w:hAnsi="Arial" w:cs="Arial"/>
          <w:sz w:val="21"/>
          <w:szCs w:val="21"/>
        </w:rPr>
        <w:t xml:space="preserve">develop a training module, </w:t>
      </w:r>
      <w:proofErr w:type="gramStart"/>
      <w:r w:rsidR="0076522C" w:rsidRPr="00A710B4">
        <w:rPr>
          <w:rFonts w:ascii="Arial" w:hAnsi="Arial" w:cs="Arial"/>
          <w:sz w:val="21"/>
          <w:szCs w:val="21"/>
        </w:rPr>
        <w:t>train</w:t>
      </w:r>
      <w:proofErr w:type="gramEnd"/>
      <w:r w:rsidR="0076522C" w:rsidRPr="00A710B4">
        <w:rPr>
          <w:rFonts w:ascii="Arial" w:hAnsi="Arial" w:cs="Arial"/>
          <w:sz w:val="21"/>
          <w:szCs w:val="21"/>
        </w:rPr>
        <w:t xml:space="preserve"> and mentor </w:t>
      </w:r>
      <w:r w:rsidR="00204BF1" w:rsidRPr="00A710B4">
        <w:rPr>
          <w:rFonts w:ascii="Arial" w:hAnsi="Arial" w:cs="Arial"/>
          <w:sz w:val="21"/>
          <w:szCs w:val="21"/>
        </w:rPr>
        <w:t xml:space="preserve">the </w:t>
      </w:r>
      <w:r w:rsidR="0076522C" w:rsidRPr="00A710B4">
        <w:rPr>
          <w:rFonts w:ascii="Arial" w:hAnsi="Arial" w:cs="Arial"/>
          <w:sz w:val="21"/>
          <w:szCs w:val="21"/>
        </w:rPr>
        <w:t>lawyers</w:t>
      </w:r>
      <w:r w:rsidR="00204BF1" w:rsidRPr="00A710B4">
        <w:rPr>
          <w:rFonts w:ascii="Arial" w:hAnsi="Arial" w:cs="Arial"/>
          <w:sz w:val="21"/>
          <w:szCs w:val="21"/>
        </w:rPr>
        <w:t>.</w:t>
      </w:r>
      <w:r w:rsidR="00FF3086">
        <w:rPr>
          <w:rFonts w:ascii="Arial" w:hAnsi="Arial" w:cs="Arial"/>
          <w:sz w:val="21"/>
          <w:szCs w:val="21"/>
        </w:rPr>
        <w:t xml:space="preserve"> </w:t>
      </w:r>
      <w:r w:rsidR="00FF3086" w:rsidRPr="0028362C">
        <w:rPr>
          <w:rFonts w:ascii="Arial" w:hAnsi="Arial" w:cs="Arial"/>
          <w:sz w:val="21"/>
          <w:szCs w:val="21"/>
        </w:rPr>
        <w:t>Sub-partner will have a follow-up mechanism to measure the involvement of pro bono lawyers for ensuring the access to justice for trafficking survivors.</w:t>
      </w:r>
    </w:p>
    <w:p w14:paraId="59470072" w14:textId="6AC35949" w:rsidR="00C507E0" w:rsidRPr="00A710B4" w:rsidRDefault="00C507E0" w:rsidP="003D4C8A">
      <w:pPr>
        <w:pStyle w:val="ListParagraph"/>
        <w:numPr>
          <w:ilvl w:val="1"/>
          <w:numId w:val="10"/>
        </w:numPr>
        <w:jc w:val="both"/>
        <w:rPr>
          <w:rFonts w:ascii="Arial" w:hAnsi="Arial" w:cs="Arial"/>
          <w:b/>
          <w:bCs/>
          <w:sz w:val="21"/>
          <w:szCs w:val="21"/>
        </w:rPr>
      </w:pPr>
      <w:r w:rsidRPr="00A710B4">
        <w:rPr>
          <w:rFonts w:ascii="Arial" w:hAnsi="Arial" w:cs="Arial"/>
          <w:b/>
          <w:bCs/>
          <w:sz w:val="21"/>
          <w:szCs w:val="21"/>
        </w:rPr>
        <w:t>Deliver legal service for TIP survivors engaging pro bono lawyers</w:t>
      </w:r>
    </w:p>
    <w:p w14:paraId="13E8FDDE" w14:textId="0DCD2CAA" w:rsidR="00C507E0" w:rsidRPr="00A710B4" w:rsidRDefault="000C631D" w:rsidP="003D4C8A">
      <w:pPr>
        <w:jc w:val="both"/>
        <w:rPr>
          <w:rFonts w:ascii="Arial" w:hAnsi="Arial" w:cs="Arial"/>
          <w:sz w:val="21"/>
          <w:szCs w:val="21"/>
        </w:rPr>
      </w:pPr>
      <w:r w:rsidRPr="00A710B4">
        <w:rPr>
          <w:rFonts w:ascii="Arial" w:hAnsi="Arial" w:cs="Arial"/>
          <w:sz w:val="21"/>
          <w:szCs w:val="21"/>
        </w:rPr>
        <w:t>The selected organization</w:t>
      </w:r>
      <w:r w:rsidR="00C507E0" w:rsidRPr="00A710B4">
        <w:rPr>
          <w:rFonts w:ascii="Arial" w:hAnsi="Arial" w:cs="Arial"/>
          <w:sz w:val="21"/>
          <w:szCs w:val="21"/>
        </w:rPr>
        <w:t xml:space="preserve"> will ensure increased access to justice for 200 survivors</w:t>
      </w:r>
      <w:r w:rsidR="0001645F" w:rsidRPr="00A710B4">
        <w:rPr>
          <w:rFonts w:ascii="Arial" w:hAnsi="Arial" w:cs="Arial"/>
          <w:sz w:val="21"/>
          <w:szCs w:val="21"/>
        </w:rPr>
        <w:t xml:space="preserve"> under Ashshash project</w:t>
      </w:r>
      <w:r w:rsidR="00C507E0" w:rsidRPr="00A710B4">
        <w:rPr>
          <w:rFonts w:ascii="Arial" w:hAnsi="Arial" w:cs="Arial"/>
          <w:sz w:val="21"/>
          <w:szCs w:val="21"/>
        </w:rPr>
        <w:t xml:space="preserve">. </w:t>
      </w:r>
      <w:r w:rsidR="0053317A" w:rsidRPr="00A710B4">
        <w:rPr>
          <w:rFonts w:ascii="Arial" w:hAnsi="Arial" w:cs="Arial"/>
          <w:sz w:val="21"/>
          <w:szCs w:val="21"/>
        </w:rPr>
        <w:t>The legal services</w:t>
      </w:r>
      <w:r w:rsidR="00C507E0" w:rsidRPr="00A710B4">
        <w:rPr>
          <w:rFonts w:ascii="Arial" w:hAnsi="Arial" w:cs="Arial"/>
          <w:sz w:val="21"/>
          <w:szCs w:val="21"/>
        </w:rPr>
        <w:t xml:space="preserve"> will include filing 120 </w:t>
      </w:r>
      <w:r w:rsidR="008B0E8D" w:rsidRPr="00A710B4">
        <w:rPr>
          <w:rFonts w:ascii="Arial" w:hAnsi="Arial" w:cs="Arial"/>
          <w:sz w:val="21"/>
          <w:szCs w:val="21"/>
        </w:rPr>
        <w:t>cases</w:t>
      </w:r>
      <w:r w:rsidR="00C507E0" w:rsidRPr="00A710B4">
        <w:rPr>
          <w:rFonts w:ascii="Arial" w:hAnsi="Arial" w:cs="Arial"/>
          <w:sz w:val="21"/>
          <w:szCs w:val="21"/>
        </w:rPr>
        <w:t xml:space="preserve"> under PSHT Act-2012 and lodging 80 complaint</w:t>
      </w:r>
      <w:r w:rsidR="002E5CD1" w:rsidRPr="00A710B4">
        <w:rPr>
          <w:rFonts w:ascii="Arial" w:hAnsi="Arial" w:cs="Arial"/>
          <w:sz w:val="21"/>
          <w:szCs w:val="21"/>
        </w:rPr>
        <w:t>s</w:t>
      </w:r>
      <w:r w:rsidR="00C507E0" w:rsidRPr="00A710B4">
        <w:rPr>
          <w:rFonts w:ascii="Arial" w:hAnsi="Arial" w:cs="Arial"/>
          <w:sz w:val="21"/>
          <w:szCs w:val="21"/>
        </w:rPr>
        <w:t xml:space="preserve"> </w:t>
      </w:r>
      <w:r w:rsidR="0053317A" w:rsidRPr="00A710B4">
        <w:rPr>
          <w:rFonts w:ascii="Arial" w:hAnsi="Arial" w:cs="Arial"/>
          <w:sz w:val="21"/>
          <w:szCs w:val="21"/>
        </w:rPr>
        <w:t xml:space="preserve">with the </w:t>
      </w:r>
      <w:r w:rsidR="00C507E0" w:rsidRPr="00A710B4">
        <w:rPr>
          <w:rFonts w:ascii="Arial" w:hAnsi="Arial" w:cs="Arial"/>
          <w:sz w:val="21"/>
          <w:szCs w:val="21"/>
        </w:rPr>
        <w:t xml:space="preserve">BMET arbitration cell established under OEM Act-2013 </w:t>
      </w:r>
      <w:r w:rsidR="007D0C3D" w:rsidRPr="00A710B4">
        <w:rPr>
          <w:rFonts w:ascii="Arial" w:hAnsi="Arial" w:cs="Arial"/>
          <w:sz w:val="21"/>
          <w:szCs w:val="21"/>
        </w:rPr>
        <w:t>for compensation claims</w:t>
      </w:r>
      <w:r w:rsidR="00C507E0" w:rsidRPr="00A710B4">
        <w:rPr>
          <w:rFonts w:ascii="Arial" w:hAnsi="Arial" w:cs="Arial"/>
          <w:sz w:val="21"/>
          <w:szCs w:val="21"/>
        </w:rPr>
        <w:t>.</w:t>
      </w:r>
      <w:r w:rsidR="00CE6A57" w:rsidRPr="00A710B4">
        <w:rPr>
          <w:rFonts w:ascii="Arial" w:hAnsi="Arial" w:cs="Arial"/>
          <w:sz w:val="21"/>
          <w:szCs w:val="21"/>
        </w:rPr>
        <w:t xml:space="preserve"> </w:t>
      </w:r>
      <w:r w:rsidR="00081B89" w:rsidRPr="00D77F24">
        <w:rPr>
          <w:rFonts w:ascii="Arial" w:hAnsi="Arial" w:cs="Arial"/>
          <w:sz w:val="21"/>
          <w:szCs w:val="21"/>
        </w:rPr>
        <w:t xml:space="preserve">The selected organization will </w:t>
      </w:r>
      <w:r w:rsidR="00570E88" w:rsidRPr="00D77F24">
        <w:rPr>
          <w:rFonts w:ascii="Arial" w:hAnsi="Arial" w:cs="Arial"/>
          <w:sz w:val="21"/>
          <w:szCs w:val="21"/>
        </w:rPr>
        <w:t xml:space="preserve">identify </w:t>
      </w:r>
      <w:r w:rsidR="002C6A83" w:rsidRPr="00D77F24">
        <w:rPr>
          <w:rFonts w:ascii="Arial" w:hAnsi="Arial" w:cs="Arial"/>
          <w:sz w:val="21"/>
          <w:szCs w:val="21"/>
        </w:rPr>
        <w:t>200</w:t>
      </w:r>
      <w:r w:rsidR="00570E88" w:rsidRPr="00D77F24">
        <w:rPr>
          <w:rFonts w:ascii="Arial" w:hAnsi="Arial" w:cs="Arial"/>
          <w:sz w:val="21"/>
          <w:szCs w:val="21"/>
        </w:rPr>
        <w:t xml:space="preserve"> trafficking survivors</w:t>
      </w:r>
      <w:r w:rsidR="00C507E0" w:rsidRPr="00A710B4">
        <w:rPr>
          <w:rFonts w:ascii="Arial" w:hAnsi="Arial" w:cs="Arial"/>
          <w:sz w:val="21"/>
          <w:szCs w:val="21"/>
        </w:rPr>
        <w:t>, who will file</w:t>
      </w:r>
      <w:r w:rsidR="00B94E2D" w:rsidRPr="00A77DB5">
        <w:rPr>
          <w:rFonts w:ascii="Arial" w:hAnsi="Arial" w:cs="Arial"/>
          <w:sz w:val="21"/>
          <w:szCs w:val="21"/>
        </w:rPr>
        <w:t xml:space="preserve"> cases</w:t>
      </w:r>
      <w:r w:rsidR="00C25C46" w:rsidRPr="00A710B4">
        <w:rPr>
          <w:rFonts w:ascii="Arial" w:hAnsi="Arial" w:cs="Arial"/>
          <w:sz w:val="21"/>
          <w:szCs w:val="21"/>
        </w:rPr>
        <w:t xml:space="preserve"> in collaboration with </w:t>
      </w:r>
      <w:proofErr w:type="spellStart"/>
      <w:r w:rsidR="00C25C46" w:rsidRPr="00A710B4">
        <w:rPr>
          <w:rFonts w:ascii="Arial" w:hAnsi="Arial" w:cs="Arial"/>
          <w:sz w:val="21"/>
          <w:szCs w:val="21"/>
        </w:rPr>
        <w:t>Ashshash’s</w:t>
      </w:r>
      <w:proofErr w:type="spellEnd"/>
      <w:r w:rsidR="00C25C46" w:rsidRPr="00A710B4">
        <w:rPr>
          <w:rFonts w:ascii="Arial" w:hAnsi="Arial" w:cs="Arial"/>
          <w:sz w:val="21"/>
          <w:szCs w:val="21"/>
        </w:rPr>
        <w:t xml:space="preserve"> social protection partners</w:t>
      </w:r>
      <w:r w:rsidR="00115773" w:rsidRPr="00A710B4">
        <w:rPr>
          <w:rFonts w:ascii="Arial" w:hAnsi="Arial" w:cs="Arial"/>
          <w:sz w:val="21"/>
          <w:szCs w:val="21"/>
        </w:rPr>
        <w:t xml:space="preserve"> in five districts</w:t>
      </w:r>
      <w:r w:rsidR="009C3B28" w:rsidRPr="00A710B4">
        <w:rPr>
          <w:rFonts w:ascii="Arial" w:hAnsi="Arial" w:cs="Arial"/>
          <w:sz w:val="21"/>
          <w:szCs w:val="21"/>
        </w:rPr>
        <w:t>.</w:t>
      </w:r>
      <w:r w:rsidR="00B94E2D" w:rsidRPr="00A710B4">
        <w:rPr>
          <w:rFonts w:ascii="Arial" w:hAnsi="Arial" w:cs="Arial"/>
          <w:sz w:val="21"/>
          <w:szCs w:val="21"/>
        </w:rPr>
        <w:t xml:space="preserve"> </w:t>
      </w:r>
      <w:r w:rsidR="00D81459" w:rsidRPr="00A710B4">
        <w:rPr>
          <w:rFonts w:ascii="Arial" w:hAnsi="Arial" w:cs="Arial"/>
          <w:sz w:val="21"/>
          <w:szCs w:val="21"/>
        </w:rPr>
        <w:t xml:space="preserve">The organization will also </w:t>
      </w:r>
      <w:r w:rsidR="00C72598" w:rsidRPr="00A710B4">
        <w:rPr>
          <w:rFonts w:ascii="Arial" w:hAnsi="Arial" w:cs="Arial"/>
          <w:sz w:val="21"/>
          <w:szCs w:val="21"/>
        </w:rPr>
        <w:t xml:space="preserve">be </w:t>
      </w:r>
      <w:r w:rsidR="00D81459" w:rsidRPr="00A710B4">
        <w:rPr>
          <w:rFonts w:ascii="Arial" w:hAnsi="Arial" w:cs="Arial"/>
          <w:sz w:val="21"/>
          <w:szCs w:val="21"/>
        </w:rPr>
        <w:t xml:space="preserve">responsible to </w:t>
      </w:r>
      <w:r w:rsidR="00E502E3" w:rsidRPr="00A710B4">
        <w:rPr>
          <w:rFonts w:ascii="Arial" w:hAnsi="Arial" w:cs="Arial"/>
          <w:sz w:val="21"/>
          <w:szCs w:val="21"/>
        </w:rPr>
        <w:t>provide follow-up and other support to victims</w:t>
      </w:r>
      <w:r w:rsidR="00EA733B" w:rsidRPr="00A710B4">
        <w:rPr>
          <w:rFonts w:ascii="Arial" w:hAnsi="Arial" w:cs="Arial"/>
          <w:sz w:val="21"/>
          <w:szCs w:val="21"/>
        </w:rPr>
        <w:t xml:space="preserve"> for resolution of cases in courts, with tribunals and other </w:t>
      </w:r>
      <w:r w:rsidR="005C6231" w:rsidRPr="00A710B4">
        <w:rPr>
          <w:rFonts w:ascii="Arial" w:hAnsi="Arial" w:cs="Arial"/>
          <w:sz w:val="21"/>
          <w:szCs w:val="21"/>
        </w:rPr>
        <w:t>review/remediation agencies</w:t>
      </w:r>
      <w:r w:rsidR="00C507E0" w:rsidRPr="00A710B4">
        <w:rPr>
          <w:rFonts w:ascii="Arial" w:hAnsi="Arial" w:cs="Arial"/>
          <w:sz w:val="21"/>
          <w:szCs w:val="21"/>
        </w:rPr>
        <w:t>.</w:t>
      </w:r>
    </w:p>
    <w:p w14:paraId="367D0C97" w14:textId="3783AFE8" w:rsidR="00C507E0" w:rsidRPr="00A710B4" w:rsidRDefault="00C507E0" w:rsidP="003D4C8A">
      <w:pPr>
        <w:pStyle w:val="ListParagraph"/>
        <w:numPr>
          <w:ilvl w:val="1"/>
          <w:numId w:val="10"/>
        </w:numPr>
        <w:jc w:val="both"/>
        <w:rPr>
          <w:rFonts w:ascii="Arial" w:hAnsi="Arial" w:cs="Arial"/>
          <w:b/>
          <w:bCs/>
          <w:sz w:val="21"/>
          <w:szCs w:val="21"/>
        </w:rPr>
      </w:pPr>
      <w:r w:rsidRPr="00A710B4">
        <w:rPr>
          <w:rFonts w:ascii="Arial" w:hAnsi="Arial" w:cs="Arial"/>
          <w:b/>
          <w:bCs/>
          <w:sz w:val="21"/>
          <w:szCs w:val="21"/>
        </w:rPr>
        <w:t>Organize consultations at national/divisional level on strengthening the legal support service for trafficking survivors and ensure increased access to justice</w:t>
      </w:r>
    </w:p>
    <w:p w14:paraId="7658C768" w14:textId="1A53AEDB" w:rsidR="00C507E0" w:rsidRPr="00A710B4" w:rsidRDefault="003C5EAF" w:rsidP="003D4C8A">
      <w:pPr>
        <w:jc w:val="both"/>
        <w:rPr>
          <w:rFonts w:ascii="Arial" w:hAnsi="Arial" w:cs="Arial"/>
          <w:sz w:val="21"/>
          <w:szCs w:val="21"/>
        </w:rPr>
      </w:pPr>
      <w:r w:rsidRPr="00A710B4">
        <w:rPr>
          <w:rFonts w:ascii="Arial" w:hAnsi="Arial" w:cs="Arial"/>
          <w:sz w:val="21"/>
          <w:szCs w:val="21"/>
        </w:rPr>
        <w:t>The selected organization</w:t>
      </w:r>
      <w:r w:rsidR="00C507E0" w:rsidRPr="00A710B4">
        <w:rPr>
          <w:rFonts w:ascii="Arial" w:hAnsi="Arial" w:cs="Arial"/>
          <w:sz w:val="21"/>
          <w:szCs w:val="21"/>
        </w:rPr>
        <w:t xml:space="preserve"> will </w:t>
      </w:r>
      <w:r w:rsidR="003A6F00" w:rsidRPr="00A710B4">
        <w:rPr>
          <w:rFonts w:ascii="Arial" w:hAnsi="Arial" w:cs="Arial"/>
          <w:sz w:val="21"/>
          <w:szCs w:val="21"/>
        </w:rPr>
        <w:t>analyze</w:t>
      </w:r>
      <w:r w:rsidR="00C507E0" w:rsidRPr="00A710B4">
        <w:rPr>
          <w:rFonts w:ascii="Arial" w:hAnsi="Arial" w:cs="Arial"/>
          <w:sz w:val="21"/>
          <w:szCs w:val="21"/>
        </w:rPr>
        <w:t xml:space="preserve"> at least </w:t>
      </w:r>
      <w:r w:rsidR="00115773" w:rsidRPr="00A710B4">
        <w:rPr>
          <w:rFonts w:ascii="Arial" w:hAnsi="Arial" w:cs="Arial"/>
          <w:sz w:val="21"/>
          <w:szCs w:val="21"/>
        </w:rPr>
        <w:t>50</w:t>
      </w:r>
      <w:r w:rsidR="00C507E0" w:rsidRPr="00A710B4">
        <w:rPr>
          <w:rFonts w:ascii="Arial" w:hAnsi="Arial" w:cs="Arial"/>
          <w:sz w:val="21"/>
          <w:szCs w:val="21"/>
        </w:rPr>
        <w:t xml:space="preserve"> legal cases supported by their lawyers. Based on the finding of </w:t>
      </w:r>
      <w:r w:rsidR="00D50C6B" w:rsidRPr="00A710B4">
        <w:rPr>
          <w:rFonts w:ascii="Arial" w:hAnsi="Arial" w:cs="Arial"/>
          <w:sz w:val="21"/>
          <w:szCs w:val="21"/>
        </w:rPr>
        <w:t xml:space="preserve">these </w:t>
      </w:r>
      <w:r w:rsidR="00C507E0" w:rsidRPr="00A710B4">
        <w:rPr>
          <w:rFonts w:ascii="Arial" w:hAnsi="Arial" w:cs="Arial"/>
          <w:sz w:val="21"/>
          <w:szCs w:val="21"/>
        </w:rPr>
        <w:t>cases</w:t>
      </w:r>
      <w:r w:rsidR="00D50C6B" w:rsidRPr="00A710B4">
        <w:rPr>
          <w:rFonts w:ascii="Arial" w:hAnsi="Arial" w:cs="Arial"/>
          <w:sz w:val="21"/>
          <w:szCs w:val="21"/>
        </w:rPr>
        <w:t xml:space="preserve">, the organization </w:t>
      </w:r>
      <w:r w:rsidR="00C507E0" w:rsidRPr="00A710B4">
        <w:rPr>
          <w:rFonts w:ascii="Arial" w:hAnsi="Arial" w:cs="Arial"/>
          <w:sz w:val="21"/>
          <w:szCs w:val="21"/>
        </w:rPr>
        <w:t xml:space="preserve">will develop a policy brief highlighting the challenges, </w:t>
      </w:r>
      <w:proofErr w:type="gramStart"/>
      <w:r w:rsidR="002862DD" w:rsidRPr="00A710B4">
        <w:rPr>
          <w:rFonts w:ascii="Arial" w:hAnsi="Arial" w:cs="Arial"/>
          <w:sz w:val="21"/>
          <w:szCs w:val="21"/>
        </w:rPr>
        <w:t>recommendations</w:t>
      </w:r>
      <w:proofErr w:type="gramEnd"/>
      <w:r w:rsidR="002862DD" w:rsidRPr="00A710B4">
        <w:rPr>
          <w:rFonts w:ascii="Arial" w:hAnsi="Arial" w:cs="Arial"/>
          <w:sz w:val="21"/>
          <w:szCs w:val="21"/>
        </w:rPr>
        <w:t xml:space="preserve"> and </w:t>
      </w:r>
      <w:r w:rsidR="00C507E0" w:rsidRPr="00A710B4">
        <w:rPr>
          <w:rFonts w:ascii="Arial" w:hAnsi="Arial" w:cs="Arial"/>
          <w:sz w:val="21"/>
          <w:szCs w:val="21"/>
        </w:rPr>
        <w:t xml:space="preserve">scope </w:t>
      </w:r>
      <w:r w:rsidR="002862DD" w:rsidRPr="00A710B4">
        <w:rPr>
          <w:rFonts w:ascii="Arial" w:hAnsi="Arial" w:cs="Arial"/>
          <w:sz w:val="21"/>
          <w:szCs w:val="21"/>
        </w:rPr>
        <w:t xml:space="preserve">for </w:t>
      </w:r>
      <w:r w:rsidR="00C507E0" w:rsidRPr="00A710B4">
        <w:rPr>
          <w:rFonts w:ascii="Arial" w:hAnsi="Arial" w:cs="Arial"/>
          <w:sz w:val="21"/>
          <w:szCs w:val="21"/>
        </w:rPr>
        <w:t xml:space="preserve">development </w:t>
      </w:r>
      <w:r w:rsidR="00A71F1E" w:rsidRPr="00A710B4">
        <w:rPr>
          <w:rFonts w:ascii="Arial" w:hAnsi="Arial" w:cs="Arial"/>
          <w:sz w:val="21"/>
          <w:szCs w:val="21"/>
        </w:rPr>
        <w:t xml:space="preserve">of more responsive </w:t>
      </w:r>
      <w:r w:rsidR="00C507E0" w:rsidRPr="00A710B4">
        <w:rPr>
          <w:rFonts w:ascii="Arial" w:hAnsi="Arial" w:cs="Arial"/>
          <w:sz w:val="21"/>
          <w:szCs w:val="21"/>
        </w:rPr>
        <w:t xml:space="preserve">national policies and legislation </w:t>
      </w:r>
      <w:r w:rsidR="00A71F1E" w:rsidRPr="00A710B4">
        <w:rPr>
          <w:rFonts w:ascii="Arial" w:hAnsi="Arial" w:cs="Arial"/>
          <w:sz w:val="21"/>
          <w:szCs w:val="21"/>
        </w:rPr>
        <w:t>to counter</w:t>
      </w:r>
      <w:r w:rsidR="00C507E0" w:rsidRPr="00A710B4">
        <w:rPr>
          <w:rFonts w:ascii="Arial" w:hAnsi="Arial" w:cs="Arial"/>
          <w:sz w:val="21"/>
          <w:szCs w:val="21"/>
        </w:rPr>
        <w:t xml:space="preserve"> human trafficking. </w:t>
      </w:r>
    </w:p>
    <w:p w14:paraId="20C82717" w14:textId="42B0F92B" w:rsidR="00C507E0" w:rsidRPr="00A710B4" w:rsidRDefault="00CE2F2B" w:rsidP="003D4C8A">
      <w:pPr>
        <w:jc w:val="both"/>
        <w:rPr>
          <w:rFonts w:ascii="Arial" w:hAnsi="Arial" w:cs="Arial"/>
          <w:sz w:val="21"/>
          <w:szCs w:val="21"/>
        </w:rPr>
      </w:pPr>
      <w:r w:rsidRPr="00A710B4">
        <w:rPr>
          <w:rFonts w:ascii="Arial" w:hAnsi="Arial" w:cs="Arial"/>
          <w:sz w:val="21"/>
          <w:szCs w:val="21"/>
        </w:rPr>
        <w:t xml:space="preserve">Using </w:t>
      </w:r>
      <w:r w:rsidR="004E09D8" w:rsidRPr="00A710B4">
        <w:rPr>
          <w:rFonts w:ascii="Arial" w:hAnsi="Arial" w:cs="Arial"/>
          <w:sz w:val="21"/>
          <w:szCs w:val="21"/>
        </w:rPr>
        <w:t xml:space="preserve">the </w:t>
      </w:r>
      <w:r w:rsidR="00C507E0" w:rsidRPr="00A710B4">
        <w:rPr>
          <w:rFonts w:ascii="Arial" w:hAnsi="Arial" w:cs="Arial"/>
          <w:sz w:val="21"/>
          <w:szCs w:val="21"/>
        </w:rPr>
        <w:t>policy brief</w:t>
      </w:r>
      <w:r w:rsidR="004E09D8" w:rsidRPr="00A710B4">
        <w:rPr>
          <w:rFonts w:ascii="Arial" w:hAnsi="Arial" w:cs="Arial"/>
          <w:sz w:val="21"/>
          <w:szCs w:val="21"/>
        </w:rPr>
        <w:t>s,</w:t>
      </w:r>
      <w:r w:rsidR="00C507E0" w:rsidRPr="00A710B4">
        <w:rPr>
          <w:rFonts w:ascii="Arial" w:hAnsi="Arial" w:cs="Arial"/>
          <w:sz w:val="21"/>
          <w:szCs w:val="21"/>
        </w:rPr>
        <w:t xml:space="preserve"> the subgrantee will organize </w:t>
      </w:r>
      <w:r w:rsidR="00115773" w:rsidRPr="00A710B4">
        <w:rPr>
          <w:rFonts w:ascii="Arial" w:hAnsi="Arial" w:cs="Arial"/>
          <w:sz w:val="21"/>
          <w:szCs w:val="21"/>
        </w:rPr>
        <w:t xml:space="preserve">eight </w:t>
      </w:r>
      <w:r w:rsidR="00C507E0" w:rsidRPr="00A710B4">
        <w:rPr>
          <w:rFonts w:ascii="Arial" w:hAnsi="Arial" w:cs="Arial"/>
          <w:sz w:val="21"/>
          <w:szCs w:val="21"/>
        </w:rPr>
        <w:t>national or divisional level consultation</w:t>
      </w:r>
      <w:r w:rsidR="00D20F38" w:rsidRPr="00A710B4">
        <w:rPr>
          <w:rFonts w:ascii="Arial" w:hAnsi="Arial" w:cs="Arial"/>
          <w:sz w:val="21"/>
          <w:szCs w:val="21"/>
        </w:rPr>
        <w:t>s</w:t>
      </w:r>
      <w:r w:rsidR="004E09D8" w:rsidRPr="00A710B4">
        <w:rPr>
          <w:rFonts w:ascii="Arial" w:hAnsi="Arial" w:cs="Arial"/>
          <w:sz w:val="21"/>
          <w:szCs w:val="21"/>
        </w:rPr>
        <w:t>,</w:t>
      </w:r>
      <w:r w:rsidR="00C507E0" w:rsidRPr="00A710B4">
        <w:rPr>
          <w:rFonts w:ascii="Arial" w:hAnsi="Arial" w:cs="Arial"/>
          <w:sz w:val="21"/>
          <w:szCs w:val="21"/>
        </w:rPr>
        <w:t xml:space="preserve"> engaging different stakeholders</w:t>
      </w:r>
      <w:r w:rsidR="00115773" w:rsidRPr="00A710B4">
        <w:rPr>
          <w:rFonts w:ascii="Arial" w:hAnsi="Arial" w:cs="Arial"/>
          <w:sz w:val="21"/>
          <w:szCs w:val="21"/>
        </w:rPr>
        <w:t xml:space="preserve"> </w:t>
      </w:r>
      <w:r w:rsidR="00D20F38" w:rsidRPr="00A710B4">
        <w:rPr>
          <w:rFonts w:ascii="Arial" w:hAnsi="Arial" w:cs="Arial"/>
          <w:sz w:val="21"/>
          <w:szCs w:val="21"/>
        </w:rPr>
        <w:t>on</w:t>
      </w:r>
      <w:r w:rsidR="00C507E0" w:rsidRPr="00A710B4">
        <w:rPr>
          <w:rFonts w:ascii="Arial" w:hAnsi="Arial" w:cs="Arial"/>
          <w:sz w:val="21"/>
          <w:szCs w:val="21"/>
        </w:rPr>
        <w:t xml:space="preserve"> prosecution of human trafficking </w:t>
      </w:r>
      <w:r w:rsidR="00EF1B8D" w:rsidRPr="00A710B4">
        <w:rPr>
          <w:rFonts w:ascii="Arial" w:hAnsi="Arial" w:cs="Arial"/>
          <w:sz w:val="21"/>
          <w:szCs w:val="21"/>
        </w:rPr>
        <w:t>cases.</w:t>
      </w:r>
      <w:r w:rsidR="00C507E0" w:rsidRPr="00A710B4">
        <w:rPr>
          <w:rFonts w:ascii="Arial" w:hAnsi="Arial" w:cs="Arial"/>
          <w:sz w:val="21"/>
          <w:szCs w:val="21"/>
        </w:rPr>
        <w:t xml:space="preserve"> The consultations will benefit the special tribunal established for human trafficking case</w:t>
      </w:r>
      <w:r w:rsidR="00FD461C" w:rsidRPr="00A710B4">
        <w:rPr>
          <w:rFonts w:ascii="Arial" w:hAnsi="Arial" w:cs="Arial"/>
          <w:sz w:val="21"/>
          <w:szCs w:val="21"/>
        </w:rPr>
        <w:t xml:space="preserve"> by </w:t>
      </w:r>
      <w:r w:rsidR="000F3A28" w:rsidRPr="00A710B4">
        <w:rPr>
          <w:rFonts w:ascii="Arial" w:hAnsi="Arial" w:cs="Arial"/>
          <w:sz w:val="21"/>
          <w:szCs w:val="21"/>
        </w:rPr>
        <w:t>pr</w:t>
      </w:r>
      <w:r w:rsidR="00FD461C" w:rsidRPr="00A710B4">
        <w:rPr>
          <w:rFonts w:ascii="Arial" w:hAnsi="Arial" w:cs="Arial"/>
          <w:sz w:val="21"/>
          <w:szCs w:val="21"/>
        </w:rPr>
        <w:t>oviding</w:t>
      </w:r>
      <w:r w:rsidR="00C507E0" w:rsidRPr="00A710B4">
        <w:rPr>
          <w:rFonts w:ascii="Arial" w:hAnsi="Arial" w:cs="Arial"/>
          <w:sz w:val="21"/>
          <w:szCs w:val="21"/>
        </w:rPr>
        <w:t xml:space="preserve"> real time information </w:t>
      </w:r>
      <w:r w:rsidR="0072352D" w:rsidRPr="00A710B4">
        <w:rPr>
          <w:rFonts w:ascii="Arial" w:hAnsi="Arial" w:cs="Arial"/>
          <w:sz w:val="21"/>
          <w:szCs w:val="21"/>
        </w:rPr>
        <w:t xml:space="preserve">and recommendations </w:t>
      </w:r>
      <w:r w:rsidR="00C507E0" w:rsidRPr="00A710B4">
        <w:rPr>
          <w:rFonts w:ascii="Arial" w:hAnsi="Arial" w:cs="Arial"/>
          <w:sz w:val="21"/>
          <w:szCs w:val="21"/>
        </w:rPr>
        <w:lastRenderedPageBreak/>
        <w:t xml:space="preserve">collected </w:t>
      </w:r>
      <w:r w:rsidR="0072352D" w:rsidRPr="00A710B4">
        <w:rPr>
          <w:rFonts w:ascii="Arial" w:hAnsi="Arial" w:cs="Arial"/>
          <w:sz w:val="21"/>
          <w:szCs w:val="21"/>
        </w:rPr>
        <w:t xml:space="preserve">at </w:t>
      </w:r>
      <w:r w:rsidR="00C507E0" w:rsidRPr="00A710B4">
        <w:rPr>
          <w:rFonts w:ascii="Arial" w:hAnsi="Arial" w:cs="Arial"/>
          <w:sz w:val="21"/>
          <w:szCs w:val="21"/>
        </w:rPr>
        <w:t xml:space="preserve">field level. </w:t>
      </w:r>
      <w:r w:rsidR="007E7023" w:rsidRPr="00A710B4">
        <w:rPr>
          <w:rFonts w:ascii="Arial" w:hAnsi="Arial" w:cs="Arial"/>
          <w:sz w:val="21"/>
          <w:szCs w:val="21"/>
        </w:rPr>
        <w:t xml:space="preserve"> </w:t>
      </w:r>
      <w:r w:rsidR="00A55025" w:rsidRPr="00A710B4">
        <w:rPr>
          <w:rFonts w:ascii="Arial" w:hAnsi="Arial" w:cs="Arial"/>
          <w:sz w:val="21"/>
          <w:szCs w:val="21"/>
        </w:rPr>
        <w:t xml:space="preserve">They </w:t>
      </w:r>
      <w:r w:rsidR="00C507E0" w:rsidRPr="00A710B4">
        <w:rPr>
          <w:rFonts w:ascii="Arial" w:hAnsi="Arial" w:cs="Arial"/>
          <w:sz w:val="21"/>
          <w:szCs w:val="21"/>
        </w:rPr>
        <w:t xml:space="preserve">will also </w:t>
      </w:r>
      <w:r w:rsidR="00A55025" w:rsidRPr="00A710B4">
        <w:rPr>
          <w:rFonts w:ascii="Arial" w:hAnsi="Arial" w:cs="Arial"/>
          <w:sz w:val="21"/>
          <w:szCs w:val="21"/>
        </w:rPr>
        <w:t xml:space="preserve">provide </w:t>
      </w:r>
      <w:r w:rsidR="00C507E0" w:rsidRPr="00A710B4">
        <w:rPr>
          <w:rFonts w:ascii="Arial" w:hAnsi="Arial" w:cs="Arial"/>
          <w:sz w:val="21"/>
          <w:szCs w:val="21"/>
        </w:rPr>
        <w:t xml:space="preserve">an opportunity to </w:t>
      </w:r>
      <w:r w:rsidR="0063113A" w:rsidRPr="00A710B4">
        <w:rPr>
          <w:rFonts w:ascii="Arial" w:hAnsi="Arial" w:cs="Arial"/>
          <w:sz w:val="21"/>
          <w:szCs w:val="21"/>
        </w:rPr>
        <w:t xml:space="preserve">build awareness of </w:t>
      </w:r>
      <w:r w:rsidR="00C507E0" w:rsidRPr="00A710B4">
        <w:rPr>
          <w:rFonts w:ascii="Arial" w:hAnsi="Arial" w:cs="Arial"/>
          <w:sz w:val="21"/>
          <w:szCs w:val="21"/>
        </w:rPr>
        <w:t>the shared responsibility of police, prosecutors, victims, NGOs</w:t>
      </w:r>
      <w:r w:rsidR="0058124A" w:rsidRPr="00A710B4">
        <w:rPr>
          <w:rFonts w:ascii="Arial" w:hAnsi="Arial" w:cs="Arial"/>
          <w:sz w:val="21"/>
          <w:szCs w:val="21"/>
        </w:rPr>
        <w:t>, l</w:t>
      </w:r>
      <w:r w:rsidR="00C507E0" w:rsidRPr="00A710B4">
        <w:rPr>
          <w:rFonts w:ascii="Arial" w:hAnsi="Arial" w:cs="Arial"/>
          <w:sz w:val="21"/>
          <w:szCs w:val="21"/>
        </w:rPr>
        <w:t>ocal administrati</w:t>
      </w:r>
      <w:r w:rsidR="008C1D7D" w:rsidRPr="00A710B4">
        <w:rPr>
          <w:rFonts w:ascii="Arial" w:hAnsi="Arial" w:cs="Arial"/>
          <w:sz w:val="21"/>
          <w:szCs w:val="21"/>
        </w:rPr>
        <w:t>ons and other stakeholders</w:t>
      </w:r>
      <w:r w:rsidR="00C507E0" w:rsidRPr="00A710B4">
        <w:rPr>
          <w:rFonts w:ascii="Arial" w:hAnsi="Arial" w:cs="Arial"/>
          <w:sz w:val="21"/>
          <w:szCs w:val="21"/>
        </w:rPr>
        <w:t xml:space="preserve"> </w:t>
      </w:r>
      <w:r w:rsidR="00FB0DA4" w:rsidRPr="00A710B4">
        <w:rPr>
          <w:rFonts w:ascii="Arial" w:hAnsi="Arial" w:cs="Arial"/>
          <w:sz w:val="21"/>
          <w:szCs w:val="21"/>
        </w:rPr>
        <w:t xml:space="preserve">such as judges of special tribunal, District  </w:t>
      </w:r>
      <w:r w:rsidR="00EF1B8D" w:rsidRPr="00A710B4">
        <w:rPr>
          <w:rFonts w:ascii="Arial" w:hAnsi="Arial" w:cs="Arial"/>
          <w:sz w:val="21"/>
          <w:szCs w:val="21"/>
        </w:rPr>
        <w:t>a</w:t>
      </w:r>
      <w:r w:rsidR="00FB0DA4" w:rsidRPr="00A710B4">
        <w:rPr>
          <w:rFonts w:ascii="Arial" w:hAnsi="Arial" w:cs="Arial"/>
          <w:sz w:val="21"/>
          <w:szCs w:val="21"/>
        </w:rPr>
        <w:t>dministration</w:t>
      </w:r>
      <w:r w:rsidR="00EF1B8D" w:rsidRPr="00A710B4">
        <w:rPr>
          <w:rFonts w:ascii="Arial" w:hAnsi="Arial" w:cs="Arial"/>
          <w:sz w:val="21"/>
          <w:szCs w:val="21"/>
        </w:rPr>
        <w:t>s</w:t>
      </w:r>
      <w:r w:rsidR="00FB0DA4" w:rsidRPr="00A710B4">
        <w:rPr>
          <w:rFonts w:ascii="Arial" w:hAnsi="Arial" w:cs="Arial"/>
          <w:sz w:val="21"/>
          <w:szCs w:val="21"/>
        </w:rPr>
        <w:t>, relevant personnel from Ministry of Law and parliamentary Affairs, Ministry of Home Affairs and Ministry of Expatriate</w:t>
      </w:r>
      <w:r w:rsidR="00890BAB" w:rsidRPr="00A710B4">
        <w:rPr>
          <w:rFonts w:ascii="Arial" w:hAnsi="Arial" w:cs="Arial"/>
          <w:sz w:val="21"/>
          <w:szCs w:val="21"/>
        </w:rPr>
        <w:t>s’</w:t>
      </w:r>
      <w:r w:rsidR="00FB0DA4" w:rsidRPr="00A710B4">
        <w:rPr>
          <w:rFonts w:ascii="Arial" w:hAnsi="Arial" w:cs="Arial"/>
          <w:sz w:val="21"/>
          <w:szCs w:val="21"/>
        </w:rPr>
        <w:t xml:space="preserve"> Welfare and Oversees</w:t>
      </w:r>
      <w:r w:rsidR="00890BAB" w:rsidRPr="00A710B4">
        <w:rPr>
          <w:rFonts w:ascii="Arial" w:hAnsi="Arial" w:cs="Arial"/>
          <w:sz w:val="21"/>
          <w:szCs w:val="21"/>
        </w:rPr>
        <w:t xml:space="preserve"> Employment </w:t>
      </w:r>
      <w:r w:rsidR="00697933" w:rsidRPr="00A710B4">
        <w:rPr>
          <w:rFonts w:ascii="Arial" w:hAnsi="Arial" w:cs="Arial"/>
          <w:sz w:val="21"/>
          <w:szCs w:val="21"/>
        </w:rPr>
        <w:t>in the successful resolution of</w:t>
      </w:r>
      <w:r w:rsidR="00C507E0" w:rsidRPr="00A710B4">
        <w:rPr>
          <w:rFonts w:ascii="Arial" w:hAnsi="Arial" w:cs="Arial"/>
          <w:sz w:val="21"/>
          <w:szCs w:val="21"/>
        </w:rPr>
        <w:t xml:space="preserve"> </w:t>
      </w:r>
      <w:r w:rsidR="00697933" w:rsidRPr="00A710B4">
        <w:rPr>
          <w:rFonts w:ascii="Arial" w:hAnsi="Arial" w:cs="Arial"/>
          <w:sz w:val="21"/>
          <w:szCs w:val="21"/>
        </w:rPr>
        <w:t xml:space="preserve">human </w:t>
      </w:r>
      <w:r w:rsidR="00C507E0" w:rsidRPr="00A710B4">
        <w:rPr>
          <w:rFonts w:ascii="Arial" w:hAnsi="Arial" w:cs="Arial"/>
          <w:sz w:val="21"/>
          <w:szCs w:val="21"/>
        </w:rPr>
        <w:t>trafficking case</w:t>
      </w:r>
      <w:r w:rsidR="00697933" w:rsidRPr="00A710B4">
        <w:rPr>
          <w:rFonts w:ascii="Arial" w:hAnsi="Arial" w:cs="Arial"/>
          <w:sz w:val="21"/>
          <w:szCs w:val="21"/>
        </w:rPr>
        <w:t>s</w:t>
      </w:r>
      <w:r w:rsidR="00C507E0" w:rsidRPr="00A710B4">
        <w:rPr>
          <w:rFonts w:ascii="Arial" w:hAnsi="Arial" w:cs="Arial"/>
          <w:sz w:val="21"/>
          <w:szCs w:val="21"/>
        </w:rPr>
        <w:t>.</w:t>
      </w:r>
      <w:r w:rsidR="00B70FC3" w:rsidRPr="00A710B4">
        <w:t xml:space="preserve"> </w:t>
      </w:r>
    </w:p>
    <w:p w14:paraId="70DE6886" w14:textId="6537584C" w:rsidR="00C507E0" w:rsidRPr="00A710B4" w:rsidRDefault="00C507E0" w:rsidP="003D4C8A">
      <w:pPr>
        <w:pStyle w:val="ListParagraph"/>
        <w:numPr>
          <w:ilvl w:val="1"/>
          <w:numId w:val="10"/>
        </w:numPr>
        <w:jc w:val="both"/>
        <w:rPr>
          <w:rFonts w:ascii="Arial" w:hAnsi="Arial" w:cs="Arial"/>
          <w:b/>
          <w:bCs/>
          <w:sz w:val="21"/>
          <w:szCs w:val="21"/>
        </w:rPr>
      </w:pPr>
      <w:r w:rsidRPr="00A710B4">
        <w:rPr>
          <w:rFonts w:ascii="Arial" w:hAnsi="Arial" w:cs="Arial"/>
          <w:b/>
          <w:bCs/>
          <w:sz w:val="21"/>
          <w:szCs w:val="21"/>
        </w:rPr>
        <w:t xml:space="preserve">Prepare class action civil suit against </w:t>
      </w:r>
      <w:r w:rsidR="001D7C2B" w:rsidRPr="00A710B4">
        <w:rPr>
          <w:rFonts w:ascii="Arial" w:hAnsi="Arial" w:cs="Arial"/>
          <w:b/>
          <w:bCs/>
          <w:sz w:val="21"/>
          <w:szCs w:val="21"/>
        </w:rPr>
        <w:t>agencies</w:t>
      </w:r>
      <w:r w:rsidR="00EC4529" w:rsidRPr="00A710B4">
        <w:rPr>
          <w:rFonts w:ascii="Arial" w:hAnsi="Arial" w:cs="Arial"/>
          <w:b/>
          <w:bCs/>
          <w:sz w:val="21"/>
          <w:szCs w:val="21"/>
        </w:rPr>
        <w:t xml:space="preserve"> that victimize migrant workers</w:t>
      </w:r>
    </w:p>
    <w:p w14:paraId="1F5CBF4A" w14:textId="7E2B4238" w:rsidR="00C507E0" w:rsidRPr="00A710B4" w:rsidRDefault="00C507E0" w:rsidP="003D4C8A">
      <w:pPr>
        <w:jc w:val="both"/>
        <w:rPr>
          <w:rFonts w:ascii="Arial" w:hAnsi="Arial" w:cs="Arial"/>
          <w:sz w:val="21"/>
          <w:szCs w:val="21"/>
        </w:rPr>
      </w:pPr>
      <w:r w:rsidRPr="00A710B4">
        <w:rPr>
          <w:rFonts w:ascii="Arial" w:hAnsi="Arial" w:cs="Arial"/>
          <w:sz w:val="21"/>
          <w:szCs w:val="21"/>
        </w:rPr>
        <w:t xml:space="preserve">Despite increased efforts to promote safe migration, trafficking is still a major issue in Bangladesh. Men and women who have escaped trafficking </w:t>
      </w:r>
      <w:r w:rsidR="007E7023" w:rsidRPr="00A710B4">
        <w:rPr>
          <w:rFonts w:ascii="Arial" w:hAnsi="Arial" w:cs="Arial"/>
          <w:sz w:val="21"/>
          <w:szCs w:val="21"/>
        </w:rPr>
        <w:t xml:space="preserve">recount </w:t>
      </w:r>
      <w:r w:rsidRPr="00A710B4">
        <w:rPr>
          <w:rFonts w:ascii="Arial" w:hAnsi="Arial" w:cs="Arial"/>
          <w:sz w:val="21"/>
          <w:szCs w:val="21"/>
        </w:rPr>
        <w:t>compelling stories of their experience</w:t>
      </w:r>
      <w:r w:rsidR="007E7023" w:rsidRPr="00A710B4">
        <w:rPr>
          <w:rFonts w:ascii="Arial" w:hAnsi="Arial" w:cs="Arial"/>
          <w:sz w:val="21"/>
          <w:szCs w:val="21"/>
        </w:rPr>
        <w:t>s</w:t>
      </w:r>
      <w:r w:rsidR="00115D11" w:rsidRPr="00A710B4">
        <w:rPr>
          <w:rFonts w:ascii="Arial" w:hAnsi="Arial" w:cs="Arial"/>
          <w:sz w:val="21"/>
          <w:szCs w:val="21"/>
        </w:rPr>
        <w:t xml:space="preserve"> of exploitation </w:t>
      </w:r>
      <w:r w:rsidRPr="00A710B4">
        <w:rPr>
          <w:rFonts w:ascii="Arial" w:hAnsi="Arial" w:cs="Arial"/>
          <w:sz w:val="21"/>
          <w:szCs w:val="21"/>
        </w:rPr>
        <w:t xml:space="preserve">by </w:t>
      </w:r>
      <w:r w:rsidR="00726792">
        <w:rPr>
          <w:rFonts w:ascii="Arial" w:hAnsi="Arial" w:cs="Arial"/>
          <w:sz w:val="21"/>
          <w:szCs w:val="21"/>
        </w:rPr>
        <w:t xml:space="preserve">any </w:t>
      </w:r>
      <w:r w:rsidRPr="00A710B4">
        <w:rPr>
          <w:rFonts w:ascii="Arial" w:hAnsi="Arial" w:cs="Arial"/>
          <w:sz w:val="21"/>
          <w:szCs w:val="21"/>
        </w:rPr>
        <w:t xml:space="preserve">agencies, their local </w:t>
      </w:r>
      <w:proofErr w:type="gramStart"/>
      <w:r w:rsidRPr="00A710B4">
        <w:rPr>
          <w:rFonts w:ascii="Arial" w:hAnsi="Arial" w:cs="Arial"/>
          <w:sz w:val="21"/>
          <w:szCs w:val="21"/>
        </w:rPr>
        <w:t>agent</w:t>
      </w:r>
      <w:r w:rsidR="005E2426" w:rsidRPr="00A710B4">
        <w:rPr>
          <w:rFonts w:ascii="Arial" w:hAnsi="Arial" w:cs="Arial"/>
          <w:sz w:val="21"/>
          <w:szCs w:val="21"/>
        </w:rPr>
        <w:t>s</w:t>
      </w:r>
      <w:proofErr w:type="gramEnd"/>
      <w:r w:rsidRPr="00A710B4">
        <w:rPr>
          <w:rFonts w:ascii="Arial" w:hAnsi="Arial" w:cs="Arial"/>
          <w:sz w:val="21"/>
          <w:szCs w:val="21"/>
        </w:rPr>
        <w:t xml:space="preserve"> and agent</w:t>
      </w:r>
      <w:r w:rsidR="005E2426" w:rsidRPr="00A710B4">
        <w:rPr>
          <w:rFonts w:ascii="Arial" w:hAnsi="Arial" w:cs="Arial"/>
          <w:sz w:val="21"/>
          <w:szCs w:val="21"/>
        </w:rPr>
        <w:t>s</w:t>
      </w:r>
      <w:r w:rsidRPr="00A710B4">
        <w:rPr>
          <w:rFonts w:ascii="Arial" w:hAnsi="Arial" w:cs="Arial"/>
          <w:sz w:val="21"/>
          <w:szCs w:val="21"/>
        </w:rPr>
        <w:t xml:space="preserve"> abroad. </w:t>
      </w:r>
      <w:proofErr w:type="spellStart"/>
      <w:r w:rsidRPr="00A710B4">
        <w:rPr>
          <w:rFonts w:ascii="Arial" w:hAnsi="Arial" w:cs="Arial"/>
          <w:sz w:val="21"/>
          <w:szCs w:val="21"/>
        </w:rPr>
        <w:t>Ashshash’s</w:t>
      </w:r>
      <w:proofErr w:type="spellEnd"/>
      <w:r w:rsidRPr="00A710B4">
        <w:rPr>
          <w:rFonts w:ascii="Arial" w:hAnsi="Arial" w:cs="Arial"/>
          <w:sz w:val="21"/>
          <w:szCs w:val="21"/>
        </w:rPr>
        <w:t xml:space="preserve"> legal </w:t>
      </w:r>
      <w:r w:rsidR="00212A8D" w:rsidRPr="00A710B4">
        <w:rPr>
          <w:rFonts w:ascii="Arial" w:hAnsi="Arial" w:cs="Arial"/>
          <w:sz w:val="21"/>
          <w:szCs w:val="21"/>
        </w:rPr>
        <w:t>service</w:t>
      </w:r>
      <w:r w:rsidRPr="00A710B4">
        <w:rPr>
          <w:rFonts w:ascii="Arial" w:hAnsi="Arial" w:cs="Arial"/>
          <w:sz w:val="21"/>
          <w:szCs w:val="21"/>
        </w:rPr>
        <w:t xml:space="preserve"> </w:t>
      </w:r>
      <w:r w:rsidR="005E2426" w:rsidRPr="00A710B4">
        <w:rPr>
          <w:rFonts w:ascii="Arial" w:hAnsi="Arial" w:cs="Arial"/>
          <w:sz w:val="21"/>
          <w:szCs w:val="21"/>
        </w:rPr>
        <w:t>partner</w:t>
      </w:r>
      <w:r w:rsidRPr="00A710B4">
        <w:rPr>
          <w:rFonts w:ascii="Arial" w:hAnsi="Arial" w:cs="Arial"/>
          <w:sz w:val="21"/>
          <w:szCs w:val="21"/>
        </w:rPr>
        <w:t xml:space="preserve"> will </w:t>
      </w:r>
      <w:r w:rsidR="00F95921" w:rsidRPr="00A710B4">
        <w:rPr>
          <w:rFonts w:ascii="Arial" w:hAnsi="Arial" w:cs="Arial"/>
          <w:sz w:val="21"/>
          <w:szCs w:val="21"/>
        </w:rPr>
        <w:t>initiate</w:t>
      </w:r>
      <w:r w:rsidRPr="00A710B4">
        <w:rPr>
          <w:rFonts w:ascii="Arial" w:hAnsi="Arial" w:cs="Arial"/>
          <w:sz w:val="21"/>
          <w:szCs w:val="21"/>
        </w:rPr>
        <w:t xml:space="preserve"> civil suits against </w:t>
      </w:r>
      <w:r w:rsidR="00F95921" w:rsidRPr="00A77DB5">
        <w:rPr>
          <w:rFonts w:ascii="Arial" w:hAnsi="Arial" w:cs="Arial"/>
          <w:sz w:val="21"/>
          <w:szCs w:val="21"/>
        </w:rPr>
        <w:t>agencies</w:t>
      </w:r>
      <w:r w:rsidR="00890BAB" w:rsidRPr="00A710B4">
        <w:rPr>
          <w:rFonts w:ascii="Arial" w:hAnsi="Arial" w:cs="Arial"/>
          <w:sz w:val="21"/>
          <w:szCs w:val="21"/>
        </w:rPr>
        <w:t xml:space="preserve"> </w:t>
      </w:r>
      <w:r w:rsidR="001F513D">
        <w:rPr>
          <w:rFonts w:ascii="Arial" w:hAnsi="Arial" w:cs="Arial"/>
          <w:sz w:val="21"/>
          <w:szCs w:val="21"/>
        </w:rPr>
        <w:t xml:space="preserve">or local agents </w:t>
      </w:r>
      <w:r w:rsidR="00EC4529" w:rsidRPr="00A710B4">
        <w:rPr>
          <w:rFonts w:ascii="Arial" w:hAnsi="Arial" w:cs="Arial"/>
          <w:sz w:val="21"/>
          <w:szCs w:val="21"/>
        </w:rPr>
        <w:t>on behalf of an aggrieve</w:t>
      </w:r>
      <w:r w:rsidR="004C3E04" w:rsidRPr="00A710B4">
        <w:rPr>
          <w:rFonts w:ascii="Arial" w:hAnsi="Arial" w:cs="Arial"/>
          <w:sz w:val="21"/>
          <w:szCs w:val="21"/>
        </w:rPr>
        <w:t>d population of trafficking victims</w:t>
      </w:r>
      <w:r w:rsidR="00367E95" w:rsidRPr="00A710B4">
        <w:rPr>
          <w:rFonts w:ascii="Arial" w:hAnsi="Arial" w:cs="Arial"/>
          <w:sz w:val="21"/>
          <w:szCs w:val="21"/>
        </w:rPr>
        <w:t xml:space="preserve"> as defined in Bangladesh </w:t>
      </w:r>
      <w:r w:rsidR="00291B81" w:rsidRPr="00A710B4">
        <w:rPr>
          <w:rFonts w:ascii="Arial" w:hAnsi="Arial" w:cs="Arial"/>
          <w:sz w:val="21"/>
          <w:szCs w:val="21"/>
        </w:rPr>
        <w:t xml:space="preserve">human trafficking, fraud, and other relevant </w:t>
      </w:r>
      <w:r w:rsidR="00367E95" w:rsidRPr="00A710B4">
        <w:rPr>
          <w:rFonts w:ascii="Arial" w:hAnsi="Arial" w:cs="Arial"/>
          <w:sz w:val="21"/>
          <w:szCs w:val="21"/>
        </w:rPr>
        <w:t>law</w:t>
      </w:r>
      <w:r w:rsidR="00291B81" w:rsidRPr="00A710B4">
        <w:rPr>
          <w:rFonts w:ascii="Arial" w:hAnsi="Arial" w:cs="Arial"/>
          <w:sz w:val="21"/>
          <w:szCs w:val="21"/>
        </w:rPr>
        <w:t>s</w:t>
      </w:r>
      <w:r w:rsidR="004C3E04" w:rsidRPr="00A710B4">
        <w:rPr>
          <w:rFonts w:ascii="Arial" w:hAnsi="Arial" w:cs="Arial"/>
          <w:sz w:val="21"/>
          <w:szCs w:val="21"/>
        </w:rPr>
        <w:t>.</w:t>
      </w:r>
      <w:r w:rsidR="00386F72" w:rsidRPr="00A710B4">
        <w:rPr>
          <w:rFonts w:ascii="Arial" w:hAnsi="Arial" w:cs="Arial"/>
          <w:sz w:val="21"/>
          <w:szCs w:val="21"/>
        </w:rPr>
        <w:t xml:space="preserve"> </w:t>
      </w:r>
      <w:r w:rsidR="00656AB0" w:rsidRPr="00A710B4">
        <w:rPr>
          <w:rFonts w:ascii="Arial" w:hAnsi="Arial" w:cs="Arial"/>
          <w:sz w:val="21"/>
          <w:szCs w:val="21"/>
        </w:rPr>
        <w:t xml:space="preserve">The objectives </w:t>
      </w:r>
      <w:r w:rsidR="009C4078" w:rsidRPr="00A710B4">
        <w:rPr>
          <w:rFonts w:ascii="Arial" w:hAnsi="Arial" w:cs="Arial"/>
          <w:sz w:val="21"/>
          <w:szCs w:val="21"/>
        </w:rPr>
        <w:t xml:space="preserve">of the lawsuits </w:t>
      </w:r>
      <w:r w:rsidR="00656AB0" w:rsidRPr="00A710B4">
        <w:rPr>
          <w:rFonts w:ascii="Arial" w:hAnsi="Arial" w:cs="Arial"/>
          <w:sz w:val="21"/>
          <w:szCs w:val="21"/>
        </w:rPr>
        <w:t>are to provide justice and compensation for</w:t>
      </w:r>
      <w:r w:rsidR="00791F3D" w:rsidRPr="00A710B4">
        <w:rPr>
          <w:rFonts w:ascii="Arial" w:hAnsi="Arial" w:cs="Arial"/>
          <w:sz w:val="21"/>
          <w:szCs w:val="21"/>
        </w:rPr>
        <w:t xml:space="preserve"> victims and to deter future exploitation.</w:t>
      </w:r>
      <w:r w:rsidR="00656AB0" w:rsidRPr="00A710B4">
        <w:rPr>
          <w:rFonts w:ascii="Arial" w:hAnsi="Arial" w:cs="Arial"/>
          <w:sz w:val="21"/>
          <w:szCs w:val="21"/>
        </w:rPr>
        <w:t xml:space="preserve"> </w:t>
      </w:r>
    </w:p>
    <w:p w14:paraId="14C97183" w14:textId="068A0938" w:rsidR="00C507E0" w:rsidRPr="00A710B4" w:rsidRDefault="0048278E" w:rsidP="003D4C8A">
      <w:pPr>
        <w:jc w:val="both"/>
        <w:rPr>
          <w:rFonts w:ascii="Arial" w:hAnsi="Arial" w:cs="Arial"/>
          <w:sz w:val="21"/>
          <w:szCs w:val="21"/>
        </w:rPr>
      </w:pPr>
      <w:r w:rsidRPr="00A710B4">
        <w:rPr>
          <w:rFonts w:ascii="Arial" w:hAnsi="Arial" w:cs="Arial"/>
          <w:sz w:val="21"/>
          <w:szCs w:val="21"/>
        </w:rPr>
        <w:t xml:space="preserve">The Ashshash legal services partner </w:t>
      </w:r>
      <w:r w:rsidR="00C507E0" w:rsidRPr="00A710B4">
        <w:rPr>
          <w:rFonts w:ascii="Arial" w:hAnsi="Arial" w:cs="Arial"/>
          <w:sz w:val="21"/>
          <w:szCs w:val="21"/>
        </w:rPr>
        <w:t xml:space="preserve">will support at least 200 TIP survivors with legal </w:t>
      </w:r>
      <w:r w:rsidR="00212A8D" w:rsidRPr="00A710B4">
        <w:rPr>
          <w:rFonts w:ascii="Arial" w:hAnsi="Arial" w:cs="Arial"/>
          <w:sz w:val="21"/>
          <w:szCs w:val="21"/>
        </w:rPr>
        <w:t>service</w:t>
      </w:r>
      <w:r w:rsidR="00C507E0" w:rsidRPr="00A710B4">
        <w:rPr>
          <w:rFonts w:ascii="Arial" w:hAnsi="Arial" w:cs="Arial"/>
          <w:sz w:val="21"/>
          <w:szCs w:val="21"/>
        </w:rPr>
        <w:t xml:space="preserve"> </w:t>
      </w:r>
      <w:r w:rsidRPr="00A710B4">
        <w:rPr>
          <w:rFonts w:ascii="Arial" w:hAnsi="Arial" w:cs="Arial"/>
          <w:sz w:val="21"/>
          <w:szCs w:val="21"/>
        </w:rPr>
        <w:t>that includes</w:t>
      </w:r>
      <w:r w:rsidR="00C507E0" w:rsidRPr="00A710B4">
        <w:rPr>
          <w:rFonts w:ascii="Arial" w:hAnsi="Arial" w:cs="Arial"/>
          <w:sz w:val="21"/>
          <w:szCs w:val="21"/>
        </w:rPr>
        <w:t xml:space="preserve"> </w:t>
      </w:r>
      <w:r w:rsidRPr="00A710B4">
        <w:rPr>
          <w:rFonts w:ascii="Arial" w:hAnsi="Arial" w:cs="Arial"/>
          <w:sz w:val="21"/>
          <w:szCs w:val="21"/>
        </w:rPr>
        <w:t>analysis</w:t>
      </w:r>
      <w:r w:rsidR="00291B81" w:rsidRPr="00A710B4">
        <w:rPr>
          <w:rFonts w:ascii="Arial" w:hAnsi="Arial" w:cs="Arial"/>
          <w:sz w:val="21"/>
          <w:szCs w:val="21"/>
        </w:rPr>
        <w:t xml:space="preserve"> of </w:t>
      </w:r>
      <w:r w:rsidR="00C507E0" w:rsidRPr="00A710B4">
        <w:rPr>
          <w:rFonts w:ascii="Arial" w:hAnsi="Arial" w:cs="Arial"/>
          <w:sz w:val="21"/>
          <w:szCs w:val="21"/>
        </w:rPr>
        <w:t>trafficking cases and investigat</w:t>
      </w:r>
      <w:r w:rsidR="00291B81" w:rsidRPr="00A710B4">
        <w:rPr>
          <w:rFonts w:ascii="Arial" w:hAnsi="Arial" w:cs="Arial"/>
          <w:sz w:val="21"/>
          <w:szCs w:val="21"/>
        </w:rPr>
        <w:t>ion</w:t>
      </w:r>
      <w:r w:rsidR="00C507E0" w:rsidRPr="00A710B4">
        <w:rPr>
          <w:rFonts w:ascii="Arial" w:hAnsi="Arial" w:cs="Arial"/>
          <w:sz w:val="21"/>
          <w:szCs w:val="21"/>
        </w:rPr>
        <w:t xml:space="preserve"> </w:t>
      </w:r>
      <w:r w:rsidR="009C4078" w:rsidRPr="00A710B4">
        <w:rPr>
          <w:rFonts w:ascii="Arial" w:hAnsi="Arial" w:cs="Arial"/>
          <w:sz w:val="21"/>
          <w:szCs w:val="21"/>
        </w:rPr>
        <w:t xml:space="preserve">of </w:t>
      </w:r>
      <w:r w:rsidR="00C507E0" w:rsidRPr="00A710B4">
        <w:rPr>
          <w:rFonts w:ascii="Arial" w:hAnsi="Arial" w:cs="Arial"/>
          <w:sz w:val="21"/>
          <w:szCs w:val="21"/>
        </w:rPr>
        <w:t xml:space="preserve">fraudulent activities in the recruitment process. </w:t>
      </w:r>
      <w:r w:rsidR="001861CE" w:rsidRPr="00A710B4">
        <w:rPr>
          <w:rFonts w:ascii="Arial" w:hAnsi="Arial" w:cs="Arial"/>
          <w:sz w:val="21"/>
          <w:szCs w:val="21"/>
        </w:rPr>
        <w:t>Further</w:t>
      </w:r>
      <w:r w:rsidR="00C507E0" w:rsidRPr="00A710B4">
        <w:rPr>
          <w:rFonts w:ascii="Arial" w:hAnsi="Arial" w:cs="Arial"/>
          <w:sz w:val="21"/>
          <w:szCs w:val="21"/>
        </w:rPr>
        <w:t xml:space="preserve">, they will investigate involvement of </w:t>
      </w:r>
      <w:r w:rsidR="001F513D">
        <w:rPr>
          <w:rFonts w:ascii="Arial" w:hAnsi="Arial" w:cs="Arial"/>
          <w:sz w:val="21"/>
          <w:szCs w:val="21"/>
        </w:rPr>
        <w:t>any</w:t>
      </w:r>
      <w:r w:rsidR="00C507E0" w:rsidRPr="00A710B4">
        <w:rPr>
          <w:rFonts w:ascii="Arial" w:hAnsi="Arial" w:cs="Arial"/>
          <w:sz w:val="21"/>
          <w:szCs w:val="21"/>
        </w:rPr>
        <w:t xml:space="preserve"> agenc</w:t>
      </w:r>
      <w:r w:rsidR="001861CE" w:rsidRPr="00A710B4">
        <w:rPr>
          <w:rFonts w:ascii="Arial" w:hAnsi="Arial" w:cs="Arial"/>
          <w:sz w:val="21"/>
          <w:szCs w:val="21"/>
        </w:rPr>
        <w:t>ies</w:t>
      </w:r>
      <w:r w:rsidR="001F513D">
        <w:rPr>
          <w:rFonts w:ascii="Arial" w:hAnsi="Arial" w:cs="Arial"/>
          <w:sz w:val="21"/>
          <w:szCs w:val="21"/>
        </w:rPr>
        <w:t xml:space="preserve"> or local agents</w:t>
      </w:r>
      <w:r w:rsidR="00C507E0" w:rsidRPr="00A710B4">
        <w:rPr>
          <w:rFonts w:ascii="Arial" w:hAnsi="Arial" w:cs="Arial"/>
          <w:sz w:val="21"/>
          <w:szCs w:val="21"/>
        </w:rPr>
        <w:t xml:space="preserve"> in human trafficking, fraudulent migration</w:t>
      </w:r>
      <w:r w:rsidR="001861CE" w:rsidRPr="00A710B4">
        <w:rPr>
          <w:rFonts w:ascii="Arial" w:hAnsi="Arial" w:cs="Arial"/>
          <w:sz w:val="21"/>
          <w:szCs w:val="21"/>
        </w:rPr>
        <w:t xml:space="preserve"> practices</w:t>
      </w:r>
      <w:r w:rsidR="00C507E0" w:rsidRPr="00A710B4">
        <w:rPr>
          <w:rFonts w:ascii="Arial" w:hAnsi="Arial" w:cs="Arial"/>
          <w:sz w:val="21"/>
          <w:szCs w:val="21"/>
        </w:rPr>
        <w:t xml:space="preserve"> and overseas employment</w:t>
      </w:r>
      <w:r w:rsidR="001861CE" w:rsidRPr="00A710B4">
        <w:rPr>
          <w:rFonts w:ascii="Arial" w:hAnsi="Arial" w:cs="Arial"/>
          <w:sz w:val="21"/>
          <w:szCs w:val="21"/>
        </w:rPr>
        <w:t xml:space="preserve">. </w:t>
      </w:r>
    </w:p>
    <w:p w14:paraId="1B174274" w14:textId="18208526" w:rsidR="00C507E0" w:rsidRPr="00A710B4" w:rsidRDefault="00C507E0" w:rsidP="003D4C8A">
      <w:pPr>
        <w:pStyle w:val="ListParagraph"/>
        <w:numPr>
          <w:ilvl w:val="1"/>
          <w:numId w:val="10"/>
        </w:numPr>
        <w:jc w:val="both"/>
        <w:rPr>
          <w:rFonts w:ascii="Arial" w:hAnsi="Arial" w:cs="Arial"/>
          <w:b/>
          <w:bCs/>
          <w:sz w:val="21"/>
          <w:szCs w:val="21"/>
        </w:rPr>
      </w:pPr>
      <w:r w:rsidRPr="00A710B4">
        <w:rPr>
          <w:rFonts w:ascii="Arial" w:hAnsi="Arial" w:cs="Arial"/>
          <w:b/>
          <w:bCs/>
          <w:sz w:val="21"/>
          <w:szCs w:val="21"/>
        </w:rPr>
        <w:t xml:space="preserve">Develop a right-based legal framework </w:t>
      </w:r>
      <w:r w:rsidR="008A4F26" w:rsidRPr="00A710B4">
        <w:rPr>
          <w:rFonts w:ascii="Arial" w:hAnsi="Arial" w:cs="Arial"/>
          <w:b/>
          <w:bCs/>
          <w:sz w:val="21"/>
          <w:szCs w:val="21"/>
        </w:rPr>
        <w:t xml:space="preserve">for </w:t>
      </w:r>
      <w:r w:rsidRPr="00A710B4">
        <w:rPr>
          <w:rFonts w:ascii="Arial" w:hAnsi="Arial" w:cs="Arial"/>
          <w:b/>
          <w:bCs/>
          <w:sz w:val="21"/>
          <w:szCs w:val="21"/>
        </w:rPr>
        <w:t xml:space="preserve">working with </w:t>
      </w:r>
      <w:r w:rsidR="005659CF" w:rsidRPr="00A710B4">
        <w:rPr>
          <w:rFonts w:ascii="Arial" w:hAnsi="Arial" w:cs="Arial"/>
          <w:b/>
          <w:bCs/>
          <w:sz w:val="21"/>
          <w:szCs w:val="21"/>
        </w:rPr>
        <w:t>survivors of human trafficking</w:t>
      </w:r>
      <w:r w:rsidRPr="00A710B4">
        <w:rPr>
          <w:rFonts w:ascii="Arial" w:hAnsi="Arial" w:cs="Arial"/>
          <w:b/>
          <w:bCs/>
          <w:sz w:val="21"/>
          <w:szCs w:val="21"/>
        </w:rPr>
        <w:t xml:space="preserve"> and orient </w:t>
      </w:r>
      <w:r w:rsidR="005659CF" w:rsidRPr="00A710B4">
        <w:rPr>
          <w:rFonts w:ascii="Arial" w:hAnsi="Arial" w:cs="Arial"/>
          <w:b/>
          <w:bCs/>
          <w:sz w:val="21"/>
          <w:szCs w:val="21"/>
        </w:rPr>
        <w:t xml:space="preserve">relevant stakeholders </w:t>
      </w:r>
    </w:p>
    <w:p w14:paraId="640D914E" w14:textId="51193FC6" w:rsidR="00C507E0" w:rsidRPr="00A710B4" w:rsidRDefault="00C507E0" w:rsidP="003D4C8A">
      <w:pPr>
        <w:jc w:val="both"/>
        <w:rPr>
          <w:rFonts w:ascii="Arial" w:hAnsi="Arial" w:cs="Arial"/>
          <w:sz w:val="21"/>
          <w:szCs w:val="21"/>
        </w:rPr>
      </w:pPr>
      <w:r w:rsidRPr="00A710B4">
        <w:rPr>
          <w:rFonts w:ascii="Arial" w:hAnsi="Arial" w:cs="Arial"/>
          <w:sz w:val="21"/>
          <w:szCs w:val="21"/>
        </w:rPr>
        <w:t xml:space="preserve">The </w:t>
      </w:r>
      <w:r w:rsidR="000D7A6F" w:rsidRPr="00A710B4">
        <w:rPr>
          <w:rFonts w:ascii="Arial" w:hAnsi="Arial" w:cs="Arial"/>
          <w:sz w:val="21"/>
          <w:szCs w:val="21"/>
        </w:rPr>
        <w:t>subgrantee</w:t>
      </w:r>
      <w:r w:rsidRPr="00A710B4">
        <w:rPr>
          <w:rFonts w:ascii="Arial" w:hAnsi="Arial" w:cs="Arial"/>
          <w:sz w:val="21"/>
          <w:szCs w:val="21"/>
        </w:rPr>
        <w:t xml:space="preserve"> will develop a right</w:t>
      </w:r>
      <w:r w:rsidR="007F357B" w:rsidRPr="00A710B4">
        <w:rPr>
          <w:rFonts w:ascii="Arial" w:hAnsi="Arial" w:cs="Arial"/>
          <w:sz w:val="21"/>
          <w:szCs w:val="21"/>
        </w:rPr>
        <w:t>s</w:t>
      </w:r>
      <w:r w:rsidRPr="00A710B4">
        <w:rPr>
          <w:rFonts w:ascii="Arial" w:hAnsi="Arial" w:cs="Arial"/>
          <w:sz w:val="21"/>
          <w:szCs w:val="21"/>
        </w:rPr>
        <w:t>-based legal framework</w:t>
      </w:r>
      <w:r w:rsidR="000D7A6F" w:rsidRPr="00A710B4">
        <w:rPr>
          <w:rFonts w:ascii="Arial" w:hAnsi="Arial" w:cs="Arial"/>
          <w:sz w:val="21"/>
          <w:szCs w:val="21"/>
        </w:rPr>
        <w:t xml:space="preserve">, </w:t>
      </w:r>
      <w:r w:rsidRPr="00A710B4">
        <w:rPr>
          <w:rFonts w:ascii="Arial" w:hAnsi="Arial" w:cs="Arial"/>
          <w:sz w:val="21"/>
          <w:szCs w:val="21"/>
        </w:rPr>
        <w:t>guideline</w:t>
      </w:r>
      <w:r w:rsidR="000D7A6F" w:rsidRPr="00A710B4">
        <w:rPr>
          <w:rFonts w:ascii="Arial" w:hAnsi="Arial" w:cs="Arial"/>
          <w:sz w:val="21"/>
          <w:szCs w:val="21"/>
        </w:rPr>
        <w:t>s</w:t>
      </w:r>
      <w:r w:rsidR="00683E21" w:rsidRPr="00A710B4">
        <w:rPr>
          <w:rFonts w:ascii="Arial" w:hAnsi="Arial" w:cs="Arial"/>
          <w:sz w:val="21"/>
          <w:szCs w:val="21"/>
        </w:rPr>
        <w:t xml:space="preserve">, </w:t>
      </w:r>
      <w:r w:rsidR="00B56874" w:rsidRPr="00A710B4">
        <w:rPr>
          <w:rFonts w:ascii="Arial" w:hAnsi="Arial" w:cs="Arial"/>
          <w:sz w:val="21"/>
          <w:szCs w:val="21"/>
        </w:rPr>
        <w:t>tools</w:t>
      </w:r>
      <w:r w:rsidR="00683E21" w:rsidRPr="00A710B4">
        <w:rPr>
          <w:rFonts w:ascii="Arial" w:hAnsi="Arial" w:cs="Arial"/>
          <w:sz w:val="21"/>
          <w:szCs w:val="21"/>
        </w:rPr>
        <w:t xml:space="preserve"> and approaches</w:t>
      </w:r>
      <w:r w:rsidR="00B56874" w:rsidRPr="00A710B4">
        <w:rPr>
          <w:rFonts w:ascii="Arial" w:hAnsi="Arial" w:cs="Arial"/>
          <w:sz w:val="21"/>
          <w:szCs w:val="21"/>
        </w:rPr>
        <w:t xml:space="preserve"> </w:t>
      </w:r>
      <w:r w:rsidRPr="00A710B4">
        <w:rPr>
          <w:rFonts w:ascii="Arial" w:hAnsi="Arial" w:cs="Arial"/>
          <w:sz w:val="21"/>
          <w:szCs w:val="21"/>
        </w:rPr>
        <w:t xml:space="preserve">to secure justice and compensation for victims through criminal, civil, international </w:t>
      </w:r>
      <w:proofErr w:type="gramStart"/>
      <w:r w:rsidRPr="00A710B4">
        <w:rPr>
          <w:rFonts w:ascii="Arial" w:hAnsi="Arial" w:cs="Arial"/>
          <w:sz w:val="21"/>
          <w:szCs w:val="21"/>
        </w:rPr>
        <w:t>litigation</w:t>
      </w:r>
      <w:proofErr w:type="gramEnd"/>
      <w:r w:rsidRPr="00A710B4">
        <w:rPr>
          <w:rFonts w:ascii="Arial" w:hAnsi="Arial" w:cs="Arial"/>
          <w:sz w:val="21"/>
          <w:szCs w:val="21"/>
        </w:rPr>
        <w:t xml:space="preserve"> and other methods. The subgrantee will initiate several </w:t>
      </w:r>
      <w:r w:rsidR="00576F2C" w:rsidRPr="00D77F24">
        <w:rPr>
          <w:rFonts w:ascii="Arial" w:hAnsi="Arial" w:cs="Arial"/>
          <w:sz w:val="21"/>
          <w:szCs w:val="21"/>
        </w:rPr>
        <w:t>two</w:t>
      </w:r>
      <w:r w:rsidRPr="00D77F24">
        <w:rPr>
          <w:rFonts w:ascii="Arial" w:hAnsi="Arial" w:cs="Arial"/>
          <w:sz w:val="21"/>
          <w:szCs w:val="21"/>
        </w:rPr>
        <w:t>-day</w:t>
      </w:r>
      <w:r w:rsidRPr="00A710B4">
        <w:rPr>
          <w:rFonts w:ascii="Arial" w:hAnsi="Arial" w:cs="Arial"/>
          <w:sz w:val="21"/>
          <w:szCs w:val="21"/>
        </w:rPr>
        <w:t xml:space="preserve"> participatory group training</w:t>
      </w:r>
      <w:r w:rsidR="007A57BE" w:rsidRPr="00A77DB5">
        <w:rPr>
          <w:rFonts w:ascii="Arial" w:hAnsi="Arial" w:cs="Arial"/>
          <w:sz w:val="21"/>
          <w:szCs w:val="21"/>
        </w:rPr>
        <w:t>s</w:t>
      </w:r>
      <w:r w:rsidRPr="00A710B4">
        <w:rPr>
          <w:rFonts w:ascii="Arial" w:hAnsi="Arial" w:cs="Arial"/>
          <w:sz w:val="21"/>
          <w:szCs w:val="21"/>
        </w:rPr>
        <w:t xml:space="preserve"> on applying the right-based </w:t>
      </w:r>
      <w:r w:rsidR="0087330F" w:rsidRPr="00A710B4">
        <w:rPr>
          <w:rFonts w:ascii="Arial" w:hAnsi="Arial" w:cs="Arial"/>
          <w:sz w:val="21"/>
          <w:szCs w:val="21"/>
        </w:rPr>
        <w:t>approach</w:t>
      </w:r>
      <w:r w:rsidRPr="00A710B4">
        <w:rPr>
          <w:rFonts w:ascii="Arial" w:hAnsi="Arial" w:cs="Arial"/>
          <w:sz w:val="21"/>
          <w:szCs w:val="21"/>
        </w:rPr>
        <w:t xml:space="preserve"> when </w:t>
      </w:r>
      <w:r w:rsidR="0087330F" w:rsidRPr="00A710B4">
        <w:rPr>
          <w:rFonts w:ascii="Arial" w:hAnsi="Arial" w:cs="Arial"/>
          <w:sz w:val="21"/>
          <w:szCs w:val="21"/>
        </w:rPr>
        <w:t>providing legal services to</w:t>
      </w:r>
      <w:r w:rsidRPr="00A710B4">
        <w:rPr>
          <w:rFonts w:ascii="Arial" w:hAnsi="Arial" w:cs="Arial"/>
          <w:sz w:val="21"/>
          <w:szCs w:val="21"/>
        </w:rPr>
        <w:t xml:space="preserve"> trafficking survivors. Ashshash will engage 300 social workers, CTC members, local arbitrators, lawyers and law enforcement agencies</w:t>
      </w:r>
      <w:r w:rsidR="00317F81" w:rsidRPr="00A710B4">
        <w:rPr>
          <w:rFonts w:ascii="Arial" w:hAnsi="Arial" w:cs="Arial"/>
          <w:sz w:val="21"/>
          <w:szCs w:val="21"/>
        </w:rPr>
        <w:t>,</w:t>
      </w:r>
      <w:r w:rsidRPr="00A710B4">
        <w:rPr>
          <w:rFonts w:ascii="Arial" w:hAnsi="Arial" w:cs="Arial"/>
          <w:sz w:val="21"/>
          <w:szCs w:val="21"/>
        </w:rPr>
        <w:t xml:space="preserve"> including police, border </w:t>
      </w:r>
      <w:r w:rsidR="00317F81" w:rsidRPr="00A710B4">
        <w:rPr>
          <w:rFonts w:ascii="Arial" w:hAnsi="Arial" w:cs="Arial"/>
          <w:sz w:val="21"/>
          <w:szCs w:val="21"/>
        </w:rPr>
        <w:t xml:space="preserve">and </w:t>
      </w:r>
      <w:r w:rsidRPr="00A710B4">
        <w:rPr>
          <w:rFonts w:ascii="Arial" w:hAnsi="Arial" w:cs="Arial"/>
          <w:sz w:val="21"/>
          <w:szCs w:val="21"/>
        </w:rPr>
        <w:t>coast guard</w:t>
      </w:r>
      <w:r w:rsidR="00317F81" w:rsidRPr="00A710B4">
        <w:rPr>
          <w:rFonts w:ascii="Arial" w:hAnsi="Arial" w:cs="Arial"/>
          <w:sz w:val="21"/>
          <w:szCs w:val="21"/>
        </w:rPr>
        <w:t>s</w:t>
      </w:r>
      <w:r w:rsidRPr="00A710B4">
        <w:rPr>
          <w:rFonts w:ascii="Arial" w:hAnsi="Arial" w:cs="Arial"/>
          <w:sz w:val="21"/>
          <w:szCs w:val="21"/>
        </w:rPr>
        <w:t xml:space="preserve">, district level officials from </w:t>
      </w:r>
      <w:r w:rsidR="001435BF" w:rsidRPr="00A710B4">
        <w:rPr>
          <w:rFonts w:ascii="Arial" w:hAnsi="Arial" w:cs="Arial"/>
          <w:sz w:val="21"/>
          <w:szCs w:val="21"/>
        </w:rPr>
        <w:t>D</w:t>
      </w:r>
      <w:r w:rsidRPr="00A710B4">
        <w:rPr>
          <w:rFonts w:ascii="Arial" w:hAnsi="Arial" w:cs="Arial"/>
          <w:sz w:val="21"/>
          <w:szCs w:val="21"/>
        </w:rPr>
        <w:t>epartment</w:t>
      </w:r>
      <w:r w:rsidR="001435BF" w:rsidRPr="00A710B4">
        <w:rPr>
          <w:rFonts w:ascii="Arial" w:hAnsi="Arial" w:cs="Arial"/>
          <w:sz w:val="21"/>
          <w:szCs w:val="21"/>
        </w:rPr>
        <w:t>s</w:t>
      </w:r>
      <w:r w:rsidRPr="00A710B4">
        <w:rPr>
          <w:rFonts w:ascii="Arial" w:hAnsi="Arial" w:cs="Arial"/>
          <w:sz w:val="21"/>
          <w:szCs w:val="21"/>
        </w:rPr>
        <w:t xml:space="preserve"> of </w:t>
      </w:r>
      <w:r w:rsidR="001435BF" w:rsidRPr="00A710B4">
        <w:rPr>
          <w:rFonts w:ascii="Arial" w:hAnsi="Arial" w:cs="Arial"/>
          <w:sz w:val="21"/>
          <w:szCs w:val="21"/>
        </w:rPr>
        <w:t>S</w:t>
      </w:r>
      <w:r w:rsidRPr="00A710B4">
        <w:rPr>
          <w:rFonts w:ascii="Arial" w:hAnsi="Arial" w:cs="Arial"/>
          <w:sz w:val="21"/>
          <w:szCs w:val="21"/>
        </w:rPr>
        <w:t xml:space="preserve">ocial services, </w:t>
      </w:r>
      <w:r w:rsidR="001435BF" w:rsidRPr="00A710B4">
        <w:rPr>
          <w:rFonts w:ascii="Arial" w:hAnsi="Arial" w:cs="Arial"/>
          <w:sz w:val="21"/>
          <w:szCs w:val="21"/>
        </w:rPr>
        <w:t>Y</w:t>
      </w:r>
      <w:r w:rsidRPr="00A710B4">
        <w:rPr>
          <w:rFonts w:ascii="Arial" w:hAnsi="Arial" w:cs="Arial"/>
          <w:sz w:val="21"/>
          <w:szCs w:val="21"/>
        </w:rPr>
        <w:t xml:space="preserve">outh </w:t>
      </w:r>
      <w:r w:rsidR="001435BF" w:rsidRPr="00A710B4">
        <w:rPr>
          <w:rFonts w:ascii="Arial" w:hAnsi="Arial" w:cs="Arial"/>
          <w:sz w:val="21"/>
          <w:szCs w:val="21"/>
        </w:rPr>
        <w:t>D</w:t>
      </w:r>
      <w:r w:rsidRPr="00A710B4">
        <w:rPr>
          <w:rFonts w:ascii="Arial" w:hAnsi="Arial" w:cs="Arial"/>
          <w:sz w:val="21"/>
          <w:szCs w:val="21"/>
        </w:rPr>
        <w:t xml:space="preserve">evelopment and </w:t>
      </w:r>
      <w:r w:rsidR="001435BF" w:rsidRPr="00A710B4">
        <w:rPr>
          <w:rFonts w:ascii="Arial" w:hAnsi="Arial" w:cs="Arial"/>
          <w:sz w:val="21"/>
          <w:szCs w:val="21"/>
        </w:rPr>
        <w:t>W</w:t>
      </w:r>
      <w:r w:rsidRPr="00A710B4">
        <w:rPr>
          <w:rFonts w:ascii="Arial" w:hAnsi="Arial" w:cs="Arial"/>
          <w:sz w:val="21"/>
          <w:szCs w:val="21"/>
        </w:rPr>
        <w:t xml:space="preserve">omen </w:t>
      </w:r>
      <w:r w:rsidR="001435BF" w:rsidRPr="00A710B4">
        <w:rPr>
          <w:rFonts w:ascii="Arial" w:hAnsi="Arial" w:cs="Arial"/>
          <w:sz w:val="21"/>
          <w:szCs w:val="21"/>
        </w:rPr>
        <w:t>A</w:t>
      </w:r>
      <w:r w:rsidRPr="00A710B4">
        <w:rPr>
          <w:rFonts w:ascii="Arial" w:hAnsi="Arial" w:cs="Arial"/>
          <w:sz w:val="21"/>
          <w:szCs w:val="21"/>
        </w:rPr>
        <w:t>ffairs and DEMO in a participatory group training in five districts</w:t>
      </w:r>
      <w:r w:rsidR="0034373B" w:rsidRPr="00A710B4">
        <w:rPr>
          <w:rFonts w:ascii="Arial" w:hAnsi="Arial" w:cs="Arial"/>
          <w:sz w:val="21"/>
          <w:szCs w:val="21"/>
        </w:rPr>
        <w:t>.</w:t>
      </w:r>
    </w:p>
    <w:p w14:paraId="5A3FC99A" w14:textId="2E360DA3" w:rsidR="00FB0DA4" w:rsidRPr="00A710B4" w:rsidRDefault="00FB0DA4" w:rsidP="000734D6">
      <w:pPr>
        <w:pStyle w:val="ListParagraph"/>
        <w:numPr>
          <w:ilvl w:val="1"/>
          <w:numId w:val="10"/>
        </w:numPr>
        <w:jc w:val="both"/>
        <w:rPr>
          <w:rFonts w:ascii="Arial" w:hAnsi="Arial" w:cs="Arial"/>
          <w:b/>
          <w:bCs/>
          <w:sz w:val="21"/>
          <w:szCs w:val="21"/>
        </w:rPr>
      </w:pPr>
      <w:r w:rsidRPr="00A710B4">
        <w:rPr>
          <w:rFonts w:ascii="Arial" w:hAnsi="Arial" w:cs="Arial"/>
          <w:b/>
          <w:bCs/>
          <w:sz w:val="21"/>
          <w:szCs w:val="21"/>
        </w:rPr>
        <w:t>Capacity</w:t>
      </w:r>
      <w:r w:rsidRPr="00A710B4">
        <w:rPr>
          <w:rFonts w:ascii="Arial" w:hAnsi="Arial" w:cs="Arial"/>
          <w:sz w:val="21"/>
          <w:szCs w:val="21"/>
        </w:rPr>
        <w:t xml:space="preserve"> </w:t>
      </w:r>
      <w:r w:rsidRPr="00A710B4">
        <w:rPr>
          <w:rFonts w:ascii="Arial" w:hAnsi="Arial" w:cs="Arial"/>
          <w:b/>
          <w:bCs/>
          <w:sz w:val="21"/>
          <w:szCs w:val="21"/>
        </w:rPr>
        <w:t xml:space="preserve">development of </w:t>
      </w:r>
      <w:r w:rsidR="00A03C25" w:rsidRPr="00A710B4">
        <w:rPr>
          <w:rFonts w:ascii="Arial" w:hAnsi="Arial" w:cs="Arial"/>
          <w:b/>
          <w:bCs/>
          <w:sz w:val="21"/>
          <w:szCs w:val="21"/>
        </w:rPr>
        <w:t xml:space="preserve">officials from </w:t>
      </w:r>
      <w:r w:rsidR="00890BAB" w:rsidRPr="00A710B4">
        <w:rPr>
          <w:rFonts w:ascii="Arial" w:hAnsi="Arial" w:cs="Arial"/>
          <w:b/>
          <w:bCs/>
          <w:sz w:val="21"/>
          <w:szCs w:val="21"/>
        </w:rPr>
        <w:t>SPPs of Ashshash</w:t>
      </w:r>
      <w:r w:rsidRPr="00A710B4">
        <w:rPr>
          <w:rFonts w:ascii="Arial" w:hAnsi="Arial" w:cs="Arial"/>
          <w:b/>
          <w:bCs/>
          <w:sz w:val="21"/>
          <w:szCs w:val="21"/>
        </w:rPr>
        <w:t>,</w:t>
      </w:r>
      <w:r w:rsidR="00890BAB" w:rsidRPr="00A710B4">
        <w:rPr>
          <w:rFonts w:ascii="Arial" w:hAnsi="Arial" w:cs="Arial"/>
          <w:b/>
          <w:bCs/>
          <w:sz w:val="21"/>
          <w:szCs w:val="21"/>
        </w:rPr>
        <w:t xml:space="preserve"> </w:t>
      </w:r>
      <w:r w:rsidRPr="00A710B4">
        <w:rPr>
          <w:rFonts w:ascii="Arial" w:hAnsi="Arial" w:cs="Arial"/>
          <w:b/>
          <w:bCs/>
          <w:sz w:val="21"/>
          <w:szCs w:val="21"/>
        </w:rPr>
        <w:t>networking organization</w:t>
      </w:r>
      <w:r w:rsidR="00A03C25" w:rsidRPr="00A710B4">
        <w:rPr>
          <w:rFonts w:ascii="Arial" w:hAnsi="Arial" w:cs="Arial"/>
          <w:b/>
          <w:bCs/>
          <w:sz w:val="21"/>
          <w:szCs w:val="21"/>
        </w:rPr>
        <w:t xml:space="preserve">s and CTIP </w:t>
      </w:r>
      <w:r w:rsidR="001C35F7" w:rsidRPr="00A710B4">
        <w:rPr>
          <w:rFonts w:ascii="Arial" w:hAnsi="Arial" w:cs="Arial"/>
          <w:b/>
          <w:bCs/>
          <w:sz w:val="21"/>
          <w:szCs w:val="21"/>
        </w:rPr>
        <w:t>activist (Volunteer group)</w:t>
      </w:r>
      <w:r w:rsidRPr="00A710B4">
        <w:rPr>
          <w:rFonts w:ascii="Arial" w:hAnsi="Arial" w:cs="Arial"/>
          <w:b/>
          <w:bCs/>
          <w:sz w:val="21"/>
          <w:szCs w:val="21"/>
        </w:rPr>
        <w:t xml:space="preserve"> of Ashshash Project.</w:t>
      </w:r>
    </w:p>
    <w:p w14:paraId="56E4DEB6" w14:textId="0B223E0C" w:rsidR="00A03C25" w:rsidRPr="00A710B4" w:rsidRDefault="00A03C25" w:rsidP="003D4C8A">
      <w:pPr>
        <w:jc w:val="both"/>
        <w:rPr>
          <w:rFonts w:ascii="Arial" w:hAnsi="Arial" w:cs="Arial"/>
          <w:sz w:val="21"/>
          <w:szCs w:val="21"/>
        </w:rPr>
      </w:pPr>
      <w:r w:rsidRPr="00A710B4">
        <w:rPr>
          <w:rFonts w:ascii="Arial" w:hAnsi="Arial" w:cs="Arial"/>
          <w:sz w:val="21"/>
          <w:szCs w:val="21"/>
        </w:rPr>
        <w:t xml:space="preserve">The prospective subgrantee will initiate </w:t>
      </w:r>
      <w:r w:rsidR="001C35F7" w:rsidRPr="00A710B4">
        <w:rPr>
          <w:rFonts w:ascii="Arial" w:hAnsi="Arial" w:cs="Arial"/>
          <w:sz w:val="21"/>
          <w:szCs w:val="21"/>
        </w:rPr>
        <w:t>a capacity development program for the officials of SPPs (Social Protection Partners), Counter Trafficking in Persons (CTIP) activist, officials from networking organizations (NGOs and CBOs), members of CTCs and others related stakeholder. The capacity development program will includes</w:t>
      </w:r>
      <w:r w:rsidR="00C62744" w:rsidRPr="00A710B4">
        <w:rPr>
          <w:rFonts w:ascii="Arial" w:hAnsi="Arial" w:cs="Arial"/>
          <w:sz w:val="21"/>
          <w:szCs w:val="21"/>
        </w:rPr>
        <w:t xml:space="preserve"> developing a training manual, providing</w:t>
      </w:r>
      <w:r w:rsidR="001C35F7" w:rsidRPr="00A710B4">
        <w:rPr>
          <w:rFonts w:ascii="Arial" w:hAnsi="Arial" w:cs="Arial"/>
          <w:sz w:val="21"/>
          <w:szCs w:val="21"/>
        </w:rPr>
        <w:t xml:space="preserve"> training</w:t>
      </w:r>
      <w:r w:rsidR="00C62744" w:rsidRPr="00A710B4">
        <w:rPr>
          <w:rFonts w:ascii="Arial" w:hAnsi="Arial" w:cs="Arial"/>
          <w:sz w:val="21"/>
          <w:szCs w:val="21"/>
        </w:rPr>
        <w:t xml:space="preserve">s </w:t>
      </w:r>
      <w:r w:rsidR="001C35F7" w:rsidRPr="00A710B4">
        <w:rPr>
          <w:rFonts w:ascii="Arial" w:hAnsi="Arial" w:cs="Arial"/>
          <w:sz w:val="21"/>
          <w:szCs w:val="21"/>
        </w:rPr>
        <w:t>and refresher</w:t>
      </w:r>
      <w:r w:rsidR="00C62744" w:rsidRPr="00A710B4">
        <w:rPr>
          <w:rFonts w:ascii="Arial" w:hAnsi="Arial" w:cs="Arial"/>
          <w:sz w:val="21"/>
          <w:szCs w:val="21"/>
        </w:rPr>
        <w:t>s</w:t>
      </w:r>
      <w:r w:rsidR="001C35F7" w:rsidRPr="00A710B4">
        <w:rPr>
          <w:rFonts w:ascii="Arial" w:hAnsi="Arial" w:cs="Arial"/>
          <w:sz w:val="21"/>
          <w:szCs w:val="21"/>
        </w:rPr>
        <w:t xml:space="preserve"> </w:t>
      </w:r>
      <w:r w:rsidR="00C62744" w:rsidRPr="00A710B4">
        <w:rPr>
          <w:rFonts w:ascii="Arial" w:hAnsi="Arial" w:cs="Arial"/>
          <w:sz w:val="21"/>
          <w:szCs w:val="21"/>
        </w:rPr>
        <w:t xml:space="preserve">in the </w:t>
      </w:r>
      <w:proofErr w:type="spellStart"/>
      <w:r w:rsidR="00C62744" w:rsidRPr="00A710B4">
        <w:rPr>
          <w:rFonts w:ascii="Arial" w:hAnsi="Arial" w:cs="Arial"/>
          <w:sz w:val="21"/>
          <w:szCs w:val="21"/>
        </w:rPr>
        <w:t>Ashshash’s</w:t>
      </w:r>
      <w:proofErr w:type="spellEnd"/>
      <w:r w:rsidR="00C62744" w:rsidRPr="00A710B4">
        <w:rPr>
          <w:rFonts w:ascii="Arial" w:hAnsi="Arial" w:cs="Arial"/>
          <w:sz w:val="21"/>
          <w:szCs w:val="21"/>
        </w:rPr>
        <w:t xml:space="preserve"> working districts. The training content will cover at least but not necessarily limited to legal counselling, PSHT Act-2012, OEM Act-2013, rules of these acts, legal aid, </w:t>
      </w:r>
      <w:r w:rsidR="000734D6" w:rsidRPr="00A710B4">
        <w:rPr>
          <w:rFonts w:ascii="Arial" w:hAnsi="Arial" w:cs="Arial"/>
          <w:sz w:val="21"/>
          <w:szCs w:val="21"/>
        </w:rPr>
        <w:t xml:space="preserve">arbitration process under BMET, legal procedure, </w:t>
      </w:r>
      <w:proofErr w:type="gramStart"/>
      <w:r w:rsidR="000734D6" w:rsidRPr="00A710B4">
        <w:rPr>
          <w:rFonts w:ascii="Arial" w:hAnsi="Arial" w:cs="Arial"/>
          <w:sz w:val="21"/>
          <w:szCs w:val="21"/>
        </w:rPr>
        <w:t>victim</w:t>
      </w:r>
      <w:proofErr w:type="gramEnd"/>
      <w:r w:rsidR="000734D6" w:rsidRPr="00A710B4">
        <w:rPr>
          <w:rFonts w:ascii="Arial" w:hAnsi="Arial" w:cs="Arial"/>
          <w:sz w:val="21"/>
          <w:szCs w:val="21"/>
        </w:rPr>
        <w:t xml:space="preserve"> and witness protection victims’ rights etc. Ashshash envision that the capacity building program will equip different stakeholders including SPPs of Ashshash, to ensure justice for the survivors and refer survivors for legal aid properly upholding survivors’ rights and dignity. </w:t>
      </w:r>
    </w:p>
    <w:p w14:paraId="2781D6BC" w14:textId="3718D720" w:rsidR="003A4D1C" w:rsidRPr="00A710B4" w:rsidRDefault="003A4D1C" w:rsidP="003D4C8A">
      <w:pPr>
        <w:jc w:val="both"/>
        <w:rPr>
          <w:rFonts w:ascii="Arial" w:hAnsi="Arial" w:cs="Arial"/>
          <w:sz w:val="21"/>
          <w:szCs w:val="21"/>
        </w:rPr>
      </w:pPr>
      <w:r w:rsidRPr="00A710B4">
        <w:rPr>
          <w:rFonts w:ascii="Arial" w:hAnsi="Arial" w:cs="Arial"/>
          <w:b/>
          <w:bCs/>
          <w:sz w:val="21"/>
          <w:szCs w:val="21"/>
        </w:rPr>
        <w:t>Special Note</w:t>
      </w:r>
      <w:r w:rsidRPr="00A710B4">
        <w:rPr>
          <w:rFonts w:ascii="Arial" w:hAnsi="Arial" w:cs="Arial"/>
          <w:sz w:val="21"/>
          <w:szCs w:val="21"/>
        </w:rPr>
        <w:t xml:space="preserve">: The </w:t>
      </w:r>
      <w:r w:rsidR="00AE7EAA" w:rsidRPr="00A710B4">
        <w:rPr>
          <w:rFonts w:ascii="Arial" w:hAnsi="Arial" w:cs="Arial"/>
          <w:sz w:val="21"/>
          <w:szCs w:val="21"/>
        </w:rPr>
        <w:t>legal services</w:t>
      </w:r>
      <w:r w:rsidRPr="00A710B4">
        <w:rPr>
          <w:rFonts w:ascii="Arial" w:hAnsi="Arial" w:cs="Arial"/>
          <w:sz w:val="21"/>
          <w:szCs w:val="21"/>
        </w:rPr>
        <w:t xml:space="preserve"> partner is expected to collaborate with </w:t>
      </w:r>
      <w:proofErr w:type="spellStart"/>
      <w:r w:rsidRPr="00A710B4">
        <w:rPr>
          <w:rFonts w:ascii="Arial" w:hAnsi="Arial" w:cs="Arial"/>
          <w:sz w:val="21"/>
          <w:szCs w:val="21"/>
        </w:rPr>
        <w:t>iProbono</w:t>
      </w:r>
      <w:proofErr w:type="spellEnd"/>
      <w:r w:rsidRPr="00A710B4">
        <w:rPr>
          <w:rFonts w:ascii="Arial" w:hAnsi="Arial" w:cs="Arial"/>
          <w:sz w:val="21"/>
          <w:szCs w:val="21"/>
        </w:rPr>
        <w:t xml:space="preserve"> Bangladesh a platform of ensuring pro bono legal support for the vulnerable people in the implementation process of the above-mentioned activities</w:t>
      </w:r>
      <w:r w:rsidR="00A003CC" w:rsidRPr="00A710B4">
        <w:rPr>
          <w:rFonts w:ascii="Arial" w:hAnsi="Arial" w:cs="Arial"/>
          <w:sz w:val="21"/>
          <w:szCs w:val="21"/>
        </w:rPr>
        <w:t>,</w:t>
      </w:r>
      <w:r w:rsidRPr="00A710B4">
        <w:rPr>
          <w:rFonts w:ascii="Arial" w:hAnsi="Arial" w:cs="Arial"/>
          <w:sz w:val="21"/>
          <w:szCs w:val="21"/>
        </w:rPr>
        <w:t xml:space="preserve"> especially </w:t>
      </w:r>
      <w:r w:rsidR="00A003CC" w:rsidRPr="00A710B4">
        <w:rPr>
          <w:rFonts w:ascii="Arial" w:hAnsi="Arial" w:cs="Arial"/>
          <w:sz w:val="21"/>
          <w:szCs w:val="21"/>
        </w:rPr>
        <w:t>Activities</w:t>
      </w:r>
      <w:r w:rsidRPr="00A710B4">
        <w:rPr>
          <w:rFonts w:ascii="Arial" w:hAnsi="Arial" w:cs="Arial"/>
          <w:sz w:val="21"/>
          <w:szCs w:val="21"/>
        </w:rPr>
        <w:t xml:space="preserve"> 1, 2 and 4.</w:t>
      </w:r>
    </w:p>
    <w:p w14:paraId="4DE77145" w14:textId="77777777" w:rsidR="00423263" w:rsidRPr="00A710B4" w:rsidRDefault="00423263" w:rsidP="003D4C8A">
      <w:pPr>
        <w:jc w:val="both"/>
        <w:rPr>
          <w:rFonts w:ascii="Arial" w:hAnsi="Arial" w:cs="Arial"/>
          <w:b/>
          <w:bCs/>
          <w:sz w:val="21"/>
          <w:szCs w:val="21"/>
        </w:rPr>
      </w:pPr>
      <w:r w:rsidRPr="00A710B4">
        <w:rPr>
          <w:rFonts w:ascii="Arial" w:hAnsi="Arial" w:cs="Arial"/>
          <w:b/>
          <w:bCs/>
          <w:sz w:val="21"/>
          <w:szCs w:val="21"/>
        </w:rPr>
        <w:t>Description of the Award</w:t>
      </w:r>
    </w:p>
    <w:p w14:paraId="3E2ADEC5" w14:textId="4CE50DDD" w:rsidR="003A4D1C" w:rsidRPr="00A710B4" w:rsidRDefault="006A25C8" w:rsidP="003D4C8A">
      <w:pPr>
        <w:jc w:val="both"/>
        <w:rPr>
          <w:rFonts w:ascii="Arial" w:hAnsi="Arial" w:cs="Arial"/>
          <w:sz w:val="21"/>
          <w:szCs w:val="21"/>
        </w:rPr>
      </w:pPr>
      <w:r w:rsidRPr="00A710B4">
        <w:rPr>
          <w:rFonts w:ascii="Arial" w:hAnsi="Arial" w:cs="Arial"/>
          <w:sz w:val="21"/>
          <w:szCs w:val="21"/>
        </w:rPr>
        <w:t xml:space="preserve">Winrock International </w:t>
      </w:r>
      <w:r w:rsidR="00FC6D21" w:rsidRPr="00A710B4">
        <w:rPr>
          <w:rFonts w:ascii="Arial" w:hAnsi="Arial" w:cs="Arial"/>
          <w:sz w:val="21"/>
          <w:szCs w:val="21"/>
        </w:rPr>
        <w:t>is issuing a subaward</w:t>
      </w:r>
      <w:r w:rsidRPr="00A710B4">
        <w:rPr>
          <w:rFonts w:ascii="Arial" w:hAnsi="Arial" w:cs="Arial"/>
          <w:sz w:val="21"/>
          <w:szCs w:val="21"/>
        </w:rPr>
        <w:t xml:space="preserve"> to a Bangladesh legal services organization to </w:t>
      </w:r>
      <w:r w:rsidR="00E261D8" w:rsidRPr="00A710B4">
        <w:rPr>
          <w:rFonts w:ascii="Arial" w:hAnsi="Arial" w:cs="Arial"/>
          <w:sz w:val="21"/>
          <w:szCs w:val="21"/>
        </w:rPr>
        <w:t xml:space="preserve">provide high quality services to survivors of human trafficking </w:t>
      </w:r>
      <w:r w:rsidR="00E9347D" w:rsidRPr="00A710B4">
        <w:rPr>
          <w:rFonts w:ascii="Arial" w:hAnsi="Arial" w:cs="Arial"/>
          <w:sz w:val="21"/>
          <w:szCs w:val="21"/>
        </w:rPr>
        <w:t xml:space="preserve">that deliver </w:t>
      </w:r>
      <w:r w:rsidR="003A4D1C" w:rsidRPr="00A710B4">
        <w:rPr>
          <w:rFonts w:ascii="Arial" w:hAnsi="Arial" w:cs="Arial"/>
          <w:sz w:val="21"/>
          <w:szCs w:val="21"/>
        </w:rPr>
        <w:t xml:space="preserve">justice and compensation for survivors </w:t>
      </w:r>
      <w:r w:rsidR="00893480" w:rsidRPr="00A710B4">
        <w:rPr>
          <w:rFonts w:ascii="Arial" w:hAnsi="Arial" w:cs="Arial"/>
          <w:sz w:val="21"/>
          <w:szCs w:val="21"/>
        </w:rPr>
        <w:t xml:space="preserve">and deters </w:t>
      </w:r>
      <w:r w:rsidR="00F738AE" w:rsidRPr="00A710B4">
        <w:rPr>
          <w:rFonts w:ascii="Arial" w:hAnsi="Arial" w:cs="Arial"/>
          <w:sz w:val="21"/>
          <w:szCs w:val="21"/>
        </w:rPr>
        <w:t xml:space="preserve">exploitation </w:t>
      </w:r>
      <w:r w:rsidR="00A413D0" w:rsidRPr="00A710B4">
        <w:rPr>
          <w:rFonts w:ascii="Arial" w:hAnsi="Arial" w:cs="Arial"/>
          <w:sz w:val="21"/>
          <w:szCs w:val="21"/>
        </w:rPr>
        <w:t>and trafficking</w:t>
      </w:r>
    </w:p>
    <w:p w14:paraId="7CD1110D" w14:textId="77777777" w:rsidR="00423263" w:rsidRPr="00A710B4" w:rsidRDefault="00423263" w:rsidP="003D4C8A">
      <w:pPr>
        <w:suppressAutoHyphens/>
        <w:spacing w:after="120" w:line="240" w:lineRule="auto"/>
        <w:jc w:val="both"/>
        <w:rPr>
          <w:rFonts w:ascii="Arial" w:hAnsi="Arial" w:cs="Arial"/>
          <w:b/>
        </w:rPr>
      </w:pPr>
      <w:r w:rsidRPr="00A710B4">
        <w:rPr>
          <w:rFonts w:ascii="Arial" w:hAnsi="Arial" w:cs="Arial"/>
          <w:b/>
        </w:rPr>
        <w:lastRenderedPageBreak/>
        <w:t>COVID-19 Mitigation Measures</w:t>
      </w:r>
    </w:p>
    <w:p w14:paraId="7B88259E" w14:textId="025B7B09" w:rsidR="00423263" w:rsidRPr="00A710B4" w:rsidRDefault="00423263" w:rsidP="003D4C8A">
      <w:pPr>
        <w:suppressAutoHyphens/>
        <w:spacing w:before="240" w:after="120" w:line="240" w:lineRule="auto"/>
        <w:jc w:val="both"/>
        <w:rPr>
          <w:rFonts w:ascii="Arial" w:hAnsi="Arial" w:cs="Arial"/>
          <w:b/>
          <w:sz w:val="21"/>
          <w:szCs w:val="21"/>
        </w:rPr>
      </w:pPr>
      <w:r w:rsidRPr="00A710B4">
        <w:rPr>
          <w:rFonts w:ascii="Arial" w:hAnsi="Arial" w:cs="Arial"/>
          <w:sz w:val="21"/>
          <w:szCs w:val="21"/>
        </w:rPr>
        <w:t xml:space="preserve">Respondents to this RFA are also asked to include information on any mitigation measures they would take to lower the risk of COVID-19 transmission during activities. For any activities that would usually involve large in-person group meetings, please provide alternative solutions for collecting information, such as digital meetings, one-on-one meetings, phone calls, or any other ideas </w:t>
      </w:r>
      <w:r w:rsidR="002A3E8C" w:rsidRPr="00A710B4">
        <w:rPr>
          <w:rFonts w:ascii="Arial" w:hAnsi="Arial" w:cs="Arial"/>
          <w:sz w:val="21"/>
          <w:szCs w:val="21"/>
        </w:rPr>
        <w:t xml:space="preserve">that </w:t>
      </w:r>
      <w:r w:rsidRPr="00A710B4">
        <w:rPr>
          <w:rFonts w:ascii="Arial" w:hAnsi="Arial" w:cs="Arial"/>
          <w:sz w:val="21"/>
          <w:szCs w:val="21"/>
        </w:rPr>
        <w:t xml:space="preserve">would lower the risk of spreading COVID-19. </w:t>
      </w:r>
    </w:p>
    <w:p w14:paraId="296D2507" w14:textId="4D095E44" w:rsidR="00C637CB" w:rsidRPr="00A710B4" w:rsidRDefault="00C637CB" w:rsidP="003D4C8A">
      <w:pPr>
        <w:jc w:val="both"/>
        <w:rPr>
          <w:rFonts w:ascii="Arial" w:hAnsi="Arial" w:cs="Arial"/>
          <w:sz w:val="21"/>
          <w:szCs w:val="21"/>
        </w:rPr>
      </w:pPr>
    </w:p>
    <w:p w14:paraId="7B722959" w14:textId="2FA664CB" w:rsidR="008E2818" w:rsidRPr="00A710B4" w:rsidRDefault="008E2818" w:rsidP="003D4C8A">
      <w:pPr>
        <w:jc w:val="both"/>
        <w:rPr>
          <w:rFonts w:ascii="Arial" w:hAnsi="Arial" w:cs="Arial"/>
          <w:sz w:val="21"/>
          <w:szCs w:val="21"/>
        </w:rPr>
      </w:pPr>
    </w:p>
    <w:p w14:paraId="1D75911F" w14:textId="424D0FC7" w:rsidR="00D5724D" w:rsidRPr="00A710B4" w:rsidRDefault="00D5724D" w:rsidP="003D4C8A">
      <w:pPr>
        <w:jc w:val="both"/>
        <w:rPr>
          <w:rFonts w:ascii="Arial" w:hAnsi="Arial" w:cs="Arial"/>
          <w:sz w:val="21"/>
          <w:szCs w:val="21"/>
        </w:rPr>
      </w:pPr>
    </w:p>
    <w:p w14:paraId="21632401" w14:textId="7369049D" w:rsidR="00D5724D" w:rsidRPr="00A710B4" w:rsidRDefault="00D5724D" w:rsidP="003D4C8A">
      <w:pPr>
        <w:jc w:val="both"/>
        <w:rPr>
          <w:rFonts w:ascii="Arial" w:hAnsi="Arial" w:cs="Arial"/>
          <w:sz w:val="21"/>
          <w:szCs w:val="21"/>
        </w:rPr>
      </w:pPr>
    </w:p>
    <w:p w14:paraId="1EE2FB77" w14:textId="04D5C499" w:rsidR="00D5724D" w:rsidRPr="00A710B4" w:rsidRDefault="00D5724D" w:rsidP="003D4C8A">
      <w:pPr>
        <w:jc w:val="both"/>
        <w:rPr>
          <w:rFonts w:ascii="Arial" w:hAnsi="Arial" w:cs="Arial"/>
          <w:sz w:val="21"/>
          <w:szCs w:val="21"/>
        </w:rPr>
      </w:pPr>
    </w:p>
    <w:p w14:paraId="17E3D62F" w14:textId="77777777" w:rsidR="00D5724D" w:rsidRPr="00A710B4" w:rsidRDefault="00D5724D" w:rsidP="003D4C8A">
      <w:pPr>
        <w:jc w:val="both"/>
        <w:rPr>
          <w:rFonts w:ascii="Arial" w:hAnsi="Arial" w:cs="Arial"/>
          <w:sz w:val="21"/>
          <w:szCs w:val="21"/>
        </w:rPr>
      </w:pPr>
    </w:p>
    <w:p w14:paraId="24A093A9" w14:textId="60392781" w:rsidR="000734D6" w:rsidRPr="00A710B4" w:rsidRDefault="000734D6">
      <w:pPr>
        <w:spacing w:after="160" w:line="259" w:lineRule="auto"/>
        <w:rPr>
          <w:rFonts w:ascii="Arial" w:hAnsi="Arial" w:cs="Arial"/>
          <w:sz w:val="21"/>
          <w:szCs w:val="21"/>
        </w:rPr>
      </w:pPr>
      <w:r w:rsidRPr="00A710B4">
        <w:rPr>
          <w:rFonts w:ascii="Arial" w:hAnsi="Arial" w:cs="Arial"/>
          <w:sz w:val="21"/>
          <w:szCs w:val="21"/>
        </w:rPr>
        <w:br w:type="page"/>
      </w:r>
    </w:p>
    <w:p w14:paraId="5BCABB5D" w14:textId="7130DE4D" w:rsidR="00604C68" w:rsidRPr="00A710B4" w:rsidRDefault="00604C68" w:rsidP="003D4C8A">
      <w:pPr>
        <w:pStyle w:val="Heading1"/>
        <w:shd w:val="clear" w:color="auto" w:fill="00B0F0"/>
        <w:spacing w:before="0"/>
        <w:jc w:val="both"/>
        <w:rPr>
          <w:rFonts w:ascii="Arial" w:hAnsi="Arial" w:cs="Arial"/>
          <w:color w:val="FFFFFF" w:themeColor="background1"/>
          <w:sz w:val="21"/>
          <w:szCs w:val="21"/>
        </w:rPr>
      </w:pPr>
      <w:r w:rsidRPr="00A710B4">
        <w:rPr>
          <w:rFonts w:ascii="Arial" w:hAnsi="Arial" w:cs="Arial"/>
          <w:color w:val="FFFFFF" w:themeColor="background1"/>
          <w:sz w:val="21"/>
          <w:szCs w:val="21"/>
        </w:rPr>
        <w:lastRenderedPageBreak/>
        <w:t xml:space="preserve">Annex B  </w:t>
      </w:r>
    </w:p>
    <w:p w14:paraId="67F9B947" w14:textId="77777777" w:rsidR="00604C68" w:rsidRPr="00A710B4" w:rsidRDefault="00604C68" w:rsidP="003D4C8A">
      <w:pPr>
        <w:tabs>
          <w:tab w:val="left" w:pos="10080"/>
        </w:tabs>
        <w:ind w:left="567" w:rightChars="150" w:right="330"/>
        <w:jc w:val="both"/>
        <w:rPr>
          <w:rFonts w:ascii="Arial" w:hAnsi="Arial" w:cs="Arial"/>
          <w:b/>
        </w:rPr>
      </w:pPr>
    </w:p>
    <w:p w14:paraId="5EADFF12" w14:textId="79DD4A72" w:rsidR="00423263" w:rsidRPr="00A710B4" w:rsidRDefault="00423263" w:rsidP="009E06DF">
      <w:pPr>
        <w:pStyle w:val="BodyText"/>
        <w:kinsoku w:val="0"/>
        <w:overflowPunct w:val="0"/>
        <w:spacing w:before="1"/>
        <w:jc w:val="center"/>
        <w:rPr>
          <w:rFonts w:ascii="Arial" w:hAnsi="Arial" w:cs="Arial"/>
          <w:b/>
          <w:bCs/>
          <w:sz w:val="32"/>
          <w:szCs w:val="32"/>
        </w:rPr>
      </w:pPr>
      <w:r w:rsidRPr="00A710B4">
        <w:rPr>
          <w:rFonts w:ascii="Arial" w:hAnsi="Arial" w:cs="Arial"/>
          <w:b/>
          <w:bCs/>
          <w:sz w:val="32"/>
          <w:szCs w:val="32"/>
          <w:lang w:val="en-US"/>
        </w:rPr>
        <w:t>Technical</w:t>
      </w:r>
      <w:r w:rsidRPr="00A710B4">
        <w:rPr>
          <w:rFonts w:ascii="Arial" w:hAnsi="Arial" w:cs="Arial"/>
          <w:b/>
          <w:bCs/>
          <w:sz w:val="32"/>
          <w:szCs w:val="32"/>
        </w:rPr>
        <w:t xml:space="preserve"> Application Form</w:t>
      </w:r>
    </w:p>
    <w:p w14:paraId="25A4CE4A" w14:textId="21B561DC" w:rsidR="00604C68" w:rsidRPr="00A710B4" w:rsidRDefault="00ED7F9E" w:rsidP="009E06DF">
      <w:pPr>
        <w:tabs>
          <w:tab w:val="left" w:pos="10080"/>
        </w:tabs>
        <w:ind w:left="567" w:rightChars="150" w:right="330"/>
        <w:jc w:val="center"/>
        <w:rPr>
          <w:rFonts w:ascii="Arial" w:hAnsi="Arial" w:cs="Arial"/>
          <w:b/>
        </w:rPr>
      </w:pPr>
      <w:r w:rsidRPr="00A710B4">
        <w:rPr>
          <w:rFonts w:ascii="Arial" w:hAnsi="Arial" w:cs="Arial"/>
          <w:b/>
        </w:rPr>
        <w:t xml:space="preserve">Subaward for the </w:t>
      </w:r>
      <w:r w:rsidR="000F318D" w:rsidRPr="00A710B4">
        <w:rPr>
          <w:rFonts w:ascii="Arial" w:hAnsi="Arial" w:cs="Arial"/>
          <w:b/>
        </w:rPr>
        <w:t xml:space="preserve">Ashshash Project </w:t>
      </w:r>
      <w:r w:rsidR="00604C68" w:rsidRPr="00A710B4">
        <w:rPr>
          <w:rFonts w:ascii="Arial" w:hAnsi="Arial" w:cs="Arial"/>
          <w:b/>
        </w:rPr>
        <w:t>Legal Services Provider</w:t>
      </w:r>
    </w:p>
    <w:tbl>
      <w:tblPr>
        <w:tblW w:w="10044" w:type="dxa"/>
        <w:tblCellMar>
          <w:left w:w="0" w:type="dxa"/>
          <w:right w:w="0" w:type="dxa"/>
        </w:tblCellMar>
        <w:tblLook w:val="0000" w:firstRow="0" w:lastRow="0" w:firstColumn="0" w:lastColumn="0" w:noHBand="0" w:noVBand="0"/>
      </w:tblPr>
      <w:tblGrid>
        <w:gridCol w:w="1601"/>
        <w:gridCol w:w="1796"/>
        <w:gridCol w:w="1284"/>
        <w:gridCol w:w="9"/>
        <w:gridCol w:w="1582"/>
        <w:gridCol w:w="1612"/>
        <w:gridCol w:w="2160"/>
      </w:tblGrid>
      <w:tr w:rsidR="00C3213F" w:rsidRPr="00A710B4" w14:paraId="5DD17795" w14:textId="77777777" w:rsidTr="006508B0">
        <w:trPr>
          <w:trHeight w:val="359"/>
        </w:trPr>
        <w:tc>
          <w:tcPr>
            <w:tcW w:w="10044" w:type="dxa"/>
            <w:gridSpan w:val="7"/>
            <w:tcBorders>
              <w:top w:val="single" w:sz="4" w:space="0" w:color="000000"/>
              <w:left w:val="single" w:sz="4" w:space="0" w:color="000000"/>
              <w:bottom w:val="single" w:sz="4" w:space="0" w:color="000000"/>
              <w:right w:val="single" w:sz="4" w:space="0" w:color="000000"/>
            </w:tcBorders>
            <w:shd w:val="clear" w:color="auto" w:fill="00B0F0"/>
            <w:vAlign w:val="center"/>
          </w:tcPr>
          <w:p w14:paraId="1564F9D7" w14:textId="405B75D3" w:rsidR="00C3213F" w:rsidRPr="00A710B4" w:rsidRDefault="00C3213F" w:rsidP="003D4C8A">
            <w:pPr>
              <w:pStyle w:val="TableParagraph"/>
              <w:numPr>
                <w:ilvl w:val="0"/>
                <w:numId w:val="44"/>
              </w:numPr>
              <w:kinsoku w:val="0"/>
              <w:overflowPunct w:val="0"/>
              <w:ind w:left="455"/>
              <w:jc w:val="both"/>
              <w:rPr>
                <w:b/>
                <w:bCs/>
                <w:sz w:val="21"/>
                <w:szCs w:val="21"/>
              </w:rPr>
            </w:pPr>
            <w:r w:rsidRPr="00A710B4">
              <w:rPr>
                <w:b/>
                <w:bCs/>
                <w:color w:val="FFFFFF"/>
                <w:sz w:val="21"/>
                <w:szCs w:val="21"/>
              </w:rPr>
              <w:t>G</w:t>
            </w:r>
            <w:r w:rsidR="001457D2" w:rsidRPr="00A710B4">
              <w:rPr>
                <w:b/>
                <w:bCs/>
                <w:color w:val="FFFFFF"/>
                <w:sz w:val="21"/>
                <w:szCs w:val="21"/>
              </w:rPr>
              <w:t xml:space="preserve">ENERAL </w:t>
            </w:r>
            <w:r w:rsidRPr="00A710B4">
              <w:rPr>
                <w:b/>
                <w:bCs/>
                <w:color w:val="FFFFFF"/>
                <w:sz w:val="21"/>
                <w:szCs w:val="21"/>
              </w:rPr>
              <w:t>INFORMATION</w:t>
            </w:r>
          </w:p>
        </w:tc>
      </w:tr>
      <w:tr w:rsidR="00C3213F" w:rsidRPr="00A710B4" w14:paraId="4A0BB4C2" w14:textId="77777777" w:rsidTr="006508B0">
        <w:trPr>
          <w:trHeight w:val="254"/>
        </w:trPr>
        <w:tc>
          <w:tcPr>
            <w:tcW w:w="4681" w:type="dxa"/>
            <w:gridSpan w:val="3"/>
            <w:tcBorders>
              <w:top w:val="single" w:sz="4" w:space="0" w:color="000000"/>
              <w:left w:val="single" w:sz="4" w:space="0" w:color="000000"/>
              <w:bottom w:val="single" w:sz="4" w:space="0" w:color="000000"/>
              <w:right w:val="single" w:sz="4" w:space="0" w:color="000000"/>
            </w:tcBorders>
          </w:tcPr>
          <w:p w14:paraId="47E57E19" w14:textId="64DC4CAF" w:rsidR="00C3213F" w:rsidRPr="00A710B4" w:rsidRDefault="00C3213F" w:rsidP="003D4C8A">
            <w:pPr>
              <w:pStyle w:val="TableParagraph"/>
              <w:kinsoku w:val="0"/>
              <w:overflowPunct w:val="0"/>
              <w:spacing w:line="244" w:lineRule="exact"/>
              <w:ind w:left="107"/>
              <w:rPr>
                <w:sz w:val="21"/>
                <w:szCs w:val="21"/>
              </w:rPr>
            </w:pPr>
            <w:r w:rsidRPr="00A710B4">
              <w:rPr>
                <w:sz w:val="21"/>
                <w:szCs w:val="21"/>
              </w:rPr>
              <w:t>Name of Organization</w:t>
            </w:r>
          </w:p>
        </w:tc>
        <w:tc>
          <w:tcPr>
            <w:tcW w:w="5363" w:type="dxa"/>
            <w:gridSpan w:val="4"/>
            <w:tcBorders>
              <w:top w:val="single" w:sz="4" w:space="0" w:color="000000"/>
              <w:left w:val="single" w:sz="4" w:space="0" w:color="000000"/>
              <w:bottom w:val="single" w:sz="4" w:space="0" w:color="000000"/>
              <w:right w:val="single" w:sz="4" w:space="0" w:color="000000"/>
            </w:tcBorders>
          </w:tcPr>
          <w:p w14:paraId="4A235F4C" w14:textId="77777777" w:rsidR="00C3213F" w:rsidRPr="00A710B4" w:rsidRDefault="00C3213F" w:rsidP="003D4C8A">
            <w:pPr>
              <w:pStyle w:val="TableParagraph"/>
              <w:kinsoku w:val="0"/>
              <w:overflowPunct w:val="0"/>
              <w:jc w:val="both"/>
              <w:rPr>
                <w:sz w:val="21"/>
                <w:szCs w:val="21"/>
              </w:rPr>
            </w:pPr>
          </w:p>
        </w:tc>
      </w:tr>
      <w:tr w:rsidR="00024838" w:rsidRPr="00A710B4" w14:paraId="34ADDAD8" w14:textId="77777777" w:rsidTr="006508B0">
        <w:trPr>
          <w:trHeight w:val="254"/>
        </w:trPr>
        <w:tc>
          <w:tcPr>
            <w:tcW w:w="4681" w:type="dxa"/>
            <w:gridSpan w:val="3"/>
            <w:tcBorders>
              <w:top w:val="single" w:sz="4" w:space="0" w:color="000000"/>
              <w:left w:val="single" w:sz="4" w:space="0" w:color="000000"/>
              <w:bottom w:val="single" w:sz="4" w:space="0" w:color="000000"/>
              <w:right w:val="single" w:sz="4" w:space="0" w:color="000000"/>
            </w:tcBorders>
          </w:tcPr>
          <w:p w14:paraId="60AA7C03" w14:textId="3973FF11" w:rsidR="00024838" w:rsidRPr="00A710B4" w:rsidRDefault="00024838" w:rsidP="003D4C8A">
            <w:pPr>
              <w:pStyle w:val="TableParagraph"/>
              <w:kinsoku w:val="0"/>
              <w:overflowPunct w:val="0"/>
              <w:spacing w:line="244" w:lineRule="exact"/>
              <w:ind w:left="107"/>
              <w:rPr>
                <w:sz w:val="21"/>
                <w:szCs w:val="21"/>
              </w:rPr>
            </w:pPr>
            <w:r w:rsidRPr="00A710B4">
              <w:rPr>
                <w:sz w:val="21"/>
                <w:szCs w:val="21"/>
              </w:rPr>
              <w:t>Year of Establishment</w:t>
            </w:r>
          </w:p>
        </w:tc>
        <w:tc>
          <w:tcPr>
            <w:tcW w:w="5363" w:type="dxa"/>
            <w:gridSpan w:val="4"/>
            <w:tcBorders>
              <w:top w:val="single" w:sz="4" w:space="0" w:color="000000"/>
              <w:left w:val="single" w:sz="4" w:space="0" w:color="000000"/>
              <w:bottom w:val="single" w:sz="4" w:space="0" w:color="000000"/>
              <w:right w:val="single" w:sz="4" w:space="0" w:color="000000"/>
            </w:tcBorders>
          </w:tcPr>
          <w:p w14:paraId="07647A20" w14:textId="77777777" w:rsidR="00024838" w:rsidRPr="00A710B4" w:rsidRDefault="00024838" w:rsidP="003D4C8A">
            <w:pPr>
              <w:pStyle w:val="TableParagraph"/>
              <w:kinsoku w:val="0"/>
              <w:overflowPunct w:val="0"/>
              <w:jc w:val="both"/>
              <w:rPr>
                <w:sz w:val="21"/>
                <w:szCs w:val="21"/>
              </w:rPr>
            </w:pPr>
          </w:p>
        </w:tc>
      </w:tr>
      <w:tr w:rsidR="001F2A4D" w:rsidRPr="00A710B4" w14:paraId="0649129F" w14:textId="77777777" w:rsidTr="006508B0">
        <w:trPr>
          <w:trHeight w:val="254"/>
        </w:trPr>
        <w:tc>
          <w:tcPr>
            <w:tcW w:w="4681" w:type="dxa"/>
            <w:gridSpan w:val="3"/>
            <w:tcBorders>
              <w:top w:val="single" w:sz="4" w:space="0" w:color="000000"/>
              <w:left w:val="single" w:sz="4" w:space="0" w:color="000000"/>
              <w:bottom w:val="single" w:sz="4" w:space="0" w:color="000000"/>
              <w:right w:val="single" w:sz="4" w:space="0" w:color="000000"/>
            </w:tcBorders>
          </w:tcPr>
          <w:p w14:paraId="00473127" w14:textId="7E486826" w:rsidR="001F2A4D" w:rsidRPr="00A710B4" w:rsidRDefault="001F2A4D" w:rsidP="003D4C8A">
            <w:pPr>
              <w:pStyle w:val="TableParagraph"/>
              <w:kinsoku w:val="0"/>
              <w:overflowPunct w:val="0"/>
              <w:spacing w:line="244" w:lineRule="exact"/>
              <w:ind w:left="107"/>
              <w:rPr>
                <w:sz w:val="21"/>
                <w:szCs w:val="21"/>
              </w:rPr>
            </w:pPr>
            <w:r w:rsidRPr="00A710B4">
              <w:rPr>
                <w:sz w:val="21"/>
                <w:szCs w:val="21"/>
              </w:rPr>
              <w:t xml:space="preserve">Organization’s Objective </w:t>
            </w:r>
          </w:p>
        </w:tc>
        <w:tc>
          <w:tcPr>
            <w:tcW w:w="5363" w:type="dxa"/>
            <w:gridSpan w:val="4"/>
            <w:tcBorders>
              <w:top w:val="single" w:sz="4" w:space="0" w:color="000000"/>
              <w:left w:val="single" w:sz="4" w:space="0" w:color="000000"/>
              <w:bottom w:val="single" w:sz="4" w:space="0" w:color="000000"/>
              <w:right w:val="single" w:sz="4" w:space="0" w:color="000000"/>
            </w:tcBorders>
          </w:tcPr>
          <w:p w14:paraId="46354FF4" w14:textId="77777777" w:rsidR="001F2A4D" w:rsidRPr="00A710B4" w:rsidRDefault="001F2A4D" w:rsidP="003D4C8A">
            <w:pPr>
              <w:pStyle w:val="TableParagraph"/>
              <w:kinsoku w:val="0"/>
              <w:overflowPunct w:val="0"/>
              <w:jc w:val="both"/>
              <w:rPr>
                <w:sz w:val="21"/>
                <w:szCs w:val="21"/>
              </w:rPr>
            </w:pPr>
          </w:p>
        </w:tc>
      </w:tr>
      <w:tr w:rsidR="00C3213F" w:rsidRPr="00A710B4" w14:paraId="7709F636" w14:textId="77777777" w:rsidTr="006508B0">
        <w:trPr>
          <w:trHeight w:val="251"/>
        </w:trPr>
        <w:tc>
          <w:tcPr>
            <w:tcW w:w="4681" w:type="dxa"/>
            <w:gridSpan w:val="3"/>
            <w:tcBorders>
              <w:top w:val="single" w:sz="4" w:space="0" w:color="000000"/>
              <w:left w:val="single" w:sz="4" w:space="0" w:color="000000"/>
              <w:bottom w:val="single" w:sz="4" w:space="0" w:color="000000"/>
              <w:right w:val="single" w:sz="4" w:space="0" w:color="000000"/>
            </w:tcBorders>
          </w:tcPr>
          <w:p w14:paraId="3E2261A0" w14:textId="77777777" w:rsidR="00C3213F" w:rsidRPr="00A710B4" w:rsidRDefault="00C3213F" w:rsidP="003D4C8A">
            <w:pPr>
              <w:pStyle w:val="TableParagraph"/>
              <w:kinsoku w:val="0"/>
              <w:overflowPunct w:val="0"/>
              <w:spacing w:line="244" w:lineRule="exact"/>
              <w:ind w:left="107"/>
              <w:rPr>
                <w:sz w:val="21"/>
                <w:szCs w:val="21"/>
              </w:rPr>
            </w:pPr>
            <w:r w:rsidRPr="00A710B4">
              <w:rPr>
                <w:sz w:val="21"/>
                <w:szCs w:val="21"/>
              </w:rPr>
              <w:t>Address</w:t>
            </w:r>
          </w:p>
        </w:tc>
        <w:tc>
          <w:tcPr>
            <w:tcW w:w="5363" w:type="dxa"/>
            <w:gridSpan w:val="4"/>
            <w:tcBorders>
              <w:top w:val="single" w:sz="4" w:space="0" w:color="000000"/>
              <w:left w:val="single" w:sz="4" w:space="0" w:color="000000"/>
              <w:bottom w:val="single" w:sz="4" w:space="0" w:color="000000"/>
              <w:right w:val="single" w:sz="4" w:space="0" w:color="000000"/>
            </w:tcBorders>
          </w:tcPr>
          <w:p w14:paraId="48080739" w14:textId="77777777" w:rsidR="00C3213F" w:rsidRPr="00A710B4" w:rsidRDefault="00C3213F" w:rsidP="003D4C8A">
            <w:pPr>
              <w:pStyle w:val="TableParagraph"/>
              <w:kinsoku w:val="0"/>
              <w:overflowPunct w:val="0"/>
              <w:jc w:val="both"/>
              <w:rPr>
                <w:sz w:val="21"/>
                <w:szCs w:val="21"/>
              </w:rPr>
            </w:pPr>
          </w:p>
        </w:tc>
      </w:tr>
      <w:tr w:rsidR="00A146E5" w:rsidRPr="00A710B4" w14:paraId="2666F90B" w14:textId="77777777" w:rsidTr="006508B0">
        <w:trPr>
          <w:trHeight w:val="251"/>
        </w:trPr>
        <w:tc>
          <w:tcPr>
            <w:tcW w:w="4681" w:type="dxa"/>
            <w:gridSpan w:val="3"/>
            <w:tcBorders>
              <w:top w:val="single" w:sz="4" w:space="0" w:color="000000"/>
              <w:left w:val="single" w:sz="4" w:space="0" w:color="000000"/>
              <w:bottom w:val="single" w:sz="4" w:space="0" w:color="000000"/>
              <w:right w:val="single" w:sz="4" w:space="0" w:color="000000"/>
            </w:tcBorders>
          </w:tcPr>
          <w:p w14:paraId="252E3D42" w14:textId="058DAF84" w:rsidR="00A146E5" w:rsidRPr="00A710B4" w:rsidRDefault="00A146E5" w:rsidP="003D4C8A">
            <w:pPr>
              <w:pStyle w:val="TableParagraph"/>
              <w:kinsoku w:val="0"/>
              <w:overflowPunct w:val="0"/>
              <w:spacing w:line="244" w:lineRule="exact"/>
              <w:ind w:left="107"/>
              <w:rPr>
                <w:sz w:val="21"/>
                <w:szCs w:val="21"/>
              </w:rPr>
            </w:pPr>
            <w:r w:rsidRPr="00A710B4">
              <w:rPr>
                <w:sz w:val="21"/>
                <w:szCs w:val="21"/>
              </w:rPr>
              <w:t xml:space="preserve">Name and </w:t>
            </w:r>
            <w:r w:rsidR="006E3FE7" w:rsidRPr="00A710B4">
              <w:rPr>
                <w:sz w:val="21"/>
                <w:szCs w:val="21"/>
              </w:rPr>
              <w:t>C</w:t>
            </w:r>
            <w:r w:rsidRPr="00A710B4">
              <w:rPr>
                <w:sz w:val="21"/>
                <w:szCs w:val="21"/>
              </w:rPr>
              <w:t xml:space="preserve">ontact </w:t>
            </w:r>
            <w:r w:rsidR="006E3FE7" w:rsidRPr="00A710B4">
              <w:rPr>
                <w:sz w:val="21"/>
                <w:szCs w:val="21"/>
              </w:rPr>
              <w:t>I</w:t>
            </w:r>
            <w:r w:rsidRPr="00A710B4">
              <w:rPr>
                <w:sz w:val="21"/>
                <w:szCs w:val="21"/>
              </w:rPr>
              <w:t>nformation of the Executive Director/Chairperson</w:t>
            </w:r>
          </w:p>
        </w:tc>
        <w:tc>
          <w:tcPr>
            <w:tcW w:w="5363" w:type="dxa"/>
            <w:gridSpan w:val="4"/>
            <w:tcBorders>
              <w:top w:val="single" w:sz="4" w:space="0" w:color="000000"/>
              <w:left w:val="single" w:sz="4" w:space="0" w:color="000000"/>
              <w:bottom w:val="single" w:sz="4" w:space="0" w:color="000000"/>
              <w:right w:val="single" w:sz="4" w:space="0" w:color="000000"/>
            </w:tcBorders>
          </w:tcPr>
          <w:p w14:paraId="79F0CFF6" w14:textId="77777777" w:rsidR="00A146E5" w:rsidRPr="00A710B4" w:rsidRDefault="00A146E5" w:rsidP="003D4C8A">
            <w:pPr>
              <w:pStyle w:val="TableParagraph"/>
              <w:kinsoku w:val="0"/>
              <w:overflowPunct w:val="0"/>
              <w:jc w:val="both"/>
              <w:rPr>
                <w:sz w:val="21"/>
                <w:szCs w:val="21"/>
              </w:rPr>
            </w:pPr>
          </w:p>
        </w:tc>
      </w:tr>
      <w:tr w:rsidR="009513AF" w:rsidRPr="00A710B4" w14:paraId="68F0D901" w14:textId="77777777" w:rsidTr="006508B0">
        <w:trPr>
          <w:trHeight w:val="251"/>
        </w:trPr>
        <w:tc>
          <w:tcPr>
            <w:tcW w:w="4681" w:type="dxa"/>
            <w:gridSpan w:val="3"/>
            <w:tcBorders>
              <w:top w:val="single" w:sz="4" w:space="0" w:color="000000"/>
              <w:left w:val="single" w:sz="4" w:space="0" w:color="000000"/>
              <w:bottom w:val="single" w:sz="4" w:space="0" w:color="000000"/>
              <w:right w:val="single" w:sz="4" w:space="0" w:color="000000"/>
            </w:tcBorders>
          </w:tcPr>
          <w:p w14:paraId="1CF54071" w14:textId="523285E3" w:rsidR="009513AF" w:rsidRPr="00A710B4" w:rsidRDefault="009513AF" w:rsidP="003D4C8A">
            <w:pPr>
              <w:pStyle w:val="TableParagraph"/>
              <w:kinsoku w:val="0"/>
              <w:overflowPunct w:val="0"/>
              <w:spacing w:line="244" w:lineRule="exact"/>
              <w:ind w:left="107"/>
              <w:rPr>
                <w:sz w:val="21"/>
                <w:szCs w:val="21"/>
              </w:rPr>
            </w:pPr>
            <w:r w:rsidRPr="00A710B4">
              <w:rPr>
                <w:sz w:val="21"/>
                <w:szCs w:val="21"/>
              </w:rPr>
              <w:t xml:space="preserve">Current </w:t>
            </w:r>
            <w:r w:rsidR="00EE2231" w:rsidRPr="00A710B4">
              <w:rPr>
                <w:sz w:val="21"/>
                <w:szCs w:val="21"/>
              </w:rPr>
              <w:t>W</w:t>
            </w:r>
            <w:r w:rsidRPr="00A710B4">
              <w:rPr>
                <w:sz w:val="21"/>
                <w:szCs w:val="21"/>
              </w:rPr>
              <w:t xml:space="preserve">orking </w:t>
            </w:r>
            <w:r w:rsidR="00EE2231" w:rsidRPr="00A710B4">
              <w:rPr>
                <w:sz w:val="21"/>
                <w:szCs w:val="21"/>
              </w:rPr>
              <w:t>A</w:t>
            </w:r>
            <w:r w:rsidRPr="00A710B4">
              <w:rPr>
                <w:sz w:val="21"/>
                <w:szCs w:val="21"/>
              </w:rPr>
              <w:t>rea</w:t>
            </w:r>
          </w:p>
        </w:tc>
        <w:tc>
          <w:tcPr>
            <w:tcW w:w="5363" w:type="dxa"/>
            <w:gridSpan w:val="4"/>
            <w:tcBorders>
              <w:top w:val="single" w:sz="4" w:space="0" w:color="000000"/>
              <w:left w:val="single" w:sz="4" w:space="0" w:color="000000"/>
              <w:bottom w:val="single" w:sz="4" w:space="0" w:color="000000"/>
              <w:right w:val="single" w:sz="4" w:space="0" w:color="000000"/>
            </w:tcBorders>
          </w:tcPr>
          <w:p w14:paraId="07B5EA79" w14:textId="77777777" w:rsidR="009513AF" w:rsidRPr="00A710B4" w:rsidRDefault="009513AF" w:rsidP="003D4C8A">
            <w:pPr>
              <w:pStyle w:val="TableParagraph"/>
              <w:kinsoku w:val="0"/>
              <w:overflowPunct w:val="0"/>
              <w:jc w:val="both"/>
              <w:rPr>
                <w:sz w:val="21"/>
                <w:szCs w:val="21"/>
              </w:rPr>
            </w:pPr>
          </w:p>
        </w:tc>
      </w:tr>
      <w:tr w:rsidR="001A4B10" w:rsidRPr="00A710B4" w14:paraId="08487A32" w14:textId="77777777" w:rsidTr="006508B0">
        <w:trPr>
          <w:trHeight w:val="251"/>
        </w:trPr>
        <w:tc>
          <w:tcPr>
            <w:tcW w:w="4681" w:type="dxa"/>
            <w:gridSpan w:val="3"/>
            <w:tcBorders>
              <w:top w:val="single" w:sz="4" w:space="0" w:color="000000"/>
              <w:left w:val="single" w:sz="4" w:space="0" w:color="000000"/>
              <w:bottom w:val="single" w:sz="4" w:space="0" w:color="000000"/>
              <w:right w:val="single" w:sz="4" w:space="0" w:color="000000"/>
            </w:tcBorders>
          </w:tcPr>
          <w:p w14:paraId="1D222179" w14:textId="6372D785" w:rsidR="00E74CDC" w:rsidRPr="00A710B4" w:rsidRDefault="001A4B10" w:rsidP="003D4C8A">
            <w:pPr>
              <w:pStyle w:val="TableParagraph"/>
              <w:kinsoku w:val="0"/>
              <w:overflowPunct w:val="0"/>
              <w:spacing w:line="244" w:lineRule="exact"/>
              <w:ind w:left="107"/>
              <w:rPr>
                <w:sz w:val="21"/>
                <w:szCs w:val="21"/>
              </w:rPr>
            </w:pPr>
            <w:r w:rsidRPr="00A710B4">
              <w:rPr>
                <w:sz w:val="21"/>
                <w:szCs w:val="21"/>
              </w:rPr>
              <w:t xml:space="preserve">Total </w:t>
            </w:r>
            <w:r w:rsidR="00EE2231" w:rsidRPr="00A710B4">
              <w:rPr>
                <w:sz w:val="21"/>
                <w:szCs w:val="21"/>
              </w:rPr>
              <w:t>Number</w:t>
            </w:r>
            <w:r w:rsidRPr="00A710B4">
              <w:rPr>
                <w:sz w:val="21"/>
                <w:szCs w:val="21"/>
              </w:rPr>
              <w:t xml:space="preserve"> of </w:t>
            </w:r>
            <w:r w:rsidR="00EE2231" w:rsidRPr="00A710B4">
              <w:rPr>
                <w:sz w:val="21"/>
                <w:szCs w:val="21"/>
              </w:rPr>
              <w:t>S</w:t>
            </w:r>
            <w:r w:rsidRPr="00A710B4">
              <w:rPr>
                <w:sz w:val="21"/>
                <w:szCs w:val="21"/>
              </w:rPr>
              <w:t xml:space="preserve">taff </w:t>
            </w:r>
          </w:p>
          <w:p w14:paraId="0604A0FE" w14:textId="359B2D35" w:rsidR="001A4B10" w:rsidRPr="00A710B4" w:rsidRDefault="001A4B10" w:rsidP="003D4C8A">
            <w:pPr>
              <w:pStyle w:val="TableParagraph"/>
              <w:kinsoku w:val="0"/>
              <w:overflowPunct w:val="0"/>
              <w:spacing w:line="244" w:lineRule="exact"/>
              <w:ind w:left="107"/>
              <w:rPr>
                <w:sz w:val="21"/>
                <w:szCs w:val="21"/>
              </w:rPr>
            </w:pPr>
            <w:r w:rsidRPr="00A710B4">
              <w:rPr>
                <w:sz w:val="21"/>
                <w:szCs w:val="21"/>
              </w:rPr>
              <w:t>(</w:t>
            </w:r>
            <w:r w:rsidR="00E74CDC" w:rsidRPr="00A710B4">
              <w:rPr>
                <w:sz w:val="21"/>
                <w:szCs w:val="21"/>
              </w:rPr>
              <w:t xml:space="preserve">Total and Number of </w:t>
            </w:r>
            <w:r w:rsidRPr="00A710B4">
              <w:rPr>
                <w:sz w:val="21"/>
                <w:szCs w:val="21"/>
              </w:rPr>
              <w:t>M</w:t>
            </w:r>
            <w:r w:rsidR="00BE7F7B" w:rsidRPr="00A710B4">
              <w:rPr>
                <w:sz w:val="21"/>
                <w:szCs w:val="21"/>
              </w:rPr>
              <w:t>ale</w:t>
            </w:r>
            <w:r w:rsidR="00E74CDC" w:rsidRPr="00A710B4">
              <w:rPr>
                <w:sz w:val="21"/>
                <w:szCs w:val="21"/>
              </w:rPr>
              <w:t>s</w:t>
            </w:r>
            <w:r w:rsidR="00BE7F7B" w:rsidRPr="00A710B4">
              <w:rPr>
                <w:sz w:val="21"/>
                <w:szCs w:val="21"/>
              </w:rPr>
              <w:t xml:space="preserve"> and </w:t>
            </w:r>
            <w:r w:rsidR="00780E6C" w:rsidRPr="00A710B4">
              <w:rPr>
                <w:sz w:val="21"/>
                <w:szCs w:val="21"/>
              </w:rPr>
              <w:t>F</w:t>
            </w:r>
            <w:r w:rsidR="00BE7F7B" w:rsidRPr="00A710B4">
              <w:rPr>
                <w:sz w:val="21"/>
                <w:szCs w:val="21"/>
              </w:rPr>
              <w:t>emale</w:t>
            </w:r>
            <w:r w:rsidR="00E74CDC" w:rsidRPr="00A710B4">
              <w:rPr>
                <w:sz w:val="21"/>
                <w:szCs w:val="21"/>
              </w:rPr>
              <w:t>s</w:t>
            </w:r>
            <w:r w:rsidR="00BE7F7B" w:rsidRPr="00A710B4">
              <w:rPr>
                <w:sz w:val="21"/>
                <w:szCs w:val="21"/>
              </w:rPr>
              <w:t>)</w:t>
            </w:r>
          </w:p>
        </w:tc>
        <w:tc>
          <w:tcPr>
            <w:tcW w:w="5363" w:type="dxa"/>
            <w:gridSpan w:val="4"/>
            <w:tcBorders>
              <w:top w:val="single" w:sz="4" w:space="0" w:color="000000"/>
              <w:left w:val="single" w:sz="4" w:space="0" w:color="000000"/>
              <w:bottom w:val="single" w:sz="4" w:space="0" w:color="000000"/>
              <w:right w:val="single" w:sz="4" w:space="0" w:color="000000"/>
            </w:tcBorders>
          </w:tcPr>
          <w:p w14:paraId="7AA0DCED" w14:textId="77777777" w:rsidR="001A4B10" w:rsidRPr="00A710B4" w:rsidRDefault="001A4B10" w:rsidP="003D4C8A">
            <w:pPr>
              <w:pStyle w:val="TableParagraph"/>
              <w:kinsoku w:val="0"/>
              <w:overflowPunct w:val="0"/>
              <w:ind w:left="148" w:hanging="148"/>
              <w:jc w:val="both"/>
              <w:rPr>
                <w:sz w:val="21"/>
                <w:szCs w:val="21"/>
              </w:rPr>
            </w:pPr>
          </w:p>
        </w:tc>
      </w:tr>
      <w:tr w:rsidR="0046794F" w:rsidRPr="00A710B4" w14:paraId="69B357B6" w14:textId="77777777" w:rsidTr="006508B0">
        <w:trPr>
          <w:trHeight w:val="251"/>
        </w:trPr>
        <w:tc>
          <w:tcPr>
            <w:tcW w:w="4681" w:type="dxa"/>
            <w:gridSpan w:val="3"/>
            <w:tcBorders>
              <w:top w:val="single" w:sz="4" w:space="0" w:color="000000"/>
              <w:left w:val="single" w:sz="4" w:space="0" w:color="000000"/>
              <w:bottom w:val="single" w:sz="4" w:space="0" w:color="000000"/>
              <w:right w:val="single" w:sz="4" w:space="0" w:color="000000"/>
            </w:tcBorders>
          </w:tcPr>
          <w:p w14:paraId="3DC0DF0C" w14:textId="47C2F511" w:rsidR="006E3FE7" w:rsidRPr="00A710B4" w:rsidRDefault="00D178F7" w:rsidP="003D4C8A">
            <w:pPr>
              <w:pStyle w:val="TableParagraph"/>
              <w:kinsoku w:val="0"/>
              <w:overflowPunct w:val="0"/>
              <w:spacing w:line="244" w:lineRule="exact"/>
              <w:ind w:left="107"/>
              <w:rPr>
                <w:sz w:val="21"/>
                <w:szCs w:val="21"/>
              </w:rPr>
            </w:pPr>
            <w:r w:rsidRPr="00A710B4">
              <w:rPr>
                <w:sz w:val="21"/>
                <w:szCs w:val="21"/>
              </w:rPr>
              <w:t>NGOAB</w:t>
            </w:r>
            <w:r w:rsidR="0046794F" w:rsidRPr="00A710B4">
              <w:rPr>
                <w:sz w:val="21"/>
                <w:szCs w:val="21"/>
              </w:rPr>
              <w:t xml:space="preserve"> registration n</w:t>
            </w:r>
            <w:r w:rsidR="006E3FE7" w:rsidRPr="00A710B4">
              <w:rPr>
                <w:sz w:val="21"/>
                <w:szCs w:val="21"/>
              </w:rPr>
              <w:t>umber</w:t>
            </w:r>
          </w:p>
          <w:p w14:paraId="6A13BB8E" w14:textId="7D8219CA" w:rsidR="0046794F" w:rsidRPr="00A710B4" w:rsidRDefault="006E3FE7" w:rsidP="003D4C8A">
            <w:pPr>
              <w:pStyle w:val="TableParagraph"/>
              <w:kinsoku w:val="0"/>
              <w:overflowPunct w:val="0"/>
              <w:spacing w:line="244" w:lineRule="exact"/>
              <w:ind w:left="107"/>
              <w:rPr>
                <w:sz w:val="21"/>
                <w:szCs w:val="21"/>
              </w:rPr>
            </w:pPr>
            <w:r w:rsidRPr="00A710B4">
              <w:rPr>
                <w:sz w:val="21"/>
                <w:szCs w:val="21"/>
              </w:rPr>
              <w:t>O</w:t>
            </w:r>
            <w:r w:rsidR="00CD08FA" w:rsidRPr="00A710B4">
              <w:rPr>
                <w:sz w:val="21"/>
                <w:szCs w:val="21"/>
              </w:rPr>
              <w:t>ther registration n</w:t>
            </w:r>
            <w:r w:rsidRPr="00A710B4">
              <w:rPr>
                <w:sz w:val="21"/>
                <w:szCs w:val="21"/>
              </w:rPr>
              <w:t>umber</w:t>
            </w:r>
          </w:p>
        </w:tc>
        <w:tc>
          <w:tcPr>
            <w:tcW w:w="5363" w:type="dxa"/>
            <w:gridSpan w:val="4"/>
            <w:tcBorders>
              <w:top w:val="single" w:sz="4" w:space="0" w:color="000000"/>
              <w:left w:val="single" w:sz="4" w:space="0" w:color="000000"/>
              <w:bottom w:val="single" w:sz="4" w:space="0" w:color="000000"/>
              <w:right w:val="single" w:sz="4" w:space="0" w:color="000000"/>
            </w:tcBorders>
          </w:tcPr>
          <w:p w14:paraId="120F22B6" w14:textId="77777777" w:rsidR="0046794F" w:rsidRPr="00A710B4" w:rsidRDefault="0046794F" w:rsidP="003D4C8A">
            <w:pPr>
              <w:pStyle w:val="TableParagraph"/>
              <w:kinsoku w:val="0"/>
              <w:overflowPunct w:val="0"/>
              <w:jc w:val="both"/>
              <w:rPr>
                <w:sz w:val="21"/>
                <w:szCs w:val="21"/>
              </w:rPr>
            </w:pPr>
          </w:p>
        </w:tc>
      </w:tr>
      <w:tr w:rsidR="00C3213F" w:rsidRPr="00A710B4" w14:paraId="0F8DA5D1" w14:textId="77777777" w:rsidTr="006508B0">
        <w:trPr>
          <w:trHeight w:val="249"/>
        </w:trPr>
        <w:tc>
          <w:tcPr>
            <w:tcW w:w="4681" w:type="dxa"/>
            <w:gridSpan w:val="3"/>
            <w:tcBorders>
              <w:top w:val="single" w:sz="4" w:space="0" w:color="000000"/>
              <w:left w:val="single" w:sz="4" w:space="0" w:color="000000"/>
              <w:bottom w:val="single" w:sz="4" w:space="0" w:color="000000"/>
              <w:right w:val="single" w:sz="4" w:space="0" w:color="000000"/>
            </w:tcBorders>
          </w:tcPr>
          <w:p w14:paraId="611670EA" w14:textId="77777777" w:rsidR="009E2860" w:rsidRPr="00A710B4" w:rsidRDefault="00C3213F" w:rsidP="003D4C8A">
            <w:pPr>
              <w:pStyle w:val="TableParagraph"/>
              <w:kinsoku w:val="0"/>
              <w:overflowPunct w:val="0"/>
              <w:spacing w:line="244" w:lineRule="exact"/>
              <w:ind w:left="107"/>
              <w:rPr>
                <w:sz w:val="21"/>
                <w:szCs w:val="21"/>
              </w:rPr>
            </w:pPr>
            <w:r w:rsidRPr="00A710B4">
              <w:rPr>
                <w:sz w:val="21"/>
                <w:szCs w:val="21"/>
              </w:rPr>
              <w:t xml:space="preserve">Contact </w:t>
            </w:r>
            <w:r w:rsidR="00B91818" w:rsidRPr="00A710B4">
              <w:rPr>
                <w:sz w:val="21"/>
                <w:szCs w:val="21"/>
              </w:rPr>
              <w:t xml:space="preserve">personnel’s Name, Phone no and </w:t>
            </w:r>
          </w:p>
          <w:p w14:paraId="62837DE0" w14:textId="132DDA25" w:rsidR="00C3213F" w:rsidRPr="00A710B4" w:rsidRDefault="00C3213F" w:rsidP="003D4C8A">
            <w:pPr>
              <w:pStyle w:val="TableParagraph"/>
              <w:kinsoku w:val="0"/>
              <w:overflowPunct w:val="0"/>
              <w:spacing w:line="244" w:lineRule="exact"/>
              <w:ind w:left="107"/>
              <w:rPr>
                <w:sz w:val="21"/>
                <w:szCs w:val="21"/>
              </w:rPr>
            </w:pPr>
            <w:r w:rsidRPr="00A710B4">
              <w:rPr>
                <w:sz w:val="21"/>
                <w:szCs w:val="21"/>
              </w:rPr>
              <w:t>E-mail Address</w:t>
            </w:r>
          </w:p>
        </w:tc>
        <w:tc>
          <w:tcPr>
            <w:tcW w:w="5363" w:type="dxa"/>
            <w:gridSpan w:val="4"/>
            <w:tcBorders>
              <w:top w:val="single" w:sz="4" w:space="0" w:color="000000"/>
              <w:left w:val="single" w:sz="4" w:space="0" w:color="000000"/>
              <w:bottom w:val="single" w:sz="4" w:space="0" w:color="000000"/>
              <w:right w:val="single" w:sz="4" w:space="0" w:color="000000"/>
            </w:tcBorders>
          </w:tcPr>
          <w:p w14:paraId="6980DC3B" w14:textId="77777777" w:rsidR="00C3213F" w:rsidRPr="00A710B4" w:rsidRDefault="00C3213F" w:rsidP="003D4C8A">
            <w:pPr>
              <w:pStyle w:val="TableParagraph"/>
              <w:kinsoku w:val="0"/>
              <w:overflowPunct w:val="0"/>
              <w:jc w:val="both"/>
              <w:rPr>
                <w:sz w:val="21"/>
                <w:szCs w:val="21"/>
              </w:rPr>
            </w:pPr>
          </w:p>
        </w:tc>
      </w:tr>
      <w:tr w:rsidR="00C3213F" w:rsidRPr="00A710B4" w14:paraId="277DB516" w14:textId="77777777" w:rsidTr="006508B0">
        <w:trPr>
          <w:trHeight w:val="253"/>
        </w:trPr>
        <w:tc>
          <w:tcPr>
            <w:tcW w:w="4681" w:type="dxa"/>
            <w:gridSpan w:val="3"/>
            <w:tcBorders>
              <w:top w:val="single" w:sz="4" w:space="0" w:color="000000"/>
              <w:left w:val="single" w:sz="4" w:space="0" w:color="000000"/>
              <w:bottom w:val="single" w:sz="4" w:space="0" w:color="000000"/>
              <w:right w:val="single" w:sz="4" w:space="0" w:color="000000"/>
            </w:tcBorders>
          </w:tcPr>
          <w:p w14:paraId="481F095C" w14:textId="77777777" w:rsidR="00C3213F" w:rsidRPr="00A710B4" w:rsidRDefault="00C3213F" w:rsidP="003D4C8A">
            <w:pPr>
              <w:pStyle w:val="TableParagraph"/>
              <w:kinsoku w:val="0"/>
              <w:overflowPunct w:val="0"/>
              <w:spacing w:line="244" w:lineRule="exact"/>
              <w:ind w:left="107"/>
              <w:rPr>
                <w:sz w:val="21"/>
                <w:szCs w:val="21"/>
              </w:rPr>
            </w:pPr>
            <w:r w:rsidRPr="00A710B4">
              <w:rPr>
                <w:sz w:val="21"/>
                <w:szCs w:val="21"/>
              </w:rPr>
              <w:t>VAT Number, if applicable</w:t>
            </w:r>
          </w:p>
        </w:tc>
        <w:tc>
          <w:tcPr>
            <w:tcW w:w="5363" w:type="dxa"/>
            <w:gridSpan w:val="4"/>
            <w:tcBorders>
              <w:top w:val="single" w:sz="4" w:space="0" w:color="000000"/>
              <w:left w:val="single" w:sz="4" w:space="0" w:color="000000"/>
              <w:bottom w:val="single" w:sz="4" w:space="0" w:color="000000"/>
              <w:right w:val="single" w:sz="4" w:space="0" w:color="000000"/>
            </w:tcBorders>
          </w:tcPr>
          <w:p w14:paraId="69B6DE5E" w14:textId="77777777" w:rsidR="00C3213F" w:rsidRPr="00A710B4" w:rsidRDefault="00C3213F" w:rsidP="003D4C8A">
            <w:pPr>
              <w:pStyle w:val="TableParagraph"/>
              <w:kinsoku w:val="0"/>
              <w:overflowPunct w:val="0"/>
              <w:jc w:val="both"/>
              <w:rPr>
                <w:sz w:val="21"/>
                <w:szCs w:val="21"/>
              </w:rPr>
            </w:pPr>
          </w:p>
        </w:tc>
      </w:tr>
      <w:tr w:rsidR="00C3213F" w:rsidRPr="00A710B4" w14:paraId="0D0BD5B1" w14:textId="77777777" w:rsidTr="006508B0">
        <w:trPr>
          <w:trHeight w:val="224"/>
        </w:trPr>
        <w:tc>
          <w:tcPr>
            <w:tcW w:w="4681" w:type="dxa"/>
            <w:gridSpan w:val="3"/>
            <w:tcBorders>
              <w:top w:val="single" w:sz="4" w:space="0" w:color="000000"/>
              <w:left w:val="single" w:sz="4" w:space="0" w:color="000000"/>
              <w:bottom w:val="single" w:sz="4" w:space="0" w:color="000000"/>
              <w:right w:val="single" w:sz="4" w:space="0" w:color="000000"/>
            </w:tcBorders>
          </w:tcPr>
          <w:p w14:paraId="1C98C6EA" w14:textId="77777777" w:rsidR="00C3213F" w:rsidRPr="00A710B4" w:rsidRDefault="00C3213F" w:rsidP="003D4C8A">
            <w:pPr>
              <w:pStyle w:val="TableParagraph"/>
              <w:kinsoku w:val="0"/>
              <w:overflowPunct w:val="0"/>
              <w:spacing w:line="244" w:lineRule="exact"/>
              <w:ind w:left="107"/>
              <w:rPr>
                <w:sz w:val="21"/>
                <w:szCs w:val="21"/>
              </w:rPr>
            </w:pPr>
            <w:r w:rsidRPr="00A710B4">
              <w:rPr>
                <w:sz w:val="21"/>
                <w:szCs w:val="21"/>
              </w:rPr>
              <w:t>Phone Number</w:t>
            </w:r>
          </w:p>
        </w:tc>
        <w:tc>
          <w:tcPr>
            <w:tcW w:w="5363" w:type="dxa"/>
            <w:gridSpan w:val="4"/>
            <w:tcBorders>
              <w:top w:val="single" w:sz="4" w:space="0" w:color="000000"/>
              <w:left w:val="single" w:sz="4" w:space="0" w:color="000000"/>
              <w:bottom w:val="single" w:sz="4" w:space="0" w:color="000000"/>
              <w:right w:val="single" w:sz="4" w:space="0" w:color="000000"/>
            </w:tcBorders>
          </w:tcPr>
          <w:p w14:paraId="2C13C225" w14:textId="77777777" w:rsidR="00C3213F" w:rsidRPr="00A710B4" w:rsidRDefault="00C3213F" w:rsidP="003D4C8A">
            <w:pPr>
              <w:pStyle w:val="TableParagraph"/>
              <w:kinsoku w:val="0"/>
              <w:overflowPunct w:val="0"/>
              <w:jc w:val="both"/>
              <w:rPr>
                <w:sz w:val="21"/>
                <w:szCs w:val="21"/>
              </w:rPr>
            </w:pPr>
          </w:p>
        </w:tc>
      </w:tr>
      <w:tr w:rsidR="00C3213F" w:rsidRPr="00A710B4" w14:paraId="33821267" w14:textId="77777777" w:rsidTr="006508B0">
        <w:trPr>
          <w:trHeight w:val="323"/>
        </w:trPr>
        <w:tc>
          <w:tcPr>
            <w:tcW w:w="10044" w:type="dxa"/>
            <w:gridSpan w:val="7"/>
            <w:tcBorders>
              <w:top w:val="single" w:sz="4" w:space="0" w:color="000000"/>
              <w:left w:val="single" w:sz="4" w:space="0" w:color="000000"/>
              <w:bottom w:val="single" w:sz="4" w:space="0" w:color="000000"/>
              <w:right w:val="single" w:sz="4" w:space="0" w:color="000000"/>
            </w:tcBorders>
            <w:shd w:val="clear" w:color="auto" w:fill="00B0F0"/>
            <w:vAlign w:val="center"/>
          </w:tcPr>
          <w:p w14:paraId="1A11AF62" w14:textId="459FDC38" w:rsidR="00C3213F" w:rsidRPr="00A710B4" w:rsidRDefault="00253C57" w:rsidP="003D4C8A">
            <w:pPr>
              <w:pStyle w:val="TableParagraph"/>
              <w:kinsoku w:val="0"/>
              <w:overflowPunct w:val="0"/>
              <w:jc w:val="both"/>
              <w:rPr>
                <w:b/>
                <w:bCs/>
                <w:sz w:val="21"/>
                <w:szCs w:val="21"/>
              </w:rPr>
            </w:pPr>
            <w:r w:rsidRPr="00A710B4">
              <w:rPr>
                <w:b/>
                <w:bCs/>
                <w:color w:val="FFFFFF"/>
                <w:sz w:val="21"/>
                <w:szCs w:val="21"/>
              </w:rPr>
              <w:t xml:space="preserve">  </w:t>
            </w:r>
            <w:r w:rsidR="001457D2" w:rsidRPr="00A710B4">
              <w:rPr>
                <w:b/>
                <w:bCs/>
                <w:color w:val="FFFFFF"/>
                <w:sz w:val="21"/>
                <w:szCs w:val="21"/>
              </w:rPr>
              <w:t xml:space="preserve">PROJECT </w:t>
            </w:r>
            <w:r w:rsidR="00C3213F" w:rsidRPr="00A710B4">
              <w:rPr>
                <w:b/>
                <w:bCs/>
                <w:color w:val="FFFFFF"/>
                <w:sz w:val="21"/>
                <w:szCs w:val="21"/>
              </w:rPr>
              <w:t>INFORMATION</w:t>
            </w:r>
          </w:p>
        </w:tc>
      </w:tr>
      <w:tr w:rsidR="00C3213F" w:rsidRPr="00A710B4" w14:paraId="507C161F" w14:textId="77777777" w:rsidTr="006508B0">
        <w:trPr>
          <w:trHeight w:val="251"/>
        </w:trPr>
        <w:tc>
          <w:tcPr>
            <w:tcW w:w="4681" w:type="dxa"/>
            <w:gridSpan w:val="3"/>
            <w:tcBorders>
              <w:top w:val="single" w:sz="4" w:space="0" w:color="000000"/>
              <w:left w:val="single" w:sz="4" w:space="0" w:color="000000"/>
              <w:bottom w:val="single" w:sz="4" w:space="0" w:color="000000"/>
              <w:right w:val="single" w:sz="4" w:space="0" w:color="auto"/>
            </w:tcBorders>
          </w:tcPr>
          <w:p w14:paraId="6D6E4281" w14:textId="614DC4A1" w:rsidR="00C3213F" w:rsidRPr="00A710B4" w:rsidRDefault="00C3213F" w:rsidP="00A9576E">
            <w:pPr>
              <w:pStyle w:val="TableParagraph"/>
              <w:kinsoku w:val="0"/>
              <w:overflowPunct w:val="0"/>
              <w:spacing w:line="232" w:lineRule="exact"/>
              <w:rPr>
                <w:sz w:val="21"/>
                <w:szCs w:val="21"/>
              </w:rPr>
            </w:pPr>
            <w:r w:rsidRPr="00A710B4">
              <w:rPr>
                <w:sz w:val="21"/>
                <w:szCs w:val="21"/>
              </w:rPr>
              <w:t xml:space="preserve">Location </w:t>
            </w:r>
            <w:r w:rsidR="00197B38" w:rsidRPr="00A710B4">
              <w:rPr>
                <w:sz w:val="21"/>
                <w:szCs w:val="21"/>
              </w:rPr>
              <w:t>(M</w:t>
            </w:r>
            <w:r w:rsidR="00004AEA" w:rsidRPr="00A710B4">
              <w:rPr>
                <w:sz w:val="21"/>
                <w:szCs w:val="21"/>
              </w:rPr>
              <w:t xml:space="preserve">andatorily capable </w:t>
            </w:r>
            <w:r w:rsidR="00D55691" w:rsidRPr="00A710B4">
              <w:rPr>
                <w:sz w:val="21"/>
                <w:szCs w:val="21"/>
              </w:rPr>
              <w:t xml:space="preserve">enough </w:t>
            </w:r>
            <w:r w:rsidR="00004AEA" w:rsidRPr="00A710B4">
              <w:rPr>
                <w:sz w:val="21"/>
                <w:szCs w:val="21"/>
              </w:rPr>
              <w:t xml:space="preserve">to </w:t>
            </w:r>
            <w:r w:rsidR="008436F2" w:rsidRPr="00A710B4">
              <w:rPr>
                <w:sz w:val="21"/>
                <w:szCs w:val="21"/>
              </w:rPr>
              <w:t>p</w:t>
            </w:r>
            <w:r w:rsidR="00B43A48" w:rsidRPr="00A710B4">
              <w:rPr>
                <w:sz w:val="21"/>
                <w:szCs w:val="21"/>
              </w:rPr>
              <w:t xml:space="preserve">roject intervention </w:t>
            </w:r>
            <w:r w:rsidR="00197B38" w:rsidRPr="00A710B4">
              <w:rPr>
                <w:sz w:val="21"/>
                <w:szCs w:val="21"/>
              </w:rPr>
              <w:t>in men</w:t>
            </w:r>
            <w:r w:rsidR="00B22EC6" w:rsidRPr="00A710B4">
              <w:rPr>
                <w:sz w:val="21"/>
                <w:szCs w:val="21"/>
              </w:rPr>
              <w:t>tioned districts)</w:t>
            </w:r>
          </w:p>
        </w:tc>
        <w:tc>
          <w:tcPr>
            <w:tcW w:w="5363" w:type="dxa"/>
            <w:gridSpan w:val="4"/>
            <w:tcBorders>
              <w:top w:val="single" w:sz="4" w:space="0" w:color="000000"/>
              <w:left w:val="single" w:sz="4" w:space="0" w:color="auto"/>
              <w:bottom w:val="single" w:sz="4" w:space="0" w:color="000000"/>
              <w:right w:val="single" w:sz="4" w:space="0" w:color="000000"/>
            </w:tcBorders>
          </w:tcPr>
          <w:p w14:paraId="39FA4028" w14:textId="3CB8D9DE" w:rsidR="00C3213F" w:rsidRPr="00A710B4" w:rsidRDefault="00451424" w:rsidP="003D4C8A">
            <w:pPr>
              <w:pStyle w:val="TableParagraph"/>
              <w:kinsoku w:val="0"/>
              <w:overflowPunct w:val="0"/>
              <w:jc w:val="both"/>
              <w:rPr>
                <w:sz w:val="21"/>
                <w:szCs w:val="21"/>
              </w:rPr>
            </w:pPr>
            <w:r w:rsidRPr="00A710B4">
              <w:rPr>
                <w:sz w:val="21"/>
                <w:szCs w:val="21"/>
              </w:rPr>
              <w:t xml:space="preserve"> Chattogram, Cox’s Bazar, Khulna, Jashore, and Satkhira</w:t>
            </w:r>
          </w:p>
        </w:tc>
      </w:tr>
      <w:tr w:rsidR="00C3213F" w:rsidRPr="00A710B4" w14:paraId="02FF8760" w14:textId="77777777" w:rsidTr="006508B0">
        <w:trPr>
          <w:trHeight w:val="253"/>
        </w:trPr>
        <w:tc>
          <w:tcPr>
            <w:tcW w:w="4681" w:type="dxa"/>
            <w:gridSpan w:val="3"/>
            <w:tcBorders>
              <w:top w:val="single" w:sz="4" w:space="0" w:color="000000"/>
              <w:left w:val="single" w:sz="4" w:space="0" w:color="000000"/>
              <w:bottom w:val="single" w:sz="4" w:space="0" w:color="000000"/>
              <w:right w:val="single" w:sz="4" w:space="0" w:color="000000"/>
            </w:tcBorders>
          </w:tcPr>
          <w:p w14:paraId="43698A10" w14:textId="77777777" w:rsidR="00C3213F" w:rsidRPr="00A710B4" w:rsidRDefault="00C3213F" w:rsidP="003D4C8A">
            <w:pPr>
              <w:pStyle w:val="TableParagraph"/>
              <w:kinsoku w:val="0"/>
              <w:overflowPunct w:val="0"/>
              <w:spacing w:line="234" w:lineRule="exact"/>
              <w:jc w:val="both"/>
              <w:rPr>
                <w:sz w:val="21"/>
                <w:szCs w:val="21"/>
              </w:rPr>
            </w:pPr>
            <w:r w:rsidRPr="00A710B4">
              <w:rPr>
                <w:sz w:val="21"/>
                <w:szCs w:val="21"/>
              </w:rPr>
              <w:t>Period of Performance</w:t>
            </w:r>
          </w:p>
        </w:tc>
        <w:tc>
          <w:tcPr>
            <w:tcW w:w="5363" w:type="dxa"/>
            <w:gridSpan w:val="4"/>
            <w:tcBorders>
              <w:top w:val="single" w:sz="4" w:space="0" w:color="000000"/>
              <w:left w:val="single" w:sz="4" w:space="0" w:color="000000"/>
              <w:bottom w:val="single" w:sz="4" w:space="0" w:color="000000"/>
              <w:right w:val="single" w:sz="4" w:space="0" w:color="000000"/>
            </w:tcBorders>
          </w:tcPr>
          <w:p w14:paraId="42E269BE" w14:textId="77777777" w:rsidR="00C3213F" w:rsidRPr="00A710B4" w:rsidRDefault="00C3213F" w:rsidP="003D4C8A">
            <w:pPr>
              <w:pStyle w:val="TableParagraph"/>
              <w:kinsoku w:val="0"/>
              <w:overflowPunct w:val="0"/>
              <w:jc w:val="both"/>
              <w:rPr>
                <w:sz w:val="21"/>
                <w:szCs w:val="21"/>
              </w:rPr>
            </w:pPr>
          </w:p>
        </w:tc>
      </w:tr>
      <w:tr w:rsidR="00C3213F" w:rsidRPr="00A710B4" w14:paraId="5DBFB2CD" w14:textId="77777777" w:rsidTr="006508B0">
        <w:trPr>
          <w:trHeight w:val="566"/>
        </w:trPr>
        <w:tc>
          <w:tcPr>
            <w:tcW w:w="10044" w:type="dxa"/>
            <w:gridSpan w:val="7"/>
            <w:tcBorders>
              <w:top w:val="single" w:sz="4" w:space="0" w:color="000000"/>
              <w:left w:val="single" w:sz="4" w:space="0" w:color="000000"/>
              <w:bottom w:val="single" w:sz="4" w:space="0" w:color="000000"/>
              <w:right w:val="single" w:sz="4" w:space="0" w:color="000000"/>
            </w:tcBorders>
            <w:shd w:val="clear" w:color="auto" w:fill="00B0F0"/>
            <w:vAlign w:val="center"/>
          </w:tcPr>
          <w:p w14:paraId="4CAB2BE4" w14:textId="77777777" w:rsidR="00C3213F" w:rsidRPr="00A710B4" w:rsidRDefault="00C3213F" w:rsidP="003D4C8A">
            <w:pPr>
              <w:pStyle w:val="TableParagraph"/>
              <w:kinsoku w:val="0"/>
              <w:overflowPunct w:val="0"/>
              <w:spacing w:line="234" w:lineRule="exact"/>
              <w:ind w:left="120"/>
              <w:jc w:val="both"/>
              <w:rPr>
                <w:b/>
                <w:bCs/>
                <w:sz w:val="21"/>
                <w:szCs w:val="21"/>
              </w:rPr>
            </w:pPr>
            <w:r w:rsidRPr="00A710B4">
              <w:rPr>
                <w:b/>
                <w:bCs/>
                <w:color w:val="FFFFFF"/>
                <w:sz w:val="21"/>
                <w:szCs w:val="21"/>
              </w:rPr>
              <w:t>BUDGET SUMMARY</w:t>
            </w:r>
            <w:r w:rsidRPr="00A710B4">
              <w:rPr>
                <w:b/>
                <w:bCs/>
                <w:i/>
                <w:color w:val="FFFFFF"/>
                <w:sz w:val="21"/>
                <w:szCs w:val="21"/>
              </w:rPr>
              <w:t xml:space="preserve"> (</w:t>
            </w:r>
            <w:r w:rsidRPr="00A710B4">
              <w:rPr>
                <w:i/>
                <w:color w:val="FFFFFF"/>
                <w:sz w:val="21"/>
                <w:szCs w:val="21"/>
              </w:rPr>
              <w:t>Please note that a detailed budget must be included in the submission</w:t>
            </w:r>
            <w:r w:rsidRPr="00A710B4">
              <w:rPr>
                <w:b/>
                <w:bCs/>
                <w:i/>
                <w:color w:val="FFFFFF"/>
                <w:sz w:val="21"/>
                <w:szCs w:val="21"/>
              </w:rPr>
              <w:t>)</w:t>
            </w:r>
          </w:p>
        </w:tc>
      </w:tr>
      <w:tr w:rsidR="00C3213F" w:rsidRPr="00A710B4" w14:paraId="526CAAD7" w14:textId="77777777" w:rsidTr="006508B0">
        <w:trPr>
          <w:trHeight w:val="254"/>
        </w:trPr>
        <w:tc>
          <w:tcPr>
            <w:tcW w:w="4681" w:type="dxa"/>
            <w:gridSpan w:val="3"/>
            <w:tcBorders>
              <w:top w:val="single" w:sz="4" w:space="0" w:color="000000"/>
              <w:left w:val="single" w:sz="4" w:space="0" w:color="000000"/>
              <w:bottom w:val="single" w:sz="4" w:space="0" w:color="000000"/>
              <w:right w:val="single" w:sz="4" w:space="0" w:color="000000"/>
            </w:tcBorders>
          </w:tcPr>
          <w:p w14:paraId="1E3B4EAC" w14:textId="554715F2" w:rsidR="00C3213F" w:rsidRPr="00A710B4" w:rsidRDefault="002739DB" w:rsidP="003D4C8A">
            <w:pPr>
              <w:pStyle w:val="TableParagraph"/>
              <w:kinsoku w:val="0"/>
              <w:overflowPunct w:val="0"/>
              <w:jc w:val="both"/>
              <w:rPr>
                <w:sz w:val="21"/>
                <w:szCs w:val="21"/>
              </w:rPr>
            </w:pPr>
            <w:r w:rsidRPr="00A710B4">
              <w:rPr>
                <w:sz w:val="21"/>
                <w:szCs w:val="21"/>
              </w:rPr>
              <w:t>Total Budget</w:t>
            </w:r>
          </w:p>
        </w:tc>
        <w:tc>
          <w:tcPr>
            <w:tcW w:w="1591" w:type="dxa"/>
            <w:gridSpan w:val="2"/>
            <w:tcBorders>
              <w:top w:val="single" w:sz="4" w:space="0" w:color="000000"/>
              <w:left w:val="single" w:sz="4" w:space="0" w:color="000000"/>
              <w:bottom w:val="single" w:sz="4" w:space="0" w:color="000000"/>
              <w:right w:val="single" w:sz="4" w:space="0" w:color="000000"/>
            </w:tcBorders>
          </w:tcPr>
          <w:p w14:paraId="6445DB0C" w14:textId="01806DFB" w:rsidR="00C3213F" w:rsidRPr="00A710B4" w:rsidRDefault="00C3213F" w:rsidP="003D4C8A">
            <w:pPr>
              <w:pStyle w:val="TableParagraph"/>
              <w:kinsoku w:val="0"/>
              <w:overflowPunct w:val="0"/>
              <w:spacing w:line="234" w:lineRule="exact"/>
              <w:ind w:right="18" w:firstLine="72"/>
              <w:jc w:val="both"/>
              <w:rPr>
                <w:sz w:val="21"/>
                <w:szCs w:val="21"/>
              </w:rPr>
            </w:pPr>
            <w:r w:rsidRPr="00A710B4">
              <w:rPr>
                <w:sz w:val="21"/>
                <w:szCs w:val="21"/>
              </w:rPr>
              <w:t>Local Currency</w:t>
            </w:r>
            <w:r w:rsidR="00581E48" w:rsidRPr="00A710B4">
              <w:rPr>
                <w:sz w:val="21"/>
                <w:szCs w:val="21"/>
              </w:rPr>
              <w:t xml:space="preserve"> (BDT)</w:t>
            </w:r>
          </w:p>
        </w:tc>
        <w:tc>
          <w:tcPr>
            <w:tcW w:w="3772" w:type="dxa"/>
            <w:gridSpan w:val="2"/>
            <w:tcBorders>
              <w:top w:val="single" w:sz="4" w:space="0" w:color="000000"/>
              <w:left w:val="single" w:sz="4" w:space="0" w:color="000000"/>
              <w:bottom w:val="single" w:sz="4" w:space="0" w:color="000000"/>
              <w:right w:val="single" w:sz="4" w:space="0" w:color="000000"/>
            </w:tcBorders>
          </w:tcPr>
          <w:p w14:paraId="66F14EE6" w14:textId="731811D7" w:rsidR="00C3213F" w:rsidRPr="00A710B4" w:rsidRDefault="00C3213F" w:rsidP="003D4C8A">
            <w:pPr>
              <w:pStyle w:val="TableParagraph"/>
              <w:kinsoku w:val="0"/>
              <w:overflowPunct w:val="0"/>
              <w:spacing w:line="234" w:lineRule="exact"/>
              <w:ind w:left="1067"/>
              <w:jc w:val="both"/>
              <w:rPr>
                <w:sz w:val="21"/>
                <w:szCs w:val="21"/>
              </w:rPr>
            </w:pPr>
          </w:p>
        </w:tc>
      </w:tr>
      <w:tr w:rsidR="00C3213F" w:rsidRPr="00A710B4" w14:paraId="6A694E47" w14:textId="77777777" w:rsidTr="006508B0">
        <w:trPr>
          <w:trHeight w:val="254"/>
        </w:trPr>
        <w:tc>
          <w:tcPr>
            <w:tcW w:w="4681" w:type="dxa"/>
            <w:gridSpan w:val="3"/>
            <w:tcBorders>
              <w:top w:val="single" w:sz="4" w:space="0" w:color="000000"/>
              <w:left w:val="single" w:sz="4" w:space="0" w:color="000000"/>
              <w:bottom w:val="single" w:sz="4" w:space="0" w:color="000000"/>
              <w:right w:val="single" w:sz="4" w:space="0" w:color="000000"/>
            </w:tcBorders>
          </w:tcPr>
          <w:p w14:paraId="2DE2D96A" w14:textId="493EAFCE" w:rsidR="00C3213F" w:rsidRPr="00A710B4" w:rsidRDefault="00C3213F" w:rsidP="003D4C8A">
            <w:pPr>
              <w:pStyle w:val="TableParagraph"/>
              <w:kinsoku w:val="0"/>
              <w:overflowPunct w:val="0"/>
              <w:spacing w:line="244" w:lineRule="exact"/>
              <w:ind w:left="107"/>
              <w:jc w:val="both"/>
              <w:rPr>
                <w:sz w:val="21"/>
                <w:szCs w:val="21"/>
              </w:rPr>
            </w:pPr>
          </w:p>
        </w:tc>
        <w:tc>
          <w:tcPr>
            <w:tcW w:w="1591" w:type="dxa"/>
            <w:gridSpan w:val="2"/>
            <w:tcBorders>
              <w:top w:val="single" w:sz="4" w:space="0" w:color="000000"/>
              <w:left w:val="single" w:sz="4" w:space="0" w:color="000000"/>
              <w:bottom w:val="single" w:sz="4" w:space="0" w:color="000000"/>
              <w:right w:val="single" w:sz="4" w:space="0" w:color="000000"/>
            </w:tcBorders>
          </w:tcPr>
          <w:p w14:paraId="72BB9324" w14:textId="77777777" w:rsidR="00C3213F" w:rsidRPr="00A710B4" w:rsidRDefault="00C3213F" w:rsidP="003D4C8A">
            <w:pPr>
              <w:pStyle w:val="TableParagraph"/>
              <w:kinsoku w:val="0"/>
              <w:overflowPunct w:val="0"/>
              <w:jc w:val="both"/>
              <w:rPr>
                <w:sz w:val="21"/>
                <w:szCs w:val="21"/>
              </w:rPr>
            </w:pPr>
          </w:p>
        </w:tc>
        <w:tc>
          <w:tcPr>
            <w:tcW w:w="3772" w:type="dxa"/>
            <w:gridSpan w:val="2"/>
            <w:tcBorders>
              <w:top w:val="single" w:sz="4" w:space="0" w:color="000000"/>
              <w:left w:val="single" w:sz="4" w:space="0" w:color="000000"/>
              <w:bottom w:val="single" w:sz="4" w:space="0" w:color="000000"/>
              <w:right w:val="single" w:sz="4" w:space="0" w:color="000000"/>
            </w:tcBorders>
          </w:tcPr>
          <w:p w14:paraId="2108D1E7" w14:textId="77777777" w:rsidR="00C3213F" w:rsidRPr="00A710B4" w:rsidRDefault="00C3213F" w:rsidP="003D4C8A">
            <w:pPr>
              <w:pStyle w:val="TableParagraph"/>
              <w:kinsoku w:val="0"/>
              <w:overflowPunct w:val="0"/>
              <w:jc w:val="both"/>
              <w:rPr>
                <w:sz w:val="21"/>
                <w:szCs w:val="21"/>
              </w:rPr>
            </w:pPr>
          </w:p>
        </w:tc>
      </w:tr>
      <w:tr w:rsidR="00C3213F" w:rsidRPr="00A710B4" w14:paraId="4CAD3C62" w14:textId="77777777" w:rsidTr="006508B0">
        <w:trPr>
          <w:trHeight w:val="629"/>
        </w:trPr>
        <w:tc>
          <w:tcPr>
            <w:tcW w:w="10044" w:type="dxa"/>
            <w:gridSpan w:val="7"/>
            <w:tcBorders>
              <w:top w:val="single" w:sz="4" w:space="0" w:color="000000"/>
              <w:left w:val="single" w:sz="4" w:space="0" w:color="000000"/>
              <w:bottom w:val="single" w:sz="4" w:space="0" w:color="000000"/>
              <w:right w:val="single" w:sz="4" w:space="0" w:color="000000"/>
            </w:tcBorders>
            <w:shd w:val="clear" w:color="auto" w:fill="00B0F0"/>
            <w:vAlign w:val="center"/>
          </w:tcPr>
          <w:p w14:paraId="076BC690" w14:textId="67205A43" w:rsidR="00C3213F" w:rsidRPr="00A710B4" w:rsidRDefault="00C3213F" w:rsidP="003D4C8A">
            <w:pPr>
              <w:pStyle w:val="TableParagraph"/>
              <w:kinsoku w:val="0"/>
              <w:overflowPunct w:val="0"/>
              <w:spacing w:line="232" w:lineRule="exact"/>
              <w:ind w:left="72" w:right="127"/>
              <w:jc w:val="both"/>
              <w:rPr>
                <w:b/>
                <w:bCs/>
                <w:sz w:val="21"/>
                <w:szCs w:val="21"/>
              </w:rPr>
            </w:pPr>
            <w:r w:rsidRPr="00A710B4">
              <w:rPr>
                <w:b/>
                <w:bCs/>
                <w:color w:val="FFFFFF" w:themeColor="background1"/>
                <w:sz w:val="21"/>
                <w:szCs w:val="21"/>
              </w:rPr>
              <w:t xml:space="preserve">KEY PERSONNEL </w:t>
            </w:r>
            <w:r w:rsidRPr="00A710B4">
              <w:rPr>
                <w:i/>
                <w:iCs/>
                <w:color w:val="FFFFFF" w:themeColor="background1"/>
                <w:sz w:val="21"/>
                <w:szCs w:val="21"/>
              </w:rPr>
              <w:t xml:space="preserve">(Please list key personnel and short description: e.g. Project </w:t>
            </w:r>
            <w:r w:rsidR="001F44B1" w:rsidRPr="00A710B4">
              <w:rPr>
                <w:i/>
                <w:iCs/>
                <w:color w:val="FFFFFF" w:themeColor="background1"/>
                <w:sz w:val="21"/>
                <w:szCs w:val="21"/>
              </w:rPr>
              <w:t>Coordinator</w:t>
            </w:r>
            <w:r w:rsidRPr="00A710B4">
              <w:rPr>
                <w:i/>
                <w:iCs/>
                <w:color w:val="FFFFFF" w:themeColor="background1"/>
                <w:sz w:val="21"/>
                <w:szCs w:val="21"/>
              </w:rPr>
              <w:t xml:space="preserve">, </w:t>
            </w:r>
            <w:r w:rsidR="00B47990" w:rsidRPr="00A710B4">
              <w:rPr>
                <w:i/>
                <w:iCs/>
                <w:color w:val="FFFFFF" w:themeColor="background1"/>
                <w:sz w:val="21"/>
                <w:szCs w:val="21"/>
              </w:rPr>
              <w:t>others</w:t>
            </w:r>
            <w:r w:rsidR="00252AF5" w:rsidRPr="00A710B4">
              <w:rPr>
                <w:i/>
                <w:iCs/>
                <w:color w:val="FFFFFF" w:themeColor="background1"/>
                <w:sz w:val="21"/>
                <w:szCs w:val="21"/>
              </w:rPr>
              <w:t xml:space="preserve"> who will charge time to this project</w:t>
            </w:r>
            <w:r w:rsidRPr="00A710B4">
              <w:rPr>
                <w:i/>
                <w:iCs/>
                <w:color w:val="FFFFFF" w:themeColor="background1"/>
                <w:sz w:val="21"/>
                <w:szCs w:val="21"/>
              </w:rPr>
              <w:t>)</w:t>
            </w:r>
          </w:p>
        </w:tc>
      </w:tr>
      <w:tr w:rsidR="006D020C" w:rsidRPr="00A710B4" w14:paraId="3FEB8715" w14:textId="77777777" w:rsidTr="006508B0">
        <w:trPr>
          <w:trHeight w:val="251"/>
        </w:trPr>
        <w:tc>
          <w:tcPr>
            <w:tcW w:w="4690" w:type="dxa"/>
            <w:gridSpan w:val="4"/>
            <w:tcBorders>
              <w:top w:val="single" w:sz="4" w:space="0" w:color="000000"/>
              <w:left w:val="single" w:sz="4" w:space="0" w:color="000000"/>
              <w:bottom w:val="single" w:sz="4" w:space="0" w:color="000000"/>
              <w:right w:val="single" w:sz="4" w:space="0" w:color="auto"/>
            </w:tcBorders>
          </w:tcPr>
          <w:p w14:paraId="2CF24CAD" w14:textId="77777777" w:rsidR="006D020C" w:rsidRPr="00A710B4" w:rsidRDefault="006D020C" w:rsidP="003D4C8A">
            <w:pPr>
              <w:pStyle w:val="TableParagraph"/>
              <w:kinsoku w:val="0"/>
              <w:overflowPunct w:val="0"/>
              <w:spacing w:line="232" w:lineRule="exact"/>
              <w:ind w:left="73" w:right="18"/>
              <w:jc w:val="both"/>
              <w:rPr>
                <w:sz w:val="21"/>
                <w:szCs w:val="21"/>
              </w:rPr>
            </w:pPr>
            <w:r w:rsidRPr="00A710B4">
              <w:rPr>
                <w:sz w:val="21"/>
                <w:szCs w:val="21"/>
              </w:rPr>
              <w:t>Name</w:t>
            </w:r>
          </w:p>
        </w:tc>
        <w:tc>
          <w:tcPr>
            <w:tcW w:w="1582" w:type="dxa"/>
            <w:tcBorders>
              <w:top w:val="single" w:sz="4" w:space="0" w:color="000000"/>
              <w:left w:val="single" w:sz="4" w:space="0" w:color="auto"/>
              <w:bottom w:val="single" w:sz="4" w:space="0" w:color="000000"/>
              <w:right w:val="single" w:sz="4" w:space="0" w:color="000000"/>
            </w:tcBorders>
          </w:tcPr>
          <w:p w14:paraId="4706B8AD" w14:textId="2F61BCD3" w:rsidR="006D020C" w:rsidRPr="00A710B4" w:rsidRDefault="006D020C" w:rsidP="006D020C">
            <w:pPr>
              <w:pStyle w:val="TableParagraph"/>
              <w:kinsoku w:val="0"/>
              <w:overflowPunct w:val="0"/>
              <w:spacing w:line="232" w:lineRule="exact"/>
              <w:ind w:right="18"/>
              <w:jc w:val="both"/>
              <w:rPr>
                <w:sz w:val="21"/>
                <w:szCs w:val="21"/>
              </w:rPr>
            </w:pPr>
            <w:r w:rsidRPr="00A710B4">
              <w:rPr>
                <w:sz w:val="21"/>
                <w:szCs w:val="21"/>
              </w:rPr>
              <w:t xml:space="preserve"> % of Time </w:t>
            </w:r>
            <w:r w:rsidR="00066D25" w:rsidRPr="00A710B4">
              <w:rPr>
                <w:sz w:val="21"/>
                <w:szCs w:val="21"/>
              </w:rPr>
              <w:t>(LOE)</w:t>
            </w:r>
          </w:p>
        </w:tc>
        <w:tc>
          <w:tcPr>
            <w:tcW w:w="1612" w:type="dxa"/>
            <w:tcBorders>
              <w:top w:val="single" w:sz="4" w:space="0" w:color="000000"/>
              <w:left w:val="single" w:sz="4" w:space="0" w:color="000000"/>
              <w:bottom w:val="single" w:sz="4" w:space="0" w:color="000000"/>
              <w:right w:val="single" w:sz="4" w:space="0" w:color="000000"/>
            </w:tcBorders>
          </w:tcPr>
          <w:p w14:paraId="667450DA" w14:textId="09095B78" w:rsidR="006D020C" w:rsidRPr="00A710B4" w:rsidRDefault="006D020C" w:rsidP="003D4C8A">
            <w:pPr>
              <w:pStyle w:val="TableParagraph"/>
              <w:kinsoku w:val="0"/>
              <w:overflowPunct w:val="0"/>
              <w:spacing w:line="232" w:lineRule="exact"/>
              <w:ind w:left="73" w:right="18"/>
              <w:jc w:val="both"/>
              <w:rPr>
                <w:sz w:val="21"/>
                <w:szCs w:val="21"/>
              </w:rPr>
            </w:pPr>
            <w:r w:rsidRPr="00A710B4">
              <w:rPr>
                <w:sz w:val="21"/>
                <w:szCs w:val="21"/>
              </w:rPr>
              <w:t>Title</w:t>
            </w:r>
          </w:p>
        </w:tc>
        <w:tc>
          <w:tcPr>
            <w:tcW w:w="2160" w:type="dxa"/>
            <w:tcBorders>
              <w:top w:val="single" w:sz="4" w:space="0" w:color="000000"/>
              <w:left w:val="single" w:sz="4" w:space="0" w:color="000000"/>
              <w:bottom w:val="single" w:sz="4" w:space="0" w:color="000000"/>
              <w:right w:val="single" w:sz="4" w:space="0" w:color="000000"/>
            </w:tcBorders>
          </w:tcPr>
          <w:p w14:paraId="174EAA64" w14:textId="77777777" w:rsidR="006D020C" w:rsidRPr="00A710B4" w:rsidRDefault="006D020C" w:rsidP="003D4C8A">
            <w:pPr>
              <w:pStyle w:val="TableParagraph"/>
              <w:kinsoku w:val="0"/>
              <w:overflowPunct w:val="0"/>
              <w:spacing w:line="232" w:lineRule="exact"/>
              <w:ind w:left="72" w:right="127"/>
              <w:jc w:val="both"/>
              <w:rPr>
                <w:sz w:val="21"/>
                <w:szCs w:val="21"/>
              </w:rPr>
            </w:pPr>
            <w:r w:rsidRPr="00A710B4">
              <w:rPr>
                <w:sz w:val="21"/>
                <w:szCs w:val="21"/>
              </w:rPr>
              <w:t>Description</w:t>
            </w:r>
          </w:p>
        </w:tc>
      </w:tr>
      <w:tr w:rsidR="006D020C" w:rsidRPr="00A710B4" w14:paraId="558506AC" w14:textId="77777777" w:rsidTr="006508B0">
        <w:trPr>
          <w:trHeight w:val="254"/>
        </w:trPr>
        <w:tc>
          <w:tcPr>
            <w:tcW w:w="4690" w:type="dxa"/>
            <w:gridSpan w:val="4"/>
            <w:tcBorders>
              <w:top w:val="single" w:sz="4" w:space="0" w:color="000000"/>
              <w:left w:val="single" w:sz="4" w:space="0" w:color="000000"/>
              <w:bottom w:val="single" w:sz="4" w:space="0" w:color="000000"/>
              <w:right w:val="single" w:sz="4" w:space="0" w:color="auto"/>
            </w:tcBorders>
          </w:tcPr>
          <w:p w14:paraId="49AA18C7" w14:textId="77777777" w:rsidR="006D020C" w:rsidRPr="00A710B4" w:rsidRDefault="006D020C" w:rsidP="003D4C8A">
            <w:pPr>
              <w:pStyle w:val="TableParagraph"/>
              <w:kinsoku w:val="0"/>
              <w:overflowPunct w:val="0"/>
              <w:jc w:val="both"/>
              <w:rPr>
                <w:sz w:val="21"/>
                <w:szCs w:val="21"/>
              </w:rPr>
            </w:pPr>
          </w:p>
        </w:tc>
        <w:tc>
          <w:tcPr>
            <w:tcW w:w="1582" w:type="dxa"/>
            <w:tcBorders>
              <w:top w:val="single" w:sz="4" w:space="0" w:color="000000"/>
              <w:left w:val="single" w:sz="4" w:space="0" w:color="auto"/>
              <w:bottom w:val="single" w:sz="4" w:space="0" w:color="000000"/>
              <w:right w:val="single" w:sz="4" w:space="0" w:color="000000"/>
            </w:tcBorders>
          </w:tcPr>
          <w:p w14:paraId="0E588FF5" w14:textId="77777777" w:rsidR="006D020C" w:rsidRPr="00A710B4" w:rsidRDefault="006D020C" w:rsidP="003D4C8A">
            <w:pPr>
              <w:pStyle w:val="TableParagraph"/>
              <w:kinsoku w:val="0"/>
              <w:overflowPunct w:val="0"/>
              <w:jc w:val="both"/>
              <w:rPr>
                <w:sz w:val="21"/>
                <w:szCs w:val="21"/>
              </w:rPr>
            </w:pPr>
          </w:p>
        </w:tc>
        <w:tc>
          <w:tcPr>
            <w:tcW w:w="1612" w:type="dxa"/>
            <w:tcBorders>
              <w:top w:val="single" w:sz="4" w:space="0" w:color="000000"/>
              <w:left w:val="single" w:sz="4" w:space="0" w:color="000000"/>
              <w:bottom w:val="single" w:sz="4" w:space="0" w:color="000000"/>
              <w:right w:val="single" w:sz="4" w:space="0" w:color="000000"/>
            </w:tcBorders>
          </w:tcPr>
          <w:p w14:paraId="1D857691" w14:textId="10C2703D" w:rsidR="006D020C" w:rsidRPr="00A710B4" w:rsidRDefault="006D020C" w:rsidP="003D4C8A">
            <w:pPr>
              <w:pStyle w:val="TableParagraph"/>
              <w:kinsoku w:val="0"/>
              <w:overflowPunct w:val="0"/>
              <w:jc w:val="both"/>
              <w:rPr>
                <w:sz w:val="21"/>
                <w:szCs w:val="21"/>
              </w:rPr>
            </w:pPr>
          </w:p>
        </w:tc>
        <w:tc>
          <w:tcPr>
            <w:tcW w:w="2160" w:type="dxa"/>
            <w:tcBorders>
              <w:top w:val="single" w:sz="4" w:space="0" w:color="000000"/>
              <w:left w:val="single" w:sz="4" w:space="0" w:color="000000"/>
              <w:bottom w:val="single" w:sz="4" w:space="0" w:color="000000"/>
              <w:right w:val="single" w:sz="4" w:space="0" w:color="000000"/>
            </w:tcBorders>
          </w:tcPr>
          <w:p w14:paraId="24225E36" w14:textId="77777777" w:rsidR="006D020C" w:rsidRPr="00A710B4" w:rsidRDefault="006D020C" w:rsidP="003D4C8A">
            <w:pPr>
              <w:pStyle w:val="TableParagraph"/>
              <w:kinsoku w:val="0"/>
              <w:overflowPunct w:val="0"/>
              <w:jc w:val="both"/>
              <w:rPr>
                <w:sz w:val="21"/>
                <w:szCs w:val="21"/>
              </w:rPr>
            </w:pPr>
          </w:p>
        </w:tc>
      </w:tr>
      <w:tr w:rsidR="006D020C" w:rsidRPr="00A710B4" w14:paraId="52D2F56F" w14:textId="77777777" w:rsidTr="006508B0">
        <w:trPr>
          <w:trHeight w:val="251"/>
        </w:trPr>
        <w:tc>
          <w:tcPr>
            <w:tcW w:w="4690" w:type="dxa"/>
            <w:gridSpan w:val="4"/>
            <w:tcBorders>
              <w:top w:val="single" w:sz="4" w:space="0" w:color="000000"/>
              <w:left w:val="single" w:sz="4" w:space="0" w:color="000000"/>
              <w:bottom w:val="single" w:sz="4" w:space="0" w:color="000000"/>
              <w:right w:val="single" w:sz="4" w:space="0" w:color="auto"/>
            </w:tcBorders>
          </w:tcPr>
          <w:p w14:paraId="6B5DD224" w14:textId="77777777" w:rsidR="006D020C" w:rsidRPr="00A710B4" w:rsidRDefault="006D020C" w:rsidP="003D4C8A">
            <w:pPr>
              <w:pStyle w:val="TableParagraph"/>
              <w:kinsoku w:val="0"/>
              <w:overflowPunct w:val="0"/>
              <w:jc w:val="both"/>
              <w:rPr>
                <w:sz w:val="21"/>
                <w:szCs w:val="21"/>
              </w:rPr>
            </w:pPr>
          </w:p>
        </w:tc>
        <w:tc>
          <w:tcPr>
            <w:tcW w:w="1582" w:type="dxa"/>
            <w:tcBorders>
              <w:top w:val="single" w:sz="4" w:space="0" w:color="000000"/>
              <w:left w:val="single" w:sz="4" w:space="0" w:color="auto"/>
              <w:bottom w:val="single" w:sz="4" w:space="0" w:color="000000"/>
              <w:right w:val="single" w:sz="4" w:space="0" w:color="000000"/>
            </w:tcBorders>
          </w:tcPr>
          <w:p w14:paraId="1B1C3D7F" w14:textId="77777777" w:rsidR="006D020C" w:rsidRPr="00A710B4" w:rsidRDefault="006D020C" w:rsidP="003D4C8A">
            <w:pPr>
              <w:pStyle w:val="TableParagraph"/>
              <w:kinsoku w:val="0"/>
              <w:overflowPunct w:val="0"/>
              <w:jc w:val="both"/>
              <w:rPr>
                <w:sz w:val="21"/>
                <w:szCs w:val="21"/>
              </w:rPr>
            </w:pPr>
          </w:p>
        </w:tc>
        <w:tc>
          <w:tcPr>
            <w:tcW w:w="1612" w:type="dxa"/>
            <w:tcBorders>
              <w:top w:val="single" w:sz="4" w:space="0" w:color="000000"/>
              <w:left w:val="single" w:sz="4" w:space="0" w:color="000000"/>
              <w:bottom w:val="single" w:sz="4" w:space="0" w:color="000000"/>
              <w:right w:val="single" w:sz="4" w:space="0" w:color="000000"/>
            </w:tcBorders>
          </w:tcPr>
          <w:p w14:paraId="0953B13B" w14:textId="515A953E" w:rsidR="006D020C" w:rsidRPr="00A710B4" w:rsidRDefault="006D020C" w:rsidP="003D4C8A">
            <w:pPr>
              <w:pStyle w:val="TableParagraph"/>
              <w:kinsoku w:val="0"/>
              <w:overflowPunct w:val="0"/>
              <w:jc w:val="both"/>
              <w:rPr>
                <w:sz w:val="21"/>
                <w:szCs w:val="21"/>
              </w:rPr>
            </w:pPr>
          </w:p>
        </w:tc>
        <w:tc>
          <w:tcPr>
            <w:tcW w:w="2160" w:type="dxa"/>
            <w:tcBorders>
              <w:top w:val="single" w:sz="4" w:space="0" w:color="000000"/>
              <w:left w:val="single" w:sz="4" w:space="0" w:color="000000"/>
              <w:bottom w:val="single" w:sz="4" w:space="0" w:color="000000"/>
              <w:right w:val="single" w:sz="4" w:space="0" w:color="000000"/>
            </w:tcBorders>
          </w:tcPr>
          <w:p w14:paraId="6AC2EB8A" w14:textId="77777777" w:rsidR="006D020C" w:rsidRPr="00A710B4" w:rsidRDefault="006D020C" w:rsidP="003D4C8A">
            <w:pPr>
              <w:pStyle w:val="TableParagraph"/>
              <w:kinsoku w:val="0"/>
              <w:overflowPunct w:val="0"/>
              <w:jc w:val="both"/>
              <w:rPr>
                <w:sz w:val="21"/>
                <w:szCs w:val="21"/>
              </w:rPr>
            </w:pPr>
          </w:p>
        </w:tc>
      </w:tr>
      <w:tr w:rsidR="006D020C" w:rsidRPr="00A710B4" w14:paraId="4C538434" w14:textId="77777777" w:rsidTr="006508B0">
        <w:trPr>
          <w:trHeight w:val="253"/>
        </w:trPr>
        <w:tc>
          <w:tcPr>
            <w:tcW w:w="4690" w:type="dxa"/>
            <w:gridSpan w:val="4"/>
            <w:tcBorders>
              <w:top w:val="single" w:sz="4" w:space="0" w:color="000000"/>
              <w:left w:val="single" w:sz="4" w:space="0" w:color="000000"/>
              <w:bottom w:val="single" w:sz="4" w:space="0" w:color="000000"/>
              <w:right w:val="single" w:sz="4" w:space="0" w:color="auto"/>
            </w:tcBorders>
          </w:tcPr>
          <w:p w14:paraId="021E772C" w14:textId="77777777" w:rsidR="006D020C" w:rsidRPr="00A710B4" w:rsidRDefault="006D020C" w:rsidP="003D4C8A">
            <w:pPr>
              <w:pStyle w:val="TableParagraph"/>
              <w:kinsoku w:val="0"/>
              <w:overflowPunct w:val="0"/>
              <w:jc w:val="both"/>
              <w:rPr>
                <w:sz w:val="21"/>
                <w:szCs w:val="21"/>
              </w:rPr>
            </w:pPr>
          </w:p>
        </w:tc>
        <w:tc>
          <w:tcPr>
            <w:tcW w:w="1582" w:type="dxa"/>
            <w:tcBorders>
              <w:top w:val="single" w:sz="4" w:space="0" w:color="000000"/>
              <w:left w:val="single" w:sz="4" w:space="0" w:color="auto"/>
              <w:bottom w:val="single" w:sz="4" w:space="0" w:color="000000"/>
              <w:right w:val="single" w:sz="4" w:space="0" w:color="000000"/>
            </w:tcBorders>
          </w:tcPr>
          <w:p w14:paraId="25DA0508" w14:textId="77777777" w:rsidR="006D020C" w:rsidRPr="00A710B4" w:rsidRDefault="006D020C" w:rsidP="003D4C8A">
            <w:pPr>
              <w:pStyle w:val="TableParagraph"/>
              <w:kinsoku w:val="0"/>
              <w:overflowPunct w:val="0"/>
              <w:jc w:val="both"/>
              <w:rPr>
                <w:sz w:val="21"/>
                <w:szCs w:val="21"/>
              </w:rPr>
            </w:pPr>
          </w:p>
        </w:tc>
        <w:tc>
          <w:tcPr>
            <w:tcW w:w="1612" w:type="dxa"/>
            <w:tcBorders>
              <w:top w:val="single" w:sz="4" w:space="0" w:color="000000"/>
              <w:left w:val="single" w:sz="4" w:space="0" w:color="000000"/>
              <w:bottom w:val="single" w:sz="4" w:space="0" w:color="000000"/>
              <w:right w:val="single" w:sz="4" w:space="0" w:color="000000"/>
            </w:tcBorders>
          </w:tcPr>
          <w:p w14:paraId="65CE9046" w14:textId="16BE83FB" w:rsidR="006D020C" w:rsidRPr="00A710B4" w:rsidRDefault="006D020C" w:rsidP="003D4C8A">
            <w:pPr>
              <w:pStyle w:val="TableParagraph"/>
              <w:kinsoku w:val="0"/>
              <w:overflowPunct w:val="0"/>
              <w:jc w:val="both"/>
              <w:rPr>
                <w:sz w:val="21"/>
                <w:szCs w:val="21"/>
              </w:rPr>
            </w:pPr>
          </w:p>
        </w:tc>
        <w:tc>
          <w:tcPr>
            <w:tcW w:w="2160" w:type="dxa"/>
            <w:tcBorders>
              <w:top w:val="single" w:sz="4" w:space="0" w:color="000000"/>
              <w:left w:val="single" w:sz="4" w:space="0" w:color="000000"/>
              <w:bottom w:val="single" w:sz="4" w:space="0" w:color="000000"/>
              <w:right w:val="single" w:sz="4" w:space="0" w:color="000000"/>
            </w:tcBorders>
          </w:tcPr>
          <w:p w14:paraId="4081BD9A" w14:textId="77777777" w:rsidR="006D020C" w:rsidRPr="00A710B4" w:rsidRDefault="006D020C" w:rsidP="003D4C8A">
            <w:pPr>
              <w:pStyle w:val="TableParagraph"/>
              <w:kinsoku w:val="0"/>
              <w:overflowPunct w:val="0"/>
              <w:jc w:val="both"/>
              <w:rPr>
                <w:sz w:val="21"/>
                <w:szCs w:val="21"/>
              </w:rPr>
            </w:pPr>
          </w:p>
        </w:tc>
      </w:tr>
      <w:tr w:rsidR="006D020C" w:rsidRPr="00A710B4" w14:paraId="3C0CA449" w14:textId="77777777" w:rsidTr="006508B0">
        <w:trPr>
          <w:trHeight w:val="251"/>
        </w:trPr>
        <w:tc>
          <w:tcPr>
            <w:tcW w:w="4690" w:type="dxa"/>
            <w:gridSpan w:val="4"/>
            <w:tcBorders>
              <w:top w:val="single" w:sz="4" w:space="0" w:color="000000"/>
              <w:left w:val="single" w:sz="4" w:space="0" w:color="000000"/>
              <w:bottom w:val="single" w:sz="4" w:space="0" w:color="000000"/>
              <w:right w:val="single" w:sz="4" w:space="0" w:color="auto"/>
            </w:tcBorders>
          </w:tcPr>
          <w:p w14:paraId="3B038EC4" w14:textId="77777777" w:rsidR="006D020C" w:rsidRPr="00A710B4" w:rsidRDefault="006D020C" w:rsidP="003D4C8A">
            <w:pPr>
              <w:pStyle w:val="TableParagraph"/>
              <w:kinsoku w:val="0"/>
              <w:overflowPunct w:val="0"/>
              <w:jc w:val="both"/>
              <w:rPr>
                <w:sz w:val="21"/>
                <w:szCs w:val="21"/>
              </w:rPr>
            </w:pPr>
          </w:p>
        </w:tc>
        <w:tc>
          <w:tcPr>
            <w:tcW w:w="1582" w:type="dxa"/>
            <w:tcBorders>
              <w:top w:val="single" w:sz="4" w:space="0" w:color="000000"/>
              <w:left w:val="single" w:sz="4" w:space="0" w:color="auto"/>
              <w:bottom w:val="single" w:sz="4" w:space="0" w:color="000000"/>
              <w:right w:val="single" w:sz="4" w:space="0" w:color="000000"/>
            </w:tcBorders>
          </w:tcPr>
          <w:p w14:paraId="4319C23D" w14:textId="77777777" w:rsidR="006D020C" w:rsidRPr="00A710B4" w:rsidRDefault="006D020C" w:rsidP="003D4C8A">
            <w:pPr>
              <w:pStyle w:val="TableParagraph"/>
              <w:kinsoku w:val="0"/>
              <w:overflowPunct w:val="0"/>
              <w:jc w:val="both"/>
              <w:rPr>
                <w:sz w:val="21"/>
                <w:szCs w:val="21"/>
              </w:rPr>
            </w:pPr>
          </w:p>
        </w:tc>
        <w:tc>
          <w:tcPr>
            <w:tcW w:w="1612" w:type="dxa"/>
            <w:tcBorders>
              <w:top w:val="single" w:sz="4" w:space="0" w:color="000000"/>
              <w:left w:val="single" w:sz="4" w:space="0" w:color="000000"/>
              <w:bottom w:val="single" w:sz="4" w:space="0" w:color="000000"/>
              <w:right w:val="single" w:sz="4" w:space="0" w:color="000000"/>
            </w:tcBorders>
          </w:tcPr>
          <w:p w14:paraId="1288C0CF" w14:textId="08D3DEDF" w:rsidR="006D020C" w:rsidRPr="00A710B4" w:rsidRDefault="006D020C" w:rsidP="003D4C8A">
            <w:pPr>
              <w:pStyle w:val="TableParagraph"/>
              <w:kinsoku w:val="0"/>
              <w:overflowPunct w:val="0"/>
              <w:jc w:val="both"/>
              <w:rPr>
                <w:sz w:val="21"/>
                <w:szCs w:val="21"/>
              </w:rPr>
            </w:pPr>
          </w:p>
        </w:tc>
        <w:tc>
          <w:tcPr>
            <w:tcW w:w="2160" w:type="dxa"/>
            <w:tcBorders>
              <w:top w:val="single" w:sz="4" w:space="0" w:color="000000"/>
              <w:left w:val="single" w:sz="4" w:space="0" w:color="000000"/>
              <w:bottom w:val="single" w:sz="4" w:space="0" w:color="000000"/>
              <w:right w:val="single" w:sz="4" w:space="0" w:color="000000"/>
            </w:tcBorders>
          </w:tcPr>
          <w:p w14:paraId="2359833E" w14:textId="77777777" w:rsidR="006D020C" w:rsidRPr="00A710B4" w:rsidRDefault="006D020C" w:rsidP="003D4C8A">
            <w:pPr>
              <w:pStyle w:val="TableParagraph"/>
              <w:kinsoku w:val="0"/>
              <w:overflowPunct w:val="0"/>
              <w:jc w:val="both"/>
              <w:rPr>
                <w:sz w:val="21"/>
                <w:szCs w:val="21"/>
              </w:rPr>
            </w:pPr>
          </w:p>
        </w:tc>
      </w:tr>
      <w:tr w:rsidR="006D020C" w:rsidRPr="00A710B4" w14:paraId="1EB892FA" w14:textId="77777777" w:rsidTr="006508B0">
        <w:trPr>
          <w:trHeight w:val="251"/>
        </w:trPr>
        <w:tc>
          <w:tcPr>
            <w:tcW w:w="4690" w:type="dxa"/>
            <w:gridSpan w:val="4"/>
            <w:tcBorders>
              <w:top w:val="single" w:sz="4" w:space="0" w:color="000000"/>
              <w:left w:val="single" w:sz="4" w:space="0" w:color="000000"/>
              <w:bottom w:val="single" w:sz="4" w:space="0" w:color="auto"/>
              <w:right w:val="single" w:sz="4" w:space="0" w:color="auto"/>
            </w:tcBorders>
          </w:tcPr>
          <w:p w14:paraId="4C07584A" w14:textId="77777777" w:rsidR="006D020C" w:rsidRPr="00A710B4" w:rsidRDefault="006D020C" w:rsidP="003D4C8A">
            <w:pPr>
              <w:pStyle w:val="TableParagraph"/>
              <w:kinsoku w:val="0"/>
              <w:overflowPunct w:val="0"/>
              <w:jc w:val="both"/>
              <w:rPr>
                <w:sz w:val="21"/>
                <w:szCs w:val="21"/>
              </w:rPr>
            </w:pPr>
          </w:p>
        </w:tc>
        <w:tc>
          <w:tcPr>
            <w:tcW w:w="1582" w:type="dxa"/>
            <w:tcBorders>
              <w:top w:val="single" w:sz="4" w:space="0" w:color="000000"/>
              <w:left w:val="single" w:sz="4" w:space="0" w:color="auto"/>
              <w:bottom w:val="single" w:sz="4" w:space="0" w:color="auto"/>
              <w:right w:val="single" w:sz="4" w:space="0" w:color="000000"/>
            </w:tcBorders>
          </w:tcPr>
          <w:p w14:paraId="769AE140" w14:textId="77777777" w:rsidR="006D020C" w:rsidRPr="00A710B4" w:rsidRDefault="006D020C" w:rsidP="003D4C8A">
            <w:pPr>
              <w:pStyle w:val="TableParagraph"/>
              <w:kinsoku w:val="0"/>
              <w:overflowPunct w:val="0"/>
              <w:jc w:val="both"/>
              <w:rPr>
                <w:sz w:val="21"/>
                <w:szCs w:val="21"/>
              </w:rPr>
            </w:pPr>
          </w:p>
        </w:tc>
        <w:tc>
          <w:tcPr>
            <w:tcW w:w="1612" w:type="dxa"/>
            <w:tcBorders>
              <w:top w:val="single" w:sz="4" w:space="0" w:color="000000"/>
              <w:left w:val="single" w:sz="4" w:space="0" w:color="000000"/>
              <w:bottom w:val="single" w:sz="6" w:space="0" w:color="000000"/>
              <w:right w:val="single" w:sz="4" w:space="0" w:color="000000"/>
            </w:tcBorders>
          </w:tcPr>
          <w:p w14:paraId="50D2EB92" w14:textId="46599AF7" w:rsidR="006D020C" w:rsidRPr="00A710B4" w:rsidRDefault="006D020C" w:rsidP="003D4C8A">
            <w:pPr>
              <w:pStyle w:val="TableParagraph"/>
              <w:kinsoku w:val="0"/>
              <w:overflowPunct w:val="0"/>
              <w:jc w:val="both"/>
              <w:rPr>
                <w:sz w:val="21"/>
                <w:szCs w:val="21"/>
              </w:rPr>
            </w:pPr>
          </w:p>
        </w:tc>
        <w:tc>
          <w:tcPr>
            <w:tcW w:w="2160" w:type="dxa"/>
            <w:tcBorders>
              <w:top w:val="single" w:sz="4" w:space="0" w:color="000000"/>
              <w:left w:val="single" w:sz="4" w:space="0" w:color="000000"/>
              <w:bottom w:val="single" w:sz="6" w:space="0" w:color="000000"/>
              <w:right w:val="single" w:sz="4" w:space="0" w:color="000000"/>
            </w:tcBorders>
          </w:tcPr>
          <w:p w14:paraId="46A40DF7" w14:textId="77777777" w:rsidR="006D020C" w:rsidRPr="00A710B4" w:rsidRDefault="006D020C" w:rsidP="003D4C8A">
            <w:pPr>
              <w:pStyle w:val="TableParagraph"/>
              <w:kinsoku w:val="0"/>
              <w:overflowPunct w:val="0"/>
              <w:jc w:val="both"/>
              <w:rPr>
                <w:sz w:val="21"/>
                <w:szCs w:val="21"/>
              </w:rPr>
            </w:pPr>
          </w:p>
        </w:tc>
      </w:tr>
      <w:tr w:rsidR="00C3213F" w:rsidRPr="00A710B4" w14:paraId="3FA6B4C1" w14:textId="77777777" w:rsidTr="006508B0">
        <w:trPr>
          <w:trHeight w:val="813"/>
        </w:trPr>
        <w:tc>
          <w:tcPr>
            <w:tcW w:w="10044" w:type="dxa"/>
            <w:gridSpan w:val="7"/>
            <w:tcBorders>
              <w:top w:val="single" w:sz="4" w:space="0" w:color="000000"/>
              <w:left w:val="single" w:sz="4" w:space="0" w:color="000000"/>
              <w:bottom w:val="single" w:sz="4" w:space="0" w:color="000000"/>
              <w:right w:val="single" w:sz="4" w:space="0" w:color="000000"/>
            </w:tcBorders>
            <w:shd w:val="clear" w:color="auto" w:fill="00B0F0"/>
            <w:vAlign w:val="center"/>
          </w:tcPr>
          <w:p w14:paraId="29EB36EC" w14:textId="77777777" w:rsidR="00C3213F" w:rsidRPr="00A710B4" w:rsidRDefault="00C3213F" w:rsidP="003D4C8A">
            <w:pPr>
              <w:pStyle w:val="TableParagraph"/>
              <w:kinsoku w:val="0"/>
              <w:overflowPunct w:val="0"/>
              <w:spacing w:line="232" w:lineRule="exact"/>
              <w:ind w:left="76"/>
              <w:jc w:val="both"/>
              <w:rPr>
                <w:b/>
                <w:bCs/>
                <w:sz w:val="21"/>
                <w:szCs w:val="21"/>
              </w:rPr>
            </w:pPr>
            <w:r w:rsidRPr="00A710B4">
              <w:rPr>
                <w:b/>
                <w:bCs/>
                <w:caps/>
                <w:color w:val="FFFFFF" w:themeColor="background1"/>
                <w:sz w:val="21"/>
                <w:szCs w:val="21"/>
              </w:rPr>
              <w:t>applicant Capability and past performance</w:t>
            </w:r>
            <w:r w:rsidRPr="00A710B4">
              <w:rPr>
                <w:b/>
                <w:bCs/>
                <w:color w:val="FFFFFF" w:themeColor="background1"/>
                <w:sz w:val="21"/>
                <w:szCs w:val="21"/>
              </w:rPr>
              <w:t xml:space="preserve"> </w:t>
            </w:r>
            <w:r w:rsidRPr="00A710B4">
              <w:rPr>
                <w:i/>
                <w:iCs/>
                <w:color w:val="FFFFFF" w:themeColor="background1"/>
                <w:sz w:val="21"/>
                <w:szCs w:val="21"/>
              </w:rPr>
              <w:t xml:space="preserve">(Please provide a brief narrative describing your organization’s mission and primary activities, </w:t>
            </w:r>
            <w:proofErr w:type="gramStart"/>
            <w:r w:rsidRPr="00A710B4">
              <w:rPr>
                <w:i/>
                <w:iCs/>
                <w:color w:val="FFFFFF" w:themeColor="background1"/>
                <w:sz w:val="21"/>
                <w:szCs w:val="21"/>
              </w:rPr>
              <w:t>and also</w:t>
            </w:r>
            <w:proofErr w:type="gramEnd"/>
            <w:r w:rsidRPr="00A710B4">
              <w:rPr>
                <w:i/>
                <w:iCs/>
                <w:color w:val="FFFFFF" w:themeColor="background1"/>
                <w:sz w:val="21"/>
                <w:szCs w:val="21"/>
              </w:rPr>
              <w:t xml:space="preserve"> list annual income over the past three years along with main financial contributors/funders) 1,000 words maximum</w:t>
            </w:r>
          </w:p>
        </w:tc>
      </w:tr>
      <w:tr w:rsidR="00C3213F" w:rsidRPr="00A710B4" w14:paraId="06B3982F" w14:textId="77777777" w:rsidTr="006508B0">
        <w:trPr>
          <w:trHeight w:val="251"/>
        </w:trPr>
        <w:tc>
          <w:tcPr>
            <w:tcW w:w="10044" w:type="dxa"/>
            <w:gridSpan w:val="7"/>
            <w:tcBorders>
              <w:top w:val="single" w:sz="4" w:space="0" w:color="000000"/>
              <w:left w:val="single" w:sz="4" w:space="0" w:color="000000"/>
              <w:bottom w:val="single" w:sz="4" w:space="0" w:color="000000"/>
              <w:right w:val="single" w:sz="4" w:space="0" w:color="000000"/>
            </w:tcBorders>
          </w:tcPr>
          <w:p w14:paraId="2C2F0FDD" w14:textId="3510FB59" w:rsidR="00C3213F" w:rsidRPr="00A710B4" w:rsidRDefault="00E51D26" w:rsidP="003D4C8A">
            <w:pPr>
              <w:pStyle w:val="TableParagraph"/>
              <w:kinsoku w:val="0"/>
              <w:overflowPunct w:val="0"/>
              <w:spacing w:line="232" w:lineRule="exact"/>
              <w:jc w:val="both"/>
              <w:rPr>
                <w:sz w:val="21"/>
                <w:szCs w:val="21"/>
              </w:rPr>
            </w:pPr>
            <w:r w:rsidRPr="00A710B4">
              <w:rPr>
                <w:sz w:val="21"/>
                <w:szCs w:val="21"/>
              </w:rPr>
              <w:t>Organizational experience and capacity to implement a project based on deliver legal  services to ensure justice and compensation for survivors of human trafficking (if applicable Please provide a list of project names, key deliverables, donors, amount, duration, and coverage areas).</w:t>
            </w:r>
          </w:p>
          <w:p w14:paraId="39DE2149" w14:textId="2D6DC649" w:rsidR="004224F3" w:rsidRPr="00A710B4" w:rsidRDefault="004224F3" w:rsidP="003D4C8A">
            <w:pPr>
              <w:pStyle w:val="TableParagraph"/>
              <w:kinsoku w:val="0"/>
              <w:overflowPunct w:val="0"/>
              <w:spacing w:line="232" w:lineRule="exact"/>
              <w:jc w:val="both"/>
              <w:rPr>
                <w:sz w:val="21"/>
                <w:szCs w:val="21"/>
              </w:rPr>
            </w:pPr>
          </w:p>
          <w:p w14:paraId="675C9F2E" w14:textId="623AD58C" w:rsidR="004224F3" w:rsidRPr="00A710B4" w:rsidRDefault="004224F3" w:rsidP="003D4C8A">
            <w:pPr>
              <w:pStyle w:val="TableParagraph"/>
              <w:kinsoku w:val="0"/>
              <w:overflowPunct w:val="0"/>
              <w:spacing w:line="232" w:lineRule="exact"/>
              <w:jc w:val="both"/>
              <w:rPr>
                <w:sz w:val="21"/>
                <w:szCs w:val="21"/>
              </w:rPr>
            </w:pPr>
          </w:p>
          <w:p w14:paraId="061F4C68" w14:textId="7CB28BE6" w:rsidR="004224F3" w:rsidRPr="00A710B4" w:rsidRDefault="004224F3" w:rsidP="003D4C8A">
            <w:pPr>
              <w:pStyle w:val="TableParagraph"/>
              <w:kinsoku w:val="0"/>
              <w:overflowPunct w:val="0"/>
              <w:spacing w:line="232" w:lineRule="exact"/>
              <w:jc w:val="both"/>
              <w:rPr>
                <w:sz w:val="21"/>
                <w:szCs w:val="21"/>
              </w:rPr>
            </w:pPr>
          </w:p>
          <w:p w14:paraId="68ADE167" w14:textId="1618A7D3" w:rsidR="004224F3" w:rsidRPr="00A710B4" w:rsidRDefault="004224F3" w:rsidP="003D4C8A">
            <w:pPr>
              <w:pStyle w:val="TableParagraph"/>
              <w:kinsoku w:val="0"/>
              <w:overflowPunct w:val="0"/>
              <w:spacing w:line="232" w:lineRule="exact"/>
              <w:jc w:val="both"/>
              <w:rPr>
                <w:sz w:val="21"/>
                <w:szCs w:val="21"/>
              </w:rPr>
            </w:pPr>
          </w:p>
          <w:p w14:paraId="4AEAF449" w14:textId="77777777" w:rsidR="004224F3" w:rsidRPr="00A710B4" w:rsidRDefault="004224F3" w:rsidP="003D4C8A">
            <w:pPr>
              <w:pStyle w:val="TableParagraph"/>
              <w:kinsoku w:val="0"/>
              <w:overflowPunct w:val="0"/>
              <w:spacing w:line="232" w:lineRule="exact"/>
              <w:jc w:val="both"/>
              <w:rPr>
                <w:sz w:val="21"/>
                <w:szCs w:val="21"/>
              </w:rPr>
            </w:pPr>
          </w:p>
          <w:p w14:paraId="797132B7" w14:textId="2480492F" w:rsidR="008729EE" w:rsidRPr="00A710B4" w:rsidRDefault="008729EE" w:rsidP="003D4C8A">
            <w:pPr>
              <w:pStyle w:val="TableParagraph"/>
              <w:kinsoku w:val="0"/>
              <w:overflowPunct w:val="0"/>
              <w:spacing w:line="232" w:lineRule="exact"/>
              <w:jc w:val="both"/>
              <w:rPr>
                <w:sz w:val="21"/>
                <w:szCs w:val="21"/>
              </w:rPr>
            </w:pPr>
          </w:p>
        </w:tc>
      </w:tr>
      <w:tr w:rsidR="00C3213F" w:rsidRPr="00A710B4" w14:paraId="77CFE026" w14:textId="77777777" w:rsidTr="006508B0">
        <w:trPr>
          <w:trHeight w:val="254"/>
        </w:trPr>
        <w:tc>
          <w:tcPr>
            <w:tcW w:w="10044" w:type="dxa"/>
            <w:gridSpan w:val="7"/>
            <w:tcBorders>
              <w:top w:val="single" w:sz="4" w:space="0" w:color="000000"/>
              <w:left w:val="single" w:sz="4" w:space="0" w:color="000000"/>
              <w:bottom w:val="single" w:sz="4" w:space="0" w:color="000000"/>
              <w:right w:val="single" w:sz="4" w:space="0" w:color="000000"/>
            </w:tcBorders>
          </w:tcPr>
          <w:p w14:paraId="5BE192F6" w14:textId="13204541" w:rsidR="00C3213F" w:rsidRPr="00A710B4" w:rsidRDefault="000F1AB2" w:rsidP="003D4C8A">
            <w:pPr>
              <w:pStyle w:val="TableParagraph"/>
              <w:kinsoku w:val="0"/>
              <w:overflowPunct w:val="0"/>
              <w:spacing w:line="234" w:lineRule="exact"/>
              <w:ind w:left="107"/>
              <w:jc w:val="both"/>
              <w:rPr>
                <w:sz w:val="21"/>
                <w:szCs w:val="21"/>
              </w:rPr>
            </w:pPr>
            <w:r w:rsidRPr="00A710B4">
              <w:rPr>
                <w:sz w:val="21"/>
                <w:szCs w:val="21"/>
              </w:rPr>
              <w:t xml:space="preserve">Income over the past </w:t>
            </w:r>
            <w:r w:rsidR="00A032F5" w:rsidRPr="00A710B4">
              <w:rPr>
                <w:sz w:val="21"/>
                <w:szCs w:val="21"/>
              </w:rPr>
              <w:t>three years (2020, 2019, 2018)</w:t>
            </w:r>
          </w:p>
        </w:tc>
      </w:tr>
      <w:tr w:rsidR="00290819" w:rsidRPr="00A710B4" w14:paraId="60921B1F" w14:textId="77777777" w:rsidTr="006508B0">
        <w:trPr>
          <w:trHeight w:val="251"/>
        </w:trPr>
        <w:tc>
          <w:tcPr>
            <w:tcW w:w="1601" w:type="dxa"/>
            <w:tcBorders>
              <w:top w:val="single" w:sz="4" w:space="0" w:color="000000"/>
              <w:left w:val="single" w:sz="4" w:space="0" w:color="000000"/>
              <w:bottom w:val="single" w:sz="4" w:space="0" w:color="000000"/>
              <w:right w:val="single" w:sz="4" w:space="0" w:color="000000"/>
            </w:tcBorders>
          </w:tcPr>
          <w:p w14:paraId="7CD70A83" w14:textId="77777777" w:rsidR="00C3213F" w:rsidRPr="00A710B4" w:rsidRDefault="00C3213F" w:rsidP="003D4C8A">
            <w:pPr>
              <w:pStyle w:val="TableParagraph"/>
              <w:kinsoku w:val="0"/>
              <w:overflowPunct w:val="0"/>
              <w:spacing w:line="232" w:lineRule="exact"/>
              <w:ind w:left="45"/>
              <w:jc w:val="both"/>
              <w:rPr>
                <w:sz w:val="21"/>
                <w:szCs w:val="21"/>
              </w:rPr>
            </w:pPr>
            <w:r w:rsidRPr="00A710B4">
              <w:rPr>
                <w:sz w:val="21"/>
                <w:szCs w:val="21"/>
              </w:rPr>
              <w:lastRenderedPageBreak/>
              <w:t>Year</w:t>
            </w:r>
          </w:p>
        </w:tc>
        <w:tc>
          <w:tcPr>
            <w:tcW w:w="1796" w:type="dxa"/>
            <w:tcBorders>
              <w:top w:val="single" w:sz="4" w:space="0" w:color="000000"/>
              <w:left w:val="single" w:sz="4" w:space="0" w:color="000000"/>
              <w:bottom w:val="single" w:sz="4" w:space="0" w:color="000000"/>
              <w:right w:val="single" w:sz="4" w:space="0" w:color="000000"/>
            </w:tcBorders>
          </w:tcPr>
          <w:p w14:paraId="60BB3567" w14:textId="77777777" w:rsidR="00C3213F" w:rsidRPr="00A710B4" w:rsidRDefault="00C3213F" w:rsidP="003D4C8A">
            <w:pPr>
              <w:pStyle w:val="TableParagraph"/>
              <w:kinsoku w:val="0"/>
              <w:overflowPunct w:val="0"/>
              <w:spacing w:line="218" w:lineRule="exact"/>
              <w:ind w:left="45"/>
              <w:jc w:val="both"/>
              <w:rPr>
                <w:sz w:val="21"/>
                <w:szCs w:val="21"/>
              </w:rPr>
            </w:pPr>
            <w:r w:rsidRPr="00A710B4">
              <w:rPr>
                <w:sz w:val="21"/>
                <w:szCs w:val="21"/>
              </w:rPr>
              <w:t>Annual Income</w:t>
            </w:r>
          </w:p>
        </w:tc>
        <w:tc>
          <w:tcPr>
            <w:tcW w:w="6647" w:type="dxa"/>
            <w:gridSpan w:val="5"/>
            <w:tcBorders>
              <w:top w:val="single" w:sz="4" w:space="0" w:color="000000"/>
              <w:left w:val="single" w:sz="4" w:space="0" w:color="000000"/>
              <w:bottom w:val="single" w:sz="4" w:space="0" w:color="000000"/>
              <w:right w:val="single" w:sz="4" w:space="0" w:color="000000"/>
            </w:tcBorders>
          </w:tcPr>
          <w:p w14:paraId="08FCAD54" w14:textId="77777777" w:rsidR="00C3213F" w:rsidRPr="00A710B4" w:rsidRDefault="00C3213F" w:rsidP="003D4C8A">
            <w:pPr>
              <w:pStyle w:val="TableParagraph"/>
              <w:kinsoku w:val="0"/>
              <w:overflowPunct w:val="0"/>
              <w:spacing w:line="232" w:lineRule="exact"/>
              <w:ind w:left="45"/>
              <w:jc w:val="both"/>
              <w:rPr>
                <w:sz w:val="21"/>
                <w:szCs w:val="21"/>
              </w:rPr>
            </w:pPr>
            <w:r w:rsidRPr="00A710B4">
              <w:rPr>
                <w:sz w:val="21"/>
                <w:szCs w:val="21"/>
              </w:rPr>
              <w:t>Financial Contributor/Funder</w:t>
            </w:r>
          </w:p>
        </w:tc>
      </w:tr>
      <w:tr w:rsidR="00290819" w:rsidRPr="00A710B4" w14:paraId="3A7EBC52" w14:textId="77777777" w:rsidTr="006508B0">
        <w:trPr>
          <w:trHeight w:val="254"/>
        </w:trPr>
        <w:tc>
          <w:tcPr>
            <w:tcW w:w="1601" w:type="dxa"/>
            <w:tcBorders>
              <w:top w:val="single" w:sz="4" w:space="0" w:color="000000"/>
              <w:left w:val="single" w:sz="4" w:space="0" w:color="000000"/>
              <w:bottom w:val="single" w:sz="4" w:space="0" w:color="000000"/>
              <w:right w:val="single" w:sz="4" w:space="0" w:color="000000"/>
            </w:tcBorders>
          </w:tcPr>
          <w:p w14:paraId="60276986" w14:textId="77777777" w:rsidR="00C3213F" w:rsidRPr="00A710B4" w:rsidRDefault="00C3213F" w:rsidP="003D4C8A">
            <w:pPr>
              <w:pStyle w:val="TableParagraph"/>
              <w:kinsoku w:val="0"/>
              <w:overflowPunct w:val="0"/>
              <w:jc w:val="both"/>
              <w:rPr>
                <w:sz w:val="21"/>
                <w:szCs w:val="21"/>
              </w:rPr>
            </w:pPr>
          </w:p>
        </w:tc>
        <w:tc>
          <w:tcPr>
            <w:tcW w:w="1796" w:type="dxa"/>
            <w:tcBorders>
              <w:top w:val="single" w:sz="4" w:space="0" w:color="000000"/>
              <w:left w:val="single" w:sz="4" w:space="0" w:color="000000"/>
              <w:bottom w:val="single" w:sz="4" w:space="0" w:color="000000"/>
              <w:right w:val="single" w:sz="4" w:space="0" w:color="000000"/>
            </w:tcBorders>
          </w:tcPr>
          <w:p w14:paraId="63081DC8" w14:textId="77777777" w:rsidR="00C3213F" w:rsidRPr="00A710B4" w:rsidRDefault="00C3213F" w:rsidP="003D4C8A">
            <w:pPr>
              <w:pStyle w:val="TableParagraph"/>
              <w:kinsoku w:val="0"/>
              <w:overflowPunct w:val="0"/>
              <w:jc w:val="both"/>
              <w:rPr>
                <w:sz w:val="21"/>
                <w:szCs w:val="21"/>
              </w:rPr>
            </w:pPr>
          </w:p>
        </w:tc>
        <w:tc>
          <w:tcPr>
            <w:tcW w:w="6647" w:type="dxa"/>
            <w:gridSpan w:val="5"/>
            <w:tcBorders>
              <w:top w:val="single" w:sz="4" w:space="0" w:color="000000"/>
              <w:left w:val="single" w:sz="4" w:space="0" w:color="000000"/>
              <w:bottom w:val="single" w:sz="4" w:space="0" w:color="000000"/>
              <w:right w:val="single" w:sz="4" w:space="0" w:color="000000"/>
            </w:tcBorders>
          </w:tcPr>
          <w:p w14:paraId="496B7545" w14:textId="77777777" w:rsidR="00C3213F" w:rsidRPr="00A710B4" w:rsidRDefault="00C3213F" w:rsidP="003D4C8A">
            <w:pPr>
              <w:pStyle w:val="TableParagraph"/>
              <w:kinsoku w:val="0"/>
              <w:overflowPunct w:val="0"/>
              <w:jc w:val="both"/>
              <w:rPr>
                <w:sz w:val="21"/>
                <w:szCs w:val="21"/>
              </w:rPr>
            </w:pPr>
          </w:p>
        </w:tc>
      </w:tr>
      <w:tr w:rsidR="00290819" w:rsidRPr="00A710B4" w14:paraId="565879F2" w14:textId="77777777" w:rsidTr="006508B0">
        <w:trPr>
          <w:trHeight w:val="254"/>
        </w:trPr>
        <w:tc>
          <w:tcPr>
            <w:tcW w:w="1601" w:type="dxa"/>
            <w:tcBorders>
              <w:top w:val="single" w:sz="4" w:space="0" w:color="000000"/>
              <w:left w:val="single" w:sz="4" w:space="0" w:color="000000"/>
              <w:bottom w:val="single" w:sz="4" w:space="0" w:color="000000"/>
              <w:right w:val="single" w:sz="4" w:space="0" w:color="000000"/>
            </w:tcBorders>
          </w:tcPr>
          <w:p w14:paraId="2EAA3657" w14:textId="77777777" w:rsidR="008729EE" w:rsidRPr="00A710B4" w:rsidRDefault="008729EE" w:rsidP="003D4C8A">
            <w:pPr>
              <w:pStyle w:val="TableParagraph"/>
              <w:kinsoku w:val="0"/>
              <w:overflowPunct w:val="0"/>
              <w:jc w:val="both"/>
              <w:rPr>
                <w:sz w:val="21"/>
                <w:szCs w:val="21"/>
              </w:rPr>
            </w:pPr>
          </w:p>
        </w:tc>
        <w:tc>
          <w:tcPr>
            <w:tcW w:w="1796" w:type="dxa"/>
            <w:tcBorders>
              <w:top w:val="single" w:sz="4" w:space="0" w:color="000000"/>
              <w:left w:val="single" w:sz="4" w:space="0" w:color="000000"/>
              <w:bottom w:val="single" w:sz="4" w:space="0" w:color="000000"/>
              <w:right w:val="single" w:sz="4" w:space="0" w:color="000000"/>
            </w:tcBorders>
          </w:tcPr>
          <w:p w14:paraId="52F3868A" w14:textId="77777777" w:rsidR="008729EE" w:rsidRPr="00A710B4" w:rsidRDefault="008729EE" w:rsidP="003D4C8A">
            <w:pPr>
              <w:pStyle w:val="TableParagraph"/>
              <w:kinsoku w:val="0"/>
              <w:overflowPunct w:val="0"/>
              <w:jc w:val="both"/>
              <w:rPr>
                <w:sz w:val="21"/>
                <w:szCs w:val="21"/>
              </w:rPr>
            </w:pPr>
          </w:p>
        </w:tc>
        <w:tc>
          <w:tcPr>
            <w:tcW w:w="6647" w:type="dxa"/>
            <w:gridSpan w:val="5"/>
            <w:tcBorders>
              <w:top w:val="single" w:sz="4" w:space="0" w:color="000000"/>
              <w:left w:val="single" w:sz="4" w:space="0" w:color="000000"/>
              <w:bottom w:val="single" w:sz="4" w:space="0" w:color="000000"/>
              <w:right w:val="single" w:sz="4" w:space="0" w:color="000000"/>
            </w:tcBorders>
          </w:tcPr>
          <w:p w14:paraId="637D3B4A" w14:textId="77777777" w:rsidR="008729EE" w:rsidRPr="00A710B4" w:rsidRDefault="008729EE" w:rsidP="003D4C8A">
            <w:pPr>
              <w:pStyle w:val="TableParagraph"/>
              <w:kinsoku w:val="0"/>
              <w:overflowPunct w:val="0"/>
              <w:jc w:val="both"/>
              <w:rPr>
                <w:sz w:val="21"/>
                <w:szCs w:val="21"/>
              </w:rPr>
            </w:pPr>
          </w:p>
        </w:tc>
      </w:tr>
      <w:tr w:rsidR="00290819" w:rsidRPr="00A710B4" w14:paraId="6E19DC4B" w14:textId="77777777" w:rsidTr="006508B0">
        <w:trPr>
          <w:trHeight w:val="254"/>
        </w:trPr>
        <w:tc>
          <w:tcPr>
            <w:tcW w:w="1601" w:type="dxa"/>
            <w:tcBorders>
              <w:top w:val="single" w:sz="4" w:space="0" w:color="000000"/>
              <w:left w:val="single" w:sz="4" w:space="0" w:color="000000"/>
              <w:bottom w:val="single" w:sz="4" w:space="0" w:color="000000"/>
              <w:right w:val="single" w:sz="4" w:space="0" w:color="000000"/>
            </w:tcBorders>
          </w:tcPr>
          <w:p w14:paraId="303D4741" w14:textId="77777777" w:rsidR="008729EE" w:rsidRPr="00A710B4" w:rsidRDefault="008729EE" w:rsidP="003D4C8A">
            <w:pPr>
              <w:pStyle w:val="TableParagraph"/>
              <w:kinsoku w:val="0"/>
              <w:overflowPunct w:val="0"/>
              <w:jc w:val="both"/>
              <w:rPr>
                <w:sz w:val="21"/>
                <w:szCs w:val="21"/>
              </w:rPr>
            </w:pPr>
          </w:p>
        </w:tc>
        <w:tc>
          <w:tcPr>
            <w:tcW w:w="1796" w:type="dxa"/>
            <w:tcBorders>
              <w:top w:val="single" w:sz="4" w:space="0" w:color="000000"/>
              <w:left w:val="single" w:sz="4" w:space="0" w:color="000000"/>
              <w:bottom w:val="single" w:sz="4" w:space="0" w:color="000000"/>
              <w:right w:val="single" w:sz="4" w:space="0" w:color="000000"/>
            </w:tcBorders>
          </w:tcPr>
          <w:p w14:paraId="39E346CE" w14:textId="77777777" w:rsidR="008729EE" w:rsidRPr="00A710B4" w:rsidRDefault="008729EE" w:rsidP="003D4C8A">
            <w:pPr>
              <w:pStyle w:val="TableParagraph"/>
              <w:kinsoku w:val="0"/>
              <w:overflowPunct w:val="0"/>
              <w:jc w:val="both"/>
              <w:rPr>
                <w:sz w:val="21"/>
                <w:szCs w:val="21"/>
              </w:rPr>
            </w:pPr>
          </w:p>
        </w:tc>
        <w:tc>
          <w:tcPr>
            <w:tcW w:w="6647" w:type="dxa"/>
            <w:gridSpan w:val="5"/>
            <w:tcBorders>
              <w:top w:val="single" w:sz="4" w:space="0" w:color="000000"/>
              <w:left w:val="single" w:sz="4" w:space="0" w:color="000000"/>
              <w:bottom w:val="single" w:sz="4" w:space="0" w:color="000000"/>
              <w:right w:val="single" w:sz="4" w:space="0" w:color="000000"/>
            </w:tcBorders>
          </w:tcPr>
          <w:p w14:paraId="5F201D88" w14:textId="77777777" w:rsidR="008729EE" w:rsidRPr="00A710B4" w:rsidRDefault="008729EE" w:rsidP="003D4C8A">
            <w:pPr>
              <w:pStyle w:val="TableParagraph"/>
              <w:kinsoku w:val="0"/>
              <w:overflowPunct w:val="0"/>
              <w:jc w:val="both"/>
              <w:rPr>
                <w:sz w:val="21"/>
                <w:szCs w:val="21"/>
              </w:rPr>
            </w:pPr>
          </w:p>
        </w:tc>
      </w:tr>
      <w:tr w:rsidR="00290819" w:rsidRPr="00A710B4" w14:paraId="65ACD578" w14:textId="77777777" w:rsidTr="006508B0">
        <w:trPr>
          <w:trHeight w:val="251"/>
        </w:trPr>
        <w:tc>
          <w:tcPr>
            <w:tcW w:w="1601" w:type="dxa"/>
            <w:tcBorders>
              <w:top w:val="single" w:sz="4" w:space="0" w:color="000000"/>
              <w:left w:val="single" w:sz="4" w:space="0" w:color="000000"/>
              <w:bottom w:val="single" w:sz="4" w:space="0" w:color="000000"/>
              <w:right w:val="single" w:sz="4" w:space="0" w:color="000000"/>
            </w:tcBorders>
          </w:tcPr>
          <w:p w14:paraId="2B0B70FA" w14:textId="77777777" w:rsidR="00C3213F" w:rsidRPr="00A710B4" w:rsidRDefault="00C3213F" w:rsidP="003D4C8A">
            <w:pPr>
              <w:pStyle w:val="TableParagraph"/>
              <w:kinsoku w:val="0"/>
              <w:overflowPunct w:val="0"/>
              <w:jc w:val="both"/>
              <w:rPr>
                <w:sz w:val="21"/>
                <w:szCs w:val="21"/>
                <w:vertAlign w:val="superscript"/>
              </w:rPr>
            </w:pPr>
          </w:p>
        </w:tc>
        <w:tc>
          <w:tcPr>
            <w:tcW w:w="1796" w:type="dxa"/>
            <w:tcBorders>
              <w:top w:val="single" w:sz="4" w:space="0" w:color="000000"/>
              <w:left w:val="single" w:sz="4" w:space="0" w:color="000000"/>
              <w:bottom w:val="single" w:sz="4" w:space="0" w:color="000000"/>
              <w:right w:val="single" w:sz="4" w:space="0" w:color="000000"/>
            </w:tcBorders>
          </w:tcPr>
          <w:p w14:paraId="70FA02D4" w14:textId="77777777" w:rsidR="00C3213F" w:rsidRPr="00A710B4" w:rsidRDefault="00C3213F" w:rsidP="003D4C8A">
            <w:pPr>
              <w:pStyle w:val="TableParagraph"/>
              <w:kinsoku w:val="0"/>
              <w:overflowPunct w:val="0"/>
              <w:jc w:val="both"/>
              <w:rPr>
                <w:sz w:val="21"/>
                <w:szCs w:val="21"/>
                <w:vertAlign w:val="superscript"/>
              </w:rPr>
            </w:pPr>
          </w:p>
        </w:tc>
        <w:tc>
          <w:tcPr>
            <w:tcW w:w="6647" w:type="dxa"/>
            <w:gridSpan w:val="5"/>
            <w:tcBorders>
              <w:top w:val="single" w:sz="4" w:space="0" w:color="000000"/>
              <w:left w:val="single" w:sz="4" w:space="0" w:color="000000"/>
              <w:bottom w:val="single" w:sz="4" w:space="0" w:color="000000"/>
              <w:right w:val="single" w:sz="4" w:space="0" w:color="000000"/>
            </w:tcBorders>
          </w:tcPr>
          <w:p w14:paraId="424B8151" w14:textId="77777777" w:rsidR="00C3213F" w:rsidRPr="00A710B4" w:rsidRDefault="00C3213F" w:rsidP="003D4C8A">
            <w:pPr>
              <w:pStyle w:val="TableParagraph"/>
              <w:kinsoku w:val="0"/>
              <w:overflowPunct w:val="0"/>
              <w:jc w:val="both"/>
              <w:rPr>
                <w:sz w:val="21"/>
                <w:szCs w:val="21"/>
                <w:vertAlign w:val="superscript"/>
              </w:rPr>
            </w:pPr>
          </w:p>
        </w:tc>
      </w:tr>
      <w:tr w:rsidR="00290819" w:rsidRPr="00A710B4" w14:paraId="508E0499" w14:textId="77777777" w:rsidTr="006508B0">
        <w:trPr>
          <w:trHeight w:val="254"/>
        </w:trPr>
        <w:tc>
          <w:tcPr>
            <w:tcW w:w="1601" w:type="dxa"/>
            <w:tcBorders>
              <w:top w:val="single" w:sz="4" w:space="0" w:color="000000"/>
              <w:left w:val="single" w:sz="4" w:space="0" w:color="000000"/>
              <w:bottom w:val="single" w:sz="4" w:space="0" w:color="000000"/>
              <w:right w:val="single" w:sz="4" w:space="0" w:color="000000"/>
            </w:tcBorders>
          </w:tcPr>
          <w:p w14:paraId="32863CA7" w14:textId="77777777" w:rsidR="00C3213F" w:rsidRPr="00A710B4" w:rsidRDefault="00C3213F" w:rsidP="003D4C8A">
            <w:pPr>
              <w:pStyle w:val="TableParagraph"/>
              <w:kinsoku w:val="0"/>
              <w:overflowPunct w:val="0"/>
              <w:jc w:val="both"/>
              <w:rPr>
                <w:sz w:val="21"/>
                <w:szCs w:val="21"/>
              </w:rPr>
            </w:pPr>
          </w:p>
        </w:tc>
        <w:tc>
          <w:tcPr>
            <w:tcW w:w="1796" w:type="dxa"/>
            <w:tcBorders>
              <w:top w:val="single" w:sz="4" w:space="0" w:color="000000"/>
              <w:left w:val="single" w:sz="4" w:space="0" w:color="000000"/>
              <w:bottom w:val="single" w:sz="4" w:space="0" w:color="000000"/>
              <w:right w:val="single" w:sz="4" w:space="0" w:color="000000"/>
            </w:tcBorders>
          </w:tcPr>
          <w:p w14:paraId="62D1A743" w14:textId="77777777" w:rsidR="00C3213F" w:rsidRPr="00A710B4" w:rsidRDefault="00C3213F" w:rsidP="003D4C8A">
            <w:pPr>
              <w:pStyle w:val="TableParagraph"/>
              <w:kinsoku w:val="0"/>
              <w:overflowPunct w:val="0"/>
              <w:jc w:val="both"/>
              <w:rPr>
                <w:sz w:val="21"/>
                <w:szCs w:val="21"/>
              </w:rPr>
            </w:pPr>
          </w:p>
        </w:tc>
        <w:tc>
          <w:tcPr>
            <w:tcW w:w="6647" w:type="dxa"/>
            <w:gridSpan w:val="5"/>
            <w:tcBorders>
              <w:top w:val="single" w:sz="4" w:space="0" w:color="000000"/>
              <w:left w:val="single" w:sz="4" w:space="0" w:color="000000"/>
              <w:bottom w:val="single" w:sz="4" w:space="0" w:color="000000"/>
              <w:right w:val="single" w:sz="4" w:space="0" w:color="000000"/>
            </w:tcBorders>
          </w:tcPr>
          <w:p w14:paraId="200A91F4" w14:textId="77777777" w:rsidR="00C3213F" w:rsidRPr="00A710B4" w:rsidRDefault="00C3213F" w:rsidP="003D4C8A">
            <w:pPr>
              <w:pStyle w:val="TableParagraph"/>
              <w:kinsoku w:val="0"/>
              <w:overflowPunct w:val="0"/>
              <w:jc w:val="both"/>
              <w:rPr>
                <w:sz w:val="21"/>
                <w:szCs w:val="21"/>
              </w:rPr>
            </w:pPr>
          </w:p>
        </w:tc>
      </w:tr>
    </w:tbl>
    <w:p w14:paraId="1A3C4663" w14:textId="77777777" w:rsidR="00C3213F" w:rsidRPr="00A710B4" w:rsidRDefault="00C3213F" w:rsidP="003D4C8A">
      <w:pPr>
        <w:pStyle w:val="ListParagraph"/>
        <w:tabs>
          <w:tab w:val="left" w:pos="10080"/>
        </w:tabs>
        <w:spacing w:after="0" w:line="240" w:lineRule="auto"/>
        <w:ind w:left="360" w:rightChars="150" w:right="330"/>
        <w:contextualSpacing w:val="0"/>
        <w:jc w:val="both"/>
        <w:rPr>
          <w:rFonts w:ascii="Arial" w:hAnsi="Arial" w:cs="Arial"/>
          <w:b/>
          <w:sz w:val="28"/>
          <w:szCs w:val="28"/>
          <w:u w:val="single"/>
        </w:rPr>
      </w:pPr>
    </w:p>
    <w:tbl>
      <w:tblPr>
        <w:tblW w:w="9935" w:type="dxa"/>
        <w:tblLayout w:type="fixed"/>
        <w:tblCellMar>
          <w:left w:w="0" w:type="dxa"/>
          <w:right w:w="0" w:type="dxa"/>
        </w:tblCellMar>
        <w:tblLook w:val="0000" w:firstRow="0" w:lastRow="0" w:firstColumn="0" w:lastColumn="0" w:noHBand="0" w:noVBand="0"/>
      </w:tblPr>
      <w:tblGrid>
        <w:gridCol w:w="3195"/>
        <w:gridCol w:w="6740"/>
      </w:tblGrid>
      <w:tr w:rsidR="005A7E33" w:rsidRPr="00A710B4" w14:paraId="696C73FB" w14:textId="77777777" w:rsidTr="003D4C8A">
        <w:trPr>
          <w:trHeight w:val="863"/>
        </w:trPr>
        <w:tc>
          <w:tcPr>
            <w:tcW w:w="9935" w:type="dxa"/>
            <w:gridSpan w:val="2"/>
            <w:tcBorders>
              <w:top w:val="single" w:sz="4" w:space="0" w:color="000000"/>
              <w:left w:val="single" w:sz="4" w:space="0" w:color="000000"/>
              <w:bottom w:val="single" w:sz="4" w:space="0" w:color="000000"/>
              <w:right w:val="single" w:sz="4" w:space="0" w:color="000000"/>
            </w:tcBorders>
            <w:shd w:val="clear" w:color="auto" w:fill="00B0F0"/>
            <w:vAlign w:val="center"/>
          </w:tcPr>
          <w:p w14:paraId="01E92CE8" w14:textId="77777777" w:rsidR="005A7E33" w:rsidRPr="00A710B4" w:rsidRDefault="005A7E33" w:rsidP="003D4C8A">
            <w:pPr>
              <w:pStyle w:val="TableParagraph"/>
              <w:kinsoku w:val="0"/>
              <w:overflowPunct w:val="0"/>
              <w:spacing w:line="232" w:lineRule="exact"/>
              <w:ind w:left="107"/>
              <w:jc w:val="both"/>
              <w:rPr>
                <w:b/>
                <w:bCs/>
                <w:sz w:val="21"/>
                <w:szCs w:val="21"/>
              </w:rPr>
            </w:pPr>
            <w:r w:rsidRPr="00A710B4">
              <w:rPr>
                <w:b/>
                <w:bCs/>
                <w:caps/>
                <w:color w:val="FFFFFF" w:themeColor="background1"/>
                <w:sz w:val="21"/>
                <w:szCs w:val="21"/>
              </w:rPr>
              <w:t>Past Performance</w:t>
            </w:r>
            <w:r w:rsidRPr="00A710B4">
              <w:rPr>
                <w:caps/>
                <w:color w:val="FFFFFF" w:themeColor="background1"/>
                <w:sz w:val="21"/>
                <w:szCs w:val="21"/>
              </w:rPr>
              <w:t xml:space="preserve"> </w:t>
            </w:r>
            <w:r w:rsidRPr="00A710B4">
              <w:rPr>
                <w:i/>
                <w:iCs/>
                <w:color w:val="FFFFFF" w:themeColor="background1"/>
                <w:sz w:val="21"/>
                <w:szCs w:val="21"/>
              </w:rPr>
              <w:t>(Please describe three major projects in which your organization was involved in the past two years that show the organization’s expertise and ability to meet the goals of the proposed project.)</w:t>
            </w:r>
          </w:p>
        </w:tc>
      </w:tr>
      <w:tr w:rsidR="005A7E33" w:rsidRPr="00A710B4" w14:paraId="2002FEDF" w14:textId="77777777" w:rsidTr="003D4C8A">
        <w:trPr>
          <w:trHeight w:val="251"/>
        </w:trPr>
        <w:tc>
          <w:tcPr>
            <w:tcW w:w="9935" w:type="dxa"/>
            <w:gridSpan w:val="2"/>
            <w:tcBorders>
              <w:top w:val="single" w:sz="4" w:space="0" w:color="000000"/>
              <w:left w:val="single" w:sz="4" w:space="0" w:color="000000"/>
              <w:bottom w:val="single" w:sz="4" w:space="0" w:color="000000"/>
              <w:right w:val="single" w:sz="4" w:space="0" w:color="000000"/>
            </w:tcBorders>
          </w:tcPr>
          <w:p w14:paraId="00AA4AC4" w14:textId="77777777" w:rsidR="005A7E33" w:rsidRPr="00A710B4" w:rsidRDefault="005A7E33" w:rsidP="003D4C8A">
            <w:pPr>
              <w:pStyle w:val="TableParagraph"/>
              <w:kinsoku w:val="0"/>
              <w:overflowPunct w:val="0"/>
              <w:spacing w:line="232" w:lineRule="exact"/>
              <w:ind w:left="107"/>
              <w:rPr>
                <w:b/>
                <w:bCs/>
                <w:sz w:val="21"/>
                <w:szCs w:val="21"/>
              </w:rPr>
            </w:pPr>
            <w:r w:rsidRPr="00A710B4">
              <w:rPr>
                <w:b/>
                <w:bCs/>
                <w:sz w:val="21"/>
                <w:szCs w:val="21"/>
              </w:rPr>
              <w:t>First Project (if applicable)</w:t>
            </w:r>
          </w:p>
        </w:tc>
      </w:tr>
      <w:tr w:rsidR="005A7E33" w:rsidRPr="00A710B4" w14:paraId="5B11CAB9" w14:textId="77777777" w:rsidTr="003D4C8A">
        <w:trPr>
          <w:trHeight w:val="253"/>
        </w:trPr>
        <w:tc>
          <w:tcPr>
            <w:tcW w:w="3195" w:type="dxa"/>
            <w:tcBorders>
              <w:top w:val="single" w:sz="4" w:space="0" w:color="000000"/>
              <w:left w:val="single" w:sz="4" w:space="0" w:color="000000"/>
              <w:bottom w:val="single" w:sz="4" w:space="0" w:color="000000"/>
              <w:right w:val="single" w:sz="4" w:space="0" w:color="000000"/>
            </w:tcBorders>
          </w:tcPr>
          <w:p w14:paraId="2DF8774C" w14:textId="77777777" w:rsidR="005A7E33" w:rsidRPr="00A710B4" w:rsidRDefault="005A7E33" w:rsidP="003D4C8A">
            <w:pPr>
              <w:pStyle w:val="TableParagraph"/>
              <w:kinsoku w:val="0"/>
              <w:overflowPunct w:val="0"/>
              <w:spacing w:line="234" w:lineRule="exact"/>
              <w:ind w:left="107"/>
              <w:rPr>
                <w:sz w:val="21"/>
                <w:szCs w:val="21"/>
              </w:rPr>
            </w:pPr>
            <w:r w:rsidRPr="00A710B4">
              <w:rPr>
                <w:sz w:val="21"/>
                <w:szCs w:val="21"/>
              </w:rPr>
              <w:t>Project Title</w:t>
            </w:r>
          </w:p>
        </w:tc>
        <w:tc>
          <w:tcPr>
            <w:tcW w:w="6740" w:type="dxa"/>
            <w:tcBorders>
              <w:top w:val="single" w:sz="4" w:space="0" w:color="000000"/>
              <w:left w:val="single" w:sz="4" w:space="0" w:color="000000"/>
              <w:bottom w:val="single" w:sz="4" w:space="0" w:color="000000"/>
              <w:right w:val="single" w:sz="4" w:space="0" w:color="000000"/>
            </w:tcBorders>
          </w:tcPr>
          <w:p w14:paraId="30056C20" w14:textId="77777777" w:rsidR="005A7E33" w:rsidRPr="00A710B4" w:rsidRDefault="005A7E33" w:rsidP="003D4C8A">
            <w:pPr>
              <w:pStyle w:val="TableParagraph"/>
              <w:kinsoku w:val="0"/>
              <w:overflowPunct w:val="0"/>
              <w:jc w:val="both"/>
              <w:rPr>
                <w:sz w:val="21"/>
                <w:szCs w:val="21"/>
              </w:rPr>
            </w:pPr>
          </w:p>
        </w:tc>
      </w:tr>
      <w:tr w:rsidR="005A7E33" w:rsidRPr="00A710B4" w14:paraId="55C8F552" w14:textId="77777777" w:rsidTr="003D4C8A">
        <w:trPr>
          <w:trHeight w:val="286"/>
        </w:trPr>
        <w:tc>
          <w:tcPr>
            <w:tcW w:w="3195" w:type="dxa"/>
            <w:tcBorders>
              <w:top w:val="single" w:sz="4" w:space="0" w:color="000000"/>
              <w:left w:val="single" w:sz="4" w:space="0" w:color="000000"/>
              <w:bottom w:val="single" w:sz="4" w:space="0" w:color="000000"/>
              <w:right w:val="single" w:sz="4" w:space="0" w:color="000000"/>
            </w:tcBorders>
          </w:tcPr>
          <w:p w14:paraId="549AFB27" w14:textId="77777777" w:rsidR="005A7E33" w:rsidRPr="00A710B4" w:rsidRDefault="005A7E33" w:rsidP="003D4C8A">
            <w:pPr>
              <w:pStyle w:val="TableParagraph"/>
              <w:kinsoku w:val="0"/>
              <w:overflowPunct w:val="0"/>
              <w:spacing w:line="244" w:lineRule="exact"/>
              <w:ind w:left="107"/>
              <w:rPr>
                <w:sz w:val="21"/>
                <w:szCs w:val="21"/>
              </w:rPr>
            </w:pPr>
            <w:r w:rsidRPr="00A710B4">
              <w:rPr>
                <w:sz w:val="21"/>
                <w:szCs w:val="21"/>
              </w:rPr>
              <w:t>Period of Performance</w:t>
            </w:r>
          </w:p>
        </w:tc>
        <w:tc>
          <w:tcPr>
            <w:tcW w:w="6740" w:type="dxa"/>
            <w:tcBorders>
              <w:top w:val="single" w:sz="4" w:space="0" w:color="000000"/>
              <w:left w:val="single" w:sz="4" w:space="0" w:color="000000"/>
              <w:bottom w:val="single" w:sz="4" w:space="0" w:color="000000"/>
              <w:right w:val="single" w:sz="4" w:space="0" w:color="000000"/>
            </w:tcBorders>
          </w:tcPr>
          <w:p w14:paraId="58A1E487" w14:textId="77777777" w:rsidR="005A7E33" w:rsidRPr="00A710B4" w:rsidRDefault="005A7E33" w:rsidP="003D4C8A">
            <w:pPr>
              <w:pStyle w:val="TableParagraph"/>
              <w:kinsoku w:val="0"/>
              <w:overflowPunct w:val="0"/>
              <w:jc w:val="both"/>
              <w:rPr>
                <w:sz w:val="21"/>
                <w:szCs w:val="21"/>
              </w:rPr>
            </w:pPr>
          </w:p>
        </w:tc>
      </w:tr>
      <w:tr w:rsidR="005A7E33" w:rsidRPr="00A710B4" w14:paraId="26CC59AD" w14:textId="77777777" w:rsidTr="003D4C8A">
        <w:trPr>
          <w:trHeight w:val="251"/>
        </w:trPr>
        <w:tc>
          <w:tcPr>
            <w:tcW w:w="3195" w:type="dxa"/>
            <w:tcBorders>
              <w:top w:val="single" w:sz="4" w:space="0" w:color="000000"/>
              <w:left w:val="single" w:sz="4" w:space="0" w:color="000000"/>
              <w:bottom w:val="single" w:sz="4" w:space="0" w:color="000000"/>
              <w:right w:val="single" w:sz="4" w:space="0" w:color="000000"/>
            </w:tcBorders>
          </w:tcPr>
          <w:p w14:paraId="1978224F" w14:textId="77777777" w:rsidR="005A7E33" w:rsidRPr="00A710B4" w:rsidRDefault="005A7E33" w:rsidP="003D4C8A">
            <w:pPr>
              <w:pStyle w:val="TableParagraph"/>
              <w:kinsoku w:val="0"/>
              <w:overflowPunct w:val="0"/>
              <w:spacing w:line="232" w:lineRule="exact"/>
              <w:ind w:left="107"/>
              <w:rPr>
                <w:sz w:val="21"/>
                <w:szCs w:val="21"/>
              </w:rPr>
            </w:pPr>
            <w:r w:rsidRPr="00A710B4">
              <w:rPr>
                <w:sz w:val="21"/>
                <w:szCs w:val="21"/>
              </w:rPr>
              <w:t>Location</w:t>
            </w:r>
          </w:p>
        </w:tc>
        <w:tc>
          <w:tcPr>
            <w:tcW w:w="6740" w:type="dxa"/>
            <w:tcBorders>
              <w:top w:val="single" w:sz="4" w:space="0" w:color="000000"/>
              <w:left w:val="single" w:sz="4" w:space="0" w:color="000000"/>
              <w:bottom w:val="single" w:sz="4" w:space="0" w:color="000000"/>
              <w:right w:val="single" w:sz="4" w:space="0" w:color="000000"/>
            </w:tcBorders>
          </w:tcPr>
          <w:p w14:paraId="30C8EA2C" w14:textId="77777777" w:rsidR="005A7E33" w:rsidRPr="00A710B4" w:rsidRDefault="005A7E33" w:rsidP="003D4C8A">
            <w:pPr>
              <w:pStyle w:val="TableParagraph"/>
              <w:kinsoku w:val="0"/>
              <w:overflowPunct w:val="0"/>
              <w:jc w:val="both"/>
              <w:rPr>
                <w:sz w:val="21"/>
                <w:szCs w:val="21"/>
              </w:rPr>
            </w:pPr>
          </w:p>
        </w:tc>
      </w:tr>
      <w:tr w:rsidR="005A7E33" w:rsidRPr="00A710B4" w14:paraId="2E87FFF5" w14:textId="77777777" w:rsidTr="003D4C8A">
        <w:trPr>
          <w:trHeight w:val="254"/>
        </w:trPr>
        <w:tc>
          <w:tcPr>
            <w:tcW w:w="3195" w:type="dxa"/>
            <w:tcBorders>
              <w:top w:val="single" w:sz="4" w:space="0" w:color="000000"/>
              <w:left w:val="single" w:sz="4" w:space="0" w:color="000000"/>
              <w:bottom w:val="single" w:sz="4" w:space="0" w:color="000000"/>
              <w:right w:val="single" w:sz="4" w:space="0" w:color="000000"/>
            </w:tcBorders>
          </w:tcPr>
          <w:p w14:paraId="08990476" w14:textId="77777777" w:rsidR="005A7E33" w:rsidRPr="00A710B4" w:rsidRDefault="005A7E33" w:rsidP="003D4C8A">
            <w:pPr>
              <w:pStyle w:val="TableParagraph"/>
              <w:kinsoku w:val="0"/>
              <w:overflowPunct w:val="0"/>
              <w:spacing w:line="234" w:lineRule="exact"/>
              <w:ind w:left="107"/>
              <w:rPr>
                <w:sz w:val="21"/>
                <w:szCs w:val="21"/>
              </w:rPr>
            </w:pPr>
            <w:r w:rsidRPr="00A710B4">
              <w:rPr>
                <w:sz w:val="21"/>
                <w:szCs w:val="21"/>
              </w:rPr>
              <w:t>Role of Organization (leader or partner)</w:t>
            </w:r>
          </w:p>
        </w:tc>
        <w:tc>
          <w:tcPr>
            <w:tcW w:w="6740" w:type="dxa"/>
            <w:tcBorders>
              <w:top w:val="single" w:sz="4" w:space="0" w:color="000000"/>
              <w:left w:val="single" w:sz="4" w:space="0" w:color="000000"/>
              <w:bottom w:val="single" w:sz="4" w:space="0" w:color="000000"/>
              <w:right w:val="single" w:sz="4" w:space="0" w:color="000000"/>
            </w:tcBorders>
          </w:tcPr>
          <w:p w14:paraId="714CE8B3" w14:textId="77777777" w:rsidR="005A7E33" w:rsidRPr="00A710B4" w:rsidRDefault="005A7E33" w:rsidP="003D4C8A">
            <w:pPr>
              <w:pStyle w:val="TableParagraph"/>
              <w:kinsoku w:val="0"/>
              <w:overflowPunct w:val="0"/>
              <w:jc w:val="both"/>
              <w:rPr>
                <w:sz w:val="21"/>
                <w:szCs w:val="21"/>
              </w:rPr>
            </w:pPr>
          </w:p>
        </w:tc>
      </w:tr>
      <w:tr w:rsidR="005A7E33" w:rsidRPr="00A710B4" w14:paraId="07813BD7" w14:textId="77777777" w:rsidTr="003D4C8A">
        <w:trPr>
          <w:trHeight w:val="251"/>
        </w:trPr>
        <w:tc>
          <w:tcPr>
            <w:tcW w:w="3195" w:type="dxa"/>
            <w:tcBorders>
              <w:top w:val="single" w:sz="4" w:space="0" w:color="000000"/>
              <w:left w:val="single" w:sz="4" w:space="0" w:color="000000"/>
              <w:bottom w:val="single" w:sz="4" w:space="0" w:color="000000"/>
              <w:right w:val="single" w:sz="4" w:space="0" w:color="000000"/>
            </w:tcBorders>
          </w:tcPr>
          <w:p w14:paraId="32732742" w14:textId="77777777" w:rsidR="005A7E33" w:rsidRPr="00A710B4" w:rsidRDefault="005A7E33" w:rsidP="003D4C8A">
            <w:pPr>
              <w:pStyle w:val="TableParagraph"/>
              <w:kinsoku w:val="0"/>
              <w:overflowPunct w:val="0"/>
              <w:spacing w:line="232" w:lineRule="exact"/>
              <w:ind w:left="107"/>
              <w:rPr>
                <w:sz w:val="21"/>
                <w:szCs w:val="21"/>
              </w:rPr>
            </w:pPr>
            <w:r w:rsidRPr="00A710B4">
              <w:rPr>
                <w:sz w:val="21"/>
                <w:szCs w:val="21"/>
              </w:rPr>
              <w:t>Project Objectives</w:t>
            </w:r>
          </w:p>
        </w:tc>
        <w:tc>
          <w:tcPr>
            <w:tcW w:w="6740" w:type="dxa"/>
            <w:tcBorders>
              <w:top w:val="single" w:sz="4" w:space="0" w:color="000000"/>
              <w:left w:val="single" w:sz="4" w:space="0" w:color="000000"/>
              <w:bottom w:val="single" w:sz="4" w:space="0" w:color="000000"/>
              <w:right w:val="single" w:sz="4" w:space="0" w:color="000000"/>
            </w:tcBorders>
          </w:tcPr>
          <w:p w14:paraId="06B5CCDF" w14:textId="77777777" w:rsidR="005A7E33" w:rsidRPr="00A710B4" w:rsidRDefault="005A7E33" w:rsidP="003D4C8A">
            <w:pPr>
              <w:pStyle w:val="TableParagraph"/>
              <w:kinsoku w:val="0"/>
              <w:overflowPunct w:val="0"/>
              <w:jc w:val="both"/>
              <w:rPr>
                <w:sz w:val="21"/>
                <w:szCs w:val="21"/>
              </w:rPr>
            </w:pPr>
          </w:p>
        </w:tc>
      </w:tr>
      <w:tr w:rsidR="005A7E33" w:rsidRPr="00A710B4" w14:paraId="3DC9ABB1" w14:textId="77777777" w:rsidTr="003D4C8A">
        <w:trPr>
          <w:trHeight w:val="46"/>
        </w:trPr>
        <w:tc>
          <w:tcPr>
            <w:tcW w:w="3195" w:type="dxa"/>
            <w:tcBorders>
              <w:top w:val="single" w:sz="4" w:space="0" w:color="000000"/>
              <w:left w:val="single" w:sz="4" w:space="0" w:color="000000"/>
              <w:bottom w:val="single" w:sz="4" w:space="0" w:color="000000"/>
              <w:right w:val="single" w:sz="4" w:space="0" w:color="000000"/>
            </w:tcBorders>
          </w:tcPr>
          <w:p w14:paraId="03E15CC2" w14:textId="77777777" w:rsidR="005A7E33" w:rsidRPr="00A710B4" w:rsidRDefault="005A7E33" w:rsidP="003D4C8A">
            <w:pPr>
              <w:pStyle w:val="TableParagraph"/>
              <w:kinsoku w:val="0"/>
              <w:overflowPunct w:val="0"/>
              <w:spacing w:line="234" w:lineRule="exact"/>
              <w:ind w:left="107"/>
              <w:rPr>
                <w:sz w:val="21"/>
                <w:szCs w:val="21"/>
              </w:rPr>
            </w:pPr>
            <w:r w:rsidRPr="00A710B4">
              <w:rPr>
                <w:sz w:val="21"/>
                <w:szCs w:val="21"/>
              </w:rPr>
              <w:t>Project Results</w:t>
            </w:r>
          </w:p>
        </w:tc>
        <w:tc>
          <w:tcPr>
            <w:tcW w:w="6740" w:type="dxa"/>
            <w:tcBorders>
              <w:top w:val="single" w:sz="4" w:space="0" w:color="000000"/>
              <w:left w:val="single" w:sz="4" w:space="0" w:color="000000"/>
              <w:bottom w:val="single" w:sz="4" w:space="0" w:color="000000"/>
              <w:right w:val="single" w:sz="4" w:space="0" w:color="000000"/>
            </w:tcBorders>
          </w:tcPr>
          <w:p w14:paraId="77B0340C" w14:textId="77777777" w:rsidR="005A7E33" w:rsidRPr="00A710B4" w:rsidRDefault="005A7E33" w:rsidP="003D4C8A">
            <w:pPr>
              <w:pStyle w:val="TableParagraph"/>
              <w:kinsoku w:val="0"/>
              <w:overflowPunct w:val="0"/>
              <w:jc w:val="both"/>
              <w:rPr>
                <w:sz w:val="21"/>
                <w:szCs w:val="21"/>
              </w:rPr>
            </w:pPr>
          </w:p>
        </w:tc>
      </w:tr>
      <w:tr w:rsidR="005A7E33" w:rsidRPr="00A710B4" w14:paraId="69EAA529" w14:textId="77777777" w:rsidTr="003D4C8A">
        <w:trPr>
          <w:trHeight w:val="253"/>
        </w:trPr>
        <w:tc>
          <w:tcPr>
            <w:tcW w:w="3195" w:type="dxa"/>
            <w:tcBorders>
              <w:top w:val="single" w:sz="4" w:space="0" w:color="000000"/>
              <w:left w:val="single" w:sz="4" w:space="0" w:color="000000"/>
              <w:bottom w:val="single" w:sz="4" w:space="0" w:color="000000"/>
              <w:right w:val="single" w:sz="4" w:space="0" w:color="000000"/>
            </w:tcBorders>
          </w:tcPr>
          <w:p w14:paraId="7CCC7E89" w14:textId="77777777" w:rsidR="005A7E33" w:rsidRPr="00A710B4" w:rsidRDefault="005A7E33" w:rsidP="003D4C8A">
            <w:pPr>
              <w:pStyle w:val="TableParagraph"/>
              <w:kinsoku w:val="0"/>
              <w:overflowPunct w:val="0"/>
              <w:spacing w:line="234" w:lineRule="exact"/>
              <w:ind w:left="107"/>
              <w:rPr>
                <w:sz w:val="21"/>
                <w:szCs w:val="21"/>
              </w:rPr>
            </w:pPr>
            <w:r w:rsidRPr="00A710B4">
              <w:rPr>
                <w:sz w:val="21"/>
                <w:szCs w:val="21"/>
              </w:rPr>
              <w:t>Total Budget</w:t>
            </w:r>
          </w:p>
        </w:tc>
        <w:tc>
          <w:tcPr>
            <w:tcW w:w="6740" w:type="dxa"/>
            <w:tcBorders>
              <w:top w:val="single" w:sz="4" w:space="0" w:color="000000"/>
              <w:left w:val="single" w:sz="4" w:space="0" w:color="000000"/>
              <w:bottom w:val="single" w:sz="4" w:space="0" w:color="000000"/>
              <w:right w:val="single" w:sz="4" w:space="0" w:color="000000"/>
            </w:tcBorders>
          </w:tcPr>
          <w:p w14:paraId="4C1F5AC9" w14:textId="77777777" w:rsidR="005A7E33" w:rsidRPr="00A710B4" w:rsidRDefault="005A7E33" w:rsidP="003D4C8A">
            <w:pPr>
              <w:pStyle w:val="TableParagraph"/>
              <w:kinsoku w:val="0"/>
              <w:overflowPunct w:val="0"/>
              <w:jc w:val="both"/>
              <w:rPr>
                <w:sz w:val="21"/>
                <w:szCs w:val="21"/>
              </w:rPr>
            </w:pPr>
          </w:p>
        </w:tc>
      </w:tr>
      <w:tr w:rsidR="005A7E33" w:rsidRPr="00A710B4" w14:paraId="65EAA27C" w14:textId="77777777" w:rsidTr="003D4C8A">
        <w:trPr>
          <w:trHeight w:val="506"/>
        </w:trPr>
        <w:tc>
          <w:tcPr>
            <w:tcW w:w="3195" w:type="dxa"/>
            <w:tcBorders>
              <w:top w:val="single" w:sz="4" w:space="0" w:color="000000"/>
              <w:left w:val="single" w:sz="4" w:space="0" w:color="000000"/>
              <w:bottom w:val="single" w:sz="4" w:space="0" w:color="000000"/>
              <w:right w:val="single" w:sz="4" w:space="0" w:color="000000"/>
            </w:tcBorders>
          </w:tcPr>
          <w:p w14:paraId="69CF156C" w14:textId="77777777" w:rsidR="005A7E33" w:rsidRPr="00A710B4" w:rsidRDefault="005A7E33" w:rsidP="003D4C8A">
            <w:pPr>
              <w:pStyle w:val="TableParagraph"/>
              <w:kinsoku w:val="0"/>
              <w:overflowPunct w:val="0"/>
              <w:spacing w:line="244" w:lineRule="exact"/>
              <w:ind w:left="107"/>
              <w:rPr>
                <w:sz w:val="21"/>
                <w:szCs w:val="21"/>
              </w:rPr>
            </w:pPr>
            <w:r w:rsidRPr="00A710B4">
              <w:rPr>
                <w:sz w:val="21"/>
                <w:szCs w:val="21"/>
              </w:rPr>
              <w:t>Funding Source and Contact Information</w:t>
            </w:r>
          </w:p>
        </w:tc>
        <w:tc>
          <w:tcPr>
            <w:tcW w:w="6740" w:type="dxa"/>
            <w:tcBorders>
              <w:top w:val="single" w:sz="4" w:space="0" w:color="000000"/>
              <w:left w:val="single" w:sz="4" w:space="0" w:color="000000"/>
              <w:bottom w:val="single" w:sz="4" w:space="0" w:color="000000"/>
              <w:right w:val="single" w:sz="4" w:space="0" w:color="000000"/>
            </w:tcBorders>
          </w:tcPr>
          <w:p w14:paraId="4875AFEB" w14:textId="77777777" w:rsidR="005A7E33" w:rsidRPr="00A710B4" w:rsidRDefault="005A7E33" w:rsidP="003D4C8A">
            <w:pPr>
              <w:pStyle w:val="TableParagraph"/>
              <w:kinsoku w:val="0"/>
              <w:overflowPunct w:val="0"/>
              <w:jc w:val="both"/>
              <w:rPr>
                <w:sz w:val="21"/>
                <w:szCs w:val="21"/>
              </w:rPr>
            </w:pPr>
          </w:p>
        </w:tc>
      </w:tr>
      <w:tr w:rsidR="005A7E33" w:rsidRPr="00A710B4" w14:paraId="4041D5CA" w14:textId="77777777" w:rsidTr="003D4C8A">
        <w:trPr>
          <w:trHeight w:val="251"/>
        </w:trPr>
        <w:tc>
          <w:tcPr>
            <w:tcW w:w="9935" w:type="dxa"/>
            <w:gridSpan w:val="2"/>
            <w:tcBorders>
              <w:top w:val="single" w:sz="4" w:space="0" w:color="000000"/>
              <w:left w:val="single" w:sz="4" w:space="0" w:color="000000"/>
              <w:bottom w:val="single" w:sz="4" w:space="0" w:color="000000"/>
              <w:right w:val="single" w:sz="4" w:space="0" w:color="000000"/>
            </w:tcBorders>
          </w:tcPr>
          <w:p w14:paraId="75686043" w14:textId="77777777" w:rsidR="005A7E33" w:rsidRPr="00A710B4" w:rsidRDefault="005A7E33" w:rsidP="003D4C8A">
            <w:pPr>
              <w:pStyle w:val="TableParagraph"/>
              <w:kinsoku w:val="0"/>
              <w:overflowPunct w:val="0"/>
              <w:spacing w:line="232" w:lineRule="exact"/>
              <w:ind w:left="107"/>
              <w:rPr>
                <w:b/>
                <w:bCs/>
                <w:sz w:val="21"/>
                <w:szCs w:val="21"/>
              </w:rPr>
            </w:pPr>
            <w:r w:rsidRPr="00A710B4">
              <w:rPr>
                <w:b/>
                <w:bCs/>
                <w:sz w:val="21"/>
                <w:szCs w:val="21"/>
              </w:rPr>
              <w:t>Second Project (if applicable)</w:t>
            </w:r>
          </w:p>
        </w:tc>
      </w:tr>
      <w:tr w:rsidR="005A7E33" w:rsidRPr="00A710B4" w14:paraId="363E73EE" w14:textId="77777777" w:rsidTr="003D4C8A">
        <w:trPr>
          <w:trHeight w:val="253"/>
        </w:trPr>
        <w:tc>
          <w:tcPr>
            <w:tcW w:w="3195" w:type="dxa"/>
            <w:tcBorders>
              <w:top w:val="single" w:sz="4" w:space="0" w:color="000000"/>
              <w:left w:val="single" w:sz="4" w:space="0" w:color="000000"/>
              <w:bottom w:val="single" w:sz="4" w:space="0" w:color="000000"/>
              <w:right w:val="single" w:sz="4" w:space="0" w:color="000000"/>
            </w:tcBorders>
          </w:tcPr>
          <w:p w14:paraId="38B36C24" w14:textId="77777777" w:rsidR="005A7E33" w:rsidRPr="00A710B4" w:rsidRDefault="005A7E33" w:rsidP="003D4C8A">
            <w:pPr>
              <w:pStyle w:val="TableParagraph"/>
              <w:kinsoku w:val="0"/>
              <w:overflowPunct w:val="0"/>
              <w:spacing w:line="234" w:lineRule="exact"/>
              <w:ind w:left="107"/>
              <w:rPr>
                <w:sz w:val="21"/>
                <w:szCs w:val="21"/>
              </w:rPr>
            </w:pPr>
            <w:r w:rsidRPr="00A710B4">
              <w:rPr>
                <w:sz w:val="21"/>
                <w:szCs w:val="21"/>
              </w:rPr>
              <w:t>Project Title</w:t>
            </w:r>
          </w:p>
        </w:tc>
        <w:tc>
          <w:tcPr>
            <w:tcW w:w="6740" w:type="dxa"/>
            <w:tcBorders>
              <w:top w:val="single" w:sz="4" w:space="0" w:color="000000"/>
              <w:left w:val="single" w:sz="4" w:space="0" w:color="000000"/>
              <w:bottom w:val="single" w:sz="4" w:space="0" w:color="000000"/>
              <w:right w:val="single" w:sz="4" w:space="0" w:color="000000"/>
            </w:tcBorders>
          </w:tcPr>
          <w:p w14:paraId="56487F0A" w14:textId="77777777" w:rsidR="005A7E33" w:rsidRPr="00A710B4" w:rsidRDefault="005A7E33" w:rsidP="003D4C8A">
            <w:pPr>
              <w:pStyle w:val="TableParagraph"/>
              <w:kinsoku w:val="0"/>
              <w:overflowPunct w:val="0"/>
              <w:jc w:val="both"/>
              <w:rPr>
                <w:sz w:val="21"/>
                <w:szCs w:val="21"/>
              </w:rPr>
            </w:pPr>
          </w:p>
        </w:tc>
      </w:tr>
      <w:tr w:rsidR="005A7E33" w:rsidRPr="00A710B4" w14:paraId="02637ADA" w14:textId="77777777" w:rsidTr="003D4C8A">
        <w:trPr>
          <w:trHeight w:val="313"/>
        </w:trPr>
        <w:tc>
          <w:tcPr>
            <w:tcW w:w="3195" w:type="dxa"/>
            <w:tcBorders>
              <w:top w:val="single" w:sz="4" w:space="0" w:color="000000"/>
              <w:left w:val="single" w:sz="4" w:space="0" w:color="000000"/>
              <w:bottom w:val="single" w:sz="4" w:space="0" w:color="000000"/>
              <w:right w:val="single" w:sz="4" w:space="0" w:color="000000"/>
            </w:tcBorders>
          </w:tcPr>
          <w:p w14:paraId="14F24E60" w14:textId="77777777" w:rsidR="005A7E33" w:rsidRPr="00A710B4" w:rsidRDefault="005A7E33" w:rsidP="003D4C8A">
            <w:pPr>
              <w:pStyle w:val="TableParagraph"/>
              <w:kinsoku w:val="0"/>
              <w:overflowPunct w:val="0"/>
              <w:spacing w:line="244" w:lineRule="exact"/>
              <w:ind w:left="107"/>
              <w:rPr>
                <w:sz w:val="21"/>
                <w:szCs w:val="21"/>
              </w:rPr>
            </w:pPr>
            <w:r w:rsidRPr="00A710B4">
              <w:rPr>
                <w:sz w:val="21"/>
                <w:szCs w:val="21"/>
              </w:rPr>
              <w:t>Period of Performance</w:t>
            </w:r>
          </w:p>
        </w:tc>
        <w:tc>
          <w:tcPr>
            <w:tcW w:w="6740" w:type="dxa"/>
            <w:tcBorders>
              <w:top w:val="single" w:sz="4" w:space="0" w:color="000000"/>
              <w:left w:val="single" w:sz="4" w:space="0" w:color="000000"/>
              <w:bottom w:val="single" w:sz="4" w:space="0" w:color="000000"/>
              <w:right w:val="single" w:sz="4" w:space="0" w:color="000000"/>
            </w:tcBorders>
          </w:tcPr>
          <w:p w14:paraId="2EB57558" w14:textId="77777777" w:rsidR="005A7E33" w:rsidRPr="00A710B4" w:rsidRDefault="005A7E33" w:rsidP="003D4C8A">
            <w:pPr>
              <w:pStyle w:val="TableParagraph"/>
              <w:kinsoku w:val="0"/>
              <w:overflowPunct w:val="0"/>
              <w:jc w:val="both"/>
              <w:rPr>
                <w:sz w:val="21"/>
                <w:szCs w:val="21"/>
              </w:rPr>
            </w:pPr>
          </w:p>
        </w:tc>
      </w:tr>
      <w:tr w:rsidR="005A7E33" w:rsidRPr="00A710B4" w14:paraId="04AF0576" w14:textId="77777777" w:rsidTr="003D4C8A">
        <w:trPr>
          <w:trHeight w:val="251"/>
        </w:trPr>
        <w:tc>
          <w:tcPr>
            <w:tcW w:w="3195" w:type="dxa"/>
            <w:tcBorders>
              <w:top w:val="single" w:sz="4" w:space="0" w:color="000000"/>
              <w:left w:val="single" w:sz="4" w:space="0" w:color="000000"/>
              <w:bottom w:val="single" w:sz="4" w:space="0" w:color="000000"/>
              <w:right w:val="single" w:sz="4" w:space="0" w:color="000000"/>
            </w:tcBorders>
          </w:tcPr>
          <w:p w14:paraId="3D6CB46B" w14:textId="77777777" w:rsidR="005A7E33" w:rsidRPr="00A710B4" w:rsidRDefault="005A7E33" w:rsidP="003D4C8A">
            <w:pPr>
              <w:pStyle w:val="TableParagraph"/>
              <w:kinsoku w:val="0"/>
              <w:overflowPunct w:val="0"/>
              <w:spacing w:line="232" w:lineRule="exact"/>
              <w:ind w:left="107"/>
              <w:rPr>
                <w:sz w:val="21"/>
                <w:szCs w:val="21"/>
              </w:rPr>
            </w:pPr>
            <w:r w:rsidRPr="00A710B4">
              <w:rPr>
                <w:sz w:val="21"/>
                <w:szCs w:val="21"/>
              </w:rPr>
              <w:t>Location</w:t>
            </w:r>
          </w:p>
        </w:tc>
        <w:tc>
          <w:tcPr>
            <w:tcW w:w="6740" w:type="dxa"/>
            <w:tcBorders>
              <w:top w:val="single" w:sz="4" w:space="0" w:color="000000"/>
              <w:left w:val="single" w:sz="4" w:space="0" w:color="000000"/>
              <w:bottom w:val="single" w:sz="4" w:space="0" w:color="000000"/>
              <w:right w:val="single" w:sz="4" w:space="0" w:color="000000"/>
            </w:tcBorders>
          </w:tcPr>
          <w:p w14:paraId="0E5241B2" w14:textId="77777777" w:rsidR="005A7E33" w:rsidRPr="00A710B4" w:rsidRDefault="005A7E33" w:rsidP="003D4C8A">
            <w:pPr>
              <w:pStyle w:val="TableParagraph"/>
              <w:kinsoku w:val="0"/>
              <w:overflowPunct w:val="0"/>
              <w:jc w:val="both"/>
              <w:rPr>
                <w:sz w:val="21"/>
                <w:szCs w:val="21"/>
              </w:rPr>
            </w:pPr>
          </w:p>
        </w:tc>
      </w:tr>
      <w:tr w:rsidR="005A7E33" w:rsidRPr="00A710B4" w14:paraId="661F13CF" w14:textId="77777777" w:rsidTr="003D4C8A">
        <w:trPr>
          <w:trHeight w:val="253"/>
        </w:trPr>
        <w:tc>
          <w:tcPr>
            <w:tcW w:w="3195" w:type="dxa"/>
            <w:tcBorders>
              <w:top w:val="single" w:sz="4" w:space="0" w:color="000000"/>
              <w:left w:val="single" w:sz="4" w:space="0" w:color="000000"/>
              <w:bottom w:val="single" w:sz="4" w:space="0" w:color="000000"/>
              <w:right w:val="single" w:sz="4" w:space="0" w:color="000000"/>
            </w:tcBorders>
          </w:tcPr>
          <w:p w14:paraId="49713165" w14:textId="77777777" w:rsidR="005A7E33" w:rsidRPr="00A710B4" w:rsidRDefault="005A7E33" w:rsidP="003D4C8A">
            <w:pPr>
              <w:pStyle w:val="TableParagraph"/>
              <w:kinsoku w:val="0"/>
              <w:overflowPunct w:val="0"/>
              <w:spacing w:line="234" w:lineRule="exact"/>
              <w:ind w:left="107"/>
              <w:rPr>
                <w:sz w:val="21"/>
                <w:szCs w:val="21"/>
              </w:rPr>
            </w:pPr>
            <w:r w:rsidRPr="00A710B4">
              <w:rPr>
                <w:sz w:val="21"/>
                <w:szCs w:val="21"/>
              </w:rPr>
              <w:t>Role of Organization (leader or partner)</w:t>
            </w:r>
          </w:p>
        </w:tc>
        <w:tc>
          <w:tcPr>
            <w:tcW w:w="6740" w:type="dxa"/>
            <w:tcBorders>
              <w:top w:val="single" w:sz="4" w:space="0" w:color="000000"/>
              <w:left w:val="single" w:sz="4" w:space="0" w:color="000000"/>
              <w:bottom w:val="single" w:sz="4" w:space="0" w:color="000000"/>
              <w:right w:val="single" w:sz="4" w:space="0" w:color="000000"/>
            </w:tcBorders>
          </w:tcPr>
          <w:p w14:paraId="1680CC02" w14:textId="77777777" w:rsidR="005A7E33" w:rsidRPr="00A710B4" w:rsidRDefault="005A7E33" w:rsidP="003D4C8A">
            <w:pPr>
              <w:pStyle w:val="TableParagraph"/>
              <w:kinsoku w:val="0"/>
              <w:overflowPunct w:val="0"/>
              <w:jc w:val="both"/>
              <w:rPr>
                <w:sz w:val="21"/>
                <w:szCs w:val="21"/>
              </w:rPr>
            </w:pPr>
          </w:p>
        </w:tc>
      </w:tr>
      <w:tr w:rsidR="005A7E33" w:rsidRPr="00A710B4" w14:paraId="604A51E7" w14:textId="77777777" w:rsidTr="003D4C8A">
        <w:trPr>
          <w:trHeight w:val="251"/>
        </w:trPr>
        <w:tc>
          <w:tcPr>
            <w:tcW w:w="3195" w:type="dxa"/>
            <w:tcBorders>
              <w:top w:val="single" w:sz="4" w:space="0" w:color="000000"/>
              <w:left w:val="single" w:sz="4" w:space="0" w:color="000000"/>
              <w:bottom w:val="single" w:sz="4" w:space="0" w:color="000000"/>
              <w:right w:val="single" w:sz="4" w:space="0" w:color="000000"/>
            </w:tcBorders>
          </w:tcPr>
          <w:p w14:paraId="5147D70C" w14:textId="77777777" w:rsidR="005A7E33" w:rsidRPr="00A710B4" w:rsidRDefault="005A7E33" w:rsidP="003D4C8A">
            <w:pPr>
              <w:pStyle w:val="TableParagraph"/>
              <w:kinsoku w:val="0"/>
              <w:overflowPunct w:val="0"/>
              <w:spacing w:line="232" w:lineRule="exact"/>
              <w:ind w:left="107"/>
              <w:rPr>
                <w:sz w:val="21"/>
                <w:szCs w:val="21"/>
              </w:rPr>
            </w:pPr>
            <w:r w:rsidRPr="00A710B4">
              <w:rPr>
                <w:sz w:val="21"/>
                <w:szCs w:val="21"/>
              </w:rPr>
              <w:t>Project Objectives</w:t>
            </w:r>
          </w:p>
        </w:tc>
        <w:tc>
          <w:tcPr>
            <w:tcW w:w="6740" w:type="dxa"/>
            <w:tcBorders>
              <w:top w:val="single" w:sz="4" w:space="0" w:color="000000"/>
              <w:left w:val="single" w:sz="4" w:space="0" w:color="000000"/>
              <w:bottom w:val="single" w:sz="4" w:space="0" w:color="000000"/>
              <w:right w:val="single" w:sz="4" w:space="0" w:color="000000"/>
            </w:tcBorders>
          </w:tcPr>
          <w:p w14:paraId="4C11C1F3" w14:textId="77777777" w:rsidR="005A7E33" w:rsidRPr="00A710B4" w:rsidRDefault="005A7E33" w:rsidP="003D4C8A">
            <w:pPr>
              <w:pStyle w:val="TableParagraph"/>
              <w:kinsoku w:val="0"/>
              <w:overflowPunct w:val="0"/>
              <w:jc w:val="both"/>
              <w:rPr>
                <w:sz w:val="21"/>
                <w:szCs w:val="21"/>
              </w:rPr>
            </w:pPr>
          </w:p>
        </w:tc>
      </w:tr>
      <w:tr w:rsidR="005A7E33" w:rsidRPr="00A710B4" w14:paraId="29B6F807" w14:textId="77777777" w:rsidTr="003D4C8A">
        <w:trPr>
          <w:trHeight w:val="254"/>
        </w:trPr>
        <w:tc>
          <w:tcPr>
            <w:tcW w:w="3195" w:type="dxa"/>
            <w:tcBorders>
              <w:top w:val="single" w:sz="4" w:space="0" w:color="000000"/>
              <w:left w:val="single" w:sz="4" w:space="0" w:color="000000"/>
              <w:bottom w:val="single" w:sz="4" w:space="0" w:color="000000"/>
              <w:right w:val="single" w:sz="4" w:space="0" w:color="000000"/>
            </w:tcBorders>
          </w:tcPr>
          <w:p w14:paraId="1E3507D3" w14:textId="77777777" w:rsidR="005A7E33" w:rsidRPr="00A710B4" w:rsidRDefault="005A7E33" w:rsidP="003D4C8A">
            <w:pPr>
              <w:pStyle w:val="TableParagraph"/>
              <w:kinsoku w:val="0"/>
              <w:overflowPunct w:val="0"/>
              <w:spacing w:line="234" w:lineRule="exact"/>
              <w:ind w:left="107"/>
              <w:rPr>
                <w:sz w:val="21"/>
                <w:szCs w:val="21"/>
              </w:rPr>
            </w:pPr>
            <w:r w:rsidRPr="00A710B4">
              <w:rPr>
                <w:sz w:val="21"/>
                <w:szCs w:val="21"/>
              </w:rPr>
              <w:t>Project Results</w:t>
            </w:r>
          </w:p>
        </w:tc>
        <w:tc>
          <w:tcPr>
            <w:tcW w:w="6740" w:type="dxa"/>
            <w:tcBorders>
              <w:top w:val="single" w:sz="4" w:space="0" w:color="000000"/>
              <w:left w:val="single" w:sz="4" w:space="0" w:color="000000"/>
              <w:bottom w:val="single" w:sz="4" w:space="0" w:color="000000"/>
              <w:right w:val="single" w:sz="4" w:space="0" w:color="000000"/>
            </w:tcBorders>
          </w:tcPr>
          <w:p w14:paraId="7379FB9F" w14:textId="77777777" w:rsidR="005A7E33" w:rsidRPr="00A710B4" w:rsidRDefault="005A7E33" w:rsidP="003D4C8A">
            <w:pPr>
              <w:pStyle w:val="TableParagraph"/>
              <w:kinsoku w:val="0"/>
              <w:overflowPunct w:val="0"/>
              <w:jc w:val="both"/>
              <w:rPr>
                <w:sz w:val="21"/>
                <w:szCs w:val="21"/>
              </w:rPr>
            </w:pPr>
          </w:p>
        </w:tc>
      </w:tr>
      <w:tr w:rsidR="005A7E33" w:rsidRPr="00A710B4" w14:paraId="3366EEB6" w14:textId="77777777" w:rsidTr="003D4C8A">
        <w:trPr>
          <w:trHeight w:val="253"/>
        </w:trPr>
        <w:tc>
          <w:tcPr>
            <w:tcW w:w="3195" w:type="dxa"/>
            <w:tcBorders>
              <w:top w:val="single" w:sz="4" w:space="0" w:color="000000"/>
              <w:left w:val="single" w:sz="4" w:space="0" w:color="000000"/>
              <w:bottom w:val="single" w:sz="4" w:space="0" w:color="000000"/>
              <w:right w:val="single" w:sz="4" w:space="0" w:color="000000"/>
            </w:tcBorders>
          </w:tcPr>
          <w:p w14:paraId="6B55E25B" w14:textId="77777777" w:rsidR="005A7E33" w:rsidRPr="00A710B4" w:rsidRDefault="005A7E33" w:rsidP="003D4C8A">
            <w:pPr>
              <w:pStyle w:val="TableParagraph"/>
              <w:kinsoku w:val="0"/>
              <w:overflowPunct w:val="0"/>
              <w:spacing w:line="234" w:lineRule="exact"/>
              <w:ind w:left="107"/>
              <w:rPr>
                <w:sz w:val="21"/>
                <w:szCs w:val="21"/>
              </w:rPr>
            </w:pPr>
            <w:r w:rsidRPr="00A710B4">
              <w:rPr>
                <w:sz w:val="21"/>
                <w:szCs w:val="21"/>
              </w:rPr>
              <w:t>Total Budget</w:t>
            </w:r>
          </w:p>
        </w:tc>
        <w:tc>
          <w:tcPr>
            <w:tcW w:w="6740" w:type="dxa"/>
            <w:tcBorders>
              <w:top w:val="single" w:sz="4" w:space="0" w:color="000000"/>
              <w:left w:val="single" w:sz="4" w:space="0" w:color="000000"/>
              <w:bottom w:val="single" w:sz="4" w:space="0" w:color="000000"/>
              <w:right w:val="single" w:sz="4" w:space="0" w:color="000000"/>
            </w:tcBorders>
          </w:tcPr>
          <w:p w14:paraId="58D9B7A4" w14:textId="77777777" w:rsidR="005A7E33" w:rsidRPr="00A710B4" w:rsidRDefault="005A7E33" w:rsidP="003D4C8A">
            <w:pPr>
              <w:pStyle w:val="TableParagraph"/>
              <w:kinsoku w:val="0"/>
              <w:overflowPunct w:val="0"/>
              <w:jc w:val="both"/>
              <w:rPr>
                <w:sz w:val="21"/>
                <w:szCs w:val="21"/>
              </w:rPr>
            </w:pPr>
          </w:p>
        </w:tc>
      </w:tr>
      <w:tr w:rsidR="005A7E33" w:rsidRPr="00A710B4" w14:paraId="65FEAEB8" w14:textId="77777777" w:rsidTr="003D4C8A">
        <w:trPr>
          <w:trHeight w:val="506"/>
        </w:trPr>
        <w:tc>
          <w:tcPr>
            <w:tcW w:w="3195" w:type="dxa"/>
            <w:tcBorders>
              <w:top w:val="single" w:sz="4" w:space="0" w:color="000000"/>
              <w:left w:val="single" w:sz="4" w:space="0" w:color="000000"/>
              <w:bottom w:val="single" w:sz="4" w:space="0" w:color="000000"/>
              <w:right w:val="single" w:sz="4" w:space="0" w:color="000000"/>
            </w:tcBorders>
          </w:tcPr>
          <w:p w14:paraId="0EE097AF" w14:textId="77777777" w:rsidR="005A7E33" w:rsidRPr="00A710B4" w:rsidRDefault="005A7E33" w:rsidP="003D4C8A">
            <w:pPr>
              <w:pStyle w:val="TableParagraph"/>
              <w:kinsoku w:val="0"/>
              <w:overflowPunct w:val="0"/>
              <w:spacing w:line="244" w:lineRule="exact"/>
              <w:ind w:left="107"/>
              <w:rPr>
                <w:sz w:val="21"/>
                <w:szCs w:val="21"/>
              </w:rPr>
            </w:pPr>
            <w:r w:rsidRPr="00A710B4">
              <w:rPr>
                <w:sz w:val="21"/>
                <w:szCs w:val="21"/>
              </w:rPr>
              <w:t>Funding Source and Contact Information</w:t>
            </w:r>
          </w:p>
        </w:tc>
        <w:tc>
          <w:tcPr>
            <w:tcW w:w="6740" w:type="dxa"/>
            <w:tcBorders>
              <w:top w:val="single" w:sz="4" w:space="0" w:color="000000"/>
              <w:left w:val="single" w:sz="4" w:space="0" w:color="000000"/>
              <w:bottom w:val="single" w:sz="4" w:space="0" w:color="000000"/>
              <w:right w:val="single" w:sz="4" w:space="0" w:color="000000"/>
            </w:tcBorders>
          </w:tcPr>
          <w:p w14:paraId="5927C6B3" w14:textId="77777777" w:rsidR="005A7E33" w:rsidRPr="00A710B4" w:rsidRDefault="005A7E33" w:rsidP="003D4C8A">
            <w:pPr>
              <w:pStyle w:val="TableParagraph"/>
              <w:kinsoku w:val="0"/>
              <w:overflowPunct w:val="0"/>
              <w:jc w:val="both"/>
              <w:rPr>
                <w:sz w:val="21"/>
                <w:szCs w:val="21"/>
              </w:rPr>
            </w:pPr>
          </w:p>
        </w:tc>
      </w:tr>
      <w:tr w:rsidR="005A7E33" w:rsidRPr="00A710B4" w14:paraId="6B97A834" w14:textId="77777777" w:rsidTr="003D4C8A">
        <w:trPr>
          <w:trHeight w:val="251"/>
        </w:trPr>
        <w:tc>
          <w:tcPr>
            <w:tcW w:w="9935" w:type="dxa"/>
            <w:gridSpan w:val="2"/>
            <w:tcBorders>
              <w:top w:val="single" w:sz="4" w:space="0" w:color="000000"/>
              <w:left w:val="single" w:sz="4" w:space="0" w:color="000000"/>
              <w:bottom w:val="single" w:sz="4" w:space="0" w:color="000000"/>
              <w:right w:val="single" w:sz="4" w:space="0" w:color="000000"/>
            </w:tcBorders>
          </w:tcPr>
          <w:p w14:paraId="7681C60C" w14:textId="77777777" w:rsidR="005A7E33" w:rsidRPr="00A710B4" w:rsidRDefault="005A7E33" w:rsidP="003D4C8A">
            <w:pPr>
              <w:pStyle w:val="TableParagraph"/>
              <w:kinsoku w:val="0"/>
              <w:overflowPunct w:val="0"/>
              <w:spacing w:line="232" w:lineRule="exact"/>
              <w:ind w:left="107"/>
              <w:rPr>
                <w:b/>
                <w:bCs/>
                <w:sz w:val="21"/>
                <w:szCs w:val="21"/>
              </w:rPr>
            </w:pPr>
            <w:r w:rsidRPr="00A710B4">
              <w:rPr>
                <w:b/>
                <w:bCs/>
                <w:sz w:val="21"/>
                <w:szCs w:val="21"/>
              </w:rPr>
              <w:t>Third Project (if applicable)</w:t>
            </w:r>
          </w:p>
        </w:tc>
      </w:tr>
      <w:tr w:rsidR="005A7E33" w:rsidRPr="00A710B4" w14:paraId="331B5263" w14:textId="77777777" w:rsidTr="003D4C8A">
        <w:trPr>
          <w:trHeight w:val="253"/>
        </w:trPr>
        <w:tc>
          <w:tcPr>
            <w:tcW w:w="3195" w:type="dxa"/>
            <w:tcBorders>
              <w:top w:val="single" w:sz="4" w:space="0" w:color="000000"/>
              <w:left w:val="single" w:sz="4" w:space="0" w:color="000000"/>
              <w:bottom w:val="single" w:sz="4" w:space="0" w:color="000000"/>
              <w:right w:val="single" w:sz="4" w:space="0" w:color="000000"/>
            </w:tcBorders>
          </w:tcPr>
          <w:p w14:paraId="341CB7D2" w14:textId="77777777" w:rsidR="005A7E33" w:rsidRPr="00A710B4" w:rsidRDefault="005A7E33" w:rsidP="003D4C8A">
            <w:pPr>
              <w:pStyle w:val="TableParagraph"/>
              <w:kinsoku w:val="0"/>
              <w:overflowPunct w:val="0"/>
              <w:spacing w:line="234" w:lineRule="exact"/>
              <w:ind w:left="107"/>
              <w:rPr>
                <w:sz w:val="21"/>
                <w:szCs w:val="21"/>
              </w:rPr>
            </w:pPr>
            <w:r w:rsidRPr="00A710B4">
              <w:rPr>
                <w:sz w:val="21"/>
                <w:szCs w:val="21"/>
              </w:rPr>
              <w:t>Project Title</w:t>
            </w:r>
          </w:p>
        </w:tc>
        <w:tc>
          <w:tcPr>
            <w:tcW w:w="6740" w:type="dxa"/>
            <w:tcBorders>
              <w:top w:val="single" w:sz="4" w:space="0" w:color="000000"/>
              <w:left w:val="single" w:sz="4" w:space="0" w:color="000000"/>
              <w:bottom w:val="single" w:sz="4" w:space="0" w:color="000000"/>
              <w:right w:val="single" w:sz="4" w:space="0" w:color="000000"/>
            </w:tcBorders>
          </w:tcPr>
          <w:p w14:paraId="4CC4C08A" w14:textId="77777777" w:rsidR="005A7E33" w:rsidRPr="00A710B4" w:rsidRDefault="005A7E33" w:rsidP="003D4C8A">
            <w:pPr>
              <w:pStyle w:val="TableParagraph"/>
              <w:kinsoku w:val="0"/>
              <w:overflowPunct w:val="0"/>
              <w:jc w:val="both"/>
              <w:rPr>
                <w:sz w:val="21"/>
                <w:szCs w:val="21"/>
              </w:rPr>
            </w:pPr>
          </w:p>
        </w:tc>
      </w:tr>
      <w:tr w:rsidR="005A7E33" w:rsidRPr="00A710B4" w14:paraId="6E9AB7A5" w14:textId="77777777" w:rsidTr="003D4C8A">
        <w:trPr>
          <w:trHeight w:val="313"/>
        </w:trPr>
        <w:tc>
          <w:tcPr>
            <w:tcW w:w="3195" w:type="dxa"/>
            <w:tcBorders>
              <w:top w:val="single" w:sz="4" w:space="0" w:color="000000"/>
              <w:left w:val="single" w:sz="4" w:space="0" w:color="000000"/>
              <w:bottom w:val="single" w:sz="4" w:space="0" w:color="000000"/>
              <w:right w:val="single" w:sz="4" w:space="0" w:color="000000"/>
            </w:tcBorders>
          </w:tcPr>
          <w:p w14:paraId="3A347B27" w14:textId="77777777" w:rsidR="005A7E33" w:rsidRPr="00A710B4" w:rsidRDefault="005A7E33" w:rsidP="003D4C8A">
            <w:pPr>
              <w:pStyle w:val="TableParagraph"/>
              <w:kinsoku w:val="0"/>
              <w:overflowPunct w:val="0"/>
              <w:spacing w:line="244" w:lineRule="exact"/>
              <w:ind w:left="107"/>
              <w:rPr>
                <w:sz w:val="21"/>
                <w:szCs w:val="21"/>
              </w:rPr>
            </w:pPr>
            <w:r w:rsidRPr="00A710B4">
              <w:rPr>
                <w:sz w:val="21"/>
                <w:szCs w:val="21"/>
              </w:rPr>
              <w:t>Period of Performance</w:t>
            </w:r>
          </w:p>
        </w:tc>
        <w:tc>
          <w:tcPr>
            <w:tcW w:w="6740" w:type="dxa"/>
            <w:tcBorders>
              <w:top w:val="single" w:sz="4" w:space="0" w:color="000000"/>
              <w:left w:val="single" w:sz="4" w:space="0" w:color="000000"/>
              <w:bottom w:val="single" w:sz="4" w:space="0" w:color="000000"/>
              <w:right w:val="single" w:sz="4" w:space="0" w:color="000000"/>
            </w:tcBorders>
          </w:tcPr>
          <w:p w14:paraId="0A65632F" w14:textId="77777777" w:rsidR="005A7E33" w:rsidRPr="00A710B4" w:rsidRDefault="005A7E33" w:rsidP="003D4C8A">
            <w:pPr>
              <w:pStyle w:val="TableParagraph"/>
              <w:kinsoku w:val="0"/>
              <w:overflowPunct w:val="0"/>
              <w:jc w:val="both"/>
              <w:rPr>
                <w:sz w:val="21"/>
                <w:szCs w:val="21"/>
              </w:rPr>
            </w:pPr>
          </w:p>
        </w:tc>
      </w:tr>
      <w:tr w:rsidR="005A7E33" w:rsidRPr="00A710B4" w14:paraId="789E74C5" w14:textId="77777777" w:rsidTr="003D4C8A">
        <w:trPr>
          <w:trHeight w:val="251"/>
        </w:trPr>
        <w:tc>
          <w:tcPr>
            <w:tcW w:w="3195" w:type="dxa"/>
            <w:tcBorders>
              <w:top w:val="single" w:sz="4" w:space="0" w:color="000000"/>
              <w:left w:val="single" w:sz="4" w:space="0" w:color="000000"/>
              <w:bottom w:val="single" w:sz="4" w:space="0" w:color="000000"/>
              <w:right w:val="single" w:sz="4" w:space="0" w:color="000000"/>
            </w:tcBorders>
          </w:tcPr>
          <w:p w14:paraId="40843046" w14:textId="77777777" w:rsidR="005A7E33" w:rsidRPr="00A710B4" w:rsidRDefault="005A7E33" w:rsidP="003D4C8A">
            <w:pPr>
              <w:pStyle w:val="TableParagraph"/>
              <w:kinsoku w:val="0"/>
              <w:overflowPunct w:val="0"/>
              <w:spacing w:line="232" w:lineRule="exact"/>
              <w:ind w:left="107"/>
              <w:rPr>
                <w:sz w:val="21"/>
                <w:szCs w:val="21"/>
              </w:rPr>
            </w:pPr>
            <w:r w:rsidRPr="00A710B4">
              <w:rPr>
                <w:sz w:val="21"/>
                <w:szCs w:val="21"/>
              </w:rPr>
              <w:t>Location</w:t>
            </w:r>
          </w:p>
        </w:tc>
        <w:tc>
          <w:tcPr>
            <w:tcW w:w="6740" w:type="dxa"/>
            <w:tcBorders>
              <w:top w:val="single" w:sz="4" w:space="0" w:color="000000"/>
              <w:left w:val="single" w:sz="4" w:space="0" w:color="000000"/>
              <w:bottom w:val="single" w:sz="4" w:space="0" w:color="000000"/>
              <w:right w:val="single" w:sz="4" w:space="0" w:color="000000"/>
            </w:tcBorders>
          </w:tcPr>
          <w:p w14:paraId="2A3CC6AC" w14:textId="77777777" w:rsidR="005A7E33" w:rsidRPr="00A710B4" w:rsidRDefault="005A7E33" w:rsidP="003D4C8A">
            <w:pPr>
              <w:pStyle w:val="TableParagraph"/>
              <w:kinsoku w:val="0"/>
              <w:overflowPunct w:val="0"/>
              <w:jc w:val="both"/>
              <w:rPr>
                <w:sz w:val="21"/>
                <w:szCs w:val="21"/>
              </w:rPr>
            </w:pPr>
          </w:p>
        </w:tc>
      </w:tr>
      <w:tr w:rsidR="005A7E33" w:rsidRPr="00A710B4" w14:paraId="5E3BE606" w14:textId="77777777" w:rsidTr="003D4C8A">
        <w:trPr>
          <w:trHeight w:val="253"/>
        </w:trPr>
        <w:tc>
          <w:tcPr>
            <w:tcW w:w="3195" w:type="dxa"/>
            <w:tcBorders>
              <w:top w:val="single" w:sz="4" w:space="0" w:color="000000"/>
              <w:left w:val="single" w:sz="4" w:space="0" w:color="000000"/>
              <w:bottom w:val="single" w:sz="4" w:space="0" w:color="000000"/>
              <w:right w:val="single" w:sz="4" w:space="0" w:color="000000"/>
            </w:tcBorders>
          </w:tcPr>
          <w:p w14:paraId="71F2A3EC" w14:textId="77777777" w:rsidR="005A7E33" w:rsidRPr="00A710B4" w:rsidRDefault="005A7E33" w:rsidP="003D4C8A">
            <w:pPr>
              <w:pStyle w:val="TableParagraph"/>
              <w:kinsoku w:val="0"/>
              <w:overflowPunct w:val="0"/>
              <w:spacing w:line="234" w:lineRule="exact"/>
              <w:ind w:left="107"/>
              <w:rPr>
                <w:sz w:val="21"/>
                <w:szCs w:val="21"/>
              </w:rPr>
            </w:pPr>
            <w:r w:rsidRPr="00A710B4">
              <w:rPr>
                <w:sz w:val="21"/>
                <w:szCs w:val="21"/>
              </w:rPr>
              <w:t>Role of Organization (leader or partner)</w:t>
            </w:r>
          </w:p>
        </w:tc>
        <w:tc>
          <w:tcPr>
            <w:tcW w:w="6740" w:type="dxa"/>
            <w:tcBorders>
              <w:top w:val="single" w:sz="4" w:space="0" w:color="000000"/>
              <w:left w:val="single" w:sz="4" w:space="0" w:color="000000"/>
              <w:bottom w:val="single" w:sz="4" w:space="0" w:color="000000"/>
              <w:right w:val="single" w:sz="4" w:space="0" w:color="000000"/>
            </w:tcBorders>
          </w:tcPr>
          <w:p w14:paraId="04878668" w14:textId="77777777" w:rsidR="005A7E33" w:rsidRPr="00A710B4" w:rsidRDefault="005A7E33" w:rsidP="003D4C8A">
            <w:pPr>
              <w:pStyle w:val="TableParagraph"/>
              <w:kinsoku w:val="0"/>
              <w:overflowPunct w:val="0"/>
              <w:jc w:val="both"/>
              <w:rPr>
                <w:sz w:val="21"/>
                <w:szCs w:val="21"/>
              </w:rPr>
            </w:pPr>
          </w:p>
        </w:tc>
      </w:tr>
      <w:tr w:rsidR="005A7E33" w:rsidRPr="00A710B4" w14:paraId="735A9140" w14:textId="77777777" w:rsidTr="003D4C8A">
        <w:trPr>
          <w:trHeight w:val="251"/>
        </w:trPr>
        <w:tc>
          <w:tcPr>
            <w:tcW w:w="3195" w:type="dxa"/>
            <w:tcBorders>
              <w:top w:val="single" w:sz="4" w:space="0" w:color="000000"/>
              <w:left w:val="single" w:sz="4" w:space="0" w:color="000000"/>
              <w:bottom w:val="single" w:sz="4" w:space="0" w:color="000000"/>
              <w:right w:val="single" w:sz="4" w:space="0" w:color="000000"/>
            </w:tcBorders>
          </w:tcPr>
          <w:p w14:paraId="3AF44E65" w14:textId="77777777" w:rsidR="005A7E33" w:rsidRPr="00A710B4" w:rsidRDefault="005A7E33" w:rsidP="003D4C8A">
            <w:pPr>
              <w:pStyle w:val="TableParagraph"/>
              <w:kinsoku w:val="0"/>
              <w:overflowPunct w:val="0"/>
              <w:spacing w:line="232" w:lineRule="exact"/>
              <w:ind w:left="107"/>
              <w:rPr>
                <w:sz w:val="21"/>
                <w:szCs w:val="21"/>
              </w:rPr>
            </w:pPr>
            <w:r w:rsidRPr="00A710B4">
              <w:rPr>
                <w:sz w:val="21"/>
                <w:szCs w:val="21"/>
              </w:rPr>
              <w:t>Project Objectives</w:t>
            </w:r>
          </w:p>
        </w:tc>
        <w:tc>
          <w:tcPr>
            <w:tcW w:w="6740" w:type="dxa"/>
            <w:tcBorders>
              <w:top w:val="single" w:sz="4" w:space="0" w:color="000000"/>
              <w:left w:val="single" w:sz="4" w:space="0" w:color="000000"/>
              <w:bottom w:val="single" w:sz="4" w:space="0" w:color="000000"/>
              <w:right w:val="single" w:sz="4" w:space="0" w:color="000000"/>
            </w:tcBorders>
          </w:tcPr>
          <w:p w14:paraId="497046D7" w14:textId="77777777" w:rsidR="005A7E33" w:rsidRPr="00A710B4" w:rsidRDefault="005A7E33" w:rsidP="003D4C8A">
            <w:pPr>
              <w:pStyle w:val="TableParagraph"/>
              <w:kinsoku w:val="0"/>
              <w:overflowPunct w:val="0"/>
              <w:jc w:val="both"/>
              <w:rPr>
                <w:sz w:val="21"/>
                <w:szCs w:val="21"/>
              </w:rPr>
            </w:pPr>
          </w:p>
        </w:tc>
      </w:tr>
      <w:tr w:rsidR="005A7E33" w:rsidRPr="00A710B4" w14:paraId="113C0A1D" w14:textId="77777777" w:rsidTr="003D4C8A">
        <w:trPr>
          <w:trHeight w:val="254"/>
        </w:trPr>
        <w:tc>
          <w:tcPr>
            <w:tcW w:w="3195" w:type="dxa"/>
            <w:tcBorders>
              <w:top w:val="single" w:sz="4" w:space="0" w:color="000000"/>
              <w:left w:val="single" w:sz="4" w:space="0" w:color="000000"/>
              <w:bottom w:val="single" w:sz="4" w:space="0" w:color="000000"/>
              <w:right w:val="single" w:sz="4" w:space="0" w:color="000000"/>
            </w:tcBorders>
          </w:tcPr>
          <w:p w14:paraId="74833AB5" w14:textId="77777777" w:rsidR="005A7E33" w:rsidRPr="00A710B4" w:rsidRDefault="005A7E33" w:rsidP="003D4C8A">
            <w:pPr>
              <w:pStyle w:val="TableParagraph"/>
              <w:kinsoku w:val="0"/>
              <w:overflowPunct w:val="0"/>
              <w:spacing w:line="234" w:lineRule="exact"/>
              <w:ind w:left="107"/>
              <w:rPr>
                <w:sz w:val="21"/>
                <w:szCs w:val="21"/>
              </w:rPr>
            </w:pPr>
            <w:r w:rsidRPr="00A710B4">
              <w:rPr>
                <w:sz w:val="21"/>
                <w:szCs w:val="21"/>
              </w:rPr>
              <w:t>Project Results</w:t>
            </w:r>
          </w:p>
        </w:tc>
        <w:tc>
          <w:tcPr>
            <w:tcW w:w="6740" w:type="dxa"/>
            <w:tcBorders>
              <w:top w:val="single" w:sz="4" w:space="0" w:color="000000"/>
              <w:left w:val="single" w:sz="4" w:space="0" w:color="000000"/>
              <w:bottom w:val="single" w:sz="4" w:space="0" w:color="000000"/>
              <w:right w:val="single" w:sz="4" w:space="0" w:color="000000"/>
            </w:tcBorders>
          </w:tcPr>
          <w:p w14:paraId="697038B3" w14:textId="77777777" w:rsidR="005A7E33" w:rsidRPr="00A710B4" w:rsidRDefault="005A7E33" w:rsidP="003D4C8A">
            <w:pPr>
              <w:pStyle w:val="TableParagraph"/>
              <w:kinsoku w:val="0"/>
              <w:overflowPunct w:val="0"/>
              <w:jc w:val="both"/>
              <w:rPr>
                <w:sz w:val="21"/>
                <w:szCs w:val="21"/>
              </w:rPr>
            </w:pPr>
          </w:p>
        </w:tc>
      </w:tr>
      <w:tr w:rsidR="005A7E33" w:rsidRPr="00A710B4" w14:paraId="61FEB221" w14:textId="77777777" w:rsidTr="003D4C8A">
        <w:trPr>
          <w:trHeight w:val="253"/>
        </w:trPr>
        <w:tc>
          <w:tcPr>
            <w:tcW w:w="3195" w:type="dxa"/>
            <w:tcBorders>
              <w:top w:val="single" w:sz="4" w:space="0" w:color="000000"/>
              <w:left w:val="single" w:sz="4" w:space="0" w:color="000000"/>
              <w:bottom w:val="single" w:sz="4" w:space="0" w:color="000000"/>
              <w:right w:val="single" w:sz="4" w:space="0" w:color="000000"/>
            </w:tcBorders>
          </w:tcPr>
          <w:p w14:paraId="475CC144" w14:textId="77777777" w:rsidR="005A7E33" w:rsidRPr="00A710B4" w:rsidRDefault="005A7E33" w:rsidP="003D4C8A">
            <w:pPr>
              <w:pStyle w:val="TableParagraph"/>
              <w:kinsoku w:val="0"/>
              <w:overflowPunct w:val="0"/>
              <w:spacing w:line="234" w:lineRule="exact"/>
              <w:ind w:left="107"/>
              <w:rPr>
                <w:sz w:val="21"/>
                <w:szCs w:val="21"/>
              </w:rPr>
            </w:pPr>
            <w:r w:rsidRPr="00A710B4">
              <w:rPr>
                <w:sz w:val="21"/>
                <w:szCs w:val="21"/>
              </w:rPr>
              <w:t>Total Budget</w:t>
            </w:r>
          </w:p>
        </w:tc>
        <w:tc>
          <w:tcPr>
            <w:tcW w:w="6740" w:type="dxa"/>
            <w:tcBorders>
              <w:top w:val="single" w:sz="4" w:space="0" w:color="000000"/>
              <w:left w:val="single" w:sz="4" w:space="0" w:color="000000"/>
              <w:bottom w:val="single" w:sz="4" w:space="0" w:color="000000"/>
              <w:right w:val="single" w:sz="4" w:space="0" w:color="000000"/>
            </w:tcBorders>
          </w:tcPr>
          <w:p w14:paraId="4C6F3986" w14:textId="77777777" w:rsidR="005A7E33" w:rsidRPr="00A710B4" w:rsidRDefault="005A7E33" w:rsidP="003D4C8A">
            <w:pPr>
              <w:pStyle w:val="TableParagraph"/>
              <w:kinsoku w:val="0"/>
              <w:overflowPunct w:val="0"/>
              <w:jc w:val="both"/>
              <w:rPr>
                <w:sz w:val="21"/>
                <w:szCs w:val="21"/>
              </w:rPr>
            </w:pPr>
          </w:p>
        </w:tc>
      </w:tr>
      <w:tr w:rsidR="005A7E33" w:rsidRPr="00A710B4" w14:paraId="35A66CBE" w14:textId="77777777" w:rsidTr="003D4C8A">
        <w:trPr>
          <w:trHeight w:val="506"/>
        </w:trPr>
        <w:tc>
          <w:tcPr>
            <w:tcW w:w="3195" w:type="dxa"/>
            <w:tcBorders>
              <w:top w:val="single" w:sz="4" w:space="0" w:color="000000"/>
              <w:left w:val="single" w:sz="4" w:space="0" w:color="000000"/>
              <w:bottom w:val="single" w:sz="4" w:space="0" w:color="000000"/>
              <w:right w:val="single" w:sz="4" w:space="0" w:color="000000"/>
            </w:tcBorders>
          </w:tcPr>
          <w:p w14:paraId="03047DC6" w14:textId="77777777" w:rsidR="005A7E33" w:rsidRPr="00A710B4" w:rsidRDefault="005A7E33" w:rsidP="003D4C8A">
            <w:pPr>
              <w:pStyle w:val="TableParagraph"/>
              <w:kinsoku w:val="0"/>
              <w:overflowPunct w:val="0"/>
              <w:spacing w:line="244" w:lineRule="exact"/>
              <w:ind w:left="107"/>
              <w:rPr>
                <w:sz w:val="21"/>
                <w:szCs w:val="21"/>
              </w:rPr>
            </w:pPr>
            <w:r w:rsidRPr="00A710B4">
              <w:rPr>
                <w:sz w:val="21"/>
                <w:szCs w:val="21"/>
              </w:rPr>
              <w:t>Funding Source and Contact Information</w:t>
            </w:r>
          </w:p>
        </w:tc>
        <w:tc>
          <w:tcPr>
            <w:tcW w:w="6740" w:type="dxa"/>
            <w:tcBorders>
              <w:top w:val="single" w:sz="4" w:space="0" w:color="000000"/>
              <w:left w:val="single" w:sz="4" w:space="0" w:color="000000"/>
              <w:bottom w:val="single" w:sz="4" w:space="0" w:color="000000"/>
              <w:right w:val="single" w:sz="4" w:space="0" w:color="000000"/>
            </w:tcBorders>
          </w:tcPr>
          <w:p w14:paraId="5E59C9FA" w14:textId="77777777" w:rsidR="005A7E33" w:rsidRPr="00A710B4" w:rsidRDefault="005A7E33" w:rsidP="003D4C8A">
            <w:pPr>
              <w:pStyle w:val="TableParagraph"/>
              <w:kinsoku w:val="0"/>
              <w:overflowPunct w:val="0"/>
              <w:jc w:val="both"/>
              <w:rPr>
                <w:sz w:val="21"/>
                <w:szCs w:val="21"/>
              </w:rPr>
            </w:pPr>
          </w:p>
        </w:tc>
      </w:tr>
      <w:tr w:rsidR="005A7E33" w:rsidRPr="00A710B4" w14:paraId="28EC7230" w14:textId="77777777" w:rsidTr="003D4C8A">
        <w:trPr>
          <w:trHeight w:val="404"/>
        </w:trPr>
        <w:tc>
          <w:tcPr>
            <w:tcW w:w="9935" w:type="dxa"/>
            <w:gridSpan w:val="2"/>
            <w:tcBorders>
              <w:top w:val="single" w:sz="4" w:space="0" w:color="000000"/>
              <w:left w:val="single" w:sz="4" w:space="0" w:color="000000"/>
              <w:bottom w:val="single" w:sz="4" w:space="0" w:color="000000"/>
              <w:right w:val="single" w:sz="4" w:space="0" w:color="000000"/>
            </w:tcBorders>
            <w:shd w:val="clear" w:color="auto" w:fill="00B0F0"/>
            <w:vAlign w:val="center"/>
          </w:tcPr>
          <w:p w14:paraId="4CA6753D" w14:textId="77777777" w:rsidR="005A7E33" w:rsidRPr="00A710B4" w:rsidRDefault="005A7E33" w:rsidP="003D4C8A">
            <w:pPr>
              <w:pStyle w:val="TableParagraph"/>
              <w:kinsoku w:val="0"/>
              <w:overflowPunct w:val="0"/>
              <w:spacing w:before="3"/>
              <w:jc w:val="both"/>
              <w:rPr>
                <w:b/>
                <w:bCs/>
                <w:color w:val="FFFFFF" w:themeColor="background1"/>
                <w:sz w:val="21"/>
                <w:szCs w:val="21"/>
              </w:rPr>
            </w:pPr>
            <w:r w:rsidRPr="00A710B4">
              <w:rPr>
                <w:b/>
                <w:bCs/>
                <w:caps/>
                <w:color w:val="FFFFFF" w:themeColor="background1"/>
                <w:sz w:val="21"/>
                <w:szCs w:val="21"/>
              </w:rPr>
              <w:t>Statement of Liability</w:t>
            </w:r>
          </w:p>
        </w:tc>
      </w:tr>
      <w:tr w:rsidR="005A7E33" w:rsidRPr="00A710B4" w14:paraId="5F0A23ED" w14:textId="77777777" w:rsidTr="003D4C8A">
        <w:trPr>
          <w:trHeight w:val="1012"/>
        </w:trPr>
        <w:tc>
          <w:tcPr>
            <w:tcW w:w="9935" w:type="dxa"/>
            <w:gridSpan w:val="2"/>
            <w:tcBorders>
              <w:top w:val="single" w:sz="4" w:space="0" w:color="000000"/>
              <w:left w:val="single" w:sz="4" w:space="0" w:color="000000"/>
              <w:bottom w:val="single" w:sz="4" w:space="0" w:color="000000"/>
              <w:right w:val="single" w:sz="4" w:space="0" w:color="000000"/>
            </w:tcBorders>
          </w:tcPr>
          <w:p w14:paraId="293E8892" w14:textId="77777777" w:rsidR="005A7E33" w:rsidRPr="00A710B4" w:rsidRDefault="005A7E33" w:rsidP="003D4C8A">
            <w:pPr>
              <w:pStyle w:val="TableParagraph"/>
              <w:kinsoku w:val="0"/>
              <w:overflowPunct w:val="0"/>
              <w:spacing w:before="1"/>
              <w:ind w:left="107" w:right="200"/>
              <w:jc w:val="both"/>
              <w:rPr>
                <w:sz w:val="21"/>
                <w:szCs w:val="21"/>
              </w:rPr>
            </w:pPr>
            <w:r w:rsidRPr="00A710B4">
              <w:rPr>
                <w:sz w:val="21"/>
                <w:szCs w:val="21"/>
              </w:rPr>
              <w:t>I, the undersigned, being the person responsible in the applicant organization for this project, certify that the information given in this application is true and accurate.</w:t>
            </w:r>
          </w:p>
        </w:tc>
      </w:tr>
      <w:tr w:rsidR="005A7E33" w:rsidRPr="00A710B4" w14:paraId="163F14D6" w14:textId="77777777" w:rsidTr="003D4C8A">
        <w:trPr>
          <w:trHeight w:val="505"/>
        </w:trPr>
        <w:tc>
          <w:tcPr>
            <w:tcW w:w="3195" w:type="dxa"/>
            <w:tcBorders>
              <w:top w:val="single" w:sz="4" w:space="0" w:color="000000"/>
              <w:left w:val="single" w:sz="4" w:space="0" w:color="000000"/>
              <w:bottom w:val="single" w:sz="4" w:space="0" w:color="000000"/>
              <w:right w:val="single" w:sz="4" w:space="0" w:color="000000"/>
            </w:tcBorders>
          </w:tcPr>
          <w:p w14:paraId="2311219A" w14:textId="77777777" w:rsidR="005A7E33" w:rsidRPr="00A710B4" w:rsidRDefault="005A7E33" w:rsidP="003D4C8A">
            <w:pPr>
              <w:pStyle w:val="TableParagraph"/>
              <w:kinsoku w:val="0"/>
              <w:overflowPunct w:val="0"/>
              <w:spacing w:line="246" w:lineRule="exact"/>
              <w:ind w:left="107"/>
              <w:jc w:val="both"/>
              <w:rPr>
                <w:sz w:val="21"/>
                <w:szCs w:val="21"/>
              </w:rPr>
            </w:pPr>
            <w:r w:rsidRPr="00A710B4">
              <w:rPr>
                <w:sz w:val="21"/>
                <w:szCs w:val="21"/>
              </w:rPr>
              <w:t>Name</w:t>
            </w:r>
          </w:p>
        </w:tc>
        <w:tc>
          <w:tcPr>
            <w:tcW w:w="6740" w:type="dxa"/>
            <w:tcBorders>
              <w:top w:val="single" w:sz="4" w:space="0" w:color="000000"/>
              <w:left w:val="single" w:sz="4" w:space="0" w:color="000000"/>
              <w:bottom w:val="single" w:sz="4" w:space="0" w:color="000000"/>
              <w:right w:val="single" w:sz="4" w:space="0" w:color="000000"/>
            </w:tcBorders>
          </w:tcPr>
          <w:p w14:paraId="6342D700" w14:textId="77777777" w:rsidR="005A7E33" w:rsidRPr="00A710B4" w:rsidRDefault="005A7E33" w:rsidP="003D4C8A">
            <w:pPr>
              <w:pStyle w:val="TableParagraph"/>
              <w:kinsoku w:val="0"/>
              <w:overflowPunct w:val="0"/>
              <w:jc w:val="both"/>
              <w:rPr>
                <w:sz w:val="21"/>
                <w:szCs w:val="21"/>
              </w:rPr>
            </w:pPr>
          </w:p>
        </w:tc>
      </w:tr>
      <w:tr w:rsidR="005A7E33" w:rsidRPr="00A710B4" w14:paraId="562EC261" w14:textId="77777777" w:rsidTr="003D4C8A">
        <w:trPr>
          <w:trHeight w:val="505"/>
        </w:trPr>
        <w:tc>
          <w:tcPr>
            <w:tcW w:w="3195" w:type="dxa"/>
            <w:tcBorders>
              <w:top w:val="single" w:sz="4" w:space="0" w:color="000000"/>
              <w:left w:val="single" w:sz="4" w:space="0" w:color="000000"/>
              <w:bottom w:val="single" w:sz="4" w:space="0" w:color="000000"/>
              <w:right w:val="single" w:sz="4" w:space="0" w:color="000000"/>
            </w:tcBorders>
          </w:tcPr>
          <w:p w14:paraId="0D0F168F" w14:textId="77777777" w:rsidR="005A7E33" w:rsidRPr="00A710B4" w:rsidRDefault="005A7E33" w:rsidP="003D4C8A">
            <w:pPr>
              <w:pStyle w:val="TableParagraph"/>
              <w:kinsoku w:val="0"/>
              <w:overflowPunct w:val="0"/>
              <w:spacing w:line="246" w:lineRule="exact"/>
              <w:ind w:left="107"/>
              <w:jc w:val="both"/>
              <w:rPr>
                <w:sz w:val="21"/>
                <w:szCs w:val="21"/>
              </w:rPr>
            </w:pPr>
            <w:r w:rsidRPr="00A710B4">
              <w:rPr>
                <w:sz w:val="21"/>
                <w:szCs w:val="21"/>
              </w:rPr>
              <w:t>Position</w:t>
            </w:r>
          </w:p>
        </w:tc>
        <w:tc>
          <w:tcPr>
            <w:tcW w:w="6740" w:type="dxa"/>
            <w:tcBorders>
              <w:top w:val="single" w:sz="4" w:space="0" w:color="000000"/>
              <w:left w:val="single" w:sz="4" w:space="0" w:color="000000"/>
              <w:bottom w:val="single" w:sz="4" w:space="0" w:color="000000"/>
              <w:right w:val="single" w:sz="4" w:space="0" w:color="000000"/>
            </w:tcBorders>
          </w:tcPr>
          <w:p w14:paraId="16E12400" w14:textId="77777777" w:rsidR="005A7E33" w:rsidRPr="00A710B4" w:rsidRDefault="005A7E33" w:rsidP="003D4C8A">
            <w:pPr>
              <w:pStyle w:val="TableParagraph"/>
              <w:kinsoku w:val="0"/>
              <w:overflowPunct w:val="0"/>
              <w:jc w:val="both"/>
              <w:rPr>
                <w:sz w:val="21"/>
                <w:szCs w:val="21"/>
              </w:rPr>
            </w:pPr>
          </w:p>
        </w:tc>
      </w:tr>
      <w:tr w:rsidR="005A7E33" w:rsidRPr="00A710B4" w14:paraId="52372332" w14:textId="77777777" w:rsidTr="003D4C8A">
        <w:trPr>
          <w:trHeight w:val="505"/>
        </w:trPr>
        <w:tc>
          <w:tcPr>
            <w:tcW w:w="3195" w:type="dxa"/>
            <w:tcBorders>
              <w:top w:val="single" w:sz="4" w:space="0" w:color="000000"/>
              <w:left w:val="single" w:sz="4" w:space="0" w:color="000000"/>
              <w:bottom w:val="single" w:sz="4" w:space="0" w:color="000000"/>
              <w:right w:val="single" w:sz="4" w:space="0" w:color="000000"/>
            </w:tcBorders>
          </w:tcPr>
          <w:p w14:paraId="5AE3EDC9" w14:textId="77777777" w:rsidR="005A7E33" w:rsidRPr="00A710B4" w:rsidRDefault="005A7E33" w:rsidP="003D4C8A">
            <w:pPr>
              <w:pStyle w:val="TableParagraph"/>
              <w:kinsoku w:val="0"/>
              <w:overflowPunct w:val="0"/>
              <w:spacing w:line="246" w:lineRule="exact"/>
              <w:ind w:left="107"/>
              <w:jc w:val="both"/>
              <w:rPr>
                <w:sz w:val="21"/>
                <w:szCs w:val="21"/>
              </w:rPr>
            </w:pPr>
            <w:r w:rsidRPr="00A710B4">
              <w:rPr>
                <w:sz w:val="21"/>
                <w:szCs w:val="21"/>
              </w:rPr>
              <w:lastRenderedPageBreak/>
              <w:t>Signature</w:t>
            </w:r>
          </w:p>
        </w:tc>
        <w:tc>
          <w:tcPr>
            <w:tcW w:w="6740" w:type="dxa"/>
            <w:tcBorders>
              <w:top w:val="single" w:sz="4" w:space="0" w:color="000000"/>
              <w:left w:val="single" w:sz="4" w:space="0" w:color="000000"/>
              <w:bottom w:val="single" w:sz="4" w:space="0" w:color="000000"/>
              <w:right w:val="single" w:sz="4" w:space="0" w:color="000000"/>
            </w:tcBorders>
          </w:tcPr>
          <w:p w14:paraId="75261D18" w14:textId="77777777" w:rsidR="005A7E33" w:rsidRPr="00A710B4" w:rsidRDefault="005A7E33" w:rsidP="003D4C8A">
            <w:pPr>
              <w:pStyle w:val="TableParagraph"/>
              <w:kinsoku w:val="0"/>
              <w:overflowPunct w:val="0"/>
              <w:jc w:val="both"/>
              <w:rPr>
                <w:sz w:val="21"/>
                <w:szCs w:val="21"/>
              </w:rPr>
            </w:pPr>
          </w:p>
        </w:tc>
      </w:tr>
      <w:tr w:rsidR="005A7E33" w:rsidRPr="00A710B4" w14:paraId="415698A8" w14:textId="77777777" w:rsidTr="003D4C8A">
        <w:trPr>
          <w:trHeight w:val="506"/>
        </w:trPr>
        <w:tc>
          <w:tcPr>
            <w:tcW w:w="3195" w:type="dxa"/>
            <w:tcBorders>
              <w:top w:val="single" w:sz="4" w:space="0" w:color="000000"/>
              <w:left w:val="single" w:sz="4" w:space="0" w:color="000000"/>
              <w:bottom w:val="single" w:sz="4" w:space="0" w:color="000000"/>
              <w:right w:val="single" w:sz="4" w:space="0" w:color="000000"/>
            </w:tcBorders>
          </w:tcPr>
          <w:p w14:paraId="284E0A36" w14:textId="77777777" w:rsidR="005A7E33" w:rsidRPr="00A710B4" w:rsidRDefault="005A7E33" w:rsidP="003D4C8A">
            <w:pPr>
              <w:pStyle w:val="TableParagraph"/>
              <w:kinsoku w:val="0"/>
              <w:overflowPunct w:val="0"/>
              <w:spacing w:line="246" w:lineRule="exact"/>
              <w:ind w:left="107"/>
              <w:jc w:val="both"/>
              <w:rPr>
                <w:sz w:val="21"/>
                <w:szCs w:val="21"/>
              </w:rPr>
            </w:pPr>
            <w:r w:rsidRPr="00A710B4">
              <w:rPr>
                <w:sz w:val="21"/>
                <w:szCs w:val="21"/>
              </w:rPr>
              <w:t>Date</w:t>
            </w:r>
          </w:p>
        </w:tc>
        <w:tc>
          <w:tcPr>
            <w:tcW w:w="6740" w:type="dxa"/>
            <w:tcBorders>
              <w:top w:val="single" w:sz="4" w:space="0" w:color="000000"/>
              <w:left w:val="single" w:sz="4" w:space="0" w:color="000000"/>
              <w:bottom w:val="single" w:sz="4" w:space="0" w:color="000000"/>
              <w:right w:val="single" w:sz="4" w:space="0" w:color="000000"/>
            </w:tcBorders>
          </w:tcPr>
          <w:p w14:paraId="54EA7350" w14:textId="77777777" w:rsidR="005A7E33" w:rsidRPr="00A710B4" w:rsidRDefault="005A7E33" w:rsidP="003D4C8A">
            <w:pPr>
              <w:pStyle w:val="TableParagraph"/>
              <w:kinsoku w:val="0"/>
              <w:overflowPunct w:val="0"/>
              <w:jc w:val="both"/>
              <w:rPr>
                <w:sz w:val="21"/>
                <w:szCs w:val="21"/>
              </w:rPr>
            </w:pPr>
          </w:p>
        </w:tc>
      </w:tr>
    </w:tbl>
    <w:p w14:paraId="37F9B6DE" w14:textId="77777777" w:rsidR="005A7E33" w:rsidRPr="00A710B4" w:rsidRDefault="005A7E33" w:rsidP="003D4C8A">
      <w:pPr>
        <w:pStyle w:val="ListParagraph"/>
        <w:tabs>
          <w:tab w:val="left" w:pos="10080"/>
        </w:tabs>
        <w:spacing w:after="0" w:line="240" w:lineRule="auto"/>
        <w:ind w:left="360" w:rightChars="150" w:right="330"/>
        <w:contextualSpacing w:val="0"/>
        <w:jc w:val="both"/>
        <w:rPr>
          <w:rFonts w:ascii="Arial" w:hAnsi="Arial" w:cs="Arial"/>
          <w:b/>
          <w:sz w:val="28"/>
          <w:szCs w:val="28"/>
          <w:u w:val="single"/>
        </w:rPr>
      </w:pPr>
    </w:p>
    <w:p w14:paraId="6158BFEC" w14:textId="77777777" w:rsidR="00604C68" w:rsidRPr="00A710B4" w:rsidRDefault="00604C68" w:rsidP="003D4C8A">
      <w:pPr>
        <w:pStyle w:val="ListParagraph"/>
        <w:tabs>
          <w:tab w:val="left" w:pos="10080"/>
        </w:tabs>
        <w:ind w:left="900" w:rightChars="150" w:right="330"/>
        <w:jc w:val="both"/>
        <w:rPr>
          <w:rFonts w:ascii="Arial" w:hAnsi="Arial" w:cs="Arial"/>
          <w:b/>
          <w:u w:val="single"/>
        </w:rPr>
      </w:pPr>
    </w:p>
    <w:p w14:paraId="4D33F133" w14:textId="7D69AD55" w:rsidR="00604C68" w:rsidRPr="00A710B4" w:rsidRDefault="00604C68" w:rsidP="003D4C8A">
      <w:pPr>
        <w:pStyle w:val="ListParagraph"/>
        <w:tabs>
          <w:tab w:val="left" w:pos="10080"/>
        </w:tabs>
        <w:ind w:rightChars="150" w:right="330"/>
        <w:jc w:val="both"/>
        <w:rPr>
          <w:rFonts w:ascii="Arial" w:hAnsi="Arial" w:cs="Arial"/>
        </w:rPr>
      </w:pPr>
    </w:p>
    <w:tbl>
      <w:tblPr>
        <w:tblW w:w="9900" w:type="dxa"/>
        <w:tblInd w:w="85" w:type="dxa"/>
        <w:tblCellMar>
          <w:left w:w="0" w:type="dxa"/>
          <w:right w:w="0" w:type="dxa"/>
        </w:tblCellMar>
        <w:tblLook w:val="0000" w:firstRow="0" w:lastRow="0" w:firstColumn="0" w:lastColumn="0" w:noHBand="0" w:noVBand="0"/>
      </w:tblPr>
      <w:tblGrid>
        <w:gridCol w:w="9900"/>
      </w:tblGrid>
      <w:tr w:rsidR="001457D2" w:rsidRPr="00A710B4" w14:paraId="1A9B2DA3" w14:textId="77777777" w:rsidTr="001457D2">
        <w:trPr>
          <w:trHeight w:val="359"/>
        </w:trPr>
        <w:tc>
          <w:tcPr>
            <w:tcW w:w="9900"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56E14183" w14:textId="0E5BAE20" w:rsidR="001457D2" w:rsidRPr="00A710B4" w:rsidRDefault="001457D2" w:rsidP="003D4C8A">
            <w:pPr>
              <w:pStyle w:val="ListParagraph"/>
              <w:numPr>
                <w:ilvl w:val="0"/>
                <w:numId w:val="44"/>
              </w:numPr>
              <w:ind w:left="398"/>
              <w:jc w:val="both"/>
              <w:rPr>
                <w:rFonts w:ascii="Arial" w:eastAsiaTheme="minorEastAsia" w:hAnsi="Arial" w:cs="Arial"/>
                <w:b/>
                <w:bCs/>
                <w:caps/>
                <w:color w:val="FFFFFF"/>
                <w:sz w:val="21"/>
                <w:szCs w:val="21"/>
              </w:rPr>
            </w:pPr>
            <w:r w:rsidRPr="00A710B4">
              <w:rPr>
                <w:rFonts w:ascii="Arial" w:eastAsiaTheme="minorEastAsia" w:hAnsi="Arial" w:cs="Arial"/>
                <w:b/>
                <w:bCs/>
                <w:caps/>
                <w:color w:val="FFFFFF"/>
                <w:sz w:val="21"/>
                <w:szCs w:val="21"/>
              </w:rPr>
              <w:t>Working Areas and Local context (1-page max)</w:t>
            </w:r>
          </w:p>
        </w:tc>
      </w:tr>
      <w:tr w:rsidR="001457D2" w:rsidRPr="00A710B4" w14:paraId="028D004E" w14:textId="77777777" w:rsidTr="001457D2">
        <w:trPr>
          <w:trHeight w:val="359"/>
        </w:trPr>
        <w:tc>
          <w:tcPr>
            <w:tcW w:w="9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628F4" w14:textId="77777777" w:rsidR="004D1FBD" w:rsidRPr="00A710B4" w:rsidRDefault="00432580" w:rsidP="00474537">
            <w:pPr>
              <w:pStyle w:val="TableParagraph"/>
              <w:kinsoku w:val="0"/>
              <w:overflowPunct w:val="0"/>
              <w:rPr>
                <w:bCs/>
                <w:sz w:val="22"/>
                <w:szCs w:val="22"/>
              </w:rPr>
            </w:pPr>
            <w:r w:rsidRPr="00A710B4">
              <w:rPr>
                <w:bCs/>
                <w:sz w:val="22"/>
                <w:szCs w:val="22"/>
              </w:rPr>
              <w:t>Please describe the context/situation for delivering legal service to trafficking survivors including:</w:t>
            </w:r>
          </w:p>
          <w:p w14:paraId="33C56BB5" w14:textId="6E82B229" w:rsidR="004D1FBD" w:rsidRPr="00A710B4" w:rsidRDefault="00432580" w:rsidP="00474537">
            <w:pPr>
              <w:pStyle w:val="TableParagraph"/>
              <w:kinsoku w:val="0"/>
              <w:overflowPunct w:val="0"/>
              <w:rPr>
                <w:bCs/>
                <w:sz w:val="22"/>
                <w:szCs w:val="22"/>
              </w:rPr>
            </w:pPr>
            <w:r w:rsidRPr="00A710B4">
              <w:rPr>
                <w:bCs/>
                <w:sz w:val="22"/>
                <w:szCs w:val="22"/>
              </w:rPr>
              <w:t xml:space="preserve"> 1) legal counseling to </w:t>
            </w:r>
            <w:r w:rsidR="004D1FBD" w:rsidRPr="00A710B4">
              <w:rPr>
                <w:bCs/>
                <w:sz w:val="22"/>
                <w:szCs w:val="22"/>
              </w:rPr>
              <w:t>survivors</w:t>
            </w:r>
            <w:r w:rsidR="00C94758" w:rsidRPr="00A710B4">
              <w:rPr>
                <w:bCs/>
                <w:sz w:val="22"/>
                <w:szCs w:val="22"/>
              </w:rPr>
              <w:t>,</w:t>
            </w:r>
            <w:r w:rsidRPr="00A710B4">
              <w:rPr>
                <w:bCs/>
                <w:sz w:val="22"/>
                <w:szCs w:val="22"/>
              </w:rPr>
              <w:t xml:space="preserve"> follow-up information gathering</w:t>
            </w:r>
            <w:r w:rsidR="00C94758" w:rsidRPr="00A710B4">
              <w:rPr>
                <w:bCs/>
                <w:sz w:val="22"/>
                <w:szCs w:val="22"/>
              </w:rPr>
              <w:t>,</w:t>
            </w:r>
            <w:r w:rsidRPr="00A710B4">
              <w:rPr>
                <w:bCs/>
                <w:sz w:val="22"/>
                <w:szCs w:val="22"/>
              </w:rPr>
              <w:t xml:space="preserve"> and investigation with law enforcement</w:t>
            </w:r>
            <w:r w:rsidR="00C94758" w:rsidRPr="00A710B4">
              <w:rPr>
                <w:bCs/>
                <w:sz w:val="22"/>
                <w:szCs w:val="22"/>
              </w:rPr>
              <w:t xml:space="preserve"> agencies</w:t>
            </w:r>
            <w:r w:rsidR="0001592C" w:rsidRPr="00A710B4">
              <w:rPr>
                <w:bCs/>
                <w:sz w:val="22"/>
                <w:szCs w:val="22"/>
              </w:rPr>
              <w:t xml:space="preserve"> and</w:t>
            </w:r>
            <w:r w:rsidRPr="00A710B4">
              <w:rPr>
                <w:bCs/>
                <w:sz w:val="22"/>
                <w:szCs w:val="22"/>
              </w:rPr>
              <w:t xml:space="preserve"> </w:t>
            </w:r>
            <w:proofErr w:type="gramStart"/>
            <w:r w:rsidRPr="00A710B4">
              <w:rPr>
                <w:bCs/>
                <w:sz w:val="22"/>
                <w:szCs w:val="22"/>
              </w:rPr>
              <w:t>courts;</w:t>
            </w:r>
            <w:proofErr w:type="gramEnd"/>
          </w:p>
          <w:p w14:paraId="1FEA500F" w14:textId="77777777" w:rsidR="004D1FBD" w:rsidRPr="00A710B4" w:rsidRDefault="00432580" w:rsidP="00474537">
            <w:pPr>
              <w:pStyle w:val="TableParagraph"/>
              <w:kinsoku w:val="0"/>
              <w:overflowPunct w:val="0"/>
              <w:rPr>
                <w:bCs/>
                <w:sz w:val="22"/>
                <w:szCs w:val="22"/>
              </w:rPr>
            </w:pPr>
            <w:r w:rsidRPr="00A710B4">
              <w:rPr>
                <w:bCs/>
                <w:sz w:val="22"/>
                <w:szCs w:val="22"/>
              </w:rPr>
              <w:t xml:space="preserve"> 2)  training of pro bono lawyers at district level; and</w:t>
            </w:r>
          </w:p>
          <w:p w14:paraId="4E328108" w14:textId="37C1C689" w:rsidR="001457D2" w:rsidRPr="00A710B4" w:rsidRDefault="00432580" w:rsidP="00474537">
            <w:pPr>
              <w:pStyle w:val="TableParagraph"/>
              <w:kinsoku w:val="0"/>
              <w:overflowPunct w:val="0"/>
              <w:rPr>
                <w:bCs/>
                <w:sz w:val="22"/>
                <w:szCs w:val="22"/>
              </w:rPr>
            </w:pPr>
            <w:r w:rsidRPr="00A710B4">
              <w:rPr>
                <w:bCs/>
                <w:sz w:val="22"/>
                <w:szCs w:val="22"/>
              </w:rPr>
              <w:t xml:space="preserve"> 3) effective prosecution, civil actions, dispute resolution of grievance though relevant government agencies and other mechanisms </w:t>
            </w:r>
            <w:r w:rsidR="001457D2" w:rsidRPr="00A710B4">
              <w:rPr>
                <w:bCs/>
                <w:sz w:val="22"/>
                <w:szCs w:val="22"/>
              </w:rPr>
              <w:t>as).</w:t>
            </w:r>
          </w:p>
        </w:tc>
      </w:tr>
      <w:tr w:rsidR="001457D2" w:rsidRPr="00A710B4" w14:paraId="285597EF" w14:textId="77777777" w:rsidTr="001457D2">
        <w:trPr>
          <w:trHeight w:val="254"/>
        </w:trPr>
        <w:tc>
          <w:tcPr>
            <w:tcW w:w="9900" w:type="dxa"/>
            <w:tcBorders>
              <w:top w:val="single" w:sz="4" w:space="0" w:color="000000"/>
              <w:left w:val="single" w:sz="4" w:space="0" w:color="000000"/>
              <w:bottom w:val="single" w:sz="4" w:space="0" w:color="000000"/>
              <w:right w:val="single" w:sz="4" w:space="0" w:color="000000"/>
            </w:tcBorders>
          </w:tcPr>
          <w:p w14:paraId="63811993" w14:textId="77777777" w:rsidR="001457D2" w:rsidRPr="00A710B4" w:rsidRDefault="001457D2" w:rsidP="003D4C8A">
            <w:pPr>
              <w:tabs>
                <w:tab w:val="left" w:pos="10080"/>
              </w:tabs>
              <w:ind w:rightChars="150" w:right="330"/>
              <w:jc w:val="both"/>
              <w:rPr>
                <w:rFonts w:ascii="Arial" w:hAnsi="Arial" w:cs="Arial"/>
                <w:sz w:val="21"/>
                <w:szCs w:val="21"/>
              </w:rPr>
            </w:pPr>
          </w:p>
          <w:p w14:paraId="76514F21" w14:textId="544483CC" w:rsidR="001457D2" w:rsidRPr="00A710B4" w:rsidRDefault="001457D2" w:rsidP="003D4C8A">
            <w:pPr>
              <w:tabs>
                <w:tab w:val="left" w:pos="10080"/>
              </w:tabs>
              <w:ind w:rightChars="150" w:right="330"/>
              <w:jc w:val="both"/>
              <w:rPr>
                <w:rFonts w:ascii="Arial" w:hAnsi="Arial" w:cs="Arial"/>
                <w:sz w:val="21"/>
                <w:szCs w:val="21"/>
              </w:rPr>
            </w:pPr>
          </w:p>
        </w:tc>
      </w:tr>
    </w:tbl>
    <w:p w14:paraId="61360965" w14:textId="77777777" w:rsidR="00B13EED" w:rsidRDefault="00B13EED" w:rsidP="003D4C8A">
      <w:pPr>
        <w:tabs>
          <w:tab w:val="left" w:pos="10080"/>
        </w:tabs>
        <w:ind w:rightChars="150" w:right="330"/>
        <w:jc w:val="both"/>
        <w:rPr>
          <w:rFonts w:ascii="Arial" w:hAnsi="Arial" w:cs="Arial"/>
          <w:b/>
          <w:u w:val="single"/>
        </w:rPr>
      </w:pPr>
    </w:p>
    <w:p w14:paraId="1D80CE8F" w14:textId="3E6C70F4" w:rsidR="00604C68" w:rsidRPr="00A710B4" w:rsidRDefault="00604C68" w:rsidP="00B13EED">
      <w:pPr>
        <w:tabs>
          <w:tab w:val="left" w:pos="10080"/>
        </w:tabs>
        <w:ind w:rightChars="150" w:right="330"/>
        <w:jc w:val="center"/>
        <w:rPr>
          <w:rFonts w:ascii="Arial" w:hAnsi="Arial" w:cs="Arial"/>
          <w:b/>
          <w:u w:val="single"/>
        </w:rPr>
      </w:pPr>
      <w:r w:rsidRPr="00A710B4">
        <w:rPr>
          <w:rFonts w:ascii="Arial" w:hAnsi="Arial" w:cs="Arial"/>
          <w:b/>
          <w:u w:val="single"/>
        </w:rPr>
        <w:t>Concept Threshold Review Questions</w:t>
      </w:r>
    </w:p>
    <w:p w14:paraId="718102BD" w14:textId="77777777" w:rsidR="00604C68" w:rsidRPr="00A710B4" w:rsidRDefault="00604C68" w:rsidP="003D4C8A">
      <w:pPr>
        <w:tabs>
          <w:tab w:val="left" w:pos="10080"/>
        </w:tabs>
        <w:ind w:rightChars="150" w:right="330"/>
        <w:jc w:val="both"/>
        <w:rPr>
          <w:rFonts w:ascii="Arial" w:hAnsi="Arial" w:cs="Arial"/>
          <w:b/>
          <w:i/>
        </w:rPr>
      </w:pPr>
    </w:p>
    <w:p w14:paraId="7D52EEBD" w14:textId="2BCB929A" w:rsidR="00604C68" w:rsidRPr="00A710B4" w:rsidRDefault="00604C68" w:rsidP="003D4C8A">
      <w:pPr>
        <w:tabs>
          <w:tab w:val="left" w:pos="10080"/>
        </w:tabs>
        <w:ind w:rightChars="150" w:right="330" w:firstLine="540"/>
        <w:jc w:val="both"/>
        <w:rPr>
          <w:rFonts w:ascii="Arial" w:hAnsi="Arial" w:cs="Arial"/>
          <w:b/>
          <w:i/>
        </w:rPr>
      </w:pPr>
      <w:r w:rsidRPr="00A710B4">
        <w:rPr>
          <w:rFonts w:ascii="Arial" w:hAnsi="Arial" w:cs="Arial"/>
          <w:b/>
          <w:i/>
          <w:bdr w:val="single" w:sz="4" w:space="0" w:color="auto"/>
        </w:rPr>
        <w:t xml:space="preserve">Response to Questions </w:t>
      </w:r>
      <w:r w:rsidR="001457D2" w:rsidRPr="00A710B4">
        <w:rPr>
          <w:rFonts w:ascii="Arial" w:hAnsi="Arial" w:cs="Arial"/>
          <w:b/>
          <w:i/>
          <w:bdr w:val="single" w:sz="4" w:space="0" w:color="auto"/>
        </w:rPr>
        <w:t xml:space="preserve">C </w:t>
      </w:r>
      <w:r w:rsidRPr="00A710B4">
        <w:rPr>
          <w:rFonts w:ascii="Arial" w:hAnsi="Arial" w:cs="Arial"/>
          <w:b/>
          <w:i/>
          <w:bdr w:val="single" w:sz="4" w:space="0" w:color="auto"/>
        </w:rPr>
        <w:t>1-3 will determine consideration of full application</w:t>
      </w:r>
      <w:r w:rsidR="00E31B07" w:rsidRPr="00A710B4">
        <w:rPr>
          <w:rFonts w:ascii="Arial" w:hAnsi="Arial" w:cs="Arial"/>
          <w:b/>
          <w:i/>
          <w:bdr w:val="single" w:sz="4" w:space="0" w:color="auto"/>
        </w:rPr>
        <w:t xml:space="preserve"> review</w:t>
      </w:r>
      <w:r w:rsidRPr="00A710B4">
        <w:rPr>
          <w:rFonts w:ascii="Arial" w:hAnsi="Arial" w:cs="Arial"/>
          <w:b/>
          <w:i/>
          <w:bdr w:val="single" w:sz="4" w:space="0" w:color="auto"/>
        </w:rPr>
        <w:t>.</w:t>
      </w:r>
    </w:p>
    <w:p w14:paraId="4BDC674B" w14:textId="77777777" w:rsidR="00604C68" w:rsidRPr="00A710B4" w:rsidRDefault="00604C68" w:rsidP="003D4C8A">
      <w:pPr>
        <w:tabs>
          <w:tab w:val="left" w:pos="9540"/>
        </w:tabs>
        <w:ind w:left="720" w:right="128" w:hanging="180"/>
        <w:jc w:val="both"/>
        <w:rPr>
          <w:rFonts w:ascii="Arial" w:hAnsi="Arial" w:cs="Arial"/>
          <w:i/>
        </w:rPr>
      </w:pPr>
      <w:r w:rsidRPr="00A710B4">
        <w:rPr>
          <w:rFonts w:ascii="Arial" w:hAnsi="Arial" w:cs="Arial"/>
          <w:i/>
        </w:rPr>
        <w:t xml:space="preserve">Please use a separate sheet of paper and number the items corresponding to the questions. </w:t>
      </w:r>
    </w:p>
    <w:p w14:paraId="61737C3D" w14:textId="77777777" w:rsidR="00604C68" w:rsidRPr="00A710B4" w:rsidRDefault="00604C68" w:rsidP="003D4C8A">
      <w:pPr>
        <w:tabs>
          <w:tab w:val="left" w:pos="9540"/>
        </w:tabs>
        <w:ind w:left="720" w:right="128" w:hanging="180"/>
        <w:jc w:val="both"/>
        <w:rPr>
          <w:rFonts w:ascii="Arial" w:hAnsi="Arial" w:cs="Arial"/>
          <w:b/>
          <w:i/>
        </w:rPr>
      </w:pPr>
      <w:r w:rsidRPr="00A710B4">
        <w:rPr>
          <w:rFonts w:ascii="Arial" w:hAnsi="Arial" w:cs="Arial"/>
          <w:b/>
          <w:i/>
        </w:rPr>
        <w:t>ALL PARTS OF EACH QUESTION MUST BE ANSWERED</w:t>
      </w:r>
    </w:p>
    <w:tbl>
      <w:tblPr>
        <w:tblW w:w="10044" w:type="dxa"/>
        <w:tblInd w:w="230" w:type="dxa"/>
        <w:tblCellMar>
          <w:left w:w="0" w:type="dxa"/>
          <w:right w:w="0" w:type="dxa"/>
        </w:tblCellMar>
        <w:tblLook w:val="0000" w:firstRow="0" w:lastRow="0" w:firstColumn="0" w:lastColumn="0" w:noHBand="0" w:noVBand="0"/>
      </w:tblPr>
      <w:tblGrid>
        <w:gridCol w:w="3490"/>
        <w:gridCol w:w="1367"/>
        <w:gridCol w:w="1586"/>
        <w:gridCol w:w="3585"/>
        <w:gridCol w:w="16"/>
      </w:tblGrid>
      <w:tr w:rsidR="0076206C" w:rsidRPr="00A710B4" w14:paraId="4750EA4F" w14:textId="77777777" w:rsidTr="5AFC8BDB">
        <w:trPr>
          <w:trHeight w:val="359"/>
        </w:trPr>
        <w:tc>
          <w:tcPr>
            <w:tcW w:w="100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vAlign w:val="center"/>
          </w:tcPr>
          <w:p w14:paraId="41752D20" w14:textId="4C544612" w:rsidR="0076206C" w:rsidRPr="00A710B4" w:rsidRDefault="001457D2" w:rsidP="003D4C8A">
            <w:pPr>
              <w:pStyle w:val="TableParagraph"/>
              <w:numPr>
                <w:ilvl w:val="0"/>
                <w:numId w:val="44"/>
              </w:numPr>
              <w:kinsoku w:val="0"/>
              <w:overflowPunct w:val="0"/>
              <w:spacing w:before="34" w:line="214" w:lineRule="exact"/>
              <w:ind w:left="398" w:right="275"/>
              <w:jc w:val="both"/>
              <w:rPr>
                <w:b/>
                <w:bCs/>
                <w:sz w:val="21"/>
                <w:szCs w:val="21"/>
              </w:rPr>
            </w:pPr>
            <w:r w:rsidRPr="5AFC8BDB">
              <w:rPr>
                <w:b/>
                <w:bCs/>
                <w:caps/>
                <w:color w:val="FFFFFF" w:themeColor="background1"/>
                <w:sz w:val="21"/>
                <w:szCs w:val="21"/>
              </w:rPr>
              <w:t>Proposed Activities and Implementation Strategies (12 pages max)</w:t>
            </w:r>
          </w:p>
        </w:tc>
      </w:tr>
      <w:tr w:rsidR="001457D2" w:rsidRPr="00A710B4" w14:paraId="37BE545B" w14:textId="77777777" w:rsidTr="5AFC8BDB">
        <w:trPr>
          <w:trHeight w:val="359"/>
        </w:trPr>
        <w:tc>
          <w:tcPr>
            <w:tcW w:w="100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vAlign w:val="center"/>
          </w:tcPr>
          <w:p w14:paraId="7D977DB4" w14:textId="26F9BCD1" w:rsidR="001457D2" w:rsidRPr="00A710B4" w:rsidRDefault="001457D2" w:rsidP="003D4C8A">
            <w:pPr>
              <w:pStyle w:val="TableParagraph"/>
              <w:numPr>
                <w:ilvl w:val="0"/>
                <w:numId w:val="29"/>
              </w:numPr>
              <w:kinsoku w:val="0"/>
              <w:overflowPunct w:val="0"/>
              <w:ind w:left="398"/>
              <w:jc w:val="both"/>
              <w:rPr>
                <w:b/>
              </w:rPr>
            </w:pPr>
            <w:r w:rsidRPr="00A710B4">
              <w:rPr>
                <w:b/>
              </w:rPr>
              <w:t xml:space="preserve">Description of proposed legal  services related activities aligned with </w:t>
            </w:r>
            <w:proofErr w:type="spellStart"/>
            <w:r w:rsidRPr="00A710B4">
              <w:rPr>
                <w:b/>
              </w:rPr>
              <w:t>Ashshash’s</w:t>
            </w:r>
            <w:proofErr w:type="spellEnd"/>
            <w:r w:rsidRPr="00A710B4">
              <w:rPr>
                <w:b/>
              </w:rPr>
              <w:t xml:space="preserve"> activities to ensure justice and compensation for survivors of human trafficking  </w:t>
            </w:r>
          </w:p>
        </w:tc>
      </w:tr>
      <w:tr w:rsidR="0076206C" w:rsidRPr="00A710B4" w14:paraId="5A73E561" w14:textId="77777777" w:rsidTr="5AFC8BDB">
        <w:trPr>
          <w:trHeight w:val="254"/>
        </w:trPr>
        <w:tc>
          <w:tcPr>
            <w:tcW w:w="100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39AFB2" w14:textId="5B806591" w:rsidR="0076206C" w:rsidRPr="00A710B4" w:rsidRDefault="76E67634" w:rsidP="003D4C8A">
            <w:pPr>
              <w:pStyle w:val="ListParagraph"/>
              <w:numPr>
                <w:ilvl w:val="0"/>
                <w:numId w:val="30"/>
              </w:numPr>
              <w:tabs>
                <w:tab w:val="left" w:pos="758"/>
                <w:tab w:val="left" w:pos="9540"/>
              </w:tabs>
              <w:spacing w:after="0" w:line="240" w:lineRule="auto"/>
              <w:ind w:left="398" w:rightChars="86" w:right="189" w:hanging="270"/>
              <w:jc w:val="both"/>
              <w:rPr>
                <w:rFonts w:ascii="Arial" w:hAnsi="Arial" w:cs="Arial"/>
                <w:sz w:val="21"/>
                <w:szCs w:val="21"/>
              </w:rPr>
            </w:pPr>
            <w:r w:rsidRPr="5AFC8BDB">
              <w:rPr>
                <w:rFonts w:ascii="Arial" w:hAnsi="Arial" w:cs="Arial"/>
                <w:sz w:val="21"/>
                <w:szCs w:val="21"/>
              </w:rPr>
              <w:t>What does ‘social protection services’ mean to you and how will you align legal services with social protection services for the survivors?</w:t>
            </w:r>
          </w:p>
        </w:tc>
        <w:tc>
          <w:tcPr>
            <w:tcW w:w="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5EEB7" w14:textId="77777777" w:rsidR="0076206C" w:rsidRPr="00A710B4" w:rsidRDefault="0076206C" w:rsidP="003D4C8A">
            <w:pPr>
              <w:pStyle w:val="TableParagraph"/>
              <w:kinsoku w:val="0"/>
              <w:overflowPunct w:val="0"/>
              <w:jc w:val="both"/>
              <w:rPr>
                <w:sz w:val="21"/>
                <w:szCs w:val="21"/>
              </w:rPr>
            </w:pPr>
          </w:p>
        </w:tc>
      </w:tr>
      <w:tr w:rsidR="0076206C" w:rsidRPr="00A710B4" w14:paraId="12C81236" w14:textId="77777777" w:rsidTr="5AFC8BDB">
        <w:trPr>
          <w:trHeight w:val="254"/>
        </w:trPr>
        <w:tc>
          <w:tcPr>
            <w:tcW w:w="100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33A0AB" w14:textId="04FFEABA" w:rsidR="0076206C" w:rsidRPr="00A710B4" w:rsidRDefault="002F06DD" w:rsidP="003D4C8A">
            <w:pPr>
              <w:pStyle w:val="ListParagraph"/>
              <w:numPr>
                <w:ilvl w:val="0"/>
                <w:numId w:val="30"/>
              </w:numPr>
              <w:tabs>
                <w:tab w:val="left" w:pos="758"/>
                <w:tab w:val="left" w:pos="9540"/>
              </w:tabs>
              <w:spacing w:after="0" w:line="240" w:lineRule="auto"/>
              <w:ind w:left="398" w:rightChars="86" w:right="189" w:hanging="270"/>
              <w:jc w:val="both"/>
              <w:rPr>
                <w:rFonts w:ascii="Arial" w:hAnsi="Arial" w:cs="Arial"/>
                <w:sz w:val="21"/>
                <w:szCs w:val="21"/>
              </w:rPr>
            </w:pPr>
            <w:r w:rsidRPr="00A710B4">
              <w:rPr>
                <w:rFonts w:ascii="Arial" w:hAnsi="Arial" w:cs="Arial"/>
                <w:sz w:val="21"/>
                <w:szCs w:val="21"/>
              </w:rPr>
              <w:t>How will you ensure justice and compensation for the survivors of human trafficking through legal services engaging pro bono lawyers (describe structure and process)?</w:t>
            </w:r>
          </w:p>
        </w:tc>
        <w:tc>
          <w:tcPr>
            <w:tcW w:w="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77F35" w14:textId="77777777" w:rsidR="0076206C" w:rsidRPr="00A710B4" w:rsidRDefault="0076206C" w:rsidP="003D4C8A">
            <w:pPr>
              <w:pStyle w:val="TableParagraph"/>
              <w:kinsoku w:val="0"/>
              <w:overflowPunct w:val="0"/>
              <w:jc w:val="both"/>
              <w:rPr>
                <w:sz w:val="21"/>
                <w:szCs w:val="21"/>
              </w:rPr>
            </w:pPr>
          </w:p>
        </w:tc>
      </w:tr>
      <w:tr w:rsidR="0076206C" w:rsidRPr="00A710B4" w14:paraId="67D50DB1" w14:textId="77777777" w:rsidTr="5AFC8BDB">
        <w:trPr>
          <w:trHeight w:val="254"/>
        </w:trPr>
        <w:tc>
          <w:tcPr>
            <w:tcW w:w="100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6F6222" w14:textId="68DC8562" w:rsidR="0076206C" w:rsidRPr="00A710B4" w:rsidRDefault="002F06DD" w:rsidP="003D4C8A">
            <w:pPr>
              <w:pStyle w:val="ListParagraph"/>
              <w:numPr>
                <w:ilvl w:val="0"/>
                <w:numId w:val="30"/>
              </w:numPr>
              <w:tabs>
                <w:tab w:val="left" w:pos="758"/>
                <w:tab w:val="left" w:pos="9540"/>
              </w:tabs>
              <w:spacing w:after="0" w:line="240" w:lineRule="auto"/>
              <w:ind w:left="398" w:rightChars="86" w:right="189" w:hanging="270"/>
              <w:jc w:val="both"/>
              <w:rPr>
                <w:rFonts w:ascii="Arial" w:hAnsi="Arial" w:cs="Arial"/>
              </w:rPr>
            </w:pPr>
            <w:r w:rsidRPr="00A710B4">
              <w:rPr>
                <w:rFonts w:ascii="Arial" w:hAnsi="Arial" w:cs="Arial"/>
                <w:sz w:val="21"/>
                <w:szCs w:val="21"/>
              </w:rPr>
              <w:t>What</w:t>
            </w:r>
            <w:r w:rsidRPr="00A710B4">
              <w:rPr>
                <w:rFonts w:ascii="Arial" w:hAnsi="Arial" w:cs="Arial"/>
              </w:rPr>
              <w:t xml:space="preserve"> will </w:t>
            </w:r>
            <w:r w:rsidR="00D93F83" w:rsidRPr="00A710B4">
              <w:rPr>
                <w:rFonts w:ascii="Arial" w:hAnsi="Arial" w:cs="Arial"/>
              </w:rPr>
              <w:t xml:space="preserve">be </w:t>
            </w:r>
            <w:r w:rsidRPr="00A710B4">
              <w:rPr>
                <w:rFonts w:ascii="Arial" w:hAnsi="Arial" w:cs="Arial"/>
              </w:rPr>
              <w:t>your organizational strategy to ensure speedy trial for survivors of human trafficking (</w:t>
            </w:r>
            <w:r w:rsidR="00C3788F" w:rsidRPr="00A710B4">
              <w:rPr>
                <w:rFonts w:ascii="Arial" w:hAnsi="Arial" w:cs="Arial"/>
              </w:rPr>
              <w:t xml:space="preserve">defined as </w:t>
            </w:r>
            <w:r w:rsidRPr="00A710B4">
              <w:rPr>
                <w:rFonts w:ascii="Arial" w:hAnsi="Arial" w:cs="Arial"/>
              </w:rPr>
              <w:t xml:space="preserve">completion of cases </w:t>
            </w:r>
            <w:r w:rsidR="009B64A6" w:rsidRPr="00A710B4">
              <w:rPr>
                <w:rFonts w:ascii="Arial" w:hAnsi="Arial" w:cs="Arial"/>
              </w:rPr>
              <w:t>within</w:t>
            </w:r>
            <w:r w:rsidRPr="00A710B4">
              <w:rPr>
                <w:rFonts w:ascii="Arial" w:hAnsi="Arial" w:cs="Arial"/>
              </w:rPr>
              <w:t xml:space="preserve"> the two years period)</w:t>
            </w:r>
          </w:p>
        </w:tc>
        <w:tc>
          <w:tcPr>
            <w:tcW w:w="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1474E3" w14:textId="77777777" w:rsidR="0076206C" w:rsidRPr="00A710B4" w:rsidRDefault="0076206C" w:rsidP="003D4C8A">
            <w:pPr>
              <w:pStyle w:val="TableParagraph"/>
              <w:kinsoku w:val="0"/>
              <w:overflowPunct w:val="0"/>
              <w:jc w:val="both"/>
              <w:rPr>
                <w:sz w:val="21"/>
                <w:szCs w:val="21"/>
              </w:rPr>
            </w:pPr>
          </w:p>
        </w:tc>
      </w:tr>
      <w:tr w:rsidR="00FA24F3" w:rsidRPr="00A710B4" w14:paraId="29178DB3" w14:textId="77777777" w:rsidTr="5AFC8BDB">
        <w:trPr>
          <w:trHeight w:val="254"/>
        </w:trPr>
        <w:tc>
          <w:tcPr>
            <w:tcW w:w="100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3439C67E" w14:textId="77777777" w:rsidR="00FA24F3" w:rsidRPr="00A710B4" w:rsidRDefault="00FA24F3" w:rsidP="003D4C8A">
            <w:pPr>
              <w:pStyle w:val="TableParagraph"/>
              <w:numPr>
                <w:ilvl w:val="0"/>
                <w:numId w:val="29"/>
              </w:numPr>
              <w:kinsoku w:val="0"/>
              <w:overflowPunct w:val="0"/>
              <w:ind w:left="398"/>
              <w:jc w:val="both"/>
              <w:rPr>
                <w:b/>
              </w:rPr>
            </w:pPr>
            <w:r w:rsidRPr="00A710B4">
              <w:rPr>
                <w:b/>
              </w:rPr>
              <w:t>Identification and capacity building of pro bono lawyers</w:t>
            </w:r>
          </w:p>
          <w:p w14:paraId="6C05799E" w14:textId="77777777" w:rsidR="00FA24F3" w:rsidRPr="00A710B4" w:rsidRDefault="00FA24F3" w:rsidP="003D4C8A">
            <w:pPr>
              <w:pStyle w:val="TableParagraph"/>
              <w:kinsoku w:val="0"/>
              <w:overflowPunct w:val="0"/>
              <w:ind w:left="38"/>
              <w:jc w:val="both"/>
              <w:rPr>
                <w:b/>
              </w:rPr>
            </w:pPr>
          </w:p>
        </w:tc>
      </w:tr>
      <w:tr w:rsidR="00C35EA6" w:rsidRPr="00A710B4" w14:paraId="33A808D4" w14:textId="77777777" w:rsidTr="5AFC8BDB">
        <w:trPr>
          <w:trHeight w:val="254"/>
        </w:trPr>
        <w:tc>
          <w:tcPr>
            <w:tcW w:w="100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D762C4" w14:textId="334507A3" w:rsidR="00C35EA6" w:rsidRPr="00A710B4" w:rsidRDefault="00C35EA6" w:rsidP="00D4795B">
            <w:pPr>
              <w:pStyle w:val="ListParagraph"/>
              <w:numPr>
                <w:ilvl w:val="0"/>
                <w:numId w:val="34"/>
              </w:numPr>
              <w:tabs>
                <w:tab w:val="left" w:pos="398"/>
                <w:tab w:val="left" w:pos="9540"/>
              </w:tabs>
              <w:spacing w:after="0" w:line="240" w:lineRule="auto"/>
              <w:ind w:rightChars="86" w:right="189"/>
              <w:jc w:val="both"/>
              <w:rPr>
                <w:rFonts w:ascii="Arial" w:hAnsi="Arial" w:cs="Arial"/>
              </w:rPr>
            </w:pPr>
            <w:r w:rsidRPr="00A710B4">
              <w:rPr>
                <w:rFonts w:ascii="Arial" w:hAnsi="Arial" w:cs="Arial"/>
              </w:rPr>
              <w:t>Please mention if your organization has lawyers/panel lawyers who are currently in the practice of providing pro bono legal service.</w:t>
            </w:r>
          </w:p>
        </w:tc>
        <w:tc>
          <w:tcPr>
            <w:tcW w:w="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F4BA9D" w14:textId="77777777" w:rsidR="00C35EA6" w:rsidRPr="00A710B4" w:rsidRDefault="00C35EA6" w:rsidP="00C35EA6">
            <w:pPr>
              <w:pStyle w:val="TableParagraph"/>
              <w:kinsoku w:val="0"/>
              <w:overflowPunct w:val="0"/>
              <w:jc w:val="both"/>
              <w:rPr>
                <w:sz w:val="21"/>
                <w:szCs w:val="21"/>
              </w:rPr>
            </w:pPr>
          </w:p>
        </w:tc>
      </w:tr>
      <w:tr w:rsidR="00C35EA6" w:rsidRPr="00A710B4" w14:paraId="577EE1F8" w14:textId="77777777" w:rsidTr="5AFC8BDB">
        <w:trPr>
          <w:trHeight w:val="254"/>
        </w:trPr>
        <w:tc>
          <w:tcPr>
            <w:tcW w:w="100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2BC564" w14:textId="3D218B96" w:rsidR="00C35EA6" w:rsidRPr="00A710B4" w:rsidRDefault="00C35EA6" w:rsidP="00D4795B">
            <w:pPr>
              <w:pStyle w:val="ListParagraph"/>
              <w:numPr>
                <w:ilvl w:val="0"/>
                <w:numId w:val="34"/>
              </w:numPr>
              <w:tabs>
                <w:tab w:val="left" w:pos="398"/>
                <w:tab w:val="left" w:pos="9540"/>
              </w:tabs>
              <w:spacing w:after="0" w:line="240" w:lineRule="auto"/>
              <w:ind w:rightChars="86" w:right="189"/>
              <w:jc w:val="both"/>
              <w:rPr>
                <w:rFonts w:ascii="Arial" w:hAnsi="Arial" w:cs="Arial"/>
              </w:rPr>
            </w:pPr>
            <w:r w:rsidRPr="00A710B4">
              <w:rPr>
                <w:rFonts w:ascii="Arial" w:hAnsi="Arial" w:cs="Arial"/>
              </w:rPr>
              <w:t>What would be your proposed selection process of pro bono lawyers for the Ashshash project?</w:t>
            </w:r>
          </w:p>
        </w:tc>
        <w:tc>
          <w:tcPr>
            <w:tcW w:w="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4036B0" w14:textId="77777777" w:rsidR="00C35EA6" w:rsidRPr="00A710B4" w:rsidRDefault="00C35EA6" w:rsidP="00C35EA6">
            <w:pPr>
              <w:pStyle w:val="TableParagraph"/>
              <w:kinsoku w:val="0"/>
              <w:overflowPunct w:val="0"/>
              <w:jc w:val="both"/>
              <w:rPr>
                <w:sz w:val="21"/>
                <w:szCs w:val="21"/>
              </w:rPr>
            </w:pPr>
          </w:p>
        </w:tc>
      </w:tr>
      <w:tr w:rsidR="00C35EA6" w:rsidRPr="00A710B4" w14:paraId="1DB7ADCC" w14:textId="77777777" w:rsidTr="5AFC8BDB">
        <w:trPr>
          <w:trHeight w:val="254"/>
        </w:trPr>
        <w:tc>
          <w:tcPr>
            <w:tcW w:w="100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B827F" w14:textId="631EF7BA" w:rsidR="00C35EA6" w:rsidRPr="00AE7573" w:rsidRDefault="00C35EA6" w:rsidP="00D4795B">
            <w:pPr>
              <w:pStyle w:val="ListParagraph"/>
              <w:numPr>
                <w:ilvl w:val="0"/>
                <w:numId w:val="34"/>
              </w:numPr>
              <w:tabs>
                <w:tab w:val="left" w:pos="398"/>
                <w:tab w:val="left" w:pos="9540"/>
              </w:tabs>
              <w:spacing w:after="0" w:line="240" w:lineRule="auto"/>
              <w:ind w:rightChars="86" w:right="189"/>
              <w:jc w:val="both"/>
              <w:rPr>
                <w:rFonts w:ascii="Arial" w:hAnsi="Arial" w:cs="Arial"/>
              </w:rPr>
            </w:pPr>
            <w:r w:rsidRPr="00A710B4">
              <w:rPr>
                <w:rFonts w:ascii="Arial" w:hAnsi="Arial" w:cs="Arial"/>
              </w:rPr>
              <w:t>Please describe a capacity development plan pro bono lawyers engaging iPro Bono Bangladesh.</w:t>
            </w:r>
          </w:p>
        </w:tc>
        <w:tc>
          <w:tcPr>
            <w:tcW w:w="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C8674A" w14:textId="263CFEA9" w:rsidR="00C35EA6" w:rsidRPr="00A710B4" w:rsidRDefault="00C35EA6" w:rsidP="5AFC8BDB">
            <w:pPr>
              <w:pStyle w:val="TableParagraph"/>
              <w:kinsoku w:val="0"/>
              <w:overflowPunct w:val="0"/>
              <w:jc w:val="both"/>
              <w:rPr>
                <w:sz w:val="21"/>
                <w:szCs w:val="21"/>
              </w:rPr>
            </w:pPr>
          </w:p>
          <w:p w14:paraId="160A2199" w14:textId="556F67C7" w:rsidR="00C35EA6" w:rsidRPr="00A710B4" w:rsidRDefault="00C35EA6" w:rsidP="00C35EA6">
            <w:pPr>
              <w:pStyle w:val="TableParagraph"/>
              <w:kinsoku w:val="0"/>
              <w:overflowPunct w:val="0"/>
              <w:jc w:val="both"/>
              <w:rPr>
                <w:sz w:val="21"/>
                <w:szCs w:val="21"/>
              </w:rPr>
            </w:pPr>
          </w:p>
        </w:tc>
      </w:tr>
      <w:tr w:rsidR="00C35EA6" w:rsidRPr="00A710B4" w14:paraId="59812F3E" w14:textId="77777777" w:rsidTr="000E5B52">
        <w:trPr>
          <w:trHeight w:val="530"/>
        </w:trPr>
        <w:tc>
          <w:tcPr>
            <w:tcW w:w="100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5D47A" w14:textId="239D0322" w:rsidR="00C35EA6" w:rsidRPr="00D4795B" w:rsidRDefault="647AC06A" w:rsidP="00D4795B">
            <w:pPr>
              <w:pStyle w:val="ListParagraph"/>
              <w:numPr>
                <w:ilvl w:val="0"/>
                <w:numId w:val="34"/>
              </w:numPr>
              <w:tabs>
                <w:tab w:val="left" w:pos="398"/>
                <w:tab w:val="left" w:pos="9540"/>
              </w:tabs>
              <w:spacing w:after="0" w:line="240" w:lineRule="auto"/>
              <w:ind w:rightChars="86" w:right="189"/>
              <w:jc w:val="both"/>
              <w:rPr>
                <w:rFonts w:ascii="Arial" w:hAnsi="Arial" w:cs="Arial"/>
              </w:rPr>
            </w:pPr>
            <w:r w:rsidRPr="00D4795B">
              <w:rPr>
                <w:rFonts w:ascii="Arial" w:hAnsi="Arial" w:cs="Arial"/>
              </w:rPr>
              <w:t xml:space="preserve"> What would be your follow up plan to measure</w:t>
            </w:r>
            <w:r w:rsidR="7FBF66F5" w:rsidRPr="00D4795B">
              <w:rPr>
                <w:rFonts w:ascii="Arial" w:hAnsi="Arial" w:cs="Arial"/>
              </w:rPr>
              <w:t xml:space="preserve"> the involvement of pro bono lawyers </w:t>
            </w:r>
            <w:r w:rsidR="1750285C" w:rsidRPr="00D4795B">
              <w:rPr>
                <w:rFonts w:ascii="Arial" w:hAnsi="Arial" w:cs="Arial"/>
              </w:rPr>
              <w:t xml:space="preserve">for ensuring the access to justice </w:t>
            </w:r>
            <w:r w:rsidR="00351399" w:rsidRPr="00D4795B">
              <w:rPr>
                <w:rFonts w:ascii="Arial" w:hAnsi="Arial" w:cs="Arial"/>
              </w:rPr>
              <w:t>for</w:t>
            </w:r>
            <w:r w:rsidR="1750285C" w:rsidRPr="00D4795B">
              <w:rPr>
                <w:rFonts w:ascii="Arial" w:hAnsi="Arial" w:cs="Arial"/>
              </w:rPr>
              <w:t xml:space="preserve"> trafficking survivors?</w:t>
            </w:r>
          </w:p>
        </w:tc>
        <w:tc>
          <w:tcPr>
            <w:tcW w:w="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50D6E" w14:textId="77777777" w:rsidR="00C35EA6" w:rsidRPr="00A710B4" w:rsidRDefault="00C35EA6" w:rsidP="00C35EA6">
            <w:pPr>
              <w:pStyle w:val="TableParagraph"/>
              <w:kinsoku w:val="0"/>
              <w:overflowPunct w:val="0"/>
              <w:jc w:val="both"/>
              <w:rPr>
                <w:sz w:val="21"/>
                <w:szCs w:val="21"/>
              </w:rPr>
            </w:pPr>
          </w:p>
        </w:tc>
      </w:tr>
      <w:tr w:rsidR="00AE7573" w:rsidRPr="00A710B4" w14:paraId="61D10176" w14:textId="77777777" w:rsidTr="5AFC8BDB">
        <w:trPr>
          <w:trHeight w:val="254"/>
        </w:trPr>
        <w:tc>
          <w:tcPr>
            <w:tcW w:w="100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3DA10" w14:textId="03BA7FBC" w:rsidR="00AE7573" w:rsidRPr="00AE7573" w:rsidRDefault="00306E82" w:rsidP="00AE7573">
            <w:pPr>
              <w:pStyle w:val="ListParagraph"/>
              <w:numPr>
                <w:ilvl w:val="0"/>
                <w:numId w:val="34"/>
              </w:numPr>
              <w:tabs>
                <w:tab w:val="left" w:pos="398"/>
                <w:tab w:val="left" w:pos="9540"/>
              </w:tabs>
              <w:spacing w:after="0" w:line="240" w:lineRule="auto"/>
              <w:ind w:rightChars="86" w:right="189"/>
              <w:jc w:val="both"/>
              <w:rPr>
                <w:rFonts w:ascii="Arial" w:hAnsi="Arial" w:cs="Arial"/>
              </w:rPr>
            </w:pPr>
            <w:r>
              <w:rPr>
                <w:rFonts w:ascii="Arial" w:hAnsi="Arial" w:cs="Arial"/>
              </w:rPr>
              <w:t xml:space="preserve">Refresher </w:t>
            </w:r>
            <w:r w:rsidR="00252EF2">
              <w:rPr>
                <w:rFonts w:ascii="Arial" w:hAnsi="Arial" w:cs="Arial"/>
              </w:rPr>
              <w:t xml:space="preserve">training </w:t>
            </w:r>
            <w:r w:rsidR="000E5B52">
              <w:rPr>
                <w:rFonts w:ascii="Arial" w:hAnsi="Arial" w:cs="Arial"/>
              </w:rPr>
              <w:t xml:space="preserve">for </w:t>
            </w:r>
            <w:r w:rsidR="00C75108" w:rsidRPr="00A710B4">
              <w:rPr>
                <w:rFonts w:ascii="Arial" w:hAnsi="Arial" w:cs="Arial"/>
              </w:rPr>
              <w:t>pro bono lawyers engaging iPro Bono Bangladesh.</w:t>
            </w:r>
          </w:p>
        </w:tc>
        <w:tc>
          <w:tcPr>
            <w:tcW w:w="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41867A" w14:textId="77777777" w:rsidR="00AE7573" w:rsidRPr="00A710B4" w:rsidRDefault="00AE7573" w:rsidP="00C35EA6">
            <w:pPr>
              <w:pStyle w:val="TableParagraph"/>
              <w:kinsoku w:val="0"/>
              <w:overflowPunct w:val="0"/>
              <w:jc w:val="both"/>
              <w:rPr>
                <w:sz w:val="21"/>
                <w:szCs w:val="21"/>
              </w:rPr>
            </w:pPr>
          </w:p>
        </w:tc>
      </w:tr>
      <w:tr w:rsidR="00C35EA6" w:rsidRPr="00A710B4" w14:paraId="7E24AA57" w14:textId="77777777" w:rsidTr="5AFC8BDB">
        <w:trPr>
          <w:trHeight w:val="254"/>
        </w:trPr>
        <w:tc>
          <w:tcPr>
            <w:tcW w:w="100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572D4108" w14:textId="3F6B6673" w:rsidR="00C35EA6" w:rsidRPr="00A710B4" w:rsidRDefault="00C35EA6" w:rsidP="00C35EA6">
            <w:pPr>
              <w:pStyle w:val="TableParagraph"/>
              <w:numPr>
                <w:ilvl w:val="0"/>
                <w:numId w:val="29"/>
              </w:numPr>
              <w:tabs>
                <w:tab w:val="left" w:pos="398"/>
                <w:tab w:val="left" w:pos="9540"/>
              </w:tabs>
              <w:kinsoku w:val="0"/>
              <w:overflowPunct w:val="0"/>
              <w:ind w:left="398" w:rightChars="86" w:right="189"/>
              <w:jc w:val="both"/>
              <w:rPr>
                <w:sz w:val="21"/>
                <w:szCs w:val="21"/>
              </w:rPr>
            </w:pPr>
            <w:r w:rsidRPr="00A710B4">
              <w:rPr>
                <w:b/>
              </w:rPr>
              <w:t xml:space="preserve">Description of specific experiences in providing legal services for survivors of human trafficking and other vulnerable group following similar approach and interventions of Ashshash: (Last 5 years) </w:t>
            </w:r>
          </w:p>
        </w:tc>
      </w:tr>
      <w:tr w:rsidR="00C35EA6" w:rsidRPr="00A710B4" w14:paraId="35A7BF52" w14:textId="77777777" w:rsidTr="5AFC8BDB">
        <w:trPr>
          <w:trHeight w:val="254"/>
        </w:trPr>
        <w:tc>
          <w:tcPr>
            <w:tcW w:w="100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A1C9FF" w14:textId="1AE1D248" w:rsidR="00C35EA6" w:rsidRPr="00A710B4" w:rsidRDefault="00C35EA6" w:rsidP="00C35EA6">
            <w:pPr>
              <w:pStyle w:val="ListParagraph"/>
              <w:numPr>
                <w:ilvl w:val="0"/>
                <w:numId w:val="35"/>
              </w:numPr>
              <w:jc w:val="both"/>
              <w:rPr>
                <w:rFonts w:ascii="Arial" w:hAnsi="Arial" w:cs="Arial"/>
              </w:rPr>
            </w:pPr>
            <w:r w:rsidRPr="00A710B4">
              <w:rPr>
                <w:rFonts w:ascii="Arial" w:hAnsi="Arial" w:cs="Arial"/>
              </w:rPr>
              <w:lastRenderedPageBreak/>
              <w:t>Types of survivors or relevant groups of beneficiaries served.</w:t>
            </w:r>
          </w:p>
        </w:tc>
        <w:tc>
          <w:tcPr>
            <w:tcW w:w="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CF3817" w14:textId="77777777" w:rsidR="00C35EA6" w:rsidRPr="00A710B4" w:rsidRDefault="00C35EA6" w:rsidP="00C35EA6">
            <w:pPr>
              <w:tabs>
                <w:tab w:val="left" w:pos="398"/>
                <w:tab w:val="left" w:pos="9540"/>
              </w:tabs>
              <w:spacing w:after="0" w:line="240" w:lineRule="auto"/>
              <w:ind w:left="360" w:rightChars="86" w:right="189"/>
              <w:jc w:val="both"/>
              <w:rPr>
                <w:rFonts w:ascii="Arial" w:hAnsi="Arial" w:cs="Arial"/>
              </w:rPr>
            </w:pPr>
          </w:p>
        </w:tc>
      </w:tr>
      <w:tr w:rsidR="00C35EA6" w:rsidRPr="00A710B4" w14:paraId="595B22CB" w14:textId="77777777" w:rsidTr="5AFC8BDB">
        <w:trPr>
          <w:trHeight w:val="254"/>
        </w:trPr>
        <w:tc>
          <w:tcPr>
            <w:tcW w:w="100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2053DF" w14:textId="1675F757" w:rsidR="00C35EA6" w:rsidRPr="00A710B4" w:rsidRDefault="00C35EA6" w:rsidP="00C35EA6">
            <w:pPr>
              <w:pStyle w:val="ListParagraph"/>
              <w:numPr>
                <w:ilvl w:val="0"/>
                <w:numId w:val="35"/>
              </w:numPr>
              <w:jc w:val="both"/>
              <w:rPr>
                <w:rFonts w:ascii="Arial" w:hAnsi="Arial" w:cs="Arial"/>
              </w:rPr>
            </w:pPr>
            <w:r w:rsidRPr="00A710B4">
              <w:rPr>
                <w:rFonts w:ascii="Arial" w:hAnsi="Arial" w:cs="Arial"/>
              </w:rPr>
              <w:t xml:space="preserve">The shortfalls in current services provision on legal service for survivor of human trafficking and other vulnerable group in </w:t>
            </w:r>
            <w:proofErr w:type="spellStart"/>
            <w:r w:rsidRPr="00A710B4">
              <w:rPr>
                <w:rFonts w:ascii="Arial" w:hAnsi="Arial" w:cs="Arial"/>
              </w:rPr>
              <w:t>Ashshash’s</w:t>
            </w:r>
            <w:proofErr w:type="spellEnd"/>
            <w:r w:rsidRPr="00A710B4">
              <w:rPr>
                <w:rFonts w:ascii="Arial" w:hAnsi="Arial" w:cs="Arial"/>
              </w:rPr>
              <w:t xml:space="preserve"> working areas (please explain how you plan to address and improve these). </w:t>
            </w:r>
          </w:p>
        </w:tc>
        <w:tc>
          <w:tcPr>
            <w:tcW w:w="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3E554D" w14:textId="77777777" w:rsidR="00C35EA6" w:rsidRPr="00A710B4" w:rsidRDefault="00C35EA6" w:rsidP="00C35EA6">
            <w:pPr>
              <w:pStyle w:val="ListParagraph"/>
              <w:tabs>
                <w:tab w:val="left" w:pos="398"/>
                <w:tab w:val="left" w:pos="9540"/>
              </w:tabs>
              <w:spacing w:after="0" w:line="240" w:lineRule="auto"/>
              <w:ind w:left="488" w:rightChars="86" w:right="189"/>
              <w:jc w:val="both"/>
              <w:rPr>
                <w:rFonts w:ascii="Arial" w:hAnsi="Arial" w:cs="Arial"/>
              </w:rPr>
            </w:pPr>
          </w:p>
        </w:tc>
      </w:tr>
      <w:tr w:rsidR="00C35EA6" w:rsidRPr="00A710B4" w14:paraId="4D68C20B" w14:textId="77777777" w:rsidTr="5AFC8BDB">
        <w:trPr>
          <w:trHeight w:val="254"/>
        </w:trPr>
        <w:tc>
          <w:tcPr>
            <w:tcW w:w="100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D1D79C" w14:textId="7C26F0C1" w:rsidR="00C35EA6" w:rsidRPr="00A710B4" w:rsidRDefault="00C35EA6" w:rsidP="00C35EA6">
            <w:pPr>
              <w:pStyle w:val="ListParagraph"/>
              <w:numPr>
                <w:ilvl w:val="0"/>
                <w:numId w:val="35"/>
              </w:numPr>
              <w:jc w:val="both"/>
              <w:rPr>
                <w:rFonts w:ascii="Arial" w:hAnsi="Arial" w:cs="Arial"/>
              </w:rPr>
            </w:pPr>
            <w:r w:rsidRPr="00A710B4">
              <w:rPr>
                <w:rFonts w:ascii="Arial" w:hAnsi="Arial" w:cs="Arial"/>
              </w:rPr>
              <w:t>Lessons learned from previous experience of the organization in similar context that will be considered for the proposed project.</w:t>
            </w:r>
          </w:p>
        </w:tc>
        <w:tc>
          <w:tcPr>
            <w:tcW w:w="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493AFD" w14:textId="77777777" w:rsidR="00C35EA6" w:rsidRPr="00A710B4" w:rsidRDefault="00C35EA6" w:rsidP="00C35EA6">
            <w:pPr>
              <w:pStyle w:val="ListParagraph"/>
              <w:tabs>
                <w:tab w:val="left" w:pos="398"/>
                <w:tab w:val="left" w:pos="9540"/>
              </w:tabs>
              <w:spacing w:after="0" w:line="240" w:lineRule="auto"/>
              <w:ind w:left="488" w:rightChars="86" w:right="189"/>
              <w:jc w:val="both"/>
              <w:rPr>
                <w:rFonts w:ascii="Arial" w:hAnsi="Arial" w:cs="Arial"/>
              </w:rPr>
            </w:pPr>
          </w:p>
        </w:tc>
      </w:tr>
      <w:tr w:rsidR="00C35EA6" w:rsidRPr="00A710B4" w14:paraId="66EE4679" w14:textId="77777777" w:rsidTr="5AFC8BDB">
        <w:trPr>
          <w:trHeight w:val="254"/>
        </w:trPr>
        <w:tc>
          <w:tcPr>
            <w:tcW w:w="100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438C59B2" w14:textId="77777777" w:rsidR="00C35EA6" w:rsidRPr="00A710B4" w:rsidRDefault="00C35EA6" w:rsidP="00C35EA6">
            <w:pPr>
              <w:pStyle w:val="TableParagraph"/>
              <w:numPr>
                <w:ilvl w:val="0"/>
                <w:numId w:val="29"/>
              </w:numPr>
              <w:tabs>
                <w:tab w:val="left" w:pos="398"/>
                <w:tab w:val="left" w:pos="9540"/>
              </w:tabs>
              <w:kinsoku w:val="0"/>
              <w:overflowPunct w:val="0"/>
              <w:ind w:left="398" w:rightChars="86" w:right="189"/>
              <w:jc w:val="both"/>
              <w:rPr>
                <w:b/>
              </w:rPr>
            </w:pPr>
            <w:r w:rsidRPr="00A710B4">
              <w:rPr>
                <w:b/>
              </w:rPr>
              <w:t>Partnership and referral network with relevant service providing organizations</w:t>
            </w:r>
          </w:p>
          <w:p w14:paraId="3B131A8C" w14:textId="77777777" w:rsidR="00C35EA6" w:rsidRPr="00A710B4" w:rsidRDefault="00C35EA6" w:rsidP="00C35EA6">
            <w:pPr>
              <w:pStyle w:val="ListParagraph"/>
              <w:tabs>
                <w:tab w:val="left" w:pos="398"/>
                <w:tab w:val="left" w:pos="9540"/>
              </w:tabs>
              <w:spacing w:after="0" w:line="240" w:lineRule="auto"/>
              <w:ind w:left="488" w:rightChars="86" w:right="189"/>
              <w:jc w:val="both"/>
              <w:rPr>
                <w:rFonts w:ascii="Arial" w:hAnsi="Arial" w:cs="Arial"/>
              </w:rPr>
            </w:pPr>
          </w:p>
        </w:tc>
      </w:tr>
      <w:tr w:rsidR="00C35EA6" w:rsidRPr="00A710B4" w14:paraId="4B561400" w14:textId="77777777" w:rsidTr="5AFC8BDB">
        <w:trPr>
          <w:trHeight w:val="254"/>
        </w:trPr>
        <w:tc>
          <w:tcPr>
            <w:tcW w:w="100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B4847D" w14:textId="1646298A" w:rsidR="00C35EA6" w:rsidRPr="00A710B4" w:rsidRDefault="00C35EA6" w:rsidP="00C35EA6">
            <w:pPr>
              <w:pStyle w:val="ListParagraph"/>
              <w:numPr>
                <w:ilvl w:val="0"/>
                <w:numId w:val="36"/>
              </w:numPr>
              <w:jc w:val="both"/>
              <w:rPr>
                <w:rFonts w:ascii="Arial" w:hAnsi="Arial" w:cs="Arial"/>
              </w:rPr>
            </w:pPr>
            <w:r w:rsidRPr="00A710B4">
              <w:rPr>
                <w:rFonts w:ascii="Arial" w:hAnsi="Arial" w:cs="Arial"/>
              </w:rPr>
              <w:t xml:space="preserve">What will be the process and/or strategy to establish a referral network to ensure survivor-centered approach in every step of providing legal services for the beneficiaries? </w:t>
            </w:r>
          </w:p>
        </w:tc>
        <w:tc>
          <w:tcPr>
            <w:tcW w:w="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B4B85BA" w14:textId="77777777" w:rsidR="00C35EA6" w:rsidRPr="00A710B4" w:rsidRDefault="00C35EA6" w:rsidP="00C35EA6">
            <w:pPr>
              <w:pStyle w:val="TableParagraph"/>
              <w:kinsoku w:val="0"/>
              <w:overflowPunct w:val="0"/>
              <w:jc w:val="both"/>
              <w:rPr>
                <w:sz w:val="21"/>
                <w:szCs w:val="21"/>
              </w:rPr>
            </w:pPr>
          </w:p>
        </w:tc>
      </w:tr>
      <w:tr w:rsidR="00C35EA6" w:rsidRPr="00A710B4" w14:paraId="41CBDF7A" w14:textId="77777777" w:rsidTr="5AFC8BDB">
        <w:trPr>
          <w:trHeight w:val="254"/>
        </w:trPr>
        <w:tc>
          <w:tcPr>
            <w:tcW w:w="100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BF6FB80" w14:textId="1CB44BDB" w:rsidR="00C35EA6" w:rsidRPr="00A710B4" w:rsidRDefault="00C35EA6" w:rsidP="00C35EA6">
            <w:pPr>
              <w:pStyle w:val="ListParagraph"/>
              <w:numPr>
                <w:ilvl w:val="0"/>
                <w:numId w:val="36"/>
              </w:numPr>
              <w:jc w:val="both"/>
              <w:rPr>
                <w:rFonts w:ascii="Arial" w:hAnsi="Arial" w:cs="Arial"/>
              </w:rPr>
            </w:pPr>
            <w:r w:rsidRPr="00A710B4">
              <w:rPr>
                <w:rFonts w:ascii="Arial" w:hAnsi="Arial" w:cs="Arial"/>
              </w:rPr>
              <w:t>Which partners or organizations will you engage to support your actions to ensure speedy and effective legal services (a list may attach provide a list with specific services and coverage areas)?</w:t>
            </w:r>
          </w:p>
        </w:tc>
        <w:tc>
          <w:tcPr>
            <w:tcW w:w="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D1B0CED" w14:textId="77777777" w:rsidR="00C35EA6" w:rsidRPr="00A710B4" w:rsidRDefault="00C35EA6" w:rsidP="00C35EA6">
            <w:pPr>
              <w:pStyle w:val="TableParagraph"/>
              <w:kinsoku w:val="0"/>
              <w:overflowPunct w:val="0"/>
              <w:jc w:val="both"/>
              <w:rPr>
                <w:sz w:val="21"/>
                <w:szCs w:val="21"/>
              </w:rPr>
            </w:pPr>
          </w:p>
        </w:tc>
      </w:tr>
      <w:tr w:rsidR="00C35EA6" w:rsidRPr="00A710B4" w14:paraId="64C44851" w14:textId="77777777" w:rsidTr="5AFC8BDB">
        <w:trPr>
          <w:trHeight w:val="254"/>
        </w:trPr>
        <w:tc>
          <w:tcPr>
            <w:tcW w:w="100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D9452E0" w14:textId="372CDA92" w:rsidR="00C35EA6" w:rsidRPr="00A710B4" w:rsidRDefault="00C35EA6" w:rsidP="00C35EA6">
            <w:pPr>
              <w:pStyle w:val="ListParagraph"/>
              <w:numPr>
                <w:ilvl w:val="0"/>
                <w:numId w:val="36"/>
              </w:numPr>
              <w:jc w:val="both"/>
              <w:rPr>
                <w:rFonts w:ascii="Arial" w:hAnsi="Arial" w:cs="Arial"/>
              </w:rPr>
            </w:pPr>
            <w:r w:rsidRPr="00A710B4">
              <w:rPr>
                <w:rFonts w:ascii="Arial" w:hAnsi="Arial" w:cs="Arial"/>
              </w:rPr>
              <w:t>How will you facilitate meaningful cooperation with relevant government agencies such as District Legal Aid and C</w:t>
            </w:r>
            <w:r w:rsidR="00D77F24">
              <w:rPr>
                <w:rFonts w:ascii="Arial" w:hAnsi="Arial" w:cs="Arial"/>
              </w:rPr>
              <w:t xml:space="preserve">ounter </w:t>
            </w:r>
            <w:r w:rsidRPr="00A710B4">
              <w:rPr>
                <w:rFonts w:ascii="Arial" w:hAnsi="Arial" w:cs="Arial"/>
              </w:rPr>
              <w:t>T</w:t>
            </w:r>
            <w:r w:rsidR="00D77F24">
              <w:rPr>
                <w:rFonts w:ascii="Arial" w:hAnsi="Arial" w:cs="Arial"/>
              </w:rPr>
              <w:t xml:space="preserve">rafficking </w:t>
            </w:r>
            <w:r w:rsidRPr="00A710B4">
              <w:rPr>
                <w:rFonts w:ascii="Arial" w:hAnsi="Arial" w:cs="Arial"/>
              </w:rPr>
              <w:t>C</w:t>
            </w:r>
            <w:r w:rsidR="00D77F24">
              <w:rPr>
                <w:rFonts w:ascii="Arial" w:hAnsi="Arial" w:cs="Arial"/>
              </w:rPr>
              <w:t>ommittee</w:t>
            </w:r>
            <w:r w:rsidR="00E621F3">
              <w:rPr>
                <w:rFonts w:ascii="Arial" w:hAnsi="Arial" w:cs="Arial"/>
              </w:rPr>
              <w:t xml:space="preserve"> (CTC)</w:t>
            </w:r>
            <w:r w:rsidRPr="00A710B4">
              <w:rPr>
                <w:rFonts w:ascii="Arial" w:hAnsi="Arial" w:cs="Arial"/>
              </w:rPr>
              <w:t>; V</w:t>
            </w:r>
            <w:r w:rsidR="00D77F24">
              <w:rPr>
                <w:rFonts w:ascii="Arial" w:hAnsi="Arial" w:cs="Arial"/>
              </w:rPr>
              <w:t xml:space="preserve">igilance </w:t>
            </w:r>
            <w:r w:rsidRPr="00A710B4">
              <w:rPr>
                <w:rFonts w:ascii="Arial" w:hAnsi="Arial" w:cs="Arial"/>
              </w:rPr>
              <w:t>T</w:t>
            </w:r>
            <w:r w:rsidR="00D77F24">
              <w:rPr>
                <w:rFonts w:ascii="Arial" w:hAnsi="Arial" w:cs="Arial"/>
              </w:rPr>
              <w:t xml:space="preserve">ask </w:t>
            </w:r>
            <w:r w:rsidRPr="00A710B4">
              <w:rPr>
                <w:rFonts w:ascii="Arial" w:hAnsi="Arial" w:cs="Arial"/>
              </w:rPr>
              <w:t>F</w:t>
            </w:r>
            <w:r w:rsidR="00D77F24">
              <w:rPr>
                <w:rFonts w:ascii="Arial" w:hAnsi="Arial" w:cs="Arial"/>
              </w:rPr>
              <w:t>orce</w:t>
            </w:r>
            <w:r w:rsidR="00E621F3">
              <w:rPr>
                <w:rFonts w:ascii="Arial" w:hAnsi="Arial" w:cs="Arial"/>
              </w:rPr>
              <w:t xml:space="preserve"> (VTF)</w:t>
            </w:r>
            <w:r w:rsidR="00FE1834">
              <w:rPr>
                <w:rFonts w:ascii="Arial" w:hAnsi="Arial" w:cs="Arial"/>
              </w:rPr>
              <w:t>;</w:t>
            </w:r>
            <w:r w:rsidRPr="00A710B4">
              <w:rPr>
                <w:rFonts w:ascii="Arial" w:hAnsi="Arial" w:cs="Arial"/>
              </w:rPr>
              <w:t xml:space="preserve"> and </w:t>
            </w:r>
            <w:r w:rsidR="00D77F24" w:rsidRPr="00A710B4">
              <w:rPr>
                <w:rFonts w:ascii="Arial" w:hAnsi="Arial" w:cs="Arial"/>
              </w:rPr>
              <w:t>B</w:t>
            </w:r>
            <w:r w:rsidR="00D77F24">
              <w:rPr>
                <w:rFonts w:ascii="Arial" w:hAnsi="Arial" w:cs="Arial"/>
              </w:rPr>
              <w:t xml:space="preserve">ureau of </w:t>
            </w:r>
            <w:r w:rsidRPr="00A710B4">
              <w:rPr>
                <w:rFonts w:ascii="Arial" w:hAnsi="Arial" w:cs="Arial"/>
              </w:rPr>
              <w:t>M</w:t>
            </w:r>
            <w:r w:rsidR="00D77F24">
              <w:rPr>
                <w:rFonts w:ascii="Arial" w:hAnsi="Arial" w:cs="Arial"/>
              </w:rPr>
              <w:t>anpower</w:t>
            </w:r>
            <w:r w:rsidR="00454AA9">
              <w:rPr>
                <w:rFonts w:ascii="Arial" w:hAnsi="Arial" w:cs="Arial"/>
              </w:rPr>
              <w:t>,</w:t>
            </w:r>
            <w:r w:rsidR="00D77F24">
              <w:rPr>
                <w:rFonts w:ascii="Arial" w:hAnsi="Arial" w:cs="Arial"/>
              </w:rPr>
              <w:t xml:space="preserve"> </w:t>
            </w:r>
            <w:r w:rsidRPr="00A710B4">
              <w:rPr>
                <w:rFonts w:ascii="Arial" w:hAnsi="Arial" w:cs="Arial"/>
              </w:rPr>
              <w:t>E</w:t>
            </w:r>
            <w:r w:rsidR="00D77F24">
              <w:rPr>
                <w:rFonts w:ascii="Arial" w:hAnsi="Arial" w:cs="Arial"/>
              </w:rPr>
              <w:t xml:space="preserve">mployment and </w:t>
            </w:r>
            <w:r w:rsidRPr="00A710B4">
              <w:rPr>
                <w:rFonts w:ascii="Arial" w:hAnsi="Arial" w:cs="Arial"/>
              </w:rPr>
              <w:t>T</w:t>
            </w:r>
            <w:r w:rsidR="00D77F24">
              <w:rPr>
                <w:rFonts w:ascii="Arial" w:hAnsi="Arial" w:cs="Arial"/>
              </w:rPr>
              <w:t>raining</w:t>
            </w:r>
            <w:r w:rsidR="00E621F3">
              <w:rPr>
                <w:rFonts w:ascii="Arial" w:hAnsi="Arial" w:cs="Arial"/>
              </w:rPr>
              <w:t xml:space="preserve"> (BMET)</w:t>
            </w:r>
            <w:r w:rsidRPr="00A710B4">
              <w:rPr>
                <w:rFonts w:ascii="Arial" w:hAnsi="Arial" w:cs="Arial"/>
              </w:rPr>
              <w:t>; similar ongoing projects, networks?</w:t>
            </w:r>
          </w:p>
        </w:tc>
        <w:tc>
          <w:tcPr>
            <w:tcW w:w="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3C2780" w14:textId="77777777" w:rsidR="00C35EA6" w:rsidRPr="00A710B4" w:rsidRDefault="00C35EA6" w:rsidP="00C35EA6">
            <w:pPr>
              <w:pStyle w:val="TableParagraph"/>
              <w:kinsoku w:val="0"/>
              <w:overflowPunct w:val="0"/>
              <w:jc w:val="both"/>
              <w:rPr>
                <w:sz w:val="21"/>
                <w:szCs w:val="21"/>
              </w:rPr>
            </w:pPr>
          </w:p>
        </w:tc>
      </w:tr>
      <w:tr w:rsidR="00C35EA6" w:rsidRPr="00A710B4" w14:paraId="6F524597" w14:textId="77777777" w:rsidTr="5AFC8BDB">
        <w:trPr>
          <w:trHeight w:val="254"/>
        </w:trPr>
        <w:tc>
          <w:tcPr>
            <w:tcW w:w="100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6DE2E93C" w14:textId="264E6AD8" w:rsidR="00C35EA6" w:rsidRPr="00A710B4" w:rsidRDefault="00C35EA6" w:rsidP="00C35EA6">
            <w:pPr>
              <w:pStyle w:val="TableParagraph"/>
              <w:numPr>
                <w:ilvl w:val="0"/>
                <w:numId w:val="29"/>
              </w:numPr>
              <w:tabs>
                <w:tab w:val="left" w:pos="398"/>
                <w:tab w:val="left" w:pos="9540"/>
              </w:tabs>
              <w:kinsoku w:val="0"/>
              <w:overflowPunct w:val="0"/>
              <w:ind w:left="398" w:rightChars="86" w:right="189"/>
              <w:jc w:val="both"/>
              <w:rPr>
                <w:b/>
              </w:rPr>
            </w:pPr>
            <w:r w:rsidRPr="00A710B4">
              <w:rPr>
                <w:b/>
              </w:rPr>
              <w:t>Consultations on strengthening the legal aid for trafficking survivors and ensure increased access to justice</w:t>
            </w:r>
          </w:p>
          <w:p w14:paraId="56C21952" w14:textId="77777777" w:rsidR="00C35EA6" w:rsidRPr="00A710B4" w:rsidRDefault="00C35EA6" w:rsidP="00C35EA6">
            <w:pPr>
              <w:pStyle w:val="TableParagraph"/>
              <w:kinsoku w:val="0"/>
              <w:overflowPunct w:val="0"/>
              <w:jc w:val="both"/>
              <w:rPr>
                <w:sz w:val="21"/>
                <w:szCs w:val="21"/>
              </w:rPr>
            </w:pPr>
          </w:p>
        </w:tc>
      </w:tr>
      <w:tr w:rsidR="00C35EA6" w:rsidRPr="00A710B4" w14:paraId="1CE62513" w14:textId="77777777" w:rsidTr="5AFC8BDB">
        <w:trPr>
          <w:trHeight w:val="254"/>
        </w:trPr>
        <w:tc>
          <w:tcPr>
            <w:tcW w:w="100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24E31B2" w14:textId="469E7648" w:rsidR="00C35EA6" w:rsidRPr="00A710B4" w:rsidRDefault="00C35EA6" w:rsidP="00C35EA6">
            <w:pPr>
              <w:pStyle w:val="ListParagraph"/>
              <w:numPr>
                <w:ilvl w:val="0"/>
                <w:numId w:val="37"/>
              </w:numPr>
              <w:tabs>
                <w:tab w:val="left" w:pos="398"/>
                <w:tab w:val="left" w:pos="9540"/>
              </w:tabs>
              <w:spacing w:after="0" w:line="240" w:lineRule="auto"/>
              <w:ind w:rightChars="86" w:right="189"/>
              <w:jc w:val="both"/>
              <w:rPr>
                <w:rFonts w:ascii="Arial" w:hAnsi="Arial" w:cs="Arial"/>
              </w:rPr>
            </w:pPr>
            <w:r w:rsidRPr="00A710B4">
              <w:rPr>
                <w:rFonts w:ascii="Arial" w:hAnsi="Arial" w:cs="Arial"/>
              </w:rPr>
              <w:t xml:space="preserve">Please describe what will be your plan for strengthening legal  services and increased access to justice for the survivors of human trafficking.  </w:t>
            </w:r>
          </w:p>
        </w:tc>
        <w:tc>
          <w:tcPr>
            <w:tcW w:w="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CD545DD" w14:textId="77777777" w:rsidR="00C35EA6" w:rsidRPr="00A710B4" w:rsidRDefault="00C35EA6" w:rsidP="00C35EA6">
            <w:pPr>
              <w:pStyle w:val="TableParagraph"/>
              <w:kinsoku w:val="0"/>
              <w:overflowPunct w:val="0"/>
              <w:jc w:val="both"/>
              <w:rPr>
                <w:sz w:val="21"/>
                <w:szCs w:val="21"/>
              </w:rPr>
            </w:pPr>
          </w:p>
        </w:tc>
      </w:tr>
      <w:tr w:rsidR="00C35EA6" w:rsidRPr="00A710B4" w14:paraId="5DC843AD" w14:textId="77777777" w:rsidTr="5AFC8BDB">
        <w:trPr>
          <w:trHeight w:val="254"/>
        </w:trPr>
        <w:tc>
          <w:tcPr>
            <w:tcW w:w="100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15D44DB" w14:textId="6A44AB40" w:rsidR="00C35EA6" w:rsidRPr="00A710B4" w:rsidRDefault="00C35EA6" w:rsidP="00C35EA6">
            <w:pPr>
              <w:pStyle w:val="ListParagraph"/>
              <w:numPr>
                <w:ilvl w:val="0"/>
                <w:numId w:val="37"/>
              </w:numPr>
              <w:tabs>
                <w:tab w:val="left" w:pos="398"/>
                <w:tab w:val="left" w:pos="9540"/>
              </w:tabs>
              <w:spacing w:after="0" w:line="240" w:lineRule="auto"/>
              <w:ind w:rightChars="86" w:right="189"/>
              <w:jc w:val="both"/>
              <w:rPr>
                <w:rFonts w:ascii="Arial" w:hAnsi="Arial" w:cs="Arial"/>
              </w:rPr>
            </w:pPr>
            <w:r w:rsidRPr="00A710B4">
              <w:rPr>
                <w:rFonts w:ascii="Arial" w:hAnsi="Arial" w:cs="Arial"/>
              </w:rPr>
              <w:t>What will be your approach to organizing different consultations at national and divisional levels with a view to strengthening legal services ?</w:t>
            </w:r>
          </w:p>
        </w:tc>
        <w:tc>
          <w:tcPr>
            <w:tcW w:w="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2276E89" w14:textId="77777777" w:rsidR="00C35EA6" w:rsidRPr="00A710B4" w:rsidRDefault="00C35EA6" w:rsidP="00C35EA6">
            <w:pPr>
              <w:pStyle w:val="TableParagraph"/>
              <w:kinsoku w:val="0"/>
              <w:overflowPunct w:val="0"/>
              <w:jc w:val="both"/>
              <w:rPr>
                <w:sz w:val="21"/>
                <w:szCs w:val="21"/>
              </w:rPr>
            </w:pPr>
          </w:p>
        </w:tc>
      </w:tr>
      <w:tr w:rsidR="00C35EA6" w:rsidRPr="00A710B4" w14:paraId="3DF21B50" w14:textId="77777777" w:rsidTr="5AFC8BDB">
        <w:trPr>
          <w:trHeight w:val="254"/>
        </w:trPr>
        <w:tc>
          <w:tcPr>
            <w:tcW w:w="100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7D17BB6" w14:textId="77777777" w:rsidR="00C35EA6" w:rsidRPr="00A710B4" w:rsidRDefault="00C35EA6" w:rsidP="00C35EA6">
            <w:pPr>
              <w:tabs>
                <w:tab w:val="left" w:pos="398"/>
                <w:tab w:val="left" w:pos="9540"/>
              </w:tabs>
              <w:spacing w:after="0" w:line="240" w:lineRule="auto"/>
              <w:ind w:rightChars="86" w:right="189"/>
              <w:jc w:val="both"/>
              <w:rPr>
                <w:rFonts w:ascii="Arial" w:hAnsi="Arial" w:cs="Arial"/>
              </w:rPr>
            </w:pPr>
          </w:p>
        </w:tc>
        <w:tc>
          <w:tcPr>
            <w:tcW w:w="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A83D0E7" w14:textId="77777777" w:rsidR="00C35EA6" w:rsidRPr="00A710B4" w:rsidRDefault="00C35EA6" w:rsidP="00C35EA6">
            <w:pPr>
              <w:pStyle w:val="TableParagraph"/>
              <w:kinsoku w:val="0"/>
              <w:overflowPunct w:val="0"/>
              <w:jc w:val="both"/>
              <w:rPr>
                <w:sz w:val="21"/>
                <w:szCs w:val="21"/>
              </w:rPr>
            </w:pPr>
          </w:p>
        </w:tc>
      </w:tr>
      <w:tr w:rsidR="00C35EA6" w:rsidRPr="00A710B4" w14:paraId="4C3DD230" w14:textId="77777777" w:rsidTr="5AFC8BDB">
        <w:trPr>
          <w:trHeight w:val="254"/>
        </w:trPr>
        <w:tc>
          <w:tcPr>
            <w:tcW w:w="100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4EBB738D" w14:textId="77777777" w:rsidR="00C35EA6" w:rsidRPr="00A710B4" w:rsidRDefault="00C35EA6" w:rsidP="00C35EA6">
            <w:pPr>
              <w:pStyle w:val="TableParagraph"/>
              <w:numPr>
                <w:ilvl w:val="0"/>
                <w:numId w:val="29"/>
              </w:numPr>
              <w:tabs>
                <w:tab w:val="left" w:pos="398"/>
                <w:tab w:val="left" w:pos="9540"/>
              </w:tabs>
              <w:kinsoku w:val="0"/>
              <w:overflowPunct w:val="0"/>
              <w:ind w:left="398" w:rightChars="86" w:right="189"/>
              <w:jc w:val="both"/>
              <w:rPr>
                <w:b/>
              </w:rPr>
            </w:pPr>
            <w:r w:rsidRPr="00A710B4">
              <w:rPr>
                <w:b/>
              </w:rPr>
              <w:t>Prepare class action civil suit against agency and/or organization involved in human trafficking</w:t>
            </w:r>
          </w:p>
          <w:p w14:paraId="5F474563" w14:textId="77777777" w:rsidR="00C35EA6" w:rsidRPr="00A710B4" w:rsidRDefault="00C35EA6" w:rsidP="00C35EA6">
            <w:pPr>
              <w:pStyle w:val="TableParagraph"/>
              <w:kinsoku w:val="0"/>
              <w:overflowPunct w:val="0"/>
              <w:jc w:val="both"/>
              <w:rPr>
                <w:sz w:val="21"/>
                <w:szCs w:val="21"/>
              </w:rPr>
            </w:pPr>
          </w:p>
        </w:tc>
      </w:tr>
      <w:tr w:rsidR="00C35EA6" w:rsidRPr="00A710B4" w14:paraId="3115C7E7" w14:textId="77777777" w:rsidTr="5AFC8BDB">
        <w:trPr>
          <w:trHeight w:val="254"/>
        </w:trPr>
        <w:tc>
          <w:tcPr>
            <w:tcW w:w="100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0F59EBE" w14:textId="676A981B" w:rsidR="00C35EA6" w:rsidRPr="00A710B4" w:rsidRDefault="00C35EA6" w:rsidP="00C35EA6">
            <w:pPr>
              <w:pStyle w:val="ListParagraph"/>
              <w:numPr>
                <w:ilvl w:val="0"/>
                <w:numId w:val="39"/>
              </w:numPr>
              <w:tabs>
                <w:tab w:val="left" w:pos="398"/>
                <w:tab w:val="left" w:pos="9540"/>
              </w:tabs>
              <w:spacing w:after="0" w:line="240" w:lineRule="auto"/>
              <w:ind w:rightChars="86" w:right="189"/>
              <w:jc w:val="both"/>
              <w:rPr>
                <w:rFonts w:ascii="Arial" w:hAnsi="Arial" w:cs="Arial"/>
              </w:rPr>
            </w:pPr>
            <w:r w:rsidRPr="00A710B4">
              <w:rPr>
                <w:rFonts w:ascii="Arial" w:hAnsi="Arial" w:cs="Arial"/>
              </w:rPr>
              <w:t xml:space="preserve">Describe your plan to prepare a class action civil suit through analyzing and fact findings of the 200 cases under Ashshash program </w:t>
            </w:r>
          </w:p>
        </w:tc>
        <w:tc>
          <w:tcPr>
            <w:tcW w:w="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9D7A65C" w14:textId="77777777" w:rsidR="00C35EA6" w:rsidRPr="00A710B4" w:rsidRDefault="00C35EA6" w:rsidP="00C35EA6">
            <w:pPr>
              <w:pStyle w:val="TableParagraph"/>
              <w:kinsoku w:val="0"/>
              <w:overflowPunct w:val="0"/>
              <w:jc w:val="both"/>
              <w:rPr>
                <w:sz w:val="21"/>
                <w:szCs w:val="21"/>
              </w:rPr>
            </w:pPr>
          </w:p>
        </w:tc>
      </w:tr>
      <w:tr w:rsidR="00C35EA6" w:rsidRPr="00A710B4" w14:paraId="4DE33FAD" w14:textId="77777777" w:rsidTr="5AFC8BDB">
        <w:trPr>
          <w:trHeight w:val="254"/>
        </w:trPr>
        <w:tc>
          <w:tcPr>
            <w:tcW w:w="100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4415539" w14:textId="4077EC3C" w:rsidR="00C35EA6" w:rsidRPr="00A710B4" w:rsidRDefault="00C35EA6" w:rsidP="00C35EA6">
            <w:pPr>
              <w:pStyle w:val="ListParagraph"/>
              <w:numPr>
                <w:ilvl w:val="0"/>
                <w:numId w:val="39"/>
              </w:numPr>
              <w:tabs>
                <w:tab w:val="left" w:pos="398"/>
                <w:tab w:val="left" w:pos="9540"/>
              </w:tabs>
              <w:spacing w:after="0" w:line="240" w:lineRule="auto"/>
              <w:ind w:rightChars="86" w:right="189"/>
              <w:jc w:val="both"/>
              <w:rPr>
                <w:rFonts w:ascii="Arial" w:hAnsi="Arial" w:cs="Arial"/>
              </w:rPr>
            </w:pPr>
            <w:r w:rsidRPr="00A710B4">
              <w:rPr>
                <w:rFonts w:ascii="Arial" w:hAnsi="Arial" w:cs="Arial"/>
              </w:rPr>
              <w:t>How will you prepare and execute class action civil suits against an agency or organization?</w:t>
            </w:r>
          </w:p>
          <w:p w14:paraId="51C359FB" w14:textId="77777777" w:rsidR="00C35EA6" w:rsidRPr="00A710B4" w:rsidRDefault="00C35EA6" w:rsidP="00C35EA6">
            <w:pPr>
              <w:tabs>
                <w:tab w:val="left" w:pos="398"/>
                <w:tab w:val="left" w:pos="9540"/>
              </w:tabs>
              <w:spacing w:after="0" w:line="240" w:lineRule="auto"/>
              <w:ind w:rightChars="86" w:right="189"/>
              <w:jc w:val="both"/>
              <w:rPr>
                <w:rFonts w:ascii="Arial" w:hAnsi="Arial" w:cs="Arial"/>
              </w:rPr>
            </w:pPr>
          </w:p>
        </w:tc>
        <w:tc>
          <w:tcPr>
            <w:tcW w:w="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5FD7B6" w14:textId="77777777" w:rsidR="00C35EA6" w:rsidRPr="00A710B4" w:rsidRDefault="00C35EA6" w:rsidP="00C35EA6">
            <w:pPr>
              <w:pStyle w:val="TableParagraph"/>
              <w:kinsoku w:val="0"/>
              <w:overflowPunct w:val="0"/>
              <w:jc w:val="both"/>
              <w:rPr>
                <w:sz w:val="21"/>
                <w:szCs w:val="21"/>
              </w:rPr>
            </w:pPr>
          </w:p>
        </w:tc>
      </w:tr>
      <w:tr w:rsidR="00C35EA6" w:rsidRPr="00A710B4" w14:paraId="70B5ECED" w14:textId="77777777" w:rsidTr="5AFC8BDB">
        <w:trPr>
          <w:trHeight w:val="254"/>
        </w:trPr>
        <w:tc>
          <w:tcPr>
            <w:tcW w:w="100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164503F8" w14:textId="72710337" w:rsidR="00C35EA6" w:rsidRPr="00A710B4" w:rsidRDefault="00C35EA6" w:rsidP="00C35EA6">
            <w:pPr>
              <w:pStyle w:val="TableParagraph"/>
              <w:numPr>
                <w:ilvl w:val="0"/>
                <w:numId w:val="29"/>
              </w:numPr>
              <w:tabs>
                <w:tab w:val="left" w:pos="398"/>
                <w:tab w:val="left" w:pos="9540"/>
              </w:tabs>
              <w:kinsoku w:val="0"/>
              <w:overflowPunct w:val="0"/>
              <w:ind w:left="398" w:rightChars="86" w:right="189"/>
              <w:jc w:val="both"/>
              <w:rPr>
                <w:sz w:val="21"/>
                <w:szCs w:val="21"/>
              </w:rPr>
            </w:pPr>
            <w:r w:rsidRPr="00A710B4">
              <w:rPr>
                <w:b/>
              </w:rPr>
              <w:t xml:space="preserve">Develop a right-based legal framework on working with survivors of human trafficking and to orient relevant stakeholders </w:t>
            </w:r>
            <w:r w:rsidRPr="00A710B4">
              <w:rPr>
                <w:bCs/>
                <w:i/>
                <w:iCs/>
              </w:rPr>
              <w:t>(social workers, CTC members, local arbitrators; lawyers and law enforcement agencies including police, boarder guard and coast guard, district level officials from department of social services, youth development and women affairs and DEMO)</w:t>
            </w:r>
            <w:r w:rsidRPr="00A710B4">
              <w:rPr>
                <w:b/>
              </w:rPr>
              <w:t xml:space="preserve"> on this framework </w:t>
            </w:r>
          </w:p>
        </w:tc>
      </w:tr>
      <w:tr w:rsidR="00C35EA6" w:rsidRPr="00A710B4" w14:paraId="49E7EFB6" w14:textId="77777777" w:rsidTr="5AFC8BDB">
        <w:trPr>
          <w:trHeight w:val="254"/>
        </w:trPr>
        <w:tc>
          <w:tcPr>
            <w:tcW w:w="100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CBB1DC5" w14:textId="7DC77590" w:rsidR="00C35EA6" w:rsidRPr="00A710B4" w:rsidRDefault="00C35EA6" w:rsidP="00C35EA6">
            <w:pPr>
              <w:pStyle w:val="ListParagraph"/>
              <w:numPr>
                <w:ilvl w:val="0"/>
                <w:numId w:val="41"/>
              </w:numPr>
              <w:tabs>
                <w:tab w:val="left" w:pos="398"/>
                <w:tab w:val="left" w:pos="9540"/>
              </w:tabs>
              <w:spacing w:after="0" w:line="240" w:lineRule="auto"/>
              <w:ind w:rightChars="86" w:right="189"/>
              <w:jc w:val="both"/>
              <w:rPr>
                <w:rFonts w:ascii="Arial" w:hAnsi="Arial" w:cs="Arial"/>
              </w:rPr>
            </w:pPr>
            <w:r w:rsidRPr="00A710B4">
              <w:rPr>
                <w:rFonts w:ascii="Arial" w:hAnsi="Arial" w:cs="Arial"/>
              </w:rPr>
              <w:t>What would be your plan to develop a right-based legal framework on working with trafficking survivors</w:t>
            </w:r>
          </w:p>
        </w:tc>
        <w:tc>
          <w:tcPr>
            <w:tcW w:w="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171E841" w14:textId="77777777" w:rsidR="00C35EA6" w:rsidRPr="00A710B4" w:rsidRDefault="00C35EA6" w:rsidP="00C35EA6">
            <w:pPr>
              <w:pStyle w:val="TableParagraph"/>
              <w:kinsoku w:val="0"/>
              <w:overflowPunct w:val="0"/>
              <w:jc w:val="both"/>
              <w:rPr>
                <w:sz w:val="21"/>
                <w:szCs w:val="21"/>
              </w:rPr>
            </w:pPr>
          </w:p>
        </w:tc>
      </w:tr>
      <w:tr w:rsidR="00C35EA6" w:rsidRPr="00A710B4" w14:paraId="44A5D119" w14:textId="77777777" w:rsidTr="5AFC8BDB">
        <w:trPr>
          <w:trHeight w:val="254"/>
        </w:trPr>
        <w:tc>
          <w:tcPr>
            <w:tcW w:w="100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9334DD" w14:textId="1B1A336B" w:rsidR="00C35EA6" w:rsidRPr="00A710B4" w:rsidRDefault="00C35EA6" w:rsidP="00C35EA6">
            <w:pPr>
              <w:pStyle w:val="ListParagraph"/>
              <w:numPr>
                <w:ilvl w:val="0"/>
                <w:numId w:val="41"/>
              </w:numPr>
              <w:tabs>
                <w:tab w:val="left" w:pos="398"/>
                <w:tab w:val="left" w:pos="9540"/>
              </w:tabs>
              <w:spacing w:after="0" w:line="240" w:lineRule="auto"/>
              <w:ind w:rightChars="86" w:right="189"/>
              <w:jc w:val="both"/>
              <w:rPr>
                <w:rFonts w:ascii="Arial" w:hAnsi="Arial" w:cs="Arial"/>
              </w:rPr>
            </w:pPr>
            <w:r w:rsidRPr="00A710B4">
              <w:rPr>
                <w:rFonts w:ascii="Arial" w:hAnsi="Arial" w:cs="Arial"/>
              </w:rPr>
              <w:t xml:space="preserve">Please describe your plan to organize orientations on this framework for above-mentioned stakeholders. </w:t>
            </w:r>
          </w:p>
        </w:tc>
        <w:tc>
          <w:tcPr>
            <w:tcW w:w="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85FF779" w14:textId="77777777" w:rsidR="00C35EA6" w:rsidRPr="00A710B4" w:rsidRDefault="00C35EA6" w:rsidP="00C35EA6">
            <w:pPr>
              <w:pStyle w:val="TableParagraph"/>
              <w:kinsoku w:val="0"/>
              <w:overflowPunct w:val="0"/>
              <w:jc w:val="both"/>
              <w:rPr>
                <w:sz w:val="21"/>
                <w:szCs w:val="21"/>
              </w:rPr>
            </w:pPr>
          </w:p>
        </w:tc>
      </w:tr>
      <w:tr w:rsidR="00C35EA6" w:rsidRPr="00A710B4" w14:paraId="6BE1BC06" w14:textId="77777777" w:rsidTr="5AFC8BDB">
        <w:trPr>
          <w:trHeight w:val="254"/>
        </w:trPr>
        <w:tc>
          <w:tcPr>
            <w:tcW w:w="100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3FF24C1" w14:textId="4F5BF374" w:rsidR="00C35EA6" w:rsidRPr="00A710B4" w:rsidRDefault="00C35EA6" w:rsidP="00C35EA6">
            <w:pPr>
              <w:pStyle w:val="ListParagraph"/>
              <w:numPr>
                <w:ilvl w:val="0"/>
                <w:numId w:val="41"/>
              </w:numPr>
              <w:tabs>
                <w:tab w:val="left" w:pos="398"/>
                <w:tab w:val="left" w:pos="9540"/>
              </w:tabs>
              <w:spacing w:after="0" w:line="240" w:lineRule="auto"/>
              <w:ind w:rightChars="86" w:right="189"/>
              <w:jc w:val="both"/>
              <w:rPr>
                <w:rFonts w:ascii="Arial" w:hAnsi="Arial" w:cs="Arial"/>
              </w:rPr>
            </w:pPr>
            <w:r w:rsidRPr="00A710B4">
              <w:rPr>
                <w:rFonts w:ascii="Arial" w:hAnsi="Arial" w:cs="Arial"/>
              </w:rPr>
              <w:t xml:space="preserve">Please mention if your organization has previous experience/s on developing such types of framework/s. </w:t>
            </w:r>
          </w:p>
        </w:tc>
        <w:tc>
          <w:tcPr>
            <w:tcW w:w="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31E9C3" w14:textId="77777777" w:rsidR="00C35EA6" w:rsidRPr="00A710B4" w:rsidRDefault="00C35EA6" w:rsidP="00C35EA6">
            <w:pPr>
              <w:pStyle w:val="TableParagraph"/>
              <w:kinsoku w:val="0"/>
              <w:overflowPunct w:val="0"/>
              <w:jc w:val="both"/>
              <w:rPr>
                <w:sz w:val="21"/>
                <w:szCs w:val="21"/>
              </w:rPr>
            </w:pPr>
          </w:p>
        </w:tc>
      </w:tr>
      <w:tr w:rsidR="00C35EA6" w:rsidRPr="00A710B4" w14:paraId="6DA5F1A9" w14:textId="77777777" w:rsidTr="5AFC8BDB">
        <w:trPr>
          <w:trHeight w:val="254"/>
        </w:trPr>
        <w:tc>
          <w:tcPr>
            <w:tcW w:w="100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3D25B6" w14:textId="77777777" w:rsidR="00C35EA6" w:rsidRPr="00A710B4" w:rsidRDefault="00C35EA6" w:rsidP="00C35EA6">
            <w:pPr>
              <w:pStyle w:val="ListParagraph"/>
              <w:numPr>
                <w:ilvl w:val="0"/>
                <w:numId w:val="41"/>
              </w:numPr>
              <w:tabs>
                <w:tab w:val="left" w:pos="398"/>
                <w:tab w:val="left" w:pos="9540"/>
              </w:tabs>
              <w:spacing w:after="0" w:line="240" w:lineRule="auto"/>
              <w:ind w:rightChars="86" w:right="189"/>
              <w:jc w:val="both"/>
              <w:rPr>
                <w:rFonts w:ascii="Arial" w:hAnsi="Arial" w:cs="Arial"/>
              </w:rPr>
            </w:pPr>
            <w:r w:rsidRPr="00A710B4">
              <w:rPr>
                <w:rFonts w:ascii="Arial" w:hAnsi="Arial" w:cs="Arial"/>
              </w:rPr>
              <w:t>Please describe the experience and scopes of your organization to sort out these orientations with the participation of relevant stakeholders including members of law enforcement agencies</w:t>
            </w:r>
          </w:p>
          <w:p w14:paraId="14C9EDC3" w14:textId="5B53789F" w:rsidR="00C35EA6" w:rsidRPr="00A710B4" w:rsidRDefault="00C35EA6" w:rsidP="00C35EA6">
            <w:pPr>
              <w:tabs>
                <w:tab w:val="left" w:pos="398"/>
                <w:tab w:val="left" w:pos="9540"/>
              </w:tabs>
              <w:spacing w:after="0" w:line="240" w:lineRule="auto"/>
              <w:ind w:rightChars="86" w:right="189"/>
              <w:contextualSpacing/>
              <w:jc w:val="both"/>
            </w:pPr>
            <w:r w:rsidRPr="00A710B4">
              <w:t xml:space="preserve"> </w:t>
            </w:r>
          </w:p>
        </w:tc>
        <w:tc>
          <w:tcPr>
            <w:tcW w:w="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1B31128" w14:textId="77777777" w:rsidR="00C35EA6" w:rsidRPr="00A710B4" w:rsidRDefault="00C35EA6" w:rsidP="00C35EA6">
            <w:pPr>
              <w:pStyle w:val="TableParagraph"/>
              <w:kinsoku w:val="0"/>
              <w:overflowPunct w:val="0"/>
              <w:jc w:val="both"/>
              <w:rPr>
                <w:sz w:val="21"/>
                <w:szCs w:val="21"/>
              </w:rPr>
            </w:pPr>
          </w:p>
        </w:tc>
      </w:tr>
      <w:tr w:rsidR="00C35EA6" w:rsidRPr="00A710B4" w14:paraId="0BEC1E50" w14:textId="77777777" w:rsidTr="5AFC8BDB">
        <w:trPr>
          <w:trHeight w:val="254"/>
        </w:trPr>
        <w:tc>
          <w:tcPr>
            <w:tcW w:w="100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1989210E" w14:textId="27318670" w:rsidR="00C35EA6" w:rsidRPr="00A710B4" w:rsidRDefault="00C35EA6" w:rsidP="00C35EA6">
            <w:pPr>
              <w:pStyle w:val="TableParagraph"/>
              <w:numPr>
                <w:ilvl w:val="0"/>
                <w:numId w:val="29"/>
              </w:numPr>
              <w:tabs>
                <w:tab w:val="left" w:pos="398"/>
                <w:tab w:val="left" w:pos="9540"/>
              </w:tabs>
              <w:kinsoku w:val="0"/>
              <w:overflowPunct w:val="0"/>
              <w:ind w:left="398" w:rightChars="86" w:right="189"/>
              <w:jc w:val="both"/>
              <w:rPr>
                <w:b/>
                <w:bCs/>
                <w:sz w:val="21"/>
                <w:szCs w:val="21"/>
              </w:rPr>
            </w:pPr>
            <w:r w:rsidRPr="00A710B4">
              <w:rPr>
                <w:b/>
              </w:rPr>
              <w:t>Capacity development of officials from SPPs of Ashshash, networking organizations and CTIP activist (Volunteer group) of Ashshash Project</w:t>
            </w:r>
          </w:p>
        </w:tc>
        <w:tc>
          <w:tcPr>
            <w:tcW w:w="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CC5D0E8" w14:textId="77777777" w:rsidR="00C35EA6" w:rsidRPr="00A710B4" w:rsidRDefault="00C35EA6" w:rsidP="00C35EA6">
            <w:pPr>
              <w:pStyle w:val="TableParagraph"/>
              <w:kinsoku w:val="0"/>
              <w:overflowPunct w:val="0"/>
              <w:jc w:val="both"/>
              <w:rPr>
                <w:sz w:val="21"/>
                <w:szCs w:val="21"/>
              </w:rPr>
            </w:pPr>
          </w:p>
        </w:tc>
      </w:tr>
      <w:tr w:rsidR="00C35EA6" w:rsidRPr="00A710B4" w14:paraId="6FFF5BCC" w14:textId="77777777" w:rsidTr="5AFC8BDB">
        <w:trPr>
          <w:trHeight w:val="254"/>
        </w:trPr>
        <w:tc>
          <w:tcPr>
            <w:tcW w:w="100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82664A" w14:textId="547AEA45" w:rsidR="00C35EA6" w:rsidRPr="00A710B4" w:rsidRDefault="00C35EA6" w:rsidP="00C35EA6">
            <w:pPr>
              <w:pStyle w:val="TableParagraph"/>
              <w:numPr>
                <w:ilvl w:val="0"/>
                <w:numId w:val="48"/>
              </w:numPr>
              <w:tabs>
                <w:tab w:val="left" w:pos="398"/>
                <w:tab w:val="left" w:pos="9540"/>
              </w:tabs>
              <w:kinsoku w:val="0"/>
              <w:overflowPunct w:val="0"/>
              <w:ind w:rightChars="86" w:right="189"/>
              <w:jc w:val="both"/>
            </w:pPr>
            <w:r w:rsidRPr="00A710B4">
              <w:t xml:space="preserve">What would be your plan to develop the capacity of the stakeholders related to the </w:t>
            </w:r>
            <w:r w:rsidRPr="00A710B4">
              <w:lastRenderedPageBreak/>
              <w:t xml:space="preserve">project  </w:t>
            </w:r>
          </w:p>
        </w:tc>
        <w:tc>
          <w:tcPr>
            <w:tcW w:w="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D9B0AEF" w14:textId="77777777" w:rsidR="00C35EA6" w:rsidRPr="00A710B4" w:rsidRDefault="00C35EA6" w:rsidP="00C35EA6">
            <w:pPr>
              <w:pStyle w:val="TableParagraph"/>
              <w:kinsoku w:val="0"/>
              <w:overflowPunct w:val="0"/>
              <w:jc w:val="both"/>
              <w:rPr>
                <w:sz w:val="21"/>
                <w:szCs w:val="21"/>
              </w:rPr>
            </w:pPr>
          </w:p>
        </w:tc>
      </w:tr>
      <w:tr w:rsidR="00C35EA6" w:rsidRPr="00A710B4" w14:paraId="792CB90F" w14:textId="77777777" w:rsidTr="5AFC8BDB">
        <w:trPr>
          <w:trHeight w:val="254"/>
        </w:trPr>
        <w:tc>
          <w:tcPr>
            <w:tcW w:w="100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AD1DA4" w14:textId="0F15EA16" w:rsidR="00C35EA6" w:rsidRPr="00A710B4" w:rsidRDefault="00C35EA6" w:rsidP="00C35EA6">
            <w:pPr>
              <w:pStyle w:val="TableParagraph"/>
              <w:numPr>
                <w:ilvl w:val="0"/>
                <w:numId w:val="48"/>
              </w:numPr>
              <w:tabs>
                <w:tab w:val="left" w:pos="398"/>
                <w:tab w:val="left" w:pos="9540"/>
              </w:tabs>
              <w:kinsoku w:val="0"/>
              <w:overflowPunct w:val="0"/>
              <w:ind w:rightChars="86" w:right="189"/>
              <w:jc w:val="both"/>
            </w:pPr>
            <w:r w:rsidRPr="00A710B4">
              <w:t>Please describe the training contents to be covered by the capacity development training</w:t>
            </w:r>
          </w:p>
        </w:tc>
        <w:tc>
          <w:tcPr>
            <w:tcW w:w="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56F61E" w14:textId="77777777" w:rsidR="00C35EA6" w:rsidRPr="00A710B4" w:rsidRDefault="00C35EA6" w:rsidP="00C35EA6">
            <w:pPr>
              <w:pStyle w:val="TableParagraph"/>
              <w:kinsoku w:val="0"/>
              <w:overflowPunct w:val="0"/>
              <w:jc w:val="both"/>
              <w:rPr>
                <w:sz w:val="21"/>
                <w:szCs w:val="21"/>
              </w:rPr>
            </w:pPr>
          </w:p>
        </w:tc>
      </w:tr>
      <w:tr w:rsidR="00C35EA6" w:rsidRPr="00A710B4" w14:paraId="72C8CD61" w14:textId="77777777" w:rsidTr="5AFC8BDB">
        <w:trPr>
          <w:trHeight w:val="254"/>
        </w:trPr>
        <w:tc>
          <w:tcPr>
            <w:tcW w:w="100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3B0593" w14:textId="56C2098F" w:rsidR="00C35EA6" w:rsidRPr="00A710B4" w:rsidRDefault="00C35EA6" w:rsidP="00C35EA6">
            <w:pPr>
              <w:pStyle w:val="TableParagraph"/>
              <w:numPr>
                <w:ilvl w:val="0"/>
                <w:numId w:val="48"/>
              </w:numPr>
              <w:tabs>
                <w:tab w:val="left" w:pos="398"/>
                <w:tab w:val="left" w:pos="9540"/>
              </w:tabs>
              <w:kinsoku w:val="0"/>
              <w:overflowPunct w:val="0"/>
              <w:ind w:rightChars="86" w:right="189"/>
              <w:jc w:val="both"/>
            </w:pPr>
            <w:r w:rsidRPr="00A710B4">
              <w:t xml:space="preserve">Please mention how you will </w:t>
            </w:r>
            <w:proofErr w:type="gramStart"/>
            <w:r w:rsidRPr="00A710B4">
              <w:t>documents</w:t>
            </w:r>
            <w:proofErr w:type="gramEnd"/>
            <w:r w:rsidRPr="00A710B4">
              <w:t xml:space="preserve"> the initiatives of the stakeholders after the training</w:t>
            </w:r>
          </w:p>
        </w:tc>
        <w:tc>
          <w:tcPr>
            <w:tcW w:w="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1519B8A" w14:textId="77777777" w:rsidR="00C35EA6" w:rsidRPr="00A710B4" w:rsidRDefault="00C35EA6" w:rsidP="00C35EA6">
            <w:pPr>
              <w:pStyle w:val="TableParagraph"/>
              <w:kinsoku w:val="0"/>
              <w:overflowPunct w:val="0"/>
              <w:jc w:val="both"/>
              <w:rPr>
                <w:sz w:val="21"/>
                <w:szCs w:val="21"/>
              </w:rPr>
            </w:pPr>
          </w:p>
        </w:tc>
      </w:tr>
      <w:tr w:rsidR="00C35EA6" w:rsidRPr="00A710B4" w14:paraId="33D045C4" w14:textId="77777777" w:rsidTr="5AFC8BDB">
        <w:trPr>
          <w:trHeight w:val="254"/>
        </w:trPr>
        <w:tc>
          <w:tcPr>
            <w:tcW w:w="100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2C870900" w14:textId="5B79D585" w:rsidR="00C35EA6" w:rsidRPr="00A710B4" w:rsidRDefault="00C35EA6" w:rsidP="00C35EA6">
            <w:pPr>
              <w:pStyle w:val="TableParagraph"/>
              <w:numPr>
                <w:ilvl w:val="0"/>
                <w:numId w:val="29"/>
              </w:numPr>
              <w:tabs>
                <w:tab w:val="left" w:pos="398"/>
                <w:tab w:val="left" w:pos="9540"/>
              </w:tabs>
              <w:kinsoku w:val="0"/>
              <w:overflowPunct w:val="0"/>
              <w:ind w:left="398" w:rightChars="86" w:right="189"/>
              <w:jc w:val="both"/>
              <w:rPr>
                <w:b/>
                <w:bCs/>
              </w:rPr>
            </w:pPr>
            <w:r w:rsidRPr="00A710B4">
              <w:rPr>
                <w:b/>
                <w:bCs/>
              </w:rPr>
              <w:t>List all the legal protection services you plan to provide within your own organization and briefly describe your experience in each, using the following basic format:</w:t>
            </w:r>
          </w:p>
        </w:tc>
        <w:tc>
          <w:tcPr>
            <w:tcW w:w="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5371121A" w14:textId="77777777" w:rsidR="00C35EA6" w:rsidRPr="00A710B4" w:rsidRDefault="00C35EA6" w:rsidP="00C35EA6">
            <w:pPr>
              <w:pStyle w:val="TableParagraph"/>
              <w:kinsoku w:val="0"/>
              <w:overflowPunct w:val="0"/>
              <w:jc w:val="both"/>
              <w:rPr>
                <w:sz w:val="21"/>
                <w:szCs w:val="21"/>
              </w:rPr>
            </w:pPr>
          </w:p>
        </w:tc>
      </w:tr>
      <w:tr w:rsidR="00C35EA6" w:rsidRPr="00A710B4" w14:paraId="58D920FC" w14:textId="77777777" w:rsidTr="5AFC8BDB">
        <w:trPr>
          <w:trHeight w:val="254"/>
        </w:trPr>
        <w:tc>
          <w:tcPr>
            <w:tcW w:w="4857"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Pr>
          <w:p w14:paraId="4AA7F87F" w14:textId="6CAB219F" w:rsidR="00C35EA6" w:rsidRPr="00A710B4" w:rsidRDefault="00C35EA6" w:rsidP="00C35EA6">
            <w:pPr>
              <w:tabs>
                <w:tab w:val="left" w:pos="398"/>
                <w:tab w:val="left" w:pos="9540"/>
              </w:tabs>
              <w:spacing w:after="0" w:line="240" w:lineRule="auto"/>
              <w:ind w:rightChars="86" w:right="189"/>
              <w:jc w:val="both"/>
              <w:rPr>
                <w:rFonts w:ascii="Arial" w:hAnsi="Arial" w:cs="Arial"/>
              </w:rPr>
            </w:pPr>
            <w:r w:rsidRPr="00A710B4">
              <w:rPr>
                <w:rFonts w:ascii="Arial" w:hAnsi="Arial" w:cs="Arial"/>
              </w:rPr>
              <w:t xml:space="preserve"> Type of service</w:t>
            </w:r>
          </w:p>
        </w:tc>
        <w:tc>
          <w:tcPr>
            <w:tcW w:w="5171"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14:paraId="662CC7C3" w14:textId="6A73735F" w:rsidR="00C35EA6" w:rsidRPr="00A710B4" w:rsidRDefault="00C35EA6" w:rsidP="00C35EA6">
            <w:pPr>
              <w:tabs>
                <w:tab w:val="left" w:pos="398"/>
                <w:tab w:val="left" w:pos="9540"/>
              </w:tabs>
              <w:spacing w:after="0" w:line="240" w:lineRule="auto"/>
              <w:ind w:rightChars="86" w:right="189"/>
              <w:jc w:val="both"/>
              <w:rPr>
                <w:rFonts w:ascii="Arial" w:hAnsi="Arial" w:cs="Arial"/>
              </w:rPr>
            </w:pPr>
            <w:r w:rsidRPr="00A710B4">
              <w:rPr>
                <w:rFonts w:ascii="Arial" w:hAnsi="Arial" w:cs="Arial"/>
              </w:rPr>
              <w:t>Experience (# survivors, # years)</w:t>
            </w:r>
          </w:p>
        </w:tc>
        <w:tc>
          <w:tcPr>
            <w:tcW w:w="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28F4F7F4" w14:textId="40505DD7" w:rsidR="00C35EA6" w:rsidRPr="00A710B4" w:rsidRDefault="00C35EA6" w:rsidP="00C35EA6">
            <w:pPr>
              <w:jc w:val="both"/>
              <w:rPr>
                <w:sz w:val="21"/>
                <w:szCs w:val="21"/>
              </w:rPr>
            </w:pPr>
          </w:p>
        </w:tc>
      </w:tr>
      <w:tr w:rsidR="00C35EA6" w:rsidRPr="00A710B4" w14:paraId="2BA99AD4" w14:textId="77777777" w:rsidTr="5AFC8BDB">
        <w:trPr>
          <w:trHeight w:val="254"/>
        </w:trPr>
        <w:tc>
          <w:tcPr>
            <w:tcW w:w="4857"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Pr>
          <w:p w14:paraId="40F5685C" w14:textId="77777777" w:rsidR="00C35EA6" w:rsidRPr="00A710B4" w:rsidRDefault="00C35EA6" w:rsidP="00C35EA6">
            <w:pPr>
              <w:tabs>
                <w:tab w:val="left" w:pos="398"/>
                <w:tab w:val="left" w:pos="9540"/>
              </w:tabs>
              <w:spacing w:after="0" w:line="240" w:lineRule="auto"/>
              <w:ind w:rightChars="86" w:right="189"/>
              <w:jc w:val="both"/>
              <w:rPr>
                <w:rFonts w:ascii="Arial" w:hAnsi="Arial" w:cs="Arial"/>
              </w:rPr>
            </w:pPr>
          </w:p>
        </w:tc>
        <w:tc>
          <w:tcPr>
            <w:tcW w:w="5171"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14:paraId="74C5AE27" w14:textId="77777777" w:rsidR="00C35EA6" w:rsidRPr="00A710B4" w:rsidRDefault="00C35EA6" w:rsidP="00C35EA6">
            <w:pPr>
              <w:tabs>
                <w:tab w:val="left" w:pos="398"/>
                <w:tab w:val="left" w:pos="9540"/>
              </w:tabs>
              <w:spacing w:after="0" w:line="240" w:lineRule="auto"/>
              <w:ind w:rightChars="86" w:right="189"/>
              <w:jc w:val="both"/>
              <w:rPr>
                <w:rFonts w:ascii="Arial" w:hAnsi="Arial" w:cs="Arial"/>
              </w:rPr>
            </w:pPr>
          </w:p>
        </w:tc>
        <w:tc>
          <w:tcPr>
            <w:tcW w:w="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21B158D5" w14:textId="3E87A4AF" w:rsidR="00C35EA6" w:rsidRPr="00A710B4" w:rsidRDefault="00C35EA6" w:rsidP="00C35EA6">
            <w:pPr>
              <w:jc w:val="both"/>
              <w:rPr>
                <w:sz w:val="21"/>
                <w:szCs w:val="21"/>
              </w:rPr>
            </w:pPr>
          </w:p>
        </w:tc>
      </w:tr>
      <w:tr w:rsidR="00C35EA6" w:rsidRPr="00A710B4" w14:paraId="752E2BBC" w14:textId="77777777" w:rsidTr="5AFC8BDB">
        <w:trPr>
          <w:trHeight w:val="422"/>
        </w:trPr>
        <w:tc>
          <w:tcPr>
            <w:tcW w:w="4857"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Pr>
          <w:p w14:paraId="77A5E09F" w14:textId="77777777" w:rsidR="00C35EA6" w:rsidRPr="00A710B4" w:rsidRDefault="00C35EA6" w:rsidP="00C35EA6">
            <w:pPr>
              <w:tabs>
                <w:tab w:val="left" w:pos="398"/>
                <w:tab w:val="left" w:pos="9540"/>
              </w:tabs>
              <w:spacing w:after="0" w:line="240" w:lineRule="auto"/>
              <w:ind w:rightChars="86" w:right="189"/>
              <w:jc w:val="both"/>
              <w:rPr>
                <w:rFonts w:ascii="Arial" w:hAnsi="Arial" w:cs="Arial"/>
              </w:rPr>
            </w:pPr>
          </w:p>
        </w:tc>
        <w:tc>
          <w:tcPr>
            <w:tcW w:w="5171"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14:paraId="3E1D47E5" w14:textId="77777777" w:rsidR="00C35EA6" w:rsidRPr="00A710B4" w:rsidRDefault="00C35EA6" w:rsidP="00C35EA6">
            <w:pPr>
              <w:tabs>
                <w:tab w:val="left" w:pos="398"/>
                <w:tab w:val="left" w:pos="9540"/>
              </w:tabs>
              <w:spacing w:after="0" w:line="240" w:lineRule="auto"/>
              <w:ind w:rightChars="86" w:right="189"/>
              <w:jc w:val="both"/>
              <w:rPr>
                <w:rFonts w:ascii="Arial" w:hAnsi="Arial" w:cs="Arial"/>
              </w:rPr>
            </w:pPr>
          </w:p>
        </w:tc>
        <w:tc>
          <w:tcPr>
            <w:tcW w:w="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31A72B20" w14:textId="7F536A2D" w:rsidR="00C35EA6" w:rsidRPr="00A710B4" w:rsidRDefault="00C35EA6" w:rsidP="00C35EA6">
            <w:pPr>
              <w:jc w:val="both"/>
              <w:rPr>
                <w:sz w:val="21"/>
                <w:szCs w:val="21"/>
              </w:rPr>
            </w:pPr>
          </w:p>
        </w:tc>
      </w:tr>
      <w:tr w:rsidR="00C35EA6" w:rsidRPr="00A710B4" w14:paraId="49566444" w14:textId="77777777" w:rsidTr="5AFC8BDB">
        <w:trPr>
          <w:trHeight w:val="254"/>
        </w:trPr>
        <w:tc>
          <w:tcPr>
            <w:tcW w:w="100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2BB2DA41" w14:textId="5987368B" w:rsidR="00C35EA6" w:rsidRPr="00A710B4" w:rsidRDefault="00C35EA6" w:rsidP="00C35EA6">
            <w:pPr>
              <w:pStyle w:val="TableParagraph"/>
              <w:numPr>
                <w:ilvl w:val="0"/>
                <w:numId w:val="29"/>
              </w:numPr>
              <w:tabs>
                <w:tab w:val="left" w:pos="398"/>
                <w:tab w:val="left" w:pos="9540"/>
              </w:tabs>
              <w:kinsoku w:val="0"/>
              <w:overflowPunct w:val="0"/>
              <w:ind w:left="398" w:rightChars="86" w:right="189"/>
              <w:jc w:val="both"/>
            </w:pPr>
            <w:r w:rsidRPr="00A710B4">
              <w:rPr>
                <w:b/>
                <w:bCs/>
              </w:rPr>
              <w:t>List all the deliverables you plan to provide through and/or engaging other organizations (NGO, government, etc.) through referral mechanism and briefly describe your experience in each, using the following basic format:</w:t>
            </w:r>
          </w:p>
        </w:tc>
        <w:tc>
          <w:tcPr>
            <w:tcW w:w="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076BB048" w14:textId="77777777" w:rsidR="00C35EA6" w:rsidRPr="00A710B4" w:rsidRDefault="00C35EA6" w:rsidP="00C35EA6">
            <w:pPr>
              <w:jc w:val="both"/>
              <w:rPr>
                <w:sz w:val="21"/>
                <w:szCs w:val="21"/>
              </w:rPr>
            </w:pPr>
          </w:p>
        </w:tc>
      </w:tr>
      <w:tr w:rsidR="00C35EA6" w:rsidRPr="00A710B4" w14:paraId="3BB513BF" w14:textId="77777777" w:rsidTr="5AFC8BDB">
        <w:trPr>
          <w:trHeight w:val="254"/>
        </w:trPr>
        <w:tc>
          <w:tcPr>
            <w:tcW w:w="100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22FB5E" w14:textId="77777777" w:rsidR="00C35EA6" w:rsidRPr="00A710B4" w:rsidRDefault="00C35EA6" w:rsidP="00C35EA6">
            <w:pPr>
              <w:pStyle w:val="TableParagraph"/>
              <w:tabs>
                <w:tab w:val="left" w:pos="398"/>
                <w:tab w:val="left" w:pos="9540"/>
              </w:tabs>
              <w:kinsoku w:val="0"/>
              <w:overflowPunct w:val="0"/>
              <w:ind w:rightChars="86" w:right="189"/>
              <w:jc w:val="both"/>
              <w:rPr>
                <w:b/>
                <w:bCs/>
              </w:rPr>
            </w:pPr>
          </w:p>
        </w:tc>
        <w:tc>
          <w:tcPr>
            <w:tcW w:w="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2B6ACFDD" w14:textId="21A766E4" w:rsidR="00C35EA6" w:rsidRPr="00A710B4" w:rsidRDefault="00C35EA6" w:rsidP="00C35EA6">
            <w:pPr>
              <w:pStyle w:val="TableParagraph"/>
              <w:jc w:val="both"/>
              <w:rPr>
                <w:sz w:val="21"/>
                <w:szCs w:val="21"/>
              </w:rPr>
            </w:pPr>
          </w:p>
        </w:tc>
      </w:tr>
      <w:tr w:rsidR="00C35EA6" w:rsidRPr="00A710B4" w14:paraId="62DED6D1" w14:textId="77777777" w:rsidTr="5AFC8BDB">
        <w:trPr>
          <w:trHeight w:val="254"/>
        </w:trPr>
        <w:tc>
          <w:tcPr>
            <w:tcW w:w="349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10C653F7" w14:textId="348C375B" w:rsidR="00C35EA6" w:rsidRPr="00A710B4" w:rsidRDefault="00C35EA6" w:rsidP="00C35EA6">
            <w:pPr>
              <w:pStyle w:val="TableParagraph"/>
              <w:tabs>
                <w:tab w:val="left" w:pos="398"/>
                <w:tab w:val="left" w:pos="9540"/>
              </w:tabs>
              <w:kinsoku w:val="0"/>
              <w:overflowPunct w:val="0"/>
              <w:ind w:rightChars="86" w:right="189"/>
              <w:jc w:val="both"/>
              <w:rPr>
                <w:b/>
                <w:bCs/>
              </w:rPr>
            </w:pPr>
            <w:r w:rsidRPr="00A710B4">
              <w:t>Type of service</w:t>
            </w:r>
          </w:p>
        </w:tc>
        <w:tc>
          <w:tcPr>
            <w:tcW w:w="2953"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1BB62C45" w14:textId="0234634C" w:rsidR="00C35EA6" w:rsidRPr="00A710B4" w:rsidRDefault="00C35EA6" w:rsidP="00C35EA6">
            <w:pPr>
              <w:pStyle w:val="TableParagraph"/>
              <w:tabs>
                <w:tab w:val="left" w:pos="398"/>
                <w:tab w:val="left" w:pos="9540"/>
              </w:tabs>
              <w:kinsoku w:val="0"/>
              <w:overflowPunct w:val="0"/>
              <w:ind w:rightChars="86" w:right="189"/>
              <w:jc w:val="both"/>
              <w:rPr>
                <w:b/>
                <w:bCs/>
              </w:rPr>
            </w:pPr>
            <w:r w:rsidRPr="00A710B4">
              <w:t xml:space="preserve">Name of organization </w:t>
            </w:r>
          </w:p>
        </w:tc>
        <w:tc>
          <w:tcPr>
            <w:tcW w:w="358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3775E96" w14:textId="2ED207CB" w:rsidR="00C35EA6" w:rsidRPr="00A710B4" w:rsidRDefault="00C35EA6" w:rsidP="00C35EA6">
            <w:pPr>
              <w:pStyle w:val="TableParagraph"/>
              <w:tabs>
                <w:tab w:val="left" w:pos="398"/>
                <w:tab w:val="left" w:pos="9540"/>
              </w:tabs>
              <w:kinsoku w:val="0"/>
              <w:overflowPunct w:val="0"/>
              <w:ind w:rightChars="86" w:right="189"/>
              <w:jc w:val="both"/>
              <w:rPr>
                <w:b/>
                <w:bCs/>
              </w:rPr>
            </w:pPr>
            <w:r w:rsidRPr="00A710B4">
              <w:t>Experience</w:t>
            </w:r>
          </w:p>
        </w:tc>
        <w:tc>
          <w:tcPr>
            <w:tcW w:w="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238FE8B3" w14:textId="7E08677F" w:rsidR="00C35EA6" w:rsidRPr="00A710B4" w:rsidRDefault="00C35EA6" w:rsidP="00C35EA6">
            <w:pPr>
              <w:pStyle w:val="TableParagraph"/>
              <w:jc w:val="both"/>
              <w:rPr>
                <w:sz w:val="21"/>
                <w:szCs w:val="21"/>
              </w:rPr>
            </w:pPr>
          </w:p>
        </w:tc>
      </w:tr>
      <w:tr w:rsidR="00C35EA6" w:rsidRPr="00A710B4" w14:paraId="11B4288C" w14:textId="77777777" w:rsidTr="5AFC8BDB">
        <w:trPr>
          <w:trHeight w:val="254"/>
        </w:trPr>
        <w:tc>
          <w:tcPr>
            <w:tcW w:w="349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16D54530" w14:textId="77777777" w:rsidR="00C35EA6" w:rsidRPr="00A710B4" w:rsidRDefault="00C35EA6" w:rsidP="00C35EA6">
            <w:pPr>
              <w:pStyle w:val="TableParagraph"/>
              <w:tabs>
                <w:tab w:val="left" w:pos="398"/>
                <w:tab w:val="left" w:pos="9540"/>
              </w:tabs>
              <w:kinsoku w:val="0"/>
              <w:overflowPunct w:val="0"/>
              <w:ind w:rightChars="86" w:right="189"/>
              <w:jc w:val="both"/>
            </w:pPr>
          </w:p>
        </w:tc>
        <w:tc>
          <w:tcPr>
            <w:tcW w:w="2953"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0ECBEFC6" w14:textId="77777777" w:rsidR="00C35EA6" w:rsidRPr="00A710B4" w:rsidRDefault="00C35EA6" w:rsidP="00C35EA6">
            <w:pPr>
              <w:pStyle w:val="TableParagraph"/>
              <w:tabs>
                <w:tab w:val="left" w:pos="398"/>
                <w:tab w:val="left" w:pos="9540"/>
              </w:tabs>
              <w:kinsoku w:val="0"/>
              <w:overflowPunct w:val="0"/>
              <w:ind w:rightChars="86" w:right="189"/>
              <w:jc w:val="both"/>
            </w:pPr>
          </w:p>
        </w:tc>
        <w:tc>
          <w:tcPr>
            <w:tcW w:w="358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40BA2E49" w14:textId="77777777" w:rsidR="00C35EA6" w:rsidRPr="00A710B4" w:rsidRDefault="00C35EA6" w:rsidP="00C35EA6">
            <w:pPr>
              <w:pStyle w:val="TableParagraph"/>
              <w:tabs>
                <w:tab w:val="left" w:pos="398"/>
                <w:tab w:val="left" w:pos="9540"/>
              </w:tabs>
              <w:kinsoku w:val="0"/>
              <w:overflowPunct w:val="0"/>
              <w:ind w:rightChars="86" w:right="189"/>
              <w:jc w:val="both"/>
            </w:pPr>
          </w:p>
        </w:tc>
        <w:tc>
          <w:tcPr>
            <w:tcW w:w="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418E7891" w14:textId="77777777" w:rsidR="00C35EA6" w:rsidRPr="00A710B4" w:rsidRDefault="00C35EA6" w:rsidP="00C35EA6">
            <w:pPr>
              <w:pStyle w:val="TableParagraph"/>
              <w:jc w:val="both"/>
              <w:rPr>
                <w:sz w:val="21"/>
                <w:szCs w:val="21"/>
              </w:rPr>
            </w:pPr>
          </w:p>
        </w:tc>
      </w:tr>
      <w:tr w:rsidR="00C35EA6" w:rsidRPr="00A710B4" w14:paraId="65C660CC" w14:textId="77777777" w:rsidTr="5AFC8BDB">
        <w:trPr>
          <w:trHeight w:val="254"/>
        </w:trPr>
        <w:tc>
          <w:tcPr>
            <w:tcW w:w="349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797B6F35" w14:textId="77777777" w:rsidR="00C35EA6" w:rsidRPr="00A710B4" w:rsidRDefault="00C35EA6" w:rsidP="00C35EA6">
            <w:pPr>
              <w:pStyle w:val="TableParagraph"/>
              <w:tabs>
                <w:tab w:val="left" w:pos="398"/>
                <w:tab w:val="left" w:pos="9540"/>
              </w:tabs>
              <w:kinsoku w:val="0"/>
              <w:overflowPunct w:val="0"/>
              <w:ind w:rightChars="86" w:right="189"/>
              <w:jc w:val="both"/>
            </w:pPr>
          </w:p>
        </w:tc>
        <w:tc>
          <w:tcPr>
            <w:tcW w:w="2953"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0F664CED" w14:textId="77777777" w:rsidR="00C35EA6" w:rsidRPr="00A710B4" w:rsidRDefault="00C35EA6" w:rsidP="00C35EA6">
            <w:pPr>
              <w:pStyle w:val="TableParagraph"/>
              <w:tabs>
                <w:tab w:val="left" w:pos="398"/>
                <w:tab w:val="left" w:pos="9540"/>
              </w:tabs>
              <w:kinsoku w:val="0"/>
              <w:overflowPunct w:val="0"/>
              <w:ind w:rightChars="86" w:right="189"/>
              <w:jc w:val="both"/>
            </w:pPr>
          </w:p>
        </w:tc>
        <w:tc>
          <w:tcPr>
            <w:tcW w:w="358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62A1DF8F" w14:textId="77777777" w:rsidR="00C35EA6" w:rsidRPr="00A710B4" w:rsidRDefault="00C35EA6" w:rsidP="00C35EA6">
            <w:pPr>
              <w:pStyle w:val="TableParagraph"/>
              <w:tabs>
                <w:tab w:val="left" w:pos="398"/>
                <w:tab w:val="left" w:pos="9540"/>
              </w:tabs>
              <w:kinsoku w:val="0"/>
              <w:overflowPunct w:val="0"/>
              <w:ind w:rightChars="86" w:right="189"/>
              <w:jc w:val="both"/>
            </w:pPr>
          </w:p>
        </w:tc>
        <w:tc>
          <w:tcPr>
            <w:tcW w:w="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770A6B61" w14:textId="77777777" w:rsidR="00C35EA6" w:rsidRPr="00A710B4" w:rsidRDefault="00C35EA6" w:rsidP="00C35EA6">
            <w:pPr>
              <w:pStyle w:val="TableParagraph"/>
              <w:jc w:val="both"/>
              <w:rPr>
                <w:sz w:val="21"/>
                <w:szCs w:val="21"/>
              </w:rPr>
            </w:pPr>
          </w:p>
        </w:tc>
      </w:tr>
      <w:tr w:rsidR="00C35EA6" w:rsidRPr="00A710B4" w14:paraId="320278F2" w14:textId="77777777" w:rsidTr="5AFC8BDB">
        <w:trPr>
          <w:trHeight w:val="254"/>
        </w:trPr>
        <w:tc>
          <w:tcPr>
            <w:tcW w:w="349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049558DC" w14:textId="77777777" w:rsidR="00C35EA6" w:rsidRPr="00A710B4" w:rsidRDefault="00C35EA6" w:rsidP="00C35EA6">
            <w:pPr>
              <w:pStyle w:val="TableParagraph"/>
              <w:tabs>
                <w:tab w:val="left" w:pos="398"/>
                <w:tab w:val="left" w:pos="9540"/>
              </w:tabs>
              <w:kinsoku w:val="0"/>
              <w:overflowPunct w:val="0"/>
              <w:ind w:rightChars="86" w:right="189"/>
              <w:jc w:val="both"/>
            </w:pPr>
          </w:p>
        </w:tc>
        <w:tc>
          <w:tcPr>
            <w:tcW w:w="2953"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707EA20C" w14:textId="77777777" w:rsidR="00C35EA6" w:rsidRPr="00A710B4" w:rsidRDefault="00C35EA6" w:rsidP="00C35EA6">
            <w:pPr>
              <w:pStyle w:val="TableParagraph"/>
              <w:tabs>
                <w:tab w:val="left" w:pos="398"/>
                <w:tab w:val="left" w:pos="9540"/>
              </w:tabs>
              <w:kinsoku w:val="0"/>
              <w:overflowPunct w:val="0"/>
              <w:ind w:rightChars="86" w:right="189"/>
              <w:jc w:val="both"/>
            </w:pPr>
          </w:p>
        </w:tc>
        <w:tc>
          <w:tcPr>
            <w:tcW w:w="358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451B940E" w14:textId="77777777" w:rsidR="00C35EA6" w:rsidRPr="00A710B4" w:rsidRDefault="00C35EA6" w:rsidP="00C35EA6">
            <w:pPr>
              <w:pStyle w:val="TableParagraph"/>
              <w:tabs>
                <w:tab w:val="left" w:pos="398"/>
                <w:tab w:val="left" w:pos="9540"/>
              </w:tabs>
              <w:kinsoku w:val="0"/>
              <w:overflowPunct w:val="0"/>
              <w:ind w:rightChars="86" w:right="189"/>
              <w:jc w:val="both"/>
            </w:pPr>
          </w:p>
        </w:tc>
        <w:tc>
          <w:tcPr>
            <w:tcW w:w="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4E0BB3ED" w14:textId="77777777" w:rsidR="00C35EA6" w:rsidRPr="00A710B4" w:rsidRDefault="00C35EA6" w:rsidP="00C35EA6">
            <w:pPr>
              <w:pStyle w:val="TableParagraph"/>
              <w:jc w:val="both"/>
              <w:rPr>
                <w:sz w:val="21"/>
                <w:szCs w:val="21"/>
              </w:rPr>
            </w:pPr>
          </w:p>
        </w:tc>
      </w:tr>
      <w:tr w:rsidR="00C35EA6" w:rsidRPr="00A710B4" w14:paraId="0945B9D1" w14:textId="77777777" w:rsidTr="5AFC8BDB">
        <w:trPr>
          <w:trHeight w:val="254"/>
        </w:trPr>
        <w:tc>
          <w:tcPr>
            <w:tcW w:w="349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3790BB1B" w14:textId="77777777" w:rsidR="00C35EA6" w:rsidRPr="00A710B4" w:rsidRDefault="00C35EA6" w:rsidP="00C35EA6">
            <w:pPr>
              <w:pStyle w:val="TableParagraph"/>
              <w:tabs>
                <w:tab w:val="left" w:pos="398"/>
                <w:tab w:val="left" w:pos="9540"/>
              </w:tabs>
              <w:kinsoku w:val="0"/>
              <w:overflowPunct w:val="0"/>
              <w:ind w:rightChars="86" w:right="189"/>
              <w:jc w:val="both"/>
            </w:pPr>
          </w:p>
        </w:tc>
        <w:tc>
          <w:tcPr>
            <w:tcW w:w="2953"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4666D732" w14:textId="77777777" w:rsidR="00C35EA6" w:rsidRPr="00A710B4" w:rsidRDefault="00C35EA6" w:rsidP="00C35EA6">
            <w:pPr>
              <w:pStyle w:val="TableParagraph"/>
              <w:tabs>
                <w:tab w:val="left" w:pos="398"/>
                <w:tab w:val="left" w:pos="9540"/>
              </w:tabs>
              <w:kinsoku w:val="0"/>
              <w:overflowPunct w:val="0"/>
              <w:ind w:rightChars="86" w:right="189"/>
              <w:jc w:val="both"/>
            </w:pPr>
          </w:p>
        </w:tc>
        <w:tc>
          <w:tcPr>
            <w:tcW w:w="358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725A7194" w14:textId="77777777" w:rsidR="00C35EA6" w:rsidRPr="00A710B4" w:rsidRDefault="00C35EA6" w:rsidP="00C35EA6">
            <w:pPr>
              <w:pStyle w:val="TableParagraph"/>
              <w:tabs>
                <w:tab w:val="left" w:pos="398"/>
                <w:tab w:val="left" w:pos="9540"/>
              </w:tabs>
              <w:kinsoku w:val="0"/>
              <w:overflowPunct w:val="0"/>
              <w:ind w:rightChars="86" w:right="189"/>
              <w:jc w:val="both"/>
            </w:pPr>
          </w:p>
        </w:tc>
        <w:tc>
          <w:tcPr>
            <w:tcW w:w="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12C4217F" w14:textId="77777777" w:rsidR="00C35EA6" w:rsidRPr="00A710B4" w:rsidRDefault="00C35EA6" w:rsidP="00C35EA6">
            <w:pPr>
              <w:pStyle w:val="TableParagraph"/>
              <w:jc w:val="both"/>
              <w:rPr>
                <w:sz w:val="21"/>
                <w:szCs w:val="21"/>
              </w:rPr>
            </w:pPr>
          </w:p>
        </w:tc>
      </w:tr>
      <w:tr w:rsidR="00C35EA6" w:rsidRPr="00A710B4" w14:paraId="41871E45" w14:textId="77777777" w:rsidTr="5AFC8BDB">
        <w:trPr>
          <w:trHeight w:val="254"/>
        </w:trPr>
        <w:tc>
          <w:tcPr>
            <w:tcW w:w="349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5C86224F" w14:textId="77777777" w:rsidR="00C35EA6" w:rsidRPr="00A710B4" w:rsidRDefault="00C35EA6" w:rsidP="00C35EA6">
            <w:pPr>
              <w:pStyle w:val="TableParagraph"/>
              <w:tabs>
                <w:tab w:val="left" w:pos="398"/>
                <w:tab w:val="left" w:pos="9540"/>
              </w:tabs>
              <w:kinsoku w:val="0"/>
              <w:overflowPunct w:val="0"/>
              <w:ind w:rightChars="86" w:right="189"/>
              <w:jc w:val="both"/>
            </w:pPr>
          </w:p>
        </w:tc>
        <w:tc>
          <w:tcPr>
            <w:tcW w:w="2953"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20DF09CB" w14:textId="77777777" w:rsidR="00C35EA6" w:rsidRPr="00A710B4" w:rsidRDefault="00C35EA6" w:rsidP="00C35EA6">
            <w:pPr>
              <w:pStyle w:val="TableParagraph"/>
              <w:tabs>
                <w:tab w:val="left" w:pos="398"/>
                <w:tab w:val="left" w:pos="9540"/>
              </w:tabs>
              <w:kinsoku w:val="0"/>
              <w:overflowPunct w:val="0"/>
              <w:ind w:rightChars="86" w:right="189"/>
              <w:jc w:val="both"/>
            </w:pPr>
          </w:p>
        </w:tc>
        <w:tc>
          <w:tcPr>
            <w:tcW w:w="358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787631A" w14:textId="77777777" w:rsidR="00C35EA6" w:rsidRPr="00A710B4" w:rsidRDefault="00C35EA6" w:rsidP="00C35EA6">
            <w:pPr>
              <w:pStyle w:val="TableParagraph"/>
              <w:tabs>
                <w:tab w:val="left" w:pos="398"/>
                <w:tab w:val="left" w:pos="9540"/>
              </w:tabs>
              <w:kinsoku w:val="0"/>
              <w:overflowPunct w:val="0"/>
              <w:ind w:rightChars="86" w:right="189"/>
              <w:jc w:val="both"/>
            </w:pPr>
          </w:p>
        </w:tc>
        <w:tc>
          <w:tcPr>
            <w:tcW w:w="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0FF19252" w14:textId="77777777" w:rsidR="00C35EA6" w:rsidRPr="00A710B4" w:rsidRDefault="00C35EA6" w:rsidP="00C35EA6">
            <w:pPr>
              <w:pStyle w:val="TableParagraph"/>
              <w:jc w:val="both"/>
              <w:rPr>
                <w:sz w:val="21"/>
                <w:szCs w:val="21"/>
              </w:rPr>
            </w:pPr>
          </w:p>
        </w:tc>
      </w:tr>
      <w:tr w:rsidR="00C35EA6" w:rsidRPr="00A710B4" w14:paraId="52F51817" w14:textId="77777777" w:rsidTr="5AFC8BDB">
        <w:trPr>
          <w:trHeight w:val="254"/>
        </w:trPr>
        <w:tc>
          <w:tcPr>
            <w:tcW w:w="349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27DACC0C" w14:textId="77777777" w:rsidR="00C35EA6" w:rsidRPr="00A710B4" w:rsidRDefault="00C35EA6" w:rsidP="00C35EA6">
            <w:pPr>
              <w:pStyle w:val="TableParagraph"/>
              <w:tabs>
                <w:tab w:val="left" w:pos="398"/>
                <w:tab w:val="left" w:pos="9540"/>
              </w:tabs>
              <w:kinsoku w:val="0"/>
              <w:overflowPunct w:val="0"/>
              <w:ind w:rightChars="86" w:right="189"/>
              <w:jc w:val="both"/>
            </w:pPr>
          </w:p>
        </w:tc>
        <w:tc>
          <w:tcPr>
            <w:tcW w:w="2953"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0FD2B9E2" w14:textId="77777777" w:rsidR="00C35EA6" w:rsidRPr="00A710B4" w:rsidRDefault="00C35EA6" w:rsidP="00C35EA6">
            <w:pPr>
              <w:pStyle w:val="TableParagraph"/>
              <w:tabs>
                <w:tab w:val="left" w:pos="398"/>
                <w:tab w:val="left" w:pos="9540"/>
              </w:tabs>
              <w:kinsoku w:val="0"/>
              <w:overflowPunct w:val="0"/>
              <w:ind w:rightChars="86" w:right="189"/>
              <w:jc w:val="both"/>
            </w:pPr>
          </w:p>
        </w:tc>
        <w:tc>
          <w:tcPr>
            <w:tcW w:w="358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231DE8E" w14:textId="77777777" w:rsidR="00C35EA6" w:rsidRPr="00A710B4" w:rsidRDefault="00C35EA6" w:rsidP="00C35EA6">
            <w:pPr>
              <w:pStyle w:val="TableParagraph"/>
              <w:tabs>
                <w:tab w:val="left" w:pos="398"/>
                <w:tab w:val="left" w:pos="9540"/>
              </w:tabs>
              <w:kinsoku w:val="0"/>
              <w:overflowPunct w:val="0"/>
              <w:ind w:rightChars="86" w:right="189"/>
              <w:jc w:val="both"/>
            </w:pPr>
          </w:p>
        </w:tc>
        <w:tc>
          <w:tcPr>
            <w:tcW w:w="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6E33C40D" w14:textId="77777777" w:rsidR="00C35EA6" w:rsidRPr="00A710B4" w:rsidRDefault="00C35EA6" w:rsidP="00C35EA6">
            <w:pPr>
              <w:pStyle w:val="TableParagraph"/>
              <w:jc w:val="both"/>
              <w:rPr>
                <w:sz w:val="21"/>
                <w:szCs w:val="21"/>
              </w:rPr>
            </w:pPr>
          </w:p>
        </w:tc>
      </w:tr>
      <w:tr w:rsidR="00C35EA6" w:rsidRPr="00A710B4" w14:paraId="3F7953FB" w14:textId="77777777" w:rsidTr="5AFC8BDB">
        <w:trPr>
          <w:trHeight w:val="254"/>
        </w:trPr>
        <w:tc>
          <w:tcPr>
            <w:tcW w:w="349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1E90D08C" w14:textId="77777777" w:rsidR="00C35EA6" w:rsidRPr="00A710B4" w:rsidRDefault="00C35EA6" w:rsidP="00C35EA6">
            <w:pPr>
              <w:pStyle w:val="TableParagraph"/>
              <w:tabs>
                <w:tab w:val="left" w:pos="398"/>
                <w:tab w:val="left" w:pos="9540"/>
              </w:tabs>
              <w:kinsoku w:val="0"/>
              <w:overflowPunct w:val="0"/>
              <w:ind w:rightChars="86" w:right="189"/>
              <w:jc w:val="both"/>
            </w:pPr>
          </w:p>
        </w:tc>
        <w:tc>
          <w:tcPr>
            <w:tcW w:w="2953"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349D5C28" w14:textId="77777777" w:rsidR="00C35EA6" w:rsidRPr="00A710B4" w:rsidRDefault="00C35EA6" w:rsidP="00C35EA6">
            <w:pPr>
              <w:pStyle w:val="TableParagraph"/>
              <w:tabs>
                <w:tab w:val="left" w:pos="398"/>
                <w:tab w:val="left" w:pos="9540"/>
              </w:tabs>
              <w:kinsoku w:val="0"/>
              <w:overflowPunct w:val="0"/>
              <w:ind w:rightChars="86" w:right="189"/>
              <w:jc w:val="both"/>
            </w:pPr>
          </w:p>
        </w:tc>
        <w:tc>
          <w:tcPr>
            <w:tcW w:w="358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13E54772" w14:textId="77777777" w:rsidR="00C35EA6" w:rsidRPr="00A710B4" w:rsidRDefault="00C35EA6" w:rsidP="00C35EA6">
            <w:pPr>
              <w:pStyle w:val="TableParagraph"/>
              <w:tabs>
                <w:tab w:val="left" w:pos="398"/>
                <w:tab w:val="left" w:pos="9540"/>
              </w:tabs>
              <w:kinsoku w:val="0"/>
              <w:overflowPunct w:val="0"/>
              <w:ind w:rightChars="86" w:right="189"/>
              <w:jc w:val="both"/>
            </w:pPr>
          </w:p>
        </w:tc>
        <w:tc>
          <w:tcPr>
            <w:tcW w:w="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5DF29CE1" w14:textId="77777777" w:rsidR="00C35EA6" w:rsidRPr="00A710B4" w:rsidRDefault="00C35EA6" w:rsidP="00C35EA6">
            <w:pPr>
              <w:pStyle w:val="TableParagraph"/>
              <w:jc w:val="both"/>
              <w:rPr>
                <w:sz w:val="21"/>
                <w:szCs w:val="21"/>
              </w:rPr>
            </w:pPr>
          </w:p>
        </w:tc>
      </w:tr>
      <w:tr w:rsidR="00C35EA6" w:rsidRPr="00A710B4" w14:paraId="11B11BEF" w14:textId="77777777" w:rsidTr="5AFC8BDB">
        <w:trPr>
          <w:trHeight w:val="254"/>
        </w:trPr>
        <w:tc>
          <w:tcPr>
            <w:tcW w:w="349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5A66412A" w14:textId="77777777" w:rsidR="00C35EA6" w:rsidRPr="00A710B4" w:rsidRDefault="00C35EA6" w:rsidP="00C35EA6">
            <w:pPr>
              <w:pStyle w:val="TableParagraph"/>
              <w:tabs>
                <w:tab w:val="left" w:pos="398"/>
                <w:tab w:val="left" w:pos="9540"/>
              </w:tabs>
              <w:kinsoku w:val="0"/>
              <w:overflowPunct w:val="0"/>
              <w:ind w:rightChars="86" w:right="189"/>
              <w:jc w:val="both"/>
            </w:pPr>
          </w:p>
        </w:tc>
        <w:tc>
          <w:tcPr>
            <w:tcW w:w="2953"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1FDED8F4" w14:textId="77777777" w:rsidR="00C35EA6" w:rsidRPr="00A710B4" w:rsidRDefault="00C35EA6" w:rsidP="00C35EA6">
            <w:pPr>
              <w:pStyle w:val="TableParagraph"/>
              <w:tabs>
                <w:tab w:val="left" w:pos="398"/>
                <w:tab w:val="left" w:pos="9540"/>
              </w:tabs>
              <w:kinsoku w:val="0"/>
              <w:overflowPunct w:val="0"/>
              <w:ind w:rightChars="86" w:right="189"/>
              <w:jc w:val="both"/>
            </w:pPr>
          </w:p>
        </w:tc>
        <w:tc>
          <w:tcPr>
            <w:tcW w:w="358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4335C34F" w14:textId="77777777" w:rsidR="00C35EA6" w:rsidRPr="00A710B4" w:rsidRDefault="00C35EA6" w:rsidP="00C35EA6">
            <w:pPr>
              <w:pStyle w:val="TableParagraph"/>
              <w:tabs>
                <w:tab w:val="left" w:pos="398"/>
                <w:tab w:val="left" w:pos="9540"/>
              </w:tabs>
              <w:kinsoku w:val="0"/>
              <w:overflowPunct w:val="0"/>
              <w:ind w:rightChars="86" w:right="189"/>
              <w:jc w:val="both"/>
            </w:pPr>
          </w:p>
        </w:tc>
        <w:tc>
          <w:tcPr>
            <w:tcW w:w="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00929029" w14:textId="77777777" w:rsidR="00C35EA6" w:rsidRPr="00A710B4" w:rsidRDefault="00C35EA6" w:rsidP="00C35EA6">
            <w:pPr>
              <w:pStyle w:val="TableParagraph"/>
              <w:jc w:val="both"/>
              <w:rPr>
                <w:sz w:val="21"/>
                <w:szCs w:val="21"/>
              </w:rPr>
            </w:pPr>
          </w:p>
        </w:tc>
      </w:tr>
      <w:tr w:rsidR="00C35EA6" w:rsidRPr="00A710B4" w14:paraId="7BA2F1BA" w14:textId="77777777" w:rsidTr="5AFC8BDB">
        <w:trPr>
          <w:trHeight w:val="254"/>
        </w:trPr>
        <w:tc>
          <w:tcPr>
            <w:tcW w:w="349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66B1C24B" w14:textId="77777777" w:rsidR="00C35EA6" w:rsidRPr="00A710B4" w:rsidRDefault="00C35EA6" w:rsidP="00C35EA6">
            <w:pPr>
              <w:pStyle w:val="TableParagraph"/>
              <w:tabs>
                <w:tab w:val="left" w:pos="398"/>
                <w:tab w:val="left" w:pos="9540"/>
              </w:tabs>
              <w:kinsoku w:val="0"/>
              <w:overflowPunct w:val="0"/>
              <w:ind w:rightChars="86" w:right="189"/>
              <w:jc w:val="both"/>
            </w:pPr>
          </w:p>
        </w:tc>
        <w:tc>
          <w:tcPr>
            <w:tcW w:w="2953"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4C77AEE8" w14:textId="77777777" w:rsidR="00C35EA6" w:rsidRPr="00A710B4" w:rsidRDefault="00C35EA6" w:rsidP="00C35EA6">
            <w:pPr>
              <w:pStyle w:val="TableParagraph"/>
              <w:tabs>
                <w:tab w:val="left" w:pos="398"/>
                <w:tab w:val="left" w:pos="9540"/>
              </w:tabs>
              <w:kinsoku w:val="0"/>
              <w:overflowPunct w:val="0"/>
              <w:ind w:rightChars="86" w:right="189"/>
              <w:jc w:val="both"/>
            </w:pPr>
          </w:p>
        </w:tc>
        <w:tc>
          <w:tcPr>
            <w:tcW w:w="358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67DD732" w14:textId="77777777" w:rsidR="00C35EA6" w:rsidRPr="00A710B4" w:rsidRDefault="00C35EA6" w:rsidP="00C35EA6">
            <w:pPr>
              <w:pStyle w:val="TableParagraph"/>
              <w:tabs>
                <w:tab w:val="left" w:pos="398"/>
                <w:tab w:val="left" w:pos="9540"/>
              </w:tabs>
              <w:kinsoku w:val="0"/>
              <w:overflowPunct w:val="0"/>
              <w:ind w:rightChars="86" w:right="189"/>
              <w:jc w:val="both"/>
            </w:pPr>
          </w:p>
        </w:tc>
        <w:tc>
          <w:tcPr>
            <w:tcW w:w="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44B555A2" w14:textId="77777777" w:rsidR="00C35EA6" w:rsidRPr="00A710B4" w:rsidRDefault="00C35EA6" w:rsidP="00C35EA6">
            <w:pPr>
              <w:pStyle w:val="TableParagraph"/>
              <w:jc w:val="both"/>
              <w:rPr>
                <w:sz w:val="21"/>
                <w:szCs w:val="21"/>
              </w:rPr>
            </w:pPr>
          </w:p>
        </w:tc>
      </w:tr>
      <w:tr w:rsidR="00C35EA6" w:rsidRPr="00A710B4" w14:paraId="0B40CBC4" w14:textId="77777777" w:rsidTr="5AFC8BDB">
        <w:trPr>
          <w:trHeight w:val="254"/>
        </w:trPr>
        <w:tc>
          <w:tcPr>
            <w:tcW w:w="100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B05236" w14:textId="77777777" w:rsidR="00C35EA6" w:rsidRPr="00A710B4" w:rsidRDefault="00C35EA6" w:rsidP="00C35EA6">
            <w:pPr>
              <w:pStyle w:val="TableParagraph"/>
              <w:tabs>
                <w:tab w:val="left" w:pos="398"/>
                <w:tab w:val="left" w:pos="9540"/>
              </w:tabs>
              <w:kinsoku w:val="0"/>
              <w:overflowPunct w:val="0"/>
              <w:ind w:rightChars="86" w:right="189"/>
              <w:jc w:val="both"/>
            </w:pPr>
          </w:p>
        </w:tc>
        <w:tc>
          <w:tcPr>
            <w:tcW w:w="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744EB9F4" w14:textId="77777777" w:rsidR="00C35EA6" w:rsidRPr="00A710B4" w:rsidRDefault="00C35EA6" w:rsidP="00C35EA6">
            <w:pPr>
              <w:pStyle w:val="TableParagraph"/>
              <w:jc w:val="both"/>
              <w:rPr>
                <w:sz w:val="21"/>
                <w:szCs w:val="21"/>
              </w:rPr>
            </w:pPr>
          </w:p>
        </w:tc>
      </w:tr>
      <w:tr w:rsidR="00C35EA6" w:rsidRPr="00A710B4" w14:paraId="5E0D144C" w14:textId="77777777" w:rsidTr="5AFC8BDB">
        <w:trPr>
          <w:trHeight w:val="254"/>
        </w:trPr>
        <w:tc>
          <w:tcPr>
            <w:tcW w:w="100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25B5910F" w14:textId="77777777" w:rsidR="00C35EA6" w:rsidRPr="00A710B4" w:rsidRDefault="00C35EA6" w:rsidP="00C35EA6">
            <w:pPr>
              <w:pStyle w:val="TableParagraph"/>
              <w:numPr>
                <w:ilvl w:val="0"/>
                <w:numId w:val="29"/>
              </w:numPr>
              <w:tabs>
                <w:tab w:val="left" w:pos="398"/>
                <w:tab w:val="left" w:pos="9540"/>
              </w:tabs>
              <w:kinsoku w:val="0"/>
              <w:overflowPunct w:val="0"/>
              <w:ind w:left="398" w:rightChars="86" w:right="189"/>
              <w:jc w:val="both"/>
            </w:pPr>
            <w:r w:rsidRPr="00A710B4">
              <w:rPr>
                <w:b/>
                <w:bCs/>
              </w:rPr>
              <w:t>Project</w:t>
            </w:r>
            <w:r w:rsidRPr="00A710B4">
              <w:rPr>
                <w:b/>
              </w:rPr>
              <w:t xml:space="preserve"> indicators and targets </w:t>
            </w:r>
          </w:p>
          <w:p w14:paraId="674DED5B" w14:textId="1D30226D" w:rsidR="00C35EA6" w:rsidRPr="00A710B4" w:rsidRDefault="00C35EA6" w:rsidP="00C35EA6">
            <w:pPr>
              <w:pStyle w:val="ListParagraph"/>
              <w:tabs>
                <w:tab w:val="left" w:pos="10080"/>
              </w:tabs>
              <w:spacing w:before="120"/>
              <w:ind w:right="360"/>
              <w:jc w:val="both"/>
              <w:rPr>
                <w:rFonts w:ascii="Arial" w:hAnsi="Arial" w:cs="Arial"/>
              </w:rPr>
            </w:pPr>
            <w:r w:rsidRPr="00A710B4">
              <w:rPr>
                <w:rFonts w:ascii="Arial" w:hAnsi="Arial" w:cs="Arial"/>
              </w:rPr>
              <w:t xml:space="preserve">This section should list and explain the outcome and output indicators and targets </w:t>
            </w:r>
            <w:r w:rsidR="00B13EED">
              <w:rPr>
                <w:rFonts w:ascii="Arial" w:hAnsi="Arial" w:cs="Arial"/>
              </w:rPr>
              <w:t>as per the project objectives and activities</w:t>
            </w:r>
            <w:r w:rsidRPr="00A710B4">
              <w:rPr>
                <w:rFonts w:ascii="Arial" w:hAnsi="Arial" w:cs="Arial"/>
              </w:rPr>
              <w:t>. You can be innovative, but pragmatic</w:t>
            </w:r>
            <w:r w:rsidR="00B13EED">
              <w:rPr>
                <w:rFonts w:ascii="Arial" w:hAnsi="Arial" w:cs="Arial"/>
              </w:rPr>
              <w:t>.</w:t>
            </w:r>
          </w:p>
        </w:tc>
        <w:tc>
          <w:tcPr>
            <w:tcW w:w="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3397B525" w14:textId="77777777" w:rsidR="00C35EA6" w:rsidRPr="00A710B4" w:rsidRDefault="00C35EA6" w:rsidP="00C35EA6">
            <w:pPr>
              <w:pStyle w:val="TableParagraph"/>
              <w:jc w:val="both"/>
              <w:rPr>
                <w:sz w:val="21"/>
                <w:szCs w:val="21"/>
              </w:rPr>
            </w:pPr>
          </w:p>
        </w:tc>
      </w:tr>
      <w:tr w:rsidR="00C35EA6" w:rsidRPr="00A710B4" w14:paraId="5802ABF0" w14:textId="77777777" w:rsidTr="5AFC8BDB">
        <w:trPr>
          <w:trHeight w:val="254"/>
        </w:trPr>
        <w:tc>
          <w:tcPr>
            <w:tcW w:w="100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55F19D" w14:textId="77777777" w:rsidR="00C35EA6" w:rsidRPr="00A710B4" w:rsidRDefault="00C35EA6" w:rsidP="00C35EA6">
            <w:pPr>
              <w:pStyle w:val="TableParagraph"/>
              <w:tabs>
                <w:tab w:val="left" w:pos="398"/>
                <w:tab w:val="left" w:pos="9540"/>
              </w:tabs>
              <w:kinsoku w:val="0"/>
              <w:overflowPunct w:val="0"/>
              <w:ind w:rightChars="86" w:right="189"/>
              <w:jc w:val="both"/>
              <w:rPr>
                <w:b/>
                <w:bCs/>
              </w:rPr>
            </w:pPr>
          </w:p>
        </w:tc>
        <w:tc>
          <w:tcPr>
            <w:tcW w:w="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231C54" w14:textId="77777777" w:rsidR="00C35EA6" w:rsidRPr="00A710B4" w:rsidRDefault="00C35EA6" w:rsidP="00C35EA6">
            <w:pPr>
              <w:pStyle w:val="TableParagraph"/>
              <w:jc w:val="both"/>
              <w:rPr>
                <w:sz w:val="21"/>
                <w:szCs w:val="21"/>
              </w:rPr>
            </w:pPr>
          </w:p>
        </w:tc>
      </w:tr>
      <w:tr w:rsidR="00C35EA6" w:rsidRPr="00A710B4" w14:paraId="2E4D13CF" w14:textId="77777777" w:rsidTr="5AFC8BDB">
        <w:trPr>
          <w:trHeight w:val="254"/>
        </w:trPr>
        <w:tc>
          <w:tcPr>
            <w:tcW w:w="100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38A15C6C" w14:textId="77777777" w:rsidR="00C35EA6" w:rsidRPr="00A710B4" w:rsidRDefault="00C35EA6" w:rsidP="00C35EA6">
            <w:pPr>
              <w:pStyle w:val="TableParagraph"/>
              <w:numPr>
                <w:ilvl w:val="0"/>
                <w:numId w:val="29"/>
              </w:numPr>
              <w:tabs>
                <w:tab w:val="left" w:pos="398"/>
                <w:tab w:val="left" w:pos="9540"/>
              </w:tabs>
              <w:kinsoku w:val="0"/>
              <w:overflowPunct w:val="0"/>
              <w:ind w:left="398" w:rightChars="86" w:right="189"/>
              <w:jc w:val="both"/>
            </w:pPr>
            <w:r w:rsidRPr="00A710B4">
              <w:rPr>
                <w:b/>
                <w:bCs/>
              </w:rPr>
              <w:t>Monitoring</w:t>
            </w:r>
            <w:r w:rsidRPr="00A710B4">
              <w:rPr>
                <w:b/>
              </w:rPr>
              <w:t xml:space="preserve"> and evaluation mechanism </w:t>
            </w:r>
          </w:p>
          <w:p w14:paraId="6D226BC4" w14:textId="164ED6FB" w:rsidR="00C35EA6" w:rsidRPr="00A710B4" w:rsidRDefault="00C35EA6" w:rsidP="00C35EA6">
            <w:pPr>
              <w:pStyle w:val="ListParagraph"/>
              <w:tabs>
                <w:tab w:val="left" w:pos="10080"/>
              </w:tabs>
              <w:spacing w:before="120"/>
              <w:ind w:right="360"/>
              <w:jc w:val="both"/>
            </w:pPr>
            <w:r w:rsidRPr="00A710B4">
              <w:rPr>
                <w:rFonts w:ascii="Arial" w:hAnsi="Arial" w:cs="Arial"/>
              </w:rPr>
              <w:t>This section should describe proposed mechanism and procedures for monitoring, individual beneficiary follow-up, and tracking data of project operations to ensure that activities occur as planned, that they remain directed towards stated objectives, and that appropriate corrective actions is taken if needed.</w:t>
            </w:r>
          </w:p>
        </w:tc>
        <w:tc>
          <w:tcPr>
            <w:tcW w:w="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5C8D283A" w14:textId="77777777" w:rsidR="00C35EA6" w:rsidRPr="00A710B4" w:rsidRDefault="00C35EA6" w:rsidP="00C35EA6">
            <w:pPr>
              <w:pStyle w:val="TableParagraph"/>
              <w:jc w:val="both"/>
              <w:rPr>
                <w:sz w:val="21"/>
                <w:szCs w:val="21"/>
              </w:rPr>
            </w:pPr>
          </w:p>
        </w:tc>
      </w:tr>
      <w:tr w:rsidR="00C35EA6" w:rsidRPr="00A710B4" w14:paraId="58E2FEFE" w14:textId="77777777" w:rsidTr="5AFC8BDB">
        <w:trPr>
          <w:trHeight w:val="254"/>
        </w:trPr>
        <w:tc>
          <w:tcPr>
            <w:tcW w:w="100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AFAAEA" w14:textId="77777777" w:rsidR="00C35EA6" w:rsidRPr="00A710B4" w:rsidRDefault="00C35EA6" w:rsidP="00C35EA6">
            <w:pPr>
              <w:pStyle w:val="TableParagraph"/>
              <w:tabs>
                <w:tab w:val="left" w:pos="398"/>
                <w:tab w:val="left" w:pos="9540"/>
              </w:tabs>
              <w:kinsoku w:val="0"/>
              <w:overflowPunct w:val="0"/>
              <w:ind w:left="398" w:rightChars="86" w:right="189"/>
              <w:jc w:val="both"/>
              <w:rPr>
                <w:b/>
                <w:bCs/>
              </w:rPr>
            </w:pPr>
          </w:p>
        </w:tc>
        <w:tc>
          <w:tcPr>
            <w:tcW w:w="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3C9313" w14:textId="77777777" w:rsidR="00C35EA6" w:rsidRPr="00A710B4" w:rsidRDefault="00C35EA6" w:rsidP="00C35EA6">
            <w:pPr>
              <w:pStyle w:val="TableParagraph"/>
              <w:jc w:val="both"/>
              <w:rPr>
                <w:sz w:val="21"/>
                <w:szCs w:val="21"/>
              </w:rPr>
            </w:pPr>
          </w:p>
        </w:tc>
      </w:tr>
      <w:tr w:rsidR="00C35EA6" w:rsidRPr="00A710B4" w14:paraId="1B0B7E27" w14:textId="77777777" w:rsidTr="5AFC8BDB">
        <w:trPr>
          <w:trHeight w:val="254"/>
        </w:trPr>
        <w:tc>
          <w:tcPr>
            <w:tcW w:w="100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46DBD136" w14:textId="77777777" w:rsidR="00C35EA6" w:rsidRPr="00A710B4" w:rsidRDefault="00C35EA6" w:rsidP="00C35EA6">
            <w:pPr>
              <w:pStyle w:val="TableParagraph"/>
              <w:numPr>
                <w:ilvl w:val="0"/>
                <w:numId w:val="29"/>
              </w:numPr>
              <w:tabs>
                <w:tab w:val="left" w:pos="398"/>
                <w:tab w:val="left" w:pos="9540"/>
              </w:tabs>
              <w:kinsoku w:val="0"/>
              <w:overflowPunct w:val="0"/>
              <w:ind w:left="398" w:rightChars="86" w:right="189"/>
              <w:jc w:val="both"/>
            </w:pPr>
            <w:r w:rsidRPr="00A710B4">
              <w:rPr>
                <w:b/>
                <w:bCs/>
              </w:rPr>
              <w:t>Risk</w:t>
            </w:r>
            <w:r w:rsidRPr="00A710B4">
              <w:rPr>
                <w:b/>
              </w:rPr>
              <w:t xml:space="preserve"> assessment and mitigation strategy</w:t>
            </w:r>
            <w:r w:rsidRPr="00A710B4">
              <w:t xml:space="preserve"> </w:t>
            </w:r>
          </w:p>
          <w:p w14:paraId="3954BC99" w14:textId="0E28637C" w:rsidR="00C35EA6" w:rsidRPr="00A710B4" w:rsidRDefault="00C35EA6" w:rsidP="00C35EA6">
            <w:pPr>
              <w:pStyle w:val="ListParagraph"/>
              <w:tabs>
                <w:tab w:val="left" w:pos="10080"/>
              </w:tabs>
              <w:spacing w:before="120"/>
              <w:ind w:right="360"/>
              <w:jc w:val="both"/>
            </w:pPr>
            <w:r w:rsidRPr="00A710B4">
              <w:rPr>
                <w:rFonts w:ascii="Arial" w:hAnsi="Arial" w:cs="Arial"/>
              </w:rPr>
              <w:t>What are the contextual</w:t>
            </w:r>
            <w:r w:rsidRPr="00A710B4">
              <w:rPr>
                <w:rStyle w:val="FootnoteReference"/>
                <w:rFonts w:ascii="Arial" w:hAnsi="Arial" w:cs="Arial"/>
              </w:rPr>
              <w:footnoteReference w:id="2"/>
            </w:r>
            <w:r w:rsidRPr="00A710B4">
              <w:rPr>
                <w:rFonts w:ascii="Arial" w:hAnsi="Arial" w:cs="Arial"/>
              </w:rPr>
              <w:t xml:space="preserve"> and programmatic</w:t>
            </w:r>
            <w:r w:rsidRPr="00A710B4">
              <w:rPr>
                <w:rStyle w:val="FootnoteReference"/>
                <w:rFonts w:ascii="Arial" w:hAnsi="Arial" w:cs="Arial"/>
              </w:rPr>
              <w:footnoteReference w:id="3"/>
            </w:r>
            <w:r w:rsidRPr="00A710B4">
              <w:rPr>
                <w:rFonts w:ascii="Arial" w:hAnsi="Arial" w:cs="Arial"/>
              </w:rPr>
              <w:t xml:space="preserve"> risk factors associated with the project and its activities that you have identified? What is the likelihood and impact of the risk incidence </w:t>
            </w:r>
            <w:r w:rsidRPr="00A710B4">
              <w:rPr>
                <w:rFonts w:ascii="Arial" w:hAnsi="Arial" w:cs="Arial"/>
              </w:rPr>
              <w:lastRenderedPageBreak/>
              <w:t>(description and ranking in a scale of High, Medium, and Low)?  What will be your strategy to mitigate, or at least, address these risks?</w:t>
            </w:r>
          </w:p>
        </w:tc>
        <w:tc>
          <w:tcPr>
            <w:tcW w:w="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02D4068A" w14:textId="77777777" w:rsidR="00C35EA6" w:rsidRPr="00A710B4" w:rsidRDefault="00C35EA6" w:rsidP="00C35EA6">
            <w:pPr>
              <w:pStyle w:val="TableParagraph"/>
              <w:jc w:val="both"/>
              <w:rPr>
                <w:sz w:val="21"/>
                <w:szCs w:val="21"/>
              </w:rPr>
            </w:pPr>
          </w:p>
        </w:tc>
      </w:tr>
      <w:tr w:rsidR="00C35EA6" w:rsidRPr="00A710B4" w14:paraId="54E07EC3" w14:textId="77777777" w:rsidTr="5AFC8BDB">
        <w:trPr>
          <w:trHeight w:val="254"/>
        </w:trPr>
        <w:tc>
          <w:tcPr>
            <w:tcW w:w="100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30528A" w14:textId="77777777" w:rsidR="00C35EA6" w:rsidRPr="00A710B4" w:rsidRDefault="00C35EA6" w:rsidP="00C35EA6">
            <w:pPr>
              <w:pStyle w:val="TableParagraph"/>
              <w:tabs>
                <w:tab w:val="left" w:pos="398"/>
                <w:tab w:val="left" w:pos="9540"/>
              </w:tabs>
              <w:kinsoku w:val="0"/>
              <w:overflowPunct w:val="0"/>
              <w:ind w:rightChars="86" w:right="189"/>
              <w:jc w:val="both"/>
            </w:pPr>
          </w:p>
        </w:tc>
        <w:tc>
          <w:tcPr>
            <w:tcW w:w="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59DB8093" w14:textId="77777777" w:rsidR="00C35EA6" w:rsidRPr="00A710B4" w:rsidRDefault="00C35EA6" w:rsidP="00C35EA6">
            <w:pPr>
              <w:pStyle w:val="TableParagraph"/>
              <w:jc w:val="both"/>
              <w:rPr>
                <w:sz w:val="21"/>
                <w:szCs w:val="21"/>
              </w:rPr>
            </w:pPr>
          </w:p>
        </w:tc>
      </w:tr>
    </w:tbl>
    <w:p w14:paraId="1DC36AE4" w14:textId="77777777" w:rsidR="0076206C" w:rsidRPr="00A710B4" w:rsidRDefault="0076206C" w:rsidP="003D4C8A">
      <w:pPr>
        <w:tabs>
          <w:tab w:val="left" w:pos="10080"/>
        </w:tabs>
        <w:spacing w:before="120" w:line="240" w:lineRule="auto"/>
        <w:ind w:rightChars="150" w:right="330"/>
        <w:jc w:val="both"/>
        <w:rPr>
          <w:rFonts w:ascii="Arial" w:hAnsi="Arial" w:cs="Arial"/>
          <w:b/>
          <w:u w:val="single"/>
        </w:rPr>
      </w:pPr>
    </w:p>
    <w:tbl>
      <w:tblPr>
        <w:tblW w:w="10025" w:type="dxa"/>
        <w:tblInd w:w="230" w:type="dxa"/>
        <w:tblLayout w:type="fixed"/>
        <w:tblCellMar>
          <w:left w:w="0" w:type="dxa"/>
          <w:right w:w="0" w:type="dxa"/>
        </w:tblCellMar>
        <w:tblLook w:val="0000" w:firstRow="0" w:lastRow="0" w:firstColumn="0" w:lastColumn="0" w:noHBand="0" w:noVBand="0"/>
      </w:tblPr>
      <w:tblGrid>
        <w:gridCol w:w="10025"/>
      </w:tblGrid>
      <w:tr w:rsidR="005A388F" w:rsidRPr="00A710B4" w14:paraId="2E82EA2A" w14:textId="77777777" w:rsidTr="005A388F">
        <w:trPr>
          <w:trHeight w:val="460"/>
        </w:trPr>
        <w:tc>
          <w:tcPr>
            <w:tcW w:w="10025"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00B0F0"/>
            <w:vAlign w:val="center"/>
          </w:tcPr>
          <w:p w14:paraId="283FB156" w14:textId="0732E991" w:rsidR="005A388F" w:rsidRPr="00A710B4" w:rsidRDefault="00026C5E" w:rsidP="003D4C8A">
            <w:pPr>
              <w:pStyle w:val="TableParagraph"/>
              <w:numPr>
                <w:ilvl w:val="0"/>
                <w:numId w:val="44"/>
              </w:numPr>
              <w:kinsoku w:val="0"/>
              <w:overflowPunct w:val="0"/>
              <w:spacing w:before="34" w:line="214" w:lineRule="exact"/>
              <w:ind w:right="275"/>
              <w:jc w:val="both"/>
              <w:rPr>
                <w:b/>
                <w:bCs/>
                <w:sz w:val="21"/>
                <w:szCs w:val="21"/>
              </w:rPr>
            </w:pPr>
            <w:r w:rsidRPr="00A710B4">
              <w:rPr>
                <w:b/>
                <w:bCs/>
                <w:caps/>
                <w:color w:val="FFFFFF"/>
                <w:sz w:val="21"/>
                <w:szCs w:val="21"/>
              </w:rPr>
              <w:t>Cross cutting strategy and sustainability (2 pages max)</w:t>
            </w:r>
          </w:p>
        </w:tc>
      </w:tr>
      <w:tr w:rsidR="005A388F" w:rsidRPr="00A710B4" w14:paraId="06A7C2F2" w14:textId="77777777" w:rsidTr="005A388F">
        <w:trPr>
          <w:trHeight w:val="253"/>
        </w:trPr>
        <w:tc>
          <w:tcPr>
            <w:tcW w:w="10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ADC9F" w14:textId="77777777" w:rsidR="005A388F" w:rsidRPr="00A710B4" w:rsidRDefault="00026C5E" w:rsidP="003D4C8A">
            <w:pPr>
              <w:pStyle w:val="TableParagraph"/>
              <w:kinsoku w:val="0"/>
              <w:overflowPunct w:val="0"/>
              <w:spacing w:before="28" w:line="214" w:lineRule="exact"/>
              <w:jc w:val="both"/>
              <w:rPr>
                <w:b/>
                <w:bCs/>
                <w:sz w:val="21"/>
                <w:szCs w:val="21"/>
              </w:rPr>
            </w:pPr>
            <w:r w:rsidRPr="00A710B4">
              <w:rPr>
                <w:b/>
                <w:bCs/>
                <w:sz w:val="21"/>
                <w:szCs w:val="21"/>
              </w:rPr>
              <w:t xml:space="preserve"> Gender Strategy </w:t>
            </w:r>
          </w:p>
          <w:p w14:paraId="6F5E1064" w14:textId="4967AE69" w:rsidR="00026C5E" w:rsidRPr="00A710B4" w:rsidRDefault="00026C5E" w:rsidP="003D4C8A">
            <w:pPr>
              <w:pStyle w:val="TableParagraph"/>
              <w:kinsoku w:val="0"/>
              <w:overflowPunct w:val="0"/>
              <w:spacing w:before="28" w:line="214" w:lineRule="exact"/>
              <w:jc w:val="both"/>
              <w:rPr>
                <w:b/>
                <w:bCs/>
                <w:sz w:val="21"/>
                <w:szCs w:val="21"/>
              </w:rPr>
            </w:pPr>
          </w:p>
        </w:tc>
      </w:tr>
      <w:tr w:rsidR="005A388F" w:rsidRPr="00A710B4" w14:paraId="0FDA7986" w14:textId="77777777" w:rsidTr="00026C5E">
        <w:trPr>
          <w:trHeight w:val="705"/>
        </w:trPr>
        <w:tc>
          <w:tcPr>
            <w:tcW w:w="10025" w:type="dxa"/>
            <w:tcBorders>
              <w:top w:val="single" w:sz="4" w:space="0" w:color="000000" w:themeColor="text1"/>
              <w:left w:val="single" w:sz="4" w:space="0" w:color="000000" w:themeColor="text1"/>
              <w:bottom w:val="single" w:sz="4" w:space="0" w:color="auto"/>
              <w:right w:val="single" w:sz="4" w:space="0" w:color="000000" w:themeColor="text1"/>
            </w:tcBorders>
          </w:tcPr>
          <w:p w14:paraId="6DC3B668" w14:textId="53AE89BF" w:rsidR="005A388F" w:rsidRPr="00A710B4" w:rsidRDefault="001457D2" w:rsidP="003D4C8A">
            <w:pPr>
              <w:pStyle w:val="ListParagraph"/>
              <w:numPr>
                <w:ilvl w:val="0"/>
                <w:numId w:val="27"/>
              </w:numPr>
              <w:tabs>
                <w:tab w:val="left" w:pos="10080"/>
              </w:tabs>
              <w:spacing w:before="120" w:line="240" w:lineRule="auto"/>
              <w:ind w:left="488" w:rightChars="150" w:right="330"/>
              <w:jc w:val="both"/>
              <w:rPr>
                <w:color w:val="FF0000"/>
                <w:sz w:val="21"/>
                <w:szCs w:val="21"/>
              </w:rPr>
            </w:pPr>
            <w:r w:rsidRPr="00A710B4">
              <w:rPr>
                <w:rFonts w:ascii="Arial" w:hAnsi="Arial" w:cs="Arial"/>
              </w:rPr>
              <w:t xml:space="preserve">Describe how you will ensure </w:t>
            </w:r>
            <w:r w:rsidR="00E34BD9" w:rsidRPr="00A710B4">
              <w:rPr>
                <w:rFonts w:ascii="Arial" w:hAnsi="Arial" w:cs="Arial"/>
              </w:rPr>
              <w:t xml:space="preserve">a </w:t>
            </w:r>
            <w:r w:rsidRPr="00A710B4">
              <w:rPr>
                <w:rFonts w:ascii="Arial" w:hAnsi="Arial" w:cs="Arial"/>
              </w:rPr>
              <w:t xml:space="preserve">gender sensitive environment in the organization as well as in providing services </w:t>
            </w:r>
            <w:r w:rsidR="00EF1F0B" w:rsidRPr="00A710B4">
              <w:rPr>
                <w:rFonts w:ascii="Arial" w:hAnsi="Arial" w:cs="Arial"/>
              </w:rPr>
              <w:t xml:space="preserve">to </w:t>
            </w:r>
            <w:r w:rsidRPr="00A710B4">
              <w:rPr>
                <w:rFonts w:ascii="Arial" w:hAnsi="Arial" w:cs="Arial"/>
              </w:rPr>
              <w:t xml:space="preserve">beneficiaries. </w:t>
            </w:r>
          </w:p>
          <w:p w14:paraId="6CEE5FB4" w14:textId="0C13C6F1" w:rsidR="00F92A98" w:rsidRPr="00A710B4" w:rsidRDefault="00F92A98" w:rsidP="003D4C8A">
            <w:pPr>
              <w:pStyle w:val="ListParagraph"/>
              <w:tabs>
                <w:tab w:val="left" w:pos="10080"/>
              </w:tabs>
              <w:spacing w:before="120" w:line="240" w:lineRule="auto"/>
              <w:ind w:left="488" w:rightChars="150" w:right="330"/>
              <w:jc w:val="both"/>
              <w:rPr>
                <w:color w:val="FF0000"/>
                <w:sz w:val="21"/>
                <w:szCs w:val="21"/>
              </w:rPr>
            </w:pPr>
          </w:p>
        </w:tc>
      </w:tr>
      <w:tr w:rsidR="00026C5E" w:rsidRPr="00A710B4" w14:paraId="1FF5ED4A" w14:textId="77777777" w:rsidTr="00026C5E">
        <w:trPr>
          <w:trHeight w:val="1562"/>
        </w:trPr>
        <w:tc>
          <w:tcPr>
            <w:tcW w:w="10025" w:type="dxa"/>
            <w:tcBorders>
              <w:top w:val="single" w:sz="4" w:space="0" w:color="auto"/>
              <w:left w:val="single" w:sz="4" w:space="0" w:color="000000" w:themeColor="text1"/>
              <w:bottom w:val="single" w:sz="4" w:space="0" w:color="000000" w:themeColor="text1"/>
              <w:right w:val="single" w:sz="4" w:space="0" w:color="000000" w:themeColor="text1"/>
            </w:tcBorders>
          </w:tcPr>
          <w:p w14:paraId="47659AF1" w14:textId="46353186" w:rsidR="00F92A98" w:rsidRPr="00A710B4" w:rsidRDefault="00026C5E" w:rsidP="003D4C8A">
            <w:pPr>
              <w:pStyle w:val="ListParagraph"/>
              <w:numPr>
                <w:ilvl w:val="0"/>
                <w:numId w:val="27"/>
              </w:numPr>
              <w:tabs>
                <w:tab w:val="left" w:pos="10080"/>
              </w:tabs>
              <w:spacing w:before="120" w:line="240" w:lineRule="auto"/>
              <w:ind w:left="488" w:rightChars="150" w:right="330"/>
              <w:contextualSpacing w:val="0"/>
              <w:jc w:val="both"/>
              <w:rPr>
                <w:rFonts w:ascii="Arial" w:hAnsi="Arial" w:cs="Arial"/>
              </w:rPr>
            </w:pPr>
            <w:r w:rsidRPr="00A710B4">
              <w:rPr>
                <w:rFonts w:ascii="Arial" w:hAnsi="Arial" w:cs="Arial"/>
              </w:rPr>
              <w:t xml:space="preserve">How you will ensure that </w:t>
            </w:r>
            <w:r w:rsidR="00EF1F0B" w:rsidRPr="00A710B4">
              <w:rPr>
                <w:rFonts w:ascii="Arial" w:hAnsi="Arial" w:cs="Arial"/>
              </w:rPr>
              <w:t xml:space="preserve">the </w:t>
            </w:r>
            <w:r w:rsidRPr="00A710B4">
              <w:rPr>
                <w:rFonts w:ascii="Arial" w:hAnsi="Arial" w:cs="Arial"/>
              </w:rPr>
              <w:t xml:space="preserve">unique needs of men and women </w:t>
            </w:r>
            <w:r w:rsidR="00EF1F0B" w:rsidRPr="00A710B4">
              <w:rPr>
                <w:rFonts w:ascii="Arial" w:hAnsi="Arial" w:cs="Arial"/>
              </w:rPr>
              <w:t xml:space="preserve">are </w:t>
            </w:r>
            <w:r w:rsidRPr="00A710B4">
              <w:rPr>
                <w:rFonts w:ascii="Arial" w:hAnsi="Arial" w:cs="Arial"/>
              </w:rPr>
              <w:t xml:space="preserve">addressed, and necessary actions taken into </w:t>
            </w:r>
            <w:r w:rsidR="00EF1F0B" w:rsidRPr="00A710B4">
              <w:rPr>
                <w:rFonts w:ascii="Arial" w:hAnsi="Arial" w:cs="Arial"/>
              </w:rPr>
              <w:t xml:space="preserve">consideration </w:t>
            </w:r>
            <w:r w:rsidR="007B403D" w:rsidRPr="00A710B4">
              <w:rPr>
                <w:rFonts w:ascii="Arial" w:hAnsi="Arial" w:cs="Arial"/>
              </w:rPr>
              <w:t xml:space="preserve">in </w:t>
            </w:r>
            <w:r w:rsidRPr="00A710B4">
              <w:rPr>
                <w:rFonts w:ascii="Arial" w:hAnsi="Arial" w:cs="Arial"/>
              </w:rPr>
              <w:t>project implementation and monitoring plan</w:t>
            </w:r>
            <w:r w:rsidR="007B403D" w:rsidRPr="00A710B4">
              <w:rPr>
                <w:rFonts w:ascii="Arial" w:hAnsi="Arial" w:cs="Arial"/>
              </w:rPr>
              <w:t>s</w:t>
            </w:r>
            <w:r w:rsidRPr="00A710B4">
              <w:rPr>
                <w:rFonts w:ascii="Arial" w:hAnsi="Arial" w:cs="Arial"/>
              </w:rPr>
              <w:t xml:space="preserve"> following </w:t>
            </w:r>
            <w:r w:rsidR="007B403D" w:rsidRPr="00A710B4">
              <w:rPr>
                <w:rFonts w:ascii="Arial" w:hAnsi="Arial" w:cs="Arial"/>
              </w:rPr>
              <w:t xml:space="preserve">the </w:t>
            </w:r>
            <w:r w:rsidRPr="00A710B4">
              <w:rPr>
                <w:rFonts w:ascii="Arial" w:hAnsi="Arial" w:cs="Arial"/>
                <w:b/>
              </w:rPr>
              <w:t xml:space="preserve">Do No Harm </w:t>
            </w:r>
            <w:r w:rsidR="007B403D" w:rsidRPr="00A710B4">
              <w:rPr>
                <w:rFonts w:ascii="Arial" w:hAnsi="Arial" w:cs="Arial"/>
                <w:b/>
              </w:rPr>
              <w:t>P</w:t>
            </w:r>
            <w:r w:rsidRPr="00A710B4">
              <w:rPr>
                <w:rFonts w:ascii="Arial" w:hAnsi="Arial" w:cs="Arial"/>
                <w:b/>
              </w:rPr>
              <w:t>rinciple</w:t>
            </w:r>
            <w:r w:rsidRPr="00A710B4">
              <w:rPr>
                <w:rFonts w:ascii="Arial" w:hAnsi="Arial" w:cs="Arial"/>
              </w:rPr>
              <w:t xml:space="preserve"> that contributes to improving the </w:t>
            </w:r>
            <w:r w:rsidR="007402FE" w:rsidRPr="00A710B4">
              <w:rPr>
                <w:rFonts w:ascii="Arial" w:hAnsi="Arial" w:cs="Arial"/>
              </w:rPr>
              <w:t xml:space="preserve">lives </w:t>
            </w:r>
            <w:r w:rsidRPr="00A710B4">
              <w:rPr>
                <w:rFonts w:ascii="Arial" w:hAnsi="Arial" w:cs="Arial"/>
              </w:rPr>
              <w:t xml:space="preserve">of survivors? </w:t>
            </w:r>
          </w:p>
        </w:tc>
      </w:tr>
      <w:tr w:rsidR="00673CAA" w:rsidRPr="00A710B4" w14:paraId="76284BC5" w14:textId="77777777" w:rsidTr="006A3EC8">
        <w:trPr>
          <w:trHeight w:val="1034"/>
        </w:trPr>
        <w:tc>
          <w:tcPr>
            <w:tcW w:w="10025" w:type="dxa"/>
            <w:tcBorders>
              <w:top w:val="single" w:sz="4" w:space="0" w:color="auto"/>
              <w:left w:val="single" w:sz="4" w:space="0" w:color="000000" w:themeColor="text1"/>
              <w:bottom w:val="single" w:sz="4" w:space="0" w:color="000000" w:themeColor="text1"/>
              <w:right w:val="single" w:sz="4" w:space="0" w:color="000000" w:themeColor="text1"/>
            </w:tcBorders>
          </w:tcPr>
          <w:p w14:paraId="3691103A" w14:textId="6D81846B" w:rsidR="00673CAA" w:rsidRPr="00A710B4" w:rsidRDefault="00673CAA" w:rsidP="003D4C8A">
            <w:pPr>
              <w:pStyle w:val="ListParagraph"/>
              <w:numPr>
                <w:ilvl w:val="0"/>
                <w:numId w:val="27"/>
              </w:numPr>
              <w:tabs>
                <w:tab w:val="left" w:pos="10080"/>
              </w:tabs>
              <w:spacing w:before="120" w:line="240" w:lineRule="auto"/>
              <w:ind w:left="488" w:rightChars="150" w:right="330"/>
              <w:contextualSpacing w:val="0"/>
              <w:jc w:val="both"/>
              <w:rPr>
                <w:rFonts w:ascii="Arial" w:hAnsi="Arial" w:cs="Arial"/>
              </w:rPr>
            </w:pPr>
            <w:r w:rsidRPr="00A710B4">
              <w:rPr>
                <w:rFonts w:ascii="Arial" w:hAnsi="Arial" w:cs="Arial"/>
              </w:rPr>
              <w:t>Describe your strategy for positive reinforcement</w:t>
            </w:r>
            <w:r w:rsidR="002A1ACC" w:rsidRPr="00A710B4">
              <w:rPr>
                <w:rFonts w:ascii="Arial" w:hAnsi="Arial" w:cs="Arial"/>
              </w:rPr>
              <w:t xml:space="preserve"> </w:t>
            </w:r>
            <w:r w:rsidR="00DD5736" w:rsidRPr="00A710B4">
              <w:rPr>
                <w:rFonts w:ascii="Arial" w:hAnsi="Arial" w:cs="Arial"/>
              </w:rPr>
              <w:t xml:space="preserve">and sustainability </w:t>
            </w:r>
            <w:r w:rsidR="002A1ACC" w:rsidRPr="00A710B4">
              <w:rPr>
                <w:rFonts w:ascii="Arial" w:hAnsi="Arial" w:cs="Arial"/>
              </w:rPr>
              <w:t>of practices to increase access an</w:t>
            </w:r>
            <w:r w:rsidR="00B00462" w:rsidRPr="00A710B4">
              <w:rPr>
                <w:rFonts w:ascii="Arial" w:hAnsi="Arial" w:cs="Arial"/>
              </w:rPr>
              <w:t>d</w:t>
            </w:r>
            <w:r w:rsidR="002A1ACC" w:rsidRPr="00A710B4">
              <w:rPr>
                <w:rFonts w:ascii="Arial" w:hAnsi="Arial" w:cs="Arial"/>
              </w:rPr>
              <w:t xml:space="preserve"> effective use</w:t>
            </w:r>
            <w:r w:rsidRPr="00A710B4">
              <w:rPr>
                <w:rFonts w:ascii="Arial" w:hAnsi="Arial" w:cs="Arial"/>
              </w:rPr>
              <w:t xml:space="preserve"> </w:t>
            </w:r>
            <w:r w:rsidR="00B00462" w:rsidRPr="00A710B4">
              <w:rPr>
                <w:rFonts w:ascii="Arial" w:hAnsi="Arial" w:cs="Arial"/>
              </w:rPr>
              <w:t>of legal services by survivors, especially women surv</w:t>
            </w:r>
            <w:r w:rsidR="008979F7" w:rsidRPr="00A710B4">
              <w:rPr>
                <w:rFonts w:ascii="Arial" w:hAnsi="Arial" w:cs="Arial"/>
              </w:rPr>
              <w:t>ivo</w:t>
            </w:r>
            <w:r w:rsidR="0012630C" w:rsidRPr="00A710B4">
              <w:rPr>
                <w:rFonts w:ascii="Arial" w:hAnsi="Arial" w:cs="Arial"/>
              </w:rPr>
              <w:t>rs.</w:t>
            </w:r>
          </w:p>
        </w:tc>
      </w:tr>
      <w:tr w:rsidR="005A388F" w:rsidRPr="00A710B4" w14:paraId="5A836271" w14:textId="77777777" w:rsidTr="005A388F">
        <w:trPr>
          <w:trHeight w:val="521"/>
        </w:trPr>
        <w:tc>
          <w:tcPr>
            <w:tcW w:w="10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4CA58" w14:textId="7C13E78C" w:rsidR="005A388F" w:rsidRPr="00A710B4" w:rsidRDefault="00026C5E" w:rsidP="003D4C8A">
            <w:pPr>
              <w:tabs>
                <w:tab w:val="left" w:pos="10080"/>
              </w:tabs>
              <w:spacing w:before="120" w:line="240" w:lineRule="auto"/>
              <w:ind w:rightChars="150" w:right="330"/>
              <w:jc w:val="both"/>
              <w:rPr>
                <w:rFonts w:ascii="Arial" w:hAnsi="Arial" w:cs="Arial"/>
                <w:b/>
              </w:rPr>
            </w:pPr>
            <w:r w:rsidRPr="00A710B4">
              <w:rPr>
                <w:rFonts w:ascii="Arial" w:hAnsi="Arial" w:cs="Arial"/>
                <w:b/>
              </w:rPr>
              <w:t>Exit strategy and sustainability</w:t>
            </w:r>
          </w:p>
        </w:tc>
      </w:tr>
      <w:tr w:rsidR="005A388F" w:rsidRPr="00A710B4" w14:paraId="0FAB5112" w14:textId="77777777" w:rsidTr="00026C5E">
        <w:trPr>
          <w:trHeight w:val="567"/>
        </w:trPr>
        <w:tc>
          <w:tcPr>
            <w:tcW w:w="10025" w:type="dxa"/>
            <w:tcBorders>
              <w:top w:val="single" w:sz="4" w:space="0" w:color="000000" w:themeColor="text1"/>
              <w:left w:val="single" w:sz="4" w:space="0" w:color="000000" w:themeColor="text1"/>
              <w:bottom w:val="single" w:sz="4" w:space="0" w:color="auto"/>
              <w:right w:val="single" w:sz="4" w:space="0" w:color="000000" w:themeColor="text1"/>
            </w:tcBorders>
          </w:tcPr>
          <w:p w14:paraId="7D646609" w14:textId="4BE5FFCD" w:rsidR="005A388F" w:rsidRPr="00A710B4" w:rsidRDefault="004766B0" w:rsidP="003D4C8A">
            <w:pPr>
              <w:pStyle w:val="ListParagraph"/>
              <w:numPr>
                <w:ilvl w:val="0"/>
                <w:numId w:val="45"/>
              </w:numPr>
              <w:tabs>
                <w:tab w:val="left" w:pos="10080"/>
              </w:tabs>
              <w:spacing w:before="120" w:line="240" w:lineRule="auto"/>
              <w:ind w:left="488" w:rightChars="150" w:right="330"/>
              <w:jc w:val="both"/>
              <w:rPr>
                <w:sz w:val="21"/>
                <w:szCs w:val="21"/>
              </w:rPr>
            </w:pPr>
            <w:r w:rsidRPr="00A710B4">
              <w:rPr>
                <w:rFonts w:ascii="Arial" w:hAnsi="Arial" w:cs="Arial"/>
              </w:rPr>
              <w:t>How does your organization plan to ensure that survivors and stakeholders, including Ashshash social protection partners, pro bono lawyers, police and government agencies are better positioned to provide effective legal services for victims by the end of the project?”</w:t>
            </w:r>
          </w:p>
        </w:tc>
      </w:tr>
      <w:tr w:rsidR="00026C5E" w:rsidRPr="00A710B4" w14:paraId="7E24A1C8" w14:textId="77777777" w:rsidTr="00026C5E">
        <w:trPr>
          <w:trHeight w:val="940"/>
        </w:trPr>
        <w:tc>
          <w:tcPr>
            <w:tcW w:w="10025" w:type="dxa"/>
            <w:tcBorders>
              <w:top w:val="single" w:sz="4" w:space="0" w:color="auto"/>
              <w:left w:val="single" w:sz="4" w:space="0" w:color="000000" w:themeColor="text1"/>
              <w:bottom w:val="single" w:sz="4" w:space="0" w:color="000000" w:themeColor="text1"/>
              <w:right w:val="single" w:sz="4" w:space="0" w:color="000000" w:themeColor="text1"/>
            </w:tcBorders>
          </w:tcPr>
          <w:p w14:paraId="5D9596CE" w14:textId="77777777" w:rsidR="00026C5E" w:rsidRPr="00A710B4" w:rsidRDefault="00026C5E" w:rsidP="003D4C8A">
            <w:pPr>
              <w:pStyle w:val="ListParagraph"/>
              <w:numPr>
                <w:ilvl w:val="0"/>
                <w:numId w:val="45"/>
              </w:numPr>
              <w:tabs>
                <w:tab w:val="left" w:pos="10080"/>
              </w:tabs>
              <w:spacing w:before="120" w:line="240" w:lineRule="auto"/>
              <w:ind w:left="488" w:rightChars="150" w:right="330"/>
              <w:jc w:val="both"/>
              <w:rPr>
                <w:rFonts w:ascii="Arial" w:hAnsi="Arial" w:cs="Arial"/>
              </w:rPr>
            </w:pPr>
            <w:r w:rsidRPr="00A710B4">
              <w:rPr>
                <w:rFonts w:ascii="Arial" w:hAnsi="Arial" w:cs="Arial"/>
              </w:rPr>
              <w:t>How do you envision the sustainability of the proposed activities/actions by your organization?</w:t>
            </w:r>
          </w:p>
          <w:p w14:paraId="134FF988" w14:textId="77777777" w:rsidR="00026C5E" w:rsidRPr="00A710B4" w:rsidRDefault="00026C5E" w:rsidP="003D4C8A">
            <w:pPr>
              <w:pStyle w:val="TableParagraph"/>
              <w:kinsoku w:val="0"/>
              <w:overflowPunct w:val="0"/>
              <w:jc w:val="both"/>
            </w:pPr>
          </w:p>
        </w:tc>
      </w:tr>
      <w:tr w:rsidR="005A388F" w:rsidRPr="00A710B4" w14:paraId="52896EC5" w14:textId="77777777" w:rsidTr="005A388F">
        <w:trPr>
          <w:trHeight w:val="1088"/>
        </w:trPr>
        <w:tc>
          <w:tcPr>
            <w:tcW w:w="10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EB9A3F" w14:textId="22F55EE6" w:rsidR="00F92A98" w:rsidRPr="00A710B4" w:rsidRDefault="005A388F" w:rsidP="003D4C8A">
            <w:pPr>
              <w:tabs>
                <w:tab w:val="left" w:pos="10080"/>
              </w:tabs>
              <w:spacing w:before="120" w:line="240" w:lineRule="auto"/>
              <w:ind w:rightChars="150" w:right="330"/>
              <w:jc w:val="both"/>
              <w:rPr>
                <w:rFonts w:ascii="Arial" w:hAnsi="Arial" w:cs="Arial"/>
                <w:b/>
              </w:rPr>
            </w:pPr>
            <w:r w:rsidRPr="00A710B4">
              <w:rPr>
                <w:rFonts w:ascii="Arial" w:hAnsi="Arial" w:cs="Arial"/>
                <w:b/>
              </w:rPr>
              <w:t>Management</w:t>
            </w:r>
            <w:r w:rsidR="00F92A98" w:rsidRPr="00A710B4">
              <w:rPr>
                <w:rFonts w:ascii="Arial" w:hAnsi="Arial" w:cs="Arial"/>
                <w:b/>
              </w:rPr>
              <w:t xml:space="preserve"> </w:t>
            </w:r>
            <w:r w:rsidR="00C845A3" w:rsidRPr="00A710B4">
              <w:rPr>
                <w:rFonts w:ascii="Arial" w:hAnsi="Arial" w:cs="Arial"/>
                <w:b/>
              </w:rPr>
              <w:t xml:space="preserve">and </w:t>
            </w:r>
            <w:r w:rsidR="00F92A98" w:rsidRPr="00A710B4">
              <w:rPr>
                <w:rFonts w:ascii="Arial" w:hAnsi="Arial" w:cs="Arial"/>
                <w:b/>
              </w:rPr>
              <w:t>S</w:t>
            </w:r>
            <w:r w:rsidRPr="00A710B4">
              <w:rPr>
                <w:rFonts w:ascii="Arial" w:hAnsi="Arial" w:cs="Arial"/>
                <w:b/>
              </w:rPr>
              <w:t>taffing</w:t>
            </w:r>
            <w:r w:rsidR="00F92A98" w:rsidRPr="00A710B4">
              <w:rPr>
                <w:rFonts w:ascii="Arial" w:hAnsi="Arial" w:cs="Arial"/>
                <w:b/>
              </w:rPr>
              <w:t xml:space="preserve"> Plan </w:t>
            </w:r>
          </w:p>
          <w:p w14:paraId="3CD856DF" w14:textId="207D6F05" w:rsidR="005A388F" w:rsidRPr="00A710B4" w:rsidRDefault="005A388F" w:rsidP="00BB3BFF">
            <w:pPr>
              <w:spacing w:after="0"/>
              <w:jc w:val="both"/>
              <w:rPr>
                <w:rFonts w:ascii="Arial" w:eastAsiaTheme="minorEastAsia" w:hAnsi="Arial" w:cs="Arial"/>
                <w:sz w:val="21"/>
                <w:szCs w:val="21"/>
              </w:rPr>
            </w:pPr>
            <w:r w:rsidRPr="00A710B4">
              <w:rPr>
                <w:b/>
                <w:bCs/>
                <w:sz w:val="21"/>
                <w:szCs w:val="21"/>
              </w:rPr>
              <w:t xml:space="preserve"> </w:t>
            </w:r>
            <w:r w:rsidRPr="00A710B4">
              <w:rPr>
                <w:sz w:val="21"/>
                <w:szCs w:val="21"/>
              </w:rPr>
              <w:t>(</w:t>
            </w:r>
            <w:r w:rsidR="00026C5E" w:rsidRPr="00A710B4">
              <w:rPr>
                <w:rFonts w:ascii="Arial" w:eastAsiaTheme="minorEastAsia" w:hAnsi="Arial" w:cs="Arial"/>
                <w:sz w:val="21"/>
                <w:szCs w:val="21"/>
              </w:rPr>
              <w:t>Describe the staffing and management plan for this project and detail the roles and percentage of time for each staff proposed. Provide an organizational chart for the proposed staffing. Please provide proposed Project Coordinator’s CV in annexure.</w:t>
            </w:r>
            <w:r w:rsidR="00F92A98" w:rsidRPr="00A710B4">
              <w:rPr>
                <w:rFonts w:ascii="Arial" w:eastAsiaTheme="minorEastAsia" w:hAnsi="Arial" w:cs="Arial"/>
                <w:sz w:val="21"/>
                <w:szCs w:val="21"/>
              </w:rPr>
              <w:t xml:space="preserve"> </w:t>
            </w:r>
            <w:r w:rsidR="00026C5E" w:rsidRPr="00A710B4">
              <w:rPr>
                <w:rFonts w:ascii="Arial" w:eastAsiaTheme="minorEastAsia" w:hAnsi="Arial" w:cs="Arial"/>
                <w:sz w:val="21"/>
                <w:szCs w:val="21"/>
              </w:rPr>
              <w:t xml:space="preserve">Please note that one full-time </w:t>
            </w:r>
            <w:proofErr w:type="spellStart"/>
            <w:r w:rsidR="00026C5E" w:rsidRPr="00A710B4">
              <w:rPr>
                <w:rFonts w:ascii="Arial" w:eastAsiaTheme="minorEastAsia" w:hAnsi="Arial" w:cs="Arial"/>
                <w:sz w:val="21"/>
                <w:szCs w:val="21"/>
              </w:rPr>
              <w:t>Pro</w:t>
            </w:r>
            <w:r w:rsidR="00D77F24">
              <w:rPr>
                <w:rFonts w:ascii="Arial" w:eastAsiaTheme="minorEastAsia" w:hAnsi="Arial" w:cs="Arial"/>
                <w:sz w:val="21"/>
                <w:szCs w:val="21"/>
              </w:rPr>
              <w:t>ject</w:t>
            </w:r>
            <w:r w:rsidR="00026C5E" w:rsidRPr="00A710B4">
              <w:rPr>
                <w:rFonts w:ascii="Arial" w:eastAsiaTheme="minorEastAsia" w:hAnsi="Arial" w:cs="Arial"/>
                <w:sz w:val="21"/>
                <w:szCs w:val="21"/>
              </w:rPr>
              <w:t>Coordinator</w:t>
            </w:r>
            <w:proofErr w:type="spellEnd"/>
            <w:r w:rsidR="00026C5E" w:rsidRPr="00A710B4">
              <w:rPr>
                <w:rFonts w:ascii="Arial" w:eastAsiaTheme="minorEastAsia" w:hAnsi="Arial" w:cs="Arial"/>
                <w:sz w:val="21"/>
                <w:szCs w:val="21"/>
              </w:rPr>
              <w:t xml:space="preserve"> </w:t>
            </w:r>
            <w:r w:rsidR="00F738AA" w:rsidRPr="00A710B4">
              <w:rPr>
                <w:rFonts w:ascii="Arial" w:eastAsiaTheme="minorEastAsia" w:hAnsi="Arial" w:cs="Arial"/>
                <w:sz w:val="21"/>
                <w:szCs w:val="21"/>
              </w:rPr>
              <w:t xml:space="preserve">on location </w:t>
            </w:r>
            <w:r w:rsidR="00026C5E" w:rsidRPr="00A710B4">
              <w:rPr>
                <w:rFonts w:ascii="Arial" w:eastAsiaTheme="minorEastAsia" w:hAnsi="Arial" w:cs="Arial"/>
                <w:sz w:val="21"/>
                <w:szCs w:val="21"/>
              </w:rPr>
              <w:t>is required and all Key positions must be finalized based on the approval of Winrock’s Ashshash Management)</w:t>
            </w:r>
          </w:p>
        </w:tc>
      </w:tr>
      <w:tr w:rsidR="005A388F" w:rsidRPr="00A710B4" w14:paraId="1A566158" w14:textId="77777777" w:rsidTr="00F92A98">
        <w:trPr>
          <w:trHeight w:val="3149"/>
        </w:trPr>
        <w:tc>
          <w:tcPr>
            <w:tcW w:w="10025" w:type="dxa"/>
            <w:tcBorders>
              <w:top w:val="single" w:sz="4" w:space="0" w:color="000000" w:themeColor="text1"/>
              <w:left w:val="single" w:sz="4" w:space="0" w:color="000000" w:themeColor="text1"/>
              <w:bottom w:val="single" w:sz="4" w:space="0" w:color="auto"/>
              <w:right w:val="single" w:sz="4" w:space="0" w:color="000000" w:themeColor="text1"/>
            </w:tcBorders>
          </w:tcPr>
          <w:p w14:paraId="63A4AA49" w14:textId="77777777" w:rsidR="00F92A98" w:rsidRPr="00A710B4" w:rsidRDefault="00F92A98" w:rsidP="003D4C8A">
            <w:pPr>
              <w:tabs>
                <w:tab w:val="left" w:pos="10080"/>
              </w:tabs>
              <w:spacing w:before="120" w:line="240" w:lineRule="auto"/>
              <w:ind w:rightChars="150" w:right="330"/>
              <w:jc w:val="both"/>
              <w:rPr>
                <w:rFonts w:ascii="Arial" w:hAnsi="Arial" w:cs="Arial"/>
                <w:b/>
              </w:rPr>
            </w:pPr>
            <w:r w:rsidRPr="00A710B4">
              <w:rPr>
                <w:rFonts w:ascii="Arial" w:hAnsi="Arial" w:cs="Arial"/>
                <w:b/>
              </w:rPr>
              <w:t>Work plan (</w:t>
            </w:r>
            <w:proofErr w:type="gramStart"/>
            <w:r w:rsidRPr="00A710B4">
              <w:rPr>
                <w:rFonts w:ascii="Arial" w:hAnsi="Arial" w:cs="Arial"/>
                <w:b/>
              </w:rPr>
              <w:t>1 page</w:t>
            </w:r>
            <w:proofErr w:type="gramEnd"/>
            <w:r w:rsidRPr="00A710B4">
              <w:rPr>
                <w:rFonts w:ascii="Arial" w:hAnsi="Arial" w:cs="Arial"/>
                <w:b/>
              </w:rPr>
              <w:t xml:space="preserve"> max) </w:t>
            </w:r>
          </w:p>
          <w:p w14:paraId="3F25A203" w14:textId="77777777" w:rsidR="00F92A98" w:rsidRPr="00A710B4" w:rsidRDefault="00F92A98" w:rsidP="003D4C8A">
            <w:pPr>
              <w:pStyle w:val="ListParagraph"/>
              <w:tabs>
                <w:tab w:val="left" w:pos="10080"/>
              </w:tabs>
              <w:spacing w:before="120"/>
              <w:ind w:left="360" w:right="360"/>
              <w:jc w:val="both"/>
              <w:rPr>
                <w:rFonts w:ascii="Arial" w:hAnsi="Arial" w:cs="Arial"/>
              </w:rPr>
            </w:pPr>
            <w:r w:rsidRPr="00A710B4">
              <w:rPr>
                <w:rFonts w:ascii="Arial" w:hAnsi="Arial" w:cs="Arial"/>
              </w:rPr>
              <w:t xml:space="preserve">Please prepare a work plan using the following format:  </w:t>
            </w:r>
          </w:p>
          <w:tbl>
            <w:tblPr>
              <w:tblStyle w:val="TableGrid"/>
              <w:tblW w:w="9032" w:type="dxa"/>
              <w:tblInd w:w="355" w:type="dxa"/>
              <w:tblLayout w:type="fixed"/>
              <w:tblLook w:val="04A0" w:firstRow="1" w:lastRow="0" w:firstColumn="1" w:lastColumn="0" w:noHBand="0" w:noVBand="1"/>
            </w:tblPr>
            <w:tblGrid>
              <w:gridCol w:w="570"/>
              <w:gridCol w:w="1084"/>
              <w:gridCol w:w="1169"/>
              <w:gridCol w:w="990"/>
              <w:gridCol w:w="729"/>
              <w:gridCol w:w="625"/>
              <w:gridCol w:w="684"/>
              <w:gridCol w:w="625"/>
              <w:gridCol w:w="587"/>
              <w:gridCol w:w="1969"/>
            </w:tblGrid>
            <w:tr w:rsidR="00F92A98" w:rsidRPr="00A710B4" w14:paraId="26A63D57" w14:textId="77777777" w:rsidTr="00EA1B04">
              <w:trPr>
                <w:trHeight w:hRule="exact" w:val="589"/>
              </w:trPr>
              <w:tc>
                <w:tcPr>
                  <w:tcW w:w="570" w:type="dxa"/>
                  <w:vMerge w:val="restart"/>
                </w:tcPr>
                <w:p w14:paraId="21C531B9" w14:textId="77777777" w:rsidR="00F92A98" w:rsidRPr="00A710B4" w:rsidRDefault="00F92A98" w:rsidP="003D4C8A">
                  <w:pPr>
                    <w:pStyle w:val="ListParagraph"/>
                    <w:spacing w:before="120"/>
                    <w:ind w:left="0"/>
                    <w:jc w:val="both"/>
                    <w:rPr>
                      <w:rFonts w:ascii="Arial" w:hAnsi="Arial" w:cs="Arial"/>
                    </w:rPr>
                  </w:pPr>
                  <w:r w:rsidRPr="00A710B4">
                    <w:rPr>
                      <w:rFonts w:ascii="Arial" w:hAnsi="Arial" w:cs="Arial"/>
                    </w:rPr>
                    <w:t>SL</w:t>
                  </w:r>
                </w:p>
              </w:tc>
              <w:tc>
                <w:tcPr>
                  <w:tcW w:w="1084" w:type="dxa"/>
                  <w:vMerge w:val="restart"/>
                </w:tcPr>
                <w:p w14:paraId="25113783" w14:textId="77777777" w:rsidR="00F92A98" w:rsidRPr="00A710B4" w:rsidRDefault="00F92A98" w:rsidP="003D4C8A">
                  <w:pPr>
                    <w:pStyle w:val="ListParagraph"/>
                    <w:spacing w:before="120"/>
                    <w:ind w:left="0"/>
                    <w:jc w:val="both"/>
                    <w:rPr>
                      <w:rFonts w:ascii="Arial" w:hAnsi="Arial" w:cs="Arial"/>
                    </w:rPr>
                  </w:pPr>
                  <w:r w:rsidRPr="00A710B4">
                    <w:rPr>
                      <w:rFonts w:ascii="Arial" w:hAnsi="Arial" w:cs="Arial"/>
                    </w:rPr>
                    <w:t>Activities</w:t>
                  </w:r>
                </w:p>
                <w:p w14:paraId="208B6400" w14:textId="77777777" w:rsidR="00F92A98" w:rsidRPr="00A710B4" w:rsidRDefault="00F92A98" w:rsidP="003D4C8A">
                  <w:pPr>
                    <w:pStyle w:val="ListParagraph"/>
                    <w:spacing w:before="120"/>
                    <w:ind w:left="0"/>
                    <w:jc w:val="both"/>
                    <w:rPr>
                      <w:rFonts w:ascii="Arial" w:hAnsi="Arial" w:cs="Arial"/>
                    </w:rPr>
                  </w:pPr>
                </w:p>
                <w:p w14:paraId="1E880B73" w14:textId="77777777" w:rsidR="00F92A98" w:rsidRPr="00A710B4" w:rsidRDefault="00F92A98" w:rsidP="003D4C8A">
                  <w:pPr>
                    <w:pStyle w:val="ListParagraph"/>
                    <w:spacing w:before="120"/>
                    <w:ind w:left="0"/>
                    <w:jc w:val="both"/>
                    <w:rPr>
                      <w:rFonts w:ascii="Arial" w:hAnsi="Arial" w:cs="Arial"/>
                    </w:rPr>
                  </w:pPr>
                  <w:r w:rsidRPr="00A710B4">
                    <w:rPr>
                      <w:rFonts w:ascii="Arial" w:hAnsi="Arial" w:cs="Arial"/>
                    </w:rPr>
                    <w:t xml:space="preserve"> </w:t>
                  </w:r>
                </w:p>
              </w:tc>
              <w:tc>
                <w:tcPr>
                  <w:tcW w:w="1169" w:type="dxa"/>
                  <w:vMerge w:val="restart"/>
                </w:tcPr>
                <w:p w14:paraId="642BFE23" w14:textId="77777777" w:rsidR="00F92A98" w:rsidRPr="00A710B4" w:rsidRDefault="00F92A98" w:rsidP="003D4C8A">
                  <w:pPr>
                    <w:pStyle w:val="ListParagraph"/>
                    <w:spacing w:before="120"/>
                    <w:ind w:left="0"/>
                    <w:jc w:val="both"/>
                    <w:rPr>
                      <w:rFonts w:ascii="Arial" w:hAnsi="Arial" w:cs="Arial"/>
                    </w:rPr>
                  </w:pPr>
                  <w:r w:rsidRPr="00A710B4">
                    <w:rPr>
                      <w:rFonts w:ascii="Arial" w:hAnsi="Arial" w:cs="Arial"/>
                    </w:rPr>
                    <w:t>Output</w:t>
                  </w:r>
                </w:p>
                <w:p w14:paraId="06C169DF" w14:textId="77777777" w:rsidR="00F92A98" w:rsidRPr="00A710B4" w:rsidRDefault="00F92A98" w:rsidP="003D4C8A">
                  <w:pPr>
                    <w:pStyle w:val="ListParagraph"/>
                    <w:spacing w:before="120"/>
                    <w:ind w:left="0"/>
                    <w:jc w:val="both"/>
                    <w:rPr>
                      <w:rFonts w:ascii="Arial" w:hAnsi="Arial" w:cs="Arial"/>
                    </w:rPr>
                  </w:pPr>
                  <w:r w:rsidRPr="00A710B4">
                    <w:rPr>
                      <w:rFonts w:ascii="Arial" w:hAnsi="Arial" w:cs="Arial"/>
                    </w:rPr>
                    <w:t>indicator</w:t>
                  </w:r>
                </w:p>
              </w:tc>
              <w:tc>
                <w:tcPr>
                  <w:tcW w:w="990" w:type="dxa"/>
                  <w:vMerge w:val="restart"/>
                </w:tcPr>
                <w:p w14:paraId="45074BBB" w14:textId="77777777" w:rsidR="00F92A98" w:rsidRPr="00A710B4" w:rsidRDefault="00F92A98" w:rsidP="003D4C8A">
                  <w:pPr>
                    <w:pStyle w:val="ListParagraph"/>
                    <w:spacing w:before="120"/>
                    <w:ind w:left="0"/>
                    <w:jc w:val="both"/>
                    <w:rPr>
                      <w:rFonts w:ascii="Arial" w:hAnsi="Arial" w:cs="Arial"/>
                    </w:rPr>
                  </w:pPr>
                  <w:r w:rsidRPr="00A710B4">
                    <w:rPr>
                      <w:rFonts w:ascii="Arial" w:hAnsi="Arial" w:cs="Arial"/>
                    </w:rPr>
                    <w:t>Total targets</w:t>
                  </w:r>
                </w:p>
              </w:tc>
              <w:tc>
                <w:tcPr>
                  <w:tcW w:w="729" w:type="dxa"/>
                  <w:vMerge w:val="restart"/>
                </w:tcPr>
                <w:p w14:paraId="43F115DB" w14:textId="77777777" w:rsidR="00F92A98" w:rsidRPr="00A710B4" w:rsidRDefault="00F92A98" w:rsidP="003D4C8A">
                  <w:pPr>
                    <w:pStyle w:val="ListParagraph"/>
                    <w:spacing w:before="120"/>
                    <w:ind w:left="0"/>
                    <w:jc w:val="both"/>
                    <w:rPr>
                      <w:rFonts w:ascii="Arial" w:hAnsi="Arial" w:cs="Arial"/>
                    </w:rPr>
                  </w:pPr>
                  <w:r w:rsidRPr="00A710B4">
                    <w:rPr>
                      <w:rFonts w:ascii="Arial" w:hAnsi="Arial" w:cs="Arial"/>
                    </w:rPr>
                    <w:t>Unit</w:t>
                  </w:r>
                </w:p>
              </w:tc>
              <w:tc>
                <w:tcPr>
                  <w:tcW w:w="2521" w:type="dxa"/>
                  <w:gridSpan w:val="4"/>
                </w:tcPr>
                <w:p w14:paraId="12E052FF" w14:textId="77777777" w:rsidR="00F92A98" w:rsidRPr="00A710B4" w:rsidRDefault="00F92A98" w:rsidP="003D4C8A">
                  <w:pPr>
                    <w:pStyle w:val="ListParagraph"/>
                    <w:spacing w:before="120"/>
                    <w:ind w:left="0"/>
                    <w:jc w:val="both"/>
                    <w:rPr>
                      <w:rFonts w:ascii="Arial" w:hAnsi="Arial" w:cs="Arial"/>
                    </w:rPr>
                  </w:pPr>
                  <w:r w:rsidRPr="00A710B4">
                    <w:rPr>
                      <w:rFonts w:ascii="Arial" w:hAnsi="Arial" w:cs="Arial"/>
                    </w:rPr>
                    <w:t>Timeline</w:t>
                  </w:r>
                </w:p>
              </w:tc>
              <w:tc>
                <w:tcPr>
                  <w:tcW w:w="1969" w:type="dxa"/>
                </w:tcPr>
                <w:p w14:paraId="42DCAB59" w14:textId="77777777" w:rsidR="00F92A98" w:rsidRPr="00A710B4" w:rsidRDefault="00F92A98" w:rsidP="003D4C8A">
                  <w:pPr>
                    <w:pStyle w:val="ListParagraph"/>
                    <w:spacing w:before="120"/>
                    <w:ind w:left="0"/>
                    <w:jc w:val="both"/>
                    <w:rPr>
                      <w:rFonts w:ascii="Arial" w:hAnsi="Arial" w:cs="Arial"/>
                    </w:rPr>
                  </w:pPr>
                  <w:r w:rsidRPr="00A710B4">
                    <w:rPr>
                      <w:rFonts w:ascii="Arial" w:hAnsi="Arial" w:cs="Arial"/>
                    </w:rPr>
                    <w:t>Responsible Person</w:t>
                  </w:r>
                </w:p>
              </w:tc>
            </w:tr>
            <w:tr w:rsidR="00F92A98" w:rsidRPr="00A710B4" w14:paraId="4DAD8692" w14:textId="77777777" w:rsidTr="00EA1B04">
              <w:trPr>
                <w:trHeight w:hRule="exact" w:val="289"/>
              </w:trPr>
              <w:tc>
                <w:tcPr>
                  <w:tcW w:w="570" w:type="dxa"/>
                  <w:vMerge/>
                </w:tcPr>
                <w:p w14:paraId="528BFB6F" w14:textId="77777777" w:rsidR="00F92A98" w:rsidRPr="00A710B4" w:rsidRDefault="00F92A98" w:rsidP="003D4C8A">
                  <w:pPr>
                    <w:pStyle w:val="ListParagraph"/>
                    <w:spacing w:before="120"/>
                    <w:ind w:left="0"/>
                    <w:jc w:val="both"/>
                    <w:rPr>
                      <w:rFonts w:ascii="Arial" w:hAnsi="Arial" w:cs="Arial"/>
                    </w:rPr>
                  </w:pPr>
                </w:p>
              </w:tc>
              <w:tc>
                <w:tcPr>
                  <w:tcW w:w="1084" w:type="dxa"/>
                  <w:vMerge/>
                </w:tcPr>
                <w:p w14:paraId="5F39C071" w14:textId="77777777" w:rsidR="00F92A98" w:rsidRPr="00A710B4" w:rsidRDefault="00F92A98" w:rsidP="003D4C8A">
                  <w:pPr>
                    <w:pStyle w:val="ListParagraph"/>
                    <w:spacing w:before="120"/>
                    <w:ind w:left="0"/>
                    <w:jc w:val="both"/>
                    <w:rPr>
                      <w:rFonts w:ascii="Arial" w:hAnsi="Arial" w:cs="Arial"/>
                    </w:rPr>
                  </w:pPr>
                </w:p>
              </w:tc>
              <w:tc>
                <w:tcPr>
                  <w:tcW w:w="1169" w:type="dxa"/>
                  <w:vMerge/>
                </w:tcPr>
                <w:p w14:paraId="45989733" w14:textId="77777777" w:rsidR="00F92A98" w:rsidRPr="00A710B4" w:rsidRDefault="00F92A98" w:rsidP="003D4C8A">
                  <w:pPr>
                    <w:pStyle w:val="ListParagraph"/>
                    <w:spacing w:before="120"/>
                    <w:ind w:left="0"/>
                    <w:jc w:val="both"/>
                    <w:rPr>
                      <w:rFonts w:ascii="Arial" w:hAnsi="Arial" w:cs="Arial"/>
                    </w:rPr>
                  </w:pPr>
                </w:p>
              </w:tc>
              <w:tc>
                <w:tcPr>
                  <w:tcW w:w="990" w:type="dxa"/>
                  <w:vMerge/>
                </w:tcPr>
                <w:p w14:paraId="09ED6BCD" w14:textId="77777777" w:rsidR="00F92A98" w:rsidRPr="00A710B4" w:rsidRDefault="00F92A98" w:rsidP="003D4C8A">
                  <w:pPr>
                    <w:pStyle w:val="ListParagraph"/>
                    <w:spacing w:before="120"/>
                    <w:ind w:left="0"/>
                    <w:jc w:val="both"/>
                    <w:rPr>
                      <w:rFonts w:ascii="Arial" w:hAnsi="Arial" w:cs="Arial"/>
                    </w:rPr>
                  </w:pPr>
                </w:p>
              </w:tc>
              <w:tc>
                <w:tcPr>
                  <w:tcW w:w="729" w:type="dxa"/>
                  <w:vMerge/>
                </w:tcPr>
                <w:p w14:paraId="744D5D01" w14:textId="77777777" w:rsidR="00F92A98" w:rsidRPr="00A710B4" w:rsidRDefault="00F92A98" w:rsidP="003D4C8A">
                  <w:pPr>
                    <w:pStyle w:val="ListParagraph"/>
                    <w:spacing w:before="120"/>
                    <w:ind w:left="0"/>
                    <w:jc w:val="both"/>
                    <w:rPr>
                      <w:rFonts w:ascii="Arial" w:hAnsi="Arial" w:cs="Arial"/>
                    </w:rPr>
                  </w:pPr>
                </w:p>
              </w:tc>
              <w:tc>
                <w:tcPr>
                  <w:tcW w:w="625" w:type="dxa"/>
                </w:tcPr>
                <w:p w14:paraId="56F5DEC8" w14:textId="77777777" w:rsidR="00F92A98" w:rsidRPr="00A710B4" w:rsidRDefault="00F92A98" w:rsidP="003D4C8A">
                  <w:pPr>
                    <w:pStyle w:val="ListParagraph"/>
                    <w:spacing w:before="120"/>
                    <w:ind w:left="0"/>
                    <w:jc w:val="both"/>
                    <w:rPr>
                      <w:rFonts w:ascii="Arial" w:hAnsi="Arial" w:cs="Arial"/>
                    </w:rPr>
                  </w:pPr>
                  <w:r w:rsidRPr="00A710B4">
                    <w:rPr>
                      <w:rFonts w:ascii="Arial" w:hAnsi="Arial" w:cs="Arial"/>
                    </w:rPr>
                    <w:t>Q1</w:t>
                  </w:r>
                </w:p>
              </w:tc>
              <w:tc>
                <w:tcPr>
                  <w:tcW w:w="684" w:type="dxa"/>
                </w:tcPr>
                <w:p w14:paraId="31707C65" w14:textId="77777777" w:rsidR="00F92A98" w:rsidRPr="00A710B4" w:rsidRDefault="00F92A98" w:rsidP="003D4C8A">
                  <w:pPr>
                    <w:pStyle w:val="ListParagraph"/>
                    <w:spacing w:before="120"/>
                    <w:ind w:left="0"/>
                    <w:jc w:val="both"/>
                    <w:rPr>
                      <w:rFonts w:ascii="Arial" w:hAnsi="Arial" w:cs="Arial"/>
                    </w:rPr>
                  </w:pPr>
                  <w:r w:rsidRPr="00A710B4">
                    <w:rPr>
                      <w:rFonts w:ascii="Arial" w:hAnsi="Arial" w:cs="Arial"/>
                    </w:rPr>
                    <w:t>Q2</w:t>
                  </w:r>
                </w:p>
              </w:tc>
              <w:tc>
                <w:tcPr>
                  <w:tcW w:w="625" w:type="dxa"/>
                </w:tcPr>
                <w:p w14:paraId="4360EB15" w14:textId="77777777" w:rsidR="00F92A98" w:rsidRPr="00A710B4" w:rsidRDefault="00F92A98" w:rsidP="003D4C8A">
                  <w:pPr>
                    <w:pStyle w:val="ListParagraph"/>
                    <w:spacing w:before="120"/>
                    <w:ind w:left="0"/>
                    <w:jc w:val="both"/>
                    <w:rPr>
                      <w:rFonts w:ascii="Arial" w:hAnsi="Arial" w:cs="Arial"/>
                    </w:rPr>
                  </w:pPr>
                  <w:r w:rsidRPr="00A710B4">
                    <w:rPr>
                      <w:rFonts w:ascii="Arial" w:hAnsi="Arial" w:cs="Arial"/>
                    </w:rPr>
                    <w:t>Q3</w:t>
                  </w:r>
                </w:p>
              </w:tc>
              <w:tc>
                <w:tcPr>
                  <w:tcW w:w="587" w:type="dxa"/>
                </w:tcPr>
                <w:p w14:paraId="78276DE6" w14:textId="77777777" w:rsidR="00F92A98" w:rsidRPr="00A710B4" w:rsidRDefault="00F92A98" w:rsidP="003D4C8A">
                  <w:pPr>
                    <w:pStyle w:val="ListParagraph"/>
                    <w:spacing w:before="120"/>
                    <w:ind w:left="0"/>
                    <w:jc w:val="both"/>
                    <w:rPr>
                      <w:rFonts w:ascii="Arial" w:hAnsi="Arial" w:cs="Arial"/>
                    </w:rPr>
                  </w:pPr>
                  <w:r w:rsidRPr="00A710B4">
                    <w:rPr>
                      <w:rFonts w:ascii="Arial" w:hAnsi="Arial" w:cs="Arial"/>
                    </w:rPr>
                    <w:t>Q4</w:t>
                  </w:r>
                </w:p>
              </w:tc>
              <w:tc>
                <w:tcPr>
                  <w:tcW w:w="1969" w:type="dxa"/>
                </w:tcPr>
                <w:p w14:paraId="1BB018A1" w14:textId="77777777" w:rsidR="00F92A98" w:rsidRPr="00A710B4" w:rsidRDefault="00F92A98" w:rsidP="003D4C8A">
                  <w:pPr>
                    <w:pStyle w:val="ListParagraph"/>
                    <w:spacing w:before="120"/>
                    <w:ind w:left="0"/>
                    <w:jc w:val="both"/>
                    <w:rPr>
                      <w:rFonts w:ascii="Arial" w:hAnsi="Arial" w:cs="Arial"/>
                    </w:rPr>
                  </w:pPr>
                </w:p>
              </w:tc>
            </w:tr>
            <w:tr w:rsidR="00F92A98" w:rsidRPr="00A710B4" w14:paraId="5AB8B43B" w14:textId="77777777" w:rsidTr="00EA1B04">
              <w:trPr>
                <w:trHeight w:hRule="exact" w:val="325"/>
              </w:trPr>
              <w:tc>
                <w:tcPr>
                  <w:tcW w:w="570" w:type="dxa"/>
                </w:tcPr>
                <w:p w14:paraId="15105DB7" w14:textId="77777777" w:rsidR="00F92A98" w:rsidRPr="00A710B4" w:rsidRDefault="00F92A98" w:rsidP="003D4C8A">
                  <w:pPr>
                    <w:pStyle w:val="ListParagraph"/>
                    <w:spacing w:before="120"/>
                    <w:ind w:left="0"/>
                    <w:jc w:val="both"/>
                    <w:rPr>
                      <w:rFonts w:ascii="Arial" w:hAnsi="Arial" w:cs="Arial"/>
                    </w:rPr>
                  </w:pPr>
                </w:p>
              </w:tc>
              <w:tc>
                <w:tcPr>
                  <w:tcW w:w="1084" w:type="dxa"/>
                </w:tcPr>
                <w:p w14:paraId="2FE804AE" w14:textId="77777777" w:rsidR="00F92A98" w:rsidRPr="00A710B4" w:rsidRDefault="00F92A98" w:rsidP="003D4C8A">
                  <w:pPr>
                    <w:pStyle w:val="ListParagraph"/>
                    <w:spacing w:before="120"/>
                    <w:ind w:left="0"/>
                    <w:jc w:val="both"/>
                    <w:rPr>
                      <w:rFonts w:ascii="Arial" w:hAnsi="Arial" w:cs="Arial"/>
                    </w:rPr>
                  </w:pPr>
                </w:p>
              </w:tc>
              <w:tc>
                <w:tcPr>
                  <w:tcW w:w="1169" w:type="dxa"/>
                </w:tcPr>
                <w:p w14:paraId="730860D3" w14:textId="77777777" w:rsidR="00F92A98" w:rsidRPr="00A710B4" w:rsidRDefault="00F92A98" w:rsidP="003D4C8A">
                  <w:pPr>
                    <w:pStyle w:val="ListParagraph"/>
                    <w:spacing w:before="120"/>
                    <w:ind w:left="0"/>
                    <w:jc w:val="both"/>
                    <w:rPr>
                      <w:rFonts w:ascii="Arial" w:hAnsi="Arial" w:cs="Arial"/>
                    </w:rPr>
                  </w:pPr>
                </w:p>
              </w:tc>
              <w:tc>
                <w:tcPr>
                  <w:tcW w:w="990" w:type="dxa"/>
                </w:tcPr>
                <w:p w14:paraId="237761C9" w14:textId="77777777" w:rsidR="00F92A98" w:rsidRPr="00A710B4" w:rsidRDefault="00F92A98" w:rsidP="003D4C8A">
                  <w:pPr>
                    <w:pStyle w:val="ListParagraph"/>
                    <w:spacing w:before="120"/>
                    <w:ind w:left="0"/>
                    <w:jc w:val="both"/>
                    <w:rPr>
                      <w:rFonts w:ascii="Arial" w:hAnsi="Arial" w:cs="Arial"/>
                    </w:rPr>
                  </w:pPr>
                </w:p>
              </w:tc>
              <w:tc>
                <w:tcPr>
                  <w:tcW w:w="729" w:type="dxa"/>
                </w:tcPr>
                <w:p w14:paraId="35EF1B7C" w14:textId="77777777" w:rsidR="00F92A98" w:rsidRPr="00A710B4" w:rsidRDefault="00F92A98" w:rsidP="003D4C8A">
                  <w:pPr>
                    <w:pStyle w:val="ListParagraph"/>
                    <w:spacing w:before="120"/>
                    <w:ind w:left="0"/>
                    <w:jc w:val="both"/>
                    <w:rPr>
                      <w:rFonts w:ascii="Arial" w:hAnsi="Arial" w:cs="Arial"/>
                    </w:rPr>
                  </w:pPr>
                </w:p>
              </w:tc>
              <w:tc>
                <w:tcPr>
                  <w:tcW w:w="625" w:type="dxa"/>
                </w:tcPr>
                <w:p w14:paraId="30FE381E" w14:textId="77777777" w:rsidR="00F92A98" w:rsidRPr="00A710B4" w:rsidRDefault="00F92A98" w:rsidP="003D4C8A">
                  <w:pPr>
                    <w:pStyle w:val="ListParagraph"/>
                    <w:spacing w:before="120"/>
                    <w:ind w:left="0"/>
                    <w:jc w:val="both"/>
                    <w:rPr>
                      <w:rFonts w:ascii="Arial" w:hAnsi="Arial" w:cs="Arial"/>
                    </w:rPr>
                  </w:pPr>
                </w:p>
              </w:tc>
              <w:tc>
                <w:tcPr>
                  <w:tcW w:w="684" w:type="dxa"/>
                </w:tcPr>
                <w:p w14:paraId="23BBA919" w14:textId="77777777" w:rsidR="00F92A98" w:rsidRPr="00A710B4" w:rsidRDefault="00F92A98" w:rsidP="003D4C8A">
                  <w:pPr>
                    <w:pStyle w:val="ListParagraph"/>
                    <w:spacing w:before="120"/>
                    <w:ind w:left="0"/>
                    <w:jc w:val="both"/>
                    <w:rPr>
                      <w:rFonts w:ascii="Arial" w:hAnsi="Arial" w:cs="Arial"/>
                    </w:rPr>
                  </w:pPr>
                </w:p>
              </w:tc>
              <w:tc>
                <w:tcPr>
                  <w:tcW w:w="625" w:type="dxa"/>
                </w:tcPr>
                <w:p w14:paraId="7152E185" w14:textId="77777777" w:rsidR="00F92A98" w:rsidRPr="00A710B4" w:rsidRDefault="00F92A98" w:rsidP="003D4C8A">
                  <w:pPr>
                    <w:pStyle w:val="ListParagraph"/>
                    <w:spacing w:before="120"/>
                    <w:ind w:left="0"/>
                    <w:jc w:val="both"/>
                    <w:rPr>
                      <w:rFonts w:ascii="Arial" w:hAnsi="Arial" w:cs="Arial"/>
                    </w:rPr>
                  </w:pPr>
                </w:p>
              </w:tc>
              <w:tc>
                <w:tcPr>
                  <w:tcW w:w="587" w:type="dxa"/>
                </w:tcPr>
                <w:p w14:paraId="13A2A96C" w14:textId="77777777" w:rsidR="00F92A98" w:rsidRPr="00A710B4" w:rsidRDefault="00F92A98" w:rsidP="003D4C8A">
                  <w:pPr>
                    <w:pStyle w:val="ListParagraph"/>
                    <w:spacing w:before="120"/>
                    <w:ind w:left="0"/>
                    <w:jc w:val="both"/>
                    <w:rPr>
                      <w:rFonts w:ascii="Arial" w:hAnsi="Arial" w:cs="Arial"/>
                    </w:rPr>
                  </w:pPr>
                </w:p>
              </w:tc>
              <w:tc>
                <w:tcPr>
                  <w:tcW w:w="1969" w:type="dxa"/>
                </w:tcPr>
                <w:p w14:paraId="624A62AF" w14:textId="77777777" w:rsidR="00F92A98" w:rsidRPr="00A710B4" w:rsidRDefault="00F92A98" w:rsidP="003D4C8A">
                  <w:pPr>
                    <w:pStyle w:val="ListParagraph"/>
                    <w:spacing w:before="120"/>
                    <w:ind w:left="0"/>
                    <w:jc w:val="both"/>
                    <w:rPr>
                      <w:rFonts w:ascii="Arial" w:hAnsi="Arial" w:cs="Arial"/>
                    </w:rPr>
                  </w:pPr>
                </w:p>
              </w:tc>
            </w:tr>
            <w:tr w:rsidR="00F92A98" w:rsidRPr="00A710B4" w14:paraId="104668F3" w14:textId="77777777" w:rsidTr="00EA1B04">
              <w:trPr>
                <w:trHeight w:hRule="exact" w:val="325"/>
              </w:trPr>
              <w:tc>
                <w:tcPr>
                  <w:tcW w:w="570" w:type="dxa"/>
                </w:tcPr>
                <w:p w14:paraId="7D8D8901" w14:textId="77777777" w:rsidR="00F92A98" w:rsidRPr="00A710B4" w:rsidRDefault="00F92A98" w:rsidP="003D4C8A">
                  <w:pPr>
                    <w:pStyle w:val="ListParagraph"/>
                    <w:spacing w:before="120"/>
                    <w:ind w:left="0"/>
                    <w:jc w:val="both"/>
                    <w:rPr>
                      <w:rFonts w:ascii="Arial" w:hAnsi="Arial" w:cs="Arial"/>
                    </w:rPr>
                  </w:pPr>
                </w:p>
              </w:tc>
              <w:tc>
                <w:tcPr>
                  <w:tcW w:w="1084" w:type="dxa"/>
                </w:tcPr>
                <w:p w14:paraId="39CDF42F" w14:textId="77777777" w:rsidR="00F92A98" w:rsidRPr="00A710B4" w:rsidRDefault="00F92A98" w:rsidP="003D4C8A">
                  <w:pPr>
                    <w:pStyle w:val="ListParagraph"/>
                    <w:spacing w:before="120"/>
                    <w:ind w:left="0"/>
                    <w:jc w:val="both"/>
                    <w:rPr>
                      <w:rFonts w:ascii="Arial" w:hAnsi="Arial" w:cs="Arial"/>
                    </w:rPr>
                  </w:pPr>
                </w:p>
              </w:tc>
              <w:tc>
                <w:tcPr>
                  <w:tcW w:w="1169" w:type="dxa"/>
                </w:tcPr>
                <w:p w14:paraId="2D1D7CA0" w14:textId="77777777" w:rsidR="00F92A98" w:rsidRPr="00A710B4" w:rsidRDefault="00F92A98" w:rsidP="003D4C8A">
                  <w:pPr>
                    <w:pStyle w:val="ListParagraph"/>
                    <w:spacing w:before="120"/>
                    <w:ind w:left="0"/>
                    <w:jc w:val="both"/>
                    <w:rPr>
                      <w:rFonts w:ascii="Arial" w:hAnsi="Arial" w:cs="Arial"/>
                    </w:rPr>
                  </w:pPr>
                </w:p>
              </w:tc>
              <w:tc>
                <w:tcPr>
                  <w:tcW w:w="990" w:type="dxa"/>
                </w:tcPr>
                <w:p w14:paraId="5F42DFE3" w14:textId="77777777" w:rsidR="00F92A98" w:rsidRPr="00A710B4" w:rsidRDefault="00F92A98" w:rsidP="003D4C8A">
                  <w:pPr>
                    <w:pStyle w:val="ListParagraph"/>
                    <w:spacing w:before="120"/>
                    <w:ind w:left="0"/>
                    <w:jc w:val="both"/>
                    <w:rPr>
                      <w:rFonts w:ascii="Arial" w:hAnsi="Arial" w:cs="Arial"/>
                    </w:rPr>
                  </w:pPr>
                </w:p>
              </w:tc>
              <w:tc>
                <w:tcPr>
                  <w:tcW w:w="729" w:type="dxa"/>
                </w:tcPr>
                <w:p w14:paraId="2393F889" w14:textId="77777777" w:rsidR="00F92A98" w:rsidRPr="00A710B4" w:rsidRDefault="00F92A98" w:rsidP="003D4C8A">
                  <w:pPr>
                    <w:pStyle w:val="ListParagraph"/>
                    <w:spacing w:before="120"/>
                    <w:ind w:left="0"/>
                    <w:jc w:val="both"/>
                    <w:rPr>
                      <w:rFonts w:ascii="Arial" w:hAnsi="Arial" w:cs="Arial"/>
                    </w:rPr>
                  </w:pPr>
                </w:p>
              </w:tc>
              <w:tc>
                <w:tcPr>
                  <w:tcW w:w="625" w:type="dxa"/>
                </w:tcPr>
                <w:p w14:paraId="7EB256EA" w14:textId="77777777" w:rsidR="00F92A98" w:rsidRPr="00A710B4" w:rsidRDefault="00F92A98" w:rsidP="003D4C8A">
                  <w:pPr>
                    <w:pStyle w:val="ListParagraph"/>
                    <w:spacing w:before="120"/>
                    <w:ind w:left="0"/>
                    <w:jc w:val="both"/>
                    <w:rPr>
                      <w:rFonts w:ascii="Arial" w:hAnsi="Arial" w:cs="Arial"/>
                    </w:rPr>
                  </w:pPr>
                </w:p>
              </w:tc>
              <w:tc>
                <w:tcPr>
                  <w:tcW w:w="684" w:type="dxa"/>
                </w:tcPr>
                <w:p w14:paraId="1ABD4339" w14:textId="77777777" w:rsidR="00F92A98" w:rsidRPr="00A710B4" w:rsidRDefault="00F92A98" w:rsidP="003D4C8A">
                  <w:pPr>
                    <w:pStyle w:val="ListParagraph"/>
                    <w:spacing w:before="120"/>
                    <w:ind w:left="0"/>
                    <w:jc w:val="both"/>
                    <w:rPr>
                      <w:rFonts w:ascii="Arial" w:hAnsi="Arial" w:cs="Arial"/>
                    </w:rPr>
                  </w:pPr>
                </w:p>
              </w:tc>
              <w:tc>
                <w:tcPr>
                  <w:tcW w:w="625" w:type="dxa"/>
                </w:tcPr>
                <w:p w14:paraId="69C8B10E" w14:textId="77777777" w:rsidR="00F92A98" w:rsidRPr="00A710B4" w:rsidRDefault="00F92A98" w:rsidP="003D4C8A">
                  <w:pPr>
                    <w:pStyle w:val="ListParagraph"/>
                    <w:spacing w:before="120"/>
                    <w:ind w:left="0"/>
                    <w:jc w:val="both"/>
                    <w:rPr>
                      <w:rFonts w:ascii="Arial" w:hAnsi="Arial" w:cs="Arial"/>
                    </w:rPr>
                  </w:pPr>
                </w:p>
              </w:tc>
              <w:tc>
                <w:tcPr>
                  <w:tcW w:w="587" w:type="dxa"/>
                </w:tcPr>
                <w:p w14:paraId="533D4DA3" w14:textId="77777777" w:rsidR="00F92A98" w:rsidRPr="00A710B4" w:rsidRDefault="00F92A98" w:rsidP="003D4C8A">
                  <w:pPr>
                    <w:pStyle w:val="ListParagraph"/>
                    <w:spacing w:before="120"/>
                    <w:ind w:left="0"/>
                    <w:jc w:val="both"/>
                    <w:rPr>
                      <w:rFonts w:ascii="Arial" w:hAnsi="Arial" w:cs="Arial"/>
                    </w:rPr>
                  </w:pPr>
                </w:p>
              </w:tc>
              <w:tc>
                <w:tcPr>
                  <w:tcW w:w="1969" w:type="dxa"/>
                </w:tcPr>
                <w:p w14:paraId="71D8411A" w14:textId="77777777" w:rsidR="00F92A98" w:rsidRPr="00A710B4" w:rsidRDefault="00F92A98" w:rsidP="003D4C8A">
                  <w:pPr>
                    <w:pStyle w:val="ListParagraph"/>
                    <w:spacing w:before="120"/>
                    <w:ind w:left="0"/>
                    <w:jc w:val="both"/>
                    <w:rPr>
                      <w:rFonts w:ascii="Arial" w:hAnsi="Arial" w:cs="Arial"/>
                    </w:rPr>
                  </w:pPr>
                </w:p>
              </w:tc>
            </w:tr>
          </w:tbl>
          <w:p w14:paraId="2C597E25" w14:textId="77777777" w:rsidR="00F92A98" w:rsidRPr="00A710B4" w:rsidRDefault="00F92A98" w:rsidP="003D4C8A">
            <w:pPr>
              <w:pStyle w:val="TableParagraph"/>
              <w:kinsoku w:val="0"/>
              <w:overflowPunct w:val="0"/>
              <w:jc w:val="both"/>
              <w:rPr>
                <w:b/>
                <w:bCs/>
                <w:sz w:val="21"/>
                <w:szCs w:val="21"/>
              </w:rPr>
            </w:pPr>
          </w:p>
          <w:p w14:paraId="7D6B5986" w14:textId="786D92DD" w:rsidR="00F92A98" w:rsidRPr="00A710B4" w:rsidRDefault="00F92A98" w:rsidP="003D4C8A">
            <w:pPr>
              <w:pStyle w:val="TableParagraph"/>
              <w:kinsoku w:val="0"/>
              <w:overflowPunct w:val="0"/>
              <w:jc w:val="both"/>
              <w:rPr>
                <w:b/>
                <w:bCs/>
                <w:sz w:val="21"/>
                <w:szCs w:val="21"/>
              </w:rPr>
            </w:pPr>
          </w:p>
        </w:tc>
      </w:tr>
      <w:tr w:rsidR="00F92A98" w:rsidRPr="00A710B4" w14:paraId="7BEA10EC" w14:textId="77777777" w:rsidTr="00F92A98">
        <w:trPr>
          <w:trHeight w:val="690"/>
        </w:trPr>
        <w:tc>
          <w:tcPr>
            <w:tcW w:w="10025" w:type="dxa"/>
            <w:tcBorders>
              <w:top w:val="single" w:sz="4" w:space="0" w:color="auto"/>
              <w:left w:val="single" w:sz="4" w:space="0" w:color="000000" w:themeColor="text1"/>
              <w:bottom w:val="single" w:sz="4" w:space="0" w:color="000000" w:themeColor="text1"/>
              <w:right w:val="single" w:sz="4" w:space="0" w:color="000000" w:themeColor="text1"/>
            </w:tcBorders>
          </w:tcPr>
          <w:p w14:paraId="5943E033" w14:textId="78866102" w:rsidR="00F92A98" w:rsidRPr="00A710B4" w:rsidRDefault="00F92A98" w:rsidP="003D4C8A">
            <w:pPr>
              <w:tabs>
                <w:tab w:val="left" w:pos="10080"/>
              </w:tabs>
              <w:spacing w:before="120" w:line="240" w:lineRule="auto"/>
              <w:ind w:rightChars="150" w:right="330"/>
              <w:jc w:val="both"/>
              <w:rPr>
                <w:rFonts w:ascii="Arial" w:hAnsi="Arial" w:cs="Arial"/>
                <w:b/>
              </w:rPr>
            </w:pPr>
            <w:r w:rsidRPr="00A710B4">
              <w:rPr>
                <w:rFonts w:ascii="Arial" w:hAnsi="Arial" w:cs="Arial"/>
                <w:b/>
              </w:rPr>
              <w:lastRenderedPageBreak/>
              <w:t xml:space="preserve">Cost Application  </w:t>
            </w:r>
          </w:p>
          <w:p w14:paraId="1BFCEB1B" w14:textId="5B00032A" w:rsidR="00F92A98" w:rsidRPr="00A710B4" w:rsidRDefault="00F92A98" w:rsidP="003D4C8A">
            <w:pPr>
              <w:tabs>
                <w:tab w:val="left" w:pos="10080"/>
              </w:tabs>
              <w:spacing w:before="120"/>
              <w:ind w:rightChars="150" w:right="330"/>
              <w:jc w:val="both"/>
            </w:pPr>
            <w:r w:rsidRPr="00A710B4">
              <w:rPr>
                <w:rFonts w:ascii="Arial" w:hAnsi="Arial" w:cs="Arial"/>
              </w:rPr>
              <w:t xml:space="preserve">Cost Application form (Annex C) </w:t>
            </w:r>
          </w:p>
          <w:bookmarkStart w:id="8" w:name="_MON_1657969214"/>
          <w:bookmarkEnd w:id="8"/>
          <w:p w14:paraId="2A86538D" w14:textId="52FD89FE" w:rsidR="00F92A98" w:rsidRPr="00A710B4" w:rsidRDefault="00DF0099" w:rsidP="003D4C8A">
            <w:pPr>
              <w:tabs>
                <w:tab w:val="left" w:pos="10080"/>
              </w:tabs>
              <w:spacing w:before="120"/>
              <w:ind w:rightChars="150" w:right="330"/>
              <w:jc w:val="both"/>
              <w:rPr>
                <w:rFonts w:ascii="Arial" w:hAnsi="Arial" w:cs="Arial"/>
              </w:rPr>
            </w:pPr>
            <w:r w:rsidRPr="00A77DB5">
              <w:object w:dxaOrig="1376" w:dyaOrig="899" w14:anchorId="65ADCE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75pt;height:45.75pt" o:ole="">
                  <v:imagedata r:id="rId13" o:title=""/>
                </v:shape>
                <o:OLEObject Type="Embed" ProgID="Excel.Sheet.12" ShapeID="_x0000_i1027" DrawAspect="Icon" ObjectID="_1674458203" r:id="rId14"/>
              </w:object>
            </w:r>
          </w:p>
          <w:p w14:paraId="48B8167F" w14:textId="7C473AC6" w:rsidR="00F92A98" w:rsidRPr="00A710B4" w:rsidRDefault="00F92A98" w:rsidP="003D4C8A">
            <w:pPr>
              <w:pStyle w:val="TableParagraph"/>
              <w:kinsoku w:val="0"/>
              <w:overflowPunct w:val="0"/>
              <w:jc w:val="both"/>
              <w:rPr>
                <w:bCs/>
                <w:sz w:val="21"/>
                <w:szCs w:val="21"/>
              </w:rPr>
            </w:pPr>
            <w:r w:rsidRPr="00A710B4">
              <w:rPr>
                <w:bCs/>
              </w:rPr>
              <w:t xml:space="preserve">If you need the soft copy of cost application form, please send an email to </w:t>
            </w:r>
            <w:hyperlink r:id="rId15" w:history="1">
              <w:r w:rsidR="009A50C7" w:rsidRPr="00A77DB5">
                <w:rPr>
                  <w:rStyle w:val="Hyperlink"/>
                  <w:bCs/>
                </w:rPr>
                <w:t>Wi.Ashshash@winrock.org</w:t>
              </w:r>
            </w:hyperlink>
            <w:r w:rsidR="009A50C7" w:rsidRPr="00A710B4">
              <w:rPr>
                <w:bCs/>
              </w:rPr>
              <w:t xml:space="preserve"> </w:t>
            </w:r>
            <w:r w:rsidRPr="00A77DB5">
              <w:rPr>
                <w:bCs/>
              </w:rPr>
              <w:t xml:space="preserve">requesting the </w:t>
            </w:r>
            <w:r w:rsidR="00946211" w:rsidRPr="00A710B4">
              <w:rPr>
                <w:bCs/>
              </w:rPr>
              <w:t>cost application</w:t>
            </w:r>
            <w:r w:rsidRPr="00A710B4">
              <w:rPr>
                <w:bCs/>
              </w:rPr>
              <w:t>.</w:t>
            </w:r>
          </w:p>
          <w:p w14:paraId="2EBF4C97" w14:textId="77777777" w:rsidR="00F92A98" w:rsidRPr="00A710B4" w:rsidRDefault="00F92A98" w:rsidP="003D4C8A">
            <w:pPr>
              <w:pStyle w:val="TableParagraph"/>
              <w:kinsoku w:val="0"/>
              <w:overflowPunct w:val="0"/>
              <w:jc w:val="both"/>
              <w:rPr>
                <w:b/>
              </w:rPr>
            </w:pPr>
          </w:p>
        </w:tc>
      </w:tr>
    </w:tbl>
    <w:p w14:paraId="6BEE023F" w14:textId="77777777" w:rsidR="00946211" w:rsidRPr="00A710B4" w:rsidRDefault="00946211" w:rsidP="003D4C8A">
      <w:pPr>
        <w:pStyle w:val="BodyText"/>
        <w:kinsoku w:val="0"/>
        <w:overflowPunct w:val="0"/>
        <w:spacing w:before="92" w:line="275" w:lineRule="exact"/>
        <w:ind w:left="220"/>
        <w:jc w:val="both"/>
        <w:rPr>
          <w:rFonts w:ascii="Arial" w:eastAsiaTheme="minorEastAsia" w:hAnsi="Arial" w:cs="Arial"/>
          <w:b/>
          <w:bCs/>
          <w:sz w:val="21"/>
          <w:szCs w:val="21"/>
          <w:lang w:val="en-US" w:eastAsia="en-US"/>
        </w:rPr>
      </w:pPr>
    </w:p>
    <w:p w14:paraId="16E44608" w14:textId="598C06CE" w:rsidR="00F92A98" w:rsidRPr="00A710B4" w:rsidRDefault="00F92A98" w:rsidP="003D4C8A">
      <w:pPr>
        <w:pStyle w:val="BodyText"/>
        <w:kinsoku w:val="0"/>
        <w:overflowPunct w:val="0"/>
        <w:spacing w:before="92" w:line="275" w:lineRule="exact"/>
        <w:ind w:left="220"/>
        <w:jc w:val="both"/>
        <w:rPr>
          <w:rFonts w:ascii="Arial" w:eastAsiaTheme="minorEastAsia" w:hAnsi="Arial" w:cs="Arial"/>
          <w:b/>
          <w:bCs/>
          <w:sz w:val="21"/>
          <w:szCs w:val="21"/>
          <w:lang w:val="en-US" w:eastAsia="en-US"/>
        </w:rPr>
      </w:pPr>
      <w:r w:rsidRPr="00A710B4">
        <w:rPr>
          <w:rFonts w:ascii="Arial" w:eastAsiaTheme="minorEastAsia" w:hAnsi="Arial" w:cs="Arial"/>
          <w:b/>
          <w:bCs/>
          <w:sz w:val="21"/>
          <w:szCs w:val="21"/>
          <w:lang w:val="en-US" w:eastAsia="en-US"/>
        </w:rPr>
        <w:t>Attachments:</w:t>
      </w:r>
      <w:r w:rsidR="00946211" w:rsidRPr="00A710B4">
        <w:rPr>
          <w:rFonts w:ascii="Arial" w:eastAsiaTheme="minorEastAsia" w:hAnsi="Arial" w:cs="Arial"/>
          <w:b/>
          <w:bCs/>
          <w:sz w:val="21"/>
          <w:szCs w:val="21"/>
          <w:lang w:val="en-US" w:eastAsia="en-US"/>
        </w:rPr>
        <w:t xml:space="preserve"> </w:t>
      </w:r>
    </w:p>
    <w:p w14:paraId="0A2DD3F2" w14:textId="52A1A1F0" w:rsidR="00946211" w:rsidRPr="00A710B4" w:rsidRDefault="00823301" w:rsidP="003D4C8A">
      <w:pPr>
        <w:pStyle w:val="ListParagraph"/>
        <w:tabs>
          <w:tab w:val="left" w:pos="10080"/>
        </w:tabs>
        <w:spacing w:before="120"/>
        <w:ind w:left="360" w:right="360"/>
        <w:jc w:val="both"/>
        <w:rPr>
          <w:rFonts w:ascii="Arial" w:hAnsi="Arial" w:cs="Arial"/>
        </w:rPr>
      </w:pPr>
      <w:r w:rsidRPr="00A710B4">
        <w:rPr>
          <w:rFonts w:ascii="Arial" w:hAnsi="Arial" w:cs="Arial"/>
        </w:rPr>
        <w:t xml:space="preserve">Application </w:t>
      </w:r>
      <w:r w:rsidR="00946211" w:rsidRPr="00A710B4">
        <w:rPr>
          <w:rFonts w:ascii="Arial" w:hAnsi="Arial" w:cs="Arial"/>
        </w:rPr>
        <w:t xml:space="preserve">submission should include </w:t>
      </w:r>
    </w:p>
    <w:p w14:paraId="4E5F67A3" w14:textId="77777777" w:rsidR="00F92A98" w:rsidRPr="00A710B4" w:rsidRDefault="00F92A98" w:rsidP="003D4C8A">
      <w:pPr>
        <w:pStyle w:val="ListParagraph"/>
        <w:numPr>
          <w:ilvl w:val="0"/>
          <w:numId w:val="2"/>
        </w:numPr>
        <w:spacing w:after="0" w:line="240" w:lineRule="auto"/>
        <w:jc w:val="both"/>
        <w:rPr>
          <w:rFonts w:ascii="Arial" w:hAnsi="Arial" w:cs="Arial"/>
          <w:sz w:val="21"/>
          <w:szCs w:val="21"/>
        </w:rPr>
      </w:pPr>
      <w:r w:rsidRPr="00A710B4">
        <w:rPr>
          <w:rFonts w:ascii="Arial" w:hAnsi="Arial" w:cs="Arial"/>
          <w:sz w:val="21"/>
          <w:szCs w:val="21"/>
        </w:rPr>
        <w:t>A copy of the applicant’s valid legal registration</w:t>
      </w:r>
    </w:p>
    <w:p w14:paraId="3D17C40A" w14:textId="08EB0333" w:rsidR="00F92A98" w:rsidRPr="00A710B4" w:rsidRDefault="00F92A98" w:rsidP="003D4C8A">
      <w:pPr>
        <w:pStyle w:val="ListParagraph"/>
        <w:numPr>
          <w:ilvl w:val="0"/>
          <w:numId w:val="2"/>
        </w:numPr>
        <w:spacing w:after="0" w:line="240" w:lineRule="auto"/>
        <w:jc w:val="both"/>
        <w:rPr>
          <w:rFonts w:ascii="Arial" w:hAnsi="Arial" w:cs="Arial"/>
          <w:sz w:val="21"/>
          <w:szCs w:val="21"/>
        </w:rPr>
      </w:pPr>
      <w:r w:rsidRPr="00A710B4">
        <w:rPr>
          <w:rFonts w:ascii="Arial" w:hAnsi="Arial" w:cs="Arial"/>
          <w:sz w:val="21"/>
          <w:szCs w:val="21"/>
        </w:rPr>
        <w:t>CVs for project personnel (if necessary)</w:t>
      </w:r>
    </w:p>
    <w:p w14:paraId="3AE65ED2" w14:textId="4162A105" w:rsidR="00946211" w:rsidRPr="00A710B4" w:rsidRDefault="00946211" w:rsidP="003D4C8A">
      <w:pPr>
        <w:pStyle w:val="ListParagraph"/>
        <w:numPr>
          <w:ilvl w:val="0"/>
          <w:numId w:val="2"/>
        </w:numPr>
        <w:jc w:val="both"/>
        <w:rPr>
          <w:rFonts w:ascii="Arial" w:hAnsi="Arial" w:cs="Arial"/>
          <w:sz w:val="21"/>
          <w:szCs w:val="21"/>
        </w:rPr>
      </w:pPr>
      <w:r w:rsidRPr="00A710B4">
        <w:rPr>
          <w:rFonts w:ascii="Arial" w:hAnsi="Arial" w:cs="Arial"/>
          <w:sz w:val="21"/>
          <w:szCs w:val="21"/>
        </w:rPr>
        <w:t>Organizational organogram of key personnel, inclusive of the names of such personnel</w:t>
      </w:r>
    </w:p>
    <w:p w14:paraId="53C875B8" w14:textId="77777777" w:rsidR="00F92A98" w:rsidRPr="00A710B4" w:rsidRDefault="00F92A98" w:rsidP="003D4C8A">
      <w:pPr>
        <w:pStyle w:val="ListParagraph"/>
        <w:numPr>
          <w:ilvl w:val="0"/>
          <w:numId w:val="2"/>
        </w:numPr>
        <w:spacing w:after="0" w:line="240" w:lineRule="auto"/>
        <w:jc w:val="both"/>
        <w:rPr>
          <w:rFonts w:ascii="Arial" w:hAnsi="Arial" w:cs="Arial"/>
          <w:sz w:val="21"/>
          <w:szCs w:val="21"/>
        </w:rPr>
      </w:pPr>
      <w:r w:rsidRPr="00A710B4">
        <w:rPr>
          <w:rFonts w:ascii="Arial" w:hAnsi="Arial" w:cs="Arial"/>
          <w:sz w:val="21"/>
          <w:szCs w:val="21"/>
        </w:rPr>
        <w:t xml:space="preserve">A completed budget application in excel </w:t>
      </w:r>
    </w:p>
    <w:p w14:paraId="4C58F5A0" w14:textId="77777777" w:rsidR="00F92A98" w:rsidRPr="00A710B4" w:rsidRDefault="00F92A98" w:rsidP="003D4C8A">
      <w:pPr>
        <w:pStyle w:val="ListParagraph"/>
        <w:numPr>
          <w:ilvl w:val="0"/>
          <w:numId w:val="2"/>
        </w:numPr>
        <w:spacing w:after="0" w:line="240" w:lineRule="auto"/>
        <w:jc w:val="both"/>
        <w:rPr>
          <w:rFonts w:ascii="Arial" w:hAnsi="Arial" w:cs="Arial"/>
          <w:sz w:val="21"/>
          <w:szCs w:val="21"/>
        </w:rPr>
      </w:pPr>
      <w:r w:rsidRPr="00A710B4">
        <w:rPr>
          <w:rFonts w:ascii="Arial" w:hAnsi="Arial" w:cs="Arial"/>
          <w:sz w:val="21"/>
          <w:szCs w:val="21"/>
        </w:rPr>
        <w:t>Budget supporting documents, including the budget narrative, as applicable</w:t>
      </w:r>
    </w:p>
    <w:p w14:paraId="0BD3D68B" w14:textId="779A6D7D" w:rsidR="00F92A98" w:rsidRPr="00A710B4" w:rsidRDefault="009467A7" w:rsidP="003D4C8A">
      <w:pPr>
        <w:pStyle w:val="ListParagraph"/>
        <w:numPr>
          <w:ilvl w:val="0"/>
          <w:numId w:val="2"/>
        </w:numPr>
        <w:spacing w:after="0" w:line="240" w:lineRule="auto"/>
        <w:jc w:val="both"/>
        <w:rPr>
          <w:rFonts w:ascii="Arial" w:hAnsi="Arial" w:cs="Arial"/>
          <w:sz w:val="21"/>
          <w:szCs w:val="21"/>
        </w:rPr>
      </w:pPr>
      <w:r w:rsidRPr="00A710B4">
        <w:rPr>
          <w:rFonts w:ascii="Arial" w:hAnsi="Arial" w:cs="Arial"/>
          <w:sz w:val="21"/>
          <w:szCs w:val="21"/>
        </w:rPr>
        <w:t xml:space="preserve">Organization’s </w:t>
      </w:r>
      <w:r w:rsidR="00F92A98" w:rsidRPr="00A710B4">
        <w:rPr>
          <w:rFonts w:ascii="Arial" w:hAnsi="Arial" w:cs="Arial"/>
          <w:sz w:val="21"/>
          <w:szCs w:val="21"/>
        </w:rPr>
        <w:t xml:space="preserve">Audit reports </w:t>
      </w:r>
      <w:r w:rsidRPr="00A710B4">
        <w:rPr>
          <w:rFonts w:ascii="Arial" w:hAnsi="Arial" w:cs="Arial"/>
          <w:sz w:val="21"/>
          <w:szCs w:val="21"/>
        </w:rPr>
        <w:t xml:space="preserve">of </w:t>
      </w:r>
      <w:r w:rsidR="00F92A98" w:rsidRPr="00A710B4">
        <w:rPr>
          <w:rFonts w:ascii="Arial" w:hAnsi="Arial" w:cs="Arial"/>
          <w:sz w:val="21"/>
          <w:szCs w:val="21"/>
        </w:rPr>
        <w:t>past three years</w:t>
      </w:r>
    </w:p>
    <w:p w14:paraId="563A8560" w14:textId="44CE066C" w:rsidR="00604C68" w:rsidRPr="00946211" w:rsidRDefault="00604C68" w:rsidP="003D4C8A">
      <w:pPr>
        <w:tabs>
          <w:tab w:val="left" w:pos="10080"/>
        </w:tabs>
        <w:spacing w:before="120" w:line="240" w:lineRule="auto"/>
        <w:ind w:rightChars="150" w:right="330"/>
        <w:jc w:val="both"/>
        <w:rPr>
          <w:rFonts w:ascii="Arial" w:hAnsi="Arial" w:cs="Arial"/>
          <w:sz w:val="21"/>
          <w:szCs w:val="21"/>
        </w:rPr>
      </w:pPr>
    </w:p>
    <w:sectPr w:rsidR="00604C68" w:rsidRPr="00946211" w:rsidSect="00500E27">
      <w:headerReference w:type="even" r:id="rId16"/>
      <w:headerReference w:type="default" r:id="rId17"/>
      <w:footerReference w:type="even" r:id="rId18"/>
      <w:footerReference w:type="default" r:id="rId19"/>
      <w:headerReference w:type="first" r:id="rId20"/>
      <w:footerReference w:type="first" r:id="rId21"/>
      <w:pgSz w:w="11906" w:h="16838" w:code="9"/>
      <w:pgMar w:top="1152" w:right="835" w:bottom="864" w:left="864" w:header="446" w:footer="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A67C0" w14:textId="77777777" w:rsidR="00D63062" w:rsidRDefault="00D63062" w:rsidP="001B5F61">
      <w:pPr>
        <w:spacing w:after="0" w:line="240" w:lineRule="auto"/>
      </w:pPr>
      <w:r>
        <w:separator/>
      </w:r>
    </w:p>
  </w:endnote>
  <w:endnote w:type="continuationSeparator" w:id="0">
    <w:p w14:paraId="6DC53F1D" w14:textId="77777777" w:rsidR="00D63062" w:rsidRDefault="00D63062" w:rsidP="001B5F61">
      <w:pPr>
        <w:spacing w:after="0" w:line="240" w:lineRule="auto"/>
      </w:pPr>
      <w:r>
        <w:continuationSeparator/>
      </w:r>
    </w:p>
  </w:endnote>
  <w:endnote w:type="continuationNotice" w:id="1">
    <w:p w14:paraId="51BCCC71" w14:textId="77777777" w:rsidR="00D63062" w:rsidRDefault="00D630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3141B" w14:textId="77777777" w:rsidR="00D56BC5" w:rsidRDefault="00D56BC5">
    <w:pPr>
      <w:pStyle w:val="Footer"/>
    </w:pPr>
  </w:p>
  <w:p w14:paraId="1F3B1409" w14:textId="77777777" w:rsidR="00D56BC5" w:rsidRDefault="00D56BC5"/>
  <w:p w14:paraId="562C75D1" w14:textId="77777777" w:rsidR="00D56BC5" w:rsidRDefault="00D56B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4954267"/>
      <w:docPartObj>
        <w:docPartGallery w:val="Page Numbers (Bottom of Page)"/>
        <w:docPartUnique/>
      </w:docPartObj>
    </w:sdtPr>
    <w:sdtEndPr>
      <w:rPr>
        <w:noProof/>
      </w:rPr>
    </w:sdtEndPr>
    <w:sdtContent>
      <w:p w14:paraId="0FD4FD25" w14:textId="68C3512E" w:rsidR="00D56BC5" w:rsidRDefault="00D56BC5">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16DEB4AB" w14:textId="77777777" w:rsidR="00D56BC5" w:rsidRDefault="00D56BC5">
    <w:pPr>
      <w:pStyle w:val="Footer"/>
    </w:pPr>
  </w:p>
  <w:p w14:paraId="4189CF81" w14:textId="58156993" w:rsidR="00D56BC5" w:rsidRPr="00F240D1" w:rsidRDefault="00D56BC5">
    <w:pPr>
      <w:rPr>
        <w:color w:val="4472C4" w:themeColor="accent1"/>
      </w:rPr>
    </w:pPr>
    <w:r>
      <w:rPr>
        <w:color w:val="4472C4" w:themeColor="accent1"/>
      </w:rPr>
      <w:t xml:space="preserve">Ashshash: </w:t>
    </w:r>
    <w:r w:rsidRPr="00F240D1">
      <w:rPr>
        <w:color w:val="4472C4" w:themeColor="accent1"/>
      </w:rPr>
      <w:t>Request for Application (RFA) |</w:t>
    </w:r>
    <w:r>
      <w:rPr>
        <w:color w:val="4472C4" w:themeColor="accent1"/>
      </w:rPr>
      <w:t xml:space="preserve"> LSPs</w:t>
    </w:r>
    <w:r w:rsidRPr="00F240D1">
      <w:rPr>
        <w:color w:val="4472C4" w:themeColor="accent1"/>
      </w:rPr>
      <w:t xml:space="preserve">| </w:t>
    </w:r>
    <w:r w:rsidR="00485E28">
      <w:rPr>
        <w:color w:val="4472C4" w:themeColor="accent1"/>
      </w:rPr>
      <w:t>February</w:t>
    </w:r>
    <w:r>
      <w:rPr>
        <w:color w:val="4472C4" w:themeColor="accent1"/>
      </w:rPr>
      <w:t xml:space="preserve"> </w:t>
    </w:r>
    <w:r w:rsidRPr="00F240D1">
      <w:rPr>
        <w:color w:val="4472C4" w:themeColor="accent1"/>
      </w:rPr>
      <w:t>20</w:t>
    </w:r>
    <w:r>
      <w:rPr>
        <w:color w:val="4472C4" w:themeColor="accent1"/>
      </w:rPr>
      <w:t>2</w:t>
    </w:r>
    <w:r w:rsidR="00485E28">
      <w:rPr>
        <w:color w:val="4472C4" w:themeColor="accent1"/>
      </w:rPr>
      <w:t>1</w:t>
    </w:r>
  </w:p>
  <w:p w14:paraId="0AD9C6F4" w14:textId="77777777" w:rsidR="00D56BC5" w:rsidRDefault="00D56BC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E39CD" w14:textId="77777777" w:rsidR="00485E28" w:rsidRDefault="00485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9E427" w14:textId="77777777" w:rsidR="00D63062" w:rsidRDefault="00D63062" w:rsidP="001B5F61">
      <w:pPr>
        <w:spacing w:after="0" w:line="240" w:lineRule="auto"/>
      </w:pPr>
      <w:r>
        <w:separator/>
      </w:r>
    </w:p>
  </w:footnote>
  <w:footnote w:type="continuationSeparator" w:id="0">
    <w:p w14:paraId="29ADC851" w14:textId="77777777" w:rsidR="00D63062" w:rsidRDefault="00D63062" w:rsidP="001B5F61">
      <w:pPr>
        <w:spacing w:after="0" w:line="240" w:lineRule="auto"/>
      </w:pPr>
      <w:r>
        <w:continuationSeparator/>
      </w:r>
    </w:p>
  </w:footnote>
  <w:footnote w:type="continuationNotice" w:id="1">
    <w:p w14:paraId="66ECD235" w14:textId="77777777" w:rsidR="00D63062" w:rsidRDefault="00D63062">
      <w:pPr>
        <w:spacing w:after="0" w:line="240" w:lineRule="auto"/>
      </w:pPr>
    </w:p>
  </w:footnote>
  <w:footnote w:id="2">
    <w:p w14:paraId="1A945C8A" w14:textId="77777777" w:rsidR="00D56BC5" w:rsidRPr="004756C0" w:rsidRDefault="00D56BC5" w:rsidP="00A64A22">
      <w:pPr>
        <w:pStyle w:val="FootnoteText"/>
      </w:pPr>
      <w:r>
        <w:rPr>
          <w:rStyle w:val="FootnoteReference"/>
        </w:rPr>
        <w:footnoteRef/>
      </w:r>
      <w:r>
        <w:t xml:space="preserve"> </w:t>
      </w:r>
      <w:r w:rsidRPr="008A3471">
        <w:t xml:space="preserve">Refers to risks of state failure, </w:t>
      </w:r>
      <w:r>
        <w:t>return to conflict, development failure, humanitarian crisis etc. Factors over which external actors have limited control.</w:t>
      </w:r>
    </w:p>
  </w:footnote>
  <w:footnote w:id="3">
    <w:p w14:paraId="48AED5DA" w14:textId="77777777" w:rsidR="00D56BC5" w:rsidRPr="004756C0" w:rsidRDefault="00D56BC5" w:rsidP="00A64A22">
      <w:pPr>
        <w:pStyle w:val="FootnoteText"/>
      </w:pPr>
      <w:r>
        <w:rPr>
          <w:rStyle w:val="FootnoteReference"/>
        </w:rPr>
        <w:footnoteRef/>
      </w:r>
      <w:r>
        <w:t xml:space="preserve"> </w:t>
      </w:r>
      <w:r w:rsidRPr="008A3471">
        <w:t xml:space="preserve">Refers to risk of failure to achieve </w:t>
      </w:r>
      <w:r>
        <w:t>programme aims and objectives. Risk of causing harm through intervention.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21919" w14:textId="77777777" w:rsidR="00D56BC5" w:rsidRDefault="00D56BC5">
    <w:pPr>
      <w:pStyle w:val="Header"/>
    </w:pPr>
  </w:p>
  <w:p w14:paraId="6BD18F9B" w14:textId="77777777" w:rsidR="00D56BC5" w:rsidRDefault="00D56BC5"/>
  <w:p w14:paraId="238601FE" w14:textId="77777777" w:rsidR="00D56BC5" w:rsidRDefault="00D56BC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355AD" w14:textId="3CA4A1A0" w:rsidR="00D56BC5" w:rsidRDefault="00D56BC5" w:rsidP="001457D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6D49E" w14:textId="77777777" w:rsidR="00485E28" w:rsidRDefault="00485E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B5143"/>
    <w:multiLevelType w:val="hybridMultilevel"/>
    <w:tmpl w:val="0EE49D68"/>
    <w:lvl w:ilvl="0" w:tplc="C60EBA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670A5"/>
    <w:multiLevelType w:val="hybridMultilevel"/>
    <w:tmpl w:val="E0E07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5655F"/>
    <w:multiLevelType w:val="hybridMultilevel"/>
    <w:tmpl w:val="CA42E8E0"/>
    <w:lvl w:ilvl="0" w:tplc="555656D2">
      <w:start w:val="1"/>
      <w:numFmt w:val="decimal"/>
      <w:lvlText w:val="%1."/>
      <w:lvlJc w:val="left"/>
      <w:pPr>
        <w:ind w:left="720" w:hanging="360"/>
      </w:pPr>
      <w:rPr>
        <w:rFonts w:hint="default"/>
        <w:b/>
        <w:bCs/>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C6615"/>
    <w:multiLevelType w:val="hybridMultilevel"/>
    <w:tmpl w:val="13CE0D6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0B7F481A"/>
    <w:multiLevelType w:val="hybridMultilevel"/>
    <w:tmpl w:val="3864D03A"/>
    <w:lvl w:ilvl="0" w:tplc="49B2CA1A">
      <w:start w:val="1"/>
      <w:numFmt w:val="decimal"/>
      <w:lvlText w:val="6.%1."/>
      <w:lvlJc w:val="left"/>
      <w:pPr>
        <w:ind w:left="360" w:hanging="360"/>
      </w:pPr>
      <w:rPr>
        <w:rFonts w:hint="default"/>
        <w:b/>
        <w:bCs/>
      </w:rPr>
    </w:lvl>
    <w:lvl w:ilvl="1" w:tplc="CAB409AC">
      <w:start w:val="1"/>
      <w:numFmt w:val="decimal"/>
      <w:lvlText w:val="%2."/>
      <w:lvlJc w:val="left"/>
      <w:pPr>
        <w:ind w:left="360" w:hanging="360"/>
      </w:pPr>
      <w:rPr>
        <w:rFonts w:hint="default"/>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3B3B2E"/>
    <w:multiLevelType w:val="hybridMultilevel"/>
    <w:tmpl w:val="7A1E3008"/>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6" w15:restartNumberingAfterBreak="0">
    <w:nsid w:val="0E1E4069"/>
    <w:multiLevelType w:val="hybridMultilevel"/>
    <w:tmpl w:val="22E64986"/>
    <w:lvl w:ilvl="0" w:tplc="484E4320">
      <w:start w:val="1"/>
      <w:numFmt w:val="upperLetter"/>
      <w:lvlText w:val="%1."/>
      <w:lvlJc w:val="left"/>
      <w:pPr>
        <w:ind w:left="720" w:hanging="360"/>
      </w:pPr>
      <w:rPr>
        <w:rFonts w:hint="default"/>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AC0443"/>
    <w:multiLevelType w:val="hybridMultilevel"/>
    <w:tmpl w:val="115A0006"/>
    <w:lvl w:ilvl="0" w:tplc="2F0E98A4">
      <w:start w:val="1"/>
      <w:numFmt w:val="upperLetter"/>
      <w:lvlText w:val="%1."/>
      <w:lvlJc w:val="left"/>
      <w:pPr>
        <w:ind w:left="360" w:hanging="360"/>
      </w:pPr>
      <w:rPr>
        <w:rFonts w:hint="default"/>
        <w:b/>
        <w:color w:val="FFFFFF" w:themeColor="background1"/>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8" w15:restartNumberingAfterBreak="0">
    <w:nsid w:val="10716164"/>
    <w:multiLevelType w:val="hybridMultilevel"/>
    <w:tmpl w:val="0F64D334"/>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110B0B79"/>
    <w:multiLevelType w:val="hybridMultilevel"/>
    <w:tmpl w:val="CB60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0C475D"/>
    <w:multiLevelType w:val="hybridMultilevel"/>
    <w:tmpl w:val="E2ECF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4A25D3"/>
    <w:multiLevelType w:val="hybridMultilevel"/>
    <w:tmpl w:val="1BBEB7C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BA5F19"/>
    <w:multiLevelType w:val="hybridMultilevel"/>
    <w:tmpl w:val="7A1E3008"/>
    <w:lvl w:ilvl="0" w:tplc="04090019">
      <w:start w:val="1"/>
      <w:numFmt w:val="lowerLetter"/>
      <w:lvlText w:val="%1."/>
      <w:lvlJc w:val="left"/>
      <w:pPr>
        <w:ind w:left="3060" w:hanging="360"/>
      </w:p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3" w15:restartNumberingAfterBreak="0">
    <w:nsid w:val="1AD05647"/>
    <w:multiLevelType w:val="hybridMultilevel"/>
    <w:tmpl w:val="430C6F8A"/>
    <w:lvl w:ilvl="0" w:tplc="FE42CA8E">
      <w:start w:val="1"/>
      <w:numFmt w:val="decimal"/>
      <w:lvlText w:val="3.%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3A7BC6"/>
    <w:multiLevelType w:val="hybridMultilevel"/>
    <w:tmpl w:val="89CE1806"/>
    <w:lvl w:ilvl="0" w:tplc="0D1C45B0">
      <w:start w:val="1"/>
      <w:numFmt w:val="lowerLetter"/>
      <w:lvlText w:val="%1)"/>
      <w:lvlJc w:val="left"/>
      <w:pPr>
        <w:ind w:left="1080" w:hanging="360"/>
      </w:pPr>
      <w:rPr>
        <w:rFont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3D34E8"/>
    <w:multiLevelType w:val="hybridMultilevel"/>
    <w:tmpl w:val="181C4B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E0363A"/>
    <w:multiLevelType w:val="hybridMultilevel"/>
    <w:tmpl w:val="3EFA85EE"/>
    <w:lvl w:ilvl="0" w:tplc="04090017">
      <w:start w:val="1"/>
      <w:numFmt w:val="lowerLetter"/>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7" w15:restartNumberingAfterBreak="0">
    <w:nsid w:val="238D00F6"/>
    <w:multiLevelType w:val="hybridMultilevel"/>
    <w:tmpl w:val="0AB6426E"/>
    <w:lvl w:ilvl="0" w:tplc="109EEA84">
      <w:start w:val="1"/>
      <w:numFmt w:val="decimal"/>
      <w:lvlText w:val="%1."/>
      <w:lvlJc w:val="left"/>
      <w:pPr>
        <w:ind w:left="720" w:hanging="360"/>
      </w:pPr>
      <w:rPr>
        <w:rFonts w:hint="default"/>
        <w:b/>
      </w:rPr>
    </w:lvl>
    <w:lvl w:ilvl="1" w:tplc="DDE2DA26">
      <w:start w:val="1"/>
      <w:numFmt w:val="lowerLetter"/>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24AB6FDC"/>
    <w:multiLevelType w:val="hybridMultilevel"/>
    <w:tmpl w:val="181C4B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F5566E"/>
    <w:multiLevelType w:val="hybridMultilevel"/>
    <w:tmpl w:val="18EEA5E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15:restartNumberingAfterBreak="0">
    <w:nsid w:val="32D67A2C"/>
    <w:multiLevelType w:val="multilevel"/>
    <w:tmpl w:val="3EC0D6A0"/>
    <w:lvl w:ilvl="0">
      <w:start w:val="1"/>
      <w:numFmt w:val="decimal"/>
      <w:lvlText w:val="%1"/>
      <w:lvlJc w:val="left"/>
      <w:pPr>
        <w:ind w:left="465" w:hanging="465"/>
      </w:pPr>
      <w:rPr>
        <w:rFonts w:hint="default"/>
      </w:rPr>
    </w:lvl>
    <w:lvl w:ilvl="1">
      <w:start w:val="1"/>
      <w:numFmt w:val="decimal"/>
      <w:lvlText w:val="%1.%2"/>
      <w:lvlJc w:val="left"/>
      <w:pPr>
        <w:ind w:left="465" w:hanging="177"/>
      </w:pPr>
      <w:rPr>
        <w:rFonts w:hint="default"/>
      </w:rPr>
    </w:lvl>
    <w:lvl w:ilvl="2">
      <w:start w:val="1"/>
      <w:numFmt w:val="decimal"/>
      <w:lvlText w:val="%1.%2.%3"/>
      <w:lvlJc w:val="left"/>
      <w:pPr>
        <w:ind w:left="720" w:hanging="144"/>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575863"/>
    <w:multiLevelType w:val="hybridMultilevel"/>
    <w:tmpl w:val="3EFA85EE"/>
    <w:lvl w:ilvl="0" w:tplc="04090017">
      <w:start w:val="1"/>
      <w:numFmt w:val="lowerLetter"/>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22" w15:restartNumberingAfterBreak="0">
    <w:nsid w:val="3A3E2371"/>
    <w:multiLevelType w:val="hybridMultilevel"/>
    <w:tmpl w:val="181C4B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C5361A"/>
    <w:multiLevelType w:val="hybridMultilevel"/>
    <w:tmpl w:val="181C4B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D93B2C"/>
    <w:multiLevelType w:val="hybridMultilevel"/>
    <w:tmpl w:val="181C4B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6F6A0F"/>
    <w:multiLevelType w:val="hybridMultilevel"/>
    <w:tmpl w:val="822AFC58"/>
    <w:lvl w:ilvl="0" w:tplc="D7D0098E">
      <w:start w:val="1"/>
      <w:numFmt w:val="decimal"/>
      <w:lvlText w:val="3.%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AAB551A"/>
    <w:multiLevelType w:val="hybridMultilevel"/>
    <w:tmpl w:val="7A1E3008"/>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7" w15:restartNumberingAfterBreak="0">
    <w:nsid w:val="4B0F3DCE"/>
    <w:multiLevelType w:val="hybridMultilevel"/>
    <w:tmpl w:val="7A1E3008"/>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8" w15:restartNumberingAfterBreak="0">
    <w:nsid w:val="514F77C1"/>
    <w:multiLevelType w:val="hybridMultilevel"/>
    <w:tmpl w:val="181C4B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5A02CA"/>
    <w:multiLevelType w:val="hybridMultilevel"/>
    <w:tmpl w:val="181C4B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E532EF"/>
    <w:multiLevelType w:val="hybridMultilevel"/>
    <w:tmpl w:val="737E3518"/>
    <w:lvl w:ilvl="0" w:tplc="0409000F">
      <w:start w:val="1"/>
      <w:numFmt w:val="decimal"/>
      <w:lvlText w:val="%1."/>
      <w:lvlJc w:val="left"/>
      <w:pPr>
        <w:ind w:left="1118" w:hanging="360"/>
      </w:pPr>
    </w:lvl>
    <w:lvl w:ilvl="1" w:tplc="04090019" w:tentative="1">
      <w:start w:val="1"/>
      <w:numFmt w:val="lowerLetter"/>
      <w:lvlText w:val="%2."/>
      <w:lvlJc w:val="left"/>
      <w:pPr>
        <w:ind w:left="1838" w:hanging="360"/>
      </w:pPr>
    </w:lvl>
    <w:lvl w:ilvl="2" w:tplc="0409001B" w:tentative="1">
      <w:start w:val="1"/>
      <w:numFmt w:val="lowerRoman"/>
      <w:lvlText w:val="%3."/>
      <w:lvlJc w:val="right"/>
      <w:pPr>
        <w:ind w:left="2558" w:hanging="180"/>
      </w:pPr>
    </w:lvl>
    <w:lvl w:ilvl="3" w:tplc="0409000F" w:tentative="1">
      <w:start w:val="1"/>
      <w:numFmt w:val="decimal"/>
      <w:lvlText w:val="%4."/>
      <w:lvlJc w:val="left"/>
      <w:pPr>
        <w:ind w:left="3278" w:hanging="360"/>
      </w:pPr>
    </w:lvl>
    <w:lvl w:ilvl="4" w:tplc="04090019" w:tentative="1">
      <w:start w:val="1"/>
      <w:numFmt w:val="lowerLetter"/>
      <w:lvlText w:val="%5."/>
      <w:lvlJc w:val="left"/>
      <w:pPr>
        <w:ind w:left="3998" w:hanging="360"/>
      </w:pPr>
    </w:lvl>
    <w:lvl w:ilvl="5" w:tplc="0409001B" w:tentative="1">
      <w:start w:val="1"/>
      <w:numFmt w:val="lowerRoman"/>
      <w:lvlText w:val="%6."/>
      <w:lvlJc w:val="right"/>
      <w:pPr>
        <w:ind w:left="4718" w:hanging="180"/>
      </w:pPr>
    </w:lvl>
    <w:lvl w:ilvl="6" w:tplc="0409000F" w:tentative="1">
      <w:start w:val="1"/>
      <w:numFmt w:val="decimal"/>
      <w:lvlText w:val="%7."/>
      <w:lvlJc w:val="left"/>
      <w:pPr>
        <w:ind w:left="5438" w:hanging="360"/>
      </w:pPr>
    </w:lvl>
    <w:lvl w:ilvl="7" w:tplc="04090019" w:tentative="1">
      <w:start w:val="1"/>
      <w:numFmt w:val="lowerLetter"/>
      <w:lvlText w:val="%8."/>
      <w:lvlJc w:val="left"/>
      <w:pPr>
        <w:ind w:left="6158" w:hanging="360"/>
      </w:pPr>
    </w:lvl>
    <w:lvl w:ilvl="8" w:tplc="0409001B" w:tentative="1">
      <w:start w:val="1"/>
      <w:numFmt w:val="lowerRoman"/>
      <w:lvlText w:val="%9."/>
      <w:lvlJc w:val="right"/>
      <w:pPr>
        <w:ind w:left="6878" w:hanging="180"/>
      </w:pPr>
    </w:lvl>
  </w:abstractNum>
  <w:abstractNum w:abstractNumId="31" w15:restartNumberingAfterBreak="0">
    <w:nsid w:val="58101D1A"/>
    <w:multiLevelType w:val="hybridMultilevel"/>
    <w:tmpl w:val="44223A3A"/>
    <w:lvl w:ilvl="0" w:tplc="F7D8DCAC">
      <w:start w:val="3"/>
      <w:numFmt w:val="upperLetter"/>
      <w:lvlText w:val="%1."/>
      <w:lvlJc w:val="left"/>
      <w:pPr>
        <w:ind w:left="720" w:hanging="360"/>
      </w:pPr>
      <w:rPr>
        <w:rFonts w:hint="default"/>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5444B4"/>
    <w:multiLevelType w:val="hybridMultilevel"/>
    <w:tmpl w:val="3EFA85EE"/>
    <w:lvl w:ilvl="0" w:tplc="04090017">
      <w:start w:val="1"/>
      <w:numFmt w:val="lowerLetter"/>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33" w15:restartNumberingAfterBreak="0">
    <w:nsid w:val="5E4F3849"/>
    <w:multiLevelType w:val="hybridMultilevel"/>
    <w:tmpl w:val="601A256A"/>
    <w:lvl w:ilvl="0" w:tplc="A1C6B24A">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ED60058"/>
    <w:multiLevelType w:val="hybridMultilevel"/>
    <w:tmpl w:val="7528DAA0"/>
    <w:lvl w:ilvl="0" w:tplc="1CA65D30">
      <w:start w:val="1"/>
      <w:numFmt w:val="decimal"/>
      <w:lvlText w:val="5.%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1361238"/>
    <w:multiLevelType w:val="hybridMultilevel"/>
    <w:tmpl w:val="89CE1806"/>
    <w:lvl w:ilvl="0" w:tplc="0D1C45B0">
      <w:start w:val="1"/>
      <w:numFmt w:val="lowerLetter"/>
      <w:lvlText w:val="%1)"/>
      <w:lvlJc w:val="left"/>
      <w:pPr>
        <w:ind w:left="1080" w:hanging="360"/>
      </w:pPr>
      <w:rPr>
        <w:rFont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C635CA5"/>
    <w:multiLevelType w:val="hybridMultilevel"/>
    <w:tmpl w:val="249CDD54"/>
    <w:lvl w:ilvl="0" w:tplc="F57AD100">
      <w:start w:val="1"/>
      <w:numFmt w:val="decimal"/>
      <w:lvlText w:val="4.%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CED160B"/>
    <w:multiLevelType w:val="multilevel"/>
    <w:tmpl w:val="696236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62725F"/>
    <w:multiLevelType w:val="hybridMultilevel"/>
    <w:tmpl w:val="7A1E3008"/>
    <w:lvl w:ilvl="0" w:tplc="04090019">
      <w:start w:val="1"/>
      <w:numFmt w:val="lowerLetter"/>
      <w:lvlText w:val="%1."/>
      <w:lvlJc w:val="left"/>
      <w:pPr>
        <w:ind w:left="3060" w:hanging="360"/>
      </w:p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9" w15:restartNumberingAfterBreak="0">
    <w:nsid w:val="6ECE2124"/>
    <w:multiLevelType w:val="hybridMultilevel"/>
    <w:tmpl w:val="230E35C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0" w15:restartNumberingAfterBreak="0">
    <w:nsid w:val="71094695"/>
    <w:multiLevelType w:val="hybridMultilevel"/>
    <w:tmpl w:val="2FFC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157B48"/>
    <w:multiLevelType w:val="hybridMultilevel"/>
    <w:tmpl w:val="35E02C2C"/>
    <w:lvl w:ilvl="0" w:tplc="E5883F4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9546135"/>
    <w:multiLevelType w:val="hybridMultilevel"/>
    <w:tmpl w:val="DD7431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E60FF9"/>
    <w:multiLevelType w:val="hybridMultilevel"/>
    <w:tmpl w:val="22E64986"/>
    <w:lvl w:ilvl="0" w:tplc="484E4320">
      <w:start w:val="1"/>
      <w:numFmt w:val="upperLetter"/>
      <w:lvlText w:val="%1."/>
      <w:lvlJc w:val="left"/>
      <w:pPr>
        <w:ind w:left="720" w:hanging="360"/>
      </w:pPr>
      <w:rPr>
        <w:rFonts w:hint="default"/>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5A79B6"/>
    <w:multiLevelType w:val="hybridMultilevel"/>
    <w:tmpl w:val="0366A6F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C923D60"/>
    <w:multiLevelType w:val="hybridMultilevel"/>
    <w:tmpl w:val="8A44D4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A060D1"/>
    <w:multiLevelType w:val="multilevel"/>
    <w:tmpl w:val="4570383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EDC0C94"/>
    <w:multiLevelType w:val="hybridMultilevel"/>
    <w:tmpl w:val="187A801C"/>
    <w:lvl w:ilvl="0" w:tplc="58B6CA30">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
  </w:num>
  <w:num w:numId="3">
    <w:abstractNumId w:val="40"/>
  </w:num>
  <w:num w:numId="4">
    <w:abstractNumId w:val="33"/>
  </w:num>
  <w:num w:numId="5">
    <w:abstractNumId w:val="46"/>
  </w:num>
  <w:num w:numId="6">
    <w:abstractNumId w:val="13"/>
  </w:num>
  <w:num w:numId="7">
    <w:abstractNumId w:val="25"/>
  </w:num>
  <w:num w:numId="8">
    <w:abstractNumId w:val="36"/>
  </w:num>
  <w:num w:numId="9">
    <w:abstractNumId w:val="34"/>
  </w:num>
  <w:num w:numId="10">
    <w:abstractNumId w:val="4"/>
  </w:num>
  <w:num w:numId="11">
    <w:abstractNumId w:val="9"/>
  </w:num>
  <w:num w:numId="12">
    <w:abstractNumId w:val="37"/>
  </w:num>
  <w:num w:numId="13">
    <w:abstractNumId w:val="42"/>
  </w:num>
  <w:num w:numId="14">
    <w:abstractNumId w:val="10"/>
  </w:num>
  <w:num w:numId="15">
    <w:abstractNumId w:val="7"/>
  </w:num>
  <w:num w:numId="16">
    <w:abstractNumId w:val="47"/>
  </w:num>
  <w:num w:numId="17">
    <w:abstractNumId w:val="17"/>
  </w:num>
  <w:num w:numId="18">
    <w:abstractNumId w:val="19"/>
  </w:num>
  <w:num w:numId="19">
    <w:abstractNumId w:val="0"/>
  </w:num>
  <w:num w:numId="20">
    <w:abstractNumId w:val="39"/>
  </w:num>
  <w:num w:numId="21">
    <w:abstractNumId w:val="8"/>
  </w:num>
  <w:num w:numId="22">
    <w:abstractNumId w:val="3"/>
  </w:num>
  <w:num w:numId="23">
    <w:abstractNumId w:val="27"/>
  </w:num>
  <w:num w:numId="24">
    <w:abstractNumId w:val="5"/>
  </w:num>
  <w:num w:numId="25">
    <w:abstractNumId w:val="26"/>
  </w:num>
  <w:num w:numId="26">
    <w:abstractNumId w:val="12"/>
  </w:num>
  <w:num w:numId="27">
    <w:abstractNumId w:val="35"/>
  </w:num>
  <w:num w:numId="28">
    <w:abstractNumId w:val="11"/>
  </w:num>
  <w:num w:numId="29">
    <w:abstractNumId w:val="2"/>
  </w:num>
  <w:num w:numId="30">
    <w:abstractNumId w:val="28"/>
  </w:num>
  <w:num w:numId="31">
    <w:abstractNumId w:val="22"/>
  </w:num>
  <w:num w:numId="32">
    <w:abstractNumId w:val="15"/>
  </w:num>
  <w:num w:numId="33">
    <w:abstractNumId w:val="18"/>
  </w:num>
  <w:num w:numId="34">
    <w:abstractNumId w:val="24"/>
  </w:num>
  <w:num w:numId="35">
    <w:abstractNumId w:val="29"/>
  </w:num>
  <w:num w:numId="36">
    <w:abstractNumId w:val="23"/>
  </w:num>
  <w:num w:numId="37">
    <w:abstractNumId w:val="16"/>
  </w:num>
  <w:num w:numId="38">
    <w:abstractNumId w:val="38"/>
  </w:num>
  <w:num w:numId="39">
    <w:abstractNumId w:val="21"/>
  </w:num>
  <w:num w:numId="40">
    <w:abstractNumId w:val="44"/>
  </w:num>
  <w:num w:numId="41">
    <w:abstractNumId w:val="32"/>
  </w:num>
  <w:num w:numId="42">
    <w:abstractNumId w:val="30"/>
  </w:num>
  <w:num w:numId="43">
    <w:abstractNumId w:val="31"/>
  </w:num>
  <w:num w:numId="44">
    <w:abstractNumId w:val="6"/>
  </w:num>
  <w:num w:numId="45">
    <w:abstractNumId w:val="14"/>
  </w:num>
  <w:num w:numId="46">
    <w:abstractNumId w:val="43"/>
  </w:num>
  <w:num w:numId="47">
    <w:abstractNumId w:val="20"/>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xMbY0M7Q0MDQwsjRV0lEKTi0uzszPAykwNKwFAMKxu9AtAAAA"/>
  </w:docVars>
  <w:rsids>
    <w:rsidRoot w:val="00C15CB2"/>
    <w:rsid w:val="00001723"/>
    <w:rsid w:val="00001DF4"/>
    <w:rsid w:val="00004AEA"/>
    <w:rsid w:val="00004EEA"/>
    <w:rsid w:val="00010B2D"/>
    <w:rsid w:val="0001592C"/>
    <w:rsid w:val="0001645F"/>
    <w:rsid w:val="00016B23"/>
    <w:rsid w:val="000218A8"/>
    <w:rsid w:val="00024838"/>
    <w:rsid w:val="00026C5E"/>
    <w:rsid w:val="000332CC"/>
    <w:rsid w:val="000402D5"/>
    <w:rsid w:val="000410ED"/>
    <w:rsid w:val="00054858"/>
    <w:rsid w:val="000625E5"/>
    <w:rsid w:val="00066D25"/>
    <w:rsid w:val="00067AE8"/>
    <w:rsid w:val="000734D6"/>
    <w:rsid w:val="00081B89"/>
    <w:rsid w:val="00084788"/>
    <w:rsid w:val="00091595"/>
    <w:rsid w:val="000943C9"/>
    <w:rsid w:val="000964E2"/>
    <w:rsid w:val="0009790D"/>
    <w:rsid w:val="000A06D3"/>
    <w:rsid w:val="000A25C1"/>
    <w:rsid w:val="000A7912"/>
    <w:rsid w:val="000B0DC1"/>
    <w:rsid w:val="000C631D"/>
    <w:rsid w:val="000D26EE"/>
    <w:rsid w:val="000D6CEA"/>
    <w:rsid w:val="000D7A6F"/>
    <w:rsid w:val="000E141E"/>
    <w:rsid w:val="000E5B52"/>
    <w:rsid w:val="000F0D7E"/>
    <w:rsid w:val="000F143A"/>
    <w:rsid w:val="000F1AB2"/>
    <w:rsid w:val="000F318D"/>
    <w:rsid w:val="000F3A28"/>
    <w:rsid w:val="00102CA5"/>
    <w:rsid w:val="00112193"/>
    <w:rsid w:val="00113C53"/>
    <w:rsid w:val="00115773"/>
    <w:rsid w:val="00115D11"/>
    <w:rsid w:val="00116A83"/>
    <w:rsid w:val="00122C34"/>
    <w:rsid w:val="00125189"/>
    <w:rsid w:val="00125685"/>
    <w:rsid w:val="0012630C"/>
    <w:rsid w:val="001263E5"/>
    <w:rsid w:val="0013179F"/>
    <w:rsid w:val="00140CFB"/>
    <w:rsid w:val="001413DD"/>
    <w:rsid w:val="001435BF"/>
    <w:rsid w:val="00144611"/>
    <w:rsid w:val="001457D2"/>
    <w:rsid w:val="00147E0F"/>
    <w:rsid w:val="00147F2F"/>
    <w:rsid w:val="00150286"/>
    <w:rsid w:val="00150850"/>
    <w:rsid w:val="001542F9"/>
    <w:rsid w:val="00157DBB"/>
    <w:rsid w:val="00160DB7"/>
    <w:rsid w:val="0016198B"/>
    <w:rsid w:val="0016217D"/>
    <w:rsid w:val="001662D6"/>
    <w:rsid w:val="0016646A"/>
    <w:rsid w:val="00180DFA"/>
    <w:rsid w:val="001821A6"/>
    <w:rsid w:val="001861CE"/>
    <w:rsid w:val="00190D7A"/>
    <w:rsid w:val="00194D81"/>
    <w:rsid w:val="00196E8A"/>
    <w:rsid w:val="00197A38"/>
    <w:rsid w:val="00197B38"/>
    <w:rsid w:val="001A0673"/>
    <w:rsid w:val="001A067E"/>
    <w:rsid w:val="001A202D"/>
    <w:rsid w:val="001A2FED"/>
    <w:rsid w:val="001A4B10"/>
    <w:rsid w:val="001A5F83"/>
    <w:rsid w:val="001A679D"/>
    <w:rsid w:val="001B456B"/>
    <w:rsid w:val="001B540B"/>
    <w:rsid w:val="001B5F61"/>
    <w:rsid w:val="001B68E9"/>
    <w:rsid w:val="001B6E7F"/>
    <w:rsid w:val="001C0369"/>
    <w:rsid w:val="001C35F7"/>
    <w:rsid w:val="001D5C6F"/>
    <w:rsid w:val="001D78F2"/>
    <w:rsid w:val="001D7C2B"/>
    <w:rsid w:val="001E2F0C"/>
    <w:rsid w:val="001E34C1"/>
    <w:rsid w:val="001E55E0"/>
    <w:rsid w:val="001E717A"/>
    <w:rsid w:val="001F0755"/>
    <w:rsid w:val="001F2A4D"/>
    <w:rsid w:val="001F44B1"/>
    <w:rsid w:val="001F513D"/>
    <w:rsid w:val="00200443"/>
    <w:rsid w:val="002021BE"/>
    <w:rsid w:val="00204BF1"/>
    <w:rsid w:val="002072D6"/>
    <w:rsid w:val="00207984"/>
    <w:rsid w:val="00212A8D"/>
    <w:rsid w:val="00216FC8"/>
    <w:rsid w:val="00227A33"/>
    <w:rsid w:val="00233A34"/>
    <w:rsid w:val="00237009"/>
    <w:rsid w:val="00237721"/>
    <w:rsid w:val="00243F5C"/>
    <w:rsid w:val="00244ADD"/>
    <w:rsid w:val="00244C53"/>
    <w:rsid w:val="002455B8"/>
    <w:rsid w:val="002500A7"/>
    <w:rsid w:val="00252AF5"/>
    <w:rsid w:val="00252EF2"/>
    <w:rsid w:val="00253475"/>
    <w:rsid w:val="00253C57"/>
    <w:rsid w:val="00264299"/>
    <w:rsid w:val="002645DD"/>
    <w:rsid w:val="002671F7"/>
    <w:rsid w:val="00271C2C"/>
    <w:rsid w:val="00273758"/>
    <w:rsid w:val="002739DB"/>
    <w:rsid w:val="002769D7"/>
    <w:rsid w:val="0028362C"/>
    <w:rsid w:val="002862DD"/>
    <w:rsid w:val="00290819"/>
    <w:rsid w:val="00291B81"/>
    <w:rsid w:val="00295B80"/>
    <w:rsid w:val="00295B94"/>
    <w:rsid w:val="002973A1"/>
    <w:rsid w:val="002978A7"/>
    <w:rsid w:val="002A1ACC"/>
    <w:rsid w:val="002A2832"/>
    <w:rsid w:val="002A3E8C"/>
    <w:rsid w:val="002A3F69"/>
    <w:rsid w:val="002B0E22"/>
    <w:rsid w:val="002B4D94"/>
    <w:rsid w:val="002B5ECD"/>
    <w:rsid w:val="002C3D42"/>
    <w:rsid w:val="002C6A83"/>
    <w:rsid w:val="002D0C1C"/>
    <w:rsid w:val="002D2647"/>
    <w:rsid w:val="002D7C20"/>
    <w:rsid w:val="002E1DAE"/>
    <w:rsid w:val="002E22C0"/>
    <w:rsid w:val="002E514F"/>
    <w:rsid w:val="002E5CD1"/>
    <w:rsid w:val="002E7DD9"/>
    <w:rsid w:val="002F06DD"/>
    <w:rsid w:val="002F5705"/>
    <w:rsid w:val="002F6443"/>
    <w:rsid w:val="00303275"/>
    <w:rsid w:val="00304E7F"/>
    <w:rsid w:val="00306E82"/>
    <w:rsid w:val="00315C57"/>
    <w:rsid w:val="00317F81"/>
    <w:rsid w:val="00321EE8"/>
    <w:rsid w:val="0032519F"/>
    <w:rsid w:val="00325A69"/>
    <w:rsid w:val="00330A88"/>
    <w:rsid w:val="00331530"/>
    <w:rsid w:val="00340702"/>
    <w:rsid w:val="00340996"/>
    <w:rsid w:val="0034373B"/>
    <w:rsid w:val="00343E83"/>
    <w:rsid w:val="003449F6"/>
    <w:rsid w:val="00350F6A"/>
    <w:rsid w:val="00351399"/>
    <w:rsid w:val="00357048"/>
    <w:rsid w:val="00360CA4"/>
    <w:rsid w:val="00364EE0"/>
    <w:rsid w:val="00367E95"/>
    <w:rsid w:val="00370C66"/>
    <w:rsid w:val="00381285"/>
    <w:rsid w:val="00382769"/>
    <w:rsid w:val="003860FD"/>
    <w:rsid w:val="00386F72"/>
    <w:rsid w:val="0039618E"/>
    <w:rsid w:val="0039634C"/>
    <w:rsid w:val="003A0F48"/>
    <w:rsid w:val="003A1267"/>
    <w:rsid w:val="003A1831"/>
    <w:rsid w:val="003A4D1C"/>
    <w:rsid w:val="003A6F00"/>
    <w:rsid w:val="003B375F"/>
    <w:rsid w:val="003B3BEC"/>
    <w:rsid w:val="003B6D7E"/>
    <w:rsid w:val="003C000C"/>
    <w:rsid w:val="003C0809"/>
    <w:rsid w:val="003C1F9C"/>
    <w:rsid w:val="003C23B3"/>
    <w:rsid w:val="003C5D3B"/>
    <w:rsid w:val="003C5EAF"/>
    <w:rsid w:val="003C7A3D"/>
    <w:rsid w:val="003D45C8"/>
    <w:rsid w:val="003D4C8A"/>
    <w:rsid w:val="003E0821"/>
    <w:rsid w:val="003E0AD2"/>
    <w:rsid w:val="00400F68"/>
    <w:rsid w:val="00403B4B"/>
    <w:rsid w:val="0041195C"/>
    <w:rsid w:val="00416AC2"/>
    <w:rsid w:val="0042003E"/>
    <w:rsid w:val="004224F3"/>
    <w:rsid w:val="00422507"/>
    <w:rsid w:val="00423263"/>
    <w:rsid w:val="004241BA"/>
    <w:rsid w:val="00425E20"/>
    <w:rsid w:val="00426622"/>
    <w:rsid w:val="004308A2"/>
    <w:rsid w:val="00432580"/>
    <w:rsid w:val="00435839"/>
    <w:rsid w:val="004378BF"/>
    <w:rsid w:val="00445ABA"/>
    <w:rsid w:val="00445B78"/>
    <w:rsid w:val="00451424"/>
    <w:rsid w:val="0045150F"/>
    <w:rsid w:val="00451935"/>
    <w:rsid w:val="00453D82"/>
    <w:rsid w:val="00454AA9"/>
    <w:rsid w:val="00456707"/>
    <w:rsid w:val="00456951"/>
    <w:rsid w:val="00456980"/>
    <w:rsid w:val="00457A48"/>
    <w:rsid w:val="0046053D"/>
    <w:rsid w:val="00460BA7"/>
    <w:rsid w:val="0046794F"/>
    <w:rsid w:val="00474537"/>
    <w:rsid w:val="004764A3"/>
    <w:rsid w:val="004766B0"/>
    <w:rsid w:val="0048238A"/>
    <w:rsid w:val="00482704"/>
    <w:rsid w:val="0048278E"/>
    <w:rsid w:val="00484430"/>
    <w:rsid w:val="00484527"/>
    <w:rsid w:val="00485E28"/>
    <w:rsid w:val="0049220C"/>
    <w:rsid w:val="00496194"/>
    <w:rsid w:val="004A50F8"/>
    <w:rsid w:val="004C3E04"/>
    <w:rsid w:val="004C6814"/>
    <w:rsid w:val="004D1FBD"/>
    <w:rsid w:val="004D6FD0"/>
    <w:rsid w:val="004E09D8"/>
    <w:rsid w:val="004E4B66"/>
    <w:rsid w:val="004E688A"/>
    <w:rsid w:val="004E70A6"/>
    <w:rsid w:val="004F1835"/>
    <w:rsid w:val="004F328B"/>
    <w:rsid w:val="004F61B8"/>
    <w:rsid w:val="004F6931"/>
    <w:rsid w:val="004F6F53"/>
    <w:rsid w:val="00500A8C"/>
    <w:rsid w:val="00500E27"/>
    <w:rsid w:val="00503A37"/>
    <w:rsid w:val="00507145"/>
    <w:rsid w:val="005144D3"/>
    <w:rsid w:val="00515957"/>
    <w:rsid w:val="00516100"/>
    <w:rsid w:val="0051626E"/>
    <w:rsid w:val="0053317A"/>
    <w:rsid w:val="0053472B"/>
    <w:rsid w:val="0053612D"/>
    <w:rsid w:val="005369B9"/>
    <w:rsid w:val="00542230"/>
    <w:rsid w:val="005427B7"/>
    <w:rsid w:val="00545F4F"/>
    <w:rsid w:val="005659CF"/>
    <w:rsid w:val="00570E88"/>
    <w:rsid w:val="00571709"/>
    <w:rsid w:val="0057195D"/>
    <w:rsid w:val="00576F2C"/>
    <w:rsid w:val="0058124A"/>
    <w:rsid w:val="00581E48"/>
    <w:rsid w:val="005863CC"/>
    <w:rsid w:val="005904E1"/>
    <w:rsid w:val="005917F8"/>
    <w:rsid w:val="00593C6E"/>
    <w:rsid w:val="00595967"/>
    <w:rsid w:val="005A388F"/>
    <w:rsid w:val="005A3E30"/>
    <w:rsid w:val="005A79E6"/>
    <w:rsid w:val="005A7E33"/>
    <w:rsid w:val="005B2F66"/>
    <w:rsid w:val="005B7D78"/>
    <w:rsid w:val="005C02A2"/>
    <w:rsid w:val="005C0759"/>
    <w:rsid w:val="005C0A71"/>
    <w:rsid w:val="005C3884"/>
    <w:rsid w:val="005C6231"/>
    <w:rsid w:val="005D0B37"/>
    <w:rsid w:val="005D100C"/>
    <w:rsid w:val="005D2E6D"/>
    <w:rsid w:val="005D41AE"/>
    <w:rsid w:val="005D6D6D"/>
    <w:rsid w:val="005E11F5"/>
    <w:rsid w:val="005E2170"/>
    <w:rsid w:val="005E2426"/>
    <w:rsid w:val="005F0E81"/>
    <w:rsid w:val="005F2707"/>
    <w:rsid w:val="005F6D6C"/>
    <w:rsid w:val="00604C68"/>
    <w:rsid w:val="006053E3"/>
    <w:rsid w:val="00605CF0"/>
    <w:rsid w:val="00607B27"/>
    <w:rsid w:val="006100C7"/>
    <w:rsid w:val="00623BF5"/>
    <w:rsid w:val="0063113A"/>
    <w:rsid w:val="00637E27"/>
    <w:rsid w:val="006406B9"/>
    <w:rsid w:val="006465D6"/>
    <w:rsid w:val="00647605"/>
    <w:rsid w:val="006508B0"/>
    <w:rsid w:val="0065271C"/>
    <w:rsid w:val="006549F6"/>
    <w:rsid w:val="00656AB0"/>
    <w:rsid w:val="00657F92"/>
    <w:rsid w:val="006609F1"/>
    <w:rsid w:val="00663D35"/>
    <w:rsid w:val="00664A4B"/>
    <w:rsid w:val="00664C54"/>
    <w:rsid w:val="00664C5D"/>
    <w:rsid w:val="006651E5"/>
    <w:rsid w:val="00673CAA"/>
    <w:rsid w:val="00680F63"/>
    <w:rsid w:val="00680FCC"/>
    <w:rsid w:val="006814B3"/>
    <w:rsid w:val="00683E21"/>
    <w:rsid w:val="00684311"/>
    <w:rsid w:val="00692D80"/>
    <w:rsid w:val="0069587E"/>
    <w:rsid w:val="0069673C"/>
    <w:rsid w:val="00697933"/>
    <w:rsid w:val="006A2026"/>
    <w:rsid w:val="006A25C8"/>
    <w:rsid w:val="006A3EC8"/>
    <w:rsid w:val="006A4247"/>
    <w:rsid w:val="006A58CC"/>
    <w:rsid w:val="006B021E"/>
    <w:rsid w:val="006B2C7F"/>
    <w:rsid w:val="006B4921"/>
    <w:rsid w:val="006B4B59"/>
    <w:rsid w:val="006B4BC9"/>
    <w:rsid w:val="006C65C1"/>
    <w:rsid w:val="006C69BE"/>
    <w:rsid w:val="006C69FF"/>
    <w:rsid w:val="006D020C"/>
    <w:rsid w:val="006D14A9"/>
    <w:rsid w:val="006D1A9C"/>
    <w:rsid w:val="006D58A2"/>
    <w:rsid w:val="006D6BD1"/>
    <w:rsid w:val="006E3FE7"/>
    <w:rsid w:val="006F27A4"/>
    <w:rsid w:val="006F70B9"/>
    <w:rsid w:val="007006C3"/>
    <w:rsid w:val="00702D58"/>
    <w:rsid w:val="00713942"/>
    <w:rsid w:val="00714B55"/>
    <w:rsid w:val="0072352D"/>
    <w:rsid w:val="007257A0"/>
    <w:rsid w:val="00726792"/>
    <w:rsid w:val="00726AE6"/>
    <w:rsid w:val="007331C5"/>
    <w:rsid w:val="007402FE"/>
    <w:rsid w:val="007415B2"/>
    <w:rsid w:val="00743A7F"/>
    <w:rsid w:val="00750E6C"/>
    <w:rsid w:val="007515E6"/>
    <w:rsid w:val="00751BB4"/>
    <w:rsid w:val="0076206C"/>
    <w:rsid w:val="0076522C"/>
    <w:rsid w:val="007663DB"/>
    <w:rsid w:val="00766FFD"/>
    <w:rsid w:val="00773DD8"/>
    <w:rsid w:val="00776F07"/>
    <w:rsid w:val="00780861"/>
    <w:rsid w:val="00780D90"/>
    <w:rsid w:val="00780E6C"/>
    <w:rsid w:val="0078117C"/>
    <w:rsid w:val="00781633"/>
    <w:rsid w:val="0078242D"/>
    <w:rsid w:val="007840E9"/>
    <w:rsid w:val="00787F1C"/>
    <w:rsid w:val="00791F3D"/>
    <w:rsid w:val="00793F3E"/>
    <w:rsid w:val="007A0F21"/>
    <w:rsid w:val="007A3E78"/>
    <w:rsid w:val="007A57BE"/>
    <w:rsid w:val="007A6F4B"/>
    <w:rsid w:val="007A771D"/>
    <w:rsid w:val="007B18EC"/>
    <w:rsid w:val="007B403D"/>
    <w:rsid w:val="007B5AE7"/>
    <w:rsid w:val="007B6215"/>
    <w:rsid w:val="007D0C3D"/>
    <w:rsid w:val="007D229E"/>
    <w:rsid w:val="007D6FF8"/>
    <w:rsid w:val="007D727A"/>
    <w:rsid w:val="007E298A"/>
    <w:rsid w:val="007E2C9E"/>
    <w:rsid w:val="007E7023"/>
    <w:rsid w:val="007F0489"/>
    <w:rsid w:val="007F31BD"/>
    <w:rsid w:val="007F357B"/>
    <w:rsid w:val="007F5F7B"/>
    <w:rsid w:val="00802858"/>
    <w:rsid w:val="0080651F"/>
    <w:rsid w:val="00807ED0"/>
    <w:rsid w:val="00813B98"/>
    <w:rsid w:val="00814993"/>
    <w:rsid w:val="0081572D"/>
    <w:rsid w:val="0081735E"/>
    <w:rsid w:val="00822A15"/>
    <w:rsid w:val="00823301"/>
    <w:rsid w:val="00825D37"/>
    <w:rsid w:val="00834396"/>
    <w:rsid w:val="00835343"/>
    <w:rsid w:val="008416D8"/>
    <w:rsid w:val="008436F2"/>
    <w:rsid w:val="008454AD"/>
    <w:rsid w:val="00852E67"/>
    <w:rsid w:val="0086217B"/>
    <w:rsid w:val="00863CCB"/>
    <w:rsid w:val="0086719C"/>
    <w:rsid w:val="008729EE"/>
    <w:rsid w:val="0087330F"/>
    <w:rsid w:val="00874175"/>
    <w:rsid w:val="008758F4"/>
    <w:rsid w:val="00881950"/>
    <w:rsid w:val="008827E0"/>
    <w:rsid w:val="00882C0D"/>
    <w:rsid w:val="00890BAB"/>
    <w:rsid w:val="00892D9E"/>
    <w:rsid w:val="00893480"/>
    <w:rsid w:val="00894E13"/>
    <w:rsid w:val="008951E9"/>
    <w:rsid w:val="008958F5"/>
    <w:rsid w:val="00897686"/>
    <w:rsid w:val="008979F7"/>
    <w:rsid w:val="008A03B9"/>
    <w:rsid w:val="008A073A"/>
    <w:rsid w:val="008A096C"/>
    <w:rsid w:val="008A3565"/>
    <w:rsid w:val="008A4F26"/>
    <w:rsid w:val="008A5DA2"/>
    <w:rsid w:val="008B0E8D"/>
    <w:rsid w:val="008B433D"/>
    <w:rsid w:val="008C09DE"/>
    <w:rsid w:val="008C0D6B"/>
    <w:rsid w:val="008C1D7D"/>
    <w:rsid w:val="008D486A"/>
    <w:rsid w:val="008E2475"/>
    <w:rsid w:val="008E2818"/>
    <w:rsid w:val="008E49FB"/>
    <w:rsid w:val="008E7AF6"/>
    <w:rsid w:val="008F43D2"/>
    <w:rsid w:val="0090000E"/>
    <w:rsid w:val="00902DCC"/>
    <w:rsid w:val="009128A2"/>
    <w:rsid w:val="00916CE6"/>
    <w:rsid w:val="009218D8"/>
    <w:rsid w:val="00922507"/>
    <w:rsid w:val="00932849"/>
    <w:rsid w:val="009333AD"/>
    <w:rsid w:val="00936E68"/>
    <w:rsid w:val="00945AAC"/>
    <w:rsid w:val="00946211"/>
    <w:rsid w:val="0094627D"/>
    <w:rsid w:val="009467A7"/>
    <w:rsid w:val="009513AF"/>
    <w:rsid w:val="0095271A"/>
    <w:rsid w:val="00966E3D"/>
    <w:rsid w:val="00973B95"/>
    <w:rsid w:val="00976D06"/>
    <w:rsid w:val="00980270"/>
    <w:rsid w:val="00986CBA"/>
    <w:rsid w:val="00993B2E"/>
    <w:rsid w:val="009A50C7"/>
    <w:rsid w:val="009A7729"/>
    <w:rsid w:val="009B64A6"/>
    <w:rsid w:val="009C009A"/>
    <w:rsid w:val="009C3535"/>
    <w:rsid w:val="009C3B28"/>
    <w:rsid w:val="009C4078"/>
    <w:rsid w:val="009C740A"/>
    <w:rsid w:val="009C795F"/>
    <w:rsid w:val="009D3934"/>
    <w:rsid w:val="009D4521"/>
    <w:rsid w:val="009D4EA6"/>
    <w:rsid w:val="009E06DF"/>
    <w:rsid w:val="009E2860"/>
    <w:rsid w:val="009E3F69"/>
    <w:rsid w:val="009E53C0"/>
    <w:rsid w:val="009E6246"/>
    <w:rsid w:val="009F58C9"/>
    <w:rsid w:val="009F6BAE"/>
    <w:rsid w:val="009F7B61"/>
    <w:rsid w:val="00A003CC"/>
    <w:rsid w:val="00A00B03"/>
    <w:rsid w:val="00A032F5"/>
    <w:rsid w:val="00A03C25"/>
    <w:rsid w:val="00A04B1C"/>
    <w:rsid w:val="00A079E7"/>
    <w:rsid w:val="00A10241"/>
    <w:rsid w:val="00A11C31"/>
    <w:rsid w:val="00A12509"/>
    <w:rsid w:val="00A146E5"/>
    <w:rsid w:val="00A22ADE"/>
    <w:rsid w:val="00A27E84"/>
    <w:rsid w:val="00A33D81"/>
    <w:rsid w:val="00A413D0"/>
    <w:rsid w:val="00A43691"/>
    <w:rsid w:val="00A438A3"/>
    <w:rsid w:val="00A449E8"/>
    <w:rsid w:val="00A45486"/>
    <w:rsid w:val="00A45D81"/>
    <w:rsid w:val="00A5060E"/>
    <w:rsid w:val="00A51ECD"/>
    <w:rsid w:val="00A54629"/>
    <w:rsid w:val="00A55025"/>
    <w:rsid w:val="00A57BBC"/>
    <w:rsid w:val="00A6281B"/>
    <w:rsid w:val="00A63638"/>
    <w:rsid w:val="00A64A22"/>
    <w:rsid w:val="00A710B4"/>
    <w:rsid w:val="00A71314"/>
    <w:rsid w:val="00A71F1E"/>
    <w:rsid w:val="00A73CF6"/>
    <w:rsid w:val="00A76AA4"/>
    <w:rsid w:val="00A775F7"/>
    <w:rsid w:val="00A77791"/>
    <w:rsid w:val="00A77DB5"/>
    <w:rsid w:val="00A81D1E"/>
    <w:rsid w:val="00A95439"/>
    <w:rsid w:val="00A9576E"/>
    <w:rsid w:val="00AA74C8"/>
    <w:rsid w:val="00AB1EE7"/>
    <w:rsid w:val="00AB40B9"/>
    <w:rsid w:val="00AC2281"/>
    <w:rsid w:val="00AD33C3"/>
    <w:rsid w:val="00AD7813"/>
    <w:rsid w:val="00AD7C8C"/>
    <w:rsid w:val="00AE43EE"/>
    <w:rsid w:val="00AE7573"/>
    <w:rsid w:val="00AE7EAA"/>
    <w:rsid w:val="00AF5599"/>
    <w:rsid w:val="00AF5863"/>
    <w:rsid w:val="00AF6DFA"/>
    <w:rsid w:val="00B00462"/>
    <w:rsid w:val="00B01E8A"/>
    <w:rsid w:val="00B021DE"/>
    <w:rsid w:val="00B13EED"/>
    <w:rsid w:val="00B14D8A"/>
    <w:rsid w:val="00B17B3B"/>
    <w:rsid w:val="00B2159B"/>
    <w:rsid w:val="00B22EC6"/>
    <w:rsid w:val="00B258AF"/>
    <w:rsid w:val="00B274D8"/>
    <w:rsid w:val="00B2752A"/>
    <w:rsid w:val="00B30607"/>
    <w:rsid w:val="00B424ED"/>
    <w:rsid w:val="00B42EEB"/>
    <w:rsid w:val="00B43A48"/>
    <w:rsid w:val="00B47990"/>
    <w:rsid w:val="00B50D77"/>
    <w:rsid w:val="00B52BC3"/>
    <w:rsid w:val="00B5304A"/>
    <w:rsid w:val="00B5622C"/>
    <w:rsid w:val="00B56874"/>
    <w:rsid w:val="00B61106"/>
    <w:rsid w:val="00B62F9E"/>
    <w:rsid w:val="00B6342F"/>
    <w:rsid w:val="00B6387C"/>
    <w:rsid w:val="00B649FD"/>
    <w:rsid w:val="00B67838"/>
    <w:rsid w:val="00B70FC3"/>
    <w:rsid w:val="00B71D4B"/>
    <w:rsid w:val="00B75913"/>
    <w:rsid w:val="00B77DB6"/>
    <w:rsid w:val="00B848E8"/>
    <w:rsid w:val="00B87E11"/>
    <w:rsid w:val="00B91818"/>
    <w:rsid w:val="00B94E2D"/>
    <w:rsid w:val="00B962F3"/>
    <w:rsid w:val="00BA0905"/>
    <w:rsid w:val="00BB1E97"/>
    <w:rsid w:val="00BB23D8"/>
    <w:rsid w:val="00BB25CC"/>
    <w:rsid w:val="00BB3BFF"/>
    <w:rsid w:val="00BB76AF"/>
    <w:rsid w:val="00BC1D71"/>
    <w:rsid w:val="00BC368D"/>
    <w:rsid w:val="00BC7565"/>
    <w:rsid w:val="00BD4A2C"/>
    <w:rsid w:val="00BD4FB8"/>
    <w:rsid w:val="00BD57B8"/>
    <w:rsid w:val="00BE106B"/>
    <w:rsid w:val="00BE7F7B"/>
    <w:rsid w:val="00C00562"/>
    <w:rsid w:val="00C0084D"/>
    <w:rsid w:val="00C02C2F"/>
    <w:rsid w:val="00C054B0"/>
    <w:rsid w:val="00C07C3D"/>
    <w:rsid w:val="00C10DC1"/>
    <w:rsid w:val="00C11E4F"/>
    <w:rsid w:val="00C15CB2"/>
    <w:rsid w:val="00C2022F"/>
    <w:rsid w:val="00C25C46"/>
    <w:rsid w:val="00C3143A"/>
    <w:rsid w:val="00C31689"/>
    <w:rsid w:val="00C3213F"/>
    <w:rsid w:val="00C3339C"/>
    <w:rsid w:val="00C35EA6"/>
    <w:rsid w:val="00C3788F"/>
    <w:rsid w:val="00C4696D"/>
    <w:rsid w:val="00C507E0"/>
    <w:rsid w:val="00C5318B"/>
    <w:rsid w:val="00C534A2"/>
    <w:rsid w:val="00C53B21"/>
    <w:rsid w:val="00C61DA6"/>
    <w:rsid w:val="00C62744"/>
    <w:rsid w:val="00C637CB"/>
    <w:rsid w:val="00C65EA7"/>
    <w:rsid w:val="00C66E99"/>
    <w:rsid w:val="00C72598"/>
    <w:rsid w:val="00C75108"/>
    <w:rsid w:val="00C77992"/>
    <w:rsid w:val="00C77B42"/>
    <w:rsid w:val="00C77C0E"/>
    <w:rsid w:val="00C833BF"/>
    <w:rsid w:val="00C845A3"/>
    <w:rsid w:val="00C85AD9"/>
    <w:rsid w:val="00C93328"/>
    <w:rsid w:val="00C94758"/>
    <w:rsid w:val="00C97501"/>
    <w:rsid w:val="00C97A0C"/>
    <w:rsid w:val="00CA079D"/>
    <w:rsid w:val="00CA29F4"/>
    <w:rsid w:val="00CA2D66"/>
    <w:rsid w:val="00CA2DA6"/>
    <w:rsid w:val="00CA3CF8"/>
    <w:rsid w:val="00CB6C39"/>
    <w:rsid w:val="00CC0FC3"/>
    <w:rsid w:val="00CC7C10"/>
    <w:rsid w:val="00CD08FA"/>
    <w:rsid w:val="00CD4007"/>
    <w:rsid w:val="00CD704A"/>
    <w:rsid w:val="00CD7B60"/>
    <w:rsid w:val="00CE2F2B"/>
    <w:rsid w:val="00CE6A57"/>
    <w:rsid w:val="00CE72E5"/>
    <w:rsid w:val="00CF6006"/>
    <w:rsid w:val="00CF6729"/>
    <w:rsid w:val="00CF6CF9"/>
    <w:rsid w:val="00CF742A"/>
    <w:rsid w:val="00D051D7"/>
    <w:rsid w:val="00D1011D"/>
    <w:rsid w:val="00D10288"/>
    <w:rsid w:val="00D10C56"/>
    <w:rsid w:val="00D119AA"/>
    <w:rsid w:val="00D16156"/>
    <w:rsid w:val="00D178F7"/>
    <w:rsid w:val="00D20F38"/>
    <w:rsid w:val="00D21792"/>
    <w:rsid w:val="00D22280"/>
    <w:rsid w:val="00D27E06"/>
    <w:rsid w:val="00D30345"/>
    <w:rsid w:val="00D30685"/>
    <w:rsid w:val="00D34FC1"/>
    <w:rsid w:val="00D35078"/>
    <w:rsid w:val="00D36159"/>
    <w:rsid w:val="00D44642"/>
    <w:rsid w:val="00D462CF"/>
    <w:rsid w:val="00D4795B"/>
    <w:rsid w:val="00D50A4F"/>
    <w:rsid w:val="00D50C6B"/>
    <w:rsid w:val="00D514D0"/>
    <w:rsid w:val="00D55691"/>
    <w:rsid w:val="00D56BC5"/>
    <w:rsid w:val="00D5724D"/>
    <w:rsid w:val="00D61C2D"/>
    <w:rsid w:val="00D63062"/>
    <w:rsid w:val="00D63274"/>
    <w:rsid w:val="00D64449"/>
    <w:rsid w:val="00D649E8"/>
    <w:rsid w:val="00D745B3"/>
    <w:rsid w:val="00D77F24"/>
    <w:rsid w:val="00D81459"/>
    <w:rsid w:val="00D828C1"/>
    <w:rsid w:val="00D82A9A"/>
    <w:rsid w:val="00D83119"/>
    <w:rsid w:val="00D91FC3"/>
    <w:rsid w:val="00D923B1"/>
    <w:rsid w:val="00D93F83"/>
    <w:rsid w:val="00D94217"/>
    <w:rsid w:val="00D9523E"/>
    <w:rsid w:val="00DA3CDF"/>
    <w:rsid w:val="00DA73E4"/>
    <w:rsid w:val="00DB2FFE"/>
    <w:rsid w:val="00DB41F2"/>
    <w:rsid w:val="00DB599C"/>
    <w:rsid w:val="00DB6DF9"/>
    <w:rsid w:val="00DC6647"/>
    <w:rsid w:val="00DD04CF"/>
    <w:rsid w:val="00DD0B60"/>
    <w:rsid w:val="00DD1072"/>
    <w:rsid w:val="00DD27B2"/>
    <w:rsid w:val="00DD549D"/>
    <w:rsid w:val="00DD5736"/>
    <w:rsid w:val="00DD677D"/>
    <w:rsid w:val="00DD757F"/>
    <w:rsid w:val="00DE37BA"/>
    <w:rsid w:val="00DE66D0"/>
    <w:rsid w:val="00DF0099"/>
    <w:rsid w:val="00DF23F7"/>
    <w:rsid w:val="00E00559"/>
    <w:rsid w:val="00E0266C"/>
    <w:rsid w:val="00E03FF1"/>
    <w:rsid w:val="00E0419E"/>
    <w:rsid w:val="00E042C6"/>
    <w:rsid w:val="00E06206"/>
    <w:rsid w:val="00E1001F"/>
    <w:rsid w:val="00E166F7"/>
    <w:rsid w:val="00E261D8"/>
    <w:rsid w:val="00E306B6"/>
    <w:rsid w:val="00E31B07"/>
    <w:rsid w:val="00E34BD9"/>
    <w:rsid w:val="00E354C6"/>
    <w:rsid w:val="00E36BE2"/>
    <w:rsid w:val="00E36DEA"/>
    <w:rsid w:val="00E402A2"/>
    <w:rsid w:val="00E45518"/>
    <w:rsid w:val="00E46B00"/>
    <w:rsid w:val="00E478D2"/>
    <w:rsid w:val="00E502E3"/>
    <w:rsid w:val="00E51D26"/>
    <w:rsid w:val="00E53E16"/>
    <w:rsid w:val="00E53F8B"/>
    <w:rsid w:val="00E54727"/>
    <w:rsid w:val="00E54C2C"/>
    <w:rsid w:val="00E557AA"/>
    <w:rsid w:val="00E55DB9"/>
    <w:rsid w:val="00E621F3"/>
    <w:rsid w:val="00E622B2"/>
    <w:rsid w:val="00E62920"/>
    <w:rsid w:val="00E629A4"/>
    <w:rsid w:val="00E63E9B"/>
    <w:rsid w:val="00E716ED"/>
    <w:rsid w:val="00E74CDC"/>
    <w:rsid w:val="00E75085"/>
    <w:rsid w:val="00E828F7"/>
    <w:rsid w:val="00E83653"/>
    <w:rsid w:val="00E83E8F"/>
    <w:rsid w:val="00E83FE3"/>
    <w:rsid w:val="00E9206B"/>
    <w:rsid w:val="00E9347D"/>
    <w:rsid w:val="00E94572"/>
    <w:rsid w:val="00E97925"/>
    <w:rsid w:val="00EA1B04"/>
    <w:rsid w:val="00EA3CDC"/>
    <w:rsid w:val="00EA46C4"/>
    <w:rsid w:val="00EA5DE7"/>
    <w:rsid w:val="00EA60AE"/>
    <w:rsid w:val="00EA733B"/>
    <w:rsid w:val="00EA76AA"/>
    <w:rsid w:val="00EB45B2"/>
    <w:rsid w:val="00EB6672"/>
    <w:rsid w:val="00EC4529"/>
    <w:rsid w:val="00EC6D0B"/>
    <w:rsid w:val="00EC6EC1"/>
    <w:rsid w:val="00ED1AA3"/>
    <w:rsid w:val="00ED36BA"/>
    <w:rsid w:val="00ED5932"/>
    <w:rsid w:val="00ED61BF"/>
    <w:rsid w:val="00ED7F9E"/>
    <w:rsid w:val="00EE2231"/>
    <w:rsid w:val="00EE55E7"/>
    <w:rsid w:val="00EE616C"/>
    <w:rsid w:val="00EF020E"/>
    <w:rsid w:val="00EF0EA7"/>
    <w:rsid w:val="00EF1B8D"/>
    <w:rsid w:val="00EF1F0B"/>
    <w:rsid w:val="00EF2AD7"/>
    <w:rsid w:val="00EF594A"/>
    <w:rsid w:val="00EF7D44"/>
    <w:rsid w:val="00F000AD"/>
    <w:rsid w:val="00F00BD7"/>
    <w:rsid w:val="00F03D43"/>
    <w:rsid w:val="00F10E19"/>
    <w:rsid w:val="00F20DEB"/>
    <w:rsid w:val="00F24D92"/>
    <w:rsid w:val="00F26266"/>
    <w:rsid w:val="00F26C5F"/>
    <w:rsid w:val="00F27960"/>
    <w:rsid w:val="00F33D40"/>
    <w:rsid w:val="00F41DE7"/>
    <w:rsid w:val="00F43E47"/>
    <w:rsid w:val="00F45453"/>
    <w:rsid w:val="00F47EEB"/>
    <w:rsid w:val="00F50E28"/>
    <w:rsid w:val="00F577C2"/>
    <w:rsid w:val="00F614AE"/>
    <w:rsid w:val="00F618EF"/>
    <w:rsid w:val="00F64C06"/>
    <w:rsid w:val="00F66439"/>
    <w:rsid w:val="00F66D68"/>
    <w:rsid w:val="00F738AA"/>
    <w:rsid w:val="00F738AE"/>
    <w:rsid w:val="00F7468D"/>
    <w:rsid w:val="00F83C32"/>
    <w:rsid w:val="00F86472"/>
    <w:rsid w:val="00F91E0E"/>
    <w:rsid w:val="00F92A98"/>
    <w:rsid w:val="00F95921"/>
    <w:rsid w:val="00FA1650"/>
    <w:rsid w:val="00FA24F3"/>
    <w:rsid w:val="00FB0DA4"/>
    <w:rsid w:val="00FB1FE4"/>
    <w:rsid w:val="00FB753E"/>
    <w:rsid w:val="00FC6D21"/>
    <w:rsid w:val="00FC7265"/>
    <w:rsid w:val="00FD461C"/>
    <w:rsid w:val="00FE05B4"/>
    <w:rsid w:val="00FE176F"/>
    <w:rsid w:val="00FE1834"/>
    <w:rsid w:val="00FE6146"/>
    <w:rsid w:val="00FF0AEF"/>
    <w:rsid w:val="00FF3086"/>
    <w:rsid w:val="00FF7AEA"/>
    <w:rsid w:val="01ED0D66"/>
    <w:rsid w:val="02B8A393"/>
    <w:rsid w:val="0430B2B0"/>
    <w:rsid w:val="043B4B97"/>
    <w:rsid w:val="04BE6E29"/>
    <w:rsid w:val="070D3D0B"/>
    <w:rsid w:val="0837D64B"/>
    <w:rsid w:val="08AF476F"/>
    <w:rsid w:val="08CD0F46"/>
    <w:rsid w:val="09AE1B6E"/>
    <w:rsid w:val="09D9F0A3"/>
    <w:rsid w:val="09EFF940"/>
    <w:rsid w:val="0B8BC9A1"/>
    <w:rsid w:val="0C29BF75"/>
    <w:rsid w:val="0C7D313A"/>
    <w:rsid w:val="0D2BA780"/>
    <w:rsid w:val="0DA0BED2"/>
    <w:rsid w:val="0F7DFE3E"/>
    <w:rsid w:val="0FAD4792"/>
    <w:rsid w:val="10473FBD"/>
    <w:rsid w:val="10634842"/>
    <w:rsid w:val="115B1D13"/>
    <w:rsid w:val="1181295D"/>
    <w:rsid w:val="11D5A11A"/>
    <w:rsid w:val="1292D9DB"/>
    <w:rsid w:val="1301865B"/>
    <w:rsid w:val="13461CC0"/>
    <w:rsid w:val="13E0CAA3"/>
    <w:rsid w:val="14179DB0"/>
    <w:rsid w:val="147297D7"/>
    <w:rsid w:val="16C4431E"/>
    <w:rsid w:val="16C95BCD"/>
    <w:rsid w:val="1735096C"/>
    <w:rsid w:val="1750285C"/>
    <w:rsid w:val="181455D7"/>
    <w:rsid w:val="1983CD3B"/>
    <w:rsid w:val="1B6E2863"/>
    <w:rsid w:val="1BDD61FA"/>
    <w:rsid w:val="1CB0EAB9"/>
    <w:rsid w:val="1D2037F0"/>
    <w:rsid w:val="1D33A632"/>
    <w:rsid w:val="1D40C5B8"/>
    <w:rsid w:val="1EEC149A"/>
    <w:rsid w:val="1F41FB35"/>
    <w:rsid w:val="1F7F7187"/>
    <w:rsid w:val="2087E4FB"/>
    <w:rsid w:val="2090DF5F"/>
    <w:rsid w:val="20B42014"/>
    <w:rsid w:val="2252FEB0"/>
    <w:rsid w:val="229FE22A"/>
    <w:rsid w:val="2302F9A4"/>
    <w:rsid w:val="231F97AB"/>
    <w:rsid w:val="232329FA"/>
    <w:rsid w:val="23A65D60"/>
    <w:rsid w:val="23B21EFC"/>
    <w:rsid w:val="23E7DF6E"/>
    <w:rsid w:val="243BB28B"/>
    <w:rsid w:val="24BB680C"/>
    <w:rsid w:val="257C3742"/>
    <w:rsid w:val="25847854"/>
    <w:rsid w:val="268681C1"/>
    <w:rsid w:val="26BC7710"/>
    <w:rsid w:val="26CC41FE"/>
    <w:rsid w:val="280DDA35"/>
    <w:rsid w:val="28401117"/>
    <w:rsid w:val="291C6421"/>
    <w:rsid w:val="2DD97956"/>
    <w:rsid w:val="2E786B49"/>
    <w:rsid w:val="2E7B9B97"/>
    <w:rsid w:val="2E98DFC4"/>
    <w:rsid w:val="2EA100CE"/>
    <w:rsid w:val="2F29625C"/>
    <w:rsid w:val="2FAA13FC"/>
    <w:rsid w:val="30757016"/>
    <w:rsid w:val="30D737DD"/>
    <w:rsid w:val="312CBC00"/>
    <w:rsid w:val="321ED5DF"/>
    <w:rsid w:val="33AD10D8"/>
    <w:rsid w:val="35CF36A6"/>
    <w:rsid w:val="368B1389"/>
    <w:rsid w:val="38E3C72E"/>
    <w:rsid w:val="3937CDE5"/>
    <w:rsid w:val="3973B947"/>
    <w:rsid w:val="39DFA97D"/>
    <w:rsid w:val="3A088B7C"/>
    <w:rsid w:val="3A3218AF"/>
    <w:rsid w:val="3BD257DC"/>
    <w:rsid w:val="3C21D7F1"/>
    <w:rsid w:val="3CE4FABA"/>
    <w:rsid w:val="3CF58139"/>
    <w:rsid w:val="3F2396CE"/>
    <w:rsid w:val="4139C651"/>
    <w:rsid w:val="422D05F5"/>
    <w:rsid w:val="426A2B65"/>
    <w:rsid w:val="458C83D2"/>
    <w:rsid w:val="45BE6736"/>
    <w:rsid w:val="46BE2C85"/>
    <w:rsid w:val="46CC6E6D"/>
    <w:rsid w:val="473CD2DE"/>
    <w:rsid w:val="47DFC56F"/>
    <w:rsid w:val="498624A8"/>
    <w:rsid w:val="4C0EEE02"/>
    <w:rsid w:val="4CB1C606"/>
    <w:rsid w:val="4D2675FF"/>
    <w:rsid w:val="4D438F00"/>
    <w:rsid w:val="4E6AD6AD"/>
    <w:rsid w:val="4EA57D26"/>
    <w:rsid w:val="4F5AD995"/>
    <w:rsid w:val="4F875F69"/>
    <w:rsid w:val="50110814"/>
    <w:rsid w:val="5142026C"/>
    <w:rsid w:val="5360C20B"/>
    <w:rsid w:val="539AC75F"/>
    <w:rsid w:val="543B99EA"/>
    <w:rsid w:val="54AEB2D3"/>
    <w:rsid w:val="54E2AF28"/>
    <w:rsid w:val="550C9F4E"/>
    <w:rsid w:val="55B09ADE"/>
    <w:rsid w:val="55BBD11C"/>
    <w:rsid w:val="56F4077F"/>
    <w:rsid w:val="57CD00B6"/>
    <w:rsid w:val="5891238A"/>
    <w:rsid w:val="592844B6"/>
    <w:rsid w:val="5983FD9F"/>
    <w:rsid w:val="5A19F2AC"/>
    <w:rsid w:val="5A2DBA6B"/>
    <w:rsid w:val="5A3690B3"/>
    <w:rsid w:val="5AFC8BDB"/>
    <w:rsid w:val="5B8679B9"/>
    <w:rsid w:val="5C606113"/>
    <w:rsid w:val="5C66BA20"/>
    <w:rsid w:val="5D3D7EC6"/>
    <w:rsid w:val="5FAF63E3"/>
    <w:rsid w:val="6012D982"/>
    <w:rsid w:val="6033DA2F"/>
    <w:rsid w:val="60AA3519"/>
    <w:rsid w:val="60D51B8B"/>
    <w:rsid w:val="60E720AB"/>
    <w:rsid w:val="60FC1335"/>
    <w:rsid w:val="613CA4CE"/>
    <w:rsid w:val="61FDA8C3"/>
    <w:rsid w:val="627CEAB1"/>
    <w:rsid w:val="62F19D8C"/>
    <w:rsid w:val="63D0E1D4"/>
    <w:rsid w:val="647AC06A"/>
    <w:rsid w:val="6739D185"/>
    <w:rsid w:val="673A7060"/>
    <w:rsid w:val="67ABE652"/>
    <w:rsid w:val="68880EFF"/>
    <w:rsid w:val="68E91715"/>
    <w:rsid w:val="69ED18C0"/>
    <w:rsid w:val="6A39FC3A"/>
    <w:rsid w:val="6CF2EC03"/>
    <w:rsid w:val="6D70A0DD"/>
    <w:rsid w:val="6E5B7A2B"/>
    <w:rsid w:val="6FF3FA92"/>
    <w:rsid w:val="7077BB51"/>
    <w:rsid w:val="7098DBCA"/>
    <w:rsid w:val="70A74580"/>
    <w:rsid w:val="70D406B4"/>
    <w:rsid w:val="71450DA7"/>
    <w:rsid w:val="71E40BE5"/>
    <w:rsid w:val="7219D5A9"/>
    <w:rsid w:val="72468B8B"/>
    <w:rsid w:val="724F77CF"/>
    <w:rsid w:val="7292C7AF"/>
    <w:rsid w:val="72C65654"/>
    <w:rsid w:val="72C9DB96"/>
    <w:rsid w:val="736E47D0"/>
    <w:rsid w:val="74DBC4B0"/>
    <w:rsid w:val="75963C4F"/>
    <w:rsid w:val="767A0E9C"/>
    <w:rsid w:val="76E67634"/>
    <w:rsid w:val="7793DA13"/>
    <w:rsid w:val="77C9F7A2"/>
    <w:rsid w:val="78916691"/>
    <w:rsid w:val="79232E6B"/>
    <w:rsid w:val="7957E2F6"/>
    <w:rsid w:val="7965FEF1"/>
    <w:rsid w:val="7ADA8547"/>
    <w:rsid w:val="7B019864"/>
    <w:rsid w:val="7C68590A"/>
    <w:rsid w:val="7C7344A5"/>
    <w:rsid w:val="7D348903"/>
    <w:rsid w:val="7DFD096B"/>
    <w:rsid w:val="7E3FA574"/>
    <w:rsid w:val="7E852081"/>
    <w:rsid w:val="7FBF66F5"/>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33D2A"/>
  <w15:chartTrackingRefBased/>
  <w15:docId w15:val="{9C2BAB0A-A9EB-415B-8A02-F4B1527A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CB2"/>
    <w:pPr>
      <w:spacing w:after="200" w:line="276" w:lineRule="auto"/>
    </w:pPr>
  </w:style>
  <w:style w:type="paragraph" w:styleId="Heading1">
    <w:name w:val="heading 1"/>
    <w:basedOn w:val="Normal"/>
    <w:next w:val="Normal"/>
    <w:link w:val="Heading1Char"/>
    <w:uiPriority w:val="9"/>
    <w:qFormat/>
    <w:rsid w:val="00C15CB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CB2"/>
    <w:rPr>
      <w:rFonts w:asciiTheme="majorHAnsi" w:eastAsiaTheme="majorEastAsia" w:hAnsiTheme="majorHAnsi" w:cstheme="majorBidi"/>
      <w:b/>
      <w:bCs/>
      <w:color w:val="2F5496" w:themeColor="accent1" w:themeShade="BF"/>
      <w:sz w:val="28"/>
      <w:szCs w:val="28"/>
    </w:rPr>
  </w:style>
  <w:style w:type="paragraph" w:styleId="ListParagraph">
    <w:name w:val="List Paragraph"/>
    <w:aliases w:val="IRD Bullet List,Table bullet,Ha,MCHIP_list paragraph,List Paragraph1,Recommendation"/>
    <w:basedOn w:val="Normal"/>
    <w:link w:val="ListParagraphChar"/>
    <w:uiPriority w:val="1"/>
    <w:qFormat/>
    <w:rsid w:val="00C15CB2"/>
    <w:pPr>
      <w:ind w:left="720"/>
      <w:contextualSpacing/>
    </w:pPr>
  </w:style>
  <w:style w:type="character" w:styleId="Hyperlink">
    <w:name w:val="Hyperlink"/>
    <w:basedOn w:val="DefaultParagraphFont"/>
    <w:uiPriority w:val="99"/>
    <w:unhideWhenUsed/>
    <w:rsid w:val="00C15CB2"/>
    <w:rPr>
      <w:color w:val="0563C1" w:themeColor="hyperlink"/>
      <w:u w:val="single"/>
    </w:rPr>
  </w:style>
  <w:style w:type="paragraph" w:styleId="BodyText">
    <w:name w:val="Body Text"/>
    <w:basedOn w:val="Normal"/>
    <w:link w:val="BodyTextChar"/>
    <w:rsid w:val="00C15CB2"/>
    <w:pPr>
      <w:suppressAutoHyphens/>
      <w:spacing w:after="120" w:line="240" w:lineRule="auto"/>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
    <w:rsid w:val="00C15CB2"/>
    <w:rPr>
      <w:rFonts w:ascii="Times New Roman" w:eastAsia="Times New Roman" w:hAnsi="Times New Roman" w:cs="Times New Roman"/>
      <w:sz w:val="24"/>
      <w:szCs w:val="20"/>
      <w:lang w:val="x-none" w:eastAsia="x-none"/>
    </w:rPr>
  </w:style>
  <w:style w:type="paragraph" w:styleId="Header">
    <w:name w:val="header"/>
    <w:basedOn w:val="Normal"/>
    <w:link w:val="HeaderChar"/>
    <w:uiPriority w:val="99"/>
    <w:unhideWhenUsed/>
    <w:rsid w:val="00C1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CB2"/>
  </w:style>
  <w:style w:type="paragraph" w:styleId="Footer">
    <w:name w:val="footer"/>
    <w:basedOn w:val="Normal"/>
    <w:link w:val="FooterChar"/>
    <w:uiPriority w:val="99"/>
    <w:unhideWhenUsed/>
    <w:rsid w:val="00C1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CB2"/>
  </w:style>
  <w:style w:type="paragraph" w:customStyle="1" w:styleId="BodyText1">
    <w:name w:val="Body Text1"/>
    <w:basedOn w:val="BodyText3"/>
    <w:qFormat/>
    <w:rsid w:val="00C15CB2"/>
    <w:pPr>
      <w:overflowPunct w:val="0"/>
      <w:autoSpaceDE w:val="0"/>
      <w:autoSpaceDN w:val="0"/>
      <w:adjustRightInd w:val="0"/>
      <w:spacing w:line="252" w:lineRule="auto"/>
      <w:textAlignment w:val="baseline"/>
    </w:pPr>
    <w:rPr>
      <w:rFonts w:ascii="Times New Roman" w:eastAsia="Times New Roman" w:hAnsi="Times New Roman" w:cs="Times New Roman"/>
      <w:sz w:val="24"/>
      <w:szCs w:val="22"/>
      <w:lang w:val="en-AU"/>
    </w:rPr>
  </w:style>
  <w:style w:type="table" w:styleId="TableGrid">
    <w:name w:val="Table Grid"/>
    <w:basedOn w:val="TableNormal"/>
    <w:uiPriority w:val="39"/>
    <w:rsid w:val="00C15CB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15CB2"/>
    <w:rPr>
      <w:color w:val="808080"/>
    </w:rPr>
  </w:style>
  <w:style w:type="paragraph" w:styleId="BodyText3">
    <w:name w:val="Body Text 3"/>
    <w:basedOn w:val="Normal"/>
    <w:link w:val="BodyText3Char"/>
    <w:uiPriority w:val="99"/>
    <w:semiHidden/>
    <w:unhideWhenUsed/>
    <w:rsid w:val="00C15CB2"/>
    <w:pPr>
      <w:spacing w:after="120"/>
    </w:pPr>
    <w:rPr>
      <w:sz w:val="16"/>
      <w:szCs w:val="16"/>
    </w:rPr>
  </w:style>
  <w:style w:type="character" w:customStyle="1" w:styleId="BodyText3Char">
    <w:name w:val="Body Text 3 Char"/>
    <w:basedOn w:val="DefaultParagraphFont"/>
    <w:link w:val="BodyText3"/>
    <w:uiPriority w:val="99"/>
    <w:semiHidden/>
    <w:rsid w:val="00C15CB2"/>
    <w:rPr>
      <w:sz w:val="16"/>
      <w:szCs w:val="16"/>
    </w:rPr>
  </w:style>
  <w:style w:type="paragraph" w:styleId="BalloonText">
    <w:name w:val="Balloon Text"/>
    <w:basedOn w:val="Normal"/>
    <w:link w:val="BalloonTextChar"/>
    <w:uiPriority w:val="99"/>
    <w:semiHidden/>
    <w:unhideWhenUsed/>
    <w:rsid w:val="00542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230"/>
    <w:rPr>
      <w:rFonts w:ascii="Segoe UI" w:hAnsi="Segoe UI" w:cs="Segoe UI"/>
      <w:sz w:val="18"/>
      <w:szCs w:val="18"/>
    </w:rPr>
  </w:style>
  <w:style w:type="character" w:customStyle="1" w:styleId="UnresolvedMention1">
    <w:name w:val="Unresolved Mention1"/>
    <w:basedOn w:val="DefaultParagraphFont"/>
    <w:uiPriority w:val="99"/>
    <w:semiHidden/>
    <w:unhideWhenUsed/>
    <w:rsid w:val="002E1DAE"/>
    <w:rPr>
      <w:color w:val="605E5C"/>
      <w:shd w:val="clear" w:color="auto" w:fill="E1DFDD"/>
    </w:rPr>
  </w:style>
  <w:style w:type="character" w:customStyle="1" w:styleId="ListParagraphChar">
    <w:name w:val="List Paragraph Char"/>
    <w:aliases w:val="IRD Bullet List Char,Table bullet Char,Ha Char,MCHIP_list paragraph Char,List Paragraph1 Char,Recommendation Char"/>
    <w:basedOn w:val="DefaultParagraphFont"/>
    <w:link w:val="ListParagraph"/>
    <w:uiPriority w:val="1"/>
    <w:locked/>
    <w:rsid w:val="00604C68"/>
  </w:style>
  <w:style w:type="paragraph" w:styleId="FootnoteText">
    <w:name w:val="footnote text"/>
    <w:basedOn w:val="Normal"/>
    <w:link w:val="FootnoteTextChar"/>
    <w:semiHidden/>
    <w:rsid w:val="00604C6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04C68"/>
    <w:rPr>
      <w:rFonts w:ascii="Times New Roman" w:eastAsia="Times New Roman" w:hAnsi="Times New Roman" w:cs="Times New Roman"/>
      <w:sz w:val="20"/>
      <w:szCs w:val="20"/>
    </w:rPr>
  </w:style>
  <w:style w:type="character" w:styleId="FootnoteReference">
    <w:name w:val="footnote reference"/>
    <w:semiHidden/>
    <w:rsid w:val="00604C68"/>
    <w:rPr>
      <w:vertAlign w:val="superscript"/>
    </w:rPr>
  </w:style>
  <w:style w:type="character" w:styleId="CommentReference">
    <w:name w:val="annotation reference"/>
    <w:basedOn w:val="DefaultParagraphFont"/>
    <w:uiPriority w:val="99"/>
    <w:semiHidden/>
    <w:unhideWhenUsed/>
    <w:rsid w:val="00B6342F"/>
    <w:rPr>
      <w:sz w:val="16"/>
      <w:szCs w:val="16"/>
    </w:rPr>
  </w:style>
  <w:style w:type="paragraph" w:styleId="CommentText">
    <w:name w:val="annotation text"/>
    <w:basedOn w:val="Normal"/>
    <w:link w:val="CommentTextChar"/>
    <w:uiPriority w:val="99"/>
    <w:semiHidden/>
    <w:unhideWhenUsed/>
    <w:rsid w:val="00B6342F"/>
    <w:pPr>
      <w:spacing w:line="240" w:lineRule="auto"/>
    </w:pPr>
    <w:rPr>
      <w:sz w:val="20"/>
      <w:szCs w:val="20"/>
    </w:rPr>
  </w:style>
  <w:style w:type="character" w:customStyle="1" w:styleId="CommentTextChar">
    <w:name w:val="Comment Text Char"/>
    <w:basedOn w:val="DefaultParagraphFont"/>
    <w:link w:val="CommentText"/>
    <w:uiPriority w:val="99"/>
    <w:semiHidden/>
    <w:rsid w:val="00B6342F"/>
    <w:rPr>
      <w:sz w:val="20"/>
      <w:szCs w:val="20"/>
    </w:rPr>
  </w:style>
  <w:style w:type="paragraph" w:styleId="CommentSubject">
    <w:name w:val="annotation subject"/>
    <w:basedOn w:val="CommentText"/>
    <w:next w:val="CommentText"/>
    <w:link w:val="CommentSubjectChar"/>
    <w:uiPriority w:val="99"/>
    <w:semiHidden/>
    <w:unhideWhenUsed/>
    <w:rsid w:val="00B6342F"/>
    <w:rPr>
      <w:b/>
      <w:bCs/>
    </w:rPr>
  </w:style>
  <w:style w:type="character" w:customStyle="1" w:styleId="CommentSubjectChar">
    <w:name w:val="Comment Subject Char"/>
    <w:basedOn w:val="CommentTextChar"/>
    <w:link w:val="CommentSubject"/>
    <w:uiPriority w:val="99"/>
    <w:semiHidden/>
    <w:rsid w:val="00B6342F"/>
    <w:rPr>
      <w:b/>
      <w:bCs/>
      <w:sz w:val="20"/>
      <w:szCs w:val="20"/>
    </w:rPr>
  </w:style>
  <w:style w:type="paragraph" w:customStyle="1" w:styleId="TableParagraph">
    <w:name w:val="Table Paragraph"/>
    <w:basedOn w:val="Normal"/>
    <w:uiPriority w:val="1"/>
    <w:qFormat/>
    <w:rsid w:val="00C3213F"/>
    <w:pPr>
      <w:widowControl w:val="0"/>
      <w:autoSpaceDE w:val="0"/>
      <w:autoSpaceDN w:val="0"/>
      <w:adjustRightInd w:val="0"/>
      <w:spacing w:after="0" w:line="240" w:lineRule="auto"/>
    </w:pPr>
    <w:rPr>
      <w:rFonts w:ascii="Arial" w:eastAsiaTheme="minorEastAsia" w:hAnsi="Arial" w:cs="Arial"/>
      <w:sz w:val="24"/>
      <w:szCs w:val="24"/>
    </w:rPr>
  </w:style>
  <w:style w:type="paragraph" w:styleId="Revision">
    <w:name w:val="Revision"/>
    <w:hidden/>
    <w:uiPriority w:val="99"/>
    <w:semiHidden/>
    <w:rsid w:val="00E74C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Wi.Ashshash@winrock.org"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23F455CF0B14C3384D925E7D20EBF30"/>
        <w:category>
          <w:name w:val="General"/>
          <w:gallery w:val="placeholder"/>
        </w:category>
        <w:types>
          <w:type w:val="bbPlcHdr"/>
        </w:types>
        <w:behaviors>
          <w:behavior w:val="content"/>
        </w:behaviors>
        <w:guid w:val="{ECC41317-7F20-4F94-BD63-74EE3B4A7FF5}"/>
      </w:docPartPr>
      <w:docPartBody>
        <w:p w:rsidR="00EB4E35" w:rsidRDefault="00403B4B" w:rsidP="00403B4B">
          <w:pPr>
            <w:pStyle w:val="823F455CF0B14C3384D925E7D20EBF30"/>
          </w:pPr>
          <w:r w:rsidRPr="00092187">
            <w:rPr>
              <w:rFonts w:ascii="Arial" w:eastAsiaTheme="minorHAnsi" w:hAnsi="Arial" w:cs="Arial"/>
              <w:sz w:val="23"/>
              <w:szCs w:val="23"/>
              <w:highlight w:val="yellow"/>
            </w:rPr>
            <w:t>insert project name and title</w:t>
          </w:r>
        </w:p>
      </w:docPartBody>
    </w:docPart>
    <w:docPart>
      <w:docPartPr>
        <w:name w:val="39F0A649ED0940198C19AB496C9DA9AE"/>
        <w:category>
          <w:name w:val="General"/>
          <w:gallery w:val="placeholder"/>
        </w:category>
        <w:types>
          <w:type w:val="bbPlcHdr"/>
        </w:types>
        <w:behaviors>
          <w:behavior w:val="content"/>
        </w:behaviors>
        <w:guid w:val="{BCF0F41E-C167-4DC9-9F21-E1DA4AF84027}"/>
      </w:docPartPr>
      <w:docPartBody>
        <w:p w:rsidR="00EB4E35" w:rsidRDefault="00403B4B" w:rsidP="00403B4B">
          <w:pPr>
            <w:pStyle w:val="39F0A649ED0940198C19AB496C9DA9AE"/>
          </w:pPr>
          <w:r w:rsidRPr="00092187">
            <w:rPr>
              <w:rStyle w:val="PlaceholderText"/>
              <w:rFonts w:ascii="Arial" w:hAnsi="Arial" w:cs="Arial"/>
              <w:sz w:val="23"/>
              <w:szCs w:val="23"/>
              <w:highlight w:val="yellow"/>
            </w:rPr>
            <w:t>insert funder name</w:t>
          </w:r>
          <w:r w:rsidRPr="00092187">
            <w:rPr>
              <w:rStyle w:val="PlaceholderText"/>
              <w:rFonts w:ascii="Arial" w:hAnsi="Arial" w:cs="Arial"/>
              <w:sz w:val="23"/>
              <w:szCs w:val="23"/>
            </w:rPr>
            <w:t>.</w:t>
          </w:r>
        </w:p>
      </w:docPartBody>
    </w:docPart>
    <w:docPart>
      <w:docPartPr>
        <w:name w:val="C95FFDFBF60D4CF9B60093CDBC7C6C4E"/>
        <w:category>
          <w:name w:val="General"/>
          <w:gallery w:val="placeholder"/>
        </w:category>
        <w:types>
          <w:type w:val="bbPlcHdr"/>
        </w:types>
        <w:behaviors>
          <w:behavior w:val="content"/>
        </w:behaviors>
        <w:guid w:val="{144593EE-82AC-4AA7-9366-6AC9E67757D7}"/>
      </w:docPartPr>
      <w:docPartBody>
        <w:p w:rsidR="00EB4E35" w:rsidRDefault="00403B4B" w:rsidP="00403B4B">
          <w:pPr>
            <w:pStyle w:val="C95FFDFBF60D4CF9B60093CDBC7C6C4E"/>
          </w:pPr>
          <w:r w:rsidRPr="00092187">
            <w:rPr>
              <w:rFonts w:ascii="Arial" w:eastAsiaTheme="minorHAnsi" w:hAnsi="Arial" w:cs="Arial"/>
              <w:sz w:val="23"/>
              <w:szCs w:val="23"/>
              <w:highlight w:val="yellow"/>
            </w:rPr>
            <w:t>insert prime award number</w:t>
          </w:r>
        </w:p>
      </w:docPartBody>
    </w:docPart>
    <w:docPart>
      <w:docPartPr>
        <w:name w:val="9318697845FB456AA2A2FD7B7383260E"/>
        <w:category>
          <w:name w:val="General"/>
          <w:gallery w:val="placeholder"/>
        </w:category>
        <w:types>
          <w:type w:val="bbPlcHdr"/>
        </w:types>
        <w:behaviors>
          <w:behavior w:val="content"/>
        </w:behaviors>
        <w:guid w:val="{974EAC07-EE70-4A07-9440-3E4EB1C2684F}"/>
      </w:docPartPr>
      <w:docPartBody>
        <w:p w:rsidR="00EB4E35" w:rsidRDefault="00403B4B" w:rsidP="00403B4B">
          <w:pPr>
            <w:pStyle w:val="9318697845FB456AA2A2FD7B7383260E"/>
          </w:pPr>
          <w:r w:rsidRPr="00373029">
            <w:rPr>
              <w:rStyle w:val="PlaceholderText"/>
            </w:rPr>
            <w:t>Click or tap here to enter text.</w:t>
          </w:r>
        </w:p>
      </w:docPartBody>
    </w:docPart>
    <w:docPart>
      <w:docPartPr>
        <w:name w:val="0F7F98AA432A446D99928945AF1FA465"/>
        <w:category>
          <w:name w:val="General"/>
          <w:gallery w:val="placeholder"/>
        </w:category>
        <w:types>
          <w:type w:val="bbPlcHdr"/>
        </w:types>
        <w:behaviors>
          <w:behavior w:val="content"/>
        </w:behaviors>
        <w:guid w:val="{ED3EC4B5-78AF-456D-9BB3-26D83AE2BEF6}"/>
      </w:docPartPr>
      <w:docPartBody>
        <w:p w:rsidR="00EB4E35" w:rsidRDefault="00403B4B" w:rsidP="00403B4B">
          <w:pPr>
            <w:pStyle w:val="0F7F98AA432A446D99928945AF1FA465"/>
          </w:pPr>
          <w:r w:rsidRPr="00092187">
            <w:rPr>
              <w:rFonts w:ascii="Arial" w:hAnsi="Arial" w:cs="Arial"/>
              <w:sz w:val="23"/>
              <w:szCs w:val="23"/>
              <w:highlight w:val="yellow"/>
            </w:rPr>
            <w:t>insert project name and title</w:t>
          </w:r>
        </w:p>
      </w:docPartBody>
    </w:docPart>
    <w:docPart>
      <w:docPartPr>
        <w:name w:val="476C98365389492793DB4132BA5EA407"/>
        <w:category>
          <w:name w:val="General"/>
          <w:gallery w:val="placeholder"/>
        </w:category>
        <w:types>
          <w:type w:val="bbPlcHdr"/>
        </w:types>
        <w:behaviors>
          <w:behavior w:val="content"/>
        </w:behaviors>
        <w:guid w:val="{60449374-969F-4543-893F-E8213FF74EFD}"/>
      </w:docPartPr>
      <w:docPartBody>
        <w:p w:rsidR="00EB4E35" w:rsidRDefault="00403B4B" w:rsidP="00403B4B">
          <w:pPr>
            <w:pStyle w:val="476C98365389492793DB4132BA5EA407"/>
          </w:pPr>
          <w:r w:rsidRPr="00C83075">
            <w:rPr>
              <w:rFonts w:ascii="Arial" w:hAnsi="Arial" w:cs="Arial"/>
              <w:sz w:val="23"/>
              <w:szCs w:val="23"/>
              <w:highlight w:val="yellow"/>
            </w:rPr>
            <w:t>insert number</w:t>
          </w:r>
        </w:p>
      </w:docPartBody>
    </w:docPart>
    <w:docPart>
      <w:docPartPr>
        <w:name w:val="1E4A2D884D16413E948D6EDF122E6745"/>
        <w:category>
          <w:name w:val="General"/>
          <w:gallery w:val="placeholder"/>
        </w:category>
        <w:types>
          <w:type w:val="bbPlcHdr"/>
        </w:types>
        <w:behaviors>
          <w:behavior w:val="content"/>
        </w:behaviors>
        <w:guid w:val="{739977C4-F3F5-49CC-BF4C-2FCA0D2A6405}"/>
      </w:docPartPr>
      <w:docPartBody>
        <w:p w:rsidR="00EB4E35" w:rsidRDefault="00403B4B" w:rsidP="00403B4B">
          <w:pPr>
            <w:pStyle w:val="1E4A2D884D16413E948D6EDF122E6745"/>
          </w:pPr>
          <w:r w:rsidRPr="00F91480">
            <w:rPr>
              <w:rFonts w:ascii="Arial" w:hAnsi="Arial" w:cs="Arial"/>
              <w:sz w:val="23"/>
              <w:szCs w:val="23"/>
              <w:highlight w:val="yellow"/>
            </w:rPr>
            <w:t>insert local currency</w:t>
          </w:r>
          <w:r>
            <w:rPr>
              <w:rFonts w:ascii="Arial" w:hAnsi="Arial" w:cs="Arial"/>
              <w:sz w:val="23"/>
              <w:szCs w:val="23"/>
              <w:highlight w:val="yellow"/>
            </w:rPr>
            <w:t xml:space="preserve"> amount and name</w:t>
          </w:r>
        </w:p>
      </w:docPartBody>
    </w:docPart>
    <w:docPart>
      <w:docPartPr>
        <w:name w:val="974410C512234933B7E1A9F353491A51"/>
        <w:category>
          <w:name w:val="General"/>
          <w:gallery w:val="placeholder"/>
        </w:category>
        <w:types>
          <w:type w:val="bbPlcHdr"/>
        </w:types>
        <w:behaviors>
          <w:behavior w:val="content"/>
        </w:behaviors>
        <w:guid w:val="{478001B4-2ED4-48C5-8770-6DBC3313FB2D}"/>
      </w:docPartPr>
      <w:docPartBody>
        <w:p w:rsidR="00EB4E35" w:rsidRDefault="00403B4B" w:rsidP="00403B4B">
          <w:pPr>
            <w:pStyle w:val="974410C512234933B7E1A9F353491A51"/>
          </w:pPr>
          <w:r w:rsidRPr="00F91480">
            <w:rPr>
              <w:rFonts w:ascii="Arial" w:hAnsi="Arial" w:cs="Arial"/>
              <w:sz w:val="23"/>
              <w:szCs w:val="23"/>
              <w:highlight w:val="yellow"/>
            </w:rPr>
            <w:t>insert start and end date</w:t>
          </w:r>
        </w:p>
      </w:docPartBody>
    </w:docPart>
    <w:docPart>
      <w:docPartPr>
        <w:name w:val="EB269351A2B24EE8BC6A9A163126739D"/>
        <w:category>
          <w:name w:val="General"/>
          <w:gallery w:val="placeholder"/>
        </w:category>
        <w:types>
          <w:type w:val="bbPlcHdr"/>
        </w:types>
        <w:behaviors>
          <w:behavior w:val="content"/>
        </w:behaviors>
        <w:guid w:val="{1DA32F5A-BA76-46DF-BC97-BBBEDE49DB5B}"/>
      </w:docPartPr>
      <w:docPartBody>
        <w:p w:rsidR="00EB4E35" w:rsidRDefault="00403B4B" w:rsidP="00403B4B">
          <w:pPr>
            <w:pStyle w:val="EB269351A2B24EE8BC6A9A163126739D"/>
          </w:pPr>
          <w:r>
            <w:rPr>
              <w:rFonts w:ascii="Arial" w:hAnsi="Arial" w:cs="Arial"/>
              <w:sz w:val="23"/>
              <w:szCs w:val="23"/>
            </w:rPr>
            <w:t>insert number of anticipated awards</w:t>
          </w:r>
        </w:p>
      </w:docPartBody>
    </w:docPart>
    <w:docPart>
      <w:docPartPr>
        <w:name w:val="72AA14BAEEEF4DA196AFE0AE5CB86B4C"/>
        <w:category>
          <w:name w:val="General"/>
          <w:gallery w:val="placeholder"/>
        </w:category>
        <w:types>
          <w:type w:val="bbPlcHdr"/>
        </w:types>
        <w:behaviors>
          <w:behavior w:val="content"/>
        </w:behaviors>
        <w:guid w:val="{C45DAD65-4BC9-4EF8-894F-BD97BBD3FFBE}"/>
      </w:docPartPr>
      <w:docPartBody>
        <w:p w:rsidR="002D5891" w:rsidRDefault="0049220C" w:rsidP="0049220C">
          <w:pPr>
            <w:pStyle w:val="72AA14BAEEEF4DA196AFE0AE5CB86B4C"/>
          </w:pPr>
          <w:r w:rsidRPr="00C83075">
            <w:rPr>
              <w:rFonts w:ascii="Arial" w:hAnsi="Arial" w:cs="Arial"/>
              <w:sz w:val="23"/>
              <w:szCs w:val="23"/>
              <w:highlight w:val="yellow"/>
            </w:rPr>
            <w:t xml:space="preserve">insert </w:t>
          </w:r>
          <w:r>
            <w:rPr>
              <w:rFonts w:ascii="Arial" w:hAnsi="Arial" w:cs="Arial"/>
              <w:sz w:val="23"/>
              <w:szCs w:val="23"/>
              <w:highlight w:val="yellow"/>
            </w:rPr>
            <w:t xml:space="preserve">US dollar </w:t>
          </w:r>
          <w:r w:rsidRPr="00C83075">
            <w:rPr>
              <w:rFonts w:ascii="Arial" w:hAnsi="Arial" w:cs="Arial"/>
              <w:sz w:val="23"/>
              <w:szCs w:val="23"/>
              <w:highlight w:val="yellow"/>
            </w:rPr>
            <w:t>amount</w:t>
          </w:r>
        </w:p>
      </w:docPartBody>
    </w:docPart>
    <w:docPart>
      <w:docPartPr>
        <w:name w:val="D24FD81260DC477C9E5DD8229BE6925C"/>
        <w:category>
          <w:name w:val="General"/>
          <w:gallery w:val="placeholder"/>
        </w:category>
        <w:types>
          <w:type w:val="bbPlcHdr"/>
        </w:types>
        <w:behaviors>
          <w:behavior w:val="content"/>
        </w:behaviors>
        <w:guid w:val="{0B4BA36A-0689-45F0-AA92-699D8301A8A7}"/>
      </w:docPartPr>
      <w:docPartBody>
        <w:p w:rsidR="0032519F" w:rsidRDefault="0032519F" w:rsidP="0032519F">
          <w:pPr>
            <w:pStyle w:val="D24FD81260DC477C9E5DD8229BE6925C"/>
          </w:pPr>
          <w:r w:rsidRPr="00373029">
            <w:rPr>
              <w:rStyle w:val="PlaceholderText"/>
            </w:rPr>
            <w:t>Click or tap here to enter text.</w:t>
          </w:r>
        </w:p>
      </w:docPartBody>
    </w:docPart>
    <w:docPart>
      <w:docPartPr>
        <w:name w:val="CEA03C832F13447AB0B86215F0F2B784"/>
        <w:category>
          <w:name w:val="General"/>
          <w:gallery w:val="placeholder"/>
        </w:category>
        <w:types>
          <w:type w:val="bbPlcHdr"/>
        </w:types>
        <w:behaviors>
          <w:behavior w:val="content"/>
        </w:behaviors>
        <w:guid w:val="{CF31E884-3FCE-40F7-ACEB-CB9FFE407B75}"/>
      </w:docPartPr>
      <w:docPartBody>
        <w:p w:rsidR="0032519F" w:rsidRDefault="0032519F" w:rsidP="0032519F">
          <w:pPr>
            <w:pStyle w:val="CEA03C832F13447AB0B86215F0F2B784"/>
          </w:pPr>
          <w:r w:rsidRPr="00373029">
            <w:rPr>
              <w:rStyle w:val="PlaceholderText"/>
            </w:rPr>
            <w:t>Click or tap here to enter text.</w:t>
          </w:r>
        </w:p>
      </w:docPartBody>
    </w:docPart>
    <w:docPart>
      <w:docPartPr>
        <w:name w:val="2C4ED6CBE7964DD49145312C9414C124"/>
        <w:category>
          <w:name w:val="General"/>
          <w:gallery w:val="placeholder"/>
        </w:category>
        <w:types>
          <w:type w:val="bbPlcHdr"/>
        </w:types>
        <w:behaviors>
          <w:behavior w:val="content"/>
        </w:behaviors>
        <w:guid w:val="{DE01B1C5-80E4-43C6-807D-DBADA2FBA456}"/>
      </w:docPartPr>
      <w:docPartBody>
        <w:p w:rsidR="00AB240B" w:rsidRDefault="0032519F">
          <w:pPr>
            <w:pStyle w:val="2C4ED6CBE7964DD49145312C9414C124"/>
          </w:pPr>
          <w:r w:rsidRPr="003730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B4B"/>
    <w:rsid w:val="0002793C"/>
    <w:rsid w:val="00043586"/>
    <w:rsid w:val="000B4857"/>
    <w:rsid w:val="00134E55"/>
    <w:rsid w:val="001B0896"/>
    <w:rsid w:val="00255B6F"/>
    <w:rsid w:val="002A2DBB"/>
    <w:rsid w:val="002D5891"/>
    <w:rsid w:val="0032519F"/>
    <w:rsid w:val="003519CA"/>
    <w:rsid w:val="003769D7"/>
    <w:rsid w:val="00403B4B"/>
    <w:rsid w:val="0049220C"/>
    <w:rsid w:val="004B6842"/>
    <w:rsid w:val="006378CF"/>
    <w:rsid w:val="006F75C4"/>
    <w:rsid w:val="007C0996"/>
    <w:rsid w:val="00820C4A"/>
    <w:rsid w:val="00861DEF"/>
    <w:rsid w:val="008878D4"/>
    <w:rsid w:val="009239C6"/>
    <w:rsid w:val="009557B0"/>
    <w:rsid w:val="00983801"/>
    <w:rsid w:val="009C66D9"/>
    <w:rsid w:val="009F2ADA"/>
    <w:rsid w:val="00AB240B"/>
    <w:rsid w:val="00AD185B"/>
    <w:rsid w:val="00B26F31"/>
    <w:rsid w:val="00B367AB"/>
    <w:rsid w:val="00B8406A"/>
    <w:rsid w:val="00B97DAA"/>
    <w:rsid w:val="00BE4601"/>
    <w:rsid w:val="00CE0F46"/>
    <w:rsid w:val="00D30685"/>
    <w:rsid w:val="00DD45E7"/>
    <w:rsid w:val="00EB4E35"/>
    <w:rsid w:val="00EC7415"/>
    <w:rsid w:val="00EE7D78"/>
    <w:rsid w:val="00F06DAA"/>
    <w:rsid w:val="00F40C43"/>
    <w:rsid w:val="00FE7A81"/>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3F455CF0B14C3384D925E7D20EBF30">
    <w:name w:val="823F455CF0B14C3384D925E7D20EBF30"/>
    <w:rsid w:val="00403B4B"/>
  </w:style>
  <w:style w:type="character" w:styleId="PlaceholderText">
    <w:name w:val="Placeholder Text"/>
    <w:basedOn w:val="DefaultParagraphFont"/>
    <w:uiPriority w:val="99"/>
    <w:semiHidden/>
    <w:rsid w:val="00D30685"/>
    <w:rPr>
      <w:color w:val="808080"/>
    </w:rPr>
  </w:style>
  <w:style w:type="paragraph" w:customStyle="1" w:styleId="39F0A649ED0940198C19AB496C9DA9AE">
    <w:name w:val="39F0A649ED0940198C19AB496C9DA9AE"/>
    <w:rsid w:val="00403B4B"/>
  </w:style>
  <w:style w:type="paragraph" w:customStyle="1" w:styleId="C95FFDFBF60D4CF9B60093CDBC7C6C4E">
    <w:name w:val="C95FFDFBF60D4CF9B60093CDBC7C6C4E"/>
    <w:rsid w:val="00403B4B"/>
  </w:style>
  <w:style w:type="paragraph" w:customStyle="1" w:styleId="9318697845FB456AA2A2FD7B7383260E">
    <w:name w:val="9318697845FB456AA2A2FD7B7383260E"/>
    <w:rsid w:val="00403B4B"/>
  </w:style>
  <w:style w:type="paragraph" w:customStyle="1" w:styleId="0F7F98AA432A446D99928945AF1FA465">
    <w:name w:val="0F7F98AA432A446D99928945AF1FA465"/>
    <w:rsid w:val="00403B4B"/>
  </w:style>
  <w:style w:type="paragraph" w:customStyle="1" w:styleId="476C98365389492793DB4132BA5EA407">
    <w:name w:val="476C98365389492793DB4132BA5EA407"/>
    <w:rsid w:val="00403B4B"/>
  </w:style>
  <w:style w:type="paragraph" w:customStyle="1" w:styleId="38152582D4FB450A8E1DA6E1234FB5D0">
    <w:name w:val="38152582D4FB450A8E1DA6E1234FB5D0"/>
    <w:rsid w:val="00403B4B"/>
  </w:style>
  <w:style w:type="paragraph" w:customStyle="1" w:styleId="1E4A2D884D16413E948D6EDF122E6745">
    <w:name w:val="1E4A2D884D16413E948D6EDF122E6745"/>
    <w:rsid w:val="00403B4B"/>
  </w:style>
  <w:style w:type="paragraph" w:customStyle="1" w:styleId="974410C512234933B7E1A9F353491A51">
    <w:name w:val="974410C512234933B7E1A9F353491A51"/>
    <w:rsid w:val="00403B4B"/>
  </w:style>
  <w:style w:type="paragraph" w:customStyle="1" w:styleId="9DBAC58457254A9892E7938195C1A8AF">
    <w:name w:val="9DBAC58457254A9892E7938195C1A8AF"/>
    <w:rsid w:val="00403B4B"/>
  </w:style>
  <w:style w:type="paragraph" w:customStyle="1" w:styleId="0472D4FA043242B1B9F6305774F10808">
    <w:name w:val="0472D4FA043242B1B9F6305774F10808"/>
    <w:rsid w:val="00403B4B"/>
  </w:style>
  <w:style w:type="paragraph" w:customStyle="1" w:styleId="9540EB64636B4604811C016D09764E4F">
    <w:name w:val="9540EB64636B4604811C016D09764E4F"/>
    <w:rsid w:val="00403B4B"/>
  </w:style>
  <w:style w:type="paragraph" w:customStyle="1" w:styleId="2B6AD064AA4E4519AED692CE096AF475">
    <w:name w:val="2B6AD064AA4E4519AED692CE096AF475"/>
    <w:rsid w:val="00403B4B"/>
  </w:style>
  <w:style w:type="paragraph" w:customStyle="1" w:styleId="602C46522D2A4B5A98D91226F3CA98F7">
    <w:name w:val="602C46522D2A4B5A98D91226F3CA98F7"/>
    <w:rsid w:val="00403B4B"/>
  </w:style>
  <w:style w:type="paragraph" w:customStyle="1" w:styleId="EB269351A2B24EE8BC6A9A163126739D">
    <w:name w:val="EB269351A2B24EE8BC6A9A163126739D"/>
    <w:rsid w:val="00403B4B"/>
  </w:style>
  <w:style w:type="paragraph" w:customStyle="1" w:styleId="72AA14BAEEEF4DA196AFE0AE5CB86B4C">
    <w:name w:val="72AA14BAEEEF4DA196AFE0AE5CB86B4C"/>
    <w:rsid w:val="0049220C"/>
  </w:style>
  <w:style w:type="paragraph" w:customStyle="1" w:styleId="42CFED6A10D040FE89E85F28E4A2C24A">
    <w:name w:val="42CFED6A10D040FE89E85F28E4A2C24A"/>
    <w:rsid w:val="0049220C"/>
  </w:style>
  <w:style w:type="paragraph" w:customStyle="1" w:styleId="D24FD81260DC477C9E5DD8229BE6925C">
    <w:name w:val="D24FD81260DC477C9E5DD8229BE6925C"/>
    <w:rsid w:val="0032519F"/>
  </w:style>
  <w:style w:type="paragraph" w:customStyle="1" w:styleId="CEA03C832F13447AB0B86215F0F2B784">
    <w:name w:val="CEA03C832F13447AB0B86215F0F2B784"/>
    <w:rsid w:val="0032519F"/>
  </w:style>
  <w:style w:type="paragraph" w:customStyle="1" w:styleId="3BCB155F5B0842C79329787A58A316FF">
    <w:name w:val="3BCB155F5B0842C79329787A58A316FF"/>
    <w:rsid w:val="00D30685"/>
  </w:style>
  <w:style w:type="paragraph" w:customStyle="1" w:styleId="609428268B514E3F871A9796944BE49D">
    <w:name w:val="609428268B514E3F871A9796944BE49D"/>
    <w:rsid w:val="00D30685"/>
  </w:style>
  <w:style w:type="paragraph" w:customStyle="1" w:styleId="2C4ED6CBE7964DD49145312C9414C124">
    <w:name w:val="2C4ED6CBE7964DD49145312C9414C1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61C49D6AE22D47AB581B7568B70474" ma:contentTypeVersion="13" ma:contentTypeDescription="Create a new document." ma:contentTypeScope="" ma:versionID="907a9e98f8158cd9879e01468cfe6502">
  <xsd:schema xmlns:xsd="http://www.w3.org/2001/XMLSchema" xmlns:xs="http://www.w3.org/2001/XMLSchema" xmlns:p="http://schemas.microsoft.com/office/2006/metadata/properties" xmlns:ns3="2e2cb368-31ca-477c-9b5b-21156dcb1764" xmlns:ns4="33bcbb65-70d0-435a-8b3d-c8e51fe508ae" targetNamespace="http://schemas.microsoft.com/office/2006/metadata/properties" ma:root="true" ma:fieldsID="79c43fca99d53e1b8ec2a378dd01deb4" ns3:_="" ns4:_="">
    <xsd:import namespace="2e2cb368-31ca-477c-9b5b-21156dcb1764"/>
    <xsd:import namespace="33bcbb65-70d0-435a-8b3d-c8e51fe508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cb368-31ca-477c-9b5b-21156dcb17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bcbb65-70d0-435a-8b3d-c8e51fe508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85F078-3030-4D1D-8440-EA16D5B3D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cb368-31ca-477c-9b5b-21156dcb1764"/>
    <ds:schemaRef ds:uri="33bcbb65-70d0-435a-8b3d-c8e51fe508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2446F9-C260-4B98-93DE-5015222616EA}">
  <ds:schemaRefs>
    <ds:schemaRef ds:uri="http://schemas.openxmlformats.org/officeDocument/2006/bibliography"/>
  </ds:schemaRefs>
</ds:datastoreItem>
</file>

<file path=customXml/itemProps3.xml><?xml version="1.0" encoding="utf-8"?>
<ds:datastoreItem xmlns:ds="http://schemas.openxmlformats.org/officeDocument/2006/customXml" ds:itemID="{66D9ECE9-EC75-46B4-8246-07B67C967E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1F1825-8319-4A4F-BD53-54721AD7D6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5303</Words>
  <Characters>30233</Characters>
  <Application>Microsoft Office Word</Application>
  <DocSecurity>0</DocSecurity>
  <Lines>251</Lines>
  <Paragraphs>70</Paragraphs>
  <ScaleCrop>false</ScaleCrop>
  <Company/>
  <LinksUpToDate>false</LinksUpToDate>
  <CharactersWithSpaces>35466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 Template</dc:title>
  <dc:subject/>
  <dc:creator>Banik, Kushal</dc:creator>
  <cp:keywords/>
  <dc:description/>
  <cp:lastModifiedBy>Rahman, Atiqur</cp:lastModifiedBy>
  <cp:revision>3</cp:revision>
  <cp:lastPrinted>2021-02-09T10:46:00Z</cp:lastPrinted>
  <dcterms:created xsi:type="dcterms:W3CDTF">2021-02-10T03:31:00Z</dcterms:created>
  <dcterms:modified xsi:type="dcterms:W3CDTF">2021-02-10T04:30:00Z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0x0101002A61C49D6AE22D47AB581B7568B70474</vt:lpwstr>
  </property>
  <property fmtid="{D5CDD505-2E9C-101B-9397-08002B2CF9AE}" pid="3" name="Business Unit">
    <vt:lpwstr>26;#Awards Management|0e79d0a4-ae2e-4a50-b211-d821dff9ba1d</vt:lpwstr>
  </property>
  <property fmtid="{D5CDD505-2E9C-101B-9397-08002B2CF9AE}" pid="4" name="I Need To">
    <vt:lpwstr/>
  </property>
  <property fmtid="{D5CDD505-2E9C-101B-9397-08002B2CF9AE}" pid="5" name="Document Type">
    <vt:lpwstr>239;#Default Document|0a37c5e2-8d6c-4ec8-97f9-4cfce0af431c</vt:lpwstr>
  </property>
  <property fmtid="{D5CDD505-2E9C-101B-9397-08002B2CF9AE}" pid="6" name="URL">
    <vt:lpwstr/>
  </property>
  <property fmtid="{D5CDD505-2E9C-101B-9397-08002B2CF9AE}" pid="7" name="MSIP_Label_65bd367d-9e3b-49e5-aa9a-caafdafee3aa_Enabled">
    <vt:lpwstr>true</vt:lpwstr>
  </property>
  <property fmtid="{D5CDD505-2E9C-101B-9397-08002B2CF9AE}" pid="8" name="MSIP_Label_65bd367d-9e3b-49e5-aa9a-caafdafee3aa_SetDate">
    <vt:lpwstr>2020-08-03T08:21:01Z</vt:lpwstr>
  </property>
  <property fmtid="{D5CDD505-2E9C-101B-9397-08002B2CF9AE}" pid="9" name="MSIP_Label_65bd367d-9e3b-49e5-aa9a-caafdafee3aa_Method">
    <vt:lpwstr>Standard</vt:lpwstr>
  </property>
  <property fmtid="{D5CDD505-2E9C-101B-9397-08002B2CF9AE}" pid="10" name="MSIP_Label_65bd367d-9e3b-49e5-aa9a-caafdafee3aa_Name">
    <vt:lpwstr>65bd367d-9e3b-49e5-aa9a-caafdafee3aa</vt:lpwstr>
  </property>
  <property fmtid="{D5CDD505-2E9C-101B-9397-08002B2CF9AE}" pid="11" name="MSIP_Label_65bd367d-9e3b-49e5-aa9a-caafdafee3aa_SiteId">
    <vt:lpwstr>9be3e276-28d8-4cd8-8f84-02cf1911da9c</vt:lpwstr>
  </property>
  <property fmtid="{D5CDD505-2E9C-101B-9397-08002B2CF9AE}" pid="12" name="MSIP_Label_65bd367d-9e3b-49e5-aa9a-caafdafee3aa_ActionId">
    <vt:lpwstr>f06ab942-676b-4760-aaef-4e450888c4f6</vt:lpwstr>
  </property>
  <property fmtid="{D5CDD505-2E9C-101B-9397-08002B2CF9AE}" pid="13" name="MSIP_Label_65bd367d-9e3b-49e5-aa9a-caafdafee3aa_ContentBits">
    <vt:lpwstr>0</vt:lpwstr>
  </property>
</Properties>
</file>