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CC07" w14:textId="77777777" w:rsidR="00305482" w:rsidRPr="002C26D4" w:rsidRDefault="00305482" w:rsidP="00305482">
      <w:pPr>
        <w:tabs>
          <w:tab w:val="left" w:pos="3510"/>
        </w:tabs>
        <w:spacing w:line="312" w:lineRule="auto"/>
        <w:rPr>
          <w:rFonts w:asciiTheme="minorHAnsi" w:hAnsiTheme="minorHAnsi" w:cstheme="minorHAnsi"/>
          <w:b/>
          <w:color w:val="1F497D"/>
          <w:sz w:val="28"/>
          <w:szCs w:val="28"/>
        </w:rPr>
      </w:pPr>
    </w:p>
    <w:p w14:paraId="24DAE491" w14:textId="77777777" w:rsidR="00305482" w:rsidRPr="002C26D4" w:rsidRDefault="00305482" w:rsidP="00305482">
      <w:pPr>
        <w:tabs>
          <w:tab w:val="left" w:pos="3510"/>
        </w:tabs>
        <w:spacing w:line="312" w:lineRule="auto"/>
        <w:rPr>
          <w:rFonts w:asciiTheme="minorHAnsi" w:hAnsiTheme="minorHAnsi" w:cstheme="minorHAnsi"/>
          <w:b/>
          <w:color w:val="1F497D"/>
          <w:sz w:val="28"/>
          <w:szCs w:val="28"/>
        </w:rPr>
      </w:pPr>
      <w:r w:rsidRPr="002C26D4">
        <w:rPr>
          <w:rFonts w:asciiTheme="minorHAnsi" w:hAnsiTheme="minorHAnsi" w:cstheme="minorHAnsi"/>
          <w:b/>
          <w:color w:val="1F497D"/>
          <w:sz w:val="28"/>
          <w:szCs w:val="28"/>
        </w:rPr>
        <w:t xml:space="preserve">Terms of Reference for </w:t>
      </w:r>
    </w:p>
    <w:p w14:paraId="7C7F45BF" w14:textId="77777777" w:rsidR="00305482" w:rsidRPr="002C26D4" w:rsidRDefault="00305482" w:rsidP="00305482">
      <w:pPr>
        <w:tabs>
          <w:tab w:val="left" w:pos="3510"/>
        </w:tabs>
        <w:spacing w:line="312" w:lineRule="auto"/>
        <w:rPr>
          <w:rFonts w:asciiTheme="minorHAnsi" w:hAnsiTheme="minorHAnsi" w:cstheme="minorHAnsi"/>
          <w:b/>
          <w:color w:val="1F497D"/>
          <w:sz w:val="28"/>
          <w:szCs w:val="28"/>
        </w:rPr>
      </w:pPr>
      <w:r w:rsidRPr="002C26D4">
        <w:rPr>
          <w:rFonts w:asciiTheme="minorHAnsi" w:hAnsiTheme="minorHAnsi" w:cstheme="minorHAnsi"/>
          <w:b/>
          <w:color w:val="1F497D"/>
          <w:sz w:val="28"/>
          <w:szCs w:val="28"/>
        </w:rPr>
        <w:t xml:space="preserve">Producing Kit Box for Community Paramedics  </w:t>
      </w:r>
    </w:p>
    <w:p w14:paraId="39A39DA2" w14:textId="77777777" w:rsidR="00305482" w:rsidRPr="002C26D4" w:rsidRDefault="00305482" w:rsidP="00305482">
      <w:pPr>
        <w:tabs>
          <w:tab w:val="left" w:pos="3510"/>
        </w:tabs>
        <w:spacing w:line="312" w:lineRule="auto"/>
        <w:rPr>
          <w:rFonts w:asciiTheme="minorHAnsi" w:hAnsiTheme="minorHAnsi" w:cstheme="minorHAnsi"/>
          <w:b/>
          <w:color w:val="1F497D"/>
          <w:sz w:val="28"/>
          <w:szCs w:val="28"/>
        </w:rPr>
      </w:pPr>
    </w:p>
    <w:p w14:paraId="54E32365" w14:textId="77777777" w:rsidR="00305482" w:rsidRPr="002C26D4" w:rsidRDefault="00305482" w:rsidP="00305482">
      <w:pPr>
        <w:numPr>
          <w:ilvl w:val="0"/>
          <w:numId w:val="7"/>
        </w:numPr>
        <w:suppressAutoHyphens/>
        <w:spacing w:line="276" w:lineRule="auto"/>
        <w:ind w:left="567" w:hanging="567"/>
        <w:jc w:val="both"/>
        <w:rPr>
          <w:rFonts w:asciiTheme="minorHAnsi" w:hAnsiTheme="minorHAnsi" w:cstheme="minorHAnsi"/>
          <w:b/>
          <w:color w:val="1F497D"/>
          <w:sz w:val="28"/>
          <w:szCs w:val="22"/>
          <w:lang w:val="en-GB"/>
        </w:rPr>
      </w:pPr>
      <w:r w:rsidRPr="002C26D4">
        <w:rPr>
          <w:rFonts w:asciiTheme="minorHAnsi" w:hAnsiTheme="minorHAnsi" w:cstheme="minorHAnsi"/>
          <w:b/>
          <w:color w:val="1F497D"/>
          <w:sz w:val="28"/>
          <w:szCs w:val="22"/>
          <w:lang w:val="en-GB"/>
        </w:rPr>
        <w:t>Background</w:t>
      </w:r>
    </w:p>
    <w:p w14:paraId="28D1C7D6" w14:textId="4FE7A662" w:rsidR="00305482" w:rsidRPr="002C26D4" w:rsidRDefault="00305482" w:rsidP="00305482">
      <w:pPr>
        <w:suppressAutoHyphens/>
        <w:spacing w:after="200" w:line="264" w:lineRule="auto"/>
        <w:jc w:val="both"/>
        <w:rPr>
          <w:rFonts w:asciiTheme="minorHAnsi" w:hAnsiTheme="minorHAnsi" w:cstheme="minorHAnsi"/>
          <w:sz w:val="22"/>
          <w:szCs w:val="22"/>
        </w:rPr>
      </w:pPr>
      <w:r w:rsidRPr="002C26D4">
        <w:rPr>
          <w:rFonts w:asciiTheme="minorHAnsi" w:hAnsiTheme="minorHAnsi" w:cstheme="minorHAnsi"/>
          <w:sz w:val="22"/>
          <w:szCs w:val="22"/>
        </w:rPr>
        <w:t xml:space="preserve">Swisscontact, Swiss Foundation for Technical Cooperation, is headquartered in Zurich and was founded in 1959 by leading figures from the Swiss private sector and Swiss universities. It is exclusively involved in international cooperation and since 1961 has carried out its own and mandated projects. A part of the organization, Swisscontact – Bangladesh, is registered as an international non-governmental organization (INGO) under NGO Affairs Bureau, Government of The People’s Republic of Bangladesh, carrying out various development projects in the areas of Skills Development (Achieving Sustainability Towards Healthcare Access or ASTHA, B-SkillFUL, Skills and Employment Programme – Bangladesh or SEP – B, Uttoron), Enterprise Promotion (Making Market Work for Jamuna and Tista Chars or M4C), Inclusive Finance (Sarathi, Surokkha) and Climate-smart Economy ( Action Research for Energy Efficiency or AREE) from its office based </w:t>
      </w:r>
      <w:r w:rsidR="00EC4313" w:rsidRPr="002C26D4">
        <w:rPr>
          <w:rFonts w:asciiTheme="minorHAnsi" w:hAnsiTheme="minorHAnsi" w:cstheme="minorHAnsi"/>
          <w:color w:val="000000"/>
          <w:sz w:val="22"/>
          <w:szCs w:val="22"/>
          <w:bdr w:val="none" w:sz="0" w:space="0" w:color="auto" w:frame="1"/>
        </w:rPr>
        <w:t>House 28, Road 43, Gulshan-2, Dhaka 1212, Bangladesh</w:t>
      </w:r>
      <w:r w:rsidR="00EC4313" w:rsidRPr="002C26D4">
        <w:rPr>
          <w:rFonts w:asciiTheme="minorHAnsi" w:hAnsiTheme="minorHAnsi" w:cstheme="minorHAnsi"/>
          <w:color w:val="201F1E"/>
          <w:sz w:val="22"/>
          <w:szCs w:val="22"/>
          <w:bdr w:val="none" w:sz="0" w:space="0" w:color="auto" w:frame="1"/>
        </w:rPr>
        <w:t> </w:t>
      </w:r>
    </w:p>
    <w:p w14:paraId="12EC3709" w14:textId="77777777" w:rsidR="00305482" w:rsidRPr="002C26D4" w:rsidRDefault="00305482" w:rsidP="00305482">
      <w:pPr>
        <w:suppressAutoHyphens/>
        <w:spacing w:after="200" w:line="264" w:lineRule="auto"/>
        <w:jc w:val="both"/>
        <w:rPr>
          <w:rFonts w:asciiTheme="minorHAnsi" w:hAnsiTheme="minorHAnsi" w:cstheme="minorHAnsi"/>
          <w:sz w:val="22"/>
          <w:szCs w:val="22"/>
        </w:rPr>
      </w:pPr>
      <w:r w:rsidRPr="002C26D4">
        <w:rPr>
          <w:rFonts w:asciiTheme="minorHAnsi" w:hAnsiTheme="minorHAnsi" w:cstheme="minorHAnsi"/>
          <w:sz w:val="22"/>
          <w:szCs w:val="22"/>
        </w:rPr>
        <w:t xml:space="preserve">As an initiative to support Bangladesh in reaching the target of ensuring quality healthcare services at rural level communities, Swisscontact in association with Novartis Global and Julius Baer Foun-dation is implementing the ASTHA project. The overarching objective of the project is to establish a wide and functional network of Community Paramedics (CP), which will render quality basic healthcare services for rural community, with special emphasis on maternal and child health (MCH), family planning (FP), adolescent healthcare services (AHS) and basic primary healthcare services. </w:t>
      </w:r>
    </w:p>
    <w:p w14:paraId="0B080307" w14:textId="77777777" w:rsidR="00305482" w:rsidRPr="002C26D4" w:rsidRDefault="00305482" w:rsidP="00305482">
      <w:pPr>
        <w:jc w:val="both"/>
        <w:rPr>
          <w:rFonts w:asciiTheme="minorHAnsi" w:hAnsiTheme="minorHAnsi" w:cstheme="minorHAnsi"/>
          <w:sz w:val="22"/>
          <w:szCs w:val="22"/>
        </w:rPr>
      </w:pPr>
      <w:r w:rsidRPr="002C26D4">
        <w:rPr>
          <w:rFonts w:asciiTheme="minorHAnsi" w:hAnsiTheme="minorHAnsi" w:cstheme="minorHAnsi"/>
          <w:sz w:val="22"/>
          <w:szCs w:val="22"/>
        </w:rPr>
        <w:t xml:space="preserve">ASTHA is currently in its Phase II (January 2019 to December 2022) which will emphasise on business viability of Community Paramedic Training Institutes (CPTIs) and Community Paramedics (CPs) and on acquiring important partnerships for nationwide scaling up and sustainability. The project operates in seven districts, namely, Sylhet, Sunamganj, Barguna, Lalmonirhat, Rangpur, Nilphamari and Patuakhali. This phase is targeting to ensure quality healthcare treatment of about 183,250 rural poor people in the aforementioned districts. </w:t>
      </w:r>
    </w:p>
    <w:p w14:paraId="4D68E435" w14:textId="77777777" w:rsidR="00305482" w:rsidRPr="002C26D4" w:rsidRDefault="00305482" w:rsidP="00305482">
      <w:pPr>
        <w:jc w:val="both"/>
        <w:rPr>
          <w:rFonts w:asciiTheme="minorHAnsi" w:hAnsiTheme="minorHAnsi" w:cstheme="minorHAnsi"/>
          <w:sz w:val="22"/>
          <w:szCs w:val="22"/>
        </w:rPr>
      </w:pPr>
    </w:p>
    <w:p w14:paraId="4C0795BA" w14:textId="77777777" w:rsidR="00305482" w:rsidRPr="002C26D4" w:rsidRDefault="00305482" w:rsidP="00305482">
      <w:pPr>
        <w:suppressAutoHyphens/>
        <w:spacing w:after="200" w:line="264" w:lineRule="auto"/>
        <w:jc w:val="both"/>
        <w:rPr>
          <w:rFonts w:asciiTheme="minorHAnsi" w:hAnsiTheme="minorHAnsi" w:cstheme="minorHAnsi"/>
          <w:sz w:val="22"/>
          <w:szCs w:val="22"/>
        </w:rPr>
      </w:pPr>
      <w:r w:rsidRPr="002C26D4">
        <w:rPr>
          <w:rFonts w:asciiTheme="minorHAnsi" w:hAnsiTheme="minorHAnsi" w:cstheme="minorHAnsi"/>
          <w:sz w:val="22"/>
          <w:szCs w:val="22"/>
        </w:rPr>
        <w:t>To support the self-practicing Community Paramedics of the aforesaid districts, ASTHA will appoint a supplier who will need to produce medical kit box that contains a few essential equipments and the branded kit box as “CP Kit box.”</w:t>
      </w:r>
    </w:p>
    <w:p w14:paraId="5A07DD8E" w14:textId="77777777" w:rsidR="00305482" w:rsidRPr="002C26D4" w:rsidRDefault="00305482" w:rsidP="00305482">
      <w:pPr>
        <w:numPr>
          <w:ilvl w:val="0"/>
          <w:numId w:val="7"/>
        </w:numPr>
        <w:suppressAutoHyphens/>
        <w:spacing w:line="276" w:lineRule="auto"/>
        <w:ind w:left="567" w:hanging="567"/>
        <w:jc w:val="both"/>
        <w:rPr>
          <w:rFonts w:asciiTheme="minorHAnsi" w:hAnsiTheme="minorHAnsi" w:cstheme="minorHAnsi"/>
          <w:b/>
          <w:color w:val="1F497D"/>
          <w:sz w:val="28"/>
          <w:szCs w:val="22"/>
          <w:lang w:val="en-GB"/>
        </w:rPr>
      </w:pPr>
      <w:r w:rsidRPr="002C26D4">
        <w:rPr>
          <w:rFonts w:asciiTheme="minorHAnsi" w:hAnsiTheme="minorHAnsi" w:cstheme="minorHAnsi"/>
          <w:b/>
          <w:color w:val="1F497D"/>
          <w:sz w:val="28"/>
          <w:szCs w:val="22"/>
          <w:lang w:val="en-GB"/>
        </w:rPr>
        <w:t>Objective</w:t>
      </w:r>
    </w:p>
    <w:p w14:paraId="7ACB7A62" w14:textId="77777777" w:rsidR="00305482" w:rsidRPr="002C26D4" w:rsidRDefault="00305482" w:rsidP="00305482">
      <w:pPr>
        <w:tabs>
          <w:tab w:val="left" w:pos="0"/>
        </w:tabs>
        <w:suppressAutoHyphens/>
        <w:spacing w:after="200" w:line="264" w:lineRule="auto"/>
        <w:jc w:val="both"/>
        <w:rPr>
          <w:rFonts w:asciiTheme="minorHAnsi" w:hAnsiTheme="minorHAnsi" w:cstheme="minorHAnsi"/>
          <w:sz w:val="22"/>
          <w:szCs w:val="22"/>
        </w:rPr>
      </w:pPr>
      <w:r w:rsidRPr="002C26D4">
        <w:rPr>
          <w:rFonts w:asciiTheme="minorHAnsi" w:hAnsiTheme="minorHAnsi" w:cstheme="minorHAnsi"/>
          <w:sz w:val="22"/>
          <w:szCs w:val="22"/>
        </w:rPr>
        <w:t xml:space="preserve">The objective of the assignment is to produce CP Kit box for self-practicing Community Paramedics.   </w:t>
      </w:r>
    </w:p>
    <w:p w14:paraId="6B22EDB9" w14:textId="77777777" w:rsidR="00305482" w:rsidRPr="002C26D4" w:rsidRDefault="00305482" w:rsidP="00305482">
      <w:pPr>
        <w:numPr>
          <w:ilvl w:val="0"/>
          <w:numId w:val="7"/>
        </w:numPr>
        <w:suppressAutoHyphens/>
        <w:spacing w:line="276" w:lineRule="auto"/>
        <w:ind w:left="567" w:hanging="567"/>
        <w:jc w:val="both"/>
        <w:rPr>
          <w:rFonts w:asciiTheme="minorHAnsi" w:hAnsiTheme="minorHAnsi" w:cstheme="minorHAnsi"/>
          <w:b/>
          <w:color w:val="1F497D"/>
          <w:sz w:val="28"/>
          <w:szCs w:val="22"/>
          <w:lang w:val="en-GB"/>
        </w:rPr>
      </w:pPr>
      <w:r w:rsidRPr="002C26D4">
        <w:rPr>
          <w:rFonts w:asciiTheme="minorHAnsi" w:hAnsiTheme="minorHAnsi" w:cstheme="minorHAnsi"/>
          <w:b/>
          <w:color w:val="1F497D"/>
          <w:sz w:val="28"/>
          <w:szCs w:val="22"/>
          <w:lang w:val="en-GB"/>
        </w:rPr>
        <w:t>Scope of work</w:t>
      </w:r>
    </w:p>
    <w:p w14:paraId="3606B03E" w14:textId="77777777" w:rsidR="00305482" w:rsidRPr="002C26D4" w:rsidRDefault="00305482" w:rsidP="00305482">
      <w:pPr>
        <w:tabs>
          <w:tab w:val="left" w:pos="360"/>
        </w:tabs>
        <w:ind w:left="360"/>
        <w:jc w:val="both"/>
        <w:rPr>
          <w:rFonts w:asciiTheme="minorHAnsi" w:hAnsiTheme="minorHAnsi" w:cstheme="minorHAnsi"/>
          <w:b/>
          <w:sz w:val="22"/>
          <w:szCs w:val="22"/>
          <w:lang w:val="en-US"/>
        </w:rPr>
      </w:pPr>
      <w:r w:rsidRPr="002C26D4">
        <w:rPr>
          <w:rFonts w:asciiTheme="minorHAnsi" w:eastAsia="Calibri" w:hAnsiTheme="minorHAnsi" w:cstheme="minorHAnsi"/>
          <w:sz w:val="22"/>
          <w:szCs w:val="22"/>
        </w:rPr>
        <w:tab/>
      </w:r>
      <w:proofErr w:type="spellStart"/>
      <w:r w:rsidRPr="002C26D4">
        <w:rPr>
          <w:rFonts w:asciiTheme="minorHAnsi" w:hAnsiTheme="minorHAnsi" w:cstheme="minorHAnsi"/>
          <w:b/>
          <w:sz w:val="22"/>
          <w:szCs w:val="22"/>
          <w:lang w:val="en-US"/>
        </w:rPr>
        <w:t>i</w:t>
      </w:r>
      <w:proofErr w:type="spellEnd"/>
      <w:r w:rsidRPr="002C26D4">
        <w:rPr>
          <w:rFonts w:asciiTheme="minorHAnsi" w:hAnsiTheme="minorHAnsi" w:cstheme="minorHAnsi"/>
          <w:b/>
          <w:sz w:val="22"/>
          <w:szCs w:val="22"/>
          <w:lang w:val="en-US"/>
        </w:rPr>
        <w:t xml:space="preserve">. Specification: </w:t>
      </w:r>
    </w:p>
    <w:p w14:paraId="39A412DD" w14:textId="77777777" w:rsidR="00305482" w:rsidRPr="002C26D4" w:rsidRDefault="00305482" w:rsidP="00305482">
      <w:pPr>
        <w:pStyle w:val="xl67"/>
        <w:numPr>
          <w:ilvl w:val="0"/>
          <w:numId w:val="5"/>
        </w:numPr>
        <w:spacing w:before="0" w:after="0"/>
        <w:ind w:left="1440"/>
        <w:jc w:val="both"/>
        <w:textAlignment w:val="auto"/>
        <w:rPr>
          <w:rFonts w:asciiTheme="minorHAnsi" w:hAnsiTheme="minorHAnsi" w:cstheme="minorHAnsi"/>
          <w:b w:val="0"/>
          <w:sz w:val="22"/>
          <w:szCs w:val="22"/>
          <w:u w:val="none"/>
        </w:rPr>
      </w:pPr>
      <w:r w:rsidRPr="002C26D4">
        <w:rPr>
          <w:rFonts w:asciiTheme="minorHAnsi" w:hAnsiTheme="minorHAnsi" w:cstheme="minorHAnsi"/>
          <w:b w:val="0"/>
          <w:sz w:val="22"/>
          <w:szCs w:val="22"/>
          <w:u w:val="none"/>
        </w:rPr>
        <w:t>See the last page of this ToR</w:t>
      </w:r>
    </w:p>
    <w:p w14:paraId="6674880B" w14:textId="59142D2E" w:rsidR="00305482" w:rsidRPr="002C26D4" w:rsidRDefault="00305482" w:rsidP="00305482">
      <w:pPr>
        <w:tabs>
          <w:tab w:val="left" w:pos="3510"/>
        </w:tabs>
        <w:jc w:val="both"/>
        <w:rPr>
          <w:rFonts w:asciiTheme="minorHAnsi" w:eastAsia="Calibri" w:hAnsiTheme="minorHAnsi" w:cstheme="minorHAnsi"/>
          <w:sz w:val="22"/>
          <w:szCs w:val="22"/>
        </w:rPr>
      </w:pPr>
      <w:r w:rsidRPr="002C26D4">
        <w:rPr>
          <w:rFonts w:asciiTheme="minorHAnsi" w:eastAsia="Calibri" w:hAnsiTheme="minorHAnsi" w:cstheme="minorHAnsi"/>
          <w:sz w:val="22"/>
          <w:szCs w:val="22"/>
        </w:rPr>
        <w:t xml:space="preserve"> </w:t>
      </w:r>
    </w:p>
    <w:p w14:paraId="76162D34" w14:textId="4BD10885" w:rsidR="007F4F2B" w:rsidRPr="002C26D4" w:rsidRDefault="007F4F2B" w:rsidP="00305482">
      <w:pPr>
        <w:tabs>
          <w:tab w:val="left" w:pos="3510"/>
        </w:tabs>
        <w:jc w:val="both"/>
        <w:rPr>
          <w:rFonts w:asciiTheme="minorHAnsi" w:eastAsia="Calibri" w:hAnsiTheme="minorHAnsi" w:cstheme="minorHAnsi"/>
          <w:sz w:val="22"/>
          <w:szCs w:val="22"/>
        </w:rPr>
      </w:pPr>
    </w:p>
    <w:p w14:paraId="2D40AE0F" w14:textId="77777777" w:rsidR="007F4F2B" w:rsidRPr="002C26D4" w:rsidRDefault="007F4F2B" w:rsidP="00305482">
      <w:pPr>
        <w:tabs>
          <w:tab w:val="left" w:pos="3510"/>
        </w:tabs>
        <w:jc w:val="both"/>
        <w:rPr>
          <w:rFonts w:asciiTheme="minorHAnsi" w:eastAsia="Calibri" w:hAnsiTheme="minorHAnsi" w:cstheme="minorHAnsi"/>
          <w:sz w:val="18"/>
          <w:szCs w:val="22"/>
        </w:rPr>
      </w:pPr>
    </w:p>
    <w:p w14:paraId="1F93ED15" w14:textId="77777777" w:rsidR="00305482" w:rsidRPr="002C26D4" w:rsidRDefault="00305482" w:rsidP="00305482">
      <w:pPr>
        <w:tabs>
          <w:tab w:val="left" w:pos="540"/>
        </w:tabs>
        <w:spacing w:line="360" w:lineRule="auto"/>
        <w:ind w:left="708"/>
        <w:jc w:val="both"/>
        <w:rPr>
          <w:rFonts w:asciiTheme="minorHAnsi" w:hAnsiTheme="minorHAnsi" w:cstheme="minorHAnsi"/>
          <w:b/>
          <w:sz w:val="22"/>
          <w:szCs w:val="22"/>
          <w:lang w:val="en-US"/>
        </w:rPr>
      </w:pPr>
      <w:r w:rsidRPr="002C26D4">
        <w:rPr>
          <w:rFonts w:asciiTheme="minorHAnsi" w:hAnsiTheme="minorHAnsi" w:cstheme="minorHAnsi"/>
          <w:b/>
          <w:sz w:val="22"/>
          <w:szCs w:val="22"/>
          <w:lang w:val="en-US"/>
        </w:rPr>
        <w:lastRenderedPageBreak/>
        <w:t xml:space="preserve">ii. Task of the Vendor   </w:t>
      </w:r>
    </w:p>
    <w:p w14:paraId="08FB055D" w14:textId="77777777" w:rsidR="00305482" w:rsidRPr="002C26D4" w:rsidRDefault="00305482" w:rsidP="00305482">
      <w:pPr>
        <w:numPr>
          <w:ilvl w:val="0"/>
          <w:numId w:val="2"/>
        </w:numPr>
        <w:ind w:left="1416"/>
        <w:jc w:val="both"/>
        <w:rPr>
          <w:rFonts w:asciiTheme="minorHAnsi" w:hAnsiTheme="minorHAnsi" w:cstheme="minorHAnsi"/>
          <w:sz w:val="22"/>
          <w:szCs w:val="22"/>
          <w:lang w:val="en-US"/>
        </w:rPr>
      </w:pPr>
      <w:r w:rsidRPr="002C26D4">
        <w:rPr>
          <w:rFonts w:asciiTheme="minorHAnsi" w:hAnsiTheme="minorHAnsi" w:cstheme="minorHAnsi"/>
          <w:sz w:val="22"/>
          <w:szCs w:val="22"/>
          <w:lang w:val="en-US"/>
        </w:rPr>
        <w:t xml:space="preserve">Vendor will provide the budget along with the sample of each item  </w:t>
      </w:r>
    </w:p>
    <w:p w14:paraId="2109863F" w14:textId="77777777" w:rsidR="00305482" w:rsidRPr="002C26D4" w:rsidRDefault="00305482" w:rsidP="00305482">
      <w:pPr>
        <w:numPr>
          <w:ilvl w:val="0"/>
          <w:numId w:val="2"/>
        </w:numPr>
        <w:ind w:left="1416"/>
        <w:jc w:val="both"/>
        <w:rPr>
          <w:rFonts w:asciiTheme="minorHAnsi" w:hAnsiTheme="minorHAnsi" w:cstheme="minorHAnsi"/>
          <w:sz w:val="22"/>
          <w:szCs w:val="22"/>
          <w:lang w:val="en-US"/>
        </w:rPr>
      </w:pPr>
      <w:r w:rsidRPr="002C26D4">
        <w:rPr>
          <w:rFonts w:asciiTheme="minorHAnsi" w:hAnsiTheme="minorHAnsi" w:cstheme="minorHAnsi"/>
          <w:sz w:val="22"/>
          <w:szCs w:val="22"/>
          <w:lang w:val="en-US"/>
        </w:rPr>
        <w:t xml:space="preserve">Vendor will do the production of the aforesaid items. </w:t>
      </w:r>
    </w:p>
    <w:p w14:paraId="056FE0FA" w14:textId="77777777" w:rsidR="00305482" w:rsidRPr="002C26D4" w:rsidRDefault="00305482" w:rsidP="00305482">
      <w:pPr>
        <w:numPr>
          <w:ilvl w:val="0"/>
          <w:numId w:val="2"/>
        </w:numPr>
        <w:ind w:left="1416"/>
        <w:jc w:val="both"/>
        <w:rPr>
          <w:rFonts w:asciiTheme="minorHAnsi" w:hAnsiTheme="minorHAnsi" w:cstheme="minorHAnsi"/>
          <w:sz w:val="22"/>
          <w:szCs w:val="22"/>
          <w:lang w:val="en-US"/>
        </w:rPr>
      </w:pPr>
      <w:r w:rsidRPr="002C26D4">
        <w:rPr>
          <w:rFonts w:asciiTheme="minorHAnsi" w:hAnsiTheme="minorHAnsi" w:cstheme="minorHAnsi"/>
          <w:sz w:val="22"/>
          <w:szCs w:val="22"/>
          <w:lang w:val="en-US"/>
        </w:rPr>
        <w:t>Vendor will do the free delivery (please see the delivery place in section: F)</w:t>
      </w:r>
    </w:p>
    <w:p w14:paraId="3016923D" w14:textId="77777777" w:rsidR="00305482" w:rsidRPr="002C26D4" w:rsidRDefault="00305482" w:rsidP="00305482">
      <w:pPr>
        <w:jc w:val="both"/>
        <w:rPr>
          <w:rFonts w:asciiTheme="minorHAnsi" w:hAnsiTheme="minorHAnsi" w:cstheme="minorHAnsi"/>
          <w:sz w:val="22"/>
          <w:szCs w:val="22"/>
          <w:lang w:val="en-US"/>
        </w:rPr>
      </w:pPr>
    </w:p>
    <w:p w14:paraId="6CF50992" w14:textId="77777777" w:rsidR="00305482" w:rsidRPr="002C26D4" w:rsidRDefault="00305482" w:rsidP="00305482">
      <w:pPr>
        <w:tabs>
          <w:tab w:val="left" w:pos="540"/>
        </w:tabs>
        <w:spacing w:line="360" w:lineRule="auto"/>
        <w:ind w:left="540"/>
        <w:jc w:val="both"/>
        <w:rPr>
          <w:rFonts w:asciiTheme="minorHAnsi" w:hAnsiTheme="minorHAnsi" w:cstheme="minorHAnsi"/>
          <w:b/>
          <w:sz w:val="22"/>
          <w:szCs w:val="22"/>
          <w:lang w:val="en-US"/>
        </w:rPr>
      </w:pPr>
      <w:r w:rsidRPr="002C26D4">
        <w:rPr>
          <w:rFonts w:asciiTheme="minorHAnsi" w:hAnsiTheme="minorHAnsi" w:cstheme="minorHAnsi"/>
          <w:b/>
          <w:sz w:val="22"/>
          <w:szCs w:val="22"/>
          <w:lang w:val="en-US"/>
        </w:rPr>
        <w:t xml:space="preserve">iii. Role of Swisscontact </w:t>
      </w:r>
    </w:p>
    <w:p w14:paraId="0F7D16F6" w14:textId="77777777" w:rsidR="00305482" w:rsidRPr="002C26D4" w:rsidRDefault="00305482" w:rsidP="00305482">
      <w:pPr>
        <w:numPr>
          <w:ilvl w:val="0"/>
          <w:numId w:val="1"/>
        </w:numPr>
        <w:ind w:left="1248"/>
        <w:jc w:val="both"/>
        <w:rPr>
          <w:rFonts w:asciiTheme="minorHAnsi" w:hAnsiTheme="minorHAnsi" w:cstheme="minorHAnsi"/>
          <w:sz w:val="22"/>
          <w:szCs w:val="22"/>
          <w:lang w:val="en-US"/>
        </w:rPr>
      </w:pPr>
      <w:r w:rsidRPr="002C26D4">
        <w:rPr>
          <w:rFonts w:asciiTheme="minorHAnsi" w:hAnsiTheme="minorHAnsi" w:cstheme="minorHAnsi"/>
          <w:sz w:val="22"/>
          <w:szCs w:val="22"/>
          <w:lang w:val="en-US"/>
        </w:rPr>
        <w:t xml:space="preserve">Swisscontact will provide the soft copy of the designs.   </w:t>
      </w:r>
    </w:p>
    <w:p w14:paraId="4CE684A7" w14:textId="77777777" w:rsidR="00305482" w:rsidRPr="002C26D4" w:rsidRDefault="00305482" w:rsidP="00305482">
      <w:pPr>
        <w:numPr>
          <w:ilvl w:val="0"/>
          <w:numId w:val="1"/>
        </w:numPr>
        <w:ind w:left="1248"/>
        <w:jc w:val="both"/>
        <w:rPr>
          <w:rFonts w:asciiTheme="minorHAnsi" w:hAnsiTheme="minorHAnsi" w:cstheme="minorHAnsi"/>
          <w:sz w:val="22"/>
          <w:szCs w:val="22"/>
          <w:lang w:val="en-US"/>
        </w:rPr>
      </w:pPr>
      <w:r w:rsidRPr="002C26D4">
        <w:rPr>
          <w:rFonts w:asciiTheme="minorHAnsi" w:hAnsiTheme="minorHAnsi" w:cstheme="minorHAnsi"/>
          <w:sz w:val="22"/>
          <w:szCs w:val="22"/>
          <w:lang w:val="en-US"/>
        </w:rPr>
        <w:t>Swisscontact will bear all costs (as per approved budget)</w:t>
      </w:r>
    </w:p>
    <w:p w14:paraId="427BD7BB" w14:textId="77777777" w:rsidR="00305482" w:rsidRPr="002C26D4" w:rsidRDefault="00305482" w:rsidP="00305482">
      <w:pPr>
        <w:numPr>
          <w:ilvl w:val="0"/>
          <w:numId w:val="1"/>
        </w:numPr>
        <w:ind w:left="1248"/>
        <w:jc w:val="both"/>
        <w:rPr>
          <w:rFonts w:asciiTheme="minorHAnsi" w:hAnsiTheme="minorHAnsi" w:cstheme="minorHAnsi"/>
          <w:sz w:val="22"/>
          <w:szCs w:val="22"/>
          <w:lang w:val="en-US"/>
        </w:rPr>
      </w:pPr>
      <w:r w:rsidRPr="002C26D4">
        <w:rPr>
          <w:rFonts w:asciiTheme="minorHAnsi" w:hAnsiTheme="minorHAnsi" w:cstheme="minorHAnsi"/>
          <w:sz w:val="22"/>
          <w:szCs w:val="22"/>
          <w:lang w:val="en-US"/>
        </w:rPr>
        <w:t>Swisscontact will provide the approval before final production</w:t>
      </w:r>
    </w:p>
    <w:p w14:paraId="240FEB57" w14:textId="77777777" w:rsidR="00305482" w:rsidRPr="002C26D4" w:rsidRDefault="00305482" w:rsidP="00305482">
      <w:pPr>
        <w:jc w:val="both"/>
        <w:rPr>
          <w:rFonts w:asciiTheme="minorHAnsi" w:hAnsiTheme="minorHAnsi" w:cstheme="minorHAnsi"/>
          <w:sz w:val="22"/>
          <w:szCs w:val="22"/>
          <w:lang w:val="en-US"/>
        </w:rPr>
      </w:pPr>
    </w:p>
    <w:p w14:paraId="11C42A3F" w14:textId="77777777" w:rsidR="00305482" w:rsidRPr="002C26D4" w:rsidRDefault="00305482" w:rsidP="00305482">
      <w:pPr>
        <w:pStyle w:val="ListParagraph"/>
        <w:autoSpaceDE w:val="0"/>
        <w:autoSpaceDN w:val="0"/>
        <w:adjustRightInd w:val="0"/>
        <w:jc w:val="both"/>
        <w:rPr>
          <w:rFonts w:asciiTheme="minorHAnsi" w:eastAsia="Calibri" w:hAnsiTheme="minorHAnsi" w:cstheme="minorHAnsi"/>
          <w:b/>
          <w:bCs/>
          <w:color w:val="244061"/>
          <w:sz w:val="22"/>
          <w:szCs w:val="22"/>
          <w:lang w:val="en-US" w:eastAsia="en-US"/>
        </w:rPr>
      </w:pPr>
    </w:p>
    <w:p w14:paraId="2D956ADC" w14:textId="77777777" w:rsidR="00305482" w:rsidRPr="002C26D4" w:rsidRDefault="00305482" w:rsidP="00305482">
      <w:pPr>
        <w:numPr>
          <w:ilvl w:val="0"/>
          <w:numId w:val="7"/>
        </w:numPr>
        <w:suppressAutoHyphens/>
        <w:spacing w:line="276" w:lineRule="auto"/>
        <w:ind w:left="567" w:hanging="567"/>
        <w:jc w:val="both"/>
        <w:rPr>
          <w:rFonts w:asciiTheme="minorHAnsi" w:hAnsiTheme="minorHAnsi" w:cstheme="minorHAnsi"/>
          <w:b/>
          <w:color w:val="1F497D"/>
          <w:sz w:val="28"/>
          <w:szCs w:val="22"/>
          <w:lang w:val="en-GB"/>
        </w:rPr>
      </w:pPr>
      <w:r w:rsidRPr="002C26D4">
        <w:rPr>
          <w:rFonts w:asciiTheme="minorHAnsi" w:hAnsiTheme="minorHAnsi" w:cstheme="minorHAnsi"/>
          <w:b/>
          <w:color w:val="1F497D"/>
          <w:sz w:val="28"/>
          <w:szCs w:val="22"/>
          <w:lang w:val="en-GB"/>
        </w:rPr>
        <w:t>Tentative Task Schedule and Deliverables</w:t>
      </w:r>
    </w:p>
    <w:p w14:paraId="583147B2" w14:textId="77777777" w:rsidR="00305482" w:rsidRPr="002C26D4" w:rsidRDefault="00305482" w:rsidP="00305482">
      <w:pPr>
        <w:pStyle w:val="ListParagraph"/>
        <w:autoSpaceDE w:val="0"/>
        <w:autoSpaceDN w:val="0"/>
        <w:adjustRightInd w:val="0"/>
        <w:jc w:val="both"/>
        <w:rPr>
          <w:rFonts w:asciiTheme="minorHAnsi" w:eastAsia="Calibri" w:hAnsiTheme="minorHAnsi" w:cstheme="minorHAnsi"/>
          <w:b/>
          <w:bCs/>
          <w:color w:val="244061"/>
          <w:sz w:val="22"/>
          <w:szCs w:val="22"/>
          <w:lang w:val="en-US" w:eastAsia="en-US"/>
        </w:rPr>
      </w:pPr>
    </w:p>
    <w:p w14:paraId="75986655" w14:textId="77777777" w:rsidR="00305482" w:rsidRPr="002C26D4" w:rsidRDefault="00305482" w:rsidP="00305482">
      <w:pPr>
        <w:tabs>
          <w:tab w:val="left" w:pos="3510"/>
        </w:tabs>
        <w:jc w:val="both"/>
        <w:rPr>
          <w:rFonts w:asciiTheme="minorHAnsi" w:eastAsia="Calibri" w:hAnsiTheme="minorHAnsi" w:cstheme="minorHAnsi"/>
          <w:b/>
          <w:sz w:val="2"/>
        </w:rPr>
      </w:pPr>
    </w:p>
    <w:tbl>
      <w:tblPr>
        <w:tblW w:w="8949" w:type="dxa"/>
        <w:jc w:val="right"/>
        <w:tblLook w:val="04A0" w:firstRow="1" w:lastRow="0" w:firstColumn="1" w:lastColumn="0" w:noHBand="0" w:noVBand="1"/>
      </w:tblPr>
      <w:tblGrid>
        <w:gridCol w:w="1128"/>
        <w:gridCol w:w="2514"/>
        <w:gridCol w:w="2235"/>
        <w:gridCol w:w="1070"/>
        <w:gridCol w:w="2002"/>
      </w:tblGrid>
      <w:tr w:rsidR="00305482" w:rsidRPr="002C26D4" w14:paraId="4B3B3776" w14:textId="77777777" w:rsidTr="00DE049B">
        <w:trPr>
          <w:trHeight w:val="380"/>
          <w:tblHeader/>
          <w:jc w:val="right"/>
        </w:trPr>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9AAF94" w14:textId="77777777" w:rsidR="00305482" w:rsidRPr="002C26D4" w:rsidRDefault="00305482" w:rsidP="00820B5A">
            <w:pPr>
              <w:jc w:val="center"/>
              <w:rPr>
                <w:rFonts w:asciiTheme="minorHAnsi" w:hAnsiTheme="minorHAnsi" w:cstheme="minorHAnsi"/>
                <w:color w:val="000000"/>
                <w:sz w:val="22"/>
              </w:rPr>
            </w:pPr>
            <w:r w:rsidRPr="002C26D4">
              <w:rPr>
                <w:rFonts w:asciiTheme="minorHAnsi" w:hAnsiTheme="minorHAnsi" w:cstheme="minorHAnsi"/>
                <w:b/>
                <w:bCs/>
                <w:sz w:val="22"/>
              </w:rPr>
              <w:t>Item name</w:t>
            </w:r>
          </w:p>
        </w:tc>
        <w:tc>
          <w:tcPr>
            <w:tcW w:w="4749" w:type="dxa"/>
            <w:gridSpan w:val="2"/>
            <w:tcBorders>
              <w:top w:val="single" w:sz="4" w:space="0" w:color="000000"/>
              <w:left w:val="nil"/>
              <w:bottom w:val="single" w:sz="4" w:space="0" w:color="000000"/>
              <w:right w:val="single" w:sz="4" w:space="0" w:color="000000"/>
            </w:tcBorders>
            <w:shd w:val="clear" w:color="auto" w:fill="D9D9D9"/>
            <w:vAlign w:val="center"/>
            <w:hideMark/>
          </w:tcPr>
          <w:p w14:paraId="334EC5C4" w14:textId="77777777" w:rsidR="00305482" w:rsidRPr="002C26D4" w:rsidRDefault="00305482" w:rsidP="00820B5A">
            <w:pPr>
              <w:jc w:val="center"/>
              <w:rPr>
                <w:rFonts w:asciiTheme="minorHAnsi" w:hAnsiTheme="minorHAnsi" w:cstheme="minorHAnsi"/>
                <w:color w:val="000000"/>
                <w:sz w:val="22"/>
              </w:rPr>
            </w:pPr>
            <w:r w:rsidRPr="002C26D4">
              <w:rPr>
                <w:rFonts w:asciiTheme="minorHAnsi" w:hAnsiTheme="minorHAnsi" w:cstheme="minorHAnsi"/>
                <w:b/>
                <w:bCs/>
                <w:sz w:val="22"/>
              </w:rPr>
              <w:t>Inner materials</w:t>
            </w:r>
          </w:p>
        </w:tc>
        <w:tc>
          <w:tcPr>
            <w:tcW w:w="1070" w:type="dxa"/>
            <w:tcBorders>
              <w:top w:val="single" w:sz="4" w:space="0" w:color="000000"/>
              <w:left w:val="nil"/>
              <w:bottom w:val="single" w:sz="4" w:space="0" w:color="000000"/>
              <w:right w:val="single" w:sz="4" w:space="0" w:color="000000"/>
            </w:tcBorders>
            <w:shd w:val="clear" w:color="auto" w:fill="D9D9D9"/>
            <w:vAlign w:val="center"/>
            <w:hideMark/>
          </w:tcPr>
          <w:p w14:paraId="7005B390" w14:textId="77777777" w:rsidR="00305482" w:rsidRPr="002C26D4" w:rsidRDefault="00305482" w:rsidP="00820B5A">
            <w:pPr>
              <w:jc w:val="center"/>
              <w:rPr>
                <w:rFonts w:asciiTheme="minorHAnsi" w:hAnsiTheme="minorHAnsi" w:cstheme="minorHAnsi"/>
                <w:color w:val="000000"/>
                <w:sz w:val="22"/>
              </w:rPr>
            </w:pPr>
            <w:r w:rsidRPr="002C26D4">
              <w:rPr>
                <w:rFonts w:asciiTheme="minorHAnsi" w:hAnsiTheme="minorHAnsi" w:cstheme="minorHAnsi"/>
                <w:b/>
                <w:bCs/>
                <w:sz w:val="22"/>
              </w:rPr>
              <w:t>Unit</w:t>
            </w:r>
          </w:p>
        </w:tc>
        <w:tc>
          <w:tcPr>
            <w:tcW w:w="2002" w:type="dxa"/>
            <w:tcBorders>
              <w:top w:val="single" w:sz="4" w:space="0" w:color="000000"/>
              <w:left w:val="nil"/>
              <w:bottom w:val="single" w:sz="4" w:space="0" w:color="000000"/>
              <w:right w:val="single" w:sz="4" w:space="0" w:color="000000"/>
            </w:tcBorders>
            <w:shd w:val="clear" w:color="auto" w:fill="D9D9D9"/>
            <w:vAlign w:val="center"/>
          </w:tcPr>
          <w:p w14:paraId="25C68078" w14:textId="77777777" w:rsidR="00305482" w:rsidRPr="002C26D4" w:rsidRDefault="00305482" w:rsidP="00820B5A">
            <w:pPr>
              <w:jc w:val="center"/>
              <w:rPr>
                <w:rFonts w:asciiTheme="minorHAnsi" w:hAnsiTheme="minorHAnsi" w:cstheme="minorHAnsi"/>
                <w:b/>
                <w:bCs/>
                <w:sz w:val="22"/>
              </w:rPr>
            </w:pPr>
            <w:r w:rsidRPr="002C26D4">
              <w:rPr>
                <w:rFonts w:asciiTheme="minorHAnsi" w:hAnsiTheme="minorHAnsi" w:cstheme="minorHAnsi"/>
                <w:b/>
                <w:bCs/>
                <w:sz w:val="22"/>
              </w:rPr>
              <w:t>Delivery Date</w:t>
            </w:r>
          </w:p>
        </w:tc>
      </w:tr>
      <w:tr w:rsidR="00305482" w:rsidRPr="002C26D4" w14:paraId="1887116D" w14:textId="77777777" w:rsidTr="00DE049B">
        <w:trPr>
          <w:trHeight w:val="412"/>
          <w:jc w:val="right"/>
        </w:trPr>
        <w:tc>
          <w:tcPr>
            <w:tcW w:w="1128" w:type="dxa"/>
            <w:tcBorders>
              <w:top w:val="nil"/>
              <w:left w:val="single" w:sz="4" w:space="0" w:color="000000"/>
              <w:bottom w:val="single" w:sz="4" w:space="0" w:color="000000"/>
              <w:right w:val="single" w:sz="4" w:space="0" w:color="000000"/>
            </w:tcBorders>
            <w:shd w:val="clear" w:color="auto" w:fill="auto"/>
            <w:hideMark/>
          </w:tcPr>
          <w:p w14:paraId="39CB88BA" w14:textId="77777777" w:rsidR="00305482" w:rsidRPr="002C26D4" w:rsidRDefault="00305482" w:rsidP="00820B5A">
            <w:pPr>
              <w:jc w:val="center"/>
              <w:rPr>
                <w:rFonts w:asciiTheme="minorHAnsi" w:hAnsiTheme="minorHAnsi" w:cstheme="minorHAnsi"/>
                <w:bCs/>
                <w:color w:val="000000"/>
                <w:sz w:val="22"/>
              </w:rPr>
            </w:pPr>
            <w:r w:rsidRPr="002C26D4">
              <w:rPr>
                <w:rFonts w:asciiTheme="minorHAnsi" w:hAnsiTheme="minorHAnsi" w:cstheme="minorHAnsi"/>
                <w:bCs/>
                <w:color w:val="000000"/>
                <w:sz w:val="22"/>
              </w:rPr>
              <w:t>CP Kit Box</w:t>
            </w:r>
          </w:p>
        </w:tc>
        <w:tc>
          <w:tcPr>
            <w:tcW w:w="2514" w:type="dxa"/>
            <w:tcBorders>
              <w:top w:val="nil"/>
              <w:left w:val="nil"/>
              <w:bottom w:val="single" w:sz="4" w:space="0" w:color="000000"/>
              <w:right w:val="single" w:sz="4" w:space="0" w:color="auto"/>
            </w:tcBorders>
            <w:shd w:val="clear" w:color="auto" w:fill="auto"/>
            <w:hideMark/>
          </w:tcPr>
          <w:p w14:paraId="50491FC3" w14:textId="77777777" w:rsidR="00305482" w:rsidRPr="002C26D4" w:rsidRDefault="00305482" w:rsidP="00305482">
            <w:pPr>
              <w:numPr>
                <w:ilvl w:val="0"/>
                <w:numId w:val="4"/>
              </w:numPr>
              <w:ind w:left="311" w:hanging="311"/>
              <w:rPr>
                <w:rFonts w:asciiTheme="minorHAnsi" w:hAnsiTheme="minorHAnsi" w:cstheme="minorHAnsi"/>
                <w:bCs/>
                <w:sz w:val="22"/>
              </w:rPr>
            </w:pPr>
            <w:r w:rsidRPr="002C26D4">
              <w:rPr>
                <w:rFonts w:asciiTheme="minorHAnsi" w:hAnsiTheme="minorHAnsi" w:cstheme="minorHAnsi"/>
                <w:bCs/>
                <w:sz w:val="22"/>
              </w:rPr>
              <w:t>Doctor’s Bag</w:t>
            </w:r>
          </w:p>
          <w:p w14:paraId="20544DAA" w14:textId="77777777" w:rsidR="00305482" w:rsidRPr="002C26D4" w:rsidRDefault="00305482" w:rsidP="00305482">
            <w:pPr>
              <w:numPr>
                <w:ilvl w:val="0"/>
                <w:numId w:val="4"/>
              </w:numPr>
              <w:ind w:left="311" w:hanging="311"/>
              <w:rPr>
                <w:rFonts w:asciiTheme="minorHAnsi" w:hAnsiTheme="minorHAnsi" w:cstheme="minorHAnsi"/>
                <w:bCs/>
                <w:sz w:val="22"/>
              </w:rPr>
            </w:pPr>
            <w:r w:rsidRPr="002C26D4">
              <w:rPr>
                <w:rFonts w:asciiTheme="minorHAnsi" w:hAnsiTheme="minorHAnsi" w:cstheme="minorHAnsi"/>
                <w:bCs/>
                <w:sz w:val="22"/>
              </w:rPr>
              <w:t>Digital Thermometer</w:t>
            </w:r>
          </w:p>
          <w:p w14:paraId="5D3433B8" w14:textId="77777777" w:rsidR="00305482" w:rsidRPr="002C26D4" w:rsidRDefault="00305482" w:rsidP="00305482">
            <w:pPr>
              <w:numPr>
                <w:ilvl w:val="0"/>
                <w:numId w:val="4"/>
              </w:numPr>
              <w:ind w:left="311" w:hanging="311"/>
              <w:rPr>
                <w:rFonts w:asciiTheme="minorHAnsi" w:hAnsiTheme="minorHAnsi" w:cstheme="minorHAnsi"/>
                <w:bCs/>
                <w:sz w:val="22"/>
              </w:rPr>
            </w:pPr>
            <w:r w:rsidRPr="002C26D4">
              <w:rPr>
                <w:rFonts w:asciiTheme="minorHAnsi" w:hAnsiTheme="minorHAnsi" w:cstheme="minorHAnsi"/>
                <w:bCs/>
                <w:sz w:val="22"/>
              </w:rPr>
              <w:t>Scissor</w:t>
            </w:r>
          </w:p>
          <w:p w14:paraId="36B10631" w14:textId="77777777" w:rsidR="00305482" w:rsidRPr="002C26D4" w:rsidRDefault="00305482" w:rsidP="00305482">
            <w:pPr>
              <w:numPr>
                <w:ilvl w:val="0"/>
                <w:numId w:val="4"/>
              </w:numPr>
              <w:ind w:left="311" w:hanging="311"/>
              <w:rPr>
                <w:rFonts w:asciiTheme="minorHAnsi" w:hAnsiTheme="minorHAnsi" w:cstheme="minorHAnsi"/>
                <w:bCs/>
                <w:sz w:val="22"/>
              </w:rPr>
            </w:pPr>
            <w:r w:rsidRPr="002C26D4">
              <w:rPr>
                <w:rFonts w:asciiTheme="minorHAnsi" w:hAnsiTheme="minorHAnsi" w:cstheme="minorHAnsi"/>
                <w:bCs/>
                <w:sz w:val="22"/>
              </w:rPr>
              <w:t>Hexisol</w:t>
            </w:r>
          </w:p>
          <w:p w14:paraId="4047524E" w14:textId="77777777" w:rsidR="00305482" w:rsidRPr="002C26D4" w:rsidRDefault="00305482" w:rsidP="00305482">
            <w:pPr>
              <w:numPr>
                <w:ilvl w:val="0"/>
                <w:numId w:val="4"/>
              </w:numPr>
              <w:ind w:left="311" w:hanging="311"/>
              <w:rPr>
                <w:rFonts w:asciiTheme="minorHAnsi" w:hAnsiTheme="minorHAnsi" w:cstheme="minorHAnsi"/>
                <w:bCs/>
                <w:sz w:val="22"/>
              </w:rPr>
            </w:pPr>
            <w:r w:rsidRPr="002C26D4">
              <w:rPr>
                <w:rFonts w:asciiTheme="minorHAnsi" w:hAnsiTheme="minorHAnsi" w:cstheme="minorHAnsi"/>
                <w:bCs/>
                <w:sz w:val="22"/>
              </w:rPr>
              <w:t xml:space="preserve">Mosquito Forceps </w:t>
            </w:r>
          </w:p>
          <w:p w14:paraId="0B2D3F46" w14:textId="77777777" w:rsidR="00305482" w:rsidRPr="002C26D4" w:rsidRDefault="00305482" w:rsidP="00305482">
            <w:pPr>
              <w:numPr>
                <w:ilvl w:val="0"/>
                <w:numId w:val="4"/>
              </w:numPr>
              <w:ind w:left="311" w:hanging="311"/>
              <w:rPr>
                <w:rFonts w:asciiTheme="minorHAnsi" w:hAnsiTheme="minorHAnsi" w:cstheme="minorHAnsi"/>
                <w:bCs/>
                <w:sz w:val="22"/>
              </w:rPr>
            </w:pPr>
            <w:r w:rsidRPr="002C26D4">
              <w:rPr>
                <w:rFonts w:asciiTheme="minorHAnsi" w:hAnsiTheme="minorHAnsi" w:cstheme="minorHAnsi"/>
                <w:bCs/>
                <w:sz w:val="22"/>
              </w:rPr>
              <w:t>Allies Tissue Forceps</w:t>
            </w:r>
          </w:p>
          <w:p w14:paraId="61E1181A" w14:textId="77777777" w:rsidR="00305482" w:rsidRPr="002C26D4" w:rsidRDefault="00305482" w:rsidP="00305482">
            <w:pPr>
              <w:numPr>
                <w:ilvl w:val="0"/>
                <w:numId w:val="4"/>
              </w:numPr>
              <w:ind w:left="311" w:hanging="311"/>
              <w:rPr>
                <w:rFonts w:asciiTheme="minorHAnsi" w:hAnsiTheme="minorHAnsi" w:cstheme="minorHAnsi"/>
                <w:bCs/>
                <w:sz w:val="22"/>
              </w:rPr>
            </w:pPr>
            <w:r w:rsidRPr="002C26D4">
              <w:rPr>
                <w:rFonts w:asciiTheme="minorHAnsi" w:hAnsiTheme="minorHAnsi" w:cstheme="minorHAnsi"/>
                <w:bCs/>
                <w:sz w:val="22"/>
              </w:rPr>
              <w:t>Needle Holder</w:t>
            </w:r>
          </w:p>
          <w:p w14:paraId="136675B7" w14:textId="77777777" w:rsidR="00305482" w:rsidRPr="002C26D4" w:rsidRDefault="00305482" w:rsidP="00305482">
            <w:pPr>
              <w:numPr>
                <w:ilvl w:val="0"/>
                <w:numId w:val="4"/>
              </w:numPr>
              <w:ind w:left="311" w:hanging="311"/>
              <w:rPr>
                <w:rFonts w:asciiTheme="minorHAnsi" w:hAnsiTheme="minorHAnsi" w:cstheme="minorHAnsi"/>
                <w:bCs/>
                <w:sz w:val="22"/>
              </w:rPr>
            </w:pPr>
            <w:r w:rsidRPr="002C26D4">
              <w:rPr>
                <w:rFonts w:asciiTheme="minorHAnsi" w:hAnsiTheme="minorHAnsi" w:cstheme="minorHAnsi"/>
                <w:bCs/>
                <w:sz w:val="22"/>
              </w:rPr>
              <w:t>Cutting body needle</w:t>
            </w:r>
          </w:p>
          <w:p w14:paraId="5CBE9FE8" w14:textId="77777777" w:rsidR="00305482" w:rsidRPr="002C26D4" w:rsidRDefault="00305482" w:rsidP="00305482">
            <w:pPr>
              <w:numPr>
                <w:ilvl w:val="0"/>
                <w:numId w:val="4"/>
              </w:numPr>
              <w:ind w:left="311" w:hanging="311"/>
              <w:rPr>
                <w:rFonts w:asciiTheme="minorHAnsi" w:hAnsiTheme="minorHAnsi" w:cstheme="minorHAnsi"/>
                <w:bCs/>
                <w:sz w:val="22"/>
              </w:rPr>
            </w:pPr>
            <w:r w:rsidRPr="002C26D4">
              <w:rPr>
                <w:rFonts w:asciiTheme="minorHAnsi" w:hAnsiTheme="minorHAnsi" w:cstheme="minorHAnsi"/>
                <w:bCs/>
                <w:sz w:val="22"/>
              </w:rPr>
              <w:t>Tooth Forceps</w:t>
            </w:r>
          </w:p>
          <w:p w14:paraId="18096A7D"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Micropore</w:t>
            </w:r>
          </w:p>
          <w:p w14:paraId="3C4703C5"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Tongue Depressor</w:t>
            </w:r>
          </w:p>
          <w:p w14:paraId="0B68658D" w14:textId="77777777" w:rsidR="00305482" w:rsidRPr="002C26D4" w:rsidRDefault="00305482" w:rsidP="00820B5A">
            <w:pPr>
              <w:ind w:left="432"/>
              <w:rPr>
                <w:rFonts w:asciiTheme="minorHAnsi" w:hAnsiTheme="minorHAnsi" w:cstheme="minorHAnsi"/>
                <w:bCs/>
                <w:sz w:val="22"/>
              </w:rPr>
            </w:pPr>
          </w:p>
        </w:tc>
        <w:tc>
          <w:tcPr>
            <w:tcW w:w="2234" w:type="dxa"/>
            <w:tcBorders>
              <w:top w:val="nil"/>
              <w:left w:val="single" w:sz="4" w:space="0" w:color="auto"/>
              <w:bottom w:val="single" w:sz="4" w:space="0" w:color="000000"/>
              <w:right w:val="single" w:sz="4" w:space="0" w:color="000000"/>
            </w:tcBorders>
            <w:shd w:val="clear" w:color="auto" w:fill="auto"/>
          </w:tcPr>
          <w:p w14:paraId="3F0C828D"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Torch light</w:t>
            </w:r>
          </w:p>
          <w:p w14:paraId="5DF93B21"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Airway Tube</w:t>
            </w:r>
          </w:p>
          <w:p w14:paraId="3D5E4E02"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Silk 1/0</w:t>
            </w:r>
          </w:p>
          <w:p w14:paraId="65E38794"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 xml:space="preserve">Measuring cup (500ml) </w:t>
            </w:r>
          </w:p>
          <w:p w14:paraId="64D52556"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Stethoscope</w:t>
            </w:r>
          </w:p>
          <w:p w14:paraId="600635A6"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BP Machine</w:t>
            </w:r>
          </w:p>
          <w:p w14:paraId="6945003D"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Weighing Scale</w:t>
            </w:r>
          </w:p>
          <w:p w14:paraId="17270352"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Height scale</w:t>
            </w:r>
          </w:p>
          <w:p w14:paraId="4EB72E7D"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Cord Clamp</w:t>
            </w:r>
          </w:p>
          <w:p w14:paraId="647F591C"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Kidney Tray</w:t>
            </w:r>
          </w:p>
          <w:p w14:paraId="048A7000"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 xml:space="preserve">Apron </w:t>
            </w:r>
          </w:p>
          <w:p w14:paraId="4DF767E5"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Nebulizer</w:t>
            </w:r>
          </w:p>
          <w:p w14:paraId="2759A95D"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Glucometer with strips</w:t>
            </w:r>
          </w:p>
          <w:p w14:paraId="35C32137" w14:textId="77777777" w:rsidR="00305482" w:rsidRPr="002C26D4" w:rsidRDefault="00305482" w:rsidP="00305482">
            <w:pPr>
              <w:numPr>
                <w:ilvl w:val="0"/>
                <w:numId w:val="4"/>
              </w:numPr>
              <w:ind w:left="432" w:hanging="450"/>
              <w:rPr>
                <w:rFonts w:asciiTheme="minorHAnsi" w:hAnsiTheme="minorHAnsi" w:cstheme="minorHAnsi"/>
                <w:bCs/>
                <w:sz w:val="22"/>
              </w:rPr>
            </w:pPr>
            <w:r w:rsidRPr="002C26D4">
              <w:rPr>
                <w:rFonts w:asciiTheme="minorHAnsi" w:hAnsiTheme="minorHAnsi" w:cstheme="minorHAnsi"/>
                <w:bCs/>
                <w:sz w:val="22"/>
              </w:rPr>
              <w:t xml:space="preserve">ARI Timer </w:t>
            </w:r>
          </w:p>
          <w:p w14:paraId="19DDF8F3" w14:textId="7D0FFD37" w:rsidR="00305482" w:rsidRPr="002C26D4" w:rsidRDefault="00F71F17" w:rsidP="00305482">
            <w:pPr>
              <w:numPr>
                <w:ilvl w:val="0"/>
                <w:numId w:val="4"/>
              </w:numPr>
              <w:ind w:left="335"/>
              <w:rPr>
                <w:rFonts w:asciiTheme="minorHAnsi" w:hAnsiTheme="minorHAnsi" w:cstheme="minorHAnsi"/>
                <w:bCs/>
                <w:sz w:val="22"/>
              </w:rPr>
            </w:pPr>
            <w:r w:rsidRPr="002C26D4">
              <w:rPr>
                <w:rFonts w:asciiTheme="minorHAnsi" w:hAnsiTheme="minorHAnsi" w:cstheme="minorHAnsi"/>
                <w:bCs/>
                <w:sz w:val="22"/>
              </w:rPr>
              <w:t xml:space="preserve">Pulse </w:t>
            </w:r>
            <w:r w:rsidR="00305482" w:rsidRPr="002C26D4">
              <w:rPr>
                <w:rFonts w:asciiTheme="minorHAnsi" w:hAnsiTheme="minorHAnsi" w:cstheme="minorHAnsi"/>
                <w:bCs/>
                <w:sz w:val="22"/>
              </w:rPr>
              <w:t>Oximeter</w:t>
            </w:r>
          </w:p>
          <w:p w14:paraId="73A43E11" w14:textId="77777777" w:rsidR="00305482" w:rsidRPr="002C26D4" w:rsidRDefault="00305482" w:rsidP="00820B5A">
            <w:pPr>
              <w:rPr>
                <w:rFonts w:asciiTheme="minorHAnsi" w:hAnsiTheme="minorHAnsi" w:cstheme="minorHAnsi"/>
                <w:bCs/>
                <w:sz w:val="22"/>
              </w:rPr>
            </w:pPr>
          </w:p>
        </w:tc>
        <w:tc>
          <w:tcPr>
            <w:tcW w:w="1070" w:type="dxa"/>
            <w:tcBorders>
              <w:top w:val="nil"/>
              <w:left w:val="nil"/>
              <w:bottom w:val="single" w:sz="4" w:space="0" w:color="000000"/>
              <w:right w:val="single" w:sz="4" w:space="0" w:color="000000"/>
            </w:tcBorders>
            <w:shd w:val="clear" w:color="auto" w:fill="auto"/>
            <w:hideMark/>
          </w:tcPr>
          <w:p w14:paraId="7EEE106D" w14:textId="77777777" w:rsidR="00305482" w:rsidRPr="002C26D4" w:rsidRDefault="00305482" w:rsidP="00820B5A">
            <w:pPr>
              <w:jc w:val="center"/>
              <w:rPr>
                <w:rFonts w:asciiTheme="minorHAnsi" w:hAnsiTheme="minorHAnsi" w:cstheme="minorHAnsi"/>
                <w:color w:val="000000"/>
                <w:sz w:val="22"/>
              </w:rPr>
            </w:pPr>
          </w:p>
          <w:p w14:paraId="0DF9285A" w14:textId="77777777" w:rsidR="00305482" w:rsidRPr="002C26D4" w:rsidRDefault="00305482" w:rsidP="00820B5A">
            <w:pPr>
              <w:jc w:val="center"/>
              <w:rPr>
                <w:rFonts w:asciiTheme="minorHAnsi" w:hAnsiTheme="minorHAnsi" w:cstheme="minorHAnsi"/>
                <w:color w:val="000000"/>
                <w:sz w:val="22"/>
              </w:rPr>
            </w:pPr>
          </w:p>
          <w:p w14:paraId="2A8DB6D3" w14:textId="77777777" w:rsidR="00305482" w:rsidRPr="002C26D4" w:rsidRDefault="00305482" w:rsidP="00820B5A">
            <w:pPr>
              <w:jc w:val="center"/>
              <w:rPr>
                <w:rFonts w:asciiTheme="minorHAnsi" w:hAnsiTheme="minorHAnsi" w:cstheme="minorHAnsi"/>
                <w:color w:val="000000"/>
                <w:sz w:val="22"/>
              </w:rPr>
            </w:pPr>
          </w:p>
          <w:p w14:paraId="19AB83FD" w14:textId="77777777" w:rsidR="00305482" w:rsidRPr="002C26D4" w:rsidRDefault="00305482" w:rsidP="00820B5A">
            <w:pPr>
              <w:jc w:val="center"/>
              <w:rPr>
                <w:rFonts w:asciiTheme="minorHAnsi" w:hAnsiTheme="minorHAnsi" w:cstheme="minorHAnsi"/>
                <w:color w:val="000000"/>
                <w:sz w:val="22"/>
              </w:rPr>
            </w:pPr>
          </w:p>
          <w:p w14:paraId="63F33163" w14:textId="77777777" w:rsidR="00305482" w:rsidRPr="002C26D4" w:rsidRDefault="00305482" w:rsidP="00820B5A">
            <w:pPr>
              <w:jc w:val="center"/>
              <w:rPr>
                <w:rFonts w:asciiTheme="minorHAnsi" w:hAnsiTheme="minorHAnsi" w:cstheme="minorHAnsi"/>
                <w:color w:val="000000"/>
                <w:sz w:val="22"/>
              </w:rPr>
            </w:pPr>
          </w:p>
          <w:p w14:paraId="03BA90D0" w14:textId="1ED3D908" w:rsidR="00305482" w:rsidRPr="002C26D4" w:rsidRDefault="003562E8" w:rsidP="00820B5A">
            <w:pPr>
              <w:jc w:val="center"/>
              <w:rPr>
                <w:rFonts w:asciiTheme="minorHAnsi" w:hAnsiTheme="minorHAnsi" w:cstheme="minorHAnsi"/>
                <w:color w:val="000000"/>
                <w:sz w:val="22"/>
              </w:rPr>
            </w:pPr>
            <w:r w:rsidRPr="002C26D4">
              <w:rPr>
                <w:rFonts w:asciiTheme="minorHAnsi" w:hAnsiTheme="minorHAnsi" w:cstheme="minorHAnsi"/>
                <w:color w:val="000000"/>
                <w:sz w:val="22"/>
              </w:rPr>
              <w:t>58</w:t>
            </w:r>
          </w:p>
        </w:tc>
        <w:tc>
          <w:tcPr>
            <w:tcW w:w="2002" w:type="dxa"/>
            <w:tcBorders>
              <w:top w:val="nil"/>
              <w:left w:val="nil"/>
              <w:bottom w:val="single" w:sz="4" w:space="0" w:color="000000"/>
              <w:right w:val="single" w:sz="4" w:space="0" w:color="000000"/>
            </w:tcBorders>
            <w:vAlign w:val="center"/>
          </w:tcPr>
          <w:p w14:paraId="275239FB" w14:textId="079B1BA9" w:rsidR="00305482" w:rsidRPr="002C26D4" w:rsidRDefault="003562E8" w:rsidP="00820B5A">
            <w:pPr>
              <w:jc w:val="center"/>
              <w:rPr>
                <w:rFonts w:asciiTheme="minorHAnsi" w:hAnsiTheme="minorHAnsi" w:cstheme="minorHAnsi"/>
                <w:color w:val="000000"/>
                <w:sz w:val="22"/>
              </w:rPr>
            </w:pPr>
            <w:r w:rsidRPr="002C26D4">
              <w:rPr>
                <w:rFonts w:asciiTheme="minorHAnsi" w:hAnsiTheme="minorHAnsi" w:cstheme="minorHAnsi"/>
                <w:color w:val="000000"/>
                <w:sz w:val="22"/>
              </w:rPr>
              <w:t>15 days after recieving the workorder</w:t>
            </w:r>
          </w:p>
        </w:tc>
      </w:tr>
    </w:tbl>
    <w:p w14:paraId="10B441C4" w14:textId="77777777" w:rsidR="00305482" w:rsidRPr="002C26D4" w:rsidRDefault="00305482" w:rsidP="00305482">
      <w:pPr>
        <w:pStyle w:val="ListParagraph"/>
        <w:autoSpaceDE w:val="0"/>
        <w:autoSpaceDN w:val="0"/>
        <w:adjustRightInd w:val="0"/>
        <w:jc w:val="both"/>
        <w:rPr>
          <w:rFonts w:asciiTheme="minorHAnsi" w:eastAsia="Calibri" w:hAnsiTheme="minorHAnsi" w:cstheme="minorHAnsi"/>
          <w:b/>
          <w:bCs/>
          <w:color w:val="244061"/>
          <w:sz w:val="22"/>
          <w:szCs w:val="22"/>
          <w:lang w:val="en-US" w:eastAsia="en-US"/>
        </w:rPr>
      </w:pPr>
    </w:p>
    <w:p w14:paraId="64A482F5" w14:textId="7050F782" w:rsidR="00DE049B" w:rsidRPr="002C26D4" w:rsidRDefault="00305482" w:rsidP="00DE049B">
      <w:pPr>
        <w:numPr>
          <w:ilvl w:val="0"/>
          <w:numId w:val="7"/>
        </w:numPr>
        <w:suppressAutoHyphens/>
        <w:spacing w:line="276" w:lineRule="auto"/>
        <w:ind w:left="567" w:hanging="567"/>
        <w:jc w:val="both"/>
        <w:rPr>
          <w:rFonts w:asciiTheme="minorHAnsi" w:eastAsia="Calibri" w:hAnsiTheme="minorHAnsi" w:cstheme="minorHAnsi"/>
          <w:b/>
          <w:bCs/>
          <w:color w:val="244061"/>
          <w:sz w:val="22"/>
          <w:szCs w:val="22"/>
          <w:lang w:val="en-US" w:eastAsia="en-US"/>
        </w:rPr>
      </w:pPr>
      <w:r w:rsidRPr="002C26D4">
        <w:rPr>
          <w:rFonts w:asciiTheme="minorHAnsi" w:hAnsiTheme="minorHAnsi" w:cstheme="minorHAnsi"/>
          <w:b/>
          <w:color w:val="1F497D"/>
          <w:sz w:val="28"/>
          <w:szCs w:val="22"/>
          <w:lang w:val="en-GB"/>
        </w:rPr>
        <w:t xml:space="preserve"> </w:t>
      </w:r>
      <w:bookmarkStart w:id="0" w:name="_Hlk54774309"/>
      <w:bookmarkStart w:id="1" w:name="_Hlk54774297"/>
      <w:r w:rsidRPr="002C26D4">
        <w:rPr>
          <w:rFonts w:asciiTheme="minorHAnsi" w:hAnsiTheme="minorHAnsi" w:cstheme="minorHAnsi"/>
          <w:b/>
          <w:color w:val="1F497D"/>
          <w:sz w:val="28"/>
          <w:szCs w:val="22"/>
          <w:lang w:val="en-GB"/>
        </w:rPr>
        <w:t>Selection Criteria</w:t>
      </w:r>
    </w:p>
    <w:p w14:paraId="18B4CCC5" w14:textId="77777777" w:rsidR="00DE049B" w:rsidRPr="002C26D4" w:rsidRDefault="00DE049B" w:rsidP="00DE049B">
      <w:pPr>
        <w:pStyle w:val="ListParagraph"/>
        <w:numPr>
          <w:ilvl w:val="0"/>
          <w:numId w:val="9"/>
        </w:numPr>
        <w:suppressAutoHyphens/>
        <w:spacing w:line="276" w:lineRule="auto"/>
        <w:jc w:val="both"/>
        <w:rPr>
          <w:rFonts w:asciiTheme="minorHAnsi" w:eastAsia="Calibri" w:hAnsiTheme="minorHAnsi" w:cstheme="minorHAnsi"/>
          <w:bCs/>
          <w:sz w:val="22"/>
          <w:szCs w:val="22"/>
          <w:lang w:val="en-US" w:eastAsia="en-US"/>
        </w:rPr>
      </w:pPr>
      <w:r w:rsidRPr="002C26D4">
        <w:rPr>
          <w:rFonts w:asciiTheme="minorHAnsi" w:eastAsia="Calibri" w:hAnsiTheme="minorHAnsi" w:cstheme="minorHAnsi"/>
          <w:bCs/>
          <w:sz w:val="22"/>
          <w:szCs w:val="22"/>
          <w:lang w:val="en-US" w:eastAsia="en-US"/>
        </w:rPr>
        <w:t xml:space="preserve">Lowest bidder upon meeting the required quality  </w:t>
      </w:r>
    </w:p>
    <w:p w14:paraId="35E7A62A" w14:textId="77777777" w:rsidR="00DE049B" w:rsidRPr="002C26D4" w:rsidRDefault="00DE049B" w:rsidP="00DE049B">
      <w:pPr>
        <w:suppressAutoHyphens/>
        <w:spacing w:line="276" w:lineRule="auto"/>
        <w:ind w:left="567"/>
        <w:jc w:val="both"/>
        <w:rPr>
          <w:rFonts w:asciiTheme="minorHAnsi" w:eastAsia="Calibri" w:hAnsiTheme="minorHAnsi" w:cstheme="minorHAnsi"/>
          <w:b/>
          <w:bCs/>
          <w:color w:val="244061"/>
          <w:sz w:val="22"/>
          <w:szCs w:val="22"/>
          <w:lang w:val="en-US" w:eastAsia="en-US"/>
        </w:rPr>
      </w:pPr>
    </w:p>
    <w:p w14:paraId="213CD4B1" w14:textId="7561D427" w:rsidR="00DE049B" w:rsidRPr="002C26D4" w:rsidRDefault="00DE049B" w:rsidP="00DE049B">
      <w:pPr>
        <w:numPr>
          <w:ilvl w:val="0"/>
          <w:numId w:val="7"/>
        </w:numPr>
        <w:suppressAutoHyphens/>
        <w:spacing w:line="276" w:lineRule="auto"/>
        <w:ind w:left="567" w:hanging="567"/>
        <w:jc w:val="both"/>
        <w:rPr>
          <w:rFonts w:asciiTheme="minorHAnsi" w:eastAsia="Calibri" w:hAnsiTheme="minorHAnsi" w:cstheme="minorHAnsi"/>
          <w:b/>
          <w:bCs/>
          <w:color w:val="244061"/>
          <w:sz w:val="22"/>
          <w:szCs w:val="22"/>
          <w:lang w:val="en-US" w:eastAsia="en-US"/>
        </w:rPr>
      </w:pPr>
      <w:r w:rsidRPr="002C26D4">
        <w:rPr>
          <w:rFonts w:asciiTheme="minorHAnsi" w:hAnsiTheme="minorHAnsi" w:cstheme="minorHAnsi"/>
          <w:b/>
          <w:color w:val="1F497D"/>
          <w:sz w:val="28"/>
          <w:szCs w:val="22"/>
          <w:lang w:val="en-GB"/>
        </w:rPr>
        <w:t>Evaluation Criteria:</w:t>
      </w:r>
    </w:p>
    <w:tbl>
      <w:tblPr>
        <w:tblStyle w:val="TableGrid"/>
        <w:tblW w:w="0" w:type="auto"/>
        <w:tblInd w:w="607" w:type="dxa"/>
        <w:tblLook w:val="04A0" w:firstRow="1" w:lastRow="0" w:firstColumn="1" w:lastColumn="0" w:noHBand="0" w:noVBand="1"/>
      </w:tblPr>
      <w:tblGrid>
        <w:gridCol w:w="3233"/>
        <w:gridCol w:w="3233"/>
      </w:tblGrid>
      <w:tr w:rsidR="00DE049B" w:rsidRPr="002C26D4" w14:paraId="7B39FC33" w14:textId="77777777" w:rsidTr="00DE049B">
        <w:trPr>
          <w:trHeight w:val="440"/>
        </w:trPr>
        <w:tc>
          <w:tcPr>
            <w:tcW w:w="3233" w:type="dxa"/>
          </w:tcPr>
          <w:p w14:paraId="15C4C794" w14:textId="3F1F0F75" w:rsidR="00DE049B" w:rsidRPr="002C26D4" w:rsidRDefault="00DE049B" w:rsidP="00DE049B">
            <w:pPr>
              <w:suppressAutoHyphens/>
              <w:spacing w:line="276" w:lineRule="auto"/>
              <w:jc w:val="center"/>
              <w:rPr>
                <w:rFonts w:asciiTheme="minorHAnsi" w:eastAsia="Calibri" w:hAnsiTheme="minorHAnsi" w:cstheme="minorHAnsi"/>
                <w:b/>
                <w:bCs/>
                <w:sz w:val="22"/>
                <w:szCs w:val="22"/>
                <w:lang w:val="en-US" w:eastAsia="en-US"/>
              </w:rPr>
            </w:pPr>
            <w:r w:rsidRPr="002C26D4">
              <w:rPr>
                <w:rFonts w:asciiTheme="minorHAnsi" w:eastAsia="Calibri" w:hAnsiTheme="minorHAnsi" w:cstheme="minorHAnsi"/>
                <w:b/>
                <w:bCs/>
                <w:sz w:val="22"/>
                <w:szCs w:val="22"/>
                <w:lang w:val="en-US" w:eastAsia="en-US"/>
              </w:rPr>
              <w:t>Particular</w:t>
            </w:r>
          </w:p>
        </w:tc>
        <w:tc>
          <w:tcPr>
            <w:tcW w:w="3233" w:type="dxa"/>
          </w:tcPr>
          <w:p w14:paraId="392929EB" w14:textId="0C505ED3" w:rsidR="00DE049B" w:rsidRPr="002C26D4" w:rsidRDefault="00DE049B" w:rsidP="00DE049B">
            <w:pPr>
              <w:suppressAutoHyphens/>
              <w:spacing w:line="276" w:lineRule="auto"/>
              <w:jc w:val="center"/>
              <w:rPr>
                <w:rFonts w:asciiTheme="minorHAnsi" w:eastAsia="Calibri" w:hAnsiTheme="minorHAnsi" w:cstheme="minorHAnsi"/>
                <w:b/>
                <w:bCs/>
                <w:sz w:val="22"/>
                <w:szCs w:val="22"/>
                <w:lang w:val="en-US" w:eastAsia="en-US"/>
              </w:rPr>
            </w:pPr>
            <w:r w:rsidRPr="002C26D4">
              <w:rPr>
                <w:rFonts w:asciiTheme="minorHAnsi" w:eastAsia="Calibri" w:hAnsiTheme="minorHAnsi" w:cstheme="minorHAnsi"/>
                <w:b/>
                <w:bCs/>
                <w:sz w:val="22"/>
                <w:szCs w:val="22"/>
                <w:lang w:val="en-US" w:eastAsia="en-US"/>
              </w:rPr>
              <w:t>Score</w:t>
            </w:r>
          </w:p>
        </w:tc>
      </w:tr>
      <w:tr w:rsidR="00DE049B" w:rsidRPr="002C26D4" w14:paraId="050A0AB2" w14:textId="77777777" w:rsidTr="00DE049B">
        <w:trPr>
          <w:trHeight w:val="462"/>
        </w:trPr>
        <w:tc>
          <w:tcPr>
            <w:tcW w:w="3233" w:type="dxa"/>
          </w:tcPr>
          <w:p w14:paraId="7A8D3CF1" w14:textId="03F43398" w:rsidR="00DE049B" w:rsidRPr="002C26D4" w:rsidRDefault="00DE049B" w:rsidP="00DE049B">
            <w:pPr>
              <w:suppressAutoHyphens/>
              <w:spacing w:line="276" w:lineRule="auto"/>
              <w:jc w:val="both"/>
              <w:rPr>
                <w:rFonts w:asciiTheme="minorHAnsi" w:eastAsia="Calibri" w:hAnsiTheme="minorHAnsi" w:cstheme="minorHAnsi"/>
                <w:sz w:val="22"/>
                <w:szCs w:val="22"/>
                <w:lang w:val="en-US" w:eastAsia="en-US"/>
              </w:rPr>
            </w:pPr>
            <w:r w:rsidRPr="002C26D4">
              <w:rPr>
                <w:rFonts w:asciiTheme="minorHAnsi" w:eastAsia="Calibri" w:hAnsiTheme="minorHAnsi" w:cstheme="minorHAnsi"/>
                <w:sz w:val="22"/>
                <w:szCs w:val="22"/>
                <w:lang w:val="en-US" w:eastAsia="en-US"/>
              </w:rPr>
              <w:t xml:space="preserve">Technical </w:t>
            </w:r>
          </w:p>
        </w:tc>
        <w:tc>
          <w:tcPr>
            <w:tcW w:w="3233" w:type="dxa"/>
          </w:tcPr>
          <w:p w14:paraId="1767D2AE" w14:textId="36282203" w:rsidR="00DE049B" w:rsidRPr="002C26D4" w:rsidRDefault="00DE049B" w:rsidP="00DE049B">
            <w:pPr>
              <w:suppressAutoHyphens/>
              <w:spacing w:line="276" w:lineRule="auto"/>
              <w:jc w:val="both"/>
              <w:rPr>
                <w:rFonts w:asciiTheme="minorHAnsi" w:eastAsia="Calibri" w:hAnsiTheme="minorHAnsi" w:cstheme="minorHAnsi"/>
                <w:sz w:val="22"/>
                <w:szCs w:val="22"/>
                <w:lang w:val="en-US" w:eastAsia="en-US"/>
              </w:rPr>
            </w:pPr>
            <w:r w:rsidRPr="002C26D4">
              <w:rPr>
                <w:rFonts w:asciiTheme="minorHAnsi" w:eastAsia="Calibri" w:hAnsiTheme="minorHAnsi" w:cstheme="minorHAnsi"/>
                <w:sz w:val="22"/>
                <w:szCs w:val="22"/>
                <w:lang w:val="en-US" w:eastAsia="en-US"/>
              </w:rPr>
              <w:t>50</w:t>
            </w:r>
          </w:p>
        </w:tc>
      </w:tr>
      <w:tr w:rsidR="00DE049B" w:rsidRPr="002C26D4" w14:paraId="545A79C2" w14:textId="77777777" w:rsidTr="00DE049B">
        <w:trPr>
          <w:trHeight w:val="440"/>
        </w:trPr>
        <w:tc>
          <w:tcPr>
            <w:tcW w:w="3233" w:type="dxa"/>
          </w:tcPr>
          <w:p w14:paraId="79AED16C" w14:textId="045E23DB" w:rsidR="00DE049B" w:rsidRPr="002C26D4" w:rsidRDefault="00DE049B" w:rsidP="00DE049B">
            <w:pPr>
              <w:suppressAutoHyphens/>
              <w:spacing w:line="276" w:lineRule="auto"/>
              <w:jc w:val="both"/>
              <w:rPr>
                <w:rFonts w:asciiTheme="minorHAnsi" w:eastAsia="Calibri" w:hAnsiTheme="minorHAnsi" w:cstheme="minorHAnsi"/>
                <w:sz w:val="22"/>
                <w:szCs w:val="22"/>
                <w:lang w:val="en-US" w:eastAsia="en-US"/>
              </w:rPr>
            </w:pPr>
            <w:r w:rsidRPr="002C26D4">
              <w:rPr>
                <w:rFonts w:asciiTheme="minorHAnsi" w:eastAsia="Calibri" w:hAnsiTheme="minorHAnsi" w:cstheme="minorHAnsi"/>
                <w:sz w:val="22"/>
                <w:szCs w:val="22"/>
                <w:lang w:val="en-US" w:eastAsia="en-US"/>
              </w:rPr>
              <w:t>Financial</w:t>
            </w:r>
          </w:p>
        </w:tc>
        <w:tc>
          <w:tcPr>
            <w:tcW w:w="3233" w:type="dxa"/>
          </w:tcPr>
          <w:p w14:paraId="42A523C8" w14:textId="46B9FB14" w:rsidR="00DE049B" w:rsidRPr="002C26D4" w:rsidRDefault="00DE049B" w:rsidP="00DE049B">
            <w:pPr>
              <w:suppressAutoHyphens/>
              <w:spacing w:line="276" w:lineRule="auto"/>
              <w:jc w:val="both"/>
              <w:rPr>
                <w:rFonts w:asciiTheme="minorHAnsi" w:eastAsia="Calibri" w:hAnsiTheme="minorHAnsi" w:cstheme="minorHAnsi"/>
                <w:sz w:val="22"/>
                <w:szCs w:val="22"/>
                <w:lang w:val="en-US" w:eastAsia="en-US"/>
              </w:rPr>
            </w:pPr>
            <w:r w:rsidRPr="002C26D4">
              <w:rPr>
                <w:rFonts w:asciiTheme="minorHAnsi" w:eastAsia="Calibri" w:hAnsiTheme="minorHAnsi" w:cstheme="minorHAnsi"/>
                <w:sz w:val="22"/>
                <w:szCs w:val="22"/>
                <w:lang w:val="en-US" w:eastAsia="en-US"/>
              </w:rPr>
              <w:t>50</w:t>
            </w:r>
          </w:p>
        </w:tc>
      </w:tr>
      <w:tr w:rsidR="00DE049B" w:rsidRPr="002C26D4" w14:paraId="1EF7302F" w14:textId="77777777" w:rsidTr="00DE049B">
        <w:trPr>
          <w:trHeight w:val="440"/>
        </w:trPr>
        <w:tc>
          <w:tcPr>
            <w:tcW w:w="3233" w:type="dxa"/>
          </w:tcPr>
          <w:p w14:paraId="4164053D" w14:textId="2EF2F097" w:rsidR="00DE049B" w:rsidRPr="002C26D4" w:rsidRDefault="00DE049B" w:rsidP="00DE049B">
            <w:pPr>
              <w:suppressAutoHyphens/>
              <w:spacing w:line="276" w:lineRule="auto"/>
              <w:jc w:val="both"/>
              <w:rPr>
                <w:rFonts w:asciiTheme="minorHAnsi" w:eastAsia="Calibri" w:hAnsiTheme="minorHAnsi" w:cstheme="minorHAnsi"/>
                <w:b/>
                <w:bCs/>
                <w:sz w:val="22"/>
                <w:szCs w:val="22"/>
                <w:lang w:val="en-US" w:eastAsia="en-US"/>
              </w:rPr>
            </w:pPr>
            <w:r w:rsidRPr="002C26D4">
              <w:rPr>
                <w:rFonts w:asciiTheme="minorHAnsi" w:eastAsia="Calibri" w:hAnsiTheme="minorHAnsi" w:cstheme="minorHAnsi"/>
                <w:b/>
                <w:bCs/>
                <w:sz w:val="22"/>
                <w:szCs w:val="22"/>
                <w:lang w:val="en-US" w:eastAsia="en-US"/>
              </w:rPr>
              <w:t>Total</w:t>
            </w:r>
          </w:p>
        </w:tc>
        <w:tc>
          <w:tcPr>
            <w:tcW w:w="3233" w:type="dxa"/>
          </w:tcPr>
          <w:p w14:paraId="3529C855" w14:textId="79B927C9" w:rsidR="00DE049B" w:rsidRPr="002C26D4" w:rsidRDefault="00DE049B" w:rsidP="00DE049B">
            <w:pPr>
              <w:suppressAutoHyphens/>
              <w:spacing w:line="276" w:lineRule="auto"/>
              <w:jc w:val="both"/>
              <w:rPr>
                <w:rFonts w:asciiTheme="minorHAnsi" w:eastAsia="Calibri" w:hAnsiTheme="minorHAnsi" w:cstheme="minorHAnsi"/>
                <w:b/>
                <w:bCs/>
                <w:sz w:val="22"/>
                <w:szCs w:val="22"/>
                <w:lang w:val="en-US" w:eastAsia="en-US"/>
              </w:rPr>
            </w:pPr>
            <w:r w:rsidRPr="002C26D4">
              <w:rPr>
                <w:rFonts w:asciiTheme="minorHAnsi" w:eastAsia="Calibri" w:hAnsiTheme="minorHAnsi" w:cstheme="minorHAnsi"/>
                <w:b/>
                <w:bCs/>
                <w:sz w:val="22"/>
                <w:szCs w:val="22"/>
                <w:lang w:val="en-US" w:eastAsia="en-US"/>
              </w:rPr>
              <w:t>100</w:t>
            </w:r>
          </w:p>
        </w:tc>
      </w:tr>
      <w:bookmarkEnd w:id="0"/>
    </w:tbl>
    <w:p w14:paraId="75B5FA6D" w14:textId="4A0C94A4" w:rsidR="007F4F2B" w:rsidRPr="002C26D4" w:rsidRDefault="007F4F2B" w:rsidP="00DE049B">
      <w:pPr>
        <w:suppressAutoHyphens/>
        <w:spacing w:line="276" w:lineRule="auto"/>
        <w:jc w:val="both"/>
        <w:rPr>
          <w:rFonts w:asciiTheme="minorHAnsi" w:eastAsia="Calibri" w:hAnsiTheme="minorHAnsi" w:cstheme="minorHAnsi"/>
          <w:b/>
          <w:bCs/>
          <w:color w:val="244061"/>
          <w:sz w:val="22"/>
          <w:szCs w:val="22"/>
          <w:lang w:val="en-US" w:eastAsia="en-US"/>
        </w:rPr>
      </w:pPr>
    </w:p>
    <w:p w14:paraId="1A6E7E96" w14:textId="77777777" w:rsidR="007F4F2B" w:rsidRPr="002C26D4" w:rsidRDefault="007F4F2B" w:rsidP="00305482">
      <w:pPr>
        <w:suppressAutoHyphens/>
        <w:spacing w:line="276" w:lineRule="auto"/>
        <w:ind w:left="567"/>
        <w:jc w:val="both"/>
        <w:rPr>
          <w:rFonts w:asciiTheme="minorHAnsi" w:eastAsia="Calibri" w:hAnsiTheme="minorHAnsi" w:cstheme="minorHAnsi"/>
          <w:bCs/>
          <w:sz w:val="22"/>
          <w:szCs w:val="22"/>
          <w:lang w:val="en-US" w:eastAsia="en-US"/>
        </w:rPr>
      </w:pPr>
    </w:p>
    <w:p w14:paraId="4C6927E4" w14:textId="77777777" w:rsidR="00305482" w:rsidRPr="002C26D4" w:rsidRDefault="00305482" w:rsidP="00305482">
      <w:pPr>
        <w:numPr>
          <w:ilvl w:val="0"/>
          <w:numId w:val="7"/>
        </w:numPr>
        <w:suppressAutoHyphens/>
        <w:spacing w:line="276" w:lineRule="auto"/>
        <w:ind w:left="567" w:hanging="567"/>
        <w:jc w:val="both"/>
        <w:rPr>
          <w:rFonts w:asciiTheme="minorHAnsi" w:hAnsiTheme="minorHAnsi" w:cstheme="minorHAnsi"/>
          <w:b/>
          <w:color w:val="1F497D"/>
          <w:sz w:val="28"/>
          <w:szCs w:val="22"/>
          <w:lang w:val="en-GB"/>
        </w:rPr>
      </w:pPr>
      <w:r w:rsidRPr="002C26D4">
        <w:rPr>
          <w:rFonts w:asciiTheme="minorHAnsi" w:hAnsiTheme="minorHAnsi" w:cstheme="minorHAnsi"/>
          <w:b/>
          <w:color w:val="1F497D"/>
          <w:sz w:val="28"/>
          <w:szCs w:val="22"/>
          <w:lang w:val="en-GB"/>
        </w:rPr>
        <w:t>Delivery Point</w:t>
      </w:r>
    </w:p>
    <w:bookmarkEnd w:id="1"/>
    <w:p w14:paraId="792C2865" w14:textId="77777777" w:rsidR="00305482" w:rsidRPr="002C26D4" w:rsidRDefault="00305482" w:rsidP="00305482">
      <w:pPr>
        <w:pStyle w:val="ListParagraph"/>
        <w:autoSpaceDE w:val="0"/>
        <w:autoSpaceDN w:val="0"/>
        <w:adjustRightInd w:val="0"/>
        <w:ind w:left="0"/>
        <w:jc w:val="both"/>
        <w:rPr>
          <w:rFonts w:asciiTheme="minorHAnsi" w:eastAsia="Calibri" w:hAnsiTheme="minorHAnsi" w:cstheme="minorHAnsi"/>
          <w:b/>
          <w:bCs/>
          <w:color w:val="244061"/>
          <w:sz w:val="22"/>
          <w:szCs w:val="22"/>
          <w:lang w:val="en-US" w:eastAsia="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5244"/>
        <w:gridCol w:w="3081"/>
      </w:tblGrid>
      <w:tr w:rsidR="00305482" w:rsidRPr="002C26D4" w14:paraId="12C9D568" w14:textId="77777777" w:rsidTr="00820B5A">
        <w:trPr>
          <w:trHeight w:val="384"/>
          <w:jc w:val="right"/>
        </w:trPr>
        <w:tc>
          <w:tcPr>
            <w:tcW w:w="270" w:type="dxa"/>
            <w:shd w:val="clear" w:color="auto" w:fill="auto"/>
            <w:vAlign w:val="center"/>
          </w:tcPr>
          <w:p w14:paraId="2E16B157" w14:textId="77777777" w:rsidR="00305482" w:rsidRPr="002C26D4" w:rsidRDefault="00305482" w:rsidP="00820B5A">
            <w:pPr>
              <w:ind w:left="708" w:hanging="708"/>
              <w:jc w:val="center"/>
              <w:rPr>
                <w:rFonts w:asciiTheme="minorHAnsi" w:hAnsiTheme="minorHAnsi" w:cstheme="minorHAnsi"/>
                <w:b/>
                <w:color w:val="000000"/>
                <w:sz w:val="20"/>
              </w:rPr>
            </w:pPr>
            <w:r w:rsidRPr="002C26D4">
              <w:rPr>
                <w:rFonts w:asciiTheme="minorHAnsi" w:hAnsiTheme="minorHAnsi" w:cstheme="minorHAnsi"/>
                <w:b/>
                <w:color w:val="000000"/>
                <w:sz w:val="20"/>
              </w:rPr>
              <w:t>Sl</w:t>
            </w:r>
          </w:p>
        </w:tc>
        <w:tc>
          <w:tcPr>
            <w:tcW w:w="5244" w:type="dxa"/>
            <w:shd w:val="clear" w:color="auto" w:fill="auto"/>
            <w:vAlign w:val="center"/>
          </w:tcPr>
          <w:p w14:paraId="379E19D1" w14:textId="77777777" w:rsidR="00305482" w:rsidRPr="002C26D4" w:rsidRDefault="00305482" w:rsidP="00820B5A">
            <w:pPr>
              <w:tabs>
                <w:tab w:val="center" w:pos="1432"/>
                <w:tab w:val="left" w:pos="1956"/>
              </w:tabs>
              <w:ind w:left="708" w:hanging="708"/>
              <w:jc w:val="center"/>
              <w:rPr>
                <w:rFonts w:asciiTheme="minorHAnsi" w:hAnsiTheme="minorHAnsi" w:cstheme="minorHAnsi"/>
                <w:b/>
                <w:color w:val="000000"/>
                <w:sz w:val="20"/>
              </w:rPr>
            </w:pPr>
            <w:r w:rsidRPr="002C26D4">
              <w:rPr>
                <w:rFonts w:asciiTheme="minorHAnsi" w:hAnsiTheme="minorHAnsi" w:cstheme="minorHAnsi"/>
                <w:b/>
                <w:color w:val="000000"/>
                <w:sz w:val="20"/>
              </w:rPr>
              <w:t>Address</w:t>
            </w:r>
          </w:p>
        </w:tc>
        <w:tc>
          <w:tcPr>
            <w:tcW w:w="3081" w:type="dxa"/>
            <w:shd w:val="clear" w:color="auto" w:fill="auto"/>
            <w:vAlign w:val="center"/>
          </w:tcPr>
          <w:p w14:paraId="47513E24" w14:textId="77777777" w:rsidR="00305482" w:rsidRPr="002C26D4" w:rsidRDefault="00305482" w:rsidP="00820B5A">
            <w:pPr>
              <w:ind w:left="708" w:hanging="708"/>
              <w:jc w:val="center"/>
              <w:rPr>
                <w:rFonts w:asciiTheme="minorHAnsi" w:hAnsiTheme="minorHAnsi" w:cstheme="minorHAnsi"/>
                <w:b/>
                <w:color w:val="000000"/>
                <w:sz w:val="20"/>
              </w:rPr>
            </w:pPr>
            <w:r w:rsidRPr="002C26D4">
              <w:rPr>
                <w:rFonts w:asciiTheme="minorHAnsi" w:hAnsiTheme="minorHAnsi" w:cstheme="minorHAnsi"/>
                <w:b/>
                <w:color w:val="000000"/>
                <w:sz w:val="20"/>
              </w:rPr>
              <w:t>Quantity</w:t>
            </w:r>
          </w:p>
        </w:tc>
      </w:tr>
      <w:tr w:rsidR="00305482" w:rsidRPr="002C26D4" w14:paraId="3083BE87" w14:textId="77777777" w:rsidTr="00820B5A">
        <w:trPr>
          <w:trHeight w:val="64"/>
          <w:jc w:val="right"/>
        </w:trPr>
        <w:tc>
          <w:tcPr>
            <w:tcW w:w="270" w:type="dxa"/>
            <w:shd w:val="clear" w:color="auto" w:fill="auto"/>
            <w:vAlign w:val="center"/>
          </w:tcPr>
          <w:p w14:paraId="640CA097" w14:textId="77777777" w:rsidR="00305482" w:rsidRPr="002C26D4" w:rsidRDefault="00305482" w:rsidP="00820B5A">
            <w:pPr>
              <w:ind w:left="708" w:hanging="708"/>
              <w:jc w:val="center"/>
              <w:rPr>
                <w:rFonts w:asciiTheme="minorHAnsi" w:hAnsiTheme="minorHAnsi" w:cstheme="minorHAnsi"/>
                <w:sz w:val="22"/>
                <w:szCs w:val="22"/>
              </w:rPr>
            </w:pPr>
            <w:r w:rsidRPr="002C26D4">
              <w:rPr>
                <w:rFonts w:asciiTheme="minorHAnsi" w:hAnsiTheme="minorHAnsi" w:cstheme="minorHAnsi"/>
                <w:sz w:val="22"/>
                <w:szCs w:val="22"/>
              </w:rPr>
              <w:t>1</w:t>
            </w:r>
          </w:p>
        </w:tc>
        <w:tc>
          <w:tcPr>
            <w:tcW w:w="5244" w:type="dxa"/>
            <w:shd w:val="clear" w:color="auto" w:fill="auto"/>
          </w:tcPr>
          <w:p w14:paraId="5379A855" w14:textId="77777777" w:rsidR="00305482" w:rsidRPr="002C26D4" w:rsidRDefault="00305482" w:rsidP="00820B5A">
            <w:pPr>
              <w:ind w:left="708" w:hanging="708"/>
              <w:rPr>
                <w:rFonts w:asciiTheme="minorHAnsi" w:hAnsiTheme="minorHAnsi" w:cstheme="minorHAnsi"/>
                <w:color w:val="000000"/>
                <w:sz w:val="20"/>
              </w:rPr>
            </w:pPr>
            <w:r w:rsidRPr="002C26D4">
              <w:rPr>
                <w:rFonts w:asciiTheme="minorHAnsi" w:hAnsiTheme="minorHAnsi" w:cstheme="minorHAnsi"/>
                <w:color w:val="000000"/>
                <w:sz w:val="20"/>
              </w:rPr>
              <w:t>Md. Khairul Islam</w:t>
            </w:r>
          </w:p>
          <w:p w14:paraId="7D3B98CC" w14:textId="7666CD71" w:rsidR="00305482" w:rsidRPr="002C26D4" w:rsidRDefault="005C4D4D" w:rsidP="00820B5A">
            <w:pPr>
              <w:ind w:left="708" w:hanging="708"/>
              <w:rPr>
                <w:rFonts w:asciiTheme="minorHAnsi" w:hAnsiTheme="minorHAnsi" w:cstheme="minorHAnsi"/>
                <w:color w:val="000000"/>
                <w:sz w:val="20"/>
              </w:rPr>
            </w:pPr>
            <w:r w:rsidRPr="002C26D4">
              <w:rPr>
                <w:rFonts w:asciiTheme="minorHAnsi" w:hAnsiTheme="minorHAnsi" w:cstheme="minorHAnsi"/>
                <w:color w:val="000000"/>
                <w:sz w:val="20"/>
              </w:rPr>
              <w:t>Coordinatio-Field operations</w:t>
            </w:r>
            <w:r w:rsidR="00F85414" w:rsidRPr="002C26D4">
              <w:rPr>
                <w:rFonts w:asciiTheme="minorHAnsi" w:hAnsiTheme="minorHAnsi" w:cstheme="minorHAnsi"/>
                <w:color w:val="000000"/>
                <w:sz w:val="20"/>
              </w:rPr>
              <w:t xml:space="preserve"> and Management</w:t>
            </w:r>
            <w:r w:rsidR="00305482" w:rsidRPr="002C26D4">
              <w:rPr>
                <w:rFonts w:asciiTheme="minorHAnsi" w:hAnsiTheme="minorHAnsi" w:cstheme="minorHAnsi"/>
                <w:color w:val="000000"/>
                <w:sz w:val="20"/>
              </w:rPr>
              <w:t>, ASTHA</w:t>
            </w:r>
          </w:p>
          <w:p w14:paraId="7261B4BB" w14:textId="77777777" w:rsidR="00305482" w:rsidRPr="002C26D4" w:rsidRDefault="00305482" w:rsidP="00820B5A">
            <w:pPr>
              <w:ind w:left="708" w:hanging="708"/>
              <w:rPr>
                <w:rFonts w:asciiTheme="minorHAnsi" w:hAnsiTheme="minorHAnsi" w:cstheme="minorHAnsi"/>
                <w:color w:val="000000"/>
                <w:sz w:val="20"/>
              </w:rPr>
            </w:pPr>
            <w:r w:rsidRPr="002C26D4">
              <w:rPr>
                <w:rFonts w:asciiTheme="minorHAnsi" w:hAnsiTheme="minorHAnsi" w:cstheme="minorHAnsi"/>
                <w:color w:val="000000"/>
                <w:sz w:val="20"/>
              </w:rPr>
              <w:t xml:space="preserve">RDRS Building (5th Floor) </w:t>
            </w:r>
          </w:p>
          <w:p w14:paraId="295F560F" w14:textId="77777777" w:rsidR="00305482" w:rsidRPr="002C26D4" w:rsidRDefault="00305482" w:rsidP="00820B5A">
            <w:pPr>
              <w:ind w:left="708" w:hanging="708"/>
              <w:rPr>
                <w:rFonts w:asciiTheme="minorHAnsi" w:hAnsiTheme="minorHAnsi" w:cstheme="minorHAnsi"/>
                <w:color w:val="000000"/>
                <w:sz w:val="20"/>
              </w:rPr>
            </w:pPr>
            <w:r w:rsidRPr="002C26D4">
              <w:rPr>
                <w:rFonts w:asciiTheme="minorHAnsi" w:hAnsiTheme="minorHAnsi" w:cstheme="minorHAnsi"/>
                <w:color w:val="000000"/>
                <w:sz w:val="20"/>
              </w:rPr>
              <w:t>Jail Road, Rangpur-5400</w:t>
            </w:r>
          </w:p>
        </w:tc>
        <w:tc>
          <w:tcPr>
            <w:tcW w:w="3081" w:type="dxa"/>
            <w:shd w:val="clear" w:color="auto" w:fill="auto"/>
            <w:vAlign w:val="center"/>
          </w:tcPr>
          <w:p w14:paraId="4975351F" w14:textId="3C11693A" w:rsidR="00305482" w:rsidRPr="002C26D4" w:rsidRDefault="005C4D4D" w:rsidP="00820B5A">
            <w:pPr>
              <w:ind w:left="708" w:hanging="708"/>
              <w:jc w:val="center"/>
              <w:rPr>
                <w:rFonts w:asciiTheme="minorHAnsi" w:hAnsiTheme="minorHAnsi" w:cstheme="minorHAnsi"/>
                <w:sz w:val="20"/>
              </w:rPr>
            </w:pPr>
            <w:r w:rsidRPr="002C26D4">
              <w:rPr>
                <w:rFonts w:asciiTheme="minorHAnsi" w:hAnsiTheme="minorHAnsi" w:cstheme="minorHAnsi"/>
                <w:sz w:val="20"/>
              </w:rPr>
              <w:t>13</w:t>
            </w:r>
            <w:r w:rsidR="00305482" w:rsidRPr="002C26D4">
              <w:rPr>
                <w:rFonts w:asciiTheme="minorHAnsi" w:hAnsiTheme="minorHAnsi" w:cstheme="minorHAnsi"/>
                <w:sz w:val="20"/>
              </w:rPr>
              <w:t xml:space="preserve"> pcs</w:t>
            </w:r>
          </w:p>
        </w:tc>
      </w:tr>
      <w:tr w:rsidR="00305482" w:rsidRPr="002C26D4" w14:paraId="4FDD714D" w14:textId="77777777" w:rsidTr="00820B5A">
        <w:trPr>
          <w:jc w:val="right"/>
        </w:trPr>
        <w:tc>
          <w:tcPr>
            <w:tcW w:w="270" w:type="dxa"/>
            <w:shd w:val="clear" w:color="auto" w:fill="auto"/>
            <w:vAlign w:val="center"/>
          </w:tcPr>
          <w:p w14:paraId="493119D5" w14:textId="77777777" w:rsidR="00305482" w:rsidRPr="002C26D4" w:rsidRDefault="00305482" w:rsidP="00820B5A">
            <w:pPr>
              <w:ind w:left="708" w:hanging="708"/>
              <w:jc w:val="center"/>
              <w:rPr>
                <w:rFonts w:asciiTheme="minorHAnsi" w:hAnsiTheme="minorHAnsi" w:cstheme="minorHAnsi"/>
                <w:sz w:val="22"/>
                <w:szCs w:val="22"/>
              </w:rPr>
            </w:pPr>
            <w:r w:rsidRPr="002C26D4">
              <w:rPr>
                <w:rFonts w:asciiTheme="minorHAnsi" w:hAnsiTheme="minorHAnsi" w:cstheme="minorHAnsi"/>
                <w:sz w:val="22"/>
                <w:szCs w:val="22"/>
              </w:rPr>
              <w:t>2</w:t>
            </w:r>
          </w:p>
        </w:tc>
        <w:tc>
          <w:tcPr>
            <w:tcW w:w="5244" w:type="dxa"/>
            <w:shd w:val="clear" w:color="auto" w:fill="auto"/>
          </w:tcPr>
          <w:p w14:paraId="7BB8E395" w14:textId="77777777" w:rsidR="00305482" w:rsidRPr="002C26D4" w:rsidRDefault="00305482" w:rsidP="00820B5A">
            <w:pPr>
              <w:ind w:left="708" w:hanging="708"/>
              <w:rPr>
                <w:rFonts w:asciiTheme="minorHAnsi" w:hAnsiTheme="minorHAnsi" w:cstheme="minorHAnsi"/>
                <w:color w:val="000000"/>
                <w:sz w:val="20"/>
              </w:rPr>
            </w:pPr>
            <w:r w:rsidRPr="002C26D4">
              <w:rPr>
                <w:rFonts w:asciiTheme="minorHAnsi" w:hAnsiTheme="minorHAnsi" w:cstheme="minorHAnsi"/>
                <w:color w:val="000000"/>
                <w:sz w:val="20"/>
              </w:rPr>
              <w:t xml:space="preserve">Md. Saiful Islam </w:t>
            </w:r>
          </w:p>
          <w:p w14:paraId="7EFFB7D9" w14:textId="07A7125D" w:rsidR="00305482" w:rsidRPr="002C26D4" w:rsidRDefault="00305482" w:rsidP="00820B5A">
            <w:pPr>
              <w:ind w:left="708" w:hanging="708"/>
              <w:rPr>
                <w:rFonts w:asciiTheme="minorHAnsi" w:hAnsiTheme="minorHAnsi" w:cstheme="minorHAnsi"/>
                <w:color w:val="000000"/>
                <w:sz w:val="20"/>
              </w:rPr>
            </w:pPr>
            <w:r w:rsidRPr="002C26D4">
              <w:rPr>
                <w:rFonts w:asciiTheme="minorHAnsi" w:hAnsiTheme="minorHAnsi" w:cstheme="minorHAnsi"/>
                <w:color w:val="000000"/>
                <w:sz w:val="20"/>
              </w:rPr>
              <w:t>Project Office</w:t>
            </w:r>
            <w:r w:rsidR="006D61A8" w:rsidRPr="002C26D4">
              <w:rPr>
                <w:rFonts w:asciiTheme="minorHAnsi" w:hAnsiTheme="minorHAnsi" w:cstheme="minorHAnsi"/>
                <w:color w:val="000000"/>
                <w:sz w:val="20"/>
              </w:rPr>
              <w:t>-Filed Operations</w:t>
            </w:r>
            <w:r w:rsidRPr="002C26D4">
              <w:rPr>
                <w:rFonts w:asciiTheme="minorHAnsi" w:hAnsiTheme="minorHAnsi" w:cstheme="minorHAnsi"/>
                <w:color w:val="000000"/>
                <w:sz w:val="20"/>
              </w:rPr>
              <w:t>r, ASTHA</w:t>
            </w:r>
          </w:p>
          <w:p w14:paraId="333CEF40" w14:textId="77777777" w:rsidR="00305482" w:rsidRPr="002C26D4" w:rsidRDefault="00305482" w:rsidP="00820B5A">
            <w:pPr>
              <w:ind w:left="708" w:hanging="708"/>
              <w:rPr>
                <w:rFonts w:asciiTheme="minorHAnsi" w:hAnsiTheme="minorHAnsi" w:cstheme="minorHAnsi"/>
                <w:color w:val="000000"/>
                <w:sz w:val="20"/>
              </w:rPr>
            </w:pPr>
            <w:r w:rsidRPr="002C26D4">
              <w:rPr>
                <w:rFonts w:asciiTheme="minorHAnsi" w:hAnsiTheme="minorHAnsi" w:cstheme="minorHAnsi"/>
                <w:color w:val="000000"/>
                <w:sz w:val="20"/>
              </w:rPr>
              <w:t xml:space="preserve">Sarek villa, Munsefpara, Patuakhali-8600 </w:t>
            </w:r>
          </w:p>
        </w:tc>
        <w:tc>
          <w:tcPr>
            <w:tcW w:w="3081" w:type="dxa"/>
            <w:shd w:val="clear" w:color="auto" w:fill="auto"/>
            <w:vAlign w:val="center"/>
          </w:tcPr>
          <w:p w14:paraId="43B347FC" w14:textId="7E5EFE72" w:rsidR="00305482" w:rsidRPr="002C26D4" w:rsidRDefault="00305482" w:rsidP="00820B5A">
            <w:pPr>
              <w:ind w:left="708" w:hanging="708"/>
              <w:jc w:val="center"/>
              <w:rPr>
                <w:rFonts w:asciiTheme="minorHAnsi" w:hAnsiTheme="minorHAnsi" w:cstheme="minorHAnsi"/>
                <w:b/>
                <w:sz w:val="22"/>
                <w:szCs w:val="22"/>
              </w:rPr>
            </w:pPr>
            <w:r w:rsidRPr="002C26D4">
              <w:rPr>
                <w:rFonts w:asciiTheme="minorHAnsi" w:hAnsiTheme="minorHAnsi" w:cstheme="minorHAnsi"/>
                <w:sz w:val="20"/>
              </w:rPr>
              <w:t>2</w:t>
            </w:r>
            <w:r w:rsidR="005C4D4D" w:rsidRPr="002C26D4">
              <w:rPr>
                <w:rFonts w:asciiTheme="minorHAnsi" w:hAnsiTheme="minorHAnsi" w:cstheme="minorHAnsi"/>
                <w:sz w:val="20"/>
              </w:rPr>
              <w:t>0</w:t>
            </w:r>
            <w:r w:rsidRPr="002C26D4">
              <w:rPr>
                <w:rFonts w:asciiTheme="minorHAnsi" w:hAnsiTheme="minorHAnsi" w:cstheme="minorHAnsi"/>
                <w:sz w:val="20"/>
              </w:rPr>
              <w:t xml:space="preserve"> pcs</w:t>
            </w:r>
          </w:p>
        </w:tc>
      </w:tr>
      <w:tr w:rsidR="00305482" w:rsidRPr="002C26D4" w14:paraId="2B19AC61" w14:textId="77777777" w:rsidTr="00820B5A">
        <w:trPr>
          <w:trHeight w:val="64"/>
          <w:jc w:val="right"/>
        </w:trPr>
        <w:tc>
          <w:tcPr>
            <w:tcW w:w="270" w:type="dxa"/>
            <w:shd w:val="clear" w:color="auto" w:fill="auto"/>
            <w:vAlign w:val="center"/>
          </w:tcPr>
          <w:p w14:paraId="7D50803E" w14:textId="77777777" w:rsidR="00305482" w:rsidRPr="002C26D4" w:rsidRDefault="00305482" w:rsidP="00820B5A">
            <w:pPr>
              <w:ind w:left="708" w:hanging="708"/>
              <w:jc w:val="center"/>
              <w:rPr>
                <w:rFonts w:asciiTheme="minorHAnsi" w:hAnsiTheme="minorHAnsi" w:cstheme="minorHAnsi"/>
                <w:sz w:val="22"/>
                <w:szCs w:val="22"/>
              </w:rPr>
            </w:pPr>
            <w:r w:rsidRPr="002C26D4">
              <w:rPr>
                <w:rFonts w:asciiTheme="minorHAnsi" w:hAnsiTheme="minorHAnsi" w:cstheme="minorHAnsi"/>
                <w:sz w:val="22"/>
                <w:szCs w:val="22"/>
              </w:rPr>
              <w:t>3</w:t>
            </w:r>
          </w:p>
        </w:tc>
        <w:tc>
          <w:tcPr>
            <w:tcW w:w="5244" w:type="dxa"/>
            <w:shd w:val="clear" w:color="auto" w:fill="auto"/>
          </w:tcPr>
          <w:p w14:paraId="1454D299" w14:textId="77777777" w:rsidR="00305482" w:rsidRPr="002C26D4" w:rsidRDefault="00305482" w:rsidP="00820B5A">
            <w:pPr>
              <w:ind w:left="708" w:hanging="708"/>
              <w:rPr>
                <w:rFonts w:asciiTheme="minorHAnsi" w:hAnsiTheme="minorHAnsi" w:cstheme="minorHAnsi"/>
                <w:bCs/>
                <w:sz w:val="20"/>
              </w:rPr>
            </w:pPr>
            <w:r w:rsidRPr="002C26D4">
              <w:rPr>
                <w:rFonts w:asciiTheme="minorHAnsi" w:hAnsiTheme="minorHAnsi" w:cstheme="minorHAnsi"/>
                <w:bCs/>
                <w:sz w:val="20"/>
              </w:rPr>
              <w:t>Md. Rahamot Ali</w:t>
            </w:r>
          </w:p>
          <w:p w14:paraId="151FE5AA" w14:textId="1687286F" w:rsidR="00305482" w:rsidRPr="002C26D4" w:rsidRDefault="00F85414" w:rsidP="00820B5A">
            <w:pPr>
              <w:ind w:left="708" w:hanging="708"/>
              <w:rPr>
                <w:rFonts w:asciiTheme="minorHAnsi" w:hAnsiTheme="minorHAnsi" w:cstheme="minorHAnsi"/>
                <w:bCs/>
                <w:sz w:val="20"/>
              </w:rPr>
            </w:pPr>
            <w:r w:rsidRPr="002C26D4">
              <w:rPr>
                <w:rFonts w:asciiTheme="minorHAnsi" w:hAnsiTheme="minorHAnsi" w:cstheme="minorHAnsi"/>
                <w:bCs/>
                <w:sz w:val="20"/>
              </w:rPr>
              <w:t xml:space="preserve">Senior </w:t>
            </w:r>
            <w:r w:rsidR="00305482" w:rsidRPr="002C26D4">
              <w:rPr>
                <w:rFonts w:asciiTheme="minorHAnsi" w:hAnsiTheme="minorHAnsi" w:cstheme="minorHAnsi"/>
                <w:bCs/>
                <w:sz w:val="20"/>
              </w:rPr>
              <w:t>Offcer</w:t>
            </w:r>
            <w:r w:rsidRPr="002C26D4">
              <w:rPr>
                <w:rFonts w:asciiTheme="minorHAnsi" w:hAnsiTheme="minorHAnsi" w:cstheme="minorHAnsi"/>
                <w:bCs/>
                <w:sz w:val="20"/>
              </w:rPr>
              <w:t>-Field Operations</w:t>
            </w:r>
            <w:r w:rsidR="00305482" w:rsidRPr="002C26D4">
              <w:rPr>
                <w:rFonts w:asciiTheme="minorHAnsi" w:hAnsiTheme="minorHAnsi" w:cstheme="minorHAnsi"/>
                <w:bCs/>
                <w:sz w:val="20"/>
              </w:rPr>
              <w:t>, ASTHA</w:t>
            </w:r>
          </w:p>
          <w:p w14:paraId="03BA7970" w14:textId="77777777" w:rsidR="00305482" w:rsidRPr="002C26D4" w:rsidRDefault="00305482" w:rsidP="00820B5A">
            <w:pPr>
              <w:ind w:left="708" w:hanging="708"/>
              <w:rPr>
                <w:rFonts w:asciiTheme="minorHAnsi" w:hAnsiTheme="minorHAnsi" w:cstheme="minorHAnsi"/>
                <w:bCs/>
                <w:sz w:val="20"/>
              </w:rPr>
            </w:pPr>
            <w:r w:rsidRPr="002C26D4">
              <w:rPr>
                <w:rFonts w:asciiTheme="minorHAnsi" w:hAnsiTheme="minorHAnsi" w:cstheme="minorHAnsi"/>
                <w:bCs/>
                <w:sz w:val="20"/>
              </w:rPr>
              <w:t>Flat: 4/C, House-12, Road-07, Block- A</w:t>
            </w:r>
          </w:p>
          <w:p w14:paraId="23D16687" w14:textId="77777777" w:rsidR="00305482" w:rsidRPr="002C26D4" w:rsidRDefault="00305482" w:rsidP="00820B5A">
            <w:pPr>
              <w:ind w:left="708" w:hanging="708"/>
              <w:rPr>
                <w:rFonts w:asciiTheme="minorHAnsi" w:hAnsiTheme="minorHAnsi" w:cstheme="minorHAnsi"/>
                <w:bCs/>
                <w:sz w:val="20"/>
              </w:rPr>
            </w:pPr>
            <w:r w:rsidRPr="002C26D4">
              <w:rPr>
                <w:rFonts w:asciiTheme="minorHAnsi" w:hAnsiTheme="minorHAnsi" w:cstheme="minorHAnsi"/>
                <w:bCs/>
                <w:sz w:val="20"/>
              </w:rPr>
              <w:t>Shahjalal Upashahar Area, Sylhet-3100</w:t>
            </w:r>
          </w:p>
        </w:tc>
        <w:tc>
          <w:tcPr>
            <w:tcW w:w="3081" w:type="dxa"/>
            <w:shd w:val="clear" w:color="auto" w:fill="auto"/>
            <w:vAlign w:val="center"/>
          </w:tcPr>
          <w:p w14:paraId="3356FC4C" w14:textId="7BACBDFB" w:rsidR="00305482" w:rsidRPr="002C26D4" w:rsidRDefault="005C4D4D" w:rsidP="00820B5A">
            <w:pPr>
              <w:ind w:left="708" w:hanging="708"/>
              <w:jc w:val="center"/>
              <w:rPr>
                <w:rFonts w:asciiTheme="minorHAnsi" w:hAnsiTheme="minorHAnsi" w:cstheme="minorHAnsi"/>
                <w:b/>
                <w:sz w:val="22"/>
                <w:szCs w:val="22"/>
              </w:rPr>
            </w:pPr>
            <w:r w:rsidRPr="002C26D4">
              <w:rPr>
                <w:rFonts w:asciiTheme="minorHAnsi" w:hAnsiTheme="minorHAnsi" w:cstheme="minorHAnsi"/>
                <w:sz w:val="20"/>
              </w:rPr>
              <w:t>25</w:t>
            </w:r>
            <w:r w:rsidR="00305482" w:rsidRPr="002C26D4">
              <w:rPr>
                <w:rFonts w:asciiTheme="minorHAnsi" w:hAnsiTheme="minorHAnsi" w:cstheme="minorHAnsi"/>
                <w:sz w:val="20"/>
              </w:rPr>
              <w:t xml:space="preserve"> pcs</w:t>
            </w:r>
          </w:p>
        </w:tc>
      </w:tr>
      <w:tr w:rsidR="00305482" w:rsidRPr="002C26D4" w14:paraId="412F742C" w14:textId="77777777" w:rsidTr="00820B5A">
        <w:trPr>
          <w:trHeight w:val="411"/>
          <w:jc w:val="right"/>
        </w:trPr>
        <w:tc>
          <w:tcPr>
            <w:tcW w:w="5514" w:type="dxa"/>
            <w:gridSpan w:val="2"/>
            <w:shd w:val="clear" w:color="auto" w:fill="auto"/>
            <w:vAlign w:val="center"/>
          </w:tcPr>
          <w:p w14:paraId="12F6C4A1" w14:textId="77777777" w:rsidR="00305482" w:rsidRPr="002C26D4" w:rsidRDefault="00305482" w:rsidP="00820B5A">
            <w:pPr>
              <w:ind w:left="708" w:hanging="708"/>
              <w:jc w:val="center"/>
              <w:rPr>
                <w:rFonts w:asciiTheme="minorHAnsi" w:hAnsiTheme="minorHAnsi" w:cstheme="minorHAnsi"/>
                <w:color w:val="000000"/>
                <w:sz w:val="20"/>
              </w:rPr>
            </w:pPr>
            <w:r w:rsidRPr="002C26D4">
              <w:rPr>
                <w:rFonts w:asciiTheme="minorHAnsi" w:hAnsiTheme="minorHAnsi" w:cstheme="minorHAnsi"/>
                <w:color w:val="000000"/>
                <w:sz w:val="20"/>
              </w:rPr>
              <w:t>Total</w:t>
            </w:r>
          </w:p>
        </w:tc>
        <w:tc>
          <w:tcPr>
            <w:tcW w:w="3081" w:type="dxa"/>
            <w:shd w:val="clear" w:color="auto" w:fill="auto"/>
            <w:vAlign w:val="center"/>
          </w:tcPr>
          <w:p w14:paraId="1FE22197" w14:textId="30FBEDA5" w:rsidR="00305482" w:rsidRPr="002C26D4" w:rsidRDefault="000F082E" w:rsidP="00820B5A">
            <w:pPr>
              <w:ind w:left="708" w:hanging="708"/>
              <w:jc w:val="center"/>
              <w:rPr>
                <w:rFonts w:asciiTheme="minorHAnsi" w:hAnsiTheme="minorHAnsi" w:cstheme="minorHAnsi"/>
                <w:sz w:val="20"/>
              </w:rPr>
            </w:pPr>
            <w:r w:rsidRPr="002C26D4">
              <w:rPr>
                <w:rFonts w:asciiTheme="minorHAnsi" w:hAnsiTheme="minorHAnsi" w:cstheme="minorHAnsi"/>
                <w:sz w:val="20"/>
              </w:rPr>
              <w:t>58</w:t>
            </w:r>
            <w:r w:rsidR="00305482" w:rsidRPr="002C26D4">
              <w:rPr>
                <w:rFonts w:asciiTheme="minorHAnsi" w:hAnsiTheme="minorHAnsi" w:cstheme="minorHAnsi"/>
                <w:sz w:val="20"/>
              </w:rPr>
              <w:t xml:space="preserve"> pcs </w:t>
            </w:r>
          </w:p>
        </w:tc>
      </w:tr>
    </w:tbl>
    <w:p w14:paraId="54889F6A" w14:textId="77777777" w:rsidR="00305482" w:rsidRPr="002C26D4" w:rsidRDefault="00305482" w:rsidP="00305482">
      <w:pPr>
        <w:pStyle w:val="ListParagraph"/>
        <w:autoSpaceDE w:val="0"/>
        <w:autoSpaceDN w:val="0"/>
        <w:adjustRightInd w:val="0"/>
        <w:jc w:val="both"/>
        <w:rPr>
          <w:rFonts w:asciiTheme="minorHAnsi" w:eastAsia="Calibri" w:hAnsiTheme="minorHAnsi" w:cstheme="minorHAnsi"/>
          <w:b/>
          <w:bCs/>
          <w:color w:val="244061"/>
          <w:sz w:val="22"/>
          <w:szCs w:val="22"/>
          <w:lang w:val="en-US" w:eastAsia="en-US"/>
        </w:rPr>
      </w:pPr>
    </w:p>
    <w:p w14:paraId="185880C6" w14:textId="77777777" w:rsidR="00305482" w:rsidRPr="002C26D4" w:rsidRDefault="00305482" w:rsidP="00305482">
      <w:pPr>
        <w:pStyle w:val="ListParagraph"/>
        <w:autoSpaceDE w:val="0"/>
        <w:autoSpaceDN w:val="0"/>
        <w:adjustRightInd w:val="0"/>
        <w:jc w:val="both"/>
        <w:rPr>
          <w:rFonts w:asciiTheme="minorHAnsi" w:eastAsia="Calibri" w:hAnsiTheme="minorHAnsi" w:cstheme="minorHAnsi"/>
          <w:b/>
          <w:bCs/>
          <w:color w:val="244061"/>
          <w:sz w:val="22"/>
          <w:szCs w:val="22"/>
          <w:lang w:val="en-US" w:eastAsia="en-US"/>
        </w:rPr>
      </w:pPr>
    </w:p>
    <w:p w14:paraId="1650E88D" w14:textId="77777777" w:rsidR="00305482" w:rsidRPr="002C26D4" w:rsidRDefault="00305482" w:rsidP="00305482">
      <w:pPr>
        <w:numPr>
          <w:ilvl w:val="0"/>
          <w:numId w:val="7"/>
        </w:numPr>
        <w:suppressAutoHyphens/>
        <w:spacing w:line="276" w:lineRule="auto"/>
        <w:ind w:left="567" w:hanging="567"/>
        <w:jc w:val="both"/>
        <w:rPr>
          <w:rFonts w:asciiTheme="minorHAnsi" w:eastAsia="Calibri" w:hAnsiTheme="minorHAnsi" w:cstheme="minorHAnsi"/>
          <w:b/>
          <w:bCs/>
          <w:color w:val="244061"/>
          <w:sz w:val="22"/>
          <w:szCs w:val="22"/>
          <w:lang w:val="en-US" w:eastAsia="en-US"/>
        </w:rPr>
      </w:pPr>
      <w:r w:rsidRPr="002C26D4">
        <w:rPr>
          <w:rFonts w:asciiTheme="minorHAnsi" w:hAnsiTheme="minorHAnsi" w:cstheme="minorHAnsi"/>
          <w:b/>
          <w:color w:val="1F497D"/>
          <w:sz w:val="28"/>
          <w:szCs w:val="22"/>
          <w:lang w:val="en-GB"/>
        </w:rPr>
        <w:t xml:space="preserve">Submission Details </w:t>
      </w:r>
    </w:p>
    <w:p w14:paraId="38F61AAD" w14:textId="77777777" w:rsidR="00305482" w:rsidRPr="002C26D4" w:rsidRDefault="00305482" w:rsidP="00305482">
      <w:pPr>
        <w:pStyle w:val="ListParagraph"/>
        <w:autoSpaceDE w:val="0"/>
        <w:autoSpaceDN w:val="0"/>
        <w:adjustRightInd w:val="0"/>
        <w:jc w:val="both"/>
        <w:rPr>
          <w:rFonts w:asciiTheme="minorHAnsi" w:eastAsia="Calibri" w:hAnsiTheme="minorHAnsi" w:cstheme="minorHAnsi"/>
          <w:b/>
          <w:bCs/>
          <w:color w:val="244061"/>
          <w:sz w:val="16"/>
          <w:szCs w:val="22"/>
          <w:lang w:val="en-US" w:eastAsia="en-US"/>
        </w:rPr>
      </w:pPr>
    </w:p>
    <w:p w14:paraId="546A3431" w14:textId="77777777" w:rsidR="00305482" w:rsidRPr="002C26D4" w:rsidRDefault="00305482" w:rsidP="00305482">
      <w:pPr>
        <w:pStyle w:val="ListParagraph"/>
        <w:numPr>
          <w:ilvl w:val="0"/>
          <w:numId w:val="6"/>
        </w:numPr>
        <w:autoSpaceDE w:val="0"/>
        <w:autoSpaceDN w:val="0"/>
        <w:adjustRightInd w:val="0"/>
        <w:spacing w:after="200" w:line="264" w:lineRule="auto"/>
        <w:ind w:left="1037"/>
        <w:contextualSpacing w:val="0"/>
        <w:jc w:val="both"/>
        <w:rPr>
          <w:rFonts w:asciiTheme="minorHAnsi" w:hAnsiTheme="minorHAnsi" w:cstheme="minorHAnsi"/>
          <w:sz w:val="22"/>
          <w:szCs w:val="22"/>
        </w:rPr>
      </w:pPr>
      <w:r w:rsidRPr="002C26D4">
        <w:rPr>
          <w:rFonts w:asciiTheme="minorHAnsi" w:hAnsiTheme="minorHAnsi" w:cstheme="minorHAnsi"/>
          <w:sz w:val="22"/>
          <w:szCs w:val="22"/>
        </w:rPr>
        <w:t xml:space="preserve">It is mandatory for bidding organisations to submit documentary evidence demonstrating their legal, taxation and financial status. This includes: </w:t>
      </w:r>
    </w:p>
    <w:p w14:paraId="0961115F" w14:textId="77777777" w:rsidR="00305482" w:rsidRPr="002C26D4" w:rsidRDefault="00305482" w:rsidP="00305482">
      <w:pPr>
        <w:pStyle w:val="xl67"/>
        <w:numPr>
          <w:ilvl w:val="0"/>
          <w:numId w:val="3"/>
        </w:numPr>
        <w:spacing w:before="40" w:after="40"/>
        <w:ind w:left="1354"/>
        <w:jc w:val="both"/>
        <w:textAlignment w:val="auto"/>
        <w:rPr>
          <w:rFonts w:asciiTheme="minorHAnsi" w:hAnsiTheme="minorHAnsi" w:cstheme="minorHAnsi"/>
          <w:b w:val="0"/>
          <w:sz w:val="22"/>
          <w:szCs w:val="22"/>
          <w:u w:val="none"/>
        </w:rPr>
      </w:pPr>
      <w:r w:rsidRPr="002C26D4">
        <w:rPr>
          <w:rFonts w:asciiTheme="minorHAnsi" w:hAnsiTheme="minorHAnsi" w:cstheme="minorHAnsi"/>
          <w:b w:val="0"/>
          <w:sz w:val="22"/>
          <w:szCs w:val="22"/>
          <w:u w:val="none"/>
        </w:rPr>
        <w:t>A certificate of incorporation (for individual companies, a trade license</w:t>
      </w:r>
      <w:proofErr w:type="gramStart"/>
      <w:r w:rsidRPr="002C26D4">
        <w:rPr>
          <w:rFonts w:asciiTheme="minorHAnsi" w:hAnsiTheme="minorHAnsi" w:cstheme="minorHAnsi"/>
          <w:b w:val="0"/>
          <w:sz w:val="22"/>
          <w:szCs w:val="22"/>
          <w:u w:val="none"/>
        </w:rPr>
        <w:t>);</w:t>
      </w:r>
      <w:proofErr w:type="gramEnd"/>
      <w:r w:rsidRPr="002C26D4">
        <w:rPr>
          <w:rFonts w:asciiTheme="minorHAnsi" w:hAnsiTheme="minorHAnsi" w:cstheme="minorHAnsi"/>
          <w:b w:val="0"/>
          <w:sz w:val="22"/>
          <w:szCs w:val="22"/>
          <w:u w:val="none"/>
        </w:rPr>
        <w:t xml:space="preserve"> </w:t>
      </w:r>
    </w:p>
    <w:p w14:paraId="6BE42D9F" w14:textId="77777777" w:rsidR="00305482" w:rsidRPr="002C26D4" w:rsidRDefault="00305482" w:rsidP="00305482">
      <w:pPr>
        <w:pStyle w:val="xl67"/>
        <w:numPr>
          <w:ilvl w:val="0"/>
          <w:numId w:val="3"/>
        </w:numPr>
        <w:spacing w:before="40" w:after="40"/>
        <w:ind w:left="1354"/>
        <w:jc w:val="both"/>
        <w:textAlignment w:val="auto"/>
        <w:rPr>
          <w:rFonts w:asciiTheme="minorHAnsi" w:hAnsiTheme="minorHAnsi" w:cstheme="minorHAnsi"/>
          <w:b w:val="0"/>
          <w:sz w:val="22"/>
          <w:szCs w:val="22"/>
          <w:u w:val="none"/>
        </w:rPr>
      </w:pPr>
      <w:r w:rsidRPr="002C26D4">
        <w:rPr>
          <w:rFonts w:asciiTheme="minorHAnsi" w:hAnsiTheme="minorHAnsi" w:cstheme="minorHAnsi"/>
          <w:b w:val="0"/>
          <w:sz w:val="22"/>
          <w:szCs w:val="22"/>
          <w:u w:val="none"/>
        </w:rPr>
        <w:t>Joint stock registration certificate (if applicable)</w:t>
      </w:r>
    </w:p>
    <w:p w14:paraId="2BB70AE0" w14:textId="77777777" w:rsidR="00305482" w:rsidRPr="002C26D4" w:rsidRDefault="00305482" w:rsidP="00305482">
      <w:pPr>
        <w:pStyle w:val="xl67"/>
        <w:numPr>
          <w:ilvl w:val="0"/>
          <w:numId w:val="3"/>
        </w:numPr>
        <w:spacing w:before="40" w:after="40"/>
        <w:ind w:left="1354"/>
        <w:jc w:val="both"/>
        <w:textAlignment w:val="auto"/>
        <w:rPr>
          <w:rFonts w:asciiTheme="minorHAnsi" w:hAnsiTheme="minorHAnsi" w:cstheme="minorHAnsi"/>
          <w:b w:val="0"/>
          <w:sz w:val="22"/>
          <w:szCs w:val="22"/>
          <w:u w:val="none"/>
        </w:rPr>
      </w:pPr>
      <w:r w:rsidRPr="002C26D4">
        <w:rPr>
          <w:rFonts w:asciiTheme="minorHAnsi" w:hAnsiTheme="minorHAnsi" w:cstheme="minorHAnsi"/>
          <w:b w:val="0"/>
          <w:sz w:val="22"/>
          <w:szCs w:val="22"/>
          <w:u w:val="none"/>
        </w:rPr>
        <w:t xml:space="preserve">An organizational organogram of key personnel, inclusive of the names of such </w:t>
      </w:r>
      <w:proofErr w:type="gramStart"/>
      <w:r w:rsidRPr="002C26D4">
        <w:rPr>
          <w:rFonts w:asciiTheme="minorHAnsi" w:hAnsiTheme="minorHAnsi" w:cstheme="minorHAnsi"/>
          <w:b w:val="0"/>
          <w:sz w:val="22"/>
          <w:szCs w:val="22"/>
          <w:u w:val="none"/>
        </w:rPr>
        <w:t>personnel;</w:t>
      </w:r>
      <w:proofErr w:type="gramEnd"/>
      <w:r w:rsidRPr="002C26D4">
        <w:rPr>
          <w:rFonts w:asciiTheme="minorHAnsi" w:hAnsiTheme="minorHAnsi" w:cstheme="minorHAnsi"/>
          <w:b w:val="0"/>
          <w:sz w:val="22"/>
          <w:szCs w:val="22"/>
          <w:u w:val="none"/>
        </w:rPr>
        <w:t xml:space="preserve"> </w:t>
      </w:r>
    </w:p>
    <w:p w14:paraId="2828EC3F" w14:textId="77777777" w:rsidR="00305482" w:rsidRPr="002C26D4" w:rsidRDefault="00305482" w:rsidP="00305482">
      <w:pPr>
        <w:pStyle w:val="xl67"/>
        <w:numPr>
          <w:ilvl w:val="0"/>
          <w:numId w:val="3"/>
        </w:numPr>
        <w:spacing w:before="40" w:after="40"/>
        <w:ind w:left="1354"/>
        <w:jc w:val="both"/>
        <w:textAlignment w:val="auto"/>
        <w:rPr>
          <w:rFonts w:asciiTheme="minorHAnsi" w:hAnsiTheme="minorHAnsi" w:cstheme="minorHAnsi"/>
          <w:b w:val="0"/>
          <w:sz w:val="22"/>
          <w:szCs w:val="22"/>
          <w:u w:val="none"/>
        </w:rPr>
      </w:pPr>
      <w:r w:rsidRPr="002C26D4">
        <w:rPr>
          <w:rFonts w:asciiTheme="minorHAnsi" w:hAnsiTheme="minorHAnsi" w:cstheme="minorHAnsi"/>
          <w:b w:val="0"/>
          <w:sz w:val="22"/>
          <w:szCs w:val="22"/>
          <w:u w:val="none"/>
        </w:rPr>
        <w:t>Tax Identification Number (TIN</w:t>
      </w:r>
      <w:proofErr w:type="gramStart"/>
      <w:r w:rsidRPr="002C26D4">
        <w:rPr>
          <w:rFonts w:asciiTheme="minorHAnsi" w:hAnsiTheme="minorHAnsi" w:cstheme="minorHAnsi"/>
          <w:b w:val="0"/>
          <w:sz w:val="22"/>
          <w:szCs w:val="22"/>
          <w:u w:val="none"/>
        </w:rPr>
        <w:t>);</w:t>
      </w:r>
      <w:proofErr w:type="gramEnd"/>
      <w:r w:rsidRPr="002C26D4">
        <w:rPr>
          <w:rFonts w:asciiTheme="minorHAnsi" w:hAnsiTheme="minorHAnsi" w:cstheme="minorHAnsi"/>
          <w:b w:val="0"/>
          <w:sz w:val="22"/>
          <w:szCs w:val="22"/>
          <w:u w:val="none"/>
        </w:rPr>
        <w:t xml:space="preserve"> </w:t>
      </w:r>
    </w:p>
    <w:p w14:paraId="44FC018E" w14:textId="77777777" w:rsidR="00305482" w:rsidRPr="002C26D4" w:rsidRDefault="00305482" w:rsidP="00305482">
      <w:pPr>
        <w:pStyle w:val="xl67"/>
        <w:numPr>
          <w:ilvl w:val="0"/>
          <w:numId w:val="3"/>
        </w:numPr>
        <w:spacing w:before="40" w:after="40"/>
        <w:ind w:left="1354"/>
        <w:jc w:val="both"/>
        <w:textAlignment w:val="auto"/>
        <w:rPr>
          <w:rFonts w:asciiTheme="minorHAnsi" w:hAnsiTheme="minorHAnsi" w:cstheme="minorHAnsi"/>
          <w:b w:val="0"/>
          <w:sz w:val="22"/>
          <w:szCs w:val="22"/>
          <w:u w:val="none"/>
        </w:rPr>
      </w:pPr>
      <w:r w:rsidRPr="002C26D4">
        <w:rPr>
          <w:rFonts w:asciiTheme="minorHAnsi" w:hAnsiTheme="minorHAnsi" w:cstheme="minorHAnsi"/>
          <w:b w:val="0"/>
          <w:sz w:val="22"/>
          <w:szCs w:val="22"/>
          <w:u w:val="none"/>
        </w:rPr>
        <w:t xml:space="preserve">VAT registration </w:t>
      </w:r>
      <w:proofErr w:type="gramStart"/>
      <w:r w:rsidRPr="002C26D4">
        <w:rPr>
          <w:rFonts w:asciiTheme="minorHAnsi" w:hAnsiTheme="minorHAnsi" w:cstheme="minorHAnsi"/>
          <w:b w:val="0"/>
          <w:sz w:val="22"/>
          <w:szCs w:val="22"/>
          <w:u w:val="none"/>
        </w:rPr>
        <w:t>number;</w:t>
      </w:r>
      <w:proofErr w:type="gramEnd"/>
      <w:r w:rsidRPr="002C26D4">
        <w:rPr>
          <w:rFonts w:asciiTheme="minorHAnsi" w:hAnsiTheme="minorHAnsi" w:cstheme="minorHAnsi"/>
          <w:b w:val="0"/>
          <w:sz w:val="22"/>
          <w:szCs w:val="22"/>
          <w:u w:val="none"/>
        </w:rPr>
        <w:t xml:space="preserve"> </w:t>
      </w:r>
    </w:p>
    <w:p w14:paraId="12D4882B" w14:textId="77777777" w:rsidR="00305482" w:rsidRPr="002C26D4" w:rsidRDefault="00305482" w:rsidP="00305482">
      <w:pPr>
        <w:pStyle w:val="xl67"/>
        <w:numPr>
          <w:ilvl w:val="0"/>
          <w:numId w:val="3"/>
        </w:numPr>
        <w:spacing w:before="40" w:after="40"/>
        <w:ind w:left="1354"/>
        <w:jc w:val="both"/>
        <w:textAlignment w:val="auto"/>
        <w:rPr>
          <w:rFonts w:asciiTheme="minorHAnsi" w:hAnsiTheme="minorHAnsi" w:cstheme="minorHAnsi"/>
          <w:b w:val="0"/>
          <w:sz w:val="22"/>
          <w:szCs w:val="22"/>
          <w:u w:val="none"/>
        </w:rPr>
      </w:pPr>
      <w:r w:rsidRPr="002C26D4">
        <w:rPr>
          <w:rFonts w:asciiTheme="minorHAnsi" w:hAnsiTheme="minorHAnsi" w:cstheme="minorHAnsi"/>
          <w:b w:val="0"/>
          <w:sz w:val="22"/>
          <w:szCs w:val="22"/>
          <w:u w:val="none"/>
        </w:rPr>
        <w:t>Proof of a segregated account (providing the name and address of such an account</w:t>
      </w:r>
      <w:proofErr w:type="gramStart"/>
      <w:r w:rsidRPr="002C26D4">
        <w:rPr>
          <w:rFonts w:asciiTheme="minorHAnsi" w:hAnsiTheme="minorHAnsi" w:cstheme="minorHAnsi"/>
          <w:b w:val="0"/>
          <w:sz w:val="22"/>
          <w:szCs w:val="22"/>
          <w:u w:val="none"/>
        </w:rPr>
        <w:t>);</w:t>
      </w:r>
      <w:proofErr w:type="gramEnd"/>
      <w:r w:rsidRPr="002C26D4">
        <w:rPr>
          <w:rFonts w:asciiTheme="minorHAnsi" w:hAnsiTheme="minorHAnsi" w:cstheme="minorHAnsi"/>
          <w:b w:val="0"/>
          <w:sz w:val="22"/>
          <w:szCs w:val="22"/>
          <w:u w:val="none"/>
        </w:rPr>
        <w:t xml:space="preserve"> </w:t>
      </w:r>
    </w:p>
    <w:p w14:paraId="7E789C74" w14:textId="77777777" w:rsidR="00305482" w:rsidRPr="002C26D4" w:rsidRDefault="00305482" w:rsidP="00305482">
      <w:pPr>
        <w:pStyle w:val="xl67"/>
        <w:numPr>
          <w:ilvl w:val="0"/>
          <w:numId w:val="3"/>
        </w:numPr>
        <w:spacing w:before="40" w:after="40"/>
        <w:ind w:left="1354"/>
        <w:jc w:val="both"/>
        <w:textAlignment w:val="auto"/>
        <w:rPr>
          <w:rFonts w:asciiTheme="minorHAnsi" w:hAnsiTheme="minorHAnsi" w:cstheme="minorHAnsi"/>
          <w:b w:val="0"/>
          <w:sz w:val="22"/>
          <w:szCs w:val="22"/>
          <w:u w:val="none"/>
        </w:rPr>
      </w:pPr>
      <w:r w:rsidRPr="002C26D4">
        <w:rPr>
          <w:rFonts w:asciiTheme="minorHAnsi" w:hAnsiTheme="minorHAnsi" w:cstheme="minorHAnsi"/>
          <w:b w:val="0"/>
          <w:sz w:val="22"/>
          <w:szCs w:val="22"/>
          <w:u w:val="none"/>
        </w:rPr>
        <w:t>Other valid papers (Provided by Government institutions)</w:t>
      </w:r>
    </w:p>
    <w:p w14:paraId="74170F3D" w14:textId="77777777" w:rsidR="00305482" w:rsidRPr="002C26D4" w:rsidRDefault="00305482" w:rsidP="00305482">
      <w:pPr>
        <w:pStyle w:val="xl67"/>
        <w:spacing w:before="40" w:after="40"/>
        <w:ind w:left="1354"/>
        <w:jc w:val="both"/>
        <w:textAlignment w:val="auto"/>
        <w:rPr>
          <w:rFonts w:asciiTheme="minorHAnsi" w:hAnsiTheme="minorHAnsi" w:cstheme="minorHAnsi"/>
          <w:b w:val="0"/>
          <w:sz w:val="22"/>
          <w:szCs w:val="22"/>
          <w:u w:val="none"/>
        </w:rPr>
      </w:pPr>
    </w:p>
    <w:p w14:paraId="33B0962A" w14:textId="77777777" w:rsidR="00305482" w:rsidRPr="002C26D4" w:rsidRDefault="00305482" w:rsidP="00305482">
      <w:pPr>
        <w:pStyle w:val="ListParagraph"/>
        <w:numPr>
          <w:ilvl w:val="0"/>
          <w:numId w:val="6"/>
        </w:numPr>
        <w:ind w:left="1037"/>
        <w:contextualSpacing w:val="0"/>
        <w:jc w:val="both"/>
        <w:rPr>
          <w:rFonts w:asciiTheme="minorHAnsi" w:hAnsiTheme="minorHAnsi" w:cstheme="minorHAnsi"/>
          <w:sz w:val="22"/>
          <w:szCs w:val="22"/>
        </w:rPr>
      </w:pPr>
      <w:r w:rsidRPr="002C26D4">
        <w:rPr>
          <w:rFonts w:asciiTheme="minorHAnsi" w:hAnsiTheme="minorHAnsi" w:cstheme="minorHAnsi"/>
          <w:sz w:val="22"/>
          <w:szCs w:val="22"/>
        </w:rPr>
        <w:t xml:space="preserve">VAT &amp; TAX should be deducted at soruce as per governemnt rules </w:t>
      </w:r>
    </w:p>
    <w:p w14:paraId="187D9E9B" w14:textId="77777777" w:rsidR="00305482" w:rsidRPr="002C26D4" w:rsidRDefault="00305482" w:rsidP="00305482">
      <w:pPr>
        <w:pStyle w:val="ListParagraph"/>
        <w:numPr>
          <w:ilvl w:val="0"/>
          <w:numId w:val="6"/>
        </w:numPr>
        <w:ind w:left="1037"/>
        <w:contextualSpacing w:val="0"/>
        <w:jc w:val="both"/>
        <w:rPr>
          <w:rFonts w:asciiTheme="minorHAnsi" w:hAnsiTheme="minorHAnsi" w:cstheme="minorHAnsi"/>
          <w:sz w:val="22"/>
          <w:szCs w:val="22"/>
        </w:rPr>
      </w:pPr>
      <w:r w:rsidRPr="002C26D4">
        <w:rPr>
          <w:rFonts w:asciiTheme="minorHAnsi" w:hAnsiTheme="minorHAnsi" w:cstheme="minorHAnsi"/>
          <w:sz w:val="22"/>
          <w:szCs w:val="22"/>
        </w:rPr>
        <w:t>Percentage of VAT and total amount of VAT should be mentioned in the proposal.</w:t>
      </w:r>
    </w:p>
    <w:p w14:paraId="263A4F84" w14:textId="78D4A3B3" w:rsidR="00305482" w:rsidRPr="002C26D4" w:rsidRDefault="00305482" w:rsidP="00305482">
      <w:pPr>
        <w:pStyle w:val="ListParagraph"/>
        <w:numPr>
          <w:ilvl w:val="0"/>
          <w:numId w:val="6"/>
        </w:numPr>
        <w:ind w:left="1037"/>
        <w:contextualSpacing w:val="0"/>
        <w:jc w:val="both"/>
        <w:rPr>
          <w:rFonts w:asciiTheme="minorHAnsi" w:hAnsiTheme="minorHAnsi" w:cstheme="minorHAnsi"/>
          <w:sz w:val="22"/>
          <w:szCs w:val="22"/>
        </w:rPr>
      </w:pPr>
      <w:r w:rsidRPr="002C26D4">
        <w:rPr>
          <w:rFonts w:asciiTheme="minorHAnsi" w:hAnsiTheme="minorHAnsi" w:cstheme="minorHAnsi"/>
          <w:sz w:val="22"/>
          <w:szCs w:val="22"/>
        </w:rPr>
        <w:t xml:space="preserve">Interested vendors are requested to submit samples of the items (mentioned in the last page of this ToR) with budget for above mentioned task by </w:t>
      </w:r>
      <w:r w:rsidR="00EC4313" w:rsidRPr="002C26D4">
        <w:rPr>
          <w:rFonts w:asciiTheme="minorHAnsi" w:hAnsiTheme="minorHAnsi" w:cstheme="minorHAnsi"/>
          <w:b/>
          <w:sz w:val="22"/>
          <w:szCs w:val="22"/>
        </w:rPr>
        <w:t xml:space="preserve">October </w:t>
      </w:r>
      <w:r w:rsidR="00692290" w:rsidRPr="002C26D4">
        <w:rPr>
          <w:rFonts w:asciiTheme="minorHAnsi" w:hAnsiTheme="minorHAnsi" w:cstheme="minorHAnsi"/>
          <w:b/>
          <w:sz w:val="22"/>
          <w:szCs w:val="22"/>
        </w:rPr>
        <w:t>14</w:t>
      </w:r>
      <w:r w:rsidRPr="002C26D4">
        <w:rPr>
          <w:rFonts w:asciiTheme="minorHAnsi" w:hAnsiTheme="minorHAnsi" w:cstheme="minorHAnsi"/>
          <w:b/>
          <w:sz w:val="22"/>
          <w:szCs w:val="22"/>
        </w:rPr>
        <w:t>, 202</w:t>
      </w:r>
      <w:r w:rsidR="00EC4313" w:rsidRPr="002C26D4">
        <w:rPr>
          <w:rFonts w:asciiTheme="minorHAnsi" w:hAnsiTheme="minorHAnsi" w:cstheme="minorHAnsi"/>
          <w:b/>
          <w:sz w:val="22"/>
          <w:szCs w:val="22"/>
        </w:rPr>
        <w:t>1</w:t>
      </w:r>
      <w:r w:rsidRPr="002C26D4">
        <w:rPr>
          <w:rFonts w:asciiTheme="minorHAnsi" w:hAnsiTheme="minorHAnsi" w:cstheme="minorHAnsi"/>
          <w:b/>
          <w:sz w:val="22"/>
          <w:szCs w:val="22"/>
        </w:rPr>
        <w:t xml:space="preserve"> before 4:00 pm </w:t>
      </w:r>
      <w:r w:rsidRPr="002C26D4">
        <w:rPr>
          <w:rFonts w:asciiTheme="minorHAnsi" w:hAnsiTheme="minorHAnsi" w:cstheme="minorHAnsi"/>
          <w:sz w:val="22"/>
          <w:szCs w:val="22"/>
        </w:rPr>
        <w:t>to the address below:</w:t>
      </w:r>
    </w:p>
    <w:p w14:paraId="26093F11" w14:textId="77777777" w:rsidR="00305482" w:rsidRPr="002C26D4" w:rsidRDefault="00305482" w:rsidP="00305482">
      <w:pPr>
        <w:ind w:left="677"/>
        <w:jc w:val="both"/>
        <w:rPr>
          <w:rFonts w:asciiTheme="minorHAnsi" w:hAnsiTheme="minorHAnsi" w:cstheme="minorHAnsi"/>
          <w:sz w:val="22"/>
          <w:szCs w:val="22"/>
        </w:rPr>
      </w:pPr>
    </w:p>
    <w:p w14:paraId="4BC526EC" w14:textId="77777777" w:rsidR="00305482" w:rsidRPr="002C26D4" w:rsidRDefault="00305482" w:rsidP="00305482">
      <w:pPr>
        <w:ind w:left="1037"/>
        <w:jc w:val="both"/>
        <w:rPr>
          <w:rFonts w:asciiTheme="minorHAnsi" w:eastAsia="Calibri" w:hAnsiTheme="minorHAnsi" w:cstheme="minorHAnsi"/>
          <w:b/>
          <w:bCs/>
          <w:sz w:val="22"/>
          <w:szCs w:val="22"/>
          <w:lang w:eastAsia="en-US"/>
        </w:rPr>
      </w:pPr>
      <w:r w:rsidRPr="002C26D4">
        <w:rPr>
          <w:rFonts w:asciiTheme="minorHAnsi" w:eastAsia="Calibri" w:hAnsiTheme="minorHAnsi" w:cstheme="minorHAnsi"/>
          <w:b/>
          <w:bCs/>
          <w:sz w:val="22"/>
          <w:szCs w:val="22"/>
          <w:lang w:eastAsia="en-US"/>
        </w:rPr>
        <w:t>Sr. Officer, Procurement, Swisscontact</w:t>
      </w:r>
    </w:p>
    <w:p w14:paraId="0978A0C4" w14:textId="3AFCFA16" w:rsidR="00305482" w:rsidRPr="002C26D4" w:rsidRDefault="00EC4313" w:rsidP="00305482">
      <w:pPr>
        <w:ind w:left="1037"/>
        <w:jc w:val="both"/>
        <w:rPr>
          <w:rFonts w:asciiTheme="minorHAnsi" w:hAnsiTheme="minorHAnsi" w:cstheme="minorHAnsi"/>
          <w:color w:val="201F1E"/>
          <w:sz w:val="22"/>
          <w:szCs w:val="22"/>
          <w:bdr w:val="none" w:sz="0" w:space="0" w:color="auto" w:frame="1"/>
        </w:rPr>
      </w:pPr>
      <w:r w:rsidRPr="002C26D4">
        <w:rPr>
          <w:rFonts w:asciiTheme="minorHAnsi" w:hAnsiTheme="minorHAnsi" w:cstheme="minorHAnsi"/>
          <w:color w:val="000000"/>
          <w:sz w:val="22"/>
          <w:szCs w:val="22"/>
          <w:bdr w:val="none" w:sz="0" w:space="0" w:color="auto" w:frame="1"/>
        </w:rPr>
        <w:t>House 28, Road 43, Gulshan-2, Dhaka 1212, Bangladesh</w:t>
      </w:r>
      <w:r w:rsidRPr="002C26D4">
        <w:rPr>
          <w:rFonts w:asciiTheme="minorHAnsi" w:hAnsiTheme="minorHAnsi" w:cstheme="minorHAnsi"/>
          <w:color w:val="201F1E"/>
          <w:sz w:val="22"/>
          <w:szCs w:val="22"/>
          <w:bdr w:val="none" w:sz="0" w:space="0" w:color="auto" w:frame="1"/>
        </w:rPr>
        <w:t> </w:t>
      </w:r>
    </w:p>
    <w:p w14:paraId="161302B3" w14:textId="77777777" w:rsidR="00EC4313" w:rsidRPr="002C26D4" w:rsidRDefault="00EC4313" w:rsidP="00305482">
      <w:pPr>
        <w:ind w:left="1037"/>
        <w:jc w:val="both"/>
        <w:rPr>
          <w:rFonts w:asciiTheme="minorHAnsi" w:eastAsia="Calibri" w:hAnsiTheme="minorHAnsi" w:cstheme="minorHAnsi"/>
          <w:sz w:val="22"/>
          <w:szCs w:val="22"/>
        </w:rPr>
      </w:pPr>
    </w:p>
    <w:p w14:paraId="2EE2FA2E" w14:textId="77777777" w:rsidR="00E664C7" w:rsidRPr="002C26D4" w:rsidRDefault="00305482" w:rsidP="00305482">
      <w:pPr>
        <w:suppressAutoHyphens/>
        <w:spacing w:after="200" w:line="264" w:lineRule="auto"/>
        <w:jc w:val="both"/>
        <w:rPr>
          <w:rFonts w:asciiTheme="minorHAnsi" w:eastAsia="Calibri" w:hAnsiTheme="minorHAnsi" w:cstheme="minorHAnsi"/>
          <w:sz w:val="22"/>
          <w:szCs w:val="22"/>
        </w:rPr>
      </w:pPr>
      <w:r w:rsidRPr="002C26D4">
        <w:rPr>
          <w:rFonts w:asciiTheme="minorHAnsi" w:eastAsia="Calibri" w:hAnsiTheme="minorHAnsi" w:cstheme="minorHAnsi"/>
          <w:sz w:val="22"/>
          <w:szCs w:val="22"/>
        </w:rPr>
        <w:t xml:space="preserve"> For more information please e-mail: samaun.bhuiyan@swisscontact.org  </w:t>
      </w:r>
    </w:p>
    <w:p w14:paraId="73BC3C6B" w14:textId="702AA403" w:rsidR="00305482" w:rsidRPr="002C26D4" w:rsidRDefault="00036351" w:rsidP="00305482">
      <w:pPr>
        <w:suppressAutoHyphens/>
        <w:spacing w:after="200" w:line="264" w:lineRule="auto"/>
        <w:jc w:val="both"/>
        <w:rPr>
          <w:rFonts w:asciiTheme="minorHAnsi" w:eastAsia="Calibri" w:hAnsiTheme="minorHAnsi" w:cstheme="minorHAnsi"/>
          <w:b/>
          <w:bCs/>
          <w:i/>
          <w:iCs/>
          <w:color w:val="1F3864" w:themeColor="accent1" w:themeShade="80"/>
          <w:sz w:val="22"/>
          <w:szCs w:val="22"/>
        </w:rPr>
      </w:pPr>
      <w:hyperlink r:id="rId7" w:history="1"/>
      <w:r w:rsidR="00305482" w:rsidRPr="002C26D4">
        <w:rPr>
          <w:rFonts w:asciiTheme="minorHAnsi" w:eastAsia="Calibri" w:hAnsiTheme="minorHAnsi" w:cstheme="minorHAnsi"/>
          <w:b/>
          <w:bCs/>
          <w:i/>
          <w:iCs/>
          <w:sz w:val="22"/>
          <w:szCs w:val="22"/>
        </w:rPr>
        <w:t>N.B.: Swisscontact reserves the right to reject or cancel any offer</w:t>
      </w:r>
    </w:p>
    <w:p w14:paraId="1C00A1EE" w14:textId="77777777" w:rsidR="00305482" w:rsidRPr="002C26D4" w:rsidRDefault="00305482" w:rsidP="007F4F2B">
      <w:pPr>
        <w:jc w:val="both"/>
        <w:rPr>
          <w:rFonts w:asciiTheme="minorHAnsi" w:hAnsiTheme="minorHAnsi" w:cstheme="minorHAnsi"/>
          <w:sz w:val="22"/>
          <w:szCs w:val="22"/>
        </w:rPr>
      </w:pPr>
    </w:p>
    <w:p w14:paraId="3EF9D7AF" w14:textId="77777777" w:rsidR="00305482" w:rsidRPr="002C26D4" w:rsidRDefault="00305482" w:rsidP="00692290">
      <w:pPr>
        <w:jc w:val="both"/>
        <w:rPr>
          <w:rFonts w:asciiTheme="minorHAnsi" w:hAnsiTheme="minorHAnsi" w:cstheme="minorHAnsi"/>
          <w:sz w:val="22"/>
          <w:szCs w:val="22"/>
        </w:rPr>
      </w:pPr>
    </w:p>
    <w:p w14:paraId="11D42593" w14:textId="77777777" w:rsidR="00305482" w:rsidRPr="002C26D4" w:rsidRDefault="00305482" w:rsidP="00305482">
      <w:pPr>
        <w:ind w:left="1037"/>
        <w:jc w:val="both"/>
        <w:rPr>
          <w:rFonts w:asciiTheme="minorHAnsi" w:hAnsiTheme="minorHAnsi" w:cstheme="minorHAnsi"/>
          <w:sz w:val="22"/>
          <w:szCs w:val="22"/>
        </w:rPr>
      </w:pPr>
    </w:p>
    <w:tbl>
      <w:tblPr>
        <w:tblW w:w="9049" w:type="dxa"/>
        <w:tblInd w:w="98" w:type="dxa"/>
        <w:tblLook w:val="04A0" w:firstRow="1" w:lastRow="0" w:firstColumn="1" w:lastColumn="0" w:noHBand="0" w:noVBand="1"/>
      </w:tblPr>
      <w:tblGrid>
        <w:gridCol w:w="721"/>
        <w:gridCol w:w="2782"/>
        <w:gridCol w:w="3504"/>
        <w:gridCol w:w="2042"/>
      </w:tblGrid>
      <w:tr w:rsidR="00305482" w:rsidRPr="002C26D4" w14:paraId="5A527100" w14:textId="77777777" w:rsidTr="003E30BE">
        <w:trPr>
          <w:trHeight w:val="511"/>
        </w:trPr>
        <w:tc>
          <w:tcPr>
            <w:tcW w:w="9049" w:type="dxa"/>
            <w:gridSpan w:val="4"/>
            <w:tcBorders>
              <w:top w:val="nil"/>
              <w:left w:val="nil"/>
              <w:bottom w:val="nil"/>
              <w:right w:val="nil"/>
            </w:tcBorders>
            <w:shd w:val="clear" w:color="auto" w:fill="auto"/>
            <w:vAlign w:val="center"/>
            <w:hideMark/>
          </w:tcPr>
          <w:p w14:paraId="12B23971" w14:textId="77777777" w:rsidR="00305482" w:rsidRPr="002C26D4" w:rsidRDefault="00305482" w:rsidP="00820B5A">
            <w:pPr>
              <w:jc w:val="center"/>
              <w:rPr>
                <w:rFonts w:asciiTheme="minorHAnsi" w:hAnsiTheme="minorHAnsi" w:cstheme="minorHAnsi"/>
                <w:b/>
                <w:bCs/>
                <w:color w:val="000000"/>
                <w:sz w:val="32"/>
                <w:szCs w:val="32"/>
                <w:lang w:val="en-US" w:eastAsia="en-US"/>
              </w:rPr>
            </w:pPr>
            <w:r w:rsidRPr="002C26D4">
              <w:rPr>
                <w:rFonts w:asciiTheme="minorHAnsi" w:hAnsiTheme="minorHAnsi" w:cstheme="minorHAnsi"/>
                <w:b/>
                <w:bCs/>
                <w:color w:val="000000"/>
                <w:sz w:val="32"/>
                <w:szCs w:val="32"/>
                <w:lang w:val="en-US" w:eastAsia="en-US"/>
              </w:rPr>
              <w:t>Specifications for CP Kit Box</w:t>
            </w:r>
          </w:p>
        </w:tc>
      </w:tr>
      <w:tr w:rsidR="00305482" w:rsidRPr="002C26D4" w14:paraId="6070FD2C" w14:textId="77777777" w:rsidTr="003E30BE">
        <w:trPr>
          <w:trHeight w:val="511"/>
        </w:trPr>
        <w:tc>
          <w:tcPr>
            <w:tcW w:w="721" w:type="dxa"/>
            <w:tcBorders>
              <w:top w:val="nil"/>
              <w:left w:val="nil"/>
              <w:bottom w:val="single" w:sz="4" w:space="0" w:color="auto"/>
              <w:right w:val="nil"/>
            </w:tcBorders>
            <w:shd w:val="clear" w:color="auto" w:fill="auto"/>
            <w:vAlign w:val="center"/>
            <w:hideMark/>
          </w:tcPr>
          <w:p w14:paraId="27C5FBBF" w14:textId="77777777" w:rsidR="00305482" w:rsidRPr="002C26D4" w:rsidRDefault="00305482" w:rsidP="00820B5A">
            <w:pPr>
              <w:rPr>
                <w:rFonts w:asciiTheme="minorHAnsi" w:hAnsiTheme="minorHAnsi" w:cstheme="minorHAnsi"/>
                <w:b/>
                <w:bCs/>
                <w:color w:val="000000"/>
                <w:sz w:val="32"/>
                <w:szCs w:val="32"/>
                <w:lang w:val="en-US" w:eastAsia="en-US"/>
              </w:rPr>
            </w:pPr>
            <w:r w:rsidRPr="002C26D4">
              <w:rPr>
                <w:rFonts w:asciiTheme="minorHAnsi" w:hAnsiTheme="minorHAnsi" w:cstheme="minorHAnsi"/>
                <w:b/>
                <w:bCs/>
                <w:color w:val="000000"/>
                <w:sz w:val="32"/>
                <w:szCs w:val="32"/>
                <w:lang w:val="en-US" w:eastAsia="en-US"/>
              </w:rPr>
              <w:t> </w:t>
            </w:r>
          </w:p>
        </w:tc>
        <w:tc>
          <w:tcPr>
            <w:tcW w:w="2782" w:type="dxa"/>
            <w:tcBorders>
              <w:top w:val="nil"/>
              <w:left w:val="nil"/>
              <w:bottom w:val="single" w:sz="4" w:space="0" w:color="auto"/>
              <w:right w:val="nil"/>
            </w:tcBorders>
            <w:shd w:val="clear" w:color="auto" w:fill="auto"/>
            <w:vAlign w:val="center"/>
            <w:hideMark/>
          </w:tcPr>
          <w:p w14:paraId="715793B1" w14:textId="77777777" w:rsidR="00305482" w:rsidRPr="002C26D4" w:rsidRDefault="00305482" w:rsidP="00820B5A">
            <w:pPr>
              <w:rPr>
                <w:rFonts w:asciiTheme="minorHAnsi" w:hAnsiTheme="minorHAnsi" w:cstheme="minorHAnsi"/>
                <w:b/>
                <w:bCs/>
                <w:color w:val="000000"/>
                <w:sz w:val="32"/>
                <w:szCs w:val="32"/>
                <w:lang w:val="en-US" w:eastAsia="en-US"/>
              </w:rPr>
            </w:pPr>
            <w:r w:rsidRPr="002C26D4">
              <w:rPr>
                <w:rFonts w:asciiTheme="minorHAnsi" w:hAnsiTheme="minorHAnsi" w:cstheme="minorHAnsi"/>
                <w:b/>
                <w:bCs/>
                <w:color w:val="000000"/>
                <w:sz w:val="32"/>
                <w:szCs w:val="32"/>
                <w:lang w:val="en-US" w:eastAsia="en-US"/>
              </w:rPr>
              <w:t> </w:t>
            </w:r>
          </w:p>
        </w:tc>
        <w:tc>
          <w:tcPr>
            <w:tcW w:w="3504" w:type="dxa"/>
            <w:tcBorders>
              <w:top w:val="nil"/>
              <w:left w:val="nil"/>
              <w:bottom w:val="single" w:sz="4" w:space="0" w:color="auto"/>
              <w:right w:val="nil"/>
            </w:tcBorders>
            <w:shd w:val="clear" w:color="auto" w:fill="auto"/>
            <w:vAlign w:val="center"/>
            <w:hideMark/>
          </w:tcPr>
          <w:p w14:paraId="47C9EE2D" w14:textId="77777777" w:rsidR="00305482" w:rsidRPr="002C26D4" w:rsidRDefault="00305482" w:rsidP="00820B5A">
            <w:pPr>
              <w:rPr>
                <w:rFonts w:asciiTheme="minorHAnsi" w:hAnsiTheme="minorHAnsi" w:cstheme="minorHAnsi"/>
                <w:b/>
                <w:bCs/>
                <w:color w:val="000000"/>
                <w:sz w:val="32"/>
                <w:szCs w:val="32"/>
                <w:lang w:val="en-US" w:eastAsia="en-US"/>
              </w:rPr>
            </w:pPr>
            <w:r w:rsidRPr="002C26D4">
              <w:rPr>
                <w:rFonts w:asciiTheme="minorHAnsi" w:hAnsiTheme="minorHAnsi" w:cstheme="minorHAnsi"/>
                <w:b/>
                <w:bCs/>
                <w:color w:val="000000"/>
                <w:sz w:val="32"/>
                <w:szCs w:val="32"/>
                <w:lang w:val="en-US" w:eastAsia="en-US"/>
              </w:rPr>
              <w:t> </w:t>
            </w:r>
          </w:p>
        </w:tc>
        <w:tc>
          <w:tcPr>
            <w:tcW w:w="2041" w:type="dxa"/>
            <w:tcBorders>
              <w:top w:val="nil"/>
              <w:left w:val="nil"/>
              <w:bottom w:val="single" w:sz="4" w:space="0" w:color="auto"/>
              <w:right w:val="nil"/>
            </w:tcBorders>
            <w:shd w:val="clear" w:color="auto" w:fill="auto"/>
            <w:vAlign w:val="center"/>
            <w:hideMark/>
          </w:tcPr>
          <w:p w14:paraId="28C31E5F" w14:textId="77777777" w:rsidR="00305482" w:rsidRPr="002C26D4" w:rsidRDefault="00305482" w:rsidP="00820B5A">
            <w:pPr>
              <w:rPr>
                <w:rFonts w:asciiTheme="minorHAnsi" w:hAnsiTheme="minorHAnsi" w:cstheme="minorHAnsi"/>
                <w:b/>
                <w:bCs/>
                <w:color w:val="000000"/>
                <w:sz w:val="32"/>
                <w:szCs w:val="32"/>
                <w:lang w:val="en-US" w:eastAsia="en-US"/>
              </w:rPr>
            </w:pPr>
            <w:r w:rsidRPr="002C26D4">
              <w:rPr>
                <w:rFonts w:asciiTheme="minorHAnsi" w:hAnsiTheme="minorHAnsi" w:cstheme="minorHAnsi"/>
                <w:b/>
                <w:bCs/>
                <w:color w:val="000000"/>
                <w:sz w:val="32"/>
                <w:szCs w:val="32"/>
                <w:lang w:val="en-US" w:eastAsia="en-US"/>
              </w:rPr>
              <w:t> </w:t>
            </w:r>
          </w:p>
        </w:tc>
      </w:tr>
      <w:tr w:rsidR="00305482" w:rsidRPr="002C26D4" w14:paraId="1AD88C4C" w14:textId="77777777" w:rsidTr="003E30BE">
        <w:trPr>
          <w:trHeight w:val="383"/>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9AD78F1" w14:textId="77777777" w:rsidR="00305482" w:rsidRPr="002C26D4" w:rsidRDefault="00305482" w:rsidP="00820B5A">
            <w:pPr>
              <w:rPr>
                <w:rFonts w:asciiTheme="minorHAnsi" w:hAnsiTheme="minorHAnsi" w:cstheme="minorHAnsi"/>
                <w:b/>
                <w:bCs/>
                <w:color w:val="000000"/>
                <w:szCs w:val="24"/>
                <w:lang w:val="en-US" w:eastAsia="en-US"/>
              </w:rPr>
            </w:pPr>
            <w:proofErr w:type="spellStart"/>
            <w:r w:rsidRPr="002C26D4">
              <w:rPr>
                <w:rFonts w:asciiTheme="minorHAnsi" w:hAnsiTheme="minorHAnsi" w:cstheme="minorHAnsi"/>
                <w:b/>
                <w:bCs/>
                <w:color w:val="000000"/>
                <w:szCs w:val="24"/>
                <w:lang w:val="en-US" w:eastAsia="en-US"/>
              </w:rPr>
              <w:t>Sl</w:t>
            </w:r>
            <w:proofErr w:type="spellEnd"/>
          </w:p>
        </w:tc>
        <w:tc>
          <w:tcPr>
            <w:tcW w:w="2782" w:type="dxa"/>
            <w:tcBorders>
              <w:top w:val="nil"/>
              <w:left w:val="nil"/>
              <w:bottom w:val="single" w:sz="4" w:space="0" w:color="auto"/>
              <w:right w:val="single" w:sz="4" w:space="0" w:color="auto"/>
            </w:tcBorders>
            <w:shd w:val="clear" w:color="auto" w:fill="auto"/>
            <w:vAlign w:val="center"/>
            <w:hideMark/>
          </w:tcPr>
          <w:p w14:paraId="3F05AE56" w14:textId="77777777" w:rsidR="00305482" w:rsidRPr="002C26D4" w:rsidRDefault="00305482" w:rsidP="00820B5A">
            <w:pPr>
              <w:rPr>
                <w:rFonts w:asciiTheme="minorHAnsi" w:hAnsiTheme="minorHAnsi" w:cstheme="minorHAnsi"/>
                <w:b/>
                <w:bCs/>
                <w:color w:val="000000"/>
                <w:szCs w:val="24"/>
                <w:lang w:val="en-US" w:eastAsia="en-US"/>
              </w:rPr>
            </w:pPr>
            <w:r w:rsidRPr="002C26D4">
              <w:rPr>
                <w:rFonts w:asciiTheme="minorHAnsi" w:hAnsiTheme="minorHAnsi" w:cstheme="minorHAnsi"/>
                <w:b/>
                <w:bCs/>
                <w:color w:val="000000"/>
                <w:szCs w:val="24"/>
                <w:lang w:val="en-US" w:eastAsia="en-US"/>
              </w:rPr>
              <w:t>Inner Materials</w:t>
            </w:r>
          </w:p>
        </w:tc>
        <w:tc>
          <w:tcPr>
            <w:tcW w:w="3504" w:type="dxa"/>
            <w:tcBorders>
              <w:top w:val="nil"/>
              <w:left w:val="nil"/>
              <w:bottom w:val="single" w:sz="4" w:space="0" w:color="auto"/>
              <w:right w:val="single" w:sz="4" w:space="0" w:color="auto"/>
            </w:tcBorders>
            <w:shd w:val="clear" w:color="auto" w:fill="auto"/>
            <w:vAlign w:val="center"/>
            <w:hideMark/>
          </w:tcPr>
          <w:p w14:paraId="57FDEB96" w14:textId="77777777" w:rsidR="00305482" w:rsidRPr="002C26D4" w:rsidRDefault="00305482" w:rsidP="00820B5A">
            <w:pPr>
              <w:rPr>
                <w:rFonts w:asciiTheme="minorHAnsi" w:hAnsiTheme="minorHAnsi" w:cstheme="minorHAnsi"/>
                <w:b/>
                <w:bCs/>
                <w:color w:val="000000"/>
                <w:szCs w:val="24"/>
                <w:lang w:val="en-US" w:eastAsia="en-US"/>
              </w:rPr>
            </w:pPr>
            <w:r w:rsidRPr="002C26D4">
              <w:rPr>
                <w:rFonts w:asciiTheme="minorHAnsi" w:hAnsiTheme="minorHAnsi" w:cstheme="minorHAnsi"/>
                <w:b/>
                <w:bCs/>
                <w:color w:val="000000"/>
                <w:szCs w:val="24"/>
                <w:lang w:val="en-US" w:eastAsia="en-US"/>
              </w:rPr>
              <w:t>Specification</w:t>
            </w:r>
          </w:p>
        </w:tc>
        <w:tc>
          <w:tcPr>
            <w:tcW w:w="2041" w:type="dxa"/>
            <w:tcBorders>
              <w:top w:val="nil"/>
              <w:left w:val="nil"/>
              <w:bottom w:val="single" w:sz="4" w:space="0" w:color="auto"/>
              <w:right w:val="single" w:sz="4" w:space="0" w:color="auto"/>
            </w:tcBorders>
            <w:shd w:val="clear" w:color="auto" w:fill="auto"/>
            <w:vAlign w:val="center"/>
            <w:hideMark/>
          </w:tcPr>
          <w:p w14:paraId="4343CB3C" w14:textId="77777777" w:rsidR="00305482" w:rsidRPr="002C26D4" w:rsidRDefault="00305482" w:rsidP="00820B5A">
            <w:pPr>
              <w:rPr>
                <w:rFonts w:asciiTheme="minorHAnsi" w:hAnsiTheme="minorHAnsi" w:cstheme="minorHAnsi"/>
                <w:b/>
                <w:bCs/>
                <w:color w:val="000000"/>
                <w:szCs w:val="24"/>
                <w:lang w:val="en-US" w:eastAsia="en-US"/>
              </w:rPr>
            </w:pPr>
            <w:r w:rsidRPr="002C26D4">
              <w:rPr>
                <w:rFonts w:asciiTheme="minorHAnsi" w:hAnsiTheme="minorHAnsi" w:cstheme="minorHAnsi"/>
                <w:b/>
                <w:bCs/>
                <w:color w:val="000000"/>
                <w:szCs w:val="24"/>
                <w:lang w:val="en-US" w:eastAsia="en-US"/>
              </w:rPr>
              <w:t>Branding</w:t>
            </w:r>
          </w:p>
        </w:tc>
      </w:tr>
      <w:tr w:rsidR="00305482" w:rsidRPr="002C26D4" w14:paraId="06E3B8E8" w14:textId="77777777" w:rsidTr="003E30BE">
        <w:trPr>
          <w:trHeight w:val="621"/>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08B0EBD"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w:t>
            </w:r>
          </w:p>
        </w:tc>
        <w:tc>
          <w:tcPr>
            <w:tcW w:w="2782" w:type="dxa"/>
            <w:tcBorders>
              <w:top w:val="nil"/>
              <w:left w:val="nil"/>
              <w:bottom w:val="single" w:sz="4" w:space="0" w:color="auto"/>
              <w:right w:val="single" w:sz="4" w:space="0" w:color="auto"/>
            </w:tcBorders>
            <w:shd w:val="clear" w:color="auto" w:fill="auto"/>
            <w:vAlign w:val="center"/>
            <w:hideMark/>
          </w:tcPr>
          <w:p w14:paraId="71C114F1"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Doctor's Bag (1 pc)</w:t>
            </w:r>
          </w:p>
        </w:tc>
        <w:tc>
          <w:tcPr>
            <w:tcW w:w="3504" w:type="dxa"/>
            <w:tcBorders>
              <w:top w:val="nil"/>
              <w:left w:val="nil"/>
              <w:bottom w:val="single" w:sz="4" w:space="0" w:color="auto"/>
              <w:right w:val="single" w:sz="4" w:space="0" w:color="auto"/>
            </w:tcBorders>
            <w:shd w:val="clear" w:color="auto" w:fill="auto"/>
            <w:vAlign w:val="center"/>
            <w:hideMark/>
          </w:tcPr>
          <w:p w14:paraId="174D48CE"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Hard shell, made by Leather. The Bag will in packed in individual carton. </w:t>
            </w:r>
          </w:p>
        </w:tc>
        <w:tc>
          <w:tcPr>
            <w:tcW w:w="2041" w:type="dxa"/>
            <w:tcBorders>
              <w:top w:val="nil"/>
              <w:left w:val="nil"/>
              <w:bottom w:val="single" w:sz="4" w:space="0" w:color="auto"/>
              <w:right w:val="single" w:sz="4" w:space="0" w:color="auto"/>
            </w:tcBorders>
            <w:shd w:val="clear" w:color="auto" w:fill="auto"/>
            <w:vAlign w:val="center"/>
            <w:hideMark/>
          </w:tcPr>
          <w:p w14:paraId="0AEED165"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4 logos will be engraved/UV Print</w:t>
            </w:r>
          </w:p>
        </w:tc>
      </w:tr>
      <w:tr w:rsidR="00305482" w:rsidRPr="002C26D4" w14:paraId="550B69A1" w14:textId="77777777" w:rsidTr="003E30BE">
        <w:trPr>
          <w:trHeight w:val="621"/>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9394C02"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2</w:t>
            </w:r>
          </w:p>
        </w:tc>
        <w:tc>
          <w:tcPr>
            <w:tcW w:w="2782" w:type="dxa"/>
            <w:tcBorders>
              <w:top w:val="nil"/>
              <w:left w:val="nil"/>
              <w:bottom w:val="single" w:sz="4" w:space="0" w:color="auto"/>
              <w:right w:val="single" w:sz="4" w:space="0" w:color="auto"/>
            </w:tcBorders>
            <w:shd w:val="clear" w:color="auto" w:fill="auto"/>
            <w:vAlign w:val="center"/>
            <w:hideMark/>
          </w:tcPr>
          <w:p w14:paraId="5625DD9D"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Digital Thermometer (1 pc)</w:t>
            </w:r>
          </w:p>
        </w:tc>
        <w:tc>
          <w:tcPr>
            <w:tcW w:w="3504" w:type="dxa"/>
            <w:tcBorders>
              <w:top w:val="nil"/>
              <w:left w:val="nil"/>
              <w:bottom w:val="single" w:sz="4" w:space="0" w:color="auto"/>
              <w:right w:val="single" w:sz="4" w:space="0" w:color="auto"/>
            </w:tcBorders>
            <w:shd w:val="clear" w:color="auto" w:fill="auto"/>
            <w:vAlign w:val="center"/>
            <w:hideMark/>
          </w:tcPr>
          <w:p w14:paraId="05B3B7AA"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Vendor are requested to submit the sample</w:t>
            </w:r>
          </w:p>
        </w:tc>
        <w:tc>
          <w:tcPr>
            <w:tcW w:w="2041" w:type="dxa"/>
            <w:tcBorders>
              <w:top w:val="nil"/>
              <w:left w:val="nil"/>
              <w:bottom w:val="single" w:sz="4" w:space="0" w:color="auto"/>
              <w:right w:val="single" w:sz="4" w:space="0" w:color="auto"/>
            </w:tcBorders>
            <w:shd w:val="clear" w:color="auto" w:fill="auto"/>
            <w:vAlign w:val="center"/>
            <w:hideMark/>
          </w:tcPr>
          <w:p w14:paraId="5A99B040"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UV print </w:t>
            </w:r>
          </w:p>
        </w:tc>
      </w:tr>
      <w:tr w:rsidR="00305482" w:rsidRPr="002C26D4" w14:paraId="065D9240"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1E03249"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3</w:t>
            </w:r>
          </w:p>
        </w:tc>
        <w:tc>
          <w:tcPr>
            <w:tcW w:w="2782" w:type="dxa"/>
            <w:tcBorders>
              <w:top w:val="nil"/>
              <w:left w:val="nil"/>
              <w:bottom w:val="single" w:sz="4" w:space="0" w:color="auto"/>
              <w:right w:val="single" w:sz="4" w:space="0" w:color="auto"/>
            </w:tcBorders>
            <w:shd w:val="clear" w:color="auto" w:fill="auto"/>
            <w:vAlign w:val="center"/>
            <w:hideMark/>
          </w:tcPr>
          <w:p w14:paraId="00F5EA79"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Scissors (1 pc)</w:t>
            </w:r>
          </w:p>
        </w:tc>
        <w:tc>
          <w:tcPr>
            <w:tcW w:w="3504" w:type="dxa"/>
            <w:tcBorders>
              <w:top w:val="nil"/>
              <w:left w:val="nil"/>
              <w:bottom w:val="single" w:sz="4" w:space="0" w:color="auto"/>
              <w:right w:val="single" w:sz="4" w:space="0" w:color="auto"/>
            </w:tcBorders>
            <w:shd w:val="clear" w:color="auto" w:fill="auto"/>
            <w:vAlign w:val="center"/>
            <w:hideMark/>
          </w:tcPr>
          <w:p w14:paraId="7530D029"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Size: 5", AIZ brand, SS Sialkot, Pakistan</w:t>
            </w:r>
          </w:p>
        </w:tc>
        <w:tc>
          <w:tcPr>
            <w:tcW w:w="2041" w:type="dxa"/>
            <w:tcBorders>
              <w:top w:val="nil"/>
              <w:left w:val="nil"/>
              <w:bottom w:val="single" w:sz="4" w:space="0" w:color="auto"/>
              <w:right w:val="single" w:sz="4" w:space="0" w:color="auto"/>
            </w:tcBorders>
            <w:shd w:val="clear" w:color="auto" w:fill="auto"/>
            <w:vAlign w:val="center"/>
            <w:hideMark/>
          </w:tcPr>
          <w:p w14:paraId="6CAEBB8A"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7387EED6"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EC05121"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4</w:t>
            </w:r>
          </w:p>
        </w:tc>
        <w:tc>
          <w:tcPr>
            <w:tcW w:w="2782" w:type="dxa"/>
            <w:tcBorders>
              <w:top w:val="nil"/>
              <w:left w:val="nil"/>
              <w:bottom w:val="single" w:sz="4" w:space="0" w:color="auto"/>
              <w:right w:val="single" w:sz="4" w:space="0" w:color="auto"/>
            </w:tcBorders>
            <w:shd w:val="clear" w:color="auto" w:fill="auto"/>
            <w:vAlign w:val="center"/>
            <w:hideMark/>
          </w:tcPr>
          <w:p w14:paraId="42F53B73" w14:textId="77777777" w:rsidR="00305482" w:rsidRPr="002C26D4" w:rsidRDefault="00305482" w:rsidP="00820B5A">
            <w:pPr>
              <w:rPr>
                <w:rFonts w:asciiTheme="minorHAnsi" w:hAnsiTheme="minorHAnsi" w:cstheme="minorHAnsi"/>
                <w:color w:val="000000"/>
                <w:sz w:val="20"/>
                <w:lang w:val="en-US" w:eastAsia="en-US"/>
              </w:rPr>
            </w:pPr>
            <w:proofErr w:type="spellStart"/>
            <w:r w:rsidRPr="002C26D4">
              <w:rPr>
                <w:rFonts w:asciiTheme="minorHAnsi" w:hAnsiTheme="minorHAnsi" w:cstheme="minorHAnsi"/>
                <w:color w:val="000000"/>
                <w:sz w:val="20"/>
                <w:lang w:val="en-US" w:eastAsia="en-US"/>
              </w:rPr>
              <w:t>Hexisol</w:t>
            </w:r>
            <w:proofErr w:type="spellEnd"/>
            <w:r w:rsidRPr="002C26D4">
              <w:rPr>
                <w:rFonts w:asciiTheme="minorHAnsi" w:hAnsiTheme="minorHAnsi" w:cstheme="minorHAnsi"/>
                <w:color w:val="000000"/>
                <w:sz w:val="20"/>
                <w:lang w:val="en-US" w:eastAsia="en-US"/>
              </w:rPr>
              <w:t xml:space="preserve"> (1 pc)</w:t>
            </w:r>
          </w:p>
        </w:tc>
        <w:tc>
          <w:tcPr>
            <w:tcW w:w="3504" w:type="dxa"/>
            <w:tcBorders>
              <w:top w:val="nil"/>
              <w:left w:val="nil"/>
              <w:bottom w:val="single" w:sz="4" w:space="0" w:color="auto"/>
              <w:right w:val="single" w:sz="4" w:space="0" w:color="auto"/>
            </w:tcBorders>
            <w:shd w:val="clear" w:color="auto" w:fill="auto"/>
            <w:vAlign w:val="center"/>
            <w:hideMark/>
          </w:tcPr>
          <w:p w14:paraId="54F68A29"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(250ml), ACI Ltd.</w:t>
            </w:r>
          </w:p>
        </w:tc>
        <w:tc>
          <w:tcPr>
            <w:tcW w:w="2041" w:type="dxa"/>
            <w:tcBorders>
              <w:top w:val="nil"/>
              <w:left w:val="nil"/>
              <w:bottom w:val="single" w:sz="4" w:space="0" w:color="auto"/>
              <w:right w:val="single" w:sz="4" w:space="0" w:color="auto"/>
            </w:tcBorders>
            <w:shd w:val="clear" w:color="auto" w:fill="auto"/>
            <w:vAlign w:val="center"/>
            <w:hideMark/>
          </w:tcPr>
          <w:p w14:paraId="111F2981"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3B366D15"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0E271B1"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5</w:t>
            </w:r>
          </w:p>
        </w:tc>
        <w:tc>
          <w:tcPr>
            <w:tcW w:w="2782" w:type="dxa"/>
            <w:tcBorders>
              <w:top w:val="nil"/>
              <w:left w:val="nil"/>
              <w:bottom w:val="single" w:sz="4" w:space="0" w:color="auto"/>
              <w:right w:val="single" w:sz="4" w:space="0" w:color="auto"/>
            </w:tcBorders>
            <w:shd w:val="clear" w:color="auto" w:fill="auto"/>
            <w:vAlign w:val="center"/>
            <w:hideMark/>
          </w:tcPr>
          <w:p w14:paraId="4A306725"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Mosquito Forceps (2pcs), </w:t>
            </w:r>
          </w:p>
        </w:tc>
        <w:tc>
          <w:tcPr>
            <w:tcW w:w="3504" w:type="dxa"/>
            <w:tcBorders>
              <w:top w:val="nil"/>
              <w:left w:val="nil"/>
              <w:bottom w:val="single" w:sz="4" w:space="0" w:color="auto"/>
              <w:right w:val="single" w:sz="4" w:space="0" w:color="auto"/>
            </w:tcBorders>
            <w:shd w:val="clear" w:color="auto" w:fill="auto"/>
            <w:vAlign w:val="center"/>
            <w:hideMark/>
          </w:tcPr>
          <w:p w14:paraId="3DF1DA19"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SS Sialkot, Pakistan</w:t>
            </w:r>
          </w:p>
        </w:tc>
        <w:tc>
          <w:tcPr>
            <w:tcW w:w="2041" w:type="dxa"/>
            <w:tcBorders>
              <w:top w:val="nil"/>
              <w:left w:val="nil"/>
              <w:bottom w:val="single" w:sz="4" w:space="0" w:color="auto"/>
              <w:right w:val="single" w:sz="4" w:space="0" w:color="auto"/>
            </w:tcBorders>
            <w:shd w:val="clear" w:color="auto" w:fill="auto"/>
            <w:vAlign w:val="center"/>
            <w:hideMark/>
          </w:tcPr>
          <w:p w14:paraId="0248BAE4"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1796267E"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2039793"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6</w:t>
            </w:r>
          </w:p>
        </w:tc>
        <w:tc>
          <w:tcPr>
            <w:tcW w:w="2782" w:type="dxa"/>
            <w:tcBorders>
              <w:top w:val="nil"/>
              <w:left w:val="nil"/>
              <w:bottom w:val="single" w:sz="4" w:space="0" w:color="auto"/>
              <w:right w:val="single" w:sz="4" w:space="0" w:color="auto"/>
            </w:tcBorders>
            <w:shd w:val="clear" w:color="auto" w:fill="auto"/>
            <w:vAlign w:val="center"/>
            <w:hideMark/>
          </w:tcPr>
          <w:p w14:paraId="4EDA9DD2"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Allies Tissue Forceps (2pcs) </w:t>
            </w:r>
          </w:p>
        </w:tc>
        <w:tc>
          <w:tcPr>
            <w:tcW w:w="3504" w:type="dxa"/>
            <w:tcBorders>
              <w:top w:val="nil"/>
              <w:left w:val="nil"/>
              <w:bottom w:val="single" w:sz="4" w:space="0" w:color="auto"/>
              <w:right w:val="single" w:sz="4" w:space="0" w:color="auto"/>
            </w:tcBorders>
            <w:shd w:val="clear" w:color="auto" w:fill="auto"/>
            <w:vAlign w:val="center"/>
            <w:hideMark/>
          </w:tcPr>
          <w:p w14:paraId="33E55CB4"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Size: 6</w:t>
            </w:r>
            <w:proofErr w:type="gramStart"/>
            <w:r w:rsidRPr="002C26D4">
              <w:rPr>
                <w:rFonts w:asciiTheme="minorHAnsi" w:hAnsiTheme="minorHAnsi" w:cstheme="minorHAnsi"/>
                <w:color w:val="000000"/>
                <w:sz w:val="20"/>
                <w:lang w:val="en-US" w:eastAsia="en-US"/>
              </w:rPr>
              <w:t>" ,</w:t>
            </w:r>
            <w:proofErr w:type="gramEnd"/>
            <w:r w:rsidRPr="002C26D4">
              <w:rPr>
                <w:rFonts w:asciiTheme="minorHAnsi" w:hAnsiTheme="minorHAnsi" w:cstheme="minorHAnsi"/>
                <w:color w:val="000000"/>
                <w:sz w:val="20"/>
                <w:lang w:val="en-US" w:eastAsia="en-US"/>
              </w:rPr>
              <w:t xml:space="preserve"> AIZ brand,  SS Sialkot, Pakistan</w:t>
            </w:r>
          </w:p>
        </w:tc>
        <w:tc>
          <w:tcPr>
            <w:tcW w:w="2041" w:type="dxa"/>
            <w:tcBorders>
              <w:top w:val="nil"/>
              <w:left w:val="nil"/>
              <w:bottom w:val="single" w:sz="4" w:space="0" w:color="auto"/>
              <w:right w:val="single" w:sz="4" w:space="0" w:color="auto"/>
            </w:tcBorders>
            <w:shd w:val="clear" w:color="auto" w:fill="auto"/>
            <w:vAlign w:val="center"/>
            <w:hideMark/>
          </w:tcPr>
          <w:p w14:paraId="01222FF3"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560E5191"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64F5F80"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7</w:t>
            </w:r>
          </w:p>
        </w:tc>
        <w:tc>
          <w:tcPr>
            <w:tcW w:w="2782" w:type="dxa"/>
            <w:tcBorders>
              <w:top w:val="nil"/>
              <w:left w:val="nil"/>
              <w:bottom w:val="single" w:sz="4" w:space="0" w:color="auto"/>
              <w:right w:val="single" w:sz="4" w:space="0" w:color="auto"/>
            </w:tcBorders>
            <w:shd w:val="clear" w:color="auto" w:fill="auto"/>
            <w:vAlign w:val="center"/>
            <w:hideMark/>
          </w:tcPr>
          <w:p w14:paraId="5E0FB1E3"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Needle Holder (1pc) </w:t>
            </w:r>
          </w:p>
        </w:tc>
        <w:tc>
          <w:tcPr>
            <w:tcW w:w="3504" w:type="dxa"/>
            <w:tcBorders>
              <w:top w:val="nil"/>
              <w:left w:val="nil"/>
              <w:bottom w:val="single" w:sz="4" w:space="0" w:color="auto"/>
              <w:right w:val="single" w:sz="4" w:space="0" w:color="auto"/>
            </w:tcBorders>
            <w:shd w:val="clear" w:color="auto" w:fill="auto"/>
            <w:vAlign w:val="center"/>
            <w:hideMark/>
          </w:tcPr>
          <w:p w14:paraId="1B2847C7"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6", AIZ brand, SS Sialkot, Pakistan</w:t>
            </w:r>
          </w:p>
        </w:tc>
        <w:tc>
          <w:tcPr>
            <w:tcW w:w="2041" w:type="dxa"/>
            <w:tcBorders>
              <w:top w:val="nil"/>
              <w:left w:val="nil"/>
              <w:bottom w:val="single" w:sz="4" w:space="0" w:color="auto"/>
              <w:right w:val="single" w:sz="4" w:space="0" w:color="auto"/>
            </w:tcBorders>
            <w:shd w:val="clear" w:color="auto" w:fill="auto"/>
            <w:vAlign w:val="center"/>
            <w:hideMark/>
          </w:tcPr>
          <w:p w14:paraId="73566FDC"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107E52F5"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E5C113F"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8</w:t>
            </w:r>
          </w:p>
        </w:tc>
        <w:tc>
          <w:tcPr>
            <w:tcW w:w="2782" w:type="dxa"/>
            <w:tcBorders>
              <w:top w:val="nil"/>
              <w:left w:val="nil"/>
              <w:bottom w:val="single" w:sz="4" w:space="0" w:color="auto"/>
              <w:right w:val="single" w:sz="4" w:space="0" w:color="auto"/>
            </w:tcBorders>
            <w:shd w:val="clear" w:color="auto" w:fill="auto"/>
            <w:vAlign w:val="center"/>
            <w:hideMark/>
          </w:tcPr>
          <w:p w14:paraId="2D0E9B78"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Cutting Body Needle (1set)</w:t>
            </w:r>
          </w:p>
        </w:tc>
        <w:tc>
          <w:tcPr>
            <w:tcW w:w="3504" w:type="dxa"/>
            <w:tcBorders>
              <w:top w:val="nil"/>
              <w:left w:val="nil"/>
              <w:bottom w:val="single" w:sz="4" w:space="0" w:color="auto"/>
              <w:right w:val="single" w:sz="4" w:space="0" w:color="auto"/>
            </w:tcBorders>
            <w:shd w:val="clear" w:color="auto" w:fill="auto"/>
            <w:vAlign w:val="center"/>
            <w:hideMark/>
          </w:tcPr>
          <w:p w14:paraId="246F0E8E"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AIZ brand,</w:t>
            </w:r>
          </w:p>
        </w:tc>
        <w:tc>
          <w:tcPr>
            <w:tcW w:w="2041" w:type="dxa"/>
            <w:tcBorders>
              <w:top w:val="nil"/>
              <w:left w:val="nil"/>
              <w:bottom w:val="single" w:sz="4" w:space="0" w:color="auto"/>
              <w:right w:val="single" w:sz="4" w:space="0" w:color="auto"/>
            </w:tcBorders>
            <w:shd w:val="clear" w:color="auto" w:fill="auto"/>
            <w:vAlign w:val="center"/>
            <w:hideMark/>
          </w:tcPr>
          <w:p w14:paraId="538E2DC2"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03EB2DF8"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9412E8F"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9</w:t>
            </w:r>
          </w:p>
        </w:tc>
        <w:tc>
          <w:tcPr>
            <w:tcW w:w="2782" w:type="dxa"/>
            <w:tcBorders>
              <w:top w:val="nil"/>
              <w:left w:val="nil"/>
              <w:bottom w:val="single" w:sz="4" w:space="0" w:color="auto"/>
              <w:right w:val="single" w:sz="4" w:space="0" w:color="auto"/>
            </w:tcBorders>
            <w:shd w:val="clear" w:color="auto" w:fill="auto"/>
            <w:vAlign w:val="center"/>
            <w:hideMark/>
          </w:tcPr>
          <w:p w14:paraId="34A40E93"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Tooth Forceps (1pc) </w:t>
            </w:r>
          </w:p>
        </w:tc>
        <w:tc>
          <w:tcPr>
            <w:tcW w:w="3504" w:type="dxa"/>
            <w:tcBorders>
              <w:top w:val="nil"/>
              <w:left w:val="nil"/>
              <w:bottom w:val="single" w:sz="4" w:space="0" w:color="auto"/>
              <w:right w:val="single" w:sz="4" w:space="0" w:color="auto"/>
            </w:tcBorders>
            <w:shd w:val="clear" w:color="auto" w:fill="auto"/>
            <w:vAlign w:val="center"/>
            <w:hideMark/>
          </w:tcPr>
          <w:p w14:paraId="14CFE317"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6" AZI brand, SS Sialkot, Pakistan</w:t>
            </w:r>
          </w:p>
        </w:tc>
        <w:tc>
          <w:tcPr>
            <w:tcW w:w="2041" w:type="dxa"/>
            <w:tcBorders>
              <w:top w:val="nil"/>
              <w:left w:val="nil"/>
              <w:bottom w:val="single" w:sz="4" w:space="0" w:color="auto"/>
              <w:right w:val="single" w:sz="4" w:space="0" w:color="auto"/>
            </w:tcBorders>
            <w:shd w:val="clear" w:color="auto" w:fill="auto"/>
            <w:vAlign w:val="center"/>
            <w:hideMark/>
          </w:tcPr>
          <w:p w14:paraId="064799FD"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465FB6F5"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04F3944"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10</w:t>
            </w:r>
          </w:p>
        </w:tc>
        <w:tc>
          <w:tcPr>
            <w:tcW w:w="2782" w:type="dxa"/>
            <w:tcBorders>
              <w:top w:val="nil"/>
              <w:left w:val="nil"/>
              <w:bottom w:val="single" w:sz="4" w:space="0" w:color="auto"/>
              <w:right w:val="single" w:sz="4" w:space="0" w:color="auto"/>
            </w:tcBorders>
            <w:shd w:val="clear" w:color="auto" w:fill="auto"/>
            <w:vAlign w:val="center"/>
            <w:hideMark/>
          </w:tcPr>
          <w:p w14:paraId="2A54CC0F"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Micropore (1pc)  </w:t>
            </w:r>
          </w:p>
        </w:tc>
        <w:tc>
          <w:tcPr>
            <w:tcW w:w="3504" w:type="dxa"/>
            <w:tcBorders>
              <w:top w:val="nil"/>
              <w:left w:val="nil"/>
              <w:bottom w:val="single" w:sz="4" w:space="0" w:color="auto"/>
              <w:right w:val="single" w:sz="4" w:space="0" w:color="auto"/>
            </w:tcBorders>
            <w:shd w:val="clear" w:color="auto" w:fill="auto"/>
            <w:vAlign w:val="center"/>
            <w:hideMark/>
          </w:tcPr>
          <w:p w14:paraId="122513B9"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(Size 2") JMI Bangla </w:t>
            </w:r>
          </w:p>
        </w:tc>
        <w:tc>
          <w:tcPr>
            <w:tcW w:w="2041" w:type="dxa"/>
            <w:tcBorders>
              <w:top w:val="nil"/>
              <w:left w:val="nil"/>
              <w:bottom w:val="single" w:sz="4" w:space="0" w:color="auto"/>
              <w:right w:val="single" w:sz="4" w:space="0" w:color="auto"/>
            </w:tcBorders>
            <w:shd w:val="clear" w:color="auto" w:fill="auto"/>
            <w:vAlign w:val="center"/>
            <w:hideMark/>
          </w:tcPr>
          <w:p w14:paraId="3372637E"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7600C4EC"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0FABB34"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11</w:t>
            </w:r>
          </w:p>
        </w:tc>
        <w:tc>
          <w:tcPr>
            <w:tcW w:w="2782" w:type="dxa"/>
            <w:tcBorders>
              <w:top w:val="nil"/>
              <w:left w:val="nil"/>
              <w:bottom w:val="single" w:sz="4" w:space="0" w:color="auto"/>
              <w:right w:val="single" w:sz="4" w:space="0" w:color="auto"/>
            </w:tcBorders>
            <w:shd w:val="clear" w:color="auto" w:fill="auto"/>
            <w:vAlign w:val="center"/>
            <w:hideMark/>
          </w:tcPr>
          <w:p w14:paraId="0DECB0CE"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Tongue Depressor (1pc) </w:t>
            </w:r>
          </w:p>
        </w:tc>
        <w:tc>
          <w:tcPr>
            <w:tcW w:w="3504" w:type="dxa"/>
            <w:tcBorders>
              <w:top w:val="nil"/>
              <w:left w:val="nil"/>
              <w:bottom w:val="single" w:sz="4" w:space="0" w:color="auto"/>
              <w:right w:val="single" w:sz="4" w:space="0" w:color="auto"/>
            </w:tcBorders>
            <w:shd w:val="clear" w:color="auto" w:fill="auto"/>
            <w:vAlign w:val="center"/>
            <w:hideMark/>
          </w:tcPr>
          <w:p w14:paraId="4C478C6D"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AIZ brand, SS Sialkot, Pakistan</w:t>
            </w:r>
          </w:p>
        </w:tc>
        <w:tc>
          <w:tcPr>
            <w:tcW w:w="2041" w:type="dxa"/>
            <w:tcBorders>
              <w:top w:val="nil"/>
              <w:left w:val="nil"/>
              <w:bottom w:val="single" w:sz="4" w:space="0" w:color="auto"/>
              <w:right w:val="single" w:sz="4" w:space="0" w:color="auto"/>
            </w:tcBorders>
            <w:shd w:val="clear" w:color="auto" w:fill="auto"/>
            <w:vAlign w:val="center"/>
            <w:hideMark/>
          </w:tcPr>
          <w:p w14:paraId="6FE31746"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3D950ECA"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68F928A"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12</w:t>
            </w:r>
          </w:p>
        </w:tc>
        <w:tc>
          <w:tcPr>
            <w:tcW w:w="2782" w:type="dxa"/>
            <w:tcBorders>
              <w:top w:val="nil"/>
              <w:left w:val="nil"/>
              <w:bottom w:val="single" w:sz="4" w:space="0" w:color="auto"/>
              <w:right w:val="single" w:sz="4" w:space="0" w:color="auto"/>
            </w:tcBorders>
            <w:shd w:val="clear" w:color="auto" w:fill="auto"/>
            <w:vAlign w:val="center"/>
            <w:hideMark/>
          </w:tcPr>
          <w:p w14:paraId="1CF574E7"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Torch Light (1pc) </w:t>
            </w:r>
          </w:p>
        </w:tc>
        <w:tc>
          <w:tcPr>
            <w:tcW w:w="3504" w:type="dxa"/>
            <w:tcBorders>
              <w:top w:val="nil"/>
              <w:left w:val="nil"/>
              <w:bottom w:val="single" w:sz="4" w:space="0" w:color="auto"/>
              <w:right w:val="single" w:sz="4" w:space="0" w:color="auto"/>
            </w:tcBorders>
            <w:shd w:val="clear" w:color="auto" w:fill="auto"/>
            <w:vAlign w:val="center"/>
            <w:hideMark/>
          </w:tcPr>
          <w:p w14:paraId="0F928150"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(Made in China)</w:t>
            </w:r>
          </w:p>
        </w:tc>
        <w:tc>
          <w:tcPr>
            <w:tcW w:w="2041" w:type="dxa"/>
            <w:tcBorders>
              <w:top w:val="nil"/>
              <w:left w:val="nil"/>
              <w:bottom w:val="single" w:sz="4" w:space="0" w:color="auto"/>
              <w:right w:val="single" w:sz="4" w:space="0" w:color="auto"/>
            </w:tcBorders>
            <w:shd w:val="clear" w:color="auto" w:fill="auto"/>
            <w:vAlign w:val="center"/>
            <w:hideMark/>
          </w:tcPr>
          <w:p w14:paraId="027780CE"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Screen Print (4 logos)</w:t>
            </w:r>
          </w:p>
        </w:tc>
      </w:tr>
      <w:tr w:rsidR="00305482" w:rsidRPr="002C26D4" w14:paraId="45EE8EB7"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A653ED1"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13</w:t>
            </w:r>
          </w:p>
        </w:tc>
        <w:tc>
          <w:tcPr>
            <w:tcW w:w="2782" w:type="dxa"/>
            <w:tcBorders>
              <w:top w:val="nil"/>
              <w:left w:val="nil"/>
              <w:bottom w:val="single" w:sz="4" w:space="0" w:color="auto"/>
              <w:right w:val="single" w:sz="4" w:space="0" w:color="auto"/>
            </w:tcBorders>
            <w:shd w:val="clear" w:color="auto" w:fill="auto"/>
            <w:vAlign w:val="center"/>
            <w:hideMark/>
          </w:tcPr>
          <w:p w14:paraId="3927A3D4"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Airway tube (1pc) </w:t>
            </w:r>
          </w:p>
        </w:tc>
        <w:tc>
          <w:tcPr>
            <w:tcW w:w="3504" w:type="dxa"/>
            <w:tcBorders>
              <w:top w:val="nil"/>
              <w:left w:val="nil"/>
              <w:bottom w:val="single" w:sz="4" w:space="0" w:color="auto"/>
              <w:right w:val="single" w:sz="4" w:space="0" w:color="auto"/>
            </w:tcBorders>
            <w:shd w:val="clear" w:color="auto" w:fill="auto"/>
            <w:vAlign w:val="center"/>
            <w:hideMark/>
          </w:tcPr>
          <w:p w14:paraId="40C4D5EE"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c>
          <w:tcPr>
            <w:tcW w:w="2041" w:type="dxa"/>
            <w:tcBorders>
              <w:top w:val="nil"/>
              <w:left w:val="nil"/>
              <w:bottom w:val="single" w:sz="4" w:space="0" w:color="auto"/>
              <w:right w:val="single" w:sz="4" w:space="0" w:color="auto"/>
            </w:tcBorders>
            <w:shd w:val="clear" w:color="auto" w:fill="auto"/>
            <w:vAlign w:val="center"/>
            <w:hideMark/>
          </w:tcPr>
          <w:p w14:paraId="5A4FE41A"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33A3FA4B"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BE5D114"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14</w:t>
            </w:r>
          </w:p>
        </w:tc>
        <w:tc>
          <w:tcPr>
            <w:tcW w:w="2782" w:type="dxa"/>
            <w:tcBorders>
              <w:top w:val="nil"/>
              <w:left w:val="nil"/>
              <w:bottom w:val="single" w:sz="4" w:space="0" w:color="auto"/>
              <w:right w:val="single" w:sz="4" w:space="0" w:color="auto"/>
            </w:tcBorders>
            <w:shd w:val="clear" w:color="auto" w:fill="auto"/>
            <w:vAlign w:val="center"/>
            <w:hideMark/>
          </w:tcPr>
          <w:p w14:paraId="6A92DADC"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Silk 1/0 (5packets)  </w:t>
            </w:r>
          </w:p>
        </w:tc>
        <w:tc>
          <w:tcPr>
            <w:tcW w:w="3504" w:type="dxa"/>
            <w:tcBorders>
              <w:top w:val="nil"/>
              <w:left w:val="nil"/>
              <w:bottom w:val="single" w:sz="4" w:space="0" w:color="auto"/>
              <w:right w:val="single" w:sz="4" w:space="0" w:color="auto"/>
            </w:tcBorders>
            <w:shd w:val="clear" w:color="auto" w:fill="auto"/>
            <w:vAlign w:val="center"/>
            <w:hideMark/>
          </w:tcPr>
          <w:p w14:paraId="1EE307A9"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c>
          <w:tcPr>
            <w:tcW w:w="2041" w:type="dxa"/>
            <w:tcBorders>
              <w:top w:val="nil"/>
              <w:left w:val="nil"/>
              <w:bottom w:val="single" w:sz="4" w:space="0" w:color="auto"/>
              <w:right w:val="single" w:sz="4" w:space="0" w:color="auto"/>
            </w:tcBorders>
            <w:shd w:val="clear" w:color="auto" w:fill="auto"/>
            <w:vAlign w:val="center"/>
            <w:hideMark/>
          </w:tcPr>
          <w:p w14:paraId="06A99ACA"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4C67C97A"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4C5F0F4"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15</w:t>
            </w:r>
          </w:p>
        </w:tc>
        <w:tc>
          <w:tcPr>
            <w:tcW w:w="2782" w:type="dxa"/>
            <w:tcBorders>
              <w:top w:val="nil"/>
              <w:left w:val="nil"/>
              <w:bottom w:val="single" w:sz="4" w:space="0" w:color="auto"/>
              <w:right w:val="single" w:sz="4" w:space="0" w:color="auto"/>
            </w:tcBorders>
            <w:shd w:val="clear" w:color="auto" w:fill="auto"/>
            <w:vAlign w:val="center"/>
            <w:hideMark/>
          </w:tcPr>
          <w:p w14:paraId="28B99516"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Measuring cup (1</w:t>
            </w:r>
            <w:proofErr w:type="gramStart"/>
            <w:r w:rsidRPr="002C26D4">
              <w:rPr>
                <w:rFonts w:asciiTheme="minorHAnsi" w:hAnsiTheme="minorHAnsi" w:cstheme="minorHAnsi"/>
                <w:color w:val="000000"/>
                <w:sz w:val="20"/>
                <w:lang w:val="en-US" w:eastAsia="en-US"/>
              </w:rPr>
              <w:t xml:space="preserve">pc)   </w:t>
            </w:r>
            <w:proofErr w:type="gramEnd"/>
            <w:r w:rsidRPr="002C26D4">
              <w:rPr>
                <w:rFonts w:asciiTheme="minorHAnsi" w:hAnsiTheme="minorHAnsi" w:cstheme="minorHAnsi"/>
                <w:color w:val="000000"/>
                <w:sz w:val="20"/>
                <w:lang w:val="en-US" w:eastAsia="en-US"/>
              </w:rPr>
              <w:t xml:space="preserve">                                 </w:t>
            </w:r>
          </w:p>
        </w:tc>
        <w:tc>
          <w:tcPr>
            <w:tcW w:w="3504" w:type="dxa"/>
            <w:tcBorders>
              <w:top w:val="nil"/>
              <w:left w:val="nil"/>
              <w:bottom w:val="single" w:sz="4" w:space="0" w:color="auto"/>
              <w:right w:val="single" w:sz="4" w:space="0" w:color="auto"/>
            </w:tcBorders>
            <w:shd w:val="clear" w:color="auto" w:fill="auto"/>
            <w:vAlign w:val="center"/>
            <w:hideMark/>
          </w:tcPr>
          <w:p w14:paraId="72993BAA"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Size: 500 ml, Plastic made, Bangladesh.           </w:t>
            </w:r>
          </w:p>
        </w:tc>
        <w:tc>
          <w:tcPr>
            <w:tcW w:w="2041" w:type="dxa"/>
            <w:tcBorders>
              <w:top w:val="nil"/>
              <w:left w:val="nil"/>
              <w:bottom w:val="single" w:sz="4" w:space="0" w:color="auto"/>
              <w:right w:val="single" w:sz="4" w:space="0" w:color="auto"/>
            </w:tcBorders>
            <w:shd w:val="clear" w:color="auto" w:fill="auto"/>
            <w:vAlign w:val="center"/>
            <w:hideMark/>
          </w:tcPr>
          <w:p w14:paraId="7B92DE51"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Screen Print (4 logos)</w:t>
            </w:r>
          </w:p>
        </w:tc>
      </w:tr>
      <w:tr w:rsidR="00305482" w:rsidRPr="002C26D4" w14:paraId="33C62C9D"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4A9377E"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16</w:t>
            </w:r>
          </w:p>
        </w:tc>
        <w:tc>
          <w:tcPr>
            <w:tcW w:w="2782" w:type="dxa"/>
            <w:tcBorders>
              <w:top w:val="nil"/>
              <w:left w:val="nil"/>
              <w:bottom w:val="single" w:sz="4" w:space="0" w:color="auto"/>
              <w:right w:val="single" w:sz="4" w:space="0" w:color="auto"/>
            </w:tcBorders>
            <w:shd w:val="clear" w:color="auto" w:fill="auto"/>
            <w:vAlign w:val="center"/>
            <w:hideMark/>
          </w:tcPr>
          <w:p w14:paraId="2AC2C560"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Stethoscope (1</w:t>
            </w:r>
            <w:proofErr w:type="gramStart"/>
            <w:r w:rsidRPr="002C26D4">
              <w:rPr>
                <w:rFonts w:asciiTheme="minorHAnsi" w:hAnsiTheme="minorHAnsi" w:cstheme="minorHAnsi"/>
                <w:color w:val="000000"/>
                <w:sz w:val="20"/>
                <w:lang w:val="en-US" w:eastAsia="en-US"/>
              </w:rPr>
              <w:t xml:space="preserve">pc)   </w:t>
            </w:r>
            <w:proofErr w:type="gramEnd"/>
            <w:r w:rsidRPr="002C26D4">
              <w:rPr>
                <w:rFonts w:asciiTheme="minorHAnsi" w:hAnsiTheme="minorHAnsi" w:cstheme="minorHAnsi"/>
                <w:color w:val="000000"/>
                <w:sz w:val="20"/>
                <w:lang w:val="en-US" w:eastAsia="en-US"/>
              </w:rPr>
              <w:t xml:space="preserve">            </w:t>
            </w:r>
          </w:p>
        </w:tc>
        <w:tc>
          <w:tcPr>
            <w:tcW w:w="3504" w:type="dxa"/>
            <w:tcBorders>
              <w:top w:val="nil"/>
              <w:left w:val="nil"/>
              <w:bottom w:val="single" w:sz="4" w:space="0" w:color="auto"/>
              <w:right w:val="single" w:sz="4" w:space="0" w:color="auto"/>
            </w:tcBorders>
            <w:shd w:val="clear" w:color="auto" w:fill="auto"/>
            <w:vAlign w:val="center"/>
            <w:hideMark/>
          </w:tcPr>
          <w:p w14:paraId="0D1ABD3C"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ALPK2, Littman, Japan.                  </w:t>
            </w:r>
          </w:p>
        </w:tc>
        <w:tc>
          <w:tcPr>
            <w:tcW w:w="2041" w:type="dxa"/>
            <w:tcBorders>
              <w:top w:val="nil"/>
              <w:left w:val="nil"/>
              <w:bottom w:val="single" w:sz="4" w:space="0" w:color="auto"/>
              <w:right w:val="single" w:sz="4" w:space="0" w:color="auto"/>
            </w:tcBorders>
            <w:shd w:val="clear" w:color="auto" w:fill="auto"/>
            <w:vAlign w:val="center"/>
            <w:hideMark/>
          </w:tcPr>
          <w:p w14:paraId="55DA539A"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5BA5EB55"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4AA4B91"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17</w:t>
            </w:r>
          </w:p>
        </w:tc>
        <w:tc>
          <w:tcPr>
            <w:tcW w:w="2782" w:type="dxa"/>
            <w:tcBorders>
              <w:top w:val="nil"/>
              <w:left w:val="nil"/>
              <w:bottom w:val="single" w:sz="4" w:space="0" w:color="auto"/>
              <w:right w:val="single" w:sz="4" w:space="0" w:color="auto"/>
            </w:tcBorders>
            <w:shd w:val="clear" w:color="auto" w:fill="auto"/>
            <w:vAlign w:val="center"/>
            <w:hideMark/>
          </w:tcPr>
          <w:p w14:paraId="2421CCEC"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BP Machine: (1</w:t>
            </w:r>
            <w:proofErr w:type="gramStart"/>
            <w:r w:rsidRPr="002C26D4">
              <w:rPr>
                <w:rFonts w:asciiTheme="minorHAnsi" w:hAnsiTheme="minorHAnsi" w:cstheme="minorHAnsi"/>
                <w:color w:val="000000"/>
                <w:sz w:val="20"/>
                <w:lang w:val="en-US" w:eastAsia="en-US"/>
              </w:rPr>
              <w:t xml:space="preserve">pc)   </w:t>
            </w:r>
            <w:proofErr w:type="gramEnd"/>
            <w:r w:rsidRPr="002C26D4">
              <w:rPr>
                <w:rFonts w:asciiTheme="minorHAnsi" w:hAnsiTheme="minorHAnsi" w:cstheme="minorHAnsi"/>
                <w:color w:val="000000"/>
                <w:sz w:val="20"/>
                <w:lang w:val="en-US" w:eastAsia="en-US"/>
              </w:rPr>
              <w:t xml:space="preserve">   </w:t>
            </w:r>
          </w:p>
        </w:tc>
        <w:tc>
          <w:tcPr>
            <w:tcW w:w="3504" w:type="dxa"/>
            <w:tcBorders>
              <w:top w:val="nil"/>
              <w:left w:val="nil"/>
              <w:bottom w:val="single" w:sz="4" w:space="0" w:color="auto"/>
              <w:right w:val="single" w:sz="4" w:space="0" w:color="auto"/>
            </w:tcBorders>
            <w:shd w:val="clear" w:color="auto" w:fill="auto"/>
            <w:vAlign w:val="center"/>
            <w:hideMark/>
          </w:tcPr>
          <w:p w14:paraId="3FBF4C02"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ALPK2, Japan.</w:t>
            </w:r>
          </w:p>
        </w:tc>
        <w:tc>
          <w:tcPr>
            <w:tcW w:w="2041" w:type="dxa"/>
            <w:tcBorders>
              <w:top w:val="nil"/>
              <w:left w:val="nil"/>
              <w:bottom w:val="single" w:sz="4" w:space="0" w:color="auto"/>
              <w:right w:val="single" w:sz="4" w:space="0" w:color="auto"/>
            </w:tcBorders>
            <w:shd w:val="clear" w:color="auto" w:fill="auto"/>
            <w:vAlign w:val="center"/>
            <w:hideMark/>
          </w:tcPr>
          <w:p w14:paraId="28D3AD23"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Screen Print (4 logos)</w:t>
            </w:r>
          </w:p>
        </w:tc>
      </w:tr>
      <w:tr w:rsidR="00305482" w:rsidRPr="002C26D4" w14:paraId="56BD2C3B" w14:textId="77777777" w:rsidTr="003E30BE">
        <w:trPr>
          <w:trHeight w:val="621"/>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74210FF"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18</w:t>
            </w:r>
          </w:p>
        </w:tc>
        <w:tc>
          <w:tcPr>
            <w:tcW w:w="2782" w:type="dxa"/>
            <w:tcBorders>
              <w:top w:val="nil"/>
              <w:left w:val="nil"/>
              <w:bottom w:val="single" w:sz="4" w:space="0" w:color="auto"/>
              <w:right w:val="single" w:sz="4" w:space="0" w:color="auto"/>
            </w:tcBorders>
            <w:shd w:val="clear" w:color="auto" w:fill="auto"/>
            <w:vAlign w:val="center"/>
            <w:hideMark/>
          </w:tcPr>
          <w:p w14:paraId="0C92B672"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Digital Weighing scale (1</w:t>
            </w:r>
            <w:proofErr w:type="gramStart"/>
            <w:r w:rsidRPr="002C26D4">
              <w:rPr>
                <w:rFonts w:asciiTheme="minorHAnsi" w:hAnsiTheme="minorHAnsi" w:cstheme="minorHAnsi"/>
                <w:color w:val="000000"/>
                <w:sz w:val="20"/>
                <w:lang w:val="en-US" w:eastAsia="en-US"/>
              </w:rPr>
              <w:t xml:space="preserve">pc)   </w:t>
            </w:r>
            <w:proofErr w:type="gramEnd"/>
            <w:r w:rsidRPr="002C26D4">
              <w:rPr>
                <w:rFonts w:asciiTheme="minorHAnsi" w:hAnsiTheme="minorHAnsi" w:cstheme="minorHAnsi"/>
                <w:color w:val="000000"/>
                <w:sz w:val="20"/>
                <w:lang w:val="en-US" w:eastAsia="en-US"/>
              </w:rPr>
              <w:t xml:space="preserve">                        </w:t>
            </w:r>
          </w:p>
        </w:tc>
        <w:tc>
          <w:tcPr>
            <w:tcW w:w="3504" w:type="dxa"/>
            <w:tcBorders>
              <w:top w:val="nil"/>
              <w:left w:val="nil"/>
              <w:bottom w:val="single" w:sz="4" w:space="0" w:color="auto"/>
              <w:right w:val="single" w:sz="4" w:space="0" w:color="auto"/>
            </w:tcBorders>
            <w:shd w:val="clear" w:color="auto" w:fill="auto"/>
            <w:vAlign w:val="center"/>
            <w:hideMark/>
          </w:tcPr>
          <w:p w14:paraId="736DE28B"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 Brand: Tanita, Japan</w:t>
            </w:r>
          </w:p>
        </w:tc>
        <w:tc>
          <w:tcPr>
            <w:tcW w:w="2041" w:type="dxa"/>
            <w:tcBorders>
              <w:top w:val="nil"/>
              <w:left w:val="nil"/>
              <w:bottom w:val="single" w:sz="4" w:space="0" w:color="auto"/>
              <w:right w:val="single" w:sz="4" w:space="0" w:color="auto"/>
            </w:tcBorders>
            <w:shd w:val="clear" w:color="auto" w:fill="auto"/>
            <w:vAlign w:val="center"/>
            <w:hideMark/>
          </w:tcPr>
          <w:p w14:paraId="5998D200"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Screen Print (4 logos)</w:t>
            </w:r>
          </w:p>
        </w:tc>
      </w:tr>
      <w:tr w:rsidR="00305482" w:rsidRPr="002C26D4" w14:paraId="1D3149B1" w14:textId="77777777" w:rsidTr="003E30BE">
        <w:trPr>
          <w:trHeight w:val="932"/>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256B24B"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19</w:t>
            </w:r>
          </w:p>
        </w:tc>
        <w:tc>
          <w:tcPr>
            <w:tcW w:w="2782" w:type="dxa"/>
            <w:tcBorders>
              <w:top w:val="nil"/>
              <w:left w:val="nil"/>
              <w:bottom w:val="single" w:sz="4" w:space="0" w:color="auto"/>
              <w:right w:val="single" w:sz="4" w:space="0" w:color="auto"/>
            </w:tcBorders>
            <w:shd w:val="clear" w:color="auto" w:fill="auto"/>
            <w:vAlign w:val="center"/>
            <w:hideMark/>
          </w:tcPr>
          <w:p w14:paraId="4302BF70"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Height Scale, (1pc)  </w:t>
            </w:r>
          </w:p>
        </w:tc>
        <w:tc>
          <w:tcPr>
            <w:tcW w:w="3504" w:type="dxa"/>
            <w:tcBorders>
              <w:top w:val="nil"/>
              <w:left w:val="nil"/>
              <w:bottom w:val="single" w:sz="4" w:space="0" w:color="auto"/>
              <w:right w:val="single" w:sz="4" w:space="0" w:color="auto"/>
            </w:tcBorders>
            <w:shd w:val="clear" w:color="auto" w:fill="auto"/>
            <w:vAlign w:val="center"/>
            <w:hideMark/>
          </w:tcPr>
          <w:p w14:paraId="5B76FD82"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PVC print, Roman Banner </w:t>
            </w:r>
            <w:proofErr w:type="gramStart"/>
            <w:r w:rsidRPr="002C26D4">
              <w:rPr>
                <w:rFonts w:asciiTheme="minorHAnsi" w:hAnsiTheme="minorHAnsi" w:cstheme="minorHAnsi"/>
                <w:color w:val="000000"/>
                <w:sz w:val="20"/>
                <w:lang w:val="en-US" w:eastAsia="en-US"/>
              </w:rPr>
              <w:t xml:space="preserve">type,   </w:t>
            </w:r>
            <w:proofErr w:type="gramEnd"/>
            <w:r w:rsidRPr="002C26D4">
              <w:rPr>
                <w:rFonts w:asciiTheme="minorHAnsi" w:hAnsiTheme="minorHAnsi" w:cstheme="minorHAnsi"/>
                <w:color w:val="000000"/>
                <w:sz w:val="20"/>
                <w:lang w:val="en-US" w:eastAsia="en-US"/>
              </w:rPr>
              <w:t xml:space="preserve">                      Design: will be provided by Swisscontact</w:t>
            </w:r>
          </w:p>
          <w:p w14:paraId="7EE84B8D"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Size: 6'X1.5'</w:t>
            </w:r>
          </w:p>
        </w:tc>
        <w:tc>
          <w:tcPr>
            <w:tcW w:w="2041" w:type="dxa"/>
            <w:tcBorders>
              <w:top w:val="nil"/>
              <w:left w:val="nil"/>
              <w:bottom w:val="single" w:sz="4" w:space="0" w:color="auto"/>
              <w:right w:val="single" w:sz="4" w:space="0" w:color="auto"/>
            </w:tcBorders>
            <w:shd w:val="clear" w:color="auto" w:fill="auto"/>
            <w:vAlign w:val="center"/>
            <w:hideMark/>
          </w:tcPr>
          <w:p w14:paraId="30A74C92"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roofErr w:type="spellStart"/>
            <w:r w:rsidRPr="002C26D4">
              <w:rPr>
                <w:rFonts w:asciiTheme="minorHAnsi" w:hAnsiTheme="minorHAnsi" w:cstheme="minorHAnsi"/>
                <w:color w:val="000000"/>
                <w:sz w:val="20"/>
                <w:lang w:val="en-US" w:eastAsia="en-US"/>
              </w:rPr>
              <w:t>Aiz</w:t>
            </w:r>
            <w:proofErr w:type="spellEnd"/>
            <w:r w:rsidRPr="002C26D4">
              <w:rPr>
                <w:rFonts w:asciiTheme="minorHAnsi" w:hAnsiTheme="minorHAnsi" w:cstheme="minorHAnsi"/>
                <w:color w:val="000000"/>
                <w:sz w:val="20"/>
                <w:lang w:val="en-US" w:eastAsia="en-US"/>
              </w:rPr>
              <w:t xml:space="preserve"> </w:t>
            </w:r>
          </w:p>
        </w:tc>
      </w:tr>
      <w:tr w:rsidR="00305482" w:rsidRPr="002C26D4" w14:paraId="07769FC7"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6E4DE2D"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20</w:t>
            </w:r>
          </w:p>
        </w:tc>
        <w:tc>
          <w:tcPr>
            <w:tcW w:w="2782" w:type="dxa"/>
            <w:tcBorders>
              <w:top w:val="nil"/>
              <w:left w:val="nil"/>
              <w:bottom w:val="single" w:sz="4" w:space="0" w:color="auto"/>
              <w:right w:val="single" w:sz="4" w:space="0" w:color="auto"/>
            </w:tcBorders>
            <w:shd w:val="clear" w:color="auto" w:fill="auto"/>
            <w:vAlign w:val="center"/>
            <w:hideMark/>
          </w:tcPr>
          <w:p w14:paraId="152C13C8"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Umbilical Cord Clamp (6pcs)</w:t>
            </w:r>
          </w:p>
        </w:tc>
        <w:tc>
          <w:tcPr>
            <w:tcW w:w="3504" w:type="dxa"/>
            <w:tcBorders>
              <w:top w:val="nil"/>
              <w:left w:val="nil"/>
              <w:bottom w:val="single" w:sz="4" w:space="0" w:color="auto"/>
              <w:right w:val="single" w:sz="4" w:space="0" w:color="auto"/>
            </w:tcBorders>
            <w:shd w:val="clear" w:color="auto" w:fill="auto"/>
            <w:vAlign w:val="center"/>
            <w:hideMark/>
          </w:tcPr>
          <w:p w14:paraId="56FF924F"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c>
          <w:tcPr>
            <w:tcW w:w="2041" w:type="dxa"/>
            <w:tcBorders>
              <w:top w:val="nil"/>
              <w:left w:val="nil"/>
              <w:bottom w:val="single" w:sz="4" w:space="0" w:color="auto"/>
              <w:right w:val="single" w:sz="4" w:space="0" w:color="auto"/>
            </w:tcBorders>
            <w:shd w:val="clear" w:color="auto" w:fill="auto"/>
            <w:vAlign w:val="center"/>
            <w:hideMark/>
          </w:tcPr>
          <w:p w14:paraId="259CB273"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24A24F0B" w14:textId="77777777" w:rsidTr="003E30BE">
        <w:trPr>
          <w:trHeight w:val="31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6CDC3908"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21</w:t>
            </w:r>
          </w:p>
        </w:tc>
        <w:tc>
          <w:tcPr>
            <w:tcW w:w="2782" w:type="dxa"/>
            <w:tcBorders>
              <w:top w:val="nil"/>
              <w:left w:val="nil"/>
              <w:bottom w:val="single" w:sz="4" w:space="0" w:color="auto"/>
              <w:right w:val="single" w:sz="4" w:space="0" w:color="auto"/>
            </w:tcBorders>
            <w:shd w:val="clear" w:color="auto" w:fill="auto"/>
            <w:vAlign w:val="center"/>
            <w:hideMark/>
          </w:tcPr>
          <w:p w14:paraId="5784DA65"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Kidney tray (1 pc)</w:t>
            </w:r>
          </w:p>
        </w:tc>
        <w:tc>
          <w:tcPr>
            <w:tcW w:w="3504" w:type="dxa"/>
            <w:tcBorders>
              <w:top w:val="nil"/>
              <w:left w:val="nil"/>
              <w:bottom w:val="single" w:sz="4" w:space="0" w:color="auto"/>
              <w:right w:val="single" w:sz="4" w:space="0" w:color="auto"/>
            </w:tcBorders>
            <w:shd w:val="clear" w:color="auto" w:fill="auto"/>
            <w:vAlign w:val="center"/>
            <w:hideMark/>
          </w:tcPr>
          <w:p w14:paraId="1EBB4383"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SS</w:t>
            </w:r>
          </w:p>
        </w:tc>
        <w:tc>
          <w:tcPr>
            <w:tcW w:w="2041" w:type="dxa"/>
            <w:tcBorders>
              <w:top w:val="nil"/>
              <w:left w:val="nil"/>
              <w:bottom w:val="single" w:sz="4" w:space="0" w:color="auto"/>
              <w:right w:val="single" w:sz="4" w:space="0" w:color="auto"/>
            </w:tcBorders>
            <w:shd w:val="clear" w:color="auto" w:fill="auto"/>
            <w:vAlign w:val="center"/>
            <w:hideMark/>
          </w:tcPr>
          <w:p w14:paraId="1119C4DF"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w:t>
            </w:r>
          </w:p>
        </w:tc>
      </w:tr>
      <w:tr w:rsidR="00305482" w:rsidRPr="002C26D4" w14:paraId="4B3E9154" w14:textId="77777777" w:rsidTr="003E30BE">
        <w:trPr>
          <w:trHeight w:val="621"/>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1BF1D09"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22</w:t>
            </w:r>
          </w:p>
        </w:tc>
        <w:tc>
          <w:tcPr>
            <w:tcW w:w="2782" w:type="dxa"/>
            <w:tcBorders>
              <w:top w:val="nil"/>
              <w:left w:val="nil"/>
              <w:bottom w:val="single" w:sz="4" w:space="0" w:color="auto"/>
              <w:right w:val="single" w:sz="4" w:space="0" w:color="auto"/>
            </w:tcBorders>
            <w:shd w:val="clear" w:color="auto" w:fill="auto"/>
            <w:vAlign w:val="center"/>
            <w:hideMark/>
          </w:tcPr>
          <w:p w14:paraId="1BC9930D"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Apron (1 pc) </w:t>
            </w:r>
          </w:p>
        </w:tc>
        <w:tc>
          <w:tcPr>
            <w:tcW w:w="3504" w:type="dxa"/>
            <w:tcBorders>
              <w:top w:val="nil"/>
              <w:left w:val="nil"/>
              <w:bottom w:val="single" w:sz="4" w:space="0" w:color="auto"/>
              <w:right w:val="single" w:sz="4" w:space="0" w:color="auto"/>
            </w:tcBorders>
            <w:shd w:val="clear" w:color="auto" w:fill="auto"/>
            <w:vAlign w:val="center"/>
            <w:hideMark/>
          </w:tcPr>
          <w:p w14:paraId="7D3CD2B9"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Cloth: 35 X 65; Size: (S/ M/ L) (36", 38", 40")</w:t>
            </w:r>
          </w:p>
          <w:p w14:paraId="1F1B16B8" w14:textId="69AFD036" w:rsidR="00ED43DA" w:rsidRPr="002C26D4" w:rsidRDefault="00ED43DA"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Color: Sky blue</w:t>
            </w:r>
          </w:p>
        </w:tc>
        <w:tc>
          <w:tcPr>
            <w:tcW w:w="2041" w:type="dxa"/>
            <w:tcBorders>
              <w:top w:val="nil"/>
              <w:left w:val="nil"/>
              <w:bottom w:val="single" w:sz="4" w:space="0" w:color="auto"/>
              <w:right w:val="single" w:sz="4" w:space="0" w:color="auto"/>
            </w:tcBorders>
            <w:shd w:val="clear" w:color="auto" w:fill="auto"/>
            <w:vAlign w:val="center"/>
            <w:hideMark/>
          </w:tcPr>
          <w:p w14:paraId="6D4355C6"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1 square inch (6 color) embroidery </w:t>
            </w:r>
          </w:p>
        </w:tc>
      </w:tr>
      <w:tr w:rsidR="00305482" w:rsidRPr="002C26D4" w14:paraId="62050F9C" w14:textId="77777777" w:rsidTr="003E30BE">
        <w:trPr>
          <w:trHeight w:val="492"/>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A5A1BDB"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23</w:t>
            </w:r>
          </w:p>
        </w:tc>
        <w:tc>
          <w:tcPr>
            <w:tcW w:w="2782" w:type="dxa"/>
            <w:tcBorders>
              <w:top w:val="nil"/>
              <w:left w:val="nil"/>
              <w:bottom w:val="single" w:sz="4" w:space="0" w:color="auto"/>
              <w:right w:val="single" w:sz="4" w:space="0" w:color="auto"/>
            </w:tcBorders>
            <w:shd w:val="clear" w:color="auto" w:fill="auto"/>
            <w:vAlign w:val="center"/>
            <w:hideMark/>
          </w:tcPr>
          <w:p w14:paraId="2DEB8052"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Nebulizer</w:t>
            </w:r>
          </w:p>
        </w:tc>
        <w:tc>
          <w:tcPr>
            <w:tcW w:w="3504" w:type="dxa"/>
            <w:tcBorders>
              <w:top w:val="nil"/>
              <w:left w:val="nil"/>
              <w:bottom w:val="single" w:sz="4" w:space="0" w:color="auto"/>
              <w:right w:val="single" w:sz="4" w:space="0" w:color="auto"/>
            </w:tcBorders>
            <w:shd w:val="clear" w:color="auto" w:fill="auto"/>
            <w:vAlign w:val="center"/>
            <w:hideMark/>
          </w:tcPr>
          <w:p w14:paraId="3EA68283"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Omron</w:t>
            </w:r>
          </w:p>
        </w:tc>
        <w:tc>
          <w:tcPr>
            <w:tcW w:w="2041" w:type="dxa"/>
            <w:tcBorders>
              <w:top w:val="nil"/>
              <w:left w:val="nil"/>
              <w:bottom w:val="single" w:sz="4" w:space="0" w:color="auto"/>
              <w:right w:val="single" w:sz="4" w:space="0" w:color="auto"/>
            </w:tcBorders>
            <w:shd w:val="clear" w:color="auto" w:fill="auto"/>
            <w:vAlign w:val="center"/>
            <w:hideMark/>
          </w:tcPr>
          <w:p w14:paraId="14E9A253"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Screen Print (3 logos)</w:t>
            </w:r>
          </w:p>
        </w:tc>
      </w:tr>
      <w:tr w:rsidR="00305482" w:rsidRPr="002C26D4" w14:paraId="58D0227E" w14:textId="77777777" w:rsidTr="003E30BE">
        <w:trPr>
          <w:trHeight w:val="492"/>
        </w:trPr>
        <w:tc>
          <w:tcPr>
            <w:tcW w:w="721" w:type="dxa"/>
            <w:tcBorders>
              <w:top w:val="nil"/>
              <w:left w:val="single" w:sz="4" w:space="0" w:color="auto"/>
              <w:bottom w:val="single" w:sz="4" w:space="0" w:color="auto"/>
              <w:right w:val="single" w:sz="4" w:space="0" w:color="auto"/>
            </w:tcBorders>
            <w:shd w:val="clear" w:color="auto" w:fill="auto"/>
            <w:vAlign w:val="center"/>
          </w:tcPr>
          <w:p w14:paraId="7734BC1E"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24</w:t>
            </w:r>
          </w:p>
        </w:tc>
        <w:tc>
          <w:tcPr>
            <w:tcW w:w="2782" w:type="dxa"/>
            <w:tcBorders>
              <w:top w:val="nil"/>
              <w:left w:val="nil"/>
              <w:bottom w:val="single" w:sz="4" w:space="0" w:color="auto"/>
              <w:right w:val="single" w:sz="4" w:space="0" w:color="auto"/>
            </w:tcBorders>
            <w:shd w:val="clear" w:color="auto" w:fill="auto"/>
            <w:vAlign w:val="center"/>
          </w:tcPr>
          <w:p w14:paraId="3D21D30B"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ARI Timer</w:t>
            </w:r>
          </w:p>
        </w:tc>
        <w:tc>
          <w:tcPr>
            <w:tcW w:w="3504" w:type="dxa"/>
            <w:tcBorders>
              <w:top w:val="nil"/>
              <w:left w:val="nil"/>
              <w:bottom w:val="single" w:sz="4" w:space="0" w:color="auto"/>
              <w:right w:val="single" w:sz="4" w:space="0" w:color="auto"/>
            </w:tcBorders>
            <w:shd w:val="clear" w:color="auto" w:fill="auto"/>
            <w:vAlign w:val="center"/>
          </w:tcPr>
          <w:p w14:paraId="55AA287C" w14:textId="77777777" w:rsidR="00305482" w:rsidRPr="002C26D4" w:rsidRDefault="00305482" w:rsidP="00820B5A">
            <w:pPr>
              <w:rPr>
                <w:rFonts w:asciiTheme="minorHAnsi" w:hAnsiTheme="minorHAnsi" w:cstheme="minorHAnsi"/>
                <w:color w:val="000000"/>
                <w:sz w:val="20"/>
                <w:lang w:val="en-US" w:eastAsia="en-US"/>
              </w:rPr>
            </w:pPr>
          </w:p>
        </w:tc>
        <w:tc>
          <w:tcPr>
            <w:tcW w:w="2041" w:type="dxa"/>
            <w:tcBorders>
              <w:top w:val="nil"/>
              <w:left w:val="nil"/>
              <w:bottom w:val="single" w:sz="4" w:space="0" w:color="auto"/>
              <w:right w:val="single" w:sz="4" w:space="0" w:color="auto"/>
            </w:tcBorders>
            <w:shd w:val="clear" w:color="auto" w:fill="auto"/>
            <w:vAlign w:val="center"/>
          </w:tcPr>
          <w:p w14:paraId="7BDFEE91"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Any brand</w:t>
            </w:r>
          </w:p>
        </w:tc>
      </w:tr>
      <w:tr w:rsidR="00305482" w:rsidRPr="002C26D4" w14:paraId="0DDDFA84" w14:textId="77777777" w:rsidTr="003E30BE">
        <w:trPr>
          <w:trHeight w:val="492"/>
        </w:trPr>
        <w:tc>
          <w:tcPr>
            <w:tcW w:w="721" w:type="dxa"/>
            <w:tcBorders>
              <w:top w:val="nil"/>
              <w:left w:val="single" w:sz="4" w:space="0" w:color="auto"/>
              <w:bottom w:val="single" w:sz="4" w:space="0" w:color="auto"/>
              <w:right w:val="single" w:sz="4" w:space="0" w:color="auto"/>
            </w:tcBorders>
            <w:shd w:val="clear" w:color="auto" w:fill="auto"/>
            <w:vAlign w:val="center"/>
          </w:tcPr>
          <w:p w14:paraId="43C81251"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25</w:t>
            </w:r>
          </w:p>
        </w:tc>
        <w:tc>
          <w:tcPr>
            <w:tcW w:w="2782" w:type="dxa"/>
            <w:tcBorders>
              <w:top w:val="nil"/>
              <w:left w:val="nil"/>
              <w:bottom w:val="single" w:sz="4" w:space="0" w:color="auto"/>
              <w:right w:val="single" w:sz="4" w:space="0" w:color="auto"/>
            </w:tcBorders>
            <w:shd w:val="clear" w:color="auto" w:fill="auto"/>
            <w:vAlign w:val="center"/>
          </w:tcPr>
          <w:p w14:paraId="6D737F65"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Glucometer    </w:t>
            </w:r>
          </w:p>
        </w:tc>
        <w:tc>
          <w:tcPr>
            <w:tcW w:w="3504" w:type="dxa"/>
            <w:tcBorders>
              <w:top w:val="nil"/>
              <w:left w:val="nil"/>
              <w:bottom w:val="single" w:sz="4" w:space="0" w:color="auto"/>
              <w:right w:val="single" w:sz="4" w:space="0" w:color="auto"/>
            </w:tcBorders>
            <w:shd w:val="clear" w:color="auto" w:fill="auto"/>
            <w:vAlign w:val="center"/>
          </w:tcPr>
          <w:p w14:paraId="02EB3AF5" w14:textId="77777777" w:rsidR="00305482" w:rsidRPr="002C26D4" w:rsidRDefault="00305482" w:rsidP="00820B5A">
            <w:pPr>
              <w:rPr>
                <w:rFonts w:asciiTheme="minorHAnsi" w:hAnsiTheme="minorHAnsi" w:cstheme="minorHAnsi"/>
                <w:color w:val="000000"/>
                <w:sz w:val="20"/>
                <w:lang w:val="en-US" w:eastAsia="en-US"/>
              </w:rPr>
            </w:pPr>
            <w:proofErr w:type="spellStart"/>
            <w:r w:rsidRPr="002C26D4">
              <w:rPr>
                <w:rFonts w:asciiTheme="minorHAnsi" w:hAnsiTheme="minorHAnsi" w:cstheme="minorHAnsi"/>
                <w:color w:val="000000"/>
                <w:sz w:val="20"/>
                <w:lang w:val="en-US" w:eastAsia="en-US"/>
              </w:rPr>
              <w:t>Acu</w:t>
            </w:r>
            <w:proofErr w:type="spellEnd"/>
            <w:r w:rsidRPr="002C26D4">
              <w:rPr>
                <w:rFonts w:asciiTheme="minorHAnsi" w:hAnsiTheme="minorHAnsi" w:cstheme="minorHAnsi"/>
                <w:color w:val="000000"/>
                <w:sz w:val="20"/>
                <w:lang w:val="en-US" w:eastAsia="en-US"/>
              </w:rPr>
              <w:t xml:space="preserve"> Check or any other reputed brand</w:t>
            </w:r>
          </w:p>
        </w:tc>
        <w:tc>
          <w:tcPr>
            <w:tcW w:w="2041" w:type="dxa"/>
            <w:tcBorders>
              <w:top w:val="nil"/>
              <w:left w:val="nil"/>
              <w:bottom w:val="single" w:sz="4" w:space="0" w:color="auto"/>
              <w:right w:val="single" w:sz="4" w:space="0" w:color="auto"/>
            </w:tcBorders>
            <w:shd w:val="clear" w:color="auto" w:fill="auto"/>
            <w:vAlign w:val="center"/>
          </w:tcPr>
          <w:p w14:paraId="154186D3" w14:textId="77777777" w:rsidR="00305482" w:rsidRPr="002C26D4" w:rsidRDefault="00305482" w:rsidP="00820B5A">
            <w:pPr>
              <w:rPr>
                <w:rFonts w:asciiTheme="minorHAnsi" w:hAnsiTheme="minorHAnsi" w:cstheme="minorHAnsi"/>
                <w:color w:val="000000"/>
                <w:sz w:val="20"/>
                <w:lang w:val="en-US" w:eastAsia="en-US"/>
              </w:rPr>
            </w:pPr>
            <w:proofErr w:type="spellStart"/>
            <w:r w:rsidRPr="002C26D4">
              <w:rPr>
                <w:rFonts w:asciiTheme="minorHAnsi" w:hAnsiTheme="minorHAnsi" w:cstheme="minorHAnsi"/>
                <w:color w:val="000000"/>
                <w:sz w:val="20"/>
                <w:lang w:val="en-US" w:eastAsia="en-US"/>
              </w:rPr>
              <w:t>Accu</w:t>
            </w:r>
            <w:proofErr w:type="spellEnd"/>
            <w:r w:rsidRPr="002C26D4">
              <w:rPr>
                <w:rFonts w:asciiTheme="minorHAnsi" w:hAnsiTheme="minorHAnsi" w:cstheme="minorHAnsi"/>
                <w:color w:val="000000"/>
                <w:sz w:val="20"/>
                <w:lang w:val="en-US" w:eastAsia="en-US"/>
              </w:rPr>
              <w:t xml:space="preserve"> check preferred</w:t>
            </w:r>
          </w:p>
        </w:tc>
      </w:tr>
      <w:tr w:rsidR="00305482" w:rsidRPr="002C26D4" w14:paraId="7054FBED" w14:textId="77777777" w:rsidTr="003E30BE">
        <w:trPr>
          <w:trHeight w:val="500"/>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7E0445E"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26</w:t>
            </w:r>
          </w:p>
        </w:tc>
        <w:tc>
          <w:tcPr>
            <w:tcW w:w="2782" w:type="dxa"/>
            <w:tcBorders>
              <w:top w:val="nil"/>
              <w:left w:val="nil"/>
              <w:bottom w:val="single" w:sz="4" w:space="0" w:color="auto"/>
              <w:right w:val="single" w:sz="4" w:space="0" w:color="auto"/>
            </w:tcBorders>
            <w:shd w:val="clear" w:color="auto" w:fill="auto"/>
            <w:vAlign w:val="center"/>
            <w:hideMark/>
          </w:tcPr>
          <w:p w14:paraId="11AB7649"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 xml:space="preserve">   Oximeter</w:t>
            </w:r>
          </w:p>
        </w:tc>
        <w:tc>
          <w:tcPr>
            <w:tcW w:w="3504" w:type="dxa"/>
            <w:tcBorders>
              <w:top w:val="nil"/>
              <w:left w:val="nil"/>
              <w:bottom w:val="single" w:sz="4" w:space="0" w:color="auto"/>
              <w:right w:val="single" w:sz="4" w:space="0" w:color="auto"/>
            </w:tcBorders>
            <w:shd w:val="clear" w:color="auto" w:fill="auto"/>
            <w:vAlign w:val="center"/>
            <w:hideMark/>
          </w:tcPr>
          <w:p w14:paraId="79E58178" w14:textId="77777777" w:rsidR="00305482" w:rsidRPr="002C26D4" w:rsidRDefault="00305482" w:rsidP="00820B5A">
            <w:pPr>
              <w:rPr>
                <w:rFonts w:asciiTheme="minorHAnsi" w:hAnsiTheme="minorHAnsi" w:cstheme="minorHAnsi"/>
                <w:color w:val="000000"/>
                <w:sz w:val="20"/>
                <w:lang w:val="en-US" w:eastAsia="en-US"/>
              </w:rPr>
            </w:pPr>
            <w:r w:rsidRPr="002C26D4">
              <w:rPr>
                <w:rFonts w:asciiTheme="minorHAnsi" w:hAnsiTheme="minorHAnsi" w:cstheme="minorHAnsi"/>
                <w:color w:val="000000"/>
                <w:sz w:val="20"/>
                <w:lang w:val="en-US" w:eastAsia="en-US"/>
              </w:rPr>
              <w:t>Any reputed brand</w:t>
            </w:r>
          </w:p>
        </w:tc>
        <w:tc>
          <w:tcPr>
            <w:tcW w:w="2041" w:type="dxa"/>
            <w:tcBorders>
              <w:top w:val="nil"/>
              <w:left w:val="nil"/>
              <w:bottom w:val="single" w:sz="4" w:space="0" w:color="auto"/>
              <w:right w:val="single" w:sz="4" w:space="0" w:color="auto"/>
            </w:tcBorders>
            <w:shd w:val="clear" w:color="auto" w:fill="auto"/>
            <w:vAlign w:val="center"/>
          </w:tcPr>
          <w:p w14:paraId="74A4C636" w14:textId="77777777" w:rsidR="00305482" w:rsidRPr="002C26D4" w:rsidRDefault="00305482" w:rsidP="00820B5A">
            <w:pPr>
              <w:rPr>
                <w:rFonts w:asciiTheme="minorHAnsi" w:hAnsiTheme="minorHAnsi" w:cstheme="minorHAnsi"/>
                <w:color w:val="000000"/>
                <w:sz w:val="20"/>
                <w:lang w:val="en-US" w:eastAsia="en-US"/>
              </w:rPr>
            </w:pPr>
          </w:p>
        </w:tc>
      </w:tr>
    </w:tbl>
    <w:p w14:paraId="343D8D57" w14:textId="1D49C1E7" w:rsidR="002652CA" w:rsidRPr="002C26D4" w:rsidRDefault="002652CA" w:rsidP="003E30BE">
      <w:pPr>
        <w:jc w:val="both"/>
        <w:rPr>
          <w:rFonts w:asciiTheme="minorHAnsi" w:hAnsiTheme="minorHAnsi" w:cstheme="minorHAnsi"/>
          <w:sz w:val="22"/>
          <w:szCs w:val="22"/>
        </w:rPr>
      </w:pPr>
    </w:p>
    <w:sectPr w:rsidR="002652CA" w:rsidRPr="002C26D4" w:rsidSect="004F47EB">
      <w:headerReference w:type="default" r:id="rId8"/>
      <w:footerReference w:type="default" r:id="rId9"/>
      <w:headerReference w:type="first" r:id="rId10"/>
      <w:footerReference w:type="first" r:id="rId11"/>
      <w:pgSz w:w="11907" w:h="16840" w:code="9"/>
      <w:pgMar w:top="2127" w:right="1440" w:bottom="1440" w:left="1440" w:header="720" w:footer="46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48FB" w14:textId="77777777" w:rsidR="00036351" w:rsidRDefault="00036351">
      <w:r>
        <w:separator/>
      </w:r>
    </w:p>
  </w:endnote>
  <w:endnote w:type="continuationSeparator" w:id="0">
    <w:p w14:paraId="23C1A852" w14:textId="77777777" w:rsidR="00036351" w:rsidRDefault="0003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3857" w14:textId="77777777" w:rsidR="00CB5213" w:rsidRPr="0095336A" w:rsidRDefault="00036351" w:rsidP="00770C8E">
    <w:pPr>
      <w:tabs>
        <w:tab w:val="left" w:pos="8647"/>
      </w:tabs>
      <w:ind w:left="2478" w:firstLine="354"/>
      <w:rPr>
        <w:rFonts w:ascii="Arial" w:hAnsi="Arial" w:cs="Arial"/>
        <w:color w:val="404040"/>
        <w:sz w:val="22"/>
        <w:szCs w:val="22"/>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BFEC" w14:textId="77777777" w:rsidR="00CB5213" w:rsidRPr="0095336A" w:rsidRDefault="00305482">
    <w:pPr>
      <w:pStyle w:val="Footer"/>
      <w:tabs>
        <w:tab w:val="clear" w:pos="9072"/>
        <w:tab w:val="right" w:pos="9498"/>
      </w:tabs>
      <w:rPr>
        <w:rFonts w:ascii="Arial" w:hAnsi="Arial" w:cs="Arial"/>
        <w:color w:val="404040"/>
        <w:sz w:val="22"/>
        <w:szCs w:val="2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0121" w14:textId="77777777" w:rsidR="00036351" w:rsidRDefault="00036351">
      <w:r>
        <w:separator/>
      </w:r>
    </w:p>
  </w:footnote>
  <w:footnote w:type="continuationSeparator" w:id="0">
    <w:p w14:paraId="4ED773B2" w14:textId="77777777" w:rsidR="00036351" w:rsidRDefault="0003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6F22" w14:textId="77777777" w:rsidR="004C25F2" w:rsidRPr="004C25F2" w:rsidRDefault="00305482" w:rsidP="004C25F2">
    <w:pPr>
      <w:rPr>
        <w:rFonts w:ascii="Calibri" w:hAnsi="Calibri" w:cs="Arial"/>
        <w:b/>
        <w:sz w:val="32"/>
      </w:rPr>
    </w:pPr>
    <w:r>
      <w:rPr>
        <w:noProof/>
        <w:lang w:val="en-US" w:eastAsia="en-US"/>
      </w:rPr>
      <w:drawing>
        <wp:anchor distT="0" distB="0" distL="114300" distR="114300" simplePos="0" relativeHeight="251662336" behindDoc="1" locked="0" layoutInCell="1" allowOverlap="1" wp14:anchorId="6248B873" wp14:editId="1AD9018D">
          <wp:simplePos x="0" y="0"/>
          <wp:positionH relativeFrom="column">
            <wp:posOffset>180975</wp:posOffset>
          </wp:positionH>
          <wp:positionV relativeFrom="paragraph">
            <wp:posOffset>-172085</wp:posOffset>
          </wp:positionV>
          <wp:extent cx="1615440" cy="628650"/>
          <wp:effectExtent l="0" t="0" r="0" b="0"/>
          <wp:wrapThrough wrapText="bothSides">
            <wp:wrapPolygon edited="0">
              <wp:start x="0" y="0"/>
              <wp:lineTo x="0" y="20945"/>
              <wp:lineTo x="21396" y="20945"/>
              <wp:lineTo x="21396" y="0"/>
              <wp:lineTo x="0" y="0"/>
            </wp:wrapPolygon>
          </wp:wrapThrough>
          <wp:docPr id="9" name="Picture 9" descr="asth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tha 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32"/>
        <w:lang w:val="en-US" w:eastAsia="en-US"/>
      </w:rPr>
      <w:drawing>
        <wp:anchor distT="0" distB="0" distL="114300" distR="114300" simplePos="0" relativeHeight="251660288" behindDoc="1" locked="0" layoutInCell="1" allowOverlap="1" wp14:anchorId="121D35AC" wp14:editId="05A0CAD9">
          <wp:simplePos x="0" y="0"/>
          <wp:positionH relativeFrom="column">
            <wp:posOffset>3961765</wp:posOffset>
          </wp:positionH>
          <wp:positionV relativeFrom="paragraph">
            <wp:posOffset>-14605</wp:posOffset>
          </wp:positionV>
          <wp:extent cx="1889125" cy="474345"/>
          <wp:effectExtent l="0" t="0" r="0" b="0"/>
          <wp:wrapNone/>
          <wp:docPr id="7" name="Picture 7" descr="SC_Logo_neu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_Logo_neu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125" cy="474345"/>
                  </a:xfrm>
                  <a:prstGeom prst="rect">
                    <a:avLst/>
                  </a:prstGeom>
                  <a:noFill/>
                </pic:spPr>
              </pic:pic>
            </a:graphicData>
          </a:graphic>
          <wp14:sizeRelH relativeFrom="page">
            <wp14:pctWidth>0</wp14:pctWidth>
          </wp14:sizeRelH>
          <wp14:sizeRelV relativeFrom="page">
            <wp14:pctHeight>0</wp14:pctHeight>
          </wp14:sizeRelV>
        </wp:anchor>
      </w:drawing>
    </w:r>
  </w:p>
  <w:p w14:paraId="536857B2" w14:textId="77777777" w:rsidR="004C25F2" w:rsidRDefault="00036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4ED7" w14:textId="77777777" w:rsidR="00CB5213" w:rsidRPr="004E6CAC" w:rsidRDefault="00305482" w:rsidP="00371877">
    <w:pPr>
      <w:rPr>
        <w:rFonts w:ascii="Calibri" w:hAnsi="Calibri" w:cs="Arial"/>
        <w:b/>
        <w:sz w:val="32"/>
      </w:rPr>
    </w:pPr>
    <w:r>
      <w:rPr>
        <w:rFonts w:ascii="Calibri" w:hAnsi="Calibri" w:cs="Arial"/>
        <w:b/>
        <w:noProof/>
        <w:sz w:val="32"/>
        <w:lang w:val="en-US" w:eastAsia="en-US"/>
      </w:rPr>
      <w:drawing>
        <wp:anchor distT="0" distB="0" distL="114300" distR="114300" simplePos="0" relativeHeight="251659264" behindDoc="1" locked="0" layoutInCell="1" allowOverlap="1" wp14:anchorId="0492A5A0" wp14:editId="08E8A6D9">
          <wp:simplePos x="0" y="0"/>
          <wp:positionH relativeFrom="column">
            <wp:posOffset>3914140</wp:posOffset>
          </wp:positionH>
          <wp:positionV relativeFrom="paragraph">
            <wp:posOffset>-17780</wp:posOffset>
          </wp:positionV>
          <wp:extent cx="1889125" cy="474345"/>
          <wp:effectExtent l="0" t="0" r="0" b="0"/>
          <wp:wrapNone/>
          <wp:docPr id="3" name="Picture 3" descr="SC_Logo_neu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_Logo_neu_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1" locked="0" layoutInCell="1" allowOverlap="1" wp14:anchorId="60557D64" wp14:editId="4AB845C3">
          <wp:simplePos x="0" y="0"/>
          <wp:positionH relativeFrom="column">
            <wp:posOffset>0</wp:posOffset>
          </wp:positionH>
          <wp:positionV relativeFrom="paragraph">
            <wp:posOffset>-172085</wp:posOffset>
          </wp:positionV>
          <wp:extent cx="1615440" cy="628650"/>
          <wp:effectExtent l="0" t="0" r="0" b="0"/>
          <wp:wrapThrough wrapText="bothSides">
            <wp:wrapPolygon edited="0">
              <wp:start x="0" y="0"/>
              <wp:lineTo x="0" y="20945"/>
              <wp:lineTo x="21396" y="20945"/>
              <wp:lineTo x="21396" y="0"/>
              <wp:lineTo x="0" y="0"/>
            </wp:wrapPolygon>
          </wp:wrapThrough>
          <wp:docPr id="8" name="Picture 4" descr="asth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ha fina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8F7"/>
    <w:multiLevelType w:val="hybridMultilevel"/>
    <w:tmpl w:val="17789B00"/>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F7D6EF2"/>
    <w:multiLevelType w:val="hybridMultilevel"/>
    <w:tmpl w:val="2724E47C"/>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5650A20"/>
    <w:multiLevelType w:val="hybridMultilevel"/>
    <w:tmpl w:val="4B72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06F76"/>
    <w:multiLevelType w:val="hybridMultilevel"/>
    <w:tmpl w:val="8AD6D4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5842C10"/>
    <w:multiLevelType w:val="hybridMultilevel"/>
    <w:tmpl w:val="21DA2748"/>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 w15:restartNumberingAfterBreak="0">
    <w:nsid w:val="6636038A"/>
    <w:multiLevelType w:val="hybridMultilevel"/>
    <w:tmpl w:val="4722610A"/>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 w15:restartNumberingAfterBreak="0">
    <w:nsid w:val="6653580A"/>
    <w:multiLevelType w:val="hybridMultilevel"/>
    <w:tmpl w:val="968282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E7F4E1E"/>
    <w:multiLevelType w:val="hybridMultilevel"/>
    <w:tmpl w:val="50F8ACC8"/>
    <w:lvl w:ilvl="0" w:tplc="153CECC8">
      <w:start w:val="1"/>
      <w:numFmt w:val="upperLetter"/>
      <w:lvlText w:val="%1."/>
      <w:lvlJc w:val="left"/>
      <w:pPr>
        <w:ind w:left="540" w:hanging="360"/>
      </w:pPr>
      <w:rPr>
        <w:rFonts w:hint="default"/>
        <w:sz w:val="28"/>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88750E"/>
    <w:multiLevelType w:val="hybridMultilevel"/>
    <w:tmpl w:val="4C9C78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2"/>
  </w:num>
  <w:num w:numId="5">
    <w:abstractNumId w:val="4"/>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9"/>
    <w:rsid w:val="00036351"/>
    <w:rsid w:val="000A0500"/>
    <w:rsid w:val="000F082E"/>
    <w:rsid w:val="002105BE"/>
    <w:rsid w:val="002652CA"/>
    <w:rsid w:val="002C26D4"/>
    <w:rsid w:val="00305482"/>
    <w:rsid w:val="003562E8"/>
    <w:rsid w:val="003E30BE"/>
    <w:rsid w:val="005C4D4D"/>
    <w:rsid w:val="005D5847"/>
    <w:rsid w:val="005F46FE"/>
    <w:rsid w:val="006374D9"/>
    <w:rsid w:val="00692290"/>
    <w:rsid w:val="006D61A8"/>
    <w:rsid w:val="007F4F2B"/>
    <w:rsid w:val="008F7C77"/>
    <w:rsid w:val="00987D1C"/>
    <w:rsid w:val="00BF1F9D"/>
    <w:rsid w:val="00D07A17"/>
    <w:rsid w:val="00D52D88"/>
    <w:rsid w:val="00DE049B"/>
    <w:rsid w:val="00E664C7"/>
    <w:rsid w:val="00EC4313"/>
    <w:rsid w:val="00ED43DA"/>
    <w:rsid w:val="00F26A99"/>
    <w:rsid w:val="00F71F17"/>
    <w:rsid w:val="00F720B3"/>
    <w:rsid w:val="00F85414"/>
    <w:rsid w:val="00F8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ADEB"/>
  <w15:chartTrackingRefBased/>
  <w15:docId w15:val="{1CFC7146-3340-463E-BFE2-D585A5B8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82"/>
    <w:pPr>
      <w:spacing w:after="0" w:line="240" w:lineRule="auto"/>
    </w:pPr>
    <w:rPr>
      <w:rFonts w:ascii="Times New Roman" w:eastAsia="Times New Roman" w:hAnsi="Times New Roman" w:cs="Times New Roman"/>
      <w:sz w:val="24"/>
      <w:szCs w:val="20"/>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5482"/>
    <w:pPr>
      <w:tabs>
        <w:tab w:val="center" w:pos="4536"/>
        <w:tab w:val="right" w:pos="9072"/>
      </w:tabs>
    </w:pPr>
  </w:style>
  <w:style w:type="character" w:customStyle="1" w:styleId="FooterChar">
    <w:name w:val="Footer Char"/>
    <w:basedOn w:val="DefaultParagraphFont"/>
    <w:link w:val="Footer"/>
    <w:rsid w:val="00305482"/>
    <w:rPr>
      <w:rFonts w:ascii="Times New Roman" w:eastAsia="Times New Roman" w:hAnsi="Times New Roman" w:cs="Times New Roman"/>
      <w:sz w:val="24"/>
      <w:szCs w:val="20"/>
      <w:lang w:val="de-CH" w:eastAsia="de-DE"/>
    </w:rPr>
  </w:style>
  <w:style w:type="paragraph" w:styleId="Header">
    <w:name w:val="header"/>
    <w:basedOn w:val="Normal"/>
    <w:link w:val="HeaderChar"/>
    <w:semiHidden/>
    <w:rsid w:val="00305482"/>
    <w:pPr>
      <w:tabs>
        <w:tab w:val="center" w:pos="4536"/>
        <w:tab w:val="right" w:pos="9072"/>
      </w:tabs>
    </w:pPr>
  </w:style>
  <w:style w:type="character" w:customStyle="1" w:styleId="HeaderChar">
    <w:name w:val="Header Char"/>
    <w:basedOn w:val="DefaultParagraphFont"/>
    <w:link w:val="Header"/>
    <w:semiHidden/>
    <w:rsid w:val="00305482"/>
    <w:rPr>
      <w:rFonts w:ascii="Times New Roman" w:eastAsia="Times New Roman" w:hAnsi="Times New Roman" w:cs="Times New Roman"/>
      <w:sz w:val="24"/>
      <w:szCs w:val="20"/>
      <w:lang w:val="de-CH" w:eastAsia="de-DE"/>
    </w:rPr>
  </w:style>
  <w:style w:type="paragraph" w:styleId="ListParagraph">
    <w:name w:val="List Paragraph"/>
    <w:basedOn w:val="Normal"/>
    <w:link w:val="ListParagraphChar"/>
    <w:uiPriority w:val="34"/>
    <w:qFormat/>
    <w:rsid w:val="00305482"/>
    <w:pPr>
      <w:ind w:left="720"/>
      <w:contextualSpacing/>
    </w:pPr>
  </w:style>
  <w:style w:type="paragraph" w:customStyle="1" w:styleId="xl67">
    <w:name w:val="xl67"/>
    <w:basedOn w:val="Normal"/>
    <w:rsid w:val="00305482"/>
    <w:pPr>
      <w:spacing w:before="100" w:after="100"/>
      <w:textAlignment w:val="center"/>
    </w:pPr>
    <w:rPr>
      <w:rFonts w:ascii="Arial" w:hAnsi="Arial"/>
      <w:b/>
      <w:u w:val="single"/>
      <w:lang w:val="en-US" w:eastAsia="en-US"/>
    </w:rPr>
  </w:style>
  <w:style w:type="character" w:customStyle="1" w:styleId="ListParagraphChar">
    <w:name w:val="List Paragraph Char"/>
    <w:link w:val="ListParagraph"/>
    <w:uiPriority w:val="34"/>
    <w:locked/>
    <w:rsid w:val="00305482"/>
    <w:rPr>
      <w:rFonts w:ascii="Times New Roman" w:eastAsia="Times New Roman" w:hAnsi="Times New Roman" w:cs="Times New Roman"/>
      <w:sz w:val="24"/>
      <w:szCs w:val="20"/>
      <w:lang w:val="de-CH" w:eastAsia="de-DE"/>
    </w:rPr>
  </w:style>
  <w:style w:type="paragraph" w:styleId="BalloonText">
    <w:name w:val="Balloon Text"/>
    <w:basedOn w:val="Normal"/>
    <w:link w:val="BalloonTextChar"/>
    <w:uiPriority w:val="99"/>
    <w:semiHidden/>
    <w:unhideWhenUsed/>
    <w:rsid w:val="00D52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88"/>
    <w:rPr>
      <w:rFonts w:ascii="Segoe UI" w:eastAsia="Times New Roman" w:hAnsi="Segoe UI" w:cs="Segoe UI"/>
      <w:sz w:val="18"/>
      <w:szCs w:val="18"/>
      <w:lang w:val="de-CH" w:eastAsia="de-DE"/>
    </w:rPr>
  </w:style>
  <w:style w:type="table" w:styleId="TableGrid">
    <w:name w:val="Table Grid"/>
    <w:basedOn w:val="TableNormal"/>
    <w:uiPriority w:val="39"/>
    <w:rsid w:val="00DE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Hasan</dc:creator>
  <cp:keywords/>
  <dc:description/>
  <cp:lastModifiedBy>Samaun Bhuiyan</cp:lastModifiedBy>
  <cp:revision>29</cp:revision>
  <dcterms:created xsi:type="dcterms:W3CDTF">2020-10-28T03:46:00Z</dcterms:created>
  <dcterms:modified xsi:type="dcterms:W3CDTF">2021-09-29T06:48:00Z</dcterms:modified>
</cp:coreProperties>
</file>