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49A86" w14:textId="55F50543" w:rsidR="00965FD0" w:rsidRDefault="00965FD0">
      <w:r w:rsidRPr="0019151B">
        <w:rPr>
          <w:noProof/>
        </w:rPr>
        <w:drawing>
          <wp:anchor distT="0" distB="0" distL="114300" distR="114300" simplePos="0" relativeHeight="251658240" behindDoc="0" locked="0" layoutInCell="1" allowOverlap="1" wp14:anchorId="6F76B172" wp14:editId="45FB9CF8">
            <wp:simplePos x="0" y="0"/>
            <wp:positionH relativeFrom="page">
              <wp:posOffset>5511360</wp:posOffset>
            </wp:positionH>
            <wp:positionV relativeFrom="margin">
              <wp:posOffset>-721311</wp:posOffset>
            </wp:positionV>
            <wp:extent cx="2023110" cy="5429250"/>
            <wp:effectExtent l="0" t="0" r="0" b="0"/>
            <wp:wrapNone/>
            <wp:docPr id="7" name="Picture 7" descr="V:\Design Bridge\3996_Save the Children templates\Assets\red circle 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Design Bridge\3996_Save the Children templates\Assets\red circle top.pn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023110" cy="542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718060" w14:textId="14F7D1E4" w:rsidR="00965FD0" w:rsidRDefault="00965FD0"/>
    <w:p w14:paraId="5D5B95BD" w14:textId="3FF4B397" w:rsidR="00965FD0" w:rsidRDefault="00965FD0"/>
    <w:p w14:paraId="2C158732" w14:textId="77777777" w:rsidR="00965FD0" w:rsidRDefault="00965FD0"/>
    <w:p w14:paraId="31664B49" w14:textId="3AB90A3D" w:rsidR="00965FD0" w:rsidRDefault="00965FD0"/>
    <w:p w14:paraId="4A5BDE89" w14:textId="38ED2DD2" w:rsidR="00AD1CAB" w:rsidRPr="00A17C6F" w:rsidRDefault="00965FD0" w:rsidP="00965FD0">
      <w:pPr>
        <w:jc w:val="center"/>
        <w:rPr>
          <w:rFonts w:ascii="Lato" w:hAnsi="Lato"/>
          <w:b/>
          <w:bCs/>
          <w:color w:val="FF0000"/>
          <w:sz w:val="48"/>
          <w:szCs w:val="48"/>
        </w:rPr>
      </w:pPr>
      <w:r w:rsidRPr="00A17C6F">
        <w:rPr>
          <w:rFonts w:ascii="Lato" w:hAnsi="Lato"/>
          <w:b/>
          <w:bCs/>
          <w:color w:val="FF0000"/>
          <w:sz w:val="48"/>
          <w:szCs w:val="48"/>
        </w:rPr>
        <w:t>Terms of Reference</w:t>
      </w:r>
    </w:p>
    <w:p w14:paraId="6355F34E" w14:textId="5B7262A1" w:rsidR="00965FD0" w:rsidRPr="00A17C6F" w:rsidRDefault="00965FD0" w:rsidP="00965FD0">
      <w:pPr>
        <w:jc w:val="center"/>
        <w:rPr>
          <w:rFonts w:ascii="Lato" w:hAnsi="Lato"/>
          <w:b/>
          <w:bCs/>
          <w:color w:val="FF0000"/>
          <w:sz w:val="48"/>
          <w:szCs w:val="48"/>
        </w:rPr>
      </w:pPr>
      <w:r w:rsidRPr="00A17C6F">
        <w:rPr>
          <w:rFonts w:ascii="Lato" w:hAnsi="Lato"/>
          <w:b/>
          <w:bCs/>
          <w:color w:val="FF0000"/>
          <w:sz w:val="48"/>
          <w:szCs w:val="48"/>
        </w:rPr>
        <w:t>Rapid Market Assessment</w:t>
      </w:r>
    </w:p>
    <w:p w14:paraId="3D5E502E" w14:textId="1F974B50" w:rsidR="00965FD0" w:rsidRPr="00A17C6F" w:rsidRDefault="00965FD0" w:rsidP="00965FD0">
      <w:pPr>
        <w:jc w:val="center"/>
        <w:rPr>
          <w:rFonts w:ascii="Lato" w:hAnsi="Lato"/>
          <w:b/>
          <w:bCs/>
          <w:color w:val="FF0000"/>
        </w:rPr>
      </w:pPr>
    </w:p>
    <w:p w14:paraId="610AEA81" w14:textId="77777777" w:rsidR="00965FD0" w:rsidRPr="00A17C6F" w:rsidRDefault="00965FD0" w:rsidP="00266230">
      <w:pPr>
        <w:rPr>
          <w:rFonts w:ascii="Lato" w:hAnsi="Lato"/>
          <w:b/>
          <w:bCs/>
          <w:color w:val="FF0000"/>
        </w:rPr>
      </w:pPr>
    </w:p>
    <w:p w14:paraId="76E0287F" w14:textId="67DE8920" w:rsidR="00965FD0" w:rsidRPr="00A17C6F" w:rsidRDefault="00965FD0" w:rsidP="00965FD0">
      <w:pPr>
        <w:jc w:val="both"/>
        <w:rPr>
          <w:rFonts w:ascii="Lato" w:hAnsi="Lato" w:cstheme="minorHAnsi"/>
          <w:b/>
          <w:bCs/>
          <w:sz w:val="28"/>
          <w:szCs w:val="28"/>
        </w:rPr>
      </w:pPr>
      <w:r w:rsidRPr="00A17C6F">
        <w:rPr>
          <w:rFonts w:ascii="Lato" w:hAnsi="Lato" w:cstheme="minorHAnsi"/>
          <w:b/>
          <w:bCs/>
          <w:sz w:val="28"/>
          <w:szCs w:val="28"/>
        </w:rPr>
        <w:t xml:space="preserve">Project: Ensuring access to safe, equitable, inclusive learning opportunities for adolescents and youth in camps and host communities creating a pathway towards sustainable solutions to self-reliance. </w:t>
      </w:r>
    </w:p>
    <w:p w14:paraId="7C5024F6" w14:textId="2FFE8C3C" w:rsidR="00965FD0" w:rsidRDefault="00965FD0" w:rsidP="00965FD0">
      <w:pPr>
        <w:jc w:val="both"/>
        <w:rPr>
          <w:rFonts w:cstheme="minorHAnsi"/>
          <w:b/>
          <w:bCs/>
          <w:sz w:val="28"/>
          <w:szCs w:val="28"/>
        </w:rPr>
      </w:pPr>
    </w:p>
    <w:p w14:paraId="036ECCB9" w14:textId="36E0724F" w:rsidR="00965FD0" w:rsidRDefault="00266230" w:rsidP="00965FD0">
      <w:pPr>
        <w:jc w:val="both"/>
        <w:rPr>
          <w:rFonts w:cstheme="minorHAnsi"/>
          <w:b/>
          <w:bCs/>
          <w:sz w:val="28"/>
          <w:szCs w:val="28"/>
        </w:rPr>
      </w:pPr>
      <w:r w:rsidRPr="0019151B">
        <w:rPr>
          <w:noProof/>
        </w:rPr>
        <w:drawing>
          <wp:anchor distT="0" distB="0" distL="114300" distR="114300" simplePos="0" relativeHeight="251658241" behindDoc="0" locked="0" layoutInCell="1" allowOverlap="1" wp14:anchorId="45E3FF71" wp14:editId="5B8E022F">
            <wp:simplePos x="0" y="0"/>
            <wp:positionH relativeFrom="page">
              <wp:align>left</wp:align>
            </wp:positionH>
            <wp:positionV relativeFrom="margin">
              <wp:posOffset>4485542</wp:posOffset>
            </wp:positionV>
            <wp:extent cx="5914390" cy="1313180"/>
            <wp:effectExtent l="0" t="0" r="0" b="1270"/>
            <wp:wrapThrough wrapText="bothSides">
              <wp:wrapPolygon edited="0">
                <wp:start x="0" y="0"/>
                <wp:lineTo x="0" y="11280"/>
                <wp:lineTo x="2574" y="15041"/>
                <wp:lineTo x="2574" y="15667"/>
                <wp:lineTo x="6888" y="20054"/>
                <wp:lineTo x="9949" y="21308"/>
                <wp:lineTo x="10992" y="21308"/>
                <wp:lineTo x="14123" y="20054"/>
                <wp:lineTo x="18993" y="15667"/>
                <wp:lineTo x="18993" y="15041"/>
                <wp:lineTo x="21498" y="11594"/>
                <wp:lineTo x="21498" y="7207"/>
                <wp:lineTo x="21220" y="5014"/>
                <wp:lineTo x="21359" y="2820"/>
                <wp:lineTo x="18298" y="2193"/>
                <wp:lineTo x="209" y="0"/>
                <wp:lineTo x="0" y="0"/>
              </wp:wrapPolygon>
            </wp:wrapThrough>
            <wp:docPr id="5" name="Picture 5" descr="V:\Design Bridge\3996_Save the Children templates\Assets\red circle 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Design Bridge\3996_Save the Children templates\Assets\red circle bottom.p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914390" cy="1313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BDD131" w14:textId="0226C614" w:rsidR="00965FD0" w:rsidRDefault="00965FD0"/>
    <w:p w14:paraId="570300A5" w14:textId="0A353936" w:rsidR="00965FD0" w:rsidRDefault="00965FD0"/>
    <w:p w14:paraId="6CC04520" w14:textId="0AB13795" w:rsidR="00965FD0" w:rsidRDefault="00965FD0"/>
    <w:p w14:paraId="64F48B0A" w14:textId="3B1D3E95" w:rsidR="00965FD0" w:rsidRDefault="00965FD0"/>
    <w:p w14:paraId="76D2E0F9" w14:textId="4BA3AAB6" w:rsidR="00965FD0" w:rsidRDefault="00965FD0"/>
    <w:p w14:paraId="41391FD2" w14:textId="77777777" w:rsidR="00965FD0" w:rsidRPr="00A17C6F" w:rsidRDefault="00965FD0">
      <w:pPr>
        <w:rPr>
          <w:rFonts w:ascii="Lato" w:hAnsi="Lato"/>
        </w:rPr>
      </w:pPr>
    </w:p>
    <w:p w14:paraId="2FE87293" w14:textId="77777777" w:rsidR="00965FD0" w:rsidRPr="00A17C6F" w:rsidRDefault="00965FD0" w:rsidP="00965FD0">
      <w:pPr>
        <w:rPr>
          <w:rFonts w:ascii="Lato" w:hAnsi="Lato" w:cstheme="minorHAnsi"/>
          <w:b/>
          <w:bCs/>
          <w:sz w:val="28"/>
          <w:szCs w:val="28"/>
        </w:rPr>
      </w:pPr>
      <w:r w:rsidRPr="00A17C6F">
        <w:rPr>
          <w:rFonts w:ascii="Lato" w:hAnsi="Lato" w:cstheme="minorHAnsi"/>
          <w:b/>
          <w:bCs/>
          <w:sz w:val="28"/>
          <w:szCs w:val="28"/>
        </w:rPr>
        <w:t>February 2024</w:t>
      </w:r>
    </w:p>
    <w:p w14:paraId="0364F217" w14:textId="4344AB06" w:rsidR="00965FD0" w:rsidRPr="00A17C6F" w:rsidRDefault="00965FD0" w:rsidP="00965FD0">
      <w:pPr>
        <w:rPr>
          <w:rFonts w:ascii="Lato" w:hAnsi="Lato" w:cstheme="minorHAnsi"/>
          <w:b/>
          <w:bCs/>
          <w:sz w:val="28"/>
          <w:szCs w:val="28"/>
        </w:rPr>
      </w:pPr>
      <w:r w:rsidRPr="00A17C6F">
        <w:rPr>
          <w:rFonts w:ascii="Lato" w:hAnsi="Lato" w:cstheme="minorHAnsi"/>
          <w:b/>
          <w:bCs/>
          <w:sz w:val="28"/>
          <w:szCs w:val="28"/>
        </w:rPr>
        <w:t>COX MEAL Team</w:t>
      </w:r>
    </w:p>
    <w:p w14:paraId="0123EC4A" w14:textId="77777777" w:rsidR="00965FD0" w:rsidRDefault="00965FD0"/>
    <w:p w14:paraId="51EE024C" w14:textId="77777777" w:rsidR="00965FD0" w:rsidRDefault="00965FD0"/>
    <w:p w14:paraId="4D0B7579" w14:textId="77777777" w:rsidR="00A17C6F" w:rsidRDefault="00A17C6F"/>
    <w:p w14:paraId="2C8EE3F8" w14:textId="77777777" w:rsidR="00A17C6F" w:rsidRDefault="00A17C6F"/>
    <w:p w14:paraId="2190D6C3" w14:textId="77777777" w:rsidR="00266230" w:rsidRDefault="00266230"/>
    <w:p w14:paraId="3D2AF04D" w14:textId="77777777" w:rsidR="00A17C6F" w:rsidRDefault="00A17C6F"/>
    <w:p w14:paraId="2F872A91" w14:textId="77777777" w:rsidR="00A17C6F" w:rsidRDefault="00A17C6F"/>
    <w:bookmarkStart w:id="0" w:name="_Toc159073523" w:displacedByCustomXml="next"/>
    <w:bookmarkStart w:id="1" w:name="_Toc139811764" w:displacedByCustomXml="next"/>
    <w:bookmarkStart w:id="2" w:name="_Toc139552080" w:displacedByCustomXml="next"/>
    <w:bookmarkStart w:id="3" w:name="_Toc144120401" w:displacedByCustomXml="next"/>
    <w:sdt>
      <w:sdtPr>
        <w:rPr>
          <w:rFonts w:ascii="Lato" w:eastAsiaTheme="minorHAnsi" w:hAnsi="Lato" w:cstheme="minorBidi"/>
          <w:color w:val="000000" w:themeColor="text1"/>
          <w:kern w:val="2"/>
          <w:sz w:val="22"/>
          <w:szCs w:val="22"/>
          <w:lang w:val="en-GB"/>
          <w14:ligatures w14:val="standardContextual"/>
        </w:rPr>
        <w:id w:val="2114702599"/>
        <w:docPartObj>
          <w:docPartGallery w:val="Table of Contents"/>
          <w:docPartUnique/>
        </w:docPartObj>
      </w:sdtPr>
      <w:sdtEndPr>
        <w:rPr>
          <w:b/>
          <w:bCs/>
          <w:noProof/>
          <w:color w:val="auto"/>
          <w:lang w:val="en-US"/>
        </w:rPr>
      </w:sdtEndPr>
      <w:sdtContent>
        <w:p w14:paraId="75DA7802" w14:textId="77777777" w:rsidR="00B97472" w:rsidRPr="00A17C6F" w:rsidRDefault="00B97472" w:rsidP="00B97472">
          <w:pPr>
            <w:pStyle w:val="TOCHeading"/>
            <w:rPr>
              <w:rFonts w:ascii="Lato" w:eastAsia="Lato" w:hAnsi="Lato" w:cs="Lato"/>
              <w:color w:val="000000" w:themeColor="text1"/>
            </w:rPr>
          </w:pPr>
          <w:r w:rsidRPr="00A17C6F">
            <w:rPr>
              <w:rFonts w:ascii="Lato" w:hAnsi="Lato"/>
              <w:color w:val="000000" w:themeColor="text1"/>
            </w:rPr>
            <w:t>T</w:t>
          </w:r>
          <w:r w:rsidRPr="00A17C6F">
            <w:rPr>
              <w:rFonts w:ascii="Lato" w:eastAsia="Lato" w:hAnsi="Lato" w:cs="Lato"/>
              <w:color w:val="000000" w:themeColor="text1"/>
            </w:rPr>
            <w:t>able of Contents</w:t>
          </w:r>
          <w:bookmarkEnd w:id="3"/>
          <w:bookmarkEnd w:id="2"/>
          <w:bookmarkEnd w:id="1"/>
          <w:bookmarkEnd w:id="0"/>
        </w:p>
        <w:p w14:paraId="5813DA58" w14:textId="5BF1930D" w:rsidR="00266230" w:rsidRDefault="00B97472">
          <w:pPr>
            <w:pStyle w:val="TOC1"/>
            <w:tabs>
              <w:tab w:val="right" w:leader="dot" w:pos="9594"/>
            </w:tabs>
            <w:rPr>
              <w:rFonts w:eastAsiaTheme="minorEastAsia"/>
              <w:noProof/>
              <w:color w:val="auto"/>
              <w:kern w:val="2"/>
              <w:lang w:val="en-US"/>
              <w14:ligatures w14:val="standardContextual"/>
            </w:rPr>
          </w:pPr>
          <w:r w:rsidRPr="00A17C6F">
            <w:rPr>
              <w:rFonts w:ascii="Lato" w:hAnsi="Lato"/>
            </w:rPr>
            <w:fldChar w:fldCharType="begin"/>
          </w:r>
          <w:r w:rsidRPr="00A17C6F">
            <w:rPr>
              <w:rFonts w:ascii="Lato" w:hAnsi="Lato"/>
            </w:rPr>
            <w:instrText xml:space="preserve"> TOC \o "1-3" \h \z \u </w:instrText>
          </w:r>
          <w:r w:rsidRPr="00A17C6F">
            <w:rPr>
              <w:rFonts w:ascii="Lato" w:hAnsi="Lato"/>
            </w:rPr>
            <w:fldChar w:fldCharType="separate"/>
          </w:r>
          <w:hyperlink w:anchor="_Toc159073523" w:history="1">
            <w:r w:rsidR="00266230" w:rsidRPr="009D4AE1">
              <w:rPr>
                <w:rStyle w:val="Hyperlink"/>
                <w:rFonts w:ascii="Lato" w:hAnsi="Lato"/>
                <w:noProof/>
              </w:rPr>
              <w:t>T</w:t>
            </w:r>
            <w:r w:rsidR="00266230" w:rsidRPr="009D4AE1">
              <w:rPr>
                <w:rStyle w:val="Hyperlink"/>
                <w:rFonts w:ascii="Lato" w:eastAsia="Lato" w:hAnsi="Lato" w:cs="Lato"/>
                <w:noProof/>
              </w:rPr>
              <w:t>able of Contents</w:t>
            </w:r>
            <w:r w:rsidR="00266230">
              <w:rPr>
                <w:noProof/>
                <w:webHidden/>
              </w:rPr>
              <w:tab/>
            </w:r>
            <w:r w:rsidR="00266230">
              <w:rPr>
                <w:noProof/>
                <w:webHidden/>
              </w:rPr>
              <w:fldChar w:fldCharType="begin"/>
            </w:r>
            <w:r w:rsidR="00266230">
              <w:rPr>
                <w:noProof/>
                <w:webHidden/>
              </w:rPr>
              <w:instrText xml:space="preserve"> PAGEREF _Toc159073523 \h </w:instrText>
            </w:r>
            <w:r w:rsidR="00266230">
              <w:rPr>
                <w:noProof/>
                <w:webHidden/>
              </w:rPr>
            </w:r>
            <w:r w:rsidR="00266230">
              <w:rPr>
                <w:noProof/>
                <w:webHidden/>
              </w:rPr>
              <w:fldChar w:fldCharType="separate"/>
            </w:r>
            <w:r w:rsidR="00266230">
              <w:rPr>
                <w:noProof/>
                <w:webHidden/>
              </w:rPr>
              <w:t>2</w:t>
            </w:r>
            <w:r w:rsidR="00266230">
              <w:rPr>
                <w:noProof/>
                <w:webHidden/>
              </w:rPr>
              <w:fldChar w:fldCharType="end"/>
            </w:r>
          </w:hyperlink>
        </w:p>
        <w:p w14:paraId="0CAC391D" w14:textId="21C4AB78" w:rsidR="00266230" w:rsidRDefault="00000000">
          <w:pPr>
            <w:pStyle w:val="TOC1"/>
            <w:tabs>
              <w:tab w:val="left" w:pos="440"/>
              <w:tab w:val="right" w:leader="dot" w:pos="9594"/>
            </w:tabs>
            <w:rPr>
              <w:rFonts w:eastAsiaTheme="minorEastAsia"/>
              <w:noProof/>
              <w:color w:val="auto"/>
              <w:kern w:val="2"/>
              <w:lang w:val="en-US"/>
              <w14:ligatures w14:val="standardContextual"/>
            </w:rPr>
          </w:pPr>
          <w:hyperlink w:anchor="_Toc159073524" w:history="1">
            <w:r w:rsidR="00266230" w:rsidRPr="009D4AE1">
              <w:rPr>
                <w:rStyle w:val="Hyperlink"/>
                <w:rFonts w:ascii="Lato" w:hAnsi="Lato"/>
                <w:b/>
                <w:bCs/>
                <w:noProof/>
              </w:rPr>
              <w:t>1.</w:t>
            </w:r>
            <w:r w:rsidR="00266230">
              <w:rPr>
                <w:rFonts w:eastAsiaTheme="minorEastAsia"/>
                <w:noProof/>
                <w:color w:val="auto"/>
                <w:kern w:val="2"/>
                <w:lang w:val="en-US"/>
                <w14:ligatures w14:val="standardContextual"/>
              </w:rPr>
              <w:tab/>
            </w:r>
            <w:r w:rsidR="00266230" w:rsidRPr="009D4AE1">
              <w:rPr>
                <w:rStyle w:val="Hyperlink"/>
                <w:rFonts w:ascii="Lato" w:hAnsi="Lato"/>
                <w:b/>
                <w:bCs/>
                <w:noProof/>
              </w:rPr>
              <w:t>Project Summary</w:t>
            </w:r>
            <w:r w:rsidR="00266230">
              <w:rPr>
                <w:noProof/>
                <w:webHidden/>
              </w:rPr>
              <w:tab/>
            </w:r>
            <w:r w:rsidR="00266230">
              <w:rPr>
                <w:noProof/>
                <w:webHidden/>
              </w:rPr>
              <w:fldChar w:fldCharType="begin"/>
            </w:r>
            <w:r w:rsidR="00266230">
              <w:rPr>
                <w:noProof/>
                <w:webHidden/>
              </w:rPr>
              <w:instrText xml:space="preserve"> PAGEREF _Toc159073524 \h </w:instrText>
            </w:r>
            <w:r w:rsidR="00266230">
              <w:rPr>
                <w:noProof/>
                <w:webHidden/>
              </w:rPr>
            </w:r>
            <w:r w:rsidR="00266230">
              <w:rPr>
                <w:noProof/>
                <w:webHidden/>
              </w:rPr>
              <w:fldChar w:fldCharType="separate"/>
            </w:r>
            <w:r w:rsidR="00266230">
              <w:rPr>
                <w:noProof/>
                <w:webHidden/>
              </w:rPr>
              <w:t>3</w:t>
            </w:r>
            <w:r w:rsidR="00266230">
              <w:rPr>
                <w:noProof/>
                <w:webHidden/>
              </w:rPr>
              <w:fldChar w:fldCharType="end"/>
            </w:r>
          </w:hyperlink>
        </w:p>
        <w:p w14:paraId="4617CA87" w14:textId="7658CE4A" w:rsidR="00266230" w:rsidRDefault="00000000">
          <w:pPr>
            <w:pStyle w:val="TOC1"/>
            <w:tabs>
              <w:tab w:val="left" w:pos="440"/>
              <w:tab w:val="right" w:leader="dot" w:pos="9594"/>
            </w:tabs>
            <w:rPr>
              <w:rFonts w:eastAsiaTheme="minorEastAsia"/>
              <w:noProof/>
              <w:color w:val="auto"/>
              <w:kern w:val="2"/>
              <w:lang w:val="en-US"/>
              <w14:ligatures w14:val="standardContextual"/>
            </w:rPr>
          </w:pPr>
          <w:hyperlink w:anchor="_Toc159073525" w:history="1">
            <w:r w:rsidR="00266230" w:rsidRPr="009D4AE1">
              <w:rPr>
                <w:rStyle w:val="Hyperlink"/>
                <w:rFonts w:ascii="Lato" w:hAnsi="Lato"/>
                <w:b/>
                <w:bCs/>
                <w:noProof/>
              </w:rPr>
              <w:t>2.</w:t>
            </w:r>
            <w:r w:rsidR="00266230">
              <w:rPr>
                <w:rFonts w:eastAsiaTheme="minorEastAsia"/>
                <w:noProof/>
                <w:color w:val="auto"/>
                <w:kern w:val="2"/>
                <w:lang w:val="en-US"/>
                <w14:ligatures w14:val="standardContextual"/>
              </w:rPr>
              <w:tab/>
            </w:r>
            <w:r w:rsidR="00DE515E">
              <w:rPr>
                <w:rStyle w:val="Hyperlink"/>
                <w:rFonts w:ascii="Lato" w:hAnsi="Lato"/>
                <w:b/>
                <w:bCs/>
                <w:noProof/>
              </w:rPr>
              <w:t>I</w:t>
            </w:r>
            <w:r w:rsidR="00266230" w:rsidRPr="009D4AE1">
              <w:rPr>
                <w:rStyle w:val="Hyperlink"/>
                <w:rFonts w:ascii="Lato" w:hAnsi="Lato"/>
                <w:b/>
                <w:bCs/>
                <w:noProof/>
              </w:rPr>
              <w:t>ntroduction</w:t>
            </w:r>
            <w:r w:rsidR="00266230">
              <w:rPr>
                <w:noProof/>
                <w:webHidden/>
              </w:rPr>
              <w:tab/>
            </w:r>
            <w:r w:rsidR="00266230">
              <w:rPr>
                <w:noProof/>
                <w:webHidden/>
              </w:rPr>
              <w:fldChar w:fldCharType="begin"/>
            </w:r>
            <w:r w:rsidR="00266230">
              <w:rPr>
                <w:noProof/>
                <w:webHidden/>
              </w:rPr>
              <w:instrText xml:space="preserve"> PAGEREF _Toc159073525 \h </w:instrText>
            </w:r>
            <w:r w:rsidR="00266230">
              <w:rPr>
                <w:noProof/>
                <w:webHidden/>
              </w:rPr>
            </w:r>
            <w:r w:rsidR="00266230">
              <w:rPr>
                <w:noProof/>
                <w:webHidden/>
              </w:rPr>
              <w:fldChar w:fldCharType="separate"/>
            </w:r>
            <w:r w:rsidR="00266230">
              <w:rPr>
                <w:noProof/>
                <w:webHidden/>
              </w:rPr>
              <w:t>4</w:t>
            </w:r>
            <w:r w:rsidR="00266230">
              <w:rPr>
                <w:noProof/>
                <w:webHidden/>
              </w:rPr>
              <w:fldChar w:fldCharType="end"/>
            </w:r>
          </w:hyperlink>
        </w:p>
        <w:p w14:paraId="19C17157" w14:textId="3D3FBF01" w:rsidR="00266230" w:rsidRDefault="00000000">
          <w:pPr>
            <w:pStyle w:val="TOC1"/>
            <w:tabs>
              <w:tab w:val="left" w:pos="440"/>
              <w:tab w:val="right" w:leader="dot" w:pos="9594"/>
            </w:tabs>
            <w:rPr>
              <w:rFonts w:eastAsiaTheme="minorEastAsia"/>
              <w:noProof/>
              <w:color w:val="auto"/>
              <w:kern w:val="2"/>
              <w:lang w:val="en-US"/>
              <w14:ligatures w14:val="standardContextual"/>
            </w:rPr>
          </w:pPr>
          <w:hyperlink w:anchor="_Toc159073526" w:history="1">
            <w:r w:rsidR="00266230" w:rsidRPr="009D4AE1">
              <w:rPr>
                <w:rStyle w:val="Hyperlink"/>
                <w:rFonts w:ascii="Lato" w:hAnsi="Lato"/>
                <w:b/>
                <w:bCs/>
                <w:noProof/>
              </w:rPr>
              <w:t>3.</w:t>
            </w:r>
            <w:r w:rsidR="00266230">
              <w:rPr>
                <w:rFonts w:eastAsiaTheme="minorEastAsia"/>
                <w:noProof/>
                <w:color w:val="auto"/>
                <w:kern w:val="2"/>
                <w:lang w:val="en-US"/>
                <w14:ligatures w14:val="standardContextual"/>
              </w:rPr>
              <w:tab/>
            </w:r>
            <w:r w:rsidR="00266230" w:rsidRPr="009D4AE1">
              <w:rPr>
                <w:rStyle w:val="Hyperlink"/>
                <w:rFonts w:ascii="Lato" w:hAnsi="Lato"/>
                <w:b/>
                <w:bCs/>
                <w:noProof/>
              </w:rPr>
              <w:t>Background and context</w:t>
            </w:r>
            <w:r w:rsidR="00266230">
              <w:rPr>
                <w:noProof/>
                <w:webHidden/>
              </w:rPr>
              <w:tab/>
            </w:r>
            <w:r w:rsidR="00266230">
              <w:rPr>
                <w:noProof/>
                <w:webHidden/>
              </w:rPr>
              <w:fldChar w:fldCharType="begin"/>
            </w:r>
            <w:r w:rsidR="00266230">
              <w:rPr>
                <w:noProof/>
                <w:webHidden/>
              </w:rPr>
              <w:instrText xml:space="preserve"> PAGEREF _Toc159073526 \h </w:instrText>
            </w:r>
            <w:r w:rsidR="00266230">
              <w:rPr>
                <w:noProof/>
                <w:webHidden/>
              </w:rPr>
            </w:r>
            <w:r w:rsidR="00266230">
              <w:rPr>
                <w:noProof/>
                <w:webHidden/>
              </w:rPr>
              <w:fldChar w:fldCharType="separate"/>
            </w:r>
            <w:r w:rsidR="00266230">
              <w:rPr>
                <w:noProof/>
                <w:webHidden/>
              </w:rPr>
              <w:t>4</w:t>
            </w:r>
            <w:r w:rsidR="00266230">
              <w:rPr>
                <w:noProof/>
                <w:webHidden/>
              </w:rPr>
              <w:fldChar w:fldCharType="end"/>
            </w:r>
          </w:hyperlink>
        </w:p>
        <w:p w14:paraId="2D25D758" w14:textId="203DE2B3" w:rsidR="00266230" w:rsidRDefault="00000000">
          <w:pPr>
            <w:pStyle w:val="TOC2"/>
            <w:tabs>
              <w:tab w:val="left" w:pos="880"/>
              <w:tab w:val="right" w:leader="dot" w:pos="9594"/>
            </w:tabs>
            <w:rPr>
              <w:rFonts w:eastAsiaTheme="minorEastAsia"/>
              <w:noProof/>
              <w:color w:val="auto"/>
              <w:kern w:val="2"/>
              <w:lang w:val="en-US"/>
              <w14:ligatures w14:val="standardContextual"/>
            </w:rPr>
          </w:pPr>
          <w:hyperlink w:anchor="_Toc159073527" w:history="1">
            <w:r w:rsidR="00266230" w:rsidRPr="009D4AE1">
              <w:rPr>
                <w:rStyle w:val="Hyperlink"/>
                <w:rFonts w:ascii="Lato" w:hAnsi="Lato"/>
                <w:b/>
                <w:bCs/>
                <w:caps/>
                <w:noProof/>
              </w:rPr>
              <w:t>3.1</w:t>
            </w:r>
            <w:r w:rsidR="00266230">
              <w:rPr>
                <w:rFonts w:eastAsiaTheme="minorEastAsia"/>
                <w:noProof/>
                <w:color w:val="auto"/>
                <w:kern w:val="2"/>
                <w:lang w:val="en-US"/>
                <w14:ligatures w14:val="standardContextual"/>
              </w:rPr>
              <w:tab/>
            </w:r>
            <w:r w:rsidR="00266230" w:rsidRPr="009D4AE1">
              <w:rPr>
                <w:rStyle w:val="Hyperlink"/>
                <w:rFonts w:ascii="Lato" w:hAnsi="Lato"/>
                <w:b/>
                <w:bCs/>
                <w:caps/>
                <w:noProof/>
              </w:rPr>
              <w:t>General Information</w:t>
            </w:r>
            <w:r w:rsidR="00266230">
              <w:rPr>
                <w:noProof/>
                <w:webHidden/>
              </w:rPr>
              <w:tab/>
            </w:r>
            <w:r w:rsidR="00266230">
              <w:rPr>
                <w:noProof/>
                <w:webHidden/>
              </w:rPr>
              <w:fldChar w:fldCharType="begin"/>
            </w:r>
            <w:r w:rsidR="00266230">
              <w:rPr>
                <w:noProof/>
                <w:webHidden/>
              </w:rPr>
              <w:instrText xml:space="preserve"> PAGEREF _Toc159073527 \h </w:instrText>
            </w:r>
            <w:r w:rsidR="00266230">
              <w:rPr>
                <w:noProof/>
                <w:webHidden/>
              </w:rPr>
            </w:r>
            <w:r w:rsidR="00266230">
              <w:rPr>
                <w:noProof/>
                <w:webHidden/>
              </w:rPr>
              <w:fldChar w:fldCharType="separate"/>
            </w:r>
            <w:r w:rsidR="00266230">
              <w:rPr>
                <w:noProof/>
                <w:webHidden/>
              </w:rPr>
              <w:t>4</w:t>
            </w:r>
            <w:r w:rsidR="00266230">
              <w:rPr>
                <w:noProof/>
                <w:webHidden/>
              </w:rPr>
              <w:fldChar w:fldCharType="end"/>
            </w:r>
          </w:hyperlink>
        </w:p>
        <w:p w14:paraId="1FC3226A" w14:textId="1A2B8820" w:rsidR="00266230" w:rsidRDefault="00000000">
          <w:pPr>
            <w:pStyle w:val="TOC1"/>
            <w:tabs>
              <w:tab w:val="left" w:pos="440"/>
              <w:tab w:val="right" w:leader="dot" w:pos="9594"/>
            </w:tabs>
            <w:rPr>
              <w:rFonts w:eastAsiaTheme="minorEastAsia"/>
              <w:noProof/>
              <w:color w:val="auto"/>
              <w:kern w:val="2"/>
              <w:lang w:val="en-US"/>
              <w14:ligatures w14:val="standardContextual"/>
            </w:rPr>
          </w:pPr>
          <w:hyperlink w:anchor="_Toc159073528" w:history="1">
            <w:r w:rsidR="00266230" w:rsidRPr="009D4AE1">
              <w:rPr>
                <w:rStyle w:val="Hyperlink"/>
                <w:rFonts w:ascii="Lato" w:hAnsi="Lato"/>
                <w:b/>
                <w:bCs/>
                <w:noProof/>
              </w:rPr>
              <w:t>4.</w:t>
            </w:r>
            <w:r w:rsidR="00266230">
              <w:rPr>
                <w:rFonts w:eastAsiaTheme="minorEastAsia"/>
                <w:noProof/>
                <w:color w:val="auto"/>
                <w:kern w:val="2"/>
                <w:lang w:val="en-US"/>
                <w14:ligatures w14:val="standardContextual"/>
              </w:rPr>
              <w:tab/>
            </w:r>
            <w:r w:rsidR="00266230" w:rsidRPr="009D4AE1">
              <w:rPr>
                <w:rStyle w:val="Hyperlink"/>
                <w:rFonts w:ascii="Lato" w:hAnsi="Lato"/>
                <w:b/>
                <w:bCs/>
                <w:noProof/>
              </w:rPr>
              <w:t>Scope of Study</w:t>
            </w:r>
            <w:r w:rsidR="00266230">
              <w:rPr>
                <w:noProof/>
                <w:webHidden/>
              </w:rPr>
              <w:tab/>
            </w:r>
            <w:r w:rsidR="00266230">
              <w:rPr>
                <w:noProof/>
                <w:webHidden/>
              </w:rPr>
              <w:fldChar w:fldCharType="begin"/>
            </w:r>
            <w:r w:rsidR="00266230">
              <w:rPr>
                <w:noProof/>
                <w:webHidden/>
              </w:rPr>
              <w:instrText xml:space="preserve"> PAGEREF _Toc159073528 \h </w:instrText>
            </w:r>
            <w:r w:rsidR="00266230">
              <w:rPr>
                <w:noProof/>
                <w:webHidden/>
              </w:rPr>
            </w:r>
            <w:r w:rsidR="00266230">
              <w:rPr>
                <w:noProof/>
                <w:webHidden/>
              </w:rPr>
              <w:fldChar w:fldCharType="separate"/>
            </w:r>
            <w:r w:rsidR="00266230">
              <w:rPr>
                <w:noProof/>
                <w:webHidden/>
              </w:rPr>
              <w:t>5</w:t>
            </w:r>
            <w:r w:rsidR="00266230">
              <w:rPr>
                <w:noProof/>
                <w:webHidden/>
              </w:rPr>
              <w:fldChar w:fldCharType="end"/>
            </w:r>
          </w:hyperlink>
        </w:p>
        <w:p w14:paraId="1C0BEF03" w14:textId="25E8D52B" w:rsidR="00266230" w:rsidRDefault="00000000">
          <w:pPr>
            <w:pStyle w:val="TOC2"/>
            <w:tabs>
              <w:tab w:val="left" w:pos="880"/>
              <w:tab w:val="right" w:leader="dot" w:pos="9594"/>
            </w:tabs>
            <w:rPr>
              <w:rFonts w:eastAsiaTheme="minorEastAsia"/>
              <w:noProof/>
              <w:color w:val="auto"/>
              <w:kern w:val="2"/>
              <w:lang w:val="en-US"/>
              <w14:ligatures w14:val="standardContextual"/>
            </w:rPr>
          </w:pPr>
          <w:hyperlink w:anchor="_Toc159073529" w:history="1">
            <w:r w:rsidR="00266230" w:rsidRPr="009D4AE1">
              <w:rPr>
                <w:rStyle w:val="Hyperlink"/>
                <w:rFonts w:ascii="Lato" w:hAnsi="Lato"/>
                <w:b/>
                <w:bCs/>
                <w:caps/>
                <w:noProof/>
              </w:rPr>
              <w:t>4.1</w:t>
            </w:r>
            <w:r w:rsidR="00266230">
              <w:rPr>
                <w:rFonts w:eastAsiaTheme="minorEastAsia"/>
                <w:noProof/>
                <w:color w:val="auto"/>
                <w:kern w:val="2"/>
                <w:lang w:val="en-US"/>
                <w14:ligatures w14:val="standardContextual"/>
              </w:rPr>
              <w:tab/>
            </w:r>
            <w:r w:rsidR="00266230" w:rsidRPr="009D4AE1">
              <w:rPr>
                <w:rStyle w:val="Hyperlink"/>
                <w:rFonts w:ascii="Lato" w:hAnsi="Lato"/>
                <w:b/>
                <w:bCs/>
                <w:caps/>
                <w:noProof/>
              </w:rPr>
              <w:t>objective of Rapid Market Assessment</w:t>
            </w:r>
            <w:r w:rsidR="00266230">
              <w:rPr>
                <w:noProof/>
                <w:webHidden/>
              </w:rPr>
              <w:tab/>
            </w:r>
            <w:r w:rsidR="00266230">
              <w:rPr>
                <w:noProof/>
                <w:webHidden/>
              </w:rPr>
              <w:fldChar w:fldCharType="begin"/>
            </w:r>
            <w:r w:rsidR="00266230">
              <w:rPr>
                <w:noProof/>
                <w:webHidden/>
              </w:rPr>
              <w:instrText xml:space="preserve"> PAGEREF _Toc159073529 \h </w:instrText>
            </w:r>
            <w:r w:rsidR="00266230">
              <w:rPr>
                <w:noProof/>
                <w:webHidden/>
              </w:rPr>
            </w:r>
            <w:r w:rsidR="00266230">
              <w:rPr>
                <w:noProof/>
                <w:webHidden/>
              </w:rPr>
              <w:fldChar w:fldCharType="separate"/>
            </w:r>
            <w:r w:rsidR="00266230">
              <w:rPr>
                <w:noProof/>
                <w:webHidden/>
              </w:rPr>
              <w:t>5</w:t>
            </w:r>
            <w:r w:rsidR="00266230">
              <w:rPr>
                <w:noProof/>
                <w:webHidden/>
              </w:rPr>
              <w:fldChar w:fldCharType="end"/>
            </w:r>
          </w:hyperlink>
        </w:p>
        <w:p w14:paraId="10DD09E7" w14:textId="48415CEC" w:rsidR="00266230" w:rsidRDefault="00000000">
          <w:pPr>
            <w:pStyle w:val="TOC2"/>
            <w:tabs>
              <w:tab w:val="left" w:pos="880"/>
              <w:tab w:val="right" w:leader="dot" w:pos="9594"/>
            </w:tabs>
            <w:rPr>
              <w:rFonts w:eastAsiaTheme="minorEastAsia"/>
              <w:noProof/>
              <w:color w:val="auto"/>
              <w:kern w:val="2"/>
              <w:lang w:val="en-US"/>
              <w14:ligatures w14:val="standardContextual"/>
            </w:rPr>
          </w:pPr>
          <w:hyperlink w:anchor="_Toc159073530" w:history="1">
            <w:r w:rsidR="00266230" w:rsidRPr="009D4AE1">
              <w:rPr>
                <w:rStyle w:val="Hyperlink"/>
                <w:rFonts w:ascii="Lato" w:hAnsi="Lato"/>
                <w:b/>
                <w:bCs/>
                <w:caps/>
                <w:noProof/>
              </w:rPr>
              <w:t>4.2</w:t>
            </w:r>
            <w:r w:rsidR="00266230">
              <w:rPr>
                <w:rFonts w:eastAsiaTheme="minorEastAsia"/>
                <w:noProof/>
                <w:color w:val="auto"/>
                <w:kern w:val="2"/>
                <w:lang w:val="en-US"/>
                <w14:ligatures w14:val="standardContextual"/>
              </w:rPr>
              <w:tab/>
            </w:r>
            <w:r w:rsidR="00266230" w:rsidRPr="009D4AE1">
              <w:rPr>
                <w:rStyle w:val="Hyperlink"/>
                <w:rFonts w:ascii="Lato" w:hAnsi="Lato"/>
                <w:b/>
                <w:bCs/>
                <w:caps/>
                <w:noProof/>
              </w:rPr>
              <w:t>Research Questions</w:t>
            </w:r>
            <w:r w:rsidR="00266230">
              <w:rPr>
                <w:noProof/>
                <w:webHidden/>
              </w:rPr>
              <w:tab/>
            </w:r>
            <w:r w:rsidR="00266230">
              <w:rPr>
                <w:noProof/>
                <w:webHidden/>
              </w:rPr>
              <w:fldChar w:fldCharType="begin"/>
            </w:r>
            <w:r w:rsidR="00266230">
              <w:rPr>
                <w:noProof/>
                <w:webHidden/>
              </w:rPr>
              <w:instrText xml:space="preserve"> PAGEREF _Toc159073530 \h </w:instrText>
            </w:r>
            <w:r w:rsidR="00266230">
              <w:rPr>
                <w:noProof/>
                <w:webHidden/>
              </w:rPr>
            </w:r>
            <w:r w:rsidR="00266230">
              <w:rPr>
                <w:noProof/>
                <w:webHidden/>
              </w:rPr>
              <w:fldChar w:fldCharType="separate"/>
            </w:r>
            <w:r w:rsidR="00266230">
              <w:rPr>
                <w:noProof/>
                <w:webHidden/>
              </w:rPr>
              <w:t>6</w:t>
            </w:r>
            <w:r w:rsidR="00266230">
              <w:rPr>
                <w:noProof/>
                <w:webHidden/>
              </w:rPr>
              <w:fldChar w:fldCharType="end"/>
            </w:r>
          </w:hyperlink>
        </w:p>
        <w:p w14:paraId="0AD1A528" w14:textId="742D13B7" w:rsidR="00266230" w:rsidRDefault="00000000">
          <w:pPr>
            <w:pStyle w:val="TOC2"/>
            <w:tabs>
              <w:tab w:val="left" w:pos="880"/>
              <w:tab w:val="right" w:leader="dot" w:pos="9594"/>
            </w:tabs>
            <w:rPr>
              <w:rFonts w:eastAsiaTheme="minorEastAsia"/>
              <w:noProof/>
              <w:color w:val="auto"/>
              <w:kern w:val="2"/>
              <w:lang w:val="en-US"/>
              <w14:ligatures w14:val="standardContextual"/>
            </w:rPr>
          </w:pPr>
          <w:hyperlink w:anchor="_Toc159073531" w:history="1">
            <w:r w:rsidR="00266230" w:rsidRPr="009D4AE1">
              <w:rPr>
                <w:rStyle w:val="Hyperlink"/>
                <w:rFonts w:ascii="Lato" w:hAnsi="Lato"/>
                <w:b/>
                <w:bCs/>
                <w:caps/>
                <w:noProof/>
              </w:rPr>
              <w:t>4.3</w:t>
            </w:r>
            <w:r w:rsidR="00266230">
              <w:rPr>
                <w:rFonts w:eastAsiaTheme="minorEastAsia"/>
                <w:noProof/>
                <w:color w:val="auto"/>
                <w:kern w:val="2"/>
                <w:lang w:val="en-US"/>
                <w14:ligatures w14:val="standardContextual"/>
              </w:rPr>
              <w:tab/>
            </w:r>
            <w:r w:rsidR="00266230" w:rsidRPr="009D4AE1">
              <w:rPr>
                <w:rStyle w:val="Hyperlink"/>
                <w:rFonts w:ascii="Lato" w:hAnsi="Lato"/>
                <w:b/>
                <w:bCs/>
                <w:caps/>
                <w:noProof/>
              </w:rPr>
              <w:t>Intended Audience and Use of the Study</w:t>
            </w:r>
            <w:r w:rsidR="00266230">
              <w:rPr>
                <w:noProof/>
                <w:webHidden/>
              </w:rPr>
              <w:tab/>
            </w:r>
            <w:r w:rsidR="00266230">
              <w:rPr>
                <w:noProof/>
                <w:webHidden/>
              </w:rPr>
              <w:fldChar w:fldCharType="begin"/>
            </w:r>
            <w:r w:rsidR="00266230">
              <w:rPr>
                <w:noProof/>
                <w:webHidden/>
              </w:rPr>
              <w:instrText xml:space="preserve"> PAGEREF _Toc159073531 \h </w:instrText>
            </w:r>
            <w:r w:rsidR="00266230">
              <w:rPr>
                <w:noProof/>
                <w:webHidden/>
              </w:rPr>
            </w:r>
            <w:r w:rsidR="00266230">
              <w:rPr>
                <w:noProof/>
                <w:webHidden/>
              </w:rPr>
              <w:fldChar w:fldCharType="separate"/>
            </w:r>
            <w:r w:rsidR="00266230">
              <w:rPr>
                <w:noProof/>
                <w:webHidden/>
              </w:rPr>
              <w:t>7</w:t>
            </w:r>
            <w:r w:rsidR="00266230">
              <w:rPr>
                <w:noProof/>
                <w:webHidden/>
              </w:rPr>
              <w:fldChar w:fldCharType="end"/>
            </w:r>
          </w:hyperlink>
        </w:p>
        <w:p w14:paraId="27B9B8E3" w14:textId="05CE4636" w:rsidR="00266230" w:rsidRDefault="00000000">
          <w:pPr>
            <w:pStyle w:val="TOC1"/>
            <w:tabs>
              <w:tab w:val="left" w:pos="440"/>
              <w:tab w:val="right" w:leader="dot" w:pos="9594"/>
            </w:tabs>
            <w:rPr>
              <w:rFonts w:eastAsiaTheme="minorEastAsia"/>
              <w:noProof/>
              <w:color w:val="auto"/>
              <w:kern w:val="2"/>
              <w:lang w:val="en-US"/>
              <w14:ligatures w14:val="standardContextual"/>
            </w:rPr>
          </w:pPr>
          <w:hyperlink w:anchor="_Toc159073532" w:history="1">
            <w:r w:rsidR="00266230" w:rsidRPr="009D4AE1">
              <w:rPr>
                <w:rStyle w:val="Hyperlink"/>
                <w:rFonts w:ascii="Lato" w:hAnsi="Lato"/>
                <w:b/>
                <w:bCs/>
                <w:noProof/>
              </w:rPr>
              <w:t>5.</w:t>
            </w:r>
            <w:r w:rsidR="00266230">
              <w:rPr>
                <w:rFonts w:eastAsiaTheme="minorEastAsia"/>
                <w:noProof/>
                <w:color w:val="auto"/>
                <w:kern w:val="2"/>
                <w:lang w:val="en-US"/>
                <w14:ligatures w14:val="standardContextual"/>
              </w:rPr>
              <w:tab/>
            </w:r>
            <w:r w:rsidR="00266230" w:rsidRPr="009D4AE1">
              <w:rPr>
                <w:rStyle w:val="Hyperlink"/>
                <w:rFonts w:ascii="Lato" w:hAnsi="Lato"/>
                <w:b/>
                <w:bCs/>
                <w:noProof/>
              </w:rPr>
              <w:t>Evaluation Methodology</w:t>
            </w:r>
            <w:r w:rsidR="00266230">
              <w:rPr>
                <w:noProof/>
                <w:webHidden/>
              </w:rPr>
              <w:tab/>
            </w:r>
            <w:r w:rsidR="00266230">
              <w:rPr>
                <w:noProof/>
                <w:webHidden/>
              </w:rPr>
              <w:fldChar w:fldCharType="begin"/>
            </w:r>
            <w:r w:rsidR="00266230">
              <w:rPr>
                <w:noProof/>
                <w:webHidden/>
              </w:rPr>
              <w:instrText xml:space="preserve"> PAGEREF _Toc159073532 \h </w:instrText>
            </w:r>
            <w:r w:rsidR="00266230">
              <w:rPr>
                <w:noProof/>
                <w:webHidden/>
              </w:rPr>
            </w:r>
            <w:r w:rsidR="00266230">
              <w:rPr>
                <w:noProof/>
                <w:webHidden/>
              </w:rPr>
              <w:fldChar w:fldCharType="separate"/>
            </w:r>
            <w:r w:rsidR="00266230">
              <w:rPr>
                <w:noProof/>
                <w:webHidden/>
              </w:rPr>
              <w:t>7</w:t>
            </w:r>
            <w:r w:rsidR="00266230">
              <w:rPr>
                <w:noProof/>
                <w:webHidden/>
              </w:rPr>
              <w:fldChar w:fldCharType="end"/>
            </w:r>
          </w:hyperlink>
        </w:p>
        <w:p w14:paraId="1AF6AFA3" w14:textId="0D122901" w:rsidR="00266230" w:rsidRDefault="00000000">
          <w:pPr>
            <w:pStyle w:val="TOC2"/>
            <w:tabs>
              <w:tab w:val="left" w:pos="880"/>
              <w:tab w:val="right" w:leader="dot" w:pos="9594"/>
            </w:tabs>
            <w:rPr>
              <w:rFonts w:eastAsiaTheme="minorEastAsia"/>
              <w:noProof/>
              <w:color w:val="auto"/>
              <w:kern w:val="2"/>
              <w:lang w:val="en-US"/>
              <w14:ligatures w14:val="standardContextual"/>
            </w:rPr>
          </w:pPr>
          <w:hyperlink w:anchor="_Toc159073533" w:history="1">
            <w:r w:rsidR="00266230" w:rsidRPr="009D4AE1">
              <w:rPr>
                <w:rStyle w:val="Hyperlink"/>
                <w:b/>
                <w:bCs/>
                <w:caps/>
                <w:noProof/>
              </w:rPr>
              <w:t>5.1</w:t>
            </w:r>
            <w:r w:rsidR="00266230">
              <w:rPr>
                <w:rFonts w:eastAsiaTheme="minorEastAsia"/>
                <w:noProof/>
                <w:color w:val="auto"/>
                <w:kern w:val="2"/>
                <w:lang w:val="en-US"/>
                <w14:ligatures w14:val="standardContextual"/>
              </w:rPr>
              <w:tab/>
            </w:r>
            <w:r w:rsidR="00266230" w:rsidRPr="009D4AE1">
              <w:rPr>
                <w:rStyle w:val="Hyperlink"/>
                <w:rFonts w:ascii="Lato" w:hAnsi="Lato"/>
                <w:b/>
                <w:bCs/>
                <w:caps/>
                <w:noProof/>
              </w:rPr>
              <w:t>Overall Evaluation Approach</w:t>
            </w:r>
            <w:r w:rsidR="00266230">
              <w:rPr>
                <w:noProof/>
                <w:webHidden/>
              </w:rPr>
              <w:tab/>
            </w:r>
            <w:r w:rsidR="00266230">
              <w:rPr>
                <w:noProof/>
                <w:webHidden/>
              </w:rPr>
              <w:fldChar w:fldCharType="begin"/>
            </w:r>
            <w:r w:rsidR="00266230">
              <w:rPr>
                <w:noProof/>
                <w:webHidden/>
              </w:rPr>
              <w:instrText xml:space="preserve"> PAGEREF _Toc159073533 \h </w:instrText>
            </w:r>
            <w:r w:rsidR="00266230">
              <w:rPr>
                <w:noProof/>
                <w:webHidden/>
              </w:rPr>
            </w:r>
            <w:r w:rsidR="00266230">
              <w:rPr>
                <w:noProof/>
                <w:webHidden/>
              </w:rPr>
              <w:fldChar w:fldCharType="separate"/>
            </w:r>
            <w:r w:rsidR="00266230">
              <w:rPr>
                <w:noProof/>
                <w:webHidden/>
              </w:rPr>
              <w:t>7</w:t>
            </w:r>
            <w:r w:rsidR="00266230">
              <w:rPr>
                <w:noProof/>
                <w:webHidden/>
              </w:rPr>
              <w:fldChar w:fldCharType="end"/>
            </w:r>
          </w:hyperlink>
        </w:p>
        <w:p w14:paraId="04BCCB86" w14:textId="7CAB530A" w:rsidR="00266230" w:rsidRDefault="00000000">
          <w:pPr>
            <w:pStyle w:val="TOC2"/>
            <w:tabs>
              <w:tab w:val="left" w:pos="880"/>
              <w:tab w:val="right" w:leader="dot" w:pos="9594"/>
            </w:tabs>
            <w:rPr>
              <w:rFonts w:eastAsiaTheme="minorEastAsia"/>
              <w:noProof/>
              <w:color w:val="auto"/>
              <w:kern w:val="2"/>
              <w:lang w:val="en-US"/>
              <w14:ligatures w14:val="standardContextual"/>
            </w:rPr>
          </w:pPr>
          <w:hyperlink w:anchor="_Toc159073534" w:history="1">
            <w:r w:rsidR="00266230" w:rsidRPr="009D4AE1">
              <w:rPr>
                <w:rStyle w:val="Hyperlink"/>
                <w:b/>
                <w:bCs/>
                <w:caps/>
                <w:noProof/>
              </w:rPr>
              <w:t>5.2</w:t>
            </w:r>
            <w:r w:rsidR="00266230">
              <w:rPr>
                <w:rFonts w:eastAsiaTheme="minorEastAsia"/>
                <w:noProof/>
                <w:color w:val="auto"/>
                <w:kern w:val="2"/>
                <w:lang w:val="en-US"/>
                <w14:ligatures w14:val="standardContextual"/>
              </w:rPr>
              <w:tab/>
            </w:r>
            <w:r w:rsidR="00266230" w:rsidRPr="009D4AE1">
              <w:rPr>
                <w:rStyle w:val="Hyperlink"/>
                <w:rFonts w:ascii="Lato" w:hAnsi="Lato"/>
                <w:b/>
                <w:bCs/>
                <w:caps/>
                <w:noProof/>
              </w:rPr>
              <w:t>Study design</w:t>
            </w:r>
            <w:r w:rsidR="00266230">
              <w:rPr>
                <w:noProof/>
                <w:webHidden/>
              </w:rPr>
              <w:tab/>
            </w:r>
            <w:r w:rsidR="00266230">
              <w:rPr>
                <w:noProof/>
                <w:webHidden/>
              </w:rPr>
              <w:fldChar w:fldCharType="begin"/>
            </w:r>
            <w:r w:rsidR="00266230">
              <w:rPr>
                <w:noProof/>
                <w:webHidden/>
              </w:rPr>
              <w:instrText xml:space="preserve"> PAGEREF _Toc159073534 \h </w:instrText>
            </w:r>
            <w:r w:rsidR="00266230">
              <w:rPr>
                <w:noProof/>
                <w:webHidden/>
              </w:rPr>
            </w:r>
            <w:r w:rsidR="00266230">
              <w:rPr>
                <w:noProof/>
                <w:webHidden/>
              </w:rPr>
              <w:fldChar w:fldCharType="separate"/>
            </w:r>
            <w:r w:rsidR="00266230">
              <w:rPr>
                <w:noProof/>
                <w:webHidden/>
              </w:rPr>
              <w:t>7</w:t>
            </w:r>
            <w:r w:rsidR="00266230">
              <w:rPr>
                <w:noProof/>
                <w:webHidden/>
              </w:rPr>
              <w:fldChar w:fldCharType="end"/>
            </w:r>
          </w:hyperlink>
        </w:p>
        <w:p w14:paraId="59D875D9" w14:textId="12745185" w:rsidR="00266230" w:rsidRDefault="00000000">
          <w:pPr>
            <w:pStyle w:val="TOC2"/>
            <w:tabs>
              <w:tab w:val="left" w:pos="880"/>
              <w:tab w:val="right" w:leader="dot" w:pos="9594"/>
            </w:tabs>
            <w:rPr>
              <w:rFonts w:eastAsiaTheme="minorEastAsia"/>
              <w:noProof/>
              <w:color w:val="auto"/>
              <w:kern w:val="2"/>
              <w:lang w:val="en-US"/>
              <w14:ligatures w14:val="standardContextual"/>
            </w:rPr>
          </w:pPr>
          <w:hyperlink w:anchor="_Toc159073535" w:history="1">
            <w:r w:rsidR="00266230" w:rsidRPr="009D4AE1">
              <w:rPr>
                <w:rStyle w:val="Hyperlink"/>
                <w:rFonts w:ascii="Lato" w:hAnsi="Lato"/>
                <w:b/>
                <w:bCs/>
                <w:caps/>
                <w:noProof/>
              </w:rPr>
              <w:t>5.3</w:t>
            </w:r>
            <w:r w:rsidR="00266230">
              <w:rPr>
                <w:rFonts w:eastAsiaTheme="minorEastAsia"/>
                <w:noProof/>
                <w:color w:val="auto"/>
                <w:kern w:val="2"/>
                <w:lang w:val="en-US"/>
                <w14:ligatures w14:val="standardContextual"/>
              </w:rPr>
              <w:tab/>
            </w:r>
            <w:r w:rsidR="00266230" w:rsidRPr="009D4AE1">
              <w:rPr>
                <w:rStyle w:val="Hyperlink"/>
                <w:rFonts w:ascii="Lato" w:hAnsi="Lato"/>
                <w:b/>
                <w:bCs/>
                <w:caps/>
                <w:noProof/>
              </w:rPr>
              <w:t>Sampling</w:t>
            </w:r>
            <w:r w:rsidR="00266230">
              <w:rPr>
                <w:noProof/>
                <w:webHidden/>
              </w:rPr>
              <w:tab/>
            </w:r>
            <w:r w:rsidR="00266230">
              <w:rPr>
                <w:noProof/>
                <w:webHidden/>
              </w:rPr>
              <w:fldChar w:fldCharType="begin"/>
            </w:r>
            <w:r w:rsidR="00266230">
              <w:rPr>
                <w:noProof/>
                <w:webHidden/>
              </w:rPr>
              <w:instrText xml:space="preserve"> PAGEREF _Toc159073535 \h </w:instrText>
            </w:r>
            <w:r w:rsidR="00266230">
              <w:rPr>
                <w:noProof/>
                <w:webHidden/>
              </w:rPr>
            </w:r>
            <w:r w:rsidR="00266230">
              <w:rPr>
                <w:noProof/>
                <w:webHidden/>
              </w:rPr>
              <w:fldChar w:fldCharType="separate"/>
            </w:r>
            <w:r w:rsidR="00266230">
              <w:rPr>
                <w:noProof/>
                <w:webHidden/>
              </w:rPr>
              <w:t>8</w:t>
            </w:r>
            <w:r w:rsidR="00266230">
              <w:rPr>
                <w:noProof/>
                <w:webHidden/>
              </w:rPr>
              <w:fldChar w:fldCharType="end"/>
            </w:r>
          </w:hyperlink>
        </w:p>
        <w:p w14:paraId="602DD913" w14:textId="2EF47FFA" w:rsidR="00266230" w:rsidRDefault="00000000">
          <w:pPr>
            <w:pStyle w:val="TOC2"/>
            <w:tabs>
              <w:tab w:val="right" w:leader="dot" w:pos="9594"/>
            </w:tabs>
            <w:rPr>
              <w:rFonts w:eastAsiaTheme="minorEastAsia"/>
              <w:noProof/>
              <w:color w:val="auto"/>
              <w:kern w:val="2"/>
              <w:lang w:val="en-US"/>
              <w14:ligatures w14:val="standardContextual"/>
            </w:rPr>
          </w:pPr>
          <w:hyperlink w:anchor="_Toc159073536" w:history="1">
            <w:r w:rsidR="00266230" w:rsidRPr="009D4AE1">
              <w:rPr>
                <w:rStyle w:val="Hyperlink"/>
                <w:rFonts w:ascii="Lato" w:hAnsi="Lato"/>
                <w:noProof/>
              </w:rPr>
              <w:t>5.</w:t>
            </w:r>
            <w:r w:rsidR="00266230" w:rsidRPr="009D4AE1">
              <w:rPr>
                <w:rStyle w:val="Hyperlink"/>
                <w:rFonts w:ascii="Lato" w:hAnsi="Lato"/>
                <w:b/>
                <w:bCs/>
                <w:caps/>
                <w:noProof/>
              </w:rPr>
              <w:t>4 Data Collection Management</w:t>
            </w:r>
            <w:r w:rsidR="00266230">
              <w:rPr>
                <w:noProof/>
                <w:webHidden/>
              </w:rPr>
              <w:tab/>
            </w:r>
            <w:r w:rsidR="00266230">
              <w:rPr>
                <w:noProof/>
                <w:webHidden/>
              </w:rPr>
              <w:fldChar w:fldCharType="begin"/>
            </w:r>
            <w:r w:rsidR="00266230">
              <w:rPr>
                <w:noProof/>
                <w:webHidden/>
              </w:rPr>
              <w:instrText xml:space="preserve"> PAGEREF _Toc159073536 \h </w:instrText>
            </w:r>
            <w:r w:rsidR="00266230">
              <w:rPr>
                <w:noProof/>
                <w:webHidden/>
              </w:rPr>
            </w:r>
            <w:r w:rsidR="00266230">
              <w:rPr>
                <w:noProof/>
                <w:webHidden/>
              </w:rPr>
              <w:fldChar w:fldCharType="separate"/>
            </w:r>
            <w:r w:rsidR="00266230">
              <w:rPr>
                <w:noProof/>
                <w:webHidden/>
              </w:rPr>
              <w:t>8</w:t>
            </w:r>
            <w:r w:rsidR="00266230">
              <w:rPr>
                <w:noProof/>
                <w:webHidden/>
              </w:rPr>
              <w:fldChar w:fldCharType="end"/>
            </w:r>
          </w:hyperlink>
        </w:p>
        <w:p w14:paraId="59EDA689" w14:textId="21631E2F" w:rsidR="00266230" w:rsidRDefault="00000000">
          <w:pPr>
            <w:pStyle w:val="TOC2"/>
            <w:tabs>
              <w:tab w:val="right" w:leader="dot" w:pos="9594"/>
            </w:tabs>
            <w:rPr>
              <w:rFonts w:eastAsiaTheme="minorEastAsia"/>
              <w:noProof/>
              <w:color w:val="auto"/>
              <w:kern w:val="2"/>
              <w:lang w:val="en-US"/>
              <w14:ligatures w14:val="standardContextual"/>
            </w:rPr>
          </w:pPr>
          <w:hyperlink w:anchor="_Toc159073537" w:history="1">
            <w:r w:rsidR="00266230" w:rsidRPr="009D4AE1">
              <w:rPr>
                <w:rStyle w:val="Hyperlink"/>
                <w:rFonts w:ascii="Lato" w:hAnsi="Lato"/>
                <w:noProof/>
              </w:rPr>
              <w:t>5.</w:t>
            </w:r>
            <w:r w:rsidR="00266230" w:rsidRPr="009D4AE1">
              <w:rPr>
                <w:rStyle w:val="Hyperlink"/>
                <w:rFonts w:ascii="Lato" w:hAnsi="Lato"/>
                <w:b/>
                <w:bCs/>
                <w:caps/>
                <w:noProof/>
              </w:rPr>
              <w:t>5 Ethical Considerations</w:t>
            </w:r>
            <w:r w:rsidR="00266230">
              <w:rPr>
                <w:noProof/>
                <w:webHidden/>
              </w:rPr>
              <w:tab/>
            </w:r>
            <w:r w:rsidR="00266230">
              <w:rPr>
                <w:noProof/>
                <w:webHidden/>
              </w:rPr>
              <w:fldChar w:fldCharType="begin"/>
            </w:r>
            <w:r w:rsidR="00266230">
              <w:rPr>
                <w:noProof/>
                <w:webHidden/>
              </w:rPr>
              <w:instrText xml:space="preserve"> PAGEREF _Toc159073537 \h </w:instrText>
            </w:r>
            <w:r w:rsidR="00266230">
              <w:rPr>
                <w:noProof/>
                <w:webHidden/>
              </w:rPr>
            </w:r>
            <w:r w:rsidR="00266230">
              <w:rPr>
                <w:noProof/>
                <w:webHidden/>
              </w:rPr>
              <w:fldChar w:fldCharType="separate"/>
            </w:r>
            <w:r w:rsidR="00266230">
              <w:rPr>
                <w:noProof/>
                <w:webHidden/>
              </w:rPr>
              <w:t>9</w:t>
            </w:r>
            <w:r w:rsidR="00266230">
              <w:rPr>
                <w:noProof/>
                <w:webHidden/>
              </w:rPr>
              <w:fldChar w:fldCharType="end"/>
            </w:r>
          </w:hyperlink>
        </w:p>
        <w:p w14:paraId="0D1AC08C" w14:textId="5846B22E" w:rsidR="00266230" w:rsidRDefault="00000000">
          <w:pPr>
            <w:pStyle w:val="TOC2"/>
            <w:tabs>
              <w:tab w:val="left" w:pos="880"/>
              <w:tab w:val="right" w:leader="dot" w:pos="9594"/>
            </w:tabs>
            <w:rPr>
              <w:rFonts w:eastAsiaTheme="minorEastAsia"/>
              <w:noProof/>
              <w:color w:val="auto"/>
              <w:kern w:val="2"/>
              <w:lang w:val="en-US"/>
              <w14:ligatures w14:val="standardContextual"/>
            </w:rPr>
          </w:pPr>
          <w:hyperlink w:anchor="_Toc159073538" w:history="1">
            <w:r w:rsidR="00266230" w:rsidRPr="009D4AE1">
              <w:rPr>
                <w:rStyle w:val="Hyperlink"/>
                <w:rFonts w:ascii="Lato" w:hAnsi="Lato"/>
                <w:b/>
                <w:bCs/>
                <w:caps/>
                <w:noProof/>
              </w:rPr>
              <w:t>5.6</w:t>
            </w:r>
            <w:r w:rsidR="00266230">
              <w:rPr>
                <w:rFonts w:eastAsiaTheme="minorEastAsia"/>
                <w:noProof/>
                <w:color w:val="auto"/>
                <w:kern w:val="2"/>
                <w:lang w:val="en-US"/>
                <w14:ligatures w14:val="standardContextual"/>
              </w:rPr>
              <w:tab/>
            </w:r>
            <w:r w:rsidR="00266230" w:rsidRPr="009D4AE1">
              <w:rPr>
                <w:rStyle w:val="Hyperlink"/>
                <w:rFonts w:ascii="Lato" w:hAnsi="Lato"/>
                <w:b/>
                <w:bCs/>
                <w:caps/>
                <w:noProof/>
              </w:rPr>
              <w:t>Evaluation Limitations</w:t>
            </w:r>
            <w:r w:rsidR="00266230">
              <w:rPr>
                <w:noProof/>
                <w:webHidden/>
              </w:rPr>
              <w:tab/>
            </w:r>
            <w:r w:rsidR="00266230">
              <w:rPr>
                <w:noProof/>
                <w:webHidden/>
              </w:rPr>
              <w:fldChar w:fldCharType="begin"/>
            </w:r>
            <w:r w:rsidR="00266230">
              <w:rPr>
                <w:noProof/>
                <w:webHidden/>
              </w:rPr>
              <w:instrText xml:space="preserve"> PAGEREF _Toc159073538 \h </w:instrText>
            </w:r>
            <w:r w:rsidR="00266230">
              <w:rPr>
                <w:noProof/>
                <w:webHidden/>
              </w:rPr>
            </w:r>
            <w:r w:rsidR="00266230">
              <w:rPr>
                <w:noProof/>
                <w:webHidden/>
              </w:rPr>
              <w:fldChar w:fldCharType="separate"/>
            </w:r>
            <w:r w:rsidR="00266230">
              <w:rPr>
                <w:noProof/>
                <w:webHidden/>
              </w:rPr>
              <w:t>10</w:t>
            </w:r>
            <w:r w:rsidR="00266230">
              <w:rPr>
                <w:noProof/>
                <w:webHidden/>
              </w:rPr>
              <w:fldChar w:fldCharType="end"/>
            </w:r>
          </w:hyperlink>
        </w:p>
        <w:p w14:paraId="5659681D" w14:textId="2266C6F5" w:rsidR="00266230" w:rsidRDefault="00000000">
          <w:pPr>
            <w:pStyle w:val="TOC1"/>
            <w:tabs>
              <w:tab w:val="left" w:pos="440"/>
              <w:tab w:val="right" w:leader="dot" w:pos="9594"/>
            </w:tabs>
            <w:rPr>
              <w:rFonts w:eastAsiaTheme="minorEastAsia"/>
              <w:noProof/>
              <w:color w:val="auto"/>
              <w:kern w:val="2"/>
              <w:lang w:val="en-US"/>
              <w14:ligatures w14:val="standardContextual"/>
            </w:rPr>
          </w:pPr>
          <w:hyperlink w:anchor="_Toc159073539" w:history="1">
            <w:r w:rsidR="00266230" w:rsidRPr="009D4AE1">
              <w:rPr>
                <w:rStyle w:val="Hyperlink"/>
                <w:rFonts w:ascii="Lato" w:hAnsi="Lato"/>
                <w:b/>
                <w:bCs/>
                <w:noProof/>
              </w:rPr>
              <w:t>6.</w:t>
            </w:r>
            <w:r w:rsidR="00266230">
              <w:rPr>
                <w:rFonts w:eastAsiaTheme="minorEastAsia"/>
                <w:noProof/>
                <w:color w:val="auto"/>
                <w:kern w:val="2"/>
                <w:lang w:val="en-US"/>
                <w14:ligatures w14:val="standardContextual"/>
              </w:rPr>
              <w:tab/>
            </w:r>
            <w:r w:rsidR="00266230" w:rsidRPr="009D4AE1">
              <w:rPr>
                <w:rStyle w:val="Hyperlink"/>
                <w:rFonts w:ascii="Lato" w:hAnsi="Lato"/>
                <w:b/>
                <w:bCs/>
                <w:noProof/>
              </w:rPr>
              <w:t>EXPECTED DELIVERABLES</w:t>
            </w:r>
            <w:r w:rsidR="00266230">
              <w:rPr>
                <w:noProof/>
                <w:webHidden/>
              </w:rPr>
              <w:tab/>
            </w:r>
            <w:r w:rsidR="00266230">
              <w:rPr>
                <w:noProof/>
                <w:webHidden/>
              </w:rPr>
              <w:fldChar w:fldCharType="begin"/>
            </w:r>
            <w:r w:rsidR="00266230">
              <w:rPr>
                <w:noProof/>
                <w:webHidden/>
              </w:rPr>
              <w:instrText xml:space="preserve"> PAGEREF _Toc159073539 \h </w:instrText>
            </w:r>
            <w:r w:rsidR="00266230">
              <w:rPr>
                <w:noProof/>
                <w:webHidden/>
              </w:rPr>
            </w:r>
            <w:r w:rsidR="00266230">
              <w:rPr>
                <w:noProof/>
                <w:webHidden/>
              </w:rPr>
              <w:fldChar w:fldCharType="separate"/>
            </w:r>
            <w:r w:rsidR="00266230">
              <w:rPr>
                <w:noProof/>
                <w:webHidden/>
              </w:rPr>
              <w:t>10</w:t>
            </w:r>
            <w:r w:rsidR="00266230">
              <w:rPr>
                <w:noProof/>
                <w:webHidden/>
              </w:rPr>
              <w:fldChar w:fldCharType="end"/>
            </w:r>
          </w:hyperlink>
        </w:p>
        <w:p w14:paraId="3EFC15A6" w14:textId="20529336" w:rsidR="00266230" w:rsidRDefault="00000000">
          <w:pPr>
            <w:pStyle w:val="TOC1"/>
            <w:tabs>
              <w:tab w:val="left" w:pos="440"/>
              <w:tab w:val="right" w:leader="dot" w:pos="9594"/>
            </w:tabs>
            <w:rPr>
              <w:rFonts w:eastAsiaTheme="minorEastAsia"/>
              <w:noProof/>
              <w:color w:val="auto"/>
              <w:kern w:val="2"/>
              <w:lang w:val="en-US"/>
              <w14:ligatures w14:val="standardContextual"/>
            </w:rPr>
          </w:pPr>
          <w:hyperlink w:anchor="_Toc159073540" w:history="1">
            <w:r w:rsidR="00266230" w:rsidRPr="009D4AE1">
              <w:rPr>
                <w:rStyle w:val="Hyperlink"/>
                <w:rFonts w:ascii="Lato" w:hAnsi="Lato"/>
                <w:b/>
                <w:bCs/>
                <w:noProof/>
              </w:rPr>
              <w:t>7.</w:t>
            </w:r>
            <w:r w:rsidR="00266230">
              <w:rPr>
                <w:rFonts w:eastAsiaTheme="minorEastAsia"/>
                <w:noProof/>
                <w:color w:val="auto"/>
                <w:kern w:val="2"/>
                <w:lang w:val="en-US"/>
                <w14:ligatures w14:val="standardContextual"/>
              </w:rPr>
              <w:tab/>
            </w:r>
            <w:r w:rsidR="00266230" w:rsidRPr="009D4AE1">
              <w:rPr>
                <w:rStyle w:val="Hyperlink"/>
                <w:rFonts w:ascii="Lato" w:hAnsi="Lato"/>
                <w:b/>
                <w:bCs/>
                <w:noProof/>
              </w:rPr>
              <w:t>STUDY MANAGEMENT</w:t>
            </w:r>
            <w:r w:rsidR="00266230">
              <w:rPr>
                <w:noProof/>
                <w:webHidden/>
              </w:rPr>
              <w:tab/>
            </w:r>
            <w:r w:rsidR="00266230">
              <w:rPr>
                <w:noProof/>
                <w:webHidden/>
              </w:rPr>
              <w:fldChar w:fldCharType="begin"/>
            </w:r>
            <w:r w:rsidR="00266230">
              <w:rPr>
                <w:noProof/>
                <w:webHidden/>
              </w:rPr>
              <w:instrText xml:space="preserve"> PAGEREF _Toc159073540 \h </w:instrText>
            </w:r>
            <w:r w:rsidR="00266230">
              <w:rPr>
                <w:noProof/>
                <w:webHidden/>
              </w:rPr>
            </w:r>
            <w:r w:rsidR="00266230">
              <w:rPr>
                <w:noProof/>
                <w:webHidden/>
              </w:rPr>
              <w:fldChar w:fldCharType="separate"/>
            </w:r>
            <w:r w:rsidR="00266230">
              <w:rPr>
                <w:noProof/>
                <w:webHidden/>
              </w:rPr>
              <w:t>12</w:t>
            </w:r>
            <w:r w:rsidR="00266230">
              <w:rPr>
                <w:noProof/>
                <w:webHidden/>
              </w:rPr>
              <w:fldChar w:fldCharType="end"/>
            </w:r>
          </w:hyperlink>
        </w:p>
        <w:p w14:paraId="67D75778" w14:textId="11871054" w:rsidR="00266230" w:rsidRDefault="00000000">
          <w:pPr>
            <w:pStyle w:val="TOC1"/>
            <w:tabs>
              <w:tab w:val="left" w:pos="440"/>
              <w:tab w:val="right" w:leader="dot" w:pos="9594"/>
            </w:tabs>
            <w:rPr>
              <w:rFonts w:eastAsiaTheme="minorEastAsia"/>
              <w:noProof/>
              <w:color w:val="auto"/>
              <w:kern w:val="2"/>
              <w:lang w:val="en-US"/>
              <w14:ligatures w14:val="standardContextual"/>
            </w:rPr>
          </w:pPr>
          <w:hyperlink w:anchor="_Toc159073541" w:history="1">
            <w:r w:rsidR="00266230" w:rsidRPr="009D4AE1">
              <w:rPr>
                <w:rStyle w:val="Hyperlink"/>
                <w:rFonts w:ascii="Lato" w:hAnsi="Lato"/>
                <w:b/>
                <w:bCs/>
                <w:noProof/>
              </w:rPr>
              <w:t>8.</w:t>
            </w:r>
            <w:r w:rsidR="00266230">
              <w:rPr>
                <w:rFonts w:eastAsiaTheme="minorEastAsia"/>
                <w:noProof/>
                <w:color w:val="auto"/>
                <w:kern w:val="2"/>
                <w:lang w:val="en-US"/>
                <w14:ligatures w14:val="standardContextual"/>
              </w:rPr>
              <w:tab/>
            </w:r>
            <w:r w:rsidR="00266230" w:rsidRPr="009D4AE1">
              <w:rPr>
                <w:rStyle w:val="Hyperlink"/>
                <w:rFonts w:ascii="Lato" w:hAnsi="Lato"/>
                <w:b/>
                <w:bCs/>
                <w:noProof/>
              </w:rPr>
              <w:t>Study TEAM Working Schedule</w:t>
            </w:r>
            <w:r w:rsidR="00266230">
              <w:rPr>
                <w:noProof/>
                <w:webHidden/>
              </w:rPr>
              <w:tab/>
            </w:r>
            <w:r w:rsidR="00266230">
              <w:rPr>
                <w:noProof/>
                <w:webHidden/>
              </w:rPr>
              <w:fldChar w:fldCharType="begin"/>
            </w:r>
            <w:r w:rsidR="00266230">
              <w:rPr>
                <w:noProof/>
                <w:webHidden/>
              </w:rPr>
              <w:instrText xml:space="preserve"> PAGEREF _Toc159073541 \h </w:instrText>
            </w:r>
            <w:r w:rsidR="00266230">
              <w:rPr>
                <w:noProof/>
                <w:webHidden/>
              </w:rPr>
            </w:r>
            <w:r w:rsidR="00266230">
              <w:rPr>
                <w:noProof/>
                <w:webHidden/>
              </w:rPr>
              <w:fldChar w:fldCharType="separate"/>
            </w:r>
            <w:r w:rsidR="00266230">
              <w:rPr>
                <w:noProof/>
                <w:webHidden/>
              </w:rPr>
              <w:t>12</w:t>
            </w:r>
            <w:r w:rsidR="00266230">
              <w:rPr>
                <w:noProof/>
                <w:webHidden/>
              </w:rPr>
              <w:fldChar w:fldCharType="end"/>
            </w:r>
          </w:hyperlink>
        </w:p>
        <w:p w14:paraId="4B439273" w14:textId="2E2F573A" w:rsidR="00266230" w:rsidRDefault="00000000">
          <w:pPr>
            <w:pStyle w:val="TOC1"/>
            <w:tabs>
              <w:tab w:val="left" w:pos="440"/>
              <w:tab w:val="right" w:leader="dot" w:pos="9594"/>
            </w:tabs>
            <w:rPr>
              <w:rFonts w:eastAsiaTheme="minorEastAsia"/>
              <w:noProof/>
              <w:color w:val="auto"/>
              <w:kern w:val="2"/>
              <w:lang w:val="en-US"/>
              <w14:ligatures w14:val="standardContextual"/>
            </w:rPr>
          </w:pPr>
          <w:hyperlink w:anchor="_Toc159073542" w:history="1">
            <w:r w:rsidR="00266230" w:rsidRPr="009D4AE1">
              <w:rPr>
                <w:rStyle w:val="Hyperlink"/>
                <w:rFonts w:ascii="Lato" w:hAnsi="Lato"/>
                <w:b/>
                <w:bCs/>
                <w:noProof/>
              </w:rPr>
              <w:t>9.</w:t>
            </w:r>
            <w:r w:rsidR="00266230">
              <w:rPr>
                <w:rFonts w:eastAsiaTheme="minorEastAsia"/>
                <w:noProof/>
                <w:color w:val="auto"/>
                <w:kern w:val="2"/>
                <w:lang w:val="en-US"/>
                <w14:ligatures w14:val="standardContextual"/>
              </w:rPr>
              <w:tab/>
            </w:r>
            <w:r w:rsidR="00266230" w:rsidRPr="009D4AE1">
              <w:rPr>
                <w:rStyle w:val="Hyperlink"/>
                <w:rFonts w:ascii="Lato" w:hAnsi="Lato"/>
                <w:b/>
                <w:bCs/>
                <w:noProof/>
              </w:rPr>
              <w:t>SCHEDULE OF PAYMENT</w:t>
            </w:r>
            <w:r w:rsidR="00266230">
              <w:rPr>
                <w:noProof/>
                <w:webHidden/>
              </w:rPr>
              <w:tab/>
            </w:r>
            <w:r w:rsidR="00266230">
              <w:rPr>
                <w:noProof/>
                <w:webHidden/>
              </w:rPr>
              <w:fldChar w:fldCharType="begin"/>
            </w:r>
            <w:r w:rsidR="00266230">
              <w:rPr>
                <w:noProof/>
                <w:webHidden/>
              </w:rPr>
              <w:instrText xml:space="preserve"> PAGEREF _Toc159073542 \h </w:instrText>
            </w:r>
            <w:r w:rsidR="00266230">
              <w:rPr>
                <w:noProof/>
                <w:webHidden/>
              </w:rPr>
            </w:r>
            <w:r w:rsidR="00266230">
              <w:rPr>
                <w:noProof/>
                <w:webHidden/>
              </w:rPr>
              <w:fldChar w:fldCharType="separate"/>
            </w:r>
            <w:r w:rsidR="00266230">
              <w:rPr>
                <w:noProof/>
                <w:webHidden/>
              </w:rPr>
              <w:t>13</w:t>
            </w:r>
            <w:r w:rsidR="00266230">
              <w:rPr>
                <w:noProof/>
                <w:webHidden/>
              </w:rPr>
              <w:fldChar w:fldCharType="end"/>
            </w:r>
          </w:hyperlink>
        </w:p>
        <w:p w14:paraId="7A562947" w14:textId="7187845F" w:rsidR="00266230" w:rsidRDefault="00000000">
          <w:pPr>
            <w:pStyle w:val="TOC1"/>
            <w:tabs>
              <w:tab w:val="left" w:pos="660"/>
              <w:tab w:val="right" w:leader="dot" w:pos="9594"/>
            </w:tabs>
            <w:rPr>
              <w:rFonts w:eastAsiaTheme="minorEastAsia"/>
              <w:noProof/>
              <w:color w:val="auto"/>
              <w:kern w:val="2"/>
              <w:lang w:val="en-US"/>
              <w14:ligatures w14:val="standardContextual"/>
            </w:rPr>
          </w:pPr>
          <w:hyperlink w:anchor="_Toc159073543" w:history="1">
            <w:r w:rsidR="00266230" w:rsidRPr="009D4AE1">
              <w:rPr>
                <w:rStyle w:val="Hyperlink"/>
                <w:rFonts w:ascii="Lato" w:hAnsi="Lato"/>
                <w:b/>
                <w:bCs/>
                <w:noProof/>
              </w:rPr>
              <w:t>10.</w:t>
            </w:r>
            <w:r w:rsidR="00266230">
              <w:rPr>
                <w:rFonts w:eastAsiaTheme="minorEastAsia"/>
                <w:noProof/>
                <w:color w:val="auto"/>
                <w:kern w:val="2"/>
                <w:lang w:val="en-US"/>
                <w14:ligatures w14:val="standardContextual"/>
              </w:rPr>
              <w:tab/>
            </w:r>
            <w:r w:rsidR="00266230" w:rsidRPr="009D4AE1">
              <w:rPr>
                <w:rStyle w:val="Hyperlink"/>
                <w:rFonts w:ascii="Lato" w:hAnsi="Lato"/>
                <w:b/>
                <w:bCs/>
                <w:noProof/>
              </w:rPr>
              <w:t>Selection Criteria</w:t>
            </w:r>
            <w:r w:rsidR="00266230">
              <w:rPr>
                <w:noProof/>
                <w:webHidden/>
              </w:rPr>
              <w:tab/>
            </w:r>
            <w:r w:rsidR="00266230">
              <w:rPr>
                <w:noProof/>
                <w:webHidden/>
              </w:rPr>
              <w:fldChar w:fldCharType="begin"/>
            </w:r>
            <w:r w:rsidR="00266230">
              <w:rPr>
                <w:noProof/>
                <w:webHidden/>
              </w:rPr>
              <w:instrText xml:space="preserve"> PAGEREF _Toc159073543 \h </w:instrText>
            </w:r>
            <w:r w:rsidR="00266230">
              <w:rPr>
                <w:noProof/>
                <w:webHidden/>
              </w:rPr>
            </w:r>
            <w:r w:rsidR="00266230">
              <w:rPr>
                <w:noProof/>
                <w:webHidden/>
              </w:rPr>
              <w:fldChar w:fldCharType="separate"/>
            </w:r>
            <w:r w:rsidR="00266230">
              <w:rPr>
                <w:noProof/>
                <w:webHidden/>
              </w:rPr>
              <w:t>13</w:t>
            </w:r>
            <w:r w:rsidR="00266230">
              <w:rPr>
                <w:noProof/>
                <w:webHidden/>
              </w:rPr>
              <w:fldChar w:fldCharType="end"/>
            </w:r>
          </w:hyperlink>
        </w:p>
        <w:p w14:paraId="567A9163" w14:textId="0A067B67" w:rsidR="00266230" w:rsidRDefault="00000000">
          <w:pPr>
            <w:pStyle w:val="TOC1"/>
            <w:tabs>
              <w:tab w:val="left" w:pos="660"/>
              <w:tab w:val="right" w:leader="dot" w:pos="9594"/>
            </w:tabs>
            <w:rPr>
              <w:rFonts w:eastAsiaTheme="minorEastAsia"/>
              <w:noProof/>
              <w:color w:val="auto"/>
              <w:kern w:val="2"/>
              <w:lang w:val="en-US"/>
              <w14:ligatures w14:val="standardContextual"/>
            </w:rPr>
          </w:pPr>
          <w:hyperlink w:anchor="_Toc159073544" w:history="1">
            <w:r w:rsidR="00266230" w:rsidRPr="009D4AE1">
              <w:rPr>
                <w:rStyle w:val="Hyperlink"/>
                <w:rFonts w:ascii="Lato" w:hAnsi="Lato"/>
                <w:b/>
                <w:bCs/>
                <w:noProof/>
              </w:rPr>
              <w:t>11.</w:t>
            </w:r>
            <w:r w:rsidR="00266230">
              <w:rPr>
                <w:rFonts w:eastAsiaTheme="minorEastAsia"/>
                <w:noProof/>
                <w:color w:val="auto"/>
                <w:kern w:val="2"/>
                <w:lang w:val="en-US"/>
                <w14:ligatures w14:val="standardContextual"/>
              </w:rPr>
              <w:tab/>
            </w:r>
            <w:r w:rsidR="00266230" w:rsidRPr="009D4AE1">
              <w:rPr>
                <w:rStyle w:val="Hyperlink"/>
                <w:rFonts w:ascii="Lato" w:hAnsi="Lato"/>
                <w:b/>
                <w:bCs/>
                <w:noProof/>
              </w:rPr>
              <w:t>ANNEXES (for Evaluation Report)</w:t>
            </w:r>
            <w:r w:rsidR="00266230">
              <w:rPr>
                <w:noProof/>
                <w:webHidden/>
              </w:rPr>
              <w:tab/>
            </w:r>
            <w:r w:rsidR="00266230">
              <w:rPr>
                <w:noProof/>
                <w:webHidden/>
              </w:rPr>
              <w:fldChar w:fldCharType="begin"/>
            </w:r>
            <w:r w:rsidR="00266230">
              <w:rPr>
                <w:noProof/>
                <w:webHidden/>
              </w:rPr>
              <w:instrText xml:space="preserve"> PAGEREF _Toc159073544 \h </w:instrText>
            </w:r>
            <w:r w:rsidR="00266230">
              <w:rPr>
                <w:noProof/>
                <w:webHidden/>
              </w:rPr>
            </w:r>
            <w:r w:rsidR="00266230">
              <w:rPr>
                <w:noProof/>
                <w:webHidden/>
              </w:rPr>
              <w:fldChar w:fldCharType="separate"/>
            </w:r>
            <w:r w:rsidR="00266230">
              <w:rPr>
                <w:noProof/>
                <w:webHidden/>
              </w:rPr>
              <w:t>14</w:t>
            </w:r>
            <w:r w:rsidR="00266230">
              <w:rPr>
                <w:noProof/>
                <w:webHidden/>
              </w:rPr>
              <w:fldChar w:fldCharType="end"/>
            </w:r>
          </w:hyperlink>
        </w:p>
        <w:p w14:paraId="6D93EF50" w14:textId="372861E6" w:rsidR="00B97472" w:rsidRPr="00A17C6F" w:rsidRDefault="00B97472" w:rsidP="00B97472">
          <w:pPr>
            <w:rPr>
              <w:rFonts w:ascii="Lato" w:eastAsia="Lato" w:hAnsi="Lato" w:cs="Lato"/>
            </w:rPr>
          </w:pPr>
          <w:r w:rsidRPr="00A17C6F">
            <w:rPr>
              <w:rFonts w:ascii="Lato" w:hAnsi="Lato"/>
              <w:b/>
              <w:bCs/>
              <w:noProof/>
            </w:rPr>
            <w:fldChar w:fldCharType="end"/>
          </w:r>
        </w:p>
      </w:sdtContent>
    </w:sdt>
    <w:p w14:paraId="5F50C985" w14:textId="77777777" w:rsidR="00B97472" w:rsidRPr="00A17C6F" w:rsidRDefault="00B97472" w:rsidP="00B97472">
      <w:pPr>
        <w:tabs>
          <w:tab w:val="left" w:pos="1608"/>
        </w:tabs>
        <w:rPr>
          <w:rFonts w:ascii="Lato" w:eastAsia="Lato" w:hAnsi="Lato" w:cs="Lato"/>
        </w:rPr>
      </w:pPr>
    </w:p>
    <w:p w14:paraId="2E5A4B35" w14:textId="11F831CC" w:rsidR="00B97472" w:rsidRPr="00A47A2D" w:rsidRDefault="00B97472" w:rsidP="00A47A2D">
      <w:pPr>
        <w:spacing w:after="200" w:line="276" w:lineRule="auto"/>
        <w:rPr>
          <w:rFonts w:ascii="Lato" w:eastAsia="Lato" w:hAnsi="Lato" w:cs="Lato"/>
        </w:rPr>
        <w:sectPr w:rsidR="00B97472" w:rsidRPr="00A47A2D" w:rsidSect="0017003F">
          <w:headerReference w:type="default" r:id="rId9"/>
          <w:footerReference w:type="default" r:id="rId10"/>
          <w:headerReference w:type="first" r:id="rId11"/>
          <w:footerReference w:type="first" r:id="rId12"/>
          <w:pgSz w:w="11906" w:h="16838" w:code="9"/>
          <w:pgMar w:top="1151" w:right="1151" w:bottom="1151" w:left="1151" w:header="561" w:footer="561" w:gutter="0"/>
          <w:cols w:space="708"/>
          <w:titlePg/>
          <w:docGrid w:linePitch="360"/>
        </w:sectPr>
      </w:pPr>
      <w:r w:rsidRPr="00A17C6F">
        <w:rPr>
          <w:rFonts w:ascii="Lato" w:eastAsia="Lato" w:hAnsi="Lato" w:cs="Lato"/>
        </w:rPr>
        <w:br w:type="page"/>
      </w:r>
    </w:p>
    <w:p w14:paraId="079E307B" w14:textId="77777777" w:rsidR="00B97472" w:rsidRPr="009E3327" w:rsidRDefault="00B97472" w:rsidP="00B97472">
      <w:pPr>
        <w:spacing w:after="200" w:line="276" w:lineRule="auto"/>
        <w:rPr>
          <w:rFonts w:ascii="Lato" w:hAnsi="Lato"/>
        </w:rPr>
      </w:pPr>
    </w:p>
    <w:p w14:paraId="06E6C6D3" w14:textId="77777777" w:rsidR="00A47A2D" w:rsidRPr="00A47A2D" w:rsidRDefault="00A47A2D" w:rsidP="00A47A2D">
      <w:pPr>
        <w:pStyle w:val="Heading1"/>
        <w:numPr>
          <w:ilvl w:val="0"/>
          <w:numId w:val="2"/>
        </w:numPr>
        <w:tabs>
          <w:tab w:val="num" w:pos="360"/>
        </w:tabs>
        <w:ind w:left="0" w:firstLine="0"/>
        <w:rPr>
          <w:rFonts w:ascii="Lato" w:hAnsi="Lato"/>
          <w:b/>
          <w:bCs/>
          <w:color w:val="FF0000"/>
          <w:sz w:val="28"/>
          <w:szCs w:val="28"/>
        </w:rPr>
      </w:pPr>
      <w:bookmarkStart w:id="4" w:name="_Toc159073524"/>
      <w:r w:rsidRPr="00A47A2D">
        <w:rPr>
          <w:rFonts w:ascii="Lato" w:hAnsi="Lato"/>
          <w:b/>
          <w:bCs/>
          <w:color w:val="FF0000"/>
          <w:sz w:val="28"/>
          <w:szCs w:val="28"/>
        </w:rPr>
        <w:t>Project Summary</w:t>
      </w:r>
      <w:bookmarkEnd w:id="4"/>
      <w:r w:rsidRPr="00A47A2D">
        <w:rPr>
          <w:rFonts w:ascii="Lato" w:hAnsi="Lato"/>
          <w:b/>
          <w:bCs/>
          <w:color w:val="FF0000"/>
          <w:sz w:val="28"/>
          <w:szCs w:val="28"/>
        </w:rPr>
        <w:t xml:space="preserve"> </w:t>
      </w:r>
    </w:p>
    <w:tbl>
      <w:tblPr>
        <w:tblStyle w:val="PlainTable2"/>
        <w:tblW w:w="5000" w:type="pct"/>
        <w:tblLook w:val="04A0" w:firstRow="1" w:lastRow="0" w:firstColumn="1" w:lastColumn="0" w:noHBand="0" w:noVBand="1"/>
      </w:tblPr>
      <w:tblGrid>
        <w:gridCol w:w="2877"/>
        <w:gridCol w:w="6483"/>
      </w:tblGrid>
      <w:tr w:rsidR="00A47A2D" w:rsidRPr="004659FD" w14:paraId="57A6017B" w14:textId="77777777">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537" w:type="pct"/>
          </w:tcPr>
          <w:p w14:paraId="5E66381C" w14:textId="77777777" w:rsidR="00A47A2D" w:rsidRPr="004659FD" w:rsidRDefault="00A47A2D">
            <w:pPr>
              <w:spacing w:line="360" w:lineRule="auto"/>
              <w:rPr>
                <w:rFonts w:ascii="Lato" w:hAnsi="Lato" w:cstheme="minorHAnsi"/>
                <w:bCs w:val="0"/>
                <w:i/>
              </w:rPr>
            </w:pPr>
            <w:r w:rsidRPr="004659FD">
              <w:rPr>
                <w:rFonts w:ascii="Lato" w:hAnsi="Lato" w:cstheme="minorHAnsi"/>
                <w:bCs w:val="0"/>
              </w:rPr>
              <w:t>Name of the project</w:t>
            </w:r>
          </w:p>
        </w:tc>
        <w:tc>
          <w:tcPr>
            <w:tcW w:w="3463" w:type="pct"/>
          </w:tcPr>
          <w:p w14:paraId="12837180" w14:textId="77777777" w:rsidR="00A47A2D" w:rsidRPr="00D6498F" w:rsidRDefault="00A47A2D">
            <w:pPr>
              <w:jc w:val="both"/>
              <w:cnfStyle w:val="100000000000" w:firstRow="1" w:lastRow="0" w:firstColumn="0" w:lastColumn="0" w:oddVBand="0" w:evenVBand="0" w:oddHBand="0" w:evenHBand="0" w:firstRowFirstColumn="0" w:firstRowLastColumn="0" w:lastRowFirstColumn="0" w:lastRowLastColumn="0"/>
              <w:rPr>
                <w:rFonts w:ascii="Lato" w:hAnsi="Lato" w:cstheme="minorHAnsi"/>
                <w:b w:val="0"/>
                <w:bCs w:val="0"/>
              </w:rPr>
            </w:pPr>
            <w:r w:rsidRPr="00D6498F">
              <w:rPr>
                <w:rFonts w:ascii="Lato" w:hAnsi="Lato" w:cstheme="minorHAnsi"/>
                <w:b w:val="0"/>
                <w:bCs w:val="0"/>
              </w:rPr>
              <w:t xml:space="preserve">Ensuring access to safe, equitable, inclusive learning opportunities for adolescents and youth in camps and host communities creating a pathway towards sustainable solutions to self-reliance. </w:t>
            </w:r>
          </w:p>
        </w:tc>
      </w:tr>
      <w:tr w:rsidR="00A47A2D" w:rsidRPr="004659FD" w14:paraId="0DCD9892" w14:textId="77777777">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537" w:type="pct"/>
          </w:tcPr>
          <w:p w14:paraId="1693BE8D" w14:textId="77777777" w:rsidR="00A47A2D" w:rsidRPr="004659FD" w:rsidRDefault="00A47A2D">
            <w:pPr>
              <w:spacing w:line="360" w:lineRule="auto"/>
              <w:rPr>
                <w:rFonts w:ascii="Lato" w:hAnsi="Lato" w:cstheme="minorHAnsi"/>
                <w:bCs w:val="0"/>
                <w:i/>
              </w:rPr>
            </w:pPr>
            <w:r w:rsidRPr="004659FD">
              <w:rPr>
                <w:rFonts w:ascii="Lato" w:hAnsi="Lato" w:cstheme="minorHAnsi"/>
                <w:bCs w:val="0"/>
              </w:rPr>
              <w:t>Project Start and End dates</w:t>
            </w:r>
          </w:p>
        </w:tc>
        <w:tc>
          <w:tcPr>
            <w:tcW w:w="3463" w:type="pct"/>
          </w:tcPr>
          <w:p w14:paraId="3D01EC28" w14:textId="77777777" w:rsidR="00A47A2D" w:rsidRPr="004659FD" w:rsidRDefault="00A47A2D">
            <w:pPr>
              <w:spacing w:line="360" w:lineRule="auto"/>
              <w:jc w:val="both"/>
              <w:cnfStyle w:val="000000100000" w:firstRow="0" w:lastRow="0" w:firstColumn="0" w:lastColumn="0" w:oddVBand="0" w:evenVBand="0" w:oddHBand="1" w:evenHBand="0" w:firstRowFirstColumn="0" w:firstRowLastColumn="0" w:lastRowFirstColumn="0" w:lastRowLastColumn="0"/>
              <w:rPr>
                <w:rFonts w:ascii="Lato" w:hAnsi="Lato" w:cstheme="minorHAnsi"/>
              </w:rPr>
            </w:pPr>
            <w:r w:rsidRPr="004659FD">
              <w:rPr>
                <w:rFonts w:ascii="Lato" w:hAnsi="Lato" w:cstheme="minorHAnsi"/>
              </w:rPr>
              <w:t>September 30, 2023 – September 14, 2026</w:t>
            </w:r>
          </w:p>
        </w:tc>
      </w:tr>
      <w:tr w:rsidR="00A47A2D" w:rsidRPr="004659FD" w14:paraId="2E19E4D0" w14:textId="77777777">
        <w:trPr>
          <w:trHeight w:val="379"/>
        </w:trPr>
        <w:tc>
          <w:tcPr>
            <w:cnfStyle w:val="001000000000" w:firstRow="0" w:lastRow="0" w:firstColumn="1" w:lastColumn="0" w:oddVBand="0" w:evenVBand="0" w:oddHBand="0" w:evenHBand="0" w:firstRowFirstColumn="0" w:firstRowLastColumn="0" w:lastRowFirstColumn="0" w:lastRowLastColumn="0"/>
            <w:tcW w:w="1537" w:type="pct"/>
          </w:tcPr>
          <w:p w14:paraId="2362CAF2" w14:textId="77777777" w:rsidR="00A47A2D" w:rsidRPr="004659FD" w:rsidRDefault="00A47A2D">
            <w:pPr>
              <w:spacing w:line="360" w:lineRule="auto"/>
              <w:rPr>
                <w:rFonts w:ascii="Lato" w:hAnsi="Lato" w:cstheme="minorHAnsi"/>
                <w:bCs w:val="0"/>
                <w:i/>
              </w:rPr>
            </w:pPr>
            <w:r w:rsidRPr="004659FD">
              <w:rPr>
                <w:rFonts w:ascii="Lato" w:hAnsi="Lato" w:cstheme="minorHAnsi"/>
                <w:bCs w:val="0"/>
              </w:rPr>
              <w:t>Project duration</w:t>
            </w:r>
          </w:p>
        </w:tc>
        <w:tc>
          <w:tcPr>
            <w:tcW w:w="3463" w:type="pct"/>
          </w:tcPr>
          <w:p w14:paraId="20105858" w14:textId="77777777" w:rsidR="00A47A2D" w:rsidRPr="004659FD" w:rsidRDefault="00A47A2D">
            <w:pPr>
              <w:spacing w:line="360" w:lineRule="auto"/>
              <w:jc w:val="both"/>
              <w:cnfStyle w:val="000000000000" w:firstRow="0" w:lastRow="0" w:firstColumn="0" w:lastColumn="0" w:oddVBand="0" w:evenVBand="0" w:oddHBand="0" w:evenHBand="0" w:firstRowFirstColumn="0" w:firstRowLastColumn="0" w:lastRowFirstColumn="0" w:lastRowLastColumn="0"/>
              <w:rPr>
                <w:rFonts w:ascii="Lato" w:hAnsi="Lato" w:cstheme="minorHAnsi"/>
              </w:rPr>
            </w:pPr>
            <w:r w:rsidRPr="004659FD">
              <w:rPr>
                <w:rFonts w:ascii="Lato" w:hAnsi="Lato" w:cstheme="minorHAnsi"/>
              </w:rPr>
              <w:t>36 Months</w:t>
            </w:r>
          </w:p>
        </w:tc>
      </w:tr>
      <w:tr w:rsidR="00A47A2D" w:rsidRPr="004659FD" w14:paraId="3E847DF8" w14:textId="77777777">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537" w:type="pct"/>
          </w:tcPr>
          <w:p w14:paraId="326BC5EC" w14:textId="77777777" w:rsidR="00A47A2D" w:rsidRPr="004659FD" w:rsidRDefault="00A47A2D">
            <w:pPr>
              <w:spacing w:line="360" w:lineRule="auto"/>
              <w:rPr>
                <w:rFonts w:ascii="Lato" w:hAnsi="Lato" w:cstheme="minorHAnsi"/>
                <w:bCs w:val="0"/>
                <w:i/>
              </w:rPr>
            </w:pPr>
            <w:r w:rsidRPr="004659FD">
              <w:rPr>
                <w:rFonts w:ascii="Lato" w:hAnsi="Lato" w:cstheme="minorHAnsi"/>
                <w:bCs w:val="0"/>
              </w:rPr>
              <w:t>Project locations</w:t>
            </w:r>
          </w:p>
        </w:tc>
        <w:tc>
          <w:tcPr>
            <w:tcW w:w="3463" w:type="pct"/>
          </w:tcPr>
          <w:p w14:paraId="6B94B7B6" w14:textId="77777777" w:rsidR="00A47A2D" w:rsidRPr="004659FD" w:rsidRDefault="00A47A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Lato" w:hAnsi="Lato" w:cs="CIDFont+F2"/>
                <w:sz w:val="24"/>
                <w:szCs w:val="24"/>
              </w:rPr>
            </w:pPr>
            <w:r w:rsidRPr="004659FD">
              <w:rPr>
                <w:rFonts w:ascii="Lato" w:hAnsi="Lato" w:cs="CIDFont+F2"/>
                <w:sz w:val="24"/>
                <w:szCs w:val="24"/>
              </w:rPr>
              <w:t>Refugee Camps: 7,9,10,15, and 21.</w:t>
            </w:r>
          </w:p>
          <w:p w14:paraId="4358BE2C" w14:textId="77777777" w:rsidR="00A47A2D" w:rsidRPr="004659FD" w:rsidRDefault="00A47A2D">
            <w:pPr>
              <w:spacing w:line="360" w:lineRule="auto"/>
              <w:jc w:val="both"/>
              <w:cnfStyle w:val="000000100000" w:firstRow="0" w:lastRow="0" w:firstColumn="0" w:lastColumn="0" w:oddVBand="0" w:evenVBand="0" w:oddHBand="1" w:evenHBand="0" w:firstRowFirstColumn="0" w:firstRowLastColumn="0" w:lastRowFirstColumn="0" w:lastRowLastColumn="0"/>
              <w:rPr>
                <w:rFonts w:ascii="Lato" w:hAnsi="Lato" w:cstheme="minorHAnsi"/>
              </w:rPr>
            </w:pPr>
            <w:r w:rsidRPr="004659FD">
              <w:rPr>
                <w:rFonts w:ascii="Lato" w:hAnsi="Lato" w:cs="CIDFont+F2"/>
                <w:sz w:val="24"/>
                <w:szCs w:val="24"/>
              </w:rPr>
              <w:t>Host Community: Ukhiya and Teknaf Upazillas</w:t>
            </w:r>
          </w:p>
        </w:tc>
      </w:tr>
      <w:tr w:rsidR="00A47A2D" w:rsidRPr="004659FD" w14:paraId="41BB1B6C" w14:textId="77777777">
        <w:trPr>
          <w:trHeight w:val="379"/>
        </w:trPr>
        <w:tc>
          <w:tcPr>
            <w:cnfStyle w:val="001000000000" w:firstRow="0" w:lastRow="0" w:firstColumn="1" w:lastColumn="0" w:oddVBand="0" w:evenVBand="0" w:oddHBand="0" w:evenHBand="0" w:firstRowFirstColumn="0" w:firstRowLastColumn="0" w:lastRowFirstColumn="0" w:lastRowLastColumn="0"/>
            <w:tcW w:w="1537" w:type="pct"/>
          </w:tcPr>
          <w:p w14:paraId="7BE160B7" w14:textId="77777777" w:rsidR="00A47A2D" w:rsidRPr="004659FD" w:rsidRDefault="00A47A2D">
            <w:pPr>
              <w:spacing w:line="360" w:lineRule="auto"/>
              <w:rPr>
                <w:rFonts w:ascii="Lato" w:hAnsi="Lato" w:cstheme="minorHAnsi"/>
                <w:bCs w:val="0"/>
                <w:i/>
              </w:rPr>
            </w:pPr>
            <w:r w:rsidRPr="004659FD">
              <w:rPr>
                <w:rFonts w:ascii="Lato" w:hAnsi="Lato" w:cstheme="minorHAnsi"/>
                <w:bCs w:val="0"/>
              </w:rPr>
              <w:t>Thematic areas</w:t>
            </w:r>
          </w:p>
        </w:tc>
        <w:tc>
          <w:tcPr>
            <w:tcW w:w="3463" w:type="pct"/>
          </w:tcPr>
          <w:p w14:paraId="10485394" w14:textId="77777777" w:rsidR="00A47A2D" w:rsidRPr="004659FD" w:rsidRDefault="00A47A2D">
            <w:pPr>
              <w:spacing w:line="360" w:lineRule="auto"/>
              <w:jc w:val="both"/>
              <w:cnfStyle w:val="000000000000" w:firstRow="0" w:lastRow="0" w:firstColumn="0" w:lastColumn="0" w:oddVBand="0" w:evenVBand="0" w:oddHBand="0" w:evenHBand="0" w:firstRowFirstColumn="0" w:firstRowLastColumn="0" w:lastRowFirstColumn="0" w:lastRowLastColumn="0"/>
              <w:rPr>
                <w:rFonts w:ascii="Lato" w:hAnsi="Lato" w:cstheme="minorHAnsi"/>
              </w:rPr>
            </w:pPr>
            <w:r w:rsidRPr="004659FD">
              <w:rPr>
                <w:rFonts w:ascii="Lato" w:hAnsi="Lato" w:cstheme="minorHAnsi"/>
              </w:rPr>
              <w:t>Education, Livelihood and Protection</w:t>
            </w:r>
          </w:p>
        </w:tc>
      </w:tr>
      <w:tr w:rsidR="00A47A2D" w:rsidRPr="004659FD" w14:paraId="3CAF08B8" w14:textId="77777777">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537" w:type="pct"/>
          </w:tcPr>
          <w:p w14:paraId="4217E317" w14:textId="77777777" w:rsidR="00A47A2D" w:rsidRPr="004659FD" w:rsidRDefault="00A47A2D">
            <w:pPr>
              <w:spacing w:line="360" w:lineRule="auto"/>
              <w:rPr>
                <w:rFonts w:ascii="Lato" w:hAnsi="Lato" w:cstheme="minorHAnsi"/>
                <w:i/>
              </w:rPr>
            </w:pPr>
            <w:r w:rsidRPr="004659FD">
              <w:rPr>
                <w:rFonts w:ascii="Lato" w:hAnsi="Lato" w:cstheme="minorHAnsi"/>
              </w:rPr>
              <w:t>Sub themes</w:t>
            </w:r>
          </w:p>
        </w:tc>
        <w:tc>
          <w:tcPr>
            <w:tcW w:w="3463" w:type="pct"/>
          </w:tcPr>
          <w:p w14:paraId="296FAF91" w14:textId="77777777" w:rsidR="00A47A2D" w:rsidRPr="004659FD" w:rsidRDefault="00A47A2D">
            <w:pPr>
              <w:spacing w:line="360" w:lineRule="auto"/>
              <w:jc w:val="both"/>
              <w:cnfStyle w:val="000000100000" w:firstRow="0" w:lastRow="0" w:firstColumn="0" w:lastColumn="0" w:oddVBand="0" w:evenVBand="0" w:oddHBand="1" w:evenHBand="0" w:firstRowFirstColumn="0" w:firstRowLastColumn="0" w:lastRowFirstColumn="0" w:lastRowLastColumn="0"/>
              <w:rPr>
                <w:rFonts w:ascii="Lato" w:hAnsi="Lato" w:cstheme="minorHAnsi"/>
              </w:rPr>
            </w:pPr>
            <w:r w:rsidRPr="004659FD">
              <w:rPr>
                <w:rFonts w:ascii="Lato" w:hAnsi="Lato" w:cstheme="minorHAnsi"/>
              </w:rPr>
              <w:t>Education, Livelihood and Skills Development, Protection</w:t>
            </w:r>
          </w:p>
        </w:tc>
      </w:tr>
      <w:tr w:rsidR="00A47A2D" w:rsidRPr="004659FD" w14:paraId="52BF5DD7" w14:textId="77777777">
        <w:trPr>
          <w:trHeight w:val="379"/>
        </w:trPr>
        <w:tc>
          <w:tcPr>
            <w:cnfStyle w:val="001000000000" w:firstRow="0" w:lastRow="0" w:firstColumn="1" w:lastColumn="0" w:oddVBand="0" w:evenVBand="0" w:oddHBand="0" w:evenHBand="0" w:firstRowFirstColumn="0" w:firstRowLastColumn="0" w:lastRowFirstColumn="0" w:lastRowLastColumn="0"/>
            <w:tcW w:w="1537" w:type="pct"/>
          </w:tcPr>
          <w:p w14:paraId="21EE59C8" w14:textId="77777777" w:rsidR="00A47A2D" w:rsidRPr="004659FD" w:rsidRDefault="00A47A2D">
            <w:pPr>
              <w:spacing w:line="360" w:lineRule="auto"/>
              <w:rPr>
                <w:rFonts w:ascii="Lato" w:hAnsi="Lato" w:cstheme="minorHAnsi"/>
                <w:bCs w:val="0"/>
                <w:i/>
              </w:rPr>
            </w:pPr>
            <w:r w:rsidRPr="004659FD">
              <w:rPr>
                <w:rFonts w:ascii="Lato" w:hAnsi="Lato" w:cstheme="minorHAnsi"/>
                <w:bCs w:val="0"/>
              </w:rPr>
              <w:t>Donor</w:t>
            </w:r>
          </w:p>
        </w:tc>
        <w:tc>
          <w:tcPr>
            <w:tcW w:w="3463" w:type="pct"/>
          </w:tcPr>
          <w:p w14:paraId="4FF70674" w14:textId="77777777" w:rsidR="00A47A2D" w:rsidRPr="004659FD" w:rsidRDefault="00A47A2D">
            <w:pPr>
              <w:spacing w:line="360" w:lineRule="auto"/>
              <w:jc w:val="both"/>
              <w:cnfStyle w:val="000000000000" w:firstRow="0" w:lastRow="0" w:firstColumn="0" w:lastColumn="0" w:oddVBand="0" w:evenVBand="0" w:oddHBand="0" w:evenHBand="0" w:firstRowFirstColumn="0" w:firstRowLastColumn="0" w:lastRowFirstColumn="0" w:lastRowLastColumn="0"/>
              <w:rPr>
                <w:rFonts w:ascii="Lato" w:hAnsi="Lato" w:cstheme="minorHAnsi"/>
              </w:rPr>
            </w:pPr>
            <w:r w:rsidRPr="004659FD">
              <w:rPr>
                <w:rFonts w:ascii="Lato" w:hAnsi="Lato" w:cstheme="minorHAnsi"/>
              </w:rPr>
              <w:t>BPRM</w:t>
            </w:r>
          </w:p>
        </w:tc>
      </w:tr>
      <w:tr w:rsidR="00A47A2D" w:rsidRPr="004659FD" w14:paraId="064CA4A8" w14:textId="77777777">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1537" w:type="pct"/>
          </w:tcPr>
          <w:p w14:paraId="127FE8CF" w14:textId="77777777" w:rsidR="00A47A2D" w:rsidRPr="004659FD" w:rsidRDefault="00A47A2D">
            <w:pPr>
              <w:spacing w:line="360" w:lineRule="auto"/>
              <w:rPr>
                <w:rFonts w:ascii="Lato" w:hAnsi="Lato" w:cstheme="minorHAnsi"/>
                <w:bCs w:val="0"/>
                <w:i/>
              </w:rPr>
            </w:pPr>
            <w:r w:rsidRPr="004659FD">
              <w:rPr>
                <w:rFonts w:ascii="Lato" w:hAnsi="Lato" w:cstheme="minorHAnsi"/>
                <w:bCs w:val="0"/>
              </w:rPr>
              <w:t>Estimated beneficiaries</w:t>
            </w:r>
          </w:p>
        </w:tc>
        <w:tc>
          <w:tcPr>
            <w:tcW w:w="3463" w:type="pct"/>
          </w:tcPr>
          <w:p w14:paraId="50130FA9" w14:textId="77777777" w:rsidR="00A47A2D" w:rsidRPr="004659FD" w:rsidRDefault="00A47A2D">
            <w:pPr>
              <w:spacing w:line="360" w:lineRule="auto"/>
              <w:jc w:val="both"/>
              <w:cnfStyle w:val="000000100000" w:firstRow="0" w:lastRow="0" w:firstColumn="0" w:lastColumn="0" w:oddVBand="0" w:evenVBand="0" w:oddHBand="1" w:evenHBand="0" w:firstRowFirstColumn="0" w:firstRowLastColumn="0" w:lastRowFirstColumn="0" w:lastRowLastColumn="0"/>
              <w:rPr>
                <w:rFonts w:ascii="Lato" w:hAnsi="Lato" w:cstheme="minorHAnsi"/>
              </w:rPr>
            </w:pPr>
            <w:r w:rsidRPr="004659FD">
              <w:rPr>
                <w:rFonts w:ascii="Lato" w:hAnsi="Lato" w:cstheme="minorHAnsi"/>
              </w:rPr>
              <w:t>Direct beneficiaries: 17,012 individuals, including 10,433 refugees and 6,579 host community adults and children. Indirect beneficiaries: 42,530 including 26,083 refugees and 16,448 host community adults and children</w:t>
            </w:r>
          </w:p>
        </w:tc>
      </w:tr>
      <w:tr w:rsidR="00A47A2D" w:rsidRPr="004659FD" w14:paraId="76E5B8BB" w14:textId="77777777">
        <w:trPr>
          <w:trHeight w:val="1158"/>
        </w:trPr>
        <w:tc>
          <w:tcPr>
            <w:cnfStyle w:val="001000000000" w:firstRow="0" w:lastRow="0" w:firstColumn="1" w:lastColumn="0" w:oddVBand="0" w:evenVBand="0" w:oddHBand="0" w:evenHBand="0" w:firstRowFirstColumn="0" w:firstRowLastColumn="0" w:lastRowFirstColumn="0" w:lastRowLastColumn="0"/>
            <w:tcW w:w="1537" w:type="pct"/>
          </w:tcPr>
          <w:p w14:paraId="455587D7" w14:textId="77777777" w:rsidR="00A47A2D" w:rsidRPr="004659FD" w:rsidRDefault="00A47A2D">
            <w:pPr>
              <w:spacing w:line="360" w:lineRule="auto"/>
              <w:rPr>
                <w:rFonts w:ascii="Lato" w:hAnsi="Lato" w:cstheme="minorHAnsi"/>
                <w:bCs w:val="0"/>
                <w:i/>
              </w:rPr>
            </w:pPr>
            <w:r w:rsidRPr="004659FD">
              <w:rPr>
                <w:rFonts w:ascii="Lato" w:hAnsi="Lato" w:cstheme="minorHAnsi"/>
                <w:bCs w:val="0"/>
              </w:rPr>
              <w:t>Overall objective of th</w:t>
            </w:r>
            <w:r>
              <w:rPr>
                <w:rFonts w:ascii="Lato" w:hAnsi="Lato" w:cstheme="minorHAnsi"/>
                <w:bCs w:val="0"/>
              </w:rPr>
              <w:t>is Project Participant Selection Guideline</w:t>
            </w:r>
          </w:p>
        </w:tc>
        <w:tc>
          <w:tcPr>
            <w:tcW w:w="3463" w:type="pct"/>
          </w:tcPr>
          <w:p w14:paraId="7D490F87" w14:textId="77777777" w:rsidR="00A47A2D" w:rsidRPr="004659FD" w:rsidRDefault="00A47A2D">
            <w:pPr>
              <w:spacing w:line="360" w:lineRule="auto"/>
              <w:jc w:val="both"/>
              <w:cnfStyle w:val="000000000000" w:firstRow="0" w:lastRow="0" w:firstColumn="0" w:lastColumn="0" w:oddVBand="0" w:evenVBand="0" w:oddHBand="0" w:evenHBand="0" w:firstRowFirstColumn="0" w:firstRowLastColumn="0" w:lastRowFirstColumn="0" w:lastRowLastColumn="0"/>
              <w:rPr>
                <w:rFonts w:ascii="Lato" w:hAnsi="Lato" w:cstheme="minorHAnsi"/>
              </w:rPr>
            </w:pPr>
            <w:r>
              <w:rPr>
                <w:rFonts w:ascii="Lato" w:hAnsi="Lato" w:cstheme="minorHAnsi"/>
              </w:rPr>
              <w:t>T</w:t>
            </w:r>
            <w:r w:rsidRPr="006E14E9">
              <w:rPr>
                <w:rFonts w:ascii="Lato" w:hAnsi="Lato" w:cstheme="minorHAnsi"/>
              </w:rPr>
              <w:t>o establish transparent and fair criteria for selecting individuals or entities to participate in a project</w:t>
            </w:r>
          </w:p>
        </w:tc>
      </w:tr>
    </w:tbl>
    <w:p w14:paraId="65ECE687" w14:textId="77777777" w:rsidR="00A47A2D" w:rsidRPr="004659FD" w:rsidRDefault="00A47A2D" w:rsidP="00A47A2D">
      <w:pPr>
        <w:spacing w:after="200" w:line="276" w:lineRule="auto"/>
        <w:rPr>
          <w:rFonts w:ascii="Lato" w:hAnsi="Lato"/>
        </w:rPr>
      </w:pPr>
    </w:p>
    <w:p w14:paraId="43522F39" w14:textId="77777777" w:rsidR="00A47A2D" w:rsidRDefault="00A47A2D" w:rsidP="00B97472">
      <w:pPr>
        <w:spacing w:after="200" w:line="276" w:lineRule="auto"/>
        <w:rPr>
          <w:rFonts w:ascii="Lato" w:hAnsi="Lato"/>
        </w:rPr>
      </w:pPr>
    </w:p>
    <w:p w14:paraId="734E1416" w14:textId="77777777" w:rsidR="00A47A2D" w:rsidRDefault="00A47A2D" w:rsidP="00B97472">
      <w:pPr>
        <w:spacing w:after="200" w:line="276" w:lineRule="auto"/>
        <w:rPr>
          <w:rFonts w:ascii="Lato" w:hAnsi="Lato"/>
        </w:rPr>
      </w:pPr>
    </w:p>
    <w:p w14:paraId="733A2CD7" w14:textId="77777777" w:rsidR="00A47A2D" w:rsidRDefault="00A47A2D" w:rsidP="00B97472">
      <w:pPr>
        <w:spacing w:after="200" w:line="276" w:lineRule="auto"/>
        <w:rPr>
          <w:rFonts w:ascii="Lato" w:hAnsi="Lato"/>
        </w:rPr>
      </w:pPr>
    </w:p>
    <w:p w14:paraId="6F7D3257" w14:textId="77777777" w:rsidR="00A47A2D" w:rsidRDefault="00A47A2D" w:rsidP="00B97472">
      <w:pPr>
        <w:spacing w:after="200" w:line="276" w:lineRule="auto"/>
        <w:rPr>
          <w:rFonts w:ascii="Lato" w:hAnsi="Lato"/>
        </w:rPr>
      </w:pPr>
    </w:p>
    <w:p w14:paraId="117EB3F4" w14:textId="77777777" w:rsidR="00A47A2D" w:rsidRDefault="00A47A2D" w:rsidP="00B97472">
      <w:pPr>
        <w:spacing w:after="200" w:line="276" w:lineRule="auto"/>
        <w:rPr>
          <w:rFonts w:ascii="Lato" w:hAnsi="Lato"/>
        </w:rPr>
      </w:pPr>
    </w:p>
    <w:p w14:paraId="208825E0" w14:textId="77777777" w:rsidR="00A47A2D" w:rsidRDefault="00A47A2D" w:rsidP="00B97472">
      <w:pPr>
        <w:spacing w:after="200" w:line="276" w:lineRule="auto"/>
        <w:rPr>
          <w:rFonts w:ascii="Lato" w:hAnsi="Lato"/>
        </w:rPr>
      </w:pPr>
    </w:p>
    <w:p w14:paraId="01E5A266" w14:textId="77777777" w:rsidR="00A47A2D" w:rsidRDefault="00A47A2D" w:rsidP="00B97472">
      <w:pPr>
        <w:spacing w:after="200" w:line="276" w:lineRule="auto"/>
        <w:rPr>
          <w:rFonts w:ascii="Lato" w:hAnsi="Lato"/>
        </w:rPr>
      </w:pPr>
    </w:p>
    <w:p w14:paraId="7E2721C3" w14:textId="77777777" w:rsidR="00A47A2D" w:rsidRDefault="00A47A2D" w:rsidP="00B97472">
      <w:pPr>
        <w:spacing w:after="200" w:line="276" w:lineRule="auto"/>
        <w:rPr>
          <w:rFonts w:ascii="Lato" w:hAnsi="Lato"/>
        </w:rPr>
      </w:pPr>
    </w:p>
    <w:p w14:paraId="3E4720C3" w14:textId="77777777" w:rsidR="00A47A2D" w:rsidRPr="00A47A2D" w:rsidRDefault="00A47A2D" w:rsidP="00A47A2D">
      <w:pPr>
        <w:pStyle w:val="Heading1"/>
        <w:numPr>
          <w:ilvl w:val="0"/>
          <w:numId w:val="2"/>
        </w:numPr>
        <w:tabs>
          <w:tab w:val="num" w:pos="360"/>
        </w:tabs>
        <w:ind w:left="0" w:firstLine="0"/>
        <w:rPr>
          <w:rFonts w:ascii="Lato" w:hAnsi="Lato"/>
          <w:b/>
          <w:bCs/>
          <w:color w:val="FF0000"/>
          <w:sz w:val="28"/>
          <w:szCs w:val="28"/>
        </w:rPr>
      </w:pPr>
      <w:bookmarkStart w:id="5" w:name="_Toc155210302"/>
      <w:bookmarkStart w:id="6" w:name="_Toc159073525"/>
      <w:r w:rsidRPr="00A47A2D">
        <w:rPr>
          <w:rFonts w:ascii="Lato" w:hAnsi="Lato"/>
          <w:b/>
          <w:bCs/>
          <w:color w:val="FF0000"/>
          <w:sz w:val="28"/>
          <w:szCs w:val="28"/>
        </w:rPr>
        <w:lastRenderedPageBreak/>
        <w:t>introduction</w:t>
      </w:r>
      <w:bookmarkEnd w:id="5"/>
      <w:bookmarkEnd w:id="6"/>
    </w:p>
    <w:p w14:paraId="49C0BA79" w14:textId="77777777" w:rsidR="00A47A2D" w:rsidRPr="00711400" w:rsidRDefault="00A47A2D" w:rsidP="00A47A2D">
      <w:pPr>
        <w:jc w:val="both"/>
        <w:rPr>
          <w:rFonts w:ascii="Lato" w:hAnsi="Lato"/>
        </w:rPr>
      </w:pPr>
      <w:r w:rsidRPr="00711400">
        <w:rPr>
          <w:rFonts w:ascii="Lato" w:hAnsi="Lato"/>
        </w:rPr>
        <w:t xml:space="preserve">With a goal to improve the protection, wellbeing and development of adolescents and youth of Rohingya and Host communities, SC and Underprivileged Children’s Educational Programs (UCEP) Bangladesh, Young power in Social Action (YPSA) and Jagorani Chakra Foundation as implementing partners proposed a multi sectoral Education, Child Protection (CP) and Livelihood and Skill development project to address the immediate and long term needs of adolescents and youth in both Rohingya and host communities. The Bureau of Population, Refugees, and Migration (BPRM) funded aimed to develop the methods and mechanism of more interactive and engagement of the adolescents and youth to promote social cohesion through working with the families of host communities and Rohingya communities. </w:t>
      </w:r>
    </w:p>
    <w:p w14:paraId="01BE8170" w14:textId="77777777" w:rsidR="00A47A2D" w:rsidRPr="00711400" w:rsidRDefault="00A47A2D" w:rsidP="00A47A2D">
      <w:pPr>
        <w:jc w:val="both"/>
        <w:rPr>
          <w:rFonts w:ascii="Lato" w:hAnsi="Lato"/>
        </w:rPr>
      </w:pPr>
      <w:r w:rsidRPr="00711400">
        <w:rPr>
          <w:rFonts w:ascii="Lato" w:hAnsi="Lato"/>
        </w:rPr>
        <w:t>During its inaugural year, the project will prioritize the enrolment of new learners through various learning facilities, ensuring their access to essential protection services. Simultaneously, Year 1 will concentrate on a specific cohort of adolescents aged 16 and above who have successfully completed basic literacy and numeracy programs within Save the Children's (SC) existing learning facilities under different projects. This targeted group will then be seamlessly integrated into skills development training programs in the subsequent years 2 and 3. The project's scope will further extend to encompass youth aged 19 and above in both refugee camps and host communities who have undergone prior skills training. Ongoing support will be provided throughout the project's duration to empower these individuals in accessing income-generating and employment opportunities within both the refugee camps and host communities.</w:t>
      </w:r>
    </w:p>
    <w:p w14:paraId="04785220" w14:textId="77777777" w:rsidR="00A47A2D" w:rsidRPr="00711400" w:rsidRDefault="00A47A2D" w:rsidP="00A47A2D">
      <w:pPr>
        <w:jc w:val="both"/>
        <w:rPr>
          <w:rFonts w:ascii="Lato" w:hAnsi="Lato"/>
          <w:b/>
          <w:bCs/>
          <w:caps/>
          <w:sz w:val="24"/>
          <w:szCs w:val="24"/>
        </w:rPr>
      </w:pPr>
      <w:r w:rsidRPr="00711400">
        <w:rPr>
          <w:rFonts w:ascii="Lato" w:hAnsi="Lato"/>
        </w:rPr>
        <w:t>It's important to highlight that the Comprehensive Basic Learning Facilities (CBLFs) and Hosted Basic Learning Facilities (HBLFs) are designed to cater to students aged between 11 and 18 years. Those aged 16 and above within these facilities will be transferred to participate in skills training. In contrast, the project proposal underscores the commitment to providing sustained support for "Youth (aged 19 and above) who have received skills training and graduated." This specific group will undergo basic education as overaged learners at the age of 17, proceed to skills training at 18, and upon graduation at age 19, the project will actively facilitate their integration into income-generating and employment opportunities within refugee camps and host communities, adhering to the specified timeline.</w:t>
      </w:r>
    </w:p>
    <w:p w14:paraId="16F33E17" w14:textId="77777777" w:rsidR="00A47A2D" w:rsidRPr="00A47A2D" w:rsidRDefault="00A47A2D" w:rsidP="00A47A2D">
      <w:pPr>
        <w:pStyle w:val="Heading1"/>
        <w:numPr>
          <w:ilvl w:val="0"/>
          <w:numId w:val="2"/>
        </w:numPr>
        <w:tabs>
          <w:tab w:val="num" w:pos="360"/>
        </w:tabs>
        <w:ind w:left="0" w:firstLine="0"/>
        <w:rPr>
          <w:rFonts w:ascii="Lato" w:hAnsi="Lato"/>
          <w:b/>
          <w:bCs/>
          <w:color w:val="FF0000"/>
          <w:sz w:val="28"/>
          <w:szCs w:val="28"/>
        </w:rPr>
      </w:pPr>
      <w:bookmarkStart w:id="7" w:name="_Toc103169759"/>
      <w:bookmarkStart w:id="8" w:name="_Toc155210303"/>
      <w:bookmarkStart w:id="9" w:name="_Toc159073526"/>
      <w:r w:rsidRPr="00A47A2D">
        <w:rPr>
          <w:rFonts w:ascii="Lato" w:hAnsi="Lato"/>
          <w:b/>
          <w:bCs/>
          <w:color w:val="FF0000"/>
          <w:sz w:val="28"/>
          <w:szCs w:val="28"/>
        </w:rPr>
        <w:t>Background and context</w:t>
      </w:r>
      <w:bookmarkEnd w:id="7"/>
      <w:bookmarkEnd w:id="8"/>
      <w:bookmarkEnd w:id="9"/>
    </w:p>
    <w:p w14:paraId="0CA1C620" w14:textId="77777777" w:rsidR="00A47A2D" w:rsidRPr="00A47A2D" w:rsidRDefault="00A47A2D" w:rsidP="00A47A2D">
      <w:pPr>
        <w:pStyle w:val="Heading2"/>
        <w:numPr>
          <w:ilvl w:val="1"/>
          <w:numId w:val="2"/>
        </w:numPr>
        <w:tabs>
          <w:tab w:val="num" w:pos="360"/>
        </w:tabs>
        <w:ind w:left="360" w:hanging="360"/>
        <w:rPr>
          <w:rFonts w:ascii="Lato" w:hAnsi="Lato"/>
          <w:b/>
          <w:bCs/>
          <w:caps/>
          <w:color w:val="FF0000"/>
          <w:kern w:val="0"/>
          <w:sz w:val="22"/>
          <w:szCs w:val="22"/>
          <w:lang w:val="en-GB"/>
          <w14:ligatures w14:val="none"/>
        </w:rPr>
      </w:pPr>
      <w:bookmarkStart w:id="10" w:name="_Toc103169760"/>
      <w:bookmarkStart w:id="11" w:name="_Toc155210304"/>
      <w:bookmarkStart w:id="12" w:name="_Toc159073527"/>
      <w:r w:rsidRPr="00A47A2D">
        <w:rPr>
          <w:rFonts w:ascii="Lato" w:hAnsi="Lato"/>
          <w:b/>
          <w:bCs/>
          <w:caps/>
          <w:color w:val="FF0000"/>
          <w:kern w:val="0"/>
          <w:sz w:val="22"/>
          <w:szCs w:val="22"/>
          <w:lang w:val="en-GB"/>
          <w14:ligatures w14:val="none"/>
        </w:rPr>
        <w:t>General Information</w:t>
      </w:r>
      <w:bookmarkEnd w:id="10"/>
      <w:bookmarkEnd w:id="11"/>
      <w:bookmarkEnd w:id="12"/>
    </w:p>
    <w:p w14:paraId="353A72AF" w14:textId="77777777" w:rsidR="00A47A2D" w:rsidRPr="00711400" w:rsidRDefault="00A47A2D" w:rsidP="00A47A2D">
      <w:pPr>
        <w:spacing w:line="276" w:lineRule="auto"/>
        <w:jc w:val="both"/>
        <w:rPr>
          <w:rFonts w:ascii="Lato" w:hAnsi="Lato"/>
        </w:rPr>
      </w:pPr>
      <w:r w:rsidRPr="00711400">
        <w:rPr>
          <w:rFonts w:ascii="Lato" w:hAnsi="Lato"/>
        </w:rPr>
        <w:t>Since 2012, Save the Children International (SCI) has been actively directing educational initiatives for the Rohingya refugees. In 2016, child protection programs were added to complement these efforts in the two registered camps in Cox's Bazar. In response to the emergency in October 2016 and the significant influx in August 2017, SCI has expanded its assistance to encompass seven sectors: health, nutrition, child protection, shelter/NFIs, water sanitation and hygiene (WASH), education, and food security/livelihoods. This aid is directed towards both Rohingya refugees and host communities. Over the years, SC has been executing diverse multi-sectoral programs in Cox's Bazar with an integrated approach aimed at achieving comprehensive outcomes. The organization's nationwide programs are successfully carried out in collaboration with local, national, and international partners.</w:t>
      </w:r>
    </w:p>
    <w:p w14:paraId="1E4E767C" w14:textId="5B68E741" w:rsidR="00A47A2D" w:rsidRPr="00711400" w:rsidRDefault="00A47A2D" w:rsidP="00A47A2D">
      <w:pPr>
        <w:spacing w:line="276" w:lineRule="auto"/>
        <w:jc w:val="both"/>
        <w:rPr>
          <w:rFonts w:ascii="Lato" w:hAnsi="Lato"/>
        </w:rPr>
      </w:pPr>
      <w:r w:rsidRPr="00711400">
        <w:rPr>
          <w:rFonts w:ascii="Lato" w:hAnsi="Lato"/>
        </w:rPr>
        <w:lastRenderedPageBreak/>
        <w:t>To optimize resource utilization and maintain coherence in Save the Children (SC) and Save the Children International (SCI)'s extensive global projects, an internal standard is upheld to prevent duplication in both geographic scope and the selection of beneficiary target groups. As an illustration, Child Protection (CP) interventions are seamlessly integrated with the Education and Livelihood and Skills sector, achieved through capacity building on the CP component and the establishment of referral mechanisms. The project aligns with the CP Minimum Standard in Humanitarian Action, Sphere, Core Humanitarian Standard protection principles, and embraces the Centrality of Protection. Emphasizing safety and the dignity of beneficiaries, the project actively works to prevent and minimize any unintended risks to avoid causing harm. Ensuring meaningful access is a priority, with special attention given to a non-discriminatory approach, addressing disability, age, and gender-related barriers.</w:t>
      </w:r>
    </w:p>
    <w:p w14:paraId="43243924" w14:textId="77777777" w:rsidR="00A47A2D" w:rsidRPr="00711400" w:rsidRDefault="00A47A2D" w:rsidP="00A47A2D">
      <w:pPr>
        <w:spacing w:line="276" w:lineRule="auto"/>
        <w:jc w:val="both"/>
        <w:rPr>
          <w:rFonts w:ascii="Lato" w:hAnsi="Lato"/>
        </w:rPr>
      </w:pPr>
      <w:r w:rsidRPr="00711400">
        <w:rPr>
          <w:rFonts w:ascii="Lato" w:hAnsi="Lato"/>
        </w:rPr>
        <w:t>In alignment with the Joint Response Plan (JRP) for 2023, Save the Children (SC) and its implementing partners (IPs) are proposing a comprehensive multi-sectoral initiative cantered on Education, Child Protection (CP), and Livelihoods and Skills Development. The primary objective of this project is to address the immediate and long-term needs of adolescents and youth in both Rohingya and host communities affected by the prolonged humanitarian situation in Cox's Bazar. The project is structured around three interconnected goals, aiming to enhance the protection, well-being, and overall development of the most vulnerable adolescents and youth in the region.</w:t>
      </w:r>
    </w:p>
    <w:p w14:paraId="5FB10436" w14:textId="77777777" w:rsidR="00A47A2D" w:rsidRDefault="00A47A2D" w:rsidP="00A47A2D">
      <w:pPr>
        <w:spacing w:line="276" w:lineRule="auto"/>
        <w:jc w:val="both"/>
        <w:rPr>
          <w:rFonts w:ascii="Lato" w:hAnsi="Lato"/>
        </w:rPr>
      </w:pPr>
      <w:r w:rsidRPr="00711400">
        <w:rPr>
          <w:rFonts w:ascii="Lato" w:hAnsi="Lato"/>
        </w:rPr>
        <w:t>For the effective implementation of this project, three implementing partners will be actively involved. Underprivileged Children’s Educational Programs (UCEP) will take the lead in developing a comprehensive skill development strategy, including guidelines, training curriculum, and collaboration with entities such as the National Skills Development Authority (NSDA) and private sector employers. UCEP's activities will be specifically concentrated within host communities. Jagorani Chakra Foundation (JCF) will be responsible for managing Community-Based Learning Facilities (CBLFs) and the Peer Education Program (PEP) in both camps and host communities, focusing on the education of out-of-school adolescent groups. Young Power in Social Action (YPSA) will act as the implementing partner for skills development and livelihood activities in both camps and host communities, overseeing CP activities related to prevention in these areas.</w:t>
      </w:r>
    </w:p>
    <w:p w14:paraId="23C47C02" w14:textId="69324C34" w:rsidR="00A47A2D" w:rsidRDefault="00A47A2D" w:rsidP="00A47A2D">
      <w:pPr>
        <w:pStyle w:val="Heading1"/>
        <w:numPr>
          <w:ilvl w:val="0"/>
          <w:numId w:val="2"/>
        </w:numPr>
        <w:tabs>
          <w:tab w:val="num" w:pos="360"/>
        </w:tabs>
        <w:ind w:left="0" w:firstLine="0"/>
        <w:rPr>
          <w:rFonts w:ascii="Lato" w:hAnsi="Lato"/>
          <w:b/>
          <w:bCs/>
          <w:color w:val="FF0000"/>
          <w:sz w:val="28"/>
          <w:szCs w:val="28"/>
        </w:rPr>
      </w:pPr>
      <w:bookmarkStart w:id="13" w:name="_Toc159073528"/>
      <w:r>
        <w:rPr>
          <w:rFonts w:ascii="Lato" w:hAnsi="Lato"/>
          <w:b/>
          <w:bCs/>
          <w:color w:val="FF0000"/>
          <w:sz w:val="28"/>
          <w:szCs w:val="28"/>
        </w:rPr>
        <w:t>Scope of Study</w:t>
      </w:r>
      <w:bookmarkEnd w:id="13"/>
    </w:p>
    <w:p w14:paraId="7DDC9DE7" w14:textId="238791B1" w:rsidR="0000703B" w:rsidRPr="0000703B" w:rsidRDefault="00A47A2D" w:rsidP="0000703B">
      <w:pPr>
        <w:pStyle w:val="Heading2"/>
        <w:numPr>
          <w:ilvl w:val="1"/>
          <w:numId w:val="2"/>
        </w:numPr>
        <w:tabs>
          <w:tab w:val="num" w:pos="360"/>
        </w:tabs>
        <w:ind w:left="360" w:hanging="360"/>
        <w:rPr>
          <w:rFonts w:ascii="Lato" w:hAnsi="Lato"/>
          <w:b/>
          <w:bCs/>
          <w:caps/>
          <w:color w:val="FF0000"/>
          <w:kern w:val="0"/>
          <w:sz w:val="22"/>
          <w:szCs w:val="22"/>
          <w:lang w:val="en-GB"/>
          <w14:ligatures w14:val="none"/>
        </w:rPr>
      </w:pPr>
      <w:bookmarkStart w:id="14" w:name="_Toc159073529"/>
      <w:r w:rsidRPr="00A47A2D">
        <w:rPr>
          <w:rFonts w:ascii="Lato" w:hAnsi="Lato"/>
          <w:b/>
          <w:bCs/>
          <w:caps/>
          <w:color w:val="FF0000"/>
          <w:kern w:val="0"/>
          <w:sz w:val="22"/>
          <w:szCs w:val="22"/>
          <w:lang w:val="en-GB"/>
          <w14:ligatures w14:val="none"/>
        </w:rPr>
        <w:t>objective of Rapid Market Assessment</w:t>
      </w:r>
      <w:bookmarkEnd w:id="14"/>
    </w:p>
    <w:p w14:paraId="0F24CDA4" w14:textId="3CFDBC34" w:rsidR="0000703B" w:rsidRPr="0000703B" w:rsidRDefault="0000703B" w:rsidP="0000703B">
      <w:pPr>
        <w:rPr>
          <w:rFonts w:ascii="Lato" w:hAnsi="Lato"/>
        </w:rPr>
      </w:pPr>
      <w:r w:rsidRPr="0000703B">
        <w:rPr>
          <w:rFonts w:ascii="Lato" w:hAnsi="Lato"/>
        </w:rPr>
        <w:t>The Rapid Market Assessment (RMA) aims to</w:t>
      </w:r>
      <w:r>
        <w:rPr>
          <w:rFonts w:ascii="Lato" w:hAnsi="Lato"/>
        </w:rPr>
        <w:t>:</w:t>
      </w:r>
    </w:p>
    <w:p w14:paraId="5F074DFB" w14:textId="7D8140E4" w:rsidR="0000703B" w:rsidRPr="0000703B" w:rsidRDefault="0000703B" w:rsidP="0000703B">
      <w:pPr>
        <w:pStyle w:val="ListParagraph"/>
        <w:numPr>
          <w:ilvl w:val="0"/>
          <w:numId w:val="3"/>
        </w:numPr>
        <w:spacing w:line="276" w:lineRule="auto"/>
        <w:jc w:val="both"/>
        <w:rPr>
          <w:rFonts w:ascii="Lato" w:hAnsi="Lato"/>
        </w:rPr>
      </w:pPr>
      <w:r w:rsidRPr="0000703B">
        <w:rPr>
          <w:rFonts w:ascii="Lato" w:hAnsi="Lato"/>
          <w:b/>
          <w:bCs/>
        </w:rPr>
        <w:t>Identify the key economic sectors and industries</w:t>
      </w:r>
      <w:r w:rsidRPr="0000703B">
        <w:rPr>
          <w:rFonts w:ascii="Lato" w:hAnsi="Lato"/>
        </w:rPr>
        <w:t xml:space="preserve"> prevalent within the communities, including both formal and informal sectors.</w:t>
      </w:r>
    </w:p>
    <w:p w14:paraId="72335337" w14:textId="79F3295E" w:rsidR="0000703B" w:rsidRPr="0000703B" w:rsidRDefault="0000703B" w:rsidP="0000703B">
      <w:pPr>
        <w:pStyle w:val="ListParagraph"/>
        <w:numPr>
          <w:ilvl w:val="0"/>
          <w:numId w:val="3"/>
        </w:numPr>
        <w:spacing w:line="276" w:lineRule="auto"/>
        <w:jc w:val="both"/>
        <w:rPr>
          <w:rFonts w:ascii="Lato" w:hAnsi="Lato"/>
        </w:rPr>
      </w:pPr>
      <w:r w:rsidRPr="0000703B">
        <w:rPr>
          <w:rFonts w:ascii="Lato" w:hAnsi="Lato"/>
          <w:b/>
          <w:bCs/>
        </w:rPr>
        <w:t>Analyze the labor market conditions</w:t>
      </w:r>
      <w:r w:rsidRPr="0000703B">
        <w:rPr>
          <w:rFonts w:ascii="Lato" w:hAnsi="Lato"/>
        </w:rPr>
        <w:t>, including employment trends, wage levels, and types of available jobs suitable for adolescents and youth.</w:t>
      </w:r>
    </w:p>
    <w:p w14:paraId="105C9E3F" w14:textId="4B233ACC" w:rsidR="0000703B" w:rsidRPr="0000703B" w:rsidRDefault="0000703B" w:rsidP="0000703B">
      <w:pPr>
        <w:pStyle w:val="ListParagraph"/>
        <w:numPr>
          <w:ilvl w:val="0"/>
          <w:numId w:val="3"/>
        </w:numPr>
        <w:spacing w:line="276" w:lineRule="auto"/>
        <w:jc w:val="both"/>
        <w:rPr>
          <w:rFonts w:ascii="Lato" w:hAnsi="Lato"/>
        </w:rPr>
      </w:pPr>
      <w:r w:rsidRPr="0000703B">
        <w:rPr>
          <w:rFonts w:ascii="Lato" w:hAnsi="Lato"/>
          <w:b/>
          <w:bCs/>
        </w:rPr>
        <w:t>Assess the demand for specific skills and qualifications</w:t>
      </w:r>
      <w:r w:rsidRPr="0000703B">
        <w:rPr>
          <w:rFonts w:ascii="Lato" w:hAnsi="Lato"/>
        </w:rPr>
        <w:t xml:space="preserve"> within the local job market, considering both technical and soft skills required for various livelihood opportunities.</w:t>
      </w:r>
    </w:p>
    <w:p w14:paraId="586B717B" w14:textId="62122279" w:rsidR="0000703B" w:rsidRPr="0000703B" w:rsidRDefault="0000703B" w:rsidP="0000703B">
      <w:pPr>
        <w:pStyle w:val="ListParagraph"/>
        <w:numPr>
          <w:ilvl w:val="0"/>
          <w:numId w:val="3"/>
        </w:numPr>
        <w:spacing w:line="276" w:lineRule="auto"/>
        <w:jc w:val="both"/>
        <w:rPr>
          <w:rFonts w:ascii="Lato" w:hAnsi="Lato"/>
        </w:rPr>
      </w:pPr>
      <w:r w:rsidRPr="0000703B">
        <w:rPr>
          <w:rFonts w:ascii="Lato" w:hAnsi="Lato"/>
          <w:b/>
          <w:bCs/>
        </w:rPr>
        <w:t>Explore existing entrepreneurial activities and small-scale businesses</w:t>
      </w:r>
      <w:r w:rsidRPr="0000703B">
        <w:rPr>
          <w:rFonts w:ascii="Lato" w:hAnsi="Lato"/>
        </w:rPr>
        <w:t xml:space="preserve"> within the communities, identifying potential areas for expansion or development.</w:t>
      </w:r>
    </w:p>
    <w:p w14:paraId="284A239A" w14:textId="1295A1CF" w:rsidR="0000703B" w:rsidRPr="0000703B" w:rsidRDefault="0000703B" w:rsidP="0000703B">
      <w:pPr>
        <w:pStyle w:val="ListParagraph"/>
        <w:numPr>
          <w:ilvl w:val="0"/>
          <w:numId w:val="3"/>
        </w:numPr>
        <w:spacing w:line="276" w:lineRule="auto"/>
        <w:jc w:val="both"/>
        <w:rPr>
          <w:rFonts w:ascii="Lato" w:hAnsi="Lato"/>
        </w:rPr>
      </w:pPr>
      <w:r w:rsidRPr="0000703B">
        <w:rPr>
          <w:rFonts w:ascii="Lato" w:hAnsi="Lato"/>
          <w:b/>
          <w:bCs/>
        </w:rPr>
        <w:lastRenderedPageBreak/>
        <w:t>Examine access to financial services and resources for entrepreneurship</w:t>
      </w:r>
      <w:r w:rsidRPr="0000703B">
        <w:rPr>
          <w:rFonts w:ascii="Lato" w:hAnsi="Lato"/>
        </w:rPr>
        <w:t>, including microfinance opportunities</w:t>
      </w:r>
      <w:r w:rsidR="00382A85">
        <w:rPr>
          <w:rFonts w:ascii="Lato" w:hAnsi="Lato"/>
        </w:rPr>
        <w:t>, government departments,  commercial banking services, non-banking financial institutions (NBFI)</w:t>
      </w:r>
      <w:r w:rsidRPr="0000703B">
        <w:rPr>
          <w:rFonts w:ascii="Lato" w:hAnsi="Lato"/>
        </w:rPr>
        <w:t xml:space="preserve"> and savings mechanisms available to adolescents and youth.</w:t>
      </w:r>
    </w:p>
    <w:p w14:paraId="46B7AD19" w14:textId="2BFE61EF" w:rsidR="0000703B" w:rsidRPr="0000703B" w:rsidRDefault="0000703B" w:rsidP="0000703B">
      <w:pPr>
        <w:pStyle w:val="ListParagraph"/>
        <w:numPr>
          <w:ilvl w:val="0"/>
          <w:numId w:val="3"/>
        </w:numPr>
        <w:spacing w:line="276" w:lineRule="auto"/>
        <w:jc w:val="both"/>
        <w:rPr>
          <w:rFonts w:ascii="Lato" w:hAnsi="Lato"/>
        </w:rPr>
      </w:pPr>
      <w:r w:rsidRPr="0000703B">
        <w:rPr>
          <w:rFonts w:ascii="Lato" w:hAnsi="Lato"/>
          <w:b/>
          <w:bCs/>
        </w:rPr>
        <w:t>Evaluate market linkages and opportunities</w:t>
      </w:r>
      <w:r w:rsidRPr="0000703B">
        <w:rPr>
          <w:rFonts w:ascii="Lato" w:hAnsi="Lato"/>
        </w:rPr>
        <w:t xml:space="preserve"> for value chain development, including potential partnerships with local businesses, suppliers, and markets.</w:t>
      </w:r>
    </w:p>
    <w:p w14:paraId="1A8C1E59" w14:textId="044D9AF4" w:rsidR="0000703B" w:rsidRPr="0000703B" w:rsidRDefault="0000703B" w:rsidP="0000703B">
      <w:pPr>
        <w:pStyle w:val="ListParagraph"/>
        <w:numPr>
          <w:ilvl w:val="0"/>
          <w:numId w:val="3"/>
        </w:numPr>
        <w:spacing w:line="276" w:lineRule="auto"/>
        <w:jc w:val="both"/>
        <w:rPr>
          <w:rFonts w:ascii="Lato" w:hAnsi="Lato"/>
        </w:rPr>
      </w:pPr>
      <w:r w:rsidRPr="0000703B">
        <w:rPr>
          <w:rFonts w:ascii="Lato" w:hAnsi="Lato"/>
          <w:b/>
          <w:bCs/>
        </w:rPr>
        <w:t>Identify barriers and challenges hindering access</w:t>
      </w:r>
      <w:r w:rsidRPr="0000703B">
        <w:rPr>
          <w:rFonts w:ascii="Lato" w:hAnsi="Lato"/>
        </w:rPr>
        <w:t xml:space="preserve"> to economic opportunities for adolescents and youth, including socio-cultural factors, gender disparities, and legal/regulatory constraints.</w:t>
      </w:r>
    </w:p>
    <w:p w14:paraId="0093222C" w14:textId="0F7D9F1B" w:rsidR="0000703B" w:rsidRPr="0000703B" w:rsidRDefault="0000703B" w:rsidP="0000703B">
      <w:pPr>
        <w:pStyle w:val="ListParagraph"/>
        <w:numPr>
          <w:ilvl w:val="0"/>
          <w:numId w:val="3"/>
        </w:numPr>
        <w:spacing w:line="276" w:lineRule="auto"/>
        <w:jc w:val="both"/>
        <w:rPr>
          <w:rFonts w:ascii="Lato" w:hAnsi="Lato"/>
        </w:rPr>
      </w:pPr>
      <w:r w:rsidRPr="0000703B">
        <w:rPr>
          <w:rFonts w:ascii="Lato" w:hAnsi="Lato"/>
          <w:b/>
          <w:bCs/>
        </w:rPr>
        <w:t>Assess the level of competition within the local market</w:t>
      </w:r>
      <w:r w:rsidRPr="0000703B">
        <w:rPr>
          <w:rFonts w:ascii="Lato" w:hAnsi="Lato"/>
        </w:rPr>
        <w:t>, including the presence of other humanitarian organizations or initiatives addressing similar objectives.</w:t>
      </w:r>
    </w:p>
    <w:p w14:paraId="3FF0D0E5" w14:textId="6BC98889" w:rsidR="0000703B" w:rsidRPr="0000703B" w:rsidRDefault="0000703B" w:rsidP="0000703B">
      <w:pPr>
        <w:pStyle w:val="ListParagraph"/>
        <w:numPr>
          <w:ilvl w:val="0"/>
          <w:numId w:val="3"/>
        </w:numPr>
        <w:spacing w:line="276" w:lineRule="auto"/>
        <w:jc w:val="both"/>
        <w:rPr>
          <w:rFonts w:ascii="Lato" w:hAnsi="Lato"/>
        </w:rPr>
      </w:pPr>
      <w:r w:rsidRPr="0000703B">
        <w:rPr>
          <w:rFonts w:ascii="Lato" w:hAnsi="Lato"/>
          <w:b/>
          <w:bCs/>
        </w:rPr>
        <w:t>Identify potential opportunities for collaboration</w:t>
      </w:r>
      <w:r w:rsidRPr="0000703B">
        <w:rPr>
          <w:rFonts w:ascii="Lato" w:hAnsi="Lato"/>
        </w:rPr>
        <w:t xml:space="preserve"> with local stakeholders, including government agencies, non-governmental organizations, </w:t>
      </w:r>
      <w:r w:rsidR="00382A85">
        <w:rPr>
          <w:rFonts w:ascii="Lato" w:hAnsi="Lato"/>
        </w:rPr>
        <w:t xml:space="preserve">private sectors </w:t>
      </w:r>
      <w:r w:rsidRPr="0000703B">
        <w:rPr>
          <w:rFonts w:ascii="Lato" w:hAnsi="Lato"/>
        </w:rPr>
        <w:t>and community-based organizations, to leverage resources and maximize impact.</w:t>
      </w:r>
    </w:p>
    <w:p w14:paraId="4FCEA73D" w14:textId="77777777" w:rsidR="0000703B" w:rsidRDefault="0000703B" w:rsidP="0000703B">
      <w:pPr>
        <w:pStyle w:val="ListParagraph"/>
        <w:numPr>
          <w:ilvl w:val="0"/>
          <w:numId w:val="3"/>
        </w:numPr>
        <w:spacing w:line="276" w:lineRule="auto"/>
        <w:jc w:val="both"/>
        <w:rPr>
          <w:rFonts w:ascii="Lato" w:hAnsi="Lato"/>
        </w:rPr>
      </w:pPr>
      <w:r w:rsidRPr="0000703B">
        <w:rPr>
          <w:rFonts w:ascii="Lato" w:hAnsi="Lato"/>
          <w:b/>
          <w:bCs/>
        </w:rPr>
        <w:t>Provide recommendations for the design and implementation</w:t>
      </w:r>
      <w:r w:rsidRPr="0000703B">
        <w:rPr>
          <w:rFonts w:ascii="Lato" w:hAnsi="Lato"/>
        </w:rPr>
        <w:t xml:space="preserve"> of livelihood and skills development interventions within the project, based on the identified market opportunities and constraints, to ensure relevance, sustainability, and positive impact on the targeted beneficiaries.</w:t>
      </w:r>
    </w:p>
    <w:p w14:paraId="23C5339A" w14:textId="35680741" w:rsidR="0000703B" w:rsidRPr="0000703B" w:rsidRDefault="0000703B" w:rsidP="0000703B">
      <w:pPr>
        <w:pStyle w:val="Heading2"/>
        <w:numPr>
          <w:ilvl w:val="1"/>
          <w:numId w:val="2"/>
        </w:numPr>
        <w:tabs>
          <w:tab w:val="num" w:pos="360"/>
        </w:tabs>
        <w:ind w:left="360" w:hanging="360"/>
        <w:rPr>
          <w:rFonts w:ascii="Lato" w:hAnsi="Lato"/>
          <w:b/>
          <w:bCs/>
          <w:caps/>
          <w:color w:val="FF0000"/>
          <w:kern w:val="0"/>
          <w:sz w:val="22"/>
          <w:szCs w:val="22"/>
          <w:lang w:val="en-GB"/>
          <w14:ligatures w14:val="none"/>
        </w:rPr>
      </w:pPr>
      <w:r w:rsidRPr="0000703B">
        <w:rPr>
          <w:rFonts w:ascii="Lato" w:hAnsi="Lato"/>
          <w:b/>
          <w:bCs/>
          <w:caps/>
          <w:color w:val="FF0000"/>
          <w:kern w:val="0"/>
          <w:sz w:val="22"/>
          <w:szCs w:val="22"/>
          <w:lang w:val="en-GB"/>
          <w14:ligatures w14:val="none"/>
        </w:rPr>
        <w:t xml:space="preserve"> </w:t>
      </w:r>
      <w:bookmarkStart w:id="15" w:name="_Toc159073530"/>
      <w:r w:rsidRPr="0000703B">
        <w:rPr>
          <w:rFonts w:ascii="Lato" w:hAnsi="Lato"/>
          <w:b/>
          <w:bCs/>
          <w:caps/>
          <w:color w:val="FF0000"/>
          <w:kern w:val="0"/>
          <w:sz w:val="22"/>
          <w:szCs w:val="22"/>
          <w:lang w:val="en-GB"/>
          <w14:ligatures w14:val="none"/>
        </w:rPr>
        <w:t>Research Questions</w:t>
      </w:r>
      <w:bookmarkEnd w:id="15"/>
      <w:r w:rsidRPr="0000703B">
        <w:rPr>
          <w:rFonts w:ascii="Lato" w:hAnsi="Lato"/>
          <w:b/>
          <w:bCs/>
          <w:caps/>
          <w:color w:val="FF0000"/>
          <w:kern w:val="0"/>
          <w:sz w:val="22"/>
          <w:szCs w:val="22"/>
          <w:lang w:val="en-GB"/>
          <w14:ligatures w14:val="none"/>
        </w:rPr>
        <w:t xml:space="preserve"> </w:t>
      </w:r>
    </w:p>
    <w:p w14:paraId="7F158C32" w14:textId="2226161D" w:rsidR="0000703B" w:rsidRDefault="0000703B" w:rsidP="0000703B">
      <w:pPr>
        <w:spacing w:line="276" w:lineRule="auto"/>
        <w:ind w:left="360"/>
        <w:jc w:val="both"/>
        <w:rPr>
          <w:rFonts w:ascii="Lato" w:hAnsi="Lato"/>
        </w:rPr>
      </w:pPr>
      <w:r w:rsidRPr="0000703B">
        <w:rPr>
          <w:rFonts w:ascii="Lato" w:hAnsi="Lato"/>
        </w:rPr>
        <w:t xml:space="preserve">The </w:t>
      </w:r>
      <w:r>
        <w:rPr>
          <w:rFonts w:ascii="Lato" w:hAnsi="Lato"/>
        </w:rPr>
        <w:t>RMA</w:t>
      </w:r>
      <w:r w:rsidRPr="0000703B">
        <w:rPr>
          <w:rFonts w:ascii="Lato" w:hAnsi="Lato"/>
        </w:rPr>
        <w:t xml:space="preserve"> </w:t>
      </w:r>
      <w:r>
        <w:rPr>
          <w:rFonts w:ascii="Lato" w:hAnsi="Lato"/>
        </w:rPr>
        <w:t>of this project will</w:t>
      </w:r>
      <w:r w:rsidRPr="0000703B">
        <w:rPr>
          <w:rFonts w:ascii="Lato" w:hAnsi="Lato"/>
        </w:rPr>
        <w:t xml:space="preserve"> address the following research questions: </w:t>
      </w:r>
    </w:p>
    <w:p w14:paraId="3DA63901" w14:textId="77777777" w:rsidR="0000703B" w:rsidRDefault="0000703B" w:rsidP="0000703B">
      <w:pPr>
        <w:pStyle w:val="ListParagraph"/>
        <w:numPr>
          <w:ilvl w:val="0"/>
          <w:numId w:val="3"/>
        </w:numPr>
        <w:spacing w:line="276" w:lineRule="auto"/>
        <w:jc w:val="both"/>
        <w:rPr>
          <w:rFonts w:ascii="Lato" w:hAnsi="Lato"/>
        </w:rPr>
      </w:pPr>
      <w:r w:rsidRPr="0000703B">
        <w:rPr>
          <w:rFonts w:ascii="Lato" w:hAnsi="Lato"/>
        </w:rPr>
        <w:t>What are the primary economic activities and sectors within the Rohingya and Host communities in Cox's Bazar, and what is the level of participation by adolescents and youth in these activities?</w:t>
      </w:r>
    </w:p>
    <w:p w14:paraId="5FFD8B74" w14:textId="77777777" w:rsidR="0000703B" w:rsidRDefault="0000703B" w:rsidP="0000703B">
      <w:pPr>
        <w:pStyle w:val="ListParagraph"/>
        <w:numPr>
          <w:ilvl w:val="0"/>
          <w:numId w:val="3"/>
        </w:numPr>
        <w:spacing w:line="276" w:lineRule="auto"/>
        <w:jc w:val="both"/>
        <w:rPr>
          <w:rFonts w:ascii="Lato" w:hAnsi="Lato"/>
        </w:rPr>
      </w:pPr>
      <w:r w:rsidRPr="0000703B">
        <w:rPr>
          <w:rFonts w:ascii="Lato" w:hAnsi="Lato"/>
        </w:rPr>
        <w:t>What are the existing skills and competencies among adolescents and youth in the targeted communities, and how do they align with the demands of the local job market and potential income-generating opportunities?</w:t>
      </w:r>
    </w:p>
    <w:p w14:paraId="45BB7817" w14:textId="02A7AF39" w:rsidR="0000703B" w:rsidRDefault="0000703B" w:rsidP="0000703B">
      <w:pPr>
        <w:pStyle w:val="ListParagraph"/>
        <w:numPr>
          <w:ilvl w:val="0"/>
          <w:numId w:val="3"/>
        </w:numPr>
        <w:spacing w:line="276" w:lineRule="auto"/>
        <w:jc w:val="both"/>
        <w:rPr>
          <w:rFonts w:ascii="Lato" w:hAnsi="Lato"/>
        </w:rPr>
      </w:pPr>
      <w:r w:rsidRPr="0000703B">
        <w:rPr>
          <w:rFonts w:ascii="Lato" w:hAnsi="Lato"/>
        </w:rPr>
        <w:t xml:space="preserve">What are the barriers and challenges faced by adolescents and youth in accessing employment, entrepreneurship, and livelihood opportunities within the local </w:t>
      </w:r>
      <w:r w:rsidR="00F30F3F">
        <w:rPr>
          <w:rFonts w:ascii="Lato" w:hAnsi="Lato"/>
        </w:rPr>
        <w:t xml:space="preserve">and national </w:t>
      </w:r>
      <w:r w:rsidRPr="0000703B">
        <w:rPr>
          <w:rFonts w:ascii="Lato" w:hAnsi="Lato"/>
        </w:rPr>
        <w:t>market, including factors such as gender, age, education level, and socio-economic status?</w:t>
      </w:r>
    </w:p>
    <w:p w14:paraId="189A3567" w14:textId="77777777" w:rsidR="0000703B" w:rsidRDefault="0000703B" w:rsidP="0000703B">
      <w:pPr>
        <w:pStyle w:val="ListParagraph"/>
        <w:numPr>
          <w:ilvl w:val="0"/>
          <w:numId w:val="3"/>
        </w:numPr>
        <w:spacing w:line="276" w:lineRule="auto"/>
        <w:jc w:val="both"/>
        <w:rPr>
          <w:rFonts w:ascii="Lato" w:hAnsi="Lato"/>
        </w:rPr>
      </w:pPr>
      <w:r w:rsidRPr="0000703B">
        <w:rPr>
          <w:rFonts w:ascii="Lato" w:hAnsi="Lato"/>
        </w:rPr>
        <w:t>What are the prevailing market conditions, including wage levels, market trends, availability of resources, and access to financial services, relevant to income-generating activities for adolescents and youth in the targeted communities?</w:t>
      </w:r>
    </w:p>
    <w:p w14:paraId="30F8798C" w14:textId="455E9846" w:rsidR="0000703B" w:rsidRPr="00266230" w:rsidRDefault="0000703B" w:rsidP="00266230">
      <w:pPr>
        <w:pStyle w:val="ListParagraph"/>
        <w:numPr>
          <w:ilvl w:val="0"/>
          <w:numId w:val="3"/>
        </w:numPr>
        <w:spacing w:line="276" w:lineRule="auto"/>
        <w:jc w:val="both"/>
        <w:rPr>
          <w:rFonts w:ascii="Lato" w:hAnsi="Lato"/>
        </w:rPr>
      </w:pPr>
      <w:r w:rsidRPr="0000703B">
        <w:rPr>
          <w:rFonts w:ascii="Lato" w:hAnsi="Lato"/>
        </w:rPr>
        <w:t xml:space="preserve">What are the existing support mechanisms and initiatives available within the local </w:t>
      </w:r>
      <w:r w:rsidR="00382A85">
        <w:rPr>
          <w:rFonts w:ascii="Lato" w:hAnsi="Lato"/>
        </w:rPr>
        <w:t xml:space="preserve">and national </w:t>
      </w:r>
      <w:r w:rsidRPr="0000703B">
        <w:rPr>
          <w:rFonts w:ascii="Lato" w:hAnsi="Lato"/>
        </w:rPr>
        <w:t>market ecosystem to facilitate the integration of adolescents and youth into income-generating activities and employment opportunities, and how effective are these mechanisms in addressing the specific needs of the targeted beneficiaries?</w:t>
      </w:r>
      <w:bookmarkStart w:id="16" w:name="_Toc108523860"/>
    </w:p>
    <w:p w14:paraId="4D3CD09D" w14:textId="0DE777AD" w:rsidR="0000703B" w:rsidRPr="0000703B" w:rsidRDefault="0000703B" w:rsidP="0000703B">
      <w:pPr>
        <w:pStyle w:val="Heading2"/>
        <w:numPr>
          <w:ilvl w:val="1"/>
          <w:numId w:val="2"/>
        </w:numPr>
        <w:tabs>
          <w:tab w:val="num" w:pos="360"/>
        </w:tabs>
        <w:ind w:left="360" w:hanging="360"/>
        <w:rPr>
          <w:rFonts w:ascii="Lato" w:hAnsi="Lato"/>
          <w:b/>
          <w:bCs/>
          <w:caps/>
          <w:color w:val="FF0000"/>
          <w:kern w:val="0"/>
          <w:sz w:val="22"/>
          <w:szCs w:val="22"/>
          <w:lang w:val="en-GB"/>
          <w14:ligatures w14:val="none"/>
        </w:rPr>
      </w:pPr>
      <w:bookmarkStart w:id="17" w:name="_Toc159073531"/>
      <w:r w:rsidRPr="0000703B">
        <w:rPr>
          <w:rFonts w:ascii="Lato" w:hAnsi="Lato" w:hint="eastAsia"/>
          <w:b/>
          <w:bCs/>
          <w:caps/>
          <w:color w:val="FF0000"/>
          <w:kern w:val="0"/>
          <w:sz w:val="22"/>
          <w:szCs w:val="22"/>
          <w:lang w:val="en-GB"/>
          <w14:ligatures w14:val="none"/>
        </w:rPr>
        <w:t>Intended Audience and Use of the Study</w:t>
      </w:r>
      <w:bookmarkEnd w:id="16"/>
      <w:bookmarkEnd w:id="17"/>
    </w:p>
    <w:p w14:paraId="16E4EE6E" w14:textId="51B832F3" w:rsidR="0000703B" w:rsidRPr="009E3327" w:rsidRDefault="0000703B" w:rsidP="0000703B">
      <w:pPr>
        <w:pStyle w:val="BodyText"/>
        <w:spacing w:before="0" w:after="120"/>
        <w:rPr>
          <w:rFonts w:ascii="Lato" w:hAnsi="Lato"/>
          <w:b w:val="0"/>
          <w:bCs w:val="0"/>
          <w:sz w:val="22"/>
          <w:szCs w:val="22"/>
        </w:rPr>
      </w:pPr>
      <w:r w:rsidRPr="009E3327">
        <w:rPr>
          <w:rFonts w:ascii="Lato" w:hAnsi="Lato"/>
          <w:b w:val="0"/>
          <w:bCs w:val="0"/>
          <w:sz w:val="22"/>
          <w:szCs w:val="22"/>
        </w:rPr>
        <w:t>The key stakeholders/audiences for this</w:t>
      </w:r>
      <w:r w:rsidR="00117841">
        <w:rPr>
          <w:rFonts w:ascii="Lato" w:hAnsi="Lato"/>
          <w:b w:val="0"/>
          <w:bCs w:val="0"/>
          <w:sz w:val="22"/>
          <w:szCs w:val="22"/>
        </w:rPr>
        <w:t xml:space="preserve"> market</w:t>
      </w:r>
      <w:r>
        <w:rPr>
          <w:rFonts w:ascii="Lato" w:hAnsi="Lato"/>
          <w:b w:val="0"/>
          <w:bCs w:val="0"/>
          <w:sz w:val="22"/>
          <w:szCs w:val="22"/>
        </w:rPr>
        <w:t xml:space="preserve"> assessment</w:t>
      </w:r>
      <w:r w:rsidRPr="009E3327">
        <w:rPr>
          <w:rFonts w:ascii="Lato" w:hAnsi="Lato"/>
          <w:b w:val="0"/>
          <w:bCs w:val="0"/>
          <w:sz w:val="22"/>
          <w:szCs w:val="22"/>
        </w:rPr>
        <w:t xml:space="preserve"> are:</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3"/>
        <w:gridCol w:w="4503"/>
      </w:tblGrid>
      <w:tr w:rsidR="0000703B" w:rsidRPr="000D5BE1" w14:paraId="209A320B" w14:textId="77777777">
        <w:trPr>
          <w:trHeight w:val="300"/>
        </w:trPr>
        <w:tc>
          <w:tcPr>
            <w:tcW w:w="4513" w:type="dxa"/>
            <w:shd w:val="clear" w:color="auto" w:fill="F2F2F2" w:themeFill="background1" w:themeFillShade="F2"/>
          </w:tcPr>
          <w:p w14:paraId="679BB877" w14:textId="77777777" w:rsidR="0000703B" w:rsidRPr="000468EF" w:rsidRDefault="0000703B">
            <w:pPr>
              <w:pStyle w:val="BodyText"/>
              <w:spacing w:before="0" w:after="120"/>
              <w:rPr>
                <w:rFonts w:ascii="Lato" w:hAnsi="Lato"/>
                <w:sz w:val="22"/>
                <w:szCs w:val="22"/>
              </w:rPr>
            </w:pPr>
            <w:r w:rsidRPr="000468EF">
              <w:rPr>
                <w:rFonts w:ascii="Lato" w:hAnsi="Lato"/>
                <w:sz w:val="22"/>
                <w:szCs w:val="22"/>
              </w:rPr>
              <w:t xml:space="preserve">Stakeholder </w:t>
            </w:r>
          </w:p>
        </w:tc>
        <w:tc>
          <w:tcPr>
            <w:tcW w:w="4503" w:type="dxa"/>
            <w:shd w:val="clear" w:color="auto" w:fill="F2F2F2" w:themeFill="background1" w:themeFillShade="F2"/>
          </w:tcPr>
          <w:p w14:paraId="5C00AA82" w14:textId="77777777" w:rsidR="0000703B" w:rsidRPr="000468EF" w:rsidRDefault="0000703B">
            <w:pPr>
              <w:pStyle w:val="BodyText"/>
              <w:spacing w:before="0" w:after="120"/>
              <w:rPr>
                <w:rFonts w:ascii="Lato" w:hAnsi="Lato"/>
                <w:sz w:val="22"/>
                <w:szCs w:val="22"/>
              </w:rPr>
            </w:pPr>
            <w:r w:rsidRPr="000468EF">
              <w:rPr>
                <w:rFonts w:ascii="Lato" w:hAnsi="Lato"/>
                <w:sz w:val="22"/>
                <w:szCs w:val="22"/>
              </w:rPr>
              <w:t xml:space="preserve">Further information </w:t>
            </w:r>
          </w:p>
        </w:tc>
      </w:tr>
      <w:tr w:rsidR="0000703B" w:rsidRPr="000D5BE1" w14:paraId="4D88BFED" w14:textId="77777777">
        <w:trPr>
          <w:trHeight w:val="300"/>
        </w:trPr>
        <w:tc>
          <w:tcPr>
            <w:tcW w:w="4513" w:type="dxa"/>
          </w:tcPr>
          <w:p w14:paraId="567E8A4A" w14:textId="77777777" w:rsidR="0000703B" w:rsidRPr="009E3327" w:rsidRDefault="0000703B">
            <w:pPr>
              <w:pStyle w:val="BodyText"/>
              <w:spacing w:before="0" w:after="120"/>
              <w:rPr>
                <w:rFonts w:ascii="Lato" w:hAnsi="Lato"/>
                <w:b w:val="0"/>
                <w:bCs w:val="0"/>
                <w:sz w:val="22"/>
                <w:szCs w:val="22"/>
              </w:rPr>
            </w:pPr>
            <w:r w:rsidRPr="009E3327">
              <w:rPr>
                <w:rFonts w:ascii="Lato" w:hAnsi="Lato"/>
                <w:b w:val="0"/>
                <w:bCs w:val="0"/>
                <w:sz w:val="22"/>
                <w:szCs w:val="22"/>
              </w:rPr>
              <w:t xml:space="preserve">Project donor </w:t>
            </w:r>
          </w:p>
        </w:tc>
        <w:tc>
          <w:tcPr>
            <w:tcW w:w="4503" w:type="dxa"/>
          </w:tcPr>
          <w:p w14:paraId="4F8C1EDC" w14:textId="3A9242C9" w:rsidR="0000703B" w:rsidRPr="009E3327" w:rsidRDefault="00117841">
            <w:pPr>
              <w:pStyle w:val="BodyText"/>
              <w:spacing w:before="0" w:after="120"/>
              <w:rPr>
                <w:rFonts w:ascii="Lato" w:hAnsi="Lato"/>
                <w:b w:val="0"/>
                <w:bCs w:val="0"/>
                <w:sz w:val="22"/>
                <w:szCs w:val="22"/>
              </w:rPr>
            </w:pPr>
            <w:r>
              <w:rPr>
                <w:rFonts w:ascii="Lato" w:hAnsi="Lato"/>
                <w:b w:val="0"/>
                <w:bCs w:val="0"/>
                <w:sz w:val="22"/>
                <w:szCs w:val="22"/>
              </w:rPr>
              <w:t>PRM</w:t>
            </w:r>
          </w:p>
        </w:tc>
      </w:tr>
      <w:tr w:rsidR="0000703B" w:rsidRPr="000D5BE1" w14:paraId="2AA05083" w14:textId="77777777">
        <w:trPr>
          <w:trHeight w:val="300"/>
        </w:trPr>
        <w:tc>
          <w:tcPr>
            <w:tcW w:w="4513" w:type="dxa"/>
          </w:tcPr>
          <w:p w14:paraId="1237D76B" w14:textId="77777777" w:rsidR="0000703B" w:rsidRPr="009E3327" w:rsidRDefault="0000703B">
            <w:pPr>
              <w:pStyle w:val="BodyText"/>
              <w:spacing w:before="0" w:after="120"/>
              <w:rPr>
                <w:rFonts w:ascii="Lato" w:hAnsi="Lato"/>
                <w:b w:val="0"/>
                <w:bCs w:val="0"/>
                <w:sz w:val="22"/>
                <w:szCs w:val="22"/>
              </w:rPr>
            </w:pPr>
            <w:r w:rsidRPr="009E3327">
              <w:rPr>
                <w:rFonts w:ascii="Lato" w:hAnsi="Lato"/>
                <w:b w:val="0"/>
                <w:bCs w:val="0"/>
                <w:sz w:val="22"/>
                <w:szCs w:val="22"/>
              </w:rPr>
              <w:lastRenderedPageBreak/>
              <w:t xml:space="preserve">Primary implementing organisation </w:t>
            </w:r>
          </w:p>
        </w:tc>
        <w:tc>
          <w:tcPr>
            <w:tcW w:w="4503" w:type="dxa"/>
          </w:tcPr>
          <w:p w14:paraId="034FE211" w14:textId="68A0377D" w:rsidR="0000703B" w:rsidRPr="009E3327" w:rsidRDefault="0000703B">
            <w:pPr>
              <w:pStyle w:val="BodyText"/>
              <w:spacing w:before="0" w:after="120"/>
              <w:rPr>
                <w:rFonts w:ascii="Lato" w:hAnsi="Lato"/>
                <w:b w:val="0"/>
                <w:bCs w:val="0"/>
                <w:sz w:val="22"/>
                <w:szCs w:val="22"/>
              </w:rPr>
            </w:pPr>
            <w:r w:rsidRPr="009E3327">
              <w:rPr>
                <w:rFonts w:ascii="Lato" w:hAnsi="Lato"/>
                <w:b w:val="0"/>
                <w:bCs w:val="0"/>
                <w:sz w:val="22"/>
                <w:szCs w:val="22"/>
              </w:rPr>
              <w:t xml:space="preserve">Save the Children </w:t>
            </w:r>
            <w:r>
              <w:rPr>
                <w:rFonts w:ascii="Lato" w:hAnsi="Lato"/>
                <w:b w:val="0"/>
                <w:bCs w:val="0"/>
                <w:sz w:val="22"/>
                <w:szCs w:val="22"/>
              </w:rPr>
              <w:t>(</w:t>
            </w:r>
            <w:r w:rsidRPr="009E3327">
              <w:rPr>
                <w:rFonts w:ascii="Lato" w:hAnsi="Lato"/>
                <w:b w:val="0"/>
                <w:bCs w:val="0"/>
                <w:sz w:val="22"/>
                <w:szCs w:val="22"/>
              </w:rPr>
              <w:t>C</w:t>
            </w:r>
            <w:r>
              <w:rPr>
                <w:rFonts w:ascii="Lato" w:hAnsi="Lato"/>
                <w:b w:val="0"/>
                <w:bCs w:val="0"/>
                <w:sz w:val="22"/>
                <w:szCs w:val="22"/>
              </w:rPr>
              <w:t xml:space="preserve">hild </w:t>
            </w:r>
            <w:r w:rsidRPr="009E3327">
              <w:rPr>
                <w:rFonts w:ascii="Lato" w:hAnsi="Lato"/>
                <w:b w:val="0"/>
                <w:bCs w:val="0"/>
                <w:sz w:val="22"/>
                <w:szCs w:val="22"/>
              </w:rPr>
              <w:t>P</w:t>
            </w:r>
            <w:r>
              <w:rPr>
                <w:rFonts w:ascii="Lato" w:hAnsi="Lato"/>
                <w:b w:val="0"/>
                <w:bCs w:val="0"/>
                <w:sz w:val="22"/>
                <w:szCs w:val="22"/>
              </w:rPr>
              <w:t>rotection</w:t>
            </w:r>
            <w:r w:rsidRPr="009E3327">
              <w:rPr>
                <w:rFonts w:ascii="Lato" w:hAnsi="Lato"/>
                <w:b w:val="0"/>
                <w:bCs w:val="0"/>
                <w:sz w:val="22"/>
                <w:szCs w:val="22"/>
              </w:rPr>
              <w:t>, F</w:t>
            </w:r>
            <w:r>
              <w:rPr>
                <w:rFonts w:ascii="Lato" w:hAnsi="Lato"/>
                <w:b w:val="0"/>
                <w:bCs w:val="0"/>
                <w:sz w:val="22"/>
                <w:szCs w:val="22"/>
              </w:rPr>
              <w:t>ood Security &amp; Livelihoods (F</w:t>
            </w:r>
            <w:r w:rsidRPr="009E3327">
              <w:rPr>
                <w:rFonts w:ascii="Lato" w:hAnsi="Lato"/>
                <w:b w:val="0"/>
                <w:bCs w:val="0"/>
                <w:sz w:val="22"/>
                <w:szCs w:val="22"/>
              </w:rPr>
              <w:t>SL</w:t>
            </w:r>
            <w:r>
              <w:rPr>
                <w:rFonts w:ascii="Lato" w:hAnsi="Lato"/>
                <w:b w:val="0"/>
                <w:bCs w:val="0"/>
                <w:sz w:val="22"/>
                <w:szCs w:val="22"/>
              </w:rPr>
              <w:t>)</w:t>
            </w:r>
            <w:r w:rsidRPr="009E3327">
              <w:rPr>
                <w:rFonts w:ascii="Lato" w:hAnsi="Lato"/>
                <w:b w:val="0"/>
                <w:bCs w:val="0"/>
                <w:sz w:val="22"/>
                <w:szCs w:val="22"/>
              </w:rPr>
              <w:t xml:space="preserve"> and </w:t>
            </w:r>
            <w:r w:rsidR="00117841">
              <w:rPr>
                <w:rFonts w:ascii="Lato" w:hAnsi="Lato"/>
                <w:b w:val="0"/>
                <w:bCs w:val="0"/>
                <w:sz w:val="22"/>
                <w:szCs w:val="22"/>
              </w:rPr>
              <w:t>Education in Emergency (EiE)</w:t>
            </w:r>
            <w:r w:rsidRPr="009E3327">
              <w:rPr>
                <w:rFonts w:ascii="Lato" w:hAnsi="Lato"/>
                <w:b w:val="0"/>
                <w:bCs w:val="0"/>
                <w:sz w:val="22"/>
                <w:szCs w:val="22"/>
              </w:rPr>
              <w:t>,</w:t>
            </w:r>
            <w:r w:rsidR="00117841">
              <w:rPr>
                <w:rFonts w:ascii="Lato" w:hAnsi="Lato"/>
                <w:b w:val="0"/>
                <w:bCs w:val="0"/>
                <w:sz w:val="22"/>
                <w:szCs w:val="22"/>
              </w:rPr>
              <w:t xml:space="preserve"> and</w:t>
            </w:r>
            <w:r w:rsidRPr="009E3327">
              <w:rPr>
                <w:rFonts w:ascii="Lato" w:hAnsi="Lato"/>
                <w:b w:val="0"/>
                <w:bCs w:val="0"/>
                <w:sz w:val="22"/>
                <w:szCs w:val="22"/>
              </w:rPr>
              <w:t xml:space="preserve"> MEAL team</w:t>
            </w:r>
            <w:r w:rsidR="00117841">
              <w:rPr>
                <w:rFonts w:ascii="Lato" w:hAnsi="Lato"/>
                <w:b w:val="0"/>
                <w:bCs w:val="0"/>
                <w:sz w:val="22"/>
                <w:szCs w:val="22"/>
              </w:rPr>
              <w:t>)</w:t>
            </w:r>
          </w:p>
        </w:tc>
      </w:tr>
      <w:tr w:rsidR="0000703B" w:rsidRPr="000D5BE1" w14:paraId="1B12B36D" w14:textId="77777777">
        <w:trPr>
          <w:trHeight w:val="300"/>
        </w:trPr>
        <w:tc>
          <w:tcPr>
            <w:tcW w:w="4513" w:type="dxa"/>
          </w:tcPr>
          <w:p w14:paraId="633D7D1E" w14:textId="77777777" w:rsidR="0000703B" w:rsidRPr="009E3327" w:rsidRDefault="0000703B">
            <w:pPr>
              <w:pStyle w:val="BodyText"/>
              <w:spacing w:before="0" w:after="120"/>
              <w:rPr>
                <w:rFonts w:ascii="Lato" w:hAnsi="Lato"/>
                <w:b w:val="0"/>
                <w:bCs w:val="0"/>
                <w:sz w:val="22"/>
                <w:szCs w:val="22"/>
              </w:rPr>
            </w:pPr>
            <w:r w:rsidRPr="009E3327">
              <w:rPr>
                <w:rFonts w:ascii="Lato" w:hAnsi="Lato"/>
                <w:b w:val="0"/>
                <w:bCs w:val="0"/>
                <w:sz w:val="22"/>
                <w:szCs w:val="22"/>
              </w:rPr>
              <w:t xml:space="preserve">Implementing partners </w:t>
            </w:r>
          </w:p>
        </w:tc>
        <w:tc>
          <w:tcPr>
            <w:tcW w:w="4503" w:type="dxa"/>
          </w:tcPr>
          <w:p w14:paraId="48F5DC56" w14:textId="4F346863" w:rsidR="0000703B" w:rsidRPr="009E3327" w:rsidRDefault="00117841">
            <w:pPr>
              <w:pStyle w:val="BodyText"/>
              <w:spacing w:before="0" w:after="120"/>
              <w:rPr>
                <w:rFonts w:ascii="Lato" w:hAnsi="Lato"/>
                <w:b w:val="0"/>
                <w:bCs w:val="0"/>
                <w:sz w:val="22"/>
                <w:szCs w:val="22"/>
              </w:rPr>
            </w:pPr>
            <w:r>
              <w:rPr>
                <w:rFonts w:ascii="Lato" w:hAnsi="Lato"/>
                <w:b w:val="0"/>
                <w:bCs w:val="0"/>
                <w:sz w:val="22"/>
                <w:szCs w:val="22"/>
              </w:rPr>
              <w:t xml:space="preserve">UCEP, </w:t>
            </w:r>
            <w:r w:rsidRPr="00117841">
              <w:rPr>
                <w:rFonts w:ascii="Lato" w:hAnsi="Lato"/>
                <w:b w:val="0"/>
                <w:bCs w:val="0"/>
                <w:sz w:val="22"/>
                <w:szCs w:val="22"/>
              </w:rPr>
              <w:t>Jagorani Chakra Foundation</w:t>
            </w:r>
            <w:r>
              <w:rPr>
                <w:rFonts w:ascii="Lato" w:hAnsi="Lato"/>
                <w:b w:val="0"/>
                <w:bCs w:val="0"/>
                <w:sz w:val="22"/>
                <w:szCs w:val="22"/>
              </w:rPr>
              <w:t>, YPSA</w:t>
            </w:r>
          </w:p>
        </w:tc>
      </w:tr>
      <w:tr w:rsidR="0000703B" w:rsidRPr="000D5BE1" w14:paraId="11152CFF" w14:textId="77777777">
        <w:trPr>
          <w:trHeight w:val="300"/>
        </w:trPr>
        <w:tc>
          <w:tcPr>
            <w:tcW w:w="4513" w:type="dxa"/>
          </w:tcPr>
          <w:p w14:paraId="377A0A74" w14:textId="77777777" w:rsidR="0000703B" w:rsidRPr="009E3327" w:rsidRDefault="0000703B">
            <w:pPr>
              <w:pStyle w:val="BodyText"/>
              <w:spacing w:before="0" w:after="120"/>
              <w:rPr>
                <w:rFonts w:ascii="Lato" w:hAnsi="Lato"/>
                <w:b w:val="0"/>
                <w:bCs w:val="0"/>
                <w:sz w:val="22"/>
                <w:szCs w:val="22"/>
              </w:rPr>
            </w:pPr>
            <w:r w:rsidRPr="009E3327">
              <w:rPr>
                <w:rFonts w:ascii="Lato" w:hAnsi="Lato"/>
                <w:b w:val="0"/>
                <w:bCs w:val="0"/>
                <w:sz w:val="22"/>
                <w:szCs w:val="22"/>
              </w:rPr>
              <w:t xml:space="preserve">Government stakeholders </w:t>
            </w:r>
          </w:p>
        </w:tc>
        <w:tc>
          <w:tcPr>
            <w:tcW w:w="4503" w:type="dxa"/>
          </w:tcPr>
          <w:p w14:paraId="5FEFE446" w14:textId="5C650EFA" w:rsidR="0000703B" w:rsidRPr="009E3327" w:rsidRDefault="0000703B">
            <w:pPr>
              <w:pStyle w:val="BodyText"/>
              <w:spacing w:before="0" w:after="120"/>
              <w:rPr>
                <w:rFonts w:ascii="Lato" w:hAnsi="Lato"/>
                <w:b w:val="0"/>
                <w:bCs w:val="0"/>
                <w:sz w:val="22"/>
                <w:szCs w:val="22"/>
              </w:rPr>
            </w:pPr>
            <w:r w:rsidRPr="009E3327">
              <w:rPr>
                <w:rFonts w:ascii="Lato" w:hAnsi="Lato"/>
                <w:b w:val="0"/>
                <w:bCs w:val="0"/>
                <w:sz w:val="22"/>
                <w:szCs w:val="22"/>
              </w:rPr>
              <w:t>Ministry of Social Welfare, MoWCA, DSS</w:t>
            </w:r>
            <w:r w:rsidR="00117841">
              <w:rPr>
                <w:rFonts w:ascii="Lato" w:hAnsi="Lato"/>
                <w:b w:val="0"/>
                <w:bCs w:val="0"/>
                <w:sz w:val="22"/>
                <w:szCs w:val="22"/>
              </w:rPr>
              <w:t xml:space="preserve">, NSDA </w:t>
            </w:r>
            <w:r w:rsidRPr="009E3327">
              <w:rPr>
                <w:rFonts w:ascii="Lato" w:hAnsi="Lato"/>
                <w:b w:val="0"/>
                <w:bCs w:val="0"/>
                <w:sz w:val="22"/>
                <w:szCs w:val="22"/>
              </w:rPr>
              <w:t>and Local Government</w:t>
            </w:r>
            <w:r w:rsidR="00117841">
              <w:rPr>
                <w:rFonts w:ascii="Lato" w:hAnsi="Lato"/>
                <w:b w:val="0"/>
                <w:bCs w:val="0"/>
                <w:sz w:val="22"/>
                <w:szCs w:val="22"/>
              </w:rPr>
              <w:t>.</w:t>
            </w:r>
          </w:p>
        </w:tc>
      </w:tr>
      <w:tr w:rsidR="0000703B" w:rsidRPr="000D5BE1" w14:paraId="671F309C" w14:textId="77777777">
        <w:trPr>
          <w:trHeight w:val="300"/>
        </w:trPr>
        <w:tc>
          <w:tcPr>
            <w:tcW w:w="4513" w:type="dxa"/>
          </w:tcPr>
          <w:p w14:paraId="746BE4C3" w14:textId="77777777" w:rsidR="0000703B" w:rsidRPr="009E3327" w:rsidRDefault="0000703B">
            <w:pPr>
              <w:pStyle w:val="BodyText"/>
              <w:spacing w:before="0" w:after="120"/>
              <w:rPr>
                <w:rFonts w:ascii="Lato" w:hAnsi="Lato"/>
                <w:b w:val="0"/>
                <w:bCs w:val="0"/>
                <w:sz w:val="22"/>
                <w:szCs w:val="22"/>
              </w:rPr>
            </w:pPr>
            <w:r w:rsidRPr="009E3327">
              <w:rPr>
                <w:rFonts w:ascii="Lato" w:hAnsi="Lato"/>
                <w:b w:val="0"/>
                <w:bCs w:val="0"/>
                <w:sz w:val="22"/>
                <w:szCs w:val="22"/>
              </w:rPr>
              <w:t xml:space="preserve">Community groups </w:t>
            </w:r>
          </w:p>
        </w:tc>
        <w:tc>
          <w:tcPr>
            <w:tcW w:w="4503" w:type="dxa"/>
          </w:tcPr>
          <w:p w14:paraId="6A33FA88" w14:textId="3D566A4F" w:rsidR="0000703B" w:rsidRPr="009E3327" w:rsidRDefault="0000703B">
            <w:pPr>
              <w:pStyle w:val="BodyText"/>
              <w:spacing w:before="0" w:after="120"/>
              <w:rPr>
                <w:rFonts w:ascii="Lato" w:hAnsi="Lato"/>
                <w:b w:val="0"/>
                <w:bCs w:val="0"/>
                <w:sz w:val="22"/>
                <w:szCs w:val="22"/>
              </w:rPr>
            </w:pPr>
            <w:r w:rsidRPr="009E3327">
              <w:rPr>
                <w:rFonts w:ascii="Lato" w:hAnsi="Lato"/>
                <w:b w:val="0"/>
                <w:bCs w:val="0"/>
                <w:sz w:val="22"/>
                <w:szCs w:val="22"/>
              </w:rPr>
              <w:t>C</w:t>
            </w:r>
            <w:r>
              <w:rPr>
                <w:rFonts w:ascii="Lato" w:hAnsi="Lato"/>
                <w:b w:val="0"/>
                <w:bCs w:val="0"/>
                <w:sz w:val="22"/>
                <w:szCs w:val="22"/>
              </w:rPr>
              <w:t>ommunity-based Child Protection Committee (C</w:t>
            </w:r>
            <w:r w:rsidRPr="009E3327">
              <w:rPr>
                <w:rFonts w:ascii="Lato" w:hAnsi="Lato"/>
                <w:b w:val="0"/>
                <w:bCs w:val="0"/>
                <w:sz w:val="22"/>
                <w:szCs w:val="22"/>
              </w:rPr>
              <w:t>BCPC</w:t>
            </w:r>
            <w:r>
              <w:rPr>
                <w:rFonts w:ascii="Lato" w:hAnsi="Lato"/>
                <w:b w:val="0"/>
                <w:bCs w:val="0"/>
                <w:sz w:val="22"/>
                <w:szCs w:val="22"/>
              </w:rPr>
              <w:t>)</w:t>
            </w:r>
            <w:r w:rsidRPr="009E3327">
              <w:rPr>
                <w:rFonts w:ascii="Lato" w:hAnsi="Lato"/>
                <w:b w:val="0"/>
                <w:bCs w:val="0"/>
                <w:sz w:val="22"/>
                <w:szCs w:val="22"/>
              </w:rPr>
              <w:t xml:space="preserve"> Child</w:t>
            </w:r>
            <w:r>
              <w:rPr>
                <w:rFonts w:ascii="Lato" w:hAnsi="Lato"/>
                <w:b w:val="0"/>
                <w:bCs w:val="0"/>
                <w:sz w:val="22"/>
                <w:szCs w:val="22"/>
              </w:rPr>
              <w:t>ren’s and Adolescents’</w:t>
            </w:r>
            <w:r w:rsidRPr="009E3327">
              <w:rPr>
                <w:rFonts w:ascii="Lato" w:hAnsi="Lato"/>
                <w:b w:val="0"/>
                <w:bCs w:val="0"/>
                <w:sz w:val="22"/>
                <w:szCs w:val="22"/>
              </w:rPr>
              <w:t xml:space="preserve"> Group</w:t>
            </w:r>
            <w:r>
              <w:rPr>
                <w:rFonts w:ascii="Lato" w:hAnsi="Lato"/>
                <w:b w:val="0"/>
                <w:bCs w:val="0"/>
                <w:sz w:val="22"/>
                <w:szCs w:val="22"/>
              </w:rPr>
              <w:t>s</w:t>
            </w:r>
            <w:r w:rsidRPr="009E3327">
              <w:rPr>
                <w:rFonts w:ascii="Lato" w:hAnsi="Lato"/>
                <w:b w:val="0"/>
                <w:bCs w:val="0"/>
                <w:sz w:val="22"/>
                <w:szCs w:val="22"/>
              </w:rPr>
              <w:t xml:space="preserve">, </w:t>
            </w:r>
            <w:r>
              <w:rPr>
                <w:rFonts w:ascii="Lato" w:hAnsi="Lato"/>
                <w:b w:val="0"/>
                <w:bCs w:val="0"/>
                <w:sz w:val="22"/>
                <w:szCs w:val="22"/>
              </w:rPr>
              <w:t xml:space="preserve">Parents/Caregivers </w:t>
            </w:r>
            <w:r w:rsidRPr="009E3327">
              <w:rPr>
                <w:rFonts w:ascii="Lato" w:hAnsi="Lato"/>
                <w:b w:val="0"/>
                <w:bCs w:val="0"/>
                <w:sz w:val="22"/>
                <w:szCs w:val="22"/>
              </w:rPr>
              <w:t xml:space="preserve">Community </w:t>
            </w:r>
            <w:r w:rsidR="00117841" w:rsidRPr="009E3327">
              <w:rPr>
                <w:rFonts w:ascii="Lato" w:hAnsi="Lato"/>
                <w:b w:val="0"/>
                <w:bCs w:val="0"/>
                <w:sz w:val="22"/>
                <w:szCs w:val="22"/>
              </w:rPr>
              <w:t>People,</w:t>
            </w:r>
            <w:r w:rsidRPr="009E3327">
              <w:rPr>
                <w:rFonts w:ascii="Lato" w:hAnsi="Lato"/>
                <w:b w:val="0"/>
                <w:bCs w:val="0"/>
                <w:sz w:val="22"/>
                <w:szCs w:val="22"/>
              </w:rPr>
              <w:t xml:space="preserve"> and service providers </w:t>
            </w:r>
          </w:p>
        </w:tc>
      </w:tr>
      <w:tr w:rsidR="0000703B" w:rsidRPr="000D5BE1" w14:paraId="0FC2958A" w14:textId="77777777">
        <w:trPr>
          <w:trHeight w:val="300"/>
        </w:trPr>
        <w:tc>
          <w:tcPr>
            <w:tcW w:w="4513" w:type="dxa"/>
          </w:tcPr>
          <w:p w14:paraId="3298BE85" w14:textId="77777777" w:rsidR="0000703B" w:rsidRPr="009E3327" w:rsidRDefault="0000703B">
            <w:pPr>
              <w:pStyle w:val="BodyText"/>
              <w:spacing w:before="0" w:after="120"/>
              <w:rPr>
                <w:rFonts w:ascii="Lato" w:hAnsi="Lato"/>
                <w:b w:val="0"/>
                <w:bCs w:val="0"/>
                <w:sz w:val="22"/>
                <w:szCs w:val="22"/>
              </w:rPr>
            </w:pPr>
            <w:r w:rsidRPr="009E3327">
              <w:rPr>
                <w:rFonts w:ascii="Lato" w:hAnsi="Lato"/>
                <w:b w:val="0"/>
                <w:bCs w:val="0"/>
                <w:sz w:val="22"/>
                <w:szCs w:val="22"/>
              </w:rPr>
              <w:t xml:space="preserve">Beneficiaries </w:t>
            </w:r>
          </w:p>
        </w:tc>
        <w:tc>
          <w:tcPr>
            <w:tcW w:w="4503" w:type="dxa"/>
          </w:tcPr>
          <w:p w14:paraId="28D1B2BC" w14:textId="2EF48443" w:rsidR="0000703B" w:rsidRPr="009E3327" w:rsidRDefault="00117841">
            <w:pPr>
              <w:pStyle w:val="BodyText"/>
              <w:spacing w:before="0" w:after="120"/>
              <w:rPr>
                <w:rFonts w:ascii="Lato" w:hAnsi="Lato"/>
                <w:b w:val="0"/>
                <w:bCs w:val="0"/>
                <w:sz w:val="22"/>
                <w:szCs w:val="22"/>
              </w:rPr>
            </w:pPr>
            <w:r>
              <w:rPr>
                <w:rFonts w:ascii="Lato" w:hAnsi="Lato"/>
                <w:b w:val="0"/>
                <w:bCs w:val="0"/>
                <w:sz w:val="22"/>
                <w:szCs w:val="22"/>
              </w:rPr>
              <w:t>Youths</w:t>
            </w:r>
            <w:r w:rsidR="0000703B" w:rsidRPr="009E3327">
              <w:rPr>
                <w:rFonts w:ascii="Lato" w:hAnsi="Lato"/>
                <w:b w:val="0"/>
                <w:bCs w:val="0"/>
                <w:sz w:val="22"/>
                <w:szCs w:val="22"/>
              </w:rPr>
              <w:t xml:space="preserve"> and adults involved in the project</w:t>
            </w:r>
          </w:p>
        </w:tc>
      </w:tr>
    </w:tbl>
    <w:p w14:paraId="0B5DF1C7" w14:textId="77777777" w:rsidR="00117841" w:rsidRPr="009E3327" w:rsidRDefault="00117841" w:rsidP="00117841">
      <w:pPr>
        <w:pStyle w:val="BodyText"/>
        <w:spacing w:before="0" w:after="120"/>
        <w:rPr>
          <w:rFonts w:ascii="Lato" w:hAnsi="Lato"/>
          <w:b w:val="0"/>
          <w:bCs w:val="0"/>
          <w:sz w:val="22"/>
          <w:szCs w:val="22"/>
        </w:rPr>
      </w:pPr>
    </w:p>
    <w:p w14:paraId="40EB347E" w14:textId="3464EB66" w:rsidR="00117841" w:rsidRDefault="0000703B" w:rsidP="00117841">
      <w:pPr>
        <w:pStyle w:val="BodyText"/>
        <w:spacing w:before="0" w:after="120" w:line="276" w:lineRule="auto"/>
        <w:jc w:val="both"/>
        <w:rPr>
          <w:rFonts w:ascii="Lato" w:hAnsi="Lato"/>
          <w:b w:val="0"/>
          <w:bCs w:val="0"/>
          <w:sz w:val="22"/>
          <w:szCs w:val="22"/>
        </w:rPr>
      </w:pPr>
      <w:r w:rsidRPr="009E3327">
        <w:rPr>
          <w:rFonts w:ascii="Lato" w:hAnsi="Lato"/>
          <w:b w:val="0"/>
          <w:bCs w:val="0"/>
          <w:sz w:val="22"/>
          <w:szCs w:val="22"/>
        </w:rPr>
        <w:t xml:space="preserve">This study will </w:t>
      </w:r>
      <w:r>
        <w:rPr>
          <w:rFonts w:ascii="Lato" w:hAnsi="Lato"/>
          <w:b w:val="0"/>
          <w:bCs w:val="0"/>
          <w:sz w:val="22"/>
          <w:szCs w:val="22"/>
        </w:rPr>
        <w:t xml:space="preserve">be conducted by an external consultant and will </w:t>
      </w:r>
      <w:r w:rsidRPr="009E3327">
        <w:rPr>
          <w:rFonts w:ascii="Lato" w:hAnsi="Lato"/>
          <w:b w:val="0"/>
          <w:bCs w:val="0"/>
          <w:sz w:val="22"/>
          <w:szCs w:val="22"/>
        </w:rPr>
        <w:t>be shared with implementers of similar project activities in Cox</w:t>
      </w:r>
      <w:r w:rsidRPr="009E3327">
        <w:rPr>
          <w:rFonts w:ascii="Lato" w:hAnsi="Lato" w:hint="eastAsia"/>
          <w:b w:val="0"/>
          <w:bCs w:val="0"/>
          <w:sz w:val="22"/>
          <w:szCs w:val="22"/>
        </w:rPr>
        <w:t>’</w:t>
      </w:r>
      <w:r w:rsidRPr="009E3327">
        <w:rPr>
          <w:rFonts w:ascii="Lato" w:hAnsi="Lato"/>
          <w:b w:val="0"/>
          <w:bCs w:val="0"/>
          <w:sz w:val="22"/>
          <w:szCs w:val="22"/>
        </w:rPr>
        <w:t xml:space="preserve">s Bazar. The key findings of this </w:t>
      </w:r>
      <w:r w:rsidR="00117841">
        <w:rPr>
          <w:rFonts w:ascii="Lato" w:hAnsi="Lato"/>
          <w:b w:val="0"/>
          <w:bCs w:val="0"/>
          <w:sz w:val="22"/>
          <w:szCs w:val="22"/>
        </w:rPr>
        <w:t>market assessment</w:t>
      </w:r>
      <w:r>
        <w:rPr>
          <w:rFonts w:ascii="Lato" w:hAnsi="Lato"/>
          <w:b w:val="0"/>
          <w:bCs w:val="0"/>
          <w:sz w:val="22"/>
          <w:szCs w:val="22"/>
        </w:rPr>
        <w:t xml:space="preserve"> </w:t>
      </w:r>
      <w:r w:rsidRPr="009E3327">
        <w:rPr>
          <w:rFonts w:ascii="Lato" w:hAnsi="Lato"/>
          <w:b w:val="0"/>
          <w:bCs w:val="0"/>
          <w:sz w:val="22"/>
          <w:szCs w:val="22"/>
        </w:rPr>
        <w:t>will be translated into local language(s), made child-friendly, and shared with the key stakeholders by SC Bangladesh</w:t>
      </w:r>
      <w:r>
        <w:rPr>
          <w:rFonts w:ascii="Lato" w:hAnsi="Lato"/>
          <w:b w:val="0"/>
          <w:bCs w:val="0"/>
          <w:sz w:val="22"/>
          <w:szCs w:val="22"/>
        </w:rPr>
        <w:t xml:space="preserve"> and the local partners </w:t>
      </w:r>
      <w:r w:rsidR="00117841">
        <w:rPr>
          <w:rFonts w:ascii="Lato" w:hAnsi="Lato"/>
          <w:b w:val="0"/>
          <w:bCs w:val="0"/>
          <w:sz w:val="22"/>
          <w:szCs w:val="22"/>
        </w:rPr>
        <w:t xml:space="preserve">UCEP, </w:t>
      </w:r>
      <w:r w:rsidR="00117841" w:rsidRPr="00117841">
        <w:rPr>
          <w:rFonts w:ascii="Lato" w:hAnsi="Lato"/>
          <w:b w:val="0"/>
          <w:bCs w:val="0"/>
          <w:sz w:val="22"/>
          <w:szCs w:val="22"/>
        </w:rPr>
        <w:t>Jagorani Chakra Foundation</w:t>
      </w:r>
      <w:r w:rsidR="00117841">
        <w:rPr>
          <w:rFonts w:ascii="Lato" w:hAnsi="Lato"/>
          <w:b w:val="0"/>
          <w:bCs w:val="0"/>
          <w:sz w:val="22"/>
          <w:szCs w:val="22"/>
        </w:rPr>
        <w:t>, YPSA</w:t>
      </w:r>
      <w:r w:rsidRPr="009E3327">
        <w:rPr>
          <w:rFonts w:ascii="Lato" w:hAnsi="Lato"/>
          <w:b w:val="0"/>
          <w:bCs w:val="0"/>
          <w:sz w:val="22"/>
          <w:szCs w:val="22"/>
        </w:rPr>
        <w:t xml:space="preserve">. </w:t>
      </w:r>
    </w:p>
    <w:p w14:paraId="39D972E4" w14:textId="77777777" w:rsidR="00117841" w:rsidRPr="00117841" w:rsidRDefault="00117841" w:rsidP="00117841">
      <w:pPr>
        <w:pStyle w:val="Heading1"/>
        <w:numPr>
          <w:ilvl w:val="0"/>
          <w:numId w:val="2"/>
        </w:numPr>
        <w:tabs>
          <w:tab w:val="num" w:pos="360"/>
        </w:tabs>
        <w:ind w:left="0" w:firstLine="0"/>
        <w:rPr>
          <w:rFonts w:ascii="Lato" w:hAnsi="Lato"/>
          <w:b/>
          <w:bCs/>
          <w:color w:val="FF0000"/>
          <w:sz w:val="28"/>
          <w:szCs w:val="28"/>
        </w:rPr>
      </w:pPr>
      <w:bookmarkStart w:id="18" w:name="_Toc108523862"/>
      <w:bookmarkStart w:id="19" w:name="_Toc159073532"/>
      <w:r w:rsidRPr="00117841">
        <w:rPr>
          <w:rFonts w:ascii="Lato" w:hAnsi="Lato"/>
          <w:b/>
          <w:bCs/>
          <w:color w:val="FF0000"/>
          <w:sz w:val="28"/>
          <w:szCs w:val="28"/>
        </w:rPr>
        <w:t>Evaluation Methodology</w:t>
      </w:r>
      <w:bookmarkEnd w:id="18"/>
      <w:bookmarkEnd w:id="19"/>
      <w:r w:rsidRPr="00117841">
        <w:rPr>
          <w:rFonts w:ascii="Lato" w:hAnsi="Lato"/>
          <w:b/>
          <w:bCs/>
          <w:color w:val="FF0000"/>
          <w:sz w:val="28"/>
          <w:szCs w:val="28"/>
        </w:rPr>
        <w:t xml:space="preserve"> </w:t>
      </w:r>
    </w:p>
    <w:p w14:paraId="6619690C" w14:textId="77777777" w:rsidR="00117841" w:rsidRPr="00117841" w:rsidRDefault="00117841" w:rsidP="00117841">
      <w:pPr>
        <w:pStyle w:val="Heading2"/>
        <w:numPr>
          <w:ilvl w:val="1"/>
          <w:numId w:val="2"/>
        </w:numPr>
        <w:tabs>
          <w:tab w:val="num" w:pos="360"/>
        </w:tabs>
        <w:ind w:left="360" w:hanging="360"/>
        <w:rPr>
          <w:b/>
          <w:bCs/>
          <w:caps/>
          <w:color w:val="FF0000"/>
          <w:kern w:val="0"/>
          <w:lang w:val="en-GB"/>
          <w14:ligatures w14:val="none"/>
        </w:rPr>
      </w:pPr>
      <w:bookmarkStart w:id="20" w:name="_Toc159073533"/>
      <w:r w:rsidRPr="00117841">
        <w:rPr>
          <w:rFonts w:ascii="Lato" w:hAnsi="Lato" w:hint="eastAsia"/>
          <w:b/>
          <w:bCs/>
          <w:caps/>
          <w:color w:val="FF0000"/>
          <w:kern w:val="0"/>
          <w:sz w:val="22"/>
          <w:szCs w:val="22"/>
          <w:lang w:val="en-GB"/>
          <w14:ligatures w14:val="none"/>
        </w:rPr>
        <w:t>Overall Evaluation Approach</w:t>
      </w:r>
      <w:bookmarkEnd w:id="20"/>
    </w:p>
    <w:p w14:paraId="1089F96D" w14:textId="1BFC6643" w:rsidR="00954EC1" w:rsidRPr="009E3327" w:rsidRDefault="00117841" w:rsidP="00117841">
      <w:pPr>
        <w:spacing w:after="0" w:line="276" w:lineRule="auto"/>
        <w:jc w:val="both"/>
        <w:rPr>
          <w:rStyle w:val="normaltextrun"/>
          <w:rFonts w:ascii="Lato" w:eastAsia="Gill Sans MT" w:hAnsi="Lato" w:cs="Gill Sans MT"/>
        </w:rPr>
      </w:pPr>
      <w:r w:rsidRPr="009E3327">
        <w:rPr>
          <w:rStyle w:val="normaltextrun"/>
          <w:rFonts w:ascii="Lato" w:eastAsia="Gill Sans MT" w:hAnsi="Lato" w:cs="Gill Sans MT"/>
        </w:rPr>
        <w:t xml:space="preserve">The overall approach requires the </w:t>
      </w:r>
      <w:r>
        <w:rPr>
          <w:rStyle w:val="normaltextrun"/>
          <w:rFonts w:ascii="Lato" w:eastAsia="Gill Sans MT" w:hAnsi="Lato" w:cs="Gill Sans MT"/>
        </w:rPr>
        <w:t>assessment team</w:t>
      </w:r>
      <w:r w:rsidRPr="009E3327">
        <w:rPr>
          <w:rStyle w:val="normaltextrun"/>
          <w:rFonts w:ascii="Lato" w:eastAsia="Gill Sans MT" w:hAnsi="Lato" w:cs="Gill Sans MT"/>
        </w:rPr>
        <w:t xml:space="preserve"> (</w:t>
      </w:r>
      <w:r>
        <w:rPr>
          <w:rStyle w:val="normaltextrun"/>
          <w:rFonts w:ascii="Lato" w:eastAsia="Gill Sans MT" w:hAnsi="Lato" w:cs="Gill Sans MT"/>
        </w:rPr>
        <w:t>c</w:t>
      </w:r>
      <w:r w:rsidRPr="009E3327">
        <w:rPr>
          <w:rStyle w:val="normaltextrun"/>
          <w:rFonts w:ascii="Lato" w:eastAsia="Gill Sans MT" w:hAnsi="Lato" w:cs="Gill Sans MT"/>
        </w:rPr>
        <w:t xml:space="preserve">onsultant with the support of the technical working group and implementing partner) to design, plan and conduct a comprehensive </w:t>
      </w:r>
      <w:r>
        <w:rPr>
          <w:rStyle w:val="normaltextrun"/>
          <w:rFonts w:ascii="Lato" w:eastAsia="Gill Sans MT" w:hAnsi="Lato" w:cs="Gill Sans MT"/>
        </w:rPr>
        <w:t>market assessment</w:t>
      </w:r>
      <w:r w:rsidRPr="009E3327">
        <w:rPr>
          <w:rStyle w:val="normaltextrun"/>
          <w:rFonts w:ascii="Lato" w:eastAsia="Gill Sans MT" w:hAnsi="Lato" w:cs="Gill Sans MT"/>
        </w:rPr>
        <w:t xml:space="preserve">. </w:t>
      </w:r>
      <w:r w:rsidR="00954EC1" w:rsidRPr="00954EC1">
        <w:rPr>
          <w:rStyle w:val="normaltextrun"/>
          <w:rFonts w:ascii="Lato" w:eastAsia="Gill Sans MT" w:hAnsi="Lato" w:cs="Gill Sans MT"/>
        </w:rPr>
        <w:t xml:space="preserve">Overall evaluation approach for </w:t>
      </w:r>
      <w:r w:rsidR="00954EC1">
        <w:rPr>
          <w:rStyle w:val="normaltextrun"/>
          <w:rFonts w:ascii="Lato" w:eastAsia="Gill Sans MT" w:hAnsi="Lato" w:cs="Gill Sans MT"/>
        </w:rPr>
        <w:t>this</w:t>
      </w:r>
      <w:r w:rsidR="00954EC1" w:rsidRPr="00954EC1">
        <w:rPr>
          <w:rStyle w:val="normaltextrun"/>
          <w:rFonts w:ascii="Lato" w:eastAsia="Gill Sans MT" w:hAnsi="Lato" w:cs="Gill Sans MT"/>
        </w:rPr>
        <w:t xml:space="preserve"> rapid survey assessmen</w:t>
      </w:r>
      <w:r w:rsidR="00954EC1">
        <w:rPr>
          <w:rStyle w:val="normaltextrun"/>
          <w:rFonts w:ascii="Lato" w:eastAsia="Gill Sans MT" w:hAnsi="Lato" w:cs="Gill Sans MT"/>
        </w:rPr>
        <w:t>t is like u</w:t>
      </w:r>
      <w:r w:rsidR="00954EC1" w:rsidRPr="00954EC1">
        <w:rPr>
          <w:rStyle w:val="normaltextrun"/>
          <w:rFonts w:ascii="Lato" w:eastAsia="Gill Sans MT" w:hAnsi="Lato" w:cs="Gill Sans MT"/>
        </w:rPr>
        <w:t>tilizing mixed-methods data collection, including surveys, interviews, and focus group discussions, to gather quantitative and qualitative insights on market conditions, opportunities, and challenges within a short timeframe, enabling rapid analysis and decision-making.</w:t>
      </w:r>
    </w:p>
    <w:p w14:paraId="622C768C" w14:textId="77777777" w:rsidR="00117841" w:rsidRPr="009E3327" w:rsidRDefault="00117841" w:rsidP="00117841">
      <w:pPr>
        <w:spacing w:after="0" w:line="240" w:lineRule="auto"/>
        <w:jc w:val="both"/>
        <w:rPr>
          <w:rStyle w:val="normaltextrun"/>
          <w:rFonts w:ascii="Lato" w:eastAsia="Gill Sans MT" w:hAnsi="Lato" w:cs="Gill Sans MT"/>
        </w:rPr>
      </w:pPr>
    </w:p>
    <w:p w14:paraId="5ECCC714" w14:textId="77777777" w:rsidR="00117841" w:rsidRPr="00117841" w:rsidRDefault="00117841" w:rsidP="00117841">
      <w:pPr>
        <w:pStyle w:val="Heading2"/>
        <w:numPr>
          <w:ilvl w:val="1"/>
          <w:numId w:val="2"/>
        </w:numPr>
        <w:tabs>
          <w:tab w:val="num" w:pos="360"/>
        </w:tabs>
        <w:ind w:left="360" w:hanging="360"/>
        <w:rPr>
          <w:b/>
          <w:bCs/>
          <w:caps/>
          <w:color w:val="FF0000"/>
          <w:kern w:val="0"/>
          <w:lang w:val="en-GB"/>
          <w14:ligatures w14:val="none"/>
        </w:rPr>
      </w:pPr>
      <w:bookmarkStart w:id="21" w:name="_Toc159073534"/>
      <w:r w:rsidRPr="00117841">
        <w:rPr>
          <w:rFonts w:ascii="Lato" w:hAnsi="Lato" w:hint="eastAsia"/>
          <w:b/>
          <w:bCs/>
          <w:caps/>
          <w:color w:val="FF0000"/>
          <w:kern w:val="0"/>
          <w:sz w:val="22"/>
          <w:szCs w:val="22"/>
          <w:lang w:val="en-GB"/>
          <w14:ligatures w14:val="none"/>
        </w:rPr>
        <w:t>Study design</w:t>
      </w:r>
      <w:bookmarkEnd w:id="21"/>
    </w:p>
    <w:p w14:paraId="70FE2B85" w14:textId="77777777" w:rsidR="00117841" w:rsidRPr="009E3327" w:rsidRDefault="00117841" w:rsidP="00117841">
      <w:pPr>
        <w:spacing w:after="0" w:line="276" w:lineRule="auto"/>
        <w:jc w:val="both"/>
        <w:rPr>
          <w:rStyle w:val="normaltextrun"/>
          <w:rFonts w:ascii="Lato" w:eastAsia="Gill Sans MT" w:hAnsi="Lato" w:cs="Gill Sans MT"/>
        </w:rPr>
      </w:pPr>
      <w:r w:rsidRPr="009E3327">
        <w:rPr>
          <w:rStyle w:val="normaltextrun"/>
          <w:rFonts w:ascii="Lato" w:eastAsia="Gill Sans MT" w:hAnsi="Lato" w:cs="Gill Sans MT"/>
        </w:rPr>
        <w:t xml:space="preserve">The </w:t>
      </w:r>
      <w:r>
        <w:rPr>
          <w:rStyle w:val="normaltextrun"/>
          <w:rFonts w:ascii="Lato" w:eastAsia="Gill Sans MT" w:hAnsi="Lato" w:cs="Gill Sans MT"/>
        </w:rPr>
        <w:t>assessment</w:t>
      </w:r>
      <w:r w:rsidRPr="009E3327">
        <w:rPr>
          <w:rStyle w:val="normaltextrun"/>
          <w:rFonts w:ascii="Lato" w:eastAsia="Gill Sans MT" w:hAnsi="Lato" w:cs="Gill Sans MT"/>
        </w:rPr>
        <w:t xml:space="preserve"> will adopt both </w:t>
      </w:r>
      <w:r>
        <w:rPr>
          <w:rStyle w:val="normaltextrun"/>
          <w:rFonts w:ascii="Lato" w:eastAsia="Gill Sans MT" w:hAnsi="Lato" w:cs="Gill Sans MT"/>
        </w:rPr>
        <w:t>p</w:t>
      </w:r>
      <w:r w:rsidRPr="009E3327">
        <w:rPr>
          <w:rStyle w:val="normaltextrun"/>
          <w:rFonts w:ascii="Lato" w:eastAsia="Gill Sans MT" w:hAnsi="Lato" w:cs="Gill Sans MT"/>
        </w:rPr>
        <w:t xml:space="preserve">rimary and </w:t>
      </w:r>
      <w:r>
        <w:rPr>
          <w:rStyle w:val="normaltextrun"/>
          <w:rFonts w:ascii="Lato" w:eastAsia="Gill Sans MT" w:hAnsi="Lato" w:cs="Gill Sans MT"/>
        </w:rPr>
        <w:t>s</w:t>
      </w:r>
      <w:r w:rsidRPr="009E3327">
        <w:rPr>
          <w:rStyle w:val="normaltextrun"/>
          <w:rFonts w:ascii="Lato" w:eastAsia="Gill Sans MT" w:hAnsi="Lato" w:cs="Gill Sans MT"/>
        </w:rPr>
        <w:t xml:space="preserve">econdary data collection approaches. During the </w:t>
      </w:r>
      <w:r>
        <w:rPr>
          <w:rStyle w:val="normaltextrun"/>
          <w:rFonts w:ascii="Lato" w:eastAsia="Gill Sans MT" w:hAnsi="Lato" w:cs="Gill Sans MT"/>
        </w:rPr>
        <w:t>i</w:t>
      </w:r>
      <w:r w:rsidRPr="009E3327">
        <w:rPr>
          <w:rStyle w:val="normaltextrun"/>
          <w:rFonts w:ascii="Lato" w:eastAsia="Gill Sans MT" w:hAnsi="Lato" w:cs="Gill Sans MT"/>
        </w:rPr>
        <w:t xml:space="preserve">nception phase, a comprehensive literature review will be carried out to provide information on the situation and progress against outputs and ideally map out projected outcomes of the key interventions. Throughout the implementation of the project, key reports, studies and documentation of processes and case studies have been undertaken and this will be explored as secondary data through a literature review framework to inform the </w:t>
      </w:r>
      <w:r>
        <w:rPr>
          <w:rStyle w:val="normaltextrun"/>
          <w:rFonts w:ascii="Lato" w:eastAsia="Gill Sans MT" w:hAnsi="Lato" w:cs="Gill Sans MT"/>
        </w:rPr>
        <w:t>assessment</w:t>
      </w:r>
      <w:r w:rsidRPr="009E3327">
        <w:rPr>
          <w:rStyle w:val="normaltextrun"/>
          <w:rFonts w:ascii="Lato" w:eastAsia="Gill Sans MT" w:hAnsi="Lato" w:cs="Gill Sans MT"/>
        </w:rPr>
        <w:t xml:space="preserve">. </w:t>
      </w:r>
    </w:p>
    <w:p w14:paraId="61D884AD" w14:textId="77777777" w:rsidR="00117841" w:rsidRPr="009E3327" w:rsidRDefault="00117841" w:rsidP="00117841">
      <w:pPr>
        <w:spacing w:after="0" w:line="276" w:lineRule="auto"/>
        <w:jc w:val="both"/>
        <w:rPr>
          <w:rStyle w:val="normaltextrun"/>
          <w:rFonts w:ascii="Lato" w:eastAsia="Gill Sans MT" w:hAnsi="Lato" w:cs="Gill Sans MT"/>
        </w:rPr>
      </w:pPr>
    </w:p>
    <w:p w14:paraId="4A66C853" w14:textId="0F2523BC" w:rsidR="00117841" w:rsidRPr="009E3327" w:rsidRDefault="00117841" w:rsidP="00117841">
      <w:pPr>
        <w:spacing w:after="0" w:line="276" w:lineRule="auto"/>
        <w:jc w:val="both"/>
        <w:rPr>
          <w:rStyle w:val="normaltextrun"/>
          <w:rFonts w:ascii="Lato" w:eastAsia="Gill Sans MT" w:hAnsi="Lato" w:cs="Gill Sans MT"/>
        </w:rPr>
      </w:pPr>
      <w:r w:rsidRPr="009E3327">
        <w:rPr>
          <w:rStyle w:val="normaltextrun"/>
          <w:rFonts w:ascii="Lato" w:eastAsia="Gill Sans MT" w:hAnsi="Lato" w:cs="Gill Sans MT"/>
        </w:rPr>
        <w:t>At the data collection phase, primary data will be collected across a sample of the locations covered by the project. T</w:t>
      </w:r>
      <w:r>
        <w:rPr>
          <w:rStyle w:val="normaltextrun"/>
          <w:rFonts w:ascii="Lato" w:eastAsia="Gill Sans MT" w:hAnsi="Lato" w:cs="Gill Sans MT"/>
        </w:rPr>
        <w:t>he data</w:t>
      </w:r>
      <w:r w:rsidRPr="009E3327">
        <w:rPr>
          <w:rStyle w:val="normaltextrun"/>
          <w:rFonts w:ascii="Lato" w:eastAsia="Gill Sans MT" w:hAnsi="Lato" w:cs="Gill Sans MT"/>
        </w:rPr>
        <w:t xml:space="preserve"> will be</w:t>
      </w:r>
      <w:r>
        <w:rPr>
          <w:rStyle w:val="normaltextrun"/>
          <w:rFonts w:ascii="Lato" w:eastAsia="Gill Sans MT" w:hAnsi="Lato" w:cs="Gill Sans MT"/>
        </w:rPr>
        <w:t xml:space="preserve"> collected</w:t>
      </w:r>
      <w:r w:rsidRPr="009E3327">
        <w:rPr>
          <w:rStyle w:val="normaltextrun"/>
          <w:rFonts w:ascii="Lato" w:eastAsia="Gill Sans MT" w:hAnsi="Lato" w:cs="Gill Sans MT"/>
        </w:rPr>
        <w:t xml:space="preserve"> through surveys and </w:t>
      </w:r>
      <w:r>
        <w:rPr>
          <w:rStyle w:val="normaltextrun"/>
          <w:rFonts w:ascii="Lato" w:eastAsia="Gill Sans MT" w:hAnsi="Lato" w:cs="Gill Sans MT"/>
        </w:rPr>
        <w:t>K</w:t>
      </w:r>
      <w:r w:rsidRPr="009E3327">
        <w:rPr>
          <w:rStyle w:val="normaltextrun"/>
          <w:rFonts w:ascii="Lato" w:eastAsia="Gill Sans MT" w:hAnsi="Lato" w:cs="Gill Sans MT"/>
        </w:rPr>
        <w:t xml:space="preserve">ey </w:t>
      </w:r>
      <w:r>
        <w:rPr>
          <w:rStyle w:val="normaltextrun"/>
          <w:rFonts w:ascii="Lato" w:eastAsia="Gill Sans MT" w:hAnsi="Lato" w:cs="Gill Sans MT"/>
        </w:rPr>
        <w:t>I</w:t>
      </w:r>
      <w:r w:rsidRPr="009E3327">
        <w:rPr>
          <w:rStyle w:val="normaltextrun"/>
          <w:rFonts w:ascii="Lato" w:eastAsia="Gill Sans MT" w:hAnsi="Lato" w:cs="Gill Sans MT"/>
        </w:rPr>
        <w:t xml:space="preserve">nformant </w:t>
      </w:r>
      <w:r>
        <w:rPr>
          <w:rStyle w:val="normaltextrun"/>
          <w:rFonts w:ascii="Lato" w:eastAsia="Gill Sans MT" w:hAnsi="Lato" w:cs="Gill Sans MT"/>
        </w:rPr>
        <w:t>I</w:t>
      </w:r>
      <w:r w:rsidRPr="009E3327">
        <w:rPr>
          <w:rStyle w:val="normaltextrun"/>
          <w:rFonts w:ascii="Lato" w:eastAsia="Gill Sans MT" w:hAnsi="Lato" w:cs="Gill Sans MT"/>
        </w:rPr>
        <w:t>nterviews</w:t>
      </w:r>
      <w:r>
        <w:rPr>
          <w:rStyle w:val="normaltextrun"/>
          <w:rFonts w:ascii="Lato" w:eastAsia="Gill Sans MT" w:hAnsi="Lato" w:cs="Gill Sans MT"/>
        </w:rPr>
        <w:t xml:space="preserve"> (KII)</w:t>
      </w:r>
      <w:r w:rsidRPr="009E3327">
        <w:rPr>
          <w:rStyle w:val="normaltextrun"/>
          <w:rFonts w:ascii="Lato" w:eastAsia="Gill Sans MT" w:hAnsi="Lato" w:cs="Gill Sans MT"/>
        </w:rPr>
        <w:t>. The target group will comprise of boys, girls, women</w:t>
      </w:r>
      <w:r>
        <w:rPr>
          <w:rStyle w:val="normaltextrun"/>
          <w:rFonts w:ascii="Lato" w:eastAsia="Gill Sans MT" w:hAnsi="Lato" w:cs="Gill Sans MT"/>
        </w:rPr>
        <w:t xml:space="preserve"> and</w:t>
      </w:r>
      <w:r w:rsidRPr="009E3327">
        <w:rPr>
          <w:rStyle w:val="normaltextrun"/>
          <w:rFonts w:ascii="Lato" w:eastAsia="Gill Sans MT" w:hAnsi="Lato" w:cs="Gill Sans MT"/>
        </w:rPr>
        <w:t xml:space="preserve"> men from targeted host community and </w:t>
      </w:r>
      <w:r>
        <w:rPr>
          <w:rStyle w:val="normaltextrun"/>
          <w:rFonts w:ascii="Lato" w:eastAsia="Gill Sans MT" w:hAnsi="Lato" w:cs="Gill Sans MT"/>
        </w:rPr>
        <w:t xml:space="preserve">the </w:t>
      </w:r>
      <w:r w:rsidRPr="009E3327">
        <w:rPr>
          <w:rStyle w:val="normaltextrun"/>
          <w:rFonts w:ascii="Lato" w:eastAsia="Gill Sans MT" w:hAnsi="Lato" w:cs="Gill Sans MT"/>
        </w:rPr>
        <w:t>implementing organizations staff</w:t>
      </w:r>
      <w:r>
        <w:rPr>
          <w:rStyle w:val="normaltextrun"/>
          <w:rFonts w:ascii="Lato" w:eastAsia="Gill Sans MT" w:hAnsi="Lato" w:cs="Gill Sans MT"/>
        </w:rPr>
        <w:t xml:space="preserve"> including the local partners</w:t>
      </w:r>
      <w:r w:rsidRPr="009E3327">
        <w:rPr>
          <w:rStyle w:val="normaltextrun"/>
          <w:rFonts w:ascii="Lato" w:eastAsia="Gill Sans MT" w:hAnsi="Lato" w:cs="Gill Sans MT"/>
        </w:rPr>
        <w:t>. Observation as a means of data collection will be utilized to collect information related to establishment of infrastructure (health facility and training cent</w:t>
      </w:r>
      <w:r>
        <w:rPr>
          <w:rStyle w:val="normaltextrun"/>
          <w:rFonts w:ascii="Lato" w:eastAsia="Gill Sans MT" w:hAnsi="Lato" w:cs="Gill Sans MT"/>
        </w:rPr>
        <w:t>re</w:t>
      </w:r>
      <w:r w:rsidRPr="009E3327">
        <w:rPr>
          <w:rStyle w:val="normaltextrun"/>
          <w:rFonts w:ascii="Lato" w:eastAsia="Gill Sans MT" w:hAnsi="Lato" w:cs="Gill Sans MT"/>
        </w:rPr>
        <w:t>s) and their compliance to key standards prioritized through the program.</w:t>
      </w:r>
    </w:p>
    <w:p w14:paraId="641FEC12" w14:textId="77777777" w:rsidR="00117841" w:rsidRPr="009E3327" w:rsidRDefault="00117841" w:rsidP="00117841">
      <w:pPr>
        <w:spacing w:after="0" w:line="276" w:lineRule="auto"/>
        <w:jc w:val="both"/>
        <w:rPr>
          <w:rStyle w:val="normaltextrun"/>
          <w:rFonts w:ascii="Lato" w:eastAsia="Gill Sans MT" w:hAnsi="Lato" w:cs="Gill Sans MT"/>
        </w:rPr>
      </w:pPr>
      <w:r w:rsidRPr="009E3327">
        <w:rPr>
          <w:rStyle w:val="normaltextrun"/>
          <w:rFonts w:ascii="Lato" w:eastAsia="Gill Sans MT" w:hAnsi="Lato" w:cs="Gill Sans MT"/>
        </w:rPr>
        <w:lastRenderedPageBreak/>
        <w:t xml:space="preserve">Through the approach, triangulation will be integrated to provide comparative analysis on key findings from different target respondents. This will ensure </w:t>
      </w:r>
      <w:r>
        <w:rPr>
          <w:rStyle w:val="normaltextrun"/>
          <w:rFonts w:ascii="Lato" w:eastAsia="Gill Sans MT" w:hAnsi="Lato" w:cs="Gill Sans MT"/>
        </w:rPr>
        <w:t xml:space="preserve">that the </w:t>
      </w:r>
      <w:r w:rsidRPr="009E3327">
        <w:rPr>
          <w:rStyle w:val="normaltextrun"/>
          <w:rFonts w:ascii="Lato" w:eastAsia="Gill Sans MT" w:hAnsi="Lato" w:cs="Gill Sans MT"/>
        </w:rPr>
        <w:t xml:space="preserve">quality of the findings is enhanced and streamlined towards the objectives of the </w:t>
      </w:r>
      <w:r>
        <w:rPr>
          <w:rStyle w:val="normaltextrun"/>
          <w:rFonts w:ascii="Lato" w:eastAsia="Gill Sans MT" w:hAnsi="Lato" w:cs="Gill Sans MT"/>
        </w:rPr>
        <w:t>assessment</w:t>
      </w:r>
      <w:r w:rsidRPr="009E3327">
        <w:rPr>
          <w:rStyle w:val="normaltextrun"/>
          <w:rFonts w:ascii="Lato" w:eastAsia="Gill Sans MT" w:hAnsi="Lato" w:cs="Gill Sans MT"/>
        </w:rPr>
        <w:t>.</w:t>
      </w:r>
    </w:p>
    <w:p w14:paraId="035965F2" w14:textId="22E80F03" w:rsidR="00117841" w:rsidRPr="00266230" w:rsidRDefault="00117841" w:rsidP="00266230">
      <w:pPr>
        <w:spacing w:after="0" w:line="276" w:lineRule="auto"/>
        <w:jc w:val="both"/>
        <w:rPr>
          <w:rFonts w:ascii="Lato" w:eastAsia="Gill Sans MT" w:hAnsi="Lato" w:cs="Gill Sans MT"/>
        </w:rPr>
      </w:pPr>
      <w:r w:rsidRPr="009E3327">
        <w:rPr>
          <w:rStyle w:val="normaltextrun"/>
          <w:rFonts w:ascii="Lato" w:eastAsia="Gill Sans MT" w:hAnsi="Lato" w:cs="Gill Sans MT"/>
        </w:rPr>
        <w:t xml:space="preserve">The </w:t>
      </w:r>
      <w:r>
        <w:rPr>
          <w:rStyle w:val="normaltextrun"/>
          <w:rFonts w:ascii="Lato" w:eastAsia="Gill Sans MT" w:hAnsi="Lato" w:cs="Gill Sans MT"/>
        </w:rPr>
        <w:t>consultant</w:t>
      </w:r>
      <w:r w:rsidRPr="009E3327">
        <w:rPr>
          <w:rStyle w:val="normaltextrun"/>
          <w:rFonts w:ascii="Lato" w:eastAsia="Gill Sans MT" w:hAnsi="Lato" w:cs="Gill Sans MT"/>
        </w:rPr>
        <w:t xml:space="preserve"> will work closely with the project MEAL Team, Project Manager, and field program staff to develop the inception report and design key tools that will be utilized to run the </w:t>
      </w:r>
      <w:r>
        <w:rPr>
          <w:rStyle w:val="normaltextrun"/>
          <w:rFonts w:ascii="Lato" w:eastAsia="Gill Sans MT" w:hAnsi="Lato" w:cs="Gill Sans MT"/>
        </w:rPr>
        <w:t>assessment</w:t>
      </w:r>
      <w:r w:rsidRPr="009E3327">
        <w:rPr>
          <w:rStyle w:val="normaltextrun"/>
          <w:rFonts w:ascii="Lato" w:eastAsia="Gill Sans MT" w:hAnsi="Lato" w:cs="Gill Sans MT"/>
        </w:rPr>
        <w:t xml:space="preserve">. The key tools will be guided by the adapted specific objectives for the </w:t>
      </w:r>
      <w:r w:rsidR="00954EC1">
        <w:rPr>
          <w:rStyle w:val="normaltextrun"/>
          <w:rFonts w:ascii="Lato" w:eastAsia="Gill Sans MT" w:hAnsi="Lato" w:cs="Gill Sans MT"/>
        </w:rPr>
        <w:t>market</w:t>
      </w:r>
      <w:r>
        <w:rPr>
          <w:rStyle w:val="normaltextrun"/>
          <w:rFonts w:ascii="Lato" w:eastAsia="Gill Sans MT" w:hAnsi="Lato" w:cs="Gill Sans MT"/>
        </w:rPr>
        <w:t xml:space="preserve"> assessment</w:t>
      </w:r>
      <w:r w:rsidRPr="009E3327">
        <w:rPr>
          <w:rStyle w:val="normaltextrun"/>
          <w:rFonts w:ascii="Lato" w:eastAsia="Gill Sans MT" w:hAnsi="Lato" w:cs="Gill Sans MT"/>
        </w:rPr>
        <w:t xml:space="preserve">. </w:t>
      </w:r>
    </w:p>
    <w:p w14:paraId="17A8A58C" w14:textId="77777777" w:rsidR="00117841" w:rsidRPr="00117841" w:rsidRDefault="00117841" w:rsidP="00117841">
      <w:pPr>
        <w:pStyle w:val="Heading2"/>
        <w:numPr>
          <w:ilvl w:val="1"/>
          <w:numId w:val="2"/>
        </w:numPr>
        <w:tabs>
          <w:tab w:val="num" w:pos="360"/>
        </w:tabs>
        <w:ind w:left="360" w:hanging="360"/>
        <w:rPr>
          <w:rFonts w:ascii="Lato" w:hAnsi="Lato"/>
          <w:b/>
          <w:bCs/>
          <w:caps/>
          <w:color w:val="FF0000"/>
          <w:kern w:val="0"/>
          <w:sz w:val="22"/>
          <w:szCs w:val="22"/>
          <w:lang w:val="en-GB"/>
          <w14:ligatures w14:val="none"/>
        </w:rPr>
      </w:pPr>
      <w:bookmarkStart w:id="22" w:name="_Toc108523864"/>
      <w:bookmarkStart w:id="23" w:name="_Toc159073535"/>
      <w:r w:rsidRPr="00117841">
        <w:rPr>
          <w:rFonts w:ascii="Lato" w:hAnsi="Lato" w:hint="eastAsia"/>
          <w:b/>
          <w:bCs/>
          <w:caps/>
          <w:color w:val="FF0000"/>
          <w:kern w:val="0"/>
          <w:sz w:val="22"/>
          <w:szCs w:val="22"/>
          <w:lang w:val="en-GB"/>
          <w14:ligatures w14:val="none"/>
        </w:rPr>
        <w:t>Sampling</w:t>
      </w:r>
      <w:bookmarkEnd w:id="22"/>
      <w:bookmarkEnd w:id="23"/>
    </w:p>
    <w:p w14:paraId="25BADF8C" w14:textId="1D355AC6" w:rsidR="00117841" w:rsidRPr="00266230" w:rsidRDefault="00117841" w:rsidP="00266230">
      <w:pPr>
        <w:spacing w:after="200" w:line="276" w:lineRule="auto"/>
        <w:jc w:val="both"/>
      </w:pPr>
      <w:r w:rsidRPr="009E3327">
        <w:rPr>
          <w:rFonts w:ascii="Lato" w:eastAsia="Calibri" w:hAnsi="Lato" w:cs="Times New Roman"/>
        </w:rPr>
        <w:t xml:space="preserve">The </w:t>
      </w:r>
      <w:r w:rsidR="00954EC1">
        <w:rPr>
          <w:rFonts w:ascii="Lato" w:eastAsia="Calibri" w:hAnsi="Lato" w:cs="Times New Roman"/>
        </w:rPr>
        <w:t xml:space="preserve">market </w:t>
      </w:r>
      <w:r>
        <w:rPr>
          <w:rFonts w:ascii="Lato" w:eastAsia="Calibri" w:hAnsi="Lato" w:cs="Times New Roman"/>
        </w:rPr>
        <w:t>assessment</w:t>
      </w:r>
      <w:r w:rsidRPr="009E3327">
        <w:rPr>
          <w:rFonts w:ascii="Lato" w:eastAsia="Calibri" w:hAnsi="Lato" w:cs="Times New Roman"/>
        </w:rPr>
        <w:t xml:space="preserve"> for this project will explore on adopting a representative sample which will be drawn </w:t>
      </w:r>
      <w:r w:rsidR="00954EC1" w:rsidRPr="009E3327">
        <w:rPr>
          <w:rFonts w:ascii="Lato" w:eastAsia="Calibri" w:hAnsi="Lato" w:cs="Times New Roman"/>
        </w:rPr>
        <w:t>from refugee</w:t>
      </w:r>
      <w:r w:rsidR="00954EC1">
        <w:rPr>
          <w:rFonts w:ascii="Lato" w:eastAsia="Calibri" w:hAnsi="Lato" w:cs="Times New Roman"/>
        </w:rPr>
        <w:t xml:space="preserve"> camps and Ukhiya and Teknaf Upazilas</w:t>
      </w:r>
      <w:r>
        <w:rPr>
          <w:rFonts w:ascii="Lato" w:eastAsia="Calibri" w:hAnsi="Lato" w:cs="Times New Roman"/>
        </w:rPr>
        <w:t xml:space="preserve"> in which</w:t>
      </w:r>
      <w:r w:rsidRPr="009E3327">
        <w:rPr>
          <w:rFonts w:ascii="Lato" w:eastAsia="Calibri" w:hAnsi="Lato" w:cs="Times New Roman"/>
        </w:rPr>
        <w:t xml:space="preserve"> the project is</w:t>
      </w:r>
      <w:r>
        <w:rPr>
          <w:rFonts w:ascii="Lato" w:eastAsia="Calibri" w:hAnsi="Lato" w:cs="Times New Roman"/>
        </w:rPr>
        <w:t xml:space="preserve"> being</w:t>
      </w:r>
      <w:r w:rsidRPr="009E3327">
        <w:rPr>
          <w:rFonts w:ascii="Lato" w:eastAsia="Calibri" w:hAnsi="Lato" w:cs="Times New Roman"/>
        </w:rPr>
        <w:t xml:space="preserve"> implemented. This will be conducted as part of the inception putting into focus </w:t>
      </w:r>
      <w:r>
        <w:rPr>
          <w:rFonts w:ascii="Lato" w:eastAsia="Calibri" w:hAnsi="Lato" w:cs="Times New Roman"/>
        </w:rPr>
        <w:t xml:space="preserve">the </w:t>
      </w:r>
      <w:r w:rsidRPr="009E3327">
        <w:rPr>
          <w:rFonts w:ascii="Lato" w:eastAsia="Calibri" w:hAnsi="Lato" w:cs="Times New Roman"/>
        </w:rPr>
        <w:t>develop</w:t>
      </w:r>
      <w:r>
        <w:rPr>
          <w:rFonts w:ascii="Lato" w:eastAsia="Calibri" w:hAnsi="Lato" w:cs="Times New Roman"/>
        </w:rPr>
        <w:t>ment</w:t>
      </w:r>
      <w:r w:rsidRPr="009E3327">
        <w:rPr>
          <w:rFonts w:ascii="Lato" w:eastAsia="Calibri" w:hAnsi="Lato" w:cs="Times New Roman"/>
        </w:rPr>
        <w:t xml:space="preserve"> </w:t>
      </w:r>
      <w:r>
        <w:rPr>
          <w:rFonts w:ascii="Lato" w:eastAsia="Calibri" w:hAnsi="Lato" w:cs="Times New Roman"/>
        </w:rPr>
        <w:t xml:space="preserve">of </w:t>
      </w:r>
      <w:r w:rsidRPr="009E3327">
        <w:rPr>
          <w:rFonts w:ascii="Lato" w:eastAsia="Calibri" w:hAnsi="Lato" w:cs="Times New Roman"/>
        </w:rPr>
        <w:t xml:space="preserve">a sample that provides effective representation of the different contexts. The consultant in coordination with the project MEAL team will review the context and develop a sampling frame and justification for the sample. For the secondary data, the consultant will outline a literature review matrix based on relevant available literature, data and reports on child protection, health, and livelihood. The project will provide critical project data relating to target locations based on the updated activity matrix through which sampling will be based. The external consultant in close coordination with Save the Children MEAL team will review the sample for consistency and a practical plan developed based on the accessibility and other contextual factors in consultation with the </w:t>
      </w:r>
      <w:r>
        <w:rPr>
          <w:rFonts w:ascii="Lato" w:eastAsia="Calibri" w:hAnsi="Lato" w:cs="Times New Roman"/>
        </w:rPr>
        <w:t>i</w:t>
      </w:r>
      <w:r w:rsidRPr="009E3327">
        <w:rPr>
          <w:rFonts w:ascii="Lato" w:eastAsia="Calibri" w:hAnsi="Lato" w:cs="Times New Roman"/>
        </w:rPr>
        <w:t xml:space="preserve">mplementing </w:t>
      </w:r>
      <w:r>
        <w:rPr>
          <w:rFonts w:ascii="Lato" w:eastAsia="Calibri" w:hAnsi="Lato" w:cs="Times New Roman"/>
        </w:rPr>
        <w:t>p</w:t>
      </w:r>
      <w:r w:rsidRPr="009E3327">
        <w:rPr>
          <w:rFonts w:ascii="Lato" w:eastAsia="Calibri" w:hAnsi="Lato" w:cs="Times New Roman"/>
        </w:rPr>
        <w:t>artners</w:t>
      </w:r>
      <w:r>
        <w:rPr>
          <w:rFonts w:ascii="Lato" w:eastAsia="Calibri" w:hAnsi="Lato" w:cs="Times New Roman"/>
        </w:rPr>
        <w:t xml:space="preserve"> (</w:t>
      </w:r>
      <w:r w:rsidR="00954EC1" w:rsidRPr="00954EC1">
        <w:rPr>
          <w:rFonts w:ascii="Lato" w:eastAsia="Calibri" w:hAnsi="Lato" w:cs="Times New Roman"/>
        </w:rPr>
        <w:t>UCEP, Jagorani Chakra Foundation, YPSA</w:t>
      </w:r>
      <w:r>
        <w:rPr>
          <w:rFonts w:ascii="Lato" w:eastAsia="Calibri" w:hAnsi="Lato" w:cs="Times New Roman"/>
        </w:rPr>
        <w:t>)</w:t>
      </w:r>
      <w:r w:rsidRPr="009E3327">
        <w:rPr>
          <w:rFonts w:ascii="Lato" w:eastAsia="Calibri" w:hAnsi="Lato" w:cs="Times New Roman"/>
        </w:rPr>
        <w:t>.</w:t>
      </w:r>
    </w:p>
    <w:p w14:paraId="0D1EBDDA" w14:textId="77777777" w:rsidR="00117841" w:rsidRPr="009E3327" w:rsidRDefault="00117841" w:rsidP="00117841">
      <w:pPr>
        <w:pStyle w:val="Heading2"/>
        <w:rPr>
          <w:rFonts w:ascii="Lato" w:hAnsi="Lato"/>
          <w:color w:val="C00000"/>
          <w:sz w:val="22"/>
          <w:szCs w:val="22"/>
        </w:rPr>
      </w:pPr>
      <w:bookmarkStart w:id="24" w:name="_Toc108523865"/>
      <w:bookmarkStart w:id="25" w:name="_Toc159073536"/>
      <w:r>
        <w:rPr>
          <w:rFonts w:ascii="Lato" w:hAnsi="Lato"/>
          <w:color w:val="C00000"/>
          <w:sz w:val="22"/>
          <w:szCs w:val="22"/>
        </w:rPr>
        <w:t>5.</w:t>
      </w:r>
      <w:r w:rsidRPr="00117841">
        <w:rPr>
          <w:rFonts w:ascii="Lato" w:hAnsi="Lato"/>
          <w:b/>
          <w:bCs/>
          <w:caps/>
          <w:color w:val="FF0000"/>
          <w:kern w:val="0"/>
          <w:sz w:val="22"/>
          <w:szCs w:val="22"/>
          <w:lang w:val="en-GB"/>
          <w14:ligatures w14:val="none"/>
        </w:rPr>
        <w:t xml:space="preserve">4 </w:t>
      </w:r>
      <w:r w:rsidRPr="00117841">
        <w:rPr>
          <w:rFonts w:ascii="Lato" w:hAnsi="Lato" w:hint="eastAsia"/>
          <w:b/>
          <w:bCs/>
          <w:caps/>
          <w:color w:val="FF0000"/>
          <w:kern w:val="0"/>
          <w:sz w:val="22"/>
          <w:szCs w:val="22"/>
          <w:lang w:val="en-GB"/>
          <w14:ligatures w14:val="none"/>
        </w:rPr>
        <w:t xml:space="preserve">Data </w:t>
      </w:r>
      <w:bookmarkEnd w:id="24"/>
      <w:r w:rsidRPr="00117841">
        <w:rPr>
          <w:rFonts w:ascii="Lato" w:hAnsi="Lato" w:hint="eastAsia"/>
          <w:b/>
          <w:bCs/>
          <w:caps/>
          <w:color w:val="FF0000"/>
          <w:kern w:val="0"/>
          <w:sz w:val="22"/>
          <w:szCs w:val="22"/>
          <w:lang w:val="en-GB"/>
          <w14:ligatures w14:val="none"/>
        </w:rPr>
        <w:t>Collection Management</w:t>
      </w:r>
      <w:bookmarkEnd w:id="25"/>
    </w:p>
    <w:p w14:paraId="6F660C50" w14:textId="77777777" w:rsidR="00117841" w:rsidRPr="001D424C" w:rsidRDefault="00117841" w:rsidP="00117841">
      <w:pPr>
        <w:spacing w:line="276" w:lineRule="auto"/>
        <w:jc w:val="both"/>
        <w:rPr>
          <w:rFonts w:ascii="Lato" w:hAnsi="Lato"/>
        </w:rPr>
      </w:pPr>
      <w:r w:rsidRPr="001D424C">
        <w:rPr>
          <w:rFonts w:ascii="Lato" w:eastAsia="Gill Sans MT" w:hAnsi="Lato" w:cs="Gill Sans MT"/>
        </w:rPr>
        <w:t>Save the Children Bangladesh will recruit an external consultant to undertake the evaluation including tools design, primary and secondary data collection and writ</w:t>
      </w:r>
      <w:r>
        <w:rPr>
          <w:rFonts w:ascii="Lato" w:eastAsia="Gill Sans MT" w:hAnsi="Lato" w:cs="Gill Sans MT"/>
        </w:rPr>
        <w:t>ing</w:t>
      </w:r>
      <w:r w:rsidRPr="001D424C">
        <w:rPr>
          <w:rFonts w:ascii="Lato" w:eastAsia="Gill Sans MT" w:hAnsi="Lato" w:cs="Gill Sans MT"/>
        </w:rPr>
        <w:t xml:space="preserve"> the report. The midline primary data collection and management will utilize the SCI-KOBO Toolbox. Any personally identifiable information (PII) will be anonymized to ensure protection of beneficiary data and will not be subjected to analysis for the report. Additional data such as government administrative data will not be required for the evaluation with the primary focus of the evaluation being restricted to the project. </w:t>
      </w:r>
      <w:r w:rsidRPr="001D424C">
        <w:rPr>
          <w:rFonts w:ascii="Lato" w:hAnsi="Lato"/>
        </w:rPr>
        <w:t>The consultancy team/s and the study</w:t>
      </w:r>
      <w:r w:rsidRPr="001D424C">
        <w:rPr>
          <w:rFonts w:ascii="Lato" w:hAnsi="Lato"/>
          <w:color w:val="0070C0"/>
        </w:rPr>
        <w:t xml:space="preserve"> </w:t>
      </w:r>
      <w:r w:rsidRPr="001D424C">
        <w:rPr>
          <w:rFonts w:ascii="Lato" w:hAnsi="Lato"/>
        </w:rPr>
        <w:t xml:space="preserve">team will adhere to the prescribed standards i.e. </w:t>
      </w:r>
      <w:hyperlink r:id="rId13">
        <w:r w:rsidRPr="001D424C">
          <w:rPr>
            <w:rStyle w:val="Hyperlink"/>
            <w:rFonts w:ascii="Lato" w:hAnsi="Lato"/>
          </w:rPr>
          <w:t>Save the Children Child Safeguarding; Protection from Sexual Exploitation and Abuse; Anti-Harassment, Intimidation and Bullying</w:t>
        </w:r>
      </w:hyperlink>
      <w:r w:rsidRPr="001D424C">
        <w:rPr>
          <w:rFonts w:ascii="Lato" w:hAnsi="Lato"/>
        </w:rPr>
        <w:t>; and Data Protection and Privacy policies throughout all project activities.</w:t>
      </w:r>
    </w:p>
    <w:p w14:paraId="38F35B24" w14:textId="77777777" w:rsidR="00117841" w:rsidRPr="001D424C" w:rsidRDefault="00117841" w:rsidP="00117841">
      <w:pPr>
        <w:spacing w:after="0" w:line="276" w:lineRule="auto"/>
        <w:jc w:val="both"/>
        <w:rPr>
          <w:rFonts w:ascii="Lato" w:eastAsia="Gill Sans" w:hAnsi="Lato"/>
        </w:rPr>
      </w:pPr>
      <w:r w:rsidRPr="001D424C">
        <w:rPr>
          <w:rFonts w:ascii="Lato" w:eastAsia="Gill Sans" w:hAnsi="Lato"/>
        </w:rPr>
        <w:t>The consultant will collect the primary quantitative data applying the ODK android-based methods; s/he will recruit well-reputed enumerator</w:t>
      </w:r>
      <w:r>
        <w:rPr>
          <w:rFonts w:ascii="Lato" w:eastAsia="Gill Sans" w:hAnsi="Lato"/>
        </w:rPr>
        <w:t>s</w:t>
      </w:r>
      <w:r w:rsidRPr="001D424C">
        <w:rPr>
          <w:rFonts w:ascii="Lato" w:eastAsia="Gill Sans" w:hAnsi="Lato"/>
        </w:rPr>
        <w:t xml:space="preserve"> (if needed) with explicit understanding as to mobile-based data collection approach and quantitative survey. The training will be conducted, and the tools will be thoroughly explained. The training should include a rigorous session on survey tools, mobile-based data collection techniques, and data processing for better understanding and minimizing the technical difficulties in the survey. The consultant must follow methodical procedures to ensure that the quality and validity of the data collected from the field is ensured to be optimum, and a robust checking mechanism in place at every critical point. For example, every day</w:t>
      </w:r>
      <w:sdt>
        <w:sdtPr>
          <w:rPr>
            <w:rFonts w:ascii="Lato" w:hAnsi="Lato"/>
          </w:rPr>
          <w:tag w:val="goog_rdk_37"/>
          <w:id w:val="1589889745"/>
          <w:placeholder>
            <w:docPart w:val="8CAAE15FB1AE48B49C12C72F0DB1B907"/>
          </w:placeholder>
        </w:sdtPr>
        <w:sdtContent>
          <w:r w:rsidRPr="001D424C">
            <w:rPr>
              <w:rFonts w:ascii="Lato" w:eastAsia="Gill Sans" w:hAnsi="Lato"/>
            </w:rPr>
            <w:t xml:space="preserve"> an</w:t>
          </w:r>
        </w:sdtContent>
      </w:sdt>
      <w:r w:rsidRPr="001D424C">
        <w:rPr>
          <w:rFonts w:ascii="Lato" w:eastAsia="Gill Sans" w:hAnsi="Lato"/>
        </w:rPr>
        <w:t xml:space="preserve"> assigned enumerator/consultant will check </w:t>
      </w:r>
      <w:r>
        <w:rPr>
          <w:rFonts w:ascii="Lato" w:eastAsia="Gill Sans" w:hAnsi="Lato"/>
        </w:rPr>
        <w:t xml:space="preserve">the </w:t>
      </w:r>
      <w:r w:rsidRPr="001D424C">
        <w:rPr>
          <w:rFonts w:ascii="Lato" w:eastAsia="Gill Sans" w:hAnsi="Lato"/>
        </w:rPr>
        <w:t xml:space="preserve">data during the survey and after entering the data into the tablet by data collectors. </w:t>
      </w:r>
    </w:p>
    <w:p w14:paraId="6AFC3424" w14:textId="77777777" w:rsidR="00117841" w:rsidRPr="001D424C" w:rsidRDefault="00117841" w:rsidP="00117841">
      <w:pPr>
        <w:spacing w:after="0" w:line="276" w:lineRule="auto"/>
        <w:jc w:val="both"/>
        <w:rPr>
          <w:rFonts w:ascii="Lato" w:eastAsia="Gill Sans" w:hAnsi="Lato"/>
        </w:rPr>
      </w:pPr>
    </w:p>
    <w:p w14:paraId="68692E87" w14:textId="77777777" w:rsidR="00117841" w:rsidRPr="001D424C" w:rsidRDefault="00117841" w:rsidP="00117841">
      <w:pPr>
        <w:spacing w:after="0" w:line="276" w:lineRule="auto"/>
        <w:jc w:val="both"/>
        <w:rPr>
          <w:rFonts w:ascii="Lato" w:eastAsia="Gill Sans" w:hAnsi="Lato"/>
        </w:rPr>
      </w:pPr>
      <w:r w:rsidRPr="001D424C">
        <w:rPr>
          <w:rFonts w:ascii="Lato" w:eastAsia="Gill Sans" w:hAnsi="Lato"/>
        </w:rPr>
        <w:lastRenderedPageBreak/>
        <w:t>For the qualitative semi-structured interviews and Focus Group Discussions (FGDs) with relevant stakeholders, the consultant’s experience, and expertise relevant to the subject matters will assure quality of the collected data. They will check the quality and consistency of collected data on</w:t>
      </w:r>
      <w:sdt>
        <w:sdtPr>
          <w:rPr>
            <w:rFonts w:ascii="Lato" w:hAnsi="Lato"/>
          </w:rPr>
          <w:tag w:val="goog_rdk_38"/>
          <w:id w:val="1751866490"/>
          <w:placeholder>
            <w:docPart w:val="8CAAE15FB1AE48B49C12C72F0DB1B907"/>
          </w:placeholder>
        </w:sdtPr>
        <w:sdtContent>
          <w:r w:rsidRPr="001D424C">
            <w:rPr>
              <w:rFonts w:ascii="Lato" w:eastAsia="Gill Sans" w:hAnsi="Lato"/>
            </w:rPr>
            <w:t xml:space="preserve"> a</w:t>
          </w:r>
        </w:sdtContent>
      </w:sdt>
      <w:r w:rsidRPr="001D424C">
        <w:rPr>
          <w:rFonts w:ascii="Lato" w:eastAsia="Gill Sans" w:hAnsi="Lato"/>
        </w:rPr>
        <w:t xml:space="preserve"> daily basis and take necessary steps if any deviation, discrepancy, or inconsistency is found.</w:t>
      </w:r>
    </w:p>
    <w:p w14:paraId="5825532E" w14:textId="3B949898" w:rsidR="00117841" w:rsidRPr="001D424C" w:rsidRDefault="00117841" w:rsidP="00266230">
      <w:pPr>
        <w:spacing w:after="0" w:line="276" w:lineRule="auto"/>
        <w:jc w:val="both"/>
        <w:rPr>
          <w:rFonts w:ascii="Lato" w:hAnsi="Lato"/>
        </w:rPr>
      </w:pPr>
      <w:r w:rsidRPr="001D424C">
        <w:rPr>
          <w:rFonts w:ascii="Lato" w:hAnsi="Lato"/>
        </w:rPr>
        <w:t>Quality control mechanisms must be properly documented and submitted along with the final report.</w:t>
      </w:r>
    </w:p>
    <w:p w14:paraId="2AF4E567" w14:textId="77777777" w:rsidR="00117841" w:rsidRPr="006713B6" w:rsidRDefault="00117841" w:rsidP="00117841">
      <w:pPr>
        <w:pStyle w:val="Heading2"/>
        <w:rPr>
          <w:rFonts w:ascii="Lato" w:hAnsi="Lato"/>
          <w:color w:val="C00000"/>
          <w:sz w:val="22"/>
          <w:szCs w:val="22"/>
        </w:rPr>
      </w:pPr>
      <w:bookmarkStart w:id="26" w:name="_Toc159073537"/>
      <w:r w:rsidRPr="006713B6">
        <w:rPr>
          <w:rFonts w:ascii="Lato" w:hAnsi="Lato"/>
          <w:color w:val="C00000"/>
          <w:sz w:val="22"/>
          <w:szCs w:val="22"/>
        </w:rPr>
        <w:t>5.</w:t>
      </w:r>
      <w:r w:rsidRPr="00117841">
        <w:rPr>
          <w:rFonts w:ascii="Lato" w:hAnsi="Lato"/>
          <w:b/>
          <w:bCs/>
          <w:caps/>
          <w:color w:val="FF0000"/>
          <w:kern w:val="0"/>
          <w:sz w:val="22"/>
          <w:szCs w:val="22"/>
          <w:lang w:val="en-GB"/>
          <w14:ligatures w14:val="none"/>
        </w:rPr>
        <w:t xml:space="preserve">5 </w:t>
      </w:r>
      <w:r w:rsidRPr="00117841">
        <w:rPr>
          <w:rFonts w:ascii="Lato" w:hAnsi="Lato" w:hint="eastAsia"/>
          <w:b/>
          <w:bCs/>
          <w:caps/>
          <w:color w:val="FF0000"/>
          <w:kern w:val="0"/>
          <w:sz w:val="22"/>
          <w:szCs w:val="22"/>
          <w:lang w:val="en-GB"/>
          <w14:ligatures w14:val="none"/>
        </w:rPr>
        <w:t>Ethical Considerations</w:t>
      </w:r>
      <w:bookmarkEnd w:id="26"/>
    </w:p>
    <w:p w14:paraId="10116428" w14:textId="73C6BE5B" w:rsidR="00117841" w:rsidRPr="001D424C" w:rsidRDefault="00117841" w:rsidP="00117841">
      <w:pPr>
        <w:spacing w:after="0" w:line="276" w:lineRule="auto"/>
        <w:rPr>
          <w:rFonts w:ascii="Lato" w:hAnsi="Lato"/>
        </w:rPr>
      </w:pPr>
      <w:r w:rsidRPr="001D424C">
        <w:rPr>
          <w:rFonts w:ascii="Lato" w:hAnsi="Lato"/>
        </w:rPr>
        <w:t xml:space="preserve">It is expected that this </w:t>
      </w:r>
      <w:r w:rsidR="00954EC1">
        <w:rPr>
          <w:rFonts w:ascii="Lato" w:hAnsi="Lato"/>
        </w:rPr>
        <w:t>market</w:t>
      </w:r>
      <w:r>
        <w:rPr>
          <w:rFonts w:ascii="Lato" w:hAnsi="Lato"/>
        </w:rPr>
        <w:t xml:space="preserve"> assessment</w:t>
      </w:r>
      <w:r w:rsidRPr="001D424C">
        <w:rPr>
          <w:rFonts w:ascii="Lato" w:hAnsi="Lato"/>
        </w:rPr>
        <w:t xml:space="preserve"> will be:</w:t>
      </w:r>
    </w:p>
    <w:p w14:paraId="063C0DCE" w14:textId="1111F76E" w:rsidR="00117841" w:rsidRPr="001D424C" w:rsidRDefault="00117841" w:rsidP="00117841">
      <w:pPr>
        <w:pStyle w:val="ListParagraph"/>
        <w:numPr>
          <w:ilvl w:val="0"/>
          <w:numId w:val="5"/>
        </w:numPr>
        <w:spacing w:after="0" w:line="276" w:lineRule="auto"/>
        <w:jc w:val="both"/>
        <w:rPr>
          <w:rFonts w:ascii="Lato" w:hAnsi="Lato"/>
          <w:i/>
          <w:iCs/>
        </w:rPr>
      </w:pPr>
      <w:r w:rsidRPr="001D424C">
        <w:rPr>
          <w:rFonts w:ascii="Lato" w:hAnsi="Lato"/>
          <w:b/>
          <w:bCs/>
        </w:rPr>
        <w:t>Child participatory</w:t>
      </w:r>
      <w:r w:rsidRPr="001D424C">
        <w:rPr>
          <w:rFonts w:ascii="Lato" w:hAnsi="Lato"/>
        </w:rPr>
        <w:t xml:space="preserve">. Where appropriate and safe, children should be supported to participate in the </w:t>
      </w:r>
      <w:r w:rsidR="00954EC1">
        <w:rPr>
          <w:rFonts w:ascii="Lato" w:hAnsi="Lato"/>
        </w:rPr>
        <w:t>market</w:t>
      </w:r>
      <w:r>
        <w:rPr>
          <w:rFonts w:ascii="Lato" w:hAnsi="Lato"/>
        </w:rPr>
        <w:t xml:space="preserve"> assessment</w:t>
      </w:r>
      <w:r w:rsidRPr="001D424C">
        <w:rPr>
          <w:rFonts w:ascii="Lato" w:hAnsi="Lato"/>
        </w:rPr>
        <w:t xml:space="preserve"> process beyond simply being respondents. Opportunities for collaborative participation could include involving children in determining success criteria against which the project could be evaluated, and in gathering recommendations from them to assess the effectiveness of mediums/channels used for feedback mechanism, supporting children to collect some of the data required for the </w:t>
      </w:r>
      <w:r w:rsidR="00954EC1">
        <w:rPr>
          <w:rFonts w:ascii="Lato" w:hAnsi="Lato"/>
        </w:rPr>
        <w:t>market</w:t>
      </w:r>
      <w:r>
        <w:rPr>
          <w:rFonts w:ascii="Lato" w:hAnsi="Lato"/>
        </w:rPr>
        <w:t xml:space="preserve"> assessment</w:t>
      </w:r>
      <w:r w:rsidRPr="001D424C">
        <w:rPr>
          <w:rFonts w:ascii="Lato" w:hAnsi="Lato"/>
        </w:rPr>
        <w:t xml:space="preserve"> themselves, or involving children in the validation of findings. Any child participation, whether consultative, collaborative or child-led, must abide by the </w:t>
      </w:r>
      <w:hyperlink r:id="rId14">
        <w:r w:rsidRPr="001D424C">
          <w:rPr>
            <w:rStyle w:val="Hyperlink"/>
            <w:rFonts w:ascii="Lato" w:hAnsi="Lato"/>
            <w:lang w:val="en-GB"/>
          </w:rPr>
          <w:t>9 Basic Requirements for meaningful and ethical child participation</w:t>
        </w:r>
      </w:hyperlink>
      <w:r w:rsidRPr="001D424C">
        <w:rPr>
          <w:rFonts w:ascii="Lato" w:hAnsi="Lato"/>
        </w:rPr>
        <w:t>.</w:t>
      </w:r>
    </w:p>
    <w:p w14:paraId="48EA3EF3" w14:textId="77777777" w:rsidR="00117841" w:rsidRPr="001D424C" w:rsidRDefault="00117841" w:rsidP="00117841">
      <w:pPr>
        <w:pStyle w:val="ListParagraph"/>
        <w:numPr>
          <w:ilvl w:val="0"/>
          <w:numId w:val="5"/>
        </w:numPr>
        <w:spacing w:after="0" w:line="276" w:lineRule="auto"/>
        <w:rPr>
          <w:rFonts w:ascii="Lato" w:hAnsi="Lato"/>
          <w:i/>
          <w:iCs/>
        </w:rPr>
      </w:pPr>
      <w:r w:rsidRPr="001D424C">
        <w:rPr>
          <w:rFonts w:ascii="Lato" w:hAnsi="Lato"/>
          <w:b/>
          <w:bCs/>
        </w:rPr>
        <w:t>Inclusive</w:t>
      </w:r>
      <w:r w:rsidRPr="001D424C">
        <w:rPr>
          <w:rFonts w:ascii="Lato" w:hAnsi="Lato"/>
        </w:rPr>
        <w:t>. Ensure that children from different ethnic, social, and religious backgrounds have the chance to participate, as well as children with disabilities and children who may be excluded or discriminated against in their community.</w:t>
      </w:r>
    </w:p>
    <w:p w14:paraId="5D7DC312" w14:textId="4C5C851A" w:rsidR="00117841" w:rsidRPr="001D424C" w:rsidRDefault="00117841" w:rsidP="00117841">
      <w:pPr>
        <w:pStyle w:val="ListParagraph"/>
        <w:numPr>
          <w:ilvl w:val="0"/>
          <w:numId w:val="5"/>
        </w:numPr>
        <w:spacing w:after="0" w:line="276" w:lineRule="auto"/>
        <w:rPr>
          <w:rFonts w:ascii="Lato" w:hAnsi="Lato"/>
          <w:i/>
          <w:iCs/>
        </w:rPr>
      </w:pPr>
      <w:r w:rsidRPr="001D424C">
        <w:rPr>
          <w:rFonts w:ascii="Lato" w:hAnsi="Lato"/>
          <w:b/>
          <w:bCs/>
        </w:rPr>
        <w:t>Ethical</w:t>
      </w:r>
      <w:r w:rsidRPr="001D424C">
        <w:rPr>
          <w:rFonts w:ascii="Lato" w:hAnsi="Lato"/>
        </w:rPr>
        <w:t xml:space="preserve">: The </w:t>
      </w:r>
      <w:r w:rsidR="00954EC1">
        <w:rPr>
          <w:rFonts w:ascii="Lato" w:hAnsi="Lato"/>
        </w:rPr>
        <w:t>market</w:t>
      </w:r>
      <w:r>
        <w:rPr>
          <w:rFonts w:ascii="Lato" w:hAnsi="Lato"/>
        </w:rPr>
        <w:t xml:space="preserve"> assessment</w:t>
      </w:r>
      <w:r w:rsidRPr="001D424C">
        <w:rPr>
          <w:rFonts w:ascii="Lato" w:hAnsi="Lato"/>
        </w:rPr>
        <w:t xml:space="preserve"> must be guided by the following ethical considerations:</w:t>
      </w:r>
    </w:p>
    <w:p w14:paraId="3CB17EBA" w14:textId="3DD84B47" w:rsidR="00117841" w:rsidRPr="001D424C" w:rsidRDefault="00117841" w:rsidP="00117841">
      <w:pPr>
        <w:pStyle w:val="ListParagraph"/>
        <w:numPr>
          <w:ilvl w:val="0"/>
          <w:numId w:val="8"/>
        </w:numPr>
        <w:tabs>
          <w:tab w:val="left" w:pos="567"/>
        </w:tabs>
        <w:spacing w:after="0" w:line="276" w:lineRule="auto"/>
        <w:ind w:left="720"/>
        <w:jc w:val="both"/>
        <w:rPr>
          <w:rFonts w:ascii="Lato" w:hAnsi="Lato"/>
          <w:i/>
          <w:iCs/>
        </w:rPr>
      </w:pPr>
      <w:r w:rsidRPr="001D424C">
        <w:rPr>
          <w:rFonts w:ascii="Lato" w:hAnsi="Lato"/>
        </w:rPr>
        <w:t>Safeguarding – demonstrating the highest standards of behavior towards children</w:t>
      </w:r>
      <w:r w:rsidR="00954EC1">
        <w:rPr>
          <w:rFonts w:ascii="Lato" w:hAnsi="Lato"/>
        </w:rPr>
        <w:t>.</w:t>
      </w:r>
    </w:p>
    <w:p w14:paraId="005782B6" w14:textId="77777777" w:rsidR="00117841" w:rsidRPr="001D424C" w:rsidRDefault="00117841" w:rsidP="00117841">
      <w:pPr>
        <w:pStyle w:val="ListParagraph"/>
        <w:numPr>
          <w:ilvl w:val="0"/>
          <w:numId w:val="8"/>
        </w:numPr>
        <w:tabs>
          <w:tab w:val="left" w:pos="567"/>
        </w:tabs>
        <w:spacing w:after="0" w:line="276" w:lineRule="auto"/>
        <w:ind w:left="720"/>
        <w:jc w:val="both"/>
        <w:rPr>
          <w:rFonts w:ascii="Lato" w:hAnsi="Lato"/>
          <w:i/>
          <w:iCs/>
        </w:rPr>
      </w:pPr>
      <w:r w:rsidRPr="001D424C">
        <w:rPr>
          <w:rFonts w:ascii="Lato" w:hAnsi="Lato"/>
        </w:rPr>
        <w:t>Sensitive – to child rights, gender, inclusion, and cultural contexts</w:t>
      </w:r>
    </w:p>
    <w:p w14:paraId="383E2B20" w14:textId="71329DB0" w:rsidR="00117841" w:rsidRPr="001D424C" w:rsidRDefault="00117841" w:rsidP="00117841">
      <w:pPr>
        <w:pStyle w:val="ListParagraph"/>
        <w:numPr>
          <w:ilvl w:val="0"/>
          <w:numId w:val="8"/>
        </w:numPr>
        <w:tabs>
          <w:tab w:val="left" w:pos="567"/>
        </w:tabs>
        <w:spacing w:after="0" w:line="276" w:lineRule="auto"/>
        <w:ind w:left="720"/>
        <w:jc w:val="both"/>
        <w:rPr>
          <w:rFonts w:ascii="Lato" w:hAnsi="Lato"/>
          <w:i/>
          <w:iCs/>
        </w:rPr>
      </w:pPr>
      <w:r w:rsidRPr="001D424C">
        <w:rPr>
          <w:rFonts w:ascii="Lato" w:hAnsi="Lato"/>
        </w:rPr>
        <w:t>Openness – of information given to the highest possible degree to all involved parties</w:t>
      </w:r>
      <w:r w:rsidR="00954EC1">
        <w:rPr>
          <w:rFonts w:ascii="Lato" w:hAnsi="Lato"/>
        </w:rPr>
        <w:t>.</w:t>
      </w:r>
    </w:p>
    <w:p w14:paraId="44094E82" w14:textId="77777777" w:rsidR="00117841" w:rsidRPr="001D424C" w:rsidRDefault="00117841" w:rsidP="00117841">
      <w:pPr>
        <w:pStyle w:val="ListParagraph"/>
        <w:numPr>
          <w:ilvl w:val="0"/>
          <w:numId w:val="8"/>
        </w:numPr>
        <w:tabs>
          <w:tab w:val="left" w:pos="567"/>
        </w:tabs>
        <w:spacing w:after="0" w:line="276" w:lineRule="auto"/>
        <w:ind w:left="540" w:hanging="180"/>
        <w:jc w:val="both"/>
        <w:rPr>
          <w:rFonts w:ascii="Lato" w:hAnsi="Lato"/>
          <w:i/>
          <w:iCs/>
        </w:rPr>
      </w:pPr>
      <w:r w:rsidRPr="001D424C">
        <w:rPr>
          <w:rFonts w:ascii="Lato" w:hAnsi="Lato"/>
        </w:rPr>
        <w:t>Confidentiality and data protection - measures will be put in place to protect the identity of all participants and any other information that may put them or others at risk.</w:t>
      </w:r>
    </w:p>
    <w:p w14:paraId="341597F6" w14:textId="77777777" w:rsidR="00117841" w:rsidRPr="001D424C" w:rsidRDefault="00117841" w:rsidP="00117841">
      <w:pPr>
        <w:pStyle w:val="ListParagraph"/>
        <w:numPr>
          <w:ilvl w:val="0"/>
          <w:numId w:val="8"/>
        </w:numPr>
        <w:tabs>
          <w:tab w:val="left" w:pos="567"/>
        </w:tabs>
        <w:spacing w:after="0" w:line="276" w:lineRule="auto"/>
        <w:ind w:left="720"/>
        <w:jc w:val="both"/>
        <w:rPr>
          <w:rFonts w:ascii="Lato" w:hAnsi="Lato"/>
          <w:i/>
          <w:iCs/>
        </w:rPr>
      </w:pPr>
      <w:r w:rsidRPr="001D424C">
        <w:rPr>
          <w:rFonts w:ascii="Lato" w:hAnsi="Lato"/>
        </w:rPr>
        <w:t>Public access – to the results when there are not special considerations against this.</w:t>
      </w:r>
    </w:p>
    <w:p w14:paraId="3B737DD4" w14:textId="77777777" w:rsidR="00117841" w:rsidRPr="001D424C" w:rsidRDefault="00117841" w:rsidP="00117841">
      <w:pPr>
        <w:pStyle w:val="ListParagraph"/>
        <w:numPr>
          <w:ilvl w:val="0"/>
          <w:numId w:val="8"/>
        </w:numPr>
        <w:tabs>
          <w:tab w:val="left" w:pos="567"/>
        </w:tabs>
        <w:spacing w:after="0" w:line="276" w:lineRule="auto"/>
        <w:ind w:left="720"/>
        <w:jc w:val="both"/>
        <w:rPr>
          <w:rFonts w:ascii="Lato" w:hAnsi="Lato"/>
          <w:i/>
          <w:iCs/>
        </w:rPr>
      </w:pPr>
      <w:r w:rsidRPr="001D424C">
        <w:rPr>
          <w:rFonts w:ascii="Lato" w:hAnsi="Lato"/>
        </w:rPr>
        <w:t>Broad participation – the relevant parties should be involved where possible.</w:t>
      </w:r>
    </w:p>
    <w:p w14:paraId="033DB418" w14:textId="4A38BD4D" w:rsidR="00954EC1" w:rsidRPr="00266230" w:rsidRDefault="00117841" w:rsidP="00117841">
      <w:pPr>
        <w:pStyle w:val="ListParagraph"/>
        <w:numPr>
          <w:ilvl w:val="0"/>
          <w:numId w:val="8"/>
        </w:numPr>
        <w:tabs>
          <w:tab w:val="left" w:pos="567"/>
        </w:tabs>
        <w:spacing w:after="0" w:line="276" w:lineRule="auto"/>
        <w:ind w:left="720"/>
        <w:jc w:val="both"/>
        <w:rPr>
          <w:rFonts w:ascii="Lato" w:hAnsi="Lato"/>
          <w:i/>
          <w:iCs/>
        </w:rPr>
      </w:pPr>
      <w:r w:rsidRPr="001D424C">
        <w:rPr>
          <w:rFonts w:ascii="Lato" w:hAnsi="Lato"/>
        </w:rPr>
        <w:t>Reliability and independence – the study should be conducted so that findings and conclusions are correct and trustworthy.</w:t>
      </w:r>
    </w:p>
    <w:p w14:paraId="4642477C" w14:textId="00CE3E6E" w:rsidR="00117841" w:rsidRPr="001D424C" w:rsidRDefault="00117841" w:rsidP="00117841">
      <w:pPr>
        <w:spacing w:after="0" w:line="276" w:lineRule="auto"/>
        <w:jc w:val="both"/>
        <w:rPr>
          <w:rFonts w:ascii="Lato" w:hAnsi="Lato"/>
        </w:rPr>
      </w:pPr>
      <w:r w:rsidRPr="001D424C">
        <w:rPr>
          <w:rFonts w:ascii="Lato" w:hAnsi="Lato"/>
        </w:rPr>
        <w:t>It is expected that:</w:t>
      </w:r>
    </w:p>
    <w:p w14:paraId="77BD2A99" w14:textId="77777777" w:rsidR="00117841" w:rsidRPr="001D424C" w:rsidRDefault="00117841" w:rsidP="00117841">
      <w:pPr>
        <w:pStyle w:val="ListParagraph"/>
        <w:numPr>
          <w:ilvl w:val="0"/>
          <w:numId w:val="8"/>
        </w:numPr>
        <w:tabs>
          <w:tab w:val="left" w:pos="567"/>
        </w:tabs>
        <w:spacing w:after="0" w:line="276" w:lineRule="auto"/>
        <w:ind w:left="720"/>
        <w:jc w:val="both"/>
        <w:rPr>
          <w:rFonts w:ascii="Lato" w:hAnsi="Lato"/>
          <w:i/>
          <w:iCs/>
        </w:rPr>
      </w:pPr>
      <w:r w:rsidRPr="001D424C">
        <w:rPr>
          <w:rFonts w:ascii="Lato" w:hAnsi="Lato"/>
        </w:rPr>
        <w:t>Data collection methods will be age and gender appropriate.</w:t>
      </w:r>
    </w:p>
    <w:p w14:paraId="2F182585" w14:textId="77777777" w:rsidR="00117841" w:rsidRPr="001D424C" w:rsidRDefault="00117841" w:rsidP="00117841">
      <w:pPr>
        <w:pStyle w:val="ListParagraph"/>
        <w:numPr>
          <w:ilvl w:val="0"/>
          <w:numId w:val="8"/>
        </w:numPr>
        <w:tabs>
          <w:tab w:val="left" w:pos="567"/>
        </w:tabs>
        <w:spacing w:after="0" w:line="276" w:lineRule="auto"/>
        <w:ind w:left="720"/>
        <w:jc w:val="both"/>
        <w:rPr>
          <w:rFonts w:ascii="Lato" w:hAnsi="Lato"/>
          <w:i/>
          <w:iCs/>
        </w:rPr>
      </w:pPr>
      <w:r w:rsidRPr="001D424C">
        <w:rPr>
          <w:rFonts w:ascii="Lato" w:hAnsi="Lato"/>
        </w:rPr>
        <w:t xml:space="preserve">Study activities will provide a safe, creative space where children feel that their thoughts and ideas are important. </w:t>
      </w:r>
    </w:p>
    <w:p w14:paraId="4C64358F" w14:textId="5FA96681" w:rsidR="00117841" w:rsidRPr="001D424C" w:rsidRDefault="00117841" w:rsidP="00117841">
      <w:pPr>
        <w:pStyle w:val="ListParagraph"/>
        <w:numPr>
          <w:ilvl w:val="0"/>
          <w:numId w:val="8"/>
        </w:numPr>
        <w:tabs>
          <w:tab w:val="left" w:pos="567"/>
        </w:tabs>
        <w:spacing w:after="0" w:line="276" w:lineRule="auto"/>
        <w:ind w:left="540" w:hanging="180"/>
        <w:jc w:val="both"/>
        <w:rPr>
          <w:rFonts w:ascii="Lato" w:hAnsi="Lato"/>
          <w:i/>
          <w:iCs/>
        </w:rPr>
      </w:pPr>
      <w:r w:rsidRPr="001D424C">
        <w:rPr>
          <w:rFonts w:ascii="Lato" w:hAnsi="Lato"/>
        </w:rPr>
        <w:t xml:space="preserve">A risk </w:t>
      </w:r>
      <w:r w:rsidR="00954EC1">
        <w:rPr>
          <w:rFonts w:ascii="Lato" w:hAnsi="Lato"/>
        </w:rPr>
        <w:t>market</w:t>
      </w:r>
      <w:r>
        <w:rPr>
          <w:rFonts w:ascii="Lato" w:hAnsi="Lato"/>
        </w:rPr>
        <w:t xml:space="preserve"> assessment</w:t>
      </w:r>
      <w:r w:rsidRPr="001D424C">
        <w:rPr>
          <w:rFonts w:ascii="Lato" w:hAnsi="Lato"/>
        </w:rPr>
        <w:t xml:space="preserve"> will be conducted that includes any risks related to children’s, young people’s, or adult’s participation. </w:t>
      </w:r>
    </w:p>
    <w:p w14:paraId="3B678B69" w14:textId="77777777" w:rsidR="00117841" w:rsidRPr="001D424C" w:rsidRDefault="00117841" w:rsidP="00117841">
      <w:pPr>
        <w:pStyle w:val="ListParagraph"/>
        <w:numPr>
          <w:ilvl w:val="0"/>
          <w:numId w:val="8"/>
        </w:numPr>
        <w:tabs>
          <w:tab w:val="left" w:pos="567"/>
        </w:tabs>
        <w:spacing w:after="0" w:line="276" w:lineRule="auto"/>
        <w:ind w:left="720"/>
        <w:jc w:val="both"/>
        <w:rPr>
          <w:rFonts w:ascii="Lato" w:hAnsi="Lato"/>
          <w:i/>
          <w:iCs/>
        </w:rPr>
      </w:pPr>
      <w:r w:rsidRPr="001D424C">
        <w:rPr>
          <w:rFonts w:ascii="Lato" w:hAnsi="Lato"/>
        </w:rPr>
        <w:t>A referral mechanism will be in place in case any child safeguarding or protection issues arise.</w:t>
      </w:r>
    </w:p>
    <w:p w14:paraId="7E728FA5" w14:textId="4DC95054" w:rsidR="00117841" w:rsidRPr="00266230" w:rsidRDefault="00117841" w:rsidP="00117841">
      <w:pPr>
        <w:pStyle w:val="ListParagraph"/>
        <w:numPr>
          <w:ilvl w:val="0"/>
          <w:numId w:val="8"/>
        </w:numPr>
        <w:tabs>
          <w:tab w:val="left" w:pos="567"/>
        </w:tabs>
        <w:spacing w:after="0" w:line="276" w:lineRule="auto"/>
        <w:ind w:left="720"/>
        <w:jc w:val="both"/>
        <w:rPr>
          <w:rFonts w:ascii="Lato" w:hAnsi="Lato"/>
          <w:i/>
          <w:iCs/>
        </w:rPr>
      </w:pPr>
      <w:r w:rsidRPr="001D424C">
        <w:rPr>
          <w:rFonts w:ascii="Lato" w:hAnsi="Lato"/>
        </w:rPr>
        <w:t>Informed consent will be used where possible.</w:t>
      </w:r>
    </w:p>
    <w:p w14:paraId="0BFDAEA5" w14:textId="77777777" w:rsidR="00117841" w:rsidRPr="00117841" w:rsidRDefault="00117841" w:rsidP="00117841">
      <w:pPr>
        <w:pStyle w:val="Heading2"/>
        <w:numPr>
          <w:ilvl w:val="1"/>
          <w:numId w:val="9"/>
        </w:numPr>
        <w:tabs>
          <w:tab w:val="num" w:pos="360"/>
        </w:tabs>
        <w:spacing w:line="276" w:lineRule="auto"/>
        <w:ind w:left="0" w:firstLine="0"/>
        <w:rPr>
          <w:rFonts w:ascii="Lato" w:hAnsi="Lato"/>
          <w:b/>
          <w:bCs/>
          <w:caps/>
          <w:color w:val="FF0000"/>
          <w:kern w:val="0"/>
          <w:sz w:val="22"/>
          <w:szCs w:val="22"/>
          <w:lang w:val="en-GB"/>
          <w14:ligatures w14:val="none"/>
        </w:rPr>
      </w:pPr>
      <w:bookmarkStart w:id="27" w:name="_Toc159073538"/>
      <w:r w:rsidRPr="00117841">
        <w:rPr>
          <w:rFonts w:ascii="Lato" w:hAnsi="Lato"/>
          <w:b/>
          <w:bCs/>
          <w:caps/>
          <w:color w:val="FF0000"/>
          <w:kern w:val="0"/>
          <w:sz w:val="22"/>
          <w:szCs w:val="22"/>
          <w:lang w:val="en-GB"/>
          <w14:ligatures w14:val="none"/>
        </w:rPr>
        <w:t>Evaluation Limitations</w:t>
      </w:r>
      <w:bookmarkEnd w:id="27"/>
    </w:p>
    <w:p w14:paraId="1E21B39B" w14:textId="77777777" w:rsidR="00117841" w:rsidRPr="001D424C" w:rsidRDefault="00117841" w:rsidP="00117841">
      <w:pPr>
        <w:pStyle w:val="ListParagraph"/>
        <w:numPr>
          <w:ilvl w:val="0"/>
          <w:numId w:val="7"/>
        </w:numPr>
        <w:spacing w:after="200" w:line="276" w:lineRule="auto"/>
        <w:jc w:val="both"/>
        <w:rPr>
          <w:rFonts w:ascii="Lato" w:hAnsi="Lato"/>
          <w:i/>
          <w:iCs/>
        </w:rPr>
      </w:pPr>
      <w:r w:rsidRPr="001D424C">
        <w:rPr>
          <w:rFonts w:ascii="Lato" w:hAnsi="Lato"/>
        </w:rPr>
        <w:t xml:space="preserve">Limited </w:t>
      </w:r>
      <w:r>
        <w:rPr>
          <w:rFonts w:ascii="Lato" w:hAnsi="Lato"/>
        </w:rPr>
        <w:t>a</w:t>
      </w:r>
      <w:r w:rsidRPr="001D424C">
        <w:rPr>
          <w:rFonts w:ascii="Lato" w:hAnsi="Lato"/>
        </w:rPr>
        <w:t>ccess to some of the locations which would affect the selected sample; the project will intend to conduct a risk mapping for all the sites selected for the sample and identify access risks in advance and the mitigation approaches.</w:t>
      </w:r>
    </w:p>
    <w:p w14:paraId="0DF3F59D" w14:textId="77777777" w:rsidR="00117841" w:rsidRDefault="00117841" w:rsidP="00117841">
      <w:pPr>
        <w:pStyle w:val="ListParagraph"/>
        <w:numPr>
          <w:ilvl w:val="0"/>
          <w:numId w:val="7"/>
        </w:numPr>
        <w:spacing w:after="200" w:line="276" w:lineRule="auto"/>
        <w:jc w:val="both"/>
        <w:rPr>
          <w:rFonts w:ascii="Lato" w:hAnsi="Lato"/>
          <w:i/>
          <w:iCs/>
        </w:rPr>
      </w:pPr>
      <w:r w:rsidRPr="001D424C">
        <w:rPr>
          <w:rFonts w:ascii="Lato" w:hAnsi="Lato"/>
        </w:rPr>
        <w:lastRenderedPageBreak/>
        <w:t>Bias on the evaluation data; there is a likelihood of bias in the evaluation sample and data. The design will explore ensuring a comprehensive sample, while the use of mixed methods in data collection will provide triangulation mechanisms.</w:t>
      </w:r>
    </w:p>
    <w:p w14:paraId="3AF72EA9" w14:textId="77777777" w:rsidR="00954EC1" w:rsidRPr="00954EC1" w:rsidRDefault="00954EC1" w:rsidP="00954EC1">
      <w:pPr>
        <w:pStyle w:val="Heading1"/>
        <w:numPr>
          <w:ilvl w:val="0"/>
          <w:numId w:val="2"/>
        </w:numPr>
        <w:tabs>
          <w:tab w:val="num" w:pos="360"/>
        </w:tabs>
        <w:ind w:left="0" w:firstLine="0"/>
        <w:rPr>
          <w:rFonts w:ascii="Lato" w:hAnsi="Lato"/>
          <w:b/>
          <w:bCs/>
          <w:color w:val="FF0000"/>
          <w:sz w:val="28"/>
          <w:szCs w:val="28"/>
        </w:rPr>
      </w:pPr>
      <w:bookmarkStart w:id="28" w:name="_Toc159073539"/>
      <w:r w:rsidRPr="00954EC1">
        <w:rPr>
          <w:rFonts w:ascii="Lato" w:hAnsi="Lato"/>
          <w:b/>
          <w:bCs/>
          <w:color w:val="FF0000"/>
          <w:sz w:val="28"/>
          <w:szCs w:val="28"/>
        </w:rPr>
        <w:t>EXPECTED DELIVERABLES</w:t>
      </w:r>
      <w:bookmarkEnd w:id="28"/>
    </w:p>
    <w:p w14:paraId="37C5E063" w14:textId="05136D3E" w:rsidR="00954EC1" w:rsidRPr="00750EFF" w:rsidRDefault="00954EC1" w:rsidP="00954EC1">
      <w:pPr>
        <w:spacing w:before="120"/>
        <w:jc w:val="both"/>
        <w:rPr>
          <w:rFonts w:ascii="Lato" w:eastAsia="Calibri" w:hAnsi="Lato" w:cs="Times New Roman"/>
        </w:rPr>
      </w:pPr>
      <w:r w:rsidRPr="00954EC1">
        <w:rPr>
          <w:rFonts w:ascii="Lato" w:eastAsia="Calibri" w:hAnsi="Lato" w:cs="Times New Roman"/>
        </w:rPr>
        <w:t xml:space="preserve">The study deliverables and tentative timeline (subject to the commencement date of the study) are outlined below. The </w:t>
      </w:r>
      <w:r>
        <w:rPr>
          <w:rFonts w:ascii="Lato" w:eastAsia="Calibri" w:hAnsi="Lato" w:cs="Times New Roman"/>
        </w:rPr>
        <w:t>market</w:t>
      </w:r>
      <w:r w:rsidRPr="00954EC1">
        <w:rPr>
          <w:rFonts w:ascii="Lato" w:eastAsia="Calibri" w:hAnsi="Lato" w:cs="Times New Roman"/>
        </w:rPr>
        <w:t xml:space="preserve"> assessment team and SC Project Manager along with the representative of implementing partners UCEP, Jagorani Chakra Foundation</w:t>
      </w:r>
      <w:r>
        <w:rPr>
          <w:rFonts w:ascii="Lato" w:eastAsia="Calibri" w:hAnsi="Lato" w:cs="Times New Roman"/>
        </w:rPr>
        <w:t xml:space="preserve"> and </w:t>
      </w:r>
      <w:r w:rsidRPr="00954EC1">
        <w:rPr>
          <w:rFonts w:ascii="Lato" w:eastAsia="Calibri" w:hAnsi="Lato" w:cs="Times New Roman"/>
        </w:rPr>
        <w:t xml:space="preserve">YPSA will agree </w:t>
      </w:r>
      <w:r w:rsidRPr="00750EFF">
        <w:rPr>
          <w:rFonts w:ascii="Lato" w:eastAsia="Calibri" w:hAnsi="Lato" w:cs="Times New Roman"/>
        </w:rPr>
        <w:t>on final milestones and deadlines at the inception phase.  </w:t>
      </w:r>
      <w:r w:rsidRPr="00750EFF" w:rsidDel="009A343E">
        <w:rPr>
          <w:rFonts w:ascii="Lato" w:eastAsia="Calibri" w:hAnsi="Lato" w:cs="Times New Roman"/>
        </w:rPr>
        <w:t xml:space="preserve"> </w:t>
      </w:r>
    </w:p>
    <w:p w14:paraId="3D3E0B62" w14:textId="77777777" w:rsidR="00954EC1" w:rsidRPr="00954EC1" w:rsidRDefault="00954EC1" w:rsidP="00954EC1">
      <w:pPr>
        <w:spacing w:before="120"/>
        <w:rPr>
          <w:rFonts w:ascii="Lato" w:hAnsi="Lato"/>
        </w:rPr>
      </w:pPr>
      <w:r w:rsidRPr="00750EFF">
        <w:rPr>
          <w:rFonts w:ascii="Lato" w:hAnsi="Lato"/>
        </w:rPr>
        <w:t>Draft Evaluation Timelines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4"/>
        <w:gridCol w:w="2076"/>
      </w:tblGrid>
      <w:tr w:rsidR="00954EC1" w:rsidRPr="00954EC1" w14:paraId="70EFFEA8" w14:textId="77777777">
        <w:trPr>
          <w:trHeight w:val="300"/>
        </w:trPr>
        <w:tc>
          <w:tcPr>
            <w:tcW w:w="3890" w:type="pct"/>
            <w:shd w:val="clear" w:color="auto" w:fill="auto"/>
          </w:tcPr>
          <w:p w14:paraId="10478B24" w14:textId="77777777" w:rsidR="00954EC1" w:rsidRPr="00954EC1" w:rsidRDefault="00954EC1">
            <w:pPr>
              <w:rPr>
                <w:rFonts w:ascii="Lato" w:eastAsia="Calibri" w:hAnsi="Lato" w:cs="Times New Roman"/>
              </w:rPr>
            </w:pPr>
            <w:r w:rsidRPr="00954EC1">
              <w:rPr>
                <w:rFonts w:ascii="Lato" w:eastAsia="Calibri" w:hAnsi="Lato" w:cs="Times New Roman"/>
              </w:rPr>
              <w:t>Deliverable/Milestones</w:t>
            </w:r>
          </w:p>
        </w:tc>
        <w:tc>
          <w:tcPr>
            <w:tcW w:w="1110" w:type="pct"/>
          </w:tcPr>
          <w:p w14:paraId="23B1A412" w14:textId="77777777" w:rsidR="00954EC1" w:rsidRPr="00954EC1" w:rsidRDefault="00954EC1">
            <w:pPr>
              <w:jc w:val="center"/>
              <w:rPr>
                <w:rFonts w:ascii="Lato" w:eastAsia="Calibri" w:hAnsi="Lato" w:cs="Times New Roman"/>
              </w:rPr>
            </w:pPr>
            <w:r w:rsidRPr="00954EC1">
              <w:rPr>
                <w:rFonts w:ascii="Lato" w:eastAsia="Calibri" w:hAnsi="Lato" w:cs="Times New Roman"/>
              </w:rPr>
              <w:t>Timeline</w:t>
            </w:r>
          </w:p>
        </w:tc>
      </w:tr>
      <w:tr w:rsidR="00954EC1" w:rsidRPr="00954EC1" w14:paraId="1F4B30FE" w14:textId="77777777">
        <w:trPr>
          <w:trHeight w:val="300"/>
        </w:trPr>
        <w:tc>
          <w:tcPr>
            <w:tcW w:w="3890" w:type="pct"/>
            <w:shd w:val="clear" w:color="auto" w:fill="auto"/>
            <w:vAlign w:val="center"/>
          </w:tcPr>
          <w:p w14:paraId="4209751B" w14:textId="359C2B86" w:rsidR="00954EC1" w:rsidRPr="00954EC1" w:rsidRDefault="00954EC1" w:rsidP="00954EC1">
            <w:pPr>
              <w:numPr>
                <w:ilvl w:val="0"/>
                <w:numId w:val="11"/>
              </w:numPr>
              <w:spacing w:after="0" w:line="260" w:lineRule="atLeast"/>
              <w:rPr>
                <w:rFonts w:ascii="Lato" w:eastAsia="Calibri" w:hAnsi="Lato" w:cs="Times New Roman"/>
              </w:rPr>
            </w:pPr>
            <w:r w:rsidRPr="00954EC1">
              <w:rPr>
                <w:rFonts w:ascii="Lato" w:eastAsia="Calibri" w:hAnsi="Lato" w:cs="Times New Roman"/>
              </w:rPr>
              <w:t xml:space="preserve">SCI will conduct an inception meeting with consultant regarding the </w:t>
            </w:r>
            <w:r>
              <w:rPr>
                <w:rFonts w:ascii="Lato" w:eastAsia="Calibri" w:hAnsi="Lato" w:cs="Times New Roman"/>
              </w:rPr>
              <w:t>market</w:t>
            </w:r>
            <w:r w:rsidRPr="00954EC1">
              <w:rPr>
                <w:rFonts w:ascii="Lato" w:eastAsia="Calibri" w:hAnsi="Lato" w:cs="Times New Roman"/>
              </w:rPr>
              <w:t xml:space="preserve"> assessment objectives, procedures, and deliverables.</w:t>
            </w:r>
          </w:p>
          <w:p w14:paraId="7FDE733B" w14:textId="70358536" w:rsidR="00954EC1" w:rsidRPr="00954EC1" w:rsidRDefault="00954EC1" w:rsidP="00954EC1">
            <w:pPr>
              <w:numPr>
                <w:ilvl w:val="0"/>
                <w:numId w:val="11"/>
              </w:numPr>
              <w:spacing w:after="0" w:line="260" w:lineRule="atLeast"/>
              <w:rPr>
                <w:rFonts w:ascii="Lato" w:eastAsia="Calibri" w:hAnsi="Lato" w:cs="Times New Roman"/>
              </w:rPr>
            </w:pPr>
            <w:r w:rsidRPr="00954EC1">
              <w:rPr>
                <w:rFonts w:ascii="Lato" w:eastAsia="Calibri" w:hAnsi="Lato" w:cs="Times New Roman"/>
              </w:rPr>
              <w:t xml:space="preserve">The study team will facilitate a </w:t>
            </w:r>
            <w:r>
              <w:rPr>
                <w:rFonts w:ascii="Lato" w:eastAsia="Calibri" w:hAnsi="Lato" w:cs="Times New Roman"/>
              </w:rPr>
              <w:t>meeting</w:t>
            </w:r>
            <w:r w:rsidRPr="00954EC1">
              <w:rPr>
                <w:rFonts w:ascii="Lato" w:eastAsia="Calibri" w:hAnsi="Lato" w:cs="Times New Roman"/>
              </w:rPr>
              <w:t xml:space="preserve"> with the relevant stakeholders at the commencement of the project in the inception report.</w:t>
            </w:r>
          </w:p>
        </w:tc>
        <w:tc>
          <w:tcPr>
            <w:tcW w:w="1110" w:type="pct"/>
            <w:vAlign w:val="center"/>
          </w:tcPr>
          <w:p w14:paraId="13F7AA41" w14:textId="12057ED2" w:rsidR="00954EC1" w:rsidRPr="00954EC1" w:rsidRDefault="00AC6CBD">
            <w:pPr>
              <w:rPr>
                <w:rFonts w:ascii="Lato" w:eastAsia="Calibri" w:hAnsi="Lato" w:cs="Times New Roman"/>
              </w:rPr>
            </w:pPr>
            <w:r w:rsidRPr="00D2298B">
              <w:rPr>
                <w:rFonts w:ascii="Lato" w:hAnsi="Lato" w:cs="Arial"/>
                <w:sz w:val="20"/>
                <w:szCs w:val="20"/>
                <w:lang w:eastAsia="en-AU"/>
              </w:rPr>
              <w:t xml:space="preserve">By </w:t>
            </w:r>
            <w:r w:rsidR="009761A0">
              <w:rPr>
                <w:rFonts w:ascii="Lato" w:hAnsi="Lato" w:cs="Arial"/>
                <w:sz w:val="20"/>
                <w:szCs w:val="20"/>
                <w:lang w:eastAsia="en-AU"/>
              </w:rPr>
              <w:t xml:space="preserve">19 </w:t>
            </w:r>
            <w:r w:rsidRPr="00D2298B">
              <w:rPr>
                <w:rFonts w:ascii="Lato" w:hAnsi="Lato" w:cs="Arial"/>
                <w:sz w:val="20"/>
                <w:szCs w:val="20"/>
                <w:lang w:eastAsia="en-AU"/>
              </w:rPr>
              <w:t>March 2024</w:t>
            </w:r>
          </w:p>
        </w:tc>
      </w:tr>
      <w:tr w:rsidR="00954EC1" w:rsidRPr="00954EC1" w14:paraId="097A11EF" w14:textId="77777777">
        <w:trPr>
          <w:trHeight w:val="300"/>
        </w:trPr>
        <w:tc>
          <w:tcPr>
            <w:tcW w:w="3890" w:type="pct"/>
            <w:shd w:val="clear" w:color="auto" w:fill="auto"/>
            <w:vAlign w:val="center"/>
          </w:tcPr>
          <w:p w14:paraId="22A34EA7" w14:textId="77777777" w:rsidR="00954EC1" w:rsidRPr="00954EC1" w:rsidRDefault="00954EC1">
            <w:pPr>
              <w:rPr>
                <w:rFonts w:ascii="Lato" w:eastAsia="Calibri" w:hAnsi="Lato" w:cs="Times New Roman"/>
              </w:rPr>
            </w:pPr>
            <w:r w:rsidRPr="00954EC1">
              <w:rPr>
                <w:rFonts w:ascii="Lato" w:eastAsia="Calibri" w:hAnsi="Lato" w:cs="Times New Roman"/>
              </w:rPr>
              <w:t xml:space="preserve">The consultant team will submit an inception report* in line with the </w:t>
            </w:r>
            <w:hyperlink r:id="rId15" w:history="1">
              <w:r w:rsidRPr="00954EC1">
                <w:rPr>
                  <w:rFonts w:ascii="Lato" w:eastAsia="Calibri" w:hAnsi="Lato" w:cs="Times New Roman"/>
                </w:rPr>
                <w:t>provided template</w:t>
              </w:r>
            </w:hyperlink>
            <w:r w:rsidRPr="00954EC1">
              <w:rPr>
                <w:rFonts w:ascii="Lato" w:eastAsia="Calibri" w:hAnsi="Lato" w:cs="Times New Roman"/>
              </w:rPr>
              <w:t xml:space="preserve">, including:  </w:t>
            </w:r>
          </w:p>
          <w:p w14:paraId="6E0D0FFE" w14:textId="77777777" w:rsidR="00954EC1" w:rsidRPr="00954EC1" w:rsidRDefault="00954EC1" w:rsidP="00954EC1">
            <w:pPr>
              <w:numPr>
                <w:ilvl w:val="0"/>
                <w:numId w:val="11"/>
              </w:numPr>
              <w:spacing w:after="0" w:line="240" w:lineRule="auto"/>
              <w:jc w:val="both"/>
              <w:rPr>
                <w:rFonts w:ascii="Lato" w:eastAsia="Calibri" w:hAnsi="Lato" w:cs="Times New Roman"/>
              </w:rPr>
            </w:pPr>
            <w:r w:rsidRPr="00954EC1">
              <w:rPr>
                <w:rFonts w:ascii="Lato" w:eastAsia="Calibri" w:hAnsi="Lato" w:cs="Times New Roman"/>
              </w:rPr>
              <w:t>Study objectives, scope, and key study questions</w:t>
            </w:r>
          </w:p>
          <w:p w14:paraId="062B6D60" w14:textId="77777777" w:rsidR="00954EC1" w:rsidRPr="00954EC1" w:rsidRDefault="00954EC1" w:rsidP="00954EC1">
            <w:pPr>
              <w:numPr>
                <w:ilvl w:val="0"/>
                <w:numId w:val="11"/>
              </w:numPr>
              <w:spacing w:after="0" w:line="240" w:lineRule="auto"/>
              <w:jc w:val="both"/>
              <w:rPr>
                <w:rFonts w:ascii="Lato" w:eastAsia="Calibri" w:hAnsi="Lato" w:cs="Times New Roman"/>
              </w:rPr>
            </w:pPr>
            <w:r w:rsidRPr="00954EC1">
              <w:rPr>
                <w:rFonts w:ascii="Lato" w:eastAsia="Calibri" w:hAnsi="Lato" w:cs="Times New Roman"/>
              </w:rPr>
              <w:t>description of the methodology, including design, data collection methods, sampling strategy, data sources, quality control, and study design matrix (objective of the study, question to be asked, methods to be used, tools to be applied, stakeholders) against the key study questions.</w:t>
            </w:r>
          </w:p>
          <w:p w14:paraId="4B0FB725" w14:textId="77777777" w:rsidR="00954EC1" w:rsidRPr="00954EC1" w:rsidRDefault="00954EC1" w:rsidP="00954EC1">
            <w:pPr>
              <w:numPr>
                <w:ilvl w:val="0"/>
                <w:numId w:val="11"/>
              </w:numPr>
              <w:spacing w:after="0" w:line="240" w:lineRule="auto"/>
              <w:jc w:val="both"/>
              <w:rPr>
                <w:rFonts w:ascii="Lato" w:eastAsia="Calibri" w:hAnsi="Lato" w:cs="Times New Roman"/>
              </w:rPr>
            </w:pPr>
            <w:r w:rsidRPr="00954EC1">
              <w:rPr>
                <w:rFonts w:ascii="Lato" w:eastAsia="Calibri" w:hAnsi="Lato" w:cs="Times New Roman"/>
              </w:rPr>
              <w:t>data analysis and reporting plan</w:t>
            </w:r>
          </w:p>
          <w:p w14:paraId="34F1D3EB" w14:textId="77777777" w:rsidR="00954EC1" w:rsidRPr="00954EC1" w:rsidRDefault="00954EC1" w:rsidP="00954EC1">
            <w:pPr>
              <w:numPr>
                <w:ilvl w:val="0"/>
                <w:numId w:val="11"/>
              </w:numPr>
              <w:spacing w:after="0" w:line="240" w:lineRule="auto"/>
              <w:jc w:val="both"/>
              <w:rPr>
                <w:rFonts w:ascii="Lato" w:eastAsia="Calibri" w:hAnsi="Lato" w:cs="Times New Roman"/>
              </w:rPr>
            </w:pPr>
            <w:r w:rsidRPr="00954EC1">
              <w:rPr>
                <w:rFonts w:ascii="Lato" w:eastAsia="Calibri" w:hAnsi="Lato" w:cs="Times New Roman"/>
              </w:rPr>
              <w:t xml:space="preserve">caveats and limitations of study </w:t>
            </w:r>
          </w:p>
          <w:p w14:paraId="3C5BB12B" w14:textId="77777777" w:rsidR="00954EC1" w:rsidRPr="00954EC1" w:rsidRDefault="00954EC1" w:rsidP="00954EC1">
            <w:pPr>
              <w:numPr>
                <w:ilvl w:val="0"/>
                <w:numId w:val="11"/>
              </w:numPr>
              <w:spacing w:after="0" w:line="240" w:lineRule="auto"/>
              <w:jc w:val="both"/>
              <w:rPr>
                <w:rFonts w:ascii="Lato" w:eastAsia="Calibri" w:hAnsi="Lato" w:cs="Times New Roman"/>
              </w:rPr>
            </w:pPr>
            <w:r w:rsidRPr="00954EC1">
              <w:rPr>
                <w:rFonts w:ascii="Lato" w:eastAsia="Calibri" w:hAnsi="Lato" w:cs="Times New Roman"/>
              </w:rPr>
              <w:t>risks and mitigation plan</w:t>
            </w:r>
          </w:p>
          <w:p w14:paraId="24A88D73" w14:textId="77777777" w:rsidR="00954EC1" w:rsidRPr="00954EC1" w:rsidRDefault="00954EC1" w:rsidP="00954EC1">
            <w:pPr>
              <w:numPr>
                <w:ilvl w:val="0"/>
                <w:numId w:val="11"/>
              </w:numPr>
              <w:spacing w:after="0" w:line="240" w:lineRule="auto"/>
              <w:jc w:val="both"/>
              <w:rPr>
                <w:rFonts w:ascii="Lato" w:eastAsia="Calibri" w:hAnsi="Lato" w:cs="Times New Roman"/>
              </w:rPr>
            </w:pPr>
            <w:r w:rsidRPr="00954EC1">
              <w:rPr>
                <w:rFonts w:ascii="Lato" w:eastAsia="Calibri" w:hAnsi="Lato" w:cs="Times New Roman"/>
              </w:rPr>
              <w:t>ethical considerations including details on consent.</w:t>
            </w:r>
          </w:p>
          <w:p w14:paraId="71472B8C" w14:textId="77777777" w:rsidR="00954EC1" w:rsidRPr="00954EC1" w:rsidRDefault="00954EC1" w:rsidP="00954EC1">
            <w:pPr>
              <w:numPr>
                <w:ilvl w:val="0"/>
                <w:numId w:val="11"/>
              </w:numPr>
              <w:spacing w:after="0" w:line="240" w:lineRule="auto"/>
              <w:jc w:val="both"/>
              <w:rPr>
                <w:rFonts w:ascii="Lato" w:eastAsia="Calibri" w:hAnsi="Lato" w:cs="Times New Roman"/>
              </w:rPr>
            </w:pPr>
            <w:r w:rsidRPr="00954EC1">
              <w:rPr>
                <w:rFonts w:ascii="Lato" w:eastAsia="Calibri" w:hAnsi="Lato" w:cs="Times New Roman"/>
              </w:rPr>
              <w:t>stakeholder and children communication and engagement plan</w:t>
            </w:r>
          </w:p>
          <w:p w14:paraId="525E9198" w14:textId="77777777" w:rsidR="00954EC1" w:rsidRPr="00954EC1" w:rsidRDefault="00954EC1" w:rsidP="00954EC1">
            <w:pPr>
              <w:numPr>
                <w:ilvl w:val="0"/>
                <w:numId w:val="11"/>
              </w:numPr>
              <w:spacing w:after="0" w:line="240" w:lineRule="auto"/>
              <w:jc w:val="both"/>
              <w:rPr>
                <w:rFonts w:ascii="Lato" w:eastAsia="Calibri" w:hAnsi="Lato" w:cs="Times New Roman"/>
              </w:rPr>
            </w:pPr>
            <w:r w:rsidRPr="00954EC1">
              <w:rPr>
                <w:rFonts w:ascii="Lato" w:eastAsia="Calibri" w:hAnsi="Lato" w:cs="Times New Roman"/>
              </w:rPr>
              <w:t>consultation protocols for consulting with children and other vulnerable groups (if applicable)</w:t>
            </w:r>
          </w:p>
          <w:p w14:paraId="11045840" w14:textId="77777777" w:rsidR="00954EC1" w:rsidRPr="00954EC1" w:rsidRDefault="00954EC1" w:rsidP="00954EC1">
            <w:pPr>
              <w:numPr>
                <w:ilvl w:val="0"/>
                <w:numId w:val="11"/>
              </w:numPr>
              <w:spacing w:after="0" w:line="240" w:lineRule="auto"/>
              <w:jc w:val="both"/>
              <w:rPr>
                <w:rFonts w:ascii="Lato" w:eastAsia="Calibri" w:hAnsi="Lato" w:cs="Times New Roman"/>
              </w:rPr>
            </w:pPr>
            <w:r w:rsidRPr="00954EC1">
              <w:rPr>
                <w:rFonts w:ascii="Lato" w:eastAsia="Calibri" w:hAnsi="Lato" w:cs="Times New Roman"/>
              </w:rPr>
              <w:t xml:space="preserve">key deliverables, responsibilities, and timelines </w:t>
            </w:r>
          </w:p>
          <w:p w14:paraId="6EBA5588" w14:textId="77777777" w:rsidR="00954EC1" w:rsidRPr="00954EC1" w:rsidRDefault="00954EC1" w:rsidP="00954EC1">
            <w:pPr>
              <w:numPr>
                <w:ilvl w:val="0"/>
                <w:numId w:val="12"/>
              </w:numPr>
              <w:spacing w:after="60" w:line="240" w:lineRule="auto"/>
              <w:jc w:val="both"/>
              <w:rPr>
                <w:rFonts w:ascii="Lato" w:eastAsia="Calibri" w:hAnsi="Lato" w:cs="Times New Roman"/>
              </w:rPr>
            </w:pPr>
            <w:r w:rsidRPr="00954EC1">
              <w:rPr>
                <w:rFonts w:ascii="Lato" w:eastAsia="Calibri" w:hAnsi="Lato" w:cs="Times New Roman"/>
              </w:rPr>
              <w:t>logistical or other support required from Save the Children</w:t>
            </w:r>
          </w:p>
          <w:p w14:paraId="7D702AC7" w14:textId="77777777" w:rsidR="00954EC1" w:rsidRPr="00954EC1" w:rsidRDefault="00954EC1" w:rsidP="00954EC1">
            <w:pPr>
              <w:numPr>
                <w:ilvl w:val="0"/>
                <w:numId w:val="12"/>
              </w:numPr>
              <w:spacing w:after="60" w:line="240" w:lineRule="auto"/>
              <w:jc w:val="both"/>
              <w:rPr>
                <w:rFonts w:ascii="Lato" w:eastAsia="Calibri" w:hAnsi="Lato" w:cs="Times New Roman"/>
              </w:rPr>
            </w:pPr>
            <w:r w:rsidRPr="00954EC1">
              <w:rPr>
                <w:rFonts w:ascii="Lato" w:eastAsia="Calibri" w:hAnsi="Lato" w:cs="Times New Roman"/>
              </w:rPr>
              <w:t>data collection tools (in line with the study matrix)</w:t>
            </w:r>
          </w:p>
          <w:p w14:paraId="5326158B" w14:textId="7FBEBBC6" w:rsidR="00954EC1" w:rsidRPr="00954EC1" w:rsidRDefault="00954EC1">
            <w:pPr>
              <w:rPr>
                <w:rFonts w:ascii="Lato" w:eastAsia="Calibri" w:hAnsi="Lato" w:cs="Times New Roman"/>
              </w:rPr>
            </w:pPr>
            <w:r w:rsidRPr="00954EC1">
              <w:rPr>
                <w:rFonts w:ascii="Lato" w:eastAsia="Calibri" w:hAnsi="Lato" w:cs="Times New Roman"/>
              </w:rPr>
              <w:t xml:space="preserve">Once the report is </w:t>
            </w:r>
            <w:r w:rsidR="005F4661" w:rsidRPr="00954EC1">
              <w:rPr>
                <w:rFonts w:ascii="Lato" w:eastAsia="Calibri" w:hAnsi="Lato" w:cs="Times New Roman"/>
              </w:rPr>
              <w:t>finalized</w:t>
            </w:r>
            <w:r w:rsidRPr="00954EC1">
              <w:rPr>
                <w:rFonts w:ascii="Lato" w:eastAsia="Calibri" w:hAnsi="Lato" w:cs="Times New Roman"/>
              </w:rPr>
              <w:t xml:space="preserve"> and accepted, the study team must submit a request for any change in strategy or approach to the study manager or the steering committee.</w:t>
            </w:r>
          </w:p>
        </w:tc>
        <w:tc>
          <w:tcPr>
            <w:tcW w:w="1110" w:type="pct"/>
            <w:vAlign w:val="center"/>
          </w:tcPr>
          <w:p w14:paraId="77155C12" w14:textId="5C6CDEE2" w:rsidR="00954EC1" w:rsidRPr="00954EC1" w:rsidRDefault="00AC6CBD">
            <w:pPr>
              <w:rPr>
                <w:rFonts w:ascii="Lato" w:eastAsia="Calibri" w:hAnsi="Lato" w:cs="Times New Roman"/>
              </w:rPr>
            </w:pPr>
            <w:r w:rsidRPr="00D2298B">
              <w:rPr>
                <w:rFonts w:ascii="Lato" w:hAnsi="Lato" w:cs="Arial"/>
                <w:sz w:val="20"/>
                <w:szCs w:val="20"/>
                <w:lang w:eastAsia="en-AU"/>
              </w:rPr>
              <w:t xml:space="preserve">By </w:t>
            </w:r>
            <w:r w:rsidR="004A122C">
              <w:rPr>
                <w:rFonts w:ascii="Lato" w:hAnsi="Lato" w:cs="Arial"/>
                <w:sz w:val="20"/>
                <w:szCs w:val="20"/>
                <w:lang w:eastAsia="en-AU"/>
              </w:rPr>
              <w:t xml:space="preserve">24 </w:t>
            </w:r>
            <w:r w:rsidRPr="00D2298B">
              <w:rPr>
                <w:rFonts w:ascii="Lato" w:hAnsi="Lato" w:cs="Arial"/>
                <w:sz w:val="20"/>
                <w:szCs w:val="20"/>
                <w:lang w:eastAsia="en-AU"/>
              </w:rPr>
              <w:t>March 2024</w:t>
            </w:r>
          </w:p>
        </w:tc>
      </w:tr>
      <w:tr w:rsidR="00954EC1" w:rsidRPr="00954EC1" w14:paraId="18D621DA" w14:textId="77777777">
        <w:trPr>
          <w:trHeight w:val="300"/>
        </w:trPr>
        <w:tc>
          <w:tcPr>
            <w:tcW w:w="3890" w:type="pct"/>
            <w:shd w:val="clear" w:color="auto" w:fill="auto"/>
            <w:vAlign w:val="center"/>
          </w:tcPr>
          <w:p w14:paraId="2B0EA6D0" w14:textId="77777777" w:rsidR="00954EC1" w:rsidRPr="00954EC1" w:rsidRDefault="00954EC1">
            <w:pPr>
              <w:spacing w:after="0"/>
              <w:rPr>
                <w:rFonts w:ascii="Lato" w:eastAsia="Calibri" w:hAnsi="Lato" w:cs="Times New Roman"/>
              </w:rPr>
            </w:pPr>
            <w:r w:rsidRPr="00954EC1">
              <w:rPr>
                <w:rFonts w:ascii="Lato" w:eastAsia="Calibri" w:hAnsi="Lato" w:cs="Times New Roman"/>
              </w:rPr>
              <w:t>Finalize data collection tools (in the report language):</w:t>
            </w:r>
          </w:p>
          <w:p w14:paraId="6C223ABF" w14:textId="77777777" w:rsidR="00954EC1" w:rsidRPr="00954EC1" w:rsidRDefault="00954EC1" w:rsidP="00954EC1">
            <w:pPr>
              <w:numPr>
                <w:ilvl w:val="0"/>
                <w:numId w:val="12"/>
              </w:numPr>
              <w:spacing w:after="60" w:line="240" w:lineRule="auto"/>
              <w:jc w:val="both"/>
              <w:rPr>
                <w:rFonts w:ascii="Lato" w:eastAsia="Calibri" w:hAnsi="Lato" w:cs="Times New Roman"/>
              </w:rPr>
            </w:pPr>
            <w:r w:rsidRPr="00954EC1">
              <w:rPr>
                <w:rFonts w:ascii="Lato" w:eastAsia="Calibri" w:hAnsi="Lato" w:cs="Times New Roman"/>
              </w:rPr>
              <w:t>Survey instrument</w:t>
            </w:r>
          </w:p>
          <w:p w14:paraId="7834B2A3" w14:textId="77777777" w:rsidR="00954EC1" w:rsidRPr="00954EC1" w:rsidRDefault="00954EC1" w:rsidP="00954EC1">
            <w:pPr>
              <w:numPr>
                <w:ilvl w:val="0"/>
                <w:numId w:val="12"/>
              </w:numPr>
              <w:spacing w:after="60" w:line="240" w:lineRule="auto"/>
              <w:jc w:val="both"/>
              <w:rPr>
                <w:rFonts w:ascii="Lato" w:eastAsia="Calibri" w:hAnsi="Lato" w:cs="Times New Roman"/>
              </w:rPr>
            </w:pPr>
            <w:r w:rsidRPr="00954EC1">
              <w:rPr>
                <w:rFonts w:ascii="Lato" w:eastAsia="Calibri" w:hAnsi="Lato" w:cs="Times New Roman"/>
              </w:rPr>
              <w:t>Data collection mechanism</w:t>
            </w:r>
          </w:p>
        </w:tc>
        <w:tc>
          <w:tcPr>
            <w:tcW w:w="1110" w:type="pct"/>
            <w:vAlign w:val="center"/>
          </w:tcPr>
          <w:p w14:paraId="18B5FDCB" w14:textId="56403937" w:rsidR="00954EC1" w:rsidRPr="00954EC1" w:rsidRDefault="00AC6CBD">
            <w:pPr>
              <w:rPr>
                <w:rFonts w:ascii="Lato" w:eastAsia="Calibri" w:hAnsi="Lato" w:cs="Times New Roman"/>
              </w:rPr>
            </w:pPr>
            <w:r w:rsidRPr="00D2298B">
              <w:rPr>
                <w:rFonts w:ascii="Lato" w:hAnsi="Lato" w:cs="Arial"/>
                <w:sz w:val="20"/>
                <w:szCs w:val="20"/>
                <w:lang w:eastAsia="en-AU"/>
              </w:rPr>
              <w:t xml:space="preserve">By </w:t>
            </w:r>
            <w:r w:rsidR="004A122C">
              <w:rPr>
                <w:rFonts w:ascii="Lato" w:hAnsi="Lato" w:cs="Arial"/>
                <w:sz w:val="20"/>
                <w:szCs w:val="20"/>
                <w:lang w:eastAsia="en-AU"/>
              </w:rPr>
              <w:t>9 April</w:t>
            </w:r>
            <w:r w:rsidRPr="00D2298B">
              <w:rPr>
                <w:rFonts w:ascii="Lato" w:hAnsi="Lato" w:cs="Arial"/>
                <w:sz w:val="20"/>
                <w:szCs w:val="20"/>
                <w:lang w:eastAsia="en-AU"/>
              </w:rPr>
              <w:t xml:space="preserve"> 2024</w:t>
            </w:r>
          </w:p>
        </w:tc>
      </w:tr>
      <w:tr w:rsidR="00954EC1" w:rsidRPr="00954EC1" w14:paraId="7B4AAE6A" w14:textId="77777777">
        <w:trPr>
          <w:trHeight w:val="300"/>
        </w:trPr>
        <w:tc>
          <w:tcPr>
            <w:tcW w:w="3890" w:type="pct"/>
            <w:shd w:val="clear" w:color="auto" w:fill="auto"/>
            <w:vAlign w:val="center"/>
          </w:tcPr>
          <w:p w14:paraId="69DD5826" w14:textId="6376BFE1" w:rsidR="00954EC1" w:rsidRPr="00954EC1" w:rsidRDefault="00954EC1">
            <w:pPr>
              <w:spacing w:after="0"/>
              <w:rPr>
                <w:rFonts w:ascii="Lato" w:eastAsia="Calibri" w:hAnsi="Lato" w:cs="Times New Roman"/>
              </w:rPr>
            </w:pPr>
            <w:r w:rsidRPr="00954EC1">
              <w:rPr>
                <w:rFonts w:ascii="Lato" w:eastAsia="Calibri" w:hAnsi="Lato" w:cs="Times New Roman"/>
              </w:rPr>
              <w:t xml:space="preserve">A concise 1-page Progress Report is to be submitted every week documenting progress against the </w:t>
            </w:r>
            <w:r>
              <w:rPr>
                <w:rFonts w:ascii="Lato" w:eastAsia="Calibri" w:hAnsi="Lato" w:cs="Times New Roman"/>
              </w:rPr>
              <w:t>market</w:t>
            </w:r>
            <w:r w:rsidRPr="00954EC1">
              <w:rPr>
                <w:rFonts w:ascii="Lato" w:eastAsia="Calibri" w:hAnsi="Lato" w:cs="Times New Roman"/>
              </w:rPr>
              <w:t xml:space="preserve"> assessment plan including:</w:t>
            </w:r>
          </w:p>
          <w:p w14:paraId="6B8B8D3B" w14:textId="77777777" w:rsidR="00954EC1" w:rsidRPr="00954EC1" w:rsidRDefault="00954EC1" w:rsidP="00954EC1">
            <w:pPr>
              <w:numPr>
                <w:ilvl w:val="0"/>
                <w:numId w:val="12"/>
              </w:numPr>
              <w:spacing w:after="60" w:line="240" w:lineRule="auto"/>
              <w:jc w:val="both"/>
              <w:rPr>
                <w:rFonts w:ascii="Lato" w:eastAsia="Calibri" w:hAnsi="Lato" w:cs="Times New Roman"/>
              </w:rPr>
            </w:pPr>
            <w:r w:rsidRPr="00954EC1">
              <w:rPr>
                <w:rFonts w:ascii="Lato" w:eastAsia="Calibri" w:hAnsi="Lato" w:cs="Times New Roman"/>
              </w:rPr>
              <w:t>Progress over the last period</w:t>
            </w:r>
          </w:p>
          <w:p w14:paraId="63B6120F" w14:textId="77777777" w:rsidR="00954EC1" w:rsidRPr="00954EC1" w:rsidRDefault="00954EC1" w:rsidP="00954EC1">
            <w:pPr>
              <w:numPr>
                <w:ilvl w:val="0"/>
                <w:numId w:val="12"/>
              </w:numPr>
              <w:spacing w:after="60" w:line="240" w:lineRule="auto"/>
              <w:jc w:val="both"/>
              <w:rPr>
                <w:rFonts w:ascii="Lato" w:eastAsia="Calibri" w:hAnsi="Lato" w:cs="Times New Roman"/>
              </w:rPr>
            </w:pPr>
            <w:r w:rsidRPr="00954EC1">
              <w:rPr>
                <w:rFonts w:ascii="Lato" w:eastAsia="Calibri" w:hAnsi="Lato" w:cs="Times New Roman"/>
              </w:rPr>
              <w:lastRenderedPageBreak/>
              <w:t>Risks and issues management report</w:t>
            </w:r>
          </w:p>
          <w:p w14:paraId="5ADFAC94" w14:textId="77777777" w:rsidR="00954EC1" w:rsidRPr="00954EC1" w:rsidRDefault="00954EC1" w:rsidP="00954EC1">
            <w:pPr>
              <w:numPr>
                <w:ilvl w:val="0"/>
                <w:numId w:val="12"/>
              </w:numPr>
              <w:spacing w:after="60" w:line="240" w:lineRule="auto"/>
              <w:jc w:val="both"/>
              <w:rPr>
                <w:rFonts w:ascii="Lato" w:eastAsia="Calibri" w:hAnsi="Lato" w:cs="Times New Roman"/>
              </w:rPr>
            </w:pPr>
            <w:r w:rsidRPr="00954EC1">
              <w:rPr>
                <w:rFonts w:ascii="Lato" w:eastAsia="Calibri" w:hAnsi="Lato" w:cs="Times New Roman"/>
              </w:rPr>
              <w:t>key scheduled activities and deliverables for the next period</w:t>
            </w:r>
          </w:p>
        </w:tc>
        <w:tc>
          <w:tcPr>
            <w:tcW w:w="1110" w:type="pct"/>
            <w:vAlign w:val="center"/>
          </w:tcPr>
          <w:p w14:paraId="51EC8F84" w14:textId="370CE6C3" w:rsidR="00954EC1" w:rsidRPr="00954EC1" w:rsidRDefault="00AC6CBD">
            <w:pPr>
              <w:rPr>
                <w:rFonts w:ascii="Lato" w:eastAsia="Calibri" w:hAnsi="Lato" w:cs="Times New Roman"/>
              </w:rPr>
            </w:pPr>
            <w:r w:rsidRPr="00D2298B">
              <w:rPr>
                <w:rFonts w:ascii="Lato" w:hAnsi="Lato" w:cs="Arial"/>
                <w:sz w:val="20"/>
                <w:szCs w:val="20"/>
                <w:lang w:eastAsia="en-AU"/>
              </w:rPr>
              <w:lastRenderedPageBreak/>
              <w:t xml:space="preserve">By </w:t>
            </w:r>
            <w:r w:rsidR="0036042F">
              <w:rPr>
                <w:rFonts w:ascii="Lato" w:hAnsi="Lato" w:cs="Arial"/>
                <w:sz w:val="20"/>
                <w:szCs w:val="20"/>
                <w:lang w:eastAsia="en-AU"/>
              </w:rPr>
              <w:t>1</w:t>
            </w:r>
            <w:r w:rsidRPr="00D2298B">
              <w:rPr>
                <w:rFonts w:ascii="Lato" w:hAnsi="Lato" w:cs="Arial"/>
                <w:sz w:val="20"/>
                <w:szCs w:val="20"/>
                <w:lang w:eastAsia="en-AU"/>
              </w:rPr>
              <w:t xml:space="preserve">1 </w:t>
            </w:r>
            <w:r w:rsidR="0036042F">
              <w:rPr>
                <w:rFonts w:ascii="Lato" w:hAnsi="Lato" w:cs="Arial"/>
                <w:sz w:val="20"/>
                <w:szCs w:val="20"/>
                <w:lang w:eastAsia="en-AU"/>
              </w:rPr>
              <w:t>April</w:t>
            </w:r>
            <w:r w:rsidRPr="00D2298B">
              <w:rPr>
                <w:rFonts w:ascii="Lato" w:hAnsi="Lato" w:cs="Arial"/>
                <w:sz w:val="20"/>
                <w:szCs w:val="20"/>
                <w:lang w:eastAsia="en-AU"/>
              </w:rPr>
              <w:t xml:space="preserve"> 2024</w:t>
            </w:r>
          </w:p>
        </w:tc>
      </w:tr>
      <w:tr w:rsidR="00954EC1" w:rsidRPr="00954EC1" w14:paraId="34573255" w14:textId="77777777">
        <w:trPr>
          <w:trHeight w:val="300"/>
        </w:trPr>
        <w:tc>
          <w:tcPr>
            <w:tcW w:w="3890" w:type="pct"/>
            <w:shd w:val="clear" w:color="auto" w:fill="auto"/>
            <w:vAlign w:val="center"/>
          </w:tcPr>
          <w:p w14:paraId="7B12152F" w14:textId="77777777" w:rsidR="00954EC1" w:rsidRPr="00954EC1" w:rsidRDefault="00954EC1">
            <w:pPr>
              <w:rPr>
                <w:rFonts w:ascii="Lato" w:eastAsia="Calibri" w:hAnsi="Lato" w:cs="Times New Roman"/>
              </w:rPr>
            </w:pPr>
            <w:r w:rsidRPr="00954EC1">
              <w:rPr>
                <w:rFonts w:ascii="Lato" w:eastAsia="Calibri" w:hAnsi="Lato" w:cs="Times New Roman"/>
              </w:rPr>
              <w:t>The study report/Power Point Presentation including a summary of formative findings from the study. The focus will be on:</w:t>
            </w:r>
          </w:p>
          <w:p w14:paraId="7FC3B5DD" w14:textId="77777777" w:rsidR="00954EC1" w:rsidRPr="00954EC1" w:rsidRDefault="00954EC1" w:rsidP="00954EC1">
            <w:pPr>
              <w:numPr>
                <w:ilvl w:val="0"/>
                <w:numId w:val="12"/>
              </w:numPr>
              <w:spacing w:after="60" w:line="240" w:lineRule="auto"/>
              <w:jc w:val="both"/>
              <w:rPr>
                <w:rFonts w:ascii="Lato" w:eastAsia="Calibri" w:hAnsi="Lato" w:cs="Times New Roman"/>
              </w:rPr>
            </w:pPr>
            <w:r w:rsidRPr="00954EC1">
              <w:rPr>
                <w:rFonts w:ascii="Lato" w:eastAsia="Calibri" w:hAnsi="Lato" w:cs="Times New Roman"/>
              </w:rPr>
              <w:t xml:space="preserve">Summary of interim findings </w:t>
            </w:r>
          </w:p>
          <w:p w14:paraId="1224E0FD" w14:textId="77777777" w:rsidR="00954EC1" w:rsidRPr="00954EC1" w:rsidRDefault="00954EC1" w:rsidP="00954EC1">
            <w:pPr>
              <w:numPr>
                <w:ilvl w:val="0"/>
                <w:numId w:val="12"/>
              </w:numPr>
              <w:spacing w:after="60" w:line="240" w:lineRule="auto"/>
              <w:jc w:val="both"/>
              <w:rPr>
                <w:rFonts w:ascii="Lato" w:eastAsia="Calibri" w:hAnsi="Lato" w:cs="Times New Roman"/>
              </w:rPr>
            </w:pPr>
            <w:r w:rsidRPr="00954EC1">
              <w:rPr>
                <w:rFonts w:ascii="Lato" w:eastAsia="Calibri" w:hAnsi="Lato" w:cs="Times New Roman"/>
              </w:rPr>
              <w:t>Any emerging program issues or risks (if applicable)</w:t>
            </w:r>
          </w:p>
          <w:p w14:paraId="2BD80D92" w14:textId="77777777" w:rsidR="00954EC1" w:rsidRPr="00954EC1" w:rsidRDefault="00954EC1" w:rsidP="00954EC1">
            <w:pPr>
              <w:numPr>
                <w:ilvl w:val="0"/>
                <w:numId w:val="12"/>
              </w:numPr>
              <w:spacing w:after="60" w:line="240" w:lineRule="auto"/>
              <w:jc w:val="both"/>
              <w:rPr>
                <w:rFonts w:ascii="Lato" w:eastAsia="Calibri" w:hAnsi="Lato" w:cs="Times New Roman"/>
              </w:rPr>
            </w:pPr>
            <w:r w:rsidRPr="00954EC1">
              <w:rPr>
                <w:rFonts w:ascii="Lato" w:eastAsia="Calibri" w:hAnsi="Lato" w:cs="Times New Roman"/>
              </w:rPr>
              <w:t>Any changes that have had to be made to the study design (if applicable)</w:t>
            </w:r>
          </w:p>
          <w:p w14:paraId="1A8D74B4" w14:textId="77777777" w:rsidR="00954EC1" w:rsidRPr="00954EC1" w:rsidRDefault="00954EC1" w:rsidP="00954EC1">
            <w:pPr>
              <w:numPr>
                <w:ilvl w:val="0"/>
                <w:numId w:val="10"/>
              </w:numPr>
              <w:spacing w:after="0" w:line="240" w:lineRule="auto"/>
              <w:rPr>
                <w:rFonts w:ascii="Lato" w:eastAsia="Calibri" w:hAnsi="Lato" w:cs="Times New Roman"/>
              </w:rPr>
            </w:pPr>
            <w:r w:rsidRPr="00954EC1">
              <w:rPr>
                <w:rFonts w:ascii="Lato" w:eastAsia="Calibri" w:hAnsi="Lato" w:cs="Times New Roman"/>
              </w:rPr>
              <w:t>Key tasks for the next stage of the study and any proposed refinements or changes to methodology (if applicable)</w:t>
            </w:r>
          </w:p>
        </w:tc>
        <w:tc>
          <w:tcPr>
            <w:tcW w:w="1110" w:type="pct"/>
            <w:vAlign w:val="center"/>
          </w:tcPr>
          <w:p w14:paraId="3FC2EEFD" w14:textId="111EECF6" w:rsidR="00954EC1" w:rsidRPr="00954EC1" w:rsidRDefault="00AC6CBD">
            <w:pPr>
              <w:rPr>
                <w:rFonts w:ascii="Lato" w:eastAsia="Calibri" w:hAnsi="Lato" w:cs="Times New Roman"/>
              </w:rPr>
            </w:pPr>
            <w:r w:rsidRPr="00D2298B">
              <w:rPr>
                <w:rFonts w:ascii="Lato" w:hAnsi="Lato" w:cs="Arial"/>
                <w:sz w:val="20"/>
                <w:szCs w:val="20"/>
                <w:lang w:eastAsia="en-AU"/>
              </w:rPr>
              <w:t>By 1</w:t>
            </w:r>
            <w:r w:rsidR="00052622">
              <w:rPr>
                <w:rFonts w:ascii="Lato" w:hAnsi="Lato" w:cs="Arial"/>
                <w:sz w:val="20"/>
                <w:szCs w:val="20"/>
                <w:lang w:eastAsia="en-AU"/>
              </w:rPr>
              <w:t>2 April</w:t>
            </w:r>
            <w:r w:rsidRPr="00D2298B">
              <w:rPr>
                <w:rFonts w:ascii="Lato" w:hAnsi="Lato" w:cs="Arial"/>
                <w:sz w:val="20"/>
                <w:szCs w:val="20"/>
                <w:lang w:eastAsia="en-AU"/>
              </w:rPr>
              <w:t xml:space="preserve"> 2024</w:t>
            </w:r>
          </w:p>
        </w:tc>
      </w:tr>
      <w:tr w:rsidR="00954EC1" w:rsidRPr="00954EC1" w14:paraId="53BC5846" w14:textId="77777777">
        <w:trPr>
          <w:trHeight w:val="300"/>
        </w:trPr>
        <w:tc>
          <w:tcPr>
            <w:tcW w:w="3890" w:type="pct"/>
            <w:tcBorders>
              <w:top w:val="single" w:sz="4" w:space="0" w:color="auto"/>
              <w:left w:val="single" w:sz="4" w:space="0" w:color="auto"/>
              <w:bottom w:val="single" w:sz="4" w:space="0" w:color="auto"/>
              <w:right w:val="single" w:sz="4" w:space="0" w:color="auto"/>
            </w:tcBorders>
            <w:shd w:val="clear" w:color="auto" w:fill="auto"/>
            <w:vAlign w:val="center"/>
          </w:tcPr>
          <w:p w14:paraId="1032B93A" w14:textId="77777777" w:rsidR="00954EC1" w:rsidRPr="00954EC1" w:rsidRDefault="00954EC1">
            <w:pPr>
              <w:rPr>
                <w:rFonts w:ascii="Lato" w:eastAsia="Calibri" w:hAnsi="Lato" w:cs="Times New Roman"/>
              </w:rPr>
            </w:pPr>
            <w:r w:rsidRPr="00954EC1">
              <w:rPr>
                <w:rFonts w:ascii="Lato" w:eastAsia="Calibri" w:hAnsi="Lato" w:cs="Times New Roman"/>
              </w:rPr>
              <w:t>Data analysis including all raw data, databases, and analysis outputs </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04F8B174" w14:textId="5A2F54C3" w:rsidR="00954EC1" w:rsidRPr="00954EC1" w:rsidRDefault="00AC6CBD">
            <w:pPr>
              <w:rPr>
                <w:rFonts w:ascii="Lato" w:eastAsia="Calibri" w:hAnsi="Lato" w:cs="Times New Roman"/>
              </w:rPr>
            </w:pPr>
            <w:r w:rsidRPr="00D2298B">
              <w:rPr>
                <w:rFonts w:ascii="Lato" w:hAnsi="Lato" w:cs="Arial"/>
                <w:sz w:val="20"/>
                <w:szCs w:val="20"/>
                <w:lang w:eastAsia="en-AU"/>
              </w:rPr>
              <w:t>By 1</w:t>
            </w:r>
            <w:r w:rsidR="00205E2F">
              <w:rPr>
                <w:rFonts w:ascii="Lato" w:hAnsi="Lato" w:cs="Arial"/>
                <w:sz w:val="20"/>
                <w:szCs w:val="20"/>
                <w:lang w:eastAsia="en-AU"/>
              </w:rPr>
              <w:t>4 April</w:t>
            </w:r>
            <w:r w:rsidRPr="00D2298B">
              <w:rPr>
                <w:rFonts w:ascii="Lato" w:hAnsi="Lato" w:cs="Arial"/>
                <w:sz w:val="20"/>
                <w:szCs w:val="20"/>
                <w:lang w:eastAsia="en-AU"/>
              </w:rPr>
              <w:t xml:space="preserve"> 2024</w:t>
            </w:r>
          </w:p>
        </w:tc>
      </w:tr>
      <w:tr w:rsidR="00954EC1" w:rsidRPr="00954EC1" w14:paraId="366F96B4" w14:textId="77777777">
        <w:trPr>
          <w:trHeight w:val="300"/>
        </w:trPr>
        <w:tc>
          <w:tcPr>
            <w:tcW w:w="3890" w:type="pct"/>
            <w:tcBorders>
              <w:top w:val="single" w:sz="4" w:space="0" w:color="auto"/>
              <w:left w:val="single" w:sz="4" w:space="0" w:color="auto"/>
              <w:bottom w:val="single" w:sz="4" w:space="0" w:color="auto"/>
              <w:right w:val="single" w:sz="4" w:space="0" w:color="auto"/>
            </w:tcBorders>
            <w:shd w:val="clear" w:color="auto" w:fill="auto"/>
            <w:vAlign w:val="center"/>
          </w:tcPr>
          <w:p w14:paraId="7B936AEA" w14:textId="77777777" w:rsidR="00954EC1" w:rsidRPr="00954EC1" w:rsidRDefault="00954EC1">
            <w:pPr>
              <w:rPr>
                <w:rFonts w:ascii="Lato" w:eastAsia="Calibri" w:hAnsi="Lato" w:cs="Times New Roman"/>
              </w:rPr>
            </w:pPr>
            <w:r w:rsidRPr="00954EC1">
              <w:rPr>
                <w:rFonts w:ascii="Lato" w:eastAsia="Calibri" w:hAnsi="Lato" w:cs="Times New Roman"/>
              </w:rPr>
              <w:t>A Study Report* (Draft Version) including the following elements:  </w:t>
            </w:r>
          </w:p>
          <w:p w14:paraId="61798C04" w14:textId="77777777" w:rsidR="00954EC1" w:rsidRPr="00954EC1" w:rsidRDefault="00954EC1" w:rsidP="00954EC1">
            <w:pPr>
              <w:pStyle w:val="ListParagraph"/>
              <w:numPr>
                <w:ilvl w:val="0"/>
                <w:numId w:val="10"/>
              </w:numPr>
              <w:spacing w:after="0" w:line="240" w:lineRule="auto"/>
              <w:textAlignment w:val="baseline"/>
              <w:rPr>
                <w:rFonts w:ascii="Lato" w:eastAsia="Calibri" w:hAnsi="Lato" w:cs="Times New Roman"/>
              </w:rPr>
            </w:pPr>
            <w:r w:rsidRPr="00954EC1">
              <w:rPr>
                <w:rFonts w:ascii="Lato" w:eastAsia="Calibri" w:hAnsi="Lato" w:cs="Times New Roman"/>
              </w:rPr>
              <w:t>Executive summary </w:t>
            </w:r>
          </w:p>
          <w:p w14:paraId="0EFD5CC8" w14:textId="77777777" w:rsidR="00954EC1" w:rsidRPr="00954EC1" w:rsidRDefault="00954EC1" w:rsidP="00954EC1">
            <w:pPr>
              <w:pStyle w:val="ListParagraph"/>
              <w:numPr>
                <w:ilvl w:val="0"/>
                <w:numId w:val="10"/>
              </w:numPr>
              <w:spacing w:after="0" w:line="240" w:lineRule="auto"/>
              <w:textAlignment w:val="baseline"/>
              <w:rPr>
                <w:rFonts w:ascii="Lato" w:eastAsia="Calibri" w:hAnsi="Lato" w:cs="Times New Roman"/>
              </w:rPr>
            </w:pPr>
            <w:r w:rsidRPr="00954EC1">
              <w:rPr>
                <w:rFonts w:ascii="Lato" w:eastAsia="Calibri" w:hAnsi="Lato" w:cs="Times New Roman"/>
              </w:rPr>
              <w:t>Background description of the program and context relevant to the Study </w:t>
            </w:r>
          </w:p>
          <w:p w14:paraId="28DD2AA4" w14:textId="0D26A434" w:rsidR="00954EC1" w:rsidRPr="00954EC1" w:rsidRDefault="00954EC1" w:rsidP="00954EC1">
            <w:pPr>
              <w:pStyle w:val="ListParagraph"/>
              <w:numPr>
                <w:ilvl w:val="0"/>
                <w:numId w:val="10"/>
              </w:numPr>
              <w:spacing w:after="0" w:line="240" w:lineRule="auto"/>
              <w:textAlignment w:val="baseline"/>
              <w:rPr>
                <w:rFonts w:ascii="Lato" w:eastAsia="Calibri" w:hAnsi="Lato" w:cs="Times New Roman"/>
              </w:rPr>
            </w:pPr>
            <w:r w:rsidRPr="00954EC1">
              <w:rPr>
                <w:rFonts w:ascii="Lato" w:eastAsia="Calibri" w:hAnsi="Lato" w:cs="Times New Roman"/>
              </w:rPr>
              <w:t>Scope and focus of the study</w:t>
            </w:r>
            <w:r w:rsidR="00D6498F">
              <w:rPr>
                <w:rFonts w:ascii="Lato" w:eastAsia="Calibri" w:hAnsi="Lato" w:cs="Times New Roman"/>
              </w:rPr>
              <w:t>.</w:t>
            </w:r>
          </w:p>
          <w:p w14:paraId="47B9A214" w14:textId="77777777" w:rsidR="00954EC1" w:rsidRPr="00954EC1" w:rsidRDefault="00954EC1" w:rsidP="00954EC1">
            <w:pPr>
              <w:pStyle w:val="ListParagraph"/>
              <w:numPr>
                <w:ilvl w:val="0"/>
                <w:numId w:val="10"/>
              </w:numPr>
              <w:spacing w:after="0" w:line="240" w:lineRule="auto"/>
              <w:textAlignment w:val="baseline"/>
              <w:rPr>
                <w:rFonts w:ascii="Lato" w:eastAsia="Calibri" w:hAnsi="Lato" w:cs="Times New Roman"/>
              </w:rPr>
            </w:pPr>
            <w:r w:rsidRPr="00954EC1">
              <w:rPr>
                <w:rFonts w:ascii="Lato" w:eastAsia="Calibri" w:hAnsi="Lato" w:cs="Times New Roman"/>
              </w:rPr>
              <w:t>Overview of the study methodology and data collection methods, including a Study matrix </w:t>
            </w:r>
          </w:p>
          <w:p w14:paraId="378BC490" w14:textId="05F6E35D" w:rsidR="00954EC1" w:rsidRPr="00954EC1" w:rsidRDefault="00954EC1" w:rsidP="00954EC1">
            <w:pPr>
              <w:pStyle w:val="ListParagraph"/>
              <w:numPr>
                <w:ilvl w:val="0"/>
                <w:numId w:val="10"/>
              </w:numPr>
              <w:spacing w:after="0" w:line="240" w:lineRule="auto"/>
              <w:textAlignment w:val="baseline"/>
              <w:rPr>
                <w:rFonts w:ascii="Lato" w:eastAsia="Calibri" w:hAnsi="Lato" w:cs="Times New Roman"/>
              </w:rPr>
            </w:pPr>
            <w:r w:rsidRPr="00954EC1">
              <w:rPr>
                <w:rFonts w:ascii="Lato" w:eastAsia="Calibri" w:hAnsi="Lato" w:cs="Times New Roman"/>
              </w:rPr>
              <w:t>Findings aligned to each of the key study questions</w:t>
            </w:r>
            <w:r w:rsidR="00266230">
              <w:rPr>
                <w:rFonts w:ascii="Lato" w:eastAsia="Calibri" w:hAnsi="Lato" w:cs="Times New Roman"/>
              </w:rPr>
              <w:t>.</w:t>
            </w:r>
          </w:p>
          <w:p w14:paraId="0800A65A" w14:textId="1B2072F1" w:rsidR="00954EC1" w:rsidRPr="00954EC1" w:rsidRDefault="00954EC1" w:rsidP="00954EC1">
            <w:pPr>
              <w:pStyle w:val="ListParagraph"/>
              <w:numPr>
                <w:ilvl w:val="0"/>
                <w:numId w:val="10"/>
              </w:numPr>
              <w:spacing w:after="0" w:line="240" w:lineRule="auto"/>
              <w:textAlignment w:val="baseline"/>
              <w:rPr>
                <w:rFonts w:ascii="Lato" w:eastAsia="Calibri" w:hAnsi="Lato" w:cs="Times New Roman"/>
              </w:rPr>
            </w:pPr>
            <w:r w:rsidRPr="00954EC1">
              <w:rPr>
                <w:rFonts w:ascii="Lato" w:eastAsia="Calibri" w:hAnsi="Lato" w:cs="Times New Roman"/>
              </w:rPr>
              <w:t xml:space="preserve">Specific caveats or methodological limitations of the </w:t>
            </w:r>
            <w:r>
              <w:rPr>
                <w:rFonts w:ascii="Lato" w:eastAsia="Calibri" w:hAnsi="Lato" w:cs="Times New Roman"/>
              </w:rPr>
              <w:t>market</w:t>
            </w:r>
            <w:r w:rsidRPr="00954EC1">
              <w:rPr>
                <w:rFonts w:ascii="Lato" w:eastAsia="Calibri" w:hAnsi="Lato" w:cs="Times New Roman"/>
              </w:rPr>
              <w:t xml:space="preserve"> assessment </w:t>
            </w:r>
          </w:p>
          <w:p w14:paraId="1BFA7C9A" w14:textId="1B437547" w:rsidR="00954EC1" w:rsidRPr="00954EC1" w:rsidRDefault="00954EC1" w:rsidP="00954EC1">
            <w:pPr>
              <w:pStyle w:val="ListParagraph"/>
              <w:numPr>
                <w:ilvl w:val="0"/>
                <w:numId w:val="10"/>
              </w:numPr>
              <w:spacing w:after="0" w:line="240" w:lineRule="auto"/>
              <w:textAlignment w:val="baseline"/>
              <w:rPr>
                <w:rFonts w:ascii="Lato" w:eastAsia="Calibri" w:hAnsi="Lato" w:cs="Times New Roman"/>
              </w:rPr>
            </w:pPr>
            <w:r w:rsidRPr="00954EC1">
              <w:rPr>
                <w:rFonts w:ascii="Lato" w:eastAsia="Calibri" w:hAnsi="Lato" w:cs="Times New Roman"/>
              </w:rPr>
              <w:t>Conclusions outlining implications of the findings or learnings</w:t>
            </w:r>
            <w:r w:rsidR="00266230">
              <w:rPr>
                <w:rFonts w:ascii="Lato" w:eastAsia="Calibri" w:hAnsi="Lato" w:cs="Times New Roman"/>
              </w:rPr>
              <w:t>.</w:t>
            </w:r>
          </w:p>
          <w:p w14:paraId="738AD25F" w14:textId="77777777" w:rsidR="00954EC1" w:rsidRPr="00954EC1" w:rsidRDefault="00954EC1" w:rsidP="00954EC1">
            <w:pPr>
              <w:pStyle w:val="ListParagraph"/>
              <w:numPr>
                <w:ilvl w:val="0"/>
                <w:numId w:val="10"/>
              </w:numPr>
              <w:spacing w:after="0" w:line="240" w:lineRule="auto"/>
              <w:textAlignment w:val="baseline"/>
              <w:rPr>
                <w:rFonts w:ascii="Lato" w:eastAsia="Calibri" w:hAnsi="Lato" w:cs="Times New Roman"/>
              </w:rPr>
            </w:pPr>
            <w:r w:rsidRPr="00954EC1">
              <w:rPr>
                <w:rFonts w:ascii="Lato" w:eastAsia="Calibri" w:hAnsi="Lato" w:cs="Times New Roman"/>
              </w:rPr>
              <w:t>Recommendations </w:t>
            </w:r>
          </w:p>
          <w:p w14:paraId="2FB569B8" w14:textId="23C752BF" w:rsidR="00954EC1" w:rsidRPr="00954EC1" w:rsidRDefault="00954EC1" w:rsidP="00954EC1">
            <w:pPr>
              <w:pStyle w:val="ListParagraph"/>
              <w:numPr>
                <w:ilvl w:val="0"/>
                <w:numId w:val="10"/>
              </w:numPr>
              <w:spacing w:after="0" w:line="240" w:lineRule="auto"/>
              <w:textAlignment w:val="baseline"/>
              <w:rPr>
                <w:rFonts w:ascii="Lato" w:eastAsia="Calibri" w:hAnsi="Lato" w:cs="Times New Roman"/>
              </w:rPr>
            </w:pPr>
            <w:r w:rsidRPr="00954EC1">
              <w:rPr>
                <w:rFonts w:ascii="Lato" w:eastAsia="Calibri" w:hAnsi="Lato" w:cs="Times New Roman"/>
              </w:rPr>
              <w:t xml:space="preserve">Annexes (Project </w:t>
            </w:r>
            <w:r w:rsidR="00266230">
              <w:rPr>
                <w:rFonts w:ascii="Lato" w:eastAsia="Calibri" w:hAnsi="Lato" w:cs="Times New Roman"/>
              </w:rPr>
              <w:t>Proposal, Beneficiary Selection Guideline</w:t>
            </w:r>
            <w:r w:rsidRPr="00954EC1">
              <w:rPr>
                <w:rFonts w:ascii="Lato" w:eastAsia="Calibri" w:hAnsi="Lato" w:cs="Times New Roman"/>
              </w:rPr>
              <w:t>) </w:t>
            </w:r>
          </w:p>
          <w:p w14:paraId="5DA57E33" w14:textId="77777777" w:rsidR="00954EC1" w:rsidRPr="00954EC1" w:rsidRDefault="00954EC1">
            <w:pPr>
              <w:rPr>
                <w:rFonts w:ascii="Lato" w:eastAsia="Calibri" w:hAnsi="Lato" w:cs="Times New Roman"/>
              </w:rPr>
            </w:pPr>
            <w:r w:rsidRPr="00954EC1">
              <w:rPr>
                <w:rFonts w:ascii="Lato" w:eastAsia="Calibri" w:hAnsi="Lato" w:cs="Times New Roman"/>
              </w:rPr>
              <w:t>A consolidated set of feedback from key stakeholders will be provided by Save The Children within two weeks of the submission of the draft report. </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30E759DF" w14:textId="6D837DBB" w:rsidR="00954EC1" w:rsidRPr="00954EC1" w:rsidRDefault="00AC6CBD">
            <w:pPr>
              <w:rPr>
                <w:rFonts w:ascii="Lato" w:eastAsia="Calibri" w:hAnsi="Lato" w:cs="Times New Roman"/>
              </w:rPr>
            </w:pPr>
            <w:r w:rsidRPr="00D2298B">
              <w:rPr>
                <w:rFonts w:ascii="Lato" w:hAnsi="Lato" w:cs="Arial"/>
                <w:sz w:val="20"/>
                <w:szCs w:val="20"/>
                <w:lang w:eastAsia="en-AU"/>
              </w:rPr>
              <w:t>By 1</w:t>
            </w:r>
            <w:r w:rsidR="00EC6D59">
              <w:rPr>
                <w:rFonts w:ascii="Lato" w:hAnsi="Lato" w:cs="Arial"/>
                <w:sz w:val="20"/>
                <w:szCs w:val="20"/>
                <w:lang w:eastAsia="en-AU"/>
              </w:rPr>
              <w:t>7</w:t>
            </w:r>
            <w:r w:rsidR="00205E2F">
              <w:rPr>
                <w:rFonts w:ascii="Lato" w:hAnsi="Lato" w:cs="Arial"/>
                <w:sz w:val="20"/>
                <w:szCs w:val="20"/>
                <w:lang w:eastAsia="en-AU"/>
              </w:rPr>
              <w:t xml:space="preserve"> April</w:t>
            </w:r>
            <w:r w:rsidRPr="00D2298B">
              <w:rPr>
                <w:rFonts w:ascii="Lato" w:hAnsi="Lato" w:cs="Arial"/>
                <w:sz w:val="20"/>
                <w:szCs w:val="20"/>
                <w:lang w:eastAsia="en-AU"/>
              </w:rPr>
              <w:t xml:space="preserve"> 2024</w:t>
            </w:r>
          </w:p>
        </w:tc>
      </w:tr>
      <w:tr w:rsidR="00954EC1" w:rsidRPr="00954EC1" w14:paraId="12B6646B" w14:textId="77777777">
        <w:trPr>
          <w:trHeight w:val="300"/>
        </w:trPr>
        <w:tc>
          <w:tcPr>
            <w:tcW w:w="3890" w:type="pct"/>
            <w:tcBorders>
              <w:top w:val="single" w:sz="4" w:space="0" w:color="auto"/>
              <w:left w:val="single" w:sz="4" w:space="0" w:color="auto"/>
              <w:bottom w:val="single" w:sz="4" w:space="0" w:color="auto"/>
              <w:right w:val="single" w:sz="4" w:space="0" w:color="auto"/>
            </w:tcBorders>
            <w:shd w:val="clear" w:color="auto" w:fill="auto"/>
            <w:vAlign w:val="center"/>
          </w:tcPr>
          <w:p w14:paraId="71F5574C" w14:textId="77777777" w:rsidR="00954EC1" w:rsidRPr="00954EC1" w:rsidRDefault="00954EC1">
            <w:pPr>
              <w:rPr>
                <w:rFonts w:ascii="Lato" w:eastAsia="Calibri" w:hAnsi="Lato" w:cs="Times New Roman"/>
              </w:rPr>
            </w:pPr>
            <w:r w:rsidRPr="00954EC1">
              <w:rPr>
                <w:rFonts w:ascii="Lato" w:eastAsia="Calibri" w:hAnsi="Lato" w:cs="Times New Roman"/>
              </w:rPr>
              <w:t>Final Study Report* incorporating feedback from consultation on the Draft Study Report </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6C22EBA1" w14:textId="5B7607A6" w:rsidR="00954EC1" w:rsidRPr="00954EC1" w:rsidRDefault="00AC6CBD">
            <w:pPr>
              <w:rPr>
                <w:rFonts w:ascii="Lato" w:eastAsia="Calibri" w:hAnsi="Lato" w:cs="Times New Roman"/>
              </w:rPr>
            </w:pPr>
            <w:r w:rsidRPr="00D2298B">
              <w:rPr>
                <w:rFonts w:ascii="Lato" w:hAnsi="Lato" w:cs="Arial"/>
                <w:sz w:val="20"/>
                <w:szCs w:val="20"/>
                <w:lang w:eastAsia="en-AU"/>
              </w:rPr>
              <w:t xml:space="preserve">By </w:t>
            </w:r>
            <w:r w:rsidR="00EC6D59">
              <w:rPr>
                <w:rFonts w:ascii="Lato" w:hAnsi="Lato" w:cs="Arial"/>
                <w:sz w:val="20"/>
                <w:szCs w:val="20"/>
                <w:lang w:eastAsia="en-AU"/>
              </w:rPr>
              <w:t>24 April</w:t>
            </w:r>
            <w:r w:rsidRPr="00D2298B">
              <w:rPr>
                <w:rFonts w:ascii="Lato" w:hAnsi="Lato" w:cs="Arial"/>
                <w:sz w:val="20"/>
                <w:szCs w:val="20"/>
                <w:lang w:eastAsia="en-AU"/>
              </w:rPr>
              <w:t xml:space="preserve"> 2024</w:t>
            </w:r>
          </w:p>
        </w:tc>
      </w:tr>
      <w:tr w:rsidR="00954EC1" w:rsidRPr="00954EC1" w14:paraId="632AB112" w14:textId="77777777">
        <w:trPr>
          <w:trHeight w:val="300"/>
        </w:trPr>
        <w:tc>
          <w:tcPr>
            <w:tcW w:w="3890" w:type="pct"/>
            <w:tcBorders>
              <w:top w:val="single" w:sz="4" w:space="0" w:color="auto"/>
              <w:left w:val="single" w:sz="4" w:space="0" w:color="auto"/>
              <w:bottom w:val="single" w:sz="4" w:space="0" w:color="auto"/>
              <w:right w:val="single" w:sz="4" w:space="0" w:color="auto"/>
            </w:tcBorders>
            <w:shd w:val="clear" w:color="auto" w:fill="auto"/>
            <w:vAlign w:val="center"/>
          </w:tcPr>
          <w:p w14:paraId="7A372A1E" w14:textId="77777777" w:rsidR="00954EC1" w:rsidRPr="00954EC1" w:rsidRDefault="00954EC1">
            <w:pPr>
              <w:rPr>
                <w:rFonts w:ascii="Lato" w:eastAsia="Calibri" w:hAnsi="Lato" w:cs="Times New Roman"/>
              </w:rPr>
            </w:pPr>
            <w:r w:rsidRPr="00954EC1">
              <w:rPr>
                <w:rFonts w:ascii="Lato" w:eastAsia="Calibri" w:hAnsi="Lato" w:cs="Times New Roman"/>
              </w:rPr>
              <w:t>Knowledge translation materials: </w:t>
            </w:r>
          </w:p>
          <w:p w14:paraId="3157CB84" w14:textId="77777777" w:rsidR="00954EC1" w:rsidRPr="00954EC1" w:rsidRDefault="00954EC1" w:rsidP="00954EC1">
            <w:pPr>
              <w:pStyle w:val="ListParagraph"/>
              <w:numPr>
                <w:ilvl w:val="0"/>
                <w:numId w:val="10"/>
              </w:numPr>
              <w:spacing w:after="0" w:line="240" w:lineRule="auto"/>
              <w:textAlignment w:val="baseline"/>
              <w:rPr>
                <w:rFonts w:ascii="Lato" w:eastAsia="Calibri" w:hAnsi="Lato" w:cs="Times New Roman"/>
              </w:rPr>
            </w:pPr>
            <w:r w:rsidRPr="00954EC1">
              <w:rPr>
                <w:rFonts w:ascii="Lato" w:eastAsia="Calibri" w:hAnsi="Lato" w:cs="Times New Roman"/>
              </w:rPr>
              <w:t>Final PowerPoint presentation of study findings- (8 slides; highlighting the: methodology and purpose -1 slide, key findings 5 slides, challenge 1 slide, and recommendation 1 slide </w:t>
            </w:r>
          </w:p>
          <w:p w14:paraId="2D969847" w14:textId="77777777" w:rsidR="00954EC1" w:rsidRDefault="00954EC1" w:rsidP="00954EC1">
            <w:pPr>
              <w:pStyle w:val="ListParagraph"/>
              <w:numPr>
                <w:ilvl w:val="0"/>
                <w:numId w:val="10"/>
              </w:numPr>
              <w:spacing w:after="0" w:line="240" w:lineRule="auto"/>
              <w:textAlignment w:val="baseline"/>
              <w:rPr>
                <w:rFonts w:ascii="Lato" w:eastAsia="Calibri" w:hAnsi="Lato" w:cs="Times New Roman"/>
              </w:rPr>
            </w:pPr>
            <w:r w:rsidRPr="00954EC1">
              <w:rPr>
                <w:rFonts w:ascii="Lato" w:eastAsia="Calibri" w:hAnsi="Lato" w:cs="Times New Roman"/>
              </w:rPr>
              <w:t>Evidence &amp; Learning Brief** </w:t>
            </w:r>
          </w:p>
          <w:p w14:paraId="1027624B" w14:textId="1E1FA022" w:rsidR="00BE697E" w:rsidRPr="00954EC1" w:rsidRDefault="00BE697E" w:rsidP="00954EC1">
            <w:pPr>
              <w:pStyle w:val="ListParagraph"/>
              <w:numPr>
                <w:ilvl w:val="0"/>
                <w:numId w:val="10"/>
              </w:numPr>
              <w:spacing w:after="0" w:line="240" w:lineRule="auto"/>
              <w:textAlignment w:val="baseline"/>
              <w:rPr>
                <w:rFonts w:ascii="Lato" w:eastAsia="Calibri" w:hAnsi="Lato" w:cs="Times New Roman"/>
              </w:rPr>
            </w:pPr>
            <w:r>
              <w:rPr>
                <w:rFonts w:ascii="Lato" w:eastAsia="Calibri" w:hAnsi="Lato" w:cs="Times New Roman"/>
              </w:rPr>
              <w:t xml:space="preserve">A two pager on research/study brief in a nut-shell which includes key findings, recommendations and way-forward.   </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51F29AD5" w14:textId="2DF9CE2B" w:rsidR="00954EC1" w:rsidRPr="00954EC1" w:rsidRDefault="00AC6CBD">
            <w:pPr>
              <w:rPr>
                <w:rFonts w:ascii="Lato" w:eastAsia="Calibri" w:hAnsi="Lato" w:cs="Times New Roman"/>
              </w:rPr>
            </w:pPr>
            <w:r w:rsidRPr="00D2298B">
              <w:rPr>
                <w:rFonts w:ascii="Lato" w:hAnsi="Lato" w:cs="Arial"/>
                <w:sz w:val="20"/>
                <w:szCs w:val="20"/>
                <w:lang w:eastAsia="en-AU"/>
              </w:rPr>
              <w:t xml:space="preserve">By </w:t>
            </w:r>
            <w:r w:rsidR="00EC6D59">
              <w:rPr>
                <w:rFonts w:ascii="Lato" w:hAnsi="Lato" w:cs="Arial"/>
                <w:sz w:val="20"/>
                <w:szCs w:val="20"/>
                <w:lang w:eastAsia="en-AU"/>
              </w:rPr>
              <w:t>29 April</w:t>
            </w:r>
            <w:r w:rsidRPr="00D2298B">
              <w:rPr>
                <w:rFonts w:ascii="Lato" w:hAnsi="Lato" w:cs="Arial"/>
                <w:sz w:val="20"/>
                <w:szCs w:val="20"/>
                <w:lang w:eastAsia="en-AU"/>
              </w:rPr>
              <w:t xml:space="preserve"> 2024</w:t>
            </w:r>
          </w:p>
        </w:tc>
      </w:tr>
    </w:tbl>
    <w:p w14:paraId="77D7FB9E" w14:textId="77777777" w:rsidR="00954EC1" w:rsidRPr="00954EC1" w:rsidRDefault="00954EC1" w:rsidP="00954EC1">
      <w:pPr>
        <w:spacing w:after="0" w:line="240" w:lineRule="auto"/>
        <w:rPr>
          <w:rFonts w:ascii="Lato" w:hAnsi="Lato"/>
        </w:rPr>
      </w:pPr>
    </w:p>
    <w:p w14:paraId="33DCD4CF" w14:textId="2AD6D060" w:rsidR="00954EC1" w:rsidRPr="00266230" w:rsidRDefault="00954EC1" w:rsidP="00954EC1">
      <w:pPr>
        <w:spacing w:before="120" w:line="240" w:lineRule="auto"/>
        <w:jc w:val="both"/>
        <w:rPr>
          <w:rFonts w:ascii="Lato" w:hAnsi="Lato"/>
          <w:sz w:val="20"/>
          <w:szCs w:val="20"/>
        </w:rPr>
      </w:pPr>
      <w:r w:rsidRPr="00266230">
        <w:rPr>
          <w:rFonts w:ascii="Lato" w:hAnsi="Lato"/>
          <w:sz w:val="20"/>
          <w:szCs w:val="20"/>
        </w:rPr>
        <w:t xml:space="preserve">*All reports are to use the </w:t>
      </w:r>
      <w:hyperlink r:id="rId16" w:history="1">
        <w:r w:rsidRPr="00266230">
          <w:rPr>
            <w:rFonts w:ascii="Lato" w:hAnsi="Lato"/>
            <w:sz w:val="20"/>
            <w:szCs w:val="20"/>
          </w:rPr>
          <w:t>market Assessment Report template</w:t>
        </w:r>
      </w:hyperlink>
      <w:r w:rsidRPr="00266230">
        <w:rPr>
          <w:rFonts w:ascii="Lato" w:hAnsi="Lato"/>
          <w:sz w:val="20"/>
          <w:szCs w:val="20"/>
        </w:rPr>
        <w:t>. Please also refer to Save the Children technical writing guide.</w:t>
      </w:r>
    </w:p>
    <w:p w14:paraId="39DCDF25" w14:textId="77777777" w:rsidR="00954EC1" w:rsidRPr="00266230" w:rsidRDefault="00954EC1" w:rsidP="00954EC1">
      <w:pPr>
        <w:spacing w:before="120" w:line="240" w:lineRule="auto"/>
        <w:jc w:val="both"/>
        <w:rPr>
          <w:rFonts w:ascii="Lato" w:hAnsi="Lato"/>
          <w:sz w:val="20"/>
          <w:szCs w:val="20"/>
        </w:rPr>
      </w:pPr>
      <w:r w:rsidRPr="00266230">
        <w:rPr>
          <w:rFonts w:ascii="Lato" w:hAnsi="Lato"/>
          <w:sz w:val="20"/>
          <w:szCs w:val="20"/>
        </w:rPr>
        <w:t xml:space="preserve">** The Evidence &amp; Learning Brief is a 2-4 pages summary of the full report and will be created using the Save the Children Evidence &amp; Learning Brief template. </w:t>
      </w:r>
    </w:p>
    <w:p w14:paraId="69421101" w14:textId="0D42788A" w:rsidR="00954EC1" w:rsidRPr="00266230" w:rsidRDefault="00954EC1" w:rsidP="009F09F8">
      <w:pPr>
        <w:spacing w:before="120" w:line="240" w:lineRule="auto"/>
        <w:jc w:val="both"/>
        <w:rPr>
          <w:rFonts w:ascii="Lato" w:hAnsi="Lato"/>
          <w:sz w:val="20"/>
          <w:szCs w:val="20"/>
        </w:rPr>
      </w:pPr>
      <w:r w:rsidRPr="00266230">
        <w:rPr>
          <w:rFonts w:ascii="Lato" w:hAnsi="Lato"/>
          <w:sz w:val="20"/>
          <w:szCs w:val="20"/>
        </w:rPr>
        <w:t>All documents are to be produced in MS Word format and provided electronically by email to the SC market assessment Project Manager. Copies of all PowerPoint presentations used to facilitate briefings for the project should also be provided to Save the Children in editable digital format</w:t>
      </w:r>
      <w:r w:rsidR="009F09F8" w:rsidRPr="00266230">
        <w:rPr>
          <w:rFonts w:ascii="Lato" w:hAnsi="Lato"/>
          <w:sz w:val="20"/>
          <w:szCs w:val="20"/>
        </w:rPr>
        <w:t>.</w:t>
      </w:r>
    </w:p>
    <w:p w14:paraId="5EB8229B" w14:textId="77777777" w:rsidR="00954EC1" w:rsidRPr="00954EC1" w:rsidRDefault="00954EC1" w:rsidP="00954EC1">
      <w:pPr>
        <w:pStyle w:val="Heading1"/>
        <w:numPr>
          <w:ilvl w:val="0"/>
          <w:numId w:val="2"/>
        </w:numPr>
        <w:tabs>
          <w:tab w:val="num" w:pos="360"/>
        </w:tabs>
        <w:ind w:left="0" w:firstLine="0"/>
        <w:rPr>
          <w:rFonts w:ascii="Lato" w:hAnsi="Lato"/>
          <w:b/>
          <w:bCs/>
          <w:color w:val="FF0000"/>
          <w:sz w:val="28"/>
          <w:szCs w:val="28"/>
        </w:rPr>
      </w:pPr>
      <w:bookmarkStart w:id="29" w:name="_Toc108523869"/>
      <w:bookmarkStart w:id="30" w:name="_Toc159073540"/>
      <w:r w:rsidRPr="00954EC1">
        <w:rPr>
          <w:rFonts w:ascii="Lato" w:hAnsi="Lato"/>
          <w:b/>
          <w:bCs/>
          <w:color w:val="FF0000"/>
          <w:sz w:val="28"/>
          <w:szCs w:val="28"/>
        </w:rPr>
        <w:lastRenderedPageBreak/>
        <w:t>STUDY MANAGEMENT</w:t>
      </w:r>
      <w:bookmarkEnd w:id="29"/>
      <w:bookmarkEnd w:id="30"/>
    </w:p>
    <w:p w14:paraId="5914836D" w14:textId="77777777" w:rsidR="00954EC1" w:rsidRPr="009E3327" w:rsidRDefault="00954EC1" w:rsidP="00954EC1">
      <w:pPr>
        <w:rPr>
          <w:rFonts w:ascii="Lato" w:hAnsi="Lato"/>
        </w:rPr>
      </w:pPr>
      <w:r w:rsidRPr="009E3327">
        <w:rPr>
          <w:rFonts w:ascii="Lato" w:eastAsia="Gill Sans MT" w:hAnsi="Lato" w:cs="Gill Sans MT"/>
        </w:rPr>
        <w:t xml:space="preserve">The study will be managed by a steering committee to which the consultant(s) will be reporting to. The steering committee will be composed of: </w:t>
      </w:r>
    </w:p>
    <w:p w14:paraId="0302D4C1" w14:textId="53FDA8EA" w:rsidR="00954EC1" w:rsidRPr="009E3327" w:rsidRDefault="009F09F8" w:rsidP="00954EC1">
      <w:pPr>
        <w:pStyle w:val="ListParagraph"/>
        <w:numPr>
          <w:ilvl w:val="0"/>
          <w:numId w:val="15"/>
        </w:numPr>
        <w:spacing w:after="200" w:line="288" w:lineRule="auto"/>
        <w:ind w:left="284" w:hanging="284"/>
        <w:rPr>
          <w:rFonts w:ascii="Lato" w:hAnsi="Lato"/>
          <w:i/>
          <w:iCs/>
        </w:rPr>
      </w:pPr>
      <w:r>
        <w:rPr>
          <w:rFonts w:ascii="Lato" w:eastAsia="Gill Sans MT" w:hAnsi="Lato" w:cs="Gill Sans MT"/>
        </w:rPr>
        <w:t>Subrata Mallick</w:t>
      </w:r>
      <w:r w:rsidR="00954EC1" w:rsidRPr="009E3327">
        <w:rPr>
          <w:rFonts w:ascii="Lato" w:eastAsia="Gill Sans MT" w:hAnsi="Lato" w:cs="Gill Sans MT"/>
        </w:rPr>
        <w:t xml:space="preserve"> (Manager-MEAL); Technical lead &amp; coordinator of the evaluation. Will coordinate all technical aspects of the evaluation including supervising the consultant. </w:t>
      </w:r>
    </w:p>
    <w:p w14:paraId="1EA88FA9" w14:textId="5D2F107F" w:rsidR="00954EC1" w:rsidRPr="009E3327" w:rsidRDefault="009F09F8" w:rsidP="00954EC1">
      <w:pPr>
        <w:pStyle w:val="ListParagraph"/>
        <w:numPr>
          <w:ilvl w:val="0"/>
          <w:numId w:val="15"/>
        </w:numPr>
        <w:spacing w:after="200" w:line="288" w:lineRule="auto"/>
        <w:ind w:left="284" w:hanging="284"/>
        <w:rPr>
          <w:rFonts w:ascii="Lato" w:hAnsi="Lato"/>
          <w:i/>
          <w:iCs/>
        </w:rPr>
      </w:pPr>
      <w:r w:rsidRPr="009F09F8">
        <w:rPr>
          <w:rFonts w:ascii="Lato" w:eastAsia="Gill Sans MT" w:hAnsi="Lato" w:cs="Gill Sans MT"/>
        </w:rPr>
        <w:t>Md. Mahabub Hassan</w:t>
      </w:r>
      <w:r>
        <w:rPr>
          <w:rFonts w:ascii="Lato" w:hAnsi="Lato"/>
          <w:color w:val="000000"/>
          <w:lang w:val="en-GB" w:eastAsia="en-GB"/>
        </w:rPr>
        <w:t xml:space="preserve"> </w:t>
      </w:r>
      <w:r w:rsidRPr="009E3327">
        <w:rPr>
          <w:rFonts w:ascii="Lato" w:eastAsia="Gill Sans MT" w:hAnsi="Lato" w:cs="Gill Sans MT"/>
        </w:rPr>
        <w:t>(</w:t>
      </w:r>
      <w:r>
        <w:rPr>
          <w:rFonts w:ascii="Lato" w:eastAsia="Gill Sans MT" w:hAnsi="Lato" w:cs="Gill Sans MT"/>
        </w:rPr>
        <w:t xml:space="preserve">Senior </w:t>
      </w:r>
      <w:r w:rsidR="00954EC1" w:rsidRPr="009E3327">
        <w:rPr>
          <w:rFonts w:ascii="Lato" w:eastAsia="Gill Sans MT" w:hAnsi="Lato" w:cs="Gill Sans MT"/>
        </w:rPr>
        <w:t>Manager-</w:t>
      </w:r>
      <w:r>
        <w:rPr>
          <w:rFonts w:ascii="Lato" w:eastAsia="Gill Sans MT" w:hAnsi="Lato" w:cs="Gill Sans MT"/>
        </w:rPr>
        <w:t>BPRM</w:t>
      </w:r>
      <w:r w:rsidR="00954EC1" w:rsidRPr="009E3327">
        <w:rPr>
          <w:rFonts w:ascii="Lato" w:eastAsia="Gill Sans MT" w:hAnsi="Lato" w:cs="Gill Sans MT"/>
        </w:rPr>
        <w:t xml:space="preserve"> Project); provide all needed programmatic support including</w:t>
      </w:r>
      <w:r w:rsidR="00954EC1">
        <w:rPr>
          <w:rFonts w:ascii="Lato" w:eastAsia="Gill Sans MT" w:hAnsi="Lato" w:cs="Gill Sans MT"/>
        </w:rPr>
        <w:t xml:space="preserve"> the contact to the three partner organizations </w:t>
      </w:r>
      <w:r w:rsidRPr="00954EC1">
        <w:rPr>
          <w:rFonts w:ascii="Lato" w:eastAsia="Calibri" w:hAnsi="Lato" w:cs="Times New Roman"/>
        </w:rPr>
        <w:t>UCEP, Jagorani Chakra Foundation</w:t>
      </w:r>
      <w:r>
        <w:rPr>
          <w:rFonts w:ascii="Lato" w:eastAsia="Calibri" w:hAnsi="Lato" w:cs="Times New Roman"/>
        </w:rPr>
        <w:t xml:space="preserve"> and </w:t>
      </w:r>
      <w:r w:rsidRPr="00954EC1">
        <w:rPr>
          <w:rFonts w:ascii="Lato" w:eastAsia="Calibri" w:hAnsi="Lato" w:cs="Times New Roman"/>
        </w:rPr>
        <w:t>YPSA</w:t>
      </w:r>
      <w:r w:rsidR="00954EC1">
        <w:rPr>
          <w:rFonts w:ascii="Lato" w:eastAsia="Gill Sans MT" w:hAnsi="Lato" w:cs="Gill Sans MT"/>
        </w:rPr>
        <w:t>,</w:t>
      </w:r>
      <w:r w:rsidR="00954EC1" w:rsidRPr="009E3327">
        <w:rPr>
          <w:rFonts w:ascii="Lato" w:eastAsia="Gill Sans MT" w:hAnsi="Lato" w:cs="Gill Sans MT"/>
        </w:rPr>
        <w:t xml:space="preserve"> following up on budget approvals, report review, and finalization</w:t>
      </w:r>
      <w:r w:rsidR="00954EC1">
        <w:rPr>
          <w:rFonts w:ascii="Lato" w:eastAsia="Gill Sans MT" w:hAnsi="Lato" w:cs="Gill Sans MT"/>
        </w:rPr>
        <w:t>.</w:t>
      </w:r>
    </w:p>
    <w:p w14:paraId="439C0BEE" w14:textId="77777777" w:rsidR="00954EC1" w:rsidRPr="009E3327" w:rsidRDefault="00954EC1" w:rsidP="00954EC1">
      <w:pPr>
        <w:pStyle w:val="ListParagraph"/>
        <w:numPr>
          <w:ilvl w:val="0"/>
          <w:numId w:val="15"/>
        </w:numPr>
        <w:spacing w:after="200" w:line="288" w:lineRule="auto"/>
        <w:ind w:left="284" w:hanging="284"/>
        <w:rPr>
          <w:rFonts w:ascii="Lato" w:hAnsi="Lato"/>
          <w:i/>
          <w:iCs/>
        </w:rPr>
      </w:pPr>
      <w:r w:rsidRPr="009E3327">
        <w:rPr>
          <w:rFonts w:ascii="Lato" w:eastAsia="Gill Sans MT" w:hAnsi="Lato" w:cs="Gill Sans MT"/>
        </w:rPr>
        <w:t>Sumi Tambuly</w:t>
      </w:r>
      <w:r>
        <w:rPr>
          <w:rFonts w:ascii="Lato" w:eastAsia="Gill Sans MT" w:hAnsi="Lato" w:cs="Gill Sans MT"/>
        </w:rPr>
        <w:t xml:space="preserve"> (</w:t>
      </w:r>
      <w:r w:rsidRPr="009E3327">
        <w:rPr>
          <w:rFonts w:ascii="Lato" w:eastAsia="Gill Sans MT" w:hAnsi="Lato" w:cs="Gill Sans MT"/>
        </w:rPr>
        <w:t>Technical Specialist-MEAL &amp; MIS</w:t>
      </w:r>
      <w:r>
        <w:rPr>
          <w:rFonts w:ascii="Lato" w:eastAsia="Gill Sans MT" w:hAnsi="Lato" w:cs="Gill Sans MT"/>
        </w:rPr>
        <w:t>)</w:t>
      </w:r>
      <w:r w:rsidRPr="009E3327">
        <w:rPr>
          <w:rFonts w:ascii="Lato" w:eastAsia="Gill Sans MT" w:hAnsi="Lato" w:cs="Gill Sans MT"/>
        </w:rPr>
        <w:t xml:space="preserve"> will also support the technical aspect of data analysis and report. </w:t>
      </w:r>
    </w:p>
    <w:p w14:paraId="04E53FCD" w14:textId="77777777" w:rsidR="00266230" w:rsidRDefault="00954EC1" w:rsidP="00266230">
      <w:pPr>
        <w:pStyle w:val="ListParagraph"/>
        <w:numPr>
          <w:ilvl w:val="0"/>
          <w:numId w:val="15"/>
        </w:numPr>
        <w:spacing w:after="200" w:line="288" w:lineRule="auto"/>
        <w:ind w:left="284" w:hanging="284"/>
        <w:rPr>
          <w:rFonts w:ascii="Lato" w:eastAsia="Gill Sans MT" w:hAnsi="Lato" w:cs="Gill Sans MT"/>
          <w:i/>
          <w:iCs/>
        </w:rPr>
      </w:pPr>
      <w:r w:rsidRPr="009E3327">
        <w:rPr>
          <w:rFonts w:ascii="Lato" w:eastAsia="Gill Sans MT" w:hAnsi="Lato" w:cs="Gill Sans MT"/>
        </w:rPr>
        <w:t>Md Lotiful Bari (Senior Manager-MEAL) will provide overall leadership to entire evaluation, analysis and report writing.</w:t>
      </w:r>
    </w:p>
    <w:p w14:paraId="4384D242" w14:textId="2E68C89F" w:rsidR="00954EC1" w:rsidRPr="00266230" w:rsidRDefault="00954EC1" w:rsidP="00266230">
      <w:pPr>
        <w:pStyle w:val="Heading1"/>
        <w:numPr>
          <w:ilvl w:val="0"/>
          <w:numId w:val="2"/>
        </w:numPr>
        <w:tabs>
          <w:tab w:val="num" w:pos="360"/>
        </w:tabs>
        <w:ind w:left="0" w:firstLine="0"/>
        <w:rPr>
          <w:rFonts w:ascii="Lato" w:hAnsi="Lato"/>
          <w:b/>
          <w:bCs/>
          <w:color w:val="FF0000"/>
          <w:sz w:val="28"/>
          <w:szCs w:val="28"/>
        </w:rPr>
      </w:pPr>
      <w:bookmarkStart w:id="31" w:name="_Toc159073541"/>
      <w:r w:rsidRPr="00266230">
        <w:rPr>
          <w:rFonts w:ascii="Lato" w:hAnsi="Lato"/>
          <w:b/>
          <w:bCs/>
          <w:color w:val="FF0000"/>
          <w:sz w:val="28"/>
          <w:szCs w:val="28"/>
        </w:rPr>
        <w:t>Study TEAM Working Schedule</w:t>
      </w:r>
      <w:bookmarkStart w:id="32" w:name="_Toc134787564"/>
      <w:bookmarkStart w:id="33" w:name="_Toc134787585"/>
      <w:bookmarkStart w:id="34" w:name="_Toc108523870"/>
      <w:bookmarkEnd w:id="31"/>
      <w:bookmarkEnd w:id="32"/>
      <w:bookmarkEnd w:id="33"/>
    </w:p>
    <w:tbl>
      <w:tblPr>
        <w:tblStyle w:val="GridTable1Light-Accent3"/>
        <w:tblW w:w="5000" w:type="pct"/>
        <w:tblLook w:val="04A0" w:firstRow="1" w:lastRow="0" w:firstColumn="1" w:lastColumn="0" w:noHBand="0" w:noVBand="1"/>
      </w:tblPr>
      <w:tblGrid>
        <w:gridCol w:w="2983"/>
        <w:gridCol w:w="2053"/>
        <w:gridCol w:w="2064"/>
        <w:gridCol w:w="2250"/>
      </w:tblGrid>
      <w:tr w:rsidR="00954EC1" w:rsidRPr="000D5BE1" w14:paraId="60BEC657" w14:textId="77777777" w:rsidTr="00750EF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95" w:type="pct"/>
            <w:tcBorders>
              <w:top w:val="single" w:sz="4" w:space="0" w:color="DBDBDB" w:themeColor="accent3" w:themeTint="66"/>
              <w:left w:val="single" w:sz="4" w:space="0" w:color="DBDBDB" w:themeColor="accent3" w:themeTint="66"/>
              <w:right w:val="single" w:sz="4" w:space="0" w:color="DBDBDB" w:themeColor="accent3" w:themeTint="66"/>
            </w:tcBorders>
            <w:hideMark/>
          </w:tcPr>
          <w:p w14:paraId="5982F4EF" w14:textId="77777777" w:rsidR="00954EC1" w:rsidRPr="009E3327" w:rsidRDefault="00954EC1">
            <w:pPr>
              <w:jc w:val="center"/>
              <w:rPr>
                <w:rFonts w:ascii="Lato" w:hAnsi="Lato"/>
                <w:sz w:val="20"/>
                <w:szCs w:val="20"/>
              </w:rPr>
            </w:pPr>
            <w:r w:rsidRPr="009E3327">
              <w:rPr>
                <w:rFonts w:ascii="Lato" w:hAnsi="Lato"/>
                <w:sz w:val="20"/>
                <w:szCs w:val="20"/>
              </w:rPr>
              <w:t>What</w:t>
            </w:r>
          </w:p>
        </w:tc>
        <w:tc>
          <w:tcPr>
            <w:tcW w:w="1098" w:type="pct"/>
            <w:tcBorders>
              <w:top w:val="single" w:sz="4" w:space="0" w:color="DBDBDB" w:themeColor="accent3" w:themeTint="66"/>
              <w:left w:val="single" w:sz="4" w:space="0" w:color="DBDBDB" w:themeColor="accent3" w:themeTint="66"/>
              <w:right w:val="single" w:sz="4" w:space="0" w:color="DBDBDB" w:themeColor="accent3" w:themeTint="66"/>
            </w:tcBorders>
            <w:hideMark/>
          </w:tcPr>
          <w:p w14:paraId="0FFB4F31" w14:textId="77777777" w:rsidR="00954EC1" w:rsidRPr="009E3327" w:rsidRDefault="00954EC1">
            <w:pPr>
              <w:jc w:val="center"/>
              <w:cnfStyle w:val="100000000000" w:firstRow="1"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Who is responsible</w:t>
            </w:r>
          </w:p>
        </w:tc>
        <w:tc>
          <w:tcPr>
            <w:tcW w:w="1104" w:type="pct"/>
            <w:tcBorders>
              <w:top w:val="single" w:sz="4" w:space="0" w:color="DBDBDB" w:themeColor="accent3" w:themeTint="66"/>
              <w:left w:val="single" w:sz="4" w:space="0" w:color="DBDBDB" w:themeColor="accent3" w:themeTint="66"/>
              <w:right w:val="single" w:sz="4" w:space="0" w:color="DBDBDB" w:themeColor="accent3" w:themeTint="66"/>
            </w:tcBorders>
            <w:hideMark/>
          </w:tcPr>
          <w:p w14:paraId="3719C086" w14:textId="77777777" w:rsidR="00954EC1" w:rsidRPr="009E3327" w:rsidRDefault="00954EC1">
            <w:pPr>
              <w:jc w:val="center"/>
              <w:cnfStyle w:val="100000000000" w:firstRow="1"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By when</w:t>
            </w:r>
          </w:p>
        </w:tc>
        <w:tc>
          <w:tcPr>
            <w:tcW w:w="1203" w:type="pct"/>
            <w:tcBorders>
              <w:top w:val="single" w:sz="4" w:space="0" w:color="DBDBDB" w:themeColor="accent3" w:themeTint="66"/>
              <w:left w:val="single" w:sz="4" w:space="0" w:color="DBDBDB" w:themeColor="accent3" w:themeTint="66"/>
              <w:right w:val="single" w:sz="4" w:space="0" w:color="DBDBDB" w:themeColor="accent3" w:themeTint="66"/>
            </w:tcBorders>
            <w:hideMark/>
          </w:tcPr>
          <w:p w14:paraId="71FBB795" w14:textId="77777777" w:rsidR="00954EC1" w:rsidRPr="009E3327" w:rsidRDefault="00954EC1">
            <w:pPr>
              <w:jc w:val="center"/>
              <w:cnfStyle w:val="100000000000" w:firstRow="1"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Who else is involved</w:t>
            </w:r>
          </w:p>
        </w:tc>
      </w:tr>
      <w:tr w:rsidR="000F6215" w:rsidRPr="000D5BE1" w14:paraId="25BBCD4B" w14:textId="77777777" w:rsidTr="00750EFF">
        <w:trPr>
          <w:trHeight w:val="300"/>
        </w:trPr>
        <w:tc>
          <w:tcPr>
            <w:cnfStyle w:val="001000000000" w:firstRow="0" w:lastRow="0" w:firstColumn="1" w:lastColumn="0" w:oddVBand="0" w:evenVBand="0" w:oddHBand="0" w:evenHBand="0" w:firstRowFirstColumn="0" w:firstRowLastColumn="0" w:lastRowFirstColumn="0" w:lastRowLastColumn="0"/>
            <w:tcW w:w="1595"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11CBD126" w14:textId="77777777" w:rsidR="000F6215" w:rsidRPr="009E3327" w:rsidRDefault="000F6215" w:rsidP="000F6215">
            <w:pPr>
              <w:rPr>
                <w:rFonts w:ascii="Lato" w:hAnsi="Lato"/>
                <w:sz w:val="20"/>
                <w:szCs w:val="20"/>
              </w:rPr>
            </w:pPr>
            <w:r w:rsidRPr="009E3327">
              <w:rPr>
                <w:rFonts w:ascii="Lato" w:hAnsi="Lato"/>
                <w:sz w:val="20"/>
                <w:szCs w:val="20"/>
              </w:rPr>
              <w:t xml:space="preserve">Study tender submissions due </w:t>
            </w:r>
          </w:p>
        </w:tc>
        <w:tc>
          <w:tcPr>
            <w:tcW w:w="1098"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5323549A"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Manager MEAL</w:t>
            </w:r>
          </w:p>
        </w:tc>
        <w:tc>
          <w:tcPr>
            <w:tcW w:w="1104"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0D7181D3" w14:textId="04C8891A"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Pr>
                <w:rFonts w:ascii="Lato" w:hAnsi="Lato"/>
                <w:sz w:val="20"/>
                <w:szCs w:val="20"/>
              </w:rPr>
              <w:t>1</w:t>
            </w:r>
            <w:r w:rsidR="00D6786D">
              <w:rPr>
                <w:rFonts w:ascii="Lato" w:hAnsi="Lato"/>
                <w:sz w:val="20"/>
                <w:szCs w:val="20"/>
              </w:rPr>
              <w:t>2</w:t>
            </w:r>
            <w:r>
              <w:rPr>
                <w:rFonts w:ascii="Lato" w:hAnsi="Lato"/>
                <w:sz w:val="20"/>
                <w:szCs w:val="20"/>
              </w:rPr>
              <w:t xml:space="preserve"> </w:t>
            </w:r>
            <w:r w:rsidR="007B1D39">
              <w:rPr>
                <w:rFonts w:ascii="Lato" w:hAnsi="Lato"/>
                <w:sz w:val="20"/>
                <w:szCs w:val="20"/>
              </w:rPr>
              <w:t>March</w:t>
            </w:r>
            <w:r>
              <w:rPr>
                <w:rFonts w:ascii="Lato" w:hAnsi="Lato"/>
                <w:sz w:val="20"/>
                <w:szCs w:val="20"/>
              </w:rPr>
              <w:t xml:space="preserve"> </w:t>
            </w:r>
            <w:r w:rsidRPr="00000773">
              <w:rPr>
                <w:rFonts w:ascii="Lato" w:hAnsi="Lato"/>
                <w:sz w:val="20"/>
                <w:szCs w:val="20"/>
              </w:rPr>
              <w:t>202</w:t>
            </w:r>
            <w:r>
              <w:rPr>
                <w:rFonts w:ascii="Lato" w:hAnsi="Lato"/>
                <w:sz w:val="20"/>
                <w:szCs w:val="20"/>
              </w:rPr>
              <w:t>4</w:t>
            </w:r>
          </w:p>
        </w:tc>
        <w:tc>
          <w:tcPr>
            <w:tcW w:w="1203"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568E2204"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Project Manager, Sr. Manager MEAL, Sector Representative</w:t>
            </w:r>
          </w:p>
        </w:tc>
      </w:tr>
      <w:tr w:rsidR="000F6215" w:rsidRPr="000D5BE1" w14:paraId="0F322990" w14:textId="77777777" w:rsidTr="00750EFF">
        <w:trPr>
          <w:trHeight w:val="300"/>
        </w:trPr>
        <w:tc>
          <w:tcPr>
            <w:cnfStyle w:val="001000000000" w:firstRow="0" w:lastRow="0" w:firstColumn="1" w:lastColumn="0" w:oddVBand="0" w:evenVBand="0" w:oddHBand="0" w:evenHBand="0" w:firstRowFirstColumn="0" w:firstRowLastColumn="0" w:lastRowFirstColumn="0" w:lastRowLastColumn="0"/>
            <w:tcW w:w="1595"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30BF87EB" w14:textId="77777777" w:rsidR="000F6215" w:rsidRPr="009E3327" w:rsidRDefault="000F6215" w:rsidP="000F6215">
            <w:pPr>
              <w:rPr>
                <w:rFonts w:ascii="Lato" w:hAnsi="Lato"/>
                <w:b w:val="0"/>
                <w:bCs w:val="0"/>
                <w:sz w:val="20"/>
                <w:szCs w:val="20"/>
              </w:rPr>
            </w:pPr>
            <w:r w:rsidRPr="009E3327">
              <w:rPr>
                <w:rFonts w:ascii="Lato" w:hAnsi="Lato"/>
                <w:sz w:val="20"/>
                <w:szCs w:val="20"/>
              </w:rPr>
              <w:t xml:space="preserve">Tender review and selection of study team </w:t>
            </w:r>
          </w:p>
        </w:tc>
        <w:tc>
          <w:tcPr>
            <w:tcW w:w="1098"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3ECE1BC3"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Manager MEAL</w:t>
            </w:r>
          </w:p>
          <w:p w14:paraId="040BD612"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p>
        </w:tc>
        <w:tc>
          <w:tcPr>
            <w:tcW w:w="1104"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552015ED" w14:textId="7FB0166F"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Pr>
                <w:rFonts w:ascii="Lato" w:hAnsi="Lato"/>
                <w:sz w:val="20"/>
                <w:szCs w:val="20"/>
              </w:rPr>
              <w:t>1</w:t>
            </w:r>
            <w:r w:rsidR="00BD7D7B">
              <w:rPr>
                <w:rFonts w:ascii="Lato" w:hAnsi="Lato"/>
                <w:sz w:val="20"/>
                <w:szCs w:val="20"/>
              </w:rPr>
              <w:t>4</w:t>
            </w:r>
            <w:r>
              <w:rPr>
                <w:rFonts w:ascii="Lato" w:hAnsi="Lato"/>
                <w:sz w:val="20"/>
                <w:szCs w:val="20"/>
              </w:rPr>
              <w:t xml:space="preserve"> </w:t>
            </w:r>
            <w:r w:rsidR="007B1D39">
              <w:rPr>
                <w:rFonts w:ascii="Lato" w:hAnsi="Lato"/>
                <w:sz w:val="20"/>
                <w:szCs w:val="20"/>
              </w:rPr>
              <w:t>March</w:t>
            </w:r>
            <w:r w:rsidRPr="00000773">
              <w:rPr>
                <w:rFonts w:ascii="Lato" w:hAnsi="Lato"/>
                <w:sz w:val="20"/>
                <w:szCs w:val="20"/>
              </w:rPr>
              <w:t xml:space="preserve"> 202</w:t>
            </w:r>
            <w:r>
              <w:rPr>
                <w:rFonts w:ascii="Lato" w:hAnsi="Lato"/>
                <w:sz w:val="20"/>
                <w:szCs w:val="20"/>
              </w:rPr>
              <w:t>4</w:t>
            </w:r>
          </w:p>
        </w:tc>
        <w:tc>
          <w:tcPr>
            <w:tcW w:w="1203"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4AF61770"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 xml:space="preserve">Project Manager </w:t>
            </w:r>
          </w:p>
          <w:p w14:paraId="5DEE0491"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Sr. Manager MEAL</w:t>
            </w:r>
          </w:p>
        </w:tc>
      </w:tr>
      <w:tr w:rsidR="000F6215" w:rsidRPr="000D5BE1" w14:paraId="3DAC7F53" w14:textId="77777777" w:rsidTr="00750EFF">
        <w:trPr>
          <w:trHeight w:val="300"/>
        </w:trPr>
        <w:tc>
          <w:tcPr>
            <w:cnfStyle w:val="001000000000" w:firstRow="0" w:lastRow="0" w:firstColumn="1" w:lastColumn="0" w:oddVBand="0" w:evenVBand="0" w:oddHBand="0" w:evenHBand="0" w:firstRowFirstColumn="0" w:firstRowLastColumn="0" w:lastRowFirstColumn="0" w:lastRowLastColumn="0"/>
            <w:tcW w:w="1595"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12712898" w14:textId="77777777" w:rsidR="000F6215" w:rsidRPr="009E3327" w:rsidRDefault="000F6215" w:rsidP="000F6215">
            <w:pPr>
              <w:rPr>
                <w:rFonts w:ascii="Lato" w:hAnsi="Lato"/>
                <w:b w:val="0"/>
                <w:bCs w:val="0"/>
                <w:sz w:val="20"/>
                <w:szCs w:val="20"/>
              </w:rPr>
            </w:pPr>
            <w:r w:rsidRPr="009E3327">
              <w:rPr>
                <w:rFonts w:ascii="Lato" w:hAnsi="Lato"/>
                <w:sz w:val="20"/>
                <w:szCs w:val="20"/>
              </w:rPr>
              <w:t>Documentation review, desk research</w:t>
            </w:r>
          </w:p>
        </w:tc>
        <w:tc>
          <w:tcPr>
            <w:tcW w:w="1098"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1A2F1A4D"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Manager MEAL</w:t>
            </w:r>
          </w:p>
          <w:p w14:paraId="1C10AF9A"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p>
        </w:tc>
        <w:tc>
          <w:tcPr>
            <w:tcW w:w="1104"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472D6031" w14:textId="7C9543B4" w:rsidR="000F6215" w:rsidRPr="009E3327" w:rsidRDefault="00A36CE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Pr>
                <w:rFonts w:ascii="Lato" w:hAnsi="Lato"/>
                <w:sz w:val="20"/>
                <w:szCs w:val="20"/>
              </w:rPr>
              <w:t>17 March</w:t>
            </w:r>
            <w:r w:rsidRPr="00000773">
              <w:rPr>
                <w:rFonts w:ascii="Lato" w:hAnsi="Lato"/>
                <w:sz w:val="20"/>
                <w:szCs w:val="20"/>
              </w:rPr>
              <w:t xml:space="preserve"> 202</w:t>
            </w:r>
            <w:r>
              <w:rPr>
                <w:rFonts w:ascii="Lato" w:hAnsi="Lato"/>
                <w:sz w:val="20"/>
                <w:szCs w:val="20"/>
              </w:rPr>
              <w:t>4</w:t>
            </w:r>
          </w:p>
        </w:tc>
        <w:tc>
          <w:tcPr>
            <w:tcW w:w="1203"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32D008F3" w14:textId="00485763"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 xml:space="preserve">Project </w:t>
            </w:r>
            <w:r w:rsidR="00B30A43">
              <w:rPr>
                <w:rFonts w:ascii="Lato" w:hAnsi="Lato"/>
                <w:sz w:val="20"/>
                <w:szCs w:val="20"/>
              </w:rPr>
              <w:t xml:space="preserve">Sr. </w:t>
            </w:r>
            <w:r w:rsidRPr="009E3327">
              <w:rPr>
                <w:rFonts w:ascii="Lato" w:hAnsi="Lato"/>
                <w:sz w:val="20"/>
                <w:szCs w:val="20"/>
              </w:rPr>
              <w:t xml:space="preserve">Manager </w:t>
            </w:r>
          </w:p>
          <w:p w14:paraId="71F42140"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Sr. Manager MEAL</w:t>
            </w:r>
          </w:p>
        </w:tc>
      </w:tr>
      <w:tr w:rsidR="000F6215" w:rsidRPr="000D5BE1" w14:paraId="53F9B84C" w14:textId="77777777" w:rsidTr="00750EFF">
        <w:trPr>
          <w:trHeight w:val="300"/>
        </w:trPr>
        <w:tc>
          <w:tcPr>
            <w:cnfStyle w:val="001000000000" w:firstRow="0" w:lastRow="0" w:firstColumn="1" w:lastColumn="0" w:oddVBand="0" w:evenVBand="0" w:oddHBand="0" w:evenHBand="0" w:firstRowFirstColumn="0" w:firstRowLastColumn="0" w:lastRowFirstColumn="0" w:lastRowLastColumn="0"/>
            <w:tcW w:w="1595"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1D9D5C5C" w14:textId="77777777" w:rsidR="000F6215" w:rsidRPr="009E3327" w:rsidRDefault="000F6215" w:rsidP="000F6215">
            <w:pPr>
              <w:rPr>
                <w:rFonts w:ascii="Lato" w:hAnsi="Lato"/>
                <w:b w:val="0"/>
                <w:bCs w:val="0"/>
                <w:sz w:val="20"/>
                <w:szCs w:val="20"/>
              </w:rPr>
            </w:pPr>
            <w:r w:rsidRPr="009E3327">
              <w:rPr>
                <w:rFonts w:ascii="Lato" w:hAnsi="Lato"/>
                <w:sz w:val="20"/>
                <w:szCs w:val="20"/>
              </w:rPr>
              <w:t>Consultation</w:t>
            </w:r>
          </w:p>
        </w:tc>
        <w:tc>
          <w:tcPr>
            <w:tcW w:w="1098"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38ECFAA8"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[Study team]</w:t>
            </w:r>
          </w:p>
        </w:tc>
        <w:tc>
          <w:tcPr>
            <w:tcW w:w="1104"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7658D293" w14:textId="49CFE24D"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834F53">
              <w:rPr>
                <w:rFonts w:ascii="Lato" w:hAnsi="Lato"/>
                <w:sz w:val="20"/>
                <w:szCs w:val="20"/>
              </w:rPr>
              <w:t>19 March 2024</w:t>
            </w:r>
          </w:p>
        </w:tc>
        <w:tc>
          <w:tcPr>
            <w:tcW w:w="1203"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48933F8C"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[Refer to Key Stakeholders section]</w:t>
            </w:r>
          </w:p>
        </w:tc>
      </w:tr>
      <w:tr w:rsidR="000F6215" w:rsidRPr="000D5BE1" w14:paraId="311F49E9" w14:textId="77777777" w:rsidTr="00750EFF">
        <w:trPr>
          <w:trHeight w:val="300"/>
        </w:trPr>
        <w:tc>
          <w:tcPr>
            <w:cnfStyle w:val="001000000000" w:firstRow="0" w:lastRow="0" w:firstColumn="1" w:lastColumn="0" w:oddVBand="0" w:evenVBand="0" w:oddHBand="0" w:evenHBand="0" w:firstRowFirstColumn="0" w:firstRowLastColumn="0" w:lastRowFirstColumn="0" w:lastRowLastColumn="0"/>
            <w:tcW w:w="1595"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2E201EAA" w14:textId="77777777" w:rsidR="000F6215" w:rsidRPr="009E3327" w:rsidRDefault="000F6215" w:rsidP="000F6215">
            <w:pPr>
              <w:rPr>
                <w:rFonts w:ascii="Lato" w:hAnsi="Lato"/>
                <w:b w:val="0"/>
                <w:bCs w:val="0"/>
                <w:sz w:val="20"/>
                <w:szCs w:val="20"/>
              </w:rPr>
            </w:pPr>
            <w:r w:rsidRPr="009E3327">
              <w:rPr>
                <w:rFonts w:ascii="Lato" w:hAnsi="Lato"/>
                <w:sz w:val="20"/>
                <w:szCs w:val="20"/>
              </w:rPr>
              <w:t>Inception report</w:t>
            </w:r>
          </w:p>
        </w:tc>
        <w:tc>
          <w:tcPr>
            <w:tcW w:w="1098"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21453E8B"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[Study team]</w:t>
            </w:r>
          </w:p>
        </w:tc>
        <w:tc>
          <w:tcPr>
            <w:tcW w:w="1104"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787D2BB7" w14:textId="03C7E514"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834F53">
              <w:rPr>
                <w:rFonts w:ascii="Lato" w:hAnsi="Lato"/>
                <w:sz w:val="20"/>
                <w:szCs w:val="20"/>
              </w:rPr>
              <w:t>2</w:t>
            </w:r>
            <w:r w:rsidR="00030A64">
              <w:rPr>
                <w:rFonts w:ascii="Lato" w:hAnsi="Lato"/>
                <w:sz w:val="20"/>
                <w:szCs w:val="20"/>
              </w:rPr>
              <w:t>4</w:t>
            </w:r>
            <w:r w:rsidRPr="00834F53">
              <w:rPr>
                <w:rFonts w:ascii="Lato" w:hAnsi="Lato"/>
                <w:sz w:val="20"/>
                <w:szCs w:val="20"/>
              </w:rPr>
              <w:t xml:space="preserve"> March 2024</w:t>
            </w:r>
          </w:p>
        </w:tc>
        <w:tc>
          <w:tcPr>
            <w:tcW w:w="1203"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750307C9"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 xml:space="preserve">Project Manager </w:t>
            </w:r>
          </w:p>
          <w:p w14:paraId="104E910D"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Sr. Manager MEAL</w:t>
            </w:r>
          </w:p>
        </w:tc>
      </w:tr>
      <w:tr w:rsidR="000F6215" w:rsidRPr="000D5BE1" w14:paraId="2AED8513" w14:textId="77777777" w:rsidTr="00750EFF">
        <w:trPr>
          <w:trHeight w:val="300"/>
        </w:trPr>
        <w:tc>
          <w:tcPr>
            <w:cnfStyle w:val="001000000000" w:firstRow="0" w:lastRow="0" w:firstColumn="1" w:lastColumn="0" w:oddVBand="0" w:evenVBand="0" w:oddHBand="0" w:evenHBand="0" w:firstRowFirstColumn="0" w:firstRowLastColumn="0" w:lastRowFirstColumn="0" w:lastRowLastColumn="0"/>
            <w:tcW w:w="1595"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18632D3D" w14:textId="77777777" w:rsidR="000F6215" w:rsidRPr="009E3327" w:rsidRDefault="000F6215" w:rsidP="000F6215">
            <w:pPr>
              <w:rPr>
                <w:rFonts w:ascii="Lato" w:hAnsi="Lato"/>
                <w:b w:val="0"/>
                <w:bCs w:val="0"/>
                <w:sz w:val="20"/>
                <w:szCs w:val="20"/>
              </w:rPr>
            </w:pPr>
            <w:r w:rsidRPr="009E3327">
              <w:rPr>
                <w:rFonts w:ascii="Lato" w:hAnsi="Lato"/>
                <w:sz w:val="20"/>
                <w:szCs w:val="20"/>
              </w:rPr>
              <w:t>Review of inception report</w:t>
            </w:r>
          </w:p>
        </w:tc>
        <w:tc>
          <w:tcPr>
            <w:tcW w:w="1098"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2FCB3C7A"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Manager MEAL</w:t>
            </w:r>
          </w:p>
          <w:p w14:paraId="22DBDA75"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p>
        </w:tc>
        <w:tc>
          <w:tcPr>
            <w:tcW w:w="1104"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67586E94" w14:textId="35AF44ED" w:rsidR="000F6215" w:rsidRPr="00736698" w:rsidRDefault="00724789" w:rsidP="000F6215">
            <w:pPr>
              <w:pStyle w:val="Heading1"/>
              <w:cnfStyle w:val="000000000000" w:firstRow="0" w:lastRow="0" w:firstColumn="0" w:lastColumn="0" w:oddVBand="0" w:evenVBand="0" w:oddHBand="0" w:evenHBand="0" w:firstRowFirstColumn="0" w:firstRowLastColumn="0" w:lastRowFirstColumn="0" w:lastRowLastColumn="0"/>
              <w:rPr>
                <w:rFonts w:ascii="Lato" w:hAnsi="Lato"/>
                <w:caps w:val="0"/>
                <w:color w:val="auto"/>
                <w:sz w:val="20"/>
                <w:szCs w:val="20"/>
              </w:rPr>
            </w:pPr>
            <w:r w:rsidRPr="00736698">
              <w:rPr>
                <w:rFonts w:ascii="Lato" w:hAnsi="Lato"/>
                <w:caps w:val="0"/>
                <w:color w:val="auto"/>
                <w:sz w:val="20"/>
                <w:szCs w:val="20"/>
              </w:rPr>
              <w:t>2</w:t>
            </w:r>
            <w:r w:rsidR="00646DDA">
              <w:rPr>
                <w:rFonts w:ascii="Lato" w:hAnsi="Lato"/>
                <w:caps w:val="0"/>
                <w:color w:val="auto"/>
                <w:sz w:val="20"/>
                <w:szCs w:val="20"/>
              </w:rPr>
              <w:t>5</w:t>
            </w:r>
            <w:r w:rsidRPr="00736698">
              <w:rPr>
                <w:rFonts w:ascii="Lato" w:hAnsi="Lato"/>
                <w:caps w:val="0"/>
                <w:color w:val="auto"/>
                <w:sz w:val="20"/>
                <w:szCs w:val="20"/>
              </w:rPr>
              <w:t xml:space="preserve"> M</w:t>
            </w:r>
            <w:r w:rsidR="00736698">
              <w:rPr>
                <w:rFonts w:ascii="Lato" w:hAnsi="Lato"/>
                <w:caps w:val="0"/>
                <w:color w:val="auto"/>
                <w:sz w:val="20"/>
                <w:szCs w:val="20"/>
              </w:rPr>
              <w:t>arch</w:t>
            </w:r>
            <w:r w:rsidRPr="00736698">
              <w:rPr>
                <w:rFonts w:ascii="Lato" w:hAnsi="Lato"/>
                <w:caps w:val="0"/>
                <w:color w:val="auto"/>
                <w:sz w:val="20"/>
                <w:szCs w:val="20"/>
              </w:rPr>
              <w:t xml:space="preserve"> 2024</w:t>
            </w:r>
          </w:p>
        </w:tc>
        <w:tc>
          <w:tcPr>
            <w:tcW w:w="1203"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469706D2"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Project Manager, Sr. Manager MEAL, Sector focal person</w:t>
            </w:r>
          </w:p>
        </w:tc>
      </w:tr>
      <w:tr w:rsidR="000F6215" w:rsidRPr="000D5BE1" w14:paraId="15657946" w14:textId="77777777" w:rsidTr="00750EFF">
        <w:trPr>
          <w:trHeight w:val="300"/>
        </w:trPr>
        <w:tc>
          <w:tcPr>
            <w:cnfStyle w:val="001000000000" w:firstRow="0" w:lastRow="0" w:firstColumn="1" w:lastColumn="0" w:oddVBand="0" w:evenVBand="0" w:oddHBand="0" w:evenHBand="0" w:firstRowFirstColumn="0" w:firstRowLastColumn="0" w:lastRowFirstColumn="0" w:lastRowLastColumn="0"/>
            <w:tcW w:w="1595"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7516FB1F" w14:textId="77777777" w:rsidR="000F6215" w:rsidRPr="009E3327" w:rsidRDefault="000F6215" w:rsidP="000F6215">
            <w:pPr>
              <w:rPr>
                <w:rFonts w:ascii="Lato" w:hAnsi="Lato"/>
                <w:b w:val="0"/>
                <w:bCs w:val="0"/>
                <w:sz w:val="20"/>
                <w:szCs w:val="20"/>
              </w:rPr>
            </w:pPr>
            <w:r w:rsidRPr="009E3327">
              <w:rPr>
                <w:rFonts w:ascii="Lato" w:hAnsi="Lato"/>
                <w:sz w:val="20"/>
                <w:szCs w:val="20"/>
              </w:rPr>
              <w:t xml:space="preserve">Development of Data collection tools </w:t>
            </w:r>
          </w:p>
        </w:tc>
        <w:tc>
          <w:tcPr>
            <w:tcW w:w="1098"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0DACD092"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[Study team]</w:t>
            </w:r>
          </w:p>
        </w:tc>
        <w:tc>
          <w:tcPr>
            <w:tcW w:w="1104"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39CA31B4" w14:textId="6F3E4F21"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834F53">
              <w:rPr>
                <w:rFonts w:ascii="Lato" w:hAnsi="Lato" w:cs="Arial"/>
                <w:sz w:val="20"/>
                <w:szCs w:val="20"/>
                <w:lang w:eastAsia="en-AU"/>
              </w:rPr>
              <w:t xml:space="preserve">28 </w:t>
            </w:r>
            <w:r w:rsidRPr="00834F53">
              <w:rPr>
                <w:rFonts w:ascii="Lato" w:hAnsi="Lato"/>
                <w:sz w:val="20"/>
                <w:szCs w:val="20"/>
              </w:rPr>
              <w:t>March 2024</w:t>
            </w:r>
          </w:p>
        </w:tc>
        <w:tc>
          <w:tcPr>
            <w:tcW w:w="1203"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1CE196DE"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 xml:space="preserve">[Study Working Group, </w:t>
            </w:r>
            <w:r w:rsidRPr="009E3327">
              <w:rPr>
                <w:rFonts w:ascii="Lato" w:hAnsi="Lato"/>
                <w:sz w:val="20"/>
                <w:szCs w:val="20"/>
              </w:rPr>
              <w:br/>
              <w:t>Technical advisor]</w:t>
            </w:r>
          </w:p>
        </w:tc>
      </w:tr>
      <w:tr w:rsidR="000F6215" w:rsidRPr="000D5BE1" w14:paraId="67D734BD" w14:textId="77777777" w:rsidTr="00750EFF">
        <w:trPr>
          <w:trHeight w:val="300"/>
        </w:trPr>
        <w:tc>
          <w:tcPr>
            <w:cnfStyle w:val="001000000000" w:firstRow="0" w:lastRow="0" w:firstColumn="1" w:lastColumn="0" w:oddVBand="0" w:evenVBand="0" w:oddHBand="0" w:evenHBand="0" w:firstRowFirstColumn="0" w:firstRowLastColumn="0" w:lastRowFirstColumn="0" w:lastRowLastColumn="0"/>
            <w:tcW w:w="1595"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70EA35DD" w14:textId="77777777" w:rsidR="000F6215" w:rsidRPr="009E3327" w:rsidRDefault="000F6215" w:rsidP="000F6215">
            <w:pPr>
              <w:rPr>
                <w:rFonts w:ascii="Lato" w:hAnsi="Lato"/>
                <w:b w:val="0"/>
                <w:bCs w:val="0"/>
                <w:sz w:val="20"/>
                <w:szCs w:val="20"/>
              </w:rPr>
            </w:pPr>
            <w:r w:rsidRPr="009E3327">
              <w:rPr>
                <w:rFonts w:ascii="Lato" w:hAnsi="Lato"/>
                <w:sz w:val="20"/>
                <w:szCs w:val="20"/>
              </w:rPr>
              <w:t>Logistical arrangements</w:t>
            </w:r>
          </w:p>
        </w:tc>
        <w:tc>
          <w:tcPr>
            <w:tcW w:w="1098"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64214B68"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 xml:space="preserve">[Study team or </w:t>
            </w:r>
            <w:r w:rsidRPr="009E3327">
              <w:rPr>
                <w:rFonts w:ascii="Lato" w:hAnsi="Lato"/>
                <w:sz w:val="20"/>
                <w:szCs w:val="20"/>
              </w:rPr>
              <w:br/>
              <w:t>SC Project Manager]</w:t>
            </w:r>
          </w:p>
        </w:tc>
        <w:tc>
          <w:tcPr>
            <w:tcW w:w="1104"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6C56B2D0" w14:textId="6F6FAC3B"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834F53">
              <w:rPr>
                <w:rFonts w:ascii="Lato" w:hAnsi="Lato" w:cs="Arial"/>
                <w:sz w:val="20"/>
                <w:szCs w:val="20"/>
                <w:lang w:eastAsia="en-AU"/>
              </w:rPr>
              <w:t xml:space="preserve"> </w:t>
            </w:r>
            <w:r w:rsidR="00646DDA">
              <w:rPr>
                <w:rFonts w:ascii="Lato" w:hAnsi="Lato" w:cs="Arial"/>
                <w:sz w:val="20"/>
                <w:szCs w:val="20"/>
                <w:lang w:eastAsia="en-AU"/>
              </w:rPr>
              <w:t>4</w:t>
            </w:r>
            <w:r w:rsidRPr="00834F53">
              <w:rPr>
                <w:rFonts w:ascii="Lato" w:hAnsi="Lato" w:cs="Arial"/>
                <w:sz w:val="20"/>
                <w:szCs w:val="20"/>
                <w:lang w:eastAsia="en-AU"/>
              </w:rPr>
              <w:t xml:space="preserve"> </w:t>
            </w:r>
            <w:r w:rsidRPr="00834F53">
              <w:rPr>
                <w:rFonts w:ascii="Lato" w:hAnsi="Lato"/>
                <w:sz w:val="20"/>
                <w:szCs w:val="20"/>
              </w:rPr>
              <w:t>April 2024</w:t>
            </w:r>
          </w:p>
        </w:tc>
        <w:tc>
          <w:tcPr>
            <w:tcW w:w="1203"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5516D431"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[SC Logistical support]</w:t>
            </w:r>
          </w:p>
        </w:tc>
      </w:tr>
      <w:tr w:rsidR="000F6215" w:rsidRPr="000D5BE1" w14:paraId="3FA9EAF5" w14:textId="77777777" w:rsidTr="00750EFF">
        <w:trPr>
          <w:trHeight w:val="300"/>
        </w:trPr>
        <w:tc>
          <w:tcPr>
            <w:cnfStyle w:val="001000000000" w:firstRow="0" w:lastRow="0" w:firstColumn="1" w:lastColumn="0" w:oddVBand="0" w:evenVBand="0" w:oddHBand="0" w:evenHBand="0" w:firstRowFirstColumn="0" w:firstRowLastColumn="0" w:lastRowFirstColumn="0" w:lastRowLastColumn="0"/>
            <w:tcW w:w="1595"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460F27CD" w14:textId="77777777" w:rsidR="000F6215" w:rsidRPr="009E3327" w:rsidRDefault="000F6215" w:rsidP="000F6215">
            <w:pPr>
              <w:rPr>
                <w:rFonts w:ascii="Lato" w:hAnsi="Lato"/>
                <w:b w:val="0"/>
                <w:bCs w:val="0"/>
                <w:sz w:val="20"/>
                <w:szCs w:val="20"/>
              </w:rPr>
            </w:pPr>
            <w:r w:rsidRPr="009E3327">
              <w:rPr>
                <w:rFonts w:ascii="Lato" w:hAnsi="Lato"/>
                <w:sz w:val="20"/>
                <w:szCs w:val="20"/>
              </w:rPr>
              <w:t>Data collection</w:t>
            </w:r>
          </w:p>
        </w:tc>
        <w:tc>
          <w:tcPr>
            <w:tcW w:w="1098"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4E76C7F3"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[Study team or SC study Project Manager]</w:t>
            </w:r>
            <w:r w:rsidRPr="009E3327">
              <w:rPr>
                <w:rFonts w:ascii="Lato" w:hAnsi="Lato"/>
                <w:sz w:val="20"/>
                <w:szCs w:val="20"/>
              </w:rPr>
              <w:br/>
            </w:r>
          </w:p>
        </w:tc>
        <w:tc>
          <w:tcPr>
            <w:tcW w:w="1104"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3DE1A55F" w14:textId="613A77C6"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834F53">
              <w:rPr>
                <w:rFonts w:ascii="Lato" w:hAnsi="Lato" w:cs="Arial"/>
                <w:sz w:val="20"/>
                <w:szCs w:val="20"/>
                <w:lang w:eastAsia="en-AU"/>
              </w:rPr>
              <w:t xml:space="preserve">9 </w:t>
            </w:r>
            <w:r w:rsidRPr="00834F53">
              <w:rPr>
                <w:rFonts w:ascii="Lato" w:hAnsi="Lato"/>
                <w:sz w:val="20"/>
                <w:szCs w:val="20"/>
              </w:rPr>
              <w:t>April 2024</w:t>
            </w:r>
          </w:p>
        </w:tc>
        <w:tc>
          <w:tcPr>
            <w:tcW w:w="1203"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1491FD2A"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[Enumerators]</w:t>
            </w:r>
          </w:p>
        </w:tc>
      </w:tr>
      <w:tr w:rsidR="000F6215" w:rsidRPr="000D5BE1" w14:paraId="17053F86" w14:textId="77777777" w:rsidTr="00750EFF">
        <w:trPr>
          <w:trHeight w:val="300"/>
        </w:trPr>
        <w:tc>
          <w:tcPr>
            <w:cnfStyle w:val="001000000000" w:firstRow="0" w:lastRow="0" w:firstColumn="1" w:lastColumn="0" w:oddVBand="0" w:evenVBand="0" w:oddHBand="0" w:evenHBand="0" w:firstRowFirstColumn="0" w:firstRowLastColumn="0" w:lastRowFirstColumn="0" w:lastRowLastColumn="0"/>
            <w:tcW w:w="1595"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74A78368" w14:textId="77777777" w:rsidR="000F6215" w:rsidRPr="009E3327" w:rsidRDefault="000F6215" w:rsidP="000F6215">
            <w:pPr>
              <w:rPr>
                <w:rFonts w:ascii="Lato" w:hAnsi="Lato"/>
                <w:b w:val="0"/>
                <w:bCs w:val="0"/>
                <w:sz w:val="20"/>
                <w:szCs w:val="20"/>
              </w:rPr>
            </w:pPr>
            <w:r w:rsidRPr="009E3327">
              <w:rPr>
                <w:rFonts w:ascii="Lato" w:hAnsi="Lato"/>
                <w:sz w:val="20"/>
                <w:szCs w:val="20"/>
              </w:rPr>
              <w:t>Data management and analysis (coding, transcriptions, data cleaning, integration and analysis)</w:t>
            </w:r>
          </w:p>
        </w:tc>
        <w:tc>
          <w:tcPr>
            <w:tcW w:w="1098"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596914C8"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[Study team]</w:t>
            </w:r>
          </w:p>
        </w:tc>
        <w:tc>
          <w:tcPr>
            <w:tcW w:w="1104"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2F4F1AFE" w14:textId="439F8E9C"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D92104">
              <w:rPr>
                <w:rFonts w:ascii="Lato" w:hAnsi="Lato" w:cs="Arial"/>
                <w:sz w:val="20"/>
                <w:szCs w:val="20"/>
                <w:lang w:eastAsia="en-AU"/>
              </w:rPr>
              <w:t>1</w:t>
            </w:r>
            <w:r w:rsidR="00F726A4">
              <w:rPr>
                <w:rFonts w:ascii="Lato" w:hAnsi="Lato" w:cs="Arial"/>
                <w:sz w:val="20"/>
                <w:szCs w:val="20"/>
                <w:lang w:eastAsia="en-AU"/>
              </w:rPr>
              <w:t>1</w:t>
            </w:r>
            <w:r w:rsidRPr="00D92104">
              <w:rPr>
                <w:rFonts w:ascii="Lato" w:hAnsi="Lato" w:cs="Arial"/>
                <w:sz w:val="20"/>
                <w:szCs w:val="20"/>
                <w:lang w:eastAsia="en-AU"/>
              </w:rPr>
              <w:t xml:space="preserve"> April 2024</w:t>
            </w:r>
          </w:p>
        </w:tc>
        <w:tc>
          <w:tcPr>
            <w:tcW w:w="1203"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08CB500D"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 xml:space="preserve">Project Manager </w:t>
            </w:r>
          </w:p>
          <w:p w14:paraId="7ACACB06"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Sr. Manager MEAL</w:t>
            </w:r>
          </w:p>
          <w:p w14:paraId="50DBB03F"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Sector focal person</w:t>
            </w:r>
          </w:p>
        </w:tc>
      </w:tr>
      <w:tr w:rsidR="000F6215" w:rsidRPr="000D5BE1" w14:paraId="59C51676" w14:textId="77777777" w:rsidTr="00750EFF">
        <w:trPr>
          <w:trHeight w:val="300"/>
        </w:trPr>
        <w:tc>
          <w:tcPr>
            <w:cnfStyle w:val="001000000000" w:firstRow="0" w:lastRow="0" w:firstColumn="1" w:lastColumn="0" w:oddVBand="0" w:evenVBand="0" w:oddHBand="0" w:evenHBand="0" w:firstRowFirstColumn="0" w:firstRowLastColumn="0" w:lastRowFirstColumn="0" w:lastRowLastColumn="0"/>
            <w:tcW w:w="1595"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3F62BAF7" w14:textId="77777777" w:rsidR="000F6215" w:rsidRPr="009E3327" w:rsidRDefault="000F6215" w:rsidP="000F6215">
            <w:pPr>
              <w:rPr>
                <w:rFonts w:ascii="Lato" w:hAnsi="Lato"/>
                <w:b w:val="0"/>
                <w:bCs w:val="0"/>
                <w:sz w:val="20"/>
                <w:szCs w:val="20"/>
              </w:rPr>
            </w:pPr>
            <w:r w:rsidRPr="009E3327">
              <w:rPr>
                <w:rFonts w:ascii="Lato" w:hAnsi="Lato"/>
                <w:sz w:val="20"/>
                <w:szCs w:val="20"/>
              </w:rPr>
              <w:t xml:space="preserve">First draft of the Final study report </w:t>
            </w:r>
          </w:p>
        </w:tc>
        <w:tc>
          <w:tcPr>
            <w:tcW w:w="1098"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49AB73EA"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[Study team]</w:t>
            </w:r>
          </w:p>
        </w:tc>
        <w:tc>
          <w:tcPr>
            <w:tcW w:w="1104"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52AFEE2A" w14:textId="15AF59A0"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D92104">
              <w:rPr>
                <w:rFonts w:ascii="Lato" w:hAnsi="Lato" w:cs="Arial"/>
                <w:sz w:val="20"/>
                <w:szCs w:val="20"/>
                <w:lang w:eastAsia="en-AU"/>
              </w:rPr>
              <w:t>1</w:t>
            </w:r>
            <w:r>
              <w:rPr>
                <w:rFonts w:ascii="Lato" w:hAnsi="Lato" w:cs="Arial"/>
                <w:sz w:val="20"/>
                <w:szCs w:val="20"/>
                <w:lang w:eastAsia="en-AU"/>
              </w:rPr>
              <w:t>5</w:t>
            </w:r>
            <w:r w:rsidRPr="00D92104">
              <w:rPr>
                <w:rFonts w:ascii="Lato" w:hAnsi="Lato" w:cs="Arial"/>
                <w:sz w:val="20"/>
                <w:szCs w:val="20"/>
                <w:lang w:eastAsia="en-AU"/>
              </w:rPr>
              <w:t xml:space="preserve"> April 2024</w:t>
            </w:r>
          </w:p>
        </w:tc>
        <w:tc>
          <w:tcPr>
            <w:tcW w:w="1203"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4250A536"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 xml:space="preserve">Project Manager </w:t>
            </w:r>
          </w:p>
          <w:p w14:paraId="2ADEEE4C"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Sr. Manager MEAL</w:t>
            </w:r>
          </w:p>
          <w:p w14:paraId="45689FBE"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Sector focal person</w:t>
            </w:r>
          </w:p>
        </w:tc>
      </w:tr>
      <w:tr w:rsidR="000F6215" w:rsidRPr="000D5BE1" w14:paraId="15926DB4" w14:textId="77777777" w:rsidTr="00750EFF">
        <w:trPr>
          <w:trHeight w:val="300"/>
        </w:trPr>
        <w:tc>
          <w:tcPr>
            <w:cnfStyle w:val="001000000000" w:firstRow="0" w:lastRow="0" w:firstColumn="1" w:lastColumn="0" w:oddVBand="0" w:evenVBand="0" w:oddHBand="0" w:evenHBand="0" w:firstRowFirstColumn="0" w:firstRowLastColumn="0" w:lastRowFirstColumn="0" w:lastRowLastColumn="0"/>
            <w:tcW w:w="1595"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78FB8FEB" w14:textId="77777777" w:rsidR="000F6215" w:rsidRPr="009E3327" w:rsidRDefault="000F6215" w:rsidP="000F6215">
            <w:pPr>
              <w:rPr>
                <w:rFonts w:ascii="Lato" w:hAnsi="Lato"/>
                <w:b w:val="0"/>
                <w:bCs w:val="0"/>
                <w:sz w:val="20"/>
                <w:szCs w:val="20"/>
              </w:rPr>
            </w:pPr>
            <w:r w:rsidRPr="009E3327">
              <w:rPr>
                <w:rFonts w:ascii="Lato" w:hAnsi="Lato"/>
                <w:sz w:val="20"/>
                <w:szCs w:val="20"/>
              </w:rPr>
              <w:t>Review of first draft report</w:t>
            </w:r>
          </w:p>
        </w:tc>
        <w:tc>
          <w:tcPr>
            <w:tcW w:w="1098"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65CD2F84"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Manager MEAL</w:t>
            </w:r>
          </w:p>
        </w:tc>
        <w:tc>
          <w:tcPr>
            <w:tcW w:w="1104"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4D30ADF2" w14:textId="279756FF"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146402">
              <w:rPr>
                <w:rFonts w:ascii="Lato" w:hAnsi="Lato"/>
                <w:sz w:val="20"/>
                <w:szCs w:val="20"/>
              </w:rPr>
              <w:t>1</w:t>
            </w:r>
            <w:r w:rsidR="00403F7D">
              <w:rPr>
                <w:rFonts w:ascii="Lato" w:hAnsi="Lato"/>
                <w:sz w:val="20"/>
                <w:szCs w:val="20"/>
              </w:rPr>
              <w:t>7</w:t>
            </w:r>
            <w:r w:rsidRPr="00146402">
              <w:rPr>
                <w:rFonts w:ascii="Lato" w:hAnsi="Lato"/>
                <w:sz w:val="20"/>
                <w:szCs w:val="20"/>
              </w:rPr>
              <w:t xml:space="preserve"> April 2024</w:t>
            </w:r>
          </w:p>
        </w:tc>
        <w:tc>
          <w:tcPr>
            <w:tcW w:w="1203"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5F8DFFBE"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 xml:space="preserve">Project Manager </w:t>
            </w:r>
          </w:p>
          <w:p w14:paraId="65990C44"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Sr. Manager MEAL</w:t>
            </w:r>
          </w:p>
          <w:p w14:paraId="3B786A4A"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Sector focal person</w:t>
            </w:r>
            <w:r w:rsidRPr="009E3327" w:rsidDel="00BE7179">
              <w:rPr>
                <w:rFonts w:ascii="Lato" w:hAnsi="Lato"/>
                <w:sz w:val="20"/>
                <w:szCs w:val="20"/>
              </w:rPr>
              <w:t xml:space="preserve"> </w:t>
            </w:r>
          </w:p>
        </w:tc>
      </w:tr>
      <w:tr w:rsidR="000F6215" w:rsidRPr="000D5BE1" w14:paraId="67384835" w14:textId="77777777" w:rsidTr="00750EFF">
        <w:trPr>
          <w:trHeight w:val="300"/>
        </w:trPr>
        <w:tc>
          <w:tcPr>
            <w:cnfStyle w:val="001000000000" w:firstRow="0" w:lastRow="0" w:firstColumn="1" w:lastColumn="0" w:oddVBand="0" w:evenVBand="0" w:oddHBand="0" w:evenHBand="0" w:firstRowFirstColumn="0" w:firstRowLastColumn="0" w:lastRowFirstColumn="0" w:lastRowLastColumn="0"/>
            <w:tcW w:w="1595"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066ABA5A" w14:textId="77777777" w:rsidR="000F6215" w:rsidRDefault="000F6215" w:rsidP="000F6215">
            <w:pPr>
              <w:rPr>
                <w:rFonts w:ascii="Lato" w:hAnsi="Lato"/>
                <w:b w:val="0"/>
                <w:bCs w:val="0"/>
                <w:sz w:val="20"/>
                <w:szCs w:val="20"/>
              </w:rPr>
            </w:pPr>
            <w:r w:rsidRPr="009E3327">
              <w:rPr>
                <w:rFonts w:ascii="Lato" w:hAnsi="Lato"/>
                <w:sz w:val="20"/>
                <w:szCs w:val="20"/>
              </w:rPr>
              <w:lastRenderedPageBreak/>
              <w:t xml:space="preserve">Meeting with </w:t>
            </w:r>
            <w:r>
              <w:rPr>
                <w:rFonts w:ascii="Lato" w:hAnsi="Lato"/>
                <w:sz w:val="20"/>
                <w:szCs w:val="20"/>
              </w:rPr>
              <w:t xml:space="preserve">market </w:t>
            </w:r>
          </w:p>
          <w:p w14:paraId="2D875D8C" w14:textId="6F360500" w:rsidR="000F6215" w:rsidRPr="009E3327" w:rsidRDefault="000F6215" w:rsidP="000F6215">
            <w:pPr>
              <w:rPr>
                <w:rFonts w:ascii="Lato" w:hAnsi="Lato"/>
                <w:b w:val="0"/>
                <w:bCs w:val="0"/>
                <w:sz w:val="20"/>
                <w:szCs w:val="20"/>
              </w:rPr>
            </w:pPr>
            <w:r>
              <w:rPr>
                <w:rFonts w:ascii="Lato" w:hAnsi="Lato"/>
                <w:sz w:val="20"/>
                <w:szCs w:val="20"/>
              </w:rPr>
              <w:t>assessment</w:t>
            </w:r>
            <w:r w:rsidRPr="009E3327">
              <w:rPr>
                <w:rFonts w:ascii="Lato" w:hAnsi="Lato"/>
                <w:sz w:val="20"/>
                <w:szCs w:val="20"/>
              </w:rPr>
              <w:t xml:space="preserve"> team to finalize the report</w:t>
            </w:r>
          </w:p>
        </w:tc>
        <w:tc>
          <w:tcPr>
            <w:tcW w:w="1098"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3D1C7E74"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Manager MEAL</w:t>
            </w:r>
          </w:p>
        </w:tc>
        <w:tc>
          <w:tcPr>
            <w:tcW w:w="1104"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78940902" w14:textId="0DC55CDF" w:rsidR="000F6215" w:rsidRPr="009E3327" w:rsidRDefault="00403F7D"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Pr>
                <w:rFonts w:ascii="Lato" w:hAnsi="Lato"/>
                <w:sz w:val="20"/>
                <w:szCs w:val="20"/>
              </w:rPr>
              <w:t>18</w:t>
            </w:r>
            <w:r w:rsidR="000F6215" w:rsidRPr="00146402">
              <w:rPr>
                <w:rFonts w:ascii="Lato" w:hAnsi="Lato"/>
                <w:sz w:val="20"/>
                <w:szCs w:val="20"/>
              </w:rPr>
              <w:t xml:space="preserve"> April 2024</w:t>
            </w:r>
          </w:p>
        </w:tc>
        <w:tc>
          <w:tcPr>
            <w:tcW w:w="1203"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622A838A"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 xml:space="preserve">Project Manager </w:t>
            </w:r>
          </w:p>
          <w:p w14:paraId="1405420B"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Sr. Manager MEAL</w:t>
            </w:r>
          </w:p>
          <w:p w14:paraId="28C34B9B"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Sector focal person</w:t>
            </w:r>
          </w:p>
        </w:tc>
      </w:tr>
      <w:tr w:rsidR="000F6215" w:rsidRPr="000D5BE1" w14:paraId="13E7F21F" w14:textId="77777777" w:rsidTr="00750EFF">
        <w:trPr>
          <w:trHeight w:val="300"/>
        </w:trPr>
        <w:tc>
          <w:tcPr>
            <w:cnfStyle w:val="001000000000" w:firstRow="0" w:lastRow="0" w:firstColumn="1" w:lastColumn="0" w:oddVBand="0" w:evenVBand="0" w:oddHBand="0" w:evenHBand="0" w:firstRowFirstColumn="0" w:firstRowLastColumn="0" w:lastRowFirstColumn="0" w:lastRowLastColumn="0"/>
            <w:tcW w:w="1595"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7536FD5B" w14:textId="77777777" w:rsidR="000F6215" w:rsidRPr="009E3327" w:rsidRDefault="000F6215" w:rsidP="000F6215">
            <w:pPr>
              <w:rPr>
                <w:rFonts w:ascii="Lato" w:hAnsi="Lato"/>
                <w:b w:val="0"/>
                <w:bCs w:val="0"/>
                <w:sz w:val="20"/>
                <w:szCs w:val="20"/>
              </w:rPr>
            </w:pPr>
            <w:r w:rsidRPr="009E3327">
              <w:rPr>
                <w:rFonts w:ascii="Lato" w:hAnsi="Lato"/>
                <w:sz w:val="20"/>
                <w:szCs w:val="20"/>
              </w:rPr>
              <w:t xml:space="preserve">Validation of study findings and recommendations </w:t>
            </w:r>
          </w:p>
        </w:tc>
        <w:tc>
          <w:tcPr>
            <w:tcW w:w="1098"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59A27FAC"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Manager MEAL</w:t>
            </w:r>
          </w:p>
        </w:tc>
        <w:tc>
          <w:tcPr>
            <w:tcW w:w="1104"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4A08CDD0" w14:textId="7CC5689D"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146402">
              <w:rPr>
                <w:rFonts w:ascii="Lato" w:hAnsi="Lato"/>
                <w:sz w:val="20"/>
                <w:szCs w:val="20"/>
              </w:rPr>
              <w:t>2</w:t>
            </w:r>
            <w:r w:rsidR="00403F7D">
              <w:rPr>
                <w:rFonts w:ascii="Lato" w:hAnsi="Lato"/>
                <w:sz w:val="20"/>
                <w:szCs w:val="20"/>
              </w:rPr>
              <w:t>1</w:t>
            </w:r>
            <w:r w:rsidRPr="00146402">
              <w:rPr>
                <w:rFonts w:ascii="Lato" w:hAnsi="Lato"/>
                <w:sz w:val="20"/>
                <w:szCs w:val="20"/>
              </w:rPr>
              <w:t xml:space="preserve"> April 2024</w:t>
            </w:r>
          </w:p>
        </w:tc>
        <w:tc>
          <w:tcPr>
            <w:tcW w:w="1203"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4ECC86B8"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 xml:space="preserve">Project Manager </w:t>
            </w:r>
          </w:p>
          <w:p w14:paraId="175918BD"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Sr. Manager MEAL</w:t>
            </w:r>
          </w:p>
          <w:p w14:paraId="5016C09C"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Sector focal person</w:t>
            </w:r>
          </w:p>
        </w:tc>
      </w:tr>
      <w:tr w:rsidR="000F6215" w:rsidRPr="000D5BE1" w14:paraId="49FFDDBD" w14:textId="77777777" w:rsidTr="00750EFF">
        <w:trPr>
          <w:trHeight w:val="300"/>
        </w:trPr>
        <w:tc>
          <w:tcPr>
            <w:cnfStyle w:val="001000000000" w:firstRow="0" w:lastRow="0" w:firstColumn="1" w:lastColumn="0" w:oddVBand="0" w:evenVBand="0" w:oddHBand="0" w:evenHBand="0" w:firstRowFirstColumn="0" w:firstRowLastColumn="0" w:lastRowFirstColumn="0" w:lastRowLastColumn="0"/>
            <w:tcW w:w="1595"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444053BF" w14:textId="77777777" w:rsidR="000F6215" w:rsidRPr="009E3327" w:rsidRDefault="000F6215" w:rsidP="000F6215">
            <w:pPr>
              <w:rPr>
                <w:rFonts w:ascii="Lato" w:hAnsi="Lato"/>
                <w:b w:val="0"/>
                <w:bCs w:val="0"/>
                <w:sz w:val="20"/>
                <w:szCs w:val="20"/>
              </w:rPr>
            </w:pPr>
            <w:r w:rsidRPr="009E3327">
              <w:rPr>
                <w:rFonts w:ascii="Lato" w:hAnsi="Lato"/>
                <w:sz w:val="20"/>
                <w:szCs w:val="20"/>
              </w:rPr>
              <w:t>Final study report and submission of data and analyses</w:t>
            </w:r>
          </w:p>
        </w:tc>
        <w:tc>
          <w:tcPr>
            <w:tcW w:w="1098"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72D9A0F9"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[Study team]</w:t>
            </w:r>
          </w:p>
        </w:tc>
        <w:tc>
          <w:tcPr>
            <w:tcW w:w="1104"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2A044F52" w14:textId="2DF84242"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Pr>
                <w:rFonts w:ascii="Lato" w:hAnsi="Lato" w:cs="Arial"/>
                <w:sz w:val="20"/>
                <w:szCs w:val="20"/>
                <w:lang w:eastAsia="en-AU"/>
              </w:rPr>
              <w:t>2</w:t>
            </w:r>
            <w:r w:rsidR="00403F7D">
              <w:rPr>
                <w:rFonts w:ascii="Lato" w:hAnsi="Lato" w:cs="Arial"/>
                <w:sz w:val="20"/>
                <w:szCs w:val="20"/>
                <w:lang w:eastAsia="en-AU"/>
              </w:rPr>
              <w:t>4</w:t>
            </w:r>
            <w:r>
              <w:rPr>
                <w:rFonts w:ascii="Lato" w:hAnsi="Lato" w:cs="Arial"/>
                <w:sz w:val="20"/>
                <w:szCs w:val="20"/>
                <w:lang w:eastAsia="en-AU"/>
              </w:rPr>
              <w:t xml:space="preserve"> </w:t>
            </w:r>
            <w:r w:rsidRPr="00000773">
              <w:rPr>
                <w:rFonts w:ascii="Lato" w:hAnsi="Lato" w:cs="Arial"/>
                <w:sz w:val="20"/>
                <w:szCs w:val="20"/>
                <w:lang w:eastAsia="en-AU"/>
              </w:rPr>
              <w:t>April 202</w:t>
            </w:r>
            <w:r>
              <w:rPr>
                <w:rFonts w:ascii="Lato" w:hAnsi="Lato" w:cs="Arial"/>
                <w:sz w:val="20"/>
                <w:szCs w:val="20"/>
                <w:lang w:eastAsia="en-AU"/>
              </w:rPr>
              <w:t>4</w:t>
            </w:r>
          </w:p>
        </w:tc>
        <w:tc>
          <w:tcPr>
            <w:tcW w:w="1203"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0263CEC4"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p>
        </w:tc>
      </w:tr>
      <w:tr w:rsidR="000F6215" w:rsidRPr="000D5BE1" w14:paraId="2DFB9220" w14:textId="77777777" w:rsidTr="00750EFF">
        <w:trPr>
          <w:trHeight w:val="300"/>
        </w:trPr>
        <w:tc>
          <w:tcPr>
            <w:cnfStyle w:val="001000000000" w:firstRow="0" w:lastRow="0" w:firstColumn="1" w:lastColumn="0" w:oddVBand="0" w:evenVBand="0" w:oddHBand="0" w:evenHBand="0" w:firstRowFirstColumn="0" w:firstRowLastColumn="0" w:lastRowFirstColumn="0" w:lastRowLastColumn="0"/>
            <w:tcW w:w="1595"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77EA7FC3" w14:textId="77777777" w:rsidR="000F6215" w:rsidRPr="009E3327" w:rsidRDefault="000F6215" w:rsidP="000F6215">
            <w:pPr>
              <w:rPr>
                <w:rFonts w:ascii="Lato" w:hAnsi="Lato"/>
                <w:b w:val="0"/>
                <w:bCs w:val="0"/>
                <w:sz w:val="20"/>
                <w:szCs w:val="20"/>
              </w:rPr>
            </w:pPr>
            <w:r w:rsidRPr="009E3327">
              <w:rPr>
                <w:rFonts w:ascii="Lato" w:hAnsi="Lato" w:cs="Arial"/>
                <w:sz w:val="20"/>
                <w:szCs w:val="20"/>
              </w:rPr>
              <w:t>Knowledge translation materials</w:t>
            </w:r>
          </w:p>
        </w:tc>
        <w:tc>
          <w:tcPr>
            <w:tcW w:w="1098"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7A346674"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Manager MEAL</w:t>
            </w:r>
          </w:p>
        </w:tc>
        <w:tc>
          <w:tcPr>
            <w:tcW w:w="1104"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474B71D7" w14:textId="7EF79C1D" w:rsidR="000F6215" w:rsidRPr="009E3327" w:rsidRDefault="002C2407"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Pr>
                <w:rFonts w:ascii="Lato" w:hAnsi="Lato" w:cs="Arial"/>
                <w:sz w:val="20"/>
                <w:szCs w:val="20"/>
                <w:lang w:eastAsia="en-AU"/>
              </w:rPr>
              <w:t>2</w:t>
            </w:r>
            <w:r w:rsidR="004A6949">
              <w:rPr>
                <w:rFonts w:ascii="Lato" w:hAnsi="Lato" w:cs="Arial"/>
                <w:sz w:val="20"/>
                <w:szCs w:val="20"/>
                <w:lang w:eastAsia="en-AU"/>
              </w:rPr>
              <w:t>5</w:t>
            </w:r>
            <w:r w:rsidR="000F6215">
              <w:rPr>
                <w:rFonts w:ascii="Lato" w:hAnsi="Lato" w:cs="Arial"/>
                <w:sz w:val="20"/>
                <w:szCs w:val="20"/>
                <w:lang w:eastAsia="en-AU"/>
              </w:rPr>
              <w:t xml:space="preserve"> </w:t>
            </w:r>
            <w:r w:rsidR="000F6215" w:rsidRPr="00000773">
              <w:rPr>
                <w:rFonts w:ascii="Lato" w:hAnsi="Lato" w:cs="Arial"/>
                <w:sz w:val="20"/>
                <w:szCs w:val="20"/>
                <w:lang w:eastAsia="en-AU"/>
              </w:rPr>
              <w:t>May 202</w:t>
            </w:r>
            <w:r w:rsidR="000F6215">
              <w:rPr>
                <w:rFonts w:ascii="Lato" w:hAnsi="Lato" w:cs="Arial"/>
                <w:sz w:val="20"/>
                <w:szCs w:val="20"/>
                <w:lang w:eastAsia="en-AU"/>
              </w:rPr>
              <w:t>4</w:t>
            </w:r>
          </w:p>
        </w:tc>
        <w:tc>
          <w:tcPr>
            <w:tcW w:w="1203"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345B2F21"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 xml:space="preserve">Project Manager </w:t>
            </w:r>
          </w:p>
          <w:p w14:paraId="292BDFA7"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Sr. Manager MEAL</w:t>
            </w:r>
          </w:p>
          <w:p w14:paraId="132FDB45"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Sector focal person</w:t>
            </w:r>
          </w:p>
        </w:tc>
      </w:tr>
      <w:tr w:rsidR="000F6215" w:rsidRPr="000D5BE1" w14:paraId="4565CB6C" w14:textId="77777777" w:rsidTr="00750EFF">
        <w:trPr>
          <w:trHeight w:val="300"/>
        </w:trPr>
        <w:tc>
          <w:tcPr>
            <w:cnfStyle w:val="001000000000" w:firstRow="0" w:lastRow="0" w:firstColumn="1" w:lastColumn="0" w:oddVBand="0" w:evenVBand="0" w:oddHBand="0" w:evenHBand="0" w:firstRowFirstColumn="0" w:firstRowLastColumn="0" w:lastRowFirstColumn="0" w:lastRowLastColumn="0"/>
            <w:tcW w:w="1595"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2721A7F9" w14:textId="77777777" w:rsidR="000F6215" w:rsidRPr="009E3327" w:rsidRDefault="000F6215" w:rsidP="000F6215">
            <w:pPr>
              <w:rPr>
                <w:rFonts w:ascii="Lato" w:hAnsi="Lato"/>
                <w:b w:val="0"/>
                <w:bCs w:val="0"/>
                <w:sz w:val="20"/>
                <w:szCs w:val="20"/>
              </w:rPr>
            </w:pPr>
            <w:r w:rsidRPr="009E3327">
              <w:rPr>
                <w:rFonts w:ascii="Lato" w:hAnsi="Lato"/>
                <w:sz w:val="20"/>
                <w:szCs w:val="20"/>
              </w:rPr>
              <w:t xml:space="preserve">Project team meeting to develop Study Response Plan </w:t>
            </w:r>
          </w:p>
        </w:tc>
        <w:tc>
          <w:tcPr>
            <w:tcW w:w="1098"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5135C6D6"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Manager MEAL</w:t>
            </w:r>
          </w:p>
        </w:tc>
        <w:tc>
          <w:tcPr>
            <w:tcW w:w="1104"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1719CF3E" w14:textId="572E2970" w:rsidR="000F6215" w:rsidRPr="009E3327" w:rsidRDefault="004A6949"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Pr>
                <w:rFonts w:ascii="Lato" w:hAnsi="Lato" w:cs="Arial"/>
                <w:sz w:val="20"/>
                <w:szCs w:val="20"/>
                <w:lang w:eastAsia="en-AU"/>
              </w:rPr>
              <w:t>27</w:t>
            </w:r>
            <w:r w:rsidR="000F6215">
              <w:rPr>
                <w:rFonts w:ascii="Lato" w:hAnsi="Lato" w:cs="Arial"/>
                <w:sz w:val="20"/>
                <w:szCs w:val="20"/>
                <w:lang w:eastAsia="en-AU"/>
              </w:rPr>
              <w:t xml:space="preserve"> </w:t>
            </w:r>
            <w:r w:rsidR="000F6215" w:rsidRPr="00000773">
              <w:rPr>
                <w:rFonts w:ascii="Lato" w:hAnsi="Lato" w:cs="Arial"/>
                <w:sz w:val="20"/>
                <w:szCs w:val="20"/>
                <w:lang w:eastAsia="en-AU"/>
              </w:rPr>
              <w:t>May 202</w:t>
            </w:r>
            <w:r w:rsidR="000F6215">
              <w:rPr>
                <w:rFonts w:ascii="Lato" w:hAnsi="Lato" w:cs="Arial"/>
                <w:sz w:val="20"/>
                <w:szCs w:val="20"/>
                <w:lang w:eastAsia="en-AU"/>
              </w:rPr>
              <w:t>4</w:t>
            </w:r>
          </w:p>
        </w:tc>
        <w:tc>
          <w:tcPr>
            <w:tcW w:w="1203"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54304CA6"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 xml:space="preserve">Project Manager </w:t>
            </w:r>
          </w:p>
          <w:p w14:paraId="5BF94EF3"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Sr. Manager MEAL</w:t>
            </w:r>
          </w:p>
          <w:p w14:paraId="0656A788"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Sector focal person</w:t>
            </w:r>
          </w:p>
        </w:tc>
      </w:tr>
      <w:tr w:rsidR="000F6215" w:rsidRPr="000D5BE1" w14:paraId="70C9A167" w14:textId="77777777" w:rsidTr="00750EFF">
        <w:trPr>
          <w:trHeight w:val="300"/>
        </w:trPr>
        <w:tc>
          <w:tcPr>
            <w:cnfStyle w:val="001000000000" w:firstRow="0" w:lastRow="0" w:firstColumn="1" w:lastColumn="0" w:oddVBand="0" w:evenVBand="0" w:oddHBand="0" w:evenHBand="0" w:firstRowFirstColumn="0" w:firstRowLastColumn="0" w:lastRowFirstColumn="0" w:lastRowLastColumn="0"/>
            <w:tcW w:w="1595"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6D39BEDB" w14:textId="77777777" w:rsidR="000F6215" w:rsidRPr="009E3327" w:rsidRDefault="000F6215" w:rsidP="000F6215">
            <w:pPr>
              <w:rPr>
                <w:rFonts w:ascii="Lato" w:hAnsi="Lato"/>
                <w:b w:val="0"/>
                <w:bCs w:val="0"/>
                <w:sz w:val="20"/>
                <w:szCs w:val="20"/>
              </w:rPr>
            </w:pPr>
            <w:r w:rsidRPr="009E3327">
              <w:rPr>
                <w:rFonts w:ascii="Lato" w:hAnsi="Lato"/>
                <w:sz w:val="20"/>
                <w:szCs w:val="20"/>
              </w:rPr>
              <w:t xml:space="preserve">Study final report (together with response plan) posted on OneNet and reviewed </w:t>
            </w:r>
          </w:p>
        </w:tc>
        <w:tc>
          <w:tcPr>
            <w:tcW w:w="1098"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5B5BC27B"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[SC Study Project Manager]</w:t>
            </w:r>
          </w:p>
        </w:tc>
        <w:tc>
          <w:tcPr>
            <w:tcW w:w="1104"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529E52E7" w14:textId="027D59DC"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000773">
              <w:rPr>
                <w:rFonts w:ascii="Lato" w:hAnsi="Lato" w:cs="Arial"/>
                <w:sz w:val="20"/>
                <w:szCs w:val="20"/>
                <w:lang w:eastAsia="en-AU"/>
              </w:rPr>
              <w:t>2</w:t>
            </w:r>
            <w:r w:rsidR="00CE60E7">
              <w:rPr>
                <w:rFonts w:ascii="Lato" w:hAnsi="Lato" w:cs="Arial"/>
                <w:sz w:val="20"/>
                <w:szCs w:val="20"/>
                <w:lang w:eastAsia="en-AU"/>
              </w:rPr>
              <w:t>9</w:t>
            </w:r>
            <w:r w:rsidRPr="00000773">
              <w:rPr>
                <w:rFonts w:ascii="Lato" w:hAnsi="Lato" w:cs="Arial"/>
                <w:sz w:val="20"/>
                <w:szCs w:val="20"/>
                <w:lang w:eastAsia="en-AU"/>
              </w:rPr>
              <w:t xml:space="preserve"> May 202</w:t>
            </w:r>
            <w:r>
              <w:rPr>
                <w:rFonts w:ascii="Lato" w:hAnsi="Lato" w:cs="Arial"/>
                <w:sz w:val="20"/>
                <w:szCs w:val="20"/>
                <w:lang w:eastAsia="en-AU"/>
              </w:rPr>
              <w:t>4</w:t>
            </w:r>
          </w:p>
        </w:tc>
        <w:tc>
          <w:tcPr>
            <w:tcW w:w="1203" w:type="pct"/>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1EDF3AB7"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 xml:space="preserve">Project Manager </w:t>
            </w:r>
          </w:p>
          <w:p w14:paraId="74DC4D4D"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Sr. Manager MEAL</w:t>
            </w:r>
          </w:p>
          <w:p w14:paraId="428E8679" w14:textId="77777777" w:rsidR="000F6215" w:rsidRPr="009E3327" w:rsidRDefault="000F6215" w:rsidP="000F6215">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9E3327">
              <w:rPr>
                <w:rFonts w:ascii="Lato" w:hAnsi="Lato"/>
                <w:sz w:val="20"/>
                <w:szCs w:val="20"/>
              </w:rPr>
              <w:t>Sector focal person</w:t>
            </w:r>
          </w:p>
        </w:tc>
      </w:tr>
    </w:tbl>
    <w:p w14:paraId="32EC2671" w14:textId="2D0B8A44" w:rsidR="00954EC1" w:rsidRPr="00954EC1" w:rsidRDefault="00954EC1" w:rsidP="00266230">
      <w:pPr>
        <w:pStyle w:val="Heading1"/>
        <w:numPr>
          <w:ilvl w:val="0"/>
          <w:numId w:val="2"/>
        </w:numPr>
        <w:tabs>
          <w:tab w:val="num" w:pos="360"/>
        </w:tabs>
        <w:ind w:left="0" w:firstLine="0"/>
        <w:rPr>
          <w:rFonts w:ascii="Lato" w:hAnsi="Lato"/>
          <w:b/>
          <w:bCs/>
          <w:color w:val="FF0000"/>
          <w:sz w:val="28"/>
          <w:szCs w:val="28"/>
        </w:rPr>
      </w:pPr>
      <w:bookmarkStart w:id="35" w:name="_Toc159073542"/>
      <w:r w:rsidRPr="00954EC1">
        <w:rPr>
          <w:rFonts w:ascii="Lato" w:hAnsi="Lato"/>
          <w:b/>
          <w:bCs/>
          <w:color w:val="FF0000"/>
          <w:sz w:val="28"/>
          <w:szCs w:val="28"/>
        </w:rPr>
        <w:t>SCHEDULE OF PAYMEN</w:t>
      </w:r>
      <w:bookmarkEnd w:id="34"/>
      <w:r w:rsidRPr="00954EC1">
        <w:rPr>
          <w:rFonts w:ascii="Lato" w:hAnsi="Lato"/>
          <w:b/>
          <w:bCs/>
          <w:color w:val="FF0000"/>
          <w:sz w:val="28"/>
          <w:szCs w:val="28"/>
        </w:rPr>
        <w:t>T</w:t>
      </w:r>
      <w:bookmarkEnd w:id="35"/>
    </w:p>
    <w:p w14:paraId="288B959F" w14:textId="77777777" w:rsidR="00954EC1" w:rsidRPr="009E3327" w:rsidRDefault="00954EC1" w:rsidP="00954EC1">
      <w:pPr>
        <w:spacing w:after="0" w:line="288" w:lineRule="auto"/>
        <w:rPr>
          <w:rFonts w:ascii="Lato" w:eastAsia="Times New Roman" w:hAnsi="Lato" w:cs="Times New Roman"/>
          <w:sz w:val="24"/>
          <w:szCs w:val="24"/>
        </w:rPr>
      </w:pPr>
      <w:r w:rsidRPr="009E3327">
        <w:rPr>
          <w:rFonts w:ascii="Lato" w:eastAsiaTheme="minorEastAsia" w:hAnsi="Lato" w:hint="eastAsia"/>
        </w:rPr>
        <w:t>The following payments will be made to the consultant using an agreed mode of payment</w:t>
      </w:r>
      <w:r w:rsidRPr="009E3327">
        <w:rPr>
          <w:rFonts w:ascii="Lato" w:eastAsiaTheme="minorEastAsia" w:hAnsi="Lato" w:hint="eastAsia"/>
          <w:color w:val="0070C0"/>
        </w:rPr>
        <w:t>.</w:t>
      </w:r>
    </w:p>
    <w:p w14:paraId="0DF7B3B4" w14:textId="699BAB00" w:rsidR="00954EC1" w:rsidRPr="009E3327" w:rsidRDefault="00954EC1" w:rsidP="00954EC1">
      <w:pPr>
        <w:pStyle w:val="ListParagraph"/>
        <w:numPr>
          <w:ilvl w:val="0"/>
          <w:numId w:val="14"/>
        </w:numPr>
        <w:spacing w:after="0" w:line="288" w:lineRule="auto"/>
        <w:rPr>
          <w:rFonts w:ascii="Lato" w:hAnsi="Lato"/>
          <w:i/>
          <w:iCs/>
        </w:rPr>
      </w:pPr>
      <w:r w:rsidRPr="009E3327">
        <w:rPr>
          <w:rFonts w:ascii="Lato" w:hAnsi="Lato" w:hint="eastAsia"/>
          <w:color w:val="000000" w:themeColor="text1"/>
          <w:lang w:val="en-GB"/>
        </w:rPr>
        <w:t xml:space="preserve">Upon approval of inception report and tools: </w:t>
      </w:r>
      <w:r w:rsidR="00B52830">
        <w:rPr>
          <w:rFonts w:ascii="Lato" w:hAnsi="Lato"/>
          <w:lang w:val="en-GB"/>
        </w:rPr>
        <w:t>3</w:t>
      </w:r>
      <w:r w:rsidRPr="009E3327">
        <w:rPr>
          <w:rFonts w:ascii="Lato" w:hAnsi="Lato" w:hint="eastAsia"/>
          <w:lang w:val="en-GB"/>
        </w:rPr>
        <w:t>0%</w:t>
      </w:r>
    </w:p>
    <w:p w14:paraId="72B5CA0B" w14:textId="77777777" w:rsidR="00954EC1" w:rsidRPr="009E3327" w:rsidRDefault="00954EC1" w:rsidP="00954EC1">
      <w:pPr>
        <w:pStyle w:val="ListParagraph"/>
        <w:numPr>
          <w:ilvl w:val="0"/>
          <w:numId w:val="14"/>
        </w:numPr>
        <w:spacing w:after="0" w:line="288" w:lineRule="auto"/>
        <w:rPr>
          <w:rFonts w:ascii="Lato" w:hAnsi="Lato"/>
          <w:i/>
          <w:iCs/>
        </w:rPr>
      </w:pPr>
      <w:r w:rsidRPr="009E3327">
        <w:rPr>
          <w:rFonts w:ascii="Lato" w:hAnsi="Lato" w:hint="eastAsia"/>
          <w:lang w:val="en-GB"/>
        </w:rPr>
        <w:t xml:space="preserve">Upon submission of </w:t>
      </w:r>
      <w:r>
        <w:rPr>
          <w:rFonts w:ascii="Lato" w:hAnsi="Lato"/>
          <w:lang w:val="en-GB"/>
        </w:rPr>
        <w:t>f</w:t>
      </w:r>
      <w:r w:rsidRPr="009E3327">
        <w:rPr>
          <w:rFonts w:ascii="Lato" w:hAnsi="Lato" w:hint="eastAsia"/>
          <w:lang w:val="en-GB"/>
        </w:rPr>
        <w:t xml:space="preserve">irst </w:t>
      </w:r>
      <w:r>
        <w:rPr>
          <w:rFonts w:ascii="Lato" w:hAnsi="Lato"/>
          <w:lang w:val="en-GB"/>
        </w:rPr>
        <w:t>d</w:t>
      </w:r>
      <w:r w:rsidRPr="009E3327">
        <w:rPr>
          <w:rFonts w:ascii="Lato" w:hAnsi="Lato" w:hint="eastAsia"/>
          <w:lang w:val="en-GB"/>
        </w:rPr>
        <w:t xml:space="preserve">raft </w:t>
      </w:r>
      <w:r>
        <w:rPr>
          <w:rFonts w:ascii="Lato" w:hAnsi="Lato"/>
          <w:lang w:val="en-GB"/>
        </w:rPr>
        <w:t>of the</w:t>
      </w:r>
      <w:r w:rsidRPr="009E3327">
        <w:rPr>
          <w:rFonts w:ascii="Lato" w:hAnsi="Lato" w:hint="eastAsia"/>
          <w:lang w:val="en-GB"/>
        </w:rPr>
        <w:t xml:space="preserve"> Report: 30%</w:t>
      </w:r>
    </w:p>
    <w:p w14:paraId="16561BF8" w14:textId="13FC16BD" w:rsidR="00954EC1" w:rsidRPr="00750EFF" w:rsidRDefault="00954EC1" w:rsidP="00954EC1">
      <w:pPr>
        <w:pStyle w:val="ListParagraph"/>
        <w:numPr>
          <w:ilvl w:val="0"/>
          <w:numId w:val="14"/>
        </w:numPr>
        <w:spacing w:after="0" w:line="288" w:lineRule="auto"/>
        <w:rPr>
          <w:rFonts w:ascii="Lato" w:hAnsi="Lato"/>
          <w:i/>
          <w:iCs/>
          <w:color w:val="000000" w:themeColor="text1"/>
          <w:lang w:val="en-GB"/>
        </w:rPr>
      </w:pPr>
      <w:r w:rsidRPr="009E3327">
        <w:rPr>
          <w:rFonts w:ascii="Lato" w:hAnsi="Lato" w:hint="eastAsia"/>
          <w:color w:val="000000" w:themeColor="text1"/>
          <w:lang w:val="en-GB"/>
        </w:rPr>
        <w:t xml:space="preserve">Upon approval of final study report: </w:t>
      </w:r>
      <w:r w:rsidR="00B52830">
        <w:rPr>
          <w:rFonts w:ascii="Lato" w:hAnsi="Lato"/>
          <w:color w:val="000000" w:themeColor="text1"/>
          <w:lang w:val="en-GB"/>
        </w:rPr>
        <w:t>4</w:t>
      </w:r>
      <w:r w:rsidRPr="009E3327">
        <w:rPr>
          <w:rFonts w:ascii="Lato" w:hAnsi="Lato" w:hint="eastAsia"/>
          <w:color w:val="000000" w:themeColor="text1"/>
          <w:lang w:val="en-GB"/>
        </w:rPr>
        <w:t>0%</w:t>
      </w:r>
    </w:p>
    <w:p w14:paraId="0F2CCB29" w14:textId="77777777" w:rsidR="00750EFF" w:rsidRPr="00266230" w:rsidRDefault="00750EFF" w:rsidP="00750EFF">
      <w:pPr>
        <w:pStyle w:val="ListParagraph"/>
        <w:spacing w:after="0" w:line="288" w:lineRule="auto"/>
        <w:rPr>
          <w:rFonts w:ascii="Lato" w:hAnsi="Lato"/>
          <w:i/>
          <w:iCs/>
          <w:color w:val="000000" w:themeColor="text1"/>
          <w:lang w:val="en-GB"/>
        </w:rPr>
      </w:pPr>
    </w:p>
    <w:p w14:paraId="007BAAB3" w14:textId="77777777" w:rsidR="00954EC1" w:rsidRPr="00954EC1" w:rsidRDefault="00954EC1" w:rsidP="00954EC1">
      <w:pPr>
        <w:pStyle w:val="Heading1"/>
        <w:numPr>
          <w:ilvl w:val="0"/>
          <w:numId w:val="2"/>
        </w:numPr>
        <w:tabs>
          <w:tab w:val="num" w:pos="360"/>
        </w:tabs>
        <w:ind w:left="0" w:firstLine="0"/>
        <w:rPr>
          <w:rFonts w:ascii="Lato" w:hAnsi="Lato"/>
          <w:b/>
          <w:bCs/>
          <w:color w:val="FF0000"/>
          <w:sz w:val="28"/>
          <w:szCs w:val="28"/>
        </w:rPr>
      </w:pPr>
      <w:bookmarkStart w:id="36" w:name="_Toc159073543"/>
      <w:r w:rsidRPr="00954EC1">
        <w:rPr>
          <w:rFonts w:ascii="Lato" w:hAnsi="Lato"/>
          <w:b/>
          <w:bCs/>
          <w:color w:val="FF0000"/>
          <w:sz w:val="28"/>
          <w:szCs w:val="28"/>
        </w:rPr>
        <w:t>Selection Criteria</w:t>
      </w:r>
      <w:bookmarkEnd w:id="36"/>
    </w:p>
    <w:p w14:paraId="235051F2" w14:textId="77777777" w:rsidR="00954EC1" w:rsidRPr="009E3327" w:rsidRDefault="00954EC1" w:rsidP="00954EC1">
      <w:pPr>
        <w:pStyle w:val="ListParagraph"/>
        <w:numPr>
          <w:ilvl w:val="0"/>
          <w:numId w:val="16"/>
        </w:numPr>
        <w:spacing w:after="200" w:line="288" w:lineRule="auto"/>
        <w:jc w:val="both"/>
        <w:rPr>
          <w:rFonts w:ascii="Lato" w:hAnsi="Lato"/>
          <w:i/>
          <w:iCs/>
          <w:color w:val="000000" w:themeColor="text1"/>
        </w:rPr>
      </w:pPr>
      <w:r>
        <w:rPr>
          <w:rFonts w:ascii="Lato" w:eastAsia="Gill Sans MT" w:hAnsi="Lato" w:cs="Gill Sans MT"/>
          <w:lang w:val="en-GB"/>
        </w:rPr>
        <w:t>The e</w:t>
      </w:r>
      <w:r w:rsidRPr="009E3327">
        <w:rPr>
          <w:rFonts w:ascii="Lato" w:eastAsia="Gill Sans MT" w:hAnsi="Lato" w:cs="Gill Sans MT"/>
          <w:lang w:val="en-GB"/>
        </w:rPr>
        <w:t xml:space="preserve">valuation </w:t>
      </w:r>
      <w:r>
        <w:rPr>
          <w:rFonts w:ascii="Lato" w:eastAsia="Gill Sans MT" w:hAnsi="Lato" w:cs="Gill Sans MT"/>
          <w:lang w:val="en-GB"/>
        </w:rPr>
        <w:t>c</w:t>
      </w:r>
      <w:r w:rsidRPr="009E3327">
        <w:rPr>
          <w:rFonts w:ascii="Lato" w:eastAsia="Gill Sans MT" w:hAnsi="Lato" w:cs="Gill Sans MT"/>
          <w:lang w:val="en-GB"/>
        </w:rPr>
        <w:t xml:space="preserve">onsultant should have </w:t>
      </w:r>
      <w:r>
        <w:rPr>
          <w:rFonts w:ascii="Lato" w:eastAsia="Gill Sans MT" w:hAnsi="Lato" w:cs="Gill Sans MT"/>
          <w:lang w:val="en-GB"/>
        </w:rPr>
        <w:t>a m</w:t>
      </w:r>
      <w:r w:rsidRPr="009E3327">
        <w:rPr>
          <w:rFonts w:ascii="Lato" w:eastAsia="Gill Sans MT" w:hAnsi="Lato" w:cs="Gill Sans MT"/>
          <w:lang w:val="en-GB"/>
        </w:rPr>
        <w:t>inimum of postgraduate degree in Law, Public Policy, Social Sciences, or related fields.</w:t>
      </w:r>
    </w:p>
    <w:p w14:paraId="5B647E3D" w14:textId="77777777" w:rsidR="00954EC1" w:rsidRPr="009E3327" w:rsidRDefault="00954EC1" w:rsidP="00954EC1">
      <w:pPr>
        <w:pStyle w:val="ListParagraph"/>
        <w:numPr>
          <w:ilvl w:val="0"/>
          <w:numId w:val="16"/>
        </w:numPr>
        <w:spacing w:after="200" w:line="288" w:lineRule="auto"/>
        <w:jc w:val="both"/>
        <w:rPr>
          <w:rFonts w:ascii="Lato" w:hAnsi="Lato"/>
          <w:i/>
          <w:iCs/>
          <w:color w:val="000000" w:themeColor="text1"/>
          <w:lang w:val="en-GB"/>
        </w:rPr>
      </w:pPr>
      <w:r w:rsidRPr="009E3327">
        <w:rPr>
          <w:rFonts w:ascii="Lato" w:hAnsi="Lato" w:hint="eastAsia"/>
          <w:color w:val="000000" w:themeColor="text1"/>
          <w:lang w:val="en-GB"/>
        </w:rPr>
        <w:t>Experience in the use of mixed-research methods evaluation with similar context and thematic areas.</w:t>
      </w:r>
    </w:p>
    <w:p w14:paraId="394BE0E3" w14:textId="4889B30F" w:rsidR="00954EC1" w:rsidRPr="009E3327" w:rsidRDefault="00954EC1" w:rsidP="00954EC1">
      <w:pPr>
        <w:pStyle w:val="ListParagraph"/>
        <w:numPr>
          <w:ilvl w:val="0"/>
          <w:numId w:val="16"/>
        </w:numPr>
        <w:spacing w:after="0" w:line="288" w:lineRule="auto"/>
        <w:jc w:val="both"/>
        <w:rPr>
          <w:rFonts w:ascii="Lato" w:hAnsi="Lato"/>
          <w:i/>
          <w:iCs/>
          <w:color w:val="000000" w:themeColor="text1"/>
          <w:lang w:val="en-GB"/>
        </w:rPr>
      </w:pPr>
      <w:r w:rsidRPr="009E3327">
        <w:rPr>
          <w:rFonts w:ascii="Lato" w:eastAsia="Gill Sans MT" w:hAnsi="Lato" w:cs="Gill Sans MT"/>
          <w:lang w:val="en-GB"/>
        </w:rPr>
        <w:t xml:space="preserve">Technical expertise in </w:t>
      </w:r>
      <w:r w:rsidR="00070AE7">
        <w:rPr>
          <w:rFonts w:ascii="Lato" w:eastAsia="Gill Sans MT" w:hAnsi="Lato" w:cs="Gill Sans MT"/>
          <w:lang w:val="en-GB"/>
        </w:rPr>
        <w:t xml:space="preserve">market research, </w:t>
      </w:r>
      <w:r w:rsidR="00B52830">
        <w:rPr>
          <w:rFonts w:ascii="Lato" w:eastAsia="Gill Sans MT" w:hAnsi="Lato" w:cs="Gill Sans MT"/>
          <w:lang w:val="en-GB"/>
        </w:rPr>
        <w:t xml:space="preserve">private sector engagement, TVET </w:t>
      </w:r>
      <w:r w:rsidRPr="009E3327">
        <w:rPr>
          <w:rFonts w:ascii="Lato" w:eastAsia="Gill Sans MT" w:hAnsi="Lato" w:cs="Gill Sans MT"/>
          <w:lang w:val="en-GB"/>
        </w:rPr>
        <w:t xml:space="preserve"> livelihood</w:t>
      </w:r>
      <w:r>
        <w:rPr>
          <w:rFonts w:ascii="Lato" w:eastAsia="Gill Sans MT" w:hAnsi="Lato" w:cs="Gill Sans MT"/>
          <w:lang w:val="en-GB"/>
        </w:rPr>
        <w:t>,</w:t>
      </w:r>
      <w:r w:rsidRPr="009E3327">
        <w:rPr>
          <w:rFonts w:ascii="Lato" w:eastAsia="Gill Sans MT" w:hAnsi="Lato" w:cs="Gill Sans MT"/>
          <w:lang w:val="en-GB"/>
        </w:rPr>
        <w:t xml:space="preserve"> </w:t>
      </w:r>
      <w:r w:rsidR="00B52830">
        <w:rPr>
          <w:rFonts w:ascii="Lato" w:eastAsia="Gill Sans MT" w:hAnsi="Lato" w:cs="Gill Sans MT"/>
          <w:lang w:val="en-GB"/>
        </w:rPr>
        <w:t xml:space="preserve">education </w:t>
      </w:r>
      <w:r w:rsidRPr="009E3327">
        <w:rPr>
          <w:rFonts w:ascii="Lato" w:eastAsia="Gill Sans MT" w:hAnsi="Lato" w:cs="Gill Sans MT"/>
          <w:lang w:val="en-GB"/>
        </w:rPr>
        <w:t xml:space="preserve">and </w:t>
      </w:r>
      <w:r>
        <w:rPr>
          <w:rFonts w:ascii="Lato" w:eastAsia="Gill Sans MT" w:hAnsi="Lato" w:cs="Gill Sans MT"/>
          <w:lang w:val="en-GB"/>
        </w:rPr>
        <w:t>c</w:t>
      </w:r>
      <w:r w:rsidRPr="009E3327">
        <w:rPr>
          <w:rFonts w:ascii="Lato" w:eastAsia="Gill Sans MT" w:hAnsi="Lato" w:cs="Gill Sans MT"/>
          <w:lang w:val="en-GB"/>
        </w:rPr>
        <w:t xml:space="preserve">hild </w:t>
      </w:r>
      <w:r>
        <w:rPr>
          <w:rFonts w:ascii="Lato" w:eastAsia="Gill Sans MT" w:hAnsi="Lato" w:cs="Gill Sans MT"/>
          <w:lang w:val="en-GB"/>
        </w:rPr>
        <w:t>p</w:t>
      </w:r>
      <w:r w:rsidRPr="009E3327">
        <w:rPr>
          <w:rFonts w:ascii="Lato" w:eastAsia="Gill Sans MT" w:hAnsi="Lato" w:cs="Gill Sans MT"/>
          <w:lang w:val="en-GB"/>
        </w:rPr>
        <w:t xml:space="preserve">rotection. </w:t>
      </w:r>
    </w:p>
    <w:p w14:paraId="2EFF23DB" w14:textId="65A710B4" w:rsidR="00954EC1" w:rsidRPr="009E3327" w:rsidRDefault="00954EC1" w:rsidP="00954EC1">
      <w:pPr>
        <w:pStyle w:val="ListParagraph"/>
        <w:numPr>
          <w:ilvl w:val="0"/>
          <w:numId w:val="16"/>
        </w:numPr>
        <w:spacing w:after="200" w:line="288" w:lineRule="auto"/>
        <w:jc w:val="both"/>
        <w:rPr>
          <w:rFonts w:ascii="Lato" w:hAnsi="Lato"/>
          <w:i/>
          <w:iCs/>
          <w:color w:val="000000" w:themeColor="text1"/>
        </w:rPr>
      </w:pPr>
      <w:r w:rsidRPr="009E3327">
        <w:rPr>
          <w:rFonts w:ascii="Lato" w:eastAsia="Gill Sans MT" w:hAnsi="Lato" w:cs="Gill Sans MT"/>
          <w:lang w:val="en-GB"/>
        </w:rPr>
        <w:t>Previous experience of M</w:t>
      </w:r>
      <w:r>
        <w:rPr>
          <w:rFonts w:ascii="Lato" w:eastAsia="Gill Sans MT" w:hAnsi="Lato" w:cs="Gill Sans MT"/>
          <w:lang w:val="en-GB"/>
        </w:rPr>
        <w:t xml:space="preserve">onitoring </w:t>
      </w:r>
      <w:r w:rsidRPr="009E3327">
        <w:rPr>
          <w:rFonts w:ascii="Lato" w:eastAsia="Gill Sans MT" w:hAnsi="Lato" w:cs="Gill Sans MT"/>
          <w:lang w:val="en-GB"/>
        </w:rPr>
        <w:t>&amp;</w:t>
      </w:r>
      <w:r>
        <w:rPr>
          <w:rFonts w:ascii="Lato" w:eastAsia="Gill Sans MT" w:hAnsi="Lato" w:cs="Gill Sans MT"/>
          <w:lang w:val="en-GB"/>
        </w:rPr>
        <w:t xml:space="preserve"> </w:t>
      </w:r>
      <w:r w:rsidRPr="009E3327">
        <w:rPr>
          <w:rFonts w:ascii="Lato" w:eastAsia="Gill Sans MT" w:hAnsi="Lato" w:cs="Gill Sans MT"/>
          <w:lang w:val="en-GB"/>
        </w:rPr>
        <w:t>E</w:t>
      </w:r>
      <w:r>
        <w:rPr>
          <w:rFonts w:ascii="Lato" w:eastAsia="Gill Sans MT" w:hAnsi="Lato" w:cs="Gill Sans MT"/>
          <w:lang w:val="en-GB"/>
        </w:rPr>
        <w:t>valuation</w:t>
      </w:r>
      <w:r w:rsidRPr="009E3327">
        <w:rPr>
          <w:rFonts w:ascii="Lato" w:eastAsia="Gill Sans MT" w:hAnsi="Lato" w:cs="Gill Sans MT"/>
          <w:lang w:val="en-GB"/>
        </w:rPr>
        <w:t xml:space="preserve"> in </w:t>
      </w:r>
      <w:r w:rsidR="00B52830">
        <w:rPr>
          <w:rFonts w:ascii="Lato" w:eastAsia="Gill Sans MT" w:hAnsi="Lato" w:cs="Gill Sans MT"/>
          <w:lang w:val="en-GB"/>
        </w:rPr>
        <w:t xml:space="preserve"> </w:t>
      </w:r>
      <w:r w:rsidRPr="009E3327">
        <w:rPr>
          <w:rFonts w:ascii="Lato" w:eastAsia="Gill Sans MT" w:hAnsi="Lato" w:cs="Gill Sans MT"/>
          <w:lang w:val="en-GB"/>
        </w:rPr>
        <w:t>,</w:t>
      </w:r>
      <w:r w:rsidR="00B52830">
        <w:rPr>
          <w:rFonts w:ascii="Lato" w:eastAsia="Gill Sans MT" w:hAnsi="Lato" w:cs="Gill Sans MT"/>
          <w:lang w:val="en-GB"/>
        </w:rPr>
        <w:t xml:space="preserve"> TVET,</w:t>
      </w:r>
      <w:r w:rsidRPr="009E3327">
        <w:rPr>
          <w:rFonts w:ascii="Lato" w:eastAsia="Gill Sans MT" w:hAnsi="Lato" w:cs="Gill Sans MT"/>
          <w:lang w:val="en-GB"/>
        </w:rPr>
        <w:t xml:space="preserve"> livelihood, and </w:t>
      </w:r>
      <w:r>
        <w:rPr>
          <w:rFonts w:ascii="Lato" w:eastAsia="Gill Sans MT" w:hAnsi="Lato" w:cs="Gill Sans MT"/>
          <w:lang w:val="en-GB"/>
        </w:rPr>
        <w:t>c</w:t>
      </w:r>
      <w:r w:rsidRPr="009E3327">
        <w:rPr>
          <w:rFonts w:ascii="Lato" w:eastAsia="Gill Sans MT" w:hAnsi="Lato" w:cs="Gill Sans MT"/>
          <w:lang w:val="en-GB"/>
        </w:rPr>
        <w:t xml:space="preserve">hild </w:t>
      </w:r>
      <w:r>
        <w:rPr>
          <w:rFonts w:ascii="Lato" w:eastAsia="Gill Sans MT" w:hAnsi="Lato" w:cs="Gill Sans MT"/>
          <w:lang w:val="en-GB"/>
        </w:rPr>
        <w:t>p</w:t>
      </w:r>
      <w:r w:rsidRPr="009E3327">
        <w:rPr>
          <w:rFonts w:ascii="Lato" w:eastAsia="Gill Sans MT" w:hAnsi="Lato" w:cs="Gill Sans MT"/>
          <w:lang w:val="en-GB"/>
        </w:rPr>
        <w:t xml:space="preserve">rotection </w:t>
      </w:r>
      <w:r>
        <w:rPr>
          <w:rFonts w:ascii="Lato" w:eastAsia="Gill Sans MT" w:hAnsi="Lato" w:cs="Gill Sans MT"/>
          <w:lang w:val="en-GB"/>
        </w:rPr>
        <w:t>p</w:t>
      </w:r>
      <w:r w:rsidRPr="009E3327">
        <w:rPr>
          <w:rFonts w:ascii="Lato" w:eastAsia="Gill Sans MT" w:hAnsi="Lato" w:cs="Gill Sans MT"/>
          <w:lang w:val="en-GB"/>
        </w:rPr>
        <w:t xml:space="preserve">rojects including conducting </w:t>
      </w:r>
      <w:r w:rsidR="009F09F8">
        <w:rPr>
          <w:rFonts w:ascii="Lato" w:eastAsia="Gill Sans MT" w:hAnsi="Lato" w:cs="Gill Sans MT"/>
          <w:lang w:val="en-GB"/>
        </w:rPr>
        <w:t>market</w:t>
      </w:r>
      <w:r>
        <w:rPr>
          <w:rFonts w:ascii="Lato" w:eastAsia="Gill Sans MT" w:hAnsi="Lato" w:cs="Gill Sans MT"/>
          <w:lang w:val="en-GB"/>
        </w:rPr>
        <w:t xml:space="preserve"> assessment</w:t>
      </w:r>
      <w:r w:rsidRPr="009E3327">
        <w:rPr>
          <w:rFonts w:ascii="Lato" w:eastAsia="Gill Sans MT" w:hAnsi="Lato" w:cs="Gill Sans MT"/>
          <w:lang w:val="en-GB"/>
        </w:rPr>
        <w:t xml:space="preserve"> for large-scale integrated projects.</w:t>
      </w:r>
    </w:p>
    <w:p w14:paraId="0D0F55AA" w14:textId="5538A374" w:rsidR="00954EC1" w:rsidRPr="009E3327" w:rsidRDefault="00954EC1" w:rsidP="00954EC1">
      <w:pPr>
        <w:pStyle w:val="ListParagraph"/>
        <w:numPr>
          <w:ilvl w:val="0"/>
          <w:numId w:val="16"/>
        </w:numPr>
        <w:spacing w:after="200" w:line="288" w:lineRule="auto"/>
        <w:jc w:val="both"/>
        <w:rPr>
          <w:rFonts w:ascii="Lato" w:hAnsi="Lato"/>
          <w:i/>
          <w:iCs/>
          <w:color w:val="000000" w:themeColor="text1"/>
        </w:rPr>
      </w:pPr>
      <w:r w:rsidRPr="009E3327">
        <w:rPr>
          <w:rFonts w:ascii="Lato" w:eastAsia="Gill Sans MT" w:hAnsi="Lato" w:cs="Gill Sans MT"/>
          <w:lang w:val="en-GB"/>
        </w:rPr>
        <w:t xml:space="preserve">Experience and knowledge of </w:t>
      </w:r>
      <w:r w:rsidR="00B52830">
        <w:rPr>
          <w:rFonts w:ascii="Lato" w:eastAsia="Gill Sans MT" w:hAnsi="Lato" w:cs="Gill Sans MT"/>
          <w:lang w:val="en-GB"/>
        </w:rPr>
        <w:t>market</w:t>
      </w:r>
      <w:r w:rsidRPr="009E3327">
        <w:rPr>
          <w:rFonts w:ascii="Lato" w:eastAsia="Gill Sans MT" w:hAnsi="Lato" w:cs="Gill Sans MT"/>
          <w:lang w:val="en-GB"/>
        </w:rPr>
        <w:t xml:space="preserve">, </w:t>
      </w:r>
      <w:r w:rsidR="00B52830">
        <w:rPr>
          <w:rFonts w:ascii="Lato" w:eastAsia="Gill Sans MT" w:hAnsi="Lato" w:cs="Gill Sans MT"/>
          <w:lang w:val="en-GB"/>
        </w:rPr>
        <w:t xml:space="preserve">value chain, </w:t>
      </w:r>
      <w:r w:rsidRPr="009E3327">
        <w:rPr>
          <w:rFonts w:ascii="Lato" w:eastAsia="Gill Sans MT" w:hAnsi="Lato" w:cs="Gill Sans MT"/>
          <w:lang w:val="en-GB"/>
        </w:rPr>
        <w:t xml:space="preserve">livelihood and </w:t>
      </w:r>
      <w:r>
        <w:rPr>
          <w:rFonts w:ascii="Lato" w:eastAsia="Gill Sans MT" w:hAnsi="Lato" w:cs="Gill Sans MT"/>
          <w:lang w:val="en-GB"/>
        </w:rPr>
        <w:t>c</w:t>
      </w:r>
      <w:r w:rsidRPr="009E3327">
        <w:rPr>
          <w:rFonts w:ascii="Lato" w:eastAsia="Gill Sans MT" w:hAnsi="Lato" w:cs="Gill Sans MT"/>
          <w:lang w:val="en-GB"/>
        </w:rPr>
        <w:t xml:space="preserve">hild </w:t>
      </w:r>
      <w:r>
        <w:rPr>
          <w:rFonts w:ascii="Lato" w:eastAsia="Gill Sans MT" w:hAnsi="Lato" w:cs="Gill Sans MT"/>
          <w:lang w:val="en-GB"/>
        </w:rPr>
        <w:t>p</w:t>
      </w:r>
      <w:r w:rsidRPr="009E3327">
        <w:rPr>
          <w:rFonts w:ascii="Lato" w:eastAsia="Gill Sans MT" w:hAnsi="Lato" w:cs="Gill Sans MT"/>
          <w:lang w:val="en-GB"/>
        </w:rPr>
        <w:t>rotection programming and evaluations in the context of Bangladesh.</w:t>
      </w:r>
    </w:p>
    <w:p w14:paraId="20560AB7" w14:textId="77777777" w:rsidR="00954EC1" w:rsidRPr="009E3327" w:rsidRDefault="00954EC1" w:rsidP="00954EC1">
      <w:pPr>
        <w:pStyle w:val="ListParagraph"/>
        <w:numPr>
          <w:ilvl w:val="0"/>
          <w:numId w:val="16"/>
        </w:numPr>
        <w:spacing w:after="200" w:line="288" w:lineRule="auto"/>
        <w:jc w:val="both"/>
        <w:rPr>
          <w:rFonts w:ascii="Lato" w:hAnsi="Lato"/>
          <w:i/>
          <w:iCs/>
          <w:color w:val="000000" w:themeColor="text1"/>
        </w:rPr>
      </w:pPr>
      <w:r w:rsidRPr="009E3327">
        <w:rPr>
          <w:rFonts w:ascii="Lato" w:eastAsia="Gill Sans MT" w:hAnsi="Lato" w:cs="Gill Sans MT"/>
          <w:lang w:val="en-GB"/>
        </w:rPr>
        <w:t>Technical human resources and having strong staff</w:t>
      </w:r>
      <w:r>
        <w:rPr>
          <w:rFonts w:ascii="Lato" w:eastAsia="Gill Sans MT" w:hAnsi="Lato" w:cs="Gill Sans MT"/>
          <w:lang w:val="en-GB"/>
        </w:rPr>
        <w:t>;</w:t>
      </w:r>
      <w:r w:rsidRPr="009E3327">
        <w:rPr>
          <w:rFonts w:ascii="Lato" w:eastAsia="Gill Sans MT" w:hAnsi="Lato" w:cs="Gill Sans MT"/>
          <w:lang w:val="en-GB"/>
        </w:rPr>
        <w:t xml:space="preserve"> written, spoken, communication and facilitation skills.</w:t>
      </w:r>
    </w:p>
    <w:p w14:paraId="1FE5CB8D" w14:textId="77777777" w:rsidR="00954EC1" w:rsidRPr="009E3327" w:rsidRDefault="00954EC1" w:rsidP="00954EC1">
      <w:pPr>
        <w:pStyle w:val="ListParagraph"/>
        <w:numPr>
          <w:ilvl w:val="0"/>
          <w:numId w:val="16"/>
        </w:numPr>
        <w:spacing w:after="200" w:line="288" w:lineRule="auto"/>
        <w:jc w:val="both"/>
        <w:rPr>
          <w:rFonts w:ascii="Lato" w:hAnsi="Lato"/>
          <w:i/>
          <w:iCs/>
          <w:color w:val="000000" w:themeColor="text1"/>
        </w:rPr>
      </w:pPr>
      <w:r w:rsidRPr="009E3327">
        <w:rPr>
          <w:rFonts w:ascii="Lato" w:eastAsia="Gill Sans MT" w:hAnsi="Lato" w:cs="Gill Sans MT"/>
          <w:lang w:val="en-GB"/>
        </w:rPr>
        <w:t>Experience of working directly with children and commitment to meaningful child participation.</w:t>
      </w:r>
    </w:p>
    <w:p w14:paraId="4DBE951F" w14:textId="77777777" w:rsidR="00954EC1" w:rsidRPr="009E3327" w:rsidRDefault="00954EC1" w:rsidP="00954EC1">
      <w:pPr>
        <w:pStyle w:val="ListParagraph"/>
        <w:numPr>
          <w:ilvl w:val="0"/>
          <w:numId w:val="16"/>
        </w:numPr>
        <w:spacing w:after="200" w:line="288" w:lineRule="auto"/>
        <w:jc w:val="both"/>
        <w:rPr>
          <w:rFonts w:ascii="Lato" w:hAnsi="Lato"/>
          <w:i/>
          <w:iCs/>
          <w:color w:val="000000" w:themeColor="text1"/>
        </w:rPr>
      </w:pPr>
      <w:r w:rsidRPr="009E3327">
        <w:rPr>
          <w:rFonts w:ascii="Lato" w:eastAsia="Gill Sans MT" w:hAnsi="Lato" w:cs="Gill Sans MT"/>
          <w:lang w:val="en-GB"/>
        </w:rPr>
        <w:t>Submission of a sample of previous work or writing that is relevant to this assignment.</w:t>
      </w:r>
    </w:p>
    <w:p w14:paraId="236BA93E" w14:textId="77777777" w:rsidR="00954EC1" w:rsidRPr="009E3327" w:rsidRDefault="00954EC1" w:rsidP="00954EC1">
      <w:pPr>
        <w:pStyle w:val="ListParagraph"/>
        <w:numPr>
          <w:ilvl w:val="0"/>
          <w:numId w:val="16"/>
        </w:numPr>
        <w:spacing w:after="200" w:line="288" w:lineRule="auto"/>
        <w:jc w:val="both"/>
        <w:rPr>
          <w:rFonts w:ascii="Lato" w:hAnsi="Lato"/>
          <w:i/>
          <w:iCs/>
          <w:color w:val="000000" w:themeColor="text1"/>
        </w:rPr>
      </w:pPr>
      <w:r w:rsidRPr="009E3327">
        <w:rPr>
          <w:rFonts w:ascii="Lato" w:eastAsia="Gill Sans MT" w:hAnsi="Lato" w:cs="Gill Sans MT"/>
          <w:lang w:val="en-GB"/>
        </w:rPr>
        <w:t>Experience of using participatory techniques in data collection and child-friendly participatory techniques (preferred).</w:t>
      </w:r>
    </w:p>
    <w:p w14:paraId="74488756" w14:textId="77777777" w:rsidR="00954EC1" w:rsidRPr="009E3327" w:rsidRDefault="00954EC1" w:rsidP="00954EC1">
      <w:pPr>
        <w:pStyle w:val="ListParagraph"/>
        <w:numPr>
          <w:ilvl w:val="0"/>
          <w:numId w:val="16"/>
        </w:numPr>
        <w:spacing w:after="200" w:line="288" w:lineRule="auto"/>
        <w:rPr>
          <w:rFonts w:ascii="Lato" w:hAnsi="Lato"/>
          <w:i/>
          <w:iCs/>
          <w:color w:val="000000" w:themeColor="text1"/>
        </w:rPr>
      </w:pPr>
      <w:r w:rsidRPr="005D339B">
        <w:rPr>
          <w:rFonts w:ascii="Lato" w:eastAsia="Gill Sans MT" w:hAnsi="Lato" w:cs="Gill Sans MT"/>
          <w:lang w:val="en-GB"/>
        </w:rPr>
        <w:t xml:space="preserve">Companies with prior experience in Bangladesh </w:t>
      </w:r>
      <w:r>
        <w:rPr>
          <w:rFonts w:ascii="Lato" w:eastAsia="Gill Sans MT" w:hAnsi="Lato" w:cs="Gill Sans MT"/>
          <w:lang w:val="en-GB"/>
        </w:rPr>
        <w:t xml:space="preserve">context </w:t>
      </w:r>
      <w:r w:rsidRPr="005D339B">
        <w:rPr>
          <w:rFonts w:ascii="Lato" w:eastAsia="Gill Sans MT" w:hAnsi="Lato" w:cs="Gill Sans MT"/>
          <w:lang w:val="en-GB"/>
        </w:rPr>
        <w:t>are strongly preferred.</w:t>
      </w:r>
    </w:p>
    <w:p w14:paraId="1D7CE9F4" w14:textId="77777777" w:rsidR="00954EC1" w:rsidRPr="009E3327" w:rsidRDefault="00954EC1" w:rsidP="00954EC1">
      <w:pPr>
        <w:pStyle w:val="ListParagraph"/>
        <w:numPr>
          <w:ilvl w:val="0"/>
          <w:numId w:val="16"/>
        </w:numPr>
        <w:spacing w:after="200" w:line="288" w:lineRule="auto"/>
        <w:rPr>
          <w:rFonts w:ascii="Lato" w:hAnsi="Lato"/>
          <w:i/>
          <w:iCs/>
          <w:color w:val="000000" w:themeColor="text1"/>
        </w:rPr>
      </w:pPr>
      <w:r>
        <w:rPr>
          <w:rFonts w:ascii="Lato" w:eastAsia="Gill Sans MT" w:hAnsi="Lato" w:cs="Gill Sans MT"/>
          <w:lang w:val="en-GB"/>
        </w:rPr>
        <w:lastRenderedPageBreak/>
        <w:t>Work</w:t>
      </w:r>
      <w:r w:rsidRPr="009E3327">
        <w:rPr>
          <w:rFonts w:ascii="Lato" w:eastAsia="Gill Sans MT" w:hAnsi="Lato" w:cs="Gill Sans MT"/>
          <w:lang w:val="en-GB"/>
        </w:rPr>
        <w:t xml:space="preserve"> license and bank account</w:t>
      </w:r>
      <w:r>
        <w:rPr>
          <w:rFonts w:ascii="Lato" w:eastAsia="Gill Sans MT" w:hAnsi="Lato" w:cs="Gill Sans MT"/>
          <w:lang w:val="en-GB"/>
        </w:rPr>
        <w:t xml:space="preserve"> mandatory</w:t>
      </w:r>
      <w:r w:rsidRPr="009E3327">
        <w:rPr>
          <w:rFonts w:ascii="Lato" w:eastAsia="Gill Sans MT" w:hAnsi="Lato" w:cs="Gill Sans MT"/>
          <w:lang w:val="en-GB"/>
        </w:rPr>
        <w:t>.</w:t>
      </w:r>
    </w:p>
    <w:p w14:paraId="5C27E4EB" w14:textId="77777777" w:rsidR="00954EC1" w:rsidRPr="009E3327" w:rsidRDefault="00954EC1" w:rsidP="00954EC1">
      <w:pPr>
        <w:pStyle w:val="ListParagraph"/>
        <w:numPr>
          <w:ilvl w:val="0"/>
          <w:numId w:val="16"/>
        </w:numPr>
        <w:spacing w:after="200" w:line="288" w:lineRule="auto"/>
        <w:rPr>
          <w:rFonts w:ascii="Lato" w:hAnsi="Lato"/>
          <w:i/>
          <w:iCs/>
          <w:color w:val="000000" w:themeColor="text1"/>
        </w:rPr>
      </w:pPr>
      <w:r w:rsidRPr="009E3327">
        <w:rPr>
          <w:rFonts w:ascii="Lato" w:eastAsia="Gill Sans MT" w:hAnsi="Lato" w:cs="Gill Sans MT"/>
          <w:lang w:val="en-GB"/>
        </w:rPr>
        <w:t xml:space="preserve">Ability to deliver the report in its final state with excellent </w:t>
      </w:r>
      <w:r>
        <w:rPr>
          <w:rFonts w:ascii="Lato" w:eastAsia="Gill Sans MT" w:hAnsi="Lato" w:cs="Gill Sans MT"/>
          <w:lang w:val="en-GB"/>
        </w:rPr>
        <w:t>E</w:t>
      </w:r>
      <w:r w:rsidRPr="009E3327">
        <w:rPr>
          <w:rFonts w:ascii="Lato" w:eastAsia="Gill Sans MT" w:hAnsi="Lato" w:cs="Gill Sans MT"/>
          <w:lang w:val="en-GB"/>
        </w:rPr>
        <w:t>nglish, grammar, and sentence structure (proof-reader will be at consultants’ own cost)</w:t>
      </w:r>
      <w:r>
        <w:rPr>
          <w:rFonts w:ascii="Lato" w:eastAsia="Gill Sans MT" w:hAnsi="Lato" w:cs="Gill Sans MT"/>
          <w:lang w:val="en-GB"/>
        </w:rPr>
        <w:t>.</w:t>
      </w:r>
    </w:p>
    <w:p w14:paraId="0185FCD1" w14:textId="77777777" w:rsidR="00954EC1" w:rsidRPr="009E3327" w:rsidRDefault="00954EC1" w:rsidP="00954EC1">
      <w:pPr>
        <w:pStyle w:val="ListParagraph"/>
        <w:numPr>
          <w:ilvl w:val="0"/>
          <w:numId w:val="16"/>
        </w:numPr>
        <w:spacing w:after="200" w:line="288" w:lineRule="auto"/>
        <w:rPr>
          <w:rFonts w:ascii="Lato" w:hAnsi="Lato"/>
          <w:i/>
          <w:iCs/>
          <w:color w:val="000000" w:themeColor="text1"/>
        </w:rPr>
      </w:pPr>
      <w:r w:rsidRPr="009E3327">
        <w:rPr>
          <w:rFonts w:ascii="Lato" w:hAnsi="Lato" w:hint="eastAsia"/>
        </w:rPr>
        <w:t>Consultant will be managing the data collectors and other logistical costs as well</w:t>
      </w:r>
      <w:r>
        <w:rPr>
          <w:rFonts w:ascii="Lato" w:hAnsi="Lato"/>
        </w:rPr>
        <w:t xml:space="preserve">. He/she will provide a </w:t>
      </w:r>
      <w:r w:rsidRPr="009E3327">
        <w:rPr>
          <w:rFonts w:ascii="Lato" w:hAnsi="Lato" w:hint="eastAsia"/>
        </w:rPr>
        <w:t>specific budget breakdown including all costs</w:t>
      </w:r>
      <w:r>
        <w:rPr>
          <w:rFonts w:ascii="Lato" w:hAnsi="Lato"/>
        </w:rPr>
        <w:t>.</w:t>
      </w:r>
    </w:p>
    <w:p w14:paraId="0C40918E" w14:textId="77777777" w:rsidR="00954EC1" w:rsidRPr="009B4E61" w:rsidRDefault="00954EC1" w:rsidP="00954EC1">
      <w:pPr>
        <w:jc w:val="both"/>
        <w:rPr>
          <w:rFonts w:ascii="Lato" w:hAnsi="Lato"/>
          <w:b/>
          <w:bCs/>
        </w:rPr>
      </w:pPr>
      <w:r w:rsidRPr="009B4E61">
        <w:rPr>
          <w:rFonts w:ascii="Lato" w:eastAsia="Gill Sans MT" w:hAnsi="Lato" w:cs="Gill Sans MT"/>
          <w:b/>
          <w:bCs/>
          <w:smallCaps/>
        </w:rPr>
        <w:t xml:space="preserve">Expressions of Interest  </w:t>
      </w:r>
    </w:p>
    <w:p w14:paraId="241CADD6" w14:textId="77777777" w:rsidR="00954EC1" w:rsidRPr="009E3327" w:rsidRDefault="00954EC1" w:rsidP="00954EC1">
      <w:pPr>
        <w:jc w:val="both"/>
        <w:rPr>
          <w:rFonts w:ascii="Lato" w:hAnsi="Lato"/>
        </w:rPr>
      </w:pPr>
      <w:r w:rsidRPr="009E3327">
        <w:rPr>
          <w:rFonts w:ascii="Lato" w:eastAsia="Gill Sans MT" w:hAnsi="Lato" w:cs="Gill Sans MT"/>
        </w:rPr>
        <w:t xml:space="preserve">Expressions of interest are requested from suitably qualified candidates and addressing the following: </w:t>
      </w:r>
    </w:p>
    <w:p w14:paraId="7B45A106" w14:textId="77777777" w:rsidR="00954EC1" w:rsidRPr="009E3327" w:rsidRDefault="00954EC1" w:rsidP="00954EC1">
      <w:pPr>
        <w:pStyle w:val="ListParagraph"/>
        <w:numPr>
          <w:ilvl w:val="0"/>
          <w:numId w:val="13"/>
        </w:numPr>
        <w:spacing w:after="200" w:line="276" w:lineRule="auto"/>
        <w:rPr>
          <w:rFonts w:ascii="Lato" w:hAnsi="Lato"/>
          <w:i/>
          <w:iCs/>
          <w:color w:val="000000" w:themeColor="text1"/>
        </w:rPr>
      </w:pPr>
      <w:r w:rsidRPr="009E3327">
        <w:rPr>
          <w:rFonts w:ascii="Lato" w:eastAsia="Gill Sans MT" w:hAnsi="Lato" w:cs="Gill Sans MT"/>
          <w:lang w:val="en-GB"/>
        </w:rPr>
        <w:t xml:space="preserve">An outline of the proposed methodology to complete the assignment. </w:t>
      </w:r>
    </w:p>
    <w:p w14:paraId="393F672B" w14:textId="77777777" w:rsidR="00954EC1" w:rsidRPr="009E3327" w:rsidRDefault="00954EC1" w:rsidP="00954EC1">
      <w:pPr>
        <w:pStyle w:val="ListParagraph"/>
        <w:numPr>
          <w:ilvl w:val="0"/>
          <w:numId w:val="13"/>
        </w:numPr>
        <w:spacing w:after="200" w:line="276" w:lineRule="auto"/>
        <w:rPr>
          <w:rFonts w:ascii="Lato" w:hAnsi="Lato"/>
          <w:i/>
          <w:iCs/>
          <w:color w:val="000000" w:themeColor="text1"/>
        </w:rPr>
      </w:pPr>
      <w:r w:rsidRPr="009E3327">
        <w:rPr>
          <w:rFonts w:ascii="Lato" w:eastAsia="Gill Sans MT" w:hAnsi="Lato" w:cs="Gill Sans MT"/>
          <w:lang w:val="en-GB"/>
        </w:rPr>
        <w:t xml:space="preserve">Response to the criteria as set out in the </w:t>
      </w:r>
      <w:r>
        <w:rPr>
          <w:rFonts w:ascii="Lato" w:eastAsia="Gill Sans MT" w:hAnsi="Lato" w:cs="Gill Sans MT"/>
          <w:lang w:val="en-GB"/>
        </w:rPr>
        <w:t>`selection criteria´</w:t>
      </w:r>
      <w:r w:rsidRPr="009E3327">
        <w:rPr>
          <w:rFonts w:ascii="Lato" w:eastAsia="Gill Sans MT" w:hAnsi="Lato" w:cs="Gill Sans MT"/>
          <w:lang w:val="en-GB"/>
        </w:rPr>
        <w:t xml:space="preserve">. </w:t>
      </w:r>
    </w:p>
    <w:p w14:paraId="5065A1C7" w14:textId="77777777" w:rsidR="00954EC1" w:rsidRPr="009E3327" w:rsidRDefault="00954EC1" w:rsidP="00954EC1">
      <w:pPr>
        <w:pStyle w:val="ListParagraph"/>
        <w:numPr>
          <w:ilvl w:val="0"/>
          <w:numId w:val="13"/>
        </w:numPr>
        <w:spacing w:after="200" w:line="276" w:lineRule="auto"/>
        <w:rPr>
          <w:rFonts w:ascii="Lato" w:hAnsi="Lato"/>
          <w:i/>
          <w:iCs/>
          <w:color w:val="000000" w:themeColor="text1"/>
        </w:rPr>
      </w:pPr>
      <w:r w:rsidRPr="009E3327">
        <w:rPr>
          <w:rFonts w:ascii="Lato" w:eastAsia="Gill Sans MT" w:hAnsi="Lato" w:cs="Gill Sans MT"/>
          <w:lang w:val="en-GB"/>
        </w:rPr>
        <w:t xml:space="preserve">Consultant daily rate. </w:t>
      </w:r>
    </w:p>
    <w:p w14:paraId="65FC423B" w14:textId="77777777" w:rsidR="00954EC1" w:rsidRPr="009E3327" w:rsidRDefault="00954EC1" w:rsidP="00954EC1">
      <w:pPr>
        <w:pStyle w:val="ListParagraph"/>
        <w:numPr>
          <w:ilvl w:val="0"/>
          <w:numId w:val="13"/>
        </w:numPr>
        <w:spacing w:after="200" w:line="276" w:lineRule="auto"/>
        <w:rPr>
          <w:rFonts w:ascii="Lato" w:hAnsi="Lato"/>
          <w:i/>
          <w:iCs/>
          <w:color w:val="000000" w:themeColor="text1"/>
        </w:rPr>
      </w:pPr>
      <w:r w:rsidRPr="009E3327">
        <w:rPr>
          <w:rFonts w:ascii="Lato" w:eastAsia="Gill Sans MT" w:hAnsi="Lato" w:cs="Gill Sans MT"/>
          <w:lang w:val="en-GB"/>
        </w:rPr>
        <w:t>Examples of at least one similar reports or studies produced in English, and for which the consultant is sole or lead author.</w:t>
      </w:r>
    </w:p>
    <w:p w14:paraId="1985C3B4" w14:textId="77777777" w:rsidR="00954EC1" w:rsidRPr="009E3327" w:rsidRDefault="00954EC1" w:rsidP="00954EC1">
      <w:pPr>
        <w:pStyle w:val="ListParagraph"/>
        <w:numPr>
          <w:ilvl w:val="0"/>
          <w:numId w:val="13"/>
        </w:numPr>
        <w:spacing w:after="200" w:line="276" w:lineRule="auto"/>
        <w:rPr>
          <w:rFonts w:ascii="Lato" w:hAnsi="Lato"/>
          <w:i/>
          <w:iCs/>
          <w:color w:val="000000" w:themeColor="text1"/>
        </w:rPr>
      </w:pPr>
      <w:r w:rsidRPr="009E3327">
        <w:rPr>
          <w:rFonts w:ascii="Lato" w:eastAsia="Gill Sans MT" w:hAnsi="Lato" w:cs="Gill Sans MT"/>
          <w:lang w:val="en-GB"/>
        </w:rPr>
        <w:t xml:space="preserve">Details of three professional referees. </w:t>
      </w:r>
    </w:p>
    <w:p w14:paraId="241F8D31" w14:textId="0F67D247" w:rsidR="00954EC1" w:rsidRPr="004C7562" w:rsidRDefault="00954EC1" w:rsidP="00266230">
      <w:pPr>
        <w:pStyle w:val="ListParagraph"/>
        <w:numPr>
          <w:ilvl w:val="0"/>
          <w:numId w:val="13"/>
        </w:numPr>
        <w:spacing w:after="200" w:line="276" w:lineRule="auto"/>
        <w:rPr>
          <w:rFonts w:ascii="Lato" w:hAnsi="Lato"/>
          <w:i/>
          <w:iCs/>
          <w:color w:val="000000" w:themeColor="text1"/>
        </w:rPr>
      </w:pPr>
      <w:r w:rsidRPr="009E3327">
        <w:rPr>
          <w:rFonts w:ascii="Lato" w:eastAsia="Gill Sans MT" w:hAnsi="Lato" w:cs="Gill Sans MT"/>
          <w:lang w:val="en-GB"/>
        </w:rPr>
        <w:t>Consultant qualifications.</w:t>
      </w:r>
    </w:p>
    <w:p w14:paraId="7C055056" w14:textId="01A8102F" w:rsidR="007E3AC1" w:rsidRPr="00954EC1" w:rsidRDefault="004330A1" w:rsidP="007E3AC1">
      <w:pPr>
        <w:pStyle w:val="Heading1"/>
        <w:numPr>
          <w:ilvl w:val="0"/>
          <w:numId w:val="2"/>
        </w:numPr>
        <w:tabs>
          <w:tab w:val="num" w:pos="360"/>
        </w:tabs>
        <w:ind w:left="0" w:firstLine="0"/>
        <w:rPr>
          <w:rFonts w:ascii="Lato" w:hAnsi="Lato"/>
          <w:b/>
          <w:bCs/>
          <w:color w:val="FF0000"/>
          <w:sz w:val="28"/>
          <w:szCs w:val="28"/>
        </w:rPr>
      </w:pPr>
      <w:r>
        <w:rPr>
          <w:rFonts w:ascii="Lato" w:hAnsi="Lato"/>
          <w:b/>
          <w:bCs/>
          <w:color w:val="FF0000"/>
          <w:sz w:val="28"/>
          <w:szCs w:val="28"/>
        </w:rPr>
        <w:t>Technical evaluation</w:t>
      </w:r>
      <w:r w:rsidR="007E3AC1" w:rsidRPr="00954EC1">
        <w:rPr>
          <w:rFonts w:ascii="Lato" w:hAnsi="Lato"/>
          <w:b/>
          <w:bCs/>
          <w:color w:val="FF0000"/>
          <w:sz w:val="28"/>
          <w:szCs w:val="28"/>
        </w:rPr>
        <w:t xml:space="preserve"> Criteria</w:t>
      </w:r>
    </w:p>
    <w:p w14:paraId="52C7F9B0" w14:textId="77777777" w:rsidR="000F66AD" w:rsidRPr="00407F0A" w:rsidRDefault="000F66AD" w:rsidP="00407F0A">
      <w:pPr>
        <w:jc w:val="both"/>
        <w:rPr>
          <w:rFonts w:ascii="Lato" w:hAnsi="Lato" w:cstheme="minorHAnsi"/>
        </w:rPr>
      </w:pPr>
      <w:r w:rsidRPr="00407F0A">
        <w:rPr>
          <w:rFonts w:ascii="Lato" w:hAnsi="Lato" w:cstheme="minorHAnsi"/>
        </w:rPr>
        <w:t xml:space="preserve">The organization will assign a committee composed of management and technical team to evaluate the proposals submitted by consulting firms/firms. </w:t>
      </w:r>
      <w:r w:rsidRPr="00407F0A">
        <w:rPr>
          <w:rFonts w:ascii="Lato" w:hAnsi="Lato" w:cstheme="minorHAnsi"/>
          <w:b/>
        </w:rPr>
        <w:t xml:space="preserve">One representative must be from the Central PDQ MEAL team. </w:t>
      </w:r>
      <w:r w:rsidRPr="00407F0A">
        <w:rPr>
          <w:rFonts w:ascii="Lato" w:hAnsi="Lato" w:cstheme="minorHAnsi"/>
        </w:rPr>
        <w:t>The selection committee will evaluate the bidders based on the criteria set below. The consulting firm/firm is expected to provide detailed information based on the given framework to ensure fair and effective comparison. The committee reserves the right to drop a competitor that scores the least. The proposals submitted will be reviewed based on the set criteria.</w:t>
      </w:r>
    </w:p>
    <w:p w14:paraId="33E8B7C4" w14:textId="2EC0C807" w:rsidR="000F66AD" w:rsidRPr="00407F0A" w:rsidRDefault="000F66AD" w:rsidP="00407F0A">
      <w:pPr>
        <w:rPr>
          <w:rFonts w:ascii="Lato" w:hAnsi="Lato" w:cstheme="minorHAnsi"/>
        </w:rPr>
      </w:pPr>
      <w:r w:rsidRPr="00407F0A">
        <w:rPr>
          <w:rFonts w:ascii="Lato" w:hAnsi="Lato" w:cstheme="minorHAnsi"/>
        </w:rPr>
        <w:t>The technical evaluation criteria can vary but the standard practice is:</w:t>
      </w:r>
    </w:p>
    <w:p w14:paraId="01DEBA44" w14:textId="77777777" w:rsidR="000F66AD" w:rsidRPr="00000773" w:rsidRDefault="000F66AD" w:rsidP="000F66AD">
      <w:pPr>
        <w:pStyle w:val="ListParagraph"/>
        <w:spacing w:after="0" w:line="240" w:lineRule="auto"/>
        <w:ind w:left="360"/>
        <w:rPr>
          <w:rFonts w:ascii="Lato" w:hAnsi="Lato" w:cstheme="minorHAnsi"/>
        </w:rPr>
      </w:pPr>
    </w:p>
    <w:tbl>
      <w:tblPr>
        <w:tblStyle w:val="GridTable1Light-Accent1"/>
        <w:tblW w:w="5000" w:type="pct"/>
        <w:tblLayout w:type="fixed"/>
        <w:tblLook w:val="01E0" w:firstRow="1" w:lastRow="1" w:firstColumn="1" w:lastColumn="1" w:noHBand="0" w:noVBand="0"/>
      </w:tblPr>
      <w:tblGrid>
        <w:gridCol w:w="7536"/>
        <w:gridCol w:w="1814"/>
      </w:tblGrid>
      <w:tr w:rsidR="000F66AD" w:rsidRPr="00000773" w14:paraId="56FE6FA6" w14:textId="77777777" w:rsidTr="00EF73BD">
        <w:trPr>
          <w:cnfStyle w:val="100000000000" w:firstRow="1" w:lastRow="0" w:firstColumn="0" w:lastColumn="0" w:oddVBand="0" w:evenVBand="0" w:oddHBand="0" w:evenHBand="0" w:firstRowFirstColumn="0" w:firstRowLastColumn="0" w:lastRowFirstColumn="0" w:lastRowLastColumn="0"/>
          <w:trHeight w:val="383"/>
          <w:tblHeader/>
        </w:trPr>
        <w:tc>
          <w:tcPr>
            <w:cnfStyle w:val="001000000000" w:firstRow="0" w:lastRow="0" w:firstColumn="1" w:lastColumn="0" w:oddVBand="0" w:evenVBand="0" w:oddHBand="0" w:evenHBand="0" w:firstRowFirstColumn="0" w:firstRowLastColumn="0" w:lastRowFirstColumn="0" w:lastRowLastColumn="0"/>
            <w:tcW w:w="4030" w:type="pct"/>
          </w:tcPr>
          <w:p w14:paraId="589C70EF" w14:textId="77777777" w:rsidR="000F66AD" w:rsidRPr="00000773" w:rsidRDefault="000F66AD" w:rsidP="00EF73BD">
            <w:pPr>
              <w:ind w:right="2854"/>
              <w:rPr>
                <w:rFonts w:ascii="Lato" w:eastAsia="Gill Sans MT" w:hAnsi="Lato" w:cs="Gill Sans MT"/>
                <w:b w:val="0"/>
                <w:szCs w:val="20"/>
              </w:rPr>
            </w:pPr>
            <w:r w:rsidRPr="00000773">
              <w:rPr>
                <w:rFonts w:ascii="Lato" w:eastAsia="Gill Sans MT" w:hAnsi="Lato" w:cs="Gill Sans MT"/>
                <w:w w:val="103"/>
                <w:szCs w:val="20"/>
                <w:lang w:val="en-GB"/>
              </w:rPr>
              <w:t>Criteria</w:t>
            </w:r>
          </w:p>
        </w:tc>
        <w:tc>
          <w:tcPr>
            <w:cnfStyle w:val="000100000000" w:firstRow="0" w:lastRow="0" w:firstColumn="0" w:lastColumn="1" w:oddVBand="0" w:evenVBand="0" w:oddHBand="0" w:evenHBand="0" w:firstRowFirstColumn="0" w:firstRowLastColumn="0" w:lastRowFirstColumn="0" w:lastRowLastColumn="0"/>
            <w:tcW w:w="970" w:type="pct"/>
          </w:tcPr>
          <w:p w14:paraId="04A55D71" w14:textId="77777777" w:rsidR="000F66AD" w:rsidRPr="00000773" w:rsidRDefault="000F66AD" w:rsidP="00EF73BD">
            <w:pPr>
              <w:ind w:left="455" w:right="-20"/>
              <w:rPr>
                <w:rFonts w:ascii="Lato" w:eastAsia="Gill Sans MT" w:hAnsi="Lato" w:cs="Gill Sans MT"/>
                <w:b w:val="0"/>
                <w:szCs w:val="20"/>
              </w:rPr>
            </w:pPr>
            <w:r w:rsidRPr="00000773">
              <w:rPr>
                <w:rFonts w:ascii="Lato" w:eastAsia="Gill Sans MT" w:hAnsi="Lato" w:cs="Gill Sans MT"/>
                <w:szCs w:val="20"/>
              </w:rPr>
              <w:t>Score</w:t>
            </w:r>
          </w:p>
        </w:tc>
      </w:tr>
      <w:tr w:rsidR="000F66AD" w:rsidRPr="00000773" w14:paraId="76D10863" w14:textId="77777777" w:rsidTr="00EF73BD">
        <w:trPr>
          <w:trHeight w:val="305"/>
        </w:trPr>
        <w:tc>
          <w:tcPr>
            <w:cnfStyle w:val="001000000000" w:firstRow="0" w:lastRow="0" w:firstColumn="1" w:lastColumn="0" w:oddVBand="0" w:evenVBand="0" w:oddHBand="0" w:evenHBand="0" w:firstRowFirstColumn="0" w:firstRowLastColumn="0" w:lastRowFirstColumn="0" w:lastRowLastColumn="0"/>
            <w:tcW w:w="4030" w:type="pct"/>
          </w:tcPr>
          <w:p w14:paraId="7A0E0499" w14:textId="77777777" w:rsidR="000F66AD" w:rsidRPr="00000773" w:rsidRDefault="000F66AD" w:rsidP="00EF73BD">
            <w:pPr>
              <w:ind w:left="96" w:right="-20"/>
              <w:rPr>
                <w:rFonts w:ascii="Lato" w:eastAsia="Gill Sans MT" w:hAnsi="Lato" w:cs="Gill Sans MT"/>
                <w:szCs w:val="20"/>
              </w:rPr>
            </w:pPr>
            <w:r w:rsidRPr="00000773">
              <w:rPr>
                <w:rFonts w:ascii="Lato" w:eastAsia="Gill Sans MT" w:hAnsi="Lato" w:cs="Gill Sans MT"/>
                <w:szCs w:val="20"/>
              </w:rPr>
              <w:t>Tech</w:t>
            </w:r>
            <w:r w:rsidRPr="00000773">
              <w:rPr>
                <w:rFonts w:ascii="Lato" w:eastAsia="Gill Sans MT" w:hAnsi="Lato" w:cs="Gill Sans MT"/>
                <w:spacing w:val="-2"/>
                <w:szCs w:val="20"/>
              </w:rPr>
              <w:t>n</w:t>
            </w:r>
            <w:r w:rsidRPr="00000773">
              <w:rPr>
                <w:rFonts w:ascii="Lato" w:eastAsia="Gill Sans MT" w:hAnsi="Lato" w:cs="Gill Sans MT"/>
                <w:spacing w:val="2"/>
                <w:szCs w:val="20"/>
              </w:rPr>
              <w:t>i</w:t>
            </w:r>
            <w:r w:rsidRPr="00000773">
              <w:rPr>
                <w:rFonts w:ascii="Lato" w:eastAsia="Gill Sans MT" w:hAnsi="Lato" w:cs="Gill Sans MT"/>
                <w:szCs w:val="20"/>
              </w:rPr>
              <w:t>cal</w:t>
            </w:r>
            <w:r w:rsidRPr="00000773">
              <w:rPr>
                <w:rFonts w:ascii="Lato" w:eastAsia="Gill Sans MT" w:hAnsi="Lato" w:cs="Gill Sans MT"/>
                <w:spacing w:val="29"/>
                <w:szCs w:val="20"/>
              </w:rPr>
              <w:t xml:space="preserve"> </w:t>
            </w:r>
            <w:r w:rsidRPr="00000773">
              <w:rPr>
                <w:rFonts w:ascii="Lato" w:eastAsia="Gill Sans MT" w:hAnsi="Lato" w:cs="Gill Sans MT"/>
                <w:spacing w:val="1"/>
                <w:w w:val="103"/>
                <w:szCs w:val="20"/>
              </w:rPr>
              <w:t>P</w:t>
            </w:r>
            <w:r w:rsidRPr="00000773">
              <w:rPr>
                <w:rFonts w:ascii="Lato" w:eastAsia="Gill Sans MT" w:hAnsi="Lato" w:cs="Gill Sans MT"/>
                <w:w w:val="103"/>
                <w:szCs w:val="20"/>
              </w:rPr>
              <w:t>roposal (Desk Review)</w:t>
            </w:r>
          </w:p>
        </w:tc>
        <w:tc>
          <w:tcPr>
            <w:cnfStyle w:val="000100000000" w:firstRow="0" w:lastRow="0" w:firstColumn="0" w:lastColumn="1" w:oddVBand="0" w:evenVBand="0" w:oddHBand="0" w:evenHBand="0" w:firstRowFirstColumn="0" w:firstRowLastColumn="0" w:lastRowFirstColumn="0" w:lastRowLastColumn="0"/>
            <w:tcW w:w="970" w:type="pct"/>
            <w:vAlign w:val="center"/>
          </w:tcPr>
          <w:p w14:paraId="06D364DC" w14:textId="77777777" w:rsidR="000F66AD" w:rsidRPr="00000773" w:rsidRDefault="000F66AD" w:rsidP="00EF73BD">
            <w:pPr>
              <w:ind w:right="76"/>
              <w:jc w:val="right"/>
              <w:rPr>
                <w:rFonts w:ascii="Lato" w:eastAsia="Gill Sans MT" w:hAnsi="Lato" w:cs="Gill Sans MT"/>
                <w:szCs w:val="20"/>
              </w:rPr>
            </w:pPr>
            <w:r w:rsidRPr="00000773">
              <w:rPr>
                <w:rFonts w:ascii="Lato" w:eastAsia="Gill Sans MT" w:hAnsi="Lato" w:cs="Gill Sans MT"/>
                <w:w w:val="103"/>
                <w:szCs w:val="20"/>
              </w:rPr>
              <w:t>40</w:t>
            </w:r>
          </w:p>
        </w:tc>
      </w:tr>
      <w:tr w:rsidR="000F66AD" w:rsidRPr="00000773" w14:paraId="44A740AA" w14:textId="77777777" w:rsidTr="00EF73BD">
        <w:trPr>
          <w:trHeight w:val="458"/>
        </w:trPr>
        <w:tc>
          <w:tcPr>
            <w:cnfStyle w:val="001000000000" w:firstRow="0" w:lastRow="0" w:firstColumn="1" w:lastColumn="0" w:oddVBand="0" w:evenVBand="0" w:oddHBand="0" w:evenHBand="0" w:firstRowFirstColumn="0" w:firstRowLastColumn="0" w:lastRowFirstColumn="0" w:lastRowLastColumn="0"/>
            <w:tcW w:w="4030" w:type="pct"/>
          </w:tcPr>
          <w:p w14:paraId="4C3BAE35" w14:textId="77777777" w:rsidR="000F66AD" w:rsidRPr="00000773" w:rsidRDefault="000F66AD" w:rsidP="00EF73BD">
            <w:pPr>
              <w:ind w:left="96" w:right="-20"/>
              <w:rPr>
                <w:rFonts w:ascii="Lato" w:eastAsia="Gill Sans MT" w:hAnsi="Lato" w:cs="Gill Sans MT"/>
                <w:b w:val="0"/>
                <w:szCs w:val="20"/>
              </w:rPr>
            </w:pPr>
            <w:r w:rsidRPr="00000773">
              <w:rPr>
                <w:rFonts w:ascii="Lato" w:eastAsia="Gill Sans MT" w:hAnsi="Lato" w:cs="Gill Sans MT"/>
                <w:b w:val="0"/>
                <w:szCs w:val="20"/>
              </w:rPr>
              <w:t>Appr</w:t>
            </w:r>
            <w:r w:rsidRPr="00000773">
              <w:rPr>
                <w:rFonts w:ascii="Lato" w:eastAsia="Gill Sans MT" w:hAnsi="Lato" w:cs="Gill Sans MT"/>
                <w:b w:val="0"/>
                <w:spacing w:val="1"/>
                <w:szCs w:val="20"/>
              </w:rPr>
              <w:t>o</w:t>
            </w:r>
            <w:r w:rsidRPr="00000773">
              <w:rPr>
                <w:rFonts w:ascii="Lato" w:eastAsia="Gill Sans MT" w:hAnsi="Lato" w:cs="Gill Sans MT"/>
                <w:b w:val="0"/>
                <w:szCs w:val="20"/>
              </w:rPr>
              <w:t>pria</w:t>
            </w:r>
            <w:r w:rsidRPr="00000773">
              <w:rPr>
                <w:rFonts w:ascii="Lato" w:eastAsia="Gill Sans MT" w:hAnsi="Lato" w:cs="Gill Sans MT"/>
                <w:b w:val="0"/>
                <w:spacing w:val="1"/>
                <w:szCs w:val="20"/>
              </w:rPr>
              <w:t>t</w:t>
            </w:r>
            <w:r w:rsidRPr="00000773">
              <w:rPr>
                <w:rFonts w:ascii="Lato" w:eastAsia="Gill Sans MT" w:hAnsi="Lato" w:cs="Gill Sans MT"/>
                <w:b w:val="0"/>
                <w:szCs w:val="20"/>
              </w:rPr>
              <w:t>e</w:t>
            </w:r>
            <w:r w:rsidRPr="00000773">
              <w:rPr>
                <w:rFonts w:ascii="Lato" w:eastAsia="Gill Sans MT" w:hAnsi="Lato" w:cs="Gill Sans MT"/>
                <w:b w:val="0"/>
                <w:spacing w:val="1"/>
                <w:szCs w:val="20"/>
              </w:rPr>
              <w:t>n</w:t>
            </w:r>
            <w:r w:rsidRPr="00000773">
              <w:rPr>
                <w:rFonts w:ascii="Lato" w:eastAsia="Gill Sans MT" w:hAnsi="Lato" w:cs="Gill Sans MT"/>
                <w:b w:val="0"/>
                <w:szCs w:val="20"/>
              </w:rPr>
              <w:t xml:space="preserve">ess </w:t>
            </w:r>
            <w:r w:rsidRPr="00000773">
              <w:rPr>
                <w:rFonts w:ascii="Lato" w:eastAsia="Gill Sans MT" w:hAnsi="Lato" w:cs="Gill Sans MT"/>
                <w:b w:val="0"/>
                <w:spacing w:val="4"/>
                <w:szCs w:val="20"/>
              </w:rPr>
              <w:t>of</w:t>
            </w:r>
            <w:r w:rsidRPr="00000773">
              <w:rPr>
                <w:rFonts w:ascii="Lato" w:eastAsia="Gill Sans MT" w:hAnsi="Lato" w:cs="Gill Sans MT"/>
                <w:b w:val="0"/>
                <w:spacing w:val="26"/>
                <w:szCs w:val="20"/>
              </w:rPr>
              <w:t xml:space="preserve"> </w:t>
            </w:r>
            <w:r w:rsidRPr="00000773">
              <w:rPr>
                <w:rFonts w:ascii="Lato" w:eastAsia="Gill Sans MT" w:hAnsi="Lato" w:cs="Gill Sans MT"/>
                <w:b w:val="0"/>
                <w:szCs w:val="20"/>
              </w:rPr>
              <w:t>t</w:t>
            </w:r>
            <w:r w:rsidRPr="00000773">
              <w:rPr>
                <w:rFonts w:ascii="Lato" w:eastAsia="Gill Sans MT" w:hAnsi="Lato" w:cs="Gill Sans MT"/>
                <w:b w:val="0"/>
                <w:spacing w:val="1"/>
                <w:szCs w:val="20"/>
              </w:rPr>
              <w:t>h</w:t>
            </w:r>
            <w:r w:rsidRPr="00000773">
              <w:rPr>
                <w:rFonts w:ascii="Lato" w:eastAsia="Gill Sans MT" w:hAnsi="Lato" w:cs="Gill Sans MT"/>
                <w:b w:val="0"/>
                <w:szCs w:val="20"/>
              </w:rPr>
              <w:t>e</w:t>
            </w:r>
            <w:r w:rsidRPr="00000773">
              <w:rPr>
                <w:rFonts w:ascii="Lato" w:eastAsia="Gill Sans MT" w:hAnsi="Lato" w:cs="Gill Sans MT"/>
                <w:b w:val="0"/>
                <w:spacing w:val="27"/>
                <w:szCs w:val="20"/>
              </w:rPr>
              <w:t xml:space="preserve"> </w:t>
            </w:r>
            <w:r w:rsidRPr="00000773">
              <w:rPr>
                <w:rFonts w:ascii="Lato" w:eastAsia="Gill Sans MT" w:hAnsi="Lato" w:cs="Gill Sans MT"/>
                <w:b w:val="0"/>
                <w:szCs w:val="20"/>
              </w:rPr>
              <w:t>s</w:t>
            </w:r>
            <w:r w:rsidRPr="00000773">
              <w:rPr>
                <w:rFonts w:ascii="Lato" w:eastAsia="Gill Sans MT" w:hAnsi="Lato" w:cs="Gill Sans MT"/>
                <w:b w:val="0"/>
                <w:spacing w:val="2"/>
                <w:szCs w:val="20"/>
              </w:rPr>
              <w:t>t</w:t>
            </w:r>
            <w:r w:rsidRPr="00000773">
              <w:rPr>
                <w:rFonts w:ascii="Lato" w:eastAsia="Gill Sans MT" w:hAnsi="Lato" w:cs="Gill Sans MT"/>
                <w:b w:val="0"/>
                <w:szCs w:val="20"/>
              </w:rPr>
              <w:t>u</w:t>
            </w:r>
            <w:r w:rsidRPr="00000773">
              <w:rPr>
                <w:rFonts w:ascii="Lato" w:eastAsia="Gill Sans MT" w:hAnsi="Lato" w:cs="Gill Sans MT"/>
                <w:b w:val="0"/>
                <w:spacing w:val="2"/>
                <w:szCs w:val="20"/>
              </w:rPr>
              <w:t>d</w:t>
            </w:r>
            <w:r w:rsidRPr="00000773">
              <w:rPr>
                <w:rFonts w:ascii="Lato" w:eastAsia="Gill Sans MT" w:hAnsi="Lato" w:cs="Gill Sans MT"/>
                <w:b w:val="0"/>
                <w:szCs w:val="20"/>
              </w:rPr>
              <w:t>y</w:t>
            </w:r>
            <w:r w:rsidRPr="00000773">
              <w:rPr>
                <w:rFonts w:ascii="Lato" w:eastAsia="Gill Sans MT" w:hAnsi="Lato" w:cs="Gill Sans MT"/>
                <w:b w:val="0"/>
                <w:spacing w:val="32"/>
                <w:szCs w:val="20"/>
              </w:rPr>
              <w:t xml:space="preserve"> </w:t>
            </w:r>
            <w:r w:rsidRPr="00000773">
              <w:rPr>
                <w:rFonts w:ascii="Lato" w:eastAsia="Gill Sans MT" w:hAnsi="Lato" w:cs="Gill Sans MT"/>
                <w:b w:val="0"/>
                <w:spacing w:val="2"/>
                <w:szCs w:val="20"/>
              </w:rPr>
              <w:t>d</w:t>
            </w:r>
            <w:r w:rsidRPr="00000773">
              <w:rPr>
                <w:rFonts w:ascii="Lato" w:eastAsia="Gill Sans MT" w:hAnsi="Lato" w:cs="Gill Sans MT"/>
                <w:b w:val="0"/>
                <w:spacing w:val="-1"/>
                <w:szCs w:val="20"/>
              </w:rPr>
              <w:t>e</w:t>
            </w:r>
            <w:r w:rsidRPr="00000773">
              <w:rPr>
                <w:rFonts w:ascii="Lato" w:eastAsia="Gill Sans MT" w:hAnsi="Lato" w:cs="Gill Sans MT"/>
                <w:b w:val="0"/>
                <w:szCs w:val="20"/>
              </w:rPr>
              <w:t>sign</w:t>
            </w:r>
            <w:r w:rsidRPr="00000773">
              <w:rPr>
                <w:rFonts w:ascii="Lato" w:eastAsia="Gill Sans MT" w:hAnsi="Lato" w:cs="Gill Sans MT"/>
                <w:b w:val="0"/>
                <w:spacing w:val="34"/>
                <w:szCs w:val="20"/>
              </w:rPr>
              <w:t xml:space="preserve"> </w:t>
            </w:r>
            <w:r w:rsidRPr="00000773">
              <w:rPr>
                <w:rFonts w:ascii="Lato" w:eastAsia="Gill Sans MT" w:hAnsi="Lato" w:cs="Gill Sans MT"/>
                <w:b w:val="0"/>
                <w:szCs w:val="20"/>
              </w:rPr>
              <w:t>and</w:t>
            </w:r>
            <w:r w:rsidRPr="00000773">
              <w:rPr>
                <w:rFonts w:ascii="Lato" w:eastAsia="Gill Sans MT" w:hAnsi="Lato" w:cs="Gill Sans MT"/>
                <w:b w:val="0"/>
                <w:spacing w:val="28"/>
                <w:szCs w:val="20"/>
              </w:rPr>
              <w:t xml:space="preserve"> </w:t>
            </w:r>
            <w:r w:rsidRPr="00000773">
              <w:rPr>
                <w:rFonts w:ascii="Lato" w:eastAsia="Gill Sans MT" w:hAnsi="Lato" w:cs="Gill Sans MT"/>
                <w:b w:val="0"/>
                <w:szCs w:val="20"/>
              </w:rPr>
              <w:t>ela</w:t>
            </w:r>
            <w:r w:rsidRPr="00000773">
              <w:rPr>
                <w:rFonts w:ascii="Lato" w:eastAsia="Gill Sans MT" w:hAnsi="Lato" w:cs="Gill Sans MT"/>
                <w:b w:val="0"/>
                <w:spacing w:val="1"/>
                <w:szCs w:val="20"/>
              </w:rPr>
              <w:t>b</w:t>
            </w:r>
            <w:r w:rsidRPr="00000773">
              <w:rPr>
                <w:rFonts w:ascii="Lato" w:eastAsia="Gill Sans MT" w:hAnsi="Lato" w:cs="Gill Sans MT"/>
                <w:b w:val="0"/>
                <w:szCs w:val="20"/>
              </w:rPr>
              <w:t>o</w:t>
            </w:r>
            <w:r w:rsidRPr="00000773">
              <w:rPr>
                <w:rFonts w:ascii="Lato" w:eastAsia="Gill Sans MT" w:hAnsi="Lato" w:cs="Gill Sans MT"/>
                <w:b w:val="0"/>
                <w:spacing w:val="-1"/>
                <w:szCs w:val="20"/>
              </w:rPr>
              <w:t>r</w:t>
            </w:r>
            <w:r w:rsidRPr="00000773">
              <w:rPr>
                <w:rFonts w:ascii="Lato" w:eastAsia="Gill Sans MT" w:hAnsi="Lato" w:cs="Gill Sans MT"/>
                <w:b w:val="0"/>
                <w:szCs w:val="20"/>
              </w:rPr>
              <w:t>a</w:t>
            </w:r>
            <w:r w:rsidRPr="00000773">
              <w:rPr>
                <w:rFonts w:ascii="Lato" w:eastAsia="Gill Sans MT" w:hAnsi="Lato" w:cs="Gill Sans MT"/>
                <w:b w:val="0"/>
                <w:spacing w:val="1"/>
                <w:szCs w:val="20"/>
              </w:rPr>
              <w:t>t</w:t>
            </w:r>
            <w:r w:rsidRPr="00000773">
              <w:rPr>
                <w:rFonts w:ascii="Lato" w:eastAsia="Gill Sans MT" w:hAnsi="Lato" w:cs="Gill Sans MT"/>
                <w:b w:val="0"/>
                <w:szCs w:val="20"/>
              </w:rPr>
              <w:t>i</w:t>
            </w:r>
            <w:r w:rsidRPr="00000773">
              <w:rPr>
                <w:rFonts w:ascii="Lato" w:eastAsia="Gill Sans MT" w:hAnsi="Lato" w:cs="Gill Sans MT"/>
                <w:b w:val="0"/>
                <w:spacing w:val="1"/>
                <w:szCs w:val="20"/>
              </w:rPr>
              <w:t>o</w:t>
            </w:r>
            <w:r w:rsidRPr="00000773">
              <w:rPr>
                <w:rFonts w:ascii="Lato" w:eastAsia="Gill Sans MT" w:hAnsi="Lato" w:cs="Gill Sans MT"/>
                <w:b w:val="0"/>
                <w:szCs w:val="20"/>
              </w:rPr>
              <w:t>n</w:t>
            </w:r>
            <w:r w:rsidRPr="00000773">
              <w:rPr>
                <w:rFonts w:ascii="Lato" w:eastAsia="Gill Sans MT" w:hAnsi="Lato" w:cs="Gill Sans MT"/>
                <w:b w:val="0"/>
                <w:spacing w:val="47"/>
                <w:szCs w:val="20"/>
              </w:rPr>
              <w:t xml:space="preserve"> </w:t>
            </w:r>
            <w:r w:rsidRPr="00000773">
              <w:rPr>
                <w:rFonts w:ascii="Lato" w:eastAsia="Gill Sans MT" w:hAnsi="Lato" w:cs="Gill Sans MT"/>
                <w:b w:val="0"/>
                <w:spacing w:val="1"/>
                <w:szCs w:val="20"/>
              </w:rPr>
              <w:t>fo</w:t>
            </w:r>
            <w:r w:rsidRPr="00000773">
              <w:rPr>
                <w:rFonts w:ascii="Lato" w:eastAsia="Gill Sans MT" w:hAnsi="Lato" w:cs="Gill Sans MT"/>
                <w:b w:val="0"/>
                <w:szCs w:val="20"/>
              </w:rPr>
              <w:t>r</w:t>
            </w:r>
            <w:r w:rsidRPr="00000773">
              <w:rPr>
                <w:rFonts w:ascii="Lato" w:eastAsia="Gill Sans MT" w:hAnsi="Lato" w:cs="Gill Sans MT"/>
                <w:b w:val="0"/>
                <w:spacing w:val="26"/>
                <w:szCs w:val="20"/>
              </w:rPr>
              <w:t xml:space="preserve"> </w:t>
            </w:r>
            <w:r w:rsidRPr="00000773">
              <w:rPr>
                <w:rFonts w:ascii="Lato" w:eastAsia="Gill Sans MT" w:hAnsi="Lato" w:cs="Gill Sans MT"/>
                <w:b w:val="0"/>
                <w:szCs w:val="20"/>
              </w:rPr>
              <w:t>cho</w:t>
            </w:r>
            <w:r w:rsidRPr="00000773">
              <w:rPr>
                <w:rFonts w:ascii="Lato" w:eastAsia="Gill Sans MT" w:hAnsi="Lato" w:cs="Gill Sans MT"/>
                <w:b w:val="0"/>
                <w:spacing w:val="1"/>
                <w:szCs w:val="20"/>
              </w:rPr>
              <w:t>o</w:t>
            </w:r>
            <w:r w:rsidRPr="00000773">
              <w:rPr>
                <w:rFonts w:ascii="Lato" w:eastAsia="Gill Sans MT" w:hAnsi="Lato" w:cs="Gill Sans MT"/>
                <w:b w:val="0"/>
                <w:szCs w:val="20"/>
              </w:rPr>
              <w:t>s</w:t>
            </w:r>
            <w:r w:rsidRPr="00000773">
              <w:rPr>
                <w:rFonts w:ascii="Lato" w:eastAsia="Gill Sans MT" w:hAnsi="Lato" w:cs="Gill Sans MT"/>
                <w:b w:val="0"/>
                <w:spacing w:val="2"/>
                <w:szCs w:val="20"/>
              </w:rPr>
              <w:t>i</w:t>
            </w:r>
            <w:r w:rsidRPr="00000773">
              <w:rPr>
                <w:rFonts w:ascii="Lato" w:eastAsia="Gill Sans MT" w:hAnsi="Lato" w:cs="Gill Sans MT"/>
                <w:b w:val="0"/>
                <w:szCs w:val="20"/>
              </w:rPr>
              <w:t>ng</w:t>
            </w:r>
            <w:r w:rsidRPr="00000773">
              <w:rPr>
                <w:rFonts w:ascii="Lato" w:eastAsia="Gill Sans MT" w:hAnsi="Lato" w:cs="Gill Sans MT"/>
                <w:b w:val="0"/>
                <w:spacing w:val="40"/>
                <w:szCs w:val="20"/>
              </w:rPr>
              <w:t xml:space="preserve"> </w:t>
            </w:r>
            <w:r w:rsidRPr="00000773">
              <w:rPr>
                <w:rFonts w:ascii="Lato" w:eastAsia="Gill Sans MT" w:hAnsi="Lato" w:cs="Gill Sans MT"/>
                <w:b w:val="0"/>
                <w:szCs w:val="20"/>
              </w:rPr>
              <w:t>t</w:t>
            </w:r>
            <w:r w:rsidRPr="00000773">
              <w:rPr>
                <w:rFonts w:ascii="Lato" w:eastAsia="Gill Sans MT" w:hAnsi="Lato" w:cs="Gill Sans MT"/>
                <w:b w:val="0"/>
                <w:spacing w:val="1"/>
                <w:szCs w:val="20"/>
              </w:rPr>
              <w:t>h</w:t>
            </w:r>
            <w:r w:rsidRPr="00000773">
              <w:rPr>
                <w:rFonts w:ascii="Lato" w:eastAsia="Gill Sans MT" w:hAnsi="Lato" w:cs="Gill Sans MT"/>
                <w:b w:val="0"/>
                <w:szCs w:val="20"/>
              </w:rPr>
              <w:t>e</w:t>
            </w:r>
            <w:r w:rsidRPr="00000773">
              <w:rPr>
                <w:rFonts w:ascii="Lato" w:eastAsia="Gill Sans MT" w:hAnsi="Lato" w:cs="Gill Sans MT"/>
                <w:b w:val="0"/>
                <w:spacing w:val="27"/>
                <w:szCs w:val="20"/>
              </w:rPr>
              <w:t xml:space="preserve"> </w:t>
            </w:r>
            <w:r w:rsidRPr="00000773">
              <w:rPr>
                <w:rFonts w:ascii="Lato" w:eastAsia="Gill Sans MT" w:hAnsi="Lato" w:cs="Gill Sans MT"/>
                <w:b w:val="0"/>
                <w:szCs w:val="20"/>
              </w:rPr>
              <w:t>s</w:t>
            </w:r>
            <w:r w:rsidRPr="00000773">
              <w:rPr>
                <w:rFonts w:ascii="Lato" w:eastAsia="Gill Sans MT" w:hAnsi="Lato" w:cs="Gill Sans MT"/>
                <w:b w:val="0"/>
                <w:spacing w:val="1"/>
                <w:szCs w:val="20"/>
              </w:rPr>
              <w:t>p</w:t>
            </w:r>
            <w:r w:rsidRPr="00000773">
              <w:rPr>
                <w:rFonts w:ascii="Lato" w:eastAsia="Gill Sans MT" w:hAnsi="Lato" w:cs="Gill Sans MT"/>
                <w:b w:val="0"/>
                <w:szCs w:val="20"/>
              </w:rPr>
              <w:t>ecif</w:t>
            </w:r>
            <w:r w:rsidRPr="00000773">
              <w:rPr>
                <w:rFonts w:ascii="Lato" w:eastAsia="Gill Sans MT" w:hAnsi="Lato" w:cs="Gill Sans MT"/>
                <w:b w:val="0"/>
                <w:spacing w:val="1"/>
                <w:szCs w:val="20"/>
              </w:rPr>
              <w:t>i</w:t>
            </w:r>
            <w:r w:rsidRPr="00000773">
              <w:rPr>
                <w:rFonts w:ascii="Lato" w:eastAsia="Gill Sans MT" w:hAnsi="Lato" w:cs="Gill Sans MT"/>
                <w:b w:val="0"/>
                <w:spacing w:val="-1"/>
                <w:szCs w:val="20"/>
              </w:rPr>
              <w:t>e</w:t>
            </w:r>
            <w:r w:rsidRPr="00000773">
              <w:rPr>
                <w:rFonts w:ascii="Lato" w:eastAsia="Gill Sans MT" w:hAnsi="Lato" w:cs="Gill Sans MT"/>
                <w:b w:val="0"/>
                <w:szCs w:val="20"/>
              </w:rPr>
              <w:t>d</w:t>
            </w:r>
            <w:r w:rsidRPr="00000773">
              <w:rPr>
                <w:rFonts w:ascii="Lato" w:eastAsia="Gill Sans MT" w:hAnsi="Lato" w:cs="Gill Sans MT"/>
                <w:b w:val="0"/>
                <w:spacing w:val="41"/>
                <w:szCs w:val="20"/>
              </w:rPr>
              <w:t xml:space="preserve"> </w:t>
            </w:r>
            <w:r w:rsidRPr="00000773">
              <w:rPr>
                <w:rFonts w:ascii="Lato" w:eastAsia="Gill Sans MT" w:hAnsi="Lato" w:cs="Gill Sans MT"/>
                <w:b w:val="0"/>
                <w:w w:val="103"/>
                <w:szCs w:val="20"/>
              </w:rPr>
              <w:t>study design</w:t>
            </w:r>
          </w:p>
        </w:tc>
        <w:tc>
          <w:tcPr>
            <w:cnfStyle w:val="000100000000" w:firstRow="0" w:lastRow="0" w:firstColumn="0" w:lastColumn="1" w:oddVBand="0" w:evenVBand="0" w:oddHBand="0" w:evenHBand="0" w:firstRowFirstColumn="0" w:firstRowLastColumn="0" w:lastRowFirstColumn="0" w:lastRowLastColumn="0"/>
            <w:tcW w:w="970" w:type="pct"/>
            <w:vAlign w:val="center"/>
          </w:tcPr>
          <w:p w14:paraId="289704FE" w14:textId="77777777" w:rsidR="000F66AD" w:rsidRPr="00000773" w:rsidRDefault="000F66AD" w:rsidP="00EF73BD">
            <w:pPr>
              <w:ind w:right="77"/>
              <w:jc w:val="right"/>
              <w:rPr>
                <w:rFonts w:ascii="Lato" w:eastAsia="Gill Sans MT" w:hAnsi="Lato" w:cs="Gill Sans MT"/>
                <w:b w:val="0"/>
                <w:szCs w:val="20"/>
              </w:rPr>
            </w:pPr>
            <w:r w:rsidRPr="00000773">
              <w:rPr>
                <w:rFonts w:ascii="Lato" w:eastAsia="Gill Sans MT" w:hAnsi="Lato" w:cs="Gill Sans MT"/>
                <w:b w:val="0"/>
                <w:w w:val="103"/>
                <w:szCs w:val="20"/>
              </w:rPr>
              <w:t>15</w:t>
            </w:r>
          </w:p>
        </w:tc>
      </w:tr>
      <w:tr w:rsidR="000F66AD" w:rsidRPr="00000773" w14:paraId="610B2F5B" w14:textId="77777777" w:rsidTr="00EF73BD">
        <w:trPr>
          <w:trHeight w:val="476"/>
        </w:trPr>
        <w:tc>
          <w:tcPr>
            <w:cnfStyle w:val="001000000000" w:firstRow="0" w:lastRow="0" w:firstColumn="1" w:lastColumn="0" w:oddVBand="0" w:evenVBand="0" w:oddHBand="0" w:evenHBand="0" w:firstRowFirstColumn="0" w:firstRowLastColumn="0" w:lastRowFirstColumn="0" w:lastRowLastColumn="0"/>
            <w:tcW w:w="4030" w:type="pct"/>
          </w:tcPr>
          <w:p w14:paraId="5F68A308" w14:textId="77777777" w:rsidR="000F66AD" w:rsidRPr="00000773" w:rsidRDefault="000F66AD" w:rsidP="00EF73BD">
            <w:pPr>
              <w:ind w:left="96" w:right="-20"/>
              <w:rPr>
                <w:rFonts w:ascii="Lato" w:eastAsia="Gill Sans MT" w:hAnsi="Lato" w:cs="Gill Sans MT"/>
                <w:b w:val="0"/>
                <w:szCs w:val="20"/>
              </w:rPr>
            </w:pPr>
            <w:r w:rsidRPr="00000773">
              <w:rPr>
                <w:rFonts w:ascii="Lato" w:eastAsia="Gill Sans MT" w:hAnsi="Lato" w:cs="Gill Sans MT"/>
                <w:b w:val="0"/>
                <w:szCs w:val="20"/>
              </w:rPr>
              <w:t>Sampling strategy,</w:t>
            </w:r>
            <w:r w:rsidRPr="00000773">
              <w:rPr>
                <w:rFonts w:ascii="Lato" w:eastAsia="Gill Sans MT" w:hAnsi="Lato" w:cs="Gill Sans MT"/>
                <w:b w:val="0"/>
                <w:spacing w:val="54"/>
                <w:szCs w:val="20"/>
              </w:rPr>
              <w:t xml:space="preserve"> </w:t>
            </w:r>
            <w:r w:rsidRPr="00000773">
              <w:rPr>
                <w:rFonts w:ascii="Lato" w:eastAsia="Gill Sans MT" w:hAnsi="Lato" w:cs="Gill Sans MT"/>
                <w:b w:val="0"/>
                <w:spacing w:val="2"/>
                <w:szCs w:val="20"/>
              </w:rPr>
              <w:t>d</w:t>
            </w:r>
            <w:r w:rsidRPr="00000773">
              <w:rPr>
                <w:rFonts w:ascii="Lato" w:eastAsia="Gill Sans MT" w:hAnsi="Lato" w:cs="Gill Sans MT"/>
                <w:b w:val="0"/>
                <w:spacing w:val="-1"/>
                <w:szCs w:val="20"/>
              </w:rPr>
              <w:t>a</w:t>
            </w:r>
            <w:r w:rsidRPr="00000773">
              <w:rPr>
                <w:rFonts w:ascii="Lato" w:eastAsia="Gill Sans MT" w:hAnsi="Lato" w:cs="Gill Sans MT"/>
                <w:b w:val="0"/>
                <w:szCs w:val="20"/>
              </w:rPr>
              <w:t>ta</w:t>
            </w:r>
            <w:r w:rsidRPr="00000773">
              <w:rPr>
                <w:rFonts w:ascii="Lato" w:eastAsia="Gill Sans MT" w:hAnsi="Lato" w:cs="Gill Sans MT"/>
                <w:b w:val="0"/>
                <w:spacing w:val="44"/>
                <w:szCs w:val="20"/>
              </w:rPr>
              <w:t xml:space="preserve"> </w:t>
            </w:r>
            <w:r w:rsidRPr="00000773">
              <w:rPr>
                <w:rFonts w:ascii="Lato" w:eastAsia="Gill Sans MT" w:hAnsi="Lato" w:cs="Gill Sans MT"/>
                <w:b w:val="0"/>
                <w:szCs w:val="20"/>
              </w:rPr>
              <w:t>collec</w:t>
            </w:r>
            <w:r w:rsidRPr="00000773">
              <w:rPr>
                <w:rFonts w:ascii="Lato" w:eastAsia="Gill Sans MT" w:hAnsi="Lato" w:cs="Gill Sans MT"/>
                <w:b w:val="0"/>
                <w:spacing w:val="-1"/>
                <w:szCs w:val="20"/>
              </w:rPr>
              <w:t>t</w:t>
            </w:r>
            <w:r w:rsidRPr="00000773">
              <w:rPr>
                <w:rFonts w:ascii="Lato" w:eastAsia="Gill Sans MT" w:hAnsi="Lato" w:cs="Gill Sans MT"/>
                <w:b w:val="0"/>
                <w:szCs w:val="20"/>
              </w:rPr>
              <w:t xml:space="preserve">ion </w:t>
            </w:r>
            <w:r w:rsidRPr="00000773">
              <w:rPr>
                <w:rFonts w:ascii="Lato" w:eastAsia="Gill Sans MT" w:hAnsi="Lato" w:cs="Gill Sans MT"/>
                <w:b w:val="0"/>
                <w:spacing w:val="2"/>
                <w:szCs w:val="20"/>
              </w:rPr>
              <w:t>methods</w:t>
            </w:r>
            <w:r w:rsidRPr="00000773">
              <w:rPr>
                <w:rFonts w:ascii="Lato" w:eastAsia="Gill Sans MT" w:hAnsi="Lato" w:cs="Gill Sans MT"/>
                <w:b w:val="0"/>
                <w:spacing w:val="54"/>
                <w:szCs w:val="20"/>
              </w:rPr>
              <w:t xml:space="preserve"> </w:t>
            </w:r>
            <w:r w:rsidRPr="00000773">
              <w:rPr>
                <w:rFonts w:ascii="Lato" w:eastAsia="Gill Sans MT" w:hAnsi="Lato" w:cs="Gill Sans MT"/>
                <w:b w:val="0"/>
                <w:szCs w:val="20"/>
              </w:rPr>
              <w:t>(i</w:t>
            </w:r>
            <w:r w:rsidRPr="00000773">
              <w:rPr>
                <w:rFonts w:ascii="Lato" w:eastAsia="Gill Sans MT" w:hAnsi="Lato" w:cs="Gill Sans MT"/>
                <w:b w:val="0"/>
                <w:spacing w:val="-1"/>
                <w:szCs w:val="20"/>
              </w:rPr>
              <w:t>n</w:t>
            </w:r>
            <w:r w:rsidRPr="00000773">
              <w:rPr>
                <w:rFonts w:ascii="Lato" w:eastAsia="Gill Sans MT" w:hAnsi="Lato" w:cs="Gill Sans MT"/>
                <w:b w:val="0"/>
                <w:spacing w:val="1"/>
                <w:szCs w:val="20"/>
              </w:rPr>
              <w:t>c</w:t>
            </w:r>
            <w:r w:rsidRPr="00000773">
              <w:rPr>
                <w:rFonts w:ascii="Lato" w:eastAsia="Gill Sans MT" w:hAnsi="Lato" w:cs="Gill Sans MT"/>
                <w:b w:val="0"/>
                <w:spacing w:val="-1"/>
                <w:szCs w:val="20"/>
              </w:rPr>
              <w:t>l</w:t>
            </w:r>
            <w:r w:rsidRPr="00000773">
              <w:rPr>
                <w:rFonts w:ascii="Lato" w:eastAsia="Gill Sans MT" w:hAnsi="Lato" w:cs="Gill Sans MT"/>
                <w:b w:val="0"/>
                <w:szCs w:val="20"/>
              </w:rPr>
              <w:t>ud</w:t>
            </w:r>
            <w:r w:rsidRPr="00000773">
              <w:rPr>
                <w:rFonts w:ascii="Lato" w:eastAsia="Gill Sans MT" w:hAnsi="Lato" w:cs="Gill Sans MT"/>
                <w:b w:val="0"/>
                <w:spacing w:val="2"/>
                <w:szCs w:val="20"/>
              </w:rPr>
              <w:t>i</w:t>
            </w:r>
            <w:r w:rsidRPr="00000773">
              <w:rPr>
                <w:rFonts w:ascii="Lato" w:eastAsia="Gill Sans MT" w:hAnsi="Lato" w:cs="Gill Sans MT"/>
                <w:b w:val="0"/>
                <w:szCs w:val="20"/>
              </w:rPr>
              <w:t>ng</w:t>
            </w:r>
            <w:r w:rsidRPr="00000773">
              <w:rPr>
                <w:rFonts w:ascii="Lato" w:eastAsia="Gill Sans MT" w:hAnsi="Lato" w:cs="Gill Sans MT"/>
                <w:b w:val="0"/>
                <w:spacing w:val="1"/>
                <w:szCs w:val="20"/>
              </w:rPr>
              <w:t xml:space="preserve"> </w:t>
            </w:r>
            <w:r w:rsidRPr="00000773">
              <w:rPr>
                <w:rFonts w:ascii="Lato" w:eastAsia="Gill Sans MT" w:hAnsi="Lato" w:cs="Gill Sans MT"/>
                <w:b w:val="0"/>
                <w:szCs w:val="20"/>
              </w:rPr>
              <w:t>the</w:t>
            </w:r>
            <w:r w:rsidRPr="00000773">
              <w:rPr>
                <w:rFonts w:ascii="Lato" w:eastAsia="Gill Sans MT" w:hAnsi="Lato" w:cs="Gill Sans MT"/>
                <w:b w:val="0"/>
                <w:spacing w:val="41"/>
                <w:szCs w:val="20"/>
              </w:rPr>
              <w:t xml:space="preserve"> </w:t>
            </w:r>
            <w:r w:rsidRPr="00000773">
              <w:rPr>
                <w:rFonts w:ascii="Lato" w:eastAsia="Gill Sans MT" w:hAnsi="Lato" w:cs="Gill Sans MT"/>
                <w:b w:val="0"/>
                <w:spacing w:val="2"/>
                <w:szCs w:val="20"/>
              </w:rPr>
              <w:t>d</w:t>
            </w:r>
            <w:r w:rsidRPr="00000773">
              <w:rPr>
                <w:rFonts w:ascii="Lato" w:eastAsia="Gill Sans MT" w:hAnsi="Lato" w:cs="Gill Sans MT"/>
                <w:b w:val="0"/>
                <w:spacing w:val="-1"/>
                <w:szCs w:val="20"/>
              </w:rPr>
              <w:t>a</w:t>
            </w:r>
            <w:r w:rsidRPr="00000773">
              <w:rPr>
                <w:rFonts w:ascii="Lato" w:eastAsia="Gill Sans MT" w:hAnsi="Lato" w:cs="Gill Sans MT"/>
                <w:b w:val="0"/>
                <w:szCs w:val="20"/>
              </w:rPr>
              <w:t>ta</w:t>
            </w:r>
            <w:r w:rsidRPr="00000773">
              <w:rPr>
                <w:rFonts w:ascii="Lato" w:eastAsia="Gill Sans MT" w:hAnsi="Lato" w:cs="Gill Sans MT"/>
                <w:b w:val="0"/>
                <w:spacing w:val="44"/>
                <w:szCs w:val="20"/>
              </w:rPr>
              <w:t xml:space="preserve"> </w:t>
            </w:r>
            <w:r w:rsidRPr="00000773">
              <w:rPr>
                <w:rFonts w:ascii="Lato" w:eastAsia="Gill Sans MT" w:hAnsi="Lato" w:cs="Gill Sans MT"/>
                <w:b w:val="0"/>
                <w:szCs w:val="20"/>
              </w:rPr>
              <w:t>collection tools),</w:t>
            </w:r>
            <w:r w:rsidRPr="00000773">
              <w:rPr>
                <w:rFonts w:ascii="Lato" w:eastAsia="Gill Sans MT" w:hAnsi="Lato" w:cs="Gill Sans MT"/>
                <w:b w:val="0"/>
                <w:spacing w:val="49"/>
                <w:szCs w:val="20"/>
              </w:rPr>
              <w:t xml:space="preserve"> </w:t>
            </w:r>
            <w:r w:rsidRPr="00000773">
              <w:rPr>
                <w:rFonts w:ascii="Lato" w:eastAsia="Gill Sans MT" w:hAnsi="Lato" w:cs="Gill Sans MT"/>
                <w:b w:val="0"/>
                <w:w w:val="103"/>
                <w:szCs w:val="20"/>
              </w:rPr>
              <w:t xml:space="preserve">and </w:t>
            </w:r>
            <w:r w:rsidRPr="00000773">
              <w:rPr>
                <w:rFonts w:ascii="Lato" w:eastAsia="Gill Sans MT" w:hAnsi="Lato" w:cs="Gill Sans MT"/>
                <w:b w:val="0"/>
                <w:szCs w:val="20"/>
              </w:rPr>
              <w:t>data</w:t>
            </w:r>
            <w:r w:rsidRPr="00000773">
              <w:rPr>
                <w:rFonts w:ascii="Lato" w:eastAsia="Gill Sans MT" w:hAnsi="Lato" w:cs="Gill Sans MT"/>
                <w:b w:val="0"/>
                <w:spacing w:val="12"/>
                <w:szCs w:val="20"/>
              </w:rPr>
              <w:t xml:space="preserve"> </w:t>
            </w:r>
            <w:r w:rsidRPr="00000773">
              <w:rPr>
                <w:rFonts w:ascii="Lato" w:eastAsia="Gill Sans MT" w:hAnsi="Lato" w:cs="Gill Sans MT"/>
                <w:b w:val="0"/>
                <w:spacing w:val="-1"/>
                <w:szCs w:val="20"/>
              </w:rPr>
              <w:t>q</w:t>
            </w:r>
            <w:r w:rsidRPr="00000773">
              <w:rPr>
                <w:rFonts w:ascii="Lato" w:eastAsia="Gill Sans MT" w:hAnsi="Lato" w:cs="Gill Sans MT"/>
                <w:b w:val="0"/>
                <w:szCs w:val="20"/>
              </w:rPr>
              <w:t>ual</w:t>
            </w:r>
            <w:r w:rsidRPr="00000773">
              <w:rPr>
                <w:rFonts w:ascii="Lato" w:eastAsia="Gill Sans MT" w:hAnsi="Lato" w:cs="Gill Sans MT"/>
                <w:b w:val="0"/>
                <w:spacing w:val="-1"/>
                <w:szCs w:val="20"/>
              </w:rPr>
              <w:t>i</w:t>
            </w:r>
            <w:r w:rsidRPr="00000773">
              <w:rPr>
                <w:rFonts w:ascii="Lato" w:eastAsia="Gill Sans MT" w:hAnsi="Lato" w:cs="Gill Sans MT"/>
                <w:b w:val="0"/>
                <w:spacing w:val="1"/>
                <w:szCs w:val="20"/>
              </w:rPr>
              <w:t>t</w:t>
            </w:r>
            <w:r w:rsidRPr="00000773">
              <w:rPr>
                <w:rFonts w:ascii="Lato" w:eastAsia="Gill Sans MT" w:hAnsi="Lato" w:cs="Gill Sans MT"/>
                <w:b w:val="0"/>
                <w:szCs w:val="20"/>
              </w:rPr>
              <w:t>y</w:t>
            </w:r>
            <w:r w:rsidRPr="00000773">
              <w:rPr>
                <w:rFonts w:ascii="Lato" w:eastAsia="Gill Sans MT" w:hAnsi="Lato" w:cs="Gill Sans MT"/>
                <w:b w:val="0"/>
                <w:spacing w:val="18"/>
                <w:szCs w:val="20"/>
              </w:rPr>
              <w:t xml:space="preserve"> </w:t>
            </w:r>
            <w:r w:rsidRPr="00000773">
              <w:rPr>
                <w:rFonts w:ascii="Lato" w:eastAsia="Gill Sans MT" w:hAnsi="Lato" w:cs="Gill Sans MT"/>
                <w:b w:val="0"/>
                <w:szCs w:val="20"/>
              </w:rPr>
              <w:t>assurance</w:t>
            </w:r>
            <w:r w:rsidRPr="00000773">
              <w:rPr>
                <w:rFonts w:ascii="Lato" w:eastAsia="Gill Sans MT" w:hAnsi="Lato" w:cs="Gill Sans MT"/>
                <w:b w:val="0"/>
                <w:spacing w:val="26"/>
                <w:szCs w:val="20"/>
              </w:rPr>
              <w:t xml:space="preserve"> </w:t>
            </w:r>
            <w:r w:rsidRPr="00000773">
              <w:rPr>
                <w:rFonts w:ascii="Lato" w:eastAsia="Gill Sans MT" w:hAnsi="Lato" w:cs="Gill Sans MT"/>
                <w:b w:val="0"/>
                <w:w w:val="103"/>
                <w:szCs w:val="20"/>
              </w:rPr>
              <w:t>plan</w:t>
            </w:r>
          </w:p>
        </w:tc>
        <w:tc>
          <w:tcPr>
            <w:cnfStyle w:val="000100000000" w:firstRow="0" w:lastRow="0" w:firstColumn="0" w:lastColumn="1" w:oddVBand="0" w:evenVBand="0" w:oddHBand="0" w:evenHBand="0" w:firstRowFirstColumn="0" w:firstRowLastColumn="0" w:lastRowFirstColumn="0" w:lastRowLastColumn="0"/>
            <w:tcW w:w="970" w:type="pct"/>
            <w:vAlign w:val="center"/>
          </w:tcPr>
          <w:p w14:paraId="4C434B9D" w14:textId="77777777" w:rsidR="000F66AD" w:rsidRPr="00000773" w:rsidRDefault="000F66AD" w:rsidP="00EF73BD">
            <w:pPr>
              <w:jc w:val="right"/>
              <w:rPr>
                <w:rFonts w:ascii="Lato" w:hAnsi="Lato"/>
                <w:b w:val="0"/>
                <w:szCs w:val="12"/>
              </w:rPr>
            </w:pPr>
          </w:p>
          <w:p w14:paraId="4CB89A7B" w14:textId="77777777" w:rsidR="000F66AD" w:rsidRPr="00000773" w:rsidRDefault="000F66AD" w:rsidP="00EF73BD">
            <w:pPr>
              <w:ind w:right="77"/>
              <w:jc w:val="right"/>
              <w:rPr>
                <w:rFonts w:ascii="Lato" w:eastAsia="Gill Sans MT" w:hAnsi="Lato" w:cs="Gill Sans MT"/>
                <w:b w:val="0"/>
                <w:szCs w:val="20"/>
              </w:rPr>
            </w:pPr>
            <w:r w:rsidRPr="00000773">
              <w:rPr>
                <w:rFonts w:ascii="Lato" w:eastAsia="Gill Sans MT" w:hAnsi="Lato" w:cs="Gill Sans MT"/>
                <w:b w:val="0"/>
                <w:w w:val="103"/>
                <w:szCs w:val="20"/>
              </w:rPr>
              <w:t>10</w:t>
            </w:r>
          </w:p>
        </w:tc>
      </w:tr>
      <w:tr w:rsidR="000F66AD" w:rsidRPr="00000773" w14:paraId="272DA631" w14:textId="77777777" w:rsidTr="00EF73BD">
        <w:trPr>
          <w:trHeight w:val="755"/>
        </w:trPr>
        <w:tc>
          <w:tcPr>
            <w:cnfStyle w:val="001000000000" w:firstRow="0" w:lastRow="0" w:firstColumn="1" w:lastColumn="0" w:oddVBand="0" w:evenVBand="0" w:oddHBand="0" w:evenHBand="0" w:firstRowFirstColumn="0" w:firstRowLastColumn="0" w:lastRowFirstColumn="0" w:lastRowLastColumn="0"/>
            <w:tcW w:w="4030" w:type="pct"/>
          </w:tcPr>
          <w:p w14:paraId="0524ABA0" w14:textId="77777777" w:rsidR="000F66AD" w:rsidRPr="00000773" w:rsidRDefault="000F66AD" w:rsidP="00EF73BD">
            <w:pPr>
              <w:ind w:left="96" w:right="-20"/>
              <w:rPr>
                <w:rFonts w:ascii="Lato" w:eastAsia="Gill Sans MT" w:hAnsi="Lato" w:cs="Gill Sans MT"/>
                <w:b w:val="0"/>
                <w:szCs w:val="20"/>
              </w:rPr>
            </w:pPr>
            <w:r w:rsidRPr="00000773">
              <w:rPr>
                <w:rFonts w:ascii="Lato" w:eastAsia="Gill Sans MT" w:hAnsi="Lato" w:cs="Gill Sans MT"/>
                <w:b w:val="0"/>
                <w:szCs w:val="20"/>
              </w:rPr>
              <w:t>Re</w:t>
            </w:r>
            <w:r w:rsidRPr="00000773">
              <w:rPr>
                <w:rFonts w:ascii="Lato" w:eastAsia="Gill Sans MT" w:hAnsi="Lato" w:cs="Gill Sans MT"/>
                <w:b w:val="0"/>
                <w:spacing w:val="1"/>
                <w:szCs w:val="20"/>
              </w:rPr>
              <w:t>q</w:t>
            </w:r>
            <w:r w:rsidRPr="00000773">
              <w:rPr>
                <w:rFonts w:ascii="Lato" w:eastAsia="Gill Sans MT" w:hAnsi="Lato" w:cs="Gill Sans MT"/>
                <w:b w:val="0"/>
                <w:spacing w:val="-1"/>
                <w:szCs w:val="20"/>
              </w:rPr>
              <w:t>u</w:t>
            </w:r>
            <w:r w:rsidRPr="00000773">
              <w:rPr>
                <w:rFonts w:ascii="Lato" w:eastAsia="Gill Sans MT" w:hAnsi="Lato" w:cs="Gill Sans MT"/>
                <w:b w:val="0"/>
                <w:spacing w:val="1"/>
                <w:szCs w:val="20"/>
              </w:rPr>
              <w:t>i</w:t>
            </w:r>
            <w:r w:rsidRPr="00000773">
              <w:rPr>
                <w:rFonts w:ascii="Lato" w:eastAsia="Gill Sans MT" w:hAnsi="Lato" w:cs="Gill Sans MT"/>
                <w:b w:val="0"/>
                <w:szCs w:val="20"/>
              </w:rPr>
              <w:t>red</w:t>
            </w:r>
            <w:r w:rsidRPr="00000773">
              <w:rPr>
                <w:rFonts w:ascii="Lato" w:eastAsia="Gill Sans MT" w:hAnsi="Lato" w:cs="Gill Sans MT"/>
                <w:b w:val="0"/>
                <w:spacing w:val="41"/>
                <w:szCs w:val="20"/>
              </w:rPr>
              <w:t xml:space="preserve"> </w:t>
            </w:r>
            <w:r w:rsidRPr="00000773">
              <w:rPr>
                <w:rFonts w:ascii="Lato" w:eastAsia="Gill Sans MT" w:hAnsi="Lato" w:cs="Gill Sans MT"/>
                <w:b w:val="0"/>
                <w:spacing w:val="1"/>
                <w:szCs w:val="20"/>
              </w:rPr>
              <w:t>e</w:t>
            </w:r>
            <w:r w:rsidRPr="00000773">
              <w:rPr>
                <w:rFonts w:ascii="Lato" w:eastAsia="Gill Sans MT" w:hAnsi="Lato" w:cs="Gill Sans MT"/>
                <w:b w:val="0"/>
                <w:szCs w:val="20"/>
              </w:rPr>
              <w:t>xper</w:t>
            </w:r>
            <w:r w:rsidRPr="00000773">
              <w:rPr>
                <w:rFonts w:ascii="Lato" w:eastAsia="Gill Sans MT" w:hAnsi="Lato" w:cs="Gill Sans MT"/>
                <w:b w:val="0"/>
                <w:spacing w:val="1"/>
                <w:szCs w:val="20"/>
              </w:rPr>
              <w:t>t</w:t>
            </w:r>
            <w:r w:rsidRPr="00000773">
              <w:rPr>
                <w:rFonts w:ascii="Lato" w:eastAsia="Gill Sans MT" w:hAnsi="Lato" w:cs="Gill Sans MT"/>
                <w:b w:val="0"/>
                <w:szCs w:val="20"/>
              </w:rPr>
              <w:t>i</w:t>
            </w:r>
            <w:r w:rsidRPr="00000773">
              <w:rPr>
                <w:rFonts w:ascii="Lato" w:eastAsia="Gill Sans MT" w:hAnsi="Lato" w:cs="Gill Sans MT"/>
                <w:b w:val="0"/>
                <w:spacing w:val="1"/>
                <w:szCs w:val="20"/>
              </w:rPr>
              <w:t>s</w:t>
            </w:r>
            <w:r w:rsidRPr="00000773">
              <w:rPr>
                <w:rFonts w:ascii="Lato" w:eastAsia="Gill Sans MT" w:hAnsi="Lato" w:cs="Gill Sans MT"/>
                <w:b w:val="0"/>
                <w:szCs w:val="20"/>
              </w:rPr>
              <w:t>e</w:t>
            </w:r>
            <w:r w:rsidRPr="00000773">
              <w:rPr>
                <w:rFonts w:ascii="Lato" w:eastAsia="Gill Sans MT" w:hAnsi="Lato" w:cs="Gill Sans MT"/>
                <w:b w:val="0"/>
                <w:spacing w:val="40"/>
                <w:szCs w:val="20"/>
              </w:rPr>
              <w:t xml:space="preserve"> </w:t>
            </w:r>
            <w:r w:rsidRPr="00000773">
              <w:rPr>
                <w:rFonts w:ascii="Lato" w:eastAsia="Gill Sans MT" w:hAnsi="Lato" w:cs="Gill Sans MT"/>
                <w:b w:val="0"/>
                <w:szCs w:val="20"/>
              </w:rPr>
              <w:t>(</w:t>
            </w:r>
            <w:r w:rsidRPr="00000773">
              <w:rPr>
                <w:rFonts w:ascii="Lato" w:eastAsia="Gill Sans MT" w:hAnsi="Lato" w:cs="Gill Sans MT"/>
                <w:b w:val="0"/>
                <w:spacing w:val="1"/>
                <w:szCs w:val="20"/>
              </w:rPr>
              <w:t>s</w:t>
            </w:r>
            <w:r w:rsidRPr="00000773">
              <w:rPr>
                <w:rFonts w:ascii="Lato" w:eastAsia="Gill Sans MT" w:hAnsi="Lato" w:cs="Gill Sans MT"/>
                <w:b w:val="0"/>
                <w:szCs w:val="20"/>
              </w:rPr>
              <w:t>kills)</w:t>
            </w:r>
            <w:r w:rsidRPr="00000773">
              <w:rPr>
                <w:rFonts w:ascii="Lato" w:eastAsia="Gill Sans MT" w:hAnsi="Lato" w:cs="Gill Sans MT"/>
                <w:b w:val="0"/>
                <w:spacing w:val="35"/>
                <w:szCs w:val="20"/>
              </w:rPr>
              <w:t xml:space="preserve"> </w:t>
            </w:r>
            <w:r w:rsidRPr="00000773">
              <w:rPr>
                <w:rFonts w:ascii="Lato" w:eastAsia="Gill Sans MT" w:hAnsi="Lato" w:cs="Gill Sans MT"/>
                <w:b w:val="0"/>
                <w:szCs w:val="20"/>
              </w:rPr>
              <w:t>and</w:t>
            </w:r>
            <w:r w:rsidRPr="00000773">
              <w:rPr>
                <w:rFonts w:ascii="Lato" w:eastAsia="Gill Sans MT" w:hAnsi="Lato" w:cs="Gill Sans MT"/>
                <w:b w:val="0"/>
                <w:spacing w:val="27"/>
                <w:szCs w:val="20"/>
              </w:rPr>
              <w:t xml:space="preserve"> </w:t>
            </w:r>
            <w:r w:rsidRPr="00000773">
              <w:rPr>
                <w:rFonts w:ascii="Lato" w:eastAsia="Gill Sans MT" w:hAnsi="Lato" w:cs="Gill Sans MT"/>
                <w:b w:val="0"/>
                <w:spacing w:val="1"/>
                <w:szCs w:val="20"/>
              </w:rPr>
              <w:t>ex</w:t>
            </w:r>
            <w:r w:rsidRPr="00000773">
              <w:rPr>
                <w:rFonts w:ascii="Lato" w:eastAsia="Gill Sans MT" w:hAnsi="Lato" w:cs="Gill Sans MT"/>
                <w:b w:val="0"/>
                <w:szCs w:val="20"/>
              </w:rPr>
              <w:t>per</w:t>
            </w:r>
            <w:r w:rsidRPr="00000773">
              <w:rPr>
                <w:rFonts w:ascii="Lato" w:eastAsia="Gill Sans MT" w:hAnsi="Lato" w:cs="Gill Sans MT"/>
                <w:b w:val="0"/>
                <w:spacing w:val="1"/>
                <w:szCs w:val="20"/>
              </w:rPr>
              <w:t>i</w:t>
            </w:r>
            <w:r w:rsidRPr="00000773">
              <w:rPr>
                <w:rFonts w:ascii="Lato" w:eastAsia="Gill Sans MT" w:hAnsi="Lato" w:cs="Gill Sans MT"/>
                <w:b w:val="0"/>
                <w:szCs w:val="20"/>
              </w:rPr>
              <w:t>e</w:t>
            </w:r>
            <w:r w:rsidRPr="00000773">
              <w:rPr>
                <w:rFonts w:ascii="Lato" w:eastAsia="Gill Sans MT" w:hAnsi="Lato" w:cs="Gill Sans MT"/>
                <w:b w:val="0"/>
                <w:spacing w:val="1"/>
                <w:szCs w:val="20"/>
              </w:rPr>
              <w:t>n</w:t>
            </w:r>
            <w:r w:rsidRPr="00000773">
              <w:rPr>
                <w:rFonts w:ascii="Lato" w:eastAsia="Gill Sans MT" w:hAnsi="Lato" w:cs="Gill Sans MT"/>
                <w:b w:val="0"/>
                <w:szCs w:val="20"/>
              </w:rPr>
              <w:t>ce</w:t>
            </w:r>
            <w:r w:rsidRPr="00000773">
              <w:rPr>
                <w:rFonts w:ascii="Lato" w:eastAsia="Gill Sans MT" w:hAnsi="Lato" w:cs="Gill Sans MT"/>
                <w:b w:val="0"/>
                <w:spacing w:val="46"/>
                <w:szCs w:val="20"/>
              </w:rPr>
              <w:t xml:space="preserve"> </w:t>
            </w:r>
            <w:r w:rsidRPr="00000773">
              <w:rPr>
                <w:rFonts w:ascii="Lato" w:eastAsia="Gill Sans MT" w:hAnsi="Lato" w:cs="Gill Sans MT"/>
                <w:b w:val="0"/>
                <w:szCs w:val="20"/>
              </w:rPr>
              <w:t>of</w:t>
            </w:r>
            <w:r w:rsidRPr="00000773">
              <w:rPr>
                <w:rFonts w:ascii="Lato" w:eastAsia="Gill Sans MT" w:hAnsi="Lato" w:cs="Gill Sans MT"/>
                <w:b w:val="0"/>
                <w:spacing w:val="23"/>
                <w:szCs w:val="20"/>
              </w:rPr>
              <w:t xml:space="preserve"> </w:t>
            </w:r>
            <w:r w:rsidRPr="00000773">
              <w:rPr>
                <w:rFonts w:ascii="Lato" w:eastAsia="Gill Sans MT" w:hAnsi="Lato" w:cs="Gill Sans MT"/>
                <w:b w:val="0"/>
                <w:szCs w:val="20"/>
              </w:rPr>
              <w:t>the</w:t>
            </w:r>
            <w:r w:rsidRPr="00000773">
              <w:rPr>
                <w:rFonts w:ascii="Lato" w:eastAsia="Gill Sans MT" w:hAnsi="Lato" w:cs="Gill Sans MT"/>
                <w:b w:val="0"/>
                <w:spacing w:val="27"/>
                <w:szCs w:val="20"/>
              </w:rPr>
              <w:t xml:space="preserve"> </w:t>
            </w:r>
            <w:r w:rsidRPr="00000773">
              <w:rPr>
                <w:rFonts w:ascii="Lato" w:eastAsia="Gill Sans MT" w:hAnsi="Lato" w:cs="Gill Sans MT"/>
                <w:b w:val="0"/>
                <w:spacing w:val="1"/>
                <w:szCs w:val="20"/>
              </w:rPr>
              <w:t>pe</w:t>
            </w:r>
            <w:r w:rsidRPr="00000773">
              <w:rPr>
                <w:rFonts w:ascii="Lato" w:eastAsia="Gill Sans MT" w:hAnsi="Lato" w:cs="Gill Sans MT"/>
                <w:b w:val="0"/>
                <w:szCs w:val="20"/>
              </w:rPr>
              <w:t>rso</w:t>
            </w:r>
            <w:r w:rsidRPr="00000773">
              <w:rPr>
                <w:rFonts w:ascii="Lato" w:eastAsia="Gill Sans MT" w:hAnsi="Lato" w:cs="Gill Sans MT"/>
                <w:b w:val="0"/>
                <w:spacing w:val="1"/>
                <w:szCs w:val="20"/>
              </w:rPr>
              <w:t>n</w:t>
            </w:r>
            <w:r w:rsidRPr="00000773">
              <w:rPr>
                <w:rFonts w:ascii="Lato" w:eastAsia="Gill Sans MT" w:hAnsi="Lato" w:cs="Gill Sans MT"/>
                <w:b w:val="0"/>
                <w:szCs w:val="20"/>
              </w:rPr>
              <w:t>nel</w:t>
            </w:r>
            <w:r w:rsidRPr="00000773">
              <w:rPr>
                <w:rFonts w:ascii="Lato" w:eastAsia="Gill Sans MT" w:hAnsi="Lato" w:cs="Gill Sans MT"/>
                <w:b w:val="0"/>
                <w:spacing w:val="42"/>
                <w:szCs w:val="20"/>
              </w:rPr>
              <w:t xml:space="preserve"> </w:t>
            </w:r>
            <w:r w:rsidRPr="00000773">
              <w:rPr>
                <w:rFonts w:ascii="Lato" w:eastAsia="Gill Sans MT" w:hAnsi="Lato" w:cs="Gill Sans MT"/>
                <w:b w:val="0"/>
                <w:szCs w:val="20"/>
              </w:rPr>
              <w:t>of</w:t>
            </w:r>
            <w:r w:rsidRPr="00000773">
              <w:rPr>
                <w:rFonts w:ascii="Lato" w:eastAsia="Gill Sans MT" w:hAnsi="Lato" w:cs="Gill Sans MT"/>
                <w:b w:val="0"/>
                <w:spacing w:val="25"/>
                <w:szCs w:val="20"/>
              </w:rPr>
              <w:t xml:space="preserve"> </w:t>
            </w:r>
            <w:r w:rsidRPr="00000773">
              <w:rPr>
                <w:rFonts w:ascii="Lato" w:eastAsia="Gill Sans MT" w:hAnsi="Lato" w:cs="Gill Sans MT"/>
                <w:b w:val="0"/>
                <w:szCs w:val="20"/>
              </w:rPr>
              <w:t>c</w:t>
            </w:r>
            <w:r w:rsidRPr="00000773">
              <w:rPr>
                <w:rFonts w:ascii="Lato" w:eastAsia="Gill Sans MT" w:hAnsi="Lato" w:cs="Gill Sans MT"/>
                <w:b w:val="0"/>
                <w:spacing w:val="1"/>
                <w:szCs w:val="20"/>
              </w:rPr>
              <w:t>o</w:t>
            </w:r>
            <w:r w:rsidRPr="00000773">
              <w:rPr>
                <w:rFonts w:ascii="Lato" w:eastAsia="Gill Sans MT" w:hAnsi="Lato" w:cs="Gill Sans MT"/>
                <w:b w:val="0"/>
                <w:spacing w:val="-1"/>
                <w:szCs w:val="20"/>
              </w:rPr>
              <w:t>n</w:t>
            </w:r>
            <w:r w:rsidRPr="00000773">
              <w:rPr>
                <w:rFonts w:ascii="Lato" w:eastAsia="Gill Sans MT" w:hAnsi="Lato" w:cs="Gill Sans MT"/>
                <w:b w:val="0"/>
                <w:spacing w:val="1"/>
                <w:szCs w:val="20"/>
              </w:rPr>
              <w:t>s</w:t>
            </w:r>
            <w:r w:rsidRPr="00000773">
              <w:rPr>
                <w:rFonts w:ascii="Lato" w:eastAsia="Gill Sans MT" w:hAnsi="Lato" w:cs="Gill Sans MT"/>
                <w:b w:val="0"/>
                <w:szCs w:val="20"/>
              </w:rPr>
              <w:t>ulting</w:t>
            </w:r>
            <w:r w:rsidRPr="00000773">
              <w:rPr>
                <w:rFonts w:ascii="Lato" w:eastAsia="Gill Sans MT" w:hAnsi="Lato" w:cs="Gill Sans MT"/>
                <w:b w:val="0"/>
                <w:spacing w:val="43"/>
                <w:szCs w:val="20"/>
              </w:rPr>
              <w:t xml:space="preserve"> </w:t>
            </w:r>
            <w:r w:rsidRPr="00000773">
              <w:rPr>
                <w:rFonts w:ascii="Lato" w:eastAsia="Gill Sans MT" w:hAnsi="Lato" w:cs="Gill Sans MT"/>
                <w:b w:val="0"/>
                <w:szCs w:val="20"/>
              </w:rPr>
              <w:t>fir</w:t>
            </w:r>
            <w:r w:rsidRPr="00000773">
              <w:rPr>
                <w:rFonts w:ascii="Lato" w:eastAsia="Gill Sans MT" w:hAnsi="Lato" w:cs="Gill Sans MT"/>
                <w:b w:val="0"/>
                <w:spacing w:val="1"/>
                <w:szCs w:val="20"/>
              </w:rPr>
              <w:t>m</w:t>
            </w:r>
            <w:r w:rsidRPr="00000773">
              <w:rPr>
                <w:rFonts w:ascii="Lato" w:eastAsia="Gill Sans MT" w:hAnsi="Lato" w:cs="Gill Sans MT"/>
                <w:b w:val="0"/>
                <w:szCs w:val="20"/>
              </w:rPr>
              <w:t>/fi</w:t>
            </w:r>
            <w:r w:rsidRPr="00000773">
              <w:rPr>
                <w:rFonts w:ascii="Lato" w:eastAsia="Gill Sans MT" w:hAnsi="Lato" w:cs="Gill Sans MT"/>
                <w:b w:val="0"/>
                <w:spacing w:val="-1"/>
                <w:szCs w:val="20"/>
              </w:rPr>
              <w:t>r</w:t>
            </w:r>
            <w:r w:rsidRPr="00000773">
              <w:rPr>
                <w:rFonts w:ascii="Lato" w:eastAsia="Gill Sans MT" w:hAnsi="Lato" w:cs="Gill Sans MT"/>
                <w:b w:val="0"/>
                <w:szCs w:val="20"/>
              </w:rPr>
              <w:t>m</w:t>
            </w:r>
            <w:r w:rsidRPr="00000773">
              <w:rPr>
                <w:rFonts w:ascii="Lato" w:eastAsia="Gill Sans MT" w:hAnsi="Lato" w:cs="Gill Sans MT"/>
                <w:b w:val="0"/>
                <w:spacing w:val="39"/>
                <w:szCs w:val="20"/>
              </w:rPr>
              <w:t xml:space="preserve"> </w:t>
            </w:r>
            <w:r w:rsidRPr="00000773">
              <w:rPr>
                <w:rFonts w:ascii="Lato" w:eastAsia="Gill Sans MT" w:hAnsi="Lato" w:cs="Gill Sans MT"/>
                <w:b w:val="0"/>
                <w:w w:val="103"/>
                <w:szCs w:val="20"/>
              </w:rPr>
              <w:t xml:space="preserve">to </w:t>
            </w:r>
            <w:r w:rsidRPr="00000773">
              <w:rPr>
                <w:rFonts w:ascii="Lato" w:eastAsia="Gill Sans MT" w:hAnsi="Lato" w:cs="Gill Sans MT"/>
                <w:b w:val="0"/>
                <w:szCs w:val="20"/>
              </w:rPr>
              <w:t>cond</w:t>
            </w:r>
            <w:r w:rsidRPr="00000773">
              <w:rPr>
                <w:rFonts w:ascii="Lato" w:eastAsia="Gill Sans MT" w:hAnsi="Lato" w:cs="Gill Sans MT"/>
                <w:b w:val="0"/>
                <w:spacing w:val="1"/>
                <w:szCs w:val="20"/>
              </w:rPr>
              <w:t>u</w:t>
            </w:r>
            <w:r w:rsidRPr="00000773">
              <w:rPr>
                <w:rFonts w:ascii="Lato" w:eastAsia="Gill Sans MT" w:hAnsi="Lato" w:cs="Gill Sans MT"/>
                <w:b w:val="0"/>
                <w:szCs w:val="20"/>
              </w:rPr>
              <w:t>ct</w:t>
            </w:r>
            <w:r w:rsidRPr="00000773">
              <w:rPr>
                <w:rFonts w:ascii="Lato" w:eastAsia="Gill Sans MT" w:hAnsi="Lato" w:cs="Gill Sans MT"/>
                <w:b w:val="0"/>
                <w:spacing w:val="22"/>
                <w:szCs w:val="20"/>
              </w:rPr>
              <w:t xml:space="preserve"> </w:t>
            </w:r>
            <w:r w:rsidRPr="00000773">
              <w:rPr>
                <w:rFonts w:ascii="Lato" w:eastAsia="Gill Sans MT" w:hAnsi="Lato" w:cs="Gill Sans MT"/>
                <w:b w:val="0"/>
                <w:szCs w:val="20"/>
              </w:rPr>
              <w:t>t</w:t>
            </w:r>
            <w:r w:rsidRPr="00000773">
              <w:rPr>
                <w:rFonts w:ascii="Lato" w:eastAsia="Gill Sans MT" w:hAnsi="Lato" w:cs="Gill Sans MT"/>
                <w:b w:val="0"/>
                <w:spacing w:val="1"/>
                <w:szCs w:val="20"/>
              </w:rPr>
              <w:t>h</w:t>
            </w:r>
            <w:r w:rsidRPr="00000773">
              <w:rPr>
                <w:rFonts w:ascii="Lato" w:eastAsia="Gill Sans MT" w:hAnsi="Lato" w:cs="Gill Sans MT"/>
                <w:b w:val="0"/>
                <w:szCs w:val="20"/>
              </w:rPr>
              <w:t>e</w:t>
            </w:r>
            <w:r w:rsidRPr="00000773">
              <w:rPr>
                <w:rFonts w:ascii="Lato" w:eastAsia="Gill Sans MT" w:hAnsi="Lato" w:cs="Gill Sans MT"/>
                <w:b w:val="0"/>
                <w:spacing w:val="9"/>
                <w:szCs w:val="20"/>
              </w:rPr>
              <w:t xml:space="preserve"> </w:t>
            </w:r>
            <w:r w:rsidRPr="00000773">
              <w:rPr>
                <w:rFonts w:ascii="Lato" w:eastAsia="Gill Sans MT" w:hAnsi="Lato" w:cs="Gill Sans MT"/>
                <w:b w:val="0"/>
                <w:szCs w:val="20"/>
              </w:rPr>
              <w:t>stu</w:t>
            </w:r>
            <w:r w:rsidRPr="00000773">
              <w:rPr>
                <w:rFonts w:ascii="Lato" w:eastAsia="Gill Sans MT" w:hAnsi="Lato" w:cs="Gill Sans MT"/>
                <w:b w:val="0"/>
                <w:spacing w:val="2"/>
                <w:szCs w:val="20"/>
              </w:rPr>
              <w:t>d</w:t>
            </w:r>
            <w:r w:rsidRPr="00000773">
              <w:rPr>
                <w:rFonts w:ascii="Lato" w:eastAsia="Gill Sans MT" w:hAnsi="Lato" w:cs="Gill Sans MT"/>
                <w:b w:val="0"/>
                <w:szCs w:val="20"/>
              </w:rPr>
              <w:t>y.</w:t>
            </w:r>
            <w:r w:rsidRPr="00000773">
              <w:rPr>
                <w:rFonts w:ascii="Lato" w:eastAsia="Gill Sans MT" w:hAnsi="Lato" w:cs="Gill Sans MT"/>
                <w:b w:val="0"/>
                <w:spacing w:val="16"/>
                <w:szCs w:val="20"/>
              </w:rPr>
              <w:t xml:space="preserve"> </w:t>
            </w:r>
            <w:r w:rsidRPr="00000773">
              <w:rPr>
                <w:rFonts w:ascii="Lato" w:eastAsia="Gill Sans MT" w:hAnsi="Lato" w:cs="Gill Sans MT"/>
                <w:b w:val="0"/>
                <w:spacing w:val="1"/>
                <w:szCs w:val="20"/>
              </w:rPr>
              <w:t>Te</w:t>
            </w:r>
            <w:r w:rsidRPr="00000773">
              <w:rPr>
                <w:rFonts w:ascii="Lato" w:eastAsia="Gill Sans MT" w:hAnsi="Lato" w:cs="Gill Sans MT"/>
                <w:b w:val="0"/>
                <w:szCs w:val="20"/>
              </w:rPr>
              <w:t>stimonials</w:t>
            </w:r>
            <w:r w:rsidRPr="00000773">
              <w:rPr>
                <w:rFonts w:ascii="Lato" w:eastAsia="Gill Sans MT" w:hAnsi="Lato" w:cs="Gill Sans MT"/>
                <w:b w:val="0"/>
                <w:spacing w:val="33"/>
                <w:szCs w:val="20"/>
              </w:rPr>
              <w:t xml:space="preserve"> </w:t>
            </w:r>
            <w:r w:rsidRPr="00000773">
              <w:rPr>
                <w:rFonts w:ascii="Lato" w:eastAsia="Gill Sans MT" w:hAnsi="Lato" w:cs="Gill Sans MT"/>
                <w:b w:val="0"/>
                <w:szCs w:val="20"/>
              </w:rPr>
              <w:t>will</w:t>
            </w:r>
            <w:r w:rsidRPr="00000773">
              <w:rPr>
                <w:rFonts w:ascii="Lato" w:eastAsia="Gill Sans MT" w:hAnsi="Lato" w:cs="Gill Sans MT"/>
                <w:b w:val="0"/>
                <w:spacing w:val="11"/>
                <w:szCs w:val="20"/>
              </w:rPr>
              <w:t xml:space="preserve"> </w:t>
            </w:r>
            <w:r w:rsidRPr="00000773">
              <w:rPr>
                <w:rFonts w:ascii="Lato" w:eastAsia="Gill Sans MT" w:hAnsi="Lato" w:cs="Gill Sans MT"/>
                <w:b w:val="0"/>
                <w:spacing w:val="1"/>
                <w:szCs w:val="20"/>
              </w:rPr>
              <w:t>b</w:t>
            </w:r>
            <w:r w:rsidRPr="00000773">
              <w:rPr>
                <w:rFonts w:ascii="Lato" w:eastAsia="Gill Sans MT" w:hAnsi="Lato" w:cs="Gill Sans MT"/>
                <w:b w:val="0"/>
                <w:szCs w:val="20"/>
              </w:rPr>
              <w:t>e</w:t>
            </w:r>
            <w:r w:rsidRPr="00000773">
              <w:rPr>
                <w:rFonts w:ascii="Lato" w:eastAsia="Gill Sans MT" w:hAnsi="Lato" w:cs="Gill Sans MT"/>
                <w:b w:val="0"/>
                <w:spacing w:val="8"/>
                <w:szCs w:val="20"/>
              </w:rPr>
              <w:t xml:space="preserve"> </w:t>
            </w:r>
            <w:r w:rsidRPr="00000773">
              <w:rPr>
                <w:rFonts w:ascii="Lato" w:eastAsia="Gill Sans MT" w:hAnsi="Lato" w:cs="Gill Sans MT"/>
                <w:b w:val="0"/>
                <w:szCs w:val="20"/>
              </w:rPr>
              <w:t>considered</w:t>
            </w:r>
            <w:r w:rsidRPr="00000773">
              <w:rPr>
                <w:rFonts w:ascii="Lato" w:eastAsia="Gill Sans MT" w:hAnsi="Lato" w:cs="Gill Sans MT"/>
                <w:b w:val="0"/>
                <w:spacing w:val="29"/>
                <w:szCs w:val="20"/>
              </w:rPr>
              <w:t xml:space="preserve"> </w:t>
            </w:r>
            <w:r w:rsidRPr="00000773">
              <w:rPr>
                <w:rFonts w:ascii="Lato" w:eastAsia="Gill Sans MT" w:hAnsi="Lato" w:cs="Gill Sans MT"/>
                <w:b w:val="0"/>
                <w:szCs w:val="20"/>
              </w:rPr>
              <w:t>while</w:t>
            </w:r>
            <w:r w:rsidRPr="00000773">
              <w:rPr>
                <w:rFonts w:ascii="Lato" w:eastAsia="Gill Sans MT" w:hAnsi="Lato" w:cs="Gill Sans MT"/>
                <w:b w:val="0"/>
                <w:spacing w:val="16"/>
                <w:szCs w:val="20"/>
              </w:rPr>
              <w:t xml:space="preserve"> </w:t>
            </w:r>
            <w:r w:rsidRPr="00000773">
              <w:rPr>
                <w:rFonts w:ascii="Lato" w:eastAsia="Gill Sans MT" w:hAnsi="Lato" w:cs="Gill Sans MT"/>
                <w:b w:val="0"/>
                <w:szCs w:val="20"/>
              </w:rPr>
              <w:t>eva</w:t>
            </w:r>
            <w:r w:rsidRPr="00000773">
              <w:rPr>
                <w:rFonts w:ascii="Lato" w:eastAsia="Gill Sans MT" w:hAnsi="Lato" w:cs="Gill Sans MT"/>
                <w:b w:val="0"/>
                <w:spacing w:val="2"/>
                <w:szCs w:val="20"/>
              </w:rPr>
              <w:t>l</w:t>
            </w:r>
            <w:r w:rsidRPr="00000773">
              <w:rPr>
                <w:rFonts w:ascii="Lato" w:eastAsia="Gill Sans MT" w:hAnsi="Lato" w:cs="Gill Sans MT"/>
                <w:b w:val="0"/>
                <w:szCs w:val="20"/>
              </w:rPr>
              <w:t>uat</w:t>
            </w:r>
            <w:r w:rsidRPr="00000773">
              <w:rPr>
                <w:rFonts w:ascii="Lato" w:eastAsia="Gill Sans MT" w:hAnsi="Lato" w:cs="Gill Sans MT"/>
                <w:b w:val="0"/>
                <w:spacing w:val="2"/>
                <w:szCs w:val="20"/>
              </w:rPr>
              <w:t>i</w:t>
            </w:r>
            <w:r w:rsidRPr="00000773">
              <w:rPr>
                <w:rFonts w:ascii="Lato" w:eastAsia="Gill Sans MT" w:hAnsi="Lato" w:cs="Gill Sans MT"/>
                <w:b w:val="0"/>
                <w:szCs w:val="20"/>
              </w:rPr>
              <w:t>ng</w:t>
            </w:r>
            <w:r w:rsidRPr="00000773">
              <w:rPr>
                <w:rFonts w:ascii="Lato" w:eastAsia="Gill Sans MT" w:hAnsi="Lato" w:cs="Gill Sans MT"/>
                <w:b w:val="0"/>
                <w:spacing w:val="26"/>
                <w:szCs w:val="20"/>
              </w:rPr>
              <w:t xml:space="preserve"> </w:t>
            </w:r>
            <w:r w:rsidRPr="00000773">
              <w:rPr>
                <w:rFonts w:ascii="Lato" w:eastAsia="Gill Sans MT" w:hAnsi="Lato" w:cs="Gill Sans MT"/>
                <w:b w:val="0"/>
                <w:szCs w:val="20"/>
              </w:rPr>
              <w:t>the</w:t>
            </w:r>
            <w:r w:rsidRPr="00000773">
              <w:rPr>
                <w:rFonts w:ascii="Lato" w:eastAsia="Gill Sans MT" w:hAnsi="Lato" w:cs="Gill Sans MT"/>
                <w:b w:val="0"/>
                <w:spacing w:val="10"/>
                <w:szCs w:val="20"/>
              </w:rPr>
              <w:t xml:space="preserve"> </w:t>
            </w:r>
            <w:r w:rsidRPr="00000773">
              <w:rPr>
                <w:rFonts w:ascii="Lato" w:eastAsia="Gill Sans MT" w:hAnsi="Lato" w:cs="Gill Sans MT"/>
                <w:b w:val="0"/>
                <w:w w:val="103"/>
                <w:szCs w:val="20"/>
              </w:rPr>
              <w:t>firm.</w:t>
            </w:r>
          </w:p>
        </w:tc>
        <w:tc>
          <w:tcPr>
            <w:cnfStyle w:val="000100000000" w:firstRow="0" w:lastRow="0" w:firstColumn="0" w:lastColumn="1" w:oddVBand="0" w:evenVBand="0" w:oddHBand="0" w:evenHBand="0" w:firstRowFirstColumn="0" w:firstRowLastColumn="0" w:lastRowFirstColumn="0" w:lastRowLastColumn="0"/>
            <w:tcW w:w="970" w:type="pct"/>
            <w:vAlign w:val="center"/>
          </w:tcPr>
          <w:p w14:paraId="6AD8CC60" w14:textId="77777777" w:rsidR="000F66AD" w:rsidRPr="00000773" w:rsidRDefault="000F66AD" w:rsidP="00EF73BD">
            <w:pPr>
              <w:jc w:val="right"/>
              <w:rPr>
                <w:rFonts w:ascii="Lato" w:hAnsi="Lato"/>
                <w:b w:val="0"/>
              </w:rPr>
            </w:pPr>
          </w:p>
          <w:p w14:paraId="1A256202" w14:textId="77777777" w:rsidR="000F66AD" w:rsidRPr="00000773" w:rsidRDefault="000F66AD" w:rsidP="00EF73BD">
            <w:pPr>
              <w:ind w:right="77"/>
              <w:jc w:val="right"/>
              <w:rPr>
                <w:rFonts w:ascii="Lato" w:eastAsia="Gill Sans MT" w:hAnsi="Lato" w:cs="Gill Sans MT"/>
                <w:b w:val="0"/>
                <w:szCs w:val="20"/>
              </w:rPr>
            </w:pPr>
            <w:r w:rsidRPr="00000773">
              <w:rPr>
                <w:rFonts w:ascii="Lato" w:eastAsia="Gill Sans MT" w:hAnsi="Lato" w:cs="Gill Sans MT"/>
                <w:b w:val="0"/>
                <w:w w:val="103"/>
                <w:szCs w:val="20"/>
              </w:rPr>
              <w:t>5</w:t>
            </w:r>
          </w:p>
        </w:tc>
      </w:tr>
      <w:tr w:rsidR="000F66AD" w:rsidRPr="00000773" w14:paraId="5317FF0F" w14:textId="77777777" w:rsidTr="00EF73BD">
        <w:trPr>
          <w:trHeight w:val="305"/>
        </w:trPr>
        <w:tc>
          <w:tcPr>
            <w:cnfStyle w:val="001000000000" w:firstRow="0" w:lastRow="0" w:firstColumn="1" w:lastColumn="0" w:oddVBand="0" w:evenVBand="0" w:oddHBand="0" w:evenHBand="0" w:firstRowFirstColumn="0" w:firstRowLastColumn="0" w:lastRowFirstColumn="0" w:lastRowLastColumn="0"/>
            <w:tcW w:w="4030" w:type="pct"/>
          </w:tcPr>
          <w:p w14:paraId="1D4D79DF" w14:textId="77777777" w:rsidR="000F66AD" w:rsidRPr="00000773" w:rsidRDefault="000F66AD" w:rsidP="00EF73BD">
            <w:pPr>
              <w:ind w:left="96" w:right="-20"/>
              <w:rPr>
                <w:rFonts w:ascii="Lato" w:eastAsia="Gill Sans MT" w:hAnsi="Lato" w:cs="Gill Sans MT"/>
                <w:b w:val="0"/>
                <w:szCs w:val="20"/>
              </w:rPr>
            </w:pPr>
            <w:r w:rsidRPr="00000773">
              <w:rPr>
                <w:rFonts w:ascii="Lato" w:eastAsia="Gill Sans MT" w:hAnsi="Lato" w:cs="Gill Sans MT"/>
                <w:b w:val="0"/>
                <w:szCs w:val="20"/>
              </w:rPr>
              <w:t>Roles</w:t>
            </w:r>
            <w:r w:rsidRPr="00000773">
              <w:rPr>
                <w:rFonts w:ascii="Lato" w:eastAsia="Gill Sans MT" w:hAnsi="Lato" w:cs="Gill Sans MT"/>
                <w:b w:val="0"/>
                <w:spacing w:val="16"/>
                <w:szCs w:val="20"/>
              </w:rPr>
              <w:t xml:space="preserve"> </w:t>
            </w:r>
            <w:r w:rsidRPr="00000773">
              <w:rPr>
                <w:rFonts w:ascii="Lato" w:eastAsia="Gill Sans MT" w:hAnsi="Lato" w:cs="Gill Sans MT"/>
                <w:b w:val="0"/>
                <w:szCs w:val="20"/>
              </w:rPr>
              <w:t>and</w:t>
            </w:r>
            <w:r w:rsidRPr="00000773">
              <w:rPr>
                <w:rFonts w:ascii="Lato" w:eastAsia="Gill Sans MT" w:hAnsi="Lato" w:cs="Gill Sans MT"/>
                <w:b w:val="0"/>
                <w:spacing w:val="11"/>
                <w:szCs w:val="20"/>
              </w:rPr>
              <w:t xml:space="preserve"> </w:t>
            </w:r>
            <w:r w:rsidRPr="00000773">
              <w:rPr>
                <w:rFonts w:ascii="Lato" w:eastAsia="Gill Sans MT" w:hAnsi="Lato" w:cs="Gill Sans MT"/>
                <w:b w:val="0"/>
                <w:spacing w:val="1"/>
                <w:szCs w:val="20"/>
              </w:rPr>
              <w:t>re</w:t>
            </w:r>
            <w:r w:rsidRPr="00000773">
              <w:rPr>
                <w:rFonts w:ascii="Lato" w:eastAsia="Gill Sans MT" w:hAnsi="Lato" w:cs="Gill Sans MT"/>
                <w:b w:val="0"/>
                <w:szCs w:val="20"/>
              </w:rPr>
              <w:t>spo</w:t>
            </w:r>
            <w:r w:rsidRPr="00000773">
              <w:rPr>
                <w:rFonts w:ascii="Lato" w:eastAsia="Gill Sans MT" w:hAnsi="Lato" w:cs="Gill Sans MT"/>
                <w:b w:val="0"/>
                <w:spacing w:val="1"/>
                <w:szCs w:val="20"/>
              </w:rPr>
              <w:t>n</w:t>
            </w:r>
            <w:r w:rsidRPr="00000773">
              <w:rPr>
                <w:rFonts w:ascii="Lato" w:eastAsia="Gill Sans MT" w:hAnsi="Lato" w:cs="Gill Sans MT"/>
                <w:b w:val="0"/>
                <w:szCs w:val="20"/>
              </w:rPr>
              <w:t>sibili</w:t>
            </w:r>
            <w:r w:rsidRPr="00000773">
              <w:rPr>
                <w:rFonts w:ascii="Lato" w:eastAsia="Gill Sans MT" w:hAnsi="Lato" w:cs="Gill Sans MT"/>
                <w:b w:val="0"/>
                <w:spacing w:val="1"/>
                <w:szCs w:val="20"/>
              </w:rPr>
              <w:t>ti</w:t>
            </w:r>
            <w:r w:rsidRPr="00000773">
              <w:rPr>
                <w:rFonts w:ascii="Lato" w:eastAsia="Gill Sans MT" w:hAnsi="Lato" w:cs="Gill Sans MT"/>
                <w:b w:val="0"/>
                <w:spacing w:val="-2"/>
                <w:szCs w:val="20"/>
              </w:rPr>
              <w:t>e</w:t>
            </w:r>
            <w:r w:rsidRPr="00000773">
              <w:rPr>
                <w:rFonts w:ascii="Lato" w:eastAsia="Gill Sans MT" w:hAnsi="Lato" w:cs="Gill Sans MT"/>
                <w:b w:val="0"/>
                <w:szCs w:val="20"/>
              </w:rPr>
              <w:t>s</w:t>
            </w:r>
            <w:r w:rsidRPr="00000773">
              <w:rPr>
                <w:rFonts w:ascii="Lato" w:eastAsia="Gill Sans MT" w:hAnsi="Lato" w:cs="Gill Sans MT"/>
                <w:b w:val="0"/>
                <w:spacing w:val="38"/>
                <w:szCs w:val="20"/>
              </w:rPr>
              <w:t xml:space="preserve"> </w:t>
            </w:r>
            <w:r w:rsidRPr="00000773">
              <w:rPr>
                <w:rFonts w:ascii="Lato" w:eastAsia="Gill Sans MT" w:hAnsi="Lato" w:cs="Gill Sans MT"/>
                <w:b w:val="0"/>
                <w:spacing w:val="2"/>
                <w:szCs w:val="20"/>
              </w:rPr>
              <w:t>a</w:t>
            </w:r>
            <w:r w:rsidRPr="00000773">
              <w:rPr>
                <w:rFonts w:ascii="Lato" w:eastAsia="Gill Sans MT" w:hAnsi="Lato" w:cs="Gill Sans MT"/>
                <w:b w:val="0"/>
                <w:spacing w:val="-1"/>
                <w:szCs w:val="20"/>
              </w:rPr>
              <w:t>s</w:t>
            </w:r>
            <w:r w:rsidRPr="00000773">
              <w:rPr>
                <w:rFonts w:ascii="Lato" w:eastAsia="Gill Sans MT" w:hAnsi="Lato" w:cs="Gill Sans MT"/>
                <w:b w:val="0"/>
                <w:szCs w:val="20"/>
              </w:rPr>
              <w:t>s</w:t>
            </w:r>
            <w:r w:rsidRPr="00000773">
              <w:rPr>
                <w:rFonts w:ascii="Lato" w:eastAsia="Gill Sans MT" w:hAnsi="Lato" w:cs="Gill Sans MT"/>
                <w:b w:val="0"/>
                <w:spacing w:val="2"/>
                <w:szCs w:val="20"/>
              </w:rPr>
              <w:t>i</w:t>
            </w:r>
            <w:r w:rsidRPr="00000773">
              <w:rPr>
                <w:rFonts w:ascii="Lato" w:eastAsia="Gill Sans MT" w:hAnsi="Lato" w:cs="Gill Sans MT"/>
                <w:b w:val="0"/>
                <w:szCs w:val="20"/>
              </w:rPr>
              <w:t>g</w:t>
            </w:r>
            <w:r w:rsidRPr="00000773">
              <w:rPr>
                <w:rFonts w:ascii="Lato" w:eastAsia="Gill Sans MT" w:hAnsi="Lato" w:cs="Gill Sans MT"/>
                <w:b w:val="0"/>
                <w:spacing w:val="1"/>
                <w:szCs w:val="20"/>
              </w:rPr>
              <w:t>n</w:t>
            </w:r>
            <w:r w:rsidRPr="00000773">
              <w:rPr>
                <w:rFonts w:ascii="Lato" w:eastAsia="Gill Sans MT" w:hAnsi="Lato" w:cs="Gill Sans MT"/>
                <w:b w:val="0"/>
                <w:szCs w:val="20"/>
              </w:rPr>
              <w:t>ed</w:t>
            </w:r>
            <w:r w:rsidRPr="00000773">
              <w:rPr>
                <w:rFonts w:ascii="Lato" w:eastAsia="Gill Sans MT" w:hAnsi="Lato" w:cs="Gill Sans MT"/>
                <w:b w:val="0"/>
                <w:spacing w:val="22"/>
                <w:szCs w:val="20"/>
              </w:rPr>
              <w:t xml:space="preserve"> </w:t>
            </w:r>
            <w:r w:rsidRPr="00000773">
              <w:rPr>
                <w:rFonts w:ascii="Lato" w:eastAsia="Gill Sans MT" w:hAnsi="Lato" w:cs="Gill Sans MT"/>
                <w:b w:val="0"/>
                <w:szCs w:val="20"/>
              </w:rPr>
              <w:t>in</w:t>
            </w:r>
            <w:r w:rsidRPr="00000773">
              <w:rPr>
                <w:rFonts w:ascii="Lato" w:eastAsia="Gill Sans MT" w:hAnsi="Lato" w:cs="Gill Sans MT"/>
                <w:b w:val="0"/>
                <w:spacing w:val="4"/>
                <w:szCs w:val="20"/>
              </w:rPr>
              <w:t xml:space="preserve"> </w:t>
            </w:r>
            <w:r w:rsidRPr="00000773">
              <w:rPr>
                <w:rFonts w:ascii="Lato" w:eastAsia="Gill Sans MT" w:hAnsi="Lato" w:cs="Gill Sans MT"/>
                <w:b w:val="0"/>
                <w:szCs w:val="20"/>
              </w:rPr>
              <w:t>un</w:t>
            </w:r>
            <w:r w:rsidRPr="00000773">
              <w:rPr>
                <w:rFonts w:ascii="Lato" w:eastAsia="Gill Sans MT" w:hAnsi="Lato" w:cs="Gill Sans MT"/>
                <w:b w:val="0"/>
                <w:spacing w:val="2"/>
                <w:szCs w:val="20"/>
              </w:rPr>
              <w:t>d</w:t>
            </w:r>
            <w:r w:rsidRPr="00000773">
              <w:rPr>
                <w:rFonts w:ascii="Lato" w:eastAsia="Gill Sans MT" w:hAnsi="Lato" w:cs="Gill Sans MT"/>
                <w:b w:val="0"/>
                <w:spacing w:val="-1"/>
                <w:szCs w:val="20"/>
              </w:rPr>
              <w:t>er</w:t>
            </w:r>
            <w:r w:rsidRPr="00000773">
              <w:rPr>
                <w:rFonts w:ascii="Lato" w:eastAsia="Gill Sans MT" w:hAnsi="Lato" w:cs="Gill Sans MT"/>
                <w:b w:val="0"/>
                <w:spacing w:val="1"/>
                <w:szCs w:val="20"/>
              </w:rPr>
              <w:t>ta</w:t>
            </w:r>
            <w:r w:rsidRPr="00000773">
              <w:rPr>
                <w:rFonts w:ascii="Lato" w:eastAsia="Gill Sans MT" w:hAnsi="Lato" w:cs="Gill Sans MT"/>
                <w:b w:val="0"/>
                <w:spacing w:val="-1"/>
                <w:szCs w:val="20"/>
              </w:rPr>
              <w:t>k</w:t>
            </w:r>
            <w:r w:rsidRPr="00000773">
              <w:rPr>
                <w:rFonts w:ascii="Lato" w:eastAsia="Gill Sans MT" w:hAnsi="Lato" w:cs="Gill Sans MT"/>
                <w:b w:val="0"/>
                <w:spacing w:val="1"/>
                <w:szCs w:val="20"/>
              </w:rPr>
              <w:t>i</w:t>
            </w:r>
            <w:r w:rsidRPr="00000773">
              <w:rPr>
                <w:rFonts w:ascii="Lato" w:eastAsia="Gill Sans MT" w:hAnsi="Lato" w:cs="Gill Sans MT"/>
                <w:b w:val="0"/>
                <w:spacing w:val="-1"/>
                <w:szCs w:val="20"/>
              </w:rPr>
              <w:t>n</w:t>
            </w:r>
            <w:r w:rsidRPr="00000773">
              <w:rPr>
                <w:rFonts w:ascii="Lato" w:eastAsia="Gill Sans MT" w:hAnsi="Lato" w:cs="Gill Sans MT"/>
                <w:b w:val="0"/>
                <w:szCs w:val="20"/>
              </w:rPr>
              <w:t>g</w:t>
            </w:r>
            <w:r w:rsidRPr="00000773">
              <w:rPr>
                <w:rFonts w:ascii="Lato" w:eastAsia="Gill Sans MT" w:hAnsi="Lato" w:cs="Gill Sans MT"/>
                <w:b w:val="0"/>
                <w:spacing w:val="32"/>
                <w:szCs w:val="20"/>
              </w:rPr>
              <w:t xml:space="preserve"> </w:t>
            </w:r>
            <w:r w:rsidRPr="00000773">
              <w:rPr>
                <w:rFonts w:ascii="Lato" w:eastAsia="Gill Sans MT" w:hAnsi="Lato" w:cs="Gill Sans MT"/>
                <w:b w:val="0"/>
                <w:spacing w:val="1"/>
                <w:szCs w:val="20"/>
              </w:rPr>
              <w:t>a</w:t>
            </w:r>
            <w:r w:rsidRPr="00000773">
              <w:rPr>
                <w:rFonts w:ascii="Lato" w:eastAsia="Gill Sans MT" w:hAnsi="Lato" w:cs="Gill Sans MT"/>
                <w:b w:val="0"/>
                <w:spacing w:val="-1"/>
                <w:szCs w:val="20"/>
              </w:rPr>
              <w:t>n</w:t>
            </w:r>
            <w:r w:rsidRPr="00000773">
              <w:rPr>
                <w:rFonts w:ascii="Lato" w:eastAsia="Gill Sans MT" w:hAnsi="Lato" w:cs="Gill Sans MT"/>
                <w:b w:val="0"/>
                <w:szCs w:val="20"/>
              </w:rPr>
              <w:t>d</w:t>
            </w:r>
            <w:r w:rsidRPr="00000773">
              <w:rPr>
                <w:rFonts w:ascii="Lato" w:eastAsia="Gill Sans MT" w:hAnsi="Lato" w:cs="Gill Sans MT"/>
                <w:b w:val="0"/>
                <w:spacing w:val="13"/>
                <w:szCs w:val="20"/>
              </w:rPr>
              <w:t xml:space="preserve"> </w:t>
            </w:r>
            <w:r w:rsidRPr="00000773">
              <w:rPr>
                <w:rFonts w:ascii="Lato" w:eastAsia="Gill Sans MT" w:hAnsi="Lato" w:cs="Gill Sans MT"/>
                <w:b w:val="0"/>
                <w:szCs w:val="20"/>
              </w:rPr>
              <w:t>m</w:t>
            </w:r>
            <w:r w:rsidRPr="00000773">
              <w:rPr>
                <w:rFonts w:ascii="Lato" w:eastAsia="Gill Sans MT" w:hAnsi="Lato" w:cs="Gill Sans MT"/>
                <w:b w:val="0"/>
                <w:spacing w:val="-1"/>
                <w:szCs w:val="20"/>
              </w:rPr>
              <w:t>a</w:t>
            </w:r>
            <w:r w:rsidRPr="00000773">
              <w:rPr>
                <w:rFonts w:ascii="Lato" w:eastAsia="Gill Sans MT" w:hAnsi="Lato" w:cs="Gill Sans MT"/>
                <w:b w:val="0"/>
                <w:szCs w:val="20"/>
              </w:rPr>
              <w:t>n</w:t>
            </w:r>
            <w:r w:rsidRPr="00000773">
              <w:rPr>
                <w:rFonts w:ascii="Lato" w:eastAsia="Gill Sans MT" w:hAnsi="Lato" w:cs="Gill Sans MT"/>
                <w:b w:val="0"/>
                <w:spacing w:val="1"/>
                <w:szCs w:val="20"/>
              </w:rPr>
              <w:t>a</w:t>
            </w:r>
            <w:r w:rsidRPr="00000773">
              <w:rPr>
                <w:rFonts w:ascii="Lato" w:eastAsia="Gill Sans MT" w:hAnsi="Lato" w:cs="Gill Sans MT"/>
                <w:b w:val="0"/>
                <w:spacing w:val="-1"/>
                <w:szCs w:val="20"/>
              </w:rPr>
              <w:t>g</w:t>
            </w:r>
            <w:r w:rsidRPr="00000773">
              <w:rPr>
                <w:rFonts w:ascii="Lato" w:eastAsia="Gill Sans MT" w:hAnsi="Lato" w:cs="Gill Sans MT"/>
                <w:b w:val="0"/>
                <w:spacing w:val="2"/>
                <w:szCs w:val="20"/>
              </w:rPr>
              <w:t>i</w:t>
            </w:r>
            <w:r w:rsidRPr="00000773">
              <w:rPr>
                <w:rFonts w:ascii="Lato" w:eastAsia="Gill Sans MT" w:hAnsi="Lato" w:cs="Gill Sans MT"/>
                <w:b w:val="0"/>
                <w:spacing w:val="-1"/>
                <w:szCs w:val="20"/>
              </w:rPr>
              <w:t>n</w:t>
            </w:r>
            <w:r w:rsidRPr="00000773">
              <w:rPr>
                <w:rFonts w:ascii="Lato" w:eastAsia="Gill Sans MT" w:hAnsi="Lato" w:cs="Gill Sans MT"/>
                <w:b w:val="0"/>
                <w:szCs w:val="20"/>
              </w:rPr>
              <w:t>g</w:t>
            </w:r>
            <w:r w:rsidRPr="00000773">
              <w:rPr>
                <w:rFonts w:ascii="Lato" w:eastAsia="Gill Sans MT" w:hAnsi="Lato" w:cs="Gill Sans MT"/>
                <w:b w:val="0"/>
                <w:spacing w:val="25"/>
                <w:szCs w:val="20"/>
              </w:rPr>
              <w:t xml:space="preserve"> </w:t>
            </w:r>
            <w:r w:rsidRPr="00000773">
              <w:rPr>
                <w:rFonts w:ascii="Lato" w:eastAsia="Gill Sans MT" w:hAnsi="Lato" w:cs="Gill Sans MT"/>
                <w:b w:val="0"/>
                <w:spacing w:val="-1"/>
                <w:szCs w:val="20"/>
              </w:rPr>
              <w:t>t</w:t>
            </w:r>
            <w:r w:rsidRPr="00000773">
              <w:rPr>
                <w:rFonts w:ascii="Lato" w:eastAsia="Gill Sans MT" w:hAnsi="Lato" w:cs="Gill Sans MT"/>
                <w:b w:val="0"/>
                <w:spacing w:val="1"/>
                <w:szCs w:val="20"/>
              </w:rPr>
              <w:t>h</w:t>
            </w:r>
            <w:r w:rsidRPr="00000773">
              <w:rPr>
                <w:rFonts w:ascii="Lato" w:eastAsia="Gill Sans MT" w:hAnsi="Lato" w:cs="Gill Sans MT"/>
                <w:b w:val="0"/>
                <w:szCs w:val="20"/>
              </w:rPr>
              <w:t>e</w:t>
            </w:r>
            <w:r w:rsidRPr="00000773">
              <w:rPr>
                <w:rFonts w:ascii="Lato" w:eastAsia="Gill Sans MT" w:hAnsi="Lato" w:cs="Gill Sans MT"/>
                <w:b w:val="0"/>
                <w:spacing w:val="11"/>
                <w:szCs w:val="20"/>
              </w:rPr>
              <w:t xml:space="preserve"> </w:t>
            </w:r>
            <w:r w:rsidRPr="00000773">
              <w:rPr>
                <w:rFonts w:ascii="Lato" w:eastAsia="Gill Sans MT" w:hAnsi="Lato" w:cs="Gill Sans MT"/>
                <w:b w:val="0"/>
                <w:spacing w:val="-1"/>
                <w:w w:val="103"/>
                <w:szCs w:val="20"/>
              </w:rPr>
              <w:t>s</w:t>
            </w:r>
            <w:r w:rsidRPr="00000773">
              <w:rPr>
                <w:rFonts w:ascii="Lato" w:eastAsia="Gill Sans MT" w:hAnsi="Lato" w:cs="Gill Sans MT"/>
                <w:b w:val="0"/>
                <w:spacing w:val="1"/>
                <w:w w:val="103"/>
                <w:szCs w:val="20"/>
              </w:rPr>
              <w:t>t</w:t>
            </w:r>
            <w:r w:rsidRPr="00000773">
              <w:rPr>
                <w:rFonts w:ascii="Lato" w:eastAsia="Gill Sans MT" w:hAnsi="Lato" w:cs="Gill Sans MT"/>
                <w:b w:val="0"/>
                <w:spacing w:val="-1"/>
                <w:w w:val="103"/>
                <w:szCs w:val="20"/>
              </w:rPr>
              <w:t>u</w:t>
            </w:r>
            <w:r w:rsidRPr="00000773">
              <w:rPr>
                <w:rFonts w:ascii="Lato" w:eastAsia="Gill Sans MT" w:hAnsi="Lato" w:cs="Gill Sans MT"/>
                <w:b w:val="0"/>
                <w:spacing w:val="2"/>
                <w:w w:val="103"/>
                <w:szCs w:val="20"/>
              </w:rPr>
              <w:t>d</w:t>
            </w:r>
            <w:r w:rsidRPr="00000773">
              <w:rPr>
                <w:rFonts w:ascii="Lato" w:eastAsia="Gill Sans MT" w:hAnsi="Lato" w:cs="Gill Sans MT"/>
                <w:b w:val="0"/>
                <w:w w:val="103"/>
                <w:szCs w:val="20"/>
              </w:rPr>
              <w:t>y</w:t>
            </w:r>
          </w:p>
        </w:tc>
        <w:tc>
          <w:tcPr>
            <w:cnfStyle w:val="000100000000" w:firstRow="0" w:lastRow="0" w:firstColumn="0" w:lastColumn="1" w:oddVBand="0" w:evenVBand="0" w:oddHBand="0" w:evenHBand="0" w:firstRowFirstColumn="0" w:firstRowLastColumn="0" w:lastRowFirstColumn="0" w:lastRowLastColumn="0"/>
            <w:tcW w:w="970" w:type="pct"/>
            <w:vAlign w:val="center"/>
          </w:tcPr>
          <w:p w14:paraId="40493235" w14:textId="77777777" w:rsidR="000F66AD" w:rsidRPr="00000773" w:rsidRDefault="000F66AD" w:rsidP="00EF73BD">
            <w:pPr>
              <w:ind w:right="77"/>
              <w:jc w:val="right"/>
              <w:rPr>
                <w:rFonts w:ascii="Lato" w:eastAsia="Gill Sans MT" w:hAnsi="Lato" w:cs="Gill Sans MT"/>
                <w:b w:val="0"/>
                <w:szCs w:val="20"/>
              </w:rPr>
            </w:pPr>
            <w:r w:rsidRPr="00000773">
              <w:rPr>
                <w:rFonts w:ascii="Lato" w:eastAsia="Gill Sans MT" w:hAnsi="Lato" w:cs="Gill Sans MT"/>
                <w:b w:val="0"/>
                <w:w w:val="103"/>
                <w:szCs w:val="20"/>
              </w:rPr>
              <w:t>5</w:t>
            </w:r>
          </w:p>
        </w:tc>
      </w:tr>
      <w:tr w:rsidR="000F66AD" w:rsidRPr="00000773" w14:paraId="068D700A" w14:textId="77777777" w:rsidTr="00EF73BD">
        <w:trPr>
          <w:trHeight w:val="613"/>
        </w:trPr>
        <w:tc>
          <w:tcPr>
            <w:cnfStyle w:val="001000000000" w:firstRow="0" w:lastRow="0" w:firstColumn="1" w:lastColumn="0" w:oddVBand="0" w:evenVBand="0" w:oddHBand="0" w:evenHBand="0" w:firstRowFirstColumn="0" w:firstRowLastColumn="0" w:lastRowFirstColumn="0" w:lastRowLastColumn="0"/>
            <w:tcW w:w="4030" w:type="pct"/>
          </w:tcPr>
          <w:p w14:paraId="5AA0BA30" w14:textId="77777777" w:rsidR="000F66AD" w:rsidRPr="00000773" w:rsidRDefault="000F66AD" w:rsidP="00EF73BD">
            <w:pPr>
              <w:ind w:left="96" w:right="-20"/>
              <w:rPr>
                <w:rFonts w:ascii="Lato" w:eastAsia="Gill Sans MT" w:hAnsi="Lato" w:cs="Gill Sans MT"/>
                <w:b w:val="0"/>
                <w:szCs w:val="20"/>
              </w:rPr>
            </w:pPr>
            <w:r w:rsidRPr="00000773">
              <w:rPr>
                <w:rFonts w:ascii="Lato" w:eastAsia="Gill Sans MT" w:hAnsi="Lato" w:cs="Gill Sans MT"/>
                <w:b w:val="0"/>
                <w:szCs w:val="20"/>
              </w:rPr>
              <w:t>Ca</w:t>
            </w:r>
            <w:r w:rsidRPr="00000773">
              <w:rPr>
                <w:rFonts w:ascii="Lato" w:eastAsia="Gill Sans MT" w:hAnsi="Lato" w:cs="Gill Sans MT"/>
                <w:b w:val="0"/>
                <w:spacing w:val="-1"/>
                <w:szCs w:val="20"/>
              </w:rPr>
              <w:t>p</w:t>
            </w:r>
            <w:r w:rsidRPr="00000773">
              <w:rPr>
                <w:rFonts w:ascii="Lato" w:eastAsia="Gill Sans MT" w:hAnsi="Lato" w:cs="Gill Sans MT"/>
                <w:b w:val="0"/>
                <w:spacing w:val="2"/>
                <w:szCs w:val="20"/>
              </w:rPr>
              <w:t>a</w:t>
            </w:r>
            <w:r w:rsidRPr="00000773">
              <w:rPr>
                <w:rFonts w:ascii="Lato" w:eastAsia="Gill Sans MT" w:hAnsi="Lato" w:cs="Gill Sans MT"/>
                <w:b w:val="0"/>
                <w:spacing w:val="-1"/>
                <w:szCs w:val="20"/>
              </w:rPr>
              <w:t>b</w:t>
            </w:r>
            <w:r w:rsidRPr="00000773">
              <w:rPr>
                <w:rFonts w:ascii="Lato" w:eastAsia="Gill Sans MT" w:hAnsi="Lato" w:cs="Gill Sans MT"/>
                <w:b w:val="0"/>
                <w:szCs w:val="20"/>
              </w:rPr>
              <w:t>il</w:t>
            </w:r>
            <w:r w:rsidRPr="00000773">
              <w:rPr>
                <w:rFonts w:ascii="Lato" w:eastAsia="Gill Sans MT" w:hAnsi="Lato" w:cs="Gill Sans MT"/>
                <w:b w:val="0"/>
                <w:spacing w:val="-1"/>
                <w:szCs w:val="20"/>
              </w:rPr>
              <w:t>i</w:t>
            </w:r>
            <w:r w:rsidRPr="00000773">
              <w:rPr>
                <w:rFonts w:ascii="Lato" w:eastAsia="Gill Sans MT" w:hAnsi="Lato" w:cs="Gill Sans MT"/>
                <w:b w:val="0"/>
                <w:spacing w:val="2"/>
                <w:szCs w:val="20"/>
              </w:rPr>
              <w:t>t</w:t>
            </w:r>
            <w:r w:rsidRPr="00000773">
              <w:rPr>
                <w:rFonts w:ascii="Lato" w:eastAsia="Gill Sans MT" w:hAnsi="Lato" w:cs="Gill Sans MT"/>
                <w:b w:val="0"/>
                <w:szCs w:val="20"/>
              </w:rPr>
              <w:t>y</w:t>
            </w:r>
            <w:r w:rsidRPr="00000773">
              <w:rPr>
                <w:rFonts w:ascii="Lato" w:eastAsia="Gill Sans MT" w:hAnsi="Lato" w:cs="Gill Sans MT"/>
                <w:b w:val="0"/>
                <w:spacing w:val="26"/>
                <w:szCs w:val="20"/>
              </w:rPr>
              <w:t xml:space="preserve"> </w:t>
            </w:r>
            <w:r w:rsidRPr="00000773">
              <w:rPr>
                <w:rFonts w:ascii="Lato" w:eastAsia="Gill Sans MT" w:hAnsi="Lato" w:cs="Gill Sans MT"/>
                <w:b w:val="0"/>
                <w:szCs w:val="20"/>
              </w:rPr>
              <w:t>of</w:t>
            </w:r>
            <w:r w:rsidRPr="00000773">
              <w:rPr>
                <w:rFonts w:ascii="Lato" w:eastAsia="Gill Sans MT" w:hAnsi="Lato" w:cs="Gill Sans MT"/>
                <w:b w:val="0"/>
                <w:spacing w:val="7"/>
                <w:szCs w:val="20"/>
              </w:rPr>
              <w:t xml:space="preserve"> </w:t>
            </w:r>
            <w:r w:rsidRPr="00000773">
              <w:rPr>
                <w:rFonts w:ascii="Lato" w:eastAsia="Gill Sans MT" w:hAnsi="Lato" w:cs="Gill Sans MT"/>
                <w:b w:val="0"/>
                <w:szCs w:val="20"/>
              </w:rPr>
              <w:t>the</w:t>
            </w:r>
            <w:r w:rsidRPr="00000773">
              <w:rPr>
                <w:rFonts w:ascii="Lato" w:eastAsia="Gill Sans MT" w:hAnsi="Lato" w:cs="Gill Sans MT"/>
                <w:b w:val="0"/>
                <w:spacing w:val="10"/>
                <w:szCs w:val="20"/>
              </w:rPr>
              <w:t xml:space="preserve"> </w:t>
            </w:r>
            <w:r w:rsidRPr="00000773">
              <w:rPr>
                <w:rFonts w:ascii="Lato" w:eastAsia="Gill Sans MT" w:hAnsi="Lato" w:cs="Gill Sans MT"/>
                <w:b w:val="0"/>
                <w:szCs w:val="20"/>
              </w:rPr>
              <w:t>consult</w:t>
            </w:r>
            <w:r w:rsidRPr="00000773">
              <w:rPr>
                <w:rFonts w:ascii="Lato" w:eastAsia="Gill Sans MT" w:hAnsi="Lato" w:cs="Gill Sans MT"/>
                <w:b w:val="0"/>
                <w:spacing w:val="2"/>
                <w:szCs w:val="20"/>
              </w:rPr>
              <w:t>i</w:t>
            </w:r>
            <w:r w:rsidRPr="00000773">
              <w:rPr>
                <w:rFonts w:ascii="Lato" w:eastAsia="Gill Sans MT" w:hAnsi="Lato" w:cs="Gill Sans MT"/>
                <w:b w:val="0"/>
                <w:szCs w:val="20"/>
              </w:rPr>
              <w:t>ng</w:t>
            </w:r>
            <w:r w:rsidRPr="00000773">
              <w:rPr>
                <w:rFonts w:ascii="Lato" w:eastAsia="Gill Sans MT" w:hAnsi="Lato" w:cs="Gill Sans MT"/>
                <w:b w:val="0"/>
                <w:spacing w:val="26"/>
                <w:szCs w:val="20"/>
              </w:rPr>
              <w:t xml:space="preserve"> </w:t>
            </w:r>
            <w:r w:rsidRPr="00000773">
              <w:rPr>
                <w:rFonts w:ascii="Lato" w:eastAsia="Gill Sans MT" w:hAnsi="Lato" w:cs="Gill Sans MT"/>
                <w:b w:val="0"/>
                <w:szCs w:val="20"/>
              </w:rPr>
              <w:t>fi</w:t>
            </w:r>
            <w:r w:rsidRPr="00000773">
              <w:rPr>
                <w:rFonts w:ascii="Lato" w:eastAsia="Gill Sans MT" w:hAnsi="Lato" w:cs="Gill Sans MT"/>
                <w:b w:val="0"/>
                <w:spacing w:val="-1"/>
                <w:szCs w:val="20"/>
              </w:rPr>
              <w:t>r</w:t>
            </w:r>
            <w:r w:rsidRPr="00000773">
              <w:rPr>
                <w:rFonts w:ascii="Lato" w:eastAsia="Gill Sans MT" w:hAnsi="Lato" w:cs="Gill Sans MT"/>
                <w:b w:val="0"/>
                <w:spacing w:val="2"/>
                <w:szCs w:val="20"/>
              </w:rPr>
              <w:t>m</w:t>
            </w:r>
            <w:r w:rsidRPr="00000773">
              <w:rPr>
                <w:rFonts w:ascii="Lato" w:eastAsia="Gill Sans MT" w:hAnsi="Lato" w:cs="Gill Sans MT"/>
                <w:b w:val="0"/>
                <w:szCs w:val="20"/>
              </w:rPr>
              <w:t>/firm</w:t>
            </w:r>
            <w:r w:rsidRPr="00000773">
              <w:rPr>
                <w:rFonts w:ascii="Lato" w:eastAsia="Gill Sans MT" w:hAnsi="Lato" w:cs="Gill Sans MT"/>
                <w:b w:val="0"/>
                <w:spacing w:val="23"/>
                <w:szCs w:val="20"/>
              </w:rPr>
              <w:t xml:space="preserve"> </w:t>
            </w:r>
            <w:r w:rsidRPr="00000773">
              <w:rPr>
                <w:rFonts w:ascii="Lato" w:eastAsia="Gill Sans MT" w:hAnsi="Lato" w:cs="Gill Sans MT"/>
                <w:b w:val="0"/>
                <w:spacing w:val="2"/>
                <w:szCs w:val="20"/>
              </w:rPr>
              <w:t>(</w:t>
            </w:r>
            <w:r w:rsidRPr="00000773">
              <w:rPr>
                <w:rFonts w:ascii="Lato" w:eastAsia="Gill Sans MT" w:hAnsi="Lato" w:cs="Gill Sans MT"/>
                <w:b w:val="0"/>
                <w:spacing w:val="-1"/>
                <w:szCs w:val="20"/>
              </w:rPr>
              <w:t>m</w:t>
            </w:r>
            <w:r w:rsidRPr="00000773">
              <w:rPr>
                <w:rFonts w:ascii="Lato" w:eastAsia="Gill Sans MT" w:hAnsi="Lato" w:cs="Gill Sans MT"/>
                <w:b w:val="0"/>
                <w:szCs w:val="20"/>
              </w:rPr>
              <w:t>a</w:t>
            </w:r>
            <w:r w:rsidRPr="00000773">
              <w:rPr>
                <w:rFonts w:ascii="Lato" w:eastAsia="Gill Sans MT" w:hAnsi="Lato" w:cs="Gill Sans MT"/>
                <w:b w:val="0"/>
                <w:spacing w:val="-2"/>
                <w:szCs w:val="20"/>
              </w:rPr>
              <w:t>n</w:t>
            </w:r>
            <w:r w:rsidRPr="00000773">
              <w:rPr>
                <w:rFonts w:ascii="Lato" w:eastAsia="Gill Sans MT" w:hAnsi="Lato" w:cs="Gill Sans MT"/>
                <w:b w:val="0"/>
                <w:spacing w:val="2"/>
                <w:szCs w:val="20"/>
              </w:rPr>
              <w:t>a</w:t>
            </w:r>
            <w:r w:rsidRPr="00000773">
              <w:rPr>
                <w:rFonts w:ascii="Lato" w:eastAsia="Gill Sans MT" w:hAnsi="Lato" w:cs="Gill Sans MT"/>
                <w:b w:val="0"/>
                <w:spacing w:val="1"/>
                <w:szCs w:val="20"/>
              </w:rPr>
              <w:t>g</w:t>
            </w:r>
            <w:r w:rsidRPr="00000773">
              <w:rPr>
                <w:rFonts w:ascii="Lato" w:eastAsia="Gill Sans MT" w:hAnsi="Lato" w:cs="Gill Sans MT"/>
                <w:b w:val="0"/>
                <w:szCs w:val="20"/>
              </w:rPr>
              <w:t>ement,</w:t>
            </w:r>
            <w:r w:rsidRPr="00000773">
              <w:rPr>
                <w:rFonts w:ascii="Lato" w:eastAsia="Gill Sans MT" w:hAnsi="Lato" w:cs="Gill Sans MT"/>
                <w:b w:val="0"/>
                <w:spacing w:val="37"/>
                <w:szCs w:val="20"/>
              </w:rPr>
              <w:t xml:space="preserve"> </w:t>
            </w:r>
            <w:r w:rsidRPr="00000773">
              <w:rPr>
                <w:rFonts w:ascii="Lato" w:eastAsia="Gill Sans MT" w:hAnsi="Lato" w:cs="Gill Sans MT"/>
                <w:b w:val="0"/>
                <w:szCs w:val="20"/>
              </w:rPr>
              <w:t>technical</w:t>
            </w:r>
            <w:r w:rsidRPr="00000773">
              <w:rPr>
                <w:rFonts w:ascii="Lato" w:eastAsia="Gill Sans MT" w:hAnsi="Lato" w:cs="Gill Sans MT"/>
                <w:b w:val="0"/>
                <w:spacing w:val="24"/>
                <w:szCs w:val="20"/>
              </w:rPr>
              <w:t xml:space="preserve"> </w:t>
            </w:r>
            <w:r w:rsidRPr="00000773">
              <w:rPr>
                <w:rFonts w:ascii="Lato" w:eastAsia="Gill Sans MT" w:hAnsi="Lato" w:cs="Gill Sans MT"/>
                <w:b w:val="0"/>
                <w:szCs w:val="20"/>
              </w:rPr>
              <w:t>and</w:t>
            </w:r>
            <w:r w:rsidRPr="00000773">
              <w:rPr>
                <w:rFonts w:ascii="Lato" w:eastAsia="Gill Sans MT" w:hAnsi="Lato" w:cs="Gill Sans MT"/>
                <w:b w:val="0"/>
                <w:spacing w:val="13"/>
                <w:szCs w:val="20"/>
              </w:rPr>
              <w:t xml:space="preserve"> </w:t>
            </w:r>
            <w:r w:rsidRPr="00000773">
              <w:rPr>
                <w:rFonts w:ascii="Lato" w:eastAsia="Gill Sans MT" w:hAnsi="Lato" w:cs="Gill Sans MT"/>
                <w:b w:val="0"/>
                <w:spacing w:val="1"/>
                <w:szCs w:val="20"/>
              </w:rPr>
              <w:t>f</w:t>
            </w:r>
            <w:r w:rsidRPr="00000773">
              <w:rPr>
                <w:rFonts w:ascii="Lato" w:eastAsia="Gill Sans MT" w:hAnsi="Lato" w:cs="Gill Sans MT"/>
                <w:b w:val="0"/>
                <w:spacing w:val="-1"/>
                <w:szCs w:val="20"/>
              </w:rPr>
              <w:t>i</w:t>
            </w:r>
            <w:r w:rsidRPr="00000773">
              <w:rPr>
                <w:rFonts w:ascii="Lato" w:eastAsia="Gill Sans MT" w:hAnsi="Lato" w:cs="Gill Sans MT"/>
                <w:b w:val="0"/>
                <w:szCs w:val="20"/>
              </w:rPr>
              <w:t>nancial</w:t>
            </w:r>
            <w:r w:rsidRPr="00000773">
              <w:rPr>
                <w:rFonts w:ascii="Lato" w:eastAsia="Gill Sans MT" w:hAnsi="Lato" w:cs="Gill Sans MT"/>
                <w:b w:val="0"/>
                <w:spacing w:val="22"/>
                <w:szCs w:val="20"/>
              </w:rPr>
              <w:t xml:space="preserve"> </w:t>
            </w:r>
            <w:r w:rsidRPr="00000773">
              <w:rPr>
                <w:rFonts w:ascii="Lato" w:eastAsia="Gill Sans MT" w:hAnsi="Lato" w:cs="Gill Sans MT"/>
                <w:b w:val="0"/>
                <w:w w:val="103"/>
                <w:szCs w:val="20"/>
              </w:rPr>
              <w:t>capacity)</w:t>
            </w:r>
          </w:p>
        </w:tc>
        <w:tc>
          <w:tcPr>
            <w:cnfStyle w:val="000100000000" w:firstRow="0" w:lastRow="0" w:firstColumn="0" w:lastColumn="1" w:oddVBand="0" w:evenVBand="0" w:oddHBand="0" w:evenHBand="0" w:firstRowFirstColumn="0" w:firstRowLastColumn="0" w:lastRowFirstColumn="0" w:lastRowLastColumn="0"/>
            <w:tcW w:w="970" w:type="pct"/>
            <w:vAlign w:val="center"/>
          </w:tcPr>
          <w:p w14:paraId="6313B82D" w14:textId="77777777" w:rsidR="000F66AD" w:rsidRPr="00000773" w:rsidRDefault="000F66AD" w:rsidP="00EF73BD">
            <w:pPr>
              <w:ind w:right="77"/>
              <w:jc w:val="right"/>
              <w:rPr>
                <w:rFonts w:ascii="Lato" w:eastAsia="Gill Sans MT" w:hAnsi="Lato" w:cs="Gill Sans MT"/>
                <w:b w:val="0"/>
                <w:szCs w:val="20"/>
              </w:rPr>
            </w:pPr>
            <w:r w:rsidRPr="00000773">
              <w:rPr>
                <w:rFonts w:ascii="Lato" w:eastAsia="Gill Sans MT" w:hAnsi="Lato" w:cs="Gill Sans MT"/>
                <w:b w:val="0"/>
                <w:w w:val="103"/>
                <w:szCs w:val="20"/>
              </w:rPr>
              <w:t>5</w:t>
            </w:r>
          </w:p>
        </w:tc>
      </w:tr>
      <w:tr w:rsidR="000F66AD" w:rsidRPr="00000773" w14:paraId="278D4C35" w14:textId="77777777" w:rsidTr="00EF73BD">
        <w:trPr>
          <w:trHeight w:val="332"/>
        </w:trPr>
        <w:tc>
          <w:tcPr>
            <w:cnfStyle w:val="001000000000" w:firstRow="0" w:lastRow="0" w:firstColumn="1" w:lastColumn="0" w:oddVBand="0" w:evenVBand="0" w:oddHBand="0" w:evenHBand="0" w:firstRowFirstColumn="0" w:firstRowLastColumn="0" w:lastRowFirstColumn="0" w:lastRowLastColumn="0"/>
            <w:tcW w:w="4030" w:type="pct"/>
          </w:tcPr>
          <w:p w14:paraId="3A33CC9C" w14:textId="6515F10D" w:rsidR="000F66AD" w:rsidRDefault="000F66AD" w:rsidP="00EF73BD">
            <w:pPr>
              <w:ind w:left="96" w:right="-20"/>
              <w:rPr>
                <w:rFonts w:ascii="Lato" w:eastAsia="Gill Sans MT" w:hAnsi="Lato" w:cs="Gill Sans MT"/>
                <w:szCs w:val="20"/>
              </w:rPr>
            </w:pPr>
            <w:r w:rsidRPr="00000773">
              <w:rPr>
                <w:rFonts w:ascii="Lato" w:eastAsia="Gill Sans MT" w:hAnsi="Lato" w:cs="Gill Sans MT"/>
                <w:szCs w:val="20"/>
              </w:rPr>
              <w:t>Sustainability criteria</w:t>
            </w:r>
          </w:p>
          <w:p w14:paraId="5F3578DF" w14:textId="77777777" w:rsidR="00067CDC" w:rsidRPr="00067CDC" w:rsidRDefault="00067CDC" w:rsidP="00EF73BD">
            <w:pPr>
              <w:ind w:left="96" w:right="-20"/>
              <w:rPr>
                <w:rFonts w:ascii="Lato" w:eastAsia="Gill Sans MT" w:hAnsi="Lato" w:cs="Gill Sans MT"/>
                <w:b w:val="0"/>
                <w:bCs w:val="0"/>
                <w:szCs w:val="20"/>
              </w:rPr>
            </w:pPr>
          </w:p>
          <w:p w14:paraId="0586A7AD" w14:textId="77777777" w:rsidR="00067CDC" w:rsidRPr="00067CDC" w:rsidRDefault="00067CDC" w:rsidP="00067CDC">
            <w:pPr>
              <w:spacing w:after="0" w:line="240" w:lineRule="auto"/>
              <w:ind w:left="96" w:right="-20"/>
              <w:rPr>
                <w:rFonts w:ascii="Lato" w:eastAsia="Gill Sans MT" w:hAnsi="Lato" w:cs="Gill Sans MT"/>
                <w:b/>
                <w:bCs/>
                <w:kern w:val="0"/>
                <w:szCs w:val="20"/>
                <w14:ligatures w14:val="none"/>
              </w:rPr>
            </w:pPr>
            <w:r w:rsidRPr="00067CDC">
              <w:rPr>
                <w:rFonts w:ascii="Lato" w:eastAsia="Gill Sans MT" w:hAnsi="Lato" w:cs="Gill Sans MT"/>
                <w:kern w:val="0"/>
                <w:szCs w:val="20"/>
                <w14:ligatures w14:val="none"/>
              </w:rPr>
              <w:lastRenderedPageBreak/>
              <w:t>The bidder demonstrates activities OR has processes in place within their organization, aimed at improving sustainability. (e.g., paperless offices,</w:t>
            </w:r>
            <w:r w:rsidRPr="00067CDC">
              <w:rPr>
                <w:rFonts w:ascii="Lato" w:eastAsia="Gill Sans MT" w:hAnsi="Lato" w:cs="Gill Sans MT"/>
                <w:b/>
                <w:bCs/>
                <w:kern w:val="0"/>
                <w:szCs w:val="20"/>
                <w14:ligatures w14:val="none"/>
              </w:rPr>
              <w:t xml:space="preserve"> </w:t>
            </w:r>
            <w:r w:rsidRPr="00067CDC">
              <w:rPr>
                <w:rFonts w:ascii="Lato" w:eastAsia="Gill Sans MT" w:hAnsi="Lato" w:cs="Gill Sans MT"/>
                <w:kern w:val="0"/>
                <w:szCs w:val="20"/>
                <w14:ligatures w14:val="none"/>
              </w:rPr>
              <w:t>green technology in offices, policies, training programs, community outreach programs, waste management etc). (10 Points)</w:t>
            </w:r>
          </w:p>
          <w:p w14:paraId="5862EC9C" w14:textId="77777777" w:rsidR="00067CDC" w:rsidRPr="00067CDC" w:rsidRDefault="00067CDC" w:rsidP="00067CDC">
            <w:pPr>
              <w:pStyle w:val="ListParagraph"/>
              <w:numPr>
                <w:ilvl w:val="0"/>
                <w:numId w:val="18"/>
              </w:numPr>
              <w:ind w:right="-20"/>
              <w:rPr>
                <w:rFonts w:ascii="Lato" w:eastAsia="Gill Sans MT" w:hAnsi="Lato" w:cs="Gill Sans MT"/>
                <w:szCs w:val="20"/>
              </w:rPr>
            </w:pPr>
            <w:r w:rsidRPr="00067CDC">
              <w:rPr>
                <w:rFonts w:ascii="Lato" w:eastAsia="Gill Sans MT" w:hAnsi="Lato" w:cs="Gill Sans MT"/>
                <w:szCs w:val="20"/>
              </w:rPr>
              <w:t>10 Points for 3 and above sustainable business practices</w:t>
            </w:r>
          </w:p>
          <w:p w14:paraId="3F916E5F" w14:textId="77777777" w:rsidR="00067CDC" w:rsidRPr="00067CDC" w:rsidRDefault="00067CDC" w:rsidP="00067CDC">
            <w:pPr>
              <w:pStyle w:val="ListParagraph"/>
              <w:numPr>
                <w:ilvl w:val="0"/>
                <w:numId w:val="18"/>
              </w:numPr>
              <w:ind w:right="-20"/>
              <w:rPr>
                <w:rFonts w:ascii="Lato" w:eastAsia="Gill Sans MT" w:hAnsi="Lato" w:cs="Gill Sans MT"/>
                <w:szCs w:val="20"/>
              </w:rPr>
            </w:pPr>
            <w:r w:rsidRPr="00067CDC">
              <w:rPr>
                <w:rFonts w:ascii="Lato" w:eastAsia="Gill Sans MT" w:hAnsi="Lato" w:cs="Gill Sans MT"/>
                <w:szCs w:val="20"/>
              </w:rPr>
              <w:t>07 Points for 2 sustainable business practices</w:t>
            </w:r>
          </w:p>
          <w:p w14:paraId="3997DAA3" w14:textId="77777777" w:rsidR="00067CDC" w:rsidRPr="00067CDC" w:rsidRDefault="00067CDC" w:rsidP="00067CDC">
            <w:pPr>
              <w:pStyle w:val="ListParagraph"/>
              <w:numPr>
                <w:ilvl w:val="0"/>
                <w:numId w:val="18"/>
              </w:numPr>
              <w:ind w:right="-20"/>
              <w:rPr>
                <w:rFonts w:ascii="Lato" w:eastAsia="Gill Sans MT" w:hAnsi="Lato" w:cs="Gill Sans MT"/>
                <w:szCs w:val="20"/>
              </w:rPr>
            </w:pPr>
            <w:r w:rsidRPr="00067CDC">
              <w:rPr>
                <w:rFonts w:ascii="Lato" w:eastAsia="Gill Sans MT" w:hAnsi="Lato" w:cs="Gill Sans MT"/>
                <w:szCs w:val="20"/>
              </w:rPr>
              <w:t>05 Points for 1 sustainable business practice</w:t>
            </w:r>
          </w:p>
          <w:p w14:paraId="7B0FF35D" w14:textId="5CAED114" w:rsidR="00067CDC" w:rsidRPr="00067CDC" w:rsidRDefault="00067CDC" w:rsidP="00067CDC">
            <w:pPr>
              <w:pStyle w:val="ListParagraph"/>
              <w:numPr>
                <w:ilvl w:val="0"/>
                <w:numId w:val="18"/>
              </w:numPr>
              <w:ind w:right="-20"/>
              <w:rPr>
                <w:rFonts w:ascii="Lato" w:eastAsia="Gill Sans MT" w:hAnsi="Lato" w:cs="Gill Sans MT"/>
                <w:szCs w:val="20"/>
              </w:rPr>
            </w:pPr>
            <w:r w:rsidRPr="00067CDC">
              <w:rPr>
                <w:rFonts w:ascii="Lato" w:eastAsia="Gill Sans MT" w:hAnsi="Lato" w:cs="Gill Sans MT"/>
                <w:szCs w:val="20"/>
              </w:rPr>
              <w:t>0 Points for no sustainable business practices.</w:t>
            </w:r>
          </w:p>
        </w:tc>
        <w:tc>
          <w:tcPr>
            <w:cnfStyle w:val="000100000000" w:firstRow="0" w:lastRow="0" w:firstColumn="0" w:lastColumn="1" w:oddVBand="0" w:evenVBand="0" w:oddHBand="0" w:evenHBand="0" w:firstRowFirstColumn="0" w:firstRowLastColumn="0" w:lastRowFirstColumn="0" w:lastRowLastColumn="0"/>
            <w:tcW w:w="970" w:type="pct"/>
            <w:vAlign w:val="center"/>
          </w:tcPr>
          <w:p w14:paraId="2DF83EC8" w14:textId="77777777" w:rsidR="000F66AD" w:rsidRPr="00000773" w:rsidRDefault="000F66AD" w:rsidP="00EF73BD">
            <w:pPr>
              <w:ind w:right="77"/>
              <w:jc w:val="right"/>
              <w:rPr>
                <w:rFonts w:ascii="Lato" w:eastAsia="Gill Sans MT" w:hAnsi="Lato" w:cs="Gill Sans MT"/>
                <w:w w:val="103"/>
                <w:szCs w:val="20"/>
              </w:rPr>
            </w:pPr>
            <w:r w:rsidRPr="00000773">
              <w:rPr>
                <w:rFonts w:ascii="Lato" w:eastAsia="Gill Sans MT" w:hAnsi="Lato" w:cs="Gill Sans MT"/>
                <w:w w:val="103"/>
                <w:szCs w:val="20"/>
              </w:rPr>
              <w:lastRenderedPageBreak/>
              <w:t>10</w:t>
            </w:r>
          </w:p>
        </w:tc>
      </w:tr>
      <w:tr w:rsidR="000F66AD" w:rsidRPr="00000773" w14:paraId="50DCCCE7" w14:textId="77777777" w:rsidTr="00EF73BD">
        <w:trPr>
          <w:trHeight w:val="305"/>
        </w:trPr>
        <w:tc>
          <w:tcPr>
            <w:cnfStyle w:val="001000000000" w:firstRow="0" w:lastRow="0" w:firstColumn="1" w:lastColumn="0" w:oddVBand="0" w:evenVBand="0" w:oddHBand="0" w:evenHBand="0" w:firstRowFirstColumn="0" w:firstRowLastColumn="0" w:lastRowFirstColumn="0" w:lastRowLastColumn="0"/>
            <w:tcW w:w="4030" w:type="pct"/>
          </w:tcPr>
          <w:p w14:paraId="72B16704" w14:textId="77777777" w:rsidR="000F66AD" w:rsidRPr="00000773" w:rsidRDefault="000F66AD" w:rsidP="00EF73BD">
            <w:pPr>
              <w:ind w:left="96" w:right="-20"/>
              <w:rPr>
                <w:rFonts w:ascii="Lato" w:eastAsia="Gill Sans MT" w:hAnsi="Lato" w:cs="Gill Sans MT"/>
                <w:szCs w:val="20"/>
              </w:rPr>
            </w:pPr>
            <w:r w:rsidRPr="00000773">
              <w:rPr>
                <w:rFonts w:ascii="Lato" w:eastAsia="Gill Sans MT" w:hAnsi="Lato" w:cs="Gill Sans MT"/>
                <w:szCs w:val="20"/>
              </w:rPr>
              <w:t>Oral</w:t>
            </w:r>
            <w:r w:rsidRPr="00000773">
              <w:rPr>
                <w:rFonts w:ascii="Lato" w:eastAsia="Gill Sans MT" w:hAnsi="Lato" w:cs="Gill Sans MT"/>
                <w:spacing w:val="14"/>
                <w:szCs w:val="20"/>
              </w:rPr>
              <w:t xml:space="preserve"> </w:t>
            </w:r>
            <w:r w:rsidRPr="00000773">
              <w:rPr>
                <w:rFonts w:ascii="Lato" w:eastAsia="Gill Sans MT" w:hAnsi="Lato" w:cs="Gill Sans MT"/>
                <w:spacing w:val="-1"/>
                <w:w w:val="103"/>
                <w:szCs w:val="20"/>
              </w:rPr>
              <w:t>p</w:t>
            </w:r>
            <w:r w:rsidRPr="00000773">
              <w:rPr>
                <w:rFonts w:ascii="Lato" w:eastAsia="Gill Sans MT" w:hAnsi="Lato" w:cs="Gill Sans MT"/>
                <w:spacing w:val="1"/>
                <w:w w:val="103"/>
                <w:szCs w:val="20"/>
              </w:rPr>
              <w:t>r</w:t>
            </w:r>
            <w:r w:rsidRPr="00000773">
              <w:rPr>
                <w:rFonts w:ascii="Lato" w:eastAsia="Gill Sans MT" w:hAnsi="Lato" w:cs="Gill Sans MT"/>
                <w:w w:val="103"/>
                <w:szCs w:val="20"/>
              </w:rPr>
              <w:t>ese</w:t>
            </w:r>
            <w:r w:rsidRPr="00000773">
              <w:rPr>
                <w:rFonts w:ascii="Lato" w:eastAsia="Gill Sans MT" w:hAnsi="Lato" w:cs="Gill Sans MT"/>
                <w:spacing w:val="-1"/>
                <w:w w:val="103"/>
                <w:szCs w:val="20"/>
              </w:rPr>
              <w:t>n</w:t>
            </w:r>
            <w:r w:rsidRPr="00000773">
              <w:rPr>
                <w:rFonts w:ascii="Lato" w:eastAsia="Gill Sans MT" w:hAnsi="Lato" w:cs="Gill Sans MT"/>
                <w:w w:val="103"/>
                <w:szCs w:val="20"/>
              </w:rPr>
              <w:t>tation</w:t>
            </w:r>
          </w:p>
        </w:tc>
        <w:tc>
          <w:tcPr>
            <w:cnfStyle w:val="000100000000" w:firstRow="0" w:lastRow="0" w:firstColumn="0" w:lastColumn="1" w:oddVBand="0" w:evenVBand="0" w:oddHBand="0" w:evenHBand="0" w:firstRowFirstColumn="0" w:firstRowLastColumn="0" w:lastRowFirstColumn="0" w:lastRowLastColumn="0"/>
            <w:tcW w:w="970" w:type="pct"/>
            <w:vAlign w:val="center"/>
          </w:tcPr>
          <w:p w14:paraId="1AC9F586" w14:textId="77777777" w:rsidR="000F66AD" w:rsidRPr="00000773" w:rsidRDefault="000F66AD" w:rsidP="00EF73BD">
            <w:pPr>
              <w:ind w:right="77"/>
              <w:jc w:val="right"/>
              <w:rPr>
                <w:rFonts w:ascii="Lato" w:eastAsia="Gill Sans MT" w:hAnsi="Lato" w:cs="Gill Sans MT"/>
                <w:szCs w:val="20"/>
              </w:rPr>
            </w:pPr>
            <w:r w:rsidRPr="00000773">
              <w:rPr>
                <w:rFonts w:ascii="Lato" w:eastAsia="Gill Sans MT" w:hAnsi="Lato" w:cs="Gill Sans MT"/>
                <w:w w:val="103"/>
                <w:szCs w:val="20"/>
              </w:rPr>
              <w:t>10</w:t>
            </w:r>
          </w:p>
        </w:tc>
      </w:tr>
      <w:tr w:rsidR="000F66AD" w:rsidRPr="00000773" w14:paraId="38841385" w14:textId="77777777" w:rsidTr="00EF73BD">
        <w:trPr>
          <w:trHeight w:val="305"/>
        </w:trPr>
        <w:tc>
          <w:tcPr>
            <w:cnfStyle w:val="001000000000" w:firstRow="0" w:lastRow="0" w:firstColumn="1" w:lastColumn="0" w:oddVBand="0" w:evenVBand="0" w:oddHBand="0" w:evenHBand="0" w:firstRowFirstColumn="0" w:firstRowLastColumn="0" w:lastRowFirstColumn="0" w:lastRowLastColumn="0"/>
            <w:tcW w:w="4030" w:type="pct"/>
          </w:tcPr>
          <w:p w14:paraId="41AD8EBD" w14:textId="77777777" w:rsidR="000F66AD" w:rsidRPr="00000773" w:rsidRDefault="000F66AD" w:rsidP="00EF73BD">
            <w:pPr>
              <w:ind w:left="96" w:right="-20"/>
              <w:rPr>
                <w:rFonts w:ascii="Lato" w:eastAsia="Gill Sans MT" w:hAnsi="Lato" w:cs="Gill Sans MT"/>
                <w:szCs w:val="20"/>
              </w:rPr>
            </w:pPr>
            <w:r w:rsidRPr="00000773">
              <w:rPr>
                <w:rFonts w:ascii="Lato" w:eastAsia="Gill Sans MT" w:hAnsi="Lato" w:cs="Gill Sans MT"/>
                <w:szCs w:val="20"/>
              </w:rPr>
              <w:t>F</w:t>
            </w:r>
            <w:r w:rsidRPr="00000773">
              <w:rPr>
                <w:rFonts w:ascii="Lato" w:eastAsia="Gill Sans MT" w:hAnsi="Lato" w:cs="Gill Sans MT"/>
                <w:spacing w:val="2"/>
                <w:szCs w:val="20"/>
              </w:rPr>
              <w:t>i</w:t>
            </w:r>
            <w:r w:rsidRPr="00000773">
              <w:rPr>
                <w:rFonts w:ascii="Lato" w:eastAsia="Gill Sans MT" w:hAnsi="Lato" w:cs="Gill Sans MT"/>
                <w:spacing w:val="-2"/>
                <w:szCs w:val="20"/>
              </w:rPr>
              <w:t>n</w:t>
            </w:r>
            <w:r w:rsidRPr="00000773">
              <w:rPr>
                <w:rFonts w:ascii="Lato" w:eastAsia="Gill Sans MT" w:hAnsi="Lato" w:cs="Gill Sans MT"/>
                <w:szCs w:val="20"/>
              </w:rPr>
              <w:t>ancial</w:t>
            </w:r>
            <w:r w:rsidRPr="00000773">
              <w:rPr>
                <w:rFonts w:ascii="Lato" w:eastAsia="Gill Sans MT" w:hAnsi="Lato" w:cs="Gill Sans MT"/>
                <w:spacing w:val="27"/>
                <w:szCs w:val="20"/>
              </w:rPr>
              <w:t xml:space="preserve"> </w:t>
            </w:r>
            <w:r w:rsidRPr="00000773">
              <w:rPr>
                <w:rFonts w:ascii="Lato" w:eastAsia="Gill Sans MT" w:hAnsi="Lato" w:cs="Gill Sans MT"/>
                <w:w w:val="103"/>
                <w:szCs w:val="20"/>
              </w:rPr>
              <w:t>Proposal</w:t>
            </w:r>
          </w:p>
        </w:tc>
        <w:tc>
          <w:tcPr>
            <w:cnfStyle w:val="000100000000" w:firstRow="0" w:lastRow="0" w:firstColumn="0" w:lastColumn="1" w:oddVBand="0" w:evenVBand="0" w:oddHBand="0" w:evenHBand="0" w:firstRowFirstColumn="0" w:firstRowLastColumn="0" w:lastRowFirstColumn="0" w:lastRowLastColumn="0"/>
            <w:tcW w:w="970" w:type="pct"/>
            <w:vAlign w:val="center"/>
          </w:tcPr>
          <w:p w14:paraId="3A49B3D0" w14:textId="77777777" w:rsidR="000F66AD" w:rsidRPr="00000773" w:rsidRDefault="000F66AD" w:rsidP="00EF73BD">
            <w:pPr>
              <w:ind w:right="76"/>
              <w:jc w:val="right"/>
              <w:rPr>
                <w:rFonts w:ascii="Lato" w:eastAsia="Gill Sans MT" w:hAnsi="Lato" w:cs="Gill Sans MT"/>
                <w:szCs w:val="20"/>
              </w:rPr>
            </w:pPr>
            <w:r w:rsidRPr="00000773">
              <w:rPr>
                <w:rFonts w:ascii="Lato" w:eastAsia="Gill Sans MT" w:hAnsi="Lato" w:cs="Gill Sans MT"/>
                <w:w w:val="103"/>
                <w:szCs w:val="20"/>
              </w:rPr>
              <w:t>40</w:t>
            </w:r>
          </w:p>
        </w:tc>
      </w:tr>
      <w:tr w:rsidR="000F66AD" w:rsidRPr="00000773" w14:paraId="60A8B4DF" w14:textId="77777777" w:rsidTr="00EF73BD">
        <w:trPr>
          <w:cnfStyle w:val="010000000000" w:firstRow="0" w:lastRow="1"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030" w:type="pct"/>
          </w:tcPr>
          <w:p w14:paraId="3DEDB0CE" w14:textId="77777777" w:rsidR="000F66AD" w:rsidRPr="00000773" w:rsidRDefault="000F66AD" w:rsidP="00EF73BD">
            <w:pPr>
              <w:ind w:left="96" w:right="-20"/>
              <w:rPr>
                <w:rFonts w:ascii="Lato" w:eastAsia="Gill Sans MT" w:hAnsi="Lato" w:cs="Gill Sans MT"/>
                <w:szCs w:val="20"/>
              </w:rPr>
            </w:pPr>
            <w:r w:rsidRPr="00000773">
              <w:rPr>
                <w:rFonts w:ascii="Lato" w:eastAsia="Gill Sans MT" w:hAnsi="Lato" w:cs="Gill Sans MT"/>
                <w:w w:val="103"/>
                <w:szCs w:val="20"/>
              </w:rPr>
              <w:t>To</w:t>
            </w:r>
            <w:r w:rsidRPr="00000773">
              <w:rPr>
                <w:rFonts w:ascii="Lato" w:eastAsia="Gill Sans MT" w:hAnsi="Lato" w:cs="Gill Sans MT"/>
                <w:spacing w:val="-1"/>
                <w:w w:val="103"/>
                <w:szCs w:val="20"/>
              </w:rPr>
              <w:t>t</w:t>
            </w:r>
            <w:r w:rsidRPr="00000773">
              <w:rPr>
                <w:rFonts w:ascii="Lato" w:eastAsia="Gill Sans MT" w:hAnsi="Lato" w:cs="Gill Sans MT"/>
                <w:spacing w:val="1"/>
                <w:w w:val="103"/>
                <w:szCs w:val="20"/>
              </w:rPr>
              <w:t>a</w:t>
            </w:r>
            <w:r w:rsidRPr="00000773">
              <w:rPr>
                <w:rFonts w:ascii="Lato" w:eastAsia="Gill Sans MT" w:hAnsi="Lato" w:cs="Gill Sans MT"/>
                <w:w w:val="103"/>
                <w:szCs w:val="20"/>
              </w:rPr>
              <w:t>l</w:t>
            </w:r>
          </w:p>
        </w:tc>
        <w:tc>
          <w:tcPr>
            <w:cnfStyle w:val="000100000000" w:firstRow="0" w:lastRow="0" w:firstColumn="0" w:lastColumn="1" w:oddVBand="0" w:evenVBand="0" w:oddHBand="0" w:evenHBand="0" w:firstRowFirstColumn="0" w:firstRowLastColumn="0" w:lastRowFirstColumn="0" w:lastRowLastColumn="0"/>
            <w:tcW w:w="970" w:type="pct"/>
            <w:vAlign w:val="center"/>
          </w:tcPr>
          <w:p w14:paraId="62A4A05B" w14:textId="77777777" w:rsidR="000F66AD" w:rsidRPr="00000773" w:rsidRDefault="000F66AD" w:rsidP="00EF73BD">
            <w:pPr>
              <w:ind w:right="76"/>
              <w:jc w:val="right"/>
              <w:rPr>
                <w:rFonts w:ascii="Lato" w:eastAsia="Gill Sans MT" w:hAnsi="Lato" w:cs="Gill Sans MT"/>
                <w:szCs w:val="20"/>
              </w:rPr>
            </w:pPr>
            <w:r w:rsidRPr="00000773">
              <w:rPr>
                <w:rFonts w:ascii="Lato" w:eastAsia="Gill Sans MT" w:hAnsi="Lato" w:cs="Gill Sans MT"/>
                <w:w w:val="103"/>
                <w:szCs w:val="20"/>
              </w:rPr>
              <w:t>100</w:t>
            </w:r>
          </w:p>
        </w:tc>
      </w:tr>
    </w:tbl>
    <w:p w14:paraId="432FCBD8" w14:textId="77777777" w:rsidR="000F66AD" w:rsidRPr="00407F0A" w:rsidRDefault="000F66AD" w:rsidP="00407F0A">
      <w:pPr>
        <w:rPr>
          <w:rFonts w:ascii="Lato" w:hAnsi="Lato" w:cstheme="minorHAnsi"/>
          <w:b/>
          <w:bCs/>
        </w:rPr>
      </w:pPr>
    </w:p>
    <w:p w14:paraId="1BABE879" w14:textId="77777777" w:rsidR="000F66AD" w:rsidRPr="00750EFF" w:rsidRDefault="000F66AD" w:rsidP="00750EFF">
      <w:pPr>
        <w:rPr>
          <w:rFonts w:ascii="Lato" w:hAnsi="Lato" w:cstheme="minorHAnsi"/>
        </w:rPr>
      </w:pPr>
      <w:r w:rsidRPr="00750EFF">
        <w:rPr>
          <w:rFonts w:ascii="Lato" w:hAnsi="Lato" w:cstheme="minorHAnsi"/>
          <w:b/>
          <w:bCs/>
        </w:rPr>
        <w:t>Benchmark scoring point:</w:t>
      </w:r>
    </w:p>
    <w:p w14:paraId="2D023CFB" w14:textId="77777777" w:rsidR="000F66AD" w:rsidRPr="00750EFF" w:rsidRDefault="000F66AD" w:rsidP="00750EFF">
      <w:pPr>
        <w:jc w:val="both"/>
        <w:rPr>
          <w:rFonts w:ascii="Lato" w:hAnsi="Lato" w:cstheme="minorHAnsi"/>
          <w:i/>
          <w:iCs/>
        </w:rPr>
      </w:pPr>
      <w:r w:rsidRPr="00750EFF">
        <w:rPr>
          <w:rFonts w:ascii="Lato" w:hAnsi="Lato" w:cstheme="minorHAnsi"/>
        </w:rPr>
        <w:t>Step 1: To be potential candidate to conduct the assessment, the bidder must score at least 50% in technical proposal (out of 40).</w:t>
      </w:r>
    </w:p>
    <w:p w14:paraId="49EA268D" w14:textId="77777777" w:rsidR="000F66AD" w:rsidRPr="00750EFF" w:rsidRDefault="000F66AD" w:rsidP="00750EFF">
      <w:pPr>
        <w:jc w:val="both"/>
        <w:rPr>
          <w:rFonts w:ascii="Lato" w:hAnsi="Lato" w:cstheme="minorHAnsi"/>
          <w:i/>
          <w:iCs/>
        </w:rPr>
      </w:pPr>
      <w:r w:rsidRPr="00750EFF">
        <w:rPr>
          <w:rFonts w:ascii="Lato" w:hAnsi="Lato" w:cstheme="minorHAnsi"/>
        </w:rPr>
        <w:t>Step 2: During the Assessment technical proposal of 60% of technical score, Top Three or Five will be selected for further screening through oral presentation. The overall scoring should consider the technical proposal, the financial proposal, and oral presentation.</w:t>
      </w:r>
    </w:p>
    <w:p w14:paraId="36D5BFFF" w14:textId="77777777" w:rsidR="000F66AD" w:rsidRPr="00750EFF" w:rsidRDefault="000F66AD" w:rsidP="00750EFF">
      <w:pPr>
        <w:jc w:val="both"/>
        <w:rPr>
          <w:rFonts w:ascii="Lato" w:hAnsi="Lato" w:cstheme="minorHAnsi"/>
          <w:i/>
          <w:iCs/>
        </w:rPr>
      </w:pPr>
      <w:r w:rsidRPr="00750EFF">
        <w:rPr>
          <w:rFonts w:ascii="Lato" w:hAnsi="Lato" w:cstheme="minorHAnsi"/>
        </w:rPr>
        <w:t>Step 3: Financial proposal will be reviewed and scored out of 40 of Top three or five scored at least 50% in technical proposal and the combine comparative statement will be conducted for only top three or five top scorer. Finally, Save the Children will award the Assessment with highest scorer consulting firm.</w:t>
      </w:r>
      <w:bookmarkStart w:id="37" w:name="_Toc72623589"/>
      <w:bookmarkStart w:id="38" w:name="_Toc74491198"/>
      <w:bookmarkStart w:id="39" w:name="_Toc74491671"/>
      <w:bookmarkStart w:id="40" w:name="_Toc74494023"/>
      <w:bookmarkEnd w:id="37"/>
      <w:bookmarkEnd w:id="38"/>
      <w:bookmarkEnd w:id="39"/>
      <w:bookmarkEnd w:id="40"/>
    </w:p>
    <w:p w14:paraId="417CC68A" w14:textId="77777777" w:rsidR="004C7562" w:rsidRPr="004C7562" w:rsidRDefault="004C7562" w:rsidP="004C7562">
      <w:pPr>
        <w:spacing w:after="200" w:line="276" w:lineRule="auto"/>
        <w:rPr>
          <w:rFonts w:ascii="Lato" w:hAnsi="Lato"/>
          <w:color w:val="000000" w:themeColor="text1"/>
        </w:rPr>
      </w:pPr>
    </w:p>
    <w:p w14:paraId="10F9639D" w14:textId="77777777" w:rsidR="009F09F8" w:rsidRPr="009F09F8" w:rsidRDefault="009F09F8" w:rsidP="009F09F8">
      <w:pPr>
        <w:pStyle w:val="Heading1"/>
        <w:numPr>
          <w:ilvl w:val="0"/>
          <w:numId w:val="2"/>
        </w:numPr>
        <w:tabs>
          <w:tab w:val="num" w:pos="360"/>
        </w:tabs>
        <w:ind w:left="0" w:firstLine="0"/>
        <w:rPr>
          <w:rFonts w:ascii="Lato" w:hAnsi="Lato"/>
          <w:b/>
          <w:bCs/>
          <w:color w:val="FF0000"/>
          <w:sz w:val="28"/>
          <w:szCs w:val="28"/>
        </w:rPr>
      </w:pPr>
      <w:bookmarkStart w:id="41" w:name="_Toc108523871"/>
      <w:bookmarkStart w:id="42" w:name="_Toc159073544"/>
      <w:r w:rsidRPr="009F09F8">
        <w:rPr>
          <w:rFonts w:ascii="Lato" w:hAnsi="Lato"/>
          <w:b/>
          <w:bCs/>
          <w:color w:val="FF0000"/>
          <w:sz w:val="28"/>
          <w:szCs w:val="28"/>
        </w:rPr>
        <w:t>ANNEXES</w:t>
      </w:r>
      <w:bookmarkEnd w:id="41"/>
      <w:r w:rsidRPr="009F09F8">
        <w:rPr>
          <w:rFonts w:ascii="Lato" w:hAnsi="Lato"/>
          <w:b/>
          <w:bCs/>
          <w:color w:val="FF0000"/>
          <w:sz w:val="28"/>
          <w:szCs w:val="28"/>
        </w:rPr>
        <w:t xml:space="preserve"> (for Evaluation Report)</w:t>
      </w:r>
      <w:bookmarkEnd w:id="42"/>
    </w:p>
    <w:p w14:paraId="4A6F479E" w14:textId="175D1DAD" w:rsidR="009F09F8" w:rsidRPr="009F09F8" w:rsidRDefault="009F09F8" w:rsidP="009F09F8">
      <w:pPr>
        <w:rPr>
          <w:rFonts w:ascii="Lato" w:hAnsi="Lato"/>
          <w:b/>
          <w:bCs/>
        </w:rPr>
      </w:pPr>
      <w:r w:rsidRPr="009F09F8">
        <w:rPr>
          <w:rFonts w:ascii="Lato" w:hAnsi="Lato"/>
          <w:b/>
          <w:bCs/>
        </w:rPr>
        <w:t xml:space="preserve">Annex 1: Project </w:t>
      </w:r>
      <w:r>
        <w:rPr>
          <w:rFonts w:ascii="Lato" w:hAnsi="Lato"/>
          <w:b/>
          <w:bCs/>
        </w:rPr>
        <w:t>Proposal</w:t>
      </w:r>
      <w:r w:rsidR="0057731E">
        <w:rPr>
          <w:rFonts w:ascii="Lato" w:hAnsi="Lato"/>
          <w:b/>
          <w:bCs/>
        </w:rPr>
        <w:t xml:space="preserve"> and Beneficiary Selection Guideline</w:t>
      </w:r>
    </w:p>
    <w:p w14:paraId="61FC4A3E" w14:textId="697D5E25" w:rsidR="0057731E" w:rsidRPr="0057731E" w:rsidRDefault="009F09F8" w:rsidP="009F09F8">
      <w:pPr>
        <w:rPr>
          <w:rFonts w:ascii="Lato" w:hAnsi="Lato"/>
          <w:color w:val="0070C0"/>
        </w:rPr>
      </w:pPr>
      <w:r>
        <w:rPr>
          <w:rFonts w:ascii="Lato" w:hAnsi="Lato"/>
          <w:color w:val="0070C0"/>
        </w:rPr>
        <w:object w:dxaOrig="1534" w:dyaOrig="997" w14:anchorId="41780B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17" o:title=""/>
          </v:shape>
          <o:OLEObject Type="Embed" ProgID="Acrobat.Document.DC" ShapeID="_x0000_i1025" DrawAspect="Icon" ObjectID="_1771329525" r:id="rId18"/>
        </w:object>
      </w:r>
      <w:r w:rsidR="0057731E">
        <w:rPr>
          <w:rFonts w:ascii="Lato" w:hAnsi="Lato"/>
          <w:color w:val="0070C0"/>
        </w:rPr>
        <w:t xml:space="preserve"> </w:t>
      </w:r>
      <w:bookmarkStart w:id="43" w:name="_MON_1769686086"/>
      <w:bookmarkEnd w:id="43"/>
      <w:r w:rsidR="0057731E">
        <w:rPr>
          <w:rFonts w:ascii="Lato" w:hAnsi="Lato"/>
          <w:color w:val="0070C0"/>
        </w:rPr>
        <w:object w:dxaOrig="1534" w:dyaOrig="997" w14:anchorId="4EFC770F">
          <v:shape id="_x0000_i1026" type="#_x0000_t75" style="width:76pt;height:49.5pt" o:ole="">
            <v:imagedata r:id="rId19" o:title=""/>
          </v:shape>
          <o:OLEObject Type="Embed" ProgID="Word.Document.12" ShapeID="_x0000_i1026" DrawAspect="Icon" ObjectID="_1771329526" r:id="rId20">
            <o:FieldCodes>\s</o:FieldCodes>
          </o:OLEObject>
        </w:object>
      </w:r>
    </w:p>
    <w:p w14:paraId="755D5792" w14:textId="27401F44" w:rsidR="009F09F8" w:rsidRPr="009F09F8" w:rsidRDefault="009F09F8" w:rsidP="009F09F8">
      <w:pPr>
        <w:rPr>
          <w:rFonts w:ascii="Lato" w:hAnsi="Lato"/>
          <w:b/>
        </w:rPr>
      </w:pPr>
      <w:r w:rsidRPr="009F09F8">
        <w:rPr>
          <w:rFonts w:ascii="Lato" w:hAnsi="Lato"/>
          <w:b/>
        </w:rPr>
        <w:t xml:space="preserve">Annex </w:t>
      </w:r>
      <w:r>
        <w:rPr>
          <w:rFonts w:ascii="Lato" w:hAnsi="Lato"/>
          <w:b/>
        </w:rPr>
        <w:t>2</w:t>
      </w:r>
      <w:r w:rsidRPr="009F09F8">
        <w:rPr>
          <w:rFonts w:ascii="Lato" w:hAnsi="Lato"/>
          <w:b/>
        </w:rPr>
        <w:t xml:space="preserve">: SCI </w:t>
      </w:r>
      <w:r>
        <w:rPr>
          <w:rFonts w:ascii="Lato" w:hAnsi="Lato"/>
          <w:b/>
        </w:rPr>
        <w:t xml:space="preserve">rapid </w:t>
      </w:r>
      <w:r w:rsidRPr="009F09F8">
        <w:rPr>
          <w:rFonts w:ascii="Lato" w:hAnsi="Lato"/>
          <w:b/>
        </w:rPr>
        <w:t>market assessment Quality Scoring Criteria</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7657"/>
      </w:tblGrid>
      <w:tr w:rsidR="009F09F8" w:rsidRPr="000D5BE1" w14:paraId="1B3E4E2C" w14:textId="77777777">
        <w:trPr>
          <w:trHeight w:val="60"/>
          <w:tblHeader/>
        </w:trPr>
        <w:tc>
          <w:tcPr>
            <w:tcW w:w="1405" w:type="dxa"/>
            <w:tcBorders>
              <w:top w:val="single" w:sz="4" w:space="0" w:color="auto"/>
              <w:left w:val="single" w:sz="4" w:space="0" w:color="auto"/>
              <w:bottom w:val="single" w:sz="4" w:space="0" w:color="auto"/>
              <w:right w:val="single" w:sz="4" w:space="0" w:color="auto"/>
            </w:tcBorders>
            <w:vAlign w:val="bottom"/>
            <w:hideMark/>
          </w:tcPr>
          <w:p w14:paraId="18F58499" w14:textId="77777777" w:rsidR="009F09F8" w:rsidRPr="009E3327" w:rsidRDefault="009F09F8">
            <w:pPr>
              <w:spacing w:after="0" w:line="240" w:lineRule="auto"/>
              <w:rPr>
                <w:rFonts w:ascii="Lato" w:eastAsia="Times New Roman" w:hAnsi="Lato" w:cs="Calibri"/>
                <w:b/>
                <w:bCs/>
                <w:color w:val="FF0000"/>
                <w:lang w:eastAsia="en-GB"/>
              </w:rPr>
            </w:pPr>
            <w:r w:rsidRPr="009E3327">
              <w:rPr>
                <w:rFonts w:ascii="Lato" w:eastAsia="Times New Roman" w:hAnsi="Lato" w:cs="Calibri"/>
                <w:b/>
                <w:bCs/>
                <w:color w:val="FF0000"/>
                <w:lang w:eastAsia="en-GB"/>
              </w:rPr>
              <w:t>Category</w:t>
            </w:r>
          </w:p>
        </w:tc>
        <w:tc>
          <w:tcPr>
            <w:tcW w:w="7657" w:type="dxa"/>
            <w:tcBorders>
              <w:top w:val="single" w:sz="4" w:space="0" w:color="auto"/>
              <w:left w:val="single" w:sz="4" w:space="0" w:color="auto"/>
              <w:bottom w:val="single" w:sz="4" w:space="0" w:color="auto"/>
              <w:right w:val="single" w:sz="4" w:space="0" w:color="auto"/>
            </w:tcBorders>
            <w:noWrap/>
            <w:vAlign w:val="bottom"/>
            <w:hideMark/>
          </w:tcPr>
          <w:p w14:paraId="1DECA9E4" w14:textId="2BC52240" w:rsidR="009F09F8" w:rsidRPr="009E3327" w:rsidRDefault="009F09F8">
            <w:pPr>
              <w:spacing w:after="0" w:line="240" w:lineRule="auto"/>
              <w:rPr>
                <w:rFonts w:ascii="Lato" w:eastAsia="Times New Roman" w:hAnsi="Lato" w:cs="Calibri"/>
                <w:b/>
                <w:bCs/>
                <w:color w:val="FF0000"/>
                <w:lang w:eastAsia="en-GB"/>
              </w:rPr>
            </w:pPr>
            <w:r>
              <w:rPr>
                <w:rFonts w:ascii="Lato" w:eastAsia="Times New Roman" w:hAnsi="Lato" w:cs="Calibri"/>
                <w:b/>
                <w:bCs/>
                <w:color w:val="FF0000"/>
                <w:lang w:eastAsia="en-GB"/>
              </w:rPr>
              <w:t>Market assessment</w:t>
            </w:r>
            <w:r w:rsidRPr="009E3327">
              <w:rPr>
                <w:rFonts w:ascii="Lato" w:eastAsia="Times New Roman" w:hAnsi="Lato" w:cs="Calibri"/>
                <w:b/>
                <w:bCs/>
                <w:color w:val="FF0000"/>
                <w:lang w:eastAsia="en-GB"/>
              </w:rPr>
              <w:t xml:space="preserve"> Quality Criteria </w:t>
            </w:r>
            <w:r w:rsidRPr="009E3327">
              <w:rPr>
                <w:rFonts w:ascii="Lato" w:eastAsia="Times New Roman" w:hAnsi="Lato" w:cs="Calibri"/>
                <w:lang w:eastAsia="en-GB"/>
              </w:rPr>
              <w:t>(used for internal scoring after completion)</w:t>
            </w:r>
          </w:p>
        </w:tc>
      </w:tr>
      <w:tr w:rsidR="009F09F8" w:rsidRPr="000D5BE1" w14:paraId="027CE987" w14:textId="77777777">
        <w:trPr>
          <w:trHeight w:val="60"/>
        </w:trPr>
        <w:tc>
          <w:tcPr>
            <w:tcW w:w="140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049A641" w14:textId="77777777" w:rsidR="009F09F8" w:rsidRPr="009E3327" w:rsidRDefault="009F09F8">
            <w:pPr>
              <w:spacing w:after="0" w:line="240" w:lineRule="auto"/>
              <w:jc w:val="center"/>
              <w:rPr>
                <w:rFonts w:ascii="Lato" w:eastAsia="Times New Roman" w:hAnsi="Lato" w:cs="Calibri"/>
                <w:b/>
                <w:bCs/>
                <w:color w:val="000000"/>
                <w:sz w:val="24"/>
                <w:szCs w:val="24"/>
                <w:lang w:eastAsia="en-GB"/>
              </w:rPr>
            </w:pPr>
            <w:r w:rsidRPr="009E3327">
              <w:rPr>
                <w:rFonts w:ascii="Lato" w:eastAsia="Times New Roman" w:hAnsi="Lato" w:cs="Calibri"/>
                <w:b/>
                <w:bCs/>
                <w:color w:val="000000"/>
                <w:sz w:val="24"/>
                <w:szCs w:val="24"/>
                <w:lang w:eastAsia="en-GB"/>
              </w:rPr>
              <w:t>Purpose, Design and Methods</w:t>
            </w:r>
          </w:p>
        </w:tc>
        <w:tc>
          <w:tcPr>
            <w:tcW w:w="7657" w:type="dxa"/>
            <w:tcBorders>
              <w:top w:val="single" w:sz="4" w:space="0" w:color="auto"/>
              <w:left w:val="single" w:sz="4" w:space="0" w:color="auto"/>
              <w:bottom w:val="single" w:sz="4" w:space="0" w:color="auto"/>
              <w:right w:val="single" w:sz="4" w:space="0" w:color="auto"/>
            </w:tcBorders>
            <w:vAlign w:val="center"/>
            <w:hideMark/>
          </w:tcPr>
          <w:p w14:paraId="647BF543" w14:textId="131CFAF3" w:rsidR="009F09F8" w:rsidRPr="009E3327" w:rsidRDefault="009F09F8">
            <w:pPr>
              <w:spacing w:after="0" w:line="240" w:lineRule="auto"/>
              <w:rPr>
                <w:rFonts w:ascii="Lato" w:eastAsia="Times New Roman" w:hAnsi="Lato" w:cs="Calibri"/>
                <w:bCs/>
                <w:lang w:eastAsia="en-GB"/>
              </w:rPr>
            </w:pPr>
            <w:r w:rsidRPr="009E3327">
              <w:rPr>
                <w:rFonts w:ascii="Lato" w:eastAsia="Times New Roman" w:hAnsi="Lato" w:cs="Calibri"/>
                <w:bCs/>
                <w:color w:val="FF0000"/>
                <w:lang w:eastAsia="en-GB"/>
              </w:rPr>
              <w:t>1.</w:t>
            </w:r>
            <w:r w:rsidRPr="009E3327">
              <w:rPr>
                <w:rFonts w:ascii="Lato" w:eastAsia="Times New Roman" w:hAnsi="Lato" w:cs="Calibri"/>
                <w:bCs/>
                <w:lang w:eastAsia="en-GB"/>
              </w:rPr>
              <w:t xml:space="preserve"> Does the </w:t>
            </w:r>
            <w:r>
              <w:rPr>
                <w:rFonts w:ascii="Lato" w:eastAsia="Times New Roman" w:hAnsi="Lato" w:cs="Calibri"/>
                <w:bCs/>
                <w:lang w:eastAsia="en-GB"/>
              </w:rPr>
              <w:t>market assessment</w:t>
            </w:r>
            <w:r w:rsidRPr="009E3327">
              <w:rPr>
                <w:rFonts w:ascii="Lato" w:eastAsia="Times New Roman" w:hAnsi="Lato" w:cs="Calibri"/>
                <w:bCs/>
                <w:lang w:eastAsia="en-GB"/>
              </w:rPr>
              <w:t xml:space="preserve"> report clearly identify the </w:t>
            </w:r>
            <w:r>
              <w:rPr>
                <w:rFonts w:ascii="Lato" w:eastAsia="Times New Roman" w:hAnsi="Lato" w:cs="Calibri"/>
                <w:bCs/>
                <w:lang w:eastAsia="en-GB"/>
              </w:rPr>
              <w:t>market assessment</w:t>
            </w:r>
            <w:r w:rsidRPr="009E3327">
              <w:rPr>
                <w:rFonts w:ascii="Lato" w:eastAsia="Times New Roman" w:hAnsi="Lato" w:cs="Calibri"/>
                <w:bCs/>
                <w:lang w:eastAsia="en-GB"/>
              </w:rPr>
              <w:t xml:space="preserve">' purpose (including its key objectives, questions, and criteria) as set out in the </w:t>
            </w:r>
            <w:r>
              <w:rPr>
                <w:rFonts w:ascii="Lato" w:eastAsia="Times New Roman" w:hAnsi="Lato" w:cs="Calibri"/>
                <w:bCs/>
                <w:lang w:eastAsia="en-GB"/>
              </w:rPr>
              <w:t>market assessments’</w:t>
            </w:r>
            <w:r w:rsidRPr="009E3327">
              <w:rPr>
                <w:rFonts w:ascii="Lato" w:eastAsia="Times New Roman" w:hAnsi="Lato" w:cs="Calibri"/>
                <w:bCs/>
                <w:lang w:eastAsia="en-GB"/>
              </w:rPr>
              <w:t xml:space="preserve"> Terms of Reference (ToR)?</w:t>
            </w:r>
          </w:p>
        </w:tc>
      </w:tr>
      <w:tr w:rsidR="009F09F8" w:rsidRPr="000D5BE1" w14:paraId="41DDE841" w14:textId="77777777">
        <w:trPr>
          <w:trHeight w:val="60"/>
        </w:trPr>
        <w:tc>
          <w:tcPr>
            <w:tcW w:w="0" w:type="auto"/>
            <w:vMerge/>
            <w:vAlign w:val="center"/>
            <w:hideMark/>
          </w:tcPr>
          <w:p w14:paraId="0D179FE3" w14:textId="77777777" w:rsidR="009F09F8" w:rsidRPr="009E3327" w:rsidRDefault="009F09F8">
            <w:pPr>
              <w:spacing w:after="0" w:line="276" w:lineRule="auto"/>
              <w:rPr>
                <w:rFonts w:ascii="Lato" w:eastAsia="Times New Roman" w:hAnsi="Lato" w:cs="Calibri"/>
                <w:b/>
                <w:bCs/>
                <w:color w:val="000000"/>
                <w:sz w:val="24"/>
                <w:szCs w:val="24"/>
                <w:lang w:eastAsia="en-GB"/>
              </w:rPr>
            </w:pPr>
          </w:p>
        </w:tc>
        <w:tc>
          <w:tcPr>
            <w:tcW w:w="7657" w:type="dxa"/>
            <w:tcBorders>
              <w:top w:val="single" w:sz="4" w:space="0" w:color="auto"/>
              <w:left w:val="single" w:sz="4" w:space="0" w:color="auto"/>
              <w:bottom w:val="single" w:sz="4" w:space="0" w:color="auto"/>
              <w:right w:val="single" w:sz="4" w:space="0" w:color="auto"/>
            </w:tcBorders>
            <w:vAlign w:val="center"/>
            <w:hideMark/>
          </w:tcPr>
          <w:p w14:paraId="5E5D71A6" w14:textId="253EA282" w:rsidR="009F09F8" w:rsidRPr="009E3327" w:rsidRDefault="009F09F8">
            <w:pPr>
              <w:tabs>
                <w:tab w:val="left" w:pos="1717"/>
              </w:tabs>
              <w:spacing w:after="0" w:line="240" w:lineRule="auto"/>
              <w:rPr>
                <w:rFonts w:ascii="Lato" w:eastAsia="Times New Roman" w:hAnsi="Lato" w:cs="Calibri"/>
                <w:bCs/>
                <w:lang w:eastAsia="en-GB"/>
              </w:rPr>
            </w:pPr>
            <w:r w:rsidRPr="009E3327">
              <w:rPr>
                <w:rFonts w:ascii="Lato" w:eastAsia="Times New Roman" w:hAnsi="Lato" w:cs="Calibri"/>
                <w:bCs/>
                <w:color w:val="FF0000"/>
                <w:lang w:eastAsia="en-GB"/>
              </w:rPr>
              <w:t>2.</w:t>
            </w:r>
            <w:r w:rsidRPr="009E3327">
              <w:rPr>
                <w:rFonts w:ascii="Lato" w:eastAsia="Times New Roman" w:hAnsi="Lato" w:cs="Calibri"/>
                <w:bCs/>
                <w:lang w:eastAsia="en-GB"/>
              </w:rPr>
              <w:t xml:space="preserve"> Are the data collection and analysis methods a clearly justified approach to addressing the </w:t>
            </w:r>
            <w:r>
              <w:rPr>
                <w:rFonts w:ascii="Lato" w:eastAsia="Times New Roman" w:hAnsi="Lato" w:cs="Calibri"/>
                <w:bCs/>
                <w:lang w:eastAsia="en-GB"/>
              </w:rPr>
              <w:t>market assessment</w:t>
            </w:r>
            <w:r w:rsidRPr="009E3327">
              <w:rPr>
                <w:rFonts w:ascii="Lato" w:eastAsia="Times New Roman" w:hAnsi="Lato" w:cs="Calibri"/>
                <w:bCs/>
                <w:lang w:eastAsia="en-GB"/>
              </w:rPr>
              <w:t>'s purpose and questions? (Do they provide valid, reliable, and ethical data?)</w:t>
            </w:r>
          </w:p>
        </w:tc>
      </w:tr>
      <w:tr w:rsidR="009F09F8" w:rsidRPr="000D5BE1" w14:paraId="7A948F48" w14:textId="77777777">
        <w:trPr>
          <w:trHeight w:val="60"/>
        </w:trPr>
        <w:tc>
          <w:tcPr>
            <w:tcW w:w="0" w:type="auto"/>
            <w:vMerge/>
            <w:vAlign w:val="center"/>
            <w:hideMark/>
          </w:tcPr>
          <w:p w14:paraId="7923D2F0" w14:textId="77777777" w:rsidR="009F09F8" w:rsidRPr="009E3327" w:rsidRDefault="009F09F8">
            <w:pPr>
              <w:spacing w:after="0" w:line="276" w:lineRule="auto"/>
              <w:rPr>
                <w:rFonts w:ascii="Lato" w:eastAsia="Times New Roman" w:hAnsi="Lato" w:cs="Calibri"/>
                <w:b/>
                <w:bCs/>
                <w:color w:val="000000"/>
                <w:sz w:val="24"/>
                <w:szCs w:val="24"/>
                <w:lang w:eastAsia="en-GB"/>
              </w:rPr>
            </w:pPr>
          </w:p>
        </w:tc>
        <w:tc>
          <w:tcPr>
            <w:tcW w:w="7657" w:type="dxa"/>
            <w:tcBorders>
              <w:top w:val="single" w:sz="4" w:space="0" w:color="auto"/>
              <w:left w:val="single" w:sz="4" w:space="0" w:color="auto"/>
              <w:bottom w:val="single" w:sz="4" w:space="0" w:color="auto"/>
              <w:right w:val="single" w:sz="4" w:space="0" w:color="auto"/>
            </w:tcBorders>
            <w:vAlign w:val="center"/>
            <w:hideMark/>
          </w:tcPr>
          <w:p w14:paraId="6E602C68" w14:textId="52DC7C3B" w:rsidR="009F09F8" w:rsidRPr="009E3327" w:rsidRDefault="009F09F8">
            <w:pPr>
              <w:spacing w:after="0" w:line="240" w:lineRule="auto"/>
              <w:rPr>
                <w:rFonts w:ascii="Lato" w:eastAsia="Times New Roman" w:hAnsi="Lato" w:cs="Calibri"/>
                <w:bCs/>
                <w:lang w:eastAsia="en-GB"/>
              </w:rPr>
            </w:pPr>
            <w:r w:rsidRPr="009E3327">
              <w:rPr>
                <w:rFonts w:ascii="Lato" w:eastAsia="Times New Roman" w:hAnsi="Lato" w:cs="Calibri"/>
                <w:bCs/>
                <w:color w:val="FF0000"/>
                <w:lang w:eastAsia="en-GB"/>
              </w:rPr>
              <w:t>3.</w:t>
            </w:r>
            <w:r w:rsidRPr="009E3327">
              <w:rPr>
                <w:rFonts w:ascii="Lato" w:eastAsia="Times New Roman" w:hAnsi="Lato" w:cs="Calibri"/>
                <w:bCs/>
                <w:lang w:eastAsia="en-GB"/>
              </w:rPr>
              <w:t xml:space="preserve"> Is the methodology suitably tailored to the context and population groups to which the </w:t>
            </w:r>
            <w:r>
              <w:rPr>
                <w:rFonts w:ascii="Lato" w:eastAsia="Times New Roman" w:hAnsi="Lato" w:cs="Calibri"/>
                <w:bCs/>
                <w:lang w:eastAsia="en-GB"/>
              </w:rPr>
              <w:t>market assessment</w:t>
            </w:r>
            <w:r w:rsidRPr="009E3327">
              <w:rPr>
                <w:rFonts w:ascii="Lato" w:eastAsia="Times New Roman" w:hAnsi="Lato" w:cs="Calibri"/>
                <w:bCs/>
                <w:lang w:eastAsia="en-GB"/>
              </w:rPr>
              <w:t xml:space="preserve"> questions relate (e.g. gender, disability, socio-economic status, geographic location, cultural context, ethnicity)?</w:t>
            </w:r>
          </w:p>
        </w:tc>
      </w:tr>
      <w:tr w:rsidR="009F09F8" w:rsidRPr="000D5BE1" w14:paraId="6762F7FB" w14:textId="77777777">
        <w:trPr>
          <w:trHeight w:val="60"/>
        </w:trPr>
        <w:tc>
          <w:tcPr>
            <w:tcW w:w="0" w:type="auto"/>
            <w:vMerge/>
            <w:vAlign w:val="center"/>
            <w:hideMark/>
          </w:tcPr>
          <w:p w14:paraId="3049C6F3" w14:textId="77777777" w:rsidR="009F09F8" w:rsidRPr="009E3327" w:rsidRDefault="009F09F8">
            <w:pPr>
              <w:spacing w:after="0" w:line="276" w:lineRule="auto"/>
              <w:rPr>
                <w:rFonts w:ascii="Lato" w:eastAsia="Times New Roman" w:hAnsi="Lato" w:cs="Calibri"/>
                <w:b/>
                <w:bCs/>
                <w:color w:val="000000"/>
                <w:sz w:val="24"/>
                <w:szCs w:val="24"/>
                <w:lang w:eastAsia="en-GB"/>
              </w:rPr>
            </w:pPr>
          </w:p>
        </w:tc>
        <w:tc>
          <w:tcPr>
            <w:tcW w:w="7657" w:type="dxa"/>
            <w:tcBorders>
              <w:top w:val="single" w:sz="4" w:space="0" w:color="auto"/>
              <w:left w:val="single" w:sz="4" w:space="0" w:color="auto"/>
              <w:bottom w:val="single" w:sz="4" w:space="0" w:color="auto"/>
              <w:right w:val="single" w:sz="4" w:space="0" w:color="auto"/>
            </w:tcBorders>
            <w:vAlign w:val="center"/>
            <w:hideMark/>
          </w:tcPr>
          <w:p w14:paraId="1962339E" w14:textId="28E0233C" w:rsidR="009F09F8" w:rsidRPr="009E3327" w:rsidRDefault="009F09F8">
            <w:pPr>
              <w:spacing w:after="0" w:line="240" w:lineRule="auto"/>
              <w:rPr>
                <w:rFonts w:ascii="Lato" w:eastAsia="Times New Roman" w:hAnsi="Lato" w:cs="Calibri"/>
                <w:bCs/>
                <w:lang w:eastAsia="en-GB"/>
              </w:rPr>
            </w:pPr>
            <w:r w:rsidRPr="009E3327">
              <w:rPr>
                <w:rFonts w:ascii="Lato" w:eastAsia="Times New Roman" w:hAnsi="Lato" w:cs="Calibri"/>
                <w:bCs/>
                <w:color w:val="FF0000"/>
                <w:lang w:eastAsia="en-GB"/>
              </w:rPr>
              <w:t>4.</w:t>
            </w:r>
            <w:r w:rsidRPr="009E3327">
              <w:rPr>
                <w:rFonts w:ascii="Lato" w:eastAsia="Times New Roman" w:hAnsi="Lato" w:cs="Calibri"/>
                <w:bCs/>
                <w:lang w:eastAsia="en-GB"/>
              </w:rPr>
              <w:t xml:space="preserve"> Is the size and composition of the sample in proportion to the conclusions sought by the </w:t>
            </w:r>
            <w:r>
              <w:rPr>
                <w:rFonts w:ascii="Lato" w:eastAsia="Times New Roman" w:hAnsi="Lato" w:cs="Calibri"/>
                <w:bCs/>
                <w:lang w:eastAsia="en-GB"/>
              </w:rPr>
              <w:t>market assessment</w:t>
            </w:r>
            <w:r w:rsidRPr="009E3327">
              <w:rPr>
                <w:rFonts w:ascii="Lato" w:eastAsia="Times New Roman" w:hAnsi="Lato" w:cs="Calibri"/>
                <w:bCs/>
                <w:lang w:eastAsia="en-GB"/>
              </w:rPr>
              <w:t>?</w:t>
            </w:r>
          </w:p>
        </w:tc>
      </w:tr>
      <w:tr w:rsidR="009F09F8" w:rsidRPr="000D5BE1" w14:paraId="02FA1E93" w14:textId="77777777">
        <w:trPr>
          <w:trHeight w:val="60"/>
        </w:trPr>
        <w:tc>
          <w:tcPr>
            <w:tcW w:w="0" w:type="auto"/>
            <w:vMerge/>
            <w:vAlign w:val="center"/>
            <w:hideMark/>
          </w:tcPr>
          <w:p w14:paraId="5AD0523E" w14:textId="77777777" w:rsidR="009F09F8" w:rsidRPr="009E3327" w:rsidRDefault="009F09F8">
            <w:pPr>
              <w:spacing w:after="0" w:line="276" w:lineRule="auto"/>
              <w:rPr>
                <w:rFonts w:ascii="Lato" w:eastAsia="Times New Roman" w:hAnsi="Lato" w:cs="Calibri"/>
                <w:b/>
                <w:bCs/>
                <w:color w:val="000000"/>
                <w:sz w:val="24"/>
                <w:szCs w:val="24"/>
                <w:lang w:eastAsia="en-GB"/>
              </w:rPr>
            </w:pPr>
          </w:p>
        </w:tc>
        <w:tc>
          <w:tcPr>
            <w:tcW w:w="7657" w:type="dxa"/>
            <w:tcBorders>
              <w:top w:val="single" w:sz="4" w:space="0" w:color="auto"/>
              <w:left w:val="single" w:sz="4" w:space="0" w:color="auto"/>
              <w:bottom w:val="single" w:sz="4" w:space="0" w:color="auto"/>
              <w:right w:val="single" w:sz="4" w:space="0" w:color="auto"/>
            </w:tcBorders>
            <w:vAlign w:val="center"/>
            <w:hideMark/>
          </w:tcPr>
          <w:p w14:paraId="04EFEA3F" w14:textId="430190C1" w:rsidR="009F09F8" w:rsidRPr="009E3327" w:rsidRDefault="009F09F8">
            <w:pPr>
              <w:spacing w:after="0" w:line="240" w:lineRule="auto"/>
              <w:rPr>
                <w:rFonts w:ascii="Lato" w:eastAsia="Times New Roman" w:hAnsi="Lato" w:cs="Calibri"/>
                <w:bCs/>
                <w:lang w:eastAsia="en-GB"/>
              </w:rPr>
            </w:pPr>
            <w:r w:rsidRPr="009E3327">
              <w:rPr>
                <w:rFonts w:ascii="Lato" w:eastAsia="Times New Roman" w:hAnsi="Lato" w:cs="Calibri"/>
                <w:bCs/>
                <w:color w:val="FF0000"/>
                <w:lang w:eastAsia="en-GB"/>
              </w:rPr>
              <w:t>5.</w:t>
            </w:r>
            <w:r w:rsidRPr="009E3327">
              <w:rPr>
                <w:rFonts w:ascii="Lato" w:eastAsia="Times New Roman" w:hAnsi="Lato" w:cs="Calibri"/>
                <w:bCs/>
                <w:lang w:eastAsia="en-GB"/>
              </w:rPr>
              <w:t xml:space="preserve"> Does the </w:t>
            </w:r>
            <w:r>
              <w:rPr>
                <w:rFonts w:ascii="Lato" w:eastAsia="Times New Roman" w:hAnsi="Lato" w:cs="Calibri"/>
                <w:bCs/>
                <w:lang w:eastAsia="en-GB"/>
              </w:rPr>
              <w:t>market assessment</w:t>
            </w:r>
            <w:r w:rsidRPr="009E3327">
              <w:rPr>
                <w:rFonts w:ascii="Lato" w:eastAsia="Times New Roman" w:hAnsi="Lato" w:cs="Calibri"/>
                <w:bCs/>
                <w:lang w:eastAsia="en-GB"/>
              </w:rPr>
              <w:t xml:space="preserve"> build on what is already known, for example existing tried and tested frameworks and tools, existing data/evidence, and previous lessons learned?</w:t>
            </w:r>
          </w:p>
        </w:tc>
      </w:tr>
      <w:tr w:rsidR="009F09F8" w:rsidRPr="000D5BE1" w14:paraId="76AF2554" w14:textId="77777777">
        <w:trPr>
          <w:trHeight w:val="60"/>
        </w:trPr>
        <w:tc>
          <w:tcPr>
            <w:tcW w:w="0" w:type="auto"/>
            <w:vMerge/>
            <w:vAlign w:val="center"/>
            <w:hideMark/>
          </w:tcPr>
          <w:p w14:paraId="50739CE8" w14:textId="77777777" w:rsidR="009F09F8" w:rsidRPr="009E3327" w:rsidRDefault="009F09F8">
            <w:pPr>
              <w:spacing w:after="0" w:line="276" w:lineRule="auto"/>
              <w:rPr>
                <w:rFonts w:ascii="Lato" w:eastAsia="Times New Roman" w:hAnsi="Lato" w:cs="Calibri"/>
                <w:b/>
                <w:bCs/>
                <w:color w:val="000000"/>
                <w:sz w:val="24"/>
                <w:szCs w:val="24"/>
                <w:lang w:eastAsia="en-GB"/>
              </w:rPr>
            </w:pPr>
          </w:p>
        </w:tc>
        <w:tc>
          <w:tcPr>
            <w:tcW w:w="7657" w:type="dxa"/>
            <w:tcBorders>
              <w:top w:val="single" w:sz="4" w:space="0" w:color="auto"/>
              <w:left w:val="single" w:sz="4" w:space="0" w:color="auto"/>
              <w:bottom w:val="single" w:sz="4" w:space="0" w:color="auto"/>
              <w:right w:val="single" w:sz="4" w:space="0" w:color="auto"/>
            </w:tcBorders>
            <w:vAlign w:val="center"/>
            <w:hideMark/>
          </w:tcPr>
          <w:p w14:paraId="7E575043" w14:textId="6081FF2C" w:rsidR="009F09F8" w:rsidRPr="009E3327" w:rsidRDefault="009F09F8">
            <w:pPr>
              <w:spacing w:after="0" w:line="240" w:lineRule="auto"/>
              <w:rPr>
                <w:rFonts w:ascii="Lato" w:eastAsia="Times New Roman" w:hAnsi="Lato" w:cs="Calibri"/>
                <w:bCs/>
                <w:lang w:eastAsia="en-GB"/>
              </w:rPr>
            </w:pPr>
            <w:r w:rsidRPr="009E3327">
              <w:rPr>
                <w:rFonts w:ascii="Lato" w:eastAsia="Times New Roman" w:hAnsi="Lato" w:cs="Calibri"/>
                <w:bCs/>
                <w:color w:val="FF0000"/>
                <w:lang w:eastAsia="en-GB"/>
              </w:rPr>
              <w:t>6.</w:t>
            </w:r>
            <w:r w:rsidRPr="009E3327">
              <w:rPr>
                <w:rFonts w:ascii="Lato" w:eastAsia="Times New Roman" w:hAnsi="Lato" w:cs="Calibri"/>
                <w:bCs/>
                <w:lang w:eastAsia="en-GB"/>
              </w:rPr>
              <w:t xml:space="preserve"> Are the methods used to collect and analyze data and any limitations of the quality of the data and collection methodology explained and justified?</w:t>
            </w:r>
          </w:p>
        </w:tc>
      </w:tr>
      <w:tr w:rsidR="009F09F8" w:rsidRPr="000D5BE1" w14:paraId="221CBF47" w14:textId="77777777">
        <w:trPr>
          <w:trHeight w:val="60"/>
        </w:trPr>
        <w:tc>
          <w:tcPr>
            <w:tcW w:w="0" w:type="auto"/>
            <w:vMerge/>
            <w:vAlign w:val="center"/>
            <w:hideMark/>
          </w:tcPr>
          <w:p w14:paraId="3838059F" w14:textId="77777777" w:rsidR="009F09F8" w:rsidRPr="009E3327" w:rsidRDefault="009F09F8">
            <w:pPr>
              <w:spacing w:after="0" w:line="276" w:lineRule="auto"/>
              <w:rPr>
                <w:rFonts w:ascii="Lato" w:eastAsia="Times New Roman" w:hAnsi="Lato" w:cs="Calibri"/>
                <w:b/>
                <w:bCs/>
                <w:color w:val="000000"/>
                <w:sz w:val="24"/>
                <w:szCs w:val="24"/>
                <w:lang w:eastAsia="en-GB"/>
              </w:rPr>
            </w:pPr>
          </w:p>
        </w:tc>
        <w:tc>
          <w:tcPr>
            <w:tcW w:w="7657" w:type="dxa"/>
            <w:tcBorders>
              <w:top w:val="single" w:sz="4" w:space="0" w:color="auto"/>
              <w:left w:val="single" w:sz="4" w:space="0" w:color="auto"/>
              <w:bottom w:val="single" w:sz="4" w:space="0" w:color="auto"/>
              <w:right w:val="single" w:sz="4" w:space="0" w:color="auto"/>
            </w:tcBorders>
            <w:vAlign w:val="center"/>
            <w:hideMark/>
          </w:tcPr>
          <w:p w14:paraId="583C7336" w14:textId="3337F6C2" w:rsidR="009F09F8" w:rsidRPr="009E3327" w:rsidRDefault="009F09F8">
            <w:pPr>
              <w:spacing w:after="0" w:line="240" w:lineRule="auto"/>
              <w:rPr>
                <w:rFonts w:ascii="Lato" w:eastAsia="Times New Roman" w:hAnsi="Lato" w:cs="Calibri"/>
                <w:bCs/>
                <w:lang w:eastAsia="en-GB"/>
              </w:rPr>
            </w:pPr>
            <w:r w:rsidRPr="009E3327">
              <w:rPr>
                <w:rFonts w:ascii="Lato" w:eastAsia="Times New Roman" w:hAnsi="Lato" w:cs="Calibri"/>
                <w:bCs/>
                <w:color w:val="FF0000"/>
                <w:lang w:eastAsia="en-GB"/>
              </w:rPr>
              <w:t>7.</w:t>
            </w:r>
            <w:r w:rsidRPr="009E3327">
              <w:rPr>
                <w:rFonts w:ascii="Lato" w:eastAsia="Times New Roman" w:hAnsi="Lato" w:cs="Calibri"/>
                <w:bCs/>
                <w:lang w:eastAsia="en-GB"/>
              </w:rPr>
              <w:t xml:space="preserve"> Has any personal and professional influence or potential bias among those collecting or analyzing data been recorded and addressed or mitigated ethically?</w:t>
            </w:r>
          </w:p>
        </w:tc>
      </w:tr>
      <w:tr w:rsidR="009F09F8" w:rsidRPr="000D5BE1" w14:paraId="2167C057" w14:textId="77777777">
        <w:trPr>
          <w:trHeight w:val="60"/>
        </w:trPr>
        <w:tc>
          <w:tcPr>
            <w:tcW w:w="140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3E2C668" w14:textId="77777777" w:rsidR="009F09F8" w:rsidRPr="009E3327" w:rsidRDefault="009F09F8">
            <w:pPr>
              <w:spacing w:after="0" w:line="240" w:lineRule="auto"/>
              <w:jc w:val="center"/>
              <w:rPr>
                <w:rFonts w:ascii="Lato" w:eastAsia="Times New Roman" w:hAnsi="Lato" w:cs="Calibri"/>
                <w:b/>
                <w:bCs/>
                <w:color w:val="000000"/>
                <w:sz w:val="24"/>
                <w:szCs w:val="24"/>
                <w:lang w:eastAsia="en-GB"/>
              </w:rPr>
            </w:pPr>
            <w:r w:rsidRPr="009E3327">
              <w:rPr>
                <w:rFonts w:ascii="Lato" w:eastAsia="Times New Roman" w:hAnsi="Lato" w:cs="Calibri"/>
                <w:b/>
                <w:bCs/>
                <w:color w:val="000000"/>
                <w:sz w:val="24"/>
                <w:szCs w:val="24"/>
                <w:lang w:eastAsia="en-GB"/>
              </w:rPr>
              <w:t>Analysis and Findings</w:t>
            </w:r>
          </w:p>
        </w:tc>
        <w:tc>
          <w:tcPr>
            <w:tcW w:w="7657" w:type="dxa"/>
            <w:tcBorders>
              <w:top w:val="single" w:sz="4" w:space="0" w:color="auto"/>
              <w:left w:val="single" w:sz="4" w:space="0" w:color="auto"/>
              <w:bottom w:val="single" w:sz="4" w:space="0" w:color="auto"/>
              <w:right w:val="single" w:sz="4" w:space="0" w:color="auto"/>
            </w:tcBorders>
            <w:vAlign w:val="center"/>
            <w:hideMark/>
          </w:tcPr>
          <w:p w14:paraId="6DE265C9" w14:textId="77777777" w:rsidR="009F09F8" w:rsidRPr="009E3327" w:rsidRDefault="009F09F8">
            <w:pPr>
              <w:spacing w:after="0" w:line="240" w:lineRule="auto"/>
              <w:rPr>
                <w:rFonts w:ascii="Lato" w:eastAsia="Times New Roman" w:hAnsi="Lato" w:cs="Calibri"/>
                <w:bCs/>
                <w:lang w:eastAsia="en-GB"/>
              </w:rPr>
            </w:pPr>
            <w:r w:rsidRPr="009E3327">
              <w:rPr>
                <w:rFonts w:ascii="Lato" w:eastAsia="Times New Roman" w:hAnsi="Lato" w:cs="Calibri"/>
                <w:bCs/>
                <w:color w:val="FF0000"/>
                <w:lang w:eastAsia="en-GB"/>
              </w:rPr>
              <w:t>8.</w:t>
            </w:r>
            <w:r w:rsidRPr="009E3327">
              <w:rPr>
                <w:rFonts w:ascii="Lato" w:eastAsia="Times New Roman" w:hAnsi="Lato" w:cs="Calibri"/>
                <w:bCs/>
                <w:lang w:eastAsia="en-GB"/>
              </w:rPr>
              <w:t xml:space="preserve"> If evaluating impact, is a point of comparison used to show that change has happened (e.g., a baseline, a counterfactual, comparison with a similar group)? </w:t>
            </w:r>
          </w:p>
        </w:tc>
      </w:tr>
      <w:tr w:rsidR="009F09F8" w:rsidRPr="000D5BE1" w14:paraId="15EFD39F" w14:textId="77777777">
        <w:trPr>
          <w:trHeight w:val="60"/>
        </w:trPr>
        <w:tc>
          <w:tcPr>
            <w:tcW w:w="0" w:type="auto"/>
            <w:vMerge/>
            <w:vAlign w:val="center"/>
            <w:hideMark/>
          </w:tcPr>
          <w:p w14:paraId="244A87DF" w14:textId="77777777" w:rsidR="009F09F8" w:rsidRPr="009E3327" w:rsidRDefault="009F09F8">
            <w:pPr>
              <w:spacing w:after="0" w:line="276" w:lineRule="auto"/>
              <w:rPr>
                <w:rFonts w:ascii="Lato" w:eastAsia="Times New Roman" w:hAnsi="Lato" w:cs="Calibri"/>
                <w:b/>
                <w:bCs/>
                <w:color w:val="000000"/>
                <w:sz w:val="24"/>
                <w:szCs w:val="24"/>
                <w:lang w:eastAsia="en-GB"/>
              </w:rPr>
            </w:pPr>
          </w:p>
        </w:tc>
        <w:tc>
          <w:tcPr>
            <w:tcW w:w="7657" w:type="dxa"/>
            <w:tcBorders>
              <w:top w:val="single" w:sz="4" w:space="0" w:color="auto"/>
              <w:left w:val="single" w:sz="4" w:space="0" w:color="auto"/>
              <w:bottom w:val="single" w:sz="4" w:space="0" w:color="auto"/>
              <w:right w:val="single" w:sz="4" w:space="0" w:color="auto"/>
            </w:tcBorders>
            <w:vAlign w:val="center"/>
            <w:hideMark/>
          </w:tcPr>
          <w:p w14:paraId="5A4B4DAD" w14:textId="77777777" w:rsidR="009F09F8" w:rsidRPr="009E3327" w:rsidRDefault="009F09F8">
            <w:pPr>
              <w:spacing w:after="0" w:line="240" w:lineRule="auto"/>
              <w:rPr>
                <w:rFonts w:ascii="Lato" w:eastAsia="Times New Roman" w:hAnsi="Lato" w:cs="Calibri"/>
                <w:bCs/>
                <w:lang w:eastAsia="en-GB"/>
              </w:rPr>
            </w:pPr>
            <w:r w:rsidRPr="009E3327">
              <w:rPr>
                <w:rFonts w:ascii="Lato" w:eastAsia="Times New Roman" w:hAnsi="Lato" w:cs="Calibri"/>
                <w:bCs/>
                <w:color w:val="FF0000"/>
                <w:lang w:eastAsia="en-GB"/>
              </w:rPr>
              <w:t xml:space="preserve">9. </w:t>
            </w:r>
            <w:r w:rsidRPr="009E3327">
              <w:rPr>
                <w:rFonts w:ascii="Lato" w:eastAsia="Times New Roman" w:hAnsi="Lato" w:cs="Calibri"/>
                <w:bCs/>
                <w:lang w:eastAsia="en-GB"/>
              </w:rPr>
              <w:t xml:space="preserve">Is the explanation of how (e.g., theory of change, logframe, activities) the intervention contributes to change explored?  </w:t>
            </w:r>
          </w:p>
        </w:tc>
      </w:tr>
      <w:tr w:rsidR="009F09F8" w:rsidRPr="000D5BE1" w14:paraId="3CF8CFF9" w14:textId="77777777">
        <w:trPr>
          <w:trHeight w:val="60"/>
        </w:trPr>
        <w:tc>
          <w:tcPr>
            <w:tcW w:w="0" w:type="auto"/>
            <w:vMerge/>
            <w:vAlign w:val="center"/>
            <w:hideMark/>
          </w:tcPr>
          <w:p w14:paraId="2C963236" w14:textId="77777777" w:rsidR="009F09F8" w:rsidRPr="009E3327" w:rsidRDefault="009F09F8">
            <w:pPr>
              <w:spacing w:after="0" w:line="276" w:lineRule="auto"/>
              <w:rPr>
                <w:rFonts w:ascii="Lato" w:eastAsia="Times New Roman" w:hAnsi="Lato" w:cs="Calibri"/>
                <w:b/>
                <w:bCs/>
                <w:color w:val="000000"/>
                <w:sz w:val="24"/>
                <w:szCs w:val="24"/>
                <w:lang w:eastAsia="en-GB"/>
              </w:rPr>
            </w:pPr>
          </w:p>
        </w:tc>
        <w:tc>
          <w:tcPr>
            <w:tcW w:w="7657" w:type="dxa"/>
            <w:tcBorders>
              <w:top w:val="single" w:sz="4" w:space="0" w:color="auto"/>
              <w:left w:val="single" w:sz="4" w:space="0" w:color="auto"/>
              <w:bottom w:val="single" w:sz="4" w:space="0" w:color="auto"/>
              <w:right w:val="single" w:sz="4" w:space="0" w:color="auto"/>
            </w:tcBorders>
            <w:vAlign w:val="center"/>
            <w:hideMark/>
          </w:tcPr>
          <w:p w14:paraId="191104FB" w14:textId="77777777" w:rsidR="009F09F8" w:rsidRPr="009E3327" w:rsidRDefault="009F09F8">
            <w:pPr>
              <w:spacing w:after="0" w:line="240" w:lineRule="auto"/>
              <w:rPr>
                <w:rFonts w:ascii="Lato" w:eastAsia="Times New Roman" w:hAnsi="Lato" w:cs="Calibri"/>
                <w:bCs/>
                <w:lang w:eastAsia="en-GB"/>
              </w:rPr>
            </w:pPr>
            <w:r w:rsidRPr="009E3327">
              <w:rPr>
                <w:rFonts w:ascii="Lato" w:eastAsia="Times New Roman" w:hAnsi="Lato" w:cs="Calibri"/>
                <w:bCs/>
                <w:color w:val="FF0000"/>
                <w:lang w:eastAsia="en-GB"/>
              </w:rPr>
              <w:t>10.</w:t>
            </w:r>
            <w:r w:rsidRPr="009E3327">
              <w:rPr>
                <w:rFonts w:ascii="Lato" w:eastAsia="Times New Roman" w:hAnsi="Lato" w:cs="Calibri"/>
                <w:bCs/>
                <w:lang w:eastAsia="en-GB"/>
              </w:rPr>
              <w:t xml:space="preserve"> Is the data well triangulated, such as by using different data collection methods, types of data and stakeholder perspectives?</w:t>
            </w:r>
          </w:p>
        </w:tc>
      </w:tr>
      <w:tr w:rsidR="009F09F8" w:rsidRPr="000D5BE1" w14:paraId="55FB6985" w14:textId="77777777">
        <w:trPr>
          <w:trHeight w:val="60"/>
        </w:trPr>
        <w:tc>
          <w:tcPr>
            <w:tcW w:w="0" w:type="auto"/>
            <w:vMerge/>
            <w:vAlign w:val="center"/>
            <w:hideMark/>
          </w:tcPr>
          <w:p w14:paraId="304F658A" w14:textId="77777777" w:rsidR="009F09F8" w:rsidRPr="009E3327" w:rsidRDefault="009F09F8">
            <w:pPr>
              <w:spacing w:after="0" w:line="276" w:lineRule="auto"/>
              <w:rPr>
                <w:rFonts w:ascii="Lato" w:eastAsia="Times New Roman" w:hAnsi="Lato" w:cs="Calibri"/>
                <w:b/>
                <w:bCs/>
                <w:color w:val="000000"/>
                <w:sz w:val="24"/>
                <w:szCs w:val="24"/>
                <w:lang w:eastAsia="en-GB"/>
              </w:rPr>
            </w:pPr>
          </w:p>
        </w:tc>
        <w:tc>
          <w:tcPr>
            <w:tcW w:w="7657" w:type="dxa"/>
            <w:tcBorders>
              <w:top w:val="single" w:sz="4" w:space="0" w:color="auto"/>
              <w:left w:val="single" w:sz="4" w:space="0" w:color="auto"/>
              <w:bottom w:val="single" w:sz="4" w:space="0" w:color="auto"/>
              <w:right w:val="single" w:sz="4" w:space="0" w:color="auto"/>
            </w:tcBorders>
            <w:vAlign w:val="center"/>
            <w:hideMark/>
          </w:tcPr>
          <w:p w14:paraId="70F7300D" w14:textId="77777777" w:rsidR="009F09F8" w:rsidRPr="009E3327" w:rsidRDefault="009F09F8">
            <w:pPr>
              <w:spacing w:after="0" w:line="240" w:lineRule="auto"/>
              <w:rPr>
                <w:rFonts w:ascii="Lato" w:eastAsia="Times New Roman" w:hAnsi="Lato" w:cs="Calibri"/>
                <w:bCs/>
                <w:lang w:eastAsia="en-GB"/>
              </w:rPr>
            </w:pPr>
            <w:r w:rsidRPr="009E3327">
              <w:rPr>
                <w:rFonts w:ascii="Lato" w:eastAsia="Times New Roman" w:hAnsi="Lato" w:cs="Calibri"/>
                <w:bCs/>
                <w:color w:val="FF0000"/>
                <w:lang w:eastAsia="en-GB"/>
              </w:rPr>
              <w:t>11.</w:t>
            </w:r>
            <w:r w:rsidRPr="009E3327">
              <w:rPr>
                <w:rFonts w:ascii="Lato" w:eastAsia="Times New Roman" w:hAnsi="Lato" w:cs="Calibri"/>
                <w:bCs/>
                <w:lang w:eastAsia="en-GB"/>
              </w:rPr>
              <w:t xml:space="preserve"> Are alternative factors (e.g., the contribution of other actors) considered to explain the observed result alongside an intervention</w:t>
            </w:r>
            <w:r w:rsidRPr="009E3327">
              <w:rPr>
                <w:rFonts w:ascii="Lato" w:eastAsia="Times New Roman" w:hAnsi="Lato" w:cs="Calibri" w:hint="eastAsia"/>
                <w:bCs/>
                <w:lang w:eastAsia="en-GB"/>
              </w:rPr>
              <w:t>’</w:t>
            </w:r>
            <w:r w:rsidRPr="009E3327">
              <w:rPr>
                <w:rFonts w:ascii="Lato" w:eastAsia="Times New Roman" w:hAnsi="Lato" w:cs="Calibri"/>
                <w:bCs/>
                <w:lang w:eastAsia="en-GB"/>
              </w:rPr>
              <w:t>s contribution?</w:t>
            </w:r>
          </w:p>
        </w:tc>
      </w:tr>
      <w:tr w:rsidR="009F09F8" w:rsidRPr="000D5BE1" w14:paraId="1F384DF7" w14:textId="77777777">
        <w:trPr>
          <w:trHeight w:val="60"/>
        </w:trPr>
        <w:tc>
          <w:tcPr>
            <w:tcW w:w="0" w:type="auto"/>
            <w:vMerge/>
            <w:vAlign w:val="center"/>
            <w:hideMark/>
          </w:tcPr>
          <w:p w14:paraId="290BE477" w14:textId="77777777" w:rsidR="009F09F8" w:rsidRPr="009E3327" w:rsidRDefault="009F09F8">
            <w:pPr>
              <w:spacing w:after="0" w:line="276" w:lineRule="auto"/>
              <w:rPr>
                <w:rFonts w:ascii="Lato" w:eastAsia="Times New Roman" w:hAnsi="Lato" w:cs="Calibri"/>
                <w:b/>
                <w:bCs/>
                <w:color w:val="000000"/>
                <w:sz w:val="24"/>
                <w:szCs w:val="24"/>
                <w:lang w:eastAsia="en-GB"/>
              </w:rPr>
            </w:pPr>
          </w:p>
        </w:tc>
        <w:tc>
          <w:tcPr>
            <w:tcW w:w="7657" w:type="dxa"/>
            <w:tcBorders>
              <w:top w:val="single" w:sz="4" w:space="0" w:color="auto"/>
              <w:left w:val="single" w:sz="4" w:space="0" w:color="auto"/>
              <w:bottom w:val="single" w:sz="4" w:space="0" w:color="auto"/>
              <w:right w:val="single" w:sz="4" w:space="0" w:color="auto"/>
            </w:tcBorders>
            <w:vAlign w:val="center"/>
            <w:hideMark/>
          </w:tcPr>
          <w:p w14:paraId="48487834" w14:textId="77777777" w:rsidR="009F09F8" w:rsidRPr="009E3327" w:rsidRDefault="009F09F8">
            <w:pPr>
              <w:spacing w:after="0" w:line="240" w:lineRule="auto"/>
              <w:rPr>
                <w:rFonts w:ascii="Lato" w:eastAsia="Times New Roman" w:hAnsi="Lato" w:cs="Calibri"/>
                <w:bCs/>
                <w:lang w:eastAsia="en-GB"/>
              </w:rPr>
            </w:pPr>
            <w:r w:rsidRPr="009E3327">
              <w:rPr>
                <w:rFonts w:ascii="Lato" w:eastAsia="Times New Roman" w:hAnsi="Lato" w:cs="Calibri"/>
                <w:bCs/>
                <w:color w:val="FF0000"/>
                <w:lang w:eastAsia="en-GB"/>
              </w:rPr>
              <w:t>12.</w:t>
            </w:r>
            <w:r w:rsidRPr="009E3327">
              <w:rPr>
                <w:rFonts w:ascii="Lato" w:eastAsia="Times New Roman" w:hAnsi="Lato" w:cs="Calibri"/>
                <w:bCs/>
                <w:lang w:eastAsia="en-GB"/>
              </w:rPr>
              <w:t xml:space="preserve"> Are unintended and unexpected changes (positive or negative) identified and explained?</w:t>
            </w:r>
          </w:p>
        </w:tc>
      </w:tr>
      <w:tr w:rsidR="009F09F8" w:rsidRPr="000D5BE1" w14:paraId="2A6991E4" w14:textId="77777777">
        <w:trPr>
          <w:trHeight w:val="60"/>
        </w:trPr>
        <w:tc>
          <w:tcPr>
            <w:tcW w:w="0" w:type="auto"/>
            <w:vMerge/>
            <w:vAlign w:val="center"/>
            <w:hideMark/>
          </w:tcPr>
          <w:p w14:paraId="4E13C5DC" w14:textId="77777777" w:rsidR="009F09F8" w:rsidRPr="009E3327" w:rsidRDefault="009F09F8">
            <w:pPr>
              <w:spacing w:after="0" w:line="276" w:lineRule="auto"/>
              <w:rPr>
                <w:rFonts w:ascii="Lato" w:eastAsia="Times New Roman" w:hAnsi="Lato" w:cs="Calibri"/>
                <w:b/>
                <w:bCs/>
                <w:color w:val="000000"/>
                <w:sz w:val="24"/>
                <w:szCs w:val="24"/>
                <w:lang w:eastAsia="en-GB"/>
              </w:rPr>
            </w:pPr>
          </w:p>
        </w:tc>
        <w:tc>
          <w:tcPr>
            <w:tcW w:w="7657" w:type="dxa"/>
            <w:tcBorders>
              <w:top w:val="single" w:sz="4" w:space="0" w:color="auto"/>
              <w:left w:val="single" w:sz="4" w:space="0" w:color="auto"/>
              <w:bottom w:val="single" w:sz="4" w:space="0" w:color="auto"/>
              <w:right w:val="single" w:sz="4" w:space="0" w:color="auto"/>
            </w:tcBorders>
            <w:vAlign w:val="center"/>
            <w:hideMark/>
          </w:tcPr>
          <w:p w14:paraId="679A6D8C" w14:textId="3426E0C0" w:rsidR="009F09F8" w:rsidRPr="009E3327" w:rsidRDefault="009F09F8">
            <w:pPr>
              <w:spacing w:after="0" w:line="240" w:lineRule="auto"/>
              <w:rPr>
                <w:rFonts w:ascii="Lato" w:eastAsia="Times New Roman" w:hAnsi="Lato" w:cs="Calibri"/>
                <w:bCs/>
                <w:lang w:eastAsia="en-GB"/>
              </w:rPr>
            </w:pPr>
            <w:r w:rsidRPr="009E3327">
              <w:rPr>
                <w:rFonts w:ascii="Lato" w:eastAsia="Times New Roman" w:hAnsi="Lato" w:cs="Calibri"/>
                <w:bCs/>
                <w:color w:val="FF0000"/>
                <w:lang w:eastAsia="en-GB"/>
              </w:rPr>
              <w:t>13.</w:t>
            </w:r>
            <w:r w:rsidRPr="009E3327">
              <w:rPr>
                <w:rFonts w:ascii="Lato" w:eastAsia="Times New Roman" w:hAnsi="Lato" w:cs="Calibri"/>
                <w:bCs/>
                <w:lang w:eastAsia="en-GB"/>
              </w:rPr>
              <w:t xml:space="preserve"> Are the perspectives of children &amp; communities included in the evidence, including the most deprived and </w:t>
            </w:r>
            <w:r w:rsidR="00D6498F" w:rsidRPr="009E3327">
              <w:rPr>
                <w:rFonts w:ascii="Lato" w:eastAsia="Times New Roman" w:hAnsi="Lato" w:cs="Calibri"/>
                <w:bCs/>
                <w:lang w:eastAsia="en-GB"/>
              </w:rPr>
              <w:t>marginalized</w:t>
            </w:r>
            <w:r w:rsidRPr="009E3327">
              <w:rPr>
                <w:rFonts w:ascii="Lato" w:eastAsia="Times New Roman" w:hAnsi="Lato" w:cs="Calibri"/>
                <w:bCs/>
                <w:lang w:eastAsia="en-GB"/>
              </w:rPr>
              <w:t xml:space="preserve">? Note: For </w:t>
            </w:r>
            <w:r>
              <w:rPr>
                <w:rFonts w:ascii="Lato" w:eastAsia="Times New Roman" w:hAnsi="Lato" w:cs="Calibri"/>
                <w:bCs/>
                <w:lang w:eastAsia="en-GB"/>
              </w:rPr>
              <w:t>market assessment’s</w:t>
            </w:r>
            <w:r w:rsidRPr="009E3327">
              <w:rPr>
                <w:rFonts w:ascii="Lato" w:eastAsia="Times New Roman" w:hAnsi="Lato" w:cs="Calibri"/>
                <w:bCs/>
                <w:lang w:eastAsia="en-GB"/>
              </w:rPr>
              <w:t xml:space="preserve"> focused on young children, caregiver perspectives are adequate instead.</w:t>
            </w:r>
          </w:p>
        </w:tc>
      </w:tr>
      <w:tr w:rsidR="009F09F8" w:rsidRPr="000D5BE1" w14:paraId="0F748A09" w14:textId="77777777">
        <w:trPr>
          <w:trHeight w:val="60"/>
        </w:trPr>
        <w:tc>
          <w:tcPr>
            <w:tcW w:w="0" w:type="auto"/>
            <w:vMerge/>
            <w:vAlign w:val="center"/>
            <w:hideMark/>
          </w:tcPr>
          <w:p w14:paraId="2F0E9F3C" w14:textId="77777777" w:rsidR="009F09F8" w:rsidRPr="009E3327" w:rsidRDefault="009F09F8">
            <w:pPr>
              <w:spacing w:after="0" w:line="276" w:lineRule="auto"/>
              <w:rPr>
                <w:rFonts w:ascii="Lato" w:eastAsia="Times New Roman" w:hAnsi="Lato" w:cs="Calibri"/>
                <w:b/>
                <w:bCs/>
                <w:color w:val="000000"/>
                <w:sz w:val="24"/>
                <w:szCs w:val="24"/>
                <w:lang w:eastAsia="en-GB"/>
              </w:rPr>
            </w:pPr>
          </w:p>
        </w:tc>
        <w:tc>
          <w:tcPr>
            <w:tcW w:w="7657" w:type="dxa"/>
            <w:tcBorders>
              <w:top w:val="single" w:sz="4" w:space="0" w:color="auto"/>
              <w:left w:val="single" w:sz="4" w:space="0" w:color="auto"/>
              <w:bottom w:val="single" w:sz="4" w:space="0" w:color="auto"/>
              <w:right w:val="single" w:sz="4" w:space="0" w:color="auto"/>
            </w:tcBorders>
            <w:vAlign w:val="center"/>
            <w:hideMark/>
          </w:tcPr>
          <w:p w14:paraId="5EFF9E9B" w14:textId="77777777" w:rsidR="009F09F8" w:rsidRPr="009E3327" w:rsidRDefault="009F09F8">
            <w:pPr>
              <w:spacing w:after="0" w:line="240" w:lineRule="auto"/>
              <w:rPr>
                <w:rFonts w:ascii="Lato" w:eastAsia="Times New Roman" w:hAnsi="Lato" w:cs="Calibri"/>
                <w:bCs/>
                <w:lang w:eastAsia="en-GB"/>
              </w:rPr>
            </w:pPr>
            <w:r w:rsidRPr="009E3327">
              <w:rPr>
                <w:rFonts w:ascii="Lato" w:eastAsia="Times New Roman" w:hAnsi="Lato" w:cs="Calibri"/>
                <w:bCs/>
                <w:color w:val="FF0000"/>
                <w:lang w:eastAsia="en-GB"/>
              </w:rPr>
              <w:t xml:space="preserve">14. </w:t>
            </w:r>
            <w:r w:rsidRPr="009E3327">
              <w:rPr>
                <w:rFonts w:ascii="Lato" w:eastAsia="Times New Roman" w:hAnsi="Lato" w:cs="Calibri"/>
                <w:bCs/>
                <w:lang w:eastAsia="en-GB"/>
              </w:rPr>
              <w:t>Are the findings disaggregated according to sex, disability, and other relevant social differences?</w:t>
            </w:r>
          </w:p>
        </w:tc>
      </w:tr>
      <w:tr w:rsidR="009F09F8" w:rsidRPr="000D5BE1" w14:paraId="5365B954" w14:textId="77777777">
        <w:trPr>
          <w:trHeight w:val="60"/>
        </w:trPr>
        <w:tc>
          <w:tcPr>
            <w:tcW w:w="0" w:type="auto"/>
            <w:vMerge/>
            <w:vAlign w:val="center"/>
            <w:hideMark/>
          </w:tcPr>
          <w:p w14:paraId="04E03A10" w14:textId="77777777" w:rsidR="009F09F8" w:rsidRPr="009E3327" w:rsidRDefault="009F09F8">
            <w:pPr>
              <w:spacing w:after="0" w:line="276" w:lineRule="auto"/>
              <w:rPr>
                <w:rFonts w:ascii="Lato" w:eastAsia="Times New Roman" w:hAnsi="Lato" w:cs="Calibri"/>
                <w:b/>
                <w:bCs/>
                <w:color w:val="000000"/>
                <w:sz w:val="24"/>
                <w:szCs w:val="24"/>
                <w:lang w:eastAsia="en-GB"/>
              </w:rPr>
            </w:pPr>
          </w:p>
        </w:tc>
        <w:tc>
          <w:tcPr>
            <w:tcW w:w="7657" w:type="dxa"/>
            <w:tcBorders>
              <w:top w:val="single" w:sz="4" w:space="0" w:color="auto"/>
              <w:left w:val="single" w:sz="4" w:space="0" w:color="auto"/>
              <w:bottom w:val="single" w:sz="4" w:space="0" w:color="auto"/>
              <w:right w:val="single" w:sz="4" w:space="0" w:color="auto"/>
            </w:tcBorders>
            <w:vAlign w:val="center"/>
            <w:hideMark/>
          </w:tcPr>
          <w:p w14:paraId="29203388" w14:textId="6BA86233" w:rsidR="009F09F8" w:rsidRPr="009E3327" w:rsidRDefault="009F09F8">
            <w:pPr>
              <w:spacing w:after="0" w:line="240" w:lineRule="auto"/>
              <w:rPr>
                <w:rFonts w:ascii="Lato" w:eastAsia="Times New Roman" w:hAnsi="Lato" w:cs="Calibri"/>
                <w:bCs/>
                <w:lang w:eastAsia="en-GB"/>
              </w:rPr>
            </w:pPr>
            <w:r w:rsidRPr="009E3327">
              <w:rPr>
                <w:rFonts w:ascii="Lato" w:eastAsia="Times New Roman" w:hAnsi="Lato" w:cs="Calibri"/>
                <w:bCs/>
                <w:color w:val="FF0000"/>
                <w:lang w:eastAsia="en-GB"/>
              </w:rPr>
              <w:t>15.</w:t>
            </w:r>
            <w:r w:rsidRPr="009E3327">
              <w:rPr>
                <w:rFonts w:ascii="Lato" w:eastAsia="Times New Roman" w:hAnsi="Lato" w:cs="Calibri"/>
                <w:bCs/>
                <w:lang w:eastAsia="en-GB"/>
              </w:rPr>
              <w:t xml:space="preserve"> Is there a clear logical link between the data that was collected and </w:t>
            </w:r>
            <w:r w:rsidR="00D6498F" w:rsidRPr="009E3327">
              <w:rPr>
                <w:rFonts w:ascii="Lato" w:eastAsia="Times New Roman" w:hAnsi="Lato" w:cs="Calibri"/>
                <w:bCs/>
                <w:lang w:eastAsia="en-GB"/>
              </w:rPr>
              <w:t>analyzed</w:t>
            </w:r>
            <w:r w:rsidRPr="009E3327">
              <w:rPr>
                <w:rFonts w:ascii="Lato" w:eastAsia="Times New Roman" w:hAnsi="Lato" w:cs="Calibri"/>
                <w:bCs/>
                <w:lang w:eastAsia="en-GB"/>
              </w:rPr>
              <w:t>, and the conclusions and recommendations presented?</w:t>
            </w:r>
          </w:p>
        </w:tc>
      </w:tr>
      <w:tr w:rsidR="009F09F8" w:rsidRPr="000D5BE1" w14:paraId="7C5EF6B3" w14:textId="77777777">
        <w:trPr>
          <w:trHeight w:val="60"/>
        </w:trPr>
        <w:tc>
          <w:tcPr>
            <w:tcW w:w="0" w:type="auto"/>
            <w:vMerge/>
            <w:vAlign w:val="center"/>
            <w:hideMark/>
          </w:tcPr>
          <w:p w14:paraId="0083ABF4" w14:textId="77777777" w:rsidR="009F09F8" w:rsidRPr="009E3327" w:rsidRDefault="009F09F8">
            <w:pPr>
              <w:spacing w:after="0" w:line="276" w:lineRule="auto"/>
              <w:rPr>
                <w:rFonts w:ascii="Lato" w:eastAsia="Times New Roman" w:hAnsi="Lato" w:cs="Calibri"/>
                <w:b/>
                <w:bCs/>
                <w:color w:val="000000"/>
                <w:sz w:val="24"/>
                <w:szCs w:val="24"/>
                <w:lang w:eastAsia="en-GB"/>
              </w:rPr>
            </w:pPr>
          </w:p>
        </w:tc>
        <w:tc>
          <w:tcPr>
            <w:tcW w:w="7657" w:type="dxa"/>
            <w:tcBorders>
              <w:top w:val="single" w:sz="4" w:space="0" w:color="auto"/>
              <w:left w:val="single" w:sz="4" w:space="0" w:color="auto"/>
              <w:bottom w:val="single" w:sz="4" w:space="0" w:color="auto"/>
              <w:right w:val="single" w:sz="4" w:space="0" w:color="auto"/>
            </w:tcBorders>
            <w:vAlign w:val="center"/>
            <w:hideMark/>
          </w:tcPr>
          <w:p w14:paraId="56685A59" w14:textId="77777777" w:rsidR="009F09F8" w:rsidRPr="009E3327" w:rsidRDefault="009F09F8">
            <w:pPr>
              <w:spacing w:after="0" w:line="240" w:lineRule="auto"/>
              <w:rPr>
                <w:rFonts w:ascii="Lato" w:eastAsia="Times New Roman" w:hAnsi="Lato" w:cs="Calibri"/>
                <w:bCs/>
                <w:lang w:eastAsia="en-GB"/>
              </w:rPr>
            </w:pPr>
            <w:r w:rsidRPr="009E3327">
              <w:rPr>
                <w:rFonts w:ascii="Lato" w:eastAsia="Times New Roman" w:hAnsi="Lato" w:cs="Calibri"/>
                <w:bCs/>
                <w:color w:val="FF0000"/>
                <w:lang w:eastAsia="en-GB"/>
              </w:rPr>
              <w:t>16.</w:t>
            </w:r>
            <w:r w:rsidRPr="009E3327">
              <w:rPr>
                <w:rFonts w:ascii="Lato" w:eastAsia="Times New Roman" w:hAnsi="Lato" w:cs="Calibri"/>
                <w:bCs/>
                <w:lang w:eastAsia="en-GB"/>
              </w:rPr>
              <w:t xml:space="preserve"> Are conflicting findings and divergent perspectives presented and explained in the analysis and conclusions?</w:t>
            </w:r>
          </w:p>
        </w:tc>
      </w:tr>
      <w:tr w:rsidR="009F09F8" w:rsidRPr="000D5BE1" w14:paraId="4EC40729" w14:textId="77777777">
        <w:trPr>
          <w:trHeight w:val="60"/>
        </w:trPr>
        <w:tc>
          <w:tcPr>
            <w:tcW w:w="0" w:type="auto"/>
            <w:vMerge/>
            <w:vAlign w:val="center"/>
            <w:hideMark/>
          </w:tcPr>
          <w:p w14:paraId="622B2BAF" w14:textId="77777777" w:rsidR="009F09F8" w:rsidRPr="009E3327" w:rsidRDefault="009F09F8">
            <w:pPr>
              <w:spacing w:after="0" w:line="276" w:lineRule="auto"/>
              <w:rPr>
                <w:rFonts w:ascii="Lato" w:eastAsia="Times New Roman" w:hAnsi="Lato" w:cs="Calibri"/>
                <w:b/>
                <w:bCs/>
                <w:color w:val="000000"/>
                <w:sz w:val="24"/>
                <w:szCs w:val="24"/>
                <w:lang w:eastAsia="en-GB"/>
              </w:rPr>
            </w:pPr>
          </w:p>
        </w:tc>
        <w:tc>
          <w:tcPr>
            <w:tcW w:w="7657" w:type="dxa"/>
            <w:tcBorders>
              <w:top w:val="single" w:sz="4" w:space="0" w:color="auto"/>
              <w:left w:val="single" w:sz="4" w:space="0" w:color="auto"/>
              <w:bottom w:val="single" w:sz="4" w:space="0" w:color="auto"/>
              <w:right w:val="single" w:sz="4" w:space="0" w:color="auto"/>
            </w:tcBorders>
            <w:vAlign w:val="center"/>
            <w:hideMark/>
          </w:tcPr>
          <w:p w14:paraId="2D37BFC0" w14:textId="714D53AC" w:rsidR="009F09F8" w:rsidRPr="009E3327" w:rsidRDefault="009F09F8">
            <w:pPr>
              <w:spacing w:after="0" w:line="240" w:lineRule="auto"/>
              <w:rPr>
                <w:rFonts w:ascii="Lato" w:eastAsia="Times New Roman" w:hAnsi="Lato" w:cs="Calibri"/>
                <w:bCs/>
                <w:lang w:eastAsia="en-GB"/>
              </w:rPr>
            </w:pPr>
            <w:r w:rsidRPr="009E3327">
              <w:rPr>
                <w:rFonts w:ascii="Lato" w:eastAsia="Times New Roman" w:hAnsi="Lato" w:cs="Calibri"/>
                <w:bCs/>
                <w:color w:val="FF0000"/>
                <w:lang w:eastAsia="en-GB"/>
              </w:rPr>
              <w:t>17.</w:t>
            </w:r>
            <w:r w:rsidRPr="009E3327">
              <w:rPr>
                <w:rFonts w:ascii="Lato" w:eastAsia="Times New Roman" w:hAnsi="Lato" w:cs="Calibri"/>
                <w:bCs/>
                <w:lang w:eastAsia="en-GB"/>
              </w:rPr>
              <w:t xml:space="preserve"> Are the findings and conclusions of the </w:t>
            </w:r>
            <w:r>
              <w:rPr>
                <w:rFonts w:ascii="Lato" w:eastAsia="Times New Roman" w:hAnsi="Lato" w:cs="Calibri"/>
                <w:bCs/>
                <w:lang w:eastAsia="en-GB"/>
              </w:rPr>
              <w:t>market assessment</w:t>
            </w:r>
            <w:r w:rsidRPr="009E3327">
              <w:rPr>
                <w:rFonts w:ascii="Lato" w:eastAsia="Times New Roman" w:hAnsi="Lato" w:cs="Calibri"/>
                <w:bCs/>
                <w:lang w:eastAsia="en-GB"/>
              </w:rPr>
              <w:t xml:space="preserve"> shared with and validated by a range of key stakeholders (e.g., communities, partners, Save the Children staff)?</w:t>
            </w:r>
          </w:p>
        </w:tc>
      </w:tr>
      <w:tr w:rsidR="009F09F8" w:rsidRPr="000D5BE1" w14:paraId="01AB5CEC" w14:textId="77777777">
        <w:trPr>
          <w:trHeight w:val="60"/>
        </w:trPr>
        <w:tc>
          <w:tcPr>
            <w:tcW w:w="140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15384A3" w14:textId="77777777" w:rsidR="009F09F8" w:rsidRPr="009E3327" w:rsidRDefault="009F09F8">
            <w:pPr>
              <w:spacing w:after="0" w:line="240" w:lineRule="auto"/>
              <w:jc w:val="both"/>
              <w:rPr>
                <w:rFonts w:ascii="Lato" w:eastAsia="Times New Roman" w:hAnsi="Lato" w:cs="Calibri"/>
                <w:b/>
                <w:bCs/>
                <w:color w:val="000000"/>
                <w:sz w:val="24"/>
                <w:szCs w:val="24"/>
                <w:lang w:eastAsia="en-GB"/>
              </w:rPr>
            </w:pPr>
            <w:r w:rsidRPr="009E3327">
              <w:rPr>
                <w:rFonts w:ascii="Lato" w:eastAsia="Times New Roman" w:hAnsi="Lato" w:cs="Calibri"/>
                <w:b/>
                <w:bCs/>
                <w:color w:val="000000"/>
                <w:sz w:val="24"/>
                <w:szCs w:val="24"/>
                <w:lang w:eastAsia="en-GB"/>
              </w:rPr>
              <w:t>Communication and Use</w:t>
            </w:r>
          </w:p>
        </w:tc>
        <w:tc>
          <w:tcPr>
            <w:tcW w:w="7657" w:type="dxa"/>
            <w:tcBorders>
              <w:top w:val="single" w:sz="4" w:space="0" w:color="auto"/>
              <w:left w:val="single" w:sz="4" w:space="0" w:color="auto"/>
              <w:bottom w:val="single" w:sz="4" w:space="0" w:color="auto"/>
              <w:right w:val="single" w:sz="4" w:space="0" w:color="auto"/>
            </w:tcBorders>
            <w:vAlign w:val="center"/>
            <w:hideMark/>
          </w:tcPr>
          <w:p w14:paraId="0C144BC4" w14:textId="77777777" w:rsidR="009F09F8" w:rsidRPr="009E3327" w:rsidRDefault="009F09F8">
            <w:pPr>
              <w:spacing w:after="0" w:line="240" w:lineRule="auto"/>
              <w:rPr>
                <w:rFonts w:ascii="Lato" w:eastAsia="Times New Roman" w:hAnsi="Lato" w:cs="Calibri"/>
                <w:bCs/>
                <w:lang w:eastAsia="en-GB"/>
              </w:rPr>
            </w:pPr>
            <w:r w:rsidRPr="009E3327">
              <w:rPr>
                <w:rFonts w:ascii="Lato" w:eastAsia="Times New Roman" w:hAnsi="Lato" w:cs="Calibri"/>
                <w:bCs/>
                <w:color w:val="FF0000"/>
                <w:lang w:eastAsia="en-GB"/>
              </w:rPr>
              <w:t>18.</w:t>
            </w:r>
            <w:r w:rsidRPr="009E3327">
              <w:rPr>
                <w:rFonts w:ascii="Lato" w:eastAsia="Times New Roman" w:hAnsi="Lato" w:cs="Calibri"/>
                <w:bCs/>
                <w:lang w:eastAsia="en-GB"/>
              </w:rPr>
              <w:t xml:space="preserve"> Is the analysis and interpretation of the data well communicated through accessible language and helpful visuals (diagrams, graphs, tables as needed)?</w:t>
            </w:r>
          </w:p>
        </w:tc>
      </w:tr>
      <w:tr w:rsidR="009F09F8" w:rsidRPr="000D5BE1" w14:paraId="1F76D96B" w14:textId="77777777">
        <w:trPr>
          <w:trHeight w:val="235"/>
        </w:trPr>
        <w:tc>
          <w:tcPr>
            <w:tcW w:w="0" w:type="auto"/>
            <w:vMerge/>
            <w:vAlign w:val="center"/>
            <w:hideMark/>
          </w:tcPr>
          <w:p w14:paraId="26187E7C" w14:textId="77777777" w:rsidR="009F09F8" w:rsidRPr="009E3327" w:rsidRDefault="009F09F8">
            <w:pPr>
              <w:spacing w:after="0" w:line="276" w:lineRule="auto"/>
              <w:rPr>
                <w:rFonts w:ascii="Lato" w:eastAsia="Times New Roman" w:hAnsi="Lato" w:cs="Calibri"/>
                <w:b/>
                <w:bCs/>
                <w:color w:val="000000"/>
                <w:sz w:val="24"/>
                <w:szCs w:val="24"/>
                <w:lang w:eastAsia="en-GB"/>
              </w:rPr>
            </w:pPr>
          </w:p>
        </w:tc>
        <w:tc>
          <w:tcPr>
            <w:tcW w:w="7657" w:type="dxa"/>
            <w:tcBorders>
              <w:top w:val="single" w:sz="4" w:space="0" w:color="auto"/>
              <w:left w:val="single" w:sz="4" w:space="0" w:color="auto"/>
              <w:bottom w:val="single" w:sz="4" w:space="0" w:color="auto"/>
              <w:right w:val="single" w:sz="4" w:space="0" w:color="auto"/>
            </w:tcBorders>
            <w:vAlign w:val="center"/>
            <w:hideMark/>
          </w:tcPr>
          <w:p w14:paraId="14B93019" w14:textId="77777777" w:rsidR="009F09F8" w:rsidRPr="009E3327" w:rsidRDefault="009F09F8">
            <w:pPr>
              <w:spacing w:after="0" w:line="240" w:lineRule="auto"/>
              <w:rPr>
                <w:rFonts w:ascii="Lato" w:eastAsia="Times New Roman" w:hAnsi="Lato" w:cs="Calibri"/>
                <w:bCs/>
                <w:lang w:eastAsia="en-GB"/>
              </w:rPr>
            </w:pPr>
            <w:r w:rsidRPr="009E3327">
              <w:rPr>
                <w:rFonts w:ascii="Lato" w:eastAsia="Times New Roman" w:hAnsi="Lato" w:cs="Calibri"/>
                <w:bCs/>
                <w:color w:val="FF0000"/>
                <w:lang w:eastAsia="en-GB"/>
              </w:rPr>
              <w:t>19.</w:t>
            </w:r>
            <w:r w:rsidRPr="009E3327">
              <w:rPr>
                <w:rFonts w:ascii="Lato" w:eastAsia="Times New Roman" w:hAnsi="Lato" w:cs="Calibri"/>
                <w:bCs/>
                <w:lang w:eastAsia="en-GB"/>
              </w:rPr>
              <w:t xml:space="preserve"> Are references, annexes and links included that provide additional relevant data, analysis or references (including key documents and which individuals/stakeholders were involved)? </w:t>
            </w:r>
          </w:p>
        </w:tc>
      </w:tr>
      <w:tr w:rsidR="009F09F8" w:rsidRPr="000D5BE1" w14:paraId="31FE27A8" w14:textId="77777777">
        <w:trPr>
          <w:trHeight w:val="517"/>
        </w:trPr>
        <w:tc>
          <w:tcPr>
            <w:tcW w:w="0" w:type="auto"/>
            <w:vMerge/>
            <w:vAlign w:val="center"/>
            <w:hideMark/>
          </w:tcPr>
          <w:p w14:paraId="2D7FA966" w14:textId="77777777" w:rsidR="009F09F8" w:rsidRPr="009E3327" w:rsidRDefault="009F09F8">
            <w:pPr>
              <w:spacing w:after="0" w:line="276" w:lineRule="auto"/>
              <w:rPr>
                <w:rFonts w:ascii="Lato" w:eastAsia="Times New Roman" w:hAnsi="Lato" w:cs="Calibri"/>
                <w:b/>
                <w:bCs/>
                <w:color w:val="000000"/>
                <w:sz w:val="24"/>
                <w:szCs w:val="24"/>
                <w:lang w:eastAsia="en-GB"/>
              </w:rPr>
            </w:pPr>
          </w:p>
        </w:tc>
        <w:tc>
          <w:tcPr>
            <w:tcW w:w="7657" w:type="dxa"/>
            <w:tcBorders>
              <w:top w:val="single" w:sz="4" w:space="0" w:color="auto"/>
              <w:left w:val="single" w:sz="4" w:space="0" w:color="auto"/>
              <w:bottom w:val="single" w:sz="4" w:space="0" w:color="auto"/>
              <w:right w:val="single" w:sz="4" w:space="0" w:color="auto"/>
            </w:tcBorders>
            <w:vAlign w:val="bottom"/>
            <w:hideMark/>
          </w:tcPr>
          <w:p w14:paraId="15928B7E" w14:textId="77777777" w:rsidR="009F09F8" w:rsidRPr="009E3327" w:rsidRDefault="009F09F8">
            <w:pPr>
              <w:spacing w:after="0" w:line="240" w:lineRule="auto"/>
              <w:rPr>
                <w:rFonts w:ascii="Lato" w:eastAsia="Times New Roman" w:hAnsi="Lato" w:cs="Calibri"/>
                <w:bCs/>
                <w:lang w:eastAsia="en-GB"/>
              </w:rPr>
            </w:pPr>
            <w:r w:rsidRPr="009E3327">
              <w:rPr>
                <w:rFonts w:ascii="Lato" w:eastAsia="Times New Roman" w:hAnsi="Lato" w:cs="Calibri"/>
                <w:bCs/>
                <w:color w:val="FF0000"/>
                <w:lang w:eastAsia="en-GB"/>
              </w:rPr>
              <w:t>20.</w:t>
            </w:r>
            <w:r w:rsidRPr="009E3327">
              <w:rPr>
                <w:rFonts w:ascii="Lato" w:eastAsia="Times New Roman" w:hAnsi="Lato" w:cs="Calibri"/>
                <w:bCs/>
                <w:lang w:eastAsia="en-GB"/>
              </w:rPr>
              <w:t xml:space="preserve"> Is there a clear plan for how to use the results, including recommendations that are 'SMART' (Specific, Measurable, Achievable, Relevant, Timebound) and directed toward the appropriate 'end users', a dissemination plan, and specific actions for implementing these recommendations?</w:t>
            </w:r>
          </w:p>
        </w:tc>
      </w:tr>
    </w:tbl>
    <w:p w14:paraId="7E442B6C" w14:textId="77777777" w:rsidR="009F09F8" w:rsidRPr="009E3327" w:rsidRDefault="009F09F8" w:rsidP="009F09F8">
      <w:pPr>
        <w:rPr>
          <w:rFonts w:ascii="Lato" w:hAnsi="Lato"/>
          <w:color w:val="0070C0"/>
        </w:rPr>
      </w:pPr>
    </w:p>
    <w:p w14:paraId="1842D4CF" w14:textId="6AE9C3D9" w:rsidR="009F09F8" w:rsidRPr="009E3327" w:rsidRDefault="009F09F8" w:rsidP="009F09F8">
      <w:pPr>
        <w:rPr>
          <w:rFonts w:ascii="Lato" w:hAnsi="Lato"/>
          <w:b/>
          <w:sz w:val="28"/>
          <w:szCs w:val="28"/>
        </w:rPr>
      </w:pPr>
      <w:r w:rsidRPr="009E3327">
        <w:rPr>
          <w:rFonts w:ascii="Lato" w:hAnsi="Lato"/>
          <w:b/>
          <w:sz w:val="28"/>
          <w:szCs w:val="28"/>
        </w:rPr>
        <w:lastRenderedPageBreak/>
        <w:t xml:space="preserve">Annex </w:t>
      </w:r>
      <w:r w:rsidR="00266230">
        <w:rPr>
          <w:rFonts w:ascii="Lato" w:hAnsi="Lato"/>
          <w:b/>
          <w:sz w:val="28"/>
          <w:szCs w:val="28"/>
        </w:rPr>
        <w:t>3</w:t>
      </w:r>
      <w:r w:rsidRPr="009E3327">
        <w:rPr>
          <w:rFonts w:ascii="Lato" w:hAnsi="Lato"/>
          <w:b/>
          <w:sz w:val="28"/>
          <w:szCs w:val="28"/>
        </w:rPr>
        <w:t>: SCI Child safeguarding policy</w:t>
      </w:r>
    </w:p>
    <w:p w14:paraId="07A27B85" w14:textId="6D60ED93" w:rsidR="009F09F8" w:rsidRPr="009E3327" w:rsidRDefault="009F09F8" w:rsidP="009F09F8">
      <w:pPr>
        <w:rPr>
          <w:rFonts w:ascii="Lato" w:hAnsi="Lato"/>
        </w:rPr>
      </w:pPr>
      <w:r w:rsidRPr="00CA7616">
        <w:rPr>
          <w:rFonts w:ascii="Lato" w:hAnsi="Lato"/>
          <w:color w:val="2B579A"/>
          <w:shd w:val="clear" w:color="auto" w:fill="E6E6E6"/>
        </w:rPr>
        <w:object w:dxaOrig="1301" w:dyaOrig="850" w14:anchorId="01A423AD">
          <v:shape id="_x0000_i1027" type="#_x0000_t75" style="width:64.5pt;height:41.5pt" o:ole="">
            <v:imagedata r:id="rId21" o:title=""/>
          </v:shape>
          <o:OLEObject Type="Embed" ProgID="Acrobat.Document.DC" ShapeID="_x0000_i1027" DrawAspect="Icon" ObjectID="_1771329527" r:id="rId22"/>
        </w:object>
      </w:r>
    </w:p>
    <w:tbl>
      <w:tblPr>
        <w:tblpPr w:leftFromText="180" w:rightFromText="180" w:vertAnchor="text" w:tblpX="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73"/>
        <w:gridCol w:w="6563"/>
      </w:tblGrid>
      <w:tr w:rsidR="009F09F8" w:rsidRPr="00CF07B4" w14:paraId="2CE389BE" w14:textId="77777777">
        <w:trPr>
          <w:trHeight w:val="194"/>
        </w:trPr>
        <w:tc>
          <w:tcPr>
            <w:tcW w:w="2373" w:type="dxa"/>
            <w:shd w:val="clear" w:color="auto" w:fill="C00000"/>
            <w:tcMar>
              <w:top w:w="0" w:type="dxa"/>
              <w:left w:w="108" w:type="dxa"/>
              <w:bottom w:w="0" w:type="dxa"/>
              <w:right w:w="108" w:type="dxa"/>
            </w:tcMar>
          </w:tcPr>
          <w:p w14:paraId="7F696505" w14:textId="77777777" w:rsidR="009F09F8" w:rsidRPr="009E3327" w:rsidRDefault="009F09F8">
            <w:pPr>
              <w:jc w:val="both"/>
              <w:rPr>
                <w:rFonts w:ascii="Lato" w:eastAsia="Times New Roman" w:hAnsi="Lato"/>
                <w:color w:val="FFFFFF" w:themeColor="background1"/>
              </w:rPr>
            </w:pPr>
            <w:r w:rsidRPr="009E3327">
              <w:rPr>
                <w:rFonts w:ascii="Lato" w:eastAsia="Times New Roman" w:hAnsi="Lato"/>
                <w:color w:val="FFFFFF" w:themeColor="background1"/>
              </w:rPr>
              <w:t>TOR prepared by:</w:t>
            </w:r>
          </w:p>
        </w:tc>
        <w:tc>
          <w:tcPr>
            <w:tcW w:w="6563" w:type="dxa"/>
          </w:tcPr>
          <w:p w14:paraId="09556A81" w14:textId="49FFDF18" w:rsidR="009F09F8" w:rsidRPr="009E3327" w:rsidRDefault="009F09F8">
            <w:pPr>
              <w:rPr>
                <w:rFonts w:ascii="Lato" w:eastAsia="Times New Roman" w:hAnsi="Lato" w:cs="Arial"/>
                <w:lang w:val="de-DE"/>
              </w:rPr>
            </w:pPr>
            <w:r>
              <w:rPr>
                <w:rFonts w:ascii="Lato" w:eastAsia="Times New Roman" w:hAnsi="Lato" w:cs="Arial"/>
                <w:lang w:val="de-DE"/>
              </w:rPr>
              <w:t xml:space="preserve">Sumi </w:t>
            </w:r>
            <w:r w:rsidR="00C15A90">
              <w:rPr>
                <w:rFonts w:ascii="Lato" w:eastAsia="Times New Roman" w:hAnsi="Lato" w:cs="Arial"/>
                <w:lang w:val="de-DE"/>
              </w:rPr>
              <w:t>T</w:t>
            </w:r>
            <w:r>
              <w:rPr>
                <w:rFonts w:ascii="Lato" w:eastAsia="Times New Roman" w:hAnsi="Lato" w:cs="Arial"/>
                <w:lang w:val="de-DE"/>
              </w:rPr>
              <w:t>ambuly; Technical Specialist- MEAL &amp; MIS</w:t>
            </w:r>
          </w:p>
        </w:tc>
      </w:tr>
      <w:tr w:rsidR="009F09F8" w:rsidRPr="000D5BE1" w14:paraId="7A0565AD" w14:textId="77777777">
        <w:trPr>
          <w:trHeight w:val="194"/>
        </w:trPr>
        <w:tc>
          <w:tcPr>
            <w:tcW w:w="2373" w:type="dxa"/>
            <w:shd w:val="clear" w:color="auto" w:fill="C00000"/>
            <w:tcMar>
              <w:top w:w="0" w:type="dxa"/>
              <w:left w:w="108" w:type="dxa"/>
              <w:bottom w:w="0" w:type="dxa"/>
              <w:right w:w="108" w:type="dxa"/>
            </w:tcMar>
          </w:tcPr>
          <w:p w14:paraId="3027FE50" w14:textId="77777777" w:rsidR="009F09F8" w:rsidRPr="009E3327" w:rsidRDefault="009F09F8">
            <w:pPr>
              <w:jc w:val="both"/>
              <w:rPr>
                <w:rFonts w:ascii="Lato" w:eastAsia="Times New Roman" w:hAnsi="Lato"/>
                <w:color w:val="FFFFFF" w:themeColor="background1"/>
              </w:rPr>
            </w:pPr>
            <w:r w:rsidRPr="009E3327">
              <w:rPr>
                <w:rFonts w:ascii="Lato" w:eastAsia="Times New Roman" w:hAnsi="Lato"/>
                <w:color w:val="FFFFFF" w:themeColor="background1"/>
              </w:rPr>
              <w:t>TOR endorsed by:</w:t>
            </w:r>
          </w:p>
        </w:tc>
        <w:tc>
          <w:tcPr>
            <w:tcW w:w="6563" w:type="dxa"/>
          </w:tcPr>
          <w:p w14:paraId="09541710" w14:textId="7890B233" w:rsidR="009F09F8" w:rsidRPr="009E3327" w:rsidRDefault="009F09F8">
            <w:pPr>
              <w:rPr>
                <w:rFonts w:ascii="Lato" w:eastAsia="Times New Roman" w:hAnsi="Lato" w:cs="Arial"/>
              </w:rPr>
            </w:pPr>
            <w:r>
              <w:rPr>
                <w:rFonts w:ascii="Lato" w:eastAsia="Times New Roman" w:hAnsi="Lato" w:cs="Arial"/>
              </w:rPr>
              <w:t>Sub</w:t>
            </w:r>
            <w:r w:rsidR="00365534">
              <w:rPr>
                <w:rFonts w:ascii="Lato" w:eastAsia="Times New Roman" w:hAnsi="Lato" w:cs="Arial"/>
              </w:rPr>
              <w:t>r</w:t>
            </w:r>
            <w:r>
              <w:rPr>
                <w:rFonts w:ascii="Lato" w:eastAsia="Times New Roman" w:hAnsi="Lato" w:cs="Arial"/>
              </w:rPr>
              <w:t>ata Mallick; Manager MEAL</w:t>
            </w:r>
          </w:p>
        </w:tc>
      </w:tr>
      <w:tr w:rsidR="009F09F8" w:rsidRPr="000D5BE1" w14:paraId="49021960" w14:textId="77777777">
        <w:trPr>
          <w:trHeight w:val="194"/>
        </w:trPr>
        <w:tc>
          <w:tcPr>
            <w:tcW w:w="2373" w:type="dxa"/>
            <w:shd w:val="clear" w:color="auto" w:fill="C00000"/>
            <w:tcMar>
              <w:top w:w="0" w:type="dxa"/>
              <w:left w:w="108" w:type="dxa"/>
              <w:bottom w:w="0" w:type="dxa"/>
              <w:right w:w="108" w:type="dxa"/>
            </w:tcMar>
          </w:tcPr>
          <w:p w14:paraId="3C1A85C6" w14:textId="77777777" w:rsidR="009F09F8" w:rsidRPr="009E3327" w:rsidRDefault="009F09F8">
            <w:pPr>
              <w:jc w:val="both"/>
              <w:rPr>
                <w:rFonts w:ascii="Lato" w:eastAsia="Times New Roman" w:hAnsi="Lato"/>
                <w:color w:val="FFFFFF" w:themeColor="background1"/>
              </w:rPr>
            </w:pPr>
            <w:r w:rsidRPr="009E3327">
              <w:rPr>
                <w:rFonts w:ascii="Lato" w:eastAsia="Times New Roman" w:hAnsi="Lato"/>
                <w:color w:val="FFFFFF" w:themeColor="background1"/>
              </w:rPr>
              <w:t>TOR reviewed by:</w:t>
            </w:r>
          </w:p>
        </w:tc>
        <w:tc>
          <w:tcPr>
            <w:tcW w:w="6563" w:type="dxa"/>
          </w:tcPr>
          <w:p w14:paraId="608AD45F" w14:textId="03CAD0B3" w:rsidR="009F09F8" w:rsidRPr="009E3327" w:rsidRDefault="009F09F8">
            <w:pPr>
              <w:rPr>
                <w:rFonts w:ascii="Lato" w:eastAsia="Times New Roman" w:hAnsi="Lato" w:cs="Arial"/>
              </w:rPr>
            </w:pPr>
            <w:r w:rsidRPr="009E3327">
              <w:rPr>
                <w:rFonts w:ascii="Lato" w:eastAsia="Times New Roman" w:hAnsi="Lato" w:cs="Arial"/>
              </w:rPr>
              <w:t xml:space="preserve">Md. Lotiful Bari </w:t>
            </w:r>
            <w:r w:rsidRPr="009E3327">
              <w:rPr>
                <w:rFonts w:ascii="Lato" w:eastAsia="Times New Roman" w:hAnsi="Lato" w:cs="Arial" w:hint="eastAsia"/>
              </w:rPr>
              <w:t>–</w:t>
            </w:r>
            <w:r w:rsidRPr="009E3327">
              <w:rPr>
                <w:rFonts w:ascii="Lato" w:eastAsia="Times New Roman" w:hAnsi="Lato" w:cs="Arial"/>
              </w:rPr>
              <w:t xml:space="preserve"> Sr. Manager MEAL</w:t>
            </w:r>
          </w:p>
        </w:tc>
      </w:tr>
      <w:tr w:rsidR="009F09F8" w:rsidRPr="000D5BE1" w14:paraId="2D1BFCB9" w14:textId="77777777">
        <w:trPr>
          <w:trHeight w:val="194"/>
        </w:trPr>
        <w:tc>
          <w:tcPr>
            <w:tcW w:w="2373" w:type="dxa"/>
            <w:shd w:val="clear" w:color="auto" w:fill="C00000"/>
            <w:tcMar>
              <w:top w:w="0" w:type="dxa"/>
              <w:left w:w="108" w:type="dxa"/>
              <w:bottom w:w="0" w:type="dxa"/>
              <w:right w:w="108" w:type="dxa"/>
            </w:tcMar>
          </w:tcPr>
          <w:p w14:paraId="7094620C" w14:textId="77777777" w:rsidR="009F09F8" w:rsidRPr="009E3327" w:rsidRDefault="009F09F8">
            <w:pPr>
              <w:jc w:val="both"/>
              <w:rPr>
                <w:rFonts w:ascii="Lato" w:eastAsia="Times New Roman" w:hAnsi="Lato"/>
                <w:color w:val="FFFFFF" w:themeColor="background1"/>
              </w:rPr>
            </w:pPr>
            <w:r w:rsidRPr="009E3327">
              <w:rPr>
                <w:rFonts w:ascii="Lato" w:eastAsia="Times New Roman" w:hAnsi="Lato"/>
                <w:color w:val="FFFFFF" w:themeColor="background1"/>
              </w:rPr>
              <w:t>TOR approved by:</w:t>
            </w:r>
          </w:p>
        </w:tc>
        <w:tc>
          <w:tcPr>
            <w:tcW w:w="6563" w:type="dxa"/>
          </w:tcPr>
          <w:p w14:paraId="07824EF7" w14:textId="77777777" w:rsidR="009F09F8" w:rsidRPr="009E3327" w:rsidRDefault="009F09F8">
            <w:pPr>
              <w:rPr>
                <w:rFonts w:ascii="Lato" w:hAnsi="Lato"/>
                <w:color w:val="0070C0"/>
              </w:rPr>
            </w:pPr>
            <w:r w:rsidRPr="009E3327">
              <w:rPr>
                <w:rFonts w:ascii="Lato" w:eastAsia="Times New Roman" w:hAnsi="Lato" w:cs="Arial"/>
              </w:rPr>
              <w:t xml:space="preserve">Muhammad Nasirul Islam </w:t>
            </w:r>
            <w:r w:rsidRPr="009E3327">
              <w:rPr>
                <w:rFonts w:ascii="Lato" w:eastAsia="Times New Roman" w:hAnsi="Lato" w:cs="Arial" w:hint="eastAsia"/>
              </w:rPr>
              <w:t>–</w:t>
            </w:r>
            <w:r w:rsidRPr="009E3327">
              <w:rPr>
                <w:rFonts w:ascii="Lato" w:eastAsia="Times New Roman" w:hAnsi="Lato" w:cs="Arial"/>
              </w:rPr>
              <w:t xml:space="preserve"> Technical Director </w:t>
            </w:r>
            <w:r w:rsidRPr="009E3327">
              <w:rPr>
                <w:rFonts w:ascii="Lato" w:eastAsia="Times New Roman" w:hAnsi="Lato" w:cs="Arial" w:hint="eastAsia"/>
              </w:rPr>
              <w:t>–</w:t>
            </w:r>
            <w:r w:rsidRPr="009E3327">
              <w:rPr>
                <w:rFonts w:ascii="Lato" w:eastAsia="Times New Roman" w:hAnsi="Lato" w:cs="Arial"/>
              </w:rPr>
              <w:t xml:space="preserve"> Evidence and Learning</w:t>
            </w:r>
          </w:p>
        </w:tc>
      </w:tr>
      <w:tr w:rsidR="009F09F8" w:rsidRPr="000D5BE1" w14:paraId="2B24F907" w14:textId="77777777">
        <w:trPr>
          <w:trHeight w:val="194"/>
        </w:trPr>
        <w:tc>
          <w:tcPr>
            <w:tcW w:w="2373" w:type="dxa"/>
            <w:shd w:val="clear" w:color="auto" w:fill="C00000"/>
            <w:tcMar>
              <w:top w:w="0" w:type="dxa"/>
              <w:left w:w="108" w:type="dxa"/>
              <w:bottom w:w="0" w:type="dxa"/>
              <w:right w:w="108" w:type="dxa"/>
            </w:tcMar>
          </w:tcPr>
          <w:p w14:paraId="25BB1861" w14:textId="77777777" w:rsidR="009F09F8" w:rsidRPr="009E3327" w:rsidRDefault="009F09F8">
            <w:pPr>
              <w:jc w:val="both"/>
              <w:rPr>
                <w:rFonts w:ascii="Lato" w:eastAsia="Times New Roman" w:hAnsi="Lato"/>
                <w:color w:val="FFFFFF" w:themeColor="background1"/>
              </w:rPr>
            </w:pPr>
            <w:r w:rsidRPr="009E3327">
              <w:rPr>
                <w:rFonts w:ascii="Lato" w:eastAsia="Times New Roman" w:hAnsi="Lato"/>
                <w:color w:val="FFFFFF" w:themeColor="background1"/>
              </w:rPr>
              <w:t>Date of sign off:</w:t>
            </w:r>
          </w:p>
        </w:tc>
        <w:tc>
          <w:tcPr>
            <w:tcW w:w="6563" w:type="dxa"/>
          </w:tcPr>
          <w:p w14:paraId="15A30C8B" w14:textId="0F504C73" w:rsidR="009F09F8" w:rsidRPr="009E3327" w:rsidRDefault="009F09F8">
            <w:pPr>
              <w:rPr>
                <w:rFonts w:ascii="Lato" w:hAnsi="Lato"/>
                <w:color w:val="0070C0"/>
              </w:rPr>
            </w:pPr>
            <w:r>
              <w:rPr>
                <w:rFonts w:ascii="Lato" w:hAnsi="Lato"/>
              </w:rPr>
              <w:t>17</w:t>
            </w:r>
            <w:r w:rsidRPr="009F09F8">
              <w:rPr>
                <w:rFonts w:ascii="Lato" w:hAnsi="Lato"/>
                <w:vertAlign w:val="superscript"/>
              </w:rPr>
              <w:t>th</w:t>
            </w:r>
            <w:r>
              <w:rPr>
                <w:rFonts w:ascii="Lato" w:hAnsi="Lato"/>
              </w:rPr>
              <w:t xml:space="preserve"> February 2024</w:t>
            </w:r>
          </w:p>
        </w:tc>
      </w:tr>
    </w:tbl>
    <w:p w14:paraId="30FF4071" w14:textId="77777777" w:rsidR="009F09F8" w:rsidRDefault="009F09F8" w:rsidP="009F09F8">
      <w:pPr>
        <w:pStyle w:val="paragraph"/>
        <w:spacing w:beforeAutospacing="0" w:after="0" w:afterAutospacing="0"/>
        <w:textAlignment w:val="baseline"/>
        <w:rPr>
          <w:rStyle w:val="normaltextrun"/>
          <w:rFonts w:ascii="Lato" w:hAnsi="Lato" w:cs="Segoe UI"/>
          <w:b/>
          <w:bCs/>
          <w:color w:val="FF0000"/>
          <w:sz w:val="22"/>
          <w:szCs w:val="22"/>
        </w:rPr>
      </w:pPr>
    </w:p>
    <w:p w14:paraId="4B5802BF" w14:textId="77777777" w:rsidR="009F09F8" w:rsidRPr="009E3327" w:rsidRDefault="009F09F8" w:rsidP="009F09F8">
      <w:pPr>
        <w:pStyle w:val="paragraph"/>
        <w:spacing w:beforeAutospacing="0" w:after="0" w:afterAutospacing="0"/>
        <w:textAlignment w:val="baseline"/>
        <w:rPr>
          <w:rStyle w:val="normaltextrun"/>
          <w:rFonts w:ascii="Lato" w:hAnsi="Lato" w:cs="Segoe UI"/>
          <w:b/>
          <w:bCs/>
          <w:color w:val="FF0000"/>
          <w:sz w:val="22"/>
          <w:szCs w:val="22"/>
        </w:rPr>
      </w:pPr>
      <w:r w:rsidRPr="009E3327">
        <w:rPr>
          <w:rStyle w:val="normaltextrun"/>
          <w:rFonts w:ascii="Lato" w:hAnsi="Lato" w:cs="Segoe UI"/>
          <w:b/>
          <w:bCs/>
          <w:color w:val="FF0000"/>
          <w:sz w:val="22"/>
          <w:szCs w:val="22"/>
        </w:rPr>
        <w:t>Who can I contact if I have a question or comment about this document?</w:t>
      </w:r>
    </w:p>
    <w:p w14:paraId="0A6E2F1C" w14:textId="77777777" w:rsidR="009F09F8" w:rsidRPr="009E3327" w:rsidRDefault="009F09F8" w:rsidP="009F09F8">
      <w:pPr>
        <w:pStyle w:val="paragraph"/>
        <w:spacing w:beforeAutospacing="0" w:after="0" w:afterAutospacing="0"/>
        <w:jc w:val="center"/>
        <w:textAlignment w:val="baseline"/>
        <w:rPr>
          <w:rFonts w:ascii="Lato" w:hAnsi="Lato" w:cs="Segoe UI"/>
          <w:sz w:val="18"/>
          <w:szCs w:val="18"/>
        </w:rPr>
      </w:pPr>
    </w:p>
    <w:p w14:paraId="00EDB22F" w14:textId="2CC49066" w:rsidR="00117841" w:rsidRPr="009F09F8" w:rsidRDefault="009F09F8" w:rsidP="009F09F8">
      <w:pPr>
        <w:autoSpaceDE w:val="0"/>
        <w:autoSpaceDN w:val="0"/>
        <w:adjustRightInd w:val="0"/>
        <w:spacing w:after="0"/>
        <w:rPr>
          <w:rFonts w:ascii="Lato" w:hAnsi="Lato" w:cs="Arial"/>
          <w:color w:val="000000"/>
          <w:lang w:eastAsia="en-AU"/>
        </w:rPr>
      </w:pPr>
      <w:r w:rsidRPr="000D5BE1">
        <w:rPr>
          <w:rStyle w:val="normaltextrun"/>
          <w:rFonts w:ascii="Lato" w:hAnsi="Lato"/>
          <w:color w:val="000000"/>
          <w:shd w:val="clear" w:color="auto" w:fill="FFFFFF"/>
        </w:rPr>
        <w:t>If interested in applying for</w:t>
      </w:r>
      <w:r w:rsidRPr="000D5BE1">
        <w:rPr>
          <w:rStyle w:val="normaltextrun"/>
          <w:rFonts w:ascii="Lato" w:hAnsi="Lato"/>
          <w:shd w:val="clear" w:color="auto" w:fill="FFFFFF"/>
        </w:rPr>
        <w:t xml:space="preserve"> this study, plea</w:t>
      </w:r>
      <w:r w:rsidRPr="000D5BE1">
        <w:rPr>
          <w:rStyle w:val="normaltextrun"/>
          <w:rFonts w:ascii="Lato" w:hAnsi="Lato"/>
          <w:color w:val="000000"/>
          <w:shd w:val="clear" w:color="auto" w:fill="FFFFFF"/>
        </w:rPr>
        <w:t xml:space="preserve">se refer to the </w:t>
      </w:r>
      <w:hyperlink r:id="rId23" w:tgtFrame="_blank" w:history="1">
        <w:r w:rsidRPr="000D5BE1">
          <w:rPr>
            <w:rStyle w:val="normaltextrun"/>
            <w:rFonts w:ascii="Lato" w:hAnsi="Lato" w:cs="Segoe UI"/>
            <w:color w:val="DA291C"/>
            <w:u w:val="single"/>
            <w:shd w:val="clear" w:color="auto" w:fill="FFFFFF"/>
          </w:rPr>
          <w:t>Consultant EOI Form</w:t>
        </w:r>
      </w:hyperlink>
      <w:r w:rsidRPr="000D5BE1">
        <w:rPr>
          <w:rStyle w:val="normaltextrun"/>
          <w:rFonts w:ascii="Lato" w:hAnsi="Lato"/>
          <w:color w:val="000000"/>
          <w:shd w:val="clear" w:color="auto" w:fill="FFFFFF"/>
        </w:rPr>
        <w:t xml:space="preserve">. Through according to the tender schedule. Communicate with </w:t>
      </w:r>
      <w:hyperlink r:id="rId24" w:history="1">
        <w:r w:rsidRPr="00EB591F">
          <w:rPr>
            <w:rStyle w:val="Hyperlink"/>
            <w:rFonts w:ascii="Lato" w:hAnsi="Lato" w:cs="Segoe UI"/>
            <w:shd w:val="clear" w:color="auto" w:fill="FFFFFF"/>
          </w:rPr>
          <w:t>subrata.mallick@savethechildren.org</w:t>
        </w:r>
      </w:hyperlink>
      <w:r w:rsidRPr="000D5BE1">
        <w:rPr>
          <w:rStyle w:val="normaltextrun"/>
          <w:rFonts w:ascii="Lato" w:hAnsi="Lato"/>
          <w:color w:val="000000"/>
          <w:shd w:val="clear" w:color="auto" w:fill="FFFFFF"/>
        </w:rPr>
        <w:t xml:space="preserve"> if you need any technical assistance.</w:t>
      </w:r>
    </w:p>
    <w:p w14:paraId="172C4850" w14:textId="77777777" w:rsidR="00117841" w:rsidRDefault="00117841" w:rsidP="00117841">
      <w:pPr>
        <w:pStyle w:val="BodyText"/>
        <w:spacing w:before="0" w:after="120" w:line="276" w:lineRule="auto"/>
        <w:jc w:val="both"/>
        <w:rPr>
          <w:rFonts w:ascii="Lato" w:hAnsi="Lato"/>
          <w:b w:val="0"/>
          <w:bCs w:val="0"/>
          <w:sz w:val="22"/>
          <w:szCs w:val="22"/>
        </w:rPr>
      </w:pPr>
    </w:p>
    <w:p w14:paraId="379057AE" w14:textId="53528CCE" w:rsidR="00965FD0" w:rsidRPr="009F09F8" w:rsidRDefault="00965FD0" w:rsidP="009F09F8">
      <w:pPr>
        <w:spacing w:line="276" w:lineRule="auto"/>
        <w:jc w:val="both"/>
        <w:rPr>
          <w:rFonts w:ascii="Lato" w:hAnsi="Lato"/>
        </w:rPr>
      </w:pPr>
    </w:p>
    <w:sectPr w:rsidR="00965FD0" w:rsidRPr="009F09F8">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9DCDE" w14:textId="77777777" w:rsidR="0017003F" w:rsidRDefault="0017003F" w:rsidP="00965FD0">
      <w:pPr>
        <w:spacing w:after="0" w:line="240" w:lineRule="auto"/>
      </w:pPr>
      <w:r>
        <w:separator/>
      </w:r>
    </w:p>
  </w:endnote>
  <w:endnote w:type="continuationSeparator" w:id="0">
    <w:p w14:paraId="67537CD8" w14:textId="77777777" w:rsidR="0017003F" w:rsidRDefault="0017003F" w:rsidP="00965FD0">
      <w:pPr>
        <w:spacing w:after="0" w:line="240" w:lineRule="auto"/>
      </w:pPr>
      <w:r>
        <w:continuationSeparator/>
      </w:r>
    </w:p>
  </w:endnote>
  <w:endnote w:type="continuationNotice" w:id="1">
    <w:p w14:paraId="7CC544A1" w14:textId="77777777" w:rsidR="0017003F" w:rsidRDefault="001700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Calibri"/>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ato">
    <w:panose1 w:val="020F0502020204030203"/>
    <w:charset w:val="00"/>
    <w:family w:val="swiss"/>
    <w:pitch w:val="variable"/>
    <w:sig w:usb0="A00000AF" w:usb1="5000604B" w:usb2="00000000" w:usb3="00000000" w:csb0="00000093" w:csb1="00000000"/>
  </w:font>
  <w:font w:name="CIDFont+F2">
    <w:altName w:val="Calibri"/>
    <w:panose1 w:val="00000000000000000000"/>
    <w:charset w:val="00"/>
    <w:family w:val="auto"/>
    <w:notTrueType/>
    <w:pitch w:val="default"/>
    <w:sig w:usb0="00000003" w:usb1="00000000" w:usb2="00000000" w:usb3="00000000" w:csb0="00000001" w:csb1="00000000"/>
  </w:font>
  <w:font w:name="Gill San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77C0" w14:textId="77777777" w:rsidR="00B97472" w:rsidRDefault="00B97472">
    <w:pPr>
      <w:pStyle w:val="Footer"/>
      <w:tabs>
        <w:tab w:val="right" w:pos="902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E31B2" w14:textId="77777777" w:rsidR="00A17C6F" w:rsidRDefault="00A17C6F">
    <w:pPr>
      <w:pStyle w:val="Website"/>
    </w:pPr>
  </w:p>
  <w:p w14:paraId="1EEF4E3E" w14:textId="5006C766" w:rsidR="00B97472" w:rsidRDefault="00B97472">
    <w:pPr>
      <w:pStyle w:val="Website"/>
    </w:pPr>
  </w:p>
  <w:p w14:paraId="5D996D2C" w14:textId="77777777" w:rsidR="00B97472" w:rsidRDefault="00B974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9AE80" w14:textId="77777777" w:rsidR="0017003F" w:rsidRDefault="0017003F" w:rsidP="00965FD0">
      <w:pPr>
        <w:spacing w:after="0" w:line="240" w:lineRule="auto"/>
      </w:pPr>
      <w:r>
        <w:separator/>
      </w:r>
    </w:p>
  </w:footnote>
  <w:footnote w:type="continuationSeparator" w:id="0">
    <w:p w14:paraId="7FCE0C0E" w14:textId="77777777" w:rsidR="0017003F" w:rsidRDefault="0017003F" w:rsidP="00965FD0">
      <w:pPr>
        <w:spacing w:after="0" w:line="240" w:lineRule="auto"/>
      </w:pPr>
      <w:r>
        <w:continuationSeparator/>
      </w:r>
    </w:p>
  </w:footnote>
  <w:footnote w:type="continuationNotice" w:id="1">
    <w:p w14:paraId="191887C4" w14:textId="77777777" w:rsidR="0017003F" w:rsidRDefault="0017003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2E8C6" w14:textId="2F1C8100" w:rsidR="00B97472" w:rsidRDefault="00B97472">
    <w:pPr>
      <w:pStyle w:val="Header"/>
    </w:pPr>
  </w:p>
  <w:p w14:paraId="7548AFF2" w14:textId="77777777" w:rsidR="00B97472" w:rsidRDefault="00B97472">
    <w:pPr>
      <w:pStyle w:val="Header"/>
    </w:pPr>
    <w:r>
      <w:rPr>
        <w:noProof/>
        <w:color w:val="2B579A"/>
        <w:shd w:val="clear" w:color="auto" w:fill="E6E6E6"/>
      </w:rPr>
      <w:drawing>
        <wp:anchor distT="0" distB="0" distL="114300" distR="114300" simplePos="0" relativeHeight="251658241" behindDoc="0" locked="0" layoutInCell="1" allowOverlap="1" wp14:anchorId="6E688EAE" wp14:editId="3C368992">
          <wp:simplePos x="0" y="0"/>
          <wp:positionH relativeFrom="column">
            <wp:posOffset>-3175</wp:posOffset>
          </wp:positionH>
          <wp:positionV relativeFrom="paragraph">
            <wp:posOffset>569433</wp:posOffset>
          </wp:positionV>
          <wp:extent cx="6659880" cy="66675"/>
          <wp:effectExtent l="0" t="0" r="7620" b="952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age 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59880" cy="66675"/>
                  </a:xfrm>
                  <a:prstGeom prst="rect">
                    <a:avLst/>
                  </a:prstGeom>
                </pic:spPr>
              </pic:pic>
            </a:graphicData>
          </a:graphic>
          <wp14:sizeRelH relativeFrom="page">
            <wp14:pctWidth>0</wp14:pctWidth>
          </wp14:sizeRelH>
          <wp14:sizeRelV relativeFrom="page">
            <wp14:pctHeight>0</wp14:pctHeight>
          </wp14:sizeRelV>
        </wp:anchor>
      </w:drawing>
    </w:r>
  </w:p>
  <w:p w14:paraId="0092C3B7" w14:textId="77777777" w:rsidR="00B97472" w:rsidRPr="004B39E2" w:rsidRDefault="00B97472">
    <w:pPr>
      <w:pStyle w:val="Header"/>
      <w:rPr>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257CE" w14:textId="3432DD23" w:rsidR="00B97472" w:rsidRDefault="00B97472">
    <w:pPr>
      <w:pStyle w:val="Header"/>
      <w:jc w:val="right"/>
    </w:pPr>
    <w:r>
      <w:rPr>
        <w:noProof/>
      </w:rPr>
      <w:drawing>
        <wp:anchor distT="0" distB="0" distL="114300" distR="114300" simplePos="0" relativeHeight="251658242" behindDoc="0" locked="0" layoutInCell="1" allowOverlap="1" wp14:anchorId="1348704C" wp14:editId="7420275A">
          <wp:simplePos x="0" y="0"/>
          <wp:positionH relativeFrom="margin">
            <wp:posOffset>-312420</wp:posOffset>
          </wp:positionH>
          <wp:positionV relativeFrom="paragraph">
            <wp:posOffset>-351790</wp:posOffset>
          </wp:positionV>
          <wp:extent cx="2032000" cy="52260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2000" cy="5226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8C38D" w14:textId="2DEB44A3" w:rsidR="00965FD0" w:rsidRDefault="00965FD0">
    <w:pPr>
      <w:pStyle w:val="Header"/>
    </w:pPr>
    <w:r w:rsidRPr="00965FD0">
      <w:rPr>
        <w:noProof/>
      </w:rPr>
      <w:drawing>
        <wp:anchor distT="0" distB="0" distL="114300" distR="114300" simplePos="0" relativeHeight="251658240" behindDoc="0" locked="0" layoutInCell="1" allowOverlap="1" wp14:anchorId="35B4E7CC" wp14:editId="4673463A">
          <wp:simplePos x="0" y="0"/>
          <wp:positionH relativeFrom="column">
            <wp:posOffset>-314325</wp:posOffset>
          </wp:positionH>
          <wp:positionV relativeFrom="paragraph">
            <wp:posOffset>-400050</wp:posOffset>
          </wp:positionV>
          <wp:extent cx="2255520" cy="581501"/>
          <wp:effectExtent l="0" t="0" r="0" b="0"/>
          <wp:wrapThrough wrapText="bothSides">
            <wp:wrapPolygon edited="0">
              <wp:start x="2189" y="708"/>
              <wp:lineTo x="912" y="4957"/>
              <wp:lineTo x="182" y="9207"/>
              <wp:lineTo x="365" y="14164"/>
              <wp:lineTo x="1642" y="19121"/>
              <wp:lineTo x="1824" y="20538"/>
              <wp:lineTo x="3284" y="20538"/>
              <wp:lineTo x="4561" y="19121"/>
              <wp:lineTo x="20432" y="14164"/>
              <wp:lineTo x="20797" y="9915"/>
              <wp:lineTo x="16784" y="7082"/>
              <wp:lineTo x="2919" y="708"/>
              <wp:lineTo x="2189" y="708"/>
            </wp:wrapPolygon>
          </wp:wrapThrough>
          <wp:docPr id="13" name="Picture 12" descr="Shape&#10;&#10;Description automatically generated with medium confidence">
            <a:extLst xmlns:a="http://schemas.openxmlformats.org/drawingml/2006/main">
              <a:ext uri="{FF2B5EF4-FFF2-40B4-BE49-F238E27FC236}">
                <a16:creationId xmlns:a16="http://schemas.microsoft.com/office/drawing/2014/main" id="{BD3AD8DF-68E1-FAE5-BE1F-632AC4689C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Shape&#10;&#10;Description automatically generated with medium confidence">
                    <a:extLst>
                      <a:ext uri="{FF2B5EF4-FFF2-40B4-BE49-F238E27FC236}">
                        <a16:creationId xmlns:a16="http://schemas.microsoft.com/office/drawing/2014/main" id="{BD3AD8DF-68E1-FAE5-BE1F-632AC4689CDD}"/>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55520" cy="58150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573A"/>
    <w:multiLevelType w:val="hybridMultilevel"/>
    <w:tmpl w:val="1CBC9B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C72F7C"/>
    <w:multiLevelType w:val="hybridMultilevel"/>
    <w:tmpl w:val="FFFFFFFF"/>
    <w:lvl w:ilvl="0" w:tplc="E2F690BE">
      <w:start w:val="1"/>
      <w:numFmt w:val="bullet"/>
      <w:lvlText w:val=""/>
      <w:lvlJc w:val="left"/>
      <w:pPr>
        <w:ind w:left="720" w:hanging="360"/>
      </w:pPr>
      <w:rPr>
        <w:rFonts w:ascii="Wingdings" w:hAnsi="Wingdings" w:hint="default"/>
      </w:rPr>
    </w:lvl>
    <w:lvl w:ilvl="1" w:tplc="74FAF678">
      <w:start w:val="1"/>
      <w:numFmt w:val="bullet"/>
      <w:lvlText w:val="o"/>
      <w:lvlJc w:val="left"/>
      <w:pPr>
        <w:ind w:left="1440" w:hanging="360"/>
      </w:pPr>
      <w:rPr>
        <w:rFonts w:ascii="Courier New" w:hAnsi="Courier New" w:hint="default"/>
      </w:rPr>
    </w:lvl>
    <w:lvl w:ilvl="2" w:tplc="F978F17A">
      <w:start w:val="1"/>
      <w:numFmt w:val="bullet"/>
      <w:lvlText w:val=""/>
      <w:lvlJc w:val="left"/>
      <w:pPr>
        <w:ind w:left="2160" w:hanging="360"/>
      </w:pPr>
      <w:rPr>
        <w:rFonts w:ascii="Wingdings" w:hAnsi="Wingdings" w:hint="default"/>
      </w:rPr>
    </w:lvl>
    <w:lvl w:ilvl="3" w:tplc="8C52A78E">
      <w:start w:val="1"/>
      <w:numFmt w:val="bullet"/>
      <w:lvlText w:val=""/>
      <w:lvlJc w:val="left"/>
      <w:pPr>
        <w:ind w:left="2880" w:hanging="360"/>
      </w:pPr>
      <w:rPr>
        <w:rFonts w:ascii="Symbol" w:hAnsi="Symbol" w:hint="default"/>
      </w:rPr>
    </w:lvl>
    <w:lvl w:ilvl="4" w:tplc="5F7C7D5E">
      <w:start w:val="1"/>
      <w:numFmt w:val="bullet"/>
      <w:lvlText w:val="o"/>
      <w:lvlJc w:val="left"/>
      <w:pPr>
        <w:ind w:left="3600" w:hanging="360"/>
      </w:pPr>
      <w:rPr>
        <w:rFonts w:ascii="Courier New" w:hAnsi="Courier New" w:hint="default"/>
      </w:rPr>
    </w:lvl>
    <w:lvl w:ilvl="5" w:tplc="DF041FDA">
      <w:start w:val="1"/>
      <w:numFmt w:val="bullet"/>
      <w:lvlText w:val=""/>
      <w:lvlJc w:val="left"/>
      <w:pPr>
        <w:ind w:left="4320" w:hanging="360"/>
      </w:pPr>
      <w:rPr>
        <w:rFonts w:ascii="Wingdings" w:hAnsi="Wingdings" w:hint="default"/>
      </w:rPr>
    </w:lvl>
    <w:lvl w:ilvl="6" w:tplc="50A40916">
      <w:start w:val="1"/>
      <w:numFmt w:val="bullet"/>
      <w:lvlText w:val=""/>
      <w:lvlJc w:val="left"/>
      <w:pPr>
        <w:ind w:left="5040" w:hanging="360"/>
      </w:pPr>
      <w:rPr>
        <w:rFonts w:ascii="Symbol" w:hAnsi="Symbol" w:hint="default"/>
      </w:rPr>
    </w:lvl>
    <w:lvl w:ilvl="7" w:tplc="DDE0546E">
      <w:start w:val="1"/>
      <w:numFmt w:val="bullet"/>
      <w:lvlText w:val="o"/>
      <w:lvlJc w:val="left"/>
      <w:pPr>
        <w:ind w:left="5760" w:hanging="360"/>
      </w:pPr>
      <w:rPr>
        <w:rFonts w:ascii="Courier New" w:hAnsi="Courier New" w:hint="default"/>
      </w:rPr>
    </w:lvl>
    <w:lvl w:ilvl="8" w:tplc="4F840DBA">
      <w:start w:val="1"/>
      <w:numFmt w:val="bullet"/>
      <w:lvlText w:val=""/>
      <w:lvlJc w:val="left"/>
      <w:pPr>
        <w:ind w:left="6480" w:hanging="360"/>
      </w:pPr>
      <w:rPr>
        <w:rFonts w:ascii="Wingdings" w:hAnsi="Wingdings" w:hint="default"/>
      </w:rPr>
    </w:lvl>
  </w:abstractNum>
  <w:abstractNum w:abstractNumId="2" w15:restartNumberingAfterBreak="0">
    <w:nsid w:val="0ED12726"/>
    <w:multiLevelType w:val="hybridMultilevel"/>
    <w:tmpl w:val="E6CE2806"/>
    <w:lvl w:ilvl="0" w:tplc="DC74E59C">
      <w:start w:val="1"/>
      <w:numFmt w:val="decimal"/>
      <w:lvlText w:val="%1)"/>
      <w:lvlJc w:val="left"/>
      <w:pPr>
        <w:ind w:left="360" w:hanging="360"/>
      </w:pPr>
      <w:rPr>
        <w:sz w:val="22"/>
        <w:szCs w:val="22"/>
      </w:rPr>
    </w:lvl>
    <w:lvl w:ilvl="1" w:tplc="B18CF380">
      <w:start w:val="1"/>
      <w:numFmt w:val="lowerLetter"/>
      <w:lvlText w:val="%2)"/>
      <w:lvlJc w:val="left"/>
      <w:pPr>
        <w:ind w:left="720" w:hanging="360"/>
      </w:pPr>
    </w:lvl>
    <w:lvl w:ilvl="2" w:tplc="F9E8F312">
      <w:start w:val="1"/>
      <w:numFmt w:val="lowerRoman"/>
      <w:lvlText w:val="%3)"/>
      <w:lvlJc w:val="left"/>
      <w:pPr>
        <w:ind w:left="1080" w:hanging="360"/>
      </w:pPr>
    </w:lvl>
    <w:lvl w:ilvl="3" w:tplc="85F0E19C">
      <w:start w:val="1"/>
      <w:numFmt w:val="decimal"/>
      <w:lvlText w:val="(%4)"/>
      <w:lvlJc w:val="left"/>
      <w:pPr>
        <w:ind w:left="1440" w:hanging="360"/>
      </w:pPr>
    </w:lvl>
    <w:lvl w:ilvl="4" w:tplc="C97E8738">
      <w:start w:val="1"/>
      <w:numFmt w:val="lowerLetter"/>
      <w:lvlText w:val="(%5)"/>
      <w:lvlJc w:val="left"/>
      <w:pPr>
        <w:ind w:left="1800" w:hanging="360"/>
      </w:pPr>
    </w:lvl>
    <w:lvl w:ilvl="5" w:tplc="CF8A5DA2">
      <w:start w:val="1"/>
      <w:numFmt w:val="lowerRoman"/>
      <w:lvlText w:val="(%6)"/>
      <w:lvlJc w:val="left"/>
      <w:pPr>
        <w:ind w:left="2160" w:hanging="360"/>
      </w:pPr>
    </w:lvl>
    <w:lvl w:ilvl="6" w:tplc="6BA64792">
      <w:start w:val="1"/>
      <w:numFmt w:val="decimal"/>
      <w:lvlText w:val="%7."/>
      <w:lvlJc w:val="left"/>
      <w:pPr>
        <w:ind w:left="2520" w:hanging="360"/>
      </w:pPr>
    </w:lvl>
    <w:lvl w:ilvl="7" w:tplc="18C4A104">
      <w:start w:val="1"/>
      <w:numFmt w:val="lowerLetter"/>
      <w:lvlText w:val="%8."/>
      <w:lvlJc w:val="left"/>
      <w:pPr>
        <w:ind w:left="2880" w:hanging="360"/>
      </w:pPr>
    </w:lvl>
    <w:lvl w:ilvl="8" w:tplc="A84282BE">
      <w:start w:val="1"/>
      <w:numFmt w:val="lowerRoman"/>
      <w:lvlText w:val="%9."/>
      <w:lvlJc w:val="left"/>
      <w:pPr>
        <w:ind w:left="3240" w:hanging="360"/>
      </w:pPr>
    </w:lvl>
  </w:abstractNum>
  <w:abstractNum w:abstractNumId="3" w15:restartNumberingAfterBreak="0">
    <w:nsid w:val="160919BC"/>
    <w:multiLevelType w:val="multilevel"/>
    <w:tmpl w:val="0B8429B4"/>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6C36934"/>
    <w:multiLevelType w:val="hybridMultilevel"/>
    <w:tmpl w:val="3D50785A"/>
    <w:lvl w:ilvl="0" w:tplc="A2F2A974">
      <w:start w:val="1"/>
      <w:numFmt w:val="decimal"/>
      <w:lvlText w:val="%1."/>
      <w:lvlJc w:val="left"/>
      <w:pPr>
        <w:ind w:left="360" w:hanging="360"/>
      </w:pPr>
      <w:rPr>
        <w:sz w:val="22"/>
        <w:szCs w:val="22"/>
      </w:rPr>
    </w:lvl>
    <w:lvl w:ilvl="1" w:tplc="B18CF380">
      <w:start w:val="1"/>
      <w:numFmt w:val="lowerLetter"/>
      <w:lvlText w:val="%2)"/>
      <w:lvlJc w:val="left"/>
      <w:pPr>
        <w:ind w:left="720" w:hanging="360"/>
      </w:pPr>
    </w:lvl>
    <w:lvl w:ilvl="2" w:tplc="F9E8F312">
      <w:start w:val="1"/>
      <w:numFmt w:val="lowerRoman"/>
      <w:lvlText w:val="%3)"/>
      <w:lvlJc w:val="left"/>
      <w:pPr>
        <w:ind w:left="1080" w:hanging="360"/>
      </w:pPr>
    </w:lvl>
    <w:lvl w:ilvl="3" w:tplc="85F0E19C">
      <w:start w:val="1"/>
      <w:numFmt w:val="decimal"/>
      <w:lvlText w:val="(%4)"/>
      <w:lvlJc w:val="left"/>
      <w:pPr>
        <w:ind w:left="1440" w:hanging="360"/>
      </w:pPr>
    </w:lvl>
    <w:lvl w:ilvl="4" w:tplc="C97E8738">
      <w:start w:val="1"/>
      <w:numFmt w:val="lowerLetter"/>
      <w:lvlText w:val="(%5)"/>
      <w:lvlJc w:val="left"/>
      <w:pPr>
        <w:ind w:left="1800" w:hanging="360"/>
      </w:pPr>
    </w:lvl>
    <w:lvl w:ilvl="5" w:tplc="CF8A5DA2">
      <w:start w:val="1"/>
      <w:numFmt w:val="lowerRoman"/>
      <w:lvlText w:val="(%6)"/>
      <w:lvlJc w:val="left"/>
      <w:pPr>
        <w:ind w:left="2160" w:hanging="360"/>
      </w:pPr>
    </w:lvl>
    <w:lvl w:ilvl="6" w:tplc="6BA64792">
      <w:start w:val="1"/>
      <w:numFmt w:val="decimal"/>
      <w:lvlText w:val="%7."/>
      <w:lvlJc w:val="left"/>
      <w:pPr>
        <w:ind w:left="2520" w:hanging="360"/>
      </w:pPr>
    </w:lvl>
    <w:lvl w:ilvl="7" w:tplc="18C4A104">
      <w:start w:val="1"/>
      <w:numFmt w:val="lowerLetter"/>
      <w:lvlText w:val="%8."/>
      <w:lvlJc w:val="left"/>
      <w:pPr>
        <w:ind w:left="2880" w:hanging="360"/>
      </w:pPr>
    </w:lvl>
    <w:lvl w:ilvl="8" w:tplc="A84282BE">
      <w:start w:val="1"/>
      <w:numFmt w:val="lowerRoman"/>
      <w:lvlText w:val="%9."/>
      <w:lvlJc w:val="left"/>
      <w:pPr>
        <w:ind w:left="3240" w:hanging="360"/>
      </w:pPr>
    </w:lvl>
  </w:abstractNum>
  <w:abstractNum w:abstractNumId="5" w15:restartNumberingAfterBreak="0">
    <w:nsid w:val="27D302BA"/>
    <w:multiLevelType w:val="hybridMultilevel"/>
    <w:tmpl w:val="81BEE7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0204B7"/>
    <w:multiLevelType w:val="multilevel"/>
    <w:tmpl w:val="18109682"/>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7" w15:restartNumberingAfterBreak="0">
    <w:nsid w:val="3AFE68B9"/>
    <w:multiLevelType w:val="hybridMultilevel"/>
    <w:tmpl w:val="FF18F71E"/>
    <w:lvl w:ilvl="0" w:tplc="174ACD82">
      <w:start w:val="1"/>
      <w:numFmt w:val="decimal"/>
      <w:lvlText w:val="%1."/>
      <w:lvlJc w:val="left"/>
      <w:pPr>
        <w:ind w:left="720" w:hanging="720"/>
      </w:pPr>
      <w:rPr>
        <w:rFonts w:eastAsia="Gill Sans MT" w:cs="Gill Sans MT"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8" w15:restartNumberingAfterBreak="0">
    <w:nsid w:val="3B232139"/>
    <w:multiLevelType w:val="hybridMultilevel"/>
    <w:tmpl w:val="FFFFFFFF"/>
    <w:lvl w:ilvl="0" w:tplc="D9645EDE">
      <w:start w:val="1"/>
      <w:numFmt w:val="lowerLetter"/>
      <w:lvlText w:val="%1."/>
      <w:lvlJc w:val="left"/>
      <w:pPr>
        <w:ind w:left="720" w:hanging="360"/>
      </w:pPr>
    </w:lvl>
    <w:lvl w:ilvl="1" w:tplc="0598D850">
      <w:start w:val="1"/>
      <w:numFmt w:val="lowerLetter"/>
      <w:lvlText w:val="%2."/>
      <w:lvlJc w:val="left"/>
      <w:pPr>
        <w:ind w:left="1440" w:hanging="360"/>
      </w:pPr>
    </w:lvl>
    <w:lvl w:ilvl="2" w:tplc="0A5498BC">
      <w:start w:val="1"/>
      <w:numFmt w:val="lowerRoman"/>
      <w:lvlText w:val="%3."/>
      <w:lvlJc w:val="right"/>
      <w:pPr>
        <w:ind w:left="2160" w:hanging="180"/>
      </w:pPr>
    </w:lvl>
    <w:lvl w:ilvl="3" w:tplc="F3189E20">
      <w:start w:val="1"/>
      <w:numFmt w:val="decimal"/>
      <w:lvlText w:val="%4."/>
      <w:lvlJc w:val="left"/>
      <w:pPr>
        <w:ind w:left="2880" w:hanging="360"/>
      </w:pPr>
    </w:lvl>
    <w:lvl w:ilvl="4" w:tplc="B05A05B0">
      <w:start w:val="1"/>
      <w:numFmt w:val="lowerLetter"/>
      <w:lvlText w:val="%5."/>
      <w:lvlJc w:val="left"/>
      <w:pPr>
        <w:ind w:left="3600" w:hanging="360"/>
      </w:pPr>
    </w:lvl>
    <w:lvl w:ilvl="5" w:tplc="A350DBF2">
      <w:start w:val="1"/>
      <w:numFmt w:val="lowerRoman"/>
      <w:lvlText w:val="%6."/>
      <w:lvlJc w:val="right"/>
      <w:pPr>
        <w:ind w:left="4320" w:hanging="180"/>
      </w:pPr>
    </w:lvl>
    <w:lvl w:ilvl="6" w:tplc="55AE86EE">
      <w:start w:val="1"/>
      <w:numFmt w:val="decimal"/>
      <w:lvlText w:val="%7."/>
      <w:lvlJc w:val="left"/>
      <w:pPr>
        <w:ind w:left="5040" w:hanging="360"/>
      </w:pPr>
    </w:lvl>
    <w:lvl w:ilvl="7" w:tplc="C534EEC0">
      <w:start w:val="1"/>
      <w:numFmt w:val="lowerLetter"/>
      <w:lvlText w:val="%8."/>
      <w:lvlJc w:val="left"/>
      <w:pPr>
        <w:ind w:left="5760" w:hanging="360"/>
      </w:pPr>
    </w:lvl>
    <w:lvl w:ilvl="8" w:tplc="C1A0B2F0">
      <w:start w:val="1"/>
      <w:numFmt w:val="lowerRoman"/>
      <w:lvlText w:val="%9."/>
      <w:lvlJc w:val="right"/>
      <w:pPr>
        <w:ind w:left="6480" w:hanging="180"/>
      </w:pPr>
    </w:lvl>
  </w:abstractNum>
  <w:abstractNum w:abstractNumId="9" w15:restartNumberingAfterBreak="0">
    <w:nsid w:val="3CFC589B"/>
    <w:multiLevelType w:val="multilevel"/>
    <w:tmpl w:val="5610275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0037254"/>
    <w:multiLevelType w:val="hybridMultilevel"/>
    <w:tmpl w:val="C0AC2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571E38"/>
    <w:multiLevelType w:val="hybridMultilevel"/>
    <w:tmpl w:val="103E5F8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01617E6"/>
    <w:multiLevelType w:val="hybridMultilevel"/>
    <w:tmpl w:val="23A25C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6636685"/>
    <w:multiLevelType w:val="hybridMultilevel"/>
    <w:tmpl w:val="89FAC000"/>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14" w15:restartNumberingAfterBreak="0">
    <w:nsid w:val="65FD6446"/>
    <w:multiLevelType w:val="hybridMultilevel"/>
    <w:tmpl w:val="54942F54"/>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080"/>
        </w:tabs>
        <w:ind w:left="1080" w:hanging="360"/>
      </w:pPr>
      <w:rPr>
        <w:rFonts w:ascii="Symbol" w:hAnsi="Symbol" w:hint="default"/>
      </w:rPr>
    </w:lvl>
    <w:lvl w:ilvl="2" w:tplc="04090005">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5" w15:restartNumberingAfterBreak="0">
    <w:nsid w:val="6B236C5A"/>
    <w:multiLevelType w:val="hybridMultilevel"/>
    <w:tmpl w:val="EB5CB250"/>
    <w:lvl w:ilvl="0" w:tplc="04090005">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6B334E49"/>
    <w:multiLevelType w:val="hybridMultilevel"/>
    <w:tmpl w:val="38A479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C867D92"/>
    <w:multiLevelType w:val="multilevel"/>
    <w:tmpl w:val="A7A0293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257719126">
    <w:abstractNumId w:val="17"/>
  </w:num>
  <w:num w:numId="2" w16cid:durableId="50159394">
    <w:abstractNumId w:val="6"/>
  </w:num>
  <w:num w:numId="3" w16cid:durableId="153953356">
    <w:abstractNumId w:val="5"/>
  </w:num>
  <w:num w:numId="4" w16cid:durableId="310985890">
    <w:abstractNumId w:val="11"/>
  </w:num>
  <w:num w:numId="5" w16cid:durableId="1594122407">
    <w:abstractNumId w:val="16"/>
  </w:num>
  <w:num w:numId="6" w16cid:durableId="1226991584">
    <w:abstractNumId w:val="9"/>
  </w:num>
  <w:num w:numId="7" w16cid:durableId="444932767">
    <w:abstractNumId w:val="10"/>
  </w:num>
  <w:num w:numId="8" w16cid:durableId="2004313835">
    <w:abstractNumId w:val="0"/>
  </w:num>
  <w:num w:numId="9" w16cid:durableId="546525840">
    <w:abstractNumId w:val="3"/>
  </w:num>
  <w:num w:numId="10" w16cid:durableId="2135705891">
    <w:abstractNumId w:val="12"/>
  </w:num>
  <w:num w:numId="11" w16cid:durableId="588271214">
    <w:abstractNumId w:val="14"/>
  </w:num>
  <w:num w:numId="12" w16cid:durableId="432359791">
    <w:abstractNumId w:val="15"/>
  </w:num>
  <w:num w:numId="13" w16cid:durableId="1637417561">
    <w:abstractNumId w:val="4"/>
  </w:num>
  <w:num w:numId="14" w16cid:durableId="84695595">
    <w:abstractNumId w:val="1"/>
  </w:num>
  <w:num w:numId="15" w16cid:durableId="1864711593">
    <w:abstractNumId w:val="7"/>
  </w:num>
  <w:num w:numId="16" w16cid:durableId="403333340">
    <w:abstractNumId w:val="2"/>
  </w:num>
  <w:num w:numId="17" w16cid:durableId="271057295">
    <w:abstractNumId w:val="8"/>
  </w:num>
  <w:num w:numId="18" w16cid:durableId="213478188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FBA"/>
    <w:rsid w:val="0000703B"/>
    <w:rsid w:val="00030A64"/>
    <w:rsid w:val="00052622"/>
    <w:rsid w:val="00067CDC"/>
    <w:rsid w:val="00070AE7"/>
    <w:rsid w:val="000E6913"/>
    <w:rsid w:val="000F6215"/>
    <w:rsid w:val="000F66AD"/>
    <w:rsid w:val="00113E42"/>
    <w:rsid w:val="00117841"/>
    <w:rsid w:val="0017003F"/>
    <w:rsid w:val="001900F9"/>
    <w:rsid w:val="001929BD"/>
    <w:rsid w:val="00205E2F"/>
    <w:rsid w:val="00247F7B"/>
    <w:rsid w:val="00266230"/>
    <w:rsid w:val="002A6F94"/>
    <w:rsid w:val="002C2407"/>
    <w:rsid w:val="003150CB"/>
    <w:rsid w:val="0036042F"/>
    <w:rsid w:val="00362793"/>
    <w:rsid w:val="00365534"/>
    <w:rsid w:val="00382A85"/>
    <w:rsid w:val="003E1371"/>
    <w:rsid w:val="003E710F"/>
    <w:rsid w:val="00403F7D"/>
    <w:rsid w:val="00407F0A"/>
    <w:rsid w:val="004330A1"/>
    <w:rsid w:val="004A122C"/>
    <w:rsid w:val="004A6949"/>
    <w:rsid w:val="004C7562"/>
    <w:rsid w:val="00572568"/>
    <w:rsid w:val="0057731E"/>
    <w:rsid w:val="00587F39"/>
    <w:rsid w:val="0059507E"/>
    <w:rsid w:val="005F4661"/>
    <w:rsid w:val="00646DDA"/>
    <w:rsid w:val="0069026C"/>
    <w:rsid w:val="00712197"/>
    <w:rsid w:val="00724789"/>
    <w:rsid w:val="00736698"/>
    <w:rsid w:val="00743FBA"/>
    <w:rsid w:val="00750EFF"/>
    <w:rsid w:val="007B1D39"/>
    <w:rsid w:val="007E3AC1"/>
    <w:rsid w:val="008214BC"/>
    <w:rsid w:val="00896D57"/>
    <w:rsid w:val="008B7855"/>
    <w:rsid w:val="00943BC3"/>
    <w:rsid w:val="00954EC1"/>
    <w:rsid w:val="00965FD0"/>
    <w:rsid w:val="009761A0"/>
    <w:rsid w:val="009F09F8"/>
    <w:rsid w:val="00A17C6F"/>
    <w:rsid w:val="00A24767"/>
    <w:rsid w:val="00A36CE5"/>
    <w:rsid w:val="00A373BD"/>
    <w:rsid w:val="00A47A2D"/>
    <w:rsid w:val="00A76B89"/>
    <w:rsid w:val="00AA3703"/>
    <w:rsid w:val="00AC6CBD"/>
    <w:rsid w:val="00AD1CAB"/>
    <w:rsid w:val="00B30A43"/>
    <w:rsid w:val="00B52830"/>
    <w:rsid w:val="00B82F36"/>
    <w:rsid w:val="00B855DB"/>
    <w:rsid w:val="00B97472"/>
    <w:rsid w:val="00BC5064"/>
    <w:rsid w:val="00BD7D7B"/>
    <w:rsid w:val="00BE697E"/>
    <w:rsid w:val="00C15A90"/>
    <w:rsid w:val="00C21272"/>
    <w:rsid w:val="00C60E23"/>
    <w:rsid w:val="00CE60E7"/>
    <w:rsid w:val="00CF757A"/>
    <w:rsid w:val="00D15DEF"/>
    <w:rsid w:val="00D6498F"/>
    <w:rsid w:val="00D6786D"/>
    <w:rsid w:val="00DE515E"/>
    <w:rsid w:val="00E20811"/>
    <w:rsid w:val="00EC6D59"/>
    <w:rsid w:val="00F30F3F"/>
    <w:rsid w:val="00F726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E3CC75"/>
  <w15:chartTrackingRefBased/>
  <w15:docId w15:val="{5CD95B71-346B-48F9-B5E7-3183CC321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B97472"/>
    <w:pPr>
      <w:keepNext/>
      <w:spacing w:after="180" w:line="260" w:lineRule="atLeast"/>
      <w:outlineLvl w:val="0"/>
    </w:pPr>
    <w:rPr>
      <w:rFonts w:asciiTheme="majorHAnsi" w:eastAsiaTheme="majorEastAsia" w:hAnsiTheme="majorHAnsi" w:cstheme="majorBidi"/>
      <w:caps/>
      <w:color w:val="4472C4" w:themeColor="accent1"/>
      <w:kern w:val="0"/>
      <w:sz w:val="44"/>
      <w:szCs w:val="44"/>
      <w:lang w:val="en-GB"/>
      <w14:ligatures w14:val="none"/>
    </w:rPr>
  </w:style>
  <w:style w:type="paragraph" w:styleId="Heading2">
    <w:name w:val="heading 2"/>
    <w:basedOn w:val="Normal"/>
    <w:next w:val="Normal"/>
    <w:link w:val="Heading2Char"/>
    <w:uiPriority w:val="9"/>
    <w:unhideWhenUsed/>
    <w:qFormat/>
    <w:rsid w:val="00A47A2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5F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5FD0"/>
  </w:style>
  <w:style w:type="paragraph" w:styleId="Footer">
    <w:name w:val="footer"/>
    <w:basedOn w:val="Normal"/>
    <w:link w:val="FooterChar"/>
    <w:uiPriority w:val="99"/>
    <w:unhideWhenUsed/>
    <w:rsid w:val="00965F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5FD0"/>
  </w:style>
  <w:style w:type="character" w:customStyle="1" w:styleId="Heading1Char">
    <w:name w:val="Heading 1 Char"/>
    <w:basedOn w:val="DefaultParagraphFont"/>
    <w:link w:val="Heading1"/>
    <w:uiPriority w:val="1"/>
    <w:rsid w:val="00B97472"/>
    <w:rPr>
      <w:rFonts w:asciiTheme="majorHAnsi" w:eastAsiaTheme="majorEastAsia" w:hAnsiTheme="majorHAnsi" w:cstheme="majorBidi"/>
      <w:caps/>
      <w:color w:val="4472C4" w:themeColor="accent1"/>
      <w:kern w:val="0"/>
      <w:sz w:val="44"/>
      <w:szCs w:val="44"/>
      <w:lang w:val="en-GB"/>
      <w14:ligatures w14:val="none"/>
    </w:rPr>
  </w:style>
  <w:style w:type="paragraph" w:customStyle="1" w:styleId="Website">
    <w:name w:val="Website"/>
    <w:basedOn w:val="Footer"/>
    <w:qFormat/>
    <w:rsid w:val="00B97472"/>
    <w:pPr>
      <w:tabs>
        <w:tab w:val="clear" w:pos="4680"/>
        <w:tab w:val="clear" w:pos="9360"/>
        <w:tab w:val="right" w:pos="7371"/>
      </w:tabs>
      <w:spacing w:after="40"/>
    </w:pPr>
    <w:rPr>
      <w:color w:val="4472C4" w:themeColor="accent1"/>
      <w:kern w:val="0"/>
      <w:lang w:val="en-GB"/>
      <w14:ligatures w14:val="none"/>
    </w:rPr>
  </w:style>
  <w:style w:type="table" w:styleId="PlainTable2">
    <w:name w:val="Plain Table 2"/>
    <w:basedOn w:val="TableNormal"/>
    <w:uiPriority w:val="42"/>
    <w:rsid w:val="00B97472"/>
    <w:pPr>
      <w:spacing w:after="0" w:line="240" w:lineRule="auto"/>
    </w:pPr>
    <w:rPr>
      <w:kern w:val="0"/>
      <w:lang w:val="en-GB"/>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B97472"/>
    <w:rPr>
      <w:color w:val="0563C1" w:themeColor="hyperlink"/>
      <w:u w:val="single"/>
    </w:rPr>
  </w:style>
  <w:style w:type="paragraph" w:styleId="BodyText">
    <w:name w:val="Body Text"/>
    <w:basedOn w:val="Normal"/>
    <w:link w:val="BodyTextChar"/>
    <w:uiPriority w:val="1"/>
    <w:rsid w:val="00B97472"/>
    <w:pPr>
      <w:spacing w:before="60" w:after="60" w:line="240" w:lineRule="auto"/>
    </w:pPr>
    <w:rPr>
      <w:rFonts w:ascii="Arial" w:eastAsia="Times New Roman" w:hAnsi="Arial" w:cs="Arial"/>
      <w:b/>
      <w:bCs/>
      <w:kern w:val="0"/>
      <w:sz w:val="24"/>
      <w:szCs w:val="24"/>
      <w:lang w:val="en-AU"/>
      <w14:ligatures w14:val="none"/>
    </w:rPr>
  </w:style>
  <w:style w:type="character" w:customStyle="1" w:styleId="BodyTextChar">
    <w:name w:val="Body Text Char"/>
    <w:basedOn w:val="DefaultParagraphFont"/>
    <w:link w:val="BodyText"/>
    <w:uiPriority w:val="1"/>
    <w:rsid w:val="00B97472"/>
    <w:rPr>
      <w:rFonts w:ascii="Arial" w:eastAsia="Times New Roman" w:hAnsi="Arial" w:cs="Arial"/>
      <w:b/>
      <w:bCs/>
      <w:kern w:val="0"/>
      <w:sz w:val="24"/>
      <w:szCs w:val="24"/>
      <w:lang w:val="en-AU"/>
      <w14:ligatures w14:val="none"/>
    </w:rPr>
  </w:style>
  <w:style w:type="paragraph" w:styleId="TOCHeading">
    <w:name w:val="TOC Heading"/>
    <w:basedOn w:val="Heading1"/>
    <w:next w:val="Normal"/>
    <w:uiPriority w:val="39"/>
    <w:unhideWhenUsed/>
    <w:qFormat/>
    <w:rsid w:val="00B97472"/>
    <w:pPr>
      <w:spacing w:before="240" w:after="0" w:line="259" w:lineRule="auto"/>
    </w:pPr>
    <w:rPr>
      <w:caps w:val="0"/>
      <w:color w:val="2F5496" w:themeColor="accent1" w:themeShade="BF"/>
      <w:sz w:val="32"/>
      <w:szCs w:val="32"/>
      <w:lang w:val="en-US"/>
    </w:rPr>
  </w:style>
  <w:style w:type="paragraph" w:styleId="TOC1">
    <w:name w:val="toc 1"/>
    <w:basedOn w:val="Normal"/>
    <w:next w:val="Normal"/>
    <w:uiPriority w:val="39"/>
    <w:unhideWhenUsed/>
    <w:rsid w:val="00B97472"/>
    <w:pPr>
      <w:spacing w:after="100" w:line="260" w:lineRule="atLeast"/>
    </w:pPr>
    <w:rPr>
      <w:color w:val="000000" w:themeColor="text1"/>
      <w:kern w:val="0"/>
      <w:lang w:val="en-GB"/>
      <w14:ligatures w14:val="none"/>
    </w:rPr>
  </w:style>
  <w:style w:type="paragraph" w:styleId="TOC2">
    <w:name w:val="toc 2"/>
    <w:basedOn w:val="Normal"/>
    <w:next w:val="Normal"/>
    <w:uiPriority w:val="39"/>
    <w:unhideWhenUsed/>
    <w:rsid w:val="00B97472"/>
    <w:pPr>
      <w:spacing w:after="100" w:line="260" w:lineRule="atLeast"/>
      <w:ind w:left="220"/>
    </w:pPr>
    <w:rPr>
      <w:color w:val="000000" w:themeColor="text1"/>
      <w:kern w:val="0"/>
      <w:lang w:val="en-GB"/>
      <w14:ligatures w14:val="none"/>
    </w:rPr>
  </w:style>
  <w:style w:type="character" w:customStyle="1" w:styleId="Heading2Char">
    <w:name w:val="Heading 2 Char"/>
    <w:basedOn w:val="DefaultParagraphFont"/>
    <w:link w:val="Heading2"/>
    <w:uiPriority w:val="9"/>
    <w:rsid w:val="00A47A2D"/>
    <w:rPr>
      <w:rFonts w:asciiTheme="majorHAnsi" w:eastAsiaTheme="majorEastAsia" w:hAnsiTheme="majorHAnsi" w:cstheme="majorBidi"/>
      <w:color w:val="2F5496" w:themeColor="accent1" w:themeShade="BF"/>
      <w:sz w:val="26"/>
      <w:szCs w:val="26"/>
    </w:rPr>
  </w:style>
  <w:style w:type="paragraph" w:styleId="ListParagraph">
    <w:name w:val="List Paragraph"/>
    <w:aliases w:val="texte,Paragraphe 2,Recommendation,List Paragraph1,standard lewis,Bullet List,FooterText,Colorful List Accent 1,numbered,Paragraphe de liste1,列出段落,列出段落1,Bulletr List Paragraph,List Paragraph2,List Paragraph21,Párrafo de lista1,リスト段落1,Plan"/>
    <w:basedOn w:val="Normal"/>
    <w:link w:val="ListParagraphChar"/>
    <w:uiPriority w:val="34"/>
    <w:qFormat/>
    <w:rsid w:val="00A17C6F"/>
    <w:pPr>
      <w:ind w:left="720"/>
      <w:contextualSpacing/>
    </w:pPr>
  </w:style>
  <w:style w:type="table" w:styleId="TableGrid">
    <w:name w:val="Table Grid"/>
    <w:basedOn w:val="TableNormal"/>
    <w:uiPriority w:val="59"/>
    <w:rsid w:val="0000703B"/>
    <w:pPr>
      <w:spacing w:after="0" w:line="240" w:lineRule="auto"/>
    </w:pPr>
    <w:rPr>
      <w:kern w:val="0"/>
      <w:lang w:val="en-GB"/>
      <w14:ligatures w14:val="none"/>
    </w:rPr>
    <w:tblPr/>
  </w:style>
  <w:style w:type="character" w:styleId="CommentReference">
    <w:name w:val="annotation reference"/>
    <w:basedOn w:val="DefaultParagraphFont"/>
    <w:uiPriority w:val="99"/>
    <w:unhideWhenUsed/>
    <w:rsid w:val="00117841"/>
    <w:rPr>
      <w:sz w:val="16"/>
      <w:szCs w:val="16"/>
    </w:rPr>
  </w:style>
  <w:style w:type="paragraph" w:styleId="CommentText">
    <w:name w:val="annotation text"/>
    <w:basedOn w:val="Normal"/>
    <w:link w:val="CommentTextChar"/>
    <w:uiPriority w:val="99"/>
    <w:unhideWhenUsed/>
    <w:rsid w:val="00117841"/>
    <w:pPr>
      <w:spacing w:line="240" w:lineRule="auto"/>
    </w:pPr>
    <w:rPr>
      <w:sz w:val="20"/>
      <w:szCs w:val="20"/>
    </w:rPr>
  </w:style>
  <w:style w:type="character" w:customStyle="1" w:styleId="CommentTextChar">
    <w:name w:val="Comment Text Char"/>
    <w:basedOn w:val="DefaultParagraphFont"/>
    <w:link w:val="CommentText"/>
    <w:uiPriority w:val="99"/>
    <w:rsid w:val="00117841"/>
    <w:rPr>
      <w:sz w:val="20"/>
      <w:szCs w:val="20"/>
    </w:rPr>
  </w:style>
  <w:style w:type="paragraph" w:styleId="CommentSubject">
    <w:name w:val="annotation subject"/>
    <w:basedOn w:val="CommentText"/>
    <w:next w:val="CommentText"/>
    <w:link w:val="CommentSubjectChar"/>
    <w:uiPriority w:val="99"/>
    <w:semiHidden/>
    <w:unhideWhenUsed/>
    <w:rsid w:val="00117841"/>
    <w:rPr>
      <w:b/>
      <w:bCs/>
    </w:rPr>
  </w:style>
  <w:style w:type="character" w:customStyle="1" w:styleId="CommentSubjectChar">
    <w:name w:val="Comment Subject Char"/>
    <w:basedOn w:val="CommentTextChar"/>
    <w:link w:val="CommentSubject"/>
    <w:uiPriority w:val="99"/>
    <w:semiHidden/>
    <w:rsid w:val="00117841"/>
    <w:rPr>
      <w:b/>
      <w:bCs/>
      <w:sz w:val="20"/>
      <w:szCs w:val="20"/>
    </w:rPr>
  </w:style>
  <w:style w:type="character" w:customStyle="1" w:styleId="ListParagraphChar">
    <w:name w:val="List Paragraph Char"/>
    <w:aliases w:val="texte Char,Paragraphe 2 Char,Recommendation Char,List Paragraph1 Char,standard lewis Char,Bullet List Char,FooterText Char,Colorful List Accent 1 Char,numbered Char,Paragraphe de liste1 Char,列出段落 Char,列出段落1 Char,List Paragraph2 Char"/>
    <w:link w:val="ListParagraph"/>
    <w:uiPriority w:val="34"/>
    <w:qFormat/>
    <w:rsid w:val="00117841"/>
  </w:style>
  <w:style w:type="character" w:customStyle="1" w:styleId="normaltextrun">
    <w:name w:val="normaltextrun"/>
    <w:basedOn w:val="DefaultParagraphFont"/>
    <w:rsid w:val="00117841"/>
  </w:style>
  <w:style w:type="character" w:customStyle="1" w:styleId="eop">
    <w:name w:val="eop"/>
    <w:basedOn w:val="DefaultParagraphFont"/>
    <w:rsid w:val="00117841"/>
  </w:style>
  <w:style w:type="paragraph" w:customStyle="1" w:styleId="paragraph">
    <w:name w:val="paragraph"/>
    <w:basedOn w:val="Normal"/>
    <w:rsid w:val="00117841"/>
    <w:pPr>
      <w:spacing w:beforeAutospacing="1" w:after="120" w:afterAutospacing="1" w:line="240" w:lineRule="auto"/>
    </w:pPr>
    <w:rPr>
      <w:rFonts w:ascii="Times New Roman" w:eastAsia="Times New Roman" w:hAnsi="Times New Roman" w:cs="Times New Roman"/>
      <w:kern w:val="0"/>
      <w:sz w:val="24"/>
      <w:szCs w:val="24"/>
      <w14:ligatures w14:val="none"/>
    </w:rPr>
  </w:style>
  <w:style w:type="table" w:styleId="GridTable1Light-Accent3">
    <w:name w:val="Grid Table 1 Light Accent 3"/>
    <w:basedOn w:val="TableNormal"/>
    <w:uiPriority w:val="46"/>
    <w:rsid w:val="00954EC1"/>
    <w:pPr>
      <w:spacing w:after="0" w:line="240" w:lineRule="auto"/>
    </w:pPr>
    <w:rPr>
      <w:kern w:val="0"/>
      <w:lang w:val="en-GB"/>
      <w14:ligatures w14:val="non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9F09F8"/>
    <w:rPr>
      <w:color w:val="605E5C"/>
      <w:shd w:val="clear" w:color="auto" w:fill="E1DFDD"/>
    </w:rPr>
  </w:style>
  <w:style w:type="paragraph" w:styleId="Revision">
    <w:name w:val="Revision"/>
    <w:hidden/>
    <w:uiPriority w:val="99"/>
    <w:semiHidden/>
    <w:rsid w:val="00DE515E"/>
    <w:pPr>
      <w:spacing w:after="0" w:line="240" w:lineRule="auto"/>
    </w:pPr>
  </w:style>
  <w:style w:type="paragraph" w:styleId="FootnoteText">
    <w:name w:val="footnote text"/>
    <w:basedOn w:val="Normal"/>
    <w:link w:val="FootnoteTextChar"/>
    <w:uiPriority w:val="99"/>
    <w:rsid w:val="000F66AD"/>
    <w:pPr>
      <w:spacing w:after="0" w:line="240" w:lineRule="auto"/>
    </w:pPr>
    <w:rPr>
      <w:rFonts w:eastAsia="MS Mincho"/>
      <w:color w:val="000000" w:themeColor="text1"/>
      <w:kern w:val="0"/>
      <w:sz w:val="16"/>
      <w:szCs w:val="20"/>
      <w:lang w:val="en-GB"/>
      <w14:ligatures w14:val="none"/>
    </w:rPr>
  </w:style>
  <w:style w:type="character" w:customStyle="1" w:styleId="FootnoteTextChar">
    <w:name w:val="Footnote Text Char"/>
    <w:basedOn w:val="DefaultParagraphFont"/>
    <w:link w:val="FootnoteText"/>
    <w:uiPriority w:val="99"/>
    <w:rsid w:val="000F66AD"/>
    <w:rPr>
      <w:rFonts w:eastAsia="MS Mincho"/>
      <w:color w:val="000000" w:themeColor="text1"/>
      <w:kern w:val="0"/>
      <w:sz w:val="16"/>
      <w:szCs w:val="20"/>
      <w:lang w:val="en-GB"/>
      <w14:ligatures w14:val="none"/>
    </w:rPr>
  </w:style>
  <w:style w:type="character" w:styleId="FootnoteReference">
    <w:name w:val="footnote reference"/>
    <w:basedOn w:val="DefaultParagraphFont"/>
    <w:uiPriority w:val="99"/>
    <w:rsid w:val="000F66AD"/>
    <w:rPr>
      <w:vertAlign w:val="superscript"/>
    </w:rPr>
  </w:style>
  <w:style w:type="table" w:styleId="GridTable1Light-Accent1">
    <w:name w:val="Grid Table 1 Light Accent 1"/>
    <w:basedOn w:val="TableNormal"/>
    <w:uiPriority w:val="46"/>
    <w:rsid w:val="000F66AD"/>
    <w:pPr>
      <w:spacing w:after="0" w:line="240" w:lineRule="auto"/>
    </w:pPr>
    <w:rPr>
      <w:rFonts w:eastAsiaTheme="minorEastAsia"/>
      <w:kern w:val="0"/>
      <w14:ligatures w14:val="non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https://www.savethechildren.net/about-us/our-commitment-safeguarding" TargetMode="External"/><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savethechildren1.sharepoint.com/:f:/g/what/me/EvtNzatd2hlFgFZvAblFe98BeYqbxHcXg_CrZTLdP7Gp8Q?e=4dDyJ6" TargetMode="External"/><Relationship Id="rId20" Type="http://schemas.openxmlformats.org/officeDocument/2006/relationships/package" Target="embeddings/Microsoft_Word_Document.doc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mailto:subrata.mallick@savethechildren.org" TargetMode="External"/><Relationship Id="rId5" Type="http://schemas.openxmlformats.org/officeDocument/2006/relationships/footnotes" Target="footnotes.xml"/><Relationship Id="rId15" Type="http://schemas.openxmlformats.org/officeDocument/2006/relationships/hyperlink" Target="https://savethechildren1.sharepoint.com/:f:/g/what/me/EvtNzatd2hlFgFZvAblFe98BeYqbxHcXg_CrZTLdP7Gp8Q?e=4dDyJ6" TargetMode="External"/><Relationship Id="rId23" Type="http://schemas.openxmlformats.org/officeDocument/2006/relationships/hyperlink" Target="https://savethechildren1.sharepoint.com/:f:/g/what/me/EvtNzatd2hlFgFZvAblFe98BeYqbxHcXg_CrZTLdP7Gp8Q?e=4dDyJ6"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resourcecentre.savethechildren.net/library/applying-9-basic-requirements-meaningful-and-ethical-child-participation-during-covid-19" TargetMode="External"/><Relationship Id="rId22" Type="http://schemas.openxmlformats.org/officeDocument/2006/relationships/oleObject" Target="embeddings/oleObject2.bin"/><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CAAE15FB1AE48B49C12C72F0DB1B907"/>
        <w:category>
          <w:name w:val="General"/>
          <w:gallery w:val="placeholder"/>
        </w:category>
        <w:types>
          <w:type w:val="bbPlcHdr"/>
        </w:types>
        <w:behaviors>
          <w:behavior w:val="content"/>
        </w:behaviors>
        <w:guid w:val="{73BA91F4-D17B-4D0F-B793-EF73451696CA}"/>
      </w:docPartPr>
      <w:docPartBody>
        <w:p w:rsidR="001543F5" w:rsidRDefault="001543F5"/>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Calibri"/>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ato">
    <w:panose1 w:val="020F0502020204030203"/>
    <w:charset w:val="00"/>
    <w:family w:val="swiss"/>
    <w:pitch w:val="variable"/>
    <w:sig w:usb0="A00000AF" w:usb1="5000604B" w:usb2="00000000" w:usb3="00000000" w:csb0="00000093" w:csb1="00000000"/>
  </w:font>
  <w:font w:name="CIDFont+F2">
    <w:altName w:val="Calibri"/>
    <w:panose1 w:val="00000000000000000000"/>
    <w:charset w:val="00"/>
    <w:family w:val="auto"/>
    <w:notTrueType/>
    <w:pitch w:val="default"/>
    <w:sig w:usb0="00000003" w:usb1="00000000" w:usb2="00000000" w:usb3="00000000" w:csb0="00000001" w:csb1="00000000"/>
  </w:font>
  <w:font w:name="Gill San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421"/>
    <w:rsid w:val="00031421"/>
    <w:rsid w:val="001543F5"/>
    <w:rsid w:val="002075D5"/>
    <w:rsid w:val="00367F53"/>
    <w:rsid w:val="003D4E13"/>
    <w:rsid w:val="00446098"/>
    <w:rsid w:val="005B22CF"/>
    <w:rsid w:val="0074521F"/>
    <w:rsid w:val="00830BCB"/>
    <w:rsid w:val="00B0036B"/>
    <w:rsid w:val="00C4440E"/>
    <w:rsid w:val="00F778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17</Pages>
  <Words>5435</Words>
  <Characters>31999</Characters>
  <Application>Microsoft Office Word</Application>
  <DocSecurity>0</DocSecurity>
  <Lines>831</Lines>
  <Paragraphs>396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Tambuly, Sumi</dc:creator>
  <cp:keywords/>
  <dc:description/>
  <cp:lastModifiedBy>Morshed, Manzur</cp:lastModifiedBy>
  <cp:revision>39</cp:revision>
  <dcterms:created xsi:type="dcterms:W3CDTF">2024-02-27T13:47:00Z</dcterms:created>
  <dcterms:modified xsi:type="dcterms:W3CDTF">2024-03-07T09:12:00Z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59b5213fe7650bae3b5680e5b81221f9805109748033045eb986bd30f992c515</vt:lpwstr>
  </property>
</Properties>
</file>