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C92D" w14:textId="073FC0EE" w:rsidR="002F5B7F" w:rsidRDefault="002F5B7F" w:rsidP="002F5B7F">
      <w:pPr>
        <w:pStyle w:val="DocumentDescription"/>
      </w:pPr>
    </w:p>
    <w:p w14:paraId="5994DCA5" w14:textId="77777777" w:rsidR="00DC7A29" w:rsidRDefault="00DC7A29" w:rsidP="002F5B7F">
      <w:pPr>
        <w:pStyle w:val="DocumentDescription"/>
      </w:pPr>
    </w:p>
    <w:p w14:paraId="33D92E6C" w14:textId="77777777" w:rsidR="002F5B7F" w:rsidRPr="002F5B7F" w:rsidRDefault="002F5B7F" w:rsidP="002F5B7F">
      <w:pPr>
        <w:pStyle w:val="DocumentDescription"/>
      </w:pPr>
    </w:p>
    <w:p w14:paraId="452D3654" w14:textId="4C99BDE9" w:rsidR="009B055A" w:rsidRPr="00D47227" w:rsidRDefault="002D582B" w:rsidP="008F082B">
      <w:pPr>
        <w:pStyle w:val="DocumentDescription"/>
        <w:jc w:val="center"/>
        <w:rPr>
          <w:rFonts w:ascii="Lato" w:hAnsi="Lato"/>
          <w:b/>
          <w:bCs/>
          <w:color w:val="FF0000"/>
          <w:sz w:val="36"/>
          <w:szCs w:val="36"/>
        </w:rPr>
      </w:pPr>
      <w:r w:rsidRPr="00D47227">
        <w:rPr>
          <w:rFonts w:ascii="Lato" w:hAnsi="Lato"/>
          <w:b/>
          <w:bCs/>
          <w:color w:val="FF0000"/>
          <w:sz w:val="36"/>
          <w:szCs w:val="36"/>
        </w:rPr>
        <w:t>Terms of Reference</w:t>
      </w:r>
      <w:r w:rsidR="00D47227" w:rsidRPr="00D47227">
        <w:rPr>
          <w:rFonts w:ascii="Lato" w:hAnsi="Lato"/>
          <w:b/>
          <w:bCs/>
          <w:color w:val="FF0000"/>
          <w:sz w:val="36"/>
          <w:szCs w:val="36"/>
        </w:rPr>
        <w:t xml:space="preserve"> (</w:t>
      </w:r>
      <w:proofErr w:type="spellStart"/>
      <w:r w:rsidR="00D47227" w:rsidRPr="00D47227">
        <w:rPr>
          <w:rFonts w:ascii="Lato" w:hAnsi="Lato"/>
          <w:b/>
          <w:bCs/>
          <w:color w:val="FF0000"/>
          <w:sz w:val="36"/>
          <w:szCs w:val="36"/>
        </w:rPr>
        <w:t>ToR</w:t>
      </w:r>
      <w:proofErr w:type="spellEnd"/>
      <w:r w:rsidR="00D47227" w:rsidRPr="00D47227">
        <w:rPr>
          <w:rFonts w:ascii="Lato" w:hAnsi="Lato"/>
          <w:b/>
          <w:bCs/>
          <w:color w:val="FF0000"/>
          <w:sz w:val="36"/>
          <w:szCs w:val="36"/>
        </w:rPr>
        <w:t>)</w:t>
      </w:r>
      <w:r w:rsidRPr="00D47227">
        <w:rPr>
          <w:rFonts w:ascii="Lato" w:hAnsi="Lato"/>
          <w:b/>
          <w:bCs/>
          <w:color w:val="FF0000"/>
          <w:sz w:val="36"/>
          <w:szCs w:val="36"/>
        </w:rPr>
        <w:t xml:space="preserve"> </w:t>
      </w:r>
    </w:p>
    <w:p w14:paraId="43E44CB5" w14:textId="13BA4E56" w:rsidR="00E241BB" w:rsidRPr="008F082B" w:rsidRDefault="00E241BB" w:rsidP="009B055A">
      <w:pPr>
        <w:pStyle w:val="DocumentDescription"/>
        <w:jc w:val="center"/>
        <w:rPr>
          <w:rFonts w:ascii="Lato" w:hAnsi="Lato"/>
          <w:color w:val="0070C0"/>
          <w:sz w:val="36"/>
          <w:szCs w:val="36"/>
        </w:rPr>
      </w:pPr>
    </w:p>
    <w:p w14:paraId="7AC5A94F" w14:textId="62C5A924" w:rsidR="00E241BB" w:rsidRDefault="00E241BB" w:rsidP="009B055A">
      <w:pPr>
        <w:pStyle w:val="DocumentDescription"/>
        <w:jc w:val="center"/>
        <w:rPr>
          <w:rFonts w:ascii="Lato" w:hAnsi="Lato"/>
          <w:color w:val="0070C0"/>
          <w:sz w:val="36"/>
          <w:szCs w:val="36"/>
        </w:rPr>
      </w:pPr>
    </w:p>
    <w:p w14:paraId="53F6BBE5" w14:textId="77777777" w:rsidR="008F082B" w:rsidRPr="008F082B" w:rsidRDefault="008F082B" w:rsidP="009B055A">
      <w:pPr>
        <w:pStyle w:val="DocumentDescription"/>
        <w:jc w:val="center"/>
        <w:rPr>
          <w:rFonts w:ascii="Lato" w:hAnsi="Lato"/>
          <w:color w:val="0070C0"/>
          <w:sz w:val="36"/>
          <w:szCs w:val="36"/>
        </w:rPr>
      </w:pPr>
    </w:p>
    <w:p w14:paraId="73653E3E" w14:textId="77777777" w:rsidR="00E241BB" w:rsidRPr="008F082B" w:rsidRDefault="00E241BB" w:rsidP="009B055A">
      <w:pPr>
        <w:pStyle w:val="DocumentDescription"/>
        <w:jc w:val="center"/>
        <w:rPr>
          <w:rFonts w:ascii="Lato" w:hAnsi="Lato"/>
          <w:color w:val="0070C0"/>
          <w:sz w:val="36"/>
          <w:szCs w:val="36"/>
        </w:rPr>
      </w:pPr>
    </w:p>
    <w:p w14:paraId="7A6D5AFB" w14:textId="6B7A1347" w:rsidR="00927267" w:rsidRDefault="004664FC" w:rsidP="009B055A">
      <w:pPr>
        <w:pStyle w:val="DocumentDescription"/>
        <w:jc w:val="center"/>
        <w:rPr>
          <w:rFonts w:ascii="Lato" w:hAnsi="Lato"/>
          <w:b/>
          <w:bCs/>
          <w:color w:val="004D53" w:themeColor="accent6" w:themeShade="80"/>
          <w:sz w:val="36"/>
          <w:szCs w:val="36"/>
        </w:rPr>
      </w:pPr>
      <w:r>
        <w:rPr>
          <w:rFonts w:ascii="Lato" w:hAnsi="Lato"/>
          <w:b/>
          <w:bCs/>
          <w:color w:val="004D53" w:themeColor="accent6" w:themeShade="80"/>
          <w:sz w:val="36"/>
          <w:szCs w:val="36"/>
        </w:rPr>
        <w:t xml:space="preserve">Capacity building of parents/caregivers by Family </w:t>
      </w:r>
      <w:proofErr w:type="spellStart"/>
      <w:r>
        <w:rPr>
          <w:rFonts w:ascii="Lato" w:hAnsi="Lato"/>
          <w:b/>
          <w:bCs/>
          <w:color w:val="004D53" w:themeColor="accent6" w:themeShade="80"/>
          <w:sz w:val="36"/>
          <w:szCs w:val="36"/>
        </w:rPr>
        <w:t>Centered</w:t>
      </w:r>
      <w:proofErr w:type="spellEnd"/>
      <w:r>
        <w:rPr>
          <w:rFonts w:ascii="Lato" w:hAnsi="Lato"/>
          <w:b/>
          <w:bCs/>
          <w:color w:val="004D53" w:themeColor="accent6" w:themeShade="80"/>
          <w:sz w:val="36"/>
          <w:szCs w:val="36"/>
        </w:rPr>
        <w:t xml:space="preserve"> Care (FCC) training package</w:t>
      </w:r>
      <w:r w:rsidR="00BB444B">
        <w:rPr>
          <w:rFonts w:ascii="Lato" w:hAnsi="Lato"/>
          <w:b/>
          <w:bCs/>
          <w:color w:val="004D53" w:themeColor="accent6" w:themeShade="80"/>
          <w:sz w:val="36"/>
          <w:szCs w:val="36"/>
        </w:rPr>
        <w:t xml:space="preserve"> at selected facilities of Bangladesh</w:t>
      </w:r>
    </w:p>
    <w:p w14:paraId="1C4BAFCB" w14:textId="77777777" w:rsidR="00BB444B" w:rsidRPr="003D4F6B" w:rsidRDefault="00BB444B" w:rsidP="009B055A">
      <w:pPr>
        <w:pStyle w:val="DocumentDescription"/>
        <w:jc w:val="center"/>
        <w:rPr>
          <w:rFonts w:ascii="Lato" w:hAnsi="Lato"/>
          <w:b/>
          <w:bCs/>
          <w:color w:val="004D53" w:themeColor="accent6" w:themeShade="80"/>
          <w:sz w:val="36"/>
          <w:szCs w:val="36"/>
        </w:rPr>
      </w:pPr>
    </w:p>
    <w:p w14:paraId="1ADA6DD9" w14:textId="3EA2ECD1" w:rsidR="00BB444B" w:rsidRPr="00BB444B" w:rsidRDefault="0C52D15D" w:rsidP="41A3C624">
      <w:pPr>
        <w:pStyle w:val="DocumentDescription"/>
        <w:jc w:val="center"/>
        <w:rPr>
          <w:rFonts w:ascii="Lato" w:eastAsia="Lato" w:hAnsi="Lato" w:cs="Lato"/>
          <w:color w:val="004D53" w:themeColor="accent6" w:themeShade="80"/>
          <w:sz w:val="36"/>
          <w:szCs w:val="36"/>
        </w:rPr>
      </w:pPr>
      <w:r w:rsidRPr="41A3C624">
        <w:rPr>
          <w:rFonts w:ascii="Lato" w:eastAsia="Lato" w:hAnsi="Lato" w:cs="Lato"/>
          <w:b/>
          <w:bCs/>
          <w:color w:val="004D53" w:themeColor="accent6" w:themeShade="80"/>
          <w:sz w:val="36"/>
          <w:szCs w:val="36"/>
        </w:rPr>
        <w:t>Saving Women and Premature Babies (SWAP) project</w:t>
      </w:r>
    </w:p>
    <w:p w14:paraId="45866BAA" w14:textId="45E480FA" w:rsidR="00BB444B" w:rsidRPr="00BB444B" w:rsidRDefault="00BB444B" w:rsidP="41A3C624">
      <w:pPr>
        <w:spacing w:after="0"/>
        <w:jc w:val="center"/>
        <w:rPr>
          <w:rFonts w:ascii="Lato" w:eastAsia="Lato" w:hAnsi="Lato" w:cs="Lato"/>
          <w:color w:val="004D53" w:themeColor="accent6" w:themeShade="80"/>
          <w:sz w:val="36"/>
          <w:szCs w:val="36"/>
        </w:rPr>
      </w:pPr>
    </w:p>
    <w:p w14:paraId="429A01AE" w14:textId="7CA8347A" w:rsidR="00BB444B" w:rsidRPr="00BB444B" w:rsidRDefault="00BB444B" w:rsidP="00BB444B">
      <w:pPr>
        <w:pStyle w:val="DocumentDescription"/>
        <w:jc w:val="center"/>
        <w:rPr>
          <w:rFonts w:ascii="Lato" w:hAnsi="Lato"/>
          <w:b/>
          <w:bCs/>
          <w:color w:val="004D53" w:themeColor="accent6" w:themeShade="80"/>
          <w:sz w:val="36"/>
          <w:szCs w:val="36"/>
        </w:rPr>
      </w:pPr>
    </w:p>
    <w:p w14:paraId="03E9D250" w14:textId="6F1624DF" w:rsidR="009B055A" w:rsidRPr="008F082B" w:rsidRDefault="009B055A" w:rsidP="009B055A">
      <w:pPr>
        <w:pStyle w:val="DocumentDescription"/>
        <w:jc w:val="center"/>
        <w:rPr>
          <w:rFonts w:ascii="Lato" w:hAnsi="Lato"/>
          <w:color w:val="004D53" w:themeColor="accent6" w:themeShade="80"/>
          <w:sz w:val="36"/>
          <w:szCs w:val="36"/>
        </w:rPr>
      </w:pPr>
    </w:p>
    <w:p w14:paraId="448F5B94" w14:textId="77777777" w:rsidR="00BB444B" w:rsidRDefault="00BB444B" w:rsidP="00BB444B">
      <w:pPr>
        <w:pStyle w:val="DocumentDescription"/>
        <w:ind w:left="2880" w:firstLine="720"/>
        <w:rPr>
          <w:rFonts w:ascii="Lato" w:hAnsi="Lato"/>
          <w:b/>
          <w:bCs/>
          <w:color w:val="FF0000"/>
          <w:sz w:val="36"/>
          <w:szCs w:val="36"/>
        </w:rPr>
      </w:pPr>
    </w:p>
    <w:p w14:paraId="3BA4B2F6" w14:textId="77777777" w:rsidR="00BB444B" w:rsidRDefault="00BB444B" w:rsidP="00BB444B">
      <w:pPr>
        <w:pStyle w:val="DocumentDescription"/>
        <w:ind w:left="2880" w:firstLine="720"/>
        <w:rPr>
          <w:rFonts w:ascii="Lato" w:hAnsi="Lato"/>
          <w:b/>
          <w:bCs/>
          <w:color w:val="FF0000"/>
          <w:sz w:val="36"/>
          <w:szCs w:val="36"/>
        </w:rPr>
      </w:pPr>
    </w:p>
    <w:p w14:paraId="164488B9" w14:textId="77777777" w:rsidR="00BB444B" w:rsidRDefault="00BB444B" w:rsidP="00BB444B">
      <w:pPr>
        <w:pStyle w:val="DocumentDescription"/>
        <w:ind w:left="2880" w:firstLine="720"/>
        <w:rPr>
          <w:rFonts w:ascii="Lato" w:hAnsi="Lato"/>
          <w:b/>
          <w:bCs/>
          <w:color w:val="FF0000"/>
          <w:sz w:val="36"/>
          <w:szCs w:val="36"/>
        </w:rPr>
      </w:pPr>
    </w:p>
    <w:p w14:paraId="6A7F196E" w14:textId="77777777" w:rsidR="00BB444B" w:rsidRDefault="00BB444B" w:rsidP="00BB444B">
      <w:pPr>
        <w:pStyle w:val="DocumentDescription"/>
        <w:ind w:left="2880" w:firstLine="720"/>
        <w:rPr>
          <w:rFonts w:ascii="Lato" w:hAnsi="Lato"/>
          <w:b/>
          <w:bCs/>
          <w:color w:val="FF0000"/>
          <w:sz w:val="36"/>
          <w:szCs w:val="36"/>
        </w:rPr>
      </w:pPr>
    </w:p>
    <w:p w14:paraId="183D186B" w14:textId="772C9532" w:rsidR="00BB444B" w:rsidRPr="00D47227" w:rsidRDefault="00BB444B" w:rsidP="00BB444B">
      <w:pPr>
        <w:pStyle w:val="DocumentDescription"/>
        <w:ind w:left="2880" w:firstLine="720"/>
        <w:rPr>
          <w:rFonts w:ascii="Lato" w:hAnsi="Lato"/>
          <w:b/>
          <w:bCs/>
          <w:color w:val="FF0000"/>
          <w:sz w:val="36"/>
          <w:szCs w:val="36"/>
        </w:rPr>
      </w:pPr>
      <w:r>
        <w:rPr>
          <w:rFonts w:ascii="Lato" w:hAnsi="Lato"/>
          <w:b/>
          <w:bCs/>
          <w:color w:val="FF0000"/>
          <w:sz w:val="36"/>
          <w:szCs w:val="36"/>
        </w:rPr>
        <w:t xml:space="preserve">November </w:t>
      </w:r>
      <w:r w:rsidRPr="25EE6B34">
        <w:rPr>
          <w:rFonts w:ascii="Lato" w:hAnsi="Lato"/>
          <w:b/>
          <w:bCs/>
          <w:color w:val="FF0000"/>
          <w:sz w:val="36"/>
          <w:szCs w:val="36"/>
        </w:rPr>
        <w:t>2023</w:t>
      </w:r>
    </w:p>
    <w:p w14:paraId="6BDB16BE" w14:textId="77777777" w:rsidR="003F4B9C" w:rsidRPr="008F082B" w:rsidRDefault="003F4B9C" w:rsidP="009B055A">
      <w:pPr>
        <w:pStyle w:val="DocumentDescription"/>
        <w:jc w:val="center"/>
        <w:rPr>
          <w:rFonts w:ascii="Lato" w:hAnsi="Lato"/>
          <w:color w:val="004D53" w:themeColor="accent6" w:themeShade="80"/>
          <w:sz w:val="36"/>
          <w:szCs w:val="36"/>
        </w:rPr>
      </w:pPr>
    </w:p>
    <w:p w14:paraId="779B7231" w14:textId="77777777" w:rsidR="003F4B9C" w:rsidRPr="008F082B" w:rsidRDefault="003F4B9C" w:rsidP="009B055A">
      <w:pPr>
        <w:pStyle w:val="DocumentDescription"/>
        <w:jc w:val="center"/>
        <w:rPr>
          <w:rFonts w:ascii="Lato" w:hAnsi="Lato"/>
          <w:color w:val="004D53" w:themeColor="accent6" w:themeShade="80"/>
          <w:sz w:val="36"/>
          <w:szCs w:val="36"/>
        </w:rPr>
      </w:pPr>
    </w:p>
    <w:p w14:paraId="14D91C67" w14:textId="77777777" w:rsidR="008F082B" w:rsidRDefault="008F082B" w:rsidP="009B055A">
      <w:pPr>
        <w:pStyle w:val="DocumentDescription"/>
        <w:jc w:val="center"/>
        <w:rPr>
          <w:rFonts w:ascii="Lato" w:hAnsi="Lato"/>
          <w:color w:val="004D53" w:themeColor="accent6" w:themeShade="80"/>
          <w:sz w:val="36"/>
          <w:szCs w:val="36"/>
        </w:rPr>
      </w:pPr>
    </w:p>
    <w:p w14:paraId="39530A2C" w14:textId="3B9316A9" w:rsidR="009A5949" w:rsidRPr="008F082B" w:rsidRDefault="009A5949" w:rsidP="009B055A">
      <w:pPr>
        <w:pStyle w:val="DocumentDescription"/>
        <w:jc w:val="center"/>
        <w:rPr>
          <w:rFonts w:ascii="Lato" w:hAnsi="Lato"/>
          <w:color w:val="004D53" w:themeColor="accent6" w:themeShade="80"/>
          <w:sz w:val="36"/>
          <w:szCs w:val="36"/>
        </w:rPr>
      </w:pPr>
      <w:r w:rsidRPr="008F082B">
        <w:rPr>
          <w:rFonts w:ascii="Lato" w:hAnsi="Lato"/>
          <w:color w:val="004D53" w:themeColor="accent6" w:themeShade="80"/>
          <w:sz w:val="36"/>
          <w:szCs w:val="36"/>
        </w:rPr>
        <w:t xml:space="preserve">Health and Nutrition </w:t>
      </w:r>
      <w:r w:rsidR="003F4B9C" w:rsidRPr="008F082B">
        <w:rPr>
          <w:rFonts w:ascii="Lato" w:hAnsi="Lato"/>
          <w:color w:val="004D53" w:themeColor="accent6" w:themeShade="80"/>
          <w:sz w:val="36"/>
          <w:szCs w:val="36"/>
        </w:rPr>
        <w:t>Sector</w:t>
      </w:r>
    </w:p>
    <w:p w14:paraId="4E7F06BD" w14:textId="7F47BE9D" w:rsidR="009A5949" w:rsidRPr="008F082B" w:rsidRDefault="009A5949" w:rsidP="009B055A">
      <w:pPr>
        <w:pStyle w:val="DocumentDescription"/>
        <w:jc w:val="center"/>
        <w:rPr>
          <w:rFonts w:ascii="Lato" w:hAnsi="Lato"/>
          <w:color w:val="0070C0"/>
          <w:sz w:val="40"/>
          <w:szCs w:val="40"/>
        </w:rPr>
      </w:pPr>
      <w:r w:rsidRPr="008F082B">
        <w:rPr>
          <w:rFonts w:ascii="Lato" w:hAnsi="Lato"/>
          <w:color w:val="004D53" w:themeColor="accent6" w:themeShade="80"/>
          <w:sz w:val="36"/>
          <w:szCs w:val="36"/>
        </w:rPr>
        <w:t>Save the Children</w:t>
      </w:r>
      <w:r w:rsidR="009D3173">
        <w:rPr>
          <w:rFonts w:ascii="Lato" w:hAnsi="Lato"/>
          <w:color w:val="004D53" w:themeColor="accent6" w:themeShade="80"/>
          <w:sz w:val="36"/>
          <w:szCs w:val="36"/>
        </w:rPr>
        <w:t>, Bangladesh</w:t>
      </w:r>
    </w:p>
    <w:p w14:paraId="1216D689" w14:textId="3C35FBBD" w:rsidR="002D582B" w:rsidRPr="001D7EDB" w:rsidRDefault="002D582B" w:rsidP="002D582B">
      <w:pPr>
        <w:pStyle w:val="DocumentSubtitle"/>
        <w:jc w:val="center"/>
        <w:rPr>
          <w:rFonts w:ascii="Lato" w:hAnsi="Lato"/>
        </w:rPr>
      </w:pPr>
    </w:p>
    <w:p w14:paraId="3CE32BDB" w14:textId="77777777" w:rsidR="003F4B9C" w:rsidRDefault="00F6615D" w:rsidP="00F6615D">
      <w:pPr>
        <w:pStyle w:val="DocumentDescription"/>
        <w:rPr>
          <w:rFonts w:ascii="Lato" w:hAnsi="Lato"/>
          <w:color w:val="004D53" w:themeColor="accent6" w:themeShade="80"/>
          <w:sz w:val="36"/>
          <w:szCs w:val="36"/>
        </w:rPr>
      </w:pPr>
      <w:r>
        <w:rPr>
          <w:rFonts w:ascii="Lato" w:hAnsi="Lato"/>
          <w:color w:val="004D53" w:themeColor="accent6" w:themeShade="80"/>
          <w:sz w:val="36"/>
          <w:szCs w:val="36"/>
        </w:rPr>
        <w:t xml:space="preserve"> </w:t>
      </w:r>
      <w:r w:rsidR="003F4B9C">
        <w:rPr>
          <w:rFonts w:ascii="Lato" w:hAnsi="Lato"/>
          <w:color w:val="004D53" w:themeColor="accent6" w:themeShade="80"/>
          <w:sz w:val="36"/>
          <w:szCs w:val="36"/>
        </w:rPr>
        <w:tab/>
      </w:r>
      <w:r w:rsidR="003F4B9C">
        <w:rPr>
          <w:rFonts w:ascii="Lato" w:hAnsi="Lato"/>
          <w:color w:val="004D53" w:themeColor="accent6" w:themeShade="80"/>
          <w:sz w:val="36"/>
          <w:szCs w:val="36"/>
        </w:rPr>
        <w:tab/>
      </w:r>
      <w:r w:rsidR="003F4B9C">
        <w:rPr>
          <w:rFonts w:ascii="Lato" w:hAnsi="Lato"/>
          <w:color w:val="004D53" w:themeColor="accent6" w:themeShade="80"/>
          <w:sz w:val="36"/>
          <w:szCs w:val="36"/>
        </w:rPr>
        <w:tab/>
      </w:r>
      <w:r w:rsidR="003F4B9C">
        <w:rPr>
          <w:rFonts w:ascii="Lato" w:hAnsi="Lato"/>
          <w:color w:val="004D53" w:themeColor="accent6" w:themeShade="80"/>
          <w:sz w:val="36"/>
          <w:szCs w:val="36"/>
        </w:rPr>
        <w:tab/>
      </w:r>
      <w:r w:rsidR="003F4B9C">
        <w:rPr>
          <w:rFonts w:ascii="Lato" w:hAnsi="Lato"/>
          <w:color w:val="004D53" w:themeColor="accent6" w:themeShade="80"/>
          <w:sz w:val="36"/>
          <w:szCs w:val="36"/>
        </w:rPr>
        <w:tab/>
      </w:r>
    </w:p>
    <w:p w14:paraId="5BC3C1A4" w14:textId="77777777" w:rsidR="003F4B9C" w:rsidRDefault="003F4B9C" w:rsidP="00F6615D">
      <w:pPr>
        <w:pStyle w:val="DocumentDescription"/>
        <w:rPr>
          <w:rFonts w:ascii="Lato" w:hAnsi="Lato"/>
          <w:color w:val="004D53" w:themeColor="accent6" w:themeShade="80"/>
          <w:sz w:val="36"/>
          <w:szCs w:val="36"/>
        </w:rPr>
      </w:pPr>
    </w:p>
    <w:p w14:paraId="177A77E4" w14:textId="77777777" w:rsidR="003F4B9C" w:rsidRDefault="003F4B9C" w:rsidP="00F6615D">
      <w:pPr>
        <w:pStyle w:val="DocumentDescription"/>
        <w:rPr>
          <w:rFonts w:ascii="Lato" w:hAnsi="Lato"/>
          <w:color w:val="004D53" w:themeColor="accent6" w:themeShade="80"/>
          <w:sz w:val="36"/>
          <w:szCs w:val="36"/>
        </w:rPr>
      </w:pPr>
    </w:p>
    <w:p w14:paraId="572EAE79" w14:textId="77777777" w:rsidR="00873B56" w:rsidRPr="001D7EDB" w:rsidRDefault="00873B56" w:rsidP="00873B56">
      <w:pPr>
        <w:pStyle w:val="DocumentDescription"/>
        <w:jc w:val="center"/>
        <w:rPr>
          <w:rFonts w:ascii="Lato" w:hAnsi="Lato"/>
          <w:color w:val="0070C0"/>
          <w:sz w:val="36"/>
          <w:szCs w:val="36"/>
        </w:rPr>
      </w:pPr>
    </w:p>
    <w:p w14:paraId="26619139" w14:textId="159E251F" w:rsidR="002D582B" w:rsidRPr="001D7EDB" w:rsidRDefault="002D582B" w:rsidP="00A24DF8">
      <w:pPr>
        <w:tabs>
          <w:tab w:val="left" w:pos="1608"/>
        </w:tabs>
        <w:rPr>
          <w:rFonts w:ascii="Lato" w:hAnsi="Lato"/>
        </w:rPr>
        <w:sectPr w:rsidR="002D582B" w:rsidRPr="001D7EDB" w:rsidSect="0051145E">
          <w:headerReference w:type="even" r:id="rId11"/>
          <w:headerReference w:type="default" r:id="rId12"/>
          <w:footerReference w:type="even" r:id="rId13"/>
          <w:footerReference w:type="default" r:id="rId14"/>
          <w:headerReference w:type="first" r:id="rId15"/>
          <w:footerReference w:type="first" r:id="rId16"/>
          <w:pgSz w:w="11906" w:h="16838" w:code="9"/>
          <w:pgMar w:top="1152" w:right="1152" w:bottom="1152" w:left="1152" w:header="562" w:footer="562" w:gutter="0"/>
          <w:pgNumType w:start="0"/>
          <w:cols w:space="708"/>
          <w:titlePg/>
          <w:docGrid w:linePitch="360"/>
        </w:sectPr>
      </w:pPr>
    </w:p>
    <w:bookmarkStart w:id="0" w:name="_Toc1796307200" w:displacedByCustomXml="next"/>
    <w:bookmarkStart w:id="1" w:name="_Toc61945680" w:displacedByCustomXml="next"/>
    <w:bookmarkStart w:id="2" w:name="_Toc149126342" w:displacedByCustomXml="next"/>
    <w:sdt>
      <w:sdtPr>
        <w:rPr>
          <w:rFonts w:asciiTheme="minorHAnsi" w:eastAsiaTheme="minorHAnsi" w:hAnsiTheme="minorHAnsi" w:cstheme="minorBidi"/>
          <w:bCs w:val="0"/>
          <w:caps w:val="0"/>
          <w:color w:val="000000" w:themeColor="text1"/>
          <w:sz w:val="22"/>
          <w:szCs w:val="22"/>
        </w:rPr>
        <w:id w:val="351640802"/>
        <w:docPartObj>
          <w:docPartGallery w:val="Table of Contents"/>
          <w:docPartUnique/>
        </w:docPartObj>
      </w:sdtPr>
      <w:sdtContent>
        <w:p w14:paraId="2D44C163" w14:textId="5CF20218" w:rsidR="00EB0554" w:rsidRPr="001D7EDB" w:rsidRDefault="00EB0554" w:rsidP="00EB0554">
          <w:pPr>
            <w:pStyle w:val="Heading1"/>
            <w:ind w:left="567" w:hanging="567"/>
            <w:rPr>
              <w:rFonts w:ascii="Lato" w:hAnsi="Lato"/>
            </w:rPr>
          </w:pPr>
          <w:r w:rsidRPr="41A3C624">
            <w:rPr>
              <w:rFonts w:ascii="Lato" w:hAnsi="Lato"/>
            </w:rPr>
            <w:t>Table of Content</w:t>
          </w:r>
          <w:bookmarkEnd w:id="2"/>
          <w:bookmarkEnd w:id="1"/>
          <w:bookmarkEnd w:id="0"/>
        </w:p>
        <w:p w14:paraId="5C2A8A73" w14:textId="47699D35" w:rsidR="00475B33" w:rsidRDefault="00033FD9" w:rsidP="41A3C624">
          <w:pPr>
            <w:pStyle w:val="TOC1"/>
            <w:tabs>
              <w:tab w:val="right" w:leader="dot" w:pos="9015"/>
            </w:tabs>
            <w:rPr>
              <w:rStyle w:val="Hyperlink"/>
              <w:noProof/>
              <w:kern w:val="2"/>
              <w:lang w:val="en-US"/>
              <w14:ligatures w14:val="standardContextual"/>
            </w:rPr>
          </w:pPr>
          <w:r>
            <w:fldChar w:fldCharType="begin"/>
          </w:r>
          <w:r w:rsidR="00C63C41">
            <w:instrText>TOC \o "1-2" \h \z \u</w:instrText>
          </w:r>
          <w:r>
            <w:fldChar w:fldCharType="separate"/>
          </w:r>
          <w:hyperlink w:anchor="_Toc1796307200">
            <w:r w:rsidR="41A3C624" w:rsidRPr="41A3C624">
              <w:rPr>
                <w:rStyle w:val="Hyperlink"/>
              </w:rPr>
              <w:t>Table of Content</w:t>
            </w:r>
            <w:r w:rsidR="00C63C41">
              <w:tab/>
            </w:r>
            <w:r w:rsidR="00C63C41">
              <w:fldChar w:fldCharType="begin"/>
            </w:r>
            <w:r w:rsidR="00C63C41">
              <w:instrText>PAGEREF _Toc1796307200 \h</w:instrText>
            </w:r>
            <w:r w:rsidR="00C63C41">
              <w:fldChar w:fldCharType="separate"/>
            </w:r>
            <w:r w:rsidR="41A3C624" w:rsidRPr="41A3C624">
              <w:rPr>
                <w:rStyle w:val="Hyperlink"/>
              </w:rPr>
              <w:t>1</w:t>
            </w:r>
            <w:r w:rsidR="00C63C41">
              <w:fldChar w:fldCharType="end"/>
            </w:r>
          </w:hyperlink>
        </w:p>
        <w:p w14:paraId="670E367E" w14:textId="36386081"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1456067210">
            <w:r w:rsidR="41A3C624" w:rsidRPr="41A3C624">
              <w:rPr>
                <w:rStyle w:val="Hyperlink"/>
              </w:rPr>
              <w:t>1.</w:t>
            </w:r>
            <w:r w:rsidR="00033FD9">
              <w:tab/>
            </w:r>
            <w:r w:rsidR="41A3C624" w:rsidRPr="41A3C624">
              <w:rPr>
                <w:rStyle w:val="Hyperlink"/>
              </w:rPr>
              <w:t>Project Summary</w:t>
            </w:r>
            <w:r w:rsidR="00033FD9">
              <w:tab/>
            </w:r>
            <w:r w:rsidR="00033FD9">
              <w:fldChar w:fldCharType="begin"/>
            </w:r>
            <w:r w:rsidR="00033FD9">
              <w:instrText>PAGEREF _Toc1456067210 \h</w:instrText>
            </w:r>
            <w:r w:rsidR="00033FD9">
              <w:fldChar w:fldCharType="separate"/>
            </w:r>
            <w:r w:rsidR="41A3C624" w:rsidRPr="41A3C624">
              <w:rPr>
                <w:rStyle w:val="Hyperlink"/>
              </w:rPr>
              <w:t>2</w:t>
            </w:r>
            <w:r w:rsidR="00033FD9">
              <w:fldChar w:fldCharType="end"/>
            </w:r>
          </w:hyperlink>
        </w:p>
        <w:p w14:paraId="274D5C03" w14:textId="46E2D706" w:rsidR="00475B33" w:rsidRDefault="00000000" w:rsidP="41A3C624">
          <w:pPr>
            <w:pStyle w:val="TOC1"/>
            <w:tabs>
              <w:tab w:val="right" w:leader="dot" w:pos="9015"/>
            </w:tabs>
            <w:rPr>
              <w:rStyle w:val="Hyperlink"/>
              <w:noProof/>
              <w:kern w:val="2"/>
              <w:lang w:val="en-US"/>
              <w14:ligatures w14:val="standardContextual"/>
            </w:rPr>
          </w:pPr>
          <w:hyperlink w:anchor="_Toc2085558147">
            <w:r w:rsidR="41A3C624" w:rsidRPr="41A3C624">
              <w:rPr>
                <w:rStyle w:val="Hyperlink"/>
              </w:rPr>
              <w:t>2.      Introduction</w:t>
            </w:r>
            <w:r w:rsidR="00033FD9">
              <w:tab/>
            </w:r>
            <w:r w:rsidR="00033FD9">
              <w:fldChar w:fldCharType="begin"/>
            </w:r>
            <w:r w:rsidR="00033FD9">
              <w:instrText>PAGEREF _Toc2085558147 \h</w:instrText>
            </w:r>
            <w:r w:rsidR="00033FD9">
              <w:fldChar w:fldCharType="separate"/>
            </w:r>
            <w:r w:rsidR="41A3C624" w:rsidRPr="41A3C624">
              <w:rPr>
                <w:rStyle w:val="Hyperlink"/>
              </w:rPr>
              <w:t>3</w:t>
            </w:r>
            <w:r w:rsidR="00033FD9">
              <w:fldChar w:fldCharType="end"/>
            </w:r>
          </w:hyperlink>
        </w:p>
        <w:p w14:paraId="5DCFA991" w14:textId="6A1C7CEB"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1309584551">
            <w:r w:rsidR="41A3C624" w:rsidRPr="41A3C624">
              <w:rPr>
                <w:rStyle w:val="Hyperlink"/>
              </w:rPr>
              <w:t>1.</w:t>
            </w:r>
            <w:r w:rsidR="00033FD9">
              <w:tab/>
            </w:r>
            <w:r w:rsidR="41A3C624" w:rsidRPr="41A3C624">
              <w:rPr>
                <w:rStyle w:val="Hyperlink"/>
              </w:rPr>
              <w:t>Scope of research</w:t>
            </w:r>
            <w:r w:rsidR="00033FD9">
              <w:tab/>
            </w:r>
            <w:r w:rsidR="00033FD9">
              <w:fldChar w:fldCharType="begin"/>
            </w:r>
            <w:r w:rsidR="00033FD9">
              <w:instrText>PAGEREF _Toc1309584551 \h</w:instrText>
            </w:r>
            <w:r w:rsidR="00033FD9">
              <w:fldChar w:fldCharType="separate"/>
            </w:r>
            <w:r w:rsidR="41A3C624" w:rsidRPr="41A3C624">
              <w:rPr>
                <w:rStyle w:val="Hyperlink"/>
              </w:rPr>
              <w:t>5</w:t>
            </w:r>
            <w:r w:rsidR="00033FD9">
              <w:fldChar w:fldCharType="end"/>
            </w:r>
          </w:hyperlink>
        </w:p>
        <w:p w14:paraId="02A90EA6" w14:textId="188717EF"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1695506380">
            <w:r w:rsidR="41A3C624" w:rsidRPr="41A3C624">
              <w:rPr>
                <w:rStyle w:val="Hyperlink"/>
              </w:rPr>
              <w:t>1.1</w:t>
            </w:r>
            <w:r w:rsidR="00033FD9">
              <w:tab/>
            </w:r>
            <w:r w:rsidR="41A3C624" w:rsidRPr="41A3C624">
              <w:rPr>
                <w:rStyle w:val="Hyperlink"/>
              </w:rPr>
              <w:t>Objectives and Scope</w:t>
            </w:r>
            <w:r w:rsidR="00033FD9">
              <w:tab/>
            </w:r>
            <w:r w:rsidR="00033FD9">
              <w:fldChar w:fldCharType="begin"/>
            </w:r>
            <w:r w:rsidR="00033FD9">
              <w:instrText>PAGEREF _Toc1695506380 \h</w:instrText>
            </w:r>
            <w:r w:rsidR="00033FD9">
              <w:fldChar w:fldCharType="separate"/>
            </w:r>
            <w:r w:rsidR="41A3C624" w:rsidRPr="41A3C624">
              <w:rPr>
                <w:rStyle w:val="Hyperlink"/>
              </w:rPr>
              <w:t>5</w:t>
            </w:r>
            <w:r w:rsidR="00033FD9">
              <w:fldChar w:fldCharType="end"/>
            </w:r>
          </w:hyperlink>
        </w:p>
        <w:p w14:paraId="2AA3AA28" w14:textId="693F2ECD"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110163856">
            <w:r w:rsidR="41A3C624" w:rsidRPr="41A3C624">
              <w:rPr>
                <w:rStyle w:val="Hyperlink"/>
              </w:rPr>
              <w:t>1.2</w:t>
            </w:r>
            <w:r w:rsidR="00033FD9">
              <w:tab/>
            </w:r>
            <w:r w:rsidR="41A3C624" w:rsidRPr="41A3C624">
              <w:rPr>
                <w:rStyle w:val="Hyperlink"/>
              </w:rPr>
              <w:t>Stakeholders/Audience and Use of the Study</w:t>
            </w:r>
            <w:r w:rsidR="00033FD9">
              <w:tab/>
            </w:r>
            <w:r w:rsidR="00033FD9">
              <w:fldChar w:fldCharType="begin"/>
            </w:r>
            <w:r w:rsidR="00033FD9">
              <w:instrText>PAGEREF _Toc110163856 \h</w:instrText>
            </w:r>
            <w:r w:rsidR="00033FD9">
              <w:fldChar w:fldCharType="separate"/>
            </w:r>
            <w:r w:rsidR="41A3C624" w:rsidRPr="41A3C624">
              <w:rPr>
                <w:rStyle w:val="Hyperlink"/>
              </w:rPr>
              <w:t>6</w:t>
            </w:r>
            <w:r w:rsidR="00033FD9">
              <w:fldChar w:fldCharType="end"/>
            </w:r>
          </w:hyperlink>
        </w:p>
        <w:p w14:paraId="63C38EAF" w14:textId="35A2B600"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1491044286">
            <w:r w:rsidR="41A3C624" w:rsidRPr="41A3C624">
              <w:rPr>
                <w:rStyle w:val="Hyperlink"/>
              </w:rPr>
              <w:t>1.3</w:t>
            </w:r>
            <w:r w:rsidR="00033FD9">
              <w:tab/>
            </w:r>
            <w:r w:rsidR="41A3C624" w:rsidRPr="41A3C624">
              <w:rPr>
                <w:rStyle w:val="Hyperlink"/>
              </w:rPr>
              <w:t>Key Study Questions</w:t>
            </w:r>
            <w:r w:rsidR="00033FD9">
              <w:tab/>
            </w:r>
            <w:r w:rsidR="00033FD9">
              <w:fldChar w:fldCharType="begin"/>
            </w:r>
            <w:r w:rsidR="00033FD9">
              <w:instrText>PAGEREF _Toc1491044286 \h</w:instrText>
            </w:r>
            <w:r w:rsidR="00033FD9">
              <w:fldChar w:fldCharType="separate"/>
            </w:r>
            <w:r w:rsidR="41A3C624" w:rsidRPr="41A3C624">
              <w:rPr>
                <w:rStyle w:val="Hyperlink"/>
              </w:rPr>
              <w:t>6</w:t>
            </w:r>
            <w:r w:rsidR="00033FD9">
              <w:fldChar w:fldCharType="end"/>
            </w:r>
          </w:hyperlink>
        </w:p>
        <w:p w14:paraId="6045AB5C" w14:textId="7138F2B7"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1764160673">
            <w:r w:rsidR="41A3C624" w:rsidRPr="41A3C624">
              <w:rPr>
                <w:rStyle w:val="Hyperlink"/>
              </w:rPr>
              <w:t>2.</w:t>
            </w:r>
            <w:r w:rsidR="00033FD9">
              <w:tab/>
            </w:r>
            <w:r w:rsidR="41A3C624" w:rsidRPr="41A3C624">
              <w:rPr>
                <w:rStyle w:val="Hyperlink"/>
              </w:rPr>
              <w:t>Study Methodology</w:t>
            </w:r>
            <w:r w:rsidR="00033FD9">
              <w:tab/>
            </w:r>
            <w:r w:rsidR="00033FD9">
              <w:fldChar w:fldCharType="begin"/>
            </w:r>
            <w:r w:rsidR="00033FD9">
              <w:instrText>PAGEREF _Toc1764160673 \h</w:instrText>
            </w:r>
            <w:r w:rsidR="00033FD9">
              <w:fldChar w:fldCharType="separate"/>
            </w:r>
            <w:r w:rsidR="41A3C624" w:rsidRPr="41A3C624">
              <w:rPr>
                <w:rStyle w:val="Hyperlink"/>
              </w:rPr>
              <w:t>7</w:t>
            </w:r>
            <w:r w:rsidR="00033FD9">
              <w:fldChar w:fldCharType="end"/>
            </w:r>
          </w:hyperlink>
        </w:p>
        <w:p w14:paraId="6BCBD5D1" w14:textId="6ABC971B"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124065763">
            <w:r w:rsidR="41A3C624" w:rsidRPr="41A3C624">
              <w:rPr>
                <w:rStyle w:val="Hyperlink"/>
              </w:rPr>
              <w:t>2.1</w:t>
            </w:r>
            <w:r w:rsidR="00033FD9">
              <w:tab/>
            </w:r>
            <w:r w:rsidR="41A3C624" w:rsidRPr="41A3C624">
              <w:rPr>
                <w:rStyle w:val="Hyperlink"/>
              </w:rPr>
              <w:t>Study Design</w:t>
            </w:r>
            <w:r w:rsidR="00033FD9">
              <w:tab/>
            </w:r>
            <w:r w:rsidR="00033FD9">
              <w:fldChar w:fldCharType="begin"/>
            </w:r>
            <w:r w:rsidR="00033FD9">
              <w:instrText>PAGEREF _Toc124065763 \h</w:instrText>
            </w:r>
            <w:r w:rsidR="00033FD9">
              <w:fldChar w:fldCharType="separate"/>
            </w:r>
            <w:r w:rsidR="41A3C624" w:rsidRPr="41A3C624">
              <w:rPr>
                <w:rStyle w:val="Hyperlink"/>
              </w:rPr>
              <w:t>7</w:t>
            </w:r>
            <w:r w:rsidR="00033FD9">
              <w:fldChar w:fldCharType="end"/>
            </w:r>
          </w:hyperlink>
        </w:p>
        <w:p w14:paraId="05D69443" w14:textId="71816E49"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827190799">
            <w:r w:rsidR="41A3C624" w:rsidRPr="41A3C624">
              <w:rPr>
                <w:rStyle w:val="Hyperlink"/>
              </w:rPr>
              <w:t>2.2</w:t>
            </w:r>
            <w:r w:rsidR="00033FD9">
              <w:tab/>
            </w:r>
            <w:r w:rsidR="41A3C624" w:rsidRPr="41A3C624">
              <w:rPr>
                <w:rStyle w:val="Hyperlink"/>
              </w:rPr>
              <w:t>Sampling</w:t>
            </w:r>
            <w:r w:rsidR="00033FD9">
              <w:tab/>
            </w:r>
            <w:r w:rsidR="00033FD9">
              <w:fldChar w:fldCharType="begin"/>
            </w:r>
            <w:r w:rsidR="00033FD9">
              <w:instrText>PAGEREF _Toc827190799 \h</w:instrText>
            </w:r>
            <w:r w:rsidR="00033FD9">
              <w:fldChar w:fldCharType="separate"/>
            </w:r>
            <w:r w:rsidR="41A3C624" w:rsidRPr="41A3C624">
              <w:rPr>
                <w:rStyle w:val="Hyperlink"/>
              </w:rPr>
              <w:t>7</w:t>
            </w:r>
            <w:r w:rsidR="00033FD9">
              <w:fldChar w:fldCharType="end"/>
            </w:r>
          </w:hyperlink>
        </w:p>
        <w:p w14:paraId="14028005" w14:textId="17B425C1"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2125304060">
            <w:r w:rsidR="41A3C624" w:rsidRPr="41A3C624">
              <w:rPr>
                <w:rStyle w:val="Hyperlink"/>
              </w:rPr>
              <w:t>2.3</w:t>
            </w:r>
            <w:r w:rsidR="00033FD9">
              <w:tab/>
            </w:r>
            <w:r w:rsidR="41A3C624" w:rsidRPr="41A3C624">
              <w:rPr>
                <w:rStyle w:val="Hyperlink"/>
              </w:rPr>
              <w:t>Data Sources and Data Collection Methods/Tools</w:t>
            </w:r>
            <w:r w:rsidR="00033FD9">
              <w:tab/>
            </w:r>
            <w:r w:rsidR="00033FD9">
              <w:fldChar w:fldCharType="begin"/>
            </w:r>
            <w:r w:rsidR="00033FD9">
              <w:instrText>PAGEREF _Toc2125304060 \h</w:instrText>
            </w:r>
            <w:r w:rsidR="00033FD9">
              <w:fldChar w:fldCharType="separate"/>
            </w:r>
            <w:r w:rsidR="41A3C624" w:rsidRPr="41A3C624">
              <w:rPr>
                <w:rStyle w:val="Hyperlink"/>
              </w:rPr>
              <w:t>7</w:t>
            </w:r>
            <w:r w:rsidR="00033FD9">
              <w:fldChar w:fldCharType="end"/>
            </w:r>
          </w:hyperlink>
        </w:p>
        <w:p w14:paraId="3EF603B4" w14:textId="3D25F4A6" w:rsidR="00475B33" w:rsidRDefault="00000000" w:rsidP="41A3C624">
          <w:pPr>
            <w:pStyle w:val="TOC2"/>
            <w:tabs>
              <w:tab w:val="clear" w:pos="9016"/>
              <w:tab w:val="left" w:pos="660"/>
              <w:tab w:val="right" w:leader="dot" w:pos="9015"/>
            </w:tabs>
            <w:rPr>
              <w:rStyle w:val="Hyperlink"/>
              <w:noProof/>
              <w:kern w:val="2"/>
              <w:lang w:val="en-US"/>
              <w14:ligatures w14:val="standardContextual"/>
            </w:rPr>
          </w:pPr>
          <w:hyperlink w:anchor="_Toc1935000670">
            <w:r w:rsidR="41A3C624" w:rsidRPr="41A3C624">
              <w:rPr>
                <w:rStyle w:val="Hyperlink"/>
              </w:rPr>
              <w:t>2.4</w:t>
            </w:r>
            <w:r w:rsidR="00033FD9">
              <w:tab/>
            </w:r>
            <w:r w:rsidR="41A3C624" w:rsidRPr="41A3C624">
              <w:rPr>
                <w:rStyle w:val="Hyperlink"/>
              </w:rPr>
              <w:t>Ethical Consideration</w:t>
            </w:r>
            <w:r w:rsidR="00033FD9">
              <w:tab/>
            </w:r>
            <w:r w:rsidR="00033FD9">
              <w:fldChar w:fldCharType="begin"/>
            </w:r>
            <w:r w:rsidR="00033FD9">
              <w:instrText>PAGEREF _Toc1935000670 \h</w:instrText>
            </w:r>
            <w:r w:rsidR="00033FD9">
              <w:fldChar w:fldCharType="separate"/>
            </w:r>
            <w:r w:rsidR="41A3C624" w:rsidRPr="41A3C624">
              <w:rPr>
                <w:rStyle w:val="Hyperlink"/>
              </w:rPr>
              <w:t>8</w:t>
            </w:r>
            <w:r w:rsidR="00033FD9">
              <w:fldChar w:fldCharType="end"/>
            </w:r>
          </w:hyperlink>
        </w:p>
        <w:p w14:paraId="7EF8D998" w14:textId="2946BA4C" w:rsidR="00475B33" w:rsidRDefault="00000000" w:rsidP="41A3C624">
          <w:pPr>
            <w:pStyle w:val="TOC2"/>
            <w:tabs>
              <w:tab w:val="clear" w:pos="9016"/>
              <w:tab w:val="right" w:leader="dot" w:pos="9015"/>
            </w:tabs>
            <w:rPr>
              <w:rStyle w:val="Hyperlink"/>
              <w:noProof/>
              <w:kern w:val="2"/>
              <w:lang w:val="en-US"/>
              <w14:ligatures w14:val="standardContextual"/>
            </w:rPr>
          </w:pPr>
          <w:hyperlink w:anchor="_Toc1926222886">
            <w:r w:rsidR="41A3C624" w:rsidRPr="41A3C624">
              <w:rPr>
                <w:rStyle w:val="Hyperlink"/>
              </w:rPr>
              <w:t>5.5 Known limitations.</w:t>
            </w:r>
            <w:r w:rsidR="00033FD9">
              <w:tab/>
            </w:r>
            <w:r w:rsidR="00033FD9">
              <w:fldChar w:fldCharType="begin"/>
            </w:r>
            <w:r w:rsidR="00033FD9">
              <w:instrText>PAGEREF _Toc1926222886 \h</w:instrText>
            </w:r>
            <w:r w:rsidR="00033FD9">
              <w:fldChar w:fldCharType="separate"/>
            </w:r>
            <w:r w:rsidR="41A3C624" w:rsidRPr="41A3C624">
              <w:rPr>
                <w:rStyle w:val="Hyperlink"/>
              </w:rPr>
              <w:t>9</w:t>
            </w:r>
            <w:r w:rsidR="00033FD9">
              <w:fldChar w:fldCharType="end"/>
            </w:r>
          </w:hyperlink>
        </w:p>
        <w:p w14:paraId="2BC087D1" w14:textId="09252779"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887133877">
            <w:r w:rsidR="41A3C624" w:rsidRPr="41A3C624">
              <w:rPr>
                <w:rStyle w:val="Hyperlink"/>
              </w:rPr>
              <w:t>3.</w:t>
            </w:r>
            <w:r w:rsidR="00033FD9">
              <w:tab/>
            </w:r>
            <w:r w:rsidR="41A3C624" w:rsidRPr="41A3C624">
              <w:rPr>
                <w:rStyle w:val="Hyperlink"/>
              </w:rPr>
              <w:t>Expected Deliverables</w:t>
            </w:r>
            <w:r w:rsidR="00033FD9">
              <w:tab/>
            </w:r>
            <w:r w:rsidR="00033FD9">
              <w:fldChar w:fldCharType="begin"/>
            </w:r>
            <w:r w:rsidR="00033FD9">
              <w:instrText>PAGEREF _Toc887133877 \h</w:instrText>
            </w:r>
            <w:r w:rsidR="00033FD9">
              <w:fldChar w:fldCharType="separate"/>
            </w:r>
            <w:r w:rsidR="41A3C624" w:rsidRPr="41A3C624">
              <w:rPr>
                <w:rStyle w:val="Hyperlink"/>
              </w:rPr>
              <w:t>9</w:t>
            </w:r>
            <w:r w:rsidR="00033FD9">
              <w:fldChar w:fldCharType="end"/>
            </w:r>
          </w:hyperlink>
        </w:p>
        <w:p w14:paraId="14273079" w14:textId="65376824"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1650809417">
            <w:r w:rsidR="41A3C624" w:rsidRPr="41A3C624">
              <w:rPr>
                <w:rStyle w:val="Hyperlink"/>
              </w:rPr>
              <w:t>4.</w:t>
            </w:r>
            <w:r w:rsidR="00033FD9">
              <w:tab/>
            </w:r>
            <w:r w:rsidR="41A3C624" w:rsidRPr="41A3C624">
              <w:rPr>
                <w:rStyle w:val="Hyperlink"/>
              </w:rPr>
              <w:t>Reporting and governance</w:t>
            </w:r>
            <w:r w:rsidR="00033FD9">
              <w:tab/>
            </w:r>
            <w:r w:rsidR="00033FD9">
              <w:fldChar w:fldCharType="begin"/>
            </w:r>
            <w:r w:rsidR="00033FD9">
              <w:instrText>PAGEREF _Toc1650809417 \h</w:instrText>
            </w:r>
            <w:r w:rsidR="00033FD9">
              <w:fldChar w:fldCharType="separate"/>
            </w:r>
            <w:r w:rsidR="41A3C624" w:rsidRPr="41A3C624">
              <w:rPr>
                <w:rStyle w:val="Hyperlink"/>
              </w:rPr>
              <w:t>10</w:t>
            </w:r>
            <w:r w:rsidR="00033FD9">
              <w:fldChar w:fldCharType="end"/>
            </w:r>
          </w:hyperlink>
        </w:p>
        <w:p w14:paraId="3E7B59BD" w14:textId="65E69F64"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340550950">
            <w:r w:rsidR="41A3C624" w:rsidRPr="41A3C624">
              <w:rPr>
                <w:rStyle w:val="Hyperlink"/>
              </w:rPr>
              <w:t>5.</w:t>
            </w:r>
            <w:r w:rsidR="00033FD9">
              <w:tab/>
            </w:r>
            <w:r w:rsidR="41A3C624" w:rsidRPr="41A3C624">
              <w:rPr>
                <w:rStyle w:val="Hyperlink"/>
              </w:rPr>
              <w:t>Study management</w:t>
            </w:r>
            <w:r w:rsidR="00033FD9">
              <w:tab/>
            </w:r>
            <w:r w:rsidR="00033FD9">
              <w:fldChar w:fldCharType="begin"/>
            </w:r>
            <w:r w:rsidR="00033FD9">
              <w:instrText>PAGEREF _Toc340550950 \h</w:instrText>
            </w:r>
            <w:r w:rsidR="00033FD9">
              <w:fldChar w:fldCharType="separate"/>
            </w:r>
            <w:r w:rsidR="41A3C624" w:rsidRPr="41A3C624">
              <w:rPr>
                <w:rStyle w:val="Hyperlink"/>
              </w:rPr>
              <w:t>10</w:t>
            </w:r>
            <w:r w:rsidR="00033FD9">
              <w:fldChar w:fldCharType="end"/>
            </w:r>
          </w:hyperlink>
        </w:p>
        <w:p w14:paraId="1D2E81F4" w14:textId="4761FEE7"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720041972">
            <w:r w:rsidR="41A3C624" w:rsidRPr="41A3C624">
              <w:rPr>
                <w:rStyle w:val="Hyperlink"/>
              </w:rPr>
              <w:t>6.</w:t>
            </w:r>
            <w:r w:rsidR="00033FD9">
              <w:tab/>
            </w:r>
            <w:r w:rsidR="41A3C624" w:rsidRPr="41A3C624">
              <w:rPr>
                <w:rStyle w:val="Hyperlink"/>
              </w:rPr>
              <w:t>dissemination plan</w:t>
            </w:r>
            <w:r w:rsidR="00033FD9">
              <w:tab/>
            </w:r>
            <w:r w:rsidR="00033FD9">
              <w:fldChar w:fldCharType="begin"/>
            </w:r>
            <w:r w:rsidR="00033FD9">
              <w:instrText>PAGEREF _Toc720041972 \h</w:instrText>
            </w:r>
            <w:r w:rsidR="00033FD9">
              <w:fldChar w:fldCharType="separate"/>
            </w:r>
            <w:r w:rsidR="41A3C624" w:rsidRPr="41A3C624">
              <w:rPr>
                <w:rStyle w:val="Hyperlink"/>
              </w:rPr>
              <w:t>12</w:t>
            </w:r>
            <w:r w:rsidR="00033FD9">
              <w:fldChar w:fldCharType="end"/>
            </w:r>
          </w:hyperlink>
        </w:p>
        <w:p w14:paraId="1C3C1C66" w14:textId="7B646E25"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174918638">
            <w:r w:rsidR="41A3C624" w:rsidRPr="41A3C624">
              <w:rPr>
                <w:rStyle w:val="Hyperlink"/>
              </w:rPr>
              <w:t>7.</w:t>
            </w:r>
            <w:r w:rsidR="00033FD9">
              <w:tab/>
            </w:r>
            <w:r w:rsidR="41A3C624" w:rsidRPr="41A3C624">
              <w:rPr>
                <w:rStyle w:val="Hyperlink"/>
              </w:rPr>
              <w:t>Research team and Selection Criteria</w:t>
            </w:r>
            <w:r w:rsidR="00033FD9">
              <w:tab/>
            </w:r>
            <w:r w:rsidR="00033FD9">
              <w:fldChar w:fldCharType="begin"/>
            </w:r>
            <w:r w:rsidR="00033FD9">
              <w:instrText>PAGEREF _Toc174918638 \h</w:instrText>
            </w:r>
            <w:r w:rsidR="00033FD9">
              <w:fldChar w:fldCharType="separate"/>
            </w:r>
            <w:r w:rsidR="41A3C624" w:rsidRPr="41A3C624">
              <w:rPr>
                <w:rStyle w:val="Hyperlink"/>
              </w:rPr>
              <w:t>12</w:t>
            </w:r>
            <w:r w:rsidR="00033FD9">
              <w:fldChar w:fldCharType="end"/>
            </w:r>
          </w:hyperlink>
        </w:p>
        <w:p w14:paraId="491A35B8" w14:textId="4DBA93C0"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515920745">
            <w:r w:rsidR="41A3C624" w:rsidRPr="41A3C624">
              <w:rPr>
                <w:rStyle w:val="Hyperlink"/>
              </w:rPr>
              <w:t>8.</w:t>
            </w:r>
            <w:r w:rsidR="00033FD9">
              <w:tab/>
            </w:r>
            <w:r w:rsidR="41A3C624" w:rsidRPr="41A3C624">
              <w:rPr>
                <w:rStyle w:val="Hyperlink"/>
              </w:rPr>
              <w:t>schedule of payment</w:t>
            </w:r>
            <w:r w:rsidR="00033FD9">
              <w:tab/>
            </w:r>
            <w:r w:rsidR="00033FD9">
              <w:fldChar w:fldCharType="begin"/>
            </w:r>
            <w:r w:rsidR="00033FD9">
              <w:instrText>PAGEREF _Toc515920745 \h</w:instrText>
            </w:r>
            <w:r w:rsidR="00033FD9">
              <w:fldChar w:fldCharType="separate"/>
            </w:r>
            <w:r w:rsidR="41A3C624" w:rsidRPr="41A3C624">
              <w:rPr>
                <w:rStyle w:val="Hyperlink"/>
              </w:rPr>
              <w:t>12</w:t>
            </w:r>
            <w:r w:rsidR="00033FD9">
              <w:fldChar w:fldCharType="end"/>
            </w:r>
          </w:hyperlink>
        </w:p>
        <w:p w14:paraId="0D8BA452" w14:textId="44160008"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458396518">
            <w:r w:rsidR="41A3C624" w:rsidRPr="41A3C624">
              <w:rPr>
                <w:rStyle w:val="Hyperlink"/>
              </w:rPr>
              <w:t>9.</w:t>
            </w:r>
            <w:r w:rsidR="00033FD9">
              <w:tab/>
            </w:r>
            <w:r w:rsidR="41A3C624" w:rsidRPr="41A3C624">
              <w:rPr>
                <w:rStyle w:val="Hyperlink"/>
              </w:rPr>
              <w:t>TECHNICAL EVALUATION CRITERIA</w:t>
            </w:r>
            <w:r w:rsidR="00033FD9">
              <w:tab/>
            </w:r>
            <w:r w:rsidR="00033FD9">
              <w:fldChar w:fldCharType="begin"/>
            </w:r>
            <w:r w:rsidR="00033FD9">
              <w:instrText>PAGEREF _Toc458396518 \h</w:instrText>
            </w:r>
            <w:r w:rsidR="00033FD9">
              <w:fldChar w:fldCharType="separate"/>
            </w:r>
            <w:r w:rsidR="41A3C624" w:rsidRPr="41A3C624">
              <w:rPr>
                <w:rStyle w:val="Hyperlink"/>
              </w:rPr>
              <w:t>13</w:t>
            </w:r>
            <w:r w:rsidR="00033FD9">
              <w:fldChar w:fldCharType="end"/>
            </w:r>
          </w:hyperlink>
        </w:p>
        <w:p w14:paraId="412B9469" w14:textId="67EA8B15" w:rsidR="00475B33" w:rsidRDefault="00000000" w:rsidP="41A3C624">
          <w:pPr>
            <w:pStyle w:val="TOC1"/>
            <w:tabs>
              <w:tab w:val="clear" w:pos="426"/>
              <w:tab w:val="left" w:pos="435"/>
              <w:tab w:val="right" w:leader="dot" w:pos="9015"/>
            </w:tabs>
            <w:rPr>
              <w:rStyle w:val="Hyperlink"/>
              <w:noProof/>
              <w:kern w:val="2"/>
              <w:lang w:val="en-US"/>
              <w14:ligatures w14:val="standardContextual"/>
            </w:rPr>
          </w:pPr>
          <w:hyperlink w:anchor="_Toc257919618">
            <w:r w:rsidR="41A3C624" w:rsidRPr="41A3C624">
              <w:rPr>
                <w:rStyle w:val="Hyperlink"/>
              </w:rPr>
              <w:t>10.</w:t>
            </w:r>
            <w:r w:rsidR="00033FD9">
              <w:tab/>
            </w:r>
            <w:r w:rsidR="41A3C624" w:rsidRPr="41A3C624">
              <w:rPr>
                <w:rStyle w:val="Hyperlink"/>
              </w:rPr>
              <w:t>Annexes</w:t>
            </w:r>
            <w:r w:rsidR="00033FD9">
              <w:tab/>
            </w:r>
            <w:r w:rsidR="00033FD9">
              <w:fldChar w:fldCharType="begin"/>
            </w:r>
            <w:r w:rsidR="00033FD9">
              <w:instrText>PAGEREF _Toc257919618 \h</w:instrText>
            </w:r>
            <w:r w:rsidR="00033FD9">
              <w:fldChar w:fldCharType="separate"/>
            </w:r>
            <w:r w:rsidR="41A3C624" w:rsidRPr="41A3C624">
              <w:rPr>
                <w:rStyle w:val="Hyperlink"/>
              </w:rPr>
              <w:t>14</w:t>
            </w:r>
            <w:r w:rsidR="00033FD9">
              <w:fldChar w:fldCharType="end"/>
            </w:r>
          </w:hyperlink>
          <w:r w:rsidR="00033FD9">
            <w:fldChar w:fldCharType="end"/>
          </w:r>
        </w:p>
      </w:sdtContent>
    </w:sdt>
    <w:p w14:paraId="02494673" w14:textId="3FE969F2" w:rsidR="00B776DD" w:rsidRDefault="00B776DD" w:rsidP="25EE6B34">
      <w:pPr>
        <w:pStyle w:val="TOC1"/>
        <w:tabs>
          <w:tab w:val="clear" w:pos="426"/>
          <w:tab w:val="left" w:pos="435"/>
          <w:tab w:val="right" w:leader="dot" w:pos="9015"/>
        </w:tabs>
        <w:rPr>
          <w:rStyle w:val="Hyperlink"/>
          <w:noProof/>
          <w:kern w:val="2"/>
          <w:lang w:val="en-US"/>
          <w14:ligatures w14:val="standardContextual"/>
        </w:rPr>
      </w:pPr>
    </w:p>
    <w:p w14:paraId="7467C3D4" w14:textId="0FAE0396" w:rsidR="41A3C624" w:rsidRDefault="41A3C624" w:rsidP="41A3C624">
      <w:pPr>
        <w:tabs>
          <w:tab w:val="left" w:pos="435"/>
          <w:tab w:val="right" w:leader="dot" w:pos="9015"/>
        </w:tabs>
        <w:rPr>
          <w:rStyle w:val="Hyperlink"/>
          <w:noProof/>
          <w:lang w:val="en-US"/>
        </w:rPr>
      </w:pPr>
    </w:p>
    <w:p w14:paraId="17FAE8ED" w14:textId="17515A8A" w:rsidR="41A3C624" w:rsidRDefault="41A3C624" w:rsidP="41A3C624">
      <w:pPr>
        <w:tabs>
          <w:tab w:val="left" w:pos="435"/>
          <w:tab w:val="right" w:leader="dot" w:pos="9015"/>
        </w:tabs>
        <w:rPr>
          <w:rStyle w:val="Hyperlink"/>
          <w:noProof/>
          <w:lang w:val="en-US"/>
        </w:rPr>
      </w:pPr>
    </w:p>
    <w:p w14:paraId="45FA6151" w14:textId="5A43F831" w:rsidR="41A3C624" w:rsidRDefault="41A3C624" w:rsidP="41A3C624">
      <w:pPr>
        <w:tabs>
          <w:tab w:val="left" w:pos="435"/>
          <w:tab w:val="right" w:leader="dot" w:pos="9015"/>
        </w:tabs>
        <w:rPr>
          <w:rStyle w:val="Hyperlink"/>
          <w:noProof/>
          <w:lang w:val="en-US"/>
        </w:rPr>
      </w:pPr>
    </w:p>
    <w:p w14:paraId="319ECF19" w14:textId="53C2D1AB" w:rsidR="41A3C624" w:rsidRDefault="41A3C624" w:rsidP="41A3C624">
      <w:pPr>
        <w:tabs>
          <w:tab w:val="left" w:pos="435"/>
          <w:tab w:val="right" w:leader="dot" w:pos="9015"/>
        </w:tabs>
        <w:rPr>
          <w:rStyle w:val="Hyperlink"/>
          <w:noProof/>
          <w:lang w:val="en-US"/>
        </w:rPr>
      </w:pPr>
    </w:p>
    <w:p w14:paraId="11F22F1D" w14:textId="17D63135" w:rsidR="41A3C624" w:rsidRDefault="41A3C624" w:rsidP="41A3C624">
      <w:pPr>
        <w:tabs>
          <w:tab w:val="left" w:pos="435"/>
          <w:tab w:val="right" w:leader="dot" w:pos="9015"/>
        </w:tabs>
        <w:rPr>
          <w:rStyle w:val="Hyperlink"/>
          <w:noProof/>
          <w:lang w:val="en-US"/>
        </w:rPr>
      </w:pPr>
    </w:p>
    <w:p w14:paraId="1F73DAB4" w14:textId="4351A14B" w:rsidR="41A3C624" w:rsidRDefault="41A3C624" w:rsidP="41A3C624">
      <w:pPr>
        <w:tabs>
          <w:tab w:val="left" w:pos="435"/>
          <w:tab w:val="right" w:leader="dot" w:pos="9015"/>
        </w:tabs>
        <w:rPr>
          <w:rStyle w:val="Hyperlink"/>
          <w:noProof/>
          <w:lang w:val="en-US"/>
        </w:rPr>
      </w:pPr>
    </w:p>
    <w:p w14:paraId="67933AA2" w14:textId="76FE964C" w:rsidR="41A3C624" w:rsidRDefault="41A3C624" w:rsidP="41A3C624">
      <w:pPr>
        <w:tabs>
          <w:tab w:val="left" w:pos="435"/>
          <w:tab w:val="right" w:leader="dot" w:pos="9015"/>
        </w:tabs>
        <w:rPr>
          <w:rStyle w:val="Hyperlink"/>
          <w:noProof/>
          <w:lang w:val="en-US"/>
        </w:rPr>
      </w:pPr>
    </w:p>
    <w:p w14:paraId="18EA096C" w14:textId="19298061" w:rsidR="41A3C624" w:rsidRDefault="41A3C624" w:rsidP="41A3C624">
      <w:pPr>
        <w:tabs>
          <w:tab w:val="left" w:pos="435"/>
          <w:tab w:val="right" w:leader="dot" w:pos="9015"/>
        </w:tabs>
        <w:rPr>
          <w:rStyle w:val="Hyperlink"/>
          <w:noProof/>
          <w:lang w:val="en-US"/>
        </w:rPr>
      </w:pPr>
    </w:p>
    <w:p w14:paraId="14EA744A" w14:textId="2B5D90C8" w:rsidR="41A3C624" w:rsidRDefault="41A3C624" w:rsidP="41A3C624">
      <w:pPr>
        <w:tabs>
          <w:tab w:val="left" w:pos="435"/>
          <w:tab w:val="right" w:leader="dot" w:pos="9015"/>
        </w:tabs>
        <w:rPr>
          <w:rStyle w:val="Hyperlink"/>
          <w:noProof/>
          <w:lang w:val="en-US"/>
        </w:rPr>
      </w:pPr>
    </w:p>
    <w:p w14:paraId="719C2BB7" w14:textId="5232017D" w:rsidR="41A3C624" w:rsidRDefault="41A3C624" w:rsidP="41A3C624">
      <w:pPr>
        <w:tabs>
          <w:tab w:val="left" w:pos="435"/>
          <w:tab w:val="right" w:leader="dot" w:pos="9015"/>
        </w:tabs>
        <w:rPr>
          <w:rStyle w:val="Hyperlink"/>
          <w:noProof/>
          <w:lang w:val="en-US"/>
        </w:rPr>
      </w:pPr>
    </w:p>
    <w:p w14:paraId="52153F20" w14:textId="4889DBCD" w:rsidR="41A3C624" w:rsidRDefault="41A3C624" w:rsidP="41A3C624">
      <w:pPr>
        <w:tabs>
          <w:tab w:val="left" w:pos="435"/>
          <w:tab w:val="right" w:leader="dot" w:pos="9015"/>
        </w:tabs>
        <w:rPr>
          <w:rStyle w:val="Hyperlink"/>
          <w:noProof/>
          <w:lang w:val="en-US"/>
        </w:rPr>
      </w:pPr>
    </w:p>
    <w:p w14:paraId="261DA9F3" w14:textId="56CC433D" w:rsidR="41A3C624" w:rsidRDefault="41A3C624" w:rsidP="41A3C624">
      <w:pPr>
        <w:tabs>
          <w:tab w:val="left" w:pos="435"/>
          <w:tab w:val="right" w:leader="dot" w:pos="9015"/>
        </w:tabs>
        <w:rPr>
          <w:rStyle w:val="Hyperlink"/>
          <w:noProof/>
          <w:lang w:val="en-US"/>
        </w:rPr>
      </w:pPr>
    </w:p>
    <w:p w14:paraId="5EF682DB" w14:textId="795DC974" w:rsidR="41A3C624" w:rsidRDefault="41A3C624" w:rsidP="41A3C624">
      <w:pPr>
        <w:tabs>
          <w:tab w:val="left" w:pos="435"/>
          <w:tab w:val="right" w:leader="dot" w:pos="9015"/>
        </w:tabs>
        <w:rPr>
          <w:rStyle w:val="Hyperlink"/>
          <w:noProof/>
          <w:lang w:val="en-US"/>
        </w:rPr>
      </w:pPr>
    </w:p>
    <w:p w14:paraId="4714B07F" w14:textId="2640AF52" w:rsidR="41A3C624" w:rsidRDefault="41A3C624" w:rsidP="41A3C624">
      <w:pPr>
        <w:rPr>
          <w:rFonts w:ascii="Lato" w:hAnsi="Lato"/>
          <w:b/>
          <w:bCs/>
        </w:rPr>
      </w:pPr>
    </w:p>
    <w:p w14:paraId="5A54C2FC" w14:textId="26D59F67" w:rsidR="41A3C624" w:rsidRDefault="41A3C624" w:rsidP="41A3C624">
      <w:pPr>
        <w:rPr>
          <w:rFonts w:ascii="Lato" w:hAnsi="Lato"/>
          <w:b/>
          <w:bCs/>
        </w:rPr>
      </w:pPr>
    </w:p>
    <w:p w14:paraId="24AA86E2" w14:textId="54097534" w:rsidR="00BB444B" w:rsidRDefault="2FE28FE9" w:rsidP="00A14B38">
      <w:pPr>
        <w:pStyle w:val="Heading1"/>
        <w:numPr>
          <w:ilvl w:val="0"/>
          <w:numId w:val="14"/>
        </w:numPr>
        <w:spacing w:after="200" w:line="276" w:lineRule="auto"/>
        <w:rPr>
          <w:rFonts w:ascii="Lato" w:eastAsia="Lato" w:hAnsi="Lato" w:cs="Lato"/>
          <w:sz w:val="30"/>
          <w:szCs w:val="30"/>
        </w:rPr>
      </w:pPr>
      <w:bookmarkStart w:id="3" w:name="_Toc1456067210"/>
      <w:r w:rsidRPr="41A3C624">
        <w:rPr>
          <w:rFonts w:ascii="Lato" w:eastAsia="Lato" w:hAnsi="Lato" w:cs="Lato"/>
          <w:sz w:val="30"/>
          <w:szCs w:val="30"/>
        </w:rPr>
        <w:t>Project Summary</w:t>
      </w:r>
      <w:bookmarkEnd w:id="3"/>
      <w:r w:rsidRPr="41A3C624">
        <w:rPr>
          <w:rFonts w:ascii="Lato" w:eastAsia="Lato" w:hAnsi="Lato" w:cs="Lato"/>
          <w:sz w:val="30"/>
          <w:szCs w:val="30"/>
        </w:rPr>
        <w:t xml:space="preserve"> </w:t>
      </w:r>
    </w:p>
    <w:p w14:paraId="04D8594F" w14:textId="18C88203" w:rsidR="00BB444B" w:rsidRPr="009043E5" w:rsidRDefault="43B25FBE" w:rsidP="00BB444B">
      <w:pPr>
        <w:spacing w:after="200" w:line="276" w:lineRule="auto"/>
        <w:ind w:right="-244"/>
        <w:jc w:val="both"/>
        <w:rPr>
          <w:rFonts w:ascii="Lato" w:hAnsi="Lato"/>
        </w:rPr>
      </w:pPr>
      <w:r w:rsidRPr="43B25FBE">
        <w:rPr>
          <w:rFonts w:ascii="Lato" w:hAnsi="Lato"/>
        </w:rPr>
        <w:t xml:space="preserve">Save the Children (SC) in Bangladesh is implementing a </w:t>
      </w:r>
      <w:proofErr w:type="gramStart"/>
      <w:r w:rsidRPr="43B25FBE">
        <w:rPr>
          <w:rFonts w:ascii="Lato" w:hAnsi="Lato"/>
        </w:rPr>
        <w:t>thirty-two month</w:t>
      </w:r>
      <w:proofErr w:type="gramEnd"/>
      <w:r w:rsidRPr="43B25FBE">
        <w:rPr>
          <w:rFonts w:ascii="Lato" w:hAnsi="Lato"/>
        </w:rPr>
        <w:t xml:space="preserve"> (April 2022 – December 2024) Saving Women and Premature Babies (SWAP) project in selected five health facilities in Dhaka, Lakshmipur and Sylhet districts. This project assists the Ministry of Health and Family Welfare (MOHFW) including National Newborn Health Program (NNHP) and Integrated Management of Childhood Illness (IMCI) of Bangladesh, to improve the quality of care for mothers (particularly those likely to deliver premature/small babies), and small and sick newborns by supporting delivery and institutionalization of evidence-based lifesaving interventions in a network in selected facilities.  The overall goal of the project is to improve survival for small and sick newborns and pregnant women with complications leading to preterm birth. The project is funded by SCUS (Anonymous Donor).</w:t>
      </w:r>
    </w:p>
    <w:tbl>
      <w:tblPr>
        <w:tblStyle w:val="PlainTable2"/>
        <w:tblW w:w="5185" w:type="pct"/>
        <w:tblLook w:val="04A0" w:firstRow="1" w:lastRow="0" w:firstColumn="1" w:lastColumn="0" w:noHBand="0" w:noVBand="1"/>
      </w:tblPr>
      <w:tblGrid>
        <w:gridCol w:w="2774"/>
        <w:gridCol w:w="6586"/>
      </w:tblGrid>
      <w:tr w:rsidR="00BB444B" w:rsidRPr="009043E5" w14:paraId="433C99FA" w14:textId="77777777" w:rsidTr="43B25FBE">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7AE6D894" w14:textId="087139BE" w:rsidR="00BB444B" w:rsidRPr="009043E5" w:rsidRDefault="004664FC" w:rsidP="00C36713">
            <w:pPr>
              <w:rPr>
                <w:rFonts w:ascii="Lato" w:hAnsi="Lato" w:cstheme="minorHAnsi"/>
                <w:color w:val="FF0000"/>
              </w:rPr>
            </w:pPr>
            <w:r>
              <w:rPr>
                <w:rFonts w:ascii="Lato" w:hAnsi="Lato" w:cstheme="minorHAnsi"/>
              </w:rPr>
              <w:t>Ty</w:t>
            </w:r>
            <w:r w:rsidR="00BB444B" w:rsidRPr="009043E5">
              <w:rPr>
                <w:rFonts w:ascii="Lato" w:hAnsi="Lato" w:cstheme="minorHAnsi"/>
              </w:rPr>
              <w:t xml:space="preserve">pe of </w:t>
            </w:r>
            <w:r w:rsidR="00BB444B">
              <w:rPr>
                <w:rFonts w:ascii="Lato" w:hAnsi="Lato" w:cstheme="minorHAnsi"/>
              </w:rPr>
              <w:t>evaluation</w:t>
            </w:r>
          </w:p>
        </w:tc>
        <w:tc>
          <w:tcPr>
            <w:tcW w:w="3518" w:type="pct"/>
            <w:vAlign w:val="center"/>
          </w:tcPr>
          <w:p w14:paraId="050F9E67" w14:textId="7AC0F1E8" w:rsidR="00BB444B" w:rsidRPr="004664FC" w:rsidRDefault="004664FC" w:rsidP="41A3C624">
            <w:pPr>
              <w:jc w:val="both"/>
              <w:cnfStyle w:val="100000000000" w:firstRow="1" w:lastRow="0" w:firstColumn="0" w:lastColumn="0" w:oddVBand="0" w:evenVBand="0" w:oddHBand="0" w:evenHBand="0" w:firstRowFirstColumn="0" w:firstRowLastColumn="0" w:lastRowFirstColumn="0" w:lastRowLastColumn="0"/>
              <w:rPr>
                <w:rFonts w:ascii="Lato" w:hAnsi="Lato"/>
              </w:rPr>
            </w:pPr>
            <w:r w:rsidRPr="41A3C624">
              <w:rPr>
                <w:rFonts w:ascii="Lato" w:hAnsi="Lato"/>
                <w:b w:val="0"/>
                <w:bCs w:val="0"/>
              </w:rPr>
              <w:t xml:space="preserve">Capacity building of parents/caregivers by Family </w:t>
            </w:r>
            <w:proofErr w:type="spellStart"/>
            <w:r w:rsidRPr="41A3C624">
              <w:rPr>
                <w:rFonts w:ascii="Lato" w:hAnsi="Lato"/>
                <w:b w:val="0"/>
                <w:bCs w:val="0"/>
              </w:rPr>
              <w:t>Centered</w:t>
            </w:r>
            <w:proofErr w:type="spellEnd"/>
            <w:r w:rsidRPr="41A3C624">
              <w:rPr>
                <w:rFonts w:ascii="Lato" w:hAnsi="Lato"/>
                <w:b w:val="0"/>
                <w:bCs w:val="0"/>
              </w:rPr>
              <w:t xml:space="preserve"> Care (FCC) training package at selected facilities of Bangladesh  </w:t>
            </w:r>
          </w:p>
        </w:tc>
      </w:tr>
      <w:tr w:rsidR="00BB444B" w:rsidRPr="009043E5" w14:paraId="72053E4D" w14:textId="77777777" w:rsidTr="43B25FB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06EBED61" w14:textId="77777777" w:rsidR="00BB444B" w:rsidRPr="009043E5" w:rsidRDefault="00BB444B" w:rsidP="00C36713">
            <w:pPr>
              <w:rPr>
                <w:rFonts w:ascii="Lato" w:hAnsi="Lato" w:cstheme="minorHAnsi"/>
                <w:i/>
              </w:rPr>
            </w:pPr>
            <w:r w:rsidRPr="009043E5">
              <w:rPr>
                <w:rFonts w:ascii="Lato" w:hAnsi="Lato" w:cstheme="minorHAnsi"/>
              </w:rPr>
              <w:t>Name of the project</w:t>
            </w:r>
          </w:p>
        </w:tc>
        <w:tc>
          <w:tcPr>
            <w:tcW w:w="3518" w:type="pct"/>
            <w:vAlign w:val="center"/>
          </w:tcPr>
          <w:p w14:paraId="23FE68BF" w14:textId="77777777" w:rsidR="00BB444B" w:rsidRPr="009043E5" w:rsidRDefault="00BB444B" w:rsidP="41A3C624">
            <w:pPr>
              <w:jc w:val="both"/>
              <w:cnfStyle w:val="000000100000" w:firstRow="0" w:lastRow="0" w:firstColumn="0" w:lastColumn="0" w:oddVBand="0" w:evenVBand="0" w:oddHBand="1" w:evenHBand="0" w:firstRowFirstColumn="0" w:firstRowLastColumn="0" w:lastRowFirstColumn="0" w:lastRowLastColumn="0"/>
              <w:rPr>
                <w:rFonts w:ascii="Lato" w:hAnsi="Lato"/>
              </w:rPr>
            </w:pPr>
            <w:r w:rsidRPr="41A3C624">
              <w:rPr>
                <w:rFonts w:ascii="Lato" w:hAnsi="Lato"/>
              </w:rPr>
              <w:t xml:space="preserve">Saving Women </w:t>
            </w:r>
            <w:proofErr w:type="gramStart"/>
            <w:r w:rsidRPr="41A3C624">
              <w:rPr>
                <w:rFonts w:ascii="Lato" w:hAnsi="Lato"/>
              </w:rPr>
              <w:t>And</w:t>
            </w:r>
            <w:proofErr w:type="gramEnd"/>
            <w:r w:rsidRPr="41A3C624">
              <w:rPr>
                <w:rFonts w:ascii="Lato" w:hAnsi="Lato"/>
              </w:rPr>
              <w:t xml:space="preserve"> Premature babies (SWAP) Project</w:t>
            </w:r>
          </w:p>
        </w:tc>
      </w:tr>
      <w:tr w:rsidR="00BB444B" w:rsidRPr="009043E5" w14:paraId="256D79B3" w14:textId="77777777" w:rsidTr="43B25FBE">
        <w:trPr>
          <w:trHeight w:val="440"/>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4E3404C9" w14:textId="77777777" w:rsidR="00BB444B" w:rsidRPr="009043E5" w:rsidRDefault="00BB444B" w:rsidP="00C36713">
            <w:pPr>
              <w:rPr>
                <w:rFonts w:ascii="Lato" w:hAnsi="Lato" w:cstheme="minorHAnsi"/>
                <w:i/>
              </w:rPr>
            </w:pPr>
            <w:r w:rsidRPr="009043E5">
              <w:rPr>
                <w:rFonts w:ascii="Lato" w:hAnsi="Lato" w:cstheme="minorHAnsi"/>
              </w:rPr>
              <w:t>Project start and end dates</w:t>
            </w:r>
          </w:p>
        </w:tc>
        <w:tc>
          <w:tcPr>
            <w:tcW w:w="3518" w:type="pct"/>
            <w:vAlign w:val="center"/>
          </w:tcPr>
          <w:p w14:paraId="3CA873C1" w14:textId="6DC035F3" w:rsidR="00BB444B" w:rsidRPr="009043E5" w:rsidRDefault="00BB444B" w:rsidP="00C36713">
            <w:pPr>
              <w:jc w:val="both"/>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9043E5">
              <w:rPr>
                <w:rFonts w:ascii="Lato" w:hAnsi="Lato" w:cstheme="minorHAnsi"/>
              </w:rPr>
              <w:t>1 April 2022 – 31 December 202</w:t>
            </w:r>
            <w:r w:rsidR="009A5B02">
              <w:rPr>
                <w:rFonts w:ascii="Lato" w:hAnsi="Lato" w:cstheme="minorHAnsi"/>
              </w:rPr>
              <w:t>4</w:t>
            </w:r>
          </w:p>
        </w:tc>
      </w:tr>
      <w:tr w:rsidR="00BB444B" w:rsidRPr="009043E5" w14:paraId="74EF1840" w14:textId="77777777" w:rsidTr="43B25FB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73E27F8C" w14:textId="77777777" w:rsidR="00BB444B" w:rsidRPr="009043E5" w:rsidRDefault="00BB444B" w:rsidP="00C36713">
            <w:pPr>
              <w:rPr>
                <w:rFonts w:ascii="Lato" w:hAnsi="Lato" w:cstheme="minorHAnsi"/>
                <w:i/>
              </w:rPr>
            </w:pPr>
            <w:r w:rsidRPr="009043E5">
              <w:rPr>
                <w:rFonts w:ascii="Lato" w:hAnsi="Lato" w:cstheme="minorHAnsi"/>
              </w:rPr>
              <w:t>Project duration</w:t>
            </w:r>
          </w:p>
        </w:tc>
        <w:tc>
          <w:tcPr>
            <w:tcW w:w="3518" w:type="pct"/>
            <w:vAlign w:val="center"/>
          </w:tcPr>
          <w:p w14:paraId="53440E8D" w14:textId="03925E91" w:rsidR="00BB444B" w:rsidRPr="009043E5" w:rsidRDefault="009A5B02" w:rsidP="00C36713">
            <w:pPr>
              <w:jc w:val="both"/>
              <w:cnfStyle w:val="000000100000" w:firstRow="0" w:lastRow="0" w:firstColumn="0" w:lastColumn="0" w:oddVBand="0" w:evenVBand="0" w:oddHBand="1" w:evenHBand="0" w:firstRowFirstColumn="0" w:firstRowLastColumn="0" w:lastRowFirstColumn="0" w:lastRowLastColumn="0"/>
              <w:rPr>
                <w:rFonts w:ascii="Lato" w:hAnsi="Lato" w:cstheme="minorHAnsi"/>
              </w:rPr>
            </w:pPr>
            <w:r>
              <w:rPr>
                <w:rFonts w:ascii="Lato" w:hAnsi="Lato" w:cstheme="minorHAnsi"/>
              </w:rPr>
              <w:t>32</w:t>
            </w:r>
            <w:r w:rsidR="00BB444B" w:rsidRPr="009043E5">
              <w:rPr>
                <w:rFonts w:ascii="Lato" w:hAnsi="Lato" w:cstheme="minorHAnsi"/>
              </w:rPr>
              <w:t xml:space="preserve"> months </w:t>
            </w:r>
          </w:p>
        </w:tc>
      </w:tr>
      <w:tr w:rsidR="00BB444B" w:rsidRPr="009043E5" w14:paraId="05083852" w14:textId="77777777" w:rsidTr="43B25FBE">
        <w:trPr>
          <w:trHeight w:val="1376"/>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13825812" w14:textId="77777777" w:rsidR="00BB444B" w:rsidRPr="009043E5" w:rsidRDefault="00BB444B" w:rsidP="00C36713">
            <w:pPr>
              <w:rPr>
                <w:rFonts w:ascii="Lato" w:hAnsi="Lato" w:cstheme="minorHAnsi"/>
                <w:i/>
              </w:rPr>
            </w:pPr>
            <w:r w:rsidRPr="009043E5">
              <w:rPr>
                <w:rFonts w:ascii="Lato" w:hAnsi="Lato" w:cstheme="minorHAnsi"/>
              </w:rPr>
              <w:t>Project locations</w:t>
            </w:r>
          </w:p>
        </w:tc>
        <w:tc>
          <w:tcPr>
            <w:tcW w:w="3518" w:type="pct"/>
            <w:vAlign w:val="center"/>
          </w:tcPr>
          <w:p w14:paraId="0A797818" w14:textId="77777777" w:rsidR="00BB444B" w:rsidRPr="009043E5" w:rsidRDefault="00BB444B" w:rsidP="00A14B38">
            <w:pPr>
              <w:pStyle w:val="ListParagraph"/>
              <w:numPr>
                <w:ilvl w:val="0"/>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Lato" w:hAnsi="Lato" w:cstheme="minorHAnsi"/>
                <w:i w:val="0"/>
              </w:rPr>
            </w:pPr>
            <w:r w:rsidRPr="009043E5">
              <w:rPr>
                <w:rFonts w:ascii="Lato" w:hAnsi="Lato" w:cstheme="minorHAnsi"/>
                <w:b/>
                <w:bCs/>
                <w:i w:val="0"/>
              </w:rPr>
              <w:t>Dhaka:</w:t>
            </w:r>
            <w:r w:rsidRPr="009043E5">
              <w:rPr>
                <w:rFonts w:ascii="Lato" w:hAnsi="Lato" w:cstheme="minorHAnsi"/>
                <w:i w:val="0"/>
              </w:rPr>
              <w:t xml:space="preserve"> Bangabandhu Sheikh Mujib Medical University (BSMMU); M R Khan </w:t>
            </w:r>
            <w:proofErr w:type="spellStart"/>
            <w:r w:rsidRPr="009043E5">
              <w:rPr>
                <w:rFonts w:ascii="Lato" w:hAnsi="Lato" w:cstheme="minorHAnsi"/>
                <w:i w:val="0"/>
              </w:rPr>
              <w:t>Shishu</w:t>
            </w:r>
            <w:proofErr w:type="spellEnd"/>
            <w:r w:rsidRPr="009043E5">
              <w:rPr>
                <w:rFonts w:ascii="Lato" w:hAnsi="Lato" w:cstheme="minorHAnsi"/>
                <w:i w:val="0"/>
              </w:rPr>
              <w:t xml:space="preserve"> hospital, Mirpur; &amp; Mohammadpur Fertility Services &amp; Training Center (MFSTC), Dhaka.</w:t>
            </w:r>
          </w:p>
          <w:p w14:paraId="7100E41E" w14:textId="77777777" w:rsidR="00BB444B" w:rsidRPr="009043E5" w:rsidRDefault="00BB444B" w:rsidP="00A14B38">
            <w:pPr>
              <w:pStyle w:val="ListParagraph"/>
              <w:numPr>
                <w:ilvl w:val="0"/>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Lato" w:hAnsi="Lato"/>
                <w:i w:val="0"/>
                <w:iCs w:val="0"/>
              </w:rPr>
            </w:pPr>
            <w:r w:rsidRPr="41A3C624">
              <w:rPr>
                <w:rFonts w:ascii="Lato" w:hAnsi="Lato"/>
                <w:b/>
                <w:bCs/>
                <w:i w:val="0"/>
                <w:iCs w:val="0"/>
              </w:rPr>
              <w:t>Lakshmipur:</w:t>
            </w:r>
            <w:r w:rsidRPr="41A3C624">
              <w:rPr>
                <w:rFonts w:ascii="Lato" w:hAnsi="Lato"/>
                <w:i w:val="0"/>
                <w:iCs w:val="0"/>
              </w:rPr>
              <w:t xml:space="preserve"> Lakshmipur District Hospital.</w:t>
            </w:r>
          </w:p>
          <w:p w14:paraId="4A3C43F7" w14:textId="77777777" w:rsidR="00BB444B" w:rsidRPr="009043E5" w:rsidRDefault="00BB444B" w:rsidP="00A14B38">
            <w:pPr>
              <w:pStyle w:val="ListParagraph"/>
              <w:numPr>
                <w:ilvl w:val="0"/>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Lato" w:hAnsi="Lato"/>
                <w:i w:val="0"/>
                <w:iCs w:val="0"/>
              </w:rPr>
            </w:pPr>
            <w:r w:rsidRPr="41A3C624">
              <w:rPr>
                <w:rFonts w:ascii="Lato" w:hAnsi="Lato"/>
                <w:b/>
                <w:bCs/>
                <w:i w:val="0"/>
                <w:iCs w:val="0"/>
              </w:rPr>
              <w:t>Sylhet:</w:t>
            </w:r>
            <w:r w:rsidRPr="41A3C624">
              <w:rPr>
                <w:rFonts w:ascii="Lato" w:hAnsi="Lato"/>
                <w:i w:val="0"/>
                <w:iCs w:val="0"/>
              </w:rPr>
              <w:t xml:space="preserve"> Sylhet MAG Osmani Medical College &amp; Hospital.</w:t>
            </w:r>
          </w:p>
        </w:tc>
      </w:tr>
      <w:tr w:rsidR="00BB444B" w:rsidRPr="009043E5" w14:paraId="29A5FC97" w14:textId="77777777" w:rsidTr="43B25FB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2765503F" w14:textId="77777777" w:rsidR="00BB444B" w:rsidRPr="009043E5" w:rsidRDefault="00BB444B" w:rsidP="00C36713">
            <w:pPr>
              <w:rPr>
                <w:rFonts w:ascii="Lato" w:hAnsi="Lato" w:cstheme="minorHAnsi"/>
                <w:i/>
              </w:rPr>
            </w:pPr>
            <w:r w:rsidRPr="009043E5">
              <w:rPr>
                <w:rFonts w:ascii="Lato" w:hAnsi="Lato" w:cstheme="minorHAnsi"/>
              </w:rPr>
              <w:t>Thematic areas</w:t>
            </w:r>
          </w:p>
        </w:tc>
        <w:tc>
          <w:tcPr>
            <w:tcW w:w="3518" w:type="pct"/>
            <w:vAlign w:val="center"/>
          </w:tcPr>
          <w:p w14:paraId="74C44C09" w14:textId="77777777" w:rsidR="00BB444B" w:rsidRPr="009043E5" w:rsidRDefault="00BB444B" w:rsidP="00C36713">
            <w:pPr>
              <w:jc w:val="both"/>
              <w:cnfStyle w:val="000000100000" w:firstRow="0" w:lastRow="0" w:firstColumn="0" w:lastColumn="0" w:oddVBand="0" w:evenVBand="0" w:oddHBand="1" w:evenHBand="0" w:firstRowFirstColumn="0" w:firstRowLastColumn="0" w:lastRowFirstColumn="0" w:lastRowLastColumn="0"/>
              <w:rPr>
                <w:rFonts w:ascii="Lato" w:hAnsi="Lato" w:cstheme="minorHAnsi"/>
                <w:iCs/>
              </w:rPr>
            </w:pPr>
            <w:r w:rsidRPr="009043E5">
              <w:rPr>
                <w:rFonts w:ascii="Lato" w:hAnsi="Lato" w:cstheme="minorHAnsi"/>
                <w:iCs/>
              </w:rPr>
              <w:t xml:space="preserve">Health and Nutrition </w:t>
            </w:r>
          </w:p>
        </w:tc>
      </w:tr>
      <w:tr w:rsidR="00BB444B" w:rsidRPr="009043E5" w14:paraId="62CB2601" w14:textId="77777777" w:rsidTr="43B25FBE">
        <w:trPr>
          <w:trHeight w:val="379"/>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5FD8087E" w14:textId="77777777" w:rsidR="00BB444B" w:rsidRPr="009043E5" w:rsidRDefault="00BB444B" w:rsidP="00C36713">
            <w:pPr>
              <w:rPr>
                <w:rFonts w:ascii="Lato" w:hAnsi="Lato" w:cstheme="minorHAnsi"/>
                <w:i/>
              </w:rPr>
            </w:pPr>
            <w:r w:rsidRPr="009043E5">
              <w:rPr>
                <w:rFonts w:ascii="Lato" w:hAnsi="Lato" w:cstheme="minorHAnsi"/>
              </w:rPr>
              <w:t>Sub themes</w:t>
            </w:r>
          </w:p>
        </w:tc>
        <w:tc>
          <w:tcPr>
            <w:tcW w:w="3518" w:type="pct"/>
            <w:vAlign w:val="center"/>
          </w:tcPr>
          <w:p w14:paraId="7DCAA93B" w14:textId="77777777" w:rsidR="00BB444B" w:rsidRPr="009043E5" w:rsidRDefault="00BB444B" w:rsidP="00C36713">
            <w:pPr>
              <w:jc w:val="both"/>
              <w:cnfStyle w:val="000000000000" w:firstRow="0" w:lastRow="0" w:firstColumn="0" w:lastColumn="0" w:oddVBand="0" w:evenVBand="0" w:oddHBand="0" w:evenHBand="0" w:firstRowFirstColumn="0" w:firstRowLastColumn="0" w:lastRowFirstColumn="0" w:lastRowLastColumn="0"/>
              <w:rPr>
                <w:rFonts w:ascii="Lato" w:hAnsi="Lato" w:cstheme="minorHAnsi"/>
              </w:rPr>
            </w:pPr>
            <w:r w:rsidRPr="009043E5">
              <w:rPr>
                <w:rFonts w:ascii="Lato" w:hAnsi="Lato" w:cstheme="minorHAnsi"/>
              </w:rPr>
              <w:t>Maternal, Neonatal and Reproductive Health</w:t>
            </w:r>
          </w:p>
        </w:tc>
      </w:tr>
      <w:tr w:rsidR="00BB444B" w:rsidRPr="009043E5" w14:paraId="341D8F71" w14:textId="77777777" w:rsidTr="43B25FB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267DF205" w14:textId="77777777" w:rsidR="00BB444B" w:rsidRPr="009043E5" w:rsidRDefault="00BB444B" w:rsidP="00C36713">
            <w:pPr>
              <w:rPr>
                <w:rFonts w:ascii="Lato" w:hAnsi="Lato" w:cstheme="minorHAnsi"/>
                <w:i/>
              </w:rPr>
            </w:pPr>
            <w:r w:rsidRPr="009043E5">
              <w:rPr>
                <w:rFonts w:ascii="Lato" w:hAnsi="Lato" w:cstheme="minorHAnsi"/>
              </w:rPr>
              <w:t>Donor</w:t>
            </w:r>
          </w:p>
        </w:tc>
        <w:tc>
          <w:tcPr>
            <w:tcW w:w="3518" w:type="pct"/>
            <w:vAlign w:val="center"/>
          </w:tcPr>
          <w:p w14:paraId="48BA74BF" w14:textId="77777777" w:rsidR="00BB444B" w:rsidRPr="009043E5" w:rsidRDefault="00BB444B" w:rsidP="00C36713">
            <w:pPr>
              <w:jc w:val="both"/>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9043E5">
              <w:rPr>
                <w:rFonts w:ascii="Lato" w:hAnsi="Lato" w:cstheme="minorHAnsi"/>
              </w:rPr>
              <w:t>Save the Children US (SCUS)</w:t>
            </w:r>
          </w:p>
        </w:tc>
      </w:tr>
      <w:tr w:rsidR="00BB444B" w:rsidRPr="009043E5" w14:paraId="6D8AF87F" w14:textId="77777777" w:rsidTr="43B25FBE">
        <w:trPr>
          <w:trHeight w:val="350"/>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6D14A389" w14:textId="77777777" w:rsidR="00BB444B" w:rsidRPr="009043E5" w:rsidRDefault="00BB444B" w:rsidP="00C36713">
            <w:pPr>
              <w:rPr>
                <w:rFonts w:ascii="Lato" w:hAnsi="Lato" w:cstheme="minorHAnsi"/>
                <w:i/>
              </w:rPr>
            </w:pPr>
            <w:r w:rsidRPr="009043E5">
              <w:rPr>
                <w:rFonts w:ascii="Lato" w:hAnsi="Lato" w:cstheme="minorHAnsi"/>
              </w:rPr>
              <w:t>Estimated beneficiaries</w:t>
            </w:r>
          </w:p>
        </w:tc>
        <w:tc>
          <w:tcPr>
            <w:tcW w:w="3518" w:type="pct"/>
            <w:vAlign w:val="center"/>
          </w:tcPr>
          <w:p w14:paraId="4BD2B588" w14:textId="5F3062BD" w:rsidR="00BB444B" w:rsidRPr="009043E5" w:rsidRDefault="43B25FBE" w:rsidP="43B25FBE">
            <w:pPr>
              <w:jc w:val="both"/>
              <w:cnfStyle w:val="000000000000" w:firstRow="0" w:lastRow="0" w:firstColumn="0" w:lastColumn="0" w:oddVBand="0" w:evenVBand="0" w:oddHBand="0" w:evenHBand="0" w:firstRowFirstColumn="0" w:firstRowLastColumn="0" w:lastRowFirstColumn="0" w:lastRowLastColumn="0"/>
              <w:rPr>
                <w:rFonts w:ascii="Lato" w:hAnsi="Lato"/>
              </w:rPr>
            </w:pPr>
            <w:r w:rsidRPr="43B25FBE">
              <w:rPr>
                <w:rFonts w:ascii="Lato" w:hAnsi="Lato"/>
              </w:rPr>
              <w:t xml:space="preserve">Direct Beneficiaries: Approximately 29,970 children who will receive services from project supported facilities </w:t>
            </w:r>
          </w:p>
        </w:tc>
      </w:tr>
      <w:tr w:rsidR="00BB444B" w:rsidRPr="009043E5" w14:paraId="45FAB6B1" w14:textId="77777777" w:rsidTr="43B25FBE">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076C1507" w14:textId="77777777" w:rsidR="00BB444B" w:rsidRPr="009043E5" w:rsidRDefault="00BB444B" w:rsidP="00C36713">
            <w:pPr>
              <w:rPr>
                <w:rFonts w:ascii="Lato" w:hAnsi="Lato" w:cstheme="minorHAnsi"/>
                <w:i/>
              </w:rPr>
            </w:pPr>
            <w:r w:rsidRPr="009043E5">
              <w:rPr>
                <w:rFonts w:ascii="Lato" w:hAnsi="Lato" w:cstheme="minorHAnsi"/>
              </w:rPr>
              <w:t>Overall goal of the project</w:t>
            </w:r>
          </w:p>
        </w:tc>
        <w:tc>
          <w:tcPr>
            <w:tcW w:w="3518" w:type="pct"/>
            <w:vAlign w:val="center"/>
          </w:tcPr>
          <w:p w14:paraId="586F6ECE" w14:textId="77777777" w:rsidR="00BB444B" w:rsidRPr="009043E5" w:rsidRDefault="00BB444B" w:rsidP="00C36713">
            <w:pPr>
              <w:ind w:right="-77"/>
              <w:jc w:val="both"/>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9043E5">
              <w:rPr>
                <w:rFonts w:ascii="Lato" w:hAnsi="Lato" w:cstheme="minorHAnsi"/>
              </w:rPr>
              <w:t>Improve survival for small and sick newborn and pregnant women with complications leading to preterm birth.</w:t>
            </w:r>
          </w:p>
        </w:tc>
      </w:tr>
    </w:tbl>
    <w:p w14:paraId="6BD27B7D" w14:textId="77777777" w:rsidR="00BB444B" w:rsidRPr="00BB444B" w:rsidRDefault="00BB444B" w:rsidP="00BB444B"/>
    <w:p w14:paraId="7AE27FBF" w14:textId="69BAFD8A" w:rsidR="00EB0554" w:rsidRPr="001D7EDB" w:rsidRDefault="2FE28FE9" w:rsidP="3B690AD2">
      <w:pPr>
        <w:spacing w:line="276" w:lineRule="auto"/>
      </w:pPr>
      <w:r w:rsidRPr="3B690AD2">
        <w:rPr>
          <w:rFonts w:ascii="Lato" w:eastAsia="Lato" w:hAnsi="Lato" w:cs="Lato"/>
        </w:rPr>
        <w:t xml:space="preserve"> </w:t>
      </w:r>
    </w:p>
    <w:p w14:paraId="0699D4D5" w14:textId="7CAEFFCD" w:rsidR="00EB0554" w:rsidRDefault="00EB0554" w:rsidP="3B690AD2">
      <w:pPr>
        <w:spacing w:after="200" w:line="276" w:lineRule="auto"/>
        <w:rPr>
          <w:rFonts w:ascii="Lato" w:hAnsi="Lato"/>
        </w:rPr>
      </w:pPr>
    </w:p>
    <w:p w14:paraId="327DB081" w14:textId="77777777" w:rsidR="004664FC" w:rsidRPr="001D7EDB" w:rsidRDefault="004664FC" w:rsidP="3B690AD2">
      <w:pPr>
        <w:spacing w:after="200" w:line="276" w:lineRule="auto"/>
        <w:rPr>
          <w:rFonts w:ascii="Lato" w:hAnsi="Lato"/>
        </w:rPr>
      </w:pPr>
    </w:p>
    <w:p w14:paraId="153978FA" w14:textId="77777777" w:rsidR="009A5B02" w:rsidRDefault="009A5B02" w:rsidP="00EA3C9F">
      <w:pPr>
        <w:pStyle w:val="Heading1"/>
        <w:spacing w:after="0"/>
        <w:rPr>
          <w:rFonts w:ascii="Times New Roman" w:eastAsia="Times New Roman" w:hAnsi="Times New Roman" w:cs="Times New Roman"/>
          <w:sz w:val="14"/>
          <w:szCs w:val="14"/>
        </w:rPr>
      </w:pPr>
    </w:p>
    <w:p w14:paraId="3142246E" w14:textId="77777777" w:rsidR="009A5B02" w:rsidRPr="009A5B02" w:rsidRDefault="009A5B02" w:rsidP="009A5B02"/>
    <w:p w14:paraId="318D0F79" w14:textId="23B689AB" w:rsidR="00A23707" w:rsidRDefault="35E8AB49" w:rsidP="009A5B02">
      <w:pPr>
        <w:pStyle w:val="Heading1"/>
        <w:spacing w:after="0"/>
        <w:rPr>
          <w:rFonts w:ascii="Lato" w:hAnsi="Lato"/>
        </w:rPr>
      </w:pPr>
      <w:r w:rsidRPr="41A3C624">
        <w:rPr>
          <w:sz w:val="30"/>
          <w:szCs w:val="30"/>
        </w:rPr>
        <w:lastRenderedPageBreak/>
        <w:t xml:space="preserve"> </w:t>
      </w:r>
      <w:bookmarkStart w:id="4" w:name="_Toc2085558147"/>
      <w:r w:rsidR="009A5B02" w:rsidRPr="41A3C624">
        <w:rPr>
          <w:sz w:val="30"/>
          <w:szCs w:val="30"/>
        </w:rPr>
        <w:t xml:space="preserve">2.    </w:t>
      </w:r>
      <w:r w:rsidRPr="41A3C624">
        <w:rPr>
          <w:sz w:val="30"/>
          <w:szCs w:val="30"/>
        </w:rPr>
        <w:t xml:space="preserve"> </w:t>
      </w:r>
      <w:r w:rsidRPr="41A3C624">
        <w:rPr>
          <w:rFonts w:ascii="Times New Roman" w:eastAsia="Times New Roman" w:hAnsi="Times New Roman" w:cs="Times New Roman"/>
          <w:sz w:val="14"/>
          <w:szCs w:val="14"/>
        </w:rPr>
        <w:t xml:space="preserve"> </w:t>
      </w:r>
      <w:r w:rsidRPr="41A3C624">
        <w:rPr>
          <w:rFonts w:ascii="Lato" w:eastAsia="Lato" w:hAnsi="Lato" w:cs="Lato"/>
          <w:sz w:val="30"/>
          <w:szCs w:val="30"/>
        </w:rPr>
        <w:t>Introduction</w:t>
      </w:r>
      <w:bookmarkEnd w:id="4"/>
    </w:p>
    <w:p w14:paraId="775E018E" w14:textId="1ACB110B" w:rsidR="003D4F6B" w:rsidRPr="004664FC" w:rsidRDefault="43B25FBE" w:rsidP="41A3C624">
      <w:pPr>
        <w:spacing w:after="0" w:line="276" w:lineRule="auto"/>
        <w:ind w:left="450" w:hanging="630"/>
        <w:rPr>
          <w:rFonts w:ascii="Lato" w:eastAsia="Lato" w:hAnsi="Lato" w:cs="Lato"/>
        </w:rPr>
      </w:pPr>
      <w:r w:rsidRPr="43B25FBE">
        <w:rPr>
          <w:rFonts w:ascii="Lato" w:eastAsia="Lato" w:hAnsi="Lato" w:cs="Lato"/>
        </w:rPr>
        <w:t xml:space="preserve">                       The project works to improve the quality of care for mothers (particularly those likely to deliver premature/small babies), and small and sick newborns by supporting delivery and institutionalization of evidence-based lifesaving interventions along with new interventions in a network of five health facilities at selected three districts. As a part of that assistance, Saving Women and Premature Babies (SWAP) will introduce and implement the</w:t>
      </w:r>
      <w:r w:rsidR="00123D90">
        <w:rPr>
          <w:rFonts w:ascii="Lato" w:eastAsia="Lato" w:hAnsi="Lato" w:cs="Lato"/>
        </w:rPr>
        <w:t xml:space="preserve"> </w:t>
      </w:r>
      <w:r w:rsidRPr="43B25FBE">
        <w:rPr>
          <w:rFonts w:ascii="Lato" w:eastAsia="Lato" w:hAnsi="Lato" w:cs="Lato"/>
        </w:rPr>
        <w:t xml:space="preserve">Training Module for the Providers on Family </w:t>
      </w:r>
      <w:proofErr w:type="spellStart"/>
      <w:r w:rsidRPr="43B25FBE">
        <w:rPr>
          <w:rFonts w:ascii="Lato" w:eastAsia="Lato" w:hAnsi="Lato" w:cs="Lato"/>
        </w:rPr>
        <w:t>Centered</w:t>
      </w:r>
      <w:proofErr w:type="spellEnd"/>
      <w:r w:rsidRPr="43B25FBE">
        <w:rPr>
          <w:rFonts w:ascii="Lato" w:eastAsia="Lato" w:hAnsi="Lato" w:cs="Lato"/>
        </w:rPr>
        <w:t xml:space="preserve"> Care (FCC) for Newborn at the Facility under the guidance of Directorate General of Health Services (DGHS). This initiative aims to develop and nurture the family's role in partnership with health care team in care of a newborn in five selected health facilities (Bangabandhu Sheikh Mujib Medical University, </w:t>
      </w:r>
      <w:proofErr w:type="spellStart"/>
      <w:r w:rsidRPr="43B25FBE">
        <w:rPr>
          <w:rFonts w:ascii="Lato" w:eastAsia="Lato" w:hAnsi="Lato" w:cs="Lato"/>
        </w:rPr>
        <w:t>Laksmipur</w:t>
      </w:r>
      <w:proofErr w:type="spellEnd"/>
      <w:r w:rsidRPr="43B25FBE">
        <w:rPr>
          <w:rFonts w:ascii="Lato" w:eastAsia="Lato" w:hAnsi="Lato" w:cs="Lato"/>
        </w:rPr>
        <w:t xml:space="preserve"> District Hospital, Sylhet Medical College Hospital, MR Khan </w:t>
      </w:r>
      <w:proofErr w:type="spellStart"/>
      <w:r w:rsidRPr="43B25FBE">
        <w:rPr>
          <w:rFonts w:ascii="Lato" w:eastAsia="Lato" w:hAnsi="Lato" w:cs="Lato"/>
        </w:rPr>
        <w:t>Shishu</w:t>
      </w:r>
      <w:proofErr w:type="spellEnd"/>
      <w:r w:rsidRPr="43B25FBE">
        <w:rPr>
          <w:rFonts w:ascii="Lato" w:eastAsia="Lato" w:hAnsi="Lato" w:cs="Lato"/>
        </w:rPr>
        <w:t xml:space="preserve"> Hospital and Mohammadpur Fertility Services and Training Centre (MFSTC).</w:t>
      </w:r>
    </w:p>
    <w:p w14:paraId="197EB8D2" w14:textId="77777777" w:rsidR="00813BC2" w:rsidRPr="009A5B02" w:rsidRDefault="00813BC2" w:rsidP="009A5B02">
      <w:pPr>
        <w:spacing w:after="0" w:line="276" w:lineRule="auto"/>
        <w:jc w:val="both"/>
        <w:rPr>
          <w:rFonts w:ascii="Lato" w:hAnsi="Lato"/>
          <w:iCs/>
        </w:rPr>
      </w:pPr>
    </w:p>
    <w:p w14:paraId="5C5C40EE" w14:textId="2070D3D0" w:rsidR="35E8AB49" w:rsidRDefault="1041507F" w:rsidP="3B690AD2">
      <w:pPr>
        <w:jc w:val="both"/>
        <w:rPr>
          <w:rFonts w:asciiTheme="majorHAnsi" w:eastAsiaTheme="majorEastAsia" w:hAnsiTheme="majorHAnsi" w:cstheme="majorBidi" w:hint="eastAsia"/>
          <w:caps/>
          <w:color w:val="DA291C" w:themeColor="accent1"/>
          <w:sz w:val="30"/>
          <w:szCs w:val="30"/>
        </w:rPr>
      </w:pPr>
      <w:r w:rsidRPr="2B0AD94E">
        <w:rPr>
          <w:rFonts w:asciiTheme="majorHAnsi" w:eastAsiaTheme="majorEastAsia" w:hAnsiTheme="majorHAnsi" w:cstheme="majorBidi"/>
          <w:caps/>
          <w:color w:val="DA291C" w:themeColor="accent1"/>
          <w:sz w:val="30"/>
          <w:szCs w:val="30"/>
        </w:rPr>
        <w:t>3</w:t>
      </w:r>
      <w:r w:rsidR="35E8AB49" w:rsidRPr="2B0AD94E">
        <w:rPr>
          <w:rFonts w:asciiTheme="majorHAnsi" w:eastAsiaTheme="majorEastAsia" w:hAnsiTheme="majorHAnsi" w:cstheme="majorBidi"/>
          <w:caps/>
          <w:color w:val="DA291C" w:themeColor="accent1"/>
          <w:sz w:val="30"/>
          <w:szCs w:val="30"/>
        </w:rPr>
        <w:t xml:space="preserve">.    </w:t>
      </w:r>
      <w:r w:rsidR="0C532710" w:rsidRPr="2B0AD94E">
        <w:rPr>
          <w:rFonts w:asciiTheme="majorHAnsi" w:eastAsiaTheme="majorEastAsia" w:hAnsiTheme="majorHAnsi" w:cstheme="majorBidi"/>
          <w:caps/>
          <w:color w:val="DA291C" w:themeColor="accent1"/>
          <w:sz w:val="30"/>
          <w:szCs w:val="30"/>
        </w:rPr>
        <w:t>Background</w:t>
      </w:r>
      <w:r w:rsidR="35E8AB49" w:rsidRPr="2B0AD94E">
        <w:rPr>
          <w:rFonts w:asciiTheme="majorHAnsi" w:eastAsiaTheme="majorEastAsia" w:hAnsiTheme="majorHAnsi" w:cstheme="majorBidi"/>
          <w:caps/>
          <w:color w:val="DA291C" w:themeColor="accent1"/>
          <w:sz w:val="30"/>
          <w:szCs w:val="30"/>
        </w:rPr>
        <w:t xml:space="preserve"> and context</w:t>
      </w:r>
    </w:p>
    <w:p w14:paraId="37EF75EB" w14:textId="13EA2B4A" w:rsidR="00BE4B76" w:rsidRDefault="43B25FBE" w:rsidP="003D3D1A">
      <w:pPr>
        <w:spacing w:before="125"/>
        <w:ind w:left="115"/>
        <w:rPr>
          <w:rFonts w:ascii="Lato" w:eastAsia="Lato" w:hAnsi="Lato" w:cs="Lato"/>
        </w:rPr>
      </w:pPr>
      <w:r w:rsidRPr="43B25FBE">
        <w:rPr>
          <w:rFonts w:ascii="Lato" w:hAnsi="Lato"/>
        </w:rPr>
        <w:t xml:space="preserve">    </w:t>
      </w:r>
      <w:r w:rsidRPr="43B25FBE">
        <w:rPr>
          <w:rFonts w:ascii="Lato" w:eastAsia="Lato" w:hAnsi="Lato" w:cs="Lato"/>
        </w:rPr>
        <w:t xml:space="preserve">To achieve the ambitious 2030-sustianable development goal (SDG) target of reducing the neonatal mortality rate to 12 or below per thousand live births, the Government of Bangladesh (GOB) and its development partners has been strengthening collaborative efforts to reach the SDG -3 in health with a strong focus to universal coverage with quality health care and facility-based services. With improvements in newborn survival rate, there is increasing attention and emphasis on improving quality of newborn care. A key strategy towards this is improving clinical care for sick neonates in health facilities. Facility based newborn care (FBNC) under the national health programme provisions for care of sick neonates at the Special Newborn Care Units at district levels. Human resource constraints in health facility settings </w:t>
      </w:r>
      <w:proofErr w:type="gramStart"/>
      <w:r w:rsidRPr="43B25FBE">
        <w:rPr>
          <w:rFonts w:ascii="Lato" w:eastAsia="Lato" w:hAnsi="Lato" w:cs="Lato"/>
        </w:rPr>
        <w:t>is</w:t>
      </w:r>
      <w:proofErr w:type="gramEnd"/>
      <w:r w:rsidRPr="43B25FBE">
        <w:rPr>
          <w:rFonts w:ascii="Lato" w:eastAsia="Lato" w:hAnsi="Lato" w:cs="Lato"/>
        </w:rPr>
        <w:t xml:space="preserve"> closely linked to overburdening of staff, low compliance with aseptic routines resulting in compromise of quality neonatal care. While the care provider continues to be in charge, involvement of parents leads to sharing of work and better delivery of care and staff satisfaction. Family </w:t>
      </w:r>
      <w:proofErr w:type="spellStart"/>
      <w:r w:rsidRPr="43B25FBE">
        <w:rPr>
          <w:rFonts w:ascii="Lato" w:eastAsia="Lato" w:hAnsi="Lato" w:cs="Lato"/>
        </w:rPr>
        <w:t>Centered</w:t>
      </w:r>
      <w:proofErr w:type="spellEnd"/>
      <w:r w:rsidRPr="43B25FBE">
        <w:rPr>
          <w:rFonts w:ascii="Lato" w:eastAsia="Lato" w:hAnsi="Lato" w:cs="Lato"/>
        </w:rPr>
        <w:t xml:space="preserve"> Care is low-cost simple innovative approach that can address the limitations and will improve quality of care. In this regard, SC Bangladesh has initiated SWAP Project at five health facilities of Dhaka, Lakshmipur, and Sylhet districts which is supported by anonymous donor through SC US.</w:t>
      </w:r>
    </w:p>
    <w:p w14:paraId="0E866358" w14:textId="2DBADA87" w:rsidR="003D4F6B" w:rsidRPr="00813BC2" w:rsidRDefault="003D4F6B" w:rsidP="00813BC2">
      <w:pPr>
        <w:spacing w:after="200" w:line="276" w:lineRule="auto"/>
        <w:jc w:val="both"/>
        <w:rPr>
          <w:rFonts w:ascii="Lato" w:hAnsi="Lato"/>
          <w:iCs/>
        </w:rPr>
      </w:pPr>
    </w:p>
    <w:p w14:paraId="7BE7DB34" w14:textId="77777777" w:rsidR="003D4F6B" w:rsidRDefault="003D4F6B" w:rsidP="0092761F">
      <w:pPr>
        <w:spacing w:after="0"/>
        <w:jc w:val="both"/>
        <w:rPr>
          <w:rFonts w:ascii="Lato" w:eastAsia="Lato" w:hAnsi="Lato" w:cs="Lato"/>
        </w:rPr>
      </w:pPr>
    </w:p>
    <w:p w14:paraId="17AFA1CE" w14:textId="3CDCC113" w:rsidR="35E8AB49" w:rsidRDefault="35E8AB49" w:rsidP="0092761F">
      <w:pPr>
        <w:spacing w:after="0"/>
        <w:jc w:val="both"/>
        <w:rPr>
          <w:rFonts w:ascii="Lato" w:eastAsia="Lato" w:hAnsi="Lato" w:cs="Lato"/>
          <w:b/>
          <w:bCs/>
        </w:rPr>
      </w:pPr>
      <w:r w:rsidRPr="3B690AD2">
        <w:rPr>
          <w:rFonts w:ascii="Lato" w:eastAsia="Lato" w:hAnsi="Lato" w:cs="Lato"/>
          <w:b/>
          <w:bCs/>
        </w:rPr>
        <w:t>Goal and Objectives:</w:t>
      </w:r>
    </w:p>
    <w:p w14:paraId="63D8DAEE" w14:textId="77777777" w:rsidR="00813BC2" w:rsidRDefault="00813BC2" w:rsidP="0092761F">
      <w:pPr>
        <w:spacing w:after="0"/>
        <w:jc w:val="both"/>
        <w:rPr>
          <w:rFonts w:ascii="Lato" w:eastAsia="Lato" w:hAnsi="Lato" w:cs="Lato"/>
          <w:b/>
          <w:bCs/>
        </w:rPr>
      </w:pPr>
    </w:p>
    <w:p w14:paraId="13EA394A" w14:textId="0D24AE5F" w:rsidR="00813BC2" w:rsidRPr="00813BC2" w:rsidRDefault="00813BC2" w:rsidP="41A3C624">
      <w:pPr>
        <w:spacing w:after="200" w:line="276" w:lineRule="auto"/>
        <w:jc w:val="both"/>
        <w:rPr>
          <w:rFonts w:ascii="Lato" w:hAnsi="Lato"/>
        </w:rPr>
      </w:pPr>
      <w:r w:rsidRPr="41A3C624">
        <w:rPr>
          <w:rFonts w:ascii="Lato" w:hAnsi="Lato"/>
          <w:b/>
          <w:bCs/>
        </w:rPr>
        <w:t>Project Goal:</w:t>
      </w:r>
      <w:r w:rsidRPr="41A3C624">
        <w:rPr>
          <w:rFonts w:ascii="Lato" w:hAnsi="Lato"/>
        </w:rPr>
        <w:t xml:space="preserve"> </w:t>
      </w:r>
      <w:r w:rsidR="0B63098C" w:rsidRPr="41A3C624">
        <w:rPr>
          <w:rFonts w:ascii="Lato" w:hAnsi="Lato"/>
        </w:rPr>
        <w:t xml:space="preserve">The objective of this project is </w:t>
      </w:r>
      <w:r w:rsidR="2776F0F2" w:rsidRPr="41A3C624">
        <w:rPr>
          <w:rFonts w:ascii="Lato" w:hAnsi="Lato"/>
        </w:rPr>
        <w:t>to improve</w:t>
      </w:r>
      <w:r w:rsidRPr="41A3C624">
        <w:rPr>
          <w:rFonts w:ascii="Lato" w:hAnsi="Lato"/>
        </w:rPr>
        <w:t xml:space="preserve"> survival for small and sick new-borns and pregnant women with complications leading to preterm birth.</w:t>
      </w:r>
      <w:r w:rsidR="38A51EA6" w:rsidRPr="41A3C624">
        <w:rPr>
          <w:rFonts w:ascii="Lato" w:hAnsi="Lato"/>
        </w:rPr>
        <w:t xml:space="preserve"> The are five following objectives: </w:t>
      </w:r>
    </w:p>
    <w:p w14:paraId="1BA47C10" w14:textId="1F50ACA8" w:rsidR="00813BC2" w:rsidRPr="00813BC2" w:rsidRDefault="00813BC2" w:rsidP="41A3C624">
      <w:pPr>
        <w:spacing w:after="200" w:line="276" w:lineRule="auto"/>
        <w:jc w:val="both"/>
        <w:rPr>
          <w:rFonts w:ascii="Lato" w:hAnsi="Lato"/>
        </w:rPr>
      </w:pPr>
    </w:p>
    <w:p w14:paraId="103843CA" w14:textId="3E72826B" w:rsidR="00813BC2" w:rsidRPr="00813BC2" w:rsidRDefault="00813BC2" w:rsidP="00A14B38">
      <w:pPr>
        <w:pStyle w:val="ListParagraph"/>
        <w:numPr>
          <w:ilvl w:val="0"/>
          <w:numId w:val="2"/>
        </w:numPr>
        <w:spacing w:line="276" w:lineRule="auto"/>
        <w:jc w:val="both"/>
        <w:rPr>
          <w:rFonts w:ascii="Lato" w:hAnsi="Lato"/>
        </w:rPr>
      </w:pPr>
      <w:r w:rsidRPr="41A3C624">
        <w:rPr>
          <w:rFonts w:ascii="Lato" w:hAnsi="Lato"/>
        </w:rPr>
        <w:t>Improve pre-partum identification and management of pregnant women with complications that can potentially lead to preterm birth in hospitals.</w:t>
      </w:r>
    </w:p>
    <w:p w14:paraId="598D44EB" w14:textId="61C836B6" w:rsidR="00813BC2" w:rsidRPr="00813BC2" w:rsidRDefault="00813BC2" w:rsidP="00A14B38">
      <w:pPr>
        <w:pStyle w:val="ListParagraph"/>
        <w:numPr>
          <w:ilvl w:val="0"/>
          <w:numId w:val="2"/>
        </w:numPr>
        <w:spacing w:line="276" w:lineRule="auto"/>
        <w:jc w:val="both"/>
        <w:rPr>
          <w:rFonts w:ascii="Lato" w:hAnsi="Lato"/>
        </w:rPr>
      </w:pPr>
      <w:r w:rsidRPr="41A3C624">
        <w:rPr>
          <w:rFonts w:ascii="Lato" w:hAnsi="Lato"/>
        </w:rPr>
        <w:t>Improve essential care for all new-born and Improve facility-based care for small and sick new-</w:t>
      </w:r>
      <w:proofErr w:type="spellStart"/>
      <w:r w:rsidRPr="41A3C624">
        <w:rPr>
          <w:rFonts w:ascii="Lato" w:hAnsi="Lato"/>
        </w:rPr>
        <w:t>borns</w:t>
      </w:r>
      <w:proofErr w:type="spellEnd"/>
      <w:r w:rsidRPr="41A3C624">
        <w:rPr>
          <w:rFonts w:ascii="Lato" w:hAnsi="Lato"/>
        </w:rPr>
        <w:t xml:space="preserve"> in hospitals.</w:t>
      </w:r>
    </w:p>
    <w:p w14:paraId="1B99CF7A" w14:textId="127C9191" w:rsidR="00813BC2" w:rsidRPr="00813BC2" w:rsidRDefault="00813BC2" w:rsidP="00A14B38">
      <w:pPr>
        <w:pStyle w:val="ListParagraph"/>
        <w:numPr>
          <w:ilvl w:val="0"/>
          <w:numId w:val="2"/>
        </w:numPr>
        <w:spacing w:line="276" w:lineRule="auto"/>
        <w:jc w:val="both"/>
        <w:rPr>
          <w:rFonts w:ascii="Lato" w:hAnsi="Lato"/>
        </w:rPr>
      </w:pPr>
      <w:r w:rsidRPr="41A3C624">
        <w:rPr>
          <w:rFonts w:ascii="Lato" w:hAnsi="Lato"/>
        </w:rPr>
        <w:t>Strengthen Quality Improvement (QI) processes to improve care for small and sick new</w:t>
      </w:r>
      <w:r w:rsidR="2B2751B9" w:rsidRPr="41A3C624">
        <w:rPr>
          <w:rFonts w:ascii="Lato" w:hAnsi="Lato"/>
        </w:rPr>
        <w:t>b</w:t>
      </w:r>
      <w:r w:rsidRPr="41A3C624">
        <w:rPr>
          <w:rFonts w:ascii="Lato" w:hAnsi="Lato"/>
        </w:rPr>
        <w:t xml:space="preserve">orns and pregnant women in hospitals. </w:t>
      </w:r>
    </w:p>
    <w:p w14:paraId="76B94892" w14:textId="286CD2EA" w:rsidR="00813BC2" w:rsidRPr="00813BC2" w:rsidRDefault="00813BC2" w:rsidP="00A14B38">
      <w:pPr>
        <w:pStyle w:val="ListParagraph"/>
        <w:numPr>
          <w:ilvl w:val="0"/>
          <w:numId w:val="2"/>
        </w:numPr>
        <w:spacing w:line="276" w:lineRule="auto"/>
        <w:jc w:val="both"/>
        <w:rPr>
          <w:rFonts w:ascii="Lato" w:hAnsi="Lato"/>
        </w:rPr>
      </w:pPr>
      <w:r w:rsidRPr="41A3C624">
        <w:rPr>
          <w:rFonts w:ascii="Lato" w:hAnsi="Lato"/>
        </w:rPr>
        <w:t xml:space="preserve">Introduce </w:t>
      </w:r>
      <w:proofErr w:type="gramStart"/>
      <w:r w:rsidR="51B74362" w:rsidRPr="41A3C624">
        <w:rPr>
          <w:rFonts w:ascii="Lato" w:hAnsi="Lato"/>
        </w:rPr>
        <w:t>innovati</w:t>
      </w:r>
      <w:r w:rsidR="24C0BB55" w:rsidRPr="41A3C624">
        <w:rPr>
          <w:rFonts w:ascii="Lato" w:hAnsi="Lato"/>
        </w:rPr>
        <w:t>on</w:t>
      </w:r>
      <w:proofErr w:type="gramEnd"/>
      <w:r w:rsidRPr="41A3C624">
        <w:rPr>
          <w:rFonts w:ascii="Lato" w:hAnsi="Lato"/>
        </w:rPr>
        <w:t xml:space="preserve">/innovative approaches to improve care for sick new-born in hospitals. </w:t>
      </w:r>
    </w:p>
    <w:p w14:paraId="3D21ED4B" w14:textId="2E8E1350" w:rsidR="00813BC2" w:rsidRPr="00813BC2" w:rsidRDefault="00813BC2" w:rsidP="00A14B38">
      <w:pPr>
        <w:pStyle w:val="ListParagraph"/>
        <w:numPr>
          <w:ilvl w:val="0"/>
          <w:numId w:val="2"/>
        </w:numPr>
        <w:spacing w:line="276" w:lineRule="auto"/>
        <w:jc w:val="both"/>
        <w:rPr>
          <w:rFonts w:ascii="Lato" w:hAnsi="Lato"/>
        </w:rPr>
      </w:pPr>
      <w:r w:rsidRPr="41A3C624">
        <w:rPr>
          <w:rFonts w:ascii="Lato" w:hAnsi="Lato"/>
        </w:rPr>
        <w:lastRenderedPageBreak/>
        <w:t xml:space="preserve"> Strengthening appropriate utilization of Maternal Newborn Health (MNH) services from the facility and practices of healthy MNH </w:t>
      </w:r>
      <w:proofErr w:type="spellStart"/>
      <w:r w:rsidRPr="41A3C624">
        <w:rPr>
          <w:rFonts w:ascii="Lato" w:hAnsi="Lato"/>
        </w:rPr>
        <w:t>behaviours</w:t>
      </w:r>
      <w:proofErr w:type="spellEnd"/>
      <w:r w:rsidRPr="41A3C624">
        <w:rPr>
          <w:rFonts w:ascii="Lato" w:hAnsi="Lato"/>
        </w:rPr>
        <w:t xml:space="preserve"> at household to improve care for small and sick new-born.</w:t>
      </w:r>
    </w:p>
    <w:p w14:paraId="1B7583E9" w14:textId="5FFAEB2C" w:rsidR="35E8AB49" w:rsidRDefault="35E8AB49" w:rsidP="3B690AD2">
      <w:pPr>
        <w:rPr>
          <w:rFonts w:ascii="Lato" w:eastAsia="Lato" w:hAnsi="Lato" w:cs="Lato"/>
          <w:b/>
          <w:bCs/>
        </w:rPr>
      </w:pPr>
      <w:r w:rsidRPr="41A3C624">
        <w:rPr>
          <w:rFonts w:ascii="Lato" w:eastAsia="Lato" w:hAnsi="Lato" w:cs="Lato"/>
          <w:b/>
          <w:bCs/>
        </w:rPr>
        <w:t>Intervention area:</w:t>
      </w:r>
    </w:p>
    <w:p w14:paraId="52476DA1" w14:textId="5C4B73E8" w:rsidR="7B34EF8D" w:rsidRDefault="7B34EF8D" w:rsidP="41A3C624">
      <w:pPr>
        <w:rPr>
          <w:rFonts w:ascii="Lato" w:eastAsia="Lato" w:hAnsi="Lato" w:cs="Lato"/>
        </w:rPr>
      </w:pPr>
      <w:r w:rsidRPr="41A3C624">
        <w:rPr>
          <w:rFonts w:ascii="Lato" w:eastAsia="Lato" w:hAnsi="Lato" w:cs="Lato"/>
        </w:rPr>
        <w:t>This project has been implementing in 5 following health facilities:</w:t>
      </w:r>
    </w:p>
    <w:p w14:paraId="1912CF52" w14:textId="4D9A7840" w:rsidR="7B34EF8D" w:rsidRDefault="7B34EF8D" w:rsidP="00A14B38">
      <w:pPr>
        <w:pStyle w:val="ListParagraph"/>
        <w:numPr>
          <w:ilvl w:val="0"/>
          <w:numId w:val="1"/>
        </w:numPr>
        <w:rPr>
          <w:rFonts w:ascii="Lato" w:eastAsia="Lato" w:hAnsi="Lato" w:cs="Lato"/>
          <w:color w:val="0078D4"/>
          <w:lang w:val="en-GB"/>
        </w:rPr>
      </w:pPr>
      <w:r w:rsidRPr="41A3C624">
        <w:rPr>
          <w:rFonts w:ascii="Lato" w:eastAsia="Lato" w:hAnsi="Lato" w:cs="Lato"/>
          <w:color w:val="000000" w:themeColor="text1"/>
        </w:rPr>
        <w:t xml:space="preserve"> Bangabandhu Sheikh Mujib Medical University [BSMMU], </w:t>
      </w:r>
    </w:p>
    <w:p w14:paraId="1D27BC43" w14:textId="0B0449F2" w:rsidR="7B34EF8D" w:rsidRDefault="7B34EF8D" w:rsidP="00A14B38">
      <w:pPr>
        <w:pStyle w:val="ListParagraph"/>
        <w:numPr>
          <w:ilvl w:val="0"/>
          <w:numId w:val="1"/>
        </w:numPr>
        <w:rPr>
          <w:rFonts w:ascii="Lato" w:eastAsia="Lato" w:hAnsi="Lato" w:cs="Lato"/>
          <w:color w:val="0078D4"/>
          <w:lang w:val="en-GB"/>
        </w:rPr>
      </w:pPr>
      <w:r w:rsidRPr="41A3C624">
        <w:rPr>
          <w:rFonts w:ascii="Lato" w:eastAsia="Lato" w:hAnsi="Lato" w:cs="Lato"/>
          <w:color w:val="000000" w:themeColor="text1"/>
        </w:rPr>
        <w:t xml:space="preserve">M R Khan </w:t>
      </w:r>
      <w:proofErr w:type="spellStart"/>
      <w:r w:rsidRPr="41A3C624">
        <w:rPr>
          <w:rFonts w:ascii="Lato" w:eastAsia="Lato" w:hAnsi="Lato" w:cs="Lato"/>
          <w:color w:val="000000" w:themeColor="text1"/>
        </w:rPr>
        <w:t>Shishu</w:t>
      </w:r>
      <w:proofErr w:type="spellEnd"/>
      <w:r w:rsidRPr="41A3C624">
        <w:rPr>
          <w:rFonts w:ascii="Lato" w:eastAsia="Lato" w:hAnsi="Lato" w:cs="Lato"/>
          <w:color w:val="000000" w:themeColor="text1"/>
        </w:rPr>
        <w:t xml:space="preserve"> [Children] hospital, Mirpur </w:t>
      </w:r>
      <w:proofErr w:type="gramStart"/>
      <w:r w:rsidRPr="41A3C624">
        <w:rPr>
          <w:rFonts w:ascii="Lato" w:eastAsia="Lato" w:hAnsi="Lato" w:cs="Lato"/>
          <w:color w:val="000000" w:themeColor="text1"/>
        </w:rPr>
        <w:t>Dhaka;</w:t>
      </w:r>
      <w:proofErr w:type="gramEnd"/>
    </w:p>
    <w:p w14:paraId="7F9324EA" w14:textId="364E21A4" w:rsidR="7B34EF8D" w:rsidRDefault="7B34EF8D" w:rsidP="00A14B38">
      <w:pPr>
        <w:pStyle w:val="ListParagraph"/>
        <w:numPr>
          <w:ilvl w:val="0"/>
          <w:numId w:val="1"/>
        </w:numPr>
        <w:rPr>
          <w:rFonts w:ascii="Lato" w:eastAsia="Lato" w:hAnsi="Lato" w:cs="Lato"/>
          <w:color w:val="0078D4"/>
          <w:lang w:val="en-GB"/>
        </w:rPr>
      </w:pPr>
      <w:r w:rsidRPr="41A3C624">
        <w:rPr>
          <w:rFonts w:ascii="Lato" w:eastAsia="Lato" w:hAnsi="Lato" w:cs="Lato"/>
          <w:color w:val="000000" w:themeColor="text1"/>
        </w:rPr>
        <w:t xml:space="preserve"> Osmani medical college, </w:t>
      </w:r>
      <w:proofErr w:type="gramStart"/>
      <w:r w:rsidRPr="41A3C624">
        <w:rPr>
          <w:rFonts w:ascii="Lato" w:eastAsia="Lato" w:hAnsi="Lato" w:cs="Lato"/>
          <w:color w:val="000000" w:themeColor="text1"/>
        </w:rPr>
        <w:t>Sylhet;</w:t>
      </w:r>
      <w:proofErr w:type="gramEnd"/>
      <w:r w:rsidRPr="41A3C624">
        <w:rPr>
          <w:rFonts w:ascii="Lato" w:eastAsia="Lato" w:hAnsi="Lato" w:cs="Lato"/>
          <w:color w:val="000000" w:themeColor="text1"/>
        </w:rPr>
        <w:t xml:space="preserve"> </w:t>
      </w:r>
    </w:p>
    <w:p w14:paraId="1D2D64EB" w14:textId="4387C5C4" w:rsidR="7B34EF8D" w:rsidRDefault="7B34EF8D" w:rsidP="00A14B38">
      <w:pPr>
        <w:pStyle w:val="ListParagraph"/>
        <w:numPr>
          <w:ilvl w:val="0"/>
          <w:numId w:val="1"/>
        </w:numPr>
        <w:rPr>
          <w:rFonts w:ascii="Lato" w:eastAsia="Lato" w:hAnsi="Lato" w:cs="Lato"/>
          <w:color w:val="0078D4"/>
          <w:lang w:val="en-GB"/>
        </w:rPr>
      </w:pPr>
      <w:r w:rsidRPr="41A3C624">
        <w:rPr>
          <w:rFonts w:ascii="Lato" w:eastAsia="Lato" w:hAnsi="Lato" w:cs="Lato"/>
          <w:color w:val="000000" w:themeColor="text1"/>
        </w:rPr>
        <w:t xml:space="preserve">Lakshmipur district hospital; and </w:t>
      </w:r>
    </w:p>
    <w:p w14:paraId="76893AB5" w14:textId="7E1B790D" w:rsidR="7B34EF8D" w:rsidRDefault="7B34EF8D" w:rsidP="00A14B38">
      <w:pPr>
        <w:pStyle w:val="ListParagraph"/>
        <w:numPr>
          <w:ilvl w:val="0"/>
          <w:numId w:val="1"/>
        </w:numPr>
        <w:rPr>
          <w:rFonts w:ascii="Lato" w:eastAsia="Lato" w:hAnsi="Lato" w:cs="Lato"/>
          <w:color w:val="0078D4"/>
          <w:lang w:val="en-GB"/>
        </w:rPr>
      </w:pPr>
      <w:r w:rsidRPr="41A3C624">
        <w:rPr>
          <w:rFonts w:ascii="Lato" w:eastAsia="Lato" w:hAnsi="Lato" w:cs="Lato"/>
          <w:color w:val="000000" w:themeColor="text1"/>
        </w:rPr>
        <w:t xml:space="preserve">Mohammadpur Fertility Services &amp; Training Center [MFSTC], Dhaka. </w:t>
      </w:r>
    </w:p>
    <w:p w14:paraId="11BD1C26" w14:textId="5E14F729" w:rsidR="7B34EF8D" w:rsidRDefault="7B34EF8D" w:rsidP="41A3C624">
      <w:pPr>
        <w:rPr>
          <w:rFonts w:ascii="Lato" w:eastAsia="Lato" w:hAnsi="Lato" w:cs="Lato"/>
          <w:color w:val="0078D4"/>
        </w:rPr>
      </w:pPr>
      <w:r w:rsidRPr="41A3C624">
        <w:rPr>
          <w:rFonts w:ascii="Lato" w:eastAsia="Lato" w:hAnsi="Lato" w:cs="Lato"/>
        </w:rPr>
        <w:t xml:space="preserve">These facilities are a mix of facilities in different tier of health care service delivery, public-private, under two major directorate of MOHFW – DGHS &amp; Directorate General of Family Planning ([DGFP]. </w:t>
      </w:r>
    </w:p>
    <w:p w14:paraId="5C60833B" w14:textId="3CACEF1A" w:rsidR="7B34EF8D" w:rsidRDefault="43B25FBE" w:rsidP="41A3C624">
      <w:pPr>
        <w:rPr>
          <w:rFonts w:ascii="Lato" w:eastAsia="Lato" w:hAnsi="Lato" w:cs="Lato"/>
          <w:color w:val="0078D4"/>
        </w:rPr>
      </w:pPr>
      <w:r w:rsidRPr="43B25FBE">
        <w:rPr>
          <w:rFonts w:ascii="Lato" w:eastAsia="Lato" w:hAnsi="Lato" w:cs="Lato"/>
        </w:rPr>
        <w:t xml:space="preserve">The package is consisting of a set of existing evidence based MNH interventions plus new approaches/innovations. BSMMU is the country’s state of art facility for health care. Neonatology department of BSMMU is providing technical and policy guidance to MOHFW as well as generating evidence from new interventions and approach of newborn care. MR Khan </w:t>
      </w:r>
      <w:proofErr w:type="spellStart"/>
      <w:r w:rsidRPr="43B25FBE">
        <w:rPr>
          <w:rFonts w:ascii="Lato" w:eastAsia="Lato" w:hAnsi="Lato" w:cs="Lato"/>
        </w:rPr>
        <w:t>Shishu</w:t>
      </w:r>
      <w:proofErr w:type="spellEnd"/>
      <w:r w:rsidRPr="43B25FBE">
        <w:rPr>
          <w:rFonts w:ascii="Lato" w:eastAsia="Lato" w:hAnsi="Lato" w:cs="Lato"/>
        </w:rPr>
        <w:t xml:space="preserve"> hospital, Mirpur Dhaka is a specialized private sector facility for newborn care. Osmani medical college Sylhet and Lakshmipur district hospital are MOHFW facilities at regional and district level under the administrative control of DGHS. Again, MFSTC is under administrative control of another directorate under MOHFW, the DGFP. </w:t>
      </w:r>
    </w:p>
    <w:p w14:paraId="2AF20BF5" w14:textId="210FA13E" w:rsidR="7B34EF8D" w:rsidRDefault="7B34EF8D" w:rsidP="41A3C624">
      <w:pPr>
        <w:jc w:val="both"/>
        <w:rPr>
          <w:rFonts w:ascii="Lato" w:eastAsia="Lato" w:hAnsi="Lato" w:cs="Lato"/>
        </w:rPr>
      </w:pPr>
      <w:r w:rsidRPr="41A3C624">
        <w:rPr>
          <w:rFonts w:ascii="Lato" w:eastAsia="Lato" w:hAnsi="Lato" w:cs="Lato"/>
        </w:rPr>
        <w:t xml:space="preserve">Hence these 5 facilities are selected to represent national policy and guidance (BSMMU), Private sector specialized institute (MR Khan </w:t>
      </w:r>
      <w:proofErr w:type="spellStart"/>
      <w:r w:rsidRPr="41A3C624">
        <w:rPr>
          <w:rFonts w:ascii="Lato" w:eastAsia="Lato" w:hAnsi="Lato" w:cs="Lato"/>
        </w:rPr>
        <w:t>Shishu</w:t>
      </w:r>
      <w:proofErr w:type="spellEnd"/>
      <w:r w:rsidRPr="41A3C624">
        <w:rPr>
          <w:rFonts w:ascii="Lato" w:eastAsia="Lato" w:hAnsi="Lato" w:cs="Lato"/>
        </w:rPr>
        <w:t xml:space="preserve"> hospital), representation from DGHS referral level at different tiers (Osmani medical college and Lakshmipur district hospital) and representation of DGFP. Considering all these the 5 facilities have been selected for this project.</w:t>
      </w:r>
    </w:p>
    <w:p w14:paraId="1E4FB841" w14:textId="01BCCEDC" w:rsidR="41A3C624" w:rsidRDefault="41A3C624" w:rsidP="41A3C624">
      <w:pPr>
        <w:rPr>
          <w:rFonts w:ascii="Lato" w:hAnsi="Lato"/>
        </w:rPr>
      </w:pPr>
    </w:p>
    <w:p w14:paraId="05A24DDB" w14:textId="2AFAE9DD" w:rsidR="3B690AD2" w:rsidRDefault="3B690AD2"/>
    <w:p w14:paraId="4E2F88E8" w14:textId="64C4FCC0" w:rsidR="3B690AD2" w:rsidRDefault="3B690AD2" w:rsidP="3B690AD2">
      <w:pPr>
        <w:spacing w:line="240" w:lineRule="auto"/>
        <w:jc w:val="both"/>
        <w:rPr>
          <w:rFonts w:ascii="Lato" w:hAnsi="Lato"/>
        </w:rPr>
      </w:pPr>
    </w:p>
    <w:p w14:paraId="1274D5E1" w14:textId="503CB33E" w:rsidR="0027462D" w:rsidRPr="003E546E" w:rsidRDefault="00822618" w:rsidP="00A14B38">
      <w:pPr>
        <w:pStyle w:val="Heading1"/>
        <w:numPr>
          <w:ilvl w:val="0"/>
          <w:numId w:val="6"/>
        </w:numPr>
        <w:rPr>
          <w:rFonts w:ascii="Lato" w:hAnsi="Lato"/>
          <w:sz w:val="30"/>
          <w:szCs w:val="30"/>
        </w:rPr>
      </w:pPr>
      <w:bookmarkStart w:id="5" w:name="_Toc1309584551"/>
      <w:r w:rsidRPr="41A3C624">
        <w:rPr>
          <w:rFonts w:ascii="Lato" w:hAnsi="Lato"/>
          <w:sz w:val="30"/>
          <w:szCs w:val="30"/>
        </w:rPr>
        <w:t xml:space="preserve">Scope of </w:t>
      </w:r>
      <w:r w:rsidR="00DD2396" w:rsidRPr="41A3C624">
        <w:rPr>
          <w:rFonts w:ascii="Lato" w:hAnsi="Lato"/>
          <w:sz w:val="30"/>
          <w:szCs w:val="30"/>
        </w:rPr>
        <w:t>research</w:t>
      </w:r>
      <w:bookmarkEnd w:id="5"/>
      <w:r w:rsidRPr="41A3C624">
        <w:rPr>
          <w:rFonts w:ascii="Lato" w:hAnsi="Lato"/>
          <w:sz w:val="30"/>
          <w:szCs w:val="30"/>
        </w:rPr>
        <w:t xml:space="preserve"> </w:t>
      </w:r>
    </w:p>
    <w:p w14:paraId="1F5F22D4" w14:textId="2F0777A7" w:rsidR="00142517" w:rsidRPr="001D7EDB" w:rsidRDefault="00F44746" w:rsidP="00A14B38">
      <w:pPr>
        <w:pStyle w:val="Heading2"/>
        <w:numPr>
          <w:ilvl w:val="1"/>
          <w:numId w:val="6"/>
        </w:numPr>
        <w:rPr>
          <w:rFonts w:ascii="Lato" w:hAnsi="Lato"/>
        </w:rPr>
      </w:pPr>
      <w:bookmarkStart w:id="6" w:name="_Toc1695506380"/>
      <w:r w:rsidRPr="41A3C624">
        <w:rPr>
          <w:rFonts w:ascii="Lato" w:hAnsi="Lato"/>
        </w:rPr>
        <w:t>Objectives</w:t>
      </w:r>
      <w:r w:rsidR="006A4074" w:rsidRPr="41A3C624">
        <w:rPr>
          <w:rFonts w:ascii="Lato" w:hAnsi="Lato"/>
        </w:rPr>
        <w:t xml:space="preserve"> and </w:t>
      </w:r>
      <w:r w:rsidR="007E2783" w:rsidRPr="41A3C624">
        <w:rPr>
          <w:rFonts w:ascii="Lato" w:hAnsi="Lato"/>
        </w:rPr>
        <w:t>Scope</w:t>
      </w:r>
      <w:bookmarkEnd w:id="6"/>
    </w:p>
    <w:p w14:paraId="10BAEAD9" w14:textId="77777777" w:rsidR="00C03697" w:rsidRDefault="00F4054B" w:rsidP="0094316A">
      <w:pPr>
        <w:pStyle w:val="ListBullet"/>
        <w:numPr>
          <w:ilvl w:val="0"/>
          <w:numId w:val="0"/>
        </w:numPr>
        <w:tabs>
          <w:tab w:val="clear" w:pos="227"/>
        </w:tabs>
        <w:jc w:val="both"/>
        <w:rPr>
          <w:rFonts w:ascii="Lato" w:hAnsi="Lato"/>
          <w:b/>
          <w:bCs/>
        </w:rPr>
      </w:pPr>
      <w:r w:rsidRPr="3B690AD2">
        <w:rPr>
          <w:rFonts w:ascii="Lato" w:hAnsi="Lato"/>
          <w:b/>
          <w:bCs/>
        </w:rPr>
        <w:t>Objective</w:t>
      </w:r>
      <w:r w:rsidR="009A2ED8" w:rsidRPr="3B690AD2">
        <w:rPr>
          <w:rFonts w:ascii="Lato" w:hAnsi="Lato"/>
          <w:b/>
          <w:bCs/>
        </w:rPr>
        <w:t>:</w:t>
      </w:r>
      <w:r w:rsidR="0094316A" w:rsidRPr="3B690AD2">
        <w:rPr>
          <w:rFonts w:ascii="Lato" w:hAnsi="Lato"/>
          <w:b/>
          <w:bCs/>
        </w:rPr>
        <w:t xml:space="preserve"> </w:t>
      </w:r>
    </w:p>
    <w:p w14:paraId="09E63809" w14:textId="34CC2523" w:rsidR="001637CF" w:rsidRPr="00071F07" w:rsidRDefault="0094316A" w:rsidP="41A3C624">
      <w:pPr>
        <w:rPr>
          <w:rFonts w:ascii="Lato" w:hAnsi="Lato"/>
        </w:rPr>
      </w:pPr>
      <w:r w:rsidRPr="41A3C624">
        <w:rPr>
          <w:rFonts w:ascii="Lato" w:hAnsi="Lato"/>
        </w:rPr>
        <w:t>The o</w:t>
      </w:r>
      <w:r w:rsidR="009C7F30" w:rsidRPr="41A3C624">
        <w:rPr>
          <w:rFonts w:ascii="Lato" w:hAnsi="Lato"/>
        </w:rPr>
        <w:t xml:space="preserve">verall </w:t>
      </w:r>
      <w:r w:rsidR="00484917" w:rsidRPr="41A3C624">
        <w:rPr>
          <w:rFonts w:ascii="Lato" w:hAnsi="Lato"/>
        </w:rPr>
        <w:t xml:space="preserve">objective </w:t>
      </w:r>
      <w:r w:rsidR="009C7F30" w:rsidRPr="41A3C624">
        <w:rPr>
          <w:rFonts w:ascii="Lato" w:hAnsi="Lato"/>
        </w:rPr>
        <w:t xml:space="preserve">of </w:t>
      </w:r>
      <w:r w:rsidR="00071F07" w:rsidRPr="41A3C624">
        <w:rPr>
          <w:rFonts w:ascii="Lato" w:hAnsi="Lato"/>
        </w:rPr>
        <w:t xml:space="preserve">the </w:t>
      </w:r>
      <w:r w:rsidR="00971D2C" w:rsidRPr="41A3C624">
        <w:rPr>
          <w:rFonts w:ascii="Lato" w:hAnsi="Lato"/>
        </w:rPr>
        <w:t xml:space="preserve">implementation </w:t>
      </w:r>
      <w:r w:rsidR="00BB3334" w:rsidRPr="41A3C624">
        <w:rPr>
          <w:rFonts w:ascii="Lato" w:hAnsi="Lato"/>
        </w:rPr>
        <w:t>research is</w:t>
      </w:r>
      <w:r w:rsidR="00545FA1" w:rsidRPr="41A3C624">
        <w:rPr>
          <w:rFonts w:ascii="Lato" w:hAnsi="Lato"/>
        </w:rPr>
        <w:t xml:space="preserve"> </w:t>
      </w:r>
      <w:r w:rsidR="006F7B4A">
        <w:rPr>
          <w:rFonts w:ascii="Lato" w:hAnsi="Lato"/>
        </w:rPr>
        <w:t>to a</w:t>
      </w:r>
      <w:r w:rsidR="006F7B4A" w:rsidRPr="41A3C624">
        <w:rPr>
          <w:rFonts w:ascii="Lato" w:hAnsi="Lato"/>
        </w:rPr>
        <w:t xml:space="preserve">ssess the feasibility of Family </w:t>
      </w:r>
      <w:proofErr w:type="spellStart"/>
      <w:r w:rsidR="006F7B4A" w:rsidRPr="41A3C624">
        <w:rPr>
          <w:rFonts w:ascii="Lato" w:hAnsi="Lato"/>
        </w:rPr>
        <w:t>Centered</w:t>
      </w:r>
      <w:proofErr w:type="spellEnd"/>
      <w:r w:rsidR="006F7B4A" w:rsidRPr="41A3C624">
        <w:rPr>
          <w:rFonts w:ascii="Lato" w:hAnsi="Lato"/>
        </w:rPr>
        <w:t xml:space="preserve"> Care by health care workers</w:t>
      </w:r>
      <w:r w:rsidR="006F7B4A">
        <w:rPr>
          <w:rFonts w:ascii="Lato" w:hAnsi="Lato"/>
        </w:rPr>
        <w:t xml:space="preserve"> and</w:t>
      </w:r>
      <w:r w:rsidR="006F7B4A" w:rsidRPr="41A3C624">
        <w:rPr>
          <w:rFonts w:ascii="Lato" w:hAnsi="Lato"/>
        </w:rPr>
        <w:t xml:space="preserve"> </w:t>
      </w:r>
      <w:r w:rsidR="00545FA1" w:rsidRPr="41A3C624">
        <w:rPr>
          <w:rFonts w:ascii="Lato" w:hAnsi="Lato"/>
        </w:rPr>
        <w:t>to</w:t>
      </w:r>
      <w:r w:rsidR="00BB3334" w:rsidRPr="41A3C624">
        <w:rPr>
          <w:rFonts w:ascii="Lato" w:hAnsi="Lato"/>
        </w:rPr>
        <w:t xml:space="preserve"> determine </w:t>
      </w:r>
      <w:r w:rsidR="00971D2C" w:rsidRPr="00861908">
        <w:rPr>
          <w:rFonts w:ascii="Lato" w:hAnsi="Lato"/>
        </w:rPr>
        <w:t xml:space="preserve">to what extent the capacity of </w:t>
      </w:r>
      <w:r w:rsidR="00971D2C">
        <w:rPr>
          <w:rFonts w:ascii="Lato" w:hAnsi="Lato"/>
        </w:rPr>
        <w:t xml:space="preserve">parents/caregivers </w:t>
      </w:r>
      <w:r w:rsidR="00971D2C" w:rsidRPr="00861908">
        <w:rPr>
          <w:rFonts w:ascii="Lato" w:hAnsi="Lato"/>
        </w:rPr>
        <w:t xml:space="preserve">is improved to </w:t>
      </w:r>
      <w:r w:rsidR="00971D2C">
        <w:rPr>
          <w:rFonts w:ascii="Lato" w:hAnsi="Lato"/>
        </w:rPr>
        <w:t xml:space="preserve">manage </w:t>
      </w:r>
      <w:r w:rsidR="00971D2C" w:rsidRPr="00861908">
        <w:rPr>
          <w:rFonts w:ascii="Lato" w:hAnsi="Lato"/>
        </w:rPr>
        <w:t xml:space="preserve">newborn after </w:t>
      </w:r>
      <w:r w:rsidR="00971D2C">
        <w:rPr>
          <w:rFonts w:ascii="Lato" w:hAnsi="Lato"/>
        </w:rPr>
        <w:t xml:space="preserve">the training on Family </w:t>
      </w:r>
      <w:proofErr w:type="spellStart"/>
      <w:r w:rsidR="00971D2C">
        <w:rPr>
          <w:rFonts w:ascii="Lato" w:hAnsi="Lato"/>
        </w:rPr>
        <w:t>Centered</w:t>
      </w:r>
      <w:proofErr w:type="spellEnd"/>
      <w:r w:rsidR="00971D2C">
        <w:rPr>
          <w:rFonts w:ascii="Lato" w:hAnsi="Lato"/>
        </w:rPr>
        <w:t xml:space="preserve"> Care package </w:t>
      </w:r>
      <w:r w:rsidR="00BB3334" w:rsidRPr="41A3C624">
        <w:rPr>
          <w:rFonts w:ascii="Lato" w:hAnsi="Lato"/>
        </w:rPr>
        <w:t>at the selected facilities in Bangladesh</w:t>
      </w:r>
      <w:r w:rsidR="00BB3334">
        <w:rPr>
          <w:rFonts w:ascii="Segoe UI" w:hAnsi="Segoe UI" w:cs="Segoe UI"/>
          <w:color w:val="212121"/>
          <w:shd w:val="clear" w:color="auto" w:fill="FFFFFF"/>
        </w:rPr>
        <w:t>.</w:t>
      </w:r>
    </w:p>
    <w:p w14:paraId="02C23320" w14:textId="0C63E870" w:rsidR="00D20A70" w:rsidRPr="00752C80" w:rsidRDefault="00F4054B" w:rsidP="00752C80">
      <w:pPr>
        <w:rPr>
          <w:rFonts w:ascii="Lato" w:hAnsi="Lato"/>
          <w:iCs/>
        </w:rPr>
      </w:pPr>
      <w:r w:rsidRPr="7FC8EA82">
        <w:rPr>
          <w:rFonts w:ascii="Lato" w:hAnsi="Lato"/>
        </w:rPr>
        <w:t xml:space="preserve">The </w:t>
      </w:r>
      <w:r w:rsidR="00446051" w:rsidRPr="7FC8EA82">
        <w:rPr>
          <w:rFonts w:ascii="Lato" w:hAnsi="Lato"/>
        </w:rPr>
        <w:t xml:space="preserve">specific </w:t>
      </w:r>
      <w:r w:rsidRPr="7FC8EA82">
        <w:rPr>
          <w:rFonts w:ascii="Lato" w:hAnsi="Lato"/>
        </w:rPr>
        <w:t>objective</w:t>
      </w:r>
      <w:r w:rsidR="00791D3D" w:rsidRPr="7FC8EA82">
        <w:rPr>
          <w:rFonts w:ascii="Lato" w:hAnsi="Lato"/>
        </w:rPr>
        <w:t>s</w:t>
      </w:r>
      <w:r w:rsidRPr="7FC8EA82">
        <w:rPr>
          <w:rFonts w:ascii="Lato" w:hAnsi="Lato"/>
        </w:rPr>
        <w:t xml:space="preserve"> </w:t>
      </w:r>
      <w:r w:rsidR="00791D3D" w:rsidRPr="7FC8EA82">
        <w:rPr>
          <w:rFonts w:ascii="Lato" w:hAnsi="Lato"/>
        </w:rPr>
        <w:t>are</w:t>
      </w:r>
      <w:r w:rsidR="005404AC" w:rsidRPr="7FC8EA82">
        <w:rPr>
          <w:rFonts w:ascii="Lato" w:hAnsi="Lato"/>
        </w:rPr>
        <w:t xml:space="preserve"> to</w:t>
      </w:r>
      <w:r w:rsidR="00446051" w:rsidRPr="7FC8EA82">
        <w:rPr>
          <w:rFonts w:ascii="Lato" w:hAnsi="Lato"/>
        </w:rPr>
        <w:t>:</w:t>
      </w:r>
      <w:r w:rsidRPr="7FC8EA82">
        <w:rPr>
          <w:rFonts w:ascii="Lato" w:hAnsi="Lato"/>
        </w:rPr>
        <w:t xml:space="preserve"> </w:t>
      </w:r>
    </w:p>
    <w:p w14:paraId="464A0281" w14:textId="6EB10AE2" w:rsidR="006F7B4A" w:rsidRDefault="006F7B4A" w:rsidP="0266CA30">
      <w:pPr>
        <w:pStyle w:val="ListParagraph"/>
        <w:numPr>
          <w:ilvl w:val="0"/>
          <w:numId w:val="17"/>
        </w:numPr>
        <w:rPr>
          <w:rFonts w:ascii="Lato" w:hAnsi="Lato"/>
          <w:i w:val="0"/>
          <w:iCs w:val="0"/>
        </w:rPr>
      </w:pPr>
      <w:r w:rsidRPr="0266CA30">
        <w:rPr>
          <w:rFonts w:ascii="Lato" w:hAnsi="Lato"/>
          <w:i w:val="0"/>
          <w:iCs w:val="0"/>
        </w:rPr>
        <w:t>Assess the knowledge of the</w:t>
      </w:r>
      <w:r w:rsidR="00123D90">
        <w:rPr>
          <w:rFonts w:ascii="Lato" w:hAnsi="Lato"/>
          <w:i w:val="0"/>
          <w:iCs w:val="0"/>
        </w:rPr>
        <w:t xml:space="preserve"> </w:t>
      </w:r>
      <w:r w:rsidR="00123D90" w:rsidRPr="009338C8">
        <w:rPr>
          <w:rFonts w:ascii="Lato" w:hAnsi="Lato"/>
          <w:i w:val="0"/>
          <w:iCs w:val="0"/>
        </w:rPr>
        <w:t xml:space="preserve">health care </w:t>
      </w:r>
      <w:proofErr w:type="gramStart"/>
      <w:r w:rsidR="00123D90" w:rsidRPr="009338C8">
        <w:rPr>
          <w:rFonts w:ascii="Lato" w:hAnsi="Lato"/>
          <w:i w:val="0"/>
          <w:iCs w:val="0"/>
        </w:rPr>
        <w:t xml:space="preserve">providers </w:t>
      </w:r>
      <w:r w:rsidR="00123D90">
        <w:rPr>
          <w:rFonts w:ascii="Lato" w:hAnsi="Lato"/>
          <w:i w:val="0"/>
          <w:iCs w:val="0"/>
        </w:rPr>
        <w:t xml:space="preserve"> before</w:t>
      </w:r>
      <w:proofErr w:type="gramEnd"/>
      <w:r w:rsidR="00123D90">
        <w:rPr>
          <w:rFonts w:ascii="Lato" w:hAnsi="Lato"/>
          <w:i w:val="0"/>
          <w:iCs w:val="0"/>
        </w:rPr>
        <w:t xml:space="preserve"> &amp; </w:t>
      </w:r>
      <w:r w:rsidRPr="0266CA30">
        <w:rPr>
          <w:rFonts w:ascii="Lato" w:hAnsi="Lato"/>
          <w:i w:val="0"/>
          <w:iCs w:val="0"/>
        </w:rPr>
        <w:t xml:space="preserve">after receiving FCC </w:t>
      </w:r>
      <w:r w:rsidR="00CE2A46">
        <w:rPr>
          <w:rFonts w:ascii="Lato" w:hAnsi="Lato"/>
          <w:i w:val="0"/>
          <w:iCs w:val="0"/>
        </w:rPr>
        <w:t xml:space="preserve">training </w:t>
      </w:r>
    </w:p>
    <w:p w14:paraId="0990F04C" w14:textId="2A9718EE" w:rsidR="00CE2A46" w:rsidRDefault="00CE2A46" w:rsidP="0266CA30">
      <w:pPr>
        <w:pStyle w:val="ListParagraph"/>
        <w:numPr>
          <w:ilvl w:val="0"/>
          <w:numId w:val="17"/>
        </w:numPr>
        <w:rPr>
          <w:rFonts w:ascii="Lato" w:hAnsi="Lato"/>
          <w:i w:val="0"/>
          <w:iCs w:val="0"/>
        </w:rPr>
      </w:pPr>
      <w:r>
        <w:rPr>
          <w:rFonts w:ascii="Lato" w:hAnsi="Lato"/>
          <w:i w:val="0"/>
          <w:iCs w:val="0"/>
        </w:rPr>
        <w:t xml:space="preserve"> Assess the knowledge of parents/caregivers before and after receiving FCC </w:t>
      </w:r>
      <w:proofErr w:type="gramStart"/>
      <w:r>
        <w:rPr>
          <w:rFonts w:ascii="Lato" w:hAnsi="Lato"/>
          <w:i w:val="0"/>
          <w:iCs w:val="0"/>
        </w:rPr>
        <w:t>counselling  in</w:t>
      </w:r>
      <w:proofErr w:type="gramEnd"/>
      <w:r>
        <w:rPr>
          <w:rFonts w:ascii="Lato" w:hAnsi="Lato"/>
          <w:i w:val="0"/>
          <w:iCs w:val="0"/>
        </w:rPr>
        <w:t xml:space="preserve"> the hospital setting</w:t>
      </w:r>
    </w:p>
    <w:p w14:paraId="690034DE" w14:textId="029A1C05" w:rsidR="006F7B4A" w:rsidRDefault="006F7B4A" w:rsidP="00A14B38">
      <w:pPr>
        <w:pStyle w:val="ListParagraph"/>
        <w:numPr>
          <w:ilvl w:val="0"/>
          <w:numId w:val="17"/>
        </w:numPr>
        <w:rPr>
          <w:rFonts w:ascii="Lato" w:hAnsi="Lato"/>
          <w:i w:val="0"/>
          <w:iCs w:val="0"/>
        </w:rPr>
      </w:pPr>
      <w:r w:rsidRPr="41A3C624">
        <w:rPr>
          <w:rFonts w:ascii="Lato" w:hAnsi="Lato"/>
          <w:i w:val="0"/>
          <w:iCs w:val="0"/>
        </w:rPr>
        <w:t xml:space="preserve">Assess the </w:t>
      </w:r>
      <w:r w:rsidR="00532DE0">
        <w:rPr>
          <w:rFonts w:ascii="Lato" w:hAnsi="Lato"/>
          <w:i w:val="0"/>
          <w:iCs w:val="0"/>
        </w:rPr>
        <w:t xml:space="preserve">skill </w:t>
      </w:r>
      <w:r w:rsidRPr="41A3C624">
        <w:rPr>
          <w:rFonts w:ascii="Lato" w:hAnsi="Lato"/>
          <w:i w:val="0"/>
          <w:iCs w:val="0"/>
        </w:rPr>
        <w:t>of parents/caregivers</w:t>
      </w:r>
      <w:r w:rsidR="00532DE0">
        <w:rPr>
          <w:rFonts w:ascii="Lato" w:hAnsi="Lato"/>
          <w:i w:val="0"/>
          <w:iCs w:val="0"/>
        </w:rPr>
        <w:t xml:space="preserve"> before &amp; after </w:t>
      </w:r>
      <w:proofErr w:type="gramStart"/>
      <w:r w:rsidR="00532DE0">
        <w:rPr>
          <w:rFonts w:ascii="Lato" w:hAnsi="Lato"/>
          <w:i w:val="0"/>
          <w:iCs w:val="0"/>
        </w:rPr>
        <w:t xml:space="preserve">receiving </w:t>
      </w:r>
      <w:r w:rsidRPr="41A3C624">
        <w:rPr>
          <w:rFonts w:ascii="Lato" w:hAnsi="Lato"/>
          <w:i w:val="0"/>
          <w:iCs w:val="0"/>
        </w:rPr>
        <w:t xml:space="preserve"> </w:t>
      </w:r>
      <w:r w:rsidR="00532DE0">
        <w:rPr>
          <w:rFonts w:ascii="Lato" w:hAnsi="Lato"/>
          <w:i w:val="0"/>
          <w:iCs w:val="0"/>
        </w:rPr>
        <w:t>FCC</w:t>
      </w:r>
      <w:proofErr w:type="gramEnd"/>
      <w:r w:rsidR="00532DE0">
        <w:rPr>
          <w:rFonts w:ascii="Lato" w:hAnsi="Lato"/>
          <w:i w:val="0"/>
          <w:iCs w:val="0"/>
        </w:rPr>
        <w:t xml:space="preserve"> counselling in the hospital setting.  </w:t>
      </w:r>
    </w:p>
    <w:p w14:paraId="4CAF9E8E" w14:textId="5775EF9C" w:rsidR="0055204F" w:rsidRPr="0055204F" w:rsidRDefault="69A47DA5" w:rsidP="00A14B38">
      <w:pPr>
        <w:pStyle w:val="ListParagraph"/>
        <w:numPr>
          <w:ilvl w:val="0"/>
          <w:numId w:val="17"/>
        </w:numPr>
        <w:rPr>
          <w:rFonts w:ascii="Lato" w:hAnsi="Lato"/>
          <w:i w:val="0"/>
          <w:iCs w:val="0"/>
        </w:rPr>
      </w:pPr>
      <w:r w:rsidRPr="41A3C624">
        <w:rPr>
          <w:rFonts w:ascii="Lato" w:hAnsi="Lato"/>
          <w:i w:val="0"/>
          <w:iCs w:val="0"/>
        </w:rPr>
        <w:t>A</w:t>
      </w:r>
      <w:r w:rsidR="0C03BE05" w:rsidRPr="41A3C624">
        <w:rPr>
          <w:rFonts w:ascii="Lato" w:hAnsi="Lato"/>
          <w:i w:val="0"/>
          <w:iCs w:val="0"/>
        </w:rPr>
        <w:t xml:space="preserve">ssess the </w:t>
      </w:r>
      <w:r w:rsidR="298EC176" w:rsidRPr="41A3C624">
        <w:rPr>
          <w:rFonts w:ascii="Lato" w:hAnsi="Lato"/>
          <w:i w:val="0"/>
          <w:iCs w:val="0"/>
        </w:rPr>
        <w:t xml:space="preserve">feasibility </w:t>
      </w:r>
      <w:r w:rsidR="0055204F" w:rsidRPr="41A3C624">
        <w:rPr>
          <w:rFonts w:ascii="Lato" w:hAnsi="Lato"/>
          <w:i w:val="0"/>
          <w:iCs w:val="0"/>
        </w:rPr>
        <w:t xml:space="preserve">of Family Centered Care by health care </w:t>
      </w:r>
      <w:r w:rsidR="220A85B8" w:rsidRPr="41A3C624">
        <w:rPr>
          <w:rFonts w:ascii="Lato" w:hAnsi="Lato"/>
          <w:i w:val="0"/>
          <w:iCs w:val="0"/>
        </w:rPr>
        <w:t>workers at</w:t>
      </w:r>
      <w:r w:rsidR="007F3023" w:rsidRPr="41A3C624">
        <w:rPr>
          <w:rFonts w:ascii="Lato" w:hAnsi="Lato"/>
          <w:i w:val="0"/>
          <w:iCs w:val="0"/>
        </w:rPr>
        <w:t xml:space="preserve"> </w:t>
      </w:r>
      <w:r w:rsidR="4FA8CE7E" w:rsidRPr="41A3C624">
        <w:rPr>
          <w:rFonts w:ascii="Lato" w:hAnsi="Lato"/>
          <w:i w:val="0"/>
          <w:iCs w:val="0"/>
        </w:rPr>
        <w:t xml:space="preserve">the </w:t>
      </w:r>
      <w:r w:rsidR="4C25318A" w:rsidRPr="41A3C624">
        <w:rPr>
          <w:rFonts w:ascii="Lato" w:hAnsi="Lato"/>
          <w:i w:val="0"/>
          <w:iCs w:val="0"/>
        </w:rPr>
        <w:t>hospital</w:t>
      </w:r>
      <w:r w:rsidR="007F3023" w:rsidRPr="41A3C624">
        <w:rPr>
          <w:rFonts w:ascii="Lato" w:hAnsi="Lato"/>
          <w:i w:val="0"/>
          <w:iCs w:val="0"/>
        </w:rPr>
        <w:t xml:space="preserve"> settings.</w:t>
      </w:r>
    </w:p>
    <w:p w14:paraId="49BABDE5" w14:textId="69B028BA" w:rsidR="007F3023" w:rsidRPr="006F7B4A" w:rsidRDefault="43B25FBE" w:rsidP="43B25FBE">
      <w:pPr>
        <w:pStyle w:val="ListParagraph"/>
        <w:numPr>
          <w:ilvl w:val="0"/>
          <w:numId w:val="17"/>
        </w:numPr>
        <w:rPr>
          <w:rFonts w:ascii="Lato" w:hAnsi="Lato"/>
          <w:i w:val="0"/>
          <w:iCs w:val="0"/>
          <w:color w:val="000000" w:themeColor="text1"/>
        </w:rPr>
      </w:pPr>
      <w:r w:rsidRPr="43B25FBE">
        <w:rPr>
          <w:rFonts w:ascii="Lato" w:hAnsi="Lato"/>
          <w:i w:val="0"/>
          <w:iCs w:val="0"/>
        </w:rPr>
        <w:t>Provide recommendations for scaling up and sustainability plan in similar healthcare settings in Bangladesh.</w:t>
      </w:r>
    </w:p>
    <w:p w14:paraId="531D4AD4" w14:textId="21C2B26F" w:rsidR="003C3B19" w:rsidRDefault="00CA1DAC" w:rsidP="00BB3334">
      <w:pPr>
        <w:rPr>
          <w:rFonts w:ascii="Lato" w:hAnsi="Lato"/>
        </w:rPr>
      </w:pPr>
      <w:r w:rsidRPr="00BB3334">
        <w:rPr>
          <w:rFonts w:ascii="Lato" w:hAnsi="Lato"/>
        </w:rPr>
        <w:lastRenderedPageBreak/>
        <w:t xml:space="preserve">Scope: </w:t>
      </w:r>
    </w:p>
    <w:p w14:paraId="1D9E9F9A" w14:textId="761B2044" w:rsidR="005E1275" w:rsidRPr="00AB0E7D" w:rsidRDefault="005E1275" w:rsidP="00A14B38">
      <w:pPr>
        <w:pStyle w:val="ListParagraph"/>
        <w:numPr>
          <w:ilvl w:val="0"/>
          <w:numId w:val="18"/>
        </w:numPr>
        <w:rPr>
          <w:rFonts w:ascii="Lato" w:hAnsi="Lato"/>
          <w:i w:val="0"/>
          <w:iCs w:val="0"/>
        </w:rPr>
      </w:pPr>
      <w:r w:rsidRPr="00AB0E7D">
        <w:rPr>
          <w:rFonts w:ascii="Lato" w:hAnsi="Lato"/>
          <w:i w:val="0"/>
          <w:iCs w:val="0"/>
        </w:rPr>
        <w:t>Conduct a comprehensive review of existing literature related to</w:t>
      </w:r>
      <w:r w:rsidR="007F3023">
        <w:rPr>
          <w:rFonts w:ascii="Lato" w:hAnsi="Lato"/>
          <w:i w:val="0"/>
          <w:iCs w:val="0"/>
        </w:rPr>
        <w:t xml:space="preserve"> Family Centered Care</w:t>
      </w:r>
      <w:r w:rsidRPr="00AB0E7D">
        <w:rPr>
          <w:rFonts w:ascii="Lato" w:hAnsi="Lato"/>
          <w:i w:val="0"/>
          <w:iCs w:val="0"/>
        </w:rPr>
        <w:t>, and similar interventions.</w:t>
      </w:r>
    </w:p>
    <w:p w14:paraId="2690B1C4" w14:textId="394B5E01" w:rsidR="005E1275" w:rsidRPr="00AB0E7D" w:rsidRDefault="005E1275" w:rsidP="00A14B38">
      <w:pPr>
        <w:pStyle w:val="ListParagraph"/>
        <w:numPr>
          <w:ilvl w:val="0"/>
          <w:numId w:val="18"/>
        </w:numPr>
        <w:rPr>
          <w:rFonts w:ascii="Lato" w:hAnsi="Lato"/>
          <w:i w:val="0"/>
          <w:iCs w:val="0"/>
        </w:rPr>
      </w:pPr>
      <w:r w:rsidRPr="005E1275">
        <w:rPr>
          <w:rFonts w:ascii="Lato" w:hAnsi="Lato"/>
          <w:i w:val="0"/>
          <w:iCs w:val="0"/>
        </w:rPr>
        <w:t xml:space="preserve">Develop a detailed research protocol outlining the study design, methodology, inclusion/exclusion criteria, data collection tools, and ethical </w:t>
      </w:r>
      <w:r w:rsidR="000C346F" w:rsidRPr="005E1275">
        <w:rPr>
          <w:rFonts w:ascii="Lato" w:hAnsi="Lato"/>
          <w:i w:val="0"/>
          <w:iCs w:val="0"/>
        </w:rPr>
        <w:t>considerations.</w:t>
      </w:r>
      <w:r w:rsidRPr="00AB0E7D">
        <w:rPr>
          <w:rFonts w:ascii="Lato" w:hAnsi="Lato"/>
          <w:i w:val="0"/>
          <w:iCs w:val="0"/>
        </w:rPr>
        <w:t xml:space="preserve"> </w:t>
      </w:r>
    </w:p>
    <w:p w14:paraId="015C724A" w14:textId="736FE427" w:rsidR="005E1275" w:rsidRPr="00AB0E7D" w:rsidRDefault="005E1275" w:rsidP="00A14B38">
      <w:pPr>
        <w:pStyle w:val="ListParagraph"/>
        <w:numPr>
          <w:ilvl w:val="0"/>
          <w:numId w:val="18"/>
        </w:numPr>
        <w:rPr>
          <w:rFonts w:ascii="Lato" w:hAnsi="Lato"/>
          <w:i w:val="0"/>
          <w:iCs w:val="0"/>
        </w:rPr>
      </w:pPr>
      <w:r w:rsidRPr="00AB0E7D">
        <w:rPr>
          <w:rFonts w:ascii="Lato" w:hAnsi="Lato"/>
          <w:i w:val="0"/>
          <w:iCs w:val="0"/>
        </w:rPr>
        <w:t>Obtain necessary approvals from institutional review boards (IRBs) and regulatory bodies to ensure compliance with ethical standards and legal requirements for human research.</w:t>
      </w:r>
    </w:p>
    <w:p w14:paraId="5E2263A4" w14:textId="1AAA048C" w:rsidR="006B6997" w:rsidRPr="00AB0E7D" w:rsidRDefault="5C3D1CBE" w:rsidP="00A14B38">
      <w:pPr>
        <w:pStyle w:val="ListParagraph"/>
        <w:numPr>
          <w:ilvl w:val="0"/>
          <w:numId w:val="18"/>
        </w:numPr>
        <w:rPr>
          <w:rFonts w:ascii="Lato" w:hAnsi="Lato"/>
          <w:i w:val="0"/>
          <w:iCs w:val="0"/>
          <w:color w:val="000000" w:themeColor="text1"/>
        </w:rPr>
      </w:pPr>
      <w:r w:rsidRPr="41A3C624">
        <w:rPr>
          <w:rFonts w:ascii="Lato" w:hAnsi="Lato"/>
          <w:i w:val="0"/>
          <w:iCs w:val="0"/>
        </w:rPr>
        <w:t xml:space="preserve"> Implement a system for consistent and accurate data collection to address specific objectives.  </w:t>
      </w:r>
    </w:p>
    <w:p w14:paraId="5FFCF549" w14:textId="4D921E2F" w:rsidR="006B6997" w:rsidRPr="00AB0E7D" w:rsidRDefault="5C3D1CBE" w:rsidP="00A14B38">
      <w:pPr>
        <w:pStyle w:val="ListParagraph"/>
        <w:numPr>
          <w:ilvl w:val="0"/>
          <w:numId w:val="18"/>
        </w:numPr>
        <w:rPr>
          <w:rFonts w:ascii="Gill Sans Infant Std" w:hAnsi="Gill Sans Infant Std" w:hint="eastAsia"/>
        </w:rPr>
      </w:pPr>
      <w:r>
        <w:t>Develop a detail</w:t>
      </w:r>
      <w:r w:rsidR="0071653C">
        <w:t>ed</w:t>
      </w:r>
      <w:r>
        <w:t xml:space="preserve"> report of the study including context, methodology, findings, recommendation and </w:t>
      </w:r>
      <w:proofErr w:type="gramStart"/>
      <w:r>
        <w:t>conclusion</w:t>
      </w:r>
      <w:proofErr w:type="gramEnd"/>
    </w:p>
    <w:p w14:paraId="65DC72D5" w14:textId="082B191E" w:rsidR="00AB0E7D" w:rsidRPr="00AB0E7D" w:rsidRDefault="00AB0E7D" w:rsidP="00A14B38">
      <w:pPr>
        <w:pStyle w:val="ListParagraph"/>
        <w:numPr>
          <w:ilvl w:val="0"/>
          <w:numId w:val="18"/>
        </w:numPr>
        <w:rPr>
          <w:rFonts w:ascii="Lato" w:hAnsi="Lato"/>
          <w:i w:val="0"/>
          <w:iCs w:val="0"/>
        </w:rPr>
      </w:pPr>
      <w:r w:rsidRPr="41A3C624">
        <w:rPr>
          <w:rFonts w:ascii="Lato" w:hAnsi="Lato"/>
          <w:i w:val="0"/>
          <w:iCs w:val="0"/>
        </w:rPr>
        <w:t xml:space="preserve">Formulate evidence-based recommendations and guidelines for the optimal use </w:t>
      </w:r>
      <w:r w:rsidR="000C346F" w:rsidRPr="41A3C624">
        <w:rPr>
          <w:rFonts w:ascii="Lato" w:hAnsi="Lato"/>
          <w:i w:val="0"/>
          <w:iCs w:val="0"/>
        </w:rPr>
        <w:t xml:space="preserve">of Family centered care </w:t>
      </w:r>
      <w:r w:rsidR="2F39929D" w:rsidRPr="41A3C624">
        <w:rPr>
          <w:rFonts w:ascii="Lato" w:hAnsi="Lato"/>
          <w:i w:val="0"/>
          <w:iCs w:val="0"/>
        </w:rPr>
        <w:t>packages</w:t>
      </w:r>
      <w:r w:rsidR="000C346F" w:rsidRPr="41A3C624">
        <w:rPr>
          <w:rFonts w:ascii="Lato" w:hAnsi="Lato"/>
          <w:i w:val="0"/>
          <w:iCs w:val="0"/>
        </w:rPr>
        <w:t xml:space="preserve"> at </w:t>
      </w:r>
      <w:r w:rsidR="12E5AED7" w:rsidRPr="41A3C624">
        <w:rPr>
          <w:rFonts w:ascii="Lato" w:hAnsi="Lato"/>
          <w:i w:val="0"/>
          <w:iCs w:val="0"/>
        </w:rPr>
        <w:t>hospital</w:t>
      </w:r>
      <w:r w:rsidR="000C346F" w:rsidRPr="41A3C624">
        <w:rPr>
          <w:rFonts w:ascii="Lato" w:hAnsi="Lato"/>
          <w:i w:val="0"/>
          <w:iCs w:val="0"/>
        </w:rPr>
        <w:t xml:space="preserve"> settings.</w:t>
      </w:r>
    </w:p>
    <w:p w14:paraId="08463E25" w14:textId="22BB602F" w:rsidR="006A4074" w:rsidRPr="00F4054B" w:rsidRDefault="00AB0E7D" w:rsidP="00A14B38">
      <w:pPr>
        <w:pStyle w:val="Heading2"/>
        <w:numPr>
          <w:ilvl w:val="1"/>
          <w:numId w:val="6"/>
        </w:numPr>
        <w:rPr>
          <w:rFonts w:ascii="Lato" w:hAnsi="Lato"/>
        </w:rPr>
      </w:pPr>
      <w:r w:rsidRPr="41A3C624">
        <w:rPr>
          <w:rFonts w:ascii="Lato" w:hAnsi="Lato"/>
        </w:rPr>
        <w:t>Draft a scientific paper summarizing the research findings, methodology, results, and conclusions</w:t>
      </w:r>
      <w:r w:rsidR="28C16E86" w:rsidRPr="41A3C624">
        <w:rPr>
          <w:rFonts w:ascii="Lato" w:hAnsi="Lato"/>
        </w:rPr>
        <w:t xml:space="preserve"> for publishing in the research </w:t>
      </w:r>
      <w:r w:rsidR="55B0EDD7" w:rsidRPr="41A3C624">
        <w:rPr>
          <w:rFonts w:ascii="Lato" w:hAnsi="Lato"/>
        </w:rPr>
        <w:t xml:space="preserve">journal </w:t>
      </w:r>
      <w:r w:rsidR="3B6E87C4" w:rsidRPr="41A3C624">
        <w:rPr>
          <w:rFonts w:ascii="Lato" w:hAnsi="Lato"/>
        </w:rPr>
        <w:t>a</w:t>
      </w:r>
      <w:r w:rsidR="765E7B3E" w:rsidRPr="41A3C624">
        <w:rPr>
          <w:rFonts w:ascii="Lato" w:hAnsi="Lato"/>
        </w:rPr>
        <w:t>nd support</w:t>
      </w:r>
      <w:r w:rsidR="78EBA6CC" w:rsidRPr="41A3C624">
        <w:rPr>
          <w:rFonts w:ascii="Lato" w:hAnsi="Lato"/>
        </w:rPr>
        <w:t xml:space="preserve"> </w:t>
      </w:r>
      <w:r w:rsidR="3D9BFA4F" w:rsidRPr="41A3C624">
        <w:rPr>
          <w:rFonts w:ascii="Lato" w:hAnsi="Lato"/>
        </w:rPr>
        <w:t>Government of Bangladesh</w:t>
      </w:r>
      <w:r w:rsidR="3A6FCBAA" w:rsidRPr="41A3C624">
        <w:rPr>
          <w:rFonts w:ascii="Lato" w:hAnsi="Lato"/>
        </w:rPr>
        <w:t xml:space="preserve"> to inc</w:t>
      </w:r>
      <w:r w:rsidR="72AE1A77" w:rsidRPr="41A3C624">
        <w:rPr>
          <w:rFonts w:ascii="Lato" w:hAnsi="Lato"/>
        </w:rPr>
        <w:t xml:space="preserve">orporate in the next </w:t>
      </w:r>
      <w:r w:rsidR="7FDE9F5A" w:rsidRPr="41A3C624">
        <w:rPr>
          <w:rFonts w:ascii="Lato" w:hAnsi="Lato"/>
        </w:rPr>
        <w:t xml:space="preserve">sector </w:t>
      </w:r>
      <w:r w:rsidR="72AE1A77" w:rsidRPr="41A3C624">
        <w:rPr>
          <w:rFonts w:ascii="Lato" w:hAnsi="Lato"/>
        </w:rPr>
        <w:t>operational plan</w:t>
      </w:r>
      <w:r w:rsidR="3A6FCBAA" w:rsidRPr="41A3C624">
        <w:rPr>
          <w:rFonts w:ascii="Lato" w:hAnsi="Lato"/>
        </w:rPr>
        <w:t>.</w:t>
      </w:r>
      <w:bookmarkStart w:id="7" w:name="_Toc110163856"/>
      <w:r w:rsidR="00CE05BD">
        <w:rPr>
          <w:rFonts w:ascii="Lato" w:hAnsi="Lato"/>
        </w:rPr>
        <w:t xml:space="preserve"> </w:t>
      </w:r>
      <w:r w:rsidR="00B710D0" w:rsidRPr="41A3C624">
        <w:rPr>
          <w:rFonts w:ascii="Lato" w:hAnsi="Lato"/>
        </w:rPr>
        <w:t>Stakeholders/</w:t>
      </w:r>
      <w:r w:rsidR="008C3241" w:rsidRPr="41A3C624">
        <w:rPr>
          <w:rFonts w:ascii="Lato" w:hAnsi="Lato"/>
        </w:rPr>
        <w:t>A</w:t>
      </w:r>
      <w:r w:rsidR="00DD0004" w:rsidRPr="41A3C624">
        <w:rPr>
          <w:rFonts w:ascii="Lato" w:hAnsi="Lato"/>
        </w:rPr>
        <w:t>udience</w:t>
      </w:r>
      <w:r w:rsidR="008612DF" w:rsidRPr="41A3C624">
        <w:rPr>
          <w:rFonts w:ascii="Lato" w:hAnsi="Lato"/>
        </w:rPr>
        <w:t xml:space="preserve"> and Use of the Study</w:t>
      </w:r>
      <w:bookmarkEnd w:id="7"/>
      <w:r w:rsidR="008612DF" w:rsidRPr="41A3C624">
        <w:rPr>
          <w:rFonts w:ascii="Lato" w:hAnsi="Lato"/>
        </w:rPr>
        <w:t xml:space="preserve"> </w:t>
      </w:r>
      <w:r w:rsidR="00DD0004" w:rsidRPr="41A3C624">
        <w:rPr>
          <w:rFonts w:ascii="Lato" w:hAnsi="Lato"/>
        </w:rPr>
        <w:t xml:space="preserve"> </w:t>
      </w:r>
    </w:p>
    <w:p w14:paraId="408AF3F0" w14:textId="2FC3AB66" w:rsidR="00CC6C01" w:rsidRPr="00071F07" w:rsidRDefault="00E46287" w:rsidP="00071F07">
      <w:pPr>
        <w:rPr>
          <w:rFonts w:ascii="Lato" w:hAnsi="Lato"/>
          <w:iCs/>
        </w:rPr>
      </w:pPr>
      <w:r w:rsidRPr="00071F07">
        <w:rPr>
          <w:rFonts w:ascii="Lato" w:hAnsi="Lato"/>
          <w:iCs/>
        </w:rPr>
        <w:t>The main</w:t>
      </w:r>
      <w:r w:rsidR="00CC6C01" w:rsidRPr="00071F07">
        <w:rPr>
          <w:rFonts w:ascii="Lato" w:hAnsi="Lato"/>
          <w:iCs/>
        </w:rPr>
        <w:t xml:space="preserve"> audience of the study</w:t>
      </w:r>
      <w:r w:rsidRPr="00071F07">
        <w:rPr>
          <w:rFonts w:ascii="Lato" w:hAnsi="Lato"/>
          <w:iCs/>
        </w:rPr>
        <w:t xml:space="preserve"> would be involved as follows</w:t>
      </w:r>
      <w:r w:rsidR="00975960" w:rsidRPr="00071F07">
        <w:rPr>
          <w:rFonts w:ascii="Lato" w:hAnsi="Lato"/>
          <w:iCs/>
        </w:rPr>
        <w:t>:</w:t>
      </w:r>
      <w:r w:rsidR="00CC6C01" w:rsidRPr="00071F07">
        <w:rPr>
          <w:rFonts w:ascii="Lato" w:hAnsi="Lato"/>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232"/>
      </w:tblGrid>
      <w:tr w:rsidR="00813BC2" w:rsidRPr="009043E5" w14:paraId="1D45AE8E"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12787503"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Stakeholder</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322DACA9"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Further information</w:t>
            </w:r>
          </w:p>
        </w:tc>
      </w:tr>
      <w:tr w:rsidR="00813BC2" w:rsidRPr="009043E5" w14:paraId="0B5EA82C"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15464B4A" w14:textId="77777777" w:rsidR="00813BC2" w:rsidRPr="00813BC2" w:rsidRDefault="00813BC2" w:rsidP="00C36713">
            <w:pPr>
              <w:spacing w:after="0" w:line="240" w:lineRule="auto"/>
              <w:jc w:val="both"/>
              <w:rPr>
                <w:rFonts w:ascii="Lato" w:hAnsi="Lato"/>
                <w:b/>
                <w:color w:val="auto"/>
              </w:rPr>
            </w:pPr>
            <w:r w:rsidRPr="00813BC2">
              <w:rPr>
                <w:rFonts w:ascii="Lato" w:hAnsi="Lato"/>
                <w:b/>
                <w:color w:val="auto"/>
              </w:rPr>
              <w:t>Project donor</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44C31738" w14:textId="77777777" w:rsidR="00813BC2" w:rsidRPr="00813BC2" w:rsidRDefault="00813BC2" w:rsidP="00C36713">
            <w:pPr>
              <w:spacing w:after="0" w:line="240" w:lineRule="auto"/>
              <w:jc w:val="both"/>
              <w:rPr>
                <w:rFonts w:ascii="Lato" w:hAnsi="Lato"/>
                <w:b/>
                <w:color w:val="auto"/>
              </w:rPr>
            </w:pPr>
            <w:r w:rsidRPr="00813BC2">
              <w:rPr>
                <w:rFonts w:ascii="Lato" w:hAnsi="Lato"/>
                <w:b/>
                <w:color w:val="auto"/>
              </w:rPr>
              <w:t>Save the Children US (SCUS)</w:t>
            </w:r>
          </w:p>
        </w:tc>
      </w:tr>
      <w:tr w:rsidR="00813BC2" w:rsidRPr="009043E5" w14:paraId="000E9A13"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496657E1"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Primary implementing organisation</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76463FE8" w14:textId="77777777" w:rsidR="00813BC2" w:rsidRPr="00813BC2" w:rsidRDefault="00813BC2" w:rsidP="00C36713">
            <w:pPr>
              <w:spacing w:after="0" w:line="240" w:lineRule="auto"/>
              <w:jc w:val="both"/>
              <w:rPr>
                <w:rFonts w:ascii="Lato" w:hAnsi="Lato"/>
                <w:b/>
                <w:color w:val="auto"/>
              </w:rPr>
            </w:pPr>
            <w:r w:rsidRPr="00813BC2">
              <w:rPr>
                <w:rFonts w:ascii="Lato" w:hAnsi="Lato"/>
                <w:b/>
                <w:color w:val="auto"/>
              </w:rPr>
              <w:t>Save the Children Bangladesh</w:t>
            </w:r>
          </w:p>
        </w:tc>
      </w:tr>
      <w:tr w:rsidR="00813BC2" w:rsidRPr="009043E5" w14:paraId="3882B2B4"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4B3988DE"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Government stakeholders</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79448ECD" w14:textId="77777777" w:rsidR="00813BC2" w:rsidRPr="00813BC2" w:rsidRDefault="00813BC2" w:rsidP="00A14B38">
            <w:pPr>
              <w:pStyle w:val="ListParagraph"/>
              <w:numPr>
                <w:ilvl w:val="0"/>
                <w:numId w:val="16"/>
              </w:numPr>
              <w:spacing w:after="0" w:line="240" w:lineRule="auto"/>
              <w:jc w:val="both"/>
              <w:rPr>
                <w:rFonts w:ascii="Lato" w:hAnsi="Lato"/>
                <w:b/>
                <w:bCs/>
                <w:i w:val="0"/>
                <w:iCs w:val="0"/>
                <w:sz w:val="22"/>
                <w:szCs w:val="22"/>
                <w:lang w:val="en-GB"/>
              </w:rPr>
            </w:pPr>
            <w:bookmarkStart w:id="8" w:name="_Hlk103778558"/>
            <w:r w:rsidRPr="41A3C624">
              <w:rPr>
                <w:rFonts w:ascii="Lato" w:hAnsi="Lato"/>
                <w:b/>
                <w:bCs/>
                <w:i w:val="0"/>
                <w:iCs w:val="0"/>
                <w:sz w:val="22"/>
                <w:szCs w:val="22"/>
                <w:lang w:val="en-GB"/>
              </w:rPr>
              <w:t>Line Director MNCAH, Directorate General of Health Services (DGHS),</w:t>
            </w:r>
          </w:p>
          <w:p w14:paraId="56275A5D" w14:textId="77777777" w:rsidR="00813BC2" w:rsidRPr="00813BC2" w:rsidRDefault="00813BC2" w:rsidP="00A14B38">
            <w:pPr>
              <w:pStyle w:val="ListParagraph"/>
              <w:numPr>
                <w:ilvl w:val="1"/>
                <w:numId w:val="16"/>
              </w:numPr>
              <w:spacing w:after="0" w:line="240" w:lineRule="auto"/>
              <w:jc w:val="both"/>
              <w:rPr>
                <w:rFonts w:ascii="Lato" w:hAnsi="Lato"/>
                <w:b/>
                <w:bCs/>
                <w:i w:val="0"/>
                <w:iCs w:val="0"/>
                <w:sz w:val="22"/>
                <w:szCs w:val="22"/>
                <w:lang w:val="en-GB"/>
              </w:rPr>
            </w:pPr>
            <w:r w:rsidRPr="41A3C624">
              <w:rPr>
                <w:rFonts w:ascii="Lato" w:hAnsi="Lato"/>
                <w:b/>
                <w:bCs/>
                <w:i w:val="0"/>
                <w:iCs w:val="0"/>
                <w:sz w:val="22"/>
                <w:szCs w:val="22"/>
                <w:lang w:val="en-GB"/>
              </w:rPr>
              <w:t>National Newborn Health Program (NNHP) &amp; Integrated Management of Childhood Illness (IMCI</w:t>
            </w:r>
            <w:proofErr w:type="gramStart"/>
            <w:r w:rsidRPr="41A3C624">
              <w:rPr>
                <w:rFonts w:ascii="Lato" w:hAnsi="Lato"/>
                <w:b/>
                <w:bCs/>
                <w:i w:val="0"/>
                <w:iCs w:val="0"/>
                <w:sz w:val="22"/>
                <w:szCs w:val="22"/>
                <w:lang w:val="en-GB"/>
              </w:rPr>
              <w:t>) ,</w:t>
            </w:r>
            <w:proofErr w:type="gramEnd"/>
          </w:p>
          <w:p w14:paraId="46C57285" w14:textId="4A2132BF" w:rsidR="00813BC2" w:rsidRPr="00071F07" w:rsidRDefault="00813BC2" w:rsidP="00A14B38">
            <w:pPr>
              <w:pStyle w:val="ListParagraph"/>
              <w:numPr>
                <w:ilvl w:val="1"/>
                <w:numId w:val="16"/>
              </w:numPr>
              <w:spacing w:after="0" w:line="240" w:lineRule="auto"/>
              <w:jc w:val="both"/>
              <w:rPr>
                <w:rFonts w:ascii="Lato" w:hAnsi="Lato"/>
                <w:b/>
                <w:bCs/>
                <w:i w:val="0"/>
                <w:iCs w:val="0"/>
                <w:sz w:val="22"/>
                <w:szCs w:val="22"/>
                <w:lang w:val="en-GB"/>
              </w:rPr>
            </w:pPr>
            <w:r w:rsidRPr="41A3C624">
              <w:rPr>
                <w:rFonts w:ascii="Lato" w:hAnsi="Lato"/>
                <w:b/>
                <w:bCs/>
                <w:i w:val="0"/>
                <w:iCs w:val="0"/>
                <w:sz w:val="22"/>
                <w:szCs w:val="22"/>
                <w:lang w:val="en-GB"/>
              </w:rPr>
              <w:t>Maternal Health Program</w:t>
            </w:r>
            <w:proofErr w:type="gramStart"/>
            <w:r w:rsidRPr="41A3C624">
              <w:rPr>
                <w:rFonts w:ascii="Lato" w:hAnsi="Lato"/>
                <w:b/>
                <w:bCs/>
                <w:i w:val="0"/>
                <w:iCs w:val="0"/>
                <w:sz w:val="22"/>
                <w:szCs w:val="22"/>
                <w:lang w:val="en-GB"/>
              </w:rPr>
              <w:t>, ,</w:t>
            </w:r>
            <w:proofErr w:type="gramEnd"/>
          </w:p>
          <w:p w14:paraId="1FC73681" w14:textId="77777777" w:rsidR="00813BC2" w:rsidRPr="00813BC2" w:rsidRDefault="00813BC2" w:rsidP="00A14B38">
            <w:pPr>
              <w:pStyle w:val="ListParagraph"/>
              <w:numPr>
                <w:ilvl w:val="0"/>
                <w:numId w:val="16"/>
              </w:numPr>
              <w:spacing w:after="0" w:line="240" w:lineRule="auto"/>
              <w:jc w:val="both"/>
              <w:rPr>
                <w:rFonts w:ascii="Lato" w:hAnsi="Lato"/>
                <w:b/>
                <w:bCs/>
                <w:i w:val="0"/>
                <w:iCs w:val="0"/>
                <w:sz w:val="22"/>
                <w:szCs w:val="22"/>
                <w:lang w:val="en-GB"/>
              </w:rPr>
            </w:pPr>
            <w:r w:rsidRPr="41A3C624">
              <w:rPr>
                <w:rFonts w:ascii="Lato" w:hAnsi="Lato"/>
                <w:b/>
                <w:bCs/>
                <w:i w:val="0"/>
                <w:iCs w:val="0"/>
                <w:sz w:val="22"/>
                <w:szCs w:val="22"/>
                <w:lang w:val="en-GB"/>
              </w:rPr>
              <w:t>MCH unit, Directorate General of Family Planning (DGFP)</w:t>
            </w:r>
            <w:bookmarkEnd w:id="8"/>
          </w:p>
        </w:tc>
      </w:tr>
      <w:tr w:rsidR="00813BC2" w:rsidRPr="009043E5" w14:paraId="509324C1"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090E73F1"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Other key stakeholders</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0A82A225" w14:textId="25393831" w:rsidR="00813BC2" w:rsidRPr="00813BC2" w:rsidRDefault="00813BC2" w:rsidP="41A3C624">
            <w:pPr>
              <w:spacing w:after="0" w:line="240" w:lineRule="auto"/>
              <w:jc w:val="both"/>
              <w:rPr>
                <w:rFonts w:ascii="Lato" w:hAnsi="Lato"/>
                <w:b/>
                <w:bCs/>
                <w:color w:val="auto"/>
              </w:rPr>
            </w:pPr>
            <w:r w:rsidRPr="41A3C624">
              <w:rPr>
                <w:rFonts w:ascii="Lato" w:hAnsi="Lato"/>
                <w:b/>
                <w:bCs/>
                <w:color w:val="auto"/>
              </w:rPr>
              <w:t>UN Agencies; Bangladesh Neonatal Forum (</w:t>
            </w:r>
            <w:r w:rsidR="00071F07" w:rsidRPr="41A3C624">
              <w:rPr>
                <w:rFonts w:ascii="Lato" w:hAnsi="Lato"/>
                <w:b/>
                <w:bCs/>
                <w:color w:val="auto"/>
              </w:rPr>
              <w:t>B</w:t>
            </w:r>
            <w:r w:rsidRPr="41A3C624">
              <w:rPr>
                <w:rFonts w:ascii="Lato" w:hAnsi="Lato"/>
                <w:b/>
                <w:bCs/>
                <w:color w:val="auto"/>
              </w:rPr>
              <w:t xml:space="preserve">NF); Bangladesh Perinatal Society (BPS); Obstetrical &amp; </w:t>
            </w:r>
            <w:proofErr w:type="spellStart"/>
            <w:r w:rsidRPr="41A3C624">
              <w:rPr>
                <w:rFonts w:ascii="Lato" w:hAnsi="Lato"/>
                <w:b/>
                <w:bCs/>
                <w:color w:val="auto"/>
              </w:rPr>
              <w:t>Gynecological</w:t>
            </w:r>
            <w:proofErr w:type="spellEnd"/>
            <w:r w:rsidRPr="41A3C624">
              <w:rPr>
                <w:rFonts w:ascii="Lato" w:hAnsi="Lato"/>
                <w:b/>
                <w:bCs/>
                <w:color w:val="auto"/>
              </w:rPr>
              <w:t xml:space="preserve"> Society of Bangladesh (OGSB); Bangladesh Perinatal Society (BPS), Neonatology department of BSMMU, </w:t>
            </w:r>
            <w:proofErr w:type="spellStart"/>
            <w:proofErr w:type="gramStart"/>
            <w:r w:rsidRPr="41A3C624">
              <w:rPr>
                <w:rFonts w:ascii="Lato" w:hAnsi="Lato"/>
                <w:b/>
                <w:bCs/>
                <w:color w:val="auto"/>
              </w:rPr>
              <w:t>icddr,b</w:t>
            </w:r>
            <w:proofErr w:type="spellEnd"/>
            <w:proofErr w:type="gramEnd"/>
            <w:r w:rsidRPr="41A3C624">
              <w:rPr>
                <w:rFonts w:ascii="Lato" w:hAnsi="Lato"/>
                <w:b/>
                <w:bCs/>
                <w:color w:val="auto"/>
              </w:rPr>
              <w:t xml:space="preserve"> Private sector specialized institute</w:t>
            </w:r>
          </w:p>
        </w:tc>
      </w:tr>
      <w:tr w:rsidR="00813BC2" w:rsidRPr="009043E5" w14:paraId="6B4ED03A" w14:textId="77777777" w:rsidTr="41A3C624">
        <w:tc>
          <w:tcPr>
            <w:tcW w:w="1544"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37F5EC9C" w14:textId="77777777" w:rsidR="00813BC2" w:rsidRPr="00813BC2" w:rsidRDefault="00813BC2" w:rsidP="00813BC2">
            <w:pPr>
              <w:spacing w:after="0" w:line="240" w:lineRule="auto"/>
              <w:jc w:val="both"/>
              <w:rPr>
                <w:rFonts w:ascii="Lato" w:hAnsi="Lato"/>
                <w:b/>
                <w:color w:val="auto"/>
              </w:rPr>
            </w:pPr>
            <w:r w:rsidRPr="00813BC2">
              <w:rPr>
                <w:rFonts w:ascii="Lato" w:hAnsi="Lato"/>
                <w:b/>
                <w:color w:val="auto"/>
              </w:rPr>
              <w:t>Beneficiaries</w:t>
            </w:r>
          </w:p>
        </w:tc>
        <w:tc>
          <w:tcPr>
            <w:tcW w:w="3456" w:type="pct"/>
            <w:tcBorders>
              <w:top w:val="single" w:sz="4" w:space="0" w:color="auto"/>
              <w:left w:val="single" w:sz="4" w:space="0" w:color="auto"/>
              <w:bottom w:val="single" w:sz="4" w:space="0" w:color="auto"/>
              <w:right w:val="single" w:sz="4" w:space="0" w:color="auto"/>
            </w:tcBorders>
            <w:shd w:val="clear" w:color="auto" w:fill="BFBFBF" w:themeFill="text2" w:themeFillShade="BF"/>
          </w:tcPr>
          <w:p w14:paraId="7082F71C" w14:textId="11D03BE6" w:rsidR="00813BC2" w:rsidRPr="00813BC2" w:rsidRDefault="00C96188" w:rsidP="00C36713">
            <w:pPr>
              <w:spacing w:after="0" w:line="240" w:lineRule="auto"/>
              <w:jc w:val="both"/>
              <w:rPr>
                <w:rFonts w:ascii="Lato" w:hAnsi="Lato"/>
                <w:b/>
                <w:color w:val="auto"/>
              </w:rPr>
            </w:pPr>
            <w:r>
              <w:rPr>
                <w:rFonts w:ascii="Lato" w:hAnsi="Lato"/>
                <w:b/>
                <w:color w:val="auto"/>
              </w:rPr>
              <w:t>Health Care providers, Newborn</w:t>
            </w:r>
            <w:r w:rsidR="00813BC2" w:rsidRPr="00813BC2">
              <w:rPr>
                <w:rFonts w:ascii="Lato" w:hAnsi="Lato"/>
                <w:b/>
                <w:color w:val="auto"/>
              </w:rPr>
              <w:t xml:space="preserve"> including </w:t>
            </w:r>
            <w:r>
              <w:rPr>
                <w:rFonts w:ascii="Lato" w:hAnsi="Lato"/>
                <w:b/>
                <w:color w:val="auto"/>
              </w:rPr>
              <w:t xml:space="preserve">parents/caregivers </w:t>
            </w:r>
            <w:r w:rsidR="00813BC2" w:rsidRPr="00813BC2">
              <w:rPr>
                <w:rFonts w:ascii="Lato" w:hAnsi="Lato"/>
                <w:b/>
                <w:color w:val="auto"/>
              </w:rPr>
              <w:t xml:space="preserve">in project area </w:t>
            </w:r>
          </w:p>
        </w:tc>
      </w:tr>
    </w:tbl>
    <w:p w14:paraId="5DBE2786" w14:textId="04F9585A" w:rsidR="00DB370D" w:rsidRPr="00F4054B" w:rsidRDefault="00DB370D" w:rsidP="00922400">
      <w:pPr>
        <w:pStyle w:val="BodyText"/>
        <w:spacing w:before="0" w:after="120"/>
        <w:jc w:val="both"/>
        <w:rPr>
          <w:rFonts w:ascii="Lato" w:hAnsi="Lato"/>
          <w:b w:val="0"/>
          <w:bCs w:val="0"/>
          <w:sz w:val="22"/>
          <w:szCs w:val="22"/>
          <w:highlight w:val="yellow"/>
        </w:rPr>
      </w:pPr>
    </w:p>
    <w:p w14:paraId="468A3742" w14:textId="153B20A3" w:rsidR="009434F7" w:rsidRPr="002A737C" w:rsidRDefault="00F21EA0" w:rsidP="00A14B38">
      <w:pPr>
        <w:pStyle w:val="Heading2"/>
        <w:numPr>
          <w:ilvl w:val="1"/>
          <w:numId w:val="6"/>
        </w:numPr>
        <w:rPr>
          <w:rFonts w:ascii="Lato" w:hAnsi="Lato"/>
        </w:rPr>
      </w:pPr>
      <w:bookmarkStart w:id="9" w:name="_Toc1491044286"/>
      <w:r w:rsidRPr="41A3C624">
        <w:rPr>
          <w:rFonts w:ascii="Lato" w:hAnsi="Lato"/>
        </w:rPr>
        <w:t xml:space="preserve">Key </w:t>
      </w:r>
      <w:r w:rsidR="006A4074" w:rsidRPr="41A3C624">
        <w:rPr>
          <w:rFonts w:ascii="Lato" w:hAnsi="Lato"/>
        </w:rPr>
        <w:t>S</w:t>
      </w:r>
      <w:r w:rsidRPr="41A3C624">
        <w:rPr>
          <w:rFonts w:ascii="Lato" w:hAnsi="Lato"/>
        </w:rPr>
        <w:t xml:space="preserve">tudy </w:t>
      </w:r>
      <w:r w:rsidR="009434F7" w:rsidRPr="41A3C624">
        <w:rPr>
          <w:rFonts w:ascii="Lato" w:hAnsi="Lato"/>
        </w:rPr>
        <w:t>Questions</w:t>
      </w:r>
      <w:bookmarkEnd w:id="9"/>
      <w:r w:rsidR="00D95B72" w:rsidRPr="41A3C624">
        <w:rPr>
          <w:rFonts w:ascii="Lato" w:hAnsi="Lato"/>
        </w:rPr>
        <w:t xml:space="preserve"> </w:t>
      </w:r>
    </w:p>
    <w:p w14:paraId="70E16AB1" w14:textId="62E13CFF" w:rsidR="006157E2" w:rsidRDefault="00EE251C" w:rsidP="25EE6B34">
      <w:pPr>
        <w:jc w:val="both"/>
        <w:rPr>
          <w:rFonts w:ascii="Lato" w:hAnsi="Lato"/>
          <w:color w:val="DA291C" w:themeColor="accent1"/>
        </w:rPr>
      </w:pPr>
      <w:r w:rsidRPr="25EE6B34">
        <w:rPr>
          <w:rFonts w:ascii="Lato" w:hAnsi="Lato"/>
          <w:color w:val="auto"/>
        </w:rPr>
        <w:t xml:space="preserve">The following study questions will be </w:t>
      </w:r>
      <w:r w:rsidR="00DF7112">
        <w:rPr>
          <w:rFonts w:ascii="Lato" w:hAnsi="Lato"/>
          <w:color w:val="auto"/>
        </w:rPr>
        <w:t>answered in the research</w:t>
      </w:r>
      <w:r w:rsidR="4E1C851D" w:rsidRPr="25EE6B34">
        <w:rPr>
          <w:rFonts w:ascii="Lato" w:hAnsi="Lato"/>
          <w:color w:val="auto"/>
        </w:rPr>
        <w:t>:</w:t>
      </w:r>
    </w:p>
    <w:p w14:paraId="7FFF0BAB" w14:textId="50D53C37" w:rsidR="003B7007" w:rsidRPr="00C96188" w:rsidRDefault="003B7007" w:rsidP="00A14B38">
      <w:pPr>
        <w:pStyle w:val="ListParagraph"/>
        <w:numPr>
          <w:ilvl w:val="0"/>
          <w:numId w:val="27"/>
        </w:numPr>
        <w:rPr>
          <w:rFonts w:ascii="Lato" w:hAnsi="Lato"/>
          <w:i w:val="0"/>
          <w:iCs w:val="0"/>
        </w:rPr>
      </w:pPr>
      <w:r w:rsidRPr="00C96188">
        <w:rPr>
          <w:rFonts w:ascii="Lato" w:hAnsi="Lato"/>
          <w:i w:val="0"/>
          <w:iCs w:val="0"/>
        </w:rPr>
        <w:t>How do healthcare workers perceive and rate the</w:t>
      </w:r>
      <w:r w:rsidR="0071653C">
        <w:rPr>
          <w:rFonts w:ascii="Lato" w:hAnsi="Lato"/>
          <w:i w:val="0"/>
          <w:iCs w:val="0"/>
        </w:rPr>
        <w:t>ir</w:t>
      </w:r>
      <w:r w:rsidRPr="00C96188">
        <w:rPr>
          <w:rFonts w:ascii="Lato" w:hAnsi="Lato"/>
          <w:i w:val="0"/>
          <w:iCs w:val="0"/>
        </w:rPr>
        <w:t xml:space="preserve"> acceptability of the Family Centered Care approach for both newborns and preterm newborns in hospital settings?</w:t>
      </w:r>
    </w:p>
    <w:p w14:paraId="095FBDAC" w14:textId="4EAB0F35" w:rsidR="14E40B26" w:rsidRPr="00C96188" w:rsidRDefault="003B7007" w:rsidP="00A14B38">
      <w:pPr>
        <w:pStyle w:val="ListParagraph"/>
        <w:numPr>
          <w:ilvl w:val="0"/>
          <w:numId w:val="27"/>
        </w:numPr>
        <w:rPr>
          <w:rFonts w:ascii="Lato" w:hAnsi="Lato"/>
          <w:i w:val="0"/>
          <w:iCs w:val="0"/>
        </w:rPr>
      </w:pPr>
      <w:r w:rsidRPr="00C96188">
        <w:rPr>
          <w:rFonts w:ascii="Lato" w:hAnsi="Lato"/>
          <w:i w:val="0"/>
          <w:iCs w:val="0"/>
        </w:rPr>
        <w:t>How does participation in the Family Centered Care program enhance the knowledge and skills of parents/caregivers in managing newborns and preterm newborns in hospital settings?</w:t>
      </w:r>
    </w:p>
    <w:p w14:paraId="2012A549" w14:textId="77777777" w:rsidR="003B7007" w:rsidRPr="00C96188" w:rsidRDefault="003B7007" w:rsidP="00A14B38">
      <w:pPr>
        <w:pStyle w:val="ListParagraph"/>
        <w:numPr>
          <w:ilvl w:val="0"/>
          <w:numId w:val="27"/>
        </w:numPr>
        <w:rPr>
          <w:rFonts w:ascii="Lato" w:hAnsi="Lato"/>
          <w:i w:val="0"/>
          <w:iCs w:val="0"/>
        </w:rPr>
      </w:pPr>
      <w:r w:rsidRPr="00C96188">
        <w:rPr>
          <w:rFonts w:ascii="Lato" w:hAnsi="Lato"/>
          <w:i w:val="0"/>
          <w:iCs w:val="0"/>
        </w:rPr>
        <w:t>What specific elements of the Family Centered Care package contribute most significantly to the capacity development of parents/caregivers?</w:t>
      </w:r>
    </w:p>
    <w:p w14:paraId="15FA6298" w14:textId="77777777" w:rsidR="003B7007" w:rsidRPr="00C96188" w:rsidRDefault="003B7007" w:rsidP="00A14B38">
      <w:pPr>
        <w:pStyle w:val="ListParagraph"/>
        <w:numPr>
          <w:ilvl w:val="0"/>
          <w:numId w:val="27"/>
        </w:numPr>
        <w:rPr>
          <w:rFonts w:ascii="Lato" w:hAnsi="Lato"/>
          <w:i w:val="0"/>
          <w:iCs w:val="0"/>
        </w:rPr>
      </w:pPr>
      <w:r w:rsidRPr="00C96188">
        <w:rPr>
          <w:rFonts w:ascii="Lato" w:hAnsi="Lato"/>
          <w:i w:val="0"/>
          <w:iCs w:val="0"/>
        </w:rPr>
        <w:lastRenderedPageBreak/>
        <w:t>What are the key learning outcomes and changes in behavior or practices observed in parents/caregivers who have undergone the program?</w:t>
      </w:r>
    </w:p>
    <w:p w14:paraId="3AD0CD34" w14:textId="77777777" w:rsidR="00C96188" w:rsidRPr="00C96188" w:rsidRDefault="00C96188" w:rsidP="00A14B38">
      <w:pPr>
        <w:pStyle w:val="ListParagraph"/>
        <w:numPr>
          <w:ilvl w:val="0"/>
          <w:numId w:val="27"/>
        </w:numPr>
        <w:rPr>
          <w:rFonts w:ascii="Lato" w:hAnsi="Lato"/>
          <w:i w:val="0"/>
          <w:iCs w:val="0"/>
        </w:rPr>
      </w:pPr>
      <w:r w:rsidRPr="00C96188">
        <w:rPr>
          <w:rFonts w:ascii="Lato" w:hAnsi="Lato"/>
          <w:i w:val="0"/>
          <w:iCs w:val="0"/>
        </w:rPr>
        <w:t>What are the key factors that contribute to the sustainability of Family Centered Care programs in the long term?</w:t>
      </w:r>
    </w:p>
    <w:p w14:paraId="18BA3492" w14:textId="22B1E48A" w:rsidR="00760862" w:rsidRPr="00DF7112" w:rsidRDefault="00760862" w:rsidP="00DF7112">
      <w:pPr>
        <w:pStyle w:val="Default"/>
        <w:spacing w:after="134"/>
        <w:ind w:left="720"/>
        <w:jc w:val="both"/>
        <w:rPr>
          <w:rFonts w:ascii="Lato" w:hAnsi="Lato"/>
          <w:highlight w:val="yellow"/>
        </w:rPr>
      </w:pPr>
    </w:p>
    <w:p w14:paraId="56EF7457" w14:textId="3A9B9C8F" w:rsidR="00822618" w:rsidRPr="005F2FA1" w:rsidRDefault="0095234E" w:rsidP="00A14B38">
      <w:pPr>
        <w:pStyle w:val="Heading1"/>
        <w:numPr>
          <w:ilvl w:val="0"/>
          <w:numId w:val="6"/>
        </w:numPr>
        <w:rPr>
          <w:rFonts w:ascii="Lato" w:hAnsi="Lato"/>
          <w:b/>
          <w:sz w:val="30"/>
          <w:szCs w:val="30"/>
        </w:rPr>
      </w:pPr>
      <w:bookmarkStart w:id="10" w:name="_Toc72623543"/>
      <w:bookmarkStart w:id="11" w:name="_Toc74491152"/>
      <w:bookmarkStart w:id="12" w:name="_Toc74491624"/>
      <w:bookmarkStart w:id="13" w:name="_Toc74493976"/>
      <w:bookmarkStart w:id="14" w:name="_Toc72623544"/>
      <w:bookmarkStart w:id="15" w:name="_Toc74491153"/>
      <w:bookmarkStart w:id="16" w:name="_Toc74491625"/>
      <w:bookmarkStart w:id="17" w:name="_Toc74493977"/>
      <w:bookmarkStart w:id="18" w:name="_Toc72623545"/>
      <w:bookmarkStart w:id="19" w:name="_Toc74491154"/>
      <w:bookmarkStart w:id="20" w:name="_Toc74491626"/>
      <w:bookmarkStart w:id="21" w:name="_Toc74493978"/>
      <w:bookmarkStart w:id="22" w:name="_Toc72623573"/>
      <w:bookmarkStart w:id="23" w:name="_Toc74491182"/>
      <w:bookmarkStart w:id="24" w:name="_Toc74491654"/>
      <w:bookmarkStart w:id="25" w:name="_Toc74494006"/>
      <w:bookmarkStart w:id="26" w:name="_Toc176416067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41A3C624">
        <w:rPr>
          <w:rFonts w:ascii="Lato" w:hAnsi="Lato"/>
          <w:b/>
          <w:sz w:val="30"/>
          <w:szCs w:val="30"/>
        </w:rPr>
        <w:t>Study</w:t>
      </w:r>
      <w:r w:rsidR="00C24FB2" w:rsidRPr="41A3C624">
        <w:rPr>
          <w:rFonts w:ascii="Lato" w:hAnsi="Lato"/>
          <w:b/>
          <w:sz w:val="30"/>
          <w:szCs w:val="30"/>
        </w:rPr>
        <w:t xml:space="preserve"> Methodology</w:t>
      </w:r>
      <w:bookmarkEnd w:id="26"/>
      <w:r w:rsidR="00C24FB2" w:rsidRPr="41A3C624">
        <w:rPr>
          <w:rFonts w:ascii="Lato" w:hAnsi="Lato"/>
          <w:b/>
          <w:sz w:val="30"/>
          <w:szCs w:val="30"/>
        </w:rPr>
        <w:t xml:space="preserve"> </w:t>
      </w:r>
    </w:p>
    <w:p w14:paraId="634065AC" w14:textId="6D9AE6CA" w:rsidR="00FF5B2F" w:rsidRPr="002A737C" w:rsidRDefault="0083193C" w:rsidP="00A14B38">
      <w:pPr>
        <w:pStyle w:val="Heading2"/>
        <w:numPr>
          <w:ilvl w:val="1"/>
          <w:numId w:val="6"/>
        </w:numPr>
        <w:rPr>
          <w:rFonts w:ascii="Lato" w:hAnsi="Lato"/>
        </w:rPr>
      </w:pPr>
      <w:bookmarkStart w:id="27" w:name="_Toc124065763"/>
      <w:r w:rsidRPr="41A3C624">
        <w:rPr>
          <w:rFonts w:ascii="Lato" w:hAnsi="Lato"/>
        </w:rPr>
        <w:t>Study</w:t>
      </w:r>
      <w:r w:rsidR="00F365D6" w:rsidRPr="41A3C624">
        <w:rPr>
          <w:rFonts w:ascii="Lato" w:hAnsi="Lato"/>
        </w:rPr>
        <w:t xml:space="preserve"> </w:t>
      </w:r>
      <w:r w:rsidR="009D4B51" w:rsidRPr="41A3C624">
        <w:rPr>
          <w:rFonts w:ascii="Lato" w:hAnsi="Lato"/>
        </w:rPr>
        <w:t>D</w:t>
      </w:r>
      <w:r w:rsidR="00F365D6" w:rsidRPr="41A3C624">
        <w:rPr>
          <w:rFonts w:ascii="Lato" w:hAnsi="Lato"/>
        </w:rPr>
        <w:t>esign</w:t>
      </w:r>
      <w:bookmarkEnd w:id="27"/>
    </w:p>
    <w:p w14:paraId="799EC6AA" w14:textId="17F47BA3" w:rsidR="00D12D04" w:rsidRPr="00B666BD" w:rsidRDefault="00D12D04" w:rsidP="41A3C624">
      <w:pPr>
        <w:rPr>
          <w:rFonts w:ascii="Lato" w:hAnsi="Lato"/>
        </w:rPr>
      </w:pPr>
      <w:r w:rsidRPr="25EE6B34">
        <w:rPr>
          <w:rFonts w:ascii="Lato" w:hAnsi="Lato" w:cs="GillSansMT-Bold"/>
          <w:lang w:val="en-US"/>
        </w:rPr>
        <w:t>Th</w:t>
      </w:r>
      <w:r w:rsidR="39B7F25C" w:rsidRPr="25EE6B34">
        <w:rPr>
          <w:rFonts w:ascii="Lato" w:hAnsi="Lato" w:cs="GillSansMT-Bold"/>
          <w:lang w:val="en-US"/>
        </w:rPr>
        <w:t xml:space="preserve">is </w:t>
      </w:r>
      <w:r w:rsidR="00DF7112">
        <w:rPr>
          <w:rFonts w:ascii="Lato" w:hAnsi="Lato" w:cs="GillSansMT-Bold"/>
          <w:lang w:val="en-US"/>
        </w:rPr>
        <w:t xml:space="preserve">will </w:t>
      </w:r>
      <w:r w:rsidRPr="25EE6B34">
        <w:rPr>
          <w:rFonts w:ascii="Lato" w:hAnsi="Lato" w:cs="GillSansMT-Bold"/>
          <w:lang w:val="en-US"/>
        </w:rPr>
        <w:t xml:space="preserve">be </w:t>
      </w:r>
      <w:r w:rsidR="77E755CF" w:rsidRPr="25EE6B34">
        <w:rPr>
          <w:rFonts w:ascii="Lato" w:hAnsi="Lato" w:cs="GillSansMT-Bold"/>
          <w:lang w:val="en-US"/>
        </w:rPr>
        <w:t xml:space="preserve">mixed method </w:t>
      </w:r>
      <w:r w:rsidR="00C96188">
        <w:rPr>
          <w:rFonts w:ascii="Lato" w:hAnsi="Lato" w:cs="GillSansMT-Bold"/>
          <w:lang w:val="en-US"/>
        </w:rPr>
        <w:t>combination of qualitative and quantitative</w:t>
      </w:r>
      <w:r w:rsidR="1491DDC7">
        <w:rPr>
          <w:rFonts w:ascii="Lato" w:hAnsi="Lato" w:cs="GillSansMT-Bold"/>
          <w:lang w:val="en-US"/>
        </w:rPr>
        <w:t xml:space="preserve"> </w:t>
      </w:r>
      <w:r w:rsidR="00C96188">
        <w:rPr>
          <w:rFonts w:ascii="Lato" w:hAnsi="Lato" w:cs="GillSansMT-Bold"/>
          <w:lang w:val="en-US"/>
        </w:rPr>
        <w:t xml:space="preserve">approaches </w:t>
      </w:r>
      <w:r w:rsidR="00DF7112">
        <w:rPr>
          <w:rFonts w:ascii="Lato" w:hAnsi="Lato" w:cs="GillSansMT-Bold"/>
          <w:lang w:val="en-US"/>
        </w:rPr>
        <w:t>where t</w:t>
      </w:r>
      <w:r w:rsidRPr="25EE6B34">
        <w:rPr>
          <w:rFonts w:ascii="Lato" w:hAnsi="Lato" w:cs="GillSansMT-Bold"/>
          <w:lang w:val="en-US"/>
        </w:rPr>
        <w:t xml:space="preserve">he project is keen </w:t>
      </w:r>
      <w:r w:rsidR="00C96188" w:rsidRPr="41A3C624">
        <w:rPr>
          <w:rFonts w:ascii="Lato" w:hAnsi="Lato"/>
        </w:rPr>
        <w:t xml:space="preserve">to implement and determine </w:t>
      </w:r>
      <w:r w:rsidR="00C96188" w:rsidRPr="00861908">
        <w:rPr>
          <w:rFonts w:ascii="Lato" w:hAnsi="Lato"/>
        </w:rPr>
        <w:t xml:space="preserve">to what extent the capacity of </w:t>
      </w:r>
      <w:r w:rsidR="00C96188">
        <w:rPr>
          <w:rFonts w:ascii="Lato" w:hAnsi="Lato"/>
        </w:rPr>
        <w:t xml:space="preserve">parents/caregivers </w:t>
      </w:r>
      <w:r w:rsidR="00C96188" w:rsidRPr="00861908">
        <w:rPr>
          <w:rFonts w:ascii="Lato" w:hAnsi="Lato"/>
        </w:rPr>
        <w:t xml:space="preserve">is improved to </w:t>
      </w:r>
      <w:r w:rsidR="00C96188">
        <w:rPr>
          <w:rFonts w:ascii="Lato" w:hAnsi="Lato"/>
        </w:rPr>
        <w:t xml:space="preserve">manage </w:t>
      </w:r>
      <w:r w:rsidR="00C96188" w:rsidRPr="00861908">
        <w:rPr>
          <w:rFonts w:ascii="Lato" w:hAnsi="Lato"/>
        </w:rPr>
        <w:t xml:space="preserve">newborn after </w:t>
      </w:r>
      <w:r w:rsidR="00C96188">
        <w:rPr>
          <w:rFonts w:ascii="Lato" w:hAnsi="Lato"/>
        </w:rPr>
        <w:t xml:space="preserve">the training on Family </w:t>
      </w:r>
      <w:proofErr w:type="spellStart"/>
      <w:r w:rsidR="00C96188">
        <w:rPr>
          <w:rFonts w:ascii="Lato" w:hAnsi="Lato"/>
        </w:rPr>
        <w:t>Centered</w:t>
      </w:r>
      <w:proofErr w:type="spellEnd"/>
      <w:r w:rsidR="00C96188">
        <w:rPr>
          <w:rFonts w:ascii="Lato" w:hAnsi="Lato"/>
        </w:rPr>
        <w:t xml:space="preserve"> Care package </w:t>
      </w:r>
      <w:r w:rsidR="00C96188" w:rsidRPr="41A3C624">
        <w:rPr>
          <w:rFonts w:ascii="Lato" w:hAnsi="Lato"/>
        </w:rPr>
        <w:t>at the selected facilities in Bangladesh</w:t>
      </w:r>
      <w:r w:rsidR="00C96188">
        <w:rPr>
          <w:rFonts w:ascii="Segoe UI" w:hAnsi="Segoe UI" w:cs="Segoe UI"/>
          <w:color w:val="212121"/>
          <w:shd w:val="clear" w:color="auto" w:fill="FFFFFF"/>
        </w:rPr>
        <w:t>.</w:t>
      </w:r>
      <w:r w:rsidR="00B666BD">
        <w:rPr>
          <w:rFonts w:ascii="Lato" w:hAnsi="Lato" w:cs="GillSansMT-Bold"/>
          <w:lang w:val="en-US"/>
        </w:rPr>
        <w:t>T</w:t>
      </w:r>
      <w:r w:rsidRPr="25EE6B34">
        <w:rPr>
          <w:rFonts w:ascii="Lato" w:hAnsi="Lato" w:cs="GillSansMT-Bold"/>
          <w:lang w:val="en-US"/>
        </w:rPr>
        <w:t xml:space="preserve">hus the </w:t>
      </w:r>
      <w:r w:rsidR="00131C4A" w:rsidRPr="25EE6B34">
        <w:rPr>
          <w:rFonts w:ascii="Lato" w:hAnsi="Lato" w:cs="GillSansMT-Bold"/>
          <w:lang w:val="en-US"/>
        </w:rPr>
        <w:t xml:space="preserve">consultant/firm </w:t>
      </w:r>
      <w:r w:rsidRPr="25EE6B34">
        <w:rPr>
          <w:rFonts w:ascii="Lato" w:hAnsi="Lato" w:cs="GillSansMT-Bold"/>
          <w:lang w:val="en-US"/>
        </w:rPr>
        <w:t xml:space="preserve">is expected to </w:t>
      </w:r>
      <w:r w:rsidR="0C70A260" w:rsidRPr="25EE6B34">
        <w:rPr>
          <w:rFonts w:ascii="Lato" w:hAnsi="Lato" w:cs="GillSansMT-Bold"/>
          <w:lang w:val="en-US"/>
        </w:rPr>
        <w:t xml:space="preserve">propose the appropriate research design including </w:t>
      </w:r>
      <w:r w:rsidR="7CED3FFA" w:rsidRPr="25EE6B34">
        <w:rPr>
          <w:rFonts w:ascii="Lato" w:hAnsi="Lato" w:cs="GillSansMT-Bold"/>
          <w:lang w:val="en-US"/>
        </w:rPr>
        <w:t xml:space="preserve">data collection tools </w:t>
      </w:r>
      <w:r w:rsidRPr="25EE6B34">
        <w:rPr>
          <w:rFonts w:ascii="Lato" w:hAnsi="Lato" w:cs="GillSansMT-Bold"/>
          <w:lang w:val="en-US"/>
        </w:rPr>
        <w:t>to meet the objectives of the research</w:t>
      </w:r>
      <w:r w:rsidR="00C96188">
        <w:rPr>
          <w:rFonts w:ascii="Lato" w:hAnsi="Lato" w:cs="GillSansMT-Bold"/>
          <w:lang w:val="en-US"/>
        </w:rPr>
        <w:t xml:space="preserve">. </w:t>
      </w:r>
      <w:r w:rsidRPr="25EE6B34">
        <w:rPr>
          <w:rFonts w:ascii="Lato" w:hAnsi="Lato" w:cs="GillSansMT-Bold"/>
          <w:lang w:val="en-US"/>
        </w:rPr>
        <w:t xml:space="preserve">The research should involve multiple stakeholders located in the project catchment areas and include triangulation in data collection methods. The methodology and relevant data collection tools should be adjusted in consultation </w:t>
      </w:r>
      <w:r w:rsidR="00791D3D" w:rsidRPr="25EE6B34">
        <w:rPr>
          <w:rFonts w:ascii="Lato" w:hAnsi="Lato" w:cs="GillSansMT-Bold"/>
          <w:lang w:val="en-US"/>
        </w:rPr>
        <w:t>with SCI and</w:t>
      </w:r>
      <w:r w:rsidRPr="25EE6B34">
        <w:rPr>
          <w:rFonts w:ascii="Lato" w:hAnsi="Lato" w:cs="GillSansMT-Bold"/>
          <w:lang w:val="en-US"/>
        </w:rPr>
        <w:t xml:space="preserve"> finalized before implementation. </w:t>
      </w:r>
    </w:p>
    <w:p w14:paraId="574D08D0" w14:textId="4D85FF0C" w:rsidR="00D12D04" w:rsidRPr="00C96188" w:rsidRDefault="00D12D04" w:rsidP="25EE6B34">
      <w:pPr>
        <w:jc w:val="both"/>
        <w:rPr>
          <w:rFonts w:ascii="Lato" w:hAnsi="Lato" w:cs="GillSansMT-Bold"/>
          <w:lang w:val="en-US"/>
        </w:rPr>
      </w:pPr>
      <w:r w:rsidRPr="25EE6B34">
        <w:rPr>
          <w:rFonts w:ascii="Lato" w:hAnsi="Lato" w:cs="GillSansMT-Bold"/>
          <w:lang w:val="en-US"/>
        </w:rPr>
        <w:t xml:space="preserve">The consultant </w:t>
      </w:r>
      <w:r w:rsidR="6E1FAE65" w:rsidRPr="25EE6B34">
        <w:rPr>
          <w:rFonts w:ascii="Lato" w:hAnsi="Lato" w:cs="GillSansMT-Bold"/>
          <w:lang w:val="en-US"/>
        </w:rPr>
        <w:t xml:space="preserve">(individual/firm) </w:t>
      </w:r>
      <w:r w:rsidRPr="25EE6B34">
        <w:rPr>
          <w:rFonts w:ascii="Lato" w:hAnsi="Lato" w:cs="GillSansMT-Bold"/>
          <w:lang w:val="en-US"/>
        </w:rPr>
        <w:t xml:space="preserve">will prepare a comprehensive work plan with </w:t>
      </w:r>
      <w:r w:rsidR="00F81AE7" w:rsidRPr="25EE6B34">
        <w:rPr>
          <w:rFonts w:ascii="Lato" w:hAnsi="Lato" w:cs="GillSansMT-Bold"/>
          <w:lang w:val="en-US"/>
        </w:rPr>
        <w:t>a budget</w:t>
      </w:r>
      <w:r w:rsidRPr="25EE6B34">
        <w:rPr>
          <w:rFonts w:ascii="Lato" w:hAnsi="Lato" w:cs="GillSansMT-Bold"/>
          <w:lang w:val="en-US"/>
        </w:rPr>
        <w:t xml:space="preserve">. </w:t>
      </w:r>
      <w:r w:rsidR="00C96188" w:rsidRPr="00C96188">
        <w:rPr>
          <w:rFonts w:ascii="Lato" w:hAnsi="Lato" w:cs="GillSansMT-Bold"/>
          <w:b/>
          <w:bCs/>
          <w:lang w:val="en-US"/>
        </w:rPr>
        <w:t>Adaptation</w:t>
      </w:r>
      <w:r w:rsidR="00C96188">
        <w:rPr>
          <w:rFonts w:ascii="Lato" w:hAnsi="Lato" w:cs="GillSansMT-Bold"/>
          <w:b/>
          <w:bCs/>
          <w:lang w:val="en-US"/>
        </w:rPr>
        <w:t xml:space="preserve"> and customization</w:t>
      </w:r>
      <w:r w:rsidR="00C96188" w:rsidRPr="00C96188">
        <w:rPr>
          <w:rFonts w:ascii="Lato" w:hAnsi="Lato" w:cs="GillSansMT-Bold"/>
          <w:b/>
          <w:bCs/>
          <w:lang w:val="en-US"/>
        </w:rPr>
        <w:t xml:space="preserve"> of the training </w:t>
      </w:r>
      <w:r w:rsidR="00C96188">
        <w:rPr>
          <w:rFonts w:ascii="Lato" w:hAnsi="Lato" w:cs="GillSansMT-Bold"/>
          <w:b/>
          <w:bCs/>
          <w:lang w:val="en-US"/>
        </w:rPr>
        <w:t xml:space="preserve">package </w:t>
      </w:r>
      <w:r w:rsidR="00C96188" w:rsidRPr="00C96188">
        <w:rPr>
          <w:rFonts w:ascii="Lato" w:hAnsi="Lato" w:cs="GillSansMT-Bold"/>
          <w:b/>
          <w:bCs/>
          <w:lang w:val="en-US"/>
        </w:rPr>
        <w:t>to Bangla</w:t>
      </w:r>
      <w:r w:rsidR="00C96188">
        <w:rPr>
          <w:rFonts w:ascii="Lato" w:hAnsi="Lato" w:cs="GillSansMT-Bold"/>
          <w:b/>
          <w:bCs/>
          <w:lang w:val="en-US"/>
        </w:rPr>
        <w:t xml:space="preserve"> is expected by the consultant.</w:t>
      </w:r>
      <w:r w:rsidR="00C96188" w:rsidRPr="25EE6B34">
        <w:rPr>
          <w:rFonts w:ascii="Lato" w:hAnsi="Lato" w:cs="GillSansMT-Bold"/>
          <w:lang w:val="en-US"/>
        </w:rPr>
        <w:t xml:space="preserve"> </w:t>
      </w:r>
      <w:r w:rsidRPr="25EE6B34">
        <w:rPr>
          <w:rFonts w:ascii="Lato" w:hAnsi="Lato" w:cs="GillSansMT-Bold"/>
          <w:lang w:val="en-US"/>
        </w:rPr>
        <w:t xml:space="preserve">Additionally, selected </w:t>
      </w:r>
      <w:r w:rsidR="00791D3D" w:rsidRPr="25EE6B34">
        <w:rPr>
          <w:rFonts w:ascii="Lato" w:hAnsi="Lato" w:cs="GillSansMT-Bold"/>
          <w:lang w:val="en-US"/>
        </w:rPr>
        <w:t>SC colleagues</w:t>
      </w:r>
      <w:r w:rsidRPr="25EE6B34">
        <w:rPr>
          <w:rFonts w:ascii="Lato" w:hAnsi="Lato" w:cs="GillSansMT-Bold"/>
          <w:lang w:val="en-US"/>
        </w:rPr>
        <w:t xml:space="preserve"> will be engaged (in addition to consultant hired enumerators) during data collection and at the field level for better understanding of the data being collected.</w:t>
      </w:r>
      <w:r w:rsidR="77B2736E" w:rsidRPr="25EE6B34">
        <w:rPr>
          <w:rFonts w:ascii="Lato" w:hAnsi="Lato" w:cs="GillSansMT-Bold"/>
          <w:lang w:val="en-US"/>
        </w:rPr>
        <w:t xml:space="preserve"> </w:t>
      </w:r>
    </w:p>
    <w:p w14:paraId="478C4879" w14:textId="4A1FE8C3" w:rsidR="00DF46AF" w:rsidRPr="00E84DF6" w:rsidRDefault="003A0F53" w:rsidP="00A14B38">
      <w:pPr>
        <w:pStyle w:val="Heading2"/>
        <w:numPr>
          <w:ilvl w:val="1"/>
          <w:numId w:val="6"/>
        </w:numPr>
        <w:rPr>
          <w:rFonts w:ascii="Lato" w:hAnsi="Lato"/>
        </w:rPr>
      </w:pPr>
      <w:bookmarkStart w:id="28" w:name="_Toc827190799"/>
      <w:r w:rsidRPr="41A3C624">
        <w:rPr>
          <w:rFonts w:ascii="Lato" w:hAnsi="Lato"/>
        </w:rPr>
        <w:t>Sampling</w:t>
      </w:r>
      <w:bookmarkEnd w:id="28"/>
      <w:r w:rsidR="00DF46AF" w:rsidRPr="41A3C624">
        <w:rPr>
          <w:rFonts w:ascii="Lato" w:hAnsi="Lato"/>
        </w:rPr>
        <w:t xml:space="preserve"> </w:t>
      </w:r>
    </w:p>
    <w:p w14:paraId="3DAC7D67" w14:textId="23A47829" w:rsidR="00672D79" w:rsidRPr="00E84DF6" w:rsidRDefault="00405EC8" w:rsidP="25EE6B34">
      <w:pPr>
        <w:jc w:val="both"/>
        <w:rPr>
          <w:rFonts w:ascii="Lato" w:hAnsi="Lato"/>
          <w:color w:val="auto"/>
        </w:rPr>
      </w:pPr>
      <w:r w:rsidRPr="25EE6B34">
        <w:rPr>
          <w:rFonts w:ascii="Lato" w:hAnsi="Lato"/>
          <w:color w:val="auto"/>
        </w:rPr>
        <w:t xml:space="preserve">It is expected that the consultant </w:t>
      </w:r>
      <w:r w:rsidR="347EBB18" w:rsidRPr="25EE6B34">
        <w:rPr>
          <w:rFonts w:ascii="Lato" w:hAnsi="Lato" w:cs="GillSansMT-Bold"/>
          <w:lang w:val="en-US"/>
        </w:rPr>
        <w:t>(individual/firm)</w:t>
      </w:r>
      <w:r w:rsidR="347EBB18" w:rsidRPr="25EE6B34">
        <w:rPr>
          <w:rFonts w:ascii="Lato" w:hAnsi="Lato"/>
          <w:color w:val="auto"/>
        </w:rPr>
        <w:t xml:space="preserve"> </w:t>
      </w:r>
      <w:r w:rsidRPr="25EE6B34">
        <w:rPr>
          <w:rFonts w:ascii="Lato" w:hAnsi="Lato"/>
          <w:color w:val="auto"/>
        </w:rPr>
        <w:t>will propose appropriate methodology including sample size</w:t>
      </w:r>
      <w:r w:rsidR="113E3207" w:rsidRPr="25EE6B34">
        <w:rPr>
          <w:rFonts w:ascii="Lato" w:hAnsi="Lato"/>
          <w:color w:val="auto"/>
        </w:rPr>
        <w:t xml:space="preserve"> and</w:t>
      </w:r>
      <w:r w:rsidRPr="25EE6B34">
        <w:rPr>
          <w:rFonts w:ascii="Lato" w:hAnsi="Lato"/>
          <w:color w:val="auto"/>
        </w:rPr>
        <w:t xml:space="preserve"> sampling methods</w:t>
      </w:r>
      <w:r w:rsidR="1F4827A6" w:rsidRPr="25EE6B34">
        <w:rPr>
          <w:rFonts w:ascii="Lato" w:hAnsi="Lato"/>
          <w:color w:val="auto"/>
        </w:rPr>
        <w:t>.</w:t>
      </w:r>
      <w:r w:rsidRPr="25EE6B34">
        <w:rPr>
          <w:rFonts w:ascii="Lato" w:hAnsi="Lato"/>
          <w:color w:val="auto"/>
        </w:rPr>
        <w:t xml:space="preserve"> </w:t>
      </w:r>
      <w:r w:rsidR="265DFD33" w:rsidRPr="25EE6B34">
        <w:rPr>
          <w:rFonts w:ascii="Lato" w:hAnsi="Lato"/>
          <w:color w:val="auto"/>
        </w:rPr>
        <w:t>Sampling should co</w:t>
      </w:r>
      <w:r w:rsidR="714BDD0A" w:rsidRPr="25EE6B34">
        <w:rPr>
          <w:rFonts w:ascii="Lato" w:hAnsi="Lato"/>
          <w:color w:val="auto"/>
        </w:rPr>
        <w:t>nsider</w:t>
      </w:r>
      <w:r w:rsidR="265DFD33" w:rsidRPr="25EE6B34">
        <w:rPr>
          <w:rFonts w:ascii="Lato" w:hAnsi="Lato"/>
          <w:color w:val="auto"/>
        </w:rPr>
        <w:t xml:space="preserve"> </w:t>
      </w:r>
      <w:r w:rsidR="00C438A7">
        <w:rPr>
          <w:rFonts w:ascii="Lato" w:hAnsi="Lato"/>
          <w:color w:val="auto"/>
        </w:rPr>
        <w:t xml:space="preserve">the objective of the research and </w:t>
      </w:r>
      <w:r w:rsidR="265DFD33" w:rsidRPr="25EE6B34">
        <w:rPr>
          <w:rFonts w:ascii="Lato" w:hAnsi="Lato"/>
          <w:color w:val="auto"/>
        </w:rPr>
        <w:t xml:space="preserve">all the characteristics </w:t>
      </w:r>
      <w:r w:rsidR="6923F9B0" w:rsidRPr="25EE6B34">
        <w:rPr>
          <w:rFonts w:ascii="Lato" w:hAnsi="Lato"/>
          <w:color w:val="auto"/>
        </w:rPr>
        <w:t>of the population</w:t>
      </w:r>
      <w:r w:rsidR="234559A0" w:rsidRPr="25EE6B34">
        <w:rPr>
          <w:rFonts w:ascii="Lato" w:hAnsi="Lato"/>
          <w:color w:val="auto"/>
        </w:rPr>
        <w:t xml:space="preserve"> of the project. </w:t>
      </w:r>
    </w:p>
    <w:p w14:paraId="67A44324" w14:textId="6AB9852A" w:rsidR="00AB6A24" w:rsidRPr="00E84DF6" w:rsidRDefault="00AB6A24" w:rsidP="00A14B38">
      <w:pPr>
        <w:pStyle w:val="Heading2"/>
        <w:numPr>
          <w:ilvl w:val="1"/>
          <w:numId w:val="6"/>
        </w:numPr>
        <w:rPr>
          <w:rFonts w:ascii="Lato" w:hAnsi="Lato"/>
        </w:rPr>
      </w:pPr>
      <w:bookmarkStart w:id="29" w:name="_Toc2125304060"/>
      <w:r w:rsidRPr="41A3C624">
        <w:rPr>
          <w:rFonts w:ascii="Lato" w:hAnsi="Lato"/>
        </w:rPr>
        <w:t>Data</w:t>
      </w:r>
      <w:r w:rsidR="00532B77" w:rsidRPr="41A3C624">
        <w:rPr>
          <w:rFonts w:ascii="Lato" w:hAnsi="Lato"/>
        </w:rPr>
        <w:t xml:space="preserve"> Sources and Data Collection Methods/Tools</w:t>
      </w:r>
      <w:bookmarkEnd w:id="29"/>
    </w:p>
    <w:p w14:paraId="2147BB4A" w14:textId="50B0C5F0" w:rsidR="00593DB0" w:rsidRPr="00E84DF6" w:rsidRDefault="00550C74" w:rsidP="25EE6B34">
      <w:pPr>
        <w:jc w:val="both"/>
        <w:rPr>
          <w:rFonts w:ascii="Lato" w:hAnsi="Lato"/>
          <w:color w:val="auto"/>
        </w:rPr>
      </w:pPr>
      <w:r w:rsidRPr="41A3C624">
        <w:rPr>
          <w:rFonts w:ascii="Lato" w:hAnsi="Lato"/>
          <w:color w:val="auto"/>
        </w:rPr>
        <w:t xml:space="preserve">All primary data that will be collected during the study must facilitate disaggregation </w:t>
      </w:r>
      <w:r w:rsidR="00C438A7" w:rsidRPr="41A3C624">
        <w:rPr>
          <w:rFonts w:ascii="Lato" w:hAnsi="Lato"/>
          <w:color w:val="auto"/>
        </w:rPr>
        <w:t>as appropriate</w:t>
      </w:r>
      <w:r w:rsidRPr="41A3C624">
        <w:rPr>
          <w:rFonts w:ascii="Lato" w:hAnsi="Lato"/>
          <w:color w:val="auto"/>
        </w:rPr>
        <w:t xml:space="preserve">. </w:t>
      </w:r>
      <w:r w:rsidR="00C03697" w:rsidRPr="41A3C624">
        <w:rPr>
          <w:rFonts w:ascii="Lato" w:hAnsi="Lato"/>
          <w:color w:val="auto"/>
        </w:rPr>
        <w:t>SC</w:t>
      </w:r>
      <w:r w:rsidRPr="41A3C624">
        <w:rPr>
          <w:rFonts w:ascii="Lato" w:hAnsi="Lato"/>
          <w:color w:val="auto"/>
        </w:rPr>
        <w:t xml:space="preserve"> will provide guidance on tools and classification schemes for this minimum dataset. </w:t>
      </w:r>
      <w:r w:rsidR="141FD6AD" w:rsidRPr="41A3C624">
        <w:rPr>
          <w:rFonts w:ascii="Lato" w:hAnsi="Lato"/>
          <w:color w:val="auto"/>
        </w:rPr>
        <w:t xml:space="preserve">The consultant will translate the tools, convert them to </w:t>
      </w:r>
      <w:proofErr w:type="spellStart"/>
      <w:r w:rsidR="141FD6AD" w:rsidRPr="41A3C624">
        <w:rPr>
          <w:rFonts w:ascii="Lato" w:hAnsi="Lato"/>
          <w:color w:val="auto"/>
        </w:rPr>
        <w:t>KoBo</w:t>
      </w:r>
      <w:proofErr w:type="spellEnd"/>
      <w:r w:rsidR="141FD6AD" w:rsidRPr="41A3C624">
        <w:rPr>
          <w:rFonts w:ascii="Lato" w:hAnsi="Lato"/>
          <w:color w:val="auto"/>
        </w:rPr>
        <w:t>, if needed</w:t>
      </w:r>
      <w:r w:rsidR="00372D99" w:rsidRPr="41A3C624">
        <w:rPr>
          <w:rFonts w:ascii="Lato" w:hAnsi="Lato"/>
          <w:color w:val="auto"/>
        </w:rPr>
        <w:t>,</w:t>
      </w:r>
      <w:r w:rsidR="141FD6AD" w:rsidRPr="41A3C624">
        <w:rPr>
          <w:rFonts w:ascii="Lato" w:hAnsi="Lato"/>
          <w:color w:val="auto"/>
        </w:rPr>
        <w:t xml:space="preserve"> and propose data analysis plan as appropriate. </w:t>
      </w:r>
      <w:r w:rsidR="00593DB0" w:rsidRPr="41A3C624">
        <w:rPr>
          <w:rFonts w:ascii="Lato" w:hAnsi="Lato"/>
          <w:color w:val="auto"/>
        </w:rPr>
        <w:t xml:space="preserve">Existing </w:t>
      </w:r>
      <w:r w:rsidR="00C03697" w:rsidRPr="41A3C624">
        <w:rPr>
          <w:rFonts w:ascii="Lato" w:hAnsi="Lato"/>
          <w:color w:val="auto"/>
        </w:rPr>
        <w:t xml:space="preserve">SC </w:t>
      </w:r>
      <w:r w:rsidR="00593DB0" w:rsidRPr="41A3C624">
        <w:rPr>
          <w:rFonts w:ascii="Lato" w:hAnsi="Lato"/>
          <w:color w:val="auto"/>
        </w:rPr>
        <w:t>data sources</w:t>
      </w:r>
      <w:r w:rsidR="00A27F85" w:rsidRPr="41A3C624">
        <w:rPr>
          <w:rFonts w:ascii="Lato" w:hAnsi="Lato"/>
          <w:color w:val="auto"/>
        </w:rPr>
        <w:t xml:space="preserve"> </w:t>
      </w:r>
      <w:r w:rsidR="00593DB0" w:rsidRPr="41A3C624">
        <w:rPr>
          <w:rFonts w:ascii="Lato" w:hAnsi="Lato"/>
          <w:color w:val="auto"/>
        </w:rPr>
        <w:t xml:space="preserve">that can be drawn in the </w:t>
      </w:r>
      <w:r w:rsidR="7CA1882E" w:rsidRPr="41A3C624">
        <w:rPr>
          <w:rFonts w:ascii="Lato" w:hAnsi="Lato"/>
          <w:color w:val="auto"/>
        </w:rPr>
        <w:t>research</w:t>
      </w:r>
      <w:r w:rsidR="00593DB0" w:rsidRPr="41A3C624">
        <w:rPr>
          <w:rFonts w:ascii="Lato" w:hAnsi="Lato"/>
          <w:color w:val="auto"/>
        </w:rPr>
        <w:t xml:space="preserve"> include:</w:t>
      </w:r>
    </w:p>
    <w:p w14:paraId="2745F187" w14:textId="2B794E10" w:rsidR="00550C74" w:rsidRPr="00E84DF6" w:rsidRDefault="00550C74" w:rsidP="00A14B38">
      <w:pPr>
        <w:pStyle w:val="ListParagraph"/>
        <w:numPr>
          <w:ilvl w:val="0"/>
          <w:numId w:val="13"/>
        </w:numPr>
        <w:jc w:val="both"/>
        <w:rPr>
          <w:rFonts w:ascii="Lato" w:hAnsi="Lato"/>
          <w:i w:val="0"/>
          <w:iCs w:val="0"/>
          <w:sz w:val="22"/>
          <w:szCs w:val="22"/>
        </w:rPr>
      </w:pPr>
      <w:r w:rsidRPr="00E84DF6">
        <w:rPr>
          <w:rFonts w:ascii="Lato" w:hAnsi="Lato"/>
          <w:i w:val="0"/>
          <w:iCs w:val="0"/>
          <w:sz w:val="22"/>
          <w:szCs w:val="22"/>
        </w:rPr>
        <w:t xml:space="preserve">A list </w:t>
      </w:r>
      <w:r w:rsidR="00C438A7">
        <w:rPr>
          <w:rFonts w:ascii="Lato" w:hAnsi="Lato"/>
          <w:i w:val="0"/>
          <w:iCs w:val="0"/>
          <w:sz w:val="22"/>
          <w:szCs w:val="22"/>
        </w:rPr>
        <w:t>of participants from which</w:t>
      </w:r>
      <w:r w:rsidRPr="00E84DF6">
        <w:rPr>
          <w:rFonts w:ascii="Lato" w:hAnsi="Lato"/>
          <w:i w:val="0"/>
          <w:iCs w:val="0"/>
          <w:sz w:val="22"/>
          <w:szCs w:val="22"/>
        </w:rPr>
        <w:t xml:space="preserve"> the consultant team will draw the sample for the survey.</w:t>
      </w:r>
    </w:p>
    <w:p w14:paraId="26ABC33B" w14:textId="4BC550EA" w:rsidR="00550C74" w:rsidRPr="00E84DF6" w:rsidRDefault="00791D3D" w:rsidP="00A14B38">
      <w:pPr>
        <w:pStyle w:val="ListParagraph"/>
        <w:numPr>
          <w:ilvl w:val="0"/>
          <w:numId w:val="13"/>
        </w:numPr>
        <w:jc w:val="both"/>
        <w:rPr>
          <w:rFonts w:ascii="Lato" w:hAnsi="Lato"/>
          <w:i w:val="0"/>
          <w:iCs w:val="0"/>
          <w:sz w:val="22"/>
          <w:szCs w:val="22"/>
        </w:rPr>
      </w:pPr>
      <w:r>
        <w:rPr>
          <w:rFonts w:ascii="Lato" w:hAnsi="Lato"/>
          <w:i w:val="0"/>
          <w:iCs w:val="0"/>
          <w:sz w:val="22"/>
          <w:szCs w:val="22"/>
        </w:rPr>
        <w:t xml:space="preserve">SC </w:t>
      </w:r>
      <w:r w:rsidRPr="00E84DF6">
        <w:rPr>
          <w:rFonts w:ascii="Lato" w:hAnsi="Lato"/>
          <w:i w:val="0"/>
          <w:iCs w:val="0"/>
          <w:sz w:val="22"/>
          <w:szCs w:val="22"/>
        </w:rPr>
        <w:t>will</w:t>
      </w:r>
      <w:r w:rsidR="00550C74" w:rsidRPr="00E84DF6">
        <w:rPr>
          <w:rFonts w:ascii="Lato" w:hAnsi="Lato"/>
          <w:i w:val="0"/>
          <w:iCs w:val="0"/>
          <w:sz w:val="22"/>
          <w:szCs w:val="22"/>
        </w:rPr>
        <w:t xml:space="preserve"> provide existing study reports, including project proposals, logical frameworks, matrixes, learning briefs, policies, and extracts of accessible data.</w:t>
      </w:r>
    </w:p>
    <w:p w14:paraId="51F79CCB" w14:textId="61939DD9" w:rsidR="00550C74" w:rsidRPr="00E84DF6" w:rsidRDefault="00791D3D" w:rsidP="00922400">
      <w:pPr>
        <w:jc w:val="both"/>
        <w:rPr>
          <w:rFonts w:ascii="Lato" w:hAnsi="Lato"/>
          <w:color w:val="auto"/>
        </w:rPr>
      </w:pPr>
      <w:r>
        <w:rPr>
          <w:rFonts w:ascii="Lato" w:hAnsi="Lato"/>
          <w:color w:val="auto"/>
        </w:rPr>
        <w:t xml:space="preserve">SC </w:t>
      </w:r>
      <w:r w:rsidRPr="00E84DF6">
        <w:rPr>
          <w:rFonts w:ascii="Lato" w:hAnsi="Lato"/>
          <w:color w:val="auto"/>
        </w:rPr>
        <w:t>will</w:t>
      </w:r>
      <w:r w:rsidR="00550C74" w:rsidRPr="00E84DF6">
        <w:rPr>
          <w:rFonts w:ascii="Lato" w:hAnsi="Lato"/>
          <w:color w:val="auto"/>
        </w:rPr>
        <w:t xml:space="preserve"> provide support to communicate with stakeholders and provide access in communities for primary data collection</w:t>
      </w:r>
      <w:r w:rsidR="00E84DF6" w:rsidRPr="00E84DF6">
        <w:rPr>
          <w:rFonts w:ascii="Lato" w:hAnsi="Lato"/>
          <w:color w:val="auto"/>
        </w:rPr>
        <w:t>.</w:t>
      </w:r>
      <w:r w:rsidR="00550C74" w:rsidRPr="00E84DF6">
        <w:rPr>
          <w:rFonts w:ascii="Lato" w:hAnsi="Lato"/>
          <w:color w:val="auto"/>
        </w:rPr>
        <w:t xml:space="preserve"> The team should also indicate how data triangulation will be realized. </w:t>
      </w:r>
    </w:p>
    <w:p w14:paraId="65D22059" w14:textId="55A8E87B" w:rsidR="00E84974" w:rsidRPr="00E84DF6" w:rsidRDefault="00550C74" w:rsidP="2B0AD94E">
      <w:pPr>
        <w:jc w:val="both"/>
        <w:rPr>
          <w:rFonts w:ascii="Lato" w:hAnsi="Lato"/>
          <w:color w:val="auto"/>
        </w:rPr>
      </w:pPr>
      <w:r w:rsidRPr="2B0AD94E">
        <w:rPr>
          <w:rFonts w:ascii="Lato" w:hAnsi="Lato"/>
          <w:color w:val="auto"/>
        </w:rPr>
        <w:t xml:space="preserve">A range of project documentation that provides information about project design, implementation, and operation will be made available to the </w:t>
      </w:r>
      <w:r w:rsidR="13C380EB" w:rsidRPr="2B0AD94E">
        <w:rPr>
          <w:rFonts w:ascii="Lato" w:hAnsi="Lato"/>
          <w:color w:val="auto"/>
        </w:rPr>
        <w:t>research</w:t>
      </w:r>
      <w:r w:rsidRPr="2B0AD94E">
        <w:rPr>
          <w:rFonts w:ascii="Lato" w:hAnsi="Lato"/>
          <w:color w:val="auto"/>
        </w:rPr>
        <w:t xml:space="preserve"> team. </w:t>
      </w:r>
    </w:p>
    <w:p w14:paraId="5715710F" w14:textId="5EAD818B" w:rsidR="00E84974" w:rsidRPr="00E84DF6" w:rsidRDefault="00E84974" w:rsidP="00922400">
      <w:pPr>
        <w:jc w:val="both"/>
        <w:rPr>
          <w:rFonts w:ascii="Lato" w:hAnsi="Lato"/>
          <w:color w:val="auto"/>
        </w:rPr>
      </w:pPr>
      <w:r w:rsidRPr="2B0AD94E">
        <w:rPr>
          <w:rFonts w:ascii="Lato" w:hAnsi="Lato"/>
          <w:color w:val="auto"/>
        </w:rPr>
        <w:t xml:space="preserve">The </w:t>
      </w:r>
      <w:r w:rsidR="005A6AE1" w:rsidRPr="2B0AD94E">
        <w:rPr>
          <w:rFonts w:ascii="Lato" w:hAnsi="Lato"/>
          <w:color w:val="auto"/>
        </w:rPr>
        <w:t>study</w:t>
      </w:r>
      <w:r w:rsidRPr="2B0AD94E">
        <w:rPr>
          <w:rFonts w:ascii="Lato" w:hAnsi="Lato"/>
          <w:color w:val="auto"/>
        </w:rPr>
        <w:t xml:space="preserve"> team is required to </w:t>
      </w:r>
      <w:r w:rsidR="00171346" w:rsidRPr="2B0AD94E">
        <w:rPr>
          <w:rFonts w:ascii="Lato" w:hAnsi="Lato"/>
          <w:color w:val="auto"/>
        </w:rPr>
        <w:t>adhere to the</w:t>
      </w:r>
      <w:r w:rsidRPr="2B0AD94E">
        <w:rPr>
          <w:rFonts w:ascii="Lato" w:hAnsi="Lato"/>
          <w:color w:val="auto"/>
        </w:rPr>
        <w:t xml:space="preserve"> </w:t>
      </w:r>
      <w:r w:rsidR="00C03697" w:rsidRPr="2B0AD94E">
        <w:rPr>
          <w:rFonts w:ascii="Lato" w:hAnsi="Lato"/>
          <w:color w:val="auto"/>
        </w:rPr>
        <w:t xml:space="preserve">SC </w:t>
      </w:r>
      <w:hyperlink r:id="rId17">
        <w:r w:rsidR="00EB79A6" w:rsidRPr="2B0AD94E">
          <w:rPr>
            <w:rStyle w:val="Hyperlink"/>
            <w:rFonts w:ascii="Lato" w:hAnsi="Lato"/>
            <w:color w:val="auto"/>
            <w:u w:val="none"/>
          </w:rPr>
          <w:t>Child Safeguarding; Protection from Sexual Exploitation and Abuse; Anti-Harassment, Intimidation and Bullying</w:t>
        </w:r>
      </w:hyperlink>
      <w:r w:rsidR="00EB79A6" w:rsidRPr="2B0AD94E">
        <w:rPr>
          <w:rFonts w:ascii="Lato" w:hAnsi="Lato"/>
          <w:color w:val="auto"/>
        </w:rPr>
        <w:t>; and Data Protection and Privacy policies throughout all project activities.</w:t>
      </w:r>
    </w:p>
    <w:p w14:paraId="597EDECE" w14:textId="77777777" w:rsidR="0025131E" w:rsidRDefault="0025131E" w:rsidP="0021217D">
      <w:pPr>
        <w:pStyle w:val="Heading3"/>
        <w:spacing w:before="120"/>
        <w:rPr>
          <w:rFonts w:ascii="Lato" w:eastAsia="Gill Sans" w:hAnsi="Lato" w:cstheme="minorHAnsi"/>
          <w:sz w:val="22"/>
          <w:szCs w:val="22"/>
        </w:rPr>
      </w:pPr>
      <w:bookmarkStart w:id="30" w:name="_Toc112078193"/>
    </w:p>
    <w:bookmarkEnd w:id="30"/>
    <w:p w14:paraId="0BBDDBAE" w14:textId="77777777" w:rsidR="002765FE" w:rsidRPr="00E84DF6" w:rsidRDefault="002765FE" w:rsidP="002765FE">
      <w:pPr>
        <w:pStyle w:val="Heading3"/>
        <w:spacing w:before="120"/>
        <w:rPr>
          <w:rFonts w:ascii="Lato" w:eastAsia="Gill Sans" w:hAnsi="Lato" w:cstheme="minorHAnsi"/>
          <w:sz w:val="22"/>
          <w:szCs w:val="22"/>
        </w:rPr>
      </w:pPr>
      <w:r w:rsidRPr="00E84DF6">
        <w:rPr>
          <w:rFonts w:ascii="Lato" w:eastAsia="Gill Sans" w:hAnsi="Lato" w:cstheme="minorHAnsi"/>
          <w:sz w:val="22"/>
          <w:szCs w:val="22"/>
        </w:rPr>
        <w:t>Quality Control Mechanism</w:t>
      </w:r>
    </w:p>
    <w:p w14:paraId="0DA1576A" w14:textId="2707468E" w:rsidR="002765FE" w:rsidRPr="00E84DF6" w:rsidRDefault="43B25FBE" w:rsidP="002765FE">
      <w:pPr>
        <w:jc w:val="both"/>
        <w:rPr>
          <w:rFonts w:ascii="Lato" w:eastAsia="Gill Sans" w:hAnsi="Lato"/>
        </w:rPr>
      </w:pPr>
      <w:r w:rsidRPr="43B25FBE">
        <w:rPr>
          <w:rFonts w:ascii="Lato" w:eastAsia="Gill Sans" w:hAnsi="Lato"/>
        </w:rPr>
        <w:t xml:space="preserve">The consultant (individual/firm) team will collect the primary data. The consultant (individual/firm) will recruit well-reputed enumerator (who have relevant experience for data collection). The enumerators should also have previous experience on studies on public health and health service delivery system. </w:t>
      </w:r>
      <w:r w:rsidRPr="43B25FBE">
        <w:rPr>
          <w:rFonts w:ascii="Lato" w:eastAsia="Gill Sans" w:hAnsi="Lato"/>
          <w:b/>
          <w:bCs/>
        </w:rPr>
        <w:t>A translator (who has relevant experience in adapting different training packages of Bangladesh) will be recruited by the consultant firm.</w:t>
      </w:r>
    </w:p>
    <w:p w14:paraId="7A7074B8" w14:textId="77777777" w:rsidR="0025131E" w:rsidRPr="0025131E" w:rsidRDefault="0025131E" w:rsidP="0025131E"/>
    <w:p w14:paraId="63AE2B26" w14:textId="77777777" w:rsidR="0025131E" w:rsidRPr="0025131E" w:rsidRDefault="0025131E" w:rsidP="0025131E"/>
    <w:p w14:paraId="215D4CDC" w14:textId="6074781C" w:rsidR="00E971CA" w:rsidRPr="00D12D04" w:rsidRDefault="35C4B664" w:rsidP="00A14B38">
      <w:pPr>
        <w:pStyle w:val="Heading2"/>
        <w:numPr>
          <w:ilvl w:val="1"/>
          <w:numId w:val="6"/>
        </w:numPr>
        <w:rPr>
          <w:rFonts w:ascii="Lato" w:hAnsi="Lato"/>
        </w:rPr>
      </w:pPr>
      <w:bookmarkStart w:id="31" w:name="_Toc72623578"/>
      <w:bookmarkStart w:id="32" w:name="_Toc74491187"/>
      <w:bookmarkStart w:id="33" w:name="_Toc74491659"/>
      <w:bookmarkStart w:id="34" w:name="_Toc74494011"/>
      <w:bookmarkStart w:id="35" w:name="_Toc1935000670"/>
      <w:bookmarkEnd w:id="31"/>
      <w:bookmarkEnd w:id="32"/>
      <w:bookmarkEnd w:id="33"/>
      <w:bookmarkEnd w:id="34"/>
      <w:r w:rsidRPr="41A3C624">
        <w:rPr>
          <w:rFonts w:ascii="Lato" w:hAnsi="Lato"/>
        </w:rPr>
        <w:t xml:space="preserve">Ethical </w:t>
      </w:r>
      <w:r w:rsidR="00654721" w:rsidRPr="41A3C624">
        <w:rPr>
          <w:rFonts w:ascii="Lato" w:hAnsi="Lato"/>
        </w:rPr>
        <w:t>C</w:t>
      </w:r>
      <w:r w:rsidRPr="41A3C624">
        <w:rPr>
          <w:rFonts w:ascii="Lato" w:hAnsi="Lato"/>
        </w:rPr>
        <w:t>onsideration</w:t>
      </w:r>
      <w:bookmarkEnd w:id="35"/>
    </w:p>
    <w:p w14:paraId="6C1EDF0F" w14:textId="7404BB5B" w:rsidR="00E971CA" w:rsidRPr="00D12D04" w:rsidRDefault="00563037" w:rsidP="00E971CA">
      <w:pPr>
        <w:rPr>
          <w:rFonts w:ascii="Lato" w:hAnsi="Lato"/>
        </w:rPr>
      </w:pPr>
      <w:r>
        <w:rPr>
          <w:rFonts w:ascii="Lato" w:hAnsi="Lato"/>
        </w:rPr>
        <w:t>T</w:t>
      </w:r>
      <w:r w:rsidR="001107B0">
        <w:rPr>
          <w:rFonts w:ascii="Lato" w:hAnsi="Lato"/>
        </w:rPr>
        <w:t xml:space="preserve">he </w:t>
      </w:r>
      <w:r w:rsidR="001107B0" w:rsidRPr="00D12D04">
        <w:rPr>
          <w:rFonts w:ascii="Lato" w:hAnsi="Lato"/>
        </w:rPr>
        <w:t>consultant</w:t>
      </w:r>
      <w:r w:rsidR="001107B0">
        <w:rPr>
          <w:rFonts w:ascii="Lato" w:hAnsi="Lato"/>
        </w:rPr>
        <w:t xml:space="preserve"> (individual or firm)</w:t>
      </w:r>
      <w:r w:rsidR="001107B0" w:rsidRPr="00D12D04">
        <w:rPr>
          <w:rFonts w:ascii="Lato" w:hAnsi="Lato"/>
        </w:rPr>
        <w:t xml:space="preserve"> </w:t>
      </w:r>
      <w:r w:rsidR="00E971CA" w:rsidRPr="00D12D04">
        <w:rPr>
          <w:rFonts w:ascii="Lato" w:hAnsi="Lato"/>
        </w:rPr>
        <w:t xml:space="preserve">will </w:t>
      </w:r>
      <w:r w:rsidR="00A6060E">
        <w:rPr>
          <w:rFonts w:ascii="Lato" w:hAnsi="Lato"/>
        </w:rPr>
        <w:t>follow SCI procedure of below</w:t>
      </w:r>
      <w:r w:rsidR="00E971CA" w:rsidRPr="00D12D04">
        <w:rPr>
          <w:rFonts w:ascii="Lato" w:hAnsi="Lato"/>
        </w:rPr>
        <w:t>:</w:t>
      </w:r>
    </w:p>
    <w:p w14:paraId="6C1D9CCD" w14:textId="4000EDBD" w:rsidR="000A5FF9" w:rsidRPr="00D12D04" w:rsidRDefault="00E971CA" w:rsidP="00A14B38">
      <w:pPr>
        <w:pStyle w:val="ListParagraph"/>
        <w:numPr>
          <w:ilvl w:val="0"/>
          <w:numId w:val="11"/>
        </w:numPr>
        <w:jc w:val="both"/>
        <w:rPr>
          <w:rFonts w:ascii="Lato" w:hAnsi="Lato"/>
          <w:i w:val="0"/>
          <w:iCs w:val="0"/>
          <w:sz w:val="22"/>
          <w:szCs w:val="22"/>
        </w:rPr>
      </w:pPr>
      <w:r w:rsidRPr="00D12D04">
        <w:rPr>
          <w:rFonts w:ascii="Lato" w:hAnsi="Lato"/>
          <w:b/>
          <w:i w:val="0"/>
          <w:sz w:val="22"/>
        </w:rPr>
        <w:t xml:space="preserve">Child </w:t>
      </w:r>
      <w:r w:rsidR="003E5640" w:rsidRPr="00D12D04">
        <w:rPr>
          <w:rFonts w:ascii="Lato" w:hAnsi="Lato"/>
          <w:b/>
          <w:i w:val="0"/>
          <w:sz w:val="22"/>
        </w:rPr>
        <w:t>participatory</w:t>
      </w:r>
      <w:r w:rsidR="007D75A9" w:rsidRPr="00D12D04">
        <w:rPr>
          <w:rFonts w:ascii="Lato" w:hAnsi="Lato"/>
          <w:i w:val="0"/>
          <w:sz w:val="22"/>
        </w:rPr>
        <w:t xml:space="preserve">. </w:t>
      </w:r>
      <w:r w:rsidR="000A5FF9" w:rsidRPr="00D12D04">
        <w:rPr>
          <w:rFonts w:ascii="Lato" w:hAnsi="Lato"/>
          <w:i w:val="0"/>
          <w:iCs w:val="0"/>
          <w:sz w:val="22"/>
          <w:szCs w:val="22"/>
        </w:rPr>
        <w:t xml:space="preserve">Where appropriate and safe, children should be </w:t>
      </w:r>
      <w:r w:rsidR="00130F3C" w:rsidRPr="00D12D04">
        <w:rPr>
          <w:rFonts w:ascii="Lato" w:hAnsi="Lato"/>
          <w:i w:val="0"/>
          <w:iCs w:val="0"/>
          <w:sz w:val="22"/>
          <w:szCs w:val="22"/>
        </w:rPr>
        <w:t>included</w:t>
      </w:r>
      <w:r w:rsidR="000A5FF9" w:rsidRPr="00D12D04">
        <w:rPr>
          <w:rFonts w:ascii="Lato" w:hAnsi="Lato"/>
          <w:i w:val="0"/>
          <w:iCs w:val="0"/>
          <w:sz w:val="22"/>
          <w:szCs w:val="22"/>
        </w:rPr>
        <w:t xml:space="preserve"> in the </w:t>
      </w:r>
      <w:r w:rsidR="00130F3C" w:rsidRPr="00D12D04">
        <w:rPr>
          <w:rFonts w:ascii="Lato" w:hAnsi="Lato"/>
          <w:i w:val="0"/>
          <w:iCs w:val="0"/>
          <w:sz w:val="22"/>
          <w:szCs w:val="22"/>
        </w:rPr>
        <w:t>research.</w:t>
      </w:r>
      <w:r w:rsidR="000A5FF9" w:rsidRPr="00D12D04">
        <w:rPr>
          <w:rFonts w:ascii="Lato" w:hAnsi="Lato"/>
          <w:i w:val="0"/>
          <w:iCs w:val="0"/>
          <w:sz w:val="22"/>
          <w:szCs w:val="22"/>
        </w:rPr>
        <w:t xml:space="preserve"> Any child participation, whether consultative, collaborative or child-led, must abide by the </w:t>
      </w:r>
      <w:hyperlink r:id="rId18" w:history="1">
        <w:r w:rsidR="000A5FF9" w:rsidRPr="00D12D04">
          <w:rPr>
            <w:rStyle w:val="Hyperlink"/>
            <w:rFonts w:ascii="Lato" w:eastAsiaTheme="minorHAnsi" w:hAnsi="Lato" w:cstheme="minorHAnsi"/>
            <w:i w:val="0"/>
            <w:iCs w:val="0"/>
            <w:color w:val="auto"/>
            <w:sz w:val="22"/>
            <w:szCs w:val="22"/>
            <w:lang w:val="en-GB"/>
          </w:rPr>
          <w:t>9 Basic Requirements for meaningful and ethical child participation</w:t>
        </w:r>
      </w:hyperlink>
      <w:r w:rsidR="000A5FF9" w:rsidRPr="00D12D04">
        <w:rPr>
          <w:rFonts w:ascii="Lato" w:hAnsi="Lato"/>
          <w:i w:val="0"/>
          <w:iCs w:val="0"/>
          <w:sz w:val="22"/>
          <w:szCs w:val="22"/>
        </w:rPr>
        <w:t>.</w:t>
      </w:r>
    </w:p>
    <w:p w14:paraId="3E6C0625" w14:textId="441ABB91" w:rsidR="00E971CA" w:rsidRPr="00D12D04" w:rsidRDefault="58F97740" w:rsidP="00A14B38">
      <w:pPr>
        <w:pStyle w:val="ListParagraph"/>
        <w:numPr>
          <w:ilvl w:val="0"/>
          <w:numId w:val="11"/>
        </w:numPr>
        <w:rPr>
          <w:rFonts w:ascii="Lato" w:hAnsi="Lato"/>
          <w:i w:val="0"/>
          <w:iCs w:val="0"/>
          <w:sz w:val="22"/>
          <w:szCs w:val="22"/>
        </w:rPr>
      </w:pPr>
      <w:r w:rsidRPr="00D12D04">
        <w:rPr>
          <w:rFonts w:ascii="Lato" w:hAnsi="Lato"/>
          <w:b/>
          <w:bCs/>
          <w:i w:val="0"/>
          <w:iCs w:val="0"/>
          <w:sz w:val="22"/>
          <w:szCs w:val="22"/>
        </w:rPr>
        <w:t>Inclusive</w:t>
      </w:r>
      <w:r w:rsidRPr="00D12D04">
        <w:rPr>
          <w:rFonts w:ascii="Lato" w:hAnsi="Lato"/>
          <w:i w:val="0"/>
          <w:iCs w:val="0"/>
          <w:sz w:val="22"/>
          <w:szCs w:val="22"/>
        </w:rPr>
        <w:t xml:space="preserve">. Ensure that children from different ethnic, </w:t>
      </w:r>
      <w:r w:rsidR="00E359A9" w:rsidRPr="00D12D04">
        <w:rPr>
          <w:rFonts w:ascii="Lato" w:hAnsi="Lato"/>
          <w:i w:val="0"/>
          <w:iCs w:val="0"/>
          <w:sz w:val="22"/>
          <w:szCs w:val="22"/>
        </w:rPr>
        <w:t>social,</w:t>
      </w:r>
      <w:r w:rsidRPr="00D12D04">
        <w:rPr>
          <w:rFonts w:ascii="Lato" w:hAnsi="Lato"/>
          <w:i w:val="0"/>
          <w:iCs w:val="0"/>
          <w:sz w:val="22"/>
          <w:szCs w:val="22"/>
        </w:rPr>
        <w:t xml:space="preserve"> and religious backgrounds have the chance to participate, as well as children with disabilities and children who may be excluded or discriminated against in their community.</w:t>
      </w:r>
    </w:p>
    <w:p w14:paraId="6D48D264" w14:textId="58634964" w:rsidR="009117FF" w:rsidRPr="00D12D04" w:rsidRDefault="008E4E28" w:rsidP="00A14B38">
      <w:pPr>
        <w:pStyle w:val="ListParagraph"/>
        <w:numPr>
          <w:ilvl w:val="0"/>
          <w:numId w:val="11"/>
        </w:numPr>
        <w:rPr>
          <w:rFonts w:ascii="Lato" w:hAnsi="Lato"/>
          <w:i w:val="0"/>
          <w:sz w:val="22"/>
        </w:rPr>
      </w:pPr>
      <w:r w:rsidRPr="00D12D04">
        <w:rPr>
          <w:rFonts w:ascii="Lato" w:hAnsi="Lato"/>
          <w:b/>
          <w:i w:val="0"/>
          <w:sz w:val="22"/>
        </w:rPr>
        <w:t>E</w:t>
      </w:r>
      <w:r w:rsidR="00F80C5E" w:rsidRPr="00D12D04">
        <w:rPr>
          <w:rFonts w:ascii="Lato" w:hAnsi="Lato"/>
          <w:b/>
          <w:i w:val="0"/>
          <w:sz w:val="22"/>
        </w:rPr>
        <w:t>thical</w:t>
      </w:r>
      <w:r w:rsidR="0098148E" w:rsidRPr="00D12D04">
        <w:rPr>
          <w:rFonts w:ascii="Lato" w:hAnsi="Lato"/>
          <w:i w:val="0"/>
          <w:sz w:val="22"/>
        </w:rPr>
        <w:t>:</w:t>
      </w:r>
      <w:r w:rsidR="009117FF" w:rsidRPr="00D12D04">
        <w:rPr>
          <w:rFonts w:ascii="Lato" w:hAnsi="Lato"/>
          <w:i w:val="0"/>
          <w:sz w:val="22"/>
        </w:rPr>
        <w:t xml:space="preserve"> The evaluation must be guided by the following ethical considerations:</w:t>
      </w:r>
    </w:p>
    <w:p w14:paraId="65EEF577" w14:textId="1B9C368A" w:rsidR="00365238" w:rsidRPr="00D12D04" w:rsidRDefault="4DE8824E" w:rsidP="00A14B38">
      <w:pPr>
        <w:pStyle w:val="ListParagraph"/>
        <w:numPr>
          <w:ilvl w:val="1"/>
          <w:numId w:val="7"/>
        </w:numPr>
        <w:jc w:val="both"/>
        <w:rPr>
          <w:rFonts w:ascii="Lato" w:hAnsi="Lato"/>
          <w:i w:val="0"/>
          <w:iCs w:val="0"/>
          <w:sz w:val="22"/>
          <w:szCs w:val="22"/>
        </w:rPr>
      </w:pPr>
      <w:r w:rsidRPr="00D12D04">
        <w:rPr>
          <w:rFonts w:ascii="Lato" w:hAnsi="Lato"/>
          <w:i w:val="0"/>
          <w:iCs w:val="0"/>
          <w:sz w:val="22"/>
          <w:szCs w:val="22"/>
        </w:rPr>
        <w:t>S</w:t>
      </w:r>
      <w:r w:rsidR="1ECEED59" w:rsidRPr="00D12D04">
        <w:rPr>
          <w:rFonts w:ascii="Lato" w:hAnsi="Lato"/>
          <w:i w:val="0"/>
          <w:iCs w:val="0"/>
          <w:sz w:val="22"/>
          <w:szCs w:val="22"/>
        </w:rPr>
        <w:t xml:space="preserve">afeguarding – demonstrating the highest standards of </w:t>
      </w:r>
      <w:r w:rsidR="0D189CAB" w:rsidRPr="00D12D04">
        <w:rPr>
          <w:rFonts w:ascii="Lato" w:hAnsi="Lato"/>
          <w:i w:val="0"/>
          <w:iCs w:val="0"/>
          <w:sz w:val="22"/>
          <w:szCs w:val="22"/>
        </w:rPr>
        <w:t>behavior</w:t>
      </w:r>
      <w:r w:rsidR="1ECEED59" w:rsidRPr="00D12D04">
        <w:rPr>
          <w:rFonts w:ascii="Lato" w:hAnsi="Lato"/>
          <w:i w:val="0"/>
          <w:iCs w:val="0"/>
          <w:sz w:val="22"/>
          <w:szCs w:val="22"/>
        </w:rPr>
        <w:t xml:space="preserve"> towards </w:t>
      </w:r>
      <w:proofErr w:type="gramStart"/>
      <w:r w:rsidR="1ECEED59" w:rsidRPr="00D12D04">
        <w:rPr>
          <w:rFonts w:ascii="Lato" w:hAnsi="Lato"/>
          <w:i w:val="0"/>
          <w:iCs w:val="0"/>
          <w:sz w:val="22"/>
          <w:szCs w:val="22"/>
        </w:rPr>
        <w:t>children</w:t>
      </w:r>
      <w:proofErr w:type="gramEnd"/>
    </w:p>
    <w:p w14:paraId="2306F4B3" w14:textId="58CFB6D0" w:rsidR="00365238" w:rsidRPr="00D12D04" w:rsidRDefault="00365238" w:rsidP="00A14B38">
      <w:pPr>
        <w:pStyle w:val="ListParagraph"/>
        <w:numPr>
          <w:ilvl w:val="1"/>
          <w:numId w:val="7"/>
        </w:numPr>
        <w:jc w:val="both"/>
        <w:rPr>
          <w:rFonts w:ascii="Lato" w:hAnsi="Lato"/>
          <w:i w:val="0"/>
          <w:sz w:val="22"/>
        </w:rPr>
      </w:pPr>
      <w:r w:rsidRPr="00D12D04">
        <w:rPr>
          <w:rFonts w:ascii="Lato" w:hAnsi="Lato"/>
          <w:i w:val="0"/>
          <w:sz w:val="22"/>
        </w:rPr>
        <w:t xml:space="preserve">Sensitive – to child rights, gender, </w:t>
      </w:r>
      <w:r w:rsidR="00E359A9" w:rsidRPr="00D12D04">
        <w:rPr>
          <w:rFonts w:ascii="Lato" w:hAnsi="Lato"/>
          <w:i w:val="0"/>
          <w:sz w:val="22"/>
        </w:rPr>
        <w:t>inclusion,</w:t>
      </w:r>
      <w:r w:rsidRPr="00D12D04">
        <w:rPr>
          <w:rFonts w:ascii="Lato" w:hAnsi="Lato"/>
          <w:i w:val="0"/>
          <w:sz w:val="22"/>
        </w:rPr>
        <w:t xml:space="preserve"> and cultural contexts</w:t>
      </w:r>
    </w:p>
    <w:p w14:paraId="1DBC262A" w14:textId="78ACC1E7" w:rsidR="009117FF" w:rsidRPr="00D12D04" w:rsidRDefault="009117FF" w:rsidP="00A14B38">
      <w:pPr>
        <w:pStyle w:val="ListParagraph"/>
        <w:numPr>
          <w:ilvl w:val="1"/>
          <w:numId w:val="7"/>
        </w:numPr>
        <w:jc w:val="both"/>
        <w:rPr>
          <w:rFonts w:ascii="Lato" w:hAnsi="Lato"/>
          <w:i w:val="0"/>
          <w:iCs w:val="0"/>
          <w:sz w:val="22"/>
          <w:szCs w:val="22"/>
        </w:rPr>
      </w:pPr>
      <w:r w:rsidRPr="41A3C624">
        <w:rPr>
          <w:rFonts w:ascii="Lato" w:hAnsi="Lato"/>
          <w:i w:val="0"/>
          <w:iCs w:val="0"/>
          <w:sz w:val="22"/>
          <w:szCs w:val="22"/>
        </w:rPr>
        <w:t xml:space="preserve">Openness - of information </w:t>
      </w:r>
      <w:r w:rsidR="00901D05" w:rsidRPr="41A3C624">
        <w:rPr>
          <w:rFonts w:ascii="Lato" w:hAnsi="Lato"/>
          <w:i w:val="0"/>
          <w:iCs w:val="0"/>
          <w:sz w:val="22"/>
          <w:szCs w:val="22"/>
        </w:rPr>
        <w:t>given</w:t>
      </w:r>
      <w:r w:rsidRPr="41A3C624">
        <w:rPr>
          <w:rFonts w:ascii="Lato" w:hAnsi="Lato"/>
          <w:i w:val="0"/>
          <w:iCs w:val="0"/>
          <w:sz w:val="22"/>
          <w:szCs w:val="22"/>
        </w:rPr>
        <w:t xml:space="preserve"> to the highest possible degree to all </w:t>
      </w:r>
      <w:r w:rsidR="6751CCA0" w:rsidRPr="41A3C624">
        <w:rPr>
          <w:rFonts w:ascii="Lato" w:hAnsi="Lato"/>
          <w:i w:val="0"/>
          <w:iCs w:val="0"/>
          <w:sz w:val="22"/>
          <w:szCs w:val="22"/>
        </w:rPr>
        <w:t>parties involved</w:t>
      </w:r>
      <w:r w:rsidR="00E359A9" w:rsidRPr="41A3C624">
        <w:rPr>
          <w:rFonts w:ascii="Lato" w:hAnsi="Lato"/>
          <w:i w:val="0"/>
          <w:iCs w:val="0"/>
          <w:sz w:val="22"/>
          <w:szCs w:val="22"/>
        </w:rPr>
        <w:t>.</w:t>
      </w:r>
    </w:p>
    <w:p w14:paraId="5610D905" w14:textId="7E95120F" w:rsidR="009117FF" w:rsidRPr="00D12D04" w:rsidRDefault="009117FF" w:rsidP="00A14B38">
      <w:pPr>
        <w:pStyle w:val="ListParagraph"/>
        <w:numPr>
          <w:ilvl w:val="1"/>
          <w:numId w:val="7"/>
        </w:numPr>
        <w:jc w:val="both"/>
        <w:rPr>
          <w:rFonts w:ascii="Lato" w:hAnsi="Lato"/>
          <w:i w:val="0"/>
          <w:sz w:val="22"/>
        </w:rPr>
      </w:pPr>
      <w:r w:rsidRPr="00D12D04">
        <w:rPr>
          <w:rFonts w:ascii="Lato" w:hAnsi="Lato"/>
          <w:i w:val="0"/>
          <w:sz w:val="22"/>
        </w:rPr>
        <w:t>Confidentiality and data protection - measures will be put in place to protect the identity of all participants and any other information that may put them or others at risk.</w:t>
      </w:r>
      <w:r w:rsidR="00076B16" w:rsidRPr="00D12D04">
        <w:rPr>
          <w:rStyle w:val="FootnoteReference"/>
          <w:rFonts w:ascii="Lato" w:hAnsi="Lato"/>
          <w:i w:val="0"/>
          <w:sz w:val="22"/>
        </w:rPr>
        <w:t xml:space="preserve"> </w:t>
      </w:r>
      <w:r w:rsidR="00076B16" w:rsidRPr="00D12D04">
        <w:rPr>
          <w:rStyle w:val="FootnoteReference"/>
          <w:rFonts w:ascii="Lato" w:hAnsi="Lato"/>
          <w:i w:val="0"/>
          <w:sz w:val="22"/>
        </w:rPr>
        <w:footnoteReference w:id="2"/>
      </w:r>
      <w:r w:rsidR="00076B16" w:rsidRPr="00D12D04">
        <w:rPr>
          <w:rFonts w:ascii="Lato" w:hAnsi="Lato"/>
          <w:i w:val="0"/>
          <w:sz w:val="22"/>
        </w:rPr>
        <w:t xml:space="preserve"> </w:t>
      </w:r>
      <w:r w:rsidRPr="00D12D04">
        <w:rPr>
          <w:rFonts w:ascii="Lato" w:hAnsi="Lato"/>
          <w:i w:val="0"/>
          <w:sz w:val="22"/>
        </w:rPr>
        <w:t xml:space="preserve"> </w:t>
      </w:r>
    </w:p>
    <w:p w14:paraId="5F6284C2" w14:textId="11606BFE" w:rsidR="009117FF" w:rsidRPr="00D12D04" w:rsidRDefault="009117FF" w:rsidP="00A14B38">
      <w:pPr>
        <w:pStyle w:val="ListParagraph"/>
        <w:numPr>
          <w:ilvl w:val="1"/>
          <w:numId w:val="7"/>
        </w:numPr>
        <w:jc w:val="both"/>
        <w:rPr>
          <w:rFonts w:ascii="Lato" w:hAnsi="Lato"/>
          <w:i w:val="0"/>
          <w:sz w:val="22"/>
        </w:rPr>
      </w:pPr>
      <w:r w:rsidRPr="00D12D04">
        <w:rPr>
          <w:rFonts w:ascii="Lato" w:hAnsi="Lato"/>
          <w:i w:val="0"/>
          <w:sz w:val="22"/>
        </w:rPr>
        <w:t xml:space="preserve">Public access - to the results when there are </w:t>
      </w:r>
      <w:r w:rsidR="00E359A9" w:rsidRPr="00D12D04">
        <w:rPr>
          <w:rFonts w:ascii="Lato" w:hAnsi="Lato"/>
          <w:i w:val="0"/>
          <w:sz w:val="22"/>
        </w:rPr>
        <w:t>no</w:t>
      </w:r>
      <w:r w:rsidRPr="00D12D04">
        <w:rPr>
          <w:rFonts w:ascii="Lato" w:hAnsi="Lato"/>
          <w:i w:val="0"/>
          <w:sz w:val="22"/>
        </w:rPr>
        <w:t xml:space="preserve"> special considerations against </w:t>
      </w:r>
      <w:r w:rsidR="00E359A9" w:rsidRPr="00D12D04">
        <w:rPr>
          <w:rFonts w:ascii="Lato" w:hAnsi="Lato"/>
          <w:i w:val="0"/>
          <w:sz w:val="22"/>
        </w:rPr>
        <w:t>this.</w:t>
      </w:r>
    </w:p>
    <w:p w14:paraId="618BEE8D" w14:textId="4BD442C4" w:rsidR="009117FF" w:rsidRPr="00D12D04" w:rsidRDefault="009117FF" w:rsidP="00A14B38">
      <w:pPr>
        <w:pStyle w:val="ListParagraph"/>
        <w:numPr>
          <w:ilvl w:val="1"/>
          <w:numId w:val="7"/>
        </w:numPr>
        <w:jc w:val="both"/>
        <w:rPr>
          <w:rFonts w:ascii="Lato" w:hAnsi="Lato"/>
          <w:i w:val="0"/>
          <w:sz w:val="22"/>
        </w:rPr>
      </w:pPr>
      <w:r w:rsidRPr="00D12D04">
        <w:rPr>
          <w:rFonts w:ascii="Lato" w:hAnsi="Lato"/>
          <w:i w:val="0"/>
          <w:sz w:val="22"/>
        </w:rPr>
        <w:t xml:space="preserve">Broad participation - the relevant parties should be involved where </w:t>
      </w:r>
      <w:r w:rsidR="00A6060E" w:rsidRPr="00D12D04">
        <w:rPr>
          <w:rFonts w:ascii="Lato" w:hAnsi="Lato"/>
          <w:i w:val="0"/>
          <w:sz w:val="22"/>
        </w:rPr>
        <w:t>possible.</w:t>
      </w:r>
    </w:p>
    <w:p w14:paraId="504B7C86" w14:textId="22C74D32" w:rsidR="009117FF" w:rsidRPr="00D12D04" w:rsidRDefault="009117FF" w:rsidP="00A14B38">
      <w:pPr>
        <w:pStyle w:val="ListParagraph"/>
        <w:numPr>
          <w:ilvl w:val="1"/>
          <w:numId w:val="7"/>
        </w:numPr>
        <w:jc w:val="both"/>
        <w:rPr>
          <w:rFonts w:ascii="Lato" w:hAnsi="Lato"/>
          <w:i w:val="0"/>
          <w:sz w:val="22"/>
        </w:rPr>
      </w:pPr>
      <w:r w:rsidRPr="00D12D04">
        <w:rPr>
          <w:rFonts w:ascii="Lato" w:hAnsi="Lato"/>
          <w:i w:val="0"/>
          <w:sz w:val="22"/>
        </w:rPr>
        <w:t xml:space="preserve">Reliability and independence - the </w:t>
      </w:r>
      <w:r w:rsidR="009D557A" w:rsidRPr="00D12D04">
        <w:rPr>
          <w:rFonts w:ascii="Lato" w:hAnsi="Lato"/>
          <w:i w:val="0"/>
          <w:sz w:val="22"/>
        </w:rPr>
        <w:t>study</w:t>
      </w:r>
      <w:r w:rsidRPr="00D12D04">
        <w:rPr>
          <w:rFonts w:ascii="Lato" w:hAnsi="Lato"/>
          <w:i w:val="0"/>
          <w:sz w:val="22"/>
        </w:rPr>
        <w:t xml:space="preserve"> should be conducted so that findings and conclusions are correct and </w:t>
      </w:r>
      <w:r w:rsidR="00A6060E" w:rsidRPr="00D12D04">
        <w:rPr>
          <w:rFonts w:ascii="Lato" w:hAnsi="Lato"/>
          <w:i w:val="0"/>
          <w:sz w:val="22"/>
        </w:rPr>
        <w:t>trustworthy.</w:t>
      </w:r>
    </w:p>
    <w:p w14:paraId="4EAD0B8C" w14:textId="77777777" w:rsidR="0051145E" w:rsidRPr="00D12D04" w:rsidRDefault="41747A91" w:rsidP="0051145E">
      <w:pPr>
        <w:rPr>
          <w:rFonts w:ascii="Lato" w:hAnsi="Lato"/>
          <w:color w:val="auto"/>
        </w:rPr>
      </w:pPr>
      <w:r w:rsidRPr="00D12D04">
        <w:rPr>
          <w:rFonts w:ascii="Lato" w:hAnsi="Lato"/>
        </w:rPr>
        <w:t xml:space="preserve">It is </w:t>
      </w:r>
      <w:r w:rsidRPr="00D12D04">
        <w:rPr>
          <w:rFonts w:ascii="Lato" w:hAnsi="Lato"/>
          <w:color w:val="auto"/>
        </w:rPr>
        <w:t>expected that:</w:t>
      </w:r>
    </w:p>
    <w:p w14:paraId="1ED4161A" w14:textId="6AB57742" w:rsidR="006E676E" w:rsidRPr="00D12D04" w:rsidRDefault="006E676E" w:rsidP="00A14B38">
      <w:pPr>
        <w:pStyle w:val="ListParagraph"/>
        <w:numPr>
          <w:ilvl w:val="0"/>
          <w:numId w:val="11"/>
        </w:numPr>
        <w:rPr>
          <w:rFonts w:ascii="Lato" w:hAnsi="Lato"/>
          <w:i w:val="0"/>
          <w:sz w:val="22"/>
        </w:rPr>
      </w:pPr>
      <w:r w:rsidRPr="00D12D04">
        <w:rPr>
          <w:rFonts w:ascii="Lato" w:hAnsi="Lato" w:cstheme="minorHAnsi"/>
          <w:i w:val="0"/>
          <w:sz w:val="22"/>
        </w:rPr>
        <w:t>D</w:t>
      </w:r>
      <w:r w:rsidR="00E971CA" w:rsidRPr="00D12D04">
        <w:rPr>
          <w:rFonts w:ascii="Lato" w:hAnsi="Lato" w:cstheme="minorHAnsi"/>
          <w:i w:val="0"/>
          <w:sz w:val="22"/>
        </w:rPr>
        <w:t xml:space="preserve">ata collection methods </w:t>
      </w:r>
      <w:r w:rsidRPr="00D12D04">
        <w:rPr>
          <w:rFonts w:ascii="Lato" w:hAnsi="Lato" w:cstheme="minorHAnsi"/>
          <w:i w:val="0"/>
          <w:sz w:val="22"/>
        </w:rPr>
        <w:t>will be</w:t>
      </w:r>
      <w:r w:rsidR="00E971CA" w:rsidRPr="00D12D04">
        <w:rPr>
          <w:rFonts w:ascii="Lato" w:hAnsi="Lato" w:cstheme="minorHAnsi"/>
          <w:i w:val="0"/>
          <w:sz w:val="22"/>
        </w:rPr>
        <w:t xml:space="preserve"> age and gender appropriate</w:t>
      </w:r>
      <w:r w:rsidR="0098148E" w:rsidRPr="00D12D04">
        <w:rPr>
          <w:rFonts w:ascii="Lato" w:hAnsi="Lato" w:cstheme="minorHAnsi"/>
          <w:i w:val="0"/>
          <w:sz w:val="22"/>
        </w:rPr>
        <w:t>.</w:t>
      </w:r>
    </w:p>
    <w:p w14:paraId="320FC3D7" w14:textId="27B19B8C" w:rsidR="002F343D" w:rsidRPr="00D12D04" w:rsidRDefault="00395FA1" w:rsidP="00A14B38">
      <w:pPr>
        <w:pStyle w:val="ListParagraph"/>
        <w:numPr>
          <w:ilvl w:val="0"/>
          <w:numId w:val="11"/>
        </w:numPr>
        <w:jc w:val="both"/>
        <w:rPr>
          <w:rFonts w:ascii="Lato" w:hAnsi="Lato" w:cstheme="minorHAnsi"/>
          <w:i w:val="0"/>
          <w:sz w:val="22"/>
        </w:rPr>
      </w:pPr>
      <w:r w:rsidRPr="00D12D04">
        <w:rPr>
          <w:rFonts w:ascii="Lato" w:hAnsi="Lato" w:cstheme="minorHAnsi"/>
          <w:i w:val="0"/>
          <w:sz w:val="22"/>
        </w:rPr>
        <w:t xml:space="preserve">Study </w:t>
      </w:r>
      <w:r w:rsidR="006E676E" w:rsidRPr="00D12D04">
        <w:rPr>
          <w:rFonts w:ascii="Lato" w:hAnsi="Lato" w:cstheme="minorHAnsi"/>
          <w:i w:val="0"/>
          <w:sz w:val="22"/>
        </w:rPr>
        <w:t xml:space="preserve">activities will provide a safe, creative space where children feel that their thoughts and ideas are important. </w:t>
      </w:r>
    </w:p>
    <w:p w14:paraId="59A63DB9" w14:textId="38CEF263" w:rsidR="34391D02" w:rsidRPr="00D12D04" w:rsidRDefault="34391D02" w:rsidP="00A14B38">
      <w:pPr>
        <w:pStyle w:val="ListParagraph"/>
        <w:numPr>
          <w:ilvl w:val="0"/>
          <w:numId w:val="11"/>
        </w:numPr>
        <w:rPr>
          <w:rFonts w:ascii="Lato" w:hAnsi="Lato"/>
          <w:i w:val="0"/>
          <w:iCs w:val="0"/>
          <w:sz w:val="22"/>
          <w:szCs w:val="22"/>
        </w:rPr>
      </w:pPr>
      <w:r w:rsidRPr="00D12D04">
        <w:rPr>
          <w:rFonts w:ascii="Lato" w:hAnsi="Lato"/>
          <w:i w:val="0"/>
          <w:iCs w:val="0"/>
          <w:sz w:val="22"/>
          <w:szCs w:val="22"/>
        </w:rPr>
        <w:t>I</w:t>
      </w:r>
      <w:r w:rsidR="691A62EB" w:rsidRPr="00D12D04">
        <w:rPr>
          <w:rFonts w:ascii="Lato" w:hAnsi="Lato"/>
          <w:i w:val="0"/>
          <w:iCs w:val="0"/>
          <w:sz w:val="22"/>
          <w:szCs w:val="22"/>
        </w:rPr>
        <w:t xml:space="preserve">nformed consent </w:t>
      </w:r>
      <w:r w:rsidRPr="00D12D04">
        <w:rPr>
          <w:rFonts w:ascii="Lato" w:hAnsi="Lato"/>
          <w:i w:val="0"/>
          <w:iCs w:val="0"/>
          <w:sz w:val="22"/>
          <w:szCs w:val="22"/>
        </w:rPr>
        <w:t xml:space="preserve">will be used </w:t>
      </w:r>
      <w:r w:rsidR="0035104D" w:rsidRPr="00D12D04">
        <w:rPr>
          <w:rFonts w:ascii="Lato" w:hAnsi="Lato"/>
          <w:i w:val="0"/>
          <w:iCs w:val="0"/>
          <w:sz w:val="22"/>
          <w:szCs w:val="22"/>
        </w:rPr>
        <w:t>as</w:t>
      </w:r>
      <w:r w:rsidR="691A62EB" w:rsidRPr="00D12D04">
        <w:rPr>
          <w:rFonts w:ascii="Lato" w:hAnsi="Lato"/>
          <w:i w:val="0"/>
          <w:iCs w:val="0"/>
          <w:sz w:val="22"/>
          <w:szCs w:val="22"/>
        </w:rPr>
        <w:t xml:space="preserve"> </w:t>
      </w:r>
      <w:r w:rsidR="0035104D" w:rsidRPr="00D12D04">
        <w:rPr>
          <w:rFonts w:ascii="Lato" w:hAnsi="Lato"/>
          <w:i w:val="0"/>
          <w:iCs w:val="0"/>
          <w:sz w:val="22"/>
          <w:szCs w:val="22"/>
        </w:rPr>
        <w:t>appropriate.</w:t>
      </w:r>
    </w:p>
    <w:p w14:paraId="296B9537" w14:textId="6D319765" w:rsidR="00DD2CBC" w:rsidRPr="00D12D04" w:rsidRDefault="00DD2CBC">
      <w:pPr>
        <w:pStyle w:val="Heading2"/>
        <w:rPr>
          <w:rFonts w:ascii="Lato" w:hAnsi="Lato"/>
        </w:rPr>
      </w:pPr>
      <w:bookmarkStart w:id="36" w:name="_Toc19287756"/>
      <w:bookmarkStart w:id="37" w:name="_Toc1926222886"/>
      <w:r w:rsidRPr="41A3C624">
        <w:rPr>
          <w:rFonts w:ascii="Lato" w:hAnsi="Lato"/>
        </w:rPr>
        <w:lastRenderedPageBreak/>
        <w:t xml:space="preserve">5.5 Known </w:t>
      </w:r>
      <w:bookmarkEnd w:id="36"/>
      <w:r w:rsidR="00175D97" w:rsidRPr="41A3C624">
        <w:rPr>
          <w:rFonts w:ascii="Lato" w:hAnsi="Lato"/>
        </w:rPr>
        <w:t>limitations.</w:t>
      </w:r>
      <w:bookmarkEnd w:id="37"/>
    </w:p>
    <w:p w14:paraId="363882FB" w14:textId="136A011C" w:rsidR="004C57F6" w:rsidRDefault="004C57F6" w:rsidP="00A14B38">
      <w:pPr>
        <w:pStyle w:val="ListParagraph"/>
        <w:numPr>
          <w:ilvl w:val="0"/>
          <w:numId w:val="11"/>
        </w:numPr>
        <w:jc w:val="both"/>
        <w:rPr>
          <w:rFonts w:ascii="Lato" w:hAnsi="Lato" w:cstheme="minorHAnsi"/>
          <w:i w:val="0"/>
          <w:sz w:val="22"/>
        </w:rPr>
      </w:pPr>
      <w:r w:rsidRPr="004C57F6">
        <w:rPr>
          <w:rFonts w:ascii="Lato" w:hAnsi="Lato" w:cstheme="minorHAnsi"/>
          <w:i w:val="0"/>
          <w:sz w:val="22"/>
        </w:rPr>
        <w:t>Participants who choose to participate in the training program may have different characteristics compared to those who do not, introducing potential bias in the study</w:t>
      </w:r>
      <w:r w:rsidR="008C3C18">
        <w:rPr>
          <w:rFonts w:ascii="Lato" w:hAnsi="Lato" w:cstheme="minorHAnsi"/>
          <w:i w:val="0"/>
          <w:sz w:val="22"/>
        </w:rPr>
        <w:t xml:space="preserve"> </w:t>
      </w:r>
      <w:r w:rsidRPr="004C57F6">
        <w:rPr>
          <w:rFonts w:ascii="Lato" w:hAnsi="Lato" w:cstheme="minorHAnsi"/>
          <w:i w:val="0"/>
          <w:sz w:val="22"/>
        </w:rPr>
        <w:t>results.</w:t>
      </w:r>
    </w:p>
    <w:p w14:paraId="62918D4E" w14:textId="77777777" w:rsidR="008C3C18" w:rsidRPr="008C3C18" w:rsidRDefault="008C3C18" w:rsidP="00A14B38">
      <w:pPr>
        <w:pStyle w:val="ListParagraph"/>
        <w:numPr>
          <w:ilvl w:val="0"/>
          <w:numId w:val="11"/>
        </w:numPr>
        <w:jc w:val="both"/>
        <w:rPr>
          <w:rFonts w:ascii="Lato" w:hAnsi="Lato" w:cstheme="minorHAnsi"/>
          <w:i w:val="0"/>
          <w:sz w:val="22"/>
        </w:rPr>
      </w:pPr>
      <w:r w:rsidRPr="008C3C18">
        <w:rPr>
          <w:rFonts w:ascii="Lato" w:hAnsi="Lato" w:cstheme="minorHAnsi"/>
          <w:i w:val="0"/>
          <w:sz w:val="22"/>
        </w:rPr>
        <w:t>Language differences or literacy levels among participants may affect their engagement with the Family Centered Care package.</w:t>
      </w:r>
    </w:p>
    <w:p w14:paraId="04E6DAA2" w14:textId="64B93FE0" w:rsidR="008C3C18" w:rsidRPr="008C3C18" w:rsidRDefault="008C3C18" w:rsidP="00A14B38">
      <w:pPr>
        <w:pStyle w:val="ListParagraph"/>
        <w:numPr>
          <w:ilvl w:val="0"/>
          <w:numId w:val="11"/>
        </w:numPr>
        <w:jc w:val="both"/>
        <w:rPr>
          <w:rFonts w:ascii="Lato" w:hAnsi="Lato" w:cstheme="minorHAnsi"/>
          <w:i w:val="0"/>
          <w:sz w:val="22"/>
        </w:rPr>
      </w:pPr>
      <w:r w:rsidRPr="008C3C18">
        <w:rPr>
          <w:rFonts w:ascii="Lato" w:hAnsi="Lato" w:cstheme="minorHAnsi"/>
          <w:i w:val="0"/>
          <w:sz w:val="22"/>
        </w:rPr>
        <w:t>Changes in healthcare worker staffing levels or turnover may affect the consistency and quality of training and support provided to parents/caregivers.</w:t>
      </w:r>
    </w:p>
    <w:p w14:paraId="4CBC658E" w14:textId="31D450C3" w:rsidR="00FD2D78" w:rsidRPr="005F2FA1" w:rsidRDefault="00FD2D78" w:rsidP="00A14B38">
      <w:pPr>
        <w:pStyle w:val="Heading1"/>
        <w:numPr>
          <w:ilvl w:val="0"/>
          <w:numId w:val="6"/>
        </w:numPr>
        <w:rPr>
          <w:rFonts w:ascii="Lato" w:hAnsi="Lato"/>
          <w:b/>
          <w:sz w:val="30"/>
          <w:szCs w:val="30"/>
        </w:rPr>
      </w:pPr>
      <w:bookmarkStart w:id="38" w:name="_Toc887133877"/>
      <w:r w:rsidRPr="41A3C624">
        <w:rPr>
          <w:rFonts w:ascii="Lato" w:hAnsi="Lato"/>
          <w:b/>
          <w:sz w:val="30"/>
          <w:szCs w:val="30"/>
        </w:rPr>
        <w:t>Expected Deliverables</w:t>
      </w:r>
      <w:bookmarkEnd w:id="38"/>
    </w:p>
    <w:p w14:paraId="3C1351CC" w14:textId="5D8E9469" w:rsidR="0019034F" w:rsidRPr="003D1468" w:rsidRDefault="00FD2D78" w:rsidP="2B0AD94E">
      <w:pPr>
        <w:jc w:val="both"/>
        <w:rPr>
          <w:rFonts w:ascii="Lato" w:hAnsi="Lato"/>
          <w:color w:val="auto"/>
        </w:rPr>
      </w:pPr>
      <w:r w:rsidRPr="2B0AD94E">
        <w:rPr>
          <w:rFonts w:ascii="Lato" w:hAnsi="Lato" w:cs="Arial"/>
        </w:rPr>
        <w:t xml:space="preserve">The </w:t>
      </w:r>
      <w:r w:rsidR="00F82CAD" w:rsidRPr="2B0AD94E">
        <w:rPr>
          <w:rFonts w:ascii="Lato" w:hAnsi="Lato" w:cs="Arial"/>
        </w:rPr>
        <w:t>study</w:t>
      </w:r>
      <w:r w:rsidRPr="2B0AD94E">
        <w:rPr>
          <w:rFonts w:ascii="Lato" w:hAnsi="Lato" w:cs="Arial"/>
        </w:rPr>
        <w:t xml:space="preserve"> deliverables and </w:t>
      </w:r>
      <w:r w:rsidR="0019034F" w:rsidRPr="2B0AD94E">
        <w:rPr>
          <w:rFonts w:ascii="Lato" w:hAnsi="Lato"/>
        </w:rPr>
        <w:t xml:space="preserve">tentative timeline </w:t>
      </w:r>
      <w:r w:rsidR="0019034F" w:rsidRPr="2B0AD94E">
        <w:rPr>
          <w:rFonts w:ascii="Lato" w:hAnsi="Lato" w:cs="Arial"/>
        </w:rPr>
        <w:t xml:space="preserve">(subject to the commencement date of the study) are outlined below. </w:t>
      </w:r>
    </w:p>
    <w:p w14:paraId="04711975" w14:textId="327D14A2" w:rsidR="00FD2D78" w:rsidRPr="003D1468" w:rsidRDefault="00FD2D78" w:rsidP="0019034F">
      <w:pPr>
        <w:rPr>
          <w:rFonts w:ascii="Lato" w:hAnsi="Lato" w:cs="Arial"/>
          <w:b/>
          <w:lang w:eastAsia="en-AU"/>
        </w:rPr>
      </w:pPr>
      <w:r w:rsidRPr="003D1468">
        <w:rPr>
          <w:rFonts w:ascii="Lato" w:hAnsi="Lato" w:cs="Arial"/>
          <w:b/>
          <w:lang w:eastAsia="en-AU"/>
        </w:rPr>
        <w:t xml:space="preserve">Deliverables and </w:t>
      </w:r>
      <w:r w:rsidR="00CD55CC" w:rsidRPr="003D1468">
        <w:rPr>
          <w:rFonts w:ascii="Lato" w:hAnsi="Lato" w:cs="Arial"/>
          <w:b/>
          <w:bCs/>
          <w:lang w:eastAsia="en-AU"/>
        </w:rPr>
        <w:t>Tentative Timeline</w:t>
      </w:r>
      <w:r w:rsidR="00CD55CC" w:rsidRPr="003D1468" w:rsidDel="00CD55CC">
        <w:rPr>
          <w:rFonts w:ascii="Lato" w:hAnsi="Lato" w:cs="Arial"/>
          <w:b/>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7"/>
        <w:gridCol w:w="1699"/>
      </w:tblGrid>
      <w:tr w:rsidR="00372D99" w:rsidRPr="003D1468" w14:paraId="05CEB3BC" w14:textId="77777777" w:rsidTr="41A3C624">
        <w:trPr>
          <w:tblHeader/>
        </w:trPr>
        <w:tc>
          <w:tcPr>
            <w:tcW w:w="7317" w:type="dxa"/>
            <w:shd w:val="clear" w:color="auto" w:fill="auto"/>
            <w:vAlign w:val="center"/>
          </w:tcPr>
          <w:p w14:paraId="54F6758F" w14:textId="77777777" w:rsidR="00372D99" w:rsidRPr="003D1468" w:rsidRDefault="00372D99" w:rsidP="00C36713">
            <w:pPr>
              <w:spacing w:after="0" w:line="240" w:lineRule="auto"/>
              <w:jc w:val="center"/>
              <w:rPr>
                <w:rFonts w:ascii="Lato" w:hAnsi="Lato" w:cs="Arial"/>
                <w:b/>
                <w:sz w:val="20"/>
                <w:szCs w:val="20"/>
                <w:lang w:eastAsia="en-AU"/>
              </w:rPr>
            </w:pPr>
            <w:r w:rsidRPr="003D1468">
              <w:rPr>
                <w:rFonts w:ascii="Lato" w:hAnsi="Lato" w:cs="Arial"/>
                <w:b/>
                <w:sz w:val="20"/>
                <w:szCs w:val="20"/>
                <w:lang w:eastAsia="en-AU"/>
              </w:rPr>
              <w:t>Deliverable/Milestones</w:t>
            </w:r>
          </w:p>
        </w:tc>
        <w:tc>
          <w:tcPr>
            <w:tcW w:w="1699" w:type="dxa"/>
            <w:shd w:val="clear" w:color="auto" w:fill="auto"/>
            <w:vAlign w:val="center"/>
          </w:tcPr>
          <w:p w14:paraId="0E08E1E5" w14:textId="77777777" w:rsidR="00372D99" w:rsidRPr="003D1468" w:rsidRDefault="00372D99" w:rsidP="00C36713">
            <w:pPr>
              <w:spacing w:after="0" w:line="240" w:lineRule="auto"/>
              <w:jc w:val="center"/>
              <w:rPr>
                <w:rFonts w:ascii="Lato" w:hAnsi="Lato" w:cs="Arial"/>
                <w:b/>
                <w:sz w:val="20"/>
                <w:szCs w:val="20"/>
                <w:lang w:eastAsia="en-AU"/>
              </w:rPr>
            </w:pPr>
            <w:r w:rsidRPr="003D1468">
              <w:rPr>
                <w:rFonts w:ascii="Lato" w:hAnsi="Lato" w:cs="Arial"/>
                <w:b/>
                <w:sz w:val="20"/>
                <w:szCs w:val="20"/>
                <w:lang w:eastAsia="en-AU"/>
              </w:rPr>
              <w:t>Timeline</w:t>
            </w:r>
          </w:p>
        </w:tc>
      </w:tr>
      <w:tr w:rsidR="00372D99" w:rsidRPr="003D1468" w14:paraId="3903563A" w14:textId="77777777" w:rsidTr="41A3C624">
        <w:tc>
          <w:tcPr>
            <w:tcW w:w="7317" w:type="dxa"/>
            <w:shd w:val="clear" w:color="auto" w:fill="auto"/>
            <w:vAlign w:val="center"/>
          </w:tcPr>
          <w:p w14:paraId="65D1E6D8" w14:textId="77777777" w:rsidR="00372D99" w:rsidRPr="003D1468" w:rsidRDefault="00372D99" w:rsidP="00C36713">
            <w:pPr>
              <w:spacing w:after="0" w:line="240" w:lineRule="auto"/>
              <w:rPr>
                <w:rFonts w:ascii="Lato" w:hAnsi="Lato" w:cs="Arial"/>
                <w:color w:val="auto"/>
                <w:sz w:val="20"/>
                <w:szCs w:val="20"/>
                <w:lang w:eastAsia="en-AU"/>
              </w:rPr>
            </w:pPr>
            <w:r w:rsidRPr="2E00D755">
              <w:rPr>
                <w:rFonts w:ascii="Lato" w:hAnsi="Lato" w:cs="Arial"/>
                <w:color w:val="auto"/>
                <w:sz w:val="20"/>
                <w:szCs w:val="20"/>
                <w:lang w:eastAsia="en-AU"/>
              </w:rPr>
              <w:t xml:space="preserve">The </w:t>
            </w:r>
            <w:r w:rsidRPr="2E00D755">
              <w:rPr>
                <w:rFonts w:ascii="Lato" w:hAnsi="Lato"/>
                <w:color w:val="auto"/>
                <w:sz w:val="20"/>
                <w:szCs w:val="20"/>
              </w:rPr>
              <w:t>Study team is contracted and</w:t>
            </w:r>
            <w:r w:rsidRPr="2E00D755">
              <w:rPr>
                <w:rFonts w:ascii="Lato" w:hAnsi="Lato" w:cs="Arial"/>
                <w:color w:val="auto"/>
                <w:sz w:val="20"/>
                <w:szCs w:val="20"/>
                <w:lang w:eastAsia="en-AU"/>
              </w:rPr>
              <w:t xml:space="preserve"> commences work</w:t>
            </w:r>
          </w:p>
        </w:tc>
        <w:tc>
          <w:tcPr>
            <w:tcW w:w="1699" w:type="dxa"/>
            <w:shd w:val="clear" w:color="auto" w:fill="auto"/>
            <w:vAlign w:val="center"/>
          </w:tcPr>
          <w:p w14:paraId="4091EB79" w14:textId="574D1802" w:rsidR="00372D99" w:rsidRPr="003D1468" w:rsidRDefault="00372D99" w:rsidP="00C36713">
            <w:pPr>
              <w:spacing w:after="0" w:line="240" w:lineRule="auto"/>
              <w:jc w:val="center"/>
              <w:rPr>
                <w:rFonts w:ascii="Lato" w:hAnsi="Lato" w:cs="Arial"/>
                <w:sz w:val="20"/>
                <w:szCs w:val="20"/>
                <w:lang w:eastAsia="en-AU"/>
              </w:rPr>
            </w:pPr>
            <w:r>
              <w:rPr>
                <w:rFonts w:ascii="Lato" w:hAnsi="Lato" w:cs="Arial"/>
                <w:sz w:val="20"/>
                <w:szCs w:val="20"/>
                <w:lang w:eastAsia="en-AU"/>
              </w:rPr>
              <w:t>05 January</w:t>
            </w:r>
            <w:r w:rsidR="00E3177A">
              <w:rPr>
                <w:rFonts w:ascii="Lato" w:hAnsi="Lato" w:cs="Arial"/>
                <w:sz w:val="20"/>
                <w:szCs w:val="20"/>
                <w:lang w:eastAsia="en-AU"/>
              </w:rPr>
              <w:t xml:space="preserve"> 2024</w:t>
            </w:r>
          </w:p>
        </w:tc>
      </w:tr>
      <w:tr w:rsidR="00372D99" w:rsidRPr="003D1468" w14:paraId="2F224538" w14:textId="77777777" w:rsidTr="41A3C624">
        <w:tc>
          <w:tcPr>
            <w:tcW w:w="7317" w:type="dxa"/>
            <w:shd w:val="clear" w:color="auto" w:fill="auto"/>
            <w:vAlign w:val="center"/>
          </w:tcPr>
          <w:p w14:paraId="500FBDAB" w14:textId="342D790D" w:rsidR="00372D99" w:rsidRPr="003D1468" w:rsidRDefault="00372D99" w:rsidP="00372D99">
            <w:pPr>
              <w:spacing w:after="0" w:line="240" w:lineRule="auto"/>
              <w:rPr>
                <w:rFonts w:ascii="Lato" w:hAnsi="Lato" w:cs="Arial"/>
                <w:color w:val="auto"/>
                <w:sz w:val="20"/>
                <w:szCs w:val="20"/>
                <w:lang w:eastAsia="en-AU"/>
              </w:rPr>
            </w:pPr>
            <w:r w:rsidRPr="2E00D755">
              <w:rPr>
                <w:rFonts w:ascii="Lato" w:hAnsi="Lato" w:cs="Arial"/>
                <w:color w:val="auto"/>
                <w:sz w:val="20"/>
                <w:szCs w:val="20"/>
              </w:rPr>
              <w:t xml:space="preserve">The </w:t>
            </w:r>
            <w:r w:rsidRPr="2E00D755">
              <w:rPr>
                <w:rFonts w:ascii="Lato" w:hAnsi="Lato"/>
                <w:color w:val="auto"/>
                <w:sz w:val="20"/>
                <w:szCs w:val="20"/>
              </w:rPr>
              <w:t xml:space="preserve">study team </w:t>
            </w:r>
            <w:r w:rsidRPr="2E00D755">
              <w:rPr>
                <w:rFonts w:ascii="Lato" w:hAnsi="Lato" w:cs="Arial"/>
                <w:color w:val="auto"/>
                <w:sz w:val="20"/>
                <w:szCs w:val="20"/>
              </w:rPr>
              <w:t xml:space="preserve">will facilitate a </w:t>
            </w:r>
            <w:r w:rsidR="00E3177A">
              <w:rPr>
                <w:rFonts w:ascii="Lato" w:hAnsi="Lato" w:cs="Arial"/>
                <w:color w:val="auto"/>
                <w:sz w:val="20"/>
                <w:szCs w:val="20"/>
              </w:rPr>
              <w:t>consultation meeting</w:t>
            </w:r>
          </w:p>
        </w:tc>
        <w:tc>
          <w:tcPr>
            <w:tcW w:w="1699" w:type="dxa"/>
            <w:shd w:val="clear" w:color="auto" w:fill="auto"/>
            <w:vAlign w:val="center"/>
          </w:tcPr>
          <w:p w14:paraId="06EC37B8" w14:textId="3A76ED85" w:rsidR="00372D99" w:rsidRPr="003D1468" w:rsidRDefault="00372D99" w:rsidP="00372D99">
            <w:pPr>
              <w:spacing w:after="0" w:line="240" w:lineRule="auto"/>
              <w:jc w:val="center"/>
              <w:rPr>
                <w:rFonts w:ascii="Lato" w:hAnsi="Lato" w:cs="Arial"/>
                <w:sz w:val="20"/>
                <w:szCs w:val="20"/>
                <w:lang w:eastAsia="en-AU"/>
              </w:rPr>
            </w:pPr>
            <w:r>
              <w:rPr>
                <w:rFonts w:ascii="Lato" w:hAnsi="Lato" w:cs="Arial"/>
                <w:sz w:val="20"/>
                <w:szCs w:val="20"/>
                <w:lang w:eastAsia="en-AU"/>
              </w:rPr>
              <w:t>0</w:t>
            </w:r>
            <w:r w:rsidR="00E3177A">
              <w:rPr>
                <w:rFonts w:ascii="Lato" w:hAnsi="Lato" w:cs="Arial"/>
                <w:sz w:val="20"/>
                <w:szCs w:val="20"/>
                <w:lang w:eastAsia="en-AU"/>
              </w:rPr>
              <w:t>7</w:t>
            </w:r>
            <w:r>
              <w:rPr>
                <w:rFonts w:ascii="Lato" w:hAnsi="Lato" w:cs="Arial"/>
                <w:sz w:val="20"/>
                <w:szCs w:val="20"/>
                <w:lang w:eastAsia="en-AU"/>
              </w:rPr>
              <w:t xml:space="preserve"> January</w:t>
            </w:r>
            <w:r w:rsidR="00E3177A">
              <w:rPr>
                <w:rFonts w:ascii="Lato" w:hAnsi="Lato" w:cs="Arial"/>
                <w:sz w:val="20"/>
                <w:szCs w:val="20"/>
                <w:lang w:eastAsia="en-AU"/>
              </w:rPr>
              <w:t xml:space="preserve">2024 </w:t>
            </w:r>
          </w:p>
        </w:tc>
      </w:tr>
      <w:tr w:rsidR="00E3177A" w:rsidRPr="003D1468" w14:paraId="2A37BEB4" w14:textId="77777777" w:rsidTr="41A3C624">
        <w:tc>
          <w:tcPr>
            <w:tcW w:w="7317" w:type="dxa"/>
            <w:shd w:val="clear" w:color="auto" w:fill="auto"/>
            <w:vAlign w:val="center"/>
          </w:tcPr>
          <w:p w14:paraId="50C631BC" w14:textId="77777777" w:rsidR="00E3177A" w:rsidRPr="003D1468" w:rsidRDefault="00E3177A" w:rsidP="00E3177A">
            <w:pPr>
              <w:spacing w:after="0" w:line="240" w:lineRule="auto"/>
              <w:rPr>
                <w:rFonts w:ascii="Lato" w:hAnsi="Lato" w:cs="Arial"/>
                <w:color w:val="auto"/>
                <w:sz w:val="20"/>
                <w:szCs w:val="20"/>
                <w:lang w:eastAsia="en-AU"/>
              </w:rPr>
            </w:pPr>
            <w:r w:rsidRPr="2E00D755">
              <w:rPr>
                <w:rFonts w:ascii="Lato" w:hAnsi="Lato" w:cs="Arial"/>
                <w:color w:val="auto"/>
                <w:sz w:val="20"/>
                <w:szCs w:val="20"/>
              </w:rPr>
              <w:t xml:space="preserve">The </w:t>
            </w:r>
            <w:r w:rsidRPr="2E00D755">
              <w:rPr>
                <w:rFonts w:ascii="Lato" w:hAnsi="Lato"/>
                <w:color w:val="auto"/>
                <w:sz w:val="20"/>
                <w:szCs w:val="20"/>
              </w:rPr>
              <w:t xml:space="preserve">study team </w:t>
            </w:r>
            <w:r w:rsidRPr="2E00D755">
              <w:rPr>
                <w:rFonts w:ascii="Lato" w:hAnsi="Lato" w:cs="Arial"/>
                <w:color w:val="auto"/>
                <w:sz w:val="20"/>
                <w:szCs w:val="20"/>
              </w:rPr>
              <w:t xml:space="preserve">will submit research protocol along with an </w:t>
            </w:r>
            <w:r w:rsidRPr="2E00D755">
              <w:rPr>
                <w:rFonts w:ascii="Lato" w:hAnsi="Lato" w:cs="Arial"/>
                <w:b/>
                <w:bCs/>
                <w:color w:val="auto"/>
                <w:sz w:val="20"/>
                <w:szCs w:val="20"/>
              </w:rPr>
              <w:t>inception report*</w:t>
            </w:r>
            <w:r w:rsidRPr="2E00D755">
              <w:rPr>
                <w:rFonts w:ascii="Lato" w:hAnsi="Lato" w:cs="Arial"/>
                <w:color w:val="auto"/>
                <w:sz w:val="20"/>
                <w:szCs w:val="20"/>
                <w:lang w:eastAsia="en-AU"/>
              </w:rPr>
              <w:t xml:space="preserve"> in line with the </w:t>
            </w:r>
            <w:hyperlink r:id="rId19">
              <w:r w:rsidRPr="2E00D755">
                <w:rPr>
                  <w:rStyle w:val="Hyperlink"/>
                  <w:rFonts w:ascii="Lato" w:hAnsi="Lato" w:cs="Arial"/>
                  <w:color w:val="auto"/>
                  <w:sz w:val="20"/>
                  <w:szCs w:val="20"/>
                  <w:lang w:eastAsia="en-AU"/>
                </w:rPr>
                <w:t>provided template</w:t>
              </w:r>
            </w:hyperlink>
            <w:r w:rsidRPr="2E00D755">
              <w:rPr>
                <w:rFonts w:ascii="Lato" w:hAnsi="Lato" w:cs="Arial"/>
                <w:color w:val="auto"/>
                <w:sz w:val="20"/>
                <w:szCs w:val="20"/>
                <w:lang w:eastAsia="en-AU"/>
              </w:rPr>
              <w:t>, including:</w:t>
            </w:r>
          </w:p>
          <w:p w14:paraId="5E6EE292"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2E00D755">
              <w:rPr>
                <w:rFonts w:ascii="Lato" w:hAnsi="Lato" w:cs="Arial"/>
                <w:color w:val="auto"/>
                <w:sz w:val="20"/>
                <w:szCs w:val="20"/>
                <w:lang w:eastAsia="en-AU"/>
              </w:rPr>
              <w:t>Study objectives, scope, and key study questions</w:t>
            </w:r>
          </w:p>
          <w:p w14:paraId="5EF6DCBE"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2E00D755">
              <w:rPr>
                <w:rFonts w:ascii="Lato" w:hAnsi="Lato" w:cs="Arial"/>
                <w:color w:val="auto"/>
                <w:sz w:val="20"/>
                <w:szCs w:val="20"/>
                <w:lang w:eastAsia="en-AU"/>
              </w:rPr>
              <w:t xml:space="preserve">Description of the methodology, including design, data collection methods, sampling strategy, data sources, and study matrix (includes evaluation objective, evaluation question, tools to be used, target participants, methods e.g., </w:t>
            </w:r>
            <w:bookmarkStart w:id="39" w:name="_Int_ZTOzRnWj"/>
            <w:r w:rsidRPr="2E00D755">
              <w:rPr>
                <w:rFonts w:ascii="Lato" w:hAnsi="Lato" w:cs="Arial"/>
                <w:color w:val="auto"/>
                <w:sz w:val="20"/>
                <w:szCs w:val="20"/>
                <w:lang w:eastAsia="en-AU"/>
              </w:rPr>
              <w:t>KII</w:t>
            </w:r>
            <w:bookmarkEnd w:id="39"/>
            <w:r w:rsidRPr="2E00D755">
              <w:rPr>
                <w:rFonts w:ascii="Lato" w:hAnsi="Lato" w:cs="Arial"/>
                <w:color w:val="auto"/>
                <w:sz w:val="20"/>
                <w:szCs w:val="20"/>
                <w:lang w:eastAsia="en-AU"/>
              </w:rPr>
              <w:t xml:space="preserve">, </w:t>
            </w:r>
            <w:bookmarkStart w:id="40" w:name="_Int_P8mucO0H"/>
            <w:r w:rsidRPr="2E00D755">
              <w:rPr>
                <w:rFonts w:ascii="Lato" w:hAnsi="Lato" w:cs="Arial"/>
                <w:color w:val="auto"/>
                <w:sz w:val="20"/>
                <w:szCs w:val="20"/>
                <w:lang w:eastAsia="en-AU"/>
              </w:rPr>
              <w:t>FGD</w:t>
            </w:r>
            <w:bookmarkEnd w:id="40"/>
            <w:r w:rsidRPr="2E00D755">
              <w:rPr>
                <w:rFonts w:ascii="Lato" w:hAnsi="Lato" w:cs="Arial"/>
                <w:color w:val="auto"/>
                <w:sz w:val="20"/>
                <w:szCs w:val="20"/>
                <w:lang w:eastAsia="en-AU"/>
              </w:rPr>
              <w:t xml:space="preserve">, and sample survey, and so on). </w:t>
            </w:r>
          </w:p>
          <w:p w14:paraId="3F7F5FD5" w14:textId="77777777" w:rsidR="00E3177A" w:rsidRPr="00563037" w:rsidRDefault="00E3177A" w:rsidP="00A14B38">
            <w:pPr>
              <w:numPr>
                <w:ilvl w:val="0"/>
                <w:numId w:val="8"/>
              </w:numPr>
              <w:spacing w:after="0" w:line="240" w:lineRule="auto"/>
              <w:jc w:val="both"/>
              <w:rPr>
                <w:rFonts w:ascii="Lato" w:hAnsi="Lato" w:cs="Arial"/>
                <w:color w:val="auto"/>
                <w:sz w:val="20"/>
                <w:szCs w:val="20"/>
                <w:lang w:eastAsia="en-AU"/>
              </w:rPr>
            </w:pPr>
            <w:r>
              <w:rPr>
                <w:rFonts w:ascii="Lato" w:hAnsi="Lato" w:cs="Arial"/>
                <w:color w:val="auto"/>
                <w:sz w:val="20"/>
                <w:szCs w:val="20"/>
                <w:lang w:eastAsia="en-AU"/>
              </w:rPr>
              <w:t>D</w:t>
            </w:r>
            <w:r w:rsidRPr="00563037">
              <w:rPr>
                <w:rFonts w:ascii="Lato" w:hAnsi="Lato" w:cs="Arial"/>
                <w:color w:val="auto"/>
                <w:sz w:val="20"/>
                <w:szCs w:val="20"/>
                <w:lang w:eastAsia="en-AU"/>
              </w:rPr>
              <w:t>ata analysis and reporting plan, caveats and limitations of study, risks and mitigation plan, ethical considerations including details on consent.</w:t>
            </w:r>
          </w:p>
          <w:p w14:paraId="148C3D0E"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74469072">
              <w:rPr>
                <w:rFonts w:ascii="Lato" w:hAnsi="Lato" w:cs="Arial"/>
                <w:color w:val="auto"/>
                <w:sz w:val="20"/>
                <w:szCs w:val="20"/>
                <w:lang w:eastAsia="en-AU"/>
              </w:rPr>
              <w:t>Stakeholder and children communication and engagement plan.</w:t>
            </w:r>
          </w:p>
          <w:p w14:paraId="630F1149"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74469072">
              <w:rPr>
                <w:rFonts w:ascii="Lato" w:hAnsi="Lato" w:cs="Arial"/>
                <w:color w:val="auto"/>
                <w:sz w:val="20"/>
                <w:szCs w:val="20"/>
              </w:rPr>
              <w:t>Consultation protocols for consulting with children and other vulnerable groups (if applicable).</w:t>
            </w:r>
          </w:p>
          <w:p w14:paraId="5416F722"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74469072">
              <w:rPr>
                <w:rFonts w:ascii="Lato" w:hAnsi="Lato" w:cs="Arial"/>
                <w:color w:val="auto"/>
                <w:sz w:val="20"/>
                <w:szCs w:val="20"/>
                <w:lang w:eastAsia="en-AU"/>
              </w:rPr>
              <w:t>Key deliverables, responsibilities, and timelines.</w:t>
            </w:r>
          </w:p>
          <w:p w14:paraId="1013B67C" w14:textId="77777777" w:rsidR="00E3177A" w:rsidRPr="003D1468" w:rsidRDefault="00E3177A" w:rsidP="00A14B38">
            <w:pPr>
              <w:numPr>
                <w:ilvl w:val="0"/>
                <w:numId w:val="8"/>
              </w:numPr>
              <w:spacing w:after="0" w:line="240" w:lineRule="auto"/>
              <w:jc w:val="both"/>
              <w:rPr>
                <w:rFonts w:ascii="Lato" w:hAnsi="Lato" w:cs="Arial"/>
                <w:color w:val="auto"/>
                <w:sz w:val="20"/>
                <w:szCs w:val="20"/>
                <w:lang w:eastAsia="en-AU"/>
              </w:rPr>
            </w:pPr>
            <w:r w:rsidRPr="2E00D755">
              <w:rPr>
                <w:rFonts w:ascii="Lato" w:hAnsi="Lato" w:cs="Arial"/>
                <w:color w:val="auto"/>
                <w:sz w:val="20"/>
                <w:szCs w:val="20"/>
              </w:rPr>
              <w:t>Logistical or other support required from Save the Children.</w:t>
            </w:r>
          </w:p>
          <w:p w14:paraId="5F4C726F" w14:textId="77777777" w:rsidR="00E3177A" w:rsidRPr="001B34F2" w:rsidRDefault="00E3177A" w:rsidP="00A14B38">
            <w:pPr>
              <w:numPr>
                <w:ilvl w:val="0"/>
                <w:numId w:val="8"/>
              </w:numPr>
              <w:spacing w:after="0" w:line="240" w:lineRule="auto"/>
              <w:jc w:val="both"/>
              <w:rPr>
                <w:rFonts w:ascii="Lato" w:hAnsi="Lato" w:cs="Arial"/>
                <w:color w:val="auto"/>
                <w:sz w:val="20"/>
                <w:szCs w:val="20"/>
                <w:lang w:eastAsia="en-AU"/>
              </w:rPr>
            </w:pPr>
            <w:r w:rsidRPr="74469072">
              <w:rPr>
                <w:rFonts w:ascii="Lato" w:hAnsi="Lato" w:cs="Arial"/>
                <w:color w:val="auto"/>
                <w:sz w:val="20"/>
                <w:szCs w:val="20"/>
                <w:lang w:eastAsia="en-AU"/>
              </w:rPr>
              <w:t xml:space="preserve">Data collection tools (in line with the study matrix). </w:t>
            </w:r>
          </w:p>
        </w:tc>
        <w:tc>
          <w:tcPr>
            <w:tcW w:w="1699" w:type="dxa"/>
            <w:shd w:val="clear" w:color="auto" w:fill="auto"/>
            <w:vAlign w:val="center"/>
          </w:tcPr>
          <w:p w14:paraId="12CEFFCB" w14:textId="73802CAC" w:rsidR="00E3177A" w:rsidRPr="003D1468" w:rsidRDefault="00B666BD" w:rsidP="00E3177A">
            <w:pPr>
              <w:spacing w:after="0" w:line="240" w:lineRule="auto"/>
              <w:jc w:val="center"/>
              <w:rPr>
                <w:rFonts w:ascii="Lato" w:hAnsi="Lato" w:cs="Arial"/>
                <w:sz w:val="20"/>
                <w:szCs w:val="20"/>
                <w:lang w:eastAsia="en-AU"/>
              </w:rPr>
            </w:pPr>
            <w:r>
              <w:rPr>
                <w:rFonts w:ascii="Lato" w:hAnsi="Lato" w:cs="Arial"/>
                <w:sz w:val="20"/>
                <w:szCs w:val="20"/>
                <w:lang w:eastAsia="en-AU"/>
              </w:rPr>
              <w:t>2</w:t>
            </w:r>
            <w:r w:rsidR="003E0F97">
              <w:rPr>
                <w:rFonts w:ascii="Lato" w:hAnsi="Lato" w:cs="Arial"/>
                <w:sz w:val="20"/>
                <w:szCs w:val="20"/>
                <w:lang w:eastAsia="en-AU"/>
              </w:rPr>
              <w:t xml:space="preserve">0 </w:t>
            </w:r>
            <w:r w:rsidR="00E3177A">
              <w:rPr>
                <w:rFonts w:ascii="Lato" w:hAnsi="Lato" w:cs="Arial"/>
                <w:sz w:val="20"/>
                <w:szCs w:val="20"/>
                <w:lang w:eastAsia="en-AU"/>
              </w:rPr>
              <w:t xml:space="preserve">January 2024 </w:t>
            </w:r>
          </w:p>
        </w:tc>
      </w:tr>
      <w:tr w:rsidR="00E3177A" w:rsidRPr="003D1468" w14:paraId="5EF8D52F" w14:textId="77777777" w:rsidTr="41A3C624">
        <w:tc>
          <w:tcPr>
            <w:tcW w:w="7317" w:type="dxa"/>
            <w:shd w:val="clear" w:color="auto" w:fill="auto"/>
            <w:vAlign w:val="center"/>
          </w:tcPr>
          <w:p w14:paraId="379BBC75" w14:textId="77777777" w:rsidR="00E3177A" w:rsidRPr="003D1468" w:rsidRDefault="00E3177A" w:rsidP="00E3177A">
            <w:pPr>
              <w:spacing w:after="0" w:line="240" w:lineRule="auto"/>
              <w:rPr>
                <w:rFonts w:ascii="Lato" w:hAnsi="Lato" w:cs="Arial"/>
                <w:color w:val="auto"/>
                <w:sz w:val="20"/>
                <w:szCs w:val="20"/>
              </w:rPr>
            </w:pPr>
            <w:r w:rsidRPr="2E00D755">
              <w:rPr>
                <w:rFonts w:ascii="Lato" w:hAnsi="Lato" w:cs="Arial"/>
                <w:b/>
                <w:bCs/>
                <w:color w:val="auto"/>
                <w:sz w:val="20"/>
                <w:szCs w:val="20"/>
              </w:rPr>
              <w:t>Research protocol</w:t>
            </w:r>
            <w:r w:rsidRPr="2E00D755">
              <w:rPr>
                <w:rFonts w:ascii="Lato" w:hAnsi="Lato" w:cs="Arial"/>
                <w:color w:val="auto"/>
                <w:sz w:val="20"/>
                <w:szCs w:val="20"/>
              </w:rPr>
              <w:t>/</w:t>
            </w:r>
            <w:r w:rsidRPr="2E00D755">
              <w:rPr>
                <w:rFonts w:ascii="Lato" w:hAnsi="Lato" w:cs="Arial"/>
                <w:b/>
                <w:bCs/>
                <w:color w:val="auto"/>
                <w:sz w:val="20"/>
                <w:szCs w:val="20"/>
              </w:rPr>
              <w:t>Inception report review</w:t>
            </w:r>
          </w:p>
        </w:tc>
        <w:tc>
          <w:tcPr>
            <w:tcW w:w="1699" w:type="dxa"/>
            <w:shd w:val="clear" w:color="auto" w:fill="auto"/>
            <w:vAlign w:val="center"/>
          </w:tcPr>
          <w:p w14:paraId="6C99AFC4" w14:textId="42CCF2BC" w:rsidR="00E3177A" w:rsidRPr="003D1468" w:rsidRDefault="00E3177A" w:rsidP="00E3177A">
            <w:pPr>
              <w:spacing w:after="0" w:line="240" w:lineRule="auto"/>
              <w:jc w:val="center"/>
              <w:rPr>
                <w:rFonts w:ascii="Lato" w:hAnsi="Lato" w:cs="Arial"/>
                <w:sz w:val="20"/>
                <w:szCs w:val="20"/>
                <w:lang w:eastAsia="en-AU"/>
              </w:rPr>
            </w:pPr>
            <w:r>
              <w:rPr>
                <w:rFonts w:ascii="Lato" w:hAnsi="Lato" w:cs="Arial"/>
                <w:sz w:val="20"/>
                <w:szCs w:val="20"/>
                <w:lang w:eastAsia="en-AU"/>
              </w:rPr>
              <w:t>25 January 2024</w:t>
            </w:r>
          </w:p>
        </w:tc>
      </w:tr>
      <w:tr w:rsidR="00E3177A" w:rsidRPr="003D1468" w14:paraId="4DE8BB25" w14:textId="77777777" w:rsidTr="41A3C624">
        <w:tc>
          <w:tcPr>
            <w:tcW w:w="7317" w:type="dxa"/>
            <w:shd w:val="clear" w:color="auto" w:fill="auto"/>
            <w:vAlign w:val="center"/>
          </w:tcPr>
          <w:p w14:paraId="0B1743F8" w14:textId="77777777" w:rsidR="00E3177A" w:rsidRPr="003D1468" w:rsidRDefault="00E3177A" w:rsidP="00E3177A">
            <w:pPr>
              <w:spacing w:after="0" w:line="240" w:lineRule="auto"/>
              <w:rPr>
                <w:rFonts w:ascii="Lato" w:hAnsi="Lato" w:cs="Arial"/>
                <w:b/>
                <w:sz w:val="20"/>
                <w:szCs w:val="20"/>
              </w:rPr>
            </w:pPr>
            <w:r w:rsidRPr="003D1468">
              <w:rPr>
                <w:rFonts w:ascii="Lato" w:hAnsi="Lato" w:cs="Arial"/>
                <w:b/>
                <w:sz w:val="20"/>
                <w:szCs w:val="20"/>
              </w:rPr>
              <w:t>Final data collection tools (in the report language)</w:t>
            </w:r>
            <w:r w:rsidRPr="003D1468">
              <w:rPr>
                <w:rFonts w:ascii="Lato" w:hAnsi="Lato" w:cs="Arial"/>
                <w:color w:val="0070C0"/>
                <w:sz w:val="20"/>
                <w:szCs w:val="20"/>
              </w:rPr>
              <w:t>:</w:t>
            </w:r>
          </w:p>
          <w:p w14:paraId="1697370C" w14:textId="77777777" w:rsidR="00E3177A" w:rsidRPr="003D1468" w:rsidRDefault="00E3177A" w:rsidP="00A14B38">
            <w:pPr>
              <w:numPr>
                <w:ilvl w:val="0"/>
                <w:numId w:val="9"/>
              </w:numPr>
              <w:spacing w:after="0" w:line="240" w:lineRule="auto"/>
              <w:rPr>
                <w:rFonts w:ascii="Lato" w:hAnsi="Lato" w:cs="Arial"/>
                <w:sz w:val="20"/>
                <w:szCs w:val="20"/>
                <w:lang w:eastAsia="en-AU"/>
              </w:rPr>
            </w:pPr>
            <w:r w:rsidRPr="003D1468">
              <w:rPr>
                <w:rFonts w:ascii="Lato" w:hAnsi="Lato" w:cs="Arial"/>
                <w:sz w:val="20"/>
                <w:szCs w:val="20"/>
                <w:lang w:eastAsia="en-AU"/>
              </w:rPr>
              <w:t>Survey instrument</w:t>
            </w:r>
          </w:p>
          <w:p w14:paraId="42277271" w14:textId="77777777" w:rsidR="00E3177A" w:rsidRPr="003D1468" w:rsidRDefault="00E3177A" w:rsidP="00A14B38">
            <w:pPr>
              <w:numPr>
                <w:ilvl w:val="0"/>
                <w:numId w:val="9"/>
              </w:numPr>
              <w:spacing w:after="0" w:line="240" w:lineRule="auto"/>
              <w:rPr>
                <w:rFonts w:ascii="Lato" w:hAnsi="Lato" w:cs="Arial"/>
                <w:sz w:val="20"/>
                <w:szCs w:val="20"/>
                <w:lang w:eastAsia="en-AU"/>
              </w:rPr>
            </w:pPr>
            <w:r w:rsidRPr="003D1468">
              <w:rPr>
                <w:rFonts w:ascii="Lato" w:hAnsi="Lato" w:cs="Arial"/>
                <w:sz w:val="20"/>
                <w:szCs w:val="20"/>
                <w:lang w:eastAsia="en-AU"/>
              </w:rPr>
              <w:t>Data collection mechanism</w:t>
            </w:r>
          </w:p>
          <w:p w14:paraId="7E5E43E5" w14:textId="77777777" w:rsidR="00E3177A" w:rsidRPr="003D1468" w:rsidRDefault="00E3177A" w:rsidP="00A14B38">
            <w:pPr>
              <w:numPr>
                <w:ilvl w:val="0"/>
                <w:numId w:val="9"/>
              </w:numPr>
              <w:spacing w:after="0" w:line="240" w:lineRule="auto"/>
              <w:rPr>
                <w:rFonts w:ascii="Lato" w:hAnsi="Lato" w:cs="Arial"/>
                <w:sz w:val="20"/>
                <w:szCs w:val="20"/>
                <w:lang w:eastAsia="en-AU"/>
              </w:rPr>
            </w:pPr>
            <w:r w:rsidRPr="003D1468">
              <w:rPr>
                <w:rFonts w:ascii="Lato" w:hAnsi="Lato" w:cs="Arial"/>
                <w:sz w:val="20"/>
                <w:szCs w:val="20"/>
                <w:lang w:eastAsia="en-AU"/>
              </w:rPr>
              <w:t>Tool orientation</w:t>
            </w:r>
          </w:p>
        </w:tc>
        <w:tc>
          <w:tcPr>
            <w:tcW w:w="1699" w:type="dxa"/>
            <w:shd w:val="clear" w:color="auto" w:fill="auto"/>
            <w:vAlign w:val="center"/>
          </w:tcPr>
          <w:p w14:paraId="015FA926" w14:textId="5F93BED5" w:rsidR="00E3177A" w:rsidRPr="003D1468" w:rsidRDefault="00E3177A" w:rsidP="00E3177A">
            <w:pPr>
              <w:spacing w:after="0" w:line="240" w:lineRule="auto"/>
              <w:jc w:val="center"/>
            </w:pPr>
            <w:r>
              <w:rPr>
                <w:rFonts w:ascii="Lato" w:hAnsi="Lato" w:cs="Arial"/>
                <w:sz w:val="20"/>
                <w:szCs w:val="20"/>
                <w:lang w:eastAsia="en-AU"/>
              </w:rPr>
              <w:t>30 January 2024</w:t>
            </w:r>
          </w:p>
        </w:tc>
      </w:tr>
      <w:tr w:rsidR="00E3177A" w14:paraId="3A99F243" w14:textId="77777777" w:rsidTr="41A3C624">
        <w:trPr>
          <w:trHeight w:val="300"/>
        </w:trPr>
        <w:tc>
          <w:tcPr>
            <w:tcW w:w="7317" w:type="dxa"/>
            <w:shd w:val="clear" w:color="auto" w:fill="auto"/>
            <w:vAlign w:val="center"/>
          </w:tcPr>
          <w:p w14:paraId="66AB11D1" w14:textId="3FAAE6E0" w:rsidR="00E3177A" w:rsidRDefault="6DC08CED" w:rsidP="41A3C624">
            <w:pPr>
              <w:spacing w:line="240" w:lineRule="auto"/>
              <w:rPr>
                <w:rFonts w:ascii="Lato" w:hAnsi="Lato" w:cs="Arial"/>
                <w:b/>
                <w:bCs/>
                <w:color w:val="auto"/>
                <w:sz w:val="20"/>
                <w:szCs w:val="20"/>
              </w:rPr>
            </w:pPr>
            <w:r w:rsidRPr="41A3C624">
              <w:rPr>
                <w:rFonts w:ascii="Lato" w:hAnsi="Lato" w:cs="Arial"/>
                <w:b/>
                <w:bCs/>
                <w:color w:val="auto"/>
                <w:sz w:val="20"/>
                <w:szCs w:val="20"/>
              </w:rPr>
              <w:t>Adaptation and Customization of training package in Bangla</w:t>
            </w:r>
          </w:p>
          <w:p w14:paraId="746057F3" w14:textId="211301F3" w:rsidR="00E3177A" w:rsidRDefault="00E3177A" w:rsidP="41A3C624">
            <w:pPr>
              <w:spacing w:line="240" w:lineRule="auto"/>
              <w:rPr>
                <w:rFonts w:ascii="Lato" w:hAnsi="Lato" w:cs="Arial"/>
                <w:b/>
                <w:bCs/>
                <w:color w:val="auto"/>
                <w:sz w:val="20"/>
                <w:szCs w:val="20"/>
              </w:rPr>
            </w:pPr>
          </w:p>
        </w:tc>
        <w:tc>
          <w:tcPr>
            <w:tcW w:w="1699" w:type="dxa"/>
            <w:shd w:val="clear" w:color="auto" w:fill="auto"/>
            <w:vAlign w:val="center"/>
          </w:tcPr>
          <w:p w14:paraId="2F1B04F5" w14:textId="2C6DCB65" w:rsidR="00E3177A" w:rsidRDefault="67DE28AB" w:rsidP="00E3177A">
            <w:pPr>
              <w:spacing w:line="240" w:lineRule="auto"/>
              <w:jc w:val="center"/>
              <w:rPr>
                <w:rFonts w:ascii="Lato" w:hAnsi="Lato" w:cs="Arial"/>
                <w:sz w:val="20"/>
                <w:szCs w:val="20"/>
                <w:lang w:eastAsia="en-AU"/>
              </w:rPr>
            </w:pPr>
            <w:r w:rsidRPr="41A3C624">
              <w:rPr>
                <w:rFonts w:ascii="Lato" w:hAnsi="Lato" w:cs="Arial"/>
                <w:sz w:val="20"/>
                <w:szCs w:val="20"/>
                <w:lang w:eastAsia="en-AU"/>
              </w:rPr>
              <w:t>28 February 2024</w:t>
            </w:r>
          </w:p>
        </w:tc>
      </w:tr>
      <w:tr w:rsidR="008C3C18" w14:paraId="4E0D8DD0" w14:textId="77777777" w:rsidTr="41A3C624">
        <w:trPr>
          <w:trHeight w:val="300"/>
        </w:trPr>
        <w:tc>
          <w:tcPr>
            <w:tcW w:w="7317" w:type="dxa"/>
            <w:shd w:val="clear" w:color="auto" w:fill="auto"/>
            <w:vAlign w:val="center"/>
          </w:tcPr>
          <w:p w14:paraId="2FAD98DD" w14:textId="0F2C099F" w:rsidR="008C3C18" w:rsidRPr="2E00D755" w:rsidRDefault="67DE28AB" w:rsidP="41A3C624">
            <w:pPr>
              <w:spacing w:line="240" w:lineRule="auto"/>
              <w:rPr>
                <w:rFonts w:ascii="Lato" w:hAnsi="Lato" w:cs="Arial"/>
                <w:b/>
                <w:bCs/>
                <w:color w:val="auto"/>
                <w:sz w:val="20"/>
                <w:szCs w:val="20"/>
              </w:rPr>
            </w:pPr>
            <w:r w:rsidRPr="41A3C624">
              <w:rPr>
                <w:rFonts w:ascii="Lato" w:hAnsi="Lato" w:cs="Arial"/>
                <w:b/>
                <w:bCs/>
                <w:color w:val="auto"/>
                <w:sz w:val="20"/>
                <w:szCs w:val="20"/>
              </w:rPr>
              <w:t xml:space="preserve"> IRB Approval</w:t>
            </w:r>
            <w:r w:rsidR="000944F2">
              <w:rPr>
                <w:rFonts w:ascii="Lato" w:hAnsi="Lato" w:cs="Arial"/>
                <w:b/>
                <w:bCs/>
                <w:color w:val="auto"/>
                <w:sz w:val="20"/>
                <w:szCs w:val="20"/>
              </w:rPr>
              <w:t xml:space="preserve"> (Potentially from BMRC)</w:t>
            </w:r>
          </w:p>
        </w:tc>
        <w:tc>
          <w:tcPr>
            <w:tcW w:w="1699" w:type="dxa"/>
            <w:shd w:val="clear" w:color="auto" w:fill="auto"/>
            <w:vAlign w:val="center"/>
          </w:tcPr>
          <w:p w14:paraId="31CE2FD3" w14:textId="19FCB007" w:rsidR="008C3C18" w:rsidRDefault="67DE28AB" w:rsidP="00E3177A">
            <w:pPr>
              <w:spacing w:line="240" w:lineRule="auto"/>
              <w:jc w:val="center"/>
              <w:rPr>
                <w:rFonts w:ascii="Lato" w:hAnsi="Lato" w:cs="Arial"/>
                <w:sz w:val="20"/>
                <w:szCs w:val="20"/>
                <w:lang w:eastAsia="en-AU"/>
              </w:rPr>
            </w:pPr>
            <w:r w:rsidRPr="41A3C624">
              <w:rPr>
                <w:rFonts w:ascii="Lato" w:hAnsi="Lato" w:cs="Arial"/>
                <w:sz w:val="20"/>
                <w:szCs w:val="20"/>
                <w:lang w:eastAsia="en-AU"/>
              </w:rPr>
              <w:t>30 March 2024</w:t>
            </w:r>
          </w:p>
        </w:tc>
      </w:tr>
      <w:tr w:rsidR="00E3177A" w:rsidRPr="003D1468" w14:paraId="3B126189" w14:textId="77777777" w:rsidTr="41A3C624">
        <w:tc>
          <w:tcPr>
            <w:tcW w:w="7317" w:type="dxa"/>
            <w:shd w:val="clear" w:color="auto" w:fill="auto"/>
            <w:vAlign w:val="center"/>
          </w:tcPr>
          <w:p w14:paraId="3EEFC437" w14:textId="77777777" w:rsidR="00E3177A" w:rsidRPr="003D1468" w:rsidRDefault="00E3177A" w:rsidP="00E3177A">
            <w:pPr>
              <w:spacing w:after="0" w:line="240" w:lineRule="auto"/>
              <w:rPr>
                <w:rFonts w:ascii="Lato" w:hAnsi="Lato" w:cs="Arial"/>
                <w:b/>
                <w:bCs/>
                <w:sz w:val="20"/>
                <w:szCs w:val="20"/>
              </w:rPr>
            </w:pPr>
            <w:r w:rsidRPr="2E00D755">
              <w:rPr>
                <w:rFonts w:ascii="Lato" w:hAnsi="Lato" w:cs="Arial"/>
                <w:b/>
                <w:bCs/>
                <w:sz w:val="20"/>
                <w:szCs w:val="20"/>
              </w:rPr>
              <w:t>Data Collection (including enumerator training)</w:t>
            </w:r>
          </w:p>
        </w:tc>
        <w:tc>
          <w:tcPr>
            <w:tcW w:w="1699" w:type="dxa"/>
            <w:shd w:val="clear" w:color="auto" w:fill="auto"/>
            <w:vAlign w:val="center"/>
          </w:tcPr>
          <w:p w14:paraId="0F473D96" w14:textId="4E266BFD" w:rsidR="00E3177A" w:rsidRPr="003D1468" w:rsidRDefault="5387796B" w:rsidP="00E3177A">
            <w:pPr>
              <w:spacing w:after="0" w:line="240" w:lineRule="auto"/>
              <w:jc w:val="center"/>
              <w:rPr>
                <w:rFonts w:ascii="Lato" w:hAnsi="Lato" w:cs="Arial"/>
                <w:sz w:val="20"/>
                <w:szCs w:val="20"/>
                <w:lang w:eastAsia="en-AU"/>
              </w:rPr>
            </w:pPr>
            <w:r w:rsidRPr="41A3C624">
              <w:rPr>
                <w:rFonts w:ascii="Lato" w:hAnsi="Lato" w:cs="Arial"/>
                <w:sz w:val="20"/>
                <w:szCs w:val="20"/>
                <w:lang w:eastAsia="en-AU"/>
              </w:rPr>
              <w:t>1</w:t>
            </w:r>
            <w:r w:rsidR="14B44A14" w:rsidRPr="41A3C624">
              <w:rPr>
                <w:rFonts w:ascii="Lato" w:hAnsi="Lato" w:cs="Arial"/>
                <w:sz w:val="20"/>
                <w:szCs w:val="20"/>
                <w:lang w:eastAsia="en-AU"/>
              </w:rPr>
              <w:t xml:space="preserve"> </w:t>
            </w:r>
            <w:r w:rsidR="1B3D4174" w:rsidRPr="41A3C624">
              <w:rPr>
                <w:rFonts w:ascii="Lato" w:hAnsi="Lato" w:cs="Arial"/>
                <w:sz w:val="20"/>
                <w:szCs w:val="20"/>
                <w:lang w:eastAsia="en-AU"/>
              </w:rPr>
              <w:t xml:space="preserve">April </w:t>
            </w:r>
            <w:r w:rsidRPr="41A3C624">
              <w:rPr>
                <w:rFonts w:ascii="Lato" w:hAnsi="Lato" w:cs="Arial"/>
                <w:sz w:val="20"/>
                <w:szCs w:val="20"/>
                <w:lang w:eastAsia="en-AU"/>
              </w:rPr>
              <w:t>-</w:t>
            </w:r>
            <w:r w:rsidR="764C874B" w:rsidRPr="41A3C624">
              <w:rPr>
                <w:rFonts w:ascii="Lato" w:hAnsi="Lato" w:cs="Arial"/>
                <w:sz w:val="20"/>
                <w:szCs w:val="20"/>
                <w:lang w:eastAsia="en-AU"/>
              </w:rPr>
              <w:t xml:space="preserve">30 </w:t>
            </w:r>
            <w:r w:rsidR="26830DDD" w:rsidRPr="41A3C624">
              <w:rPr>
                <w:rFonts w:ascii="Lato" w:hAnsi="Lato" w:cs="Arial"/>
                <w:sz w:val="20"/>
                <w:szCs w:val="20"/>
                <w:lang w:eastAsia="en-AU"/>
              </w:rPr>
              <w:t>June</w:t>
            </w:r>
            <w:r w:rsidR="615B90F8" w:rsidRPr="41A3C624">
              <w:rPr>
                <w:rFonts w:ascii="Lato" w:hAnsi="Lato" w:cs="Arial"/>
                <w:sz w:val="20"/>
                <w:szCs w:val="20"/>
                <w:lang w:eastAsia="en-AU"/>
              </w:rPr>
              <w:t xml:space="preserve"> </w:t>
            </w:r>
            <w:r w:rsidRPr="41A3C624">
              <w:rPr>
                <w:rFonts w:ascii="Lato" w:hAnsi="Lato" w:cs="Arial"/>
                <w:sz w:val="20"/>
                <w:szCs w:val="20"/>
                <w:lang w:eastAsia="en-AU"/>
              </w:rPr>
              <w:t>2024</w:t>
            </w:r>
          </w:p>
        </w:tc>
      </w:tr>
      <w:tr w:rsidR="00E3177A" w:rsidRPr="003D1468" w14:paraId="7BF2989B" w14:textId="77777777" w:rsidTr="41A3C624">
        <w:tc>
          <w:tcPr>
            <w:tcW w:w="7317" w:type="dxa"/>
            <w:shd w:val="clear" w:color="auto" w:fill="auto"/>
            <w:vAlign w:val="center"/>
          </w:tcPr>
          <w:p w14:paraId="4B348788" w14:textId="77777777" w:rsidR="00E3177A" w:rsidRPr="00405EC8" w:rsidRDefault="00E3177A" w:rsidP="00E3177A">
            <w:pPr>
              <w:spacing w:after="0" w:line="240" w:lineRule="auto"/>
              <w:rPr>
                <w:rFonts w:ascii="Lato" w:hAnsi="Lato" w:cs="Arial"/>
                <w:b/>
                <w:bCs/>
                <w:sz w:val="20"/>
                <w:szCs w:val="20"/>
              </w:rPr>
            </w:pPr>
            <w:r w:rsidRPr="003D1468">
              <w:rPr>
                <w:rFonts w:ascii="Lato" w:hAnsi="Lato" w:cs="Arial"/>
                <w:sz w:val="20"/>
                <w:szCs w:val="20"/>
              </w:rPr>
              <w:t>A Study</w:t>
            </w:r>
            <w:r w:rsidRPr="003D1468">
              <w:rPr>
                <w:rFonts w:ascii="Lato" w:hAnsi="Lato" w:cs="Arial"/>
                <w:b/>
                <w:sz w:val="20"/>
                <w:szCs w:val="20"/>
              </w:rPr>
              <w:t xml:space="preserve"> Report* </w:t>
            </w:r>
            <w:r w:rsidRPr="003D1468">
              <w:rPr>
                <w:rFonts w:ascii="Lato" w:hAnsi="Lato" w:cs="Arial"/>
                <w:sz w:val="20"/>
                <w:szCs w:val="20"/>
              </w:rPr>
              <w:t xml:space="preserve">(Draft Version) including the following elements: </w:t>
            </w:r>
            <w:r w:rsidRPr="00405EC8">
              <w:rPr>
                <w:rFonts w:ascii="Lato" w:hAnsi="Lato" w:cs="Arial"/>
                <w:b/>
                <w:bCs/>
                <w:sz w:val="20"/>
                <w:szCs w:val="20"/>
              </w:rPr>
              <w:t>30 pages maximum, excluding the Reference and Annex</w:t>
            </w:r>
          </w:p>
          <w:p w14:paraId="3940402D" w14:textId="77777777" w:rsidR="00E3177A" w:rsidRPr="003D1468" w:rsidRDefault="00E3177A" w:rsidP="00A14B38">
            <w:pPr>
              <w:numPr>
                <w:ilvl w:val="0"/>
                <w:numId w:val="10"/>
              </w:numPr>
              <w:spacing w:after="0" w:line="240" w:lineRule="auto"/>
              <w:rPr>
                <w:rFonts w:ascii="Lato" w:hAnsi="Lato" w:cs="Arial"/>
                <w:sz w:val="20"/>
                <w:szCs w:val="20"/>
              </w:rPr>
            </w:pPr>
            <w:r w:rsidRPr="74469072">
              <w:rPr>
                <w:rFonts w:ascii="Lato" w:hAnsi="Lato" w:cs="Arial"/>
                <w:sz w:val="20"/>
                <w:szCs w:val="20"/>
              </w:rPr>
              <w:t>Executive summary (1-2 page)</w:t>
            </w:r>
          </w:p>
          <w:p w14:paraId="70EADB08" w14:textId="77777777" w:rsidR="00E3177A" w:rsidRPr="003D1468" w:rsidRDefault="00E3177A" w:rsidP="00A14B38">
            <w:pPr>
              <w:numPr>
                <w:ilvl w:val="0"/>
                <w:numId w:val="10"/>
              </w:numPr>
              <w:spacing w:after="0" w:line="240" w:lineRule="auto"/>
              <w:rPr>
                <w:rFonts w:ascii="Lato" w:hAnsi="Lato" w:cs="Arial"/>
                <w:sz w:val="20"/>
                <w:szCs w:val="20"/>
              </w:rPr>
            </w:pPr>
            <w:r>
              <w:rPr>
                <w:rFonts w:ascii="Lato" w:hAnsi="Lato" w:cs="Arial"/>
                <w:sz w:val="20"/>
                <w:szCs w:val="20"/>
              </w:rPr>
              <w:t>Program b</w:t>
            </w:r>
            <w:r w:rsidRPr="003D1468">
              <w:rPr>
                <w:rFonts w:ascii="Lato" w:hAnsi="Lato" w:cs="Arial"/>
                <w:sz w:val="20"/>
                <w:szCs w:val="20"/>
              </w:rPr>
              <w:t>ackground and context relevant to the Study</w:t>
            </w:r>
            <w:r>
              <w:rPr>
                <w:rFonts w:ascii="Lato" w:hAnsi="Lato" w:cs="Arial"/>
                <w:sz w:val="20"/>
                <w:szCs w:val="20"/>
              </w:rPr>
              <w:t xml:space="preserve"> (1 page)</w:t>
            </w:r>
          </w:p>
          <w:p w14:paraId="7CE1B631" w14:textId="77777777" w:rsidR="00E3177A" w:rsidRPr="00842D4E" w:rsidRDefault="00E3177A" w:rsidP="00A14B38">
            <w:pPr>
              <w:numPr>
                <w:ilvl w:val="0"/>
                <w:numId w:val="10"/>
              </w:numPr>
              <w:spacing w:after="0" w:line="240" w:lineRule="auto"/>
              <w:rPr>
                <w:rFonts w:ascii="Lato" w:hAnsi="Lato" w:cs="Arial"/>
                <w:sz w:val="20"/>
                <w:szCs w:val="20"/>
              </w:rPr>
            </w:pPr>
            <w:r w:rsidRPr="2E00D755">
              <w:rPr>
                <w:rFonts w:ascii="Lato" w:hAnsi="Lato" w:cs="Arial"/>
                <w:sz w:val="20"/>
                <w:szCs w:val="20"/>
              </w:rPr>
              <w:t>Purpose, objective, and scope of the research, including key research questions (1 page)</w:t>
            </w:r>
          </w:p>
          <w:p w14:paraId="7A177267" w14:textId="77777777" w:rsidR="00E3177A" w:rsidRDefault="00E3177A" w:rsidP="00A14B38">
            <w:pPr>
              <w:numPr>
                <w:ilvl w:val="0"/>
                <w:numId w:val="10"/>
              </w:numPr>
              <w:spacing w:after="0" w:line="240" w:lineRule="auto"/>
              <w:rPr>
                <w:rFonts w:ascii="Lato" w:hAnsi="Lato" w:cs="Arial"/>
                <w:sz w:val="20"/>
                <w:szCs w:val="20"/>
              </w:rPr>
            </w:pPr>
            <w:r w:rsidRPr="2E00D755">
              <w:rPr>
                <w:rFonts w:ascii="Lato" w:hAnsi="Lato" w:cs="Arial"/>
                <w:color w:val="auto"/>
                <w:sz w:val="20"/>
                <w:szCs w:val="20"/>
              </w:rPr>
              <w:t xml:space="preserve">Overview of the study methodology </w:t>
            </w:r>
            <w:r w:rsidRPr="2E00D755">
              <w:rPr>
                <w:rFonts w:ascii="Lato" w:hAnsi="Lato" w:cs="Arial"/>
                <w:sz w:val="20"/>
                <w:szCs w:val="20"/>
              </w:rPr>
              <w:t xml:space="preserve">and data collection methods, including any specific caveats or methodological limitations of the research (1-2 page) </w:t>
            </w:r>
          </w:p>
          <w:p w14:paraId="708CDC51" w14:textId="77777777" w:rsidR="00E3177A" w:rsidRPr="003D1468" w:rsidRDefault="00E3177A" w:rsidP="00A14B38">
            <w:pPr>
              <w:numPr>
                <w:ilvl w:val="0"/>
                <w:numId w:val="10"/>
              </w:numPr>
              <w:spacing w:after="0" w:line="240" w:lineRule="auto"/>
              <w:rPr>
                <w:rFonts w:ascii="Lato" w:hAnsi="Lato" w:cs="Arial"/>
                <w:sz w:val="20"/>
                <w:szCs w:val="20"/>
              </w:rPr>
            </w:pPr>
            <w:r w:rsidRPr="003D1468">
              <w:rPr>
                <w:rFonts w:ascii="Lato" w:hAnsi="Lato" w:cs="Arial"/>
                <w:sz w:val="20"/>
                <w:szCs w:val="20"/>
              </w:rPr>
              <w:t>Findings aligned to each of the key Study questions</w:t>
            </w:r>
            <w:r>
              <w:rPr>
                <w:rFonts w:ascii="Lato" w:hAnsi="Lato" w:cs="Arial"/>
                <w:sz w:val="20"/>
                <w:szCs w:val="20"/>
              </w:rPr>
              <w:t xml:space="preserve"> (15-18 pages)</w:t>
            </w:r>
          </w:p>
          <w:p w14:paraId="66ECF5DA" w14:textId="77777777" w:rsidR="00E3177A" w:rsidRPr="003D1468" w:rsidRDefault="00E3177A" w:rsidP="00A14B38">
            <w:pPr>
              <w:numPr>
                <w:ilvl w:val="0"/>
                <w:numId w:val="10"/>
              </w:numPr>
              <w:spacing w:after="0" w:line="240" w:lineRule="auto"/>
              <w:rPr>
                <w:rFonts w:ascii="Lato" w:hAnsi="Lato" w:cs="Arial"/>
                <w:sz w:val="20"/>
                <w:szCs w:val="20"/>
              </w:rPr>
            </w:pPr>
            <w:r w:rsidRPr="003D1468">
              <w:rPr>
                <w:rFonts w:ascii="Lato" w:hAnsi="Lato" w:cs="Arial"/>
                <w:sz w:val="20"/>
                <w:szCs w:val="20"/>
              </w:rPr>
              <w:lastRenderedPageBreak/>
              <w:t>Conclusions outlining implications of the findings or learnings</w:t>
            </w:r>
            <w:r>
              <w:rPr>
                <w:rFonts w:ascii="Lato" w:hAnsi="Lato" w:cs="Arial"/>
                <w:sz w:val="20"/>
                <w:szCs w:val="20"/>
              </w:rPr>
              <w:t xml:space="preserve"> (1 page)</w:t>
            </w:r>
          </w:p>
          <w:p w14:paraId="2BA091BA" w14:textId="77777777" w:rsidR="00E3177A" w:rsidRPr="003D1468" w:rsidRDefault="00E3177A" w:rsidP="00A14B38">
            <w:pPr>
              <w:numPr>
                <w:ilvl w:val="0"/>
                <w:numId w:val="10"/>
              </w:numPr>
              <w:spacing w:after="0" w:line="240" w:lineRule="auto"/>
              <w:rPr>
                <w:rFonts w:ascii="Lato" w:hAnsi="Lato" w:cs="Arial"/>
                <w:sz w:val="20"/>
                <w:szCs w:val="20"/>
              </w:rPr>
            </w:pPr>
            <w:r w:rsidRPr="003D1468">
              <w:rPr>
                <w:rFonts w:ascii="Lato" w:hAnsi="Lato" w:cs="Arial"/>
                <w:sz w:val="20"/>
                <w:szCs w:val="20"/>
              </w:rPr>
              <w:t>Lesson learned, and recommendations.</w:t>
            </w:r>
            <w:r>
              <w:rPr>
                <w:rFonts w:ascii="Lato" w:hAnsi="Lato" w:cs="Arial"/>
                <w:sz w:val="20"/>
                <w:szCs w:val="20"/>
              </w:rPr>
              <w:t xml:space="preserve"> (1-2 page)</w:t>
            </w:r>
          </w:p>
          <w:p w14:paraId="4A0344C4" w14:textId="77777777" w:rsidR="00E3177A" w:rsidRDefault="00E3177A" w:rsidP="00A14B38">
            <w:pPr>
              <w:numPr>
                <w:ilvl w:val="0"/>
                <w:numId w:val="4"/>
              </w:numPr>
              <w:spacing w:after="0" w:line="240" w:lineRule="auto"/>
              <w:rPr>
                <w:rFonts w:ascii="Lato" w:hAnsi="Lato" w:cstheme="minorHAnsi"/>
                <w:sz w:val="20"/>
                <w:szCs w:val="20"/>
              </w:rPr>
            </w:pPr>
            <w:r>
              <w:rPr>
                <w:rFonts w:ascii="Lato" w:hAnsi="Lato" w:cstheme="minorHAnsi"/>
                <w:sz w:val="20"/>
                <w:szCs w:val="20"/>
              </w:rPr>
              <w:t>References</w:t>
            </w:r>
          </w:p>
          <w:p w14:paraId="7A71F5E1" w14:textId="77777777" w:rsidR="00E3177A" w:rsidRPr="001314F3" w:rsidRDefault="00E3177A" w:rsidP="00A14B38">
            <w:pPr>
              <w:numPr>
                <w:ilvl w:val="0"/>
                <w:numId w:val="4"/>
              </w:numPr>
              <w:spacing w:after="0" w:line="240" w:lineRule="auto"/>
              <w:rPr>
                <w:rFonts w:ascii="Lato" w:hAnsi="Lato"/>
                <w:sz w:val="20"/>
                <w:szCs w:val="20"/>
              </w:rPr>
            </w:pPr>
            <w:r w:rsidRPr="74469072">
              <w:rPr>
                <w:rFonts w:ascii="Lato" w:hAnsi="Lato"/>
                <w:sz w:val="20"/>
                <w:szCs w:val="20"/>
              </w:rPr>
              <w:t>Annexes (Project log frame</w:t>
            </w:r>
            <w:r w:rsidRPr="74469072">
              <w:rPr>
                <w:rFonts w:ascii="Lato" w:hAnsi="Lato"/>
                <w:color w:val="auto"/>
                <w:sz w:val="20"/>
                <w:szCs w:val="20"/>
              </w:rPr>
              <w:t xml:space="preserve">, Study </w:t>
            </w:r>
            <w:bookmarkStart w:id="41" w:name="_Int_tVrAMc2q"/>
            <w:proofErr w:type="spellStart"/>
            <w:r w:rsidRPr="74469072">
              <w:rPr>
                <w:rFonts w:ascii="Lato" w:hAnsi="Lato"/>
                <w:color w:val="auto"/>
                <w:sz w:val="20"/>
                <w:szCs w:val="20"/>
              </w:rPr>
              <w:t>ToR</w:t>
            </w:r>
            <w:bookmarkEnd w:id="41"/>
            <w:proofErr w:type="spellEnd"/>
            <w:r w:rsidRPr="74469072">
              <w:rPr>
                <w:rFonts w:ascii="Lato" w:hAnsi="Lato"/>
                <w:color w:val="auto"/>
                <w:sz w:val="20"/>
                <w:szCs w:val="20"/>
              </w:rPr>
              <w:t xml:space="preserve">, Inception </w:t>
            </w:r>
            <w:r w:rsidRPr="74469072">
              <w:rPr>
                <w:rFonts w:ascii="Lato" w:hAnsi="Lato"/>
                <w:sz w:val="20"/>
                <w:szCs w:val="20"/>
              </w:rPr>
              <w:t>Report, Study schedule, List of people involved)</w:t>
            </w:r>
          </w:p>
        </w:tc>
        <w:tc>
          <w:tcPr>
            <w:tcW w:w="1699" w:type="dxa"/>
            <w:shd w:val="clear" w:color="auto" w:fill="auto"/>
            <w:vAlign w:val="center"/>
          </w:tcPr>
          <w:p w14:paraId="00F2C169" w14:textId="64EF7B77" w:rsidR="00E3177A" w:rsidRPr="003D1468" w:rsidRDefault="0F673612" w:rsidP="00E3177A">
            <w:pPr>
              <w:spacing w:after="0" w:line="240" w:lineRule="auto"/>
              <w:jc w:val="center"/>
              <w:rPr>
                <w:rFonts w:ascii="Lato" w:hAnsi="Lato" w:cs="Arial"/>
                <w:sz w:val="20"/>
                <w:szCs w:val="20"/>
                <w:lang w:eastAsia="en-AU"/>
              </w:rPr>
            </w:pPr>
            <w:r w:rsidRPr="41A3C624">
              <w:rPr>
                <w:rFonts w:ascii="Lato" w:hAnsi="Lato" w:cs="Arial"/>
                <w:sz w:val="20"/>
                <w:szCs w:val="20"/>
                <w:lang w:eastAsia="en-AU"/>
              </w:rPr>
              <w:lastRenderedPageBreak/>
              <w:t>20</w:t>
            </w:r>
            <w:r w:rsidR="3A294B0D" w:rsidRPr="41A3C624">
              <w:rPr>
                <w:rFonts w:ascii="Lato" w:hAnsi="Lato" w:cs="Arial"/>
                <w:sz w:val="20"/>
                <w:szCs w:val="20"/>
                <w:lang w:eastAsia="en-AU"/>
              </w:rPr>
              <w:t xml:space="preserve"> </w:t>
            </w:r>
            <w:r w:rsidR="417B788E" w:rsidRPr="41A3C624">
              <w:rPr>
                <w:rFonts w:ascii="Lato" w:hAnsi="Lato" w:cs="Arial"/>
                <w:sz w:val="20"/>
                <w:szCs w:val="20"/>
                <w:lang w:eastAsia="en-AU"/>
              </w:rPr>
              <w:t>July</w:t>
            </w:r>
            <w:r w:rsidR="14B44A14" w:rsidRPr="41A3C624">
              <w:rPr>
                <w:rFonts w:ascii="Lato" w:hAnsi="Lato" w:cs="Arial"/>
                <w:sz w:val="20"/>
                <w:szCs w:val="20"/>
                <w:lang w:eastAsia="en-AU"/>
              </w:rPr>
              <w:t xml:space="preserve"> </w:t>
            </w:r>
            <w:r w:rsidR="5387796B" w:rsidRPr="41A3C624">
              <w:rPr>
                <w:rFonts w:ascii="Lato" w:hAnsi="Lato" w:cs="Arial"/>
                <w:sz w:val="20"/>
                <w:szCs w:val="20"/>
                <w:lang w:eastAsia="en-AU"/>
              </w:rPr>
              <w:t>2024</w:t>
            </w:r>
          </w:p>
        </w:tc>
      </w:tr>
      <w:tr w:rsidR="00E3177A" w:rsidRPr="003D1468" w14:paraId="2C3FFF3C" w14:textId="77777777" w:rsidTr="41A3C624">
        <w:tc>
          <w:tcPr>
            <w:tcW w:w="7317" w:type="dxa"/>
            <w:shd w:val="clear" w:color="auto" w:fill="auto"/>
            <w:vAlign w:val="center"/>
          </w:tcPr>
          <w:p w14:paraId="24D56CBF" w14:textId="77777777" w:rsidR="00E3177A" w:rsidRPr="003D1468" w:rsidRDefault="00E3177A" w:rsidP="00E3177A">
            <w:pPr>
              <w:spacing w:after="0" w:line="240" w:lineRule="auto"/>
              <w:rPr>
                <w:rFonts w:ascii="Lato" w:hAnsi="Lato" w:cs="Arial"/>
                <w:sz w:val="20"/>
                <w:szCs w:val="20"/>
              </w:rPr>
            </w:pPr>
            <w:r w:rsidRPr="003D1468">
              <w:rPr>
                <w:rFonts w:ascii="Lato" w:hAnsi="Lato" w:cs="Arial"/>
                <w:b/>
                <w:sz w:val="20"/>
                <w:szCs w:val="20"/>
              </w:rPr>
              <w:t>Data and analyses</w:t>
            </w:r>
            <w:r w:rsidRPr="003D1468">
              <w:rPr>
                <w:rFonts w:ascii="Lato" w:hAnsi="Lato" w:cs="Arial"/>
                <w:sz w:val="20"/>
                <w:szCs w:val="20"/>
              </w:rPr>
              <w:t xml:space="preserve"> including all raw data, databases, and analysis outputs</w:t>
            </w:r>
          </w:p>
        </w:tc>
        <w:tc>
          <w:tcPr>
            <w:tcW w:w="1699" w:type="dxa"/>
            <w:shd w:val="clear" w:color="auto" w:fill="auto"/>
            <w:vAlign w:val="center"/>
          </w:tcPr>
          <w:p w14:paraId="2AB992C3" w14:textId="7393FAD2" w:rsidR="00E3177A" w:rsidRPr="003D1468" w:rsidRDefault="34FCF7D0" w:rsidP="00E3177A">
            <w:pPr>
              <w:spacing w:after="0" w:line="240" w:lineRule="auto"/>
              <w:jc w:val="center"/>
              <w:rPr>
                <w:rFonts w:ascii="Lato" w:hAnsi="Lato" w:cs="Arial"/>
                <w:sz w:val="20"/>
                <w:szCs w:val="20"/>
                <w:lang w:eastAsia="en-AU"/>
              </w:rPr>
            </w:pPr>
            <w:r w:rsidRPr="41A3C624">
              <w:rPr>
                <w:rFonts w:ascii="Lato" w:hAnsi="Lato" w:cs="Arial"/>
                <w:sz w:val="20"/>
                <w:szCs w:val="20"/>
                <w:lang w:eastAsia="en-AU"/>
              </w:rPr>
              <w:t>30</w:t>
            </w:r>
            <w:r w:rsidR="041C2FD4" w:rsidRPr="41A3C624">
              <w:rPr>
                <w:rFonts w:ascii="Lato" w:hAnsi="Lato" w:cs="Arial"/>
                <w:sz w:val="20"/>
                <w:szCs w:val="20"/>
                <w:lang w:eastAsia="en-AU"/>
              </w:rPr>
              <w:t xml:space="preserve"> </w:t>
            </w:r>
            <w:r w:rsidR="5EEA43C3" w:rsidRPr="41A3C624">
              <w:rPr>
                <w:rFonts w:ascii="Lato" w:hAnsi="Lato" w:cs="Arial"/>
                <w:sz w:val="20"/>
                <w:szCs w:val="20"/>
                <w:lang w:eastAsia="en-AU"/>
              </w:rPr>
              <w:t>July</w:t>
            </w:r>
            <w:r w:rsidR="041C2FD4" w:rsidRPr="41A3C624">
              <w:rPr>
                <w:rFonts w:ascii="Lato" w:hAnsi="Lato" w:cs="Arial"/>
                <w:sz w:val="20"/>
                <w:szCs w:val="20"/>
                <w:lang w:eastAsia="en-AU"/>
              </w:rPr>
              <w:t xml:space="preserve"> </w:t>
            </w:r>
            <w:r w:rsidR="5387796B" w:rsidRPr="41A3C624">
              <w:rPr>
                <w:rFonts w:ascii="Lato" w:hAnsi="Lato" w:cs="Arial"/>
                <w:sz w:val="20"/>
                <w:szCs w:val="20"/>
                <w:lang w:eastAsia="en-AU"/>
              </w:rPr>
              <w:t>2024</w:t>
            </w:r>
          </w:p>
        </w:tc>
      </w:tr>
      <w:tr w:rsidR="006F7B4A" w:rsidRPr="003D1468" w14:paraId="57643DB8" w14:textId="77777777" w:rsidTr="41A3C624">
        <w:tc>
          <w:tcPr>
            <w:tcW w:w="7317" w:type="dxa"/>
            <w:shd w:val="clear" w:color="auto" w:fill="auto"/>
            <w:vAlign w:val="center"/>
          </w:tcPr>
          <w:p w14:paraId="43FDA69C" w14:textId="4A156179" w:rsidR="006F7B4A" w:rsidRPr="74469072" w:rsidRDefault="006F7B4A" w:rsidP="006F7B4A">
            <w:pPr>
              <w:spacing w:after="0" w:line="240" w:lineRule="auto"/>
              <w:rPr>
                <w:rFonts w:ascii="Lato" w:hAnsi="Lato" w:cs="Arial"/>
                <w:b/>
                <w:bCs/>
                <w:sz w:val="20"/>
                <w:szCs w:val="20"/>
              </w:rPr>
            </w:pPr>
            <w:r w:rsidRPr="006F7B4A">
              <w:rPr>
                <w:rFonts w:ascii="Lato" w:hAnsi="Lato" w:cs="Arial"/>
                <w:b/>
                <w:sz w:val="20"/>
                <w:szCs w:val="20"/>
              </w:rPr>
              <w:t>Scientific Paper</w:t>
            </w:r>
          </w:p>
        </w:tc>
        <w:tc>
          <w:tcPr>
            <w:tcW w:w="1699" w:type="dxa"/>
            <w:shd w:val="clear" w:color="auto" w:fill="auto"/>
            <w:vAlign w:val="center"/>
          </w:tcPr>
          <w:p w14:paraId="74ED8716" w14:textId="4F6F02B6" w:rsidR="006F7B4A" w:rsidRPr="41A3C624" w:rsidRDefault="006F7B4A" w:rsidP="006F7B4A">
            <w:pPr>
              <w:spacing w:after="0" w:line="240" w:lineRule="auto"/>
              <w:jc w:val="center"/>
              <w:rPr>
                <w:rFonts w:ascii="Lato" w:hAnsi="Lato" w:cs="Arial"/>
                <w:sz w:val="20"/>
                <w:szCs w:val="20"/>
                <w:lang w:eastAsia="en-AU"/>
              </w:rPr>
            </w:pPr>
            <w:r>
              <w:rPr>
                <w:rFonts w:ascii="Lato" w:hAnsi="Lato" w:cs="Arial"/>
                <w:sz w:val="20"/>
                <w:szCs w:val="20"/>
                <w:lang w:eastAsia="en-AU"/>
              </w:rPr>
              <w:t xml:space="preserve">30 August </w:t>
            </w:r>
            <w:r w:rsidRPr="41A3C624">
              <w:rPr>
                <w:rFonts w:ascii="Lato" w:hAnsi="Lato" w:cs="Arial"/>
                <w:sz w:val="20"/>
                <w:szCs w:val="20"/>
                <w:lang w:eastAsia="en-AU"/>
              </w:rPr>
              <w:t>2024</w:t>
            </w:r>
          </w:p>
        </w:tc>
      </w:tr>
      <w:tr w:rsidR="006F7B4A" w:rsidRPr="003D1468" w14:paraId="1C0B1AD1" w14:textId="77777777" w:rsidTr="41A3C624">
        <w:tc>
          <w:tcPr>
            <w:tcW w:w="7317" w:type="dxa"/>
            <w:shd w:val="clear" w:color="auto" w:fill="auto"/>
            <w:vAlign w:val="center"/>
          </w:tcPr>
          <w:p w14:paraId="2E2F63B6" w14:textId="77777777" w:rsidR="006F7B4A" w:rsidRPr="003D1468" w:rsidRDefault="006F7B4A" w:rsidP="006F7B4A">
            <w:pPr>
              <w:spacing w:after="0" w:line="240" w:lineRule="auto"/>
              <w:rPr>
                <w:rFonts w:ascii="Lato" w:hAnsi="Lato" w:cs="Arial"/>
                <w:sz w:val="20"/>
                <w:szCs w:val="20"/>
              </w:rPr>
            </w:pPr>
            <w:r w:rsidRPr="74469072">
              <w:rPr>
                <w:rFonts w:ascii="Lato" w:hAnsi="Lato" w:cs="Arial"/>
                <w:b/>
                <w:bCs/>
                <w:sz w:val="20"/>
                <w:szCs w:val="20"/>
              </w:rPr>
              <w:t>Final Study Report*</w:t>
            </w:r>
            <w:r w:rsidRPr="74469072">
              <w:rPr>
                <w:rFonts w:ascii="Lato" w:hAnsi="Lato" w:cs="Arial"/>
                <w:sz w:val="20"/>
                <w:szCs w:val="20"/>
              </w:rPr>
              <w:t xml:space="preserve"> </w:t>
            </w:r>
          </w:p>
          <w:p w14:paraId="6B10F875" w14:textId="77777777" w:rsidR="006F7B4A" w:rsidRPr="003D1468" w:rsidRDefault="006F7B4A" w:rsidP="006F7B4A">
            <w:pPr>
              <w:spacing w:after="0" w:line="240" w:lineRule="auto"/>
              <w:rPr>
                <w:rFonts w:ascii="Lato" w:hAnsi="Lato" w:cs="Arial"/>
                <w:sz w:val="20"/>
                <w:szCs w:val="20"/>
              </w:rPr>
            </w:pPr>
            <w:r w:rsidRPr="74469072">
              <w:rPr>
                <w:rFonts w:ascii="Lato" w:hAnsi="Lato" w:cs="Arial"/>
                <w:sz w:val="20"/>
                <w:szCs w:val="20"/>
              </w:rPr>
              <w:t>Incorporating feedback from consultation on the Draft Study Report</w:t>
            </w:r>
          </w:p>
        </w:tc>
        <w:tc>
          <w:tcPr>
            <w:tcW w:w="1699" w:type="dxa"/>
            <w:shd w:val="clear" w:color="auto" w:fill="auto"/>
            <w:vAlign w:val="center"/>
          </w:tcPr>
          <w:p w14:paraId="05189B51" w14:textId="25CDB71A" w:rsidR="006F7B4A" w:rsidRPr="003D1468" w:rsidRDefault="006F7B4A" w:rsidP="006F7B4A">
            <w:pPr>
              <w:spacing w:after="0" w:line="240" w:lineRule="auto"/>
              <w:jc w:val="center"/>
              <w:rPr>
                <w:rFonts w:ascii="Lato" w:hAnsi="Lato" w:cs="Arial"/>
                <w:sz w:val="20"/>
                <w:szCs w:val="20"/>
                <w:lang w:eastAsia="en-AU"/>
              </w:rPr>
            </w:pPr>
            <w:r>
              <w:rPr>
                <w:rFonts w:ascii="Lato" w:hAnsi="Lato" w:cs="Arial"/>
                <w:sz w:val="20"/>
                <w:szCs w:val="20"/>
                <w:lang w:eastAsia="en-AU"/>
              </w:rPr>
              <w:t>15</w:t>
            </w:r>
            <w:r w:rsidRPr="41A3C624">
              <w:rPr>
                <w:rFonts w:ascii="Lato" w:hAnsi="Lato" w:cs="Arial"/>
                <w:sz w:val="20"/>
                <w:szCs w:val="20"/>
                <w:lang w:eastAsia="en-AU"/>
              </w:rPr>
              <w:t xml:space="preserve"> </w:t>
            </w:r>
            <w:r>
              <w:rPr>
                <w:rFonts w:ascii="Lato" w:hAnsi="Lato" w:cs="Arial"/>
                <w:sz w:val="20"/>
                <w:szCs w:val="20"/>
                <w:lang w:eastAsia="en-AU"/>
              </w:rPr>
              <w:t xml:space="preserve">September </w:t>
            </w:r>
            <w:r w:rsidRPr="41A3C624">
              <w:rPr>
                <w:rFonts w:ascii="Lato" w:hAnsi="Lato" w:cs="Arial"/>
                <w:sz w:val="20"/>
                <w:szCs w:val="20"/>
                <w:lang w:eastAsia="en-AU"/>
              </w:rPr>
              <w:t>2024</w:t>
            </w:r>
          </w:p>
        </w:tc>
      </w:tr>
      <w:tr w:rsidR="006F7B4A" w:rsidRPr="003D1468" w14:paraId="00AD6B9A" w14:textId="77777777" w:rsidTr="41A3C624">
        <w:tc>
          <w:tcPr>
            <w:tcW w:w="7317" w:type="dxa"/>
            <w:shd w:val="clear" w:color="auto" w:fill="auto"/>
            <w:vAlign w:val="center"/>
          </w:tcPr>
          <w:p w14:paraId="711073BA" w14:textId="77777777" w:rsidR="006F7B4A" w:rsidRPr="003D1468" w:rsidRDefault="006F7B4A" w:rsidP="006F7B4A">
            <w:pPr>
              <w:spacing w:after="0" w:line="240" w:lineRule="auto"/>
              <w:rPr>
                <w:rFonts w:ascii="Lato" w:hAnsi="Lato" w:cs="Arial"/>
                <w:b/>
                <w:sz w:val="20"/>
                <w:szCs w:val="20"/>
              </w:rPr>
            </w:pPr>
            <w:r w:rsidRPr="003D1468">
              <w:rPr>
                <w:rFonts w:ascii="Lato" w:hAnsi="Lato" w:cs="Arial"/>
                <w:b/>
                <w:sz w:val="20"/>
                <w:szCs w:val="20"/>
              </w:rPr>
              <w:t>Knowledge translation materials:</w:t>
            </w:r>
          </w:p>
          <w:p w14:paraId="1F34A26E" w14:textId="77777777" w:rsidR="006F7B4A" w:rsidRPr="003D1468" w:rsidRDefault="006F7B4A" w:rsidP="00A14B38">
            <w:pPr>
              <w:numPr>
                <w:ilvl w:val="0"/>
                <w:numId w:val="4"/>
              </w:numPr>
              <w:spacing w:after="0" w:line="240" w:lineRule="auto"/>
              <w:rPr>
                <w:rFonts w:ascii="Lato" w:hAnsi="Lato" w:cs="Arial"/>
                <w:b/>
                <w:bCs/>
                <w:sz w:val="20"/>
                <w:szCs w:val="20"/>
              </w:rPr>
            </w:pPr>
            <w:r w:rsidRPr="2E00D755">
              <w:rPr>
                <w:rFonts w:ascii="Lato" w:hAnsi="Lato" w:cs="Arial"/>
                <w:sz w:val="20"/>
                <w:szCs w:val="20"/>
              </w:rPr>
              <w:t>PowerPoint presentation of study findings (Slide deck (8 slides) highlighting the: methodology and purpose -1 slide, key findings 4 slides, challenge 1 slide, lesson learned if any 1 slide, and recommendation 1 slide.)</w:t>
            </w:r>
          </w:p>
          <w:p w14:paraId="1B8AD3FA" w14:textId="77777777" w:rsidR="006F7B4A" w:rsidRDefault="006F7B4A" w:rsidP="00A14B38">
            <w:pPr>
              <w:numPr>
                <w:ilvl w:val="0"/>
                <w:numId w:val="4"/>
              </w:numPr>
              <w:spacing w:after="0" w:line="240" w:lineRule="auto"/>
              <w:rPr>
                <w:rFonts w:ascii="Lato" w:hAnsi="Lato" w:cs="Arial"/>
                <w:sz w:val="20"/>
                <w:szCs w:val="20"/>
              </w:rPr>
            </w:pPr>
            <w:r w:rsidRPr="003D1468">
              <w:rPr>
                <w:rFonts w:ascii="Lato" w:hAnsi="Lato" w:cs="Arial"/>
                <w:sz w:val="20"/>
                <w:szCs w:val="20"/>
              </w:rPr>
              <w:t>Evidence &amp; Learning Brief**</w:t>
            </w:r>
          </w:p>
          <w:p w14:paraId="4148132D" w14:textId="0E1D3E74" w:rsidR="006F7B4A" w:rsidRPr="003D1468" w:rsidRDefault="006F7B4A" w:rsidP="00A14B38">
            <w:pPr>
              <w:numPr>
                <w:ilvl w:val="0"/>
                <w:numId w:val="4"/>
              </w:numPr>
              <w:spacing w:after="0" w:line="240" w:lineRule="auto"/>
              <w:rPr>
                <w:rFonts w:ascii="Lato" w:hAnsi="Lato" w:cs="Arial"/>
                <w:sz w:val="20"/>
                <w:szCs w:val="20"/>
              </w:rPr>
            </w:pPr>
            <w:r w:rsidRPr="41A3C624">
              <w:rPr>
                <w:rFonts w:ascii="Lato" w:hAnsi="Lato" w:cs="Arial"/>
                <w:sz w:val="20"/>
                <w:szCs w:val="20"/>
              </w:rPr>
              <w:t xml:space="preserve">Formulation of Guideline </w:t>
            </w:r>
          </w:p>
        </w:tc>
        <w:tc>
          <w:tcPr>
            <w:tcW w:w="1699" w:type="dxa"/>
            <w:shd w:val="clear" w:color="auto" w:fill="auto"/>
            <w:vAlign w:val="center"/>
          </w:tcPr>
          <w:p w14:paraId="05148E8D" w14:textId="1C768C56" w:rsidR="006F7B4A" w:rsidRPr="003D1468" w:rsidRDefault="006F7B4A" w:rsidP="006F7B4A">
            <w:pPr>
              <w:spacing w:after="0" w:line="240" w:lineRule="auto"/>
              <w:jc w:val="center"/>
              <w:rPr>
                <w:rFonts w:ascii="Lato" w:hAnsi="Lato" w:cs="Arial"/>
                <w:sz w:val="20"/>
                <w:szCs w:val="20"/>
                <w:lang w:eastAsia="en-AU"/>
              </w:rPr>
            </w:pPr>
            <w:r>
              <w:rPr>
                <w:rFonts w:ascii="Lato" w:hAnsi="Lato" w:cs="Arial"/>
                <w:sz w:val="20"/>
                <w:szCs w:val="20"/>
                <w:lang w:eastAsia="en-AU"/>
              </w:rPr>
              <w:t xml:space="preserve">30 </w:t>
            </w:r>
            <w:r w:rsidRPr="41A3C624">
              <w:rPr>
                <w:rFonts w:ascii="Lato" w:hAnsi="Lato" w:cs="Arial"/>
                <w:sz w:val="20"/>
                <w:szCs w:val="20"/>
                <w:lang w:eastAsia="en-AU"/>
              </w:rPr>
              <w:t>September 2024</w:t>
            </w:r>
          </w:p>
        </w:tc>
      </w:tr>
    </w:tbl>
    <w:p w14:paraId="5C1C497D" w14:textId="5813EC22" w:rsidR="00372D99" w:rsidRDefault="009338C8" w:rsidP="005967B1">
      <w:pPr>
        <w:spacing w:before="120"/>
        <w:jc w:val="both"/>
        <w:rPr>
          <w:rFonts w:ascii="Lato" w:hAnsi="Lato" w:cs="Arial"/>
          <w:color w:val="auto"/>
          <w:sz w:val="20"/>
          <w:szCs w:val="20"/>
        </w:rPr>
      </w:pPr>
      <w:r>
        <w:rPr>
          <w:rFonts w:ascii="Lato" w:hAnsi="Lato" w:cs="Arial"/>
          <w:color w:val="auto"/>
          <w:sz w:val="20"/>
          <w:szCs w:val="20"/>
        </w:rPr>
        <w:t>*Note: Budget of approval from BMRC need to be included by the Consultant (Individual/Firm)</w:t>
      </w:r>
    </w:p>
    <w:p w14:paraId="7BE93E23" w14:textId="63D0CB83" w:rsidR="005967B1" w:rsidRPr="003D1468" w:rsidRDefault="005967B1" w:rsidP="005967B1">
      <w:pPr>
        <w:spacing w:before="120"/>
        <w:jc w:val="both"/>
        <w:rPr>
          <w:rFonts w:ascii="Lato" w:hAnsi="Lato" w:cs="Arial"/>
          <w:sz w:val="20"/>
          <w:szCs w:val="20"/>
        </w:rPr>
      </w:pPr>
      <w:r w:rsidRPr="003D1468">
        <w:rPr>
          <w:rFonts w:ascii="Lato" w:hAnsi="Lato" w:cs="Arial"/>
          <w:color w:val="auto"/>
          <w:sz w:val="20"/>
          <w:szCs w:val="20"/>
        </w:rPr>
        <w:t xml:space="preserve">*All reports are to use the Save the Children </w:t>
      </w:r>
      <w:hyperlink r:id="rId20" w:history="1">
        <w:r w:rsidRPr="003D1468">
          <w:rPr>
            <w:rStyle w:val="Hyperlink"/>
            <w:rFonts w:ascii="Lato" w:hAnsi="Lato" w:cs="Arial"/>
            <w:color w:val="auto"/>
            <w:sz w:val="20"/>
            <w:szCs w:val="20"/>
          </w:rPr>
          <w:t>Final Study Report template</w:t>
        </w:r>
      </w:hyperlink>
      <w:r w:rsidRPr="003D1468">
        <w:rPr>
          <w:rFonts w:ascii="Lato" w:hAnsi="Lato" w:cs="Arial"/>
          <w:color w:val="auto"/>
          <w:sz w:val="20"/>
          <w:szCs w:val="20"/>
        </w:rPr>
        <w:t xml:space="preserve">.  </w:t>
      </w:r>
      <w:r w:rsidRPr="003D1468">
        <w:rPr>
          <w:rFonts w:ascii="Lato" w:hAnsi="Lato" w:cs="Arial"/>
          <w:sz w:val="20"/>
          <w:szCs w:val="20"/>
        </w:rPr>
        <w:t>Please also refer to Save the Children technical writing guide.</w:t>
      </w:r>
    </w:p>
    <w:p w14:paraId="3E01BD93" w14:textId="647AEEEA" w:rsidR="005967B1" w:rsidRPr="003D1468" w:rsidRDefault="005967B1" w:rsidP="005967B1">
      <w:pPr>
        <w:spacing w:before="120"/>
        <w:jc w:val="both"/>
        <w:rPr>
          <w:rFonts w:ascii="Lato" w:hAnsi="Lato" w:cs="Arial"/>
          <w:sz w:val="20"/>
          <w:szCs w:val="20"/>
        </w:rPr>
      </w:pPr>
      <w:r w:rsidRPr="003D1468">
        <w:rPr>
          <w:rFonts w:ascii="Lato" w:hAnsi="Lato" w:cs="Arial"/>
          <w:sz w:val="20"/>
          <w:szCs w:val="20"/>
        </w:rPr>
        <w:t xml:space="preserve">** The </w:t>
      </w:r>
      <w:r w:rsidRPr="003D1468">
        <w:rPr>
          <w:rFonts w:ascii="Lato" w:hAnsi="Lato" w:cs="Arial"/>
          <w:b/>
          <w:bCs/>
          <w:sz w:val="20"/>
          <w:szCs w:val="20"/>
        </w:rPr>
        <w:t xml:space="preserve">Evidence </w:t>
      </w:r>
      <w:r w:rsidR="00F37205" w:rsidRPr="003D1468">
        <w:rPr>
          <w:rFonts w:ascii="Lato" w:hAnsi="Lato" w:cs="Arial"/>
          <w:b/>
          <w:bCs/>
          <w:sz w:val="20"/>
          <w:szCs w:val="20"/>
        </w:rPr>
        <w:t>&amp; Learning</w:t>
      </w:r>
      <w:r w:rsidRPr="003D1468">
        <w:rPr>
          <w:rFonts w:ascii="Lato" w:hAnsi="Lato" w:cs="Arial"/>
          <w:b/>
          <w:bCs/>
          <w:sz w:val="20"/>
          <w:szCs w:val="20"/>
        </w:rPr>
        <w:t xml:space="preserve"> Brief is a 2-4 pages summary of the full report</w:t>
      </w:r>
      <w:r w:rsidRPr="003D1468">
        <w:rPr>
          <w:rFonts w:ascii="Lato" w:hAnsi="Lato" w:cs="Arial"/>
          <w:sz w:val="20"/>
          <w:szCs w:val="20"/>
        </w:rPr>
        <w:t xml:space="preserve"> and will be created using the Save the Children </w:t>
      </w:r>
      <w:r w:rsidR="00F37205" w:rsidRPr="003D1468">
        <w:rPr>
          <w:rFonts w:ascii="Lato" w:hAnsi="Lato" w:cs="Arial"/>
          <w:sz w:val="20"/>
          <w:szCs w:val="20"/>
        </w:rPr>
        <w:t>Evidence &amp; Learning Brief</w:t>
      </w:r>
      <w:r w:rsidRPr="003D1468">
        <w:rPr>
          <w:rFonts w:ascii="Lato" w:hAnsi="Lato" w:cs="Arial"/>
          <w:sz w:val="20"/>
          <w:szCs w:val="20"/>
        </w:rPr>
        <w:t xml:space="preserve"> template. </w:t>
      </w:r>
    </w:p>
    <w:p w14:paraId="47EED872" w14:textId="77777777" w:rsidR="004941E7" w:rsidRPr="005F2FA1" w:rsidRDefault="004941E7" w:rsidP="005967B1">
      <w:pPr>
        <w:spacing w:before="120"/>
        <w:jc w:val="both"/>
        <w:rPr>
          <w:rFonts w:ascii="Lato" w:hAnsi="Lato" w:cs="Arial"/>
          <w:b/>
          <w:sz w:val="20"/>
          <w:szCs w:val="20"/>
        </w:rPr>
      </w:pPr>
    </w:p>
    <w:p w14:paraId="08D09C8F" w14:textId="2E01DC65" w:rsidR="001E45BE" w:rsidRPr="005F2FA1" w:rsidRDefault="006202D7" w:rsidP="00A14B38">
      <w:pPr>
        <w:pStyle w:val="Heading1"/>
        <w:numPr>
          <w:ilvl w:val="0"/>
          <w:numId w:val="6"/>
        </w:numPr>
        <w:rPr>
          <w:rFonts w:ascii="Lato" w:hAnsi="Lato"/>
          <w:b/>
          <w:sz w:val="30"/>
          <w:szCs w:val="30"/>
        </w:rPr>
      </w:pPr>
      <w:r w:rsidRPr="41A3C624">
        <w:rPr>
          <w:rFonts w:ascii="Lato" w:hAnsi="Lato"/>
          <w:b/>
        </w:rPr>
        <w:t xml:space="preserve"> </w:t>
      </w:r>
      <w:bookmarkStart w:id="42" w:name="_Toc1650809417"/>
      <w:r w:rsidR="2106F3B5" w:rsidRPr="41A3C624">
        <w:rPr>
          <w:rFonts w:ascii="Lato" w:hAnsi="Lato"/>
          <w:b/>
          <w:sz w:val="30"/>
          <w:szCs w:val="30"/>
        </w:rPr>
        <w:t>Reporting and</w:t>
      </w:r>
      <w:r w:rsidR="2C447B21" w:rsidRPr="41A3C624">
        <w:rPr>
          <w:rFonts w:ascii="Lato" w:hAnsi="Lato"/>
          <w:b/>
          <w:sz w:val="30"/>
          <w:szCs w:val="30"/>
        </w:rPr>
        <w:t xml:space="preserve"> governance</w:t>
      </w:r>
      <w:bookmarkEnd w:id="42"/>
      <w:r w:rsidR="0BDC9E48" w:rsidRPr="41A3C624">
        <w:rPr>
          <w:rFonts w:ascii="Lato" w:hAnsi="Lato"/>
          <w:b/>
          <w:sz w:val="30"/>
          <w:szCs w:val="30"/>
        </w:rPr>
        <w:t xml:space="preserve"> </w:t>
      </w:r>
    </w:p>
    <w:p w14:paraId="620B7FF7" w14:textId="00009FA2" w:rsidR="001914C7" w:rsidRPr="00384360" w:rsidRDefault="00E71C64" w:rsidP="25EE6B34">
      <w:pPr>
        <w:jc w:val="both"/>
        <w:rPr>
          <w:rFonts w:ascii="Lato" w:hAnsi="Lato"/>
          <w:color w:val="0070C0"/>
        </w:rPr>
      </w:pPr>
      <w:r w:rsidRPr="41A3C624">
        <w:rPr>
          <w:rFonts w:ascii="Lato" w:hAnsi="Lato"/>
        </w:rPr>
        <w:t xml:space="preserve">For this </w:t>
      </w:r>
      <w:r w:rsidR="00384360" w:rsidRPr="41A3C624">
        <w:rPr>
          <w:rFonts w:ascii="Lato" w:hAnsi="Lato"/>
        </w:rPr>
        <w:t>research</w:t>
      </w:r>
      <w:r w:rsidRPr="41A3C624">
        <w:rPr>
          <w:rFonts w:ascii="Lato" w:hAnsi="Lato"/>
        </w:rPr>
        <w:t>, the SCI study manager will be</w:t>
      </w:r>
      <w:r w:rsidR="0028540A" w:rsidRPr="41A3C624">
        <w:rPr>
          <w:rFonts w:ascii="Lato" w:hAnsi="Lato"/>
        </w:rPr>
        <w:t xml:space="preserve"> </w:t>
      </w:r>
      <w:r w:rsidR="0028540A" w:rsidRPr="41A3C624">
        <w:rPr>
          <w:rFonts w:ascii="Lato" w:hAnsi="Lato"/>
          <w:b/>
          <w:bCs/>
        </w:rPr>
        <w:t xml:space="preserve">Senior Manager </w:t>
      </w:r>
      <w:r w:rsidR="00EC0699" w:rsidRPr="41A3C624">
        <w:rPr>
          <w:rFonts w:ascii="Lato" w:hAnsi="Lato"/>
          <w:b/>
          <w:bCs/>
        </w:rPr>
        <w:t>–</w:t>
      </w:r>
      <w:r w:rsidR="0028540A" w:rsidRPr="41A3C624">
        <w:rPr>
          <w:rFonts w:ascii="Lato" w:hAnsi="Lato"/>
          <w:b/>
          <w:bCs/>
        </w:rPr>
        <w:t xml:space="preserve"> </w:t>
      </w:r>
      <w:r w:rsidR="00EC0699" w:rsidRPr="41A3C624">
        <w:rPr>
          <w:rFonts w:ascii="Lato" w:hAnsi="Lato"/>
          <w:b/>
          <w:bCs/>
        </w:rPr>
        <w:t>MEAL, E&amp;L</w:t>
      </w:r>
      <w:r w:rsidRPr="41A3C624">
        <w:rPr>
          <w:rFonts w:ascii="Lato" w:hAnsi="Lato"/>
          <w:b/>
          <w:bCs/>
        </w:rPr>
        <w:t xml:space="preserve"> to whom the study team will </w:t>
      </w:r>
      <w:r w:rsidR="00713DA0" w:rsidRPr="41A3C624">
        <w:rPr>
          <w:rFonts w:ascii="Lato" w:hAnsi="Lato"/>
          <w:b/>
          <w:bCs/>
        </w:rPr>
        <w:t>report,</w:t>
      </w:r>
      <w:r w:rsidRPr="41A3C624">
        <w:rPr>
          <w:rFonts w:ascii="Lato" w:hAnsi="Lato"/>
          <w:b/>
          <w:bCs/>
        </w:rPr>
        <w:t xml:space="preserve"> and </w:t>
      </w:r>
      <w:r w:rsidR="00384360" w:rsidRPr="41A3C624">
        <w:rPr>
          <w:rFonts w:ascii="Lato" w:hAnsi="Lato"/>
          <w:b/>
          <w:bCs/>
        </w:rPr>
        <w:t>she/he</w:t>
      </w:r>
      <w:r w:rsidRPr="41A3C624">
        <w:rPr>
          <w:rFonts w:ascii="Lato" w:hAnsi="Lato"/>
          <w:b/>
          <w:bCs/>
        </w:rPr>
        <w:t xml:space="preserve"> will be responsible for approving all the deliverables.</w:t>
      </w:r>
      <w:r w:rsidR="00DE4519" w:rsidRPr="41A3C624">
        <w:rPr>
          <w:rFonts w:ascii="Lato" w:eastAsia="Times New Roman" w:hAnsi="Lato" w:cs="Times New Roman"/>
          <w:lang w:eastAsia="en-GB"/>
        </w:rPr>
        <w:t xml:space="preserve"> </w:t>
      </w:r>
      <w:r w:rsidR="00DE4519" w:rsidRPr="41A3C624">
        <w:rPr>
          <w:rFonts w:ascii="Lato" w:eastAsia="Times New Roman" w:hAnsi="Lato" w:cs="Times New Roman"/>
          <w:b/>
          <w:bCs/>
          <w:lang w:eastAsia="en-GB"/>
        </w:rPr>
        <w:t>Project Manager will supervise the consultant’s work in the field</w:t>
      </w:r>
      <w:r w:rsidR="00DE4519" w:rsidRPr="41A3C624">
        <w:rPr>
          <w:rFonts w:ascii="Lato" w:eastAsia="Times New Roman" w:hAnsi="Lato" w:cs="Times New Roman"/>
          <w:lang w:eastAsia="en-GB"/>
        </w:rPr>
        <w:t xml:space="preserve">. </w:t>
      </w:r>
      <w:r w:rsidR="00DE4519" w:rsidRPr="41A3C624">
        <w:rPr>
          <w:rFonts w:ascii="Lato" w:hAnsi="Lato"/>
        </w:rPr>
        <w:t xml:space="preserve">The </w:t>
      </w:r>
      <w:r w:rsidR="001914C7" w:rsidRPr="41A3C624">
        <w:rPr>
          <w:rFonts w:ascii="Lato" w:hAnsi="Lato"/>
        </w:rPr>
        <w:t>following regular reporting and quality review processes will also be used:</w:t>
      </w:r>
    </w:p>
    <w:p w14:paraId="1ED45050" w14:textId="76E1AA21" w:rsidR="001914C7" w:rsidRPr="00384360" w:rsidRDefault="001914C7" w:rsidP="00A14B38">
      <w:pPr>
        <w:numPr>
          <w:ilvl w:val="0"/>
          <w:numId w:val="5"/>
        </w:numPr>
        <w:spacing w:after="60" w:line="240" w:lineRule="auto"/>
        <w:jc w:val="both"/>
        <w:rPr>
          <w:rFonts w:ascii="Lato" w:hAnsi="Lato"/>
        </w:rPr>
      </w:pPr>
      <w:r w:rsidRPr="00384360">
        <w:rPr>
          <w:rFonts w:ascii="Lato" w:hAnsi="Lato"/>
        </w:rPr>
        <w:t xml:space="preserve">A written Progress Report (1-page) by email to the Save </w:t>
      </w:r>
      <w:r w:rsidRPr="00384360">
        <w:rPr>
          <w:rFonts w:ascii="Lato" w:hAnsi="Lato"/>
          <w:color w:val="auto"/>
        </w:rPr>
        <w:t xml:space="preserve">the Children study </w:t>
      </w:r>
      <w:r w:rsidRPr="00384360">
        <w:rPr>
          <w:rFonts w:ascii="Lato" w:hAnsi="Lato"/>
        </w:rPr>
        <w:t>Manager</w:t>
      </w:r>
      <w:r w:rsidR="008C3C18">
        <w:rPr>
          <w:rFonts w:ascii="Lato" w:hAnsi="Lato"/>
        </w:rPr>
        <w:t xml:space="preserve"> </w:t>
      </w:r>
      <w:r w:rsidRPr="00384360">
        <w:rPr>
          <w:rFonts w:ascii="Lato" w:hAnsi="Lato"/>
        </w:rPr>
        <w:t xml:space="preserve">every </w:t>
      </w:r>
      <w:r w:rsidR="008F44E0" w:rsidRPr="00384360">
        <w:rPr>
          <w:rFonts w:ascii="Lato" w:hAnsi="Lato"/>
          <w:color w:val="auto"/>
        </w:rPr>
        <w:t>week</w:t>
      </w:r>
      <w:r w:rsidRPr="00384360">
        <w:rPr>
          <w:rFonts w:ascii="Lato" w:hAnsi="Lato"/>
          <w:color w:val="auto"/>
        </w:rPr>
        <w:t xml:space="preserve">, </w:t>
      </w:r>
      <w:r w:rsidRPr="00384360">
        <w:rPr>
          <w:rFonts w:ascii="Lato" w:hAnsi="Lato"/>
        </w:rPr>
        <w:t>documenting progress, any emerging issues to be resolved and planned activities for the next month.</w:t>
      </w:r>
    </w:p>
    <w:p w14:paraId="75229E54" w14:textId="46E42ADA" w:rsidR="0021217D" w:rsidRPr="00384360" w:rsidRDefault="0021217D" w:rsidP="00A14B38">
      <w:pPr>
        <w:numPr>
          <w:ilvl w:val="0"/>
          <w:numId w:val="5"/>
        </w:numPr>
        <w:spacing w:after="60" w:line="240" w:lineRule="auto"/>
        <w:jc w:val="both"/>
        <w:rPr>
          <w:rFonts w:ascii="Lato" w:hAnsi="Lato"/>
        </w:rPr>
      </w:pPr>
      <w:r w:rsidRPr="00384360">
        <w:rPr>
          <w:rFonts w:ascii="Lato" w:hAnsi="Lato"/>
        </w:rPr>
        <w:t>Consultant team will share draft and full report as per Save the Children provided reporting template.</w:t>
      </w:r>
    </w:p>
    <w:p w14:paraId="229AB651" w14:textId="77777777" w:rsidR="00384360" w:rsidRDefault="00384360" w:rsidP="00384360">
      <w:pPr>
        <w:jc w:val="both"/>
        <w:rPr>
          <w:rFonts w:ascii="Lato" w:hAnsi="Lato"/>
        </w:rPr>
      </w:pPr>
      <w:r w:rsidRPr="00384360">
        <w:rPr>
          <w:rFonts w:ascii="Lato" w:hAnsi="Lato"/>
        </w:rPr>
        <w:t>A draft and final report including the raw data should be submitted to Save the Children in Bangladesh in both hard and soft copy. The ownership of the report for publication rests with Save the Children in Bangladesh. All the data and reports including the findings and recommendations will remain the property of Save the Children in Bangladesh and must not be published or shared with a third party.</w:t>
      </w:r>
    </w:p>
    <w:p w14:paraId="7FF3A797" w14:textId="3AA76745" w:rsidR="00693C9D" w:rsidRDefault="001F6DE9" w:rsidP="00922400">
      <w:pPr>
        <w:jc w:val="both"/>
        <w:rPr>
          <w:rFonts w:ascii="Lato" w:hAnsi="Lato" w:cs="Arial"/>
          <w:color w:val="auto"/>
        </w:rPr>
      </w:pPr>
      <w:r w:rsidRPr="00384360">
        <w:rPr>
          <w:rFonts w:ascii="Lato" w:hAnsi="Lato"/>
          <w:color w:val="auto"/>
        </w:rPr>
        <w:t xml:space="preserve">The </w:t>
      </w:r>
      <w:r w:rsidR="006E3D9E">
        <w:rPr>
          <w:rFonts w:ascii="Lato" w:hAnsi="Lato"/>
          <w:color w:val="auto"/>
        </w:rPr>
        <w:t xml:space="preserve">Technical </w:t>
      </w:r>
      <w:r w:rsidRPr="00384360">
        <w:rPr>
          <w:rFonts w:ascii="Lato" w:hAnsi="Lato"/>
          <w:color w:val="auto"/>
        </w:rPr>
        <w:t>Director</w:t>
      </w:r>
      <w:r w:rsidR="00C33F34" w:rsidRPr="00384360">
        <w:rPr>
          <w:rFonts w:ascii="Lato" w:hAnsi="Lato"/>
          <w:color w:val="auto"/>
        </w:rPr>
        <w:t>-Evidence and Learning</w:t>
      </w:r>
      <w:r w:rsidR="00E44D48" w:rsidRPr="00384360">
        <w:rPr>
          <w:rFonts w:ascii="Lato" w:hAnsi="Lato" w:cs="Arial"/>
          <w:color w:val="auto"/>
        </w:rPr>
        <w:t xml:space="preserve"> will be accountable for approving the </w:t>
      </w:r>
      <w:r w:rsidR="00A13D15">
        <w:rPr>
          <w:rFonts w:ascii="Lato" w:hAnsi="Lato" w:cs="Arial"/>
          <w:color w:val="auto"/>
        </w:rPr>
        <w:t>final study r</w:t>
      </w:r>
      <w:r w:rsidR="00E44D48" w:rsidRPr="00384360">
        <w:rPr>
          <w:rFonts w:ascii="Lato" w:hAnsi="Lato" w:cs="Arial"/>
          <w:color w:val="auto"/>
        </w:rPr>
        <w:t>eport.</w:t>
      </w:r>
    </w:p>
    <w:p w14:paraId="6B7C9AC6" w14:textId="1870DB7F" w:rsidR="0093797E" w:rsidRPr="005F2FA1" w:rsidRDefault="006202D7" w:rsidP="00A14B38">
      <w:pPr>
        <w:pStyle w:val="Heading1"/>
        <w:numPr>
          <w:ilvl w:val="0"/>
          <w:numId w:val="6"/>
        </w:numPr>
        <w:rPr>
          <w:rFonts w:ascii="Lato" w:hAnsi="Lato"/>
          <w:b/>
          <w:sz w:val="30"/>
          <w:szCs w:val="30"/>
        </w:rPr>
      </w:pPr>
      <w:r w:rsidRPr="41A3C624">
        <w:rPr>
          <w:rFonts w:ascii="Lato" w:hAnsi="Lato"/>
        </w:rPr>
        <w:t xml:space="preserve"> </w:t>
      </w:r>
      <w:bookmarkStart w:id="43" w:name="_Toc340550950"/>
      <w:r w:rsidR="0093797E" w:rsidRPr="41A3C624">
        <w:rPr>
          <w:rFonts w:ascii="Lato" w:hAnsi="Lato"/>
          <w:b/>
          <w:sz w:val="30"/>
          <w:szCs w:val="30"/>
        </w:rPr>
        <w:t>Study management</w:t>
      </w:r>
      <w:bookmarkEnd w:id="43"/>
    </w:p>
    <w:p w14:paraId="6A9C32A2" w14:textId="3FB80C84" w:rsidR="009938A4" w:rsidRPr="004941E7" w:rsidRDefault="100F45AF" w:rsidP="2B0AD94E">
      <w:pPr>
        <w:jc w:val="both"/>
        <w:rPr>
          <w:rFonts w:ascii="Lato" w:hAnsi="Lato" w:cs="Arial"/>
          <w:color w:val="auto"/>
        </w:rPr>
      </w:pPr>
      <w:r w:rsidRPr="25EE6B34">
        <w:rPr>
          <w:rFonts w:ascii="Lato" w:hAnsi="Lato" w:cs="Arial"/>
        </w:rPr>
        <w:t xml:space="preserve">The </w:t>
      </w:r>
      <w:r w:rsidRPr="25EE6B34">
        <w:rPr>
          <w:rFonts w:ascii="Lato" w:hAnsi="Lato" w:cs="Arial"/>
          <w:color w:val="auto"/>
        </w:rPr>
        <w:t xml:space="preserve">Consultant team lead will report to the </w:t>
      </w:r>
      <w:r w:rsidR="26393B3A" w:rsidRPr="25EE6B34">
        <w:rPr>
          <w:rFonts w:ascii="Lato" w:hAnsi="Lato"/>
          <w:b/>
          <w:bCs/>
        </w:rPr>
        <w:t>Senior Manager – MEAL, E&amp;L</w:t>
      </w:r>
      <w:r w:rsidRPr="25EE6B34">
        <w:rPr>
          <w:rFonts w:ascii="Lato" w:hAnsi="Lato" w:cs="Arial"/>
          <w:b/>
          <w:bCs/>
          <w:color w:val="auto"/>
        </w:rPr>
        <w:t>, SCI</w:t>
      </w:r>
      <w:r w:rsidRPr="25EE6B34">
        <w:rPr>
          <w:rFonts w:ascii="Lato" w:hAnsi="Lato"/>
          <w:b/>
          <w:bCs/>
          <w:color w:val="auto"/>
        </w:rPr>
        <w:t>.</w:t>
      </w:r>
      <w:r w:rsidRPr="25EE6B34">
        <w:rPr>
          <w:rFonts w:ascii="Lato" w:hAnsi="Lato"/>
          <w:color w:val="auto"/>
        </w:rPr>
        <w:t xml:space="preserve"> </w:t>
      </w:r>
      <w:r w:rsidR="009938A4" w:rsidRPr="25EE6B34">
        <w:rPr>
          <w:rFonts w:ascii="Lato" w:hAnsi="Lato" w:cs="Arial"/>
          <w:color w:val="auto"/>
        </w:rPr>
        <w:t xml:space="preserve">The below table outlines the timeline for the study, key </w:t>
      </w:r>
      <w:r w:rsidR="00EC0699" w:rsidRPr="25EE6B34">
        <w:rPr>
          <w:rFonts w:ascii="Lato" w:hAnsi="Lato" w:cs="Arial"/>
          <w:color w:val="auto"/>
        </w:rPr>
        <w:t>activities,</w:t>
      </w:r>
      <w:r w:rsidR="009938A4" w:rsidRPr="25EE6B34">
        <w:rPr>
          <w:rFonts w:ascii="Lato" w:hAnsi="Lato" w:cs="Arial"/>
          <w:color w:val="auto"/>
        </w:rPr>
        <w:t xml:space="preserve"> and deliverables (in bold), as well as who is involved and responsible for them. The final timeline and deliverables will be agreed upon at the inception phase.</w:t>
      </w:r>
    </w:p>
    <w:tbl>
      <w:tblPr>
        <w:tblStyle w:val="GridTable1Light-Accent3"/>
        <w:tblW w:w="9143" w:type="dxa"/>
        <w:tblLook w:val="04A0" w:firstRow="1" w:lastRow="0" w:firstColumn="1" w:lastColumn="0" w:noHBand="0" w:noVBand="1"/>
      </w:tblPr>
      <w:tblGrid>
        <w:gridCol w:w="3252"/>
        <w:gridCol w:w="2676"/>
        <w:gridCol w:w="1335"/>
        <w:gridCol w:w="1880"/>
      </w:tblGrid>
      <w:tr w:rsidR="00112072" w:rsidRPr="004941E7" w14:paraId="18F45B7F" w14:textId="77777777" w:rsidTr="41A3C6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2" w:type="dxa"/>
            <w:shd w:val="clear" w:color="auto" w:fill="DA291C" w:themeFill="accent1"/>
            <w:vAlign w:val="center"/>
          </w:tcPr>
          <w:p w14:paraId="614EF739" w14:textId="77777777" w:rsidR="00900619" w:rsidRPr="004941E7" w:rsidRDefault="00900619" w:rsidP="00EC0699">
            <w:pPr>
              <w:spacing w:after="0" w:line="240" w:lineRule="auto"/>
              <w:jc w:val="center"/>
              <w:rPr>
                <w:rFonts w:ascii="Lato" w:hAnsi="Lato"/>
                <w:color w:val="FFFFFF" w:themeColor="background1"/>
                <w:sz w:val="20"/>
                <w:szCs w:val="20"/>
              </w:rPr>
            </w:pPr>
            <w:r w:rsidRPr="004941E7">
              <w:rPr>
                <w:rFonts w:ascii="Lato" w:hAnsi="Lato"/>
                <w:color w:val="FFFFFF" w:themeColor="background1"/>
                <w:sz w:val="20"/>
                <w:szCs w:val="20"/>
              </w:rPr>
              <w:lastRenderedPageBreak/>
              <w:t>What</w:t>
            </w:r>
          </w:p>
        </w:tc>
        <w:tc>
          <w:tcPr>
            <w:tcW w:w="2676" w:type="dxa"/>
            <w:shd w:val="clear" w:color="auto" w:fill="DA291C" w:themeFill="accent1"/>
            <w:vAlign w:val="center"/>
          </w:tcPr>
          <w:p w14:paraId="2D6F2521" w14:textId="77777777" w:rsidR="00900619" w:rsidRPr="004941E7" w:rsidRDefault="00900619" w:rsidP="00EC069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941E7">
              <w:rPr>
                <w:rFonts w:ascii="Lato" w:hAnsi="Lato"/>
                <w:color w:val="FFFFFF" w:themeColor="background1"/>
                <w:sz w:val="20"/>
                <w:szCs w:val="20"/>
              </w:rPr>
              <w:t>Who is responsible</w:t>
            </w:r>
          </w:p>
        </w:tc>
        <w:tc>
          <w:tcPr>
            <w:tcW w:w="1335" w:type="dxa"/>
            <w:shd w:val="clear" w:color="auto" w:fill="DA291C" w:themeFill="accent1"/>
            <w:vAlign w:val="center"/>
          </w:tcPr>
          <w:p w14:paraId="1BF035DD" w14:textId="77777777" w:rsidR="00900619" w:rsidRPr="004941E7" w:rsidRDefault="00900619" w:rsidP="00EC069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941E7">
              <w:rPr>
                <w:rFonts w:ascii="Lato" w:hAnsi="Lato"/>
                <w:color w:val="FFFFFF" w:themeColor="background1"/>
                <w:sz w:val="20"/>
                <w:szCs w:val="20"/>
              </w:rPr>
              <w:t>By when</w:t>
            </w:r>
          </w:p>
        </w:tc>
        <w:tc>
          <w:tcPr>
            <w:tcW w:w="1880" w:type="dxa"/>
            <w:shd w:val="clear" w:color="auto" w:fill="DA291C" w:themeFill="accent1"/>
            <w:vAlign w:val="center"/>
          </w:tcPr>
          <w:p w14:paraId="694F0EB6" w14:textId="77777777" w:rsidR="00900619" w:rsidRPr="004941E7" w:rsidRDefault="00900619" w:rsidP="00EC069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941E7">
              <w:rPr>
                <w:rFonts w:ascii="Lato" w:hAnsi="Lato"/>
                <w:color w:val="FFFFFF" w:themeColor="background1"/>
                <w:sz w:val="20"/>
                <w:szCs w:val="20"/>
              </w:rPr>
              <w:t>Who else is involved</w:t>
            </w:r>
          </w:p>
        </w:tc>
      </w:tr>
      <w:tr w:rsidR="00112072" w:rsidRPr="004941E7" w14:paraId="3D4598BB"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7166E8E1" w14:textId="44C20065"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 xml:space="preserve">Study tender submissions due </w:t>
            </w:r>
          </w:p>
        </w:tc>
        <w:tc>
          <w:tcPr>
            <w:tcW w:w="2676" w:type="dxa"/>
            <w:vAlign w:val="center"/>
          </w:tcPr>
          <w:p w14:paraId="14010676" w14:textId="2004D464" w:rsidR="00900619" w:rsidRPr="004941E7" w:rsidRDefault="00C33F34"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Project Finance</w:t>
            </w:r>
            <w:r w:rsidR="00E344C2">
              <w:rPr>
                <w:rFonts w:ascii="Lato" w:hAnsi="Lato"/>
                <w:color w:val="auto"/>
                <w:sz w:val="20"/>
                <w:szCs w:val="20"/>
              </w:rPr>
              <w:t>, Admin</w:t>
            </w:r>
          </w:p>
        </w:tc>
        <w:tc>
          <w:tcPr>
            <w:tcW w:w="1335" w:type="dxa"/>
            <w:vAlign w:val="center"/>
          </w:tcPr>
          <w:p w14:paraId="0661A720" w14:textId="091BA561" w:rsidR="00900619" w:rsidRPr="004941E7" w:rsidRDefault="5387796B"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pPr>
            <w:r>
              <w:t>1</w:t>
            </w:r>
            <w:r w:rsidR="00DE4519">
              <w:t>0</w:t>
            </w:r>
            <w:r>
              <w:t xml:space="preserve"> November, 2023</w:t>
            </w:r>
          </w:p>
        </w:tc>
        <w:tc>
          <w:tcPr>
            <w:tcW w:w="1880" w:type="dxa"/>
            <w:vAlign w:val="center"/>
          </w:tcPr>
          <w:p w14:paraId="6B552A53" w14:textId="2C47D753" w:rsidR="00900619" w:rsidRPr="004941E7" w:rsidRDefault="00C33F34"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Procurement Team</w:t>
            </w:r>
          </w:p>
        </w:tc>
      </w:tr>
      <w:tr w:rsidR="00112072" w:rsidRPr="004941E7" w14:paraId="68BD3C7C"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2010B09" w14:textId="2AD44795"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 xml:space="preserve">Tender review and selection of study team </w:t>
            </w:r>
          </w:p>
        </w:tc>
        <w:tc>
          <w:tcPr>
            <w:tcW w:w="2676" w:type="dxa"/>
            <w:vAlign w:val="center"/>
          </w:tcPr>
          <w:p w14:paraId="6D112E96" w14:textId="3E78C2EB" w:rsidR="00900619" w:rsidRPr="004941E7" w:rsidRDefault="006F1CDA"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Procurement Bidding Committee member</w:t>
            </w:r>
          </w:p>
        </w:tc>
        <w:tc>
          <w:tcPr>
            <w:tcW w:w="1335" w:type="dxa"/>
            <w:vAlign w:val="center"/>
          </w:tcPr>
          <w:p w14:paraId="473513EC" w14:textId="5D033A1C" w:rsidR="00900619" w:rsidRPr="004941E7" w:rsidRDefault="5387796B"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15</w:t>
            </w:r>
            <w:r w:rsidR="24870515" w:rsidRPr="41A3C624">
              <w:rPr>
                <w:rFonts w:ascii="Lato" w:hAnsi="Lato"/>
                <w:color w:val="auto"/>
                <w:sz w:val="20"/>
                <w:szCs w:val="20"/>
              </w:rPr>
              <w:t xml:space="preserve"> November</w:t>
            </w:r>
            <w:r w:rsidRPr="41A3C624">
              <w:rPr>
                <w:rFonts w:ascii="Lato" w:hAnsi="Lato"/>
                <w:color w:val="auto"/>
                <w:sz w:val="20"/>
                <w:szCs w:val="20"/>
              </w:rPr>
              <w:t>, 2023</w:t>
            </w:r>
          </w:p>
        </w:tc>
        <w:tc>
          <w:tcPr>
            <w:tcW w:w="1880" w:type="dxa"/>
            <w:vAlign w:val="center"/>
          </w:tcPr>
          <w:p w14:paraId="5A4A2012" w14:textId="2D153136" w:rsidR="00900619" w:rsidRPr="004941E7" w:rsidRDefault="005E05B1"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w:t>
            </w:r>
            <w:r w:rsidR="004941E7" w:rsidRPr="004941E7">
              <w:rPr>
                <w:rFonts w:ascii="Lato" w:hAnsi="Lato"/>
                <w:color w:val="auto"/>
                <w:sz w:val="20"/>
                <w:szCs w:val="20"/>
              </w:rPr>
              <w:t>r.</w:t>
            </w:r>
            <w:r w:rsidRPr="004941E7">
              <w:rPr>
                <w:rFonts w:ascii="Lato" w:hAnsi="Lato"/>
                <w:color w:val="auto"/>
                <w:sz w:val="20"/>
                <w:szCs w:val="20"/>
              </w:rPr>
              <w:t xml:space="preserve"> Manager-MEAL</w:t>
            </w:r>
          </w:p>
        </w:tc>
      </w:tr>
      <w:tr w:rsidR="00112072" w:rsidRPr="004941E7" w14:paraId="59E577B0"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EC65B1B" w14:textId="77777777"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Documentation review, desk research</w:t>
            </w:r>
          </w:p>
        </w:tc>
        <w:tc>
          <w:tcPr>
            <w:tcW w:w="2676" w:type="dxa"/>
            <w:vAlign w:val="center"/>
          </w:tcPr>
          <w:p w14:paraId="5AA1F086" w14:textId="6F7052D2" w:rsidR="00900619" w:rsidRPr="004941E7" w:rsidRDefault="00900619"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11953D18" w14:textId="597B64C9" w:rsidR="00900619" w:rsidRPr="004941E7" w:rsidRDefault="5387796B"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07 January, 2024</w:t>
            </w:r>
          </w:p>
        </w:tc>
        <w:tc>
          <w:tcPr>
            <w:tcW w:w="1880" w:type="dxa"/>
            <w:vAlign w:val="center"/>
          </w:tcPr>
          <w:p w14:paraId="2555713A" w14:textId="2E968F57" w:rsidR="00900619" w:rsidRPr="004941E7" w:rsidRDefault="00E3177A"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Sr. Manager-MEAL</w:t>
            </w:r>
            <w:r>
              <w:rPr>
                <w:rFonts w:ascii="Lato" w:hAnsi="Lato"/>
                <w:color w:val="auto"/>
                <w:sz w:val="20"/>
                <w:szCs w:val="20"/>
              </w:rPr>
              <w:t>, Manager SWAP</w:t>
            </w:r>
            <w:r w:rsidR="38D67F4E" w:rsidRPr="2B0AD94E">
              <w:rPr>
                <w:rFonts w:ascii="Lato" w:hAnsi="Lato"/>
                <w:color w:val="auto"/>
                <w:sz w:val="20"/>
                <w:szCs w:val="20"/>
              </w:rPr>
              <w:t xml:space="preserve"> </w:t>
            </w:r>
          </w:p>
        </w:tc>
      </w:tr>
      <w:tr w:rsidR="00112072" w:rsidRPr="004941E7" w14:paraId="001251F2"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532D8EED" w14:textId="77777777"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Consultation</w:t>
            </w:r>
          </w:p>
        </w:tc>
        <w:tc>
          <w:tcPr>
            <w:tcW w:w="2676" w:type="dxa"/>
            <w:vAlign w:val="center"/>
          </w:tcPr>
          <w:p w14:paraId="15D0FAD5" w14:textId="600D8801" w:rsidR="00900619" w:rsidRPr="004941E7" w:rsidRDefault="00900619" w:rsidP="00EA3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0D3383F7" w14:textId="39954B01" w:rsidR="00900619" w:rsidRPr="004941E7" w:rsidRDefault="5387796B"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07 January, 2024</w:t>
            </w:r>
          </w:p>
        </w:tc>
        <w:tc>
          <w:tcPr>
            <w:tcW w:w="1880" w:type="dxa"/>
            <w:vAlign w:val="center"/>
          </w:tcPr>
          <w:p w14:paraId="0C5A5241" w14:textId="1F143968" w:rsidR="004941E7" w:rsidRPr="004941E7" w:rsidRDefault="005E05B1" w:rsidP="004941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w:t>
            </w:r>
            <w:r w:rsidR="004941E7" w:rsidRPr="004941E7">
              <w:rPr>
                <w:rFonts w:ascii="Lato" w:hAnsi="Lato"/>
                <w:color w:val="auto"/>
                <w:sz w:val="20"/>
                <w:szCs w:val="20"/>
              </w:rPr>
              <w:t xml:space="preserve">r. </w:t>
            </w:r>
            <w:r w:rsidRPr="004941E7">
              <w:rPr>
                <w:rFonts w:ascii="Lato" w:hAnsi="Lato"/>
                <w:color w:val="auto"/>
                <w:sz w:val="20"/>
                <w:szCs w:val="20"/>
              </w:rPr>
              <w:t>Manager-MEAL</w:t>
            </w:r>
            <w:r w:rsidR="00E3177A">
              <w:rPr>
                <w:rFonts w:ascii="Lato" w:hAnsi="Lato"/>
                <w:color w:val="auto"/>
                <w:sz w:val="20"/>
                <w:szCs w:val="20"/>
              </w:rPr>
              <w:t>, Manager SWAP</w:t>
            </w:r>
          </w:p>
        </w:tc>
      </w:tr>
      <w:tr w:rsidR="00112072" w:rsidRPr="004941E7" w14:paraId="7A288BDC"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59DE6B95" w14:textId="71042894" w:rsidR="00900619" w:rsidRPr="004941E7" w:rsidRDefault="00900619" w:rsidP="00EC0699">
            <w:pPr>
              <w:spacing w:after="0" w:line="240" w:lineRule="auto"/>
              <w:rPr>
                <w:rFonts w:ascii="Lato" w:hAnsi="Lato"/>
                <w:bCs w:val="0"/>
                <w:color w:val="auto"/>
                <w:sz w:val="20"/>
                <w:szCs w:val="20"/>
              </w:rPr>
            </w:pPr>
            <w:r w:rsidRPr="004941E7">
              <w:rPr>
                <w:rFonts w:ascii="Lato" w:hAnsi="Lato"/>
                <w:color w:val="auto"/>
                <w:sz w:val="20"/>
                <w:szCs w:val="20"/>
              </w:rPr>
              <w:t xml:space="preserve">Inception </w:t>
            </w:r>
            <w:r w:rsidR="00187CB8" w:rsidRPr="004941E7">
              <w:rPr>
                <w:rFonts w:ascii="Lato" w:hAnsi="Lato"/>
                <w:color w:val="auto"/>
                <w:sz w:val="20"/>
                <w:szCs w:val="20"/>
              </w:rPr>
              <w:t>report</w:t>
            </w:r>
            <w:r w:rsidR="00187CB8">
              <w:rPr>
                <w:rFonts w:ascii="Lato" w:hAnsi="Lato"/>
                <w:color w:val="auto"/>
                <w:sz w:val="20"/>
                <w:szCs w:val="20"/>
              </w:rPr>
              <w:t xml:space="preserve">, </w:t>
            </w:r>
            <w:r w:rsidR="00187CB8" w:rsidRPr="004941E7">
              <w:rPr>
                <w:rFonts w:ascii="Lato" w:hAnsi="Lato"/>
                <w:color w:val="auto"/>
                <w:sz w:val="20"/>
                <w:szCs w:val="20"/>
              </w:rPr>
              <w:t>Review</w:t>
            </w:r>
            <w:r w:rsidR="000F48C2" w:rsidRPr="004941E7">
              <w:rPr>
                <w:rFonts w:ascii="Lato" w:hAnsi="Lato"/>
                <w:color w:val="auto"/>
                <w:sz w:val="20"/>
                <w:szCs w:val="20"/>
              </w:rPr>
              <w:t xml:space="preserve"> of inception report</w:t>
            </w:r>
            <w:r w:rsidR="000F48C2">
              <w:rPr>
                <w:rFonts w:ascii="Lato" w:hAnsi="Lato"/>
                <w:color w:val="auto"/>
                <w:sz w:val="20"/>
                <w:szCs w:val="20"/>
              </w:rPr>
              <w:t xml:space="preserve">, </w:t>
            </w:r>
            <w:r w:rsidR="000F48C2" w:rsidRPr="004941E7">
              <w:rPr>
                <w:rFonts w:ascii="Lato" w:hAnsi="Lato"/>
                <w:color w:val="auto"/>
                <w:sz w:val="20"/>
                <w:szCs w:val="20"/>
              </w:rPr>
              <w:t>Finalising Data collection tools</w:t>
            </w:r>
          </w:p>
        </w:tc>
        <w:tc>
          <w:tcPr>
            <w:tcW w:w="2676" w:type="dxa"/>
            <w:vAlign w:val="center"/>
          </w:tcPr>
          <w:p w14:paraId="44D21596" w14:textId="51C17D53" w:rsidR="00900619" w:rsidRPr="004941E7" w:rsidRDefault="02BF6963"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25EE6B34">
              <w:rPr>
                <w:rFonts w:ascii="Lato" w:hAnsi="Lato"/>
                <w:color w:val="auto"/>
                <w:sz w:val="20"/>
                <w:szCs w:val="20"/>
              </w:rPr>
              <w:t xml:space="preserve">Sr. Manager-MEAL, </w:t>
            </w:r>
            <w:r w:rsidR="00E3177A">
              <w:rPr>
                <w:rFonts w:ascii="Lato" w:hAnsi="Lato"/>
                <w:color w:val="auto"/>
                <w:sz w:val="20"/>
                <w:szCs w:val="20"/>
              </w:rPr>
              <w:t>Manager SWAP</w:t>
            </w:r>
          </w:p>
        </w:tc>
        <w:tc>
          <w:tcPr>
            <w:tcW w:w="1335" w:type="dxa"/>
            <w:vAlign w:val="center"/>
          </w:tcPr>
          <w:p w14:paraId="5DCBBEA5" w14:textId="4C53A303" w:rsidR="00900619" w:rsidRPr="004941E7" w:rsidRDefault="48E2D1F3"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30</w:t>
            </w:r>
            <w:r w:rsidR="5387796B" w:rsidRPr="41A3C624">
              <w:rPr>
                <w:rFonts w:ascii="Lato" w:hAnsi="Lato"/>
                <w:color w:val="auto"/>
                <w:sz w:val="20"/>
                <w:szCs w:val="20"/>
              </w:rPr>
              <w:t xml:space="preserve"> </w:t>
            </w:r>
            <w:r w:rsidR="5E8C608C" w:rsidRPr="41A3C624">
              <w:rPr>
                <w:rFonts w:ascii="Lato" w:hAnsi="Lato"/>
                <w:color w:val="auto"/>
                <w:sz w:val="20"/>
                <w:szCs w:val="20"/>
              </w:rPr>
              <w:t>January</w:t>
            </w:r>
            <w:r w:rsidR="00475B33" w:rsidRPr="41A3C624">
              <w:rPr>
                <w:rFonts w:ascii="Lato" w:hAnsi="Lato"/>
                <w:color w:val="auto"/>
                <w:sz w:val="20"/>
                <w:szCs w:val="20"/>
              </w:rPr>
              <w:t xml:space="preserve"> 2024</w:t>
            </w:r>
          </w:p>
          <w:p w14:paraId="4A92F688" w14:textId="3D51F61F" w:rsidR="00900619" w:rsidRPr="004941E7" w:rsidRDefault="00900619"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p>
        </w:tc>
        <w:tc>
          <w:tcPr>
            <w:tcW w:w="1880" w:type="dxa"/>
            <w:vAlign w:val="center"/>
          </w:tcPr>
          <w:p w14:paraId="03088D7C" w14:textId="39798A0F" w:rsidR="00900619" w:rsidRPr="004941E7" w:rsidRDefault="3918D7ED" w:rsidP="2B0AD9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25EE6B34">
              <w:rPr>
                <w:rFonts w:ascii="Lato" w:hAnsi="Lato"/>
                <w:color w:val="auto"/>
                <w:sz w:val="20"/>
                <w:szCs w:val="20"/>
                <w:lang w:val="pt-BR"/>
              </w:rPr>
              <w:t xml:space="preserve">Sr. Manager-RLK </w:t>
            </w:r>
          </w:p>
        </w:tc>
      </w:tr>
      <w:tr w:rsidR="00112072" w:rsidRPr="004941E7" w14:paraId="5BBF294C"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11F71C1" w14:textId="77777777"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Logistical arrangements</w:t>
            </w:r>
          </w:p>
        </w:tc>
        <w:tc>
          <w:tcPr>
            <w:tcW w:w="2676" w:type="dxa"/>
            <w:vAlign w:val="center"/>
          </w:tcPr>
          <w:p w14:paraId="1E5BC0D2" w14:textId="2F471BEC" w:rsidR="00900619" w:rsidRPr="004941E7" w:rsidRDefault="00900619"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41010B9C" w14:textId="59021FD2" w:rsidR="00900619" w:rsidRPr="004941E7" w:rsidRDefault="5387796B"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28 February</w:t>
            </w:r>
            <w:r w:rsidR="00475B33" w:rsidRPr="41A3C624">
              <w:rPr>
                <w:rFonts w:ascii="Lato" w:hAnsi="Lato"/>
                <w:color w:val="auto"/>
                <w:sz w:val="20"/>
                <w:szCs w:val="20"/>
              </w:rPr>
              <w:t>, 2024</w:t>
            </w:r>
          </w:p>
        </w:tc>
        <w:tc>
          <w:tcPr>
            <w:tcW w:w="1880" w:type="dxa"/>
            <w:vAlign w:val="center"/>
          </w:tcPr>
          <w:p w14:paraId="602738E9" w14:textId="3ADAF5FE" w:rsidR="00900619" w:rsidRPr="004941E7" w:rsidRDefault="00E3177A"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Pr>
                <w:rFonts w:ascii="Lato" w:hAnsi="Lato"/>
                <w:color w:val="auto"/>
                <w:sz w:val="20"/>
                <w:szCs w:val="20"/>
              </w:rPr>
              <w:t xml:space="preserve">Manager SWAP, </w:t>
            </w:r>
            <w:r w:rsidR="00DE4519">
              <w:rPr>
                <w:rFonts w:ascii="Lato" w:hAnsi="Lato"/>
                <w:color w:val="auto"/>
                <w:sz w:val="20"/>
                <w:szCs w:val="20"/>
              </w:rPr>
              <w:t xml:space="preserve">Technical Specialist </w:t>
            </w:r>
            <w:r>
              <w:rPr>
                <w:rFonts w:ascii="Lato" w:hAnsi="Lato"/>
                <w:color w:val="auto"/>
                <w:sz w:val="20"/>
                <w:szCs w:val="20"/>
              </w:rPr>
              <w:t>MEAL</w:t>
            </w:r>
          </w:p>
        </w:tc>
      </w:tr>
      <w:tr w:rsidR="00F93A75" w:rsidRPr="004941E7" w14:paraId="59A97995"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51C4C3D" w14:textId="45B911A4" w:rsidR="00F93A75" w:rsidRPr="004941E7" w:rsidRDefault="00F93A75" w:rsidP="00EC0699">
            <w:pPr>
              <w:spacing w:after="0" w:line="240" w:lineRule="auto"/>
              <w:rPr>
                <w:rFonts w:ascii="Lato" w:hAnsi="Lato"/>
                <w:color w:val="auto"/>
                <w:sz w:val="20"/>
                <w:szCs w:val="20"/>
              </w:rPr>
            </w:pPr>
            <w:r>
              <w:rPr>
                <w:rFonts w:ascii="Lato" w:hAnsi="Lato"/>
                <w:color w:val="auto"/>
                <w:sz w:val="20"/>
                <w:szCs w:val="20"/>
              </w:rPr>
              <w:t>Translate the training package to Bangla</w:t>
            </w:r>
          </w:p>
        </w:tc>
        <w:tc>
          <w:tcPr>
            <w:tcW w:w="2676" w:type="dxa"/>
            <w:vAlign w:val="center"/>
          </w:tcPr>
          <w:p w14:paraId="19A58CAA" w14:textId="1659DA0D" w:rsidR="00F93A75" w:rsidRPr="004941E7" w:rsidRDefault="00F93A75"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7F121AB0" w14:textId="7A71BAD1" w:rsidR="00F93A75" w:rsidRDefault="13658635"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28 February, 2024</w:t>
            </w:r>
          </w:p>
        </w:tc>
        <w:tc>
          <w:tcPr>
            <w:tcW w:w="1880" w:type="dxa"/>
            <w:vAlign w:val="center"/>
          </w:tcPr>
          <w:p w14:paraId="7496D655" w14:textId="06BCD0A6" w:rsidR="00F93A75" w:rsidRDefault="00F93A75"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Pr>
                <w:rFonts w:ascii="Lato" w:hAnsi="Lato"/>
                <w:color w:val="auto"/>
                <w:sz w:val="20"/>
                <w:szCs w:val="20"/>
              </w:rPr>
              <w:t>Manager SWAP</w:t>
            </w:r>
          </w:p>
        </w:tc>
      </w:tr>
      <w:tr w:rsidR="00112072" w:rsidRPr="004941E7" w14:paraId="5ACB14F4"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4FA01C9A" w14:textId="77777777" w:rsidR="006F1CDA" w:rsidRPr="004941E7" w:rsidRDefault="006F1CDA" w:rsidP="00EC0699">
            <w:pPr>
              <w:spacing w:after="0" w:line="240" w:lineRule="auto"/>
              <w:rPr>
                <w:rFonts w:ascii="Lato" w:hAnsi="Lato"/>
                <w:b w:val="0"/>
                <w:bCs w:val="0"/>
                <w:color w:val="auto"/>
                <w:sz w:val="20"/>
                <w:szCs w:val="20"/>
              </w:rPr>
            </w:pPr>
            <w:r w:rsidRPr="004941E7">
              <w:rPr>
                <w:rFonts w:ascii="Lato" w:hAnsi="Lato"/>
                <w:color w:val="auto"/>
                <w:sz w:val="20"/>
                <w:szCs w:val="20"/>
              </w:rPr>
              <w:t>Data collection</w:t>
            </w:r>
          </w:p>
        </w:tc>
        <w:tc>
          <w:tcPr>
            <w:tcW w:w="2676" w:type="dxa"/>
            <w:vAlign w:val="center"/>
          </w:tcPr>
          <w:p w14:paraId="4C763189" w14:textId="5EA7CDBC" w:rsidR="006F1CDA" w:rsidRPr="004941E7" w:rsidRDefault="006F1CDA"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 xml:space="preserve">Study team </w:t>
            </w:r>
            <w:r w:rsidRPr="004941E7">
              <w:rPr>
                <w:rFonts w:ascii="Lato" w:hAnsi="Lato"/>
                <w:color w:val="auto"/>
                <w:sz w:val="20"/>
                <w:szCs w:val="20"/>
              </w:rPr>
              <w:br/>
            </w:r>
          </w:p>
        </w:tc>
        <w:tc>
          <w:tcPr>
            <w:tcW w:w="1335" w:type="dxa"/>
            <w:vAlign w:val="center"/>
          </w:tcPr>
          <w:p w14:paraId="6D573CB1" w14:textId="522F7351" w:rsidR="006F1CDA" w:rsidRPr="004941E7" w:rsidRDefault="051CDD93"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1</w:t>
            </w:r>
            <w:r w:rsidR="5E8C608C" w:rsidRPr="41A3C624">
              <w:rPr>
                <w:rFonts w:ascii="Lato" w:hAnsi="Lato"/>
                <w:color w:val="auto"/>
                <w:sz w:val="20"/>
                <w:szCs w:val="20"/>
              </w:rPr>
              <w:t xml:space="preserve"> </w:t>
            </w:r>
            <w:r w:rsidR="1D8A6227" w:rsidRPr="41A3C624">
              <w:rPr>
                <w:rFonts w:ascii="Lato" w:hAnsi="Lato"/>
                <w:color w:val="auto"/>
                <w:sz w:val="20"/>
                <w:szCs w:val="20"/>
              </w:rPr>
              <w:t>April</w:t>
            </w:r>
            <w:r w:rsidR="481A87B0" w:rsidRPr="41A3C624">
              <w:rPr>
                <w:rFonts w:ascii="Lato" w:hAnsi="Lato"/>
                <w:color w:val="auto"/>
                <w:sz w:val="20"/>
                <w:szCs w:val="20"/>
              </w:rPr>
              <w:t>-</w:t>
            </w:r>
            <w:r w:rsidR="5E8C608C" w:rsidRPr="41A3C624">
              <w:rPr>
                <w:rFonts w:ascii="Lato" w:hAnsi="Lato"/>
                <w:color w:val="auto"/>
                <w:sz w:val="20"/>
                <w:szCs w:val="20"/>
              </w:rPr>
              <w:t xml:space="preserve">30 </w:t>
            </w:r>
            <w:r w:rsidR="6330B5C0" w:rsidRPr="41A3C624">
              <w:rPr>
                <w:rFonts w:ascii="Lato" w:hAnsi="Lato"/>
                <w:color w:val="auto"/>
                <w:sz w:val="20"/>
                <w:szCs w:val="20"/>
              </w:rPr>
              <w:t xml:space="preserve">June </w:t>
            </w:r>
            <w:r w:rsidR="00475B33" w:rsidRPr="41A3C624">
              <w:rPr>
                <w:rFonts w:ascii="Lato" w:hAnsi="Lato"/>
                <w:color w:val="auto"/>
                <w:sz w:val="20"/>
                <w:szCs w:val="20"/>
              </w:rPr>
              <w:t>2024</w:t>
            </w:r>
          </w:p>
        </w:tc>
        <w:tc>
          <w:tcPr>
            <w:tcW w:w="1880" w:type="dxa"/>
            <w:vAlign w:val="center"/>
          </w:tcPr>
          <w:p w14:paraId="46C05008" w14:textId="2EFBB2C7" w:rsidR="006F1CDA" w:rsidRPr="004941E7" w:rsidRDefault="00E3177A"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Pr>
                <w:rFonts w:ascii="Lato" w:hAnsi="Lato"/>
                <w:color w:val="auto"/>
                <w:sz w:val="20"/>
                <w:szCs w:val="20"/>
              </w:rPr>
              <w:t>Manager SWAP,</w:t>
            </w:r>
            <w:r w:rsidR="00DE4519">
              <w:rPr>
                <w:rFonts w:ascii="Lato" w:hAnsi="Lato"/>
                <w:color w:val="auto"/>
                <w:sz w:val="20"/>
                <w:szCs w:val="20"/>
              </w:rPr>
              <w:t xml:space="preserve"> Technical Specialist MEAL</w:t>
            </w:r>
          </w:p>
        </w:tc>
      </w:tr>
      <w:tr w:rsidR="00112072" w:rsidRPr="004941E7" w14:paraId="33C8A78F"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BEFAA82" w14:textId="26C35760"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 xml:space="preserve">Data management and analysis (coding, transcriptions, data cleaning, </w:t>
            </w:r>
            <w:r w:rsidR="00DE4519" w:rsidRPr="004941E7">
              <w:rPr>
                <w:rFonts w:ascii="Lato" w:hAnsi="Lato"/>
                <w:color w:val="auto"/>
                <w:sz w:val="20"/>
                <w:szCs w:val="20"/>
              </w:rPr>
              <w:t>integration,</w:t>
            </w:r>
            <w:r w:rsidRPr="004941E7">
              <w:rPr>
                <w:rFonts w:ascii="Lato" w:hAnsi="Lato"/>
                <w:color w:val="auto"/>
                <w:sz w:val="20"/>
                <w:szCs w:val="20"/>
              </w:rPr>
              <w:t xml:space="preserve"> and analysis)</w:t>
            </w:r>
          </w:p>
        </w:tc>
        <w:tc>
          <w:tcPr>
            <w:tcW w:w="2676" w:type="dxa"/>
            <w:vAlign w:val="center"/>
          </w:tcPr>
          <w:p w14:paraId="746D1D35" w14:textId="4E77BF29" w:rsidR="00900619" w:rsidRPr="004941E7" w:rsidRDefault="00900619"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19066E3F" w14:textId="476E7BC5" w:rsidR="00900619" w:rsidRPr="004941E7" w:rsidRDefault="2F533A47" w:rsidP="41A3C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eastAsia="en-AU"/>
              </w:rPr>
            </w:pPr>
            <w:r w:rsidRPr="41A3C624">
              <w:rPr>
                <w:rFonts w:ascii="Lato" w:hAnsi="Lato"/>
                <w:color w:val="auto"/>
                <w:sz w:val="20"/>
                <w:szCs w:val="20"/>
              </w:rPr>
              <w:t xml:space="preserve">10 </w:t>
            </w:r>
            <w:r w:rsidR="00E01DB1" w:rsidRPr="41A3C624">
              <w:rPr>
                <w:rFonts w:ascii="Lato" w:hAnsi="Lato"/>
                <w:color w:val="auto"/>
                <w:sz w:val="20"/>
                <w:szCs w:val="20"/>
              </w:rPr>
              <w:t>July,</w:t>
            </w:r>
            <w:r w:rsidR="00475B33" w:rsidRPr="41A3C624">
              <w:rPr>
                <w:rFonts w:ascii="Lato" w:hAnsi="Lato"/>
                <w:color w:val="auto"/>
                <w:sz w:val="20"/>
                <w:szCs w:val="20"/>
              </w:rPr>
              <w:t xml:space="preserve"> 2024</w:t>
            </w:r>
          </w:p>
        </w:tc>
        <w:tc>
          <w:tcPr>
            <w:tcW w:w="1880" w:type="dxa"/>
            <w:vAlign w:val="center"/>
          </w:tcPr>
          <w:p w14:paraId="26C02142" w14:textId="077DF637" w:rsidR="00CD5E64" w:rsidRPr="004941E7" w:rsidRDefault="5E7D7E47"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25EE6B34">
              <w:rPr>
                <w:rFonts w:ascii="Lato" w:hAnsi="Lato"/>
                <w:color w:val="auto"/>
                <w:sz w:val="20"/>
                <w:szCs w:val="20"/>
              </w:rPr>
              <w:t>Sr Manager-MEAL</w:t>
            </w:r>
            <w:r w:rsidR="00DE4519">
              <w:rPr>
                <w:rFonts w:ascii="Lato" w:hAnsi="Lato"/>
                <w:color w:val="auto"/>
                <w:sz w:val="20"/>
                <w:szCs w:val="20"/>
              </w:rPr>
              <w:t>, Technical Specialist MEAL</w:t>
            </w:r>
          </w:p>
        </w:tc>
      </w:tr>
      <w:tr w:rsidR="00112072" w:rsidRPr="004941E7" w14:paraId="13CA1969"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3D0F6D6" w14:textId="77777777" w:rsidR="00900619" w:rsidRPr="004941E7" w:rsidRDefault="00900619" w:rsidP="00EC0699">
            <w:pPr>
              <w:spacing w:after="0" w:line="240" w:lineRule="auto"/>
              <w:rPr>
                <w:rFonts w:ascii="Lato" w:hAnsi="Lato"/>
                <w:bCs w:val="0"/>
                <w:color w:val="auto"/>
                <w:sz w:val="20"/>
                <w:szCs w:val="20"/>
              </w:rPr>
            </w:pPr>
            <w:r w:rsidRPr="004941E7">
              <w:rPr>
                <w:rFonts w:ascii="Lato" w:hAnsi="Lato"/>
                <w:color w:val="auto"/>
                <w:sz w:val="20"/>
                <w:szCs w:val="20"/>
              </w:rPr>
              <w:t xml:space="preserve">First draft of the Final study report </w:t>
            </w:r>
          </w:p>
        </w:tc>
        <w:tc>
          <w:tcPr>
            <w:tcW w:w="2676" w:type="dxa"/>
            <w:vAlign w:val="center"/>
          </w:tcPr>
          <w:p w14:paraId="729A3A11" w14:textId="3D85DB56" w:rsidR="00900619" w:rsidRPr="004941E7" w:rsidRDefault="00900619"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21B2A593" w14:textId="58B68A5D" w:rsidR="00900619" w:rsidRPr="004941E7" w:rsidRDefault="2C803731" w:rsidP="41A3C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20 July,</w:t>
            </w:r>
            <w:r w:rsidR="00475B33" w:rsidRPr="41A3C624">
              <w:rPr>
                <w:rFonts w:ascii="Lato" w:hAnsi="Lato"/>
                <w:color w:val="auto"/>
                <w:sz w:val="20"/>
                <w:szCs w:val="20"/>
              </w:rPr>
              <w:t xml:space="preserve"> 2024</w:t>
            </w:r>
          </w:p>
        </w:tc>
        <w:tc>
          <w:tcPr>
            <w:tcW w:w="1880" w:type="dxa"/>
            <w:vAlign w:val="center"/>
          </w:tcPr>
          <w:p w14:paraId="5D86B491" w14:textId="3EE8EBD8" w:rsidR="00900619" w:rsidRPr="004941E7" w:rsidRDefault="00475B33"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004941E7">
              <w:rPr>
                <w:rFonts w:ascii="Lato" w:hAnsi="Lato"/>
                <w:color w:val="auto"/>
                <w:sz w:val="20"/>
                <w:szCs w:val="20"/>
              </w:rPr>
              <w:t>Sr. Manager-MEAL</w:t>
            </w:r>
            <w:r>
              <w:rPr>
                <w:rFonts w:ascii="Lato" w:hAnsi="Lato"/>
                <w:color w:val="auto"/>
                <w:sz w:val="20"/>
                <w:szCs w:val="20"/>
              </w:rPr>
              <w:t>, Manager SWAP</w:t>
            </w:r>
          </w:p>
        </w:tc>
      </w:tr>
      <w:tr w:rsidR="00112072" w:rsidRPr="004941E7" w14:paraId="16ECB323"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4B3D98DA" w14:textId="77777777"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Review of first draft report</w:t>
            </w:r>
          </w:p>
        </w:tc>
        <w:tc>
          <w:tcPr>
            <w:tcW w:w="2676" w:type="dxa"/>
            <w:vAlign w:val="center"/>
          </w:tcPr>
          <w:p w14:paraId="151DB685" w14:textId="2DC162CD" w:rsidR="00900619" w:rsidRPr="004941E7" w:rsidRDefault="00475B33"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004941E7">
              <w:rPr>
                <w:rFonts w:ascii="Lato" w:hAnsi="Lato"/>
                <w:color w:val="auto"/>
                <w:sz w:val="20"/>
                <w:szCs w:val="20"/>
              </w:rPr>
              <w:t>Sr. Manager-MEAL</w:t>
            </w:r>
            <w:r>
              <w:rPr>
                <w:rFonts w:ascii="Lato" w:hAnsi="Lato"/>
                <w:color w:val="auto"/>
                <w:sz w:val="20"/>
                <w:szCs w:val="20"/>
              </w:rPr>
              <w:t>, Manager SWAP</w:t>
            </w:r>
          </w:p>
        </w:tc>
        <w:tc>
          <w:tcPr>
            <w:tcW w:w="1335" w:type="dxa"/>
            <w:vAlign w:val="center"/>
          </w:tcPr>
          <w:p w14:paraId="2FEFBF32" w14:textId="3B07D208" w:rsidR="00900619" w:rsidRPr="004941E7" w:rsidRDefault="55164791"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1 August</w:t>
            </w:r>
            <w:r w:rsidR="00475B33" w:rsidRPr="41A3C624">
              <w:rPr>
                <w:rFonts w:ascii="Lato" w:hAnsi="Lato"/>
                <w:color w:val="auto"/>
                <w:sz w:val="20"/>
                <w:szCs w:val="20"/>
              </w:rPr>
              <w:t>, 2024</w:t>
            </w:r>
          </w:p>
        </w:tc>
        <w:tc>
          <w:tcPr>
            <w:tcW w:w="1880" w:type="dxa"/>
            <w:vAlign w:val="center"/>
          </w:tcPr>
          <w:p w14:paraId="1B86A175" w14:textId="2B4DB9DE" w:rsidR="00900619" w:rsidRPr="004941E7" w:rsidRDefault="29568B6A"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en-US"/>
              </w:rPr>
            </w:pPr>
            <w:r w:rsidRPr="25EE6B34">
              <w:rPr>
                <w:rFonts w:ascii="Lato" w:hAnsi="Lato"/>
                <w:color w:val="auto"/>
                <w:sz w:val="20"/>
                <w:szCs w:val="20"/>
                <w:lang w:val="pt-BR"/>
              </w:rPr>
              <w:t>Sr. Manager-RLK</w:t>
            </w:r>
          </w:p>
        </w:tc>
      </w:tr>
      <w:tr w:rsidR="00112072" w:rsidRPr="004941E7" w14:paraId="54D2E67D"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11A110F2" w14:textId="41F57737" w:rsidR="00900619" w:rsidRPr="004941E7" w:rsidRDefault="00900619" w:rsidP="00EC0699">
            <w:pPr>
              <w:spacing w:after="0" w:line="240" w:lineRule="auto"/>
              <w:rPr>
                <w:rFonts w:ascii="Lato" w:hAnsi="Lato"/>
                <w:b w:val="0"/>
                <w:bCs w:val="0"/>
                <w:color w:val="auto"/>
                <w:sz w:val="20"/>
                <w:szCs w:val="20"/>
              </w:rPr>
            </w:pPr>
            <w:r w:rsidRPr="004941E7">
              <w:rPr>
                <w:rFonts w:ascii="Lato" w:hAnsi="Lato"/>
                <w:color w:val="auto"/>
                <w:sz w:val="20"/>
                <w:szCs w:val="20"/>
              </w:rPr>
              <w:t xml:space="preserve">Meeting with </w:t>
            </w:r>
            <w:r w:rsidR="00B52418">
              <w:rPr>
                <w:rFonts w:ascii="Lato" w:hAnsi="Lato"/>
                <w:color w:val="auto"/>
                <w:sz w:val="20"/>
                <w:szCs w:val="20"/>
              </w:rPr>
              <w:t>research</w:t>
            </w:r>
            <w:r w:rsidRPr="004941E7">
              <w:rPr>
                <w:rFonts w:ascii="Lato" w:hAnsi="Lato"/>
                <w:color w:val="auto"/>
                <w:sz w:val="20"/>
                <w:szCs w:val="20"/>
              </w:rPr>
              <w:t xml:space="preserve"> team to finalize the report</w:t>
            </w:r>
          </w:p>
        </w:tc>
        <w:tc>
          <w:tcPr>
            <w:tcW w:w="2676" w:type="dxa"/>
            <w:vAlign w:val="center"/>
          </w:tcPr>
          <w:p w14:paraId="6B13D579" w14:textId="354E047A" w:rsidR="00900619" w:rsidRPr="004941E7" w:rsidRDefault="00A90BB4"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vAlign w:val="center"/>
          </w:tcPr>
          <w:p w14:paraId="72F180AF" w14:textId="3C6DC78A" w:rsidR="00900619" w:rsidRPr="004941E7" w:rsidRDefault="3A9B0107" w:rsidP="00EC06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7</w:t>
            </w:r>
            <w:r w:rsidR="5E8C608C" w:rsidRPr="41A3C624">
              <w:rPr>
                <w:rFonts w:ascii="Lato" w:hAnsi="Lato"/>
                <w:color w:val="auto"/>
                <w:sz w:val="20"/>
                <w:szCs w:val="20"/>
              </w:rPr>
              <w:t xml:space="preserve"> </w:t>
            </w:r>
            <w:r w:rsidR="73776564" w:rsidRPr="41A3C624">
              <w:rPr>
                <w:rFonts w:ascii="Lato" w:hAnsi="Lato"/>
                <w:color w:val="auto"/>
                <w:sz w:val="20"/>
                <w:szCs w:val="20"/>
              </w:rPr>
              <w:t xml:space="preserve">August, </w:t>
            </w:r>
            <w:r w:rsidR="5E8C608C" w:rsidRPr="41A3C624">
              <w:rPr>
                <w:rFonts w:ascii="Lato" w:hAnsi="Lato"/>
                <w:color w:val="auto"/>
                <w:sz w:val="20"/>
                <w:szCs w:val="20"/>
              </w:rPr>
              <w:t>2024</w:t>
            </w:r>
          </w:p>
        </w:tc>
        <w:tc>
          <w:tcPr>
            <w:tcW w:w="1880" w:type="dxa"/>
            <w:vAlign w:val="center"/>
          </w:tcPr>
          <w:p w14:paraId="35E2B1FC" w14:textId="21EED7F7" w:rsidR="00900619" w:rsidRPr="004941E7" w:rsidRDefault="00475B33"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004941E7">
              <w:rPr>
                <w:rFonts w:ascii="Lato" w:hAnsi="Lato"/>
                <w:color w:val="auto"/>
                <w:sz w:val="20"/>
                <w:szCs w:val="20"/>
              </w:rPr>
              <w:t>Sr. Manager-MEAL</w:t>
            </w:r>
            <w:r>
              <w:rPr>
                <w:rFonts w:ascii="Lato" w:hAnsi="Lato"/>
                <w:color w:val="auto"/>
                <w:sz w:val="20"/>
                <w:szCs w:val="20"/>
              </w:rPr>
              <w:t>, Manager SWAP</w:t>
            </w:r>
          </w:p>
        </w:tc>
      </w:tr>
      <w:tr w:rsidR="00CD5E64" w:rsidRPr="004941E7" w14:paraId="06440F9A"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39E1305D" w14:textId="77777777" w:rsidR="00CD5E64" w:rsidRPr="004941E7" w:rsidRDefault="00CD5E64" w:rsidP="00CD5E64">
            <w:pPr>
              <w:spacing w:after="0" w:line="240" w:lineRule="auto"/>
              <w:rPr>
                <w:rFonts w:ascii="Lato" w:hAnsi="Lato"/>
                <w:b w:val="0"/>
                <w:bCs w:val="0"/>
                <w:color w:val="auto"/>
                <w:sz w:val="20"/>
                <w:szCs w:val="20"/>
              </w:rPr>
            </w:pPr>
            <w:r w:rsidRPr="004941E7">
              <w:rPr>
                <w:rFonts w:ascii="Lato" w:hAnsi="Lato"/>
                <w:color w:val="auto"/>
                <w:sz w:val="20"/>
                <w:szCs w:val="20"/>
              </w:rPr>
              <w:t xml:space="preserve">Validation of study findings and recommendations </w:t>
            </w:r>
          </w:p>
        </w:tc>
        <w:tc>
          <w:tcPr>
            <w:tcW w:w="2676" w:type="dxa"/>
            <w:vAlign w:val="center"/>
          </w:tcPr>
          <w:p w14:paraId="0F09294B" w14:textId="4B076682" w:rsidR="00CD5E64" w:rsidRPr="004941E7" w:rsidRDefault="00475B33"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Sr. Manager-MEAL</w:t>
            </w:r>
            <w:r>
              <w:rPr>
                <w:rFonts w:ascii="Lato" w:hAnsi="Lato"/>
                <w:color w:val="auto"/>
                <w:sz w:val="20"/>
                <w:szCs w:val="20"/>
              </w:rPr>
              <w:t>, Manager SWAP</w:t>
            </w:r>
          </w:p>
        </w:tc>
        <w:tc>
          <w:tcPr>
            <w:tcW w:w="1335" w:type="dxa"/>
            <w:vAlign w:val="center"/>
          </w:tcPr>
          <w:p w14:paraId="6D81DCFD" w14:textId="1F20EDB2" w:rsidR="00CD5E64" w:rsidRPr="004941E7" w:rsidRDefault="72E2C3A4" w:rsidP="00CD5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1</w:t>
            </w:r>
            <w:r w:rsidR="7DC645B7" w:rsidRPr="41A3C624">
              <w:rPr>
                <w:rFonts w:ascii="Lato" w:hAnsi="Lato"/>
                <w:color w:val="auto"/>
                <w:sz w:val="20"/>
                <w:szCs w:val="20"/>
              </w:rPr>
              <w:t>6 August</w:t>
            </w:r>
            <w:r w:rsidR="00475B33" w:rsidRPr="41A3C624">
              <w:rPr>
                <w:rFonts w:ascii="Lato" w:hAnsi="Lato"/>
                <w:color w:val="auto"/>
                <w:sz w:val="20"/>
                <w:szCs w:val="20"/>
              </w:rPr>
              <w:t>, 2024</w:t>
            </w:r>
          </w:p>
        </w:tc>
        <w:tc>
          <w:tcPr>
            <w:tcW w:w="1880" w:type="dxa"/>
            <w:vAlign w:val="center"/>
          </w:tcPr>
          <w:p w14:paraId="2A07BF56" w14:textId="4B0C8F8A" w:rsidR="00CD5E64" w:rsidRPr="004941E7" w:rsidRDefault="2B3B358E" w:rsidP="25EE6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25EE6B34">
              <w:rPr>
                <w:rFonts w:ascii="Lato" w:hAnsi="Lato"/>
                <w:color w:val="auto"/>
                <w:sz w:val="20"/>
                <w:szCs w:val="20"/>
              </w:rPr>
              <w:t xml:space="preserve"> </w:t>
            </w:r>
            <w:r w:rsidR="00475B33" w:rsidRPr="25EE6B34">
              <w:rPr>
                <w:rFonts w:ascii="Lato" w:hAnsi="Lato"/>
                <w:color w:val="auto"/>
                <w:sz w:val="20"/>
                <w:szCs w:val="20"/>
                <w:lang w:val="pt-BR"/>
              </w:rPr>
              <w:t>Sr. Manager-RLK</w:t>
            </w:r>
          </w:p>
        </w:tc>
      </w:tr>
      <w:tr w:rsidR="00A94F0A" w:rsidRPr="004941E7" w14:paraId="77EA6ABA" w14:textId="77777777" w:rsidTr="00C36713">
        <w:tc>
          <w:tcPr>
            <w:cnfStyle w:val="001000000000" w:firstRow="0" w:lastRow="0" w:firstColumn="1" w:lastColumn="0" w:oddVBand="0" w:evenVBand="0" w:oddHBand="0" w:evenHBand="0" w:firstRowFirstColumn="0" w:firstRowLastColumn="0" w:lastRowFirstColumn="0" w:lastRowLastColumn="0"/>
            <w:tcW w:w="3252" w:type="dxa"/>
            <w:vAlign w:val="center"/>
          </w:tcPr>
          <w:p w14:paraId="59E58EB4" w14:textId="0830037A" w:rsidR="00A94F0A" w:rsidRPr="004941E7" w:rsidRDefault="00A94F0A" w:rsidP="00A94F0A">
            <w:pPr>
              <w:spacing w:after="0" w:line="240" w:lineRule="auto"/>
              <w:rPr>
                <w:rFonts w:ascii="Lato" w:hAnsi="Lato"/>
                <w:color w:val="auto"/>
                <w:sz w:val="20"/>
                <w:szCs w:val="20"/>
              </w:rPr>
            </w:pPr>
            <w:r w:rsidRPr="41A3C624">
              <w:rPr>
                <w:rFonts w:ascii="Lato" w:hAnsi="Lato"/>
                <w:color w:val="auto"/>
                <w:sz w:val="20"/>
                <w:szCs w:val="20"/>
              </w:rPr>
              <w:t>Scientific paper</w:t>
            </w:r>
          </w:p>
        </w:tc>
        <w:tc>
          <w:tcPr>
            <w:tcW w:w="2676" w:type="dxa"/>
            <w:vAlign w:val="center"/>
          </w:tcPr>
          <w:p w14:paraId="56A07E49" w14:textId="35021FFC"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Study Team</w:t>
            </w:r>
          </w:p>
        </w:tc>
        <w:tc>
          <w:tcPr>
            <w:tcW w:w="1335" w:type="dxa"/>
            <w:vAlign w:val="center"/>
          </w:tcPr>
          <w:p w14:paraId="2D91D705" w14:textId="50C9739D" w:rsidR="00A94F0A" w:rsidRDefault="00A94F0A" w:rsidP="00A94F0A">
            <w:pPr>
              <w:spacing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Pr>
                <w:rFonts w:ascii="Lato" w:hAnsi="Lato"/>
                <w:color w:val="auto"/>
                <w:sz w:val="20"/>
                <w:szCs w:val="20"/>
              </w:rPr>
              <w:t>30 August</w:t>
            </w:r>
            <w:r w:rsidRPr="41A3C624">
              <w:rPr>
                <w:rFonts w:ascii="Lato" w:hAnsi="Lato"/>
                <w:color w:val="auto"/>
                <w:sz w:val="20"/>
                <w:szCs w:val="20"/>
              </w:rPr>
              <w:t xml:space="preserve"> October,</w:t>
            </w:r>
          </w:p>
          <w:p w14:paraId="661989C3" w14:textId="4EF2B7CD" w:rsidR="00A94F0A" w:rsidRPr="41A3C624"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2024</w:t>
            </w:r>
          </w:p>
        </w:tc>
        <w:tc>
          <w:tcPr>
            <w:tcW w:w="1880" w:type="dxa"/>
            <w:vAlign w:val="center"/>
          </w:tcPr>
          <w:p w14:paraId="7CC6F679" w14:textId="50821D45" w:rsidR="00A94F0A" w:rsidRPr="006F5D82"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41A3C624">
              <w:rPr>
                <w:rFonts w:ascii="Lato" w:hAnsi="Lato"/>
                <w:color w:val="auto"/>
                <w:sz w:val="20"/>
                <w:szCs w:val="20"/>
              </w:rPr>
              <w:t>Sr. Manager-MEAL, Manager SWAP</w:t>
            </w:r>
          </w:p>
        </w:tc>
      </w:tr>
      <w:tr w:rsidR="00A94F0A" w:rsidRPr="004941E7" w14:paraId="0BA7FEEC"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7C1733C0" w14:textId="77777777" w:rsidR="00A94F0A" w:rsidRPr="004941E7" w:rsidRDefault="00A94F0A" w:rsidP="00A94F0A">
            <w:pPr>
              <w:spacing w:after="0" w:line="240" w:lineRule="auto"/>
              <w:rPr>
                <w:rFonts w:ascii="Lato" w:hAnsi="Lato"/>
                <w:bCs w:val="0"/>
                <w:color w:val="auto"/>
                <w:sz w:val="20"/>
                <w:szCs w:val="20"/>
              </w:rPr>
            </w:pPr>
            <w:r w:rsidRPr="004941E7">
              <w:rPr>
                <w:rFonts w:ascii="Lato" w:hAnsi="Lato"/>
                <w:color w:val="auto"/>
                <w:sz w:val="20"/>
                <w:szCs w:val="20"/>
              </w:rPr>
              <w:t>Final study report and submission of data and analyses</w:t>
            </w:r>
          </w:p>
        </w:tc>
        <w:tc>
          <w:tcPr>
            <w:tcW w:w="2676" w:type="dxa"/>
            <w:vAlign w:val="center"/>
          </w:tcPr>
          <w:p w14:paraId="21293E6B" w14:textId="6B449766"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tcPr>
          <w:p w14:paraId="464C577A" w14:textId="525CDC60"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pPr>
            <w:proofErr w:type="gramStart"/>
            <w:r>
              <w:rPr>
                <w:rFonts w:ascii="Lato" w:hAnsi="Lato"/>
                <w:color w:val="auto"/>
                <w:sz w:val="20"/>
                <w:szCs w:val="20"/>
              </w:rPr>
              <w:t xml:space="preserve">15 </w:t>
            </w:r>
            <w:r w:rsidRPr="41A3C624">
              <w:rPr>
                <w:rFonts w:ascii="Lato" w:hAnsi="Lato"/>
                <w:color w:val="auto"/>
                <w:sz w:val="20"/>
                <w:szCs w:val="20"/>
              </w:rPr>
              <w:t xml:space="preserve"> </w:t>
            </w:r>
            <w:r>
              <w:rPr>
                <w:rFonts w:ascii="Lato" w:hAnsi="Lato"/>
                <w:color w:val="auto"/>
                <w:sz w:val="20"/>
                <w:szCs w:val="20"/>
              </w:rPr>
              <w:t>September</w:t>
            </w:r>
            <w:proofErr w:type="gramEnd"/>
            <w:r>
              <w:rPr>
                <w:rFonts w:ascii="Lato" w:hAnsi="Lato"/>
                <w:color w:val="auto"/>
                <w:sz w:val="20"/>
                <w:szCs w:val="20"/>
              </w:rPr>
              <w:t xml:space="preserve"> </w:t>
            </w:r>
            <w:r w:rsidRPr="41A3C624">
              <w:rPr>
                <w:rFonts w:ascii="Lato" w:hAnsi="Lato"/>
                <w:color w:val="auto"/>
                <w:sz w:val="20"/>
                <w:szCs w:val="20"/>
              </w:rPr>
              <w:t>2024</w:t>
            </w:r>
          </w:p>
        </w:tc>
        <w:tc>
          <w:tcPr>
            <w:tcW w:w="1880" w:type="dxa"/>
          </w:tcPr>
          <w:p w14:paraId="79C4BD88" w14:textId="40302790"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006F5D82">
              <w:rPr>
                <w:rFonts w:ascii="Lato" w:hAnsi="Lato"/>
                <w:color w:val="auto"/>
                <w:sz w:val="20"/>
                <w:szCs w:val="20"/>
              </w:rPr>
              <w:t>Sr. Manager-MEAL, Manager SWAP</w:t>
            </w:r>
          </w:p>
        </w:tc>
      </w:tr>
      <w:tr w:rsidR="00A94F0A" w:rsidRPr="004941E7" w14:paraId="4A106964" w14:textId="77777777" w:rsidTr="41A3C624">
        <w:tc>
          <w:tcPr>
            <w:cnfStyle w:val="001000000000" w:firstRow="0" w:lastRow="0" w:firstColumn="1" w:lastColumn="0" w:oddVBand="0" w:evenVBand="0" w:oddHBand="0" w:evenHBand="0" w:firstRowFirstColumn="0" w:firstRowLastColumn="0" w:lastRowFirstColumn="0" w:lastRowLastColumn="0"/>
            <w:tcW w:w="3252" w:type="dxa"/>
            <w:vAlign w:val="center"/>
          </w:tcPr>
          <w:p w14:paraId="46EB6898" w14:textId="77777777" w:rsidR="00A94F0A" w:rsidRPr="004941E7" w:rsidRDefault="00A94F0A" w:rsidP="00A94F0A">
            <w:pPr>
              <w:spacing w:after="0" w:line="240" w:lineRule="auto"/>
              <w:rPr>
                <w:rFonts w:ascii="Lato" w:hAnsi="Lato"/>
                <w:color w:val="auto"/>
                <w:sz w:val="20"/>
                <w:szCs w:val="20"/>
              </w:rPr>
            </w:pPr>
            <w:r w:rsidRPr="004941E7">
              <w:rPr>
                <w:rFonts w:ascii="Lato" w:hAnsi="Lato" w:cs="Arial"/>
                <w:color w:val="auto"/>
                <w:sz w:val="20"/>
                <w:szCs w:val="20"/>
              </w:rPr>
              <w:t>Knowledge translation materials</w:t>
            </w:r>
          </w:p>
        </w:tc>
        <w:tc>
          <w:tcPr>
            <w:tcW w:w="2676" w:type="dxa"/>
            <w:vAlign w:val="center"/>
          </w:tcPr>
          <w:p w14:paraId="50186649" w14:textId="1E55B74E"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sidRPr="004941E7">
              <w:rPr>
                <w:rFonts w:ascii="Lato" w:hAnsi="Lato"/>
                <w:color w:val="auto"/>
                <w:sz w:val="20"/>
                <w:szCs w:val="20"/>
              </w:rPr>
              <w:t>Study team</w:t>
            </w:r>
          </w:p>
        </w:tc>
        <w:tc>
          <w:tcPr>
            <w:tcW w:w="1335" w:type="dxa"/>
          </w:tcPr>
          <w:p w14:paraId="5318DAE8" w14:textId="63CA5210"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r>
              <w:rPr>
                <w:rFonts w:ascii="Lato" w:hAnsi="Lato"/>
                <w:color w:val="auto"/>
                <w:sz w:val="20"/>
                <w:szCs w:val="20"/>
              </w:rPr>
              <w:t xml:space="preserve">30 </w:t>
            </w:r>
            <w:r w:rsidRPr="41A3C624">
              <w:rPr>
                <w:rFonts w:ascii="Lato" w:hAnsi="Lato"/>
                <w:color w:val="auto"/>
                <w:sz w:val="20"/>
                <w:szCs w:val="20"/>
              </w:rPr>
              <w:t>September, 2024</w:t>
            </w:r>
          </w:p>
        </w:tc>
        <w:tc>
          <w:tcPr>
            <w:tcW w:w="1880" w:type="dxa"/>
          </w:tcPr>
          <w:p w14:paraId="7B92CEB1" w14:textId="126AA2E5" w:rsidR="00A94F0A" w:rsidRPr="004941E7"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r w:rsidRPr="006F5D82">
              <w:rPr>
                <w:rFonts w:ascii="Lato" w:hAnsi="Lato"/>
                <w:color w:val="auto"/>
                <w:sz w:val="20"/>
                <w:szCs w:val="20"/>
              </w:rPr>
              <w:t>Sr. Manager-MEAL, Manager SWAP</w:t>
            </w:r>
          </w:p>
        </w:tc>
      </w:tr>
      <w:tr w:rsidR="00A94F0A" w14:paraId="085A9DCF" w14:textId="77777777" w:rsidTr="41A3C624">
        <w:trPr>
          <w:trHeight w:val="300"/>
        </w:trPr>
        <w:tc>
          <w:tcPr>
            <w:cnfStyle w:val="001000000000" w:firstRow="0" w:lastRow="0" w:firstColumn="1" w:lastColumn="0" w:oddVBand="0" w:evenVBand="0" w:oddHBand="0" w:evenHBand="0" w:firstRowFirstColumn="0" w:firstRowLastColumn="0" w:lastRowFirstColumn="0" w:lastRowLastColumn="0"/>
            <w:tcW w:w="3252" w:type="dxa"/>
            <w:vAlign w:val="center"/>
          </w:tcPr>
          <w:p w14:paraId="1C44B7EF" w14:textId="35EBC2F3" w:rsidR="00A94F0A" w:rsidRDefault="00A94F0A" w:rsidP="00A94F0A">
            <w:pPr>
              <w:spacing w:line="240" w:lineRule="auto"/>
              <w:rPr>
                <w:rFonts w:ascii="Lato" w:hAnsi="Lato"/>
                <w:b w:val="0"/>
                <w:bCs w:val="0"/>
                <w:color w:val="auto"/>
                <w:sz w:val="20"/>
                <w:szCs w:val="20"/>
              </w:rPr>
            </w:pPr>
          </w:p>
        </w:tc>
        <w:tc>
          <w:tcPr>
            <w:tcW w:w="2676" w:type="dxa"/>
            <w:vAlign w:val="center"/>
          </w:tcPr>
          <w:p w14:paraId="67496F2C" w14:textId="06EFBB29" w:rsidR="00A94F0A" w:rsidRDefault="00A94F0A" w:rsidP="00A94F0A">
            <w:pPr>
              <w:spacing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p>
        </w:tc>
        <w:tc>
          <w:tcPr>
            <w:tcW w:w="1335" w:type="dxa"/>
            <w:vAlign w:val="center"/>
          </w:tcPr>
          <w:p w14:paraId="4E08A9C0" w14:textId="41F59F5E" w:rsidR="00A94F0A" w:rsidRDefault="00A94F0A" w:rsidP="00A94F0A">
            <w:pPr>
              <w:spacing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rPr>
            </w:pPr>
          </w:p>
        </w:tc>
        <w:tc>
          <w:tcPr>
            <w:tcW w:w="1880" w:type="dxa"/>
            <w:vAlign w:val="center"/>
          </w:tcPr>
          <w:p w14:paraId="161266FB" w14:textId="01A8C0B5" w:rsidR="00A94F0A" w:rsidRDefault="00A94F0A" w:rsidP="00A94F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val="pt-BR"/>
              </w:rPr>
            </w:pPr>
          </w:p>
        </w:tc>
      </w:tr>
    </w:tbl>
    <w:p w14:paraId="43CD70B1" w14:textId="77777777" w:rsidR="003E546E" w:rsidRPr="003E546E" w:rsidRDefault="003E546E" w:rsidP="003E546E">
      <w:pPr>
        <w:pStyle w:val="Heading1"/>
        <w:rPr>
          <w:rFonts w:ascii="Lato" w:hAnsi="Lato"/>
          <w:sz w:val="20"/>
          <w:szCs w:val="20"/>
        </w:rPr>
      </w:pPr>
    </w:p>
    <w:p w14:paraId="38C4C5E0" w14:textId="063BEBB0" w:rsidR="004034B2" w:rsidRPr="005F2FA1" w:rsidRDefault="004034B2" w:rsidP="00A14B38">
      <w:pPr>
        <w:pStyle w:val="Heading1"/>
        <w:numPr>
          <w:ilvl w:val="0"/>
          <w:numId w:val="6"/>
        </w:numPr>
        <w:rPr>
          <w:rFonts w:ascii="Lato" w:hAnsi="Lato"/>
          <w:b/>
          <w:sz w:val="30"/>
          <w:szCs w:val="30"/>
        </w:rPr>
      </w:pPr>
      <w:bookmarkStart w:id="44" w:name="_Toc720041972"/>
      <w:r w:rsidRPr="41A3C624">
        <w:rPr>
          <w:rFonts w:ascii="Lato" w:hAnsi="Lato"/>
          <w:b/>
          <w:sz w:val="30"/>
          <w:szCs w:val="30"/>
        </w:rPr>
        <w:t>dissemination plan</w:t>
      </w:r>
      <w:bookmarkEnd w:id="44"/>
    </w:p>
    <w:p w14:paraId="63EFDAC9" w14:textId="1C9F6B51" w:rsidR="00D50B4A" w:rsidRPr="008C3C18" w:rsidRDefault="43B25FBE" w:rsidP="008C3C18">
      <w:pPr>
        <w:spacing w:line="240" w:lineRule="auto"/>
        <w:contextualSpacing/>
        <w:jc w:val="both"/>
        <w:rPr>
          <w:rFonts w:ascii="Gill Sans Infant Std" w:hAnsi="Gill Sans Infant Std"/>
          <w:color w:val="auto"/>
          <w:sz w:val="24"/>
          <w:szCs w:val="24"/>
        </w:rPr>
      </w:pPr>
      <w:r w:rsidRPr="43B25FBE">
        <w:rPr>
          <w:rFonts w:ascii="Lato" w:hAnsi="Lato"/>
          <w:color w:val="auto"/>
        </w:rPr>
        <w:t xml:space="preserve">The study findings will be mainly used to make FCC a Global resource for sustainability. </w:t>
      </w:r>
      <w:proofErr w:type="gramStart"/>
      <w:r w:rsidRPr="43B25FBE">
        <w:rPr>
          <w:rFonts w:ascii="Lato" w:hAnsi="Lato"/>
          <w:color w:val="auto"/>
        </w:rPr>
        <w:t>Also</w:t>
      </w:r>
      <w:proofErr w:type="gramEnd"/>
      <w:r w:rsidRPr="43B25FBE">
        <w:rPr>
          <w:rFonts w:ascii="Lato" w:hAnsi="Lato"/>
          <w:color w:val="auto"/>
        </w:rPr>
        <w:t xml:space="preserve"> National Newborn Health Program &amp; IMCI and </w:t>
      </w:r>
      <w:proofErr w:type="spellStart"/>
      <w:r w:rsidRPr="43B25FBE">
        <w:rPr>
          <w:rFonts w:ascii="Lato" w:hAnsi="Lato"/>
          <w:color w:val="auto"/>
        </w:rPr>
        <w:t>GoB</w:t>
      </w:r>
      <w:proofErr w:type="spellEnd"/>
      <w:r w:rsidRPr="43B25FBE">
        <w:rPr>
          <w:rFonts w:ascii="Lato" w:hAnsi="Lato"/>
          <w:color w:val="auto"/>
        </w:rPr>
        <w:t xml:space="preserve"> has already started piloting </w:t>
      </w:r>
      <w:bookmarkStart w:id="45" w:name="_Hlk145868058"/>
      <w:r w:rsidRPr="43B25FBE">
        <w:rPr>
          <w:rFonts w:ascii="Lato" w:hAnsi="Lato"/>
          <w:color w:val="auto"/>
        </w:rPr>
        <w:t xml:space="preserve">Immediate </w:t>
      </w:r>
      <w:r w:rsidRPr="43B25FBE">
        <w:rPr>
          <w:rFonts w:ascii="Lato" w:hAnsi="Lato"/>
          <w:color w:val="auto"/>
        </w:rPr>
        <w:lastRenderedPageBreak/>
        <w:t xml:space="preserve">Kangaroo Mother Care </w:t>
      </w:r>
      <w:bookmarkEnd w:id="45"/>
      <w:r w:rsidRPr="43B25FBE">
        <w:rPr>
          <w:rFonts w:ascii="Lato" w:hAnsi="Lato"/>
          <w:color w:val="auto"/>
        </w:rPr>
        <w:t xml:space="preserve">(IKMC) and M-SCANU in districts of Bangladesh and FCC might be an effective intervention for successful integration of IKMC with the level-2 neonatal intensive care units in Bangladesh. There is a potential to incorporate FCC in the next sector plan for further scale up along with IKMC and M- SCANU. Furthermore, the study findings will be shared with the project team both internal and external. The report will be prepared as well as a brief will also be prepared and will be shared with the donor, member, country office and other project stakeholders to help inform further programming.  </w:t>
      </w:r>
    </w:p>
    <w:p w14:paraId="32B1672A" w14:textId="4327FC91" w:rsidR="00D23CE4" w:rsidRPr="005F2FA1" w:rsidRDefault="00635433" w:rsidP="00A14B38">
      <w:pPr>
        <w:pStyle w:val="Heading1"/>
        <w:numPr>
          <w:ilvl w:val="0"/>
          <w:numId w:val="6"/>
        </w:numPr>
        <w:rPr>
          <w:rFonts w:ascii="Lato" w:hAnsi="Lato"/>
          <w:b/>
          <w:sz w:val="30"/>
          <w:szCs w:val="30"/>
        </w:rPr>
      </w:pPr>
      <w:bookmarkStart w:id="46" w:name="_Toc142497438"/>
      <w:bookmarkStart w:id="47" w:name="_Toc174918638"/>
      <w:r w:rsidRPr="41A3C624">
        <w:rPr>
          <w:rFonts w:ascii="Lato" w:hAnsi="Lato"/>
          <w:b/>
          <w:sz w:val="30"/>
          <w:szCs w:val="30"/>
        </w:rPr>
        <w:t>Research</w:t>
      </w:r>
      <w:r w:rsidR="00D23CE4" w:rsidRPr="41A3C624">
        <w:rPr>
          <w:rFonts w:ascii="Lato" w:hAnsi="Lato"/>
          <w:b/>
          <w:sz w:val="30"/>
          <w:szCs w:val="30"/>
        </w:rPr>
        <w:t xml:space="preserve"> team and Selection Criteria</w:t>
      </w:r>
      <w:bookmarkEnd w:id="46"/>
      <w:bookmarkEnd w:id="47"/>
    </w:p>
    <w:p w14:paraId="5ACF9318" w14:textId="12E147FB" w:rsidR="00D23CE4" w:rsidRPr="004913BE" w:rsidRDefault="00635433" w:rsidP="00D23CE4">
      <w:pPr>
        <w:jc w:val="both"/>
        <w:rPr>
          <w:rFonts w:ascii="Lato" w:hAnsi="Lato"/>
          <w:color w:val="auto"/>
        </w:rPr>
      </w:pPr>
      <w:r w:rsidRPr="004913BE">
        <w:rPr>
          <w:rFonts w:ascii="Lato" w:hAnsi="Lato"/>
          <w:color w:val="auto"/>
        </w:rPr>
        <w:t>The consultant (individual</w:t>
      </w:r>
      <w:r w:rsidR="003E546E" w:rsidRPr="004913BE">
        <w:rPr>
          <w:rFonts w:ascii="Lato" w:hAnsi="Lato"/>
          <w:color w:val="auto"/>
        </w:rPr>
        <w:t>/</w:t>
      </w:r>
      <w:r w:rsidRPr="004913BE">
        <w:rPr>
          <w:rFonts w:ascii="Lato" w:hAnsi="Lato"/>
          <w:color w:val="auto"/>
        </w:rPr>
        <w:t xml:space="preserve">firm) is expected to facilitate the process to collect IRB approval. </w:t>
      </w:r>
      <w:r w:rsidR="00D23CE4" w:rsidRPr="004913BE">
        <w:rPr>
          <w:rFonts w:ascii="Lato" w:hAnsi="Lato"/>
          <w:color w:val="auto"/>
        </w:rPr>
        <w:t xml:space="preserve">To be considered, the research study team members together must have demonstrated skills, </w:t>
      </w:r>
      <w:proofErr w:type="gramStart"/>
      <w:r w:rsidR="00D23CE4" w:rsidRPr="004913BE">
        <w:rPr>
          <w:rFonts w:ascii="Lato" w:hAnsi="Lato"/>
          <w:color w:val="auto"/>
        </w:rPr>
        <w:t>expertise</w:t>
      </w:r>
      <w:proofErr w:type="gramEnd"/>
      <w:r w:rsidR="00D23CE4" w:rsidRPr="004913BE">
        <w:rPr>
          <w:rFonts w:ascii="Lato" w:hAnsi="Lato"/>
          <w:color w:val="auto"/>
        </w:rPr>
        <w:t xml:space="preserve"> and experience in:</w:t>
      </w:r>
    </w:p>
    <w:p w14:paraId="6909C553" w14:textId="77777777" w:rsidR="002765FE" w:rsidRPr="004913BE" w:rsidRDefault="002765FE" w:rsidP="002765FE">
      <w:pPr>
        <w:jc w:val="both"/>
        <w:rPr>
          <w:rFonts w:ascii="Lato" w:hAnsi="Lato"/>
          <w:color w:val="auto"/>
        </w:rPr>
      </w:pPr>
      <w:r w:rsidRPr="004913BE">
        <w:rPr>
          <w:rFonts w:ascii="Lato" w:hAnsi="Lato"/>
          <w:color w:val="auto"/>
        </w:rPr>
        <w:t>The Consultant must have demonstrated skills, expertise, and experience in:</w:t>
      </w:r>
    </w:p>
    <w:p w14:paraId="36E3E2DC" w14:textId="77777777" w:rsidR="002765FE" w:rsidRPr="004913BE" w:rsidRDefault="002765FE" w:rsidP="00A14B38">
      <w:pPr>
        <w:pStyle w:val="ListParagraph"/>
        <w:numPr>
          <w:ilvl w:val="0"/>
          <w:numId w:val="19"/>
        </w:numPr>
        <w:jc w:val="both"/>
        <w:rPr>
          <w:rFonts w:ascii="Lato" w:hAnsi="Lato"/>
          <w:i w:val="0"/>
          <w:iCs w:val="0"/>
        </w:rPr>
      </w:pPr>
      <w:r w:rsidRPr="004913BE">
        <w:rPr>
          <w:rFonts w:ascii="Lato" w:hAnsi="Lato"/>
          <w:i w:val="0"/>
          <w:iCs w:val="0"/>
        </w:rPr>
        <w:t>Advanced degree in Public Health/Sociology/social science, health services research and at least 8 years of relevant experience in undertaking health service assessments, and outcome assessments or service availability mapping.</w:t>
      </w:r>
    </w:p>
    <w:p w14:paraId="5F82E65D" w14:textId="12F4FFD7" w:rsidR="002765FE" w:rsidRPr="004913BE" w:rsidRDefault="43B25FBE" w:rsidP="43B25FBE">
      <w:pPr>
        <w:pStyle w:val="ListParagraph"/>
        <w:numPr>
          <w:ilvl w:val="0"/>
          <w:numId w:val="19"/>
        </w:numPr>
        <w:jc w:val="both"/>
        <w:rPr>
          <w:rFonts w:ascii="Lato" w:hAnsi="Lato"/>
          <w:i w:val="0"/>
          <w:iCs w:val="0"/>
          <w:sz w:val="22"/>
          <w:szCs w:val="22"/>
          <w:lang w:val="en-GB"/>
        </w:rPr>
      </w:pPr>
      <w:r w:rsidRPr="00CE05BD">
        <w:rPr>
          <w:rFonts w:ascii="Lato" w:hAnsi="Lato"/>
          <w:i w:val="0"/>
          <w:iCs w:val="0"/>
          <w:lang w:val="en-GB"/>
        </w:rPr>
        <w:t xml:space="preserve">Designing and conducting research using quantitative, </w:t>
      </w:r>
      <w:proofErr w:type="gramStart"/>
      <w:r w:rsidRPr="00CE05BD">
        <w:rPr>
          <w:rFonts w:ascii="Lato" w:hAnsi="Lato"/>
          <w:i w:val="0"/>
          <w:iCs w:val="0"/>
          <w:lang w:val="en-GB"/>
        </w:rPr>
        <w:t>qualitative</w:t>
      </w:r>
      <w:proofErr w:type="gramEnd"/>
      <w:r w:rsidRPr="00CE05BD">
        <w:rPr>
          <w:rFonts w:ascii="Lato" w:hAnsi="Lato"/>
          <w:i w:val="0"/>
          <w:iCs w:val="0"/>
          <w:lang w:val="en-GB"/>
        </w:rPr>
        <w:t xml:space="preserve"> and mixed methods</w:t>
      </w:r>
      <w:r w:rsidRPr="43B25FBE">
        <w:rPr>
          <w:rFonts w:ascii="Lato" w:hAnsi="Lato"/>
          <w:i w:val="0"/>
          <w:iCs w:val="0"/>
          <w:sz w:val="22"/>
          <w:szCs w:val="22"/>
          <w:lang w:val="en-GB"/>
        </w:rPr>
        <w:t xml:space="preserve"> </w:t>
      </w:r>
      <w:r w:rsidRPr="43B25FBE">
        <w:rPr>
          <w:rFonts w:ascii="Lato" w:hAnsi="Lato"/>
          <w:i w:val="0"/>
          <w:iCs w:val="0"/>
        </w:rPr>
        <w:t xml:space="preserve">in Bangladesh in the context of Maternal, Newborn, Child Health (MNCH) services in public and private sectors </w:t>
      </w:r>
    </w:p>
    <w:p w14:paraId="689E80B6" w14:textId="77777777" w:rsidR="00CB16F8" w:rsidRPr="004913BE" w:rsidRDefault="00CB16F8" w:rsidP="00A14B38">
      <w:pPr>
        <w:pStyle w:val="ListParagraph"/>
        <w:numPr>
          <w:ilvl w:val="0"/>
          <w:numId w:val="19"/>
        </w:numPr>
        <w:jc w:val="both"/>
        <w:rPr>
          <w:rFonts w:ascii="Lato" w:hAnsi="Lato"/>
          <w:i w:val="0"/>
          <w:iCs w:val="0"/>
        </w:rPr>
      </w:pPr>
      <w:r w:rsidRPr="004913BE">
        <w:rPr>
          <w:rFonts w:ascii="Lato" w:hAnsi="Lato"/>
          <w:i w:val="0"/>
          <w:iCs w:val="0"/>
        </w:rPr>
        <w:t>Conducting research and/or assessment in the of gender and power analysis.</w:t>
      </w:r>
    </w:p>
    <w:p w14:paraId="6D5D8C8D" w14:textId="7F1698DF" w:rsidR="00CB16F8" w:rsidRPr="004913BE" w:rsidRDefault="00CB16F8" w:rsidP="00A14B38">
      <w:pPr>
        <w:pStyle w:val="ListParagraph"/>
        <w:numPr>
          <w:ilvl w:val="0"/>
          <w:numId w:val="19"/>
        </w:numPr>
        <w:jc w:val="both"/>
        <w:rPr>
          <w:rFonts w:ascii="Lato" w:hAnsi="Lato"/>
          <w:i w:val="0"/>
          <w:iCs w:val="0"/>
        </w:rPr>
      </w:pPr>
      <w:r w:rsidRPr="41A3C624">
        <w:rPr>
          <w:rFonts w:ascii="Lato" w:hAnsi="Lato"/>
          <w:i w:val="0"/>
          <w:iCs w:val="0"/>
        </w:rPr>
        <w:t xml:space="preserve">Conducting ethical and inclusive research and/or assessment involving children and </w:t>
      </w:r>
      <w:proofErr w:type="gramStart"/>
      <w:r w:rsidRPr="41A3C624">
        <w:rPr>
          <w:rFonts w:ascii="Lato" w:hAnsi="Lato"/>
          <w:i w:val="0"/>
          <w:iCs w:val="0"/>
        </w:rPr>
        <w:t>child</w:t>
      </w:r>
      <w:proofErr w:type="gramEnd"/>
      <w:r w:rsidRPr="41A3C624">
        <w:rPr>
          <w:rFonts w:ascii="Lato" w:hAnsi="Lato"/>
          <w:i w:val="0"/>
          <w:iCs w:val="0"/>
        </w:rPr>
        <w:t xml:space="preserve"> participatory techniques.</w:t>
      </w:r>
    </w:p>
    <w:p w14:paraId="2D5DD7DA" w14:textId="77777777" w:rsidR="002765FE" w:rsidRPr="004913BE" w:rsidDel="001601E0" w:rsidRDefault="002765FE" w:rsidP="00A14B38">
      <w:pPr>
        <w:pStyle w:val="ListParagraph"/>
        <w:numPr>
          <w:ilvl w:val="0"/>
          <w:numId w:val="19"/>
        </w:numPr>
        <w:jc w:val="both"/>
        <w:rPr>
          <w:rFonts w:ascii="Lato" w:hAnsi="Lato"/>
          <w:i w:val="0"/>
          <w:iCs w:val="0"/>
        </w:rPr>
      </w:pPr>
      <w:r w:rsidRPr="004913BE">
        <w:rPr>
          <w:rFonts w:ascii="Lato" w:hAnsi="Lato"/>
          <w:i w:val="0"/>
          <w:iCs w:val="0"/>
        </w:rPr>
        <w:t>Managing and coordinating a range of government, non-government, community groups and academic stakeholders</w:t>
      </w:r>
    </w:p>
    <w:p w14:paraId="042E9FD0" w14:textId="4BA0532A" w:rsidR="002765FE" w:rsidRPr="004913BE" w:rsidRDefault="002765FE" w:rsidP="00A14B38">
      <w:pPr>
        <w:pStyle w:val="ListParagraph"/>
        <w:numPr>
          <w:ilvl w:val="0"/>
          <w:numId w:val="19"/>
        </w:numPr>
        <w:jc w:val="both"/>
        <w:rPr>
          <w:rFonts w:ascii="Lato" w:hAnsi="Lato"/>
          <w:i w:val="0"/>
          <w:iCs w:val="0"/>
        </w:rPr>
      </w:pPr>
      <w:r w:rsidRPr="004913BE">
        <w:rPr>
          <w:rFonts w:ascii="Lato" w:hAnsi="Lato"/>
          <w:i w:val="0"/>
          <w:iCs w:val="0"/>
        </w:rPr>
        <w:t xml:space="preserve">Extensive experience of theories of change and how they can be used to carry </w:t>
      </w:r>
      <w:r w:rsidR="004913BE" w:rsidRPr="004913BE">
        <w:rPr>
          <w:rFonts w:ascii="Lato" w:hAnsi="Lato"/>
          <w:i w:val="0"/>
          <w:iCs w:val="0"/>
        </w:rPr>
        <w:t>out.</w:t>
      </w:r>
    </w:p>
    <w:p w14:paraId="0BB5AB55" w14:textId="77777777" w:rsidR="002765FE" w:rsidRPr="004913BE" w:rsidRDefault="002765FE" w:rsidP="00A14B38">
      <w:pPr>
        <w:pStyle w:val="ListParagraph"/>
        <w:numPr>
          <w:ilvl w:val="0"/>
          <w:numId w:val="19"/>
        </w:numPr>
        <w:jc w:val="both"/>
        <w:rPr>
          <w:rFonts w:ascii="Lato" w:hAnsi="Lato"/>
          <w:i w:val="0"/>
          <w:iCs w:val="0"/>
        </w:rPr>
      </w:pPr>
      <w:r w:rsidRPr="004913BE">
        <w:rPr>
          <w:rFonts w:ascii="Lato" w:hAnsi="Lato"/>
          <w:i w:val="0"/>
          <w:iCs w:val="0"/>
        </w:rPr>
        <w:t>Good report writing and communication skills in English.</w:t>
      </w:r>
    </w:p>
    <w:p w14:paraId="537A9B44" w14:textId="77777777" w:rsidR="002765FE" w:rsidRPr="004913BE" w:rsidRDefault="002765FE" w:rsidP="00A14B38">
      <w:pPr>
        <w:pStyle w:val="ListParagraph"/>
        <w:numPr>
          <w:ilvl w:val="0"/>
          <w:numId w:val="19"/>
        </w:numPr>
        <w:jc w:val="both"/>
        <w:rPr>
          <w:rFonts w:ascii="Lato" w:hAnsi="Lato"/>
          <w:i w:val="0"/>
          <w:iCs w:val="0"/>
        </w:rPr>
      </w:pPr>
      <w:r w:rsidRPr="004913BE">
        <w:rPr>
          <w:rFonts w:ascii="Lato" w:hAnsi="Lato"/>
          <w:i w:val="0"/>
          <w:iCs w:val="0"/>
        </w:rPr>
        <w:t>Timely delivery of expected outputs/deliverables, possession of good work ethics as well as punctuality and compliance with agreement in the contract.</w:t>
      </w:r>
    </w:p>
    <w:p w14:paraId="21A3732B" w14:textId="77777777" w:rsidR="002765FE" w:rsidRPr="004913BE" w:rsidRDefault="002765FE" w:rsidP="00A14B38">
      <w:pPr>
        <w:pStyle w:val="ListParagraph"/>
        <w:numPr>
          <w:ilvl w:val="0"/>
          <w:numId w:val="19"/>
        </w:numPr>
        <w:jc w:val="both"/>
        <w:rPr>
          <w:rFonts w:ascii="Lato" w:hAnsi="Lato"/>
          <w:i w:val="0"/>
          <w:iCs w:val="0"/>
        </w:rPr>
      </w:pPr>
      <w:r w:rsidRPr="004913BE">
        <w:rPr>
          <w:rFonts w:ascii="Lato" w:hAnsi="Lato"/>
          <w:i w:val="0"/>
          <w:iCs w:val="0"/>
        </w:rPr>
        <w:t>Knowledge and experience of using advanced statistical packages for analysis of data.</w:t>
      </w:r>
    </w:p>
    <w:p w14:paraId="16860EF1" w14:textId="77777777" w:rsidR="002765FE" w:rsidRPr="004913BE" w:rsidRDefault="002765FE" w:rsidP="004913BE">
      <w:pPr>
        <w:jc w:val="both"/>
        <w:rPr>
          <w:rFonts w:ascii="Lato" w:hAnsi="Lato"/>
          <w:color w:val="auto"/>
        </w:rPr>
      </w:pPr>
    </w:p>
    <w:p w14:paraId="2FF7F09E" w14:textId="77777777" w:rsidR="002765FE" w:rsidRPr="004913BE" w:rsidRDefault="002765FE" w:rsidP="002765FE">
      <w:pPr>
        <w:jc w:val="both"/>
        <w:rPr>
          <w:rFonts w:ascii="Lato" w:hAnsi="Lato"/>
          <w:color w:val="auto"/>
        </w:rPr>
      </w:pPr>
      <w:r w:rsidRPr="004913BE">
        <w:rPr>
          <w:rFonts w:ascii="Lato" w:hAnsi="Lato"/>
          <w:color w:val="auto"/>
        </w:rPr>
        <w:t>There is a high expectation that:</w:t>
      </w:r>
    </w:p>
    <w:p w14:paraId="55D6B8A9" w14:textId="467F8501" w:rsidR="002765FE" w:rsidRPr="004913BE" w:rsidRDefault="002765FE" w:rsidP="00A14B38">
      <w:pPr>
        <w:pStyle w:val="ListParagraph"/>
        <w:numPr>
          <w:ilvl w:val="0"/>
          <w:numId w:val="20"/>
        </w:numPr>
        <w:jc w:val="both"/>
        <w:rPr>
          <w:rFonts w:ascii="Lato" w:hAnsi="Lato"/>
          <w:i w:val="0"/>
          <w:iCs w:val="0"/>
        </w:rPr>
      </w:pPr>
      <w:r w:rsidRPr="004913BE">
        <w:rPr>
          <w:rFonts w:ascii="Lato" w:hAnsi="Lato"/>
          <w:i w:val="0"/>
          <w:iCs w:val="0"/>
        </w:rPr>
        <w:t>Members of the</w:t>
      </w:r>
      <w:r w:rsidR="004913BE" w:rsidRPr="004913BE">
        <w:rPr>
          <w:rFonts w:ascii="Lato" w:hAnsi="Lato"/>
          <w:i w:val="0"/>
          <w:iCs w:val="0"/>
        </w:rPr>
        <w:t xml:space="preserve"> research</w:t>
      </w:r>
      <w:r w:rsidRPr="004913BE">
        <w:rPr>
          <w:rFonts w:ascii="Lato" w:hAnsi="Lato"/>
          <w:i w:val="0"/>
          <w:iCs w:val="0"/>
        </w:rPr>
        <w:t xml:space="preserve"> team have a track record of working together.</w:t>
      </w:r>
    </w:p>
    <w:p w14:paraId="6D79664C" w14:textId="26E2AEB3" w:rsidR="004913BE" w:rsidRPr="004913BE" w:rsidRDefault="004913BE" w:rsidP="00A14B38">
      <w:pPr>
        <w:pStyle w:val="ListParagraph"/>
        <w:numPr>
          <w:ilvl w:val="0"/>
          <w:numId w:val="20"/>
        </w:numPr>
        <w:jc w:val="both"/>
        <w:rPr>
          <w:rFonts w:ascii="Lato" w:hAnsi="Lato"/>
          <w:i w:val="0"/>
          <w:iCs w:val="0"/>
        </w:rPr>
      </w:pPr>
      <w:r w:rsidRPr="41A3C624">
        <w:rPr>
          <w:rFonts w:ascii="Lato" w:hAnsi="Lato"/>
          <w:i w:val="0"/>
          <w:iCs w:val="0"/>
        </w:rPr>
        <w:t xml:space="preserve">Team </w:t>
      </w:r>
      <w:proofErr w:type="gramStart"/>
      <w:r w:rsidRPr="41A3C624">
        <w:rPr>
          <w:rFonts w:ascii="Lato" w:hAnsi="Lato"/>
          <w:i w:val="0"/>
          <w:iCs w:val="0"/>
        </w:rPr>
        <w:t>leader</w:t>
      </w:r>
      <w:proofErr w:type="gramEnd"/>
      <w:r w:rsidRPr="41A3C624">
        <w:rPr>
          <w:rFonts w:ascii="Lato" w:hAnsi="Lato"/>
          <w:i w:val="0"/>
          <w:iCs w:val="0"/>
        </w:rPr>
        <w:t xml:space="preserve"> will be appointed considering seniority and experience in leading complex situation analysis, and who has the ability and standing to lead a team on a common goal.</w:t>
      </w:r>
    </w:p>
    <w:p w14:paraId="64776BA4" w14:textId="251E58D9" w:rsidR="002765FE" w:rsidRPr="004913BE" w:rsidRDefault="002765FE" w:rsidP="00A14B38">
      <w:pPr>
        <w:pStyle w:val="ListParagraph"/>
        <w:numPr>
          <w:ilvl w:val="0"/>
          <w:numId w:val="20"/>
        </w:numPr>
        <w:jc w:val="both"/>
        <w:rPr>
          <w:rFonts w:ascii="Lato" w:hAnsi="Lato"/>
          <w:i w:val="0"/>
          <w:iCs w:val="0"/>
        </w:rPr>
      </w:pPr>
      <w:r w:rsidRPr="004913BE">
        <w:rPr>
          <w:rFonts w:ascii="Lato" w:hAnsi="Lato"/>
          <w:i w:val="0"/>
          <w:iCs w:val="0"/>
        </w:rPr>
        <w:t>Ability to commit to the terms of the project and have adequate and available skilled resources to dedicate to this complete the results over the period.</w:t>
      </w:r>
    </w:p>
    <w:p w14:paraId="54696E82" w14:textId="77777777" w:rsidR="002765FE" w:rsidRPr="004913BE" w:rsidRDefault="002765FE" w:rsidP="00A14B38">
      <w:pPr>
        <w:pStyle w:val="ListParagraph"/>
        <w:numPr>
          <w:ilvl w:val="0"/>
          <w:numId w:val="20"/>
        </w:numPr>
        <w:jc w:val="both"/>
        <w:rPr>
          <w:rFonts w:ascii="Lato" w:hAnsi="Lato"/>
          <w:i w:val="0"/>
          <w:iCs w:val="0"/>
        </w:rPr>
      </w:pPr>
      <w:r w:rsidRPr="004913BE">
        <w:rPr>
          <w:rFonts w:ascii="Lato" w:hAnsi="Lato"/>
          <w:i w:val="0"/>
          <w:iCs w:val="0"/>
        </w:rPr>
        <w:t>Has a strong track record of working flexibly to accommodate changes as the project is implemented.</w:t>
      </w:r>
    </w:p>
    <w:p w14:paraId="0B62D172" w14:textId="77777777" w:rsidR="002765FE" w:rsidRPr="00841DD4" w:rsidRDefault="002765FE" w:rsidP="00D23CE4">
      <w:pPr>
        <w:jc w:val="both"/>
        <w:rPr>
          <w:rFonts w:ascii="Lato" w:hAnsi="Lato" w:cs="Calibri"/>
        </w:rPr>
      </w:pPr>
    </w:p>
    <w:p w14:paraId="543354C7" w14:textId="3025065E" w:rsidR="000D7CD4" w:rsidRPr="005F2FA1" w:rsidRDefault="000D7CD4" w:rsidP="00A14B38">
      <w:pPr>
        <w:pStyle w:val="Heading1"/>
        <w:numPr>
          <w:ilvl w:val="0"/>
          <w:numId w:val="6"/>
        </w:numPr>
        <w:rPr>
          <w:rFonts w:ascii="Lato" w:hAnsi="Lato"/>
          <w:b/>
          <w:sz w:val="30"/>
          <w:szCs w:val="30"/>
        </w:rPr>
      </w:pPr>
      <w:bookmarkStart w:id="48" w:name="_Toc515920745"/>
      <w:r w:rsidRPr="41A3C624">
        <w:rPr>
          <w:rFonts w:ascii="Lato" w:hAnsi="Lato"/>
          <w:b/>
          <w:sz w:val="30"/>
          <w:szCs w:val="30"/>
        </w:rPr>
        <w:t>schedule of payment</w:t>
      </w:r>
      <w:bookmarkEnd w:id="48"/>
    </w:p>
    <w:p w14:paraId="50483B39" w14:textId="4284B52F" w:rsidR="000D7CD4" w:rsidRPr="00B939FE" w:rsidRDefault="00B939FE" w:rsidP="000D7CD4">
      <w:pPr>
        <w:spacing w:after="0" w:line="288" w:lineRule="auto"/>
        <w:jc w:val="both"/>
        <w:rPr>
          <w:rFonts w:ascii="Lato" w:eastAsia="Times New Roman" w:hAnsi="Lato" w:cs="Times New Roman"/>
          <w:sz w:val="24"/>
          <w:szCs w:val="24"/>
          <w:lang w:val="en-US"/>
        </w:rPr>
      </w:pPr>
      <w:r w:rsidRPr="00B939FE">
        <w:rPr>
          <w:rFonts w:ascii="Lato" w:eastAsiaTheme="minorEastAsia" w:hAnsi="Lato"/>
        </w:rPr>
        <w:t>The payment will be made through account pay cheques/EFT</w:t>
      </w:r>
      <w:r w:rsidR="00BD70B2">
        <w:rPr>
          <w:rFonts w:ascii="Lato" w:eastAsiaTheme="minorEastAsia" w:hAnsi="Lato"/>
        </w:rPr>
        <w:t xml:space="preserve"> with t</w:t>
      </w:r>
      <w:r w:rsidR="000D7CD4" w:rsidRPr="00B939FE">
        <w:rPr>
          <w:rFonts w:ascii="Lato" w:eastAsiaTheme="minorEastAsia" w:hAnsi="Lato"/>
        </w:rPr>
        <w:t>he following payment</w:t>
      </w:r>
      <w:r w:rsidR="00BD70B2">
        <w:rPr>
          <w:rFonts w:ascii="Lato" w:eastAsiaTheme="minorEastAsia" w:hAnsi="Lato"/>
        </w:rPr>
        <w:t xml:space="preserve"> </w:t>
      </w:r>
      <w:r w:rsidR="000D7CD4" w:rsidRPr="00B939FE">
        <w:rPr>
          <w:rFonts w:ascii="Lato" w:eastAsiaTheme="minorEastAsia" w:hAnsi="Lato"/>
        </w:rPr>
        <w:t>mode</w:t>
      </w:r>
      <w:r w:rsidR="00BB20A2" w:rsidRPr="00B939FE">
        <w:rPr>
          <w:rFonts w:ascii="Lato" w:eastAsiaTheme="minorEastAsia" w:hAnsi="Lato"/>
        </w:rPr>
        <w:t>:</w:t>
      </w:r>
      <w:r w:rsidR="000D7CD4" w:rsidRPr="00B939FE">
        <w:rPr>
          <w:rFonts w:ascii="Lato" w:eastAsiaTheme="minorEastAsia" w:hAnsi="Lato"/>
        </w:rPr>
        <w:t xml:space="preserve"> </w:t>
      </w:r>
      <w:r w:rsidR="000D7CD4" w:rsidRPr="00B939FE">
        <w:rPr>
          <w:rFonts w:ascii="Lato" w:eastAsiaTheme="minorEastAsia" w:hAnsi="Lato"/>
          <w:color w:val="0070C0"/>
        </w:rPr>
        <w:t xml:space="preserve"> </w:t>
      </w:r>
    </w:p>
    <w:p w14:paraId="7E14C6E1" w14:textId="403CD6B6" w:rsidR="000D7CD4" w:rsidRPr="00B939FE" w:rsidRDefault="000D7CD4" w:rsidP="00A14B38">
      <w:pPr>
        <w:pStyle w:val="ListParagraph"/>
        <w:numPr>
          <w:ilvl w:val="0"/>
          <w:numId w:val="12"/>
        </w:numPr>
        <w:spacing w:after="0"/>
        <w:rPr>
          <w:rFonts w:ascii="Lato" w:hAnsi="Lato"/>
        </w:rPr>
      </w:pPr>
      <w:r w:rsidRPr="00B939FE">
        <w:rPr>
          <w:rFonts w:ascii="Lato" w:hAnsi="Lato"/>
          <w:i w:val="0"/>
          <w:iCs w:val="0"/>
          <w:color w:val="000000" w:themeColor="text1"/>
          <w:sz w:val="22"/>
          <w:szCs w:val="22"/>
          <w:lang w:val="en-GB"/>
        </w:rPr>
        <w:t xml:space="preserve">Upon </w:t>
      </w:r>
      <w:r w:rsidR="00587C61">
        <w:rPr>
          <w:rFonts w:ascii="Lato" w:hAnsi="Lato"/>
          <w:i w:val="0"/>
          <w:iCs w:val="0"/>
          <w:color w:val="000000" w:themeColor="text1"/>
          <w:sz w:val="22"/>
          <w:szCs w:val="22"/>
          <w:lang w:val="en-GB"/>
        </w:rPr>
        <w:t>approval of inception report &amp; study tools-</w:t>
      </w:r>
      <w:r w:rsidR="00D203C6">
        <w:rPr>
          <w:rFonts w:ascii="Lato" w:hAnsi="Lato"/>
          <w:i w:val="0"/>
          <w:iCs w:val="0"/>
          <w:sz w:val="22"/>
          <w:szCs w:val="22"/>
          <w:lang w:val="en-GB"/>
        </w:rPr>
        <w:t>3</w:t>
      </w:r>
      <w:r w:rsidR="00D203C6" w:rsidRPr="00B939FE">
        <w:rPr>
          <w:rFonts w:ascii="Lato" w:hAnsi="Lato"/>
          <w:i w:val="0"/>
          <w:iCs w:val="0"/>
          <w:sz w:val="22"/>
          <w:szCs w:val="22"/>
          <w:lang w:val="en-GB"/>
        </w:rPr>
        <w:t>0</w:t>
      </w:r>
      <w:r w:rsidRPr="00B939FE">
        <w:rPr>
          <w:rFonts w:ascii="Lato" w:hAnsi="Lato"/>
          <w:i w:val="0"/>
          <w:iCs w:val="0"/>
          <w:sz w:val="22"/>
          <w:szCs w:val="22"/>
          <w:lang w:val="en-GB"/>
        </w:rPr>
        <w:t>%</w:t>
      </w:r>
    </w:p>
    <w:p w14:paraId="7E1EA962" w14:textId="24CD4471" w:rsidR="000D7CD4" w:rsidRPr="00B939FE" w:rsidRDefault="000D7CD4" w:rsidP="00A14B38">
      <w:pPr>
        <w:pStyle w:val="ListParagraph"/>
        <w:numPr>
          <w:ilvl w:val="0"/>
          <w:numId w:val="12"/>
        </w:numPr>
        <w:spacing w:after="0"/>
        <w:rPr>
          <w:rFonts w:ascii="Lato" w:hAnsi="Lato"/>
        </w:rPr>
      </w:pPr>
      <w:r w:rsidRPr="00B939FE">
        <w:rPr>
          <w:rFonts w:ascii="Lato" w:hAnsi="Lato"/>
          <w:i w:val="0"/>
          <w:sz w:val="22"/>
          <w:szCs w:val="22"/>
          <w:lang w:val="en-GB"/>
        </w:rPr>
        <w:t xml:space="preserve">Upon submission of </w:t>
      </w:r>
      <w:r w:rsidR="00BF193D">
        <w:rPr>
          <w:rFonts w:ascii="Lato" w:hAnsi="Lato"/>
          <w:i w:val="0"/>
          <w:sz w:val="22"/>
          <w:szCs w:val="22"/>
          <w:lang w:val="en-GB"/>
        </w:rPr>
        <w:t>f</w:t>
      </w:r>
      <w:r w:rsidRPr="00B939FE">
        <w:rPr>
          <w:rFonts w:ascii="Lato" w:hAnsi="Lato"/>
          <w:i w:val="0"/>
          <w:sz w:val="22"/>
          <w:szCs w:val="22"/>
          <w:lang w:val="en-GB"/>
        </w:rPr>
        <w:t xml:space="preserve">irst </w:t>
      </w:r>
      <w:r w:rsidR="00BF193D">
        <w:rPr>
          <w:rFonts w:ascii="Lato" w:hAnsi="Lato"/>
          <w:i w:val="0"/>
          <w:sz w:val="22"/>
          <w:szCs w:val="22"/>
          <w:lang w:val="en-GB"/>
        </w:rPr>
        <w:t>d</w:t>
      </w:r>
      <w:r w:rsidRPr="00B939FE">
        <w:rPr>
          <w:rFonts w:ascii="Lato" w:hAnsi="Lato"/>
          <w:i w:val="0"/>
          <w:sz w:val="22"/>
          <w:szCs w:val="22"/>
          <w:lang w:val="en-GB"/>
        </w:rPr>
        <w:t xml:space="preserve">raft study Report: </w:t>
      </w:r>
      <w:r w:rsidR="00D267F8">
        <w:rPr>
          <w:rFonts w:ascii="Lato" w:hAnsi="Lato"/>
          <w:i w:val="0"/>
          <w:sz w:val="22"/>
          <w:szCs w:val="22"/>
          <w:lang w:val="en-GB"/>
        </w:rPr>
        <w:t>5</w:t>
      </w:r>
      <w:r w:rsidRPr="00B939FE">
        <w:rPr>
          <w:rFonts w:ascii="Lato" w:hAnsi="Lato"/>
          <w:i w:val="0"/>
          <w:sz w:val="22"/>
          <w:szCs w:val="22"/>
          <w:lang w:val="en-GB"/>
        </w:rPr>
        <w:t>0%</w:t>
      </w:r>
    </w:p>
    <w:p w14:paraId="273FBD0A" w14:textId="0894106F" w:rsidR="000D7CD4" w:rsidRPr="00B939FE" w:rsidRDefault="000D7CD4" w:rsidP="00A14B38">
      <w:pPr>
        <w:pStyle w:val="ListParagraph"/>
        <w:numPr>
          <w:ilvl w:val="0"/>
          <w:numId w:val="12"/>
        </w:numPr>
        <w:spacing w:after="0"/>
        <w:rPr>
          <w:rFonts w:ascii="Lato" w:hAnsi="Lato"/>
        </w:rPr>
      </w:pPr>
      <w:r w:rsidRPr="00B939FE">
        <w:rPr>
          <w:rFonts w:ascii="Lato" w:hAnsi="Lato"/>
          <w:i w:val="0"/>
          <w:sz w:val="22"/>
          <w:szCs w:val="22"/>
          <w:lang w:val="en-GB"/>
        </w:rPr>
        <w:t xml:space="preserve">Upon approval of final study report: </w:t>
      </w:r>
      <w:r w:rsidR="00D267F8">
        <w:rPr>
          <w:rFonts w:ascii="Lato" w:hAnsi="Lato"/>
          <w:i w:val="0"/>
          <w:sz w:val="22"/>
          <w:szCs w:val="22"/>
          <w:lang w:val="en-GB"/>
        </w:rPr>
        <w:t>2</w:t>
      </w:r>
      <w:r w:rsidRPr="00B939FE">
        <w:rPr>
          <w:rFonts w:ascii="Lato" w:hAnsi="Lato"/>
          <w:i w:val="0"/>
          <w:sz w:val="22"/>
          <w:szCs w:val="22"/>
          <w:lang w:val="en-GB"/>
        </w:rPr>
        <w:t>0%</w:t>
      </w:r>
    </w:p>
    <w:p w14:paraId="7412F550" w14:textId="77777777" w:rsidR="000D7CD4" w:rsidRPr="00B939FE" w:rsidRDefault="000D7CD4" w:rsidP="000D7CD4">
      <w:pPr>
        <w:pStyle w:val="ListParagraph"/>
        <w:spacing w:after="0"/>
        <w:rPr>
          <w:rFonts w:ascii="Lato" w:hAnsi="Lato"/>
        </w:rPr>
      </w:pPr>
    </w:p>
    <w:p w14:paraId="3C0CE1D7" w14:textId="12F0497B" w:rsidR="00DB31D4" w:rsidRPr="005F2FA1" w:rsidRDefault="00DB31D4" w:rsidP="00A14B38">
      <w:pPr>
        <w:pStyle w:val="Heading1"/>
        <w:numPr>
          <w:ilvl w:val="0"/>
          <w:numId w:val="6"/>
        </w:numPr>
        <w:rPr>
          <w:rFonts w:ascii="Lato" w:hAnsi="Lato"/>
          <w:b/>
          <w:sz w:val="30"/>
          <w:szCs w:val="30"/>
        </w:rPr>
      </w:pPr>
      <w:bookmarkStart w:id="49" w:name="_Toc458396518"/>
      <w:r w:rsidRPr="41A3C624">
        <w:rPr>
          <w:rFonts w:ascii="Lato" w:hAnsi="Lato"/>
          <w:b/>
          <w:sz w:val="30"/>
          <w:szCs w:val="30"/>
        </w:rPr>
        <w:t>TECHNICAL EVALUATION CRITERIA</w:t>
      </w:r>
      <w:bookmarkEnd w:id="49"/>
    </w:p>
    <w:p w14:paraId="02FACEB6" w14:textId="24E8652D" w:rsidR="00DB31D4" w:rsidRPr="00B939FE" w:rsidRDefault="00DB31D4" w:rsidP="00DB31D4">
      <w:pPr>
        <w:jc w:val="both"/>
        <w:rPr>
          <w:rFonts w:ascii="Lato" w:hAnsi="Lato" w:cstheme="minorHAnsi"/>
        </w:rPr>
      </w:pPr>
      <w:r w:rsidRPr="00B939FE">
        <w:rPr>
          <w:rFonts w:ascii="Lato" w:hAnsi="Lato" w:cstheme="minorHAnsi"/>
        </w:rPr>
        <w:t>The organization will assign a committee composed of management and technical team to evaluate the proposals submitted by consult</w:t>
      </w:r>
      <w:r w:rsidR="000775E4">
        <w:rPr>
          <w:rFonts w:ascii="Lato" w:hAnsi="Lato" w:cstheme="minorHAnsi"/>
        </w:rPr>
        <w:t>ant (individual/</w:t>
      </w:r>
      <w:r w:rsidRPr="00B939FE">
        <w:rPr>
          <w:rFonts w:ascii="Lato" w:hAnsi="Lato" w:cstheme="minorHAnsi"/>
        </w:rPr>
        <w:t>firm</w:t>
      </w:r>
      <w:r w:rsidR="000775E4">
        <w:rPr>
          <w:rFonts w:ascii="Lato" w:hAnsi="Lato" w:cstheme="minorHAnsi"/>
        </w:rPr>
        <w:t>)</w:t>
      </w:r>
      <w:r w:rsidRPr="00B939FE">
        <w:rPr>
          <w:rFonts w:ascii="Lato" w:hAnsi="Lato" w:cstheme="minorHAnsi"/>
        </w:rPr>
        <w:t xml:space="preserve">. The selection committee will evaluate the bidders based on the criteria set below. The </w:t>
      </w:r>
      <w:r w:rsidR="00B939FE" w:rsidRPr="00B939FE">
        <w:rPr>
          <w:rFonts w:ascii="Lato" w:hAnsi="Lato" w:cstheme="minorHAnsi"/>
        </w:rPr>
        <w:t xml:space="preserve">submitted </w:t>
      </w:r>
      <w:r w:rsidRPr="00B939FE">
        <w:rPr>
          <w:rFonts w:ascii="Lato" w:hAnsi="Lato" w:cstheme="minorHAnsi"/>
        </w:rPr>
        <w:t>proposals will be reviewed based on the set criteria.</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0"/>
        <w:gridCol w:w="1740"/>
      </w:tblGrid>
      <w:tr w:rsidR="00A1502E" w:rsidRPr="00B939FE" w14:paraId="6ACD4F5C" w14:textId="77777777" w:rsidTr="25EE6B34">
        <w:trPr>
          <w:trHeight w:val="375"/>
          <w:tblHeader/>
        </w:trPr>
        <w:tc>
          <w:tcPr>
            <w:tcW w:w="7260" w:type="dxa"/>
            <w:tcBorders>
              <w:top w:val="single" w:sz="6" w:space="0" w:color="F3A6A1" w:themeColor="accent1" w:themeTint="66"/>
              <w:left w:val="single" w:sz="6" w:space="0" w:color="F3A6A1" w:themeColor="accent1" w:themeTint="66"/>
              <w:bottom w:val="single" w:sz="12" w:space="0" w:color="ED7A72" w:themeColor="accent1" w:themeTint="99"/>
              <w:right w:val="single" w:sz="6" w:space="0" w:color="F3A6A1" w:themeColor="accent1" w:themeTint="66"/>
            </w:tcBorders>
            <w:shd w:val="clear" w:color="auto" w:fill="auto"/>
            <w:vAlign w:val="center"/>
            <w:hideMark/>
          </w:tcPr>
          <w:p w14:paraId="6B585F60" w14:textId="597F8682" w:rsidR="00A1502E" w:rsidRPr="00B939FE" w:rsidRDefault="00DB31D4" w:rsidP="00BD70B2">
            <w:pPr>
              <w:spacing w:after="0" w:line="240" w:lineRule="auto"/>
              <w:ind w:right="2850"/>
              <w:textAlignment w:val="baseline"/>
              <w:rPr>
                <w:rFonts w:ascii="Times New Roman" w:eastAsia="Times New Roman" w:hAnsi="Times New Roman" w:cs="Times New Roman"/>
                <w:b/>
                <w:bCs/>
                <w:color w:val="000000"/>
                <w:sz w:val="24"/>
                <w:szCs w:val="24"/>
                <w:lang w:val="en-US"/>
              </w:rPr>
            </w:pPr>
            <w:r w:rsidRPr="00B939FE">
              <w:rPr>
                <w:rFonts w:ascii="Lato" w:hAnsi="Lato" w:cstheme="minorHAnsi"/>
              </w:rPr>
              <w:t xml:space="preserve"> </w:t>
            </w:r>
            <w:r w:rsidR="00A1502E" w:rsidRPr="00B939FE">
              <w:rPr>
                <w:rFonts w:ascii="Lato" w:eastAsia="Times New Roman" w:hAnsi="Lato" w:cs="Times New Roman"/>
                <w:b/>
                <w:bCs/>
                <w:color w:val="000000"/>
              </w:rPr>
              <w:t>Criteria</w:t>
            </w:r>
            <w:r w:rsidR="00A1502E" w:rsidRPr="00B939FE">
              <w:rPr>
                <w:rFonts w:ascii="Lato" w:eastAsia="Times New Roman" w:hAnsi="Lato" w:cs="Times New Roman"/>
                <w:b/>
                <w:bCs/>
                <w:color w:val="000000"/>
                <w:lang w:val="en-US"/>
              </w:rPr>
              <w:t> </w:t>
            </w:r>
          </w:p>
        </w:tc>
        <w:tc>
          <w:tcPr>
            <w:tcW w:w="1740" w:type="dxa"/>
            <w:tcBorders>
              <w:top w:val="single" w:sz="6" w:space="0" w:color="F3A6A1" w:themeColor="accent1" w:themeTint="66"/>
              <w:left w:val="single" w:sz="6" w:space="0" w:color="F3A6A1" w:themeColor="accent1" w:themeTint="66"/>
              <w:bottom w:val="single" w:sz="12" w:space="0" w:color="ED7A72" w:themeColor="accent1" w:themeTint="99"/>
              <w:right w:val="single" w:sz="6" w:space="0" w:color="F3A6A1" w:themeColor="accent1" w:themeTint="66"/>
            </w:tcBorders>
            <w:shd w:val="clear" w:color="auto" w:fill="auto"/>
            <w:hideMark/>
          </w:tcPr>
          <w:p w14:paraId="384FDC90" w14:textId="77777777" w:rsidR="00A1502E" w:rsidRPr="00B939FE" w:rsidRDefault="00A1502E" w:rsidP="00BD70B2">
            <w:pPr>
              <w:spacing w:after="0" w:line="240" w:lineRule="auto"/>
              <w:ind w:left="45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Score </w:t>
            </w:r>
          </w:p>
        </w:tc>
      </w:tr>
      <w:tr w:rsidR="00A1502E" w:rsidRPr="00B939FE" w14:paraId="21DC18E8" w14:textId="77777777" w:rsidTr="25EE6B34">
        <w:trPr>
          <w:trHeight w:val="30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616A6E76"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Technical Proposal (Desk Review)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4B1C9064" w14:textId="29B53CD6" w:rsidR="00A1502E" w:rsidRPr="00B939FE" w:rsidRDefault="00831822"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Pr>
                <w:rFonts w:ascii="Lato" w:eastAsia="Times New Roman" w:hAnsi="Lato" w:cs="Times New Roman"/>
                <w:b/>
                <w:bCs/>
                <w:color w:val="000000"/>
                <w:lang w:val="en-US"/>
              </w:rPr>
              <w:t>50</w:t>
            </w:r>
          </w:p>
        </w:tc>
      </w:tr>
      <w:tr w:rsidR="00A1502E" w:rsidRPr="00B939FE" w14:paraId="2EF91E8D" w14:textId="77777777" w:rsidTr="25EE6B34">
        <w:trPr>
          <w:trHeight w:val="45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13B44830"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Appropriateness of the study design and elaboration for choosing the specified study design</w:t>
            </w:r>
            <w:r w:rsidRPr="00B939FE">
              <w:rPr>
                <w:rFonts w:ascii="Lato" w:eastAsia="Times New Roman" w:hAnsi="Lato" w:cs="Times New Roman"/>
                <w:b/>
                <w:bCs/>
                <w:color w:val="000000"/>
                <w:lang w:val="en-US"/>
              </w:rPr>
              <w:t>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06420CFE" w14:textId="4F82BAA1"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15</w:t>
            </w:r>
          </w:p>
        </w:tc>
      </w:tr>
      <w:tr w:rsidR="00A1502E" w:rsidRPr="00B939FE" w14:paraId="2370048C" w14:textId="77777777" w:rsidTr="25EE6B34">
        <w:trPr>
          <w:trHeight w:val="465"/>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2615DC7E"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Sampling strategy, data collection methods (including the data collection tools), and data quality assurance plan</w:t>
            </w:r>
            <w:r w:rsidRPr="00B939FE">
              <w:rPr>
                <w:rFonts w:ascii="Lato" w:eastAsia="Times New Roman" w:hAnsi="Lato" w:cs="Times New Roman"/>
                <w:b/>
                <w:bCs/>
                <w:color w:val="000000"/>
                <w:lang w:val="en-US"/>
              </w:rPr>
              <w:t>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2FB89C60" w14:textId="653E96BE" w:rsidR="00A1502E" w:rsidRPr="00B939FE" w:rsidRDefault="00A1502E" w:rsidP="00BD70B2">
            <w:pPr>
              <w:spacing w:after="0" w:line="240" w:lineRule="auto"/>
              <w:jc w:val="center"/>
              <w:textAlignment w:val="baseline"/>
              <w:rPr>
                <w:rFonts w:ascii="Times New Roman" w:eastAsia="Times New Roman" w:hAnsi="Times New Roman" w:cs="Times New Roman"/>
                <w:b/>
                <w:bCs/>
                <w:color w:val="000000"/>
                <w:sz w:val="24"/>
                <w:szCs w:val="24"/>
                <w:lang w:val="en-US"/>
              </w:rPr>
            </w:pPr>
          </w:p>
          <w:p w14:paraId="5853D71B" w14:textId="70C18688"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25EE6B34">
              <w:rPr>
                <w:rFonts w:ascii="Lato" w:eastAsia="Times New Roman" w:hAnsi="Lato" w:cs="Times New Roman"/>
                <w:lang w:val="en-US"/>
              </w:rPr>
              <w:t>1</w:t>
            </w:r>
            <w:r w:rsidR="54FCC089" w:rsidRPr="25EE6B34">
              <w:rPr>
                <w:rFonts w:ascii="Lato" w:eastAsia="Times New Roman" w:hAnsi="Lato" w:cs="Times New Roman"/>
                <w:lang w:val="en-US"/>
              </w:rPr>
              <w:t>5</w:t>
            </w:r>
          </w:p>
        </w:tc>
      </w:tr>
      <w:tr w:rsidR="00A1502E" w:rsidRPr="00B939FE" w14:paraId="6F735F68" w14:textId="77777777" w:rsidTr="25EE6B34">
        <w:trPr>
          <w:trHeight w:val="75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1B6B2B41" w14:textId="2AD12BE5"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Required expertise (skills) and experience of the personnel of consult</w:t>
            </w:r>
            <w:r w:rsidR="00791D3D">
              <w:rPr>
                <w:rFonts w:ascii="Lato" w:eastAsia="Times New Roman" w:hAnsi="Lato" w:cs="Times New Roman"/>
                <w:color w:val="000000"/>
                <w:lang w:val="en-US"/>
              </w:rPr>
              <w:t>ant (individual/</w:t>
            </w:r>
            <w:r w:rsidRPr="00B939FE">
              <w:rPr>
                <w:rFonts w:ascii="Lato" w:eastAsia="Times New Roman" w:hAnsi="Lato" w:cs="Times New Roman"/>
                <w:color w:val="000000"/>
                <w:lang w:val="en-US"/>
              </w:rPr>
              <w:t>firm</w:t>
            </w:r>
            <w:r w:rsidR="00791D3D">
              <w:rPr>
                <w:rFonts w:ascii="Lato" w:eastAsia="Times New Roman" w:hAnsi="Lato" w:cs="Times New Roman"/>
                <w:color w:val="000000"/>
                <w:lang w:val="en-US"/>
              </w:rPr>
              <w:t xml:space="preserve">) </w:t>
            </w:r>
            <w:r w:rsidRPr="00B939FE">
              <w:rPr>
                <w:rFonts w:ascii="Lato" w:eastAsia="Times New Roman" w:hAnsi="Lato" w:cs="Times New Roman"/>
                <w:color w:val="000000"/>
                <w:lang w:val="en-US"/>
              </w:rPr>
              <w:t xml:space="preserve">to conduct the study.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79671F85" w14:textId="38723DA1" w:rsidR="00A1502E" w:rsidRPr="00B939FE" w:rsidRDefault="00A1502E" w:rsidP="00BD70B2">
            <w:pPr>
              <w:spacing w:after="0" w:line="240" w:lineRule="auto"/>
              <w:jc w:val="center"/>
              <w:textAlignment w:val="baseline"/>
              <w:rPr>
                <w:rFonts w:ascii="Times New Roman" w:eastAsia="Times New Roman" w:hAnsi="Times New Roman" w:cs="Times New Roman"/>
                <w:b/>
                <w:bCs/>
                <w:color w:val="000000"/>
                <w:sz w:val="24"/>
                <w:szCs w:val="24"/>
                <w:lang w:val="en-US"/>
              </w:rPr>
            </w:pPr>
          </w:p>
          <w:p w14:paraId="04313964" w14:textId="2A9E5620" w:rsidR="00A1502E" w:rsidRPr="00B939FE" w:rsidRDefault="2601975C" w:rsidP="25EE6B34">
            <w:pPr>
              <w:spacing w:after="0" w:line="240" w:lineRule="auto"/>
              <w:ind w:right="75"/>
              <w:jc w:val="center"/>
              <w:textAlignment w:val="baseline"/>
              <w:rPr>
                <w:rFonts w:ascii="Lato" w:eastAsia="Times New Roman" w:hAnsi="Lato" w:cs="Times New Roman"/>
                <w:color w:val="000000"/>
                <w:lang w:val="en-US"/>
              </w:rPr>
            </w:pPr>
            <w:r w:rsidRPr="25EE6B34">
              <w:rPr>
                <w:rFonts w:ascii="Lato" w:eastAsia="Times New Roman" w:hAnsi="Lato" w:cs="Times New Roman"/>
                <w:lang w:val="en-US"/>
              </w:rPr>
              <w:t>10</w:t>
            </w:r>
          </w:p>
        </w:tc>
      </w:tr>
      <w:tr w:rsidR="00A1502E" w:rsidRPr="00B939FE" w14:paraId="7A8854C3" w14:textId="77777777" w:rsidTr="25EE6B34">
        <w:trPr>
          <w:trHeight w:val="30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38200DD2"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Roles and responsibilities assigned in undertaking and managing the study</w:t>
            </w:r>
            <w:r w:rsidRPr="00B939FE">
              <w:rPr>
                <w:rFonts w:ascii="Lato" w:eastAsia="Times New Roman" w:hAnsi="Lato" w:cs="Times New Roman"/>
                <w:b/>
                <w:bCs/>
                <w:color w:val="000000"/>
                <w:lang w:val="en-US"/>
              </w:rPr>
              <w:t>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40BF00A3" w14:textId="20AF9B92"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color w:val="000000"/>
                <w:lang w:val="en-US"/>
              </w:rPr>
              <w:t>5</w:t>
            </w:r>
          </w:p>
        </w:tc>
      </w:tr>
      <w:tr w:rsidR="00A1502E" w:rsidRPr="00B939FE" w14:paraId="4673C3DA" w14:textId="77777777" w:rsidTr="25EE6B34">
        <w:trPr>
          <w:trHeight w:val="60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5B28BE17" w14:textId="1EDA095A"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25EE6B34">
              <w:rPr>
                <w:rFonts w:ascii="Lato" w:eastAsia="Times New Roman" w:hAnsi="Lato" w:cs="Times New Roman"/>
                <w:lang w:val="en-US"/>
              </w:rPr>
              <w:t>Capability of the consult</w:t>
            </w:r>
            <w:r w:rsidR="7A0C4334" w:rsidRPr="25EE6B34">
              <w:rPr>
                <w:rFonts w:ascii="Lato" w:eastAsia="Times New Roman" w:hAnsi="Lato" w:cs="Times New Roman"/>
                <w:lang w:val="en-US"/>
              </w:rPr>
              <w:t>ant</w:t>
            </w:r>
            <w:r w:rsidRPr="25EE6B34">
              <w:rPr>
                <w:rFonts w:ascii="Lato" w:eastAsia="Times New Roman" w:hAnsi="Lato" w:cs="Times New Roman"/>
                <w:lang w:val="en-US"/>
              </w:rPr>
              <w:t>/firm (management, technical and financial capacity)</w:t>
            </w:r>
            <w:r w:rsidRPr="25EE6B34">
              <w:rPr>
                <w:rFonts w:ascii="Lato" w:eastAsia="Times New Roman" w:hAnsi="Lato" w:cs="Times New Roman"/>
                <w:b/>
                <w:bCs/>
                <w:lang w:val="en-US"/>
              </w:rPr>
              <w:t>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45115EEF" w14:textId="12CB8CDE" w:rsidR="00A1502E" w:rsidRPr="00B939FE" w:rsidRDefault="227E5A3C" w:rsidP="25EE6B34">
            <w:pPr>
              <w:spacing w:after="0" w:line="240" w:lineRule="auto"/>
              <w:ind w:right="75"/>
              <w:jc w:val="center"/>
              <w:textAlignment w:val="baseline"/>
              <w:rPr>
                <w:rFonts w:ascii="Lato" w:eastAsia="Times New Roman" w:hAnsi="Lato" w:cs="Times New Roman"/>
                <w:color w:val="000000"/>
                <w:lang w:val="en-US"/>
              </w:rPr>
            </w:pPr>
            <w:r w:rsidRPr="25EE6B34">
              <w:rPr>
                <w:rFonts w:ascii="Lato" w:eastAsia="Times New Roman" w:hAnsi="Lato" w:cs="Times New Roman"/>
                <w:lang w:val="en-US"/>
              </w:rPr>
              <w:t>5</w:t>
            </w:r>
          </w:p>
        </w:tc>
      </w:tr>
      <w:tr w:rsidR="00A1502E" w:rsidRPr="00B939FE" w14:paraId="71998C3F" w14:textId="77777777" w:rsidTr="25EE6B34">
        <w:trPr>
          <w:trHeight w:val="33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2882E8F4" w14:textId="77777777" w:rsidR="00A1502E" w:rsidRPr="00B939FE" w:rsidRDefault="00A1502E" w:rsidP="00BD70B2">
            <w:pPr>
              <w:spacing w:after="0" w:line="240" w:lineRule="auto"/>
              <w:ind w:left="90" w:right="-30"/>
              <w:textAlignment w:val="baseline"/>
              <w:rPr>
                <w:rFonts w:ascii="Lato" w:eastAsia="Times New Roman" w:hAnsi="Lato" w:cs="Times New Roman"/>
                <w:b/>
                <w:bCs/>
                <w:color w:val="000000"/>
                <w:lang w:val="en-US"/>
              </w:rPr>
            </w:pPr>
            <w:r w:rsidRPr="00B939FE">
              <w:rPr>
                <w:rFonts w:ascii="Lato" w:eastAsia="Times New Roman" w:hAnsi="Lato" w:cs="Times New Roman"/>
                <w:b/>
                <w:bCs/>
                <w:color w:val="000000"/>
                <w:lang w:val="en-US"/>
              </w:rPr>
              <w:t>Sustainability criteria</w:t>
            </w:r>
            <w:r w:rsidRPr="00B939FE">
              <w:rPr>
                <w:rFonts w:ascii="Lato" w:eastAsia="Times New Roman" w:hAnsi="Lato" w:cs="Times New Roman"/>
                <w:b/>
                <w:bCs/>
                <w:color w:val="auto"/>
                <w:sz w:val="17"/>
                <w:szCs w:val="17"/>
                <w:vertAlign w:val="superscript"/>
                <w:lang w:val="en-US"/>
              </w:rPr>
              <w:t>2</w:t>
            </w:r>
            <w:r w:rsidRPr="00B939FE">
              <w:rPr>
                <w:rFonts w:ascii="Lato" w:eastAsia="Times New Roman" w:hAnsi="Lato" w:cs="Times New Roman"/>
                <w:b/>
                <w:bCs/>
                <w:color w:val="000000"/>
                <w:lang w:val="en-US"/>
              </w:rPr>
              <w:t> </w:t>
            </w:r>
          </w:p>
          <w:p w14:paraId="622D518B" w14:textId="57026BD4" w:rsidR="00A1502E" w:rsidRPr="00B939FE" w:rsidRDefault="00DC635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Gill Sans MT" w:hAnsi="Lato" w:cs="Gill Sans MT"/>
                <w:szCs w:val="20"/>
              </w:rPr>
              <w:t xml:space="preserve">Bangladesh-based </w:t>
            </w:r>
            <w:r w:rsidR="003E546E" w:rsidRPr="00B939FE">
              <w:rPr>
                <w:rFonts w:ascii="Lato" w:eastAsia="Gill Sans MT" w:hAnsi="Lato" w:cs="Gill Sans MT"/>
                <w:szCs w:val="20"/>
              </w:rPr>
              <w:t>consultant</w:t>
            </w:r>
            <w:r w:rsidR="003E546E">
              <w:rPr>
                <w:rFonts w:ascii="Lato" w:eastAsia="Gill Sans MT" w:hAnsi="Lato" w:cs="Gill Sans MT"/>
                <w:szCs w:val="20"/>
              </w:rPr>
              <w:t xml:space="preserve"> (individual/</w:t>
            </w:r>
            <w:r w:rsidRPr="00B939FE">
              <w:rPr>
                <w:rFonts w:ascii="Lato" w:eastAsia="Gill Sans MT" w:hAnsi="Lato" w:cs="Gill Sans MT"/>
                <w:szCs w:val="20"/>
              </w:rPr>
              <w:t>firm</w:t>
            </w:r>
            <w:r w:rsidR="003E546E">
              <w:rPr>
                <w:rFonts w:ascii="Lato" w:eastAsia="Gill Sans MT" w:hAnsi="Lato" w:cs="Gill Sans MT"/>
                <w:szCs w:val="20"/>
              </w:rPr>
              <w:t>)</w:t>
            </w:r>
            <w:r w:rsidRPr="00B939FE">
              <w:rPr>
                <w:rFonts w:ascii="Lato" w:eastAsia="Gill Sans MT" w:hAnsi="Lato" w:cs="Gill Sans MT"/>
                <w:szCs w:val="20"/>
              </w:rPr>
              <w:t xml:space="preserve"> using local resources (e.g., research assistants, note-takers) (10)</w:t>
            </w:r>
            <w:r w:rsidR="00BD70B2">
              <w:rPr>
                <w:rFonts w:ascii="Lato" w:eastAsia="Gill Sans MT" w:hAnsi="Lato" w:cs="Gill Sans MT"/>
                <w:szCs w:val="20"/>
              </w:rPr>
              <w:t xml:space="preserve">, </w:t>
            </w:r>
            <w:r w:rsidRPr="00B939FE">
              <w:rPr>
                <w:rFonts w:ascii="Lato" w:eastAsia="Gill Sans MT" w:hAnsi="Lato" w:cs="Gill Sans MT"/>
                <w:szCs w:val="20"/>
              </w:rPr>
              <w:t>Otherwise (0)</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7F9E290B" w14:textId="0CDB51EC"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10</w:t>
            </w:r>
          </w:p>
        </w:tc>
      </w:tr>
      <w:tr w:rsidR="00A1502E" w:rsidRPr="00B939FE" w14:paraId="3E6B7832" w14:textId="77777777" w:rsidTr="25EE6B34">
        <w:trPr>
          <w:trHeight w:val="30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2AA63377"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Oral presentation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45112955" w14:textId="54E2809B"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10</w:t>
            </w:r>
          </w:p>
        </w:tc>
      </w:tr>
      <w:tr w:rsidR="00A1502E" w:rsidRPr="00B939FE" w14:paraId="0493ACAB" w14:textId="77777777" w:rsidTr="25EE6B34">
        <w:trPr>
          <w:trHeight w:val="300"/>
        </w:trPr>
        <w:tc>
          <w:tcPr>
            <w:tcW w:w="726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3BEEF998"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Financial Proposal </w:t>
            </w:r>
          </w:p>
        </w:tc>
        <w:tc>
          <w:tcPr>
            <w:tcW w:w="1740" w:type="dxa"/>
            <w:tcBorders>
              <w:top w:val="single" w:sz="6" w:space="0" w:color="F3A6A1" w:themeColor="accent1" w:themeTint="66"/>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59EA177B" w14:textId="71FDF6E6" w:rsidR="00A1502E" w:rsidRPr="00B939FE" w:rsidRDefault="00722032"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Pr>
                <w:rFonts w:ascii="Lato" w:eastAsia="Times New Roman" w:hAnsi="Lato" w:cs="Times New Roman"/>
                <w:b/>
                <w:bCs/>
                <w:color w:val="000000"/>
                <w:lang w:val="en-US"/>
              </w:rPr>
              <w:t>3</w:t>
            </w:r>
            <w:r w:rsidR="00A1502E" w:rsidRPr="00B939FE">
              <w:rPr>
                <w:rFonts w:ascii="Lato" w:eastAsia="Times New Roman" w:hAnsi="Lato" w:cs="Times New Roman"/>
                <w:b/>
                <w:bCs/>
                <w:color w:val="000000"/>
                <w:lang w:val="en-US"/>
              </w:rPr>
              <w:t>0</w:t>
            </w:r>
          </w:p>
        </w:tc>
      </w:tr>
      <w:tr w:rsidR="00A1502E" w:rsidRPr="00B939FE" w14:paraId="66A055F4" w14:textId="77777777" w:rsidTr="25EE6B34">
        <w:trPr>
          <w:trHeight w:val="300"/>
        </w:trPr>
        <w:tc>
          <w:tcPr>
            <w:tcW w:w="7260" w:type="dxa"/>
            <w:tcBorders>
              <w:top w:val="double" w:sz="6" w:space="0" w:color="ED7A72" w:themeColor="accent1" w:themeTint="99"/>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3053CD93" w14:textId="77777777" w:rsidR="00A1502E" w:rsidRPr="00B939FE" w:rsidRDefault="00A1502E" w:rsidP="00BD70B2">
            <w:pPr>
              <w:spacing w:after="0" w:line="240" w:lineRule="auto"/>
              <w:ind w:left="90" w:right="-30"/>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Total </w:t>
            </w:r>
          </w:p>
        </w:tc>
        <w:tc>
          <w:tcPr>
            <w:tcW w:w="1740" w:type="dxa"/>
            <w:tcBorders>
              <w:top w:val="double" w:sz="6" w:space="0" w:color="ED7A72" w:themeColor="accent1" w:themeTint="99"/>
              <w:left w:val="single" w:sz="6" w:space="0" w:color="F3A6A1" w:themeColor="accent1" w:themeTint="66"/>
              <w:bottom w:val="single" w:sz="6" w:space="0" w:color="F3A6A1" w:themeColor="accent1" w:themeTint="66"/>
              <w:right w:val="single" w:sz="6" w:space="0" w:color="F3A6A1" w:themeColor="accent1" w:themeTint="66"/>
            </w:tcBorders>
            <w:shd w:val="clear" w:color="auto" w:fill="auto"/>
            <w:vAlign w:val="center"/>
            <w:hideMark/>
          </w:tcPr>
          <w:p w14:paraId="1A0255C0" w14:textId="33EEBFC6" w:rsidR="00A1502E" w:rsidRPr="00B939FE" w:rsidRDefault="00A1502E" w:rsidP="00BD70B2">
            <w:pPr>
              <w:spacing w:after="0" w:line="240" w:lineRule="auto"/>
              <w:ind w:right="75"/>
              <w:jc w:val="center"/>
              <w:textAlignment w:val="baseline"/>
              <w:rPr>
                <w:rFonts w:ascii="Times New Roman" w:eastAsia="Times New Roman" w:hAnsi="Times New Roman" w:cs="Times New Roman"/>
                <w:b/>
                <w:bCs/>
                <w:color w:val="000000"/>
                <w:sz w:val="24"/>
                <w:szCs w:val="24"/>
                <w:lang w:val="en-US"/>
              </w:rPr>
            </w:pPr>
            <w:r w:rsidRPr="00B939FE">
              <w:rPr>
                <w:rFonts w:ascii="Lato" w:eastAsia="Times New Roman" w:hAnsi="Lato" w:cs="Times New Roman"/>
                <w:b/>
                <w:bCs/>
                <w:color w:val="000000"/>
                <w:lang w:val="en-US"/>
              </w:rPr>
              <w:t>100</w:t>
            </w:r>
          </w:p>
        </w:tc>
      </w:tr>
    </w:tbl>
    <w:p w14:paraId="61E50C7B" w14:textId="5D5FC9C6" w:rsidR="00B939FE" w:rsidRPr="00F4054B" w:rsidRDefault="00A1502E" w:rsidP="00A1502E">
      <w:pPr>
        <w:spacing w:after="0" w:line="240" w:lineRule="auto"/>
        <w:textAlignment w:val="baseline"/>
        <w:rPr>
          <w:rFonts w:ascii="Lato" w:eastAsia="Times New Roman" w:hAnsi="Lato" w:cs="Times New Roman"/>
          <w:color w:val="000000"/>
          <w:sz w:val="20"/>
          <w:szCs w:val="20"/>
          <w:highlight w:val="yellow"/>
          <w:lang w:val="en-US"/>
        </w:rPr>
      </w:pPr>
      <w:r w:rsidRPr="00B939FE">
        <w:rPr>
          <w:rFonts w:ascii="Lato" w:eastAsia="Times New Roman" w:hAnsi="Lato" w:cs="Times New Roman"/>
          <w:color w:val="000000"/>
          <w:lang w:val="en-US"/>
        </w:rPr>
        <w:t> </w:t>
      </w:r>
    </w:p>
    <w:p w14:paraId="31F0A2A5" w14:textId="77777777" w:rsidR="00A1502E" w:rsidRPr="00B939FE" w:rsidRDefault="00A1502E" w:rsidP="00A1502E">
      <w:pPr>
        <w:spacing w:after="0" w:line="240" w:lineRule="auto"/>
        <w:textAlignment w:val="baseline"/>
        <w:rPr>
          <w:rFonts w:ascii="Lato" w:eastAsia="Times New Roman" w:hAnsi="Lato" w:cs="Times New Roman"/>
          <w:color w:val="000000"/>
          <w:sz w:val="20"/>
          <w:szCs w:val="20"/>
          <w:lang w:val="en-US"/>
        </w:rPr>
      </w:pPr>
      <w:r w:rsidRPr="00B939FE">
        <w:rPr>
          <w:rFonts w:ascii="Lato" w:eastAsia="Times New Roman" w:hAnsi="Lato" w:cs="Times New Roman"/>
          <w:b/>
          <w:bCs/>
          <w:color w:val="000000"/>
          <w:lang w:val="en-US"/>
        </w:rPr>
        <w:t>Benchmark scoring point:</w:t>
      </w:r>
      <w:r w:rsidRPr="00B939FE">
        <w:rPr>
          <w:rFonts w:ascii="Lato" w:eastAsia="Times New Roman" w:hAnsi="Lato" w:cs="Times New Roman"/>
          <w:color w:val="000000"/>
          <w:lang w:val="en-US"/>
        </w:rPr>
        <w:t> </w:t>
      </w:r>
    </w:p>
    <w:p w14:paraId="779C732C" w14:textId="51BB0DD7" w:rsidR="00A1502E" w:rsidRPr="00B939FE" w:rsidRDefault="00A1502E" w:rsidP="00A1502E">
      <w:pPr>
        <w:spacing w:after="0" w:line="240" w:lineRule="auto"/>
        <w:jc w:val="both"/>
        <w:textAlignment w:val="baseline"/>
        <w:rPr>
          <w:rFonts w:ascii="Lato" w:eastAsia="Times New Roman" w:hAnsi="Lato" w:cs="Times New Roman"/>
          <w:color w:val="000000"/>
          <w:sz w:val="20"/>
          <w:szCs w:val="20"/>
          <w:lang w:val="en-US"/>
        </w:rPr>
      </w:pPr>
      <w:r w:rsidRPr="00B939FE">
        <w:rPr>
          <w:rFonts w:ascii="Lato" w:eastAsia="Times New Roman" w:hAnsi="Lato" w:cs="Times New Roman"/>
          <w:b/>
          <w:bCs/>
          <w:color w:val="000000"/>
          <w:lang w:val="en-US"/>
        </w:rPr>
        <w:t>Step 1:</w:t>
      </w:r>
      <w:r w:rsidRPr="00B939FE">
        <w:rPr>
          <w:rFonts w:ascii="Lato" w:eastAsia="Times New Roman" w:hAnsi="Lato" w:cs="Times New Roman"/>
          <w:color w:val="000000"/>
          <w:lang w:val="en-US"/>
        </w:rPr>
        <w:t xml:space="preserve"> To be </w:t>
      </w:r>
      <w:r w:rsidR="00FC0285" w:rsidRPr="00B939FE">
        <w:rPr>
          <w:rFonts w:ascii="Lato" w:eastAsia="Times New Roman" w:hAnsi="Lato" w:cs="Times New Roman"/>
          <w:color w:val="000000"/>
          <w:lang w:val="en-US"/>
        </w:rPr>
        <w:t>a potential</w:t>
      </w:r>
      <w:r w:rsidRPr="00B939FE">
        <w:rPr>
          <w:rFonts w:ascii="Lato" w:eastAsia="Times New Roman" w:hAnsi="Lato" w:cs="Times New Roman"/>
          <w:color w:val="000000"/>
          <w:lang w:val="en-US"/>
        </w:rPr>
        <w:t xml:space="preserve"> candidate to conduct the assessment, the bidder must score at least 50% in technical proposal. </w:t>
      </w:r>
    </w:p>
    <w:p w14:paraId="41910AB2" w14:textId="77777777" w:rsidR="000775E4" w:rsidRDefault="000775E4" w:rsidP="00A1502E">
      <w:pPr>
        <w:spacing w:after="0" w:line="240" w:lineRule="auto"/>
        <w:jc w:val="both"/>
        <w:textAlignment w:val="baseline"/>
        <w:rPr>
          <w:rFonts w:ascii="Lato" w:eastAsia="Times New Roman" w:hAnsi="Lato" w:cs="Times New Roman"/>
          <w:b/>
          <w:bCs/>
          <w:color w:val="000000"/>
          <w:lang w:val="en-US"/>
        </w:rPr>
      </w:pPr>
    </w:p>
    <w:p w14:paraId="47FB5A04" w14:textId="027E47B1" w:rsidR="00A1502E" w:rsidRPr="00B939FE" w:rsidRDefault="00A1502E" w:rsidP="00A1502E">
      <w:pPr>
        <w:spacing w:after="0" w:line="240" w:lineRule="auto"/>
        <w:jc w:val="both"/>
        <w:textAlignment w:val="baseline"/>
        <w:rPr>
          <w:rFonts w:ascii="Lato" w:eastAsia="Times New Roman" w:hAnsi="Lato" w:cs="Times New Roman"/>
          <w:color w:val="000000"/>
          <w:sz w:val="20"/>
          <w:szCs w:val="20"/>
          <w:lang w:val="en-US"/>
        </w:rPr>
      </w:pPr>
      <w:r w:rsidRPr="00B939FE">
        <w:rPr>
          <w:rFonts w:ascii="Lato" w:eastAsia="Times New Roman" w:hAnsi="Lato" w:cs="Times New Roman"/>
          <w:b/>
          <w:bCs/>
          <w:color w:val="000000"/>
          <w:lang w:val="en-US"/>
        </w:rPr>
        <w:t>Step 2:</w:t>
      </w:r>
      <w:r w:rsidRPr="00B939FE">
        <w:rPr>
          <w:rFonts w:ascii="Lato" w:eastAsia="Times New Roman" w:hAnsi="Lato" w:cs="Times New Roman"/>
          <w:color w:val="000000"/>
          <w:lang w:val="en-US"/>
        </w:rPr>
        <w:t xml:space="preserve"> During the evaluation of technical proposals, from those obtaining at least 50% score in technical score, the top three proposals will be selected for further screening through oral presentation. The overall scoring should consider the technical proposal, the financial proposal, and oral presentation. </w:t>
      </w:r>
    </w:p>
    <w:p w14:paraId="5C6BFC7C" w14:textId="77777777" w:rsidR="000775E4" w:rsidRDefault="000775E4" w:rsidP="00A1502E">
      <w:pPr>
        <w:spacing w:after="0" w:line="240" w:lineRule="auto"/>
        <w:jc w:val="both"/>
        <w:textAlignment w:val="baseline"/>
        <w:rPr>
          <w:rFonts w:ascii="Lato" w:eastAsia="Times New Roman" w:hAnsi="Lato" w:cs="Times New Roman"/>
          <w:b/>
          <w:bCs/>
          <w:color w:val="000000"/>
          <w:lang w:val="en-US"/>
        </w:rPr>
      </w:pPr>
    </w:p>
    <w:p w14:paraId="10B92F30" w14:textId="57D6F2CE" w:rsidR="00A1502E" w:rsidRPr="00AA7F02" w:rsidRDefault="00A1502E" w:rsidP="00A1502E">
      <w:pPr>
        <w:spacing w:after="0" w:line="240" w:lineRule="auto"/>
        <w:jc w:val="both"/>
        <w:textAlignment w:val="baseline"/>
        <w:rPr>
          <w:rFonts w:ascii="Lato" w:eastAsia="Times New Roman" w:hAnsi="Lato" w:cs="Times New Roman"/>
          <w:color w:val="000000"/>
          <w:lang w:val="en-US"/>
        </w:rPr>
      </w:pPr>
      <w:r w:rsidRPr="00B939FE">
        <w:rPr>
          <w:rFonts w:ascii="Lato" w:eastAsia="Times New Roman" w:hAnsi="Lato" w:cs="Times New Roman"/>
          <w:b/>
          <w:bCs/>
          <w:color w:val="000000"/>
          <w:lang w:val="en-US"/>
        </w:rPr>
        <w:t>Step 3:</w:t>
      </w:r>
      <w:r w:rsidRPr="00B939FE">
        <w:rPr>
          <w:rFonts w:ascii="Lato" w:eastAsia="Times New Roman" w:hAnsi="Lato" w:cs="Times New Roman"/>
          <w:color w:val="000000"/>
          <w:lang w:val="en-US"/>
        </w:rPr>
        <w:t xml:space="preserve"> Financial proposal will be reviewed and scored out of </w:t>
      </w:r>
      <w:r w:rsidR="00175D97">
        <w:rPr>
          <w:rFonts w:ascii="Lato" w:eastAsia="Times New Roman" w:hAnsi="Lato" w:cs="Times New Roman"/>
          <w:color w:val="000000"/>
          <w:lang w:val="en-US"/>
        </w:rPr>
        <w:t>3</w:t>
      </w:r>
      <w:r w:rsidRPr="00B939FE">
        <w:rPr>
          <w:rFonts w:ascii="Lato" w:eastAsia="Times New Roman" w:hAnsi="Lato" w:cs="Times New Roman"/>
          <w:color w:val="000000"/>
          <w:lang w:val="en-US"/>
        </w:rPr>
        <w:t xml:space="preserve">0 for the top three proposals having scored at least 50% in technical proposal and the combined comparative statement will be </w:t>
      </w:r>
      <w:r w:rsidRPr="00AA7F02">
        <w:rPr>
          <w:rFonts w:ascii="Lato" w:eastAsia="Times New Roman" w:hAnsi="Lato" w:cs="Times New Roman"/>
          <w:color w:val="000000"/>
          <w:lang w:val="en-US"/>
        </w:rPr>
        <w:t xml:space="preserve">conducted for </w:t>
      </w:r>
      <w:r w:rsidRPr="00AA7F02">
        <w:rPr>
          <w:rFonts w:ascii="Lato" w:eastAsia="Times New Roman" w:hAnsi="Lato" w:cs="Times New Roman"/>
          <w:color w:val="auto"/>
          <w:lang w:val="en-US"/>
        </w:rPr>
        <w:t>only the top three candidates</w:t>
      </w:r>
      <w:r w:rsidRPr="00AA7F02">
        <w:rPr>
          <w:rFonts w:ascii="Lato" w:eastAsia="Times New Roman" w:hAnsi="Lato" w:cs="Times New Roman"/>
          <w:color w:val="000000"/>
          <w:lang w:val="en-US"/>
        </w:rPr>
        <w:t xml:space="preserve">. Finally, </w:t>
      </w:r>
      <w:r w:rsidR="003E546E">
        <w:rPr>
          <w:rFonts w:ascii="Lato" w:eastAsia="Times New Roman" w:hAnsi="Lato" w:cs="Times New Roman"/>
          <w:color w:val="000000"/>
          <w:lang w:val="en-US"/>
        </w:rPr>
        <w:t>SC</w:t>
      </w:r>
      <w:r w:rsidRPr="00AA7F02">
        <w:rPr>
          <w:rFonts w:ascii="Lato" w:eastAsia="Times New Roman" w:hAnsi="Lato" w:cs="Times New Roman"/>
          <w:color w:val="000000"/>
          <w:lang w:val="en-US"/>
        </w:rPr>
        <w:t xml:space="preserve"> will award the </w:t>
      </w:r>
      <w:r w:rsidR="00F42262">
        <w:rPr>
          <w:rFonts w:ascii="Lato" w:eastAsia="Times New Roman" w:hAnsi="Lato" w:cs="Times New Roman"/>
          <w:color w:val="000000"/>
          <w:lang w:val="en-US"/>
        </w:rPr>
        <w:t>research</w:t>
      </w:r>
      <w:r w:rsidRPr="00AA7F02">
        <w:rPr>
          <w:rFonts w:ascii="Lato" w:eastAsia="Times New Roman" w:hAnsi="Lato" w:cs="Times New Roman"/>
          <w:color w:val="000000"/>
          <w:lang w:val="en-US"/>
        </w:rPr>
        <w:t xml:space="preserve"> </w:t>
      </w:r>
      <w:r w:rsidR="003A0885">
        <w:rPr>
          <w:rFonts w:ascii="Lato" w:eastAsia="Times New Roman" w:hAnsi="Lato" w:cs="Times New Roman"/>
          <w:color w:val="000000"/>
          <w:lang w:val="en-US"/>
        </w:rPr>
        <w:t>to</w:t>
      </w:r>
      <w:r w:rsidRPr="00AA7F02">
        <w:rPr>
          <w:rFonts w:ascii="Lato" w:eastAsia="Times New Roman" w:hAnsi="Lato" w:cs="Times New Roman"/>
          <w:color w:val="000000"/>
          <w:lang w:val="en-US"/>
        </w:rPr>
        <w:t xml:space="preserve"> the highest scorer consulting firm. </w:t>
      </w:r>
    </w:p>
    <w:p w14:paraId="42BF4DAD" w14:textId="77777777" w:rsidR="00AA7F02" w:rsidRPr="00AA7F02" w:rsidRDefault="00AA7F02" w:rsidP="00A1502E">
      <w:pPr>
        <w:spacing w:after="0" w:line="240" w:lineRule="auto"/>
        <w:jc w:val="both"/>
        <w:textAlignment w:val="baseline"/>
        <w:rPr>
          <w:rFonts w:ascii="Lato" w:eastAsia="Times New Roman" w:hAnsi="Lato" w:cs="Times New Roman"/>
          <w:color w:val="000000"/>
          <w:lang w:val="en-US"/>
        </w:rPr>
      </w:pPr>
    </w:p>
    <w:p w14:paraId="73582E5F" w14:textId="77777777" w:rsidR="00AA7F02" w:rsidRPr="00AA7F02" w:rsidRDefault="00AA7F02" w:rsidP="00AA7F02">
      <w:pPr>
        <w:pStyle w:val="Heading3"/>
        <w:rPr>
          <w:rFonts w:ascii="Lato" w:hAnsi="Lato"/>
        </w:rPr>
      </w:pPr>
      <w:r w:rsidRPr="00AA7F02">
        <w:rPr>
          <w:rFonts w:ascii="Lato" w:hAnsi="Lato"/>
        </w:rPr>
        <w:t>Financial Proposal</w:t>
      </w:r>
    </w:p>
    <w:p w14:paraId="16CDE1B2" w14:textId="1C48021B" w:rsidR="00AA7F02" w:rsidRPr="00AA7F02" w:rsidRDefault="003E546E" w:rsidP="00AA7F02">
      <w:pPr>
        <w:spacing w:after="0" w:line="240" w:lineRule="auto"/>
        <w:jc w:val="both"/>
        <w:textAlignment w:val="baseline"/>
        <w:rPr>
          <w:rFonts w:ascii="Lato" w:eastAsia="Times New Roman" w:hAnsi="Lato" w:cs="Times New Roman"/>
          <w:color w:val="000000"/>
          <w:lang w:val="en-US"/>
        </w:rPr>
      </w:pPr>
      <w:r>
        <w:rPr>
          <w:rFonts w:ascii="Lato" w:hAnsi="Lato"/>
        </w:rPr>
        <w:t>SC</w:t>
      </w:r>
      <w:r w:rsidR="00AA7F02" w:rsidRPr="00AA7F02">
        <w:rPr>
          <w:rFonts w:ascii="Lato" w:hAnsi="Lato"/>
        </w:rPr>
        <w:t xml:space="preserve"> seeks value for money in its work. This does not necessarily mean "lowest cost", but quality of the service and reasonableness of the proposed costs. Proposals shall include personnel allocation (role / number of days / daily rates / taxes), as well as any other applicable costs.</w:t>
      </w:r>
    </w:p>
    <w:p w14:paraId="4233331E" w14:textId="2CE7C978" w:rsidR="00A1502E" w:rsidRPr="00AA7F02" w:rsidRDefault="00A1502E" w:rsidP="00A1502E">
      <w:pPr>
        <w:spacing w:after="0" w:line="240" w:lineRule="auto"/>
        <w:jc w:val="both"/>
        <w:textAlignment w:val="baseline"/>
        <w:rPr>
          <w:rFonts w:ascii="Lato" w:eastAsia="Times New Roman" w:hAnsi="Lato" w:cs="Times New Roman"/>
          <w:color w:val="000000"/>
          <w:sz w:val="20"/>
          <w:szCs w:val="20"/>
          <w:lang w:val="en-US"/>
        </w:rPr>
      </w:pPr>
    </w:p>
    <w:p w14:paraId="45A1C2FC" w14:textId="0C6A1F3B" w:rsidR="007D72EA" w:rsidRPr="003E546E" w:rsidRDefault="007D72EA" w:rsidP="00A14B38">
      <w:pPr>
        <w:pStyle w:val="Heading1"/>
        <w:numPr>
          <w:ilvl w:val="0"/>
          <w:numId w:val="6"/>
        </w:numPr>
        <w:rPr>
          <w:rFonts w:ascii="Lato" w:hAnsi="Lato"/>
          <w:sz w:val="30"/>
          <w:szCs w:val="30"/>
        </w:rPr>
      </w:pPr>
      <w:bookmarkStart w:id="50" w:name="_Toc257919618"/>
      <w:r w:rsidRPr="41A3C624">
        <w:rPr>
          <w:rFonts w:ascii="Lato" w:hAnsi="Lato"/>
          <w:sz w:val="30"/>
          <w:szCs w:val="30"/>
        </w:rPr>
        <w:t>Annexes</w:t>
      </w:r>
      <w:bookmarkEnd w:id="50"/>
    </w:p>
    <w:p w14:paraId="75D8A0EF" w14:textId="4CBD0D4B" w:rsidR="003176DD" w:rsidRPr="00AA7F02" w:rsidRDefault="0F245D70" w:rsidP="3A4C31D3">
      <w:pPr>
        <w:rPr>
          <w:rFonts w:ascii="Lato" w:hAnsi="Lato"/>
          <w:b/>
          <w:sz w:val="28"/>
          <w:szCs w:val="28"/>
        </w:rPr>
      </w:pPr>
      <w:r w:rsidRPr="00AA7F02">
        <w:rPr>
          <w:rFonts w:ascii="Lato" w:hAnsi="Lato"/>
          <w:b/>
          <w:sz w:val="28"/>
          <w:szCs w:val="28"/>
        </w:rPr>
        <w:t xml:space="preserve">Annex </w:t>
      </w:r>
      <w:r w:rsidR="00B31D09" w:rsidRPr="00AA7F02">
        <w:rPr>
          <w:rFonts w:ascii="Lato" w:hAnsi="Lato"/>
          <w:b/>
          <w:sz w:val="28"/>
          <w:szCs w:val="28"/>
        </w:rPr>
        <w:t>1</w:t>
      </w:r>
      <w:r w:rsidRPr="00AA7F02">
        <w:rPr>
          <w:rFonts w:ascii="Lato" w:hAnsi="Lato"/>
          <w:b/>
          <w:sz w:val="28"/>
          <w:szCs w:val="28"/>
        </w:rPr>
        <w:t xml:space="preserve">: </w:t>
      </w:r>
      <w:r w:rsidR="00AA7F02" w:rsidRPr="00AA7F02">
        <w:rPr>
          <w:rFonts w:ascii="Lato" w:hAnsi="Lato"/>
          <w:b/>
          <w:sz w:val="28"/>
          <w:szCs w:val="28"/>
        </w:rPr>
        <w:t>SCI Child safeguarding policy</w:t>
      </w:r>
    </w:p>
    <w:p w14:paraId="133D27A4" w14:textId="5CB3EEB2" w:rsidR="000B23E2" w:rsidRDefault="00F83CC9" w:rsidP="41A3C624">
      <w:pPr>
        <w:rPr>
          <w:rFonts w:ascii="Lato" w:hAnsi="Lato"/>
          <w:b/>
          <w:bCs/>
          <w:sz w:val="28"/>
          <w:szCs w:val="28"/>
        </w:rPr>
      </w:pPr>
      <w:r w:rsidRPr="41A3C624">
        <w:rPr>
          <w:rFonts w:ascii="Lato" w:hAnsi="Lato"/>
          <w:b/>
          <w:bCs/>
          <w:sz w:val="28"/>
          <w:szCs w:val="28"/>
        </w:rPr>
        <w:lastRenderedPageBreak/>
        <w:t xml:space="preserve"> </w:t>
      </w:r>
      <w:r w:rsidR="008F1749">
        <w:rPr>
          <w:rFonts w:ascii="Lato" w:hAnsi="Lato"/>
          <w:b/>
          <w:sz w:val="28"/>
          <w:szCs w:val="28"/>
        </w:rPr>
        <w:object w:dxaOrig="1508" w:dyaOrig="982" w14:anchorId="7DD91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1" o:title=""/>
          </v:shape>
          <o:OLEObject Type="Embed" ProgID="AcroExch.Document.DC" ShapeID="_x0000_i1025" DrawAspect="Icon" ObjectID="_1763051416" r:id="rId22"/>
        </w:object>
      </w:r>
    </w:p>
    <w:p w14:paraId="4EF1286A" w14:textId="77777777" w:rsidR="004913BE" w:rsidRPr="009043E5" w:rsidRDefault="004913BE" w:rsidP="004913BE">
      <w:pPr>
        <w:rPr>
          <w:rFonts w:ascii="Lato" w:hAnsi="Lato" w:cstheme="minorHAnsi"/>
        </w:rPr>
      </w:pPr>
      <w:r w:rsidRPr="009043E5">
        <w:rPr>
          <w:rFonts w:ascii="Lato" w:hAnsi="Lato" w:cstheme="minorHAnsi"/>
        </w:rPr>
        <w:t>Annex 2: Major indicators</w:t>
      </w:r>
    </w:p>
    <w:p w14:paraId="14A83D9B" w14:textId="77777777" w:rsidR="004913BE" w:rsidRPr="004913BE" w:rsidRDefault="004913BE" w:rsidP="00A14B38">
      <w:pPr>
        <w:pStyle w:val="ListParagraph"/>
        <w:numPr>
          <w:ilvl w:val="0"/>
          <w:numId w:val="21"/>
        </w:numPr>
        <w:spacing w:after="0" w:line="276" w:lineRule="auto"/>
        <w:jc w:val="both"/>
        <w:rPr>
          <w:rFonts w:ascii="Lato" w:hAnsi="Lato"/>
          <w:i w:val="0"/>
          <w:iCs w:val="0"/>
          <w:lang w:val="en-GB"/>
        </w:rPr>
      </w:pPr>
      <w:r w:rsidRPr="004913BE">
        <w:rPr>
          <w:rFonts w:ascii="Lato" w:hAnsi="Lato"/>
          <w:i w:val="0"/>
          <w:iCs w:val="0"/>
          <w:sz w:val="22"/>
          <w:szCs w:val="22"/>
          <w:lang w:val="en-GB"/>
        </w:rPr>
        <w:t>Improve pre-partum identification and management of pregnant women with complications that can potentially lead to preterm birth in hospitals.</w:t>
      </w:r>
    </w:p>
    <w:p w14:paraId="155027A5" w14:textId="77777777" w:rsidR="004913BE" w:rsidRPr="004913BE" w:rsidRDefault="004913BE" w:rsidP="00A14B38">
      <w:pPr>
        <w:pStyle w:val="ListParagraph"/>
        <w:numPr>
          <w:ilvl w:val="0"/>
          <w:numId w:val="22"/>
        </w:numPr>
        <w:spacing w:after="0" w:line="276" w:lineRule="auto"/>
        <w:jc w:val="both"/>
        <w:rPr>
          <w:rFonts w:ascii="Lato" w:hAnsi="Lato"/>
          <w:i w:val="0"/>
          <w:iCs w:val="0"/>
          <w:lang w:val="en-GB"/>
        </w:rPr>
      </w:pPr>
      <w:r w:rsidRPr="004913BE">
        <w:rPr>
          <w:rFonts w:ascii="Lato" w:hAnsi="Lato"/>
          <w:i w:val="0"/>
          <w:iCs w:val="0"/>
          <w:lang w:val="en-GB"/>
        </w:rPr>
        <w:t>Proportion of skilled birth attendants in program-supported health facilities demonstrating knowledge of pre-eclampsia/eclampsia (PE/E) early detection and management</w:t>
      </w:r>
    </w:p>
    <w:p w14:paraId="3F0DB198" w14:textId="77777777" w:rsidR="004913BE" w:rsidRPr="004913BE" w:rsidRDefault="004913BE" w:rsidP="00A14B38">
      <w:pPr>
        <w:pStyle w:val="ListParagraph"/>
        <w:numPr>
          <w:ilvl w:val="0"/>
          <w:numId w:val="22"/>
        </w:numPr>
        <w:spacing w:after="0" w:line="276" w:lineRule="auto"/>
        <w:jc w:val="both"/>
        <w:rPr>
          <w:rFonts w:ascii="Lato" w:hAnsi="Lato"/>
          <w:i w:val="0"/>
          <w:iCs w:val="0"/>
          <w:lang w:val="en-GB"/>
        </w:rPr>
      </w:pPr>
      <w:r w:rsidRPr="004913BE">
        <w:rPr>
          <w:rFonts w:ascii="Lato" w:hAnsi="Lato"/>
          <w:i w:val="0"/>
          <w:iCs w:val="0"/>
          <w:lang w:val="en-GB"/>
        </w:rPr>
        <w:t xml:space="preserve">Proportion women who gave birth in program-supported facilities in the last 3 months at &lt; 34 completed weeks and received one dose of ACS for risk of preterm </w:t>
      </w:r>
      <w:proofErr w:type="gramStart"/>
      <w:r w:rsidRPr="004913BE">
        <w:rPr>
          <w:rFonts w:ascii="Lato" w:hAnsi="Lato"/>
          <w:i w:val="0"/>
          <w:iCs w:val="0"/>
          <w:lang w:val="en-GB"/>
        </w:rPr>
        <w:t>birth</w:t>
      </w:r>
      <w:proofErr w:type="gramEnd"/>
    </w:p>
    <w:p w14:paraId="0B62E718" w14:textId="77777777" w:rsidR="004913BE" w:rsidRPr="004913BE" w:rsidRDefault="004913BE" w:rsidP="00A14B38">
      <w:pPr>
        <w:pStyle w:val="ListParagraph"/>
        <w:numPr>
          <w:ilvl w:val="0"/>
          <w:numId w:val="22"/>
        </w:numPr>
        <w:spacing w:after="0" w:line="276" w:lineRule="auto"/>
        <w:jc w:val="both"/>
        <w:rPr>
          <w:rFonts w:ascii="Lato" w:hAnsi="Lato"/>
          <w:i w:val="0"/>
          <w:iCs w:val="0"/>
          <w:lang w:val="en-GB"/>
        </w:rPr>
      </w:pPr>
      <w:r w:rsidRPr="004913BE">
        <w:rPr>
          <w:rFonts w:ascii="Lato" w:hAnsi="Lato"/>
          <w:i w:val="0"/>
          <w:iCs w:val="0"/>
          <w:lang w:val="en-GB"/>
        </w:rPr>
        <w:t xml:space="preserve">Proportion of women with the diagnosis of severe pre-eclampsia and/or eclampsia who received the MgSo4 treatment according to MOHFW protocol in program-supported health </w:t>
      </w:r>
      <w:proofErr w:type="gramStart"/>
      <w:r w:rsidRPr="004913BE">
        <w:rPr>
          <w:rFonts w:ascii="Lato" w:hAnsi="Lato"/>
          <w:i w:val="0"/>
          <w:iCs w:val="0"/>
          <w:lang w:val="en-GB"/>
        </w:rPr>
        <w:t>facilities</w:t>
      </w:r>
      <w:proofErr w:type="gramEnd"/>
    </w:p>
    <w:p w14:paraId="6C483325" w14:textId="77777777" w:rsidR="004913BE" w:rsidRPr="004913BE" w:rsidRDefault="004913BE" w:rsidP="00A14B38">
      <w:pPr>
        <w:pStyle w:val="ListParagraph"/>
        <w:numPr>
          <w:ilvl w:val="0"/>
          <w:numId w:val="22"/>
        </w:numPr>
        <w:spacing w:after="0" w:line="276" w:lineRule="auto"/>
        <w:jc w:val="both"/>
        <w:rPr>
          <w:rFonts w:ascii="Lato" w:hAnsi="Lato"/>
          <w:i w:val="0"/>
          <w:iCs w:val="0"/>
          <w:lang w:val="en-GB"/>
        </w:rPr>
      </w:pPr>
      <w:r w:rsidRPr="41A3C624">
        <w:rPr>
          <w:rFonts w:ascii="Lato" w:hAnsi="Lato"/>
          <w:i w:val="0"/>
          <w:iCs w:val="0"/>
          <w:lang w:val="en-GB"/>
        </w:rPr>
        <w:t xml:space="preserve">% of women with diagnosis of </w:t>
      </w:r>
      <w:proofErr w:type="spellStart"/>
      <w:r w:rsidRPr="41A3C624">
        <w:rPr>
          <w:rFonts w:ascii="Lato" w:hAnsi="Lato"/>
          <w:i w:val="0"/>
          <w:iCs w:val="0"/>
          <w:lang w:val="en-GB"/>
        </w:rPr>
        <w:t>pPROM</w:t>
      </w:r>
      <w:proofErr w:type="spellEnd"/>
      <w:r w:rsidRPr="41A3C624">
        <w:rPr>
          <w:rFonts w:ascii="Lato" w:hAnsi="Lato"/>
          <w:i w:val="0"/>
          <w:iCs w:val="0"/>
          <w:lang w:val="en-GB"/>
        </w:rPr>
        <w:t xml:space="preserve"> at &lt;34 weeks GA who received treatment according to MOH protocol</w:t>
      </w:r>
    </w:p>
    <w:p w14:paraId="28DF11D2" w14:textId="77777777" w:rsidR="004913BE" w:rsidRPr="004913BE" w:rsidRDefault="004913BE" w:rsidP="00A14B38">
      <w:pPr>
        <w:pStyle w:val="ListParagraph"/>
        <w:numPr>
          <w:ilvl w:val="0"/>
          <w:numId w:val="21"/>
        </w:numPr>
        <w:spacing w:after="0" w:line="276" w:lineRule="auto"/>
        <w:jc w:val="both"/>
        <w:rPr>
          <w:rFonts w:ascii="Lato" w:hAnsi="Lato"/>
          <w:i w:val="0"/>
          <w:iCs w:val="0"/>
          <w:lang w:val="en-GB"/>
        </w:rPr>
      </w:pPr>
      <w:r w:rsidRPr="004913BE">
        <w:rPr>
          <w:rFonts w:ascii="Lato" w:hAnsi="Lato"/>
          <w:i w:val="0"/>
          <w:iCs w:val="0"/>
          <w:sz w:val="22"/>
          <w:szCs w:val="22"/>
          <w:lang w:val="en-GB"/>
        </w:rPr>
        <w:t>Improve essential care for all newborns and Improve facility-based care for small and sick newborns in hospitals.</w:t>
      </w:r>
    </w:p>
    <w:p w14:paraId="10BB770A" w14:textId="77777777" w:rsidR="004913BE" w:rsidRPr="004913BE" w:rsidRDefault="004913BE" w:rsidP="00A14B38">
      <w:pPr>
        <w:pStyle w:val="ListParagraph"/>
        <w:numPr>
          <w:ilvl w:val="0"/>
          <w:numId w:val="23"/>
        </w:numPr>
        <w:spacing w:after="0" w:line="276" w:lineRule="auto"/>
        <w:jc w:val="both"/>
        <w:rPr>
          <w:rFonts w:ascii="Lato" w:hAnsi="Lato"/>
          <w:i w:val="0"/>
          <w:iCs w:val="0"/>
          <w:lang w:val="en-GB"/>
        </w:rPr>
      </w:pPr>
      <w:r w:rsidRPr="004913BE">
        <w:rPr>
          <w:rFonts w:ascii="Lato" w:hAnsi="Lato"/>
          <w:i w:val="0"/>
          <w:iCs w:val="0"/>
          <w:lang w:val="en-GB"/>
        </w:rPr>
        <w:t xml:space="preserve">Proportion of newborns in the program-supported health facilities breastfed within 1h of </w:t>
      </w:r>
      <w:proofErr w:type="gramStart"/>
      <w:r w:rsidRPr="004913BE">
        <w:rPr>
          <w:rFonts w:ascii="Lato" w:hAnsi="Lato"/>
          <w:i w:val="0"/>
          <w:iCs w:val="0"/>
          <w:lang w:val="en-GB"/>
        </w:rPr>
        <w:t>birth</w:t>
      </w:r>
      <w:proofErr w:type="gramEnd"/>
    </w:p>
    <w:p w14:paraId="02D274A2" w14:textId="77777777" w:rsidR="004913BE" w:rsidRPr="004913BE" w:rsidRDefault="004913BE" w:rsidP="00A14B38">
      <w:pPr>
        <w:pStyle w:val="ListParagraph"/>
        <w:numPr>
          <w:ilvl w:val="0"/>
          <w:numId w:val="23"/>
        </w:numPr>
        <w:spacing w:after="0" w:line="276" w:lineRule="auto"/>
        <w:jc w:val="both"/>
        <w:rPr>
          <w:rFonts w:ascii="Lato" w:hAnsi="Lato"/>
          <w:i w:val="0"/>
          <w:iCs w:val="0"/>
          <w:lang w:val="en-GB"/>
        </w:rPr>
      </w:pPr>
      <w:r w:rsidRPr="004913BE">
        <w:rPr>
          <w:rFonts w:ascii="Lato" w:hAnsi="Lato"/>
          <w:i w:val="0"/>
          <w:iCs w:val="0"/>
          <w:lang w:val="en-GB"/>
        </w:rPr>
        <w:t xml:space="preserve">Proportion of newborns born in the   program-supported health facilities who received immediate and thorough </w:t>
      </w:r>
      <w:proofErr w:type="gramStart"/>
      <w:r w:rsidRPr="004913BE">
        <w:rPr>
          <w:rFonts w:ascii="Lato" w:hAnsi="Lato"/>
          <w:i w:val="0"/>
          <w:iCs w:val="0"/>
          <w:lang w:val="en-GB"/>
        </w:rPr>
        <w:t>drying</w:t>
      </w:r>
      <w:proofErr w:type="gramEnd"/>
    </w:p>
    <w:p w14:paraId="5ED10E97" w14:textId="77777777" w:rsidR="004913BE" w:rsidRPr="004913BE" w:rsidRDefault="004913BE" w:rsidP="00A14B38">
      <w:pPr>
        <w:pStyle w:val="ListParagraph"/>
        <w:numPr>
          <w:ilvl w:val="0"/>
          <w:numId w:val="23"/>
        </w:numPr>
        <w:spacing w:after="0" w:line="276" w:lineRule="auto"/>
        <w:jc w:val="both"/>
        <w:rPr>
          <w:rFonts w:ascii="Lato" w:hAnsi="Lato"/>
          <w:i w:val="0"/>
          <w:iCs w:val="0"/>
          <w:lang w:val="en-GB"/>
        </w:rPr>
      </w:pPr>
      <w:r w:rsidRPr="004913BE">
        <w:rPr>
          <w:rFonts w:ascii="Lato" w:hAnsi="Lato"/>
          <w:i w:val="0"/>
          <w:iCs w:val="0"/>
          <w:lang w:val="en-GB"/>
        </w:rPr>
        <w:t xml:space="preserve">Proportion of newborns born in the program-supported health facilities who received immediate skin-to-skin </w:t>
      </w:r>
      <w:proofErr w:type="gramStart"/>
      <w:r w:rsidRPr="004913BE">
        <w:rPr>
          <w:rFonts w:ascii="Lato" w:hAnsi="Lato"/>
          <w:i w:val="0"/>
          <w:iCs w:val="0"/>
          <w:lang w:val="en-GB"/>
        </w:rPr>
        <w:t>contact</w:t>
      </w:r>
      <w:proofErr w:type="gramEnd"/>
    </w:p>
    <w:p w14:paraId="1529A95A" w14:textId="435A20DB" w:rsidR="004913BE" w:rsidRPr="004913BE" w:rsidRDefault="004913BE" w:rsidP="00A14B38">
      <w:pPr>
        <w:pStyle w:val="ListParagraph"/>
        <w:numPr>
          <w:ilvl w:val="0"/>
          <w:numId w:val="23"/>
        </w:numPr>
        <w:spacing w:after="0" w:line="276" w:lineRule="auto"/>
        <w:jc w:val="both"/>
        <w:rPr>
          <w:rFonts w:ascii="Lato" w:hAnsi="Lato"/>
          <w:i w:val="0"/>
          <w:iCs w:val="0"/>
          <w:lang w:val="en-GB"/>
        </w:rPr>
      </w:pPr>
      <w:r w:rsidRPr="41A3C624">
        <w:rPr>
          <w:rFonts w:ascii="Lato" w:hAnsi="Lato"/>
          <w:i w:val="0"/>
          <w:iCs w:val="0"/>
          <w:lang w:val="en-GB"/>
        </w:rPr>
        <w:t xml:space="preserve">Proportion of </w:t>
      </w:r>
      <w:proofErr w:type="spellStart"/>
      <w:r w:rsidRPr="41A3C624">
        <w:rPr>
          <w:rFonts w:ascii="Lato" w:hAnsi="Lato"/>
          <w:i w:val="0"/>
          <w:iCs w:val="0"/>
          <w:lang w:val="en-GB"/>
        </w:rPr>
        <w:t>liveborns</w:t>
      </w:r>
      <w:proofErr w:type="spellEnd"/>
      <w:r w:rsidRPr="41A3C624">
        <w:rPr>
          <w:rFonts w:ascii="Lato" w:hAnsi="Lato"/>
          <w:i w:val="0"/>
          <w:iCs w:val="0"/>
          <w:lang w:val="en-GB"/>
        </w:rPr>
        <w:t xml:space="preserve"> who were not </w:t>
      </w:r>
      <w:r w:rsidR="60AF6AE9" w:rsidRPr="41A3C624">
        <w:rPr>
          <w:rFonts w:ascii="Lato" w:hAnsi="Lato"/>
          <w:i w:val="0"/>
          <w:iCs w:val="0"/>
          <w:lang w:val="en-GB"/>
        </w:rPr>
        <w:t>breathing</w:t>
      </w:r>
      <w:r w:rsidRPr="41A3C624">
        <w:rPr>
          <w:rFonts w:ascii="Lato" w:hAnsi="Lato"/>
          <w:i w:val="0"/>
          <w:iCs w:val="0"/>
          <w:lang w:val="en-GB"/>
        </w:rPr>
        <w:t xml:space="preserve"> after additional stimulation who were resuscitated with a bag &amp; mask in program-supported health </w:t>
      </w:r>
      <w:proofErr w:type="gramStart"/>
      <w:r w:rsidRPr="41A3C624">
        <w:rPr>
          <w:rFonts w:ascii="Lato" w:hAnsi="Lato"/>
          <w:i w:val="0"/>
          <w:iCs w:val="0"/>
          <w:lang w:val="en-GB"/>
        </w:rPr>
        <w:t>facilities</w:t>
      </w:r>
      <w:proofErr w:type="gramEnd"/>
    </w:p>
    <w:p w14:paraId="7A529ACA" w14:textId="77777777" w:rsidR="004913BE" w:rsidRPr="004913BE" w:rsidRDefault="004913BE" w:rsidP="00A14B38">
      <w:pPr>
        <w:pStyle w:val="ListParagraph"/>
        <w:numPr>
          <w:ilvl w:val="0"/>
          <w:numId w:val="21"/>
        </w:numPr>
        <w:spacing w:after="0" w:line="276" w:lineRule="auto"/>
        <w:jc w:val="both"/>
        <w:rPr>
          <w:rFonts w:ascii="Lato" w:hAnsi="Lato"/>
          <w:i w:val="0"/>
          <w:iCs w:val="0"/>
          <w:lang w:val="en-GB"/>
        </w:rPr>
      </w:pPr>
      <w:r w:rsidRPr="004913BE">
        <w:rPr>
          <w:rFonts w:ascii="Lato" w:hAnsi="Lato"/>
          <w:i w:val="0"/>
          <w:iCs w:val="0"/>
          <w:sz w:val="22"/>
          <w:szCs w:val="22"/>
          <w:lang w:val="en-GB"/>
        </w:rPr>
        <w:t xml:space="preserve">Strengthen QI processes to improve care for small and sick newborns and pregnant women in </w:t>
      </w:r>
      <w:proofErr w:type="gramStart"/>
      <w:r w:rsidRPr="004913BE">
        <w:rPr>
          <w:rFonts w:ascii="Lato" w:hAnsi="Lato"/>
          <w:i w:val="0"/>
          <w:iCs w:val="0"/>
          <w:sz w:val="22"/>
          <w:szCs w:val="22"/>
          <w:lang w:val="en-GB"/>
        </w:rPr>
        <w:t>hospitals</w:t>
      </w:r>
      <w:proofErr w:type="gramEnd"/>
    </w:p>
    <w:p w14:paraId="4E0920F5" w14:textId="77777777" w:rsidR="004913BE" w:rsidRPr="004913BE" w:rsidRDefault="004913BE" w:rsidP="00A14B38">
      <w:pPr>
        <w:pStyle w:val="ListParagraph"/>
        <w:numPr>
          <w:ilvl w:val="0"/>
          <w:numId w:val="24"/>
        </w:numPr>
        <w:spacing w:after="0" w:line="276" w:lineRule="auto"/>
        <w:jc w:val="both"/>
        <w:rPr>
          <w:rFonts w:ascii="Lato" w:hAnsi="Lato"/>
          <w:i w:val="0"/>
          <w:iCs w:val="0"/>
          <w:lang w:val="en-GB"/>
        </w:rPr>
      </w:pPr>
      <w:r w:rsidRPr="004913BE">
        <w:rPr>
          <w:rFonts w:ascii="Lato" w:hAnsi="Lato"/>
          <w:i w:val="0"/>
          <w:iCs w:val="0"/>
          <w:lang w:val="en-GB"/>
        </w:rPr>
        <w:t xml:space="preserve">Proportion of project’s supported health facilities with functional QI process to improve care for small and sick newborns and pregnant women in </w:t>
      </w:r>
      <w:proofErr w:type="gramStart"/>
      <w:r w:rsidRPr="004913BE">
        <w:rPr>
          <w:rFonts w:ascii="Lato" w:hAnsi="Lato"/>
          <w:i w:val="0"/>
          <w:iCs w:val="0"/>
          <w:lang w:val="en-GB"/>
        </w:rPr>
        <w:t>hospitals</w:t>
      </w:r>
      <w:proofErr w:type="gramEnd"/>
    </w:p>
    <w:p w14:paraId="4F422E4B" w14:textId="77777777" w:rsidR="004913BE" w:rsidRPr="004913BE" w:rsidRDefault="004913BE" w:rsidP="00A14B38">
      <w:pPr>
        <w:pStyle w:val="ListParagraph"/>
        <w:numPr>
          <w:ilvl w:val="0"/>
          <w:numId w:val="24"/>
        </w:numPr>
        <w:spacing w:after="0" w:line="276" w:lineRule="auto"/>
        <w:jc w:val="both"/>
        <w:rPr>
          <w:rFonts w:ascii="Lato" w:hAnsi="Lato"/>
          <w:i w:val="0"/>
          <w:iCs w:val="0"/>
          <w:lang w:val="en-GB"/>
        </w:rPr>
      </w:pPr>
      <w:r w:rsidRPr="004913BE">
        <w:rPr>
          <w:rFonts w:ascii="Lato" w:hAnsi="Lato"/>
          <w:i w:val="0"/>
          <w:iCs w:val="0"/>
          <w:lang w:val="en-GB"/>
        </w:rPr>
        <w:t>Proportion of project’s supported health facilities with functional QI committee (at least 1 meeting in 3 months period)</w:t>
      </w:r>
    </w:p>
    <w:p w14:paraId="38F6E48A" w14:textId="77777777" w:rsidR="004913BE" w:rsidRPr="004913BE" w:rsidRDefault="004913BE" w:rsidP="00A14B38">
      <w:pPr>
        <w:pStyle w:val="ListParagraph"/>
        <w:numPr>
          <w:ilvl w:val="0"/>
          <w:numId w:val="21"/>
        </w:numPr>
        <w:spacing w:after="0" w:line="276" w:lineRule="auto"/>
        <w:jc w:val="both"/>
        <w:rPr>
          <w:rFonts w:ascii="Lato" w:hAnsi="Lato"/>
          <w:i w:val="0"/>
          <w:iCs w:val="0"/>
          <w:lang w:val="en-GB"/>
        </w:rPr>
      </w:pPr>
      <w:r w:rsidRPr="004913BE">
        <w:rPr>
          <w:rFonts w:ascii="Lato" w:hAnsi="Lato"/>
          <w:i w:val="0"/>
          <w:iCs w:val="0"/>
          <w:sz w:val="22"/>
          <w:szCs w:val="22"/>
          <w:lang w:val="en-GB"/>
        </w:rPr>
        <w:t xml:space="preserve">Introduce innovation/innovative approach to improve care for sick newborns in hospitals. </w:t>
      </w:r>
    </w:p>
    <w:p w14:paraId="72AA4E2F" w14:textId="77777777" w:rsidR="004913BE" w:rsidRPr="004913BE" w:rsidRDefault="004913BE" w:rsidP="00A14B38">
      <w:pPr>
        <w:pStyle w:val="ListParagraph"/>
        <w:numPr>
          <w:ilvl w:val="0"/>
          <w:numId w:val="25"/>
        </w:numPr>
        <w:spacing w:after="0" w:line="276" w:lineRule="auto"/>
        <w:jc w:val="both"/>
        <w:rPr>
          <w:rFonts w:ascii="Lato" w:hAnsi="Lato"/>
          <w:i w:val="0"/>
          <w:iCs w:val="0"/>
          <w:lang w:val="en-GB"/>
        </w:rPr>
      </w:pPr>
      <w:r w:rsidRPr="004913BE">
        <w:rPr>
          <w:rFonts w:ascii="Lato" w:hAnsi="Lato"/>
          <w:i w:val="0"/>
          <w:iCs w:val="0"/>
          <w:lang w:val="en-GB"/>
        </w:rPr>
        <w:t xml:space="preserve">Proportion of project’s supported health facilities with functional innovative approach to improve care for small and sick newborns in </w:t>
      </w:r>
      <w:proofErr w:type="gramStart"/>
      <w:r w:rsidRPr="004913BE">
        <w:rPr>
          <w:rFonts w:ascii="Lato" w:hAnsi="Lato"/>
          <w:i w:val="0"/>
          <w:iCs w:val="0"/>
          <w:lang w:val="en-GB"/>
        </w:rPr>
        <w:t>hospitals</w:t>
      </w:r>
      <w:proofErr w:type="gramEnd"/>
    </w:p>
    <w:p w14:paraId="0A8648EE" w14:textId="46FDBB22" w:rsidR="004913BE" w:rsidRPr="004913BE" w:rsidRDefault="004913BE" w:rsidP="00A14B38">
      <w:pPr>
        <w:pStyle w:val="ListParagraph"/>
        <w:numPr>
          <w:ilvl w:val="0"/>
          <w:numId w:val="25"/>
        </w:numPr>
        <w:spacing w:after="0" w:line="276" w:lineRule="auto"/>
        <w:jc w:val="both"/>
        <w:rPr>
          <w:rFonts w:ascii="Lato" w:hAnsi="Lato"/>
          <w:i w:val="0"/>
          <w:iCs w:val="0"/>
          <w:lang w:val="en-GB"/>
        </w:rPr>
      </w:pPr>
      <w:r w:rsidRPr="41A3C624">
        <w:rPr>
          <w:rFonts w:ascii="Lato" w:hAnsi="Lato"/>
          <w:i w:val="0"/>
          <w:iCs w:val="0"/>
          <w:lang w:val="en-GB"/>
        </w:rPr>
        <w:t>Proportion of project’s supported health facilities with functional ENC</w:t>
      </w:r>
      <w:r w:rsidR="317FAF03" w:rsidRPr="41A3C624">
        <w:rPr>
          <w:rFonts w:ascii="Lato" w:hAnsi="Lato"/>
          <w:i w:val="0"/>
          <w:iCs w:val="0"/>
          <w:lang w:val="en-GB"/>
        </w:rPr>
        <w:t xml:space="preserve"> </w:t>
      </w:r>
      <w:r w:rsidRPr="41A3C624">
        <w:rPr>
          <w:rFonts w:ascii="Lato" w:hAnsi="Lato"/>
          <w:i w:val="0"/>
          <w:iCs w:val="0"/>
          <w:lang w:val="en-GB"/>
        </w:rPr>
        <w:t xml:space="preserve">Live approach to improve care for small and sick newborns in </w:t>
      </w:r>
      <w:proofErr w:type="gramStart"/>
      <w:r w:rsidRPr="41A3C624">
        <w:rPr>
          <w:rFonts w:ascii="Lato" w:hAnsi="Lato"/>
          <w:i w:val="0"/>
          <w:iCs w:val="0"/>
          <w:lang w:val="en-GB"/>
        </w:rPr>
        <w:t>hospitals</w:t>
      </w:r>
      <w:proofErr w:type="gramEnd"/>
    </w:p>
    <w:p w14:paraId="5CA87CA5" w14:textId="77777777" w:rsidR="004913BE" w:rsidRPr="004913BE" w:rsidRDefault="004913BE" w:rsidP="00A14B38">
      <w:pPr>
        <w:pStyle w:val="ListParagraph"/>
        <w:numPr>
          <w:ilvl w:val="0"/>
          <w:numId w:val="25"/>
        </w:numPr>
        <w:spacing w:after="0" w:line="276" w:lineRule="auto"/>
        <w:jc w:val="both"/>
        <w:rPr>
          <w:rFonts w:ascii="Lato" w:hAnsi="Lato"/>
          <w:i w:val="0"/>
          <w:iCs w:val="0"/>
          <w:lang w:val="en-GB"/>
        </w:rPr>
      </w:pPr>
      <w:r w:rsidRPr="41A3C624">
        <w:rPr>
          <w:rFonts w:ascii="Lato" w:hAnsi="Lato"/>
          <w:i w:val="0"/>
          <w:iCs w:val="0"/>
          <w:lang w:val="en-GB"/>
        </w:rPr>
        <w:t xml:space="preserve">Proportion of project’s supported health facilities with functional Vayu </w:t>
      </w:r>
      <w:proofErr w:type="spellStart"/>
      <w:r w:rsidRPr="41A3C624">
        <w:rPr>
          <w:rFonts w:ascii="Lato" w:hAnsi="Lato"/>
          <w:i w:val="0"/>
          <w:iCs w:val="0"/>
          <w:lang w:val="en-GB"/>
        </w:rPr>
        <w:t>cPAP</w:t>
      </w:r>
      <w:proofErr w:type="spellEnd"/>
      <w:r w:rsidRPr="41A3C624">
        <w:rPr>
          <w:rFonts w:ascii="Lato" w:hAnsi="Lato"/>
          <w:i w:val="0"/>
          <w:iCs w:val="0"/>
          <w:lang w:val="en-GB"/>
        </w:rPr>
        <w:t xml:space="preserve"> to improve care for small and sick newborns in </w:t>
      </w:r>
      <w:proofErr w:type="gramStart"/>
      <w:r w:rsidRPr="41A3C624">
        <w:rPr>
          <w:rFonts w:ascii="Lato" w:hAnsi="Lato"/>
          <w:i w:val="0"/>
          <w:iCs w:val="0"/>
          <w:lang w:val="en-GB"/>
        </w:rPr>
        <w:t>hospitals</w:t>
      </w:r>
      <w:proofErr w:type="gramEnd"/>
    </w:p>
    <w:p w14:paraId="46C2A9E5" w14:textId="2D43907D" w:rsidR="004913BE" w:rsidRPr="004913BE" w:rsidRDefault="004913BE" w:rsidP="00A14B38">
      <w:pPr>
        <w:pStyle w:val="ListParagraph"/>
        <w:numPr>
          <w:ilvl w:val="0"/>
          <w:numId w:val="21"/>
        </w:numPr>
        <w:spacing w:after="0" w:line="276" w:lineRule="auto"/>
        <w:jc w:val="both"/>
        <w:rPr>
          <w:rFonts w:ascii="Lato" w:hAnsi="Lato"/>
          <w:i w:val="0"/>
          <w:iCs w:val="0"/>
          <w:lang w:val="en-GB"/>
        </w:rPr>
      </w:pPr>
      <w:r w:rsidRPr="41A3C624">
        <w:rPr>
          <w:rFonts w:ascii="Lato" w:hAnsi="Lato"/>
          <w:i w:val="0"/>
          <w:iCs w:val="0"/>
          <w:sz w:val="22"/>
          <w:szCs w:val="22"/>
          <w:lang w:val="en-GB"/>
        </w:rPr>
        <w:t xml:space="preserve">Strengthening appropriate utilization of MNH services from the facility and practices of healthy MNH </w:t>
      </w:r>
      <w:r w:rsidR="7A11C08B" w:rsidRPr="41A3C624">
        <w:rPr>
          <w:rFonts w:ascii="Lato" w:hAnsi="Lato"/>
          <w:i w:val="0"/>
          <w:iCs w:val="0"/>
          <w:sz w:val="22"/>
          <w:szCs w:val="22"/>
          <w:lang w:val="en-GB"/>
        </w:rPr>
        <w:t>behaviours</w:t>
      </w:r>
      <w:r w:rsidRPr="41A3C624">
        <w:rPr>
          <w:rFonts w:ascii="Lato" w:hAnsi="Lato"/>
          <w:i w:val="0"/>
          <w:iCs w:val="0"/>
          <w:sz w:val="22"/>
          <w:szCs w:val="22"/>
          <w:lang w:val="en-GB"/>
        </w:rPr>
        <w:t xml:space="preserve"> at household to improve care for small and sick newborns.</w:t>
      </w:r>
    </w:p>
    <w:p w14:paraId="34FC9BDF" w14:textId="2CE7703C" w:rsidR="004913BE" w:rsidRPr="004913BE" w:rsidRDefault="004913BE" w:rsidP="00A14B38">
      <w:pPr>
        <w:pStyle w:val="ListParagraph"/>
        <w:numPr>
          <w:ilvl w:val="0"/>
          <w:numId w:val="26"/>
        </w:numPr>
        <w:spacing w:after="0" w:line="276" w:lineRule="auto"/>
        <w:jc w:val="both"/>
        <w:rPr>
          <w:rFonts w:ascii="Lato" w:hAnsi="Lato"/>
          <w:i w:val="0"/>
          <w:iCs w:val="0"/>
          <w:lang w:val="en-GB"/>
        </w:rPr>
      </w:pPr>
      <w:r w:rsidRPr="41A3C624">
        <w:rPr>
          <w:rFonts w:ascii="Lato" w:hAnsi="Lato"/>
          <w:i w:val="0"/>
          <w:iCs w:val="0"/>
          <w:lang w:val="en-GB"/>
        </w:rPr>
        <w:t xml:space="preserve">Proportion of project’s supported health facilities with functional mechanism for appropriate utilization of MNH services from the facility and practices of healthy MNH </w:t>
      </w:r>
      <w:r w:rsidR="6228DFBC" w:rsidRPr="41A3C624">
        <w:rPr>
          <w:rFonts w:ascii="Lato" w:hAnsi="Lato"/>
          <w:i w:val="0"/>
          <w:iCs w:val="0"/>
          <w:lang w:val="en-GB"/>
        </w:rPr>
        <w:t>behaviours</w:t>
      </w:r>
      <w:r w:rsidRPr="41A3C624">
        <w:rPr>
          <w:rFonts w:ascii="Lato" w:hAnsi="Lato"/>
          <w:i w:val="0"/>
          <w:iCs w:val="0"/>
          <w:lang w:val="en-GB"/>
        </w:rPr>
        <w:t xml:space="preserve"> at household to improve care for small and sick </w:t>
      </w:r>
      <w:proofErr w:type="gramStart"/>
      <w:r w:rsidRPr="41A3C624">
        <w:rPr>
          <w:rFonts w:ascii="Lato" w:hAnsi="Lato"/>
          <w:i w:val="0"/>
          <w:iCs w:val="0"/>
          <w:lang w:val="en-GB"/>
        </w:rPr>
        <w:t>newborns</w:t>
      </w:r>
      <w:proofErr w:type="gramEnd"/>
    </w:p>
    <w:p w14:paraId="59F48025" w14:textId="2E1A8CF1" w:rsidR="004913BE" w:rsidRPr="004913BE" w:rsidRDefault="004913BE" w:rsidP="00A14B38">
      <w:pPr>
        <w:pStyle w:val="ListParagraph"/>
        <w:numPr>
          <w:ilvl w:val="0"/>
          <w:numId w:val="26"/>
        </w:numPr>
        <w:spacing w:after="120" w:line="260" w:lineRule="atLeast"/>
        <w:jc w:val="both"/>
        <w:rPr>
          <w:rFonts w:ascii="Lato" w:hAnsi="Lato"/>
          <w:i w:val="0"/>
          <w:iCs w:val="0"/>
          <w:color w:val="000000" w:themeColor="text1"/>
          <w:lang w:val="en-GB"/>
        </w:rPr>
      </w:pPr>
      <w:r w:rsidRPr="41A3C624">
        <w:rPr>
          <w:rFonts w:ascii="Lato" w:hAnsi="Lato"/>
          <w:i w:val="0"/>
          <w:iCs w:val="0"/>
          <w:lang w:val="en-GB"/>
        </w:rPr>
        <w:t xml:space="preserve">Proportion of mother who have a Liveborn in the facility and received PNC 1 for </w:t>
      </w:r>
      <w:r w:rsidR="6C578E8F" w:rsidRPr="41A3C624">
        <w:rPr>
          <w:rFonts w:ascii="Lato" w:hAnsi="Lato"/>
          <w:i w:val="0"/>
          <w:iCs w:val="0"/>
          <w:lang w:val="en-GB"/>
        </w:rPr>
        <w:t>newborn in</w:t>
      </w:r>
      <w:r w:rsidRPr="41A3C624">
        <w:rPr>
          <w:rFonts w:ascii="Lato" w:hAnsi="Lato"/>
          <w:i w:val="0"/>
          <w:iCs w:val="0"/>
          <w:lang w:val="en-GB"/>
        </w:rPr>
        <w:t xml:space="preserve"> the </w:t>
      </w:r>
      <w:proofErr w:type="gramStart"/>
      <w:r w:rsidRPr="41A3C624">
        <w:rPr>
          <w:rFonts w:ascii="Lato" w:hAnsi="Lato"/>
          <w:i w:val="0"/>
          <w:iCs w:val="0"/>
          <w:lang w:val="en-GB"/>
        </w:rPr>
        <w:t>facility</w:t>
      </w:r>
      <w:proofErr w:type="gramEnd"/>
    </w:p>
    <w:p w14:paraId="13E4E5E2" w14:textId="77777777" w:rsidR="004913BE" w:rsidRPr="004913BE" w:rsidRDefault="004913BE" w:rsidP="00A14B38">
      <w:pPr>
        <w:pStyle w:val="ListParagraph"/>
        <w:numPr>
          <w:ilvl w:val="0"/>
          <w:numId w:val="26"/>
        </w:numPr>
        <w:spacing w:after="120" w:line="260" w:lineRule="atLeast"/>
        <w:jc w:val="both"/>
        <w:rPr>
          <w:rFonts w:ascii="Lato" w:hAnsi="Lato" w:cstheme="minorHAnsi"/>
          <w:i w:val="0"/>
          <w:iCs w:val="0"/>
          <w:color w:val="000000" w:themeColor="text1"/>
          <w:lang w:val="en-GB"/>
        </w:rPr>
      </w:pPr>
      <w:r w:rsidRPr="004913BE">
        <w:rPr>
          <w:rFonts w:ascii="Lato" w:hAnsi="Lato"/>
          <w:i w:val="0"/>
          <w:iCs w:val="0"/>
          <w:lang w:val="en-GB"/>
        </w:rPr>
        <w:t xml:space="preserve">Proportion of mother who have a Liveborn in the facility and received PNC 1 for mother in the </w:t>
      </w:r>
      <w:proofErr w:type="gramStart"/>
      <w:r w:rsidRPr="004913BE">
        <w:rPr>
          <w:rFonts w:ascii="Lato" w:hAnsi="Lato"/>
          <w:i w:val="0"/>
          <w:iCs w:val="0"/>
          <w:lang w:val="en-GB"/>
        </w:rPr>
        <w:t>facility</w:t>
      </w:r>
      <w:proofErr w:type="gramEnd"/>
    </w:p>
    <w:p w14:paraId="15A3FB6C" w14:textId="77777777" w:rsidR="004913BE" w:rsidRPr="00AA7F02" w:rsidRDefault="004913BE" w:rsidP="009F74DB">
      <w:pPr>
        <w:rPr>
          <w:rFonts w:ascii="Lato" w:hAnsi="Lato"/>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6871"/>
      </w:tblGrid>
      <w:tr w:rsidR="009F74DB" w:rsidRPr="00F4054B" w14:paraId="00BF7C29" w14:textId="77777777" w:rsidTr="41A3C624">
        <w:trPr>
          <w:trHeight w:val="194"/>
        </w:trPr>
        <w:tc>
          <w:tcPr>
            <w:tcW w:w="2065" w:type="dxa"/>
            <w:shd w:val="clear" w:color="auto" w:fill="C00000"/>
            <w:tcMar>
              <w:top w:w="0" w:type="dxa"/>
              <w:left w:w="108" w:type="dxa"/>
              <w:bottom w:w="0" w:type="dxa"/>
              <w:right w:w="108" w:type="dxa"/>
            </w:tcMar>
            <w:vAlign w:val="center"/>
          </w:tcPr>
          <w:p w14:paraId="61FEE86C" w14:textId="6D525295" w:rsidR="009F74DB" w:rsidRPr="00AA7F02" w:rsidRDefault="59065821" w:rsidP="002C6846">
            <w:pPr>
              <w:rPr>
                <w:rFonts w:ascii="Lato" w:eastAsia="Times New Roman" w:hAnsi="Lato"/>
                <w:color w:val="FFFFFF" w:themeColor="background1"/>
                <w:lang w:val="en-US"/>
              </w:rPr>
            </w:pPr>
            <w:r w:rsidRPr="41A3C624">
              <w:rPr>
                <w:rFonts w:ascii="Lato" w:eastAsia="Times New Roman" w:hAnsi="Lato"/>
                <w:color w:val="FFFFFF" w:themeColor="text2"/>
                <w:lang w:val="en-US"/>
              </w:rPr>
              <w:t>TOR prepared by:</w:t>
            </w:r>
          </w:p>
        </w:tc>
        <w:tc>
          <w:tcPr>
            <w:tcW w:w="6871" w:type="dxa"/>
            <w:vAlign w:val="center"/>
          </w:tcPr>
          <w:p w14:paraId="0B2760F6" w14:textId="1060891C" w:rsidR="009F74DB" w:rsidRPr="00AA7F02" w:rsidRDefault="70B530F1" w:rsidP="25EE6B34">
            <w:pPr>
              <w:rPr>
                <w:rFonts w:ascii="Lato" w:eastAsia="Times New Roman" w:hAnsi="Lato" w:cs="Times New Roman"/>
                <w:color w:val="000000"/>
                <w:lang w:val="pt-BR"/>
              </w:rPr>
            </w:pPr>
            <w:r w:rsidRPr="41A3C624">
              <w:rPr>
                <w:rFonts w:ascii="Lato" w:eastAsia="Times New Roman" w:hAnsi="Lato" w:cs="Times New Roman"/>
                <w:lang w:val="pt-BR"/>
              </w:rPr>
              <w:t>Mohammad Sarwar Basher</w:t>
            </w:r>
            <w:r w:rsidR="45914CD0" w:rsidRPr="41A3C624">
              <w:rPr>
                <w:rFonts w:ascii="Lato" w:eastAsia="Times New Roman" w:hAnsi="Lato" w:cs="Times New Roman"/>
                <w:lang w:val="pt-BR"/>
              </w:rPr>
              <w:t>, Senior Manager – MEAL, E&amp;L</w:t>
            </w:r>
          </w:p>
        </w:tc>
      </w:tr>
      <w:tr w:rsidR="00AB295B" w:rsidRPr="00F4054B" w14:paraId="42546D4A" w14:textId="77777777" w:rsidTr="41A3C624">
        <w:trPr>
          <w:trHeight w:val="300"/>
        </w:trPr>
        <w:tc>
          <w:tcPr>
            <w:tcW w:w="2065" w:type="dxa"/>
            <w:shd w:val="clear" w:color="auto" w:fill="C00000"/>
            <w:tcMar>
              <w:top w:w="0" w:type="dxa"/>
              <w:left w:w="108" w:type="dxa"/>
              <w:bottom w:w="0" w:type="dxa"/>
              <w:right w:w="108" w:type="dxa"/>
            </w:tcMar>
            <w:vAlign w:val="center"/>
          </w:tcPr>
          <w:p w14:paraId="50F9F0EA" w14:textId="1C00A374" w:rsidR="00AB295B" w:rsidRPr="00AA7F02" w:rsidRDefault="00C3308D" w:rsidP="002C6846">
            <w:pPr>
              <w:rPr>
                <w:rFonts w:ascii="Lato" w:eastAsia="Times New Roman" w:hAnsi="Lato"/>
                <w:color w:val="FFFFFF" w:themeColor="background1"/>
                <w:lang w:val="en-US"/>
              </w:rPr>
            </w:pPr>
            <w:r w:rsidRPr="00AA7F02">
              <w:rPr>
                <w:rFonts w:ascii="Lato" w:eastAsia="Times New Roman" w:hAnsi="Lato"/>
                <w:color w:val="FFFFFF" w:themeColor="background1"/>
                <w:lang w:val="en-US"/>
              </w:rPr>
              <w:t>TOR reviewed</w:t>
            </w:r>
            <w:r w:rsidR="00C33F34" w:rsidRPr="00AA7F02">
              <w:rPr>
                <w:rFonts w:ascii="Lato" w:eastAsia="Times New Roman" w:hAnsi="Lato"/>
                <w:color w:val="FFFFFF" w:themeColor="background1"/>
                <w:lang w:val="en-US"/>
              </w:rPr>
              <w:t xml:space="preserve"> </w:t>
            </w:r>
            <w:r w:rsidR="00AB295B" w:rsidRPr="00AA7F02">
              <w:rPr>
                <w:rFonts w:ascii="Lato" w:eastAsia="Times New Roman" w:hAnsi="Lato"/>
                <w:color w:val="FFFFFF" w:themeColor="background1"/>
                <w:lang w:val="en-US"/>
              </w:rPr>
              <w:t>by:</w:t>
            </w:r>
          </w:p>
        </w:tc>
        <w:tc>
          <w:tcPr>
            <w:tcW w:w="6871" w:type="dxa"/>
            <w:vAlign w:val="center"/>
          </w:tcPr>
          <w:p w14:paraId="1F9C1814" w14:textId="27B7CCE4" w:rsidR="004913BE" w:rsidRPr="00AA7F02" w:rsidRDefault="004913BE" w:rsidP="41A3C624">
            <w:pPr>
              <w:rPr>
                <w:rFonts w:ascii="Lato" w:eastAsia="Times New Roman" w:hAnsi="Lato" w:cs="Times New Roman"/>
                <w:lang w:val="pt-BR"/>
              </w:rPr>
            </w:pPr>
            <w:r w:rsidRPr="41A3C624">
              <w:rPr>
                <w:rFonts w:ascii="Lato" w:eastAsia="Times New Roman" w:hAnsi="Lato" w:cs="Times New Roman"/>
              </w:rPr>
              <w:t>Dr Goutom Banik, Advisor-Child Health</w:t>
            </w:r>
          </w:p>
        </w:tc>
      </w:tr>
      <w:tr w:rsidR="00374763" w:rsidRPr="00AA7F02" w14:paraId="67AE004E" w14:textId="77777777" w:rsidTr="41A3C624">
        <w:trPr>
          <w:trHeight w:val="194"/>
        </w:trPr>
        <w:tc>
          <w:tcPr>
            <w:tcW w:w="2065" w:type="dxa"/>
            <w:shd w:val="clear" w:color="auto" w:fill="C00000"/>
            <w:tcMar>
              <w:top w:w="0" w:type="dxa"/>
              <w:left w:w="108" w:type="dxa"/>
              <w:bottom w:w="0" w:type="dxa"/>
              <w:right w:w="108" w:type="dxa"/>
            </w:tcMar>
            <w:vAlign w:val="center"/>
          </w:tcPr>
          <w:p w14:paraId="1F22A062" w14:textId="5725FE2B" w:rsidR="00374763" w:rsidRPr="00AA7F02" w:rsidRDefault="00B31D09" w:rsidP="002C6846">
            <w:pPr>
              <w:rPr>
                <w:rFonts w:ascii="Lato" w:eastAsia="Times New Roman" w:hAnsi="Lato"/>
                <w:color w:val="FFFFFF" w:themeColor="background1"/>
                <w:lang w:val="en-US"/>
              </w:rPr>
            </w:pPr>
            <w:r w:rsidRPr="00AA7F02">
              <w:rPr>
                <w:rFonts w:ascii="Lato" w:eastAsia="Times New Roman" w:hAnsi="Lato"/>
                <w:color w:val="FFFFFF" w:themeColor="background1"/>
                <w:lang w:val="en-US"/>
              </w:rPr>
              <w:t xml:space="preserve">TOR </w:t>
            </w:r>
            <w:r w:rsidR="00C3308D" w:rsidRPr="00AA7F02">
              <w:rPr>
                <w:rFonts w:ascii="Lato" w:eastAsia="Times New Roman" w:hAnsi="Lato"/>
                <w:color w:val="FFFFFF" w:themeColor="background1"/>
                <w:lang w:val="en-US"/>
              </w:rPr>
              <w:t>endorsed</w:t>
            </w:r>
            <w:r w:rsidR="00C3308D" w:rsidRPr="00AA7F02" w:rsidDel="00C33F34">
              <w:rPr>
                <w:rFonts w:ascii="Lato" w:eastAsia="Times New Roman" w:hAnsi="Lato"/>
                <w:color w:val="FFFFFF" w:themeColor="background1"/>
                <w:lang w:val="en-US"/>
              </w:rPr>
              <w:t xml:space="preserve"> </w:t>
            </w:r>
            <w:r w:rsidR="00C3308D" w:rsidRPr="00AA7F02">
              <w:rPr>
                <w:rFonts w:ascii="Lato" w:eastAsia="Times New Roman" w:hAnsi="Lato"/>
                <w:color w:val="FFFFFF" w:themeColor="background1"/>
                <w:lang w:val="en-US"/>
              </w:rPr>
              <w:t>by</w:t>
            </w:r>
            <w:r w:rsidR="00374763" w:rsidRPr="00AA7F02">
              <w:rPr>
                <w:rFonts w:ascii="Lato" w:eastAsia="Times New Roman" w:hAnsi="Lato"/>
                <w:color w:val="FFFFFF" w:themeColor="background1"/>
                <w:lang w:val="en-US"/>
              </w:rPr>
              <w:t>:</w:t>
            </w:r>
          </w:p>
        </w:tc>
        <w:tc>
          <w:tcPr>
            <w:tcW w:w="6871" w:type="dxa"/>
            <w:vAlign w:val="center"/>
          </w:tcPr>
          <w:p w14:paraId="0E6F8780" w14:textId="3272B24C" w:rsidR="00374763" w:rsidRPr="00AA7F02" w:rsidRDefault="735841FD" w:rsidP="25EE6B34">
            <w:pPr>
              <w:rPr>
                <w:rFonts w:ascii="Lato" w:eastAsia="Times New Roman" w:hAnsi="Lato" w:cs="Times New Roman"/>
                <w:color w:val="000000"/>
                <w:lang w:val="en-US"/>
              </w:rPr>
            </w:pPr>
            <w:r w:rsidRPr="41A3C624">
              <w:rPr>
                <w:rFonts w:ascii="Lato" w:eastAsia="Times New Roman" w:hAnsi="Lato" w:cs="Times New Roman"/>
                <w:lang w:val="en-US"/>
              </w:rPr>
              <w:t xml:space="preserve"> </w:t>
            </w:r>
            <w:r w:rsidR="00475B33" w:rsidRPr="41A3C624">
              <w:rPr>
                <w:rFonts w:ascii="Lato" w:eastAsia="Times New Roman" w:hAnsi="Lato" w:cs="Times New Roman"/>
                <w:lang w:val="en-US"/>
              </w:rPr>
              <w:t>Dr Irtifa Aziz Oishee, Project Manager- SWAP</w:t>
            </w:r>
          </w:p>
        </w:tc>
      </w:tr>
      <w:tr w:rsidR="009F74DB" w:rsidRPr="00F4054B" w14:paraId="4DD760A0" w14:textId="77777777" w:rsidTr="41A3C624">
        <w:trPr>
          <w:trHeight w:val="194"/>
        </w:trPr>
        <w:tc>
          <w:tcPr>
            <w:tcW w:w="2065" w:type="dxa"/>
            <w:shd w:val="clear" w:color="auto" w:fill="C00000"/>
            <w:tcMar>
              <w:top w:w="0" w:type="dxa"/>
              <w:left w:w="108" w:type="dxa"/>
              <w:bottom w:w="0" w:type="dxa"/>
              <w:right w:w="108" w:type="dxa"/>
            </w:tcMar>
            <w:vAlign w:val="center"/>
          </w:tcPr>
          <w:p w14:paraId="35274AB3" w14:textId="7D5511A0" w:rsidR="009F74DB" w:rsidRPr="00AA7F02" w:rsidRDefault="009F74DB" w:rsidP="002C6846">
            <w:pPr>
              <w:rPr>
                <w:rFonts w:ascii="Lato" w:eastAsia="Times New Roman" w:hAnsi="Lato"/>
                <w:color w:val="FFFFFF" w:themeColor="background1"/>
                <w:lang w:val="en-US"/>
              </w:rPr>
            </w:pPr>
            <w:r w:rsidRPr="00AA7F02">
              <w:rPr>
                <w:rFonts w:ascii="Lato" w:eastAsia="Times New Roman" w:hAnsi="Lato"/>
                <w:color w:val="FFFFFF" w:themeColor="background1"/>
                <w:lang w:val="en-US"/>
              </w:rPr>
              <w:t>TOR approved by:</w:t>
            </w:r>
          </w:p>
        </w:tc>
        <w:tc>
          <w:tcPr>
            <w:tcW w:w="6871" w:type="dxa"/>
            <w:vAlign w:val="center"/>
          </w:tcPr>
          <w:p w14:paraId="3F69831A" w14:textId="24C27581" w:rsidR="009F74DB" w:rsidRPr="00AA7F02" w:rsidRDefault="00AE0BC8" w:rsidP="002C6846">
            <w:pPr>
              <w:rPr>
                <w:rFonts w:ascii="Lato" w:eastAsia="Times New Roman" w:hAnsi="Lato" w:cs="Times New Roman"/>
                <w:color w:val="000000"/>
                <w:lang w:val="en-US"/>
              </w:rPr>
            </w:pPr>
            <w:r w:rsidRPr="00AA7F02">
              <w:rPr>
                <w:rFonts w:ascii="Lato" w:eastAsia="Times New Roman" w:hAnsi="Lato" w:cs="Times New Roman"/>
                <w:color w:val="000000"/>
                <w:lang w:val="en-US"/>
              </w:rPr>
              <w:t>Md. Nasirul Islam, Technical Director – Evidence and Learning</w:t>
            </w:r>
          </w:p>
        </w:tc>
      </w:tr>
      <w:tr w:rsidR="009F74DB" w:rsidRPr="001D7EDB" w14:paraId="7E1E89E6" w14:textId="77777777" w:rsidTr="41A3C624">
        <w:trPr>
          <w:trHeight w:val="194"/>
        </w:trPr>
        <w:tc>
          <w:tcPr>
            <w:tcW w:w="2065" w:type="dxa"/>
            <w:shd w:val="clear" w:color="auto" w:fill="C00000"/>
            <w:tcMar>
              <w:top w:w="0" w:type="dxa"/>
              <w:left w:w="108" w:type="dxa"/>
              <w:bottom w:w="0" w:type="dxa"/>
              <w:right w:w="108" w:type="dxa"/>
            </w:tcMar>
            <w:vAlign w:val="center"/>
          </w:tcPr>
          <w:p w14:paraId="4D0AEC9D" w14:textId="3AA0ED76" w:rsidR="009F74DB" w:rsidRPr="00AA7F02" w:rsidRDefault="009F74DB" w:rsidP="002C6846">
            <w:pPr>
              <w:rPr>
                <w:rFonts w:ascii="Lato" w:eastAsia="Times New Roman" w:hAnsi="Lato"/>
                <w:color w:val="FFFFFF" w:themeColor="background1"/>
                <w:lang w:val="en-US"/>
              </w:rPr>
            </w:pPr>
            <w:r w:rsidRPr="00AA7F02">
              <w:rPr>
                <w:rFonts w:ascii="Lato" w:eastAsia="Times New Roman" w:hAnsi="Lato"/>
                <w:color w:val="FFFFFF" w:themeColor="background1"/>
                <w:lang w:val="en-US"/>
              </w:rPr>
              <w:t>Date of sign off:</w:t>
            </w:r>
          </w:p>
        </w:tc>
        <w:tc>
          <w:tcPr>
            <w:tcW w:w="6871" w:type="dxa"/>
            <w:vAlign w:val="center"/>
          </w:tcPr>
          <w:p w14:paraId="372413F6" w14:textId="748A7E5F" w:rsidR="009F74DB" w:rsidRPr="00AA7F02" w:rsidRDefault="00A14B35" w:rsidP="25EE6B34">
            <w:pPr>
              <w:rPr>
                <w:rFonts w:ascii="Lato" w:hAnsi="Lato"/>
                <w:color w:val="auto"/>
              </w:rPr>
            </w:pPr>
            <w:r>
              <w:rPr>
                <w:rFonts w:ascii="Lato" w:hAnsi="Lato"/>
                <w:color w:val="auto"/>
              </w:rPr>
              <w:t>30</w:t>
            </w:r>
            <w:r w:rsidR="67F66E29" w:rsidRPr="25EE6B34">
              <w:rPr>
                <w:rFonts w:ascii="Lato" w:hAnsi="Lato"/>
                <w:color w:val="auto"/>
              </w:rPr>
              <w:t xml:space="preserve"> </w:t>
            </w:r>
            <w:r w:rsidR="2DACBEEB" w:rsidRPr="25EE6B34">
              <w:rPr>
                <w:rFonts w:ascii="Lato" w:hAnsi="Lato"/>
                <w:color w:val="auto"/>
              </w:rPr>
              <w:t>October</w:t>
            </w:r>
            <w:r w:rsidR="67F66E29" w:rsidRPr="25EE6B34">
              <w:rPr>
                <w:rFonts w:ascii="Lato" w:hAnsi="Lato"/>
                <w:color w:val="auto"/>
              </w:rPr>
              <w:t xml:space="preserve"> 2023</w:t>
            </w:r>
          </w:p>
        </w:tc>
      </w:tr>
    </w:tbl>
    <w:p w14:paraId="58ACB830" w14:textId="20859947" w:rsidR="00427EC9" w:rsidRPr="00DC635E" w:rsidRDefault="00427EC9" w:rsidP="00DC635E">
      <w:pPr>
        <w:spacing w:after="200" w:line="276" w:lineRule="auto"/>
        <w:rPr>
          <w:rFonts w:ascii="Lato" w:hAnsi="Lato" w:cstheme="minorHAnsi"/>
        </w:rPr>
      </w:pPr>
    </w:p>
    <w:sectPr w:rsidR="00427EC9" w:rsidRPr="00DC635E" w:rsidSect="00556EE6">
      <w:headerReference w:type="default" r:id="rId23"/>
      <w:footerReference w:type="default" r:id="rId24"/>
      <w:headerReference w:type="first" r:id="rId25"/>
      <w:footerReference w:type="first" r:id="rId26"/>
      <w:pgSz w:w="11906" w:h="16838" w:code="9"/>
      <w:pgMar w:top="1440" w:right="1440" w:bottom="1440" w:left="144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67E5" w14:textId="77777777" w:rsidR="008E079F" w:rsidRDefault="008E079F" w:rsidP="00C702C7">
      <w:pPr>
        <w:spacing w:after="0" w:line="240" w:lineRule="auto"/>
      </w:pPr>
      <w:r>
        <w:separator/>
      </w:r>
    </w:p>
    <w:p w14:paraId="61CDB2CD" w14:textId="77777777" w:rsidR="008E079F" w:rsidRDefault="008E079F"/>
  </w:endnote>
  <w:endnote w:type="continuationSeparator" w:id="0">
    <w:p w14:paraId="699A172B" w14:textId="77777777" w:rsidR="008E079F" w:rsidRDefault="008E079F" w:rsidP="00C702C7">
      <w:pPr>
        <w:spacing w:after="0" w:line="240" w:lineRule="auto"/>
      </w:pPr>
      <w:r>
        <w:continuationSeparator/>
      </w:r>
    </w:p>
    <w:p w14:paraId="5777B79E" w14:textId="77777777" w:rsidR="008E079F" w:rsidRDefault="008E079F"/>
  </w:endnote>
  <w:endnote w:type="continuationNotice" w:id="1">
    <w:p w14:paraId="7DB2167B" w14:textId="77777777" w:rsidR="008E079F" w:rsidRDefault="008E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Infant Std">
    <w:altName w:val="Cambria"/>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Franklin Gothic Demi Cond"/>
    <w:charset w:val="00"/>
    <w:family w:val="swiss"/>
    <w:pitch w:val="variable"/>
    <w:sig w:usb0="800000AF"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o">
    <w:altName w:val="Segoe UI"/>
    <w:panose1 w:val="020F0502020204030203"/>
    <w:charset w:val="00"/>
    <w:family w:val="swiss"/>
    <w:pitch w:val="variable"/>
    <w:sig w:usb0="A00000AF" w:usb1="5000604B" w:usb2="00000000" w:usb3="00000000" w:csb0="00000093" w:csb1="00000000"/>
  </w:font>
  <w:font w:name="GillSansMT-Bold">
    <w:panose1 w:val="00000000000000000000"/>
    <w:charset w:val="00"/>
    <w:family w:val="swiss"/>
    <w:notTrueType/>
    <w:pitch w:val="default"/>
    <w:sig w:usb0="00000003" w:usb1="00000000" w:usb2="00000000" w:usb3="00000000" w:csb0="00000001" w:csb1="00000000"/>
  </w:font>
  <w:font w:name="Gill Sans">
    <w:altName w:val="Calibri"/>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C8CC" w14:textId="77777777" w:rsidR="003C26C5" w:rsidRDefault="003C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91DD" w14:textId="77777777" w:rsidR="009F5304" w:rsidRDefault="009F5304" w:rsidP="0079305A">
    <w:pPr>
      <w:pStyle w:val="Footer"/>
      <w:tabs>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F79B" w14:textId="2F274126" w:rsidR="009F5304" w:rsidRDefault="009F5304" w:rsidP="00805255">
    <w:pPr>
      <w:pStyle w:val="Website"/>
    </w:pPr>
    <w:r>
      <w:rPr>
        <w:noProof/>
        <w:lang w:val="en-US"/>
      </w:rPr>
      <w:drawing>
        <wp:anchor distT="0" distB="0" distL="114300" distR="114300" simplePos="0" relativeHeight="251658242" behindDoc="1" locked="1" layoutInCell="1" allowOverlap="1" wp14:anchorId="21D75519" wp14:editId="0A08632D">
          <wp:simplePos x="0" y="0"/>
          <wp:positionH relativeFrom="page">
            <wp:posOffset>151130</wp:posOffset>
          </wp:positionH>
          <wp:positionV relativeFrom="page">
            <wp:posOffset>9289415</wp:posOffset>
          </wp:positionV>
          <wp:extent cx="7232400" cy="1220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port masthead.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232400" cy="1220400"/>
                  </a:xfrm>
                  <a:prstGeom prst="rect">
                    <a:avLst/>
                  </a:prstGeom>
                </pic:spPr>
              </pic:pic>
            </a:graphicData>
          </a:graphic>
          <wp14:sizeRelH relativeFrom="page">
            <wp14:pctWidth>0</wp14:pctWidth>
          </wp14:sizeRelH>
          <wp14:sizeRelV relativeFrom="page">
            <wp14:pctHeight>0</wp14:pctHeight>
          </wp14:sizeRelV>
        </wp:anchor>
      </w:drawing>
    </w:r>
    <w:r>
      <w:t>Savethechildren.org</w:t>
    </w:r>
  </w:p>
  <w:p w14:paraId="547DB3CC" w14:textId="744D7C64" w:rsidR="009F5304" w:rsidRDefault="009F5304" w:rsidP="00805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A50A" w14:textId="5EF1231A" w:rsidR="009F5304" w:rsidRDefault="009F5304" w:rsidP="000D5B49">
    <w:pPr>
      <w:pStyle w:val="Footer"/>
      <w:rPr>
        <w:sz w:val="18"/>
        <w:szCs w:val="18"/>
      </w:rPr>
    </w:pPr>
    <w:r>
      <w:rPr>
        <w:noProof/>
        <w:lang w:val="en-US"/>
      </w:rPr>
      <w:drawing>
        <wp:anchor distT="0" distB="0" distL="114300" distR="114300" simplePos="0" relativeHeight="251658243" behindDoc="1" locked="1" layoutInCell="1" allowOverlap="1" wp14:anchorId="58F6F9D1" wp14:editId="15DAAE54">
          <wp:simplePos x="0" y="0"/>
          <wp:positionH relativeFrom="page">
            <wp:posOffset>161925</wp:posOffset>
          </wp:positionH>
          <wp:positionV relativeFrom="page">
            <wp:posOffset>9839960</wp:posOffset>
          </wp:positionV>
          <wp:extent cx="7221600" cy="6624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600" cy="662400"/>
                  </a:xfrm>
                  <a:prstGeom prst="rect">
                    <a:avLst/>
                  </a:prstGeom>
                </pic:spPr>
              </pic:pic>
            </a:graphicData>
          </a:graphic>
          <wp14:sizeRelH relativeFrom="margin">
            <wp14:pctWidth>0</wp14:pctWidth>
          </wp14:sizeRelH>
          <wp14:sizeRelV relativeFrom="margin">
            <wp14:pctHeight>0</wp14:pctHeight>
          </wp14:sizeRelV>
        </wp:anchor>
      </w:drawing>
    </w:r>
    <w:r w:rsidRPr="0006648E">
      <w:rPr>
        <w:sz w:val="18"/>
        <w:szCs w:val="18"/>
      </w:rPr>
      <w:fldChar w:fldCharType="begin"/>
    </w:r>
    <w:r w:rsidRPr="0006648E">
      <w:rPr>
        <w:sz w:val="18"/>
        <w:szCs w:val="18"/>
      </w:rPr>
      <w:instrText xml:space="preserve"> PAGE  \* Arabic  \* MERGEFORMAT </w:instrText>
    </w:r>
    <w:r w:rsidRPr="0006648E">
      <w:rPr>
        <w:sz w:val="18"/>
        <w:szCs w:val="18"/>
      </w:rPr>
      <w:fldChar w:fldCharType="separate"/>
    </w:r>
    <w:r w:rsidR="00A27A47">
      <w:rPr>
        <w:noProof/>
        <w:sz w:val="18"/>
        <w:szCs w:val="18"/>
      </w:rPr>
      <w:t>17</w:t>
    </w:r>
    <w:r w:rsidRPr="0006648E">
      <w:rPr>
        <w:sz w:val="18"/>
        <w:szCs w:val="18"/>
      </w:rPr>
      <w:fldChar w:fldCharType="end"/>
    </w:r>
  </w:p>
  <w:p w14:paraId="31FB3E56" w14:textId="77777777" w:rsidR="009F5304" w:rsidRPr="0006648E" w:rsidRDefault="009F5304" w:rsidP="000D5B49">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80B5" w14:textId="77777777" w:rsidR="009F5304" w:rsidRDefault="009F5304" w:rsidP="00805255">
    <w:pPr>
      <w:pStyle w:val="Footer"/>
      <w:jc w:val="right"/>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A734" w14:textId="77777777" w:rsidR="008E079F" w:rsidRDefault="008E079F" w:rsidP="00C702C7">
      <w:pPr>
        <w:spacing w:after="0" w:line="240" w:lineRule="auto"/>
      </w:pPr>
      <w:r>
        <w:separator/>
      </w:r>
    </w:p>
    <w:p w14:paraId="11F5155D" w14:textId="77777777" w:rsidR="008E079F" w:rsidRDefault="008E079F"/>
  </w:footnote>
  <w:footnote w:type="continuationSeparator" w:id="0">
    <w:p w14:paraId="1E8DFCE0" w14:textId="77777777" w:rsidR="008E079F" w:rsidRDefault="008E079F" w:rsidP="00C702C7">
      <w:pPr>
        <w:spacing w:after="0" w:line="240" w:lineRule="auto"/>
      </w:pPr>
      <w:r>
        <w:continuationSeparator/>
      </w:r>
    </w:p>
    <w:p w14:paraId="482AD44D" w14:textId="77777777" w:rsidR="008E079F" w:rsidRDefault="008E079F"/>
  </w:footnote>
  <w:footnote w:type="continuationNotice" w:id="1">
    <w:p w14:paraId="0462F94F" w14:textId="77777777" w:rsidR="008E079F" w:rsidRDefault="008E079F">
      <w:pPr>
        <w:spacing w:after="0" w:line="240" w:lineRule="auto"/>
      </w:pPr>
    </w:p>
  </w:footnote>
  <w:footnote w:id="2">
    <w:p w14:paraId="1D025C21" w14:textId="77777777" w:rsidR="00076B16" w:rsidRPr="006367F4" w:rsidRDefault="00076B16" w:rsidP="00076B16">
      <w:pPr>
        <w:pStyle w:val="FootnoteText"/>
        <w:jc w:val="both"/>
        <w:rPr>
          <w:rFonts w:ascii="Lato" w:hAnsi="Lato"/>
        </w:rPr>
      </w:pPr>
      <w:r w:rsidRPr="006367F4">
        <w:rPr>
          <w:rStyle w:val="FootnoteReference"/>
          <w:rFonts w:ascii="Lato" w:hAnsi="Lato"/>
          <w:sz w:val="14"/>
          <w:szCs w:val="18"/>
        </w:rPr>
        <w:footnoteRef/>
      </w:r>
      <w:r w:rsidRPr="006367F4">
        <w:rPr>
          <w:rFonts w:ascii="Lato" w:hAnsi="Lato"/>
          <w:sz w:val="14"/>
          <w:szCs w:val="18"/>
        </w:rPr>
        <w:t xml:space="preserve"> If any Consultancy Service Provider, Freelancer or Contingent worker will have direct contact with children and/or vulnerable adults and/or beneficiaries and/or have access to any sensitive data on safeguarding and/or children and/or beneficiaries, it is the responsibility of the person receiving the consulting service to contact the local HR team and child safeguarding focal point to ensure vetting checks and on-boarding are conducted in line with statutory requirements, local policies and best practices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D3F6" w14:textId="77777777" w:rsidR="003C26C5" w:rsidRDefault="003C2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E2B2" w14:textId="77777777" w:rsidR="009F5304" w:rsidRDefault="009F5304">
    <w:pPr>
      <w:pStyle w:val="Header"/>
    </w:pPr>
    <w:r>
      <w:rPr>
        <w:noProof/>
        <w:lang w:val="en-US"/>
      </w:rPr>
      <mc:AlternateContent>
        <mc:Choice Requires="wpg">
          <w:drawing>
            <wp:anchor distT="0" distB="0" distL="114300" distR="114300" simplePos="0" relativeHeight="251658240" behindDoc="1" locked="0" layoutInCell="1" allowOverlap="1" wp14:anchorId="1D1D32CB" wp14:editId="0432476D">
              <wp:simplePos x="0" y="0"/>
              <wp:positionH relativeFrom="page">
                <wp:posOffset>95693</wp:posOffset>
              </wp:positionH>
              <wp:positionV relativeFrom="page">
                <wp:posOffset>95693</wp:posOffset>
              </wp:positionV>
              <wp:extent cx="7380000" cy="1270782"/>
              <wp:effectExtent l="0" t="0" r="0" b="571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V="1">
                        <a:off x="0" y="0"/>
                        <a:ext cx="7380000" cy="1270782"/>
                        <a:chOff x="0" y="-443977"/>
                        <a:chExt cx="6933524" cy="1197928"/>
                      </a:xfrm>
                    </wpg:grpSpPr>
                    <wps:wsp>
                      <wps:cNvPr id="6" name="Rectangle 6"/>
                      <wps:cNvSpPr/>
                      <wps:spPr>
                        <a:xfrm>
                          <a:off x="0" y="-443977"/>
                          <a:ext cx="152400" cy="1187764"/>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6780571" y="-438682"/>
                          <a:ext cx="152400" cy="1187764"/>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rot="5400000">
                          <a:off x="3392129" y="-2787444"/>
                          <a:ext cx="152400" cy="693039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599E0F04">
            <v:group id="Group 3" style="position:absolute;margin-left:7.55pt;margin-top:7.55pt;width:581.1pt;height:100.05pt;flip:y;z-index:-251653120;mso-position-horizontal-relative:page;mso-position-vertical-relative:page;mso-width-relative:margin;mso-height-relative:margin" coordsize="69335,11979" coordorigin=",-4439" o:spid="_x0000_s1026" w14:anchorId="2AC3B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">
              <o:lock v:ext="edit" aspectratio="t"/>
              <v:rect id="Rectangle 6" style="position:absolute;top:-4439;width:1524;height:11876;visibility:visible;mso-wrap-style:square;v-text-anchor:middle" o:spid="_x0000_s1027" fillcolor="#ed1c2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"/>
              <v:rect id="Rectangle 8" style="position:absolute;left:67805;top:-4386;width:1524;height:11876;visibility:visible;mso-wrap-style:square;v-text-anchor:middle" o:spid="_x0000_s1028" fillcolor="#ed1c2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"/>
              <v:rect id="Rectangle 9" style="position:absolute;left:33921;top:-27875;width:1524;height:69304;rotation:90;visibility:visible;mso-wrap-style:square;v-text-anchor:middle" o:spid="_x0000_s1029" fillcolor="#ed1c2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"/>
              <w10:wrap anchorx="page" anchory="page"/>
            </v:group>
          </w:pict>
        </mc:Fallback>
      </mc:AlternateContent>
    </w:r>
    <w:r>
      <w:t>Report</w:t>
    </w:r>
  </w:p>
  <w:p w14:paraId="46079EEE" w14:textId="77777777" w:rsidR="009F5304" w:rsidRDefault="009F5304" w:rsidP="004B39E2">
    <w:pPr>
      <w:pStyle w:val="Header"/>
    </w:pPr>
    <w:r>
      <w:rPr>
        <w:noProof/>
        <w:lang w:val="en-US"/>
      </w:rPr>
      <w:drawing>
        <wp:anchor distT="0" distB="0" distL="114300" distR="114300" simplePos="0" relativeHeight="251658241" behindDoc="0" locked="0" layoutInCell="1" allowOverlap="1" wp14:anchorId="17EAE47C" wp14:editId="294C3241">
          <wp:simplePos x="0" y="0"/>
          <wp:positionH relativeFrom="column">
            <wp:posOffset>-3175</wp:posOffset>
          </wp:positionH>
          <wp:positionV relativeFrom="paragraph">
            <wp:posOffset>569433</wp:posOffset>
          </wp:positionV>
          <wp:extent cx="6659880" cy="66675"/>
          <wp:effectExtent l="0" t="0" r="762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page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9880" cy="66675"/>
                  </a:xfrm>
                  <a:prstGeom prst="rect">
                    <a:avLst/>
                  </a:prstGeom>
                </pic:spPr>
              </pic:pic>
            </a:graphicData>
          </a:graphic>
          <wp14:sizeRelH relativeFrom="page">
            <wp14:pctWidth>0</wp14:pctWidth>
          </wp14:sizeRelH>
          <wp14:sizeRelV relativeFrom="page">
            <wp14:pctHeight>0</wp14:pctHeight>
          </wp14:sizeRelV>
        </wp:anchor>
      </w:drawing>
    </w:r>
  </w:p>
  <w:p w14:paraId="2D68E941" w14:textId="77777777" w:rsidR="009F5304" w:rsidRPr="004B39E2" w:rsidRDefault="009F5304" w:rsidP="004B39E2">
    <w:pPr>
      <w:pStyle w:val="Head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CB65" w14:textId="77777777" w:rsidR="009F5304" w:rsidRDefault="009F5304" w:rsidP="0051145E">
    <w:pPr>
      <w:pStyle w:val="Header"/>
      <w:jc w:val="right"/>
    </w:pPr>
    <w:r>
      <w:rPr>
        <w:noProof/>
        <w:lang w:val="en-US"/>
      </w:rPr>
      <w:drawing>
        <wp:inline distT="0" distB="0" distL="0" distR="0" wp14:anchorId="6B30ACD8" wp14:editId="0FB9030C">
          <wp:extent cx="2682000" cy="572400"/>
          <wp:effectExtent l="0" t="0" r="4445" b="0"/>
          <wp:docPr id="505528320" name="Picture 50552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682000" cy="572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459F" w14:textId="77777777" w:rsidR="009F5304" w:rsidRPr="004B39E2" w:rsidRDefault="009F5304" w:rsidP="004B39E2">
    <w:pPr>
      <w:pStyle w:val="Header"/>
      <w:rPr>
        <w:sz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5897" w14:textId="77777777" w:rsidR="009F5304" w:rsidRPr="00D14CD0" w:rsidRDefault="009F5304" w:rsidP="00D14CD0">
    <w:pPr>
      <w:pStyle w:val="Header"/>
    </w:pPr>
  </w:p>
</w:hdr>
</file>

<file path=word/intelligence2.xml><?xml version="1.0" encoding="utf-8"?>
<int2:intelligence xmlns:int2="http://schemas.microsoft.com/office/intelligence/2020/intelligence" xmlns:oel="http://schemas.microsoft.com/office/2019/extlst">
  <int2:observations>
    <int2:textHash int2:hashCode="LAtD/tvQ9UBpUC" int2:id="7d4tU2dv">
      <int2:state int2:value="Rejected" int2:type="AugLoop_Text_Critique"/>
    </int2:textHash>
    <int2:textHash int2:hashCode="rC+rARmBap29L1" int2:id="8toWeWGU">
      <int2:state int2:value="Rejected" int2:type="AugLoop_Text_Critique"/>
    </int2:textHash>
    <int2:textHash int2:hashCode="dAUDN4kUXE2v7l" int2:id="APo3mWcJ">
      <int2:state int2:value="Rejected" int2:type="AugLoop_Text_Critique"/>
    </int2:textHash>
    <int2:textHash int2:hashCode="iYR8w1IkTolDDu" int2:id="G9Ov8dvy">
      <int2:state int2:value="Rejected" int2:type="AugLoop_Text_Critique"/>
    </int2:textHash>
    <int2:textHash int2:hashCode="jS7kCkc+uEzR4E" int2:id="IuUyys23">
      <int2:state int2:value="Rejected" int2:type="AugLoop_Text_Critique"/>
    </int2:textHash>
    <int2:textHash int2:hashCode="Ylf4TNjsbsSImA" int2:id="JvX6L9YE">
      <int2:state int2:value="Rejected" int2:type="AugLoop_Text_Critique"/>
    </int2:textHash>
    <int2:textHash int2:hashCode="oGrV27/k9T5J7b" int2:id="KpPiFFrQ">
      <int2:state int2:value="Rejected" int2:type="AugLoop_Text_Critique"/>
    </int2:textHash>
    <int2:textHash int2:hashCode="DQLfiSGZqeH6Ih" int2:id="L8cK4Hl2">
      <int2:state int2:value="Rejected" int2:type="AugLoop_Text_Critique"/>
    </int2:textHash>
    <int2:textHash int2:hashCode="rvoI/7HtejdOJc" int2:id="LBYHyRTl">
      <int2:state int2:value="Rejected" int2:type="AugLoop_Text_Critique"/>
    </int2:textHash>
    <int2:textHash int2:hashCode="7ISDiBZB6iY9P2" int2:id="LM9bZckS">
      <int2:state int2:value="Rejected" int2:type="AugLoop_Text_Critique"/>
    </int2:textHash>
    <int2:textHash int2:hashCode="QvtlwnEXWbdRrd" int2:id="TcizxEYz">
      <int2:state int2:value="Rejected" int2:type="AugLoop_Text_Critique"/>
    </int2:textHash>
    <int2:textHash int2:hashCode="t77+uhoVoLQ2Mv" int2:id="VeFURuHD">
      <int2:state int2:value="Rejected" int2:type="AugLoop_Text_Critique"/>
    </int2:textHash>
    <int2:textHash int2:hashCode="DKs7gBpGzq1i0A" int2:id="Z95Y11gf">
      <int2:state int2:value="Rejected" int2:type="AugLoop_Text_Critique"/>
    </int2:textHash>
    <int2:textHash int2:hashCode="a/ToiSS0nvO/mu" int2:id="Zg91sT9X">
      <int2:state int2:value="Rejected" int2:type="AugLoop_Text_Critique"/>
    </int2:textHash>
    <int2:textHash int2:hashCode="vbJhilr44ETuu7" int2:id="dgD2FzzE">
      <int2:state int2:value="Rejected" int2:type="AugLoop_Text_Critique"/>
    </int2:textHash>
    <int2:textHash int2:hashCode="Dc3+Pl491HT+es" int2:id="hEwgAzvr">
      <int2:state int2:value="Rejected" int2:type="AugLoop_Text_Critique"/>
    </int2:textHash>
    <int2:textHash int2:hashCode="MXFhCASJDnTegA" int2:id="hmPCT5q0">
      <int2:state int2:value="Rejected" int2:type="AugLoop_Text_Critique"/>
    </int2:textHash>
    <int2:textHash int2:hashCode="XibhYmIxZkb0Gu" int2:id="syS5xZ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3A02B0"/>
    <w:lvl w:ilvl="0">
      <w:start w:val="1"/>
      <w:numFmt w:val="bullet"/>
      <w:pStyle w:val="ListBullet"/>
      <w:lvlText w:val=""/>
      <w:lvlJc w:val="left"/>
      <w:pPr>
        <w:ind w:left="360" w:hanging="360"/>
      </w:pPr>
      <w:rPr>
        <w:rFonts w:ascii="Symbol" w:hAnsi="Symbol" w:hint="default"/>
        <w:color w:val="DA291C" w:themeColor="accent1"/>
      </w:rPr>
    </w:lvl>
  </w:abstractNum>
  <w:abstractNum w:abstractNumId="1"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2" w15:restartNumberingAfterBreak="0">
    <w:nsid w:val="0F7B23E6"/>
    <w:multiLevelType w:val="hybridMultilevel"/>
    <w:tmpl w:val="C6F8919A"/>
    <w:lvl w:ilvl="0" w:tplc="DD00EC40">
      <w:start w:val="1"/>
      <w:numFmt w:val="bullet"/>
      <w:lvlText w:val=""/>
      <w:lvlJc w:val="left"/>
      <w:pPr>
        <w:ind w:left="360" w:hanging="360"/>
      </w:pPr>
      <w:rPr>
        <w:rFonts w:ascii="Symbol" w:hAnsi="Symbol" w:hint="default"/>
      </w:rPr>
    </w:lvl>
    <w:lvl w:ilvl="1" w:tplc="09BEFB5C">
      <w:start w:val="1"/>
      <w:numFmt w:val="bullet"/>
      <w:lvlText w:val="o"/>
      <w:lvlJc w:val="left"/>
      <w:pPr>
        <w:ind w:left="1080" w:hanging="360"/>
      </w:pPr>
      <w:rPr>
        <w:rFonts w:ascii="Courier New" w:hAnsi="Courier New" w:cs="Courier New" w:hint="default"/>
      </w:rPr>
    </w:lvl>
    <w:lvl w:ilvl="2" w:tplc="8A103370" w:tentative="1">
      <w:start w:val="1"/>
      <w:numFmt w:val="bullet"/>
      <w:lvlText w:val=""/>
      <w:lvlJc w:val="left"/>
      <w:pPr>
        <w:ind w:left="1800" w:hanging="360"/>
      </w:pPr>
      <w:rPr>
        <w:rFonts w:ascii="Wingdings" w:hAnsi="Wingdings" w:hint="default"/>
      </w:rPr>
    </w:lvl>
    <w:lvl w:ilvl="3" w:tplc="A12C8C3C" w:tentative="1">
      <w:start w:val="1"/>
      <w:numFmt w:val="bullet"/>
      <w:lvlText w:val=""/>
      <w:lvlJc w:val="left"/>
      <w:pPr>
        <w:ind w:left="2520" w:hanging="360"/>
      </w:pPr>
      <w:rPr>
        <w:rFonts w:ascii="Symbol" w:hAnsi="Symbol" w:hint="default"/>
      </w:rPr>
    </w:lvl>
    <w:lvl w:ilvl="4" w:tplc="68C85998" w:tentative="1">
      <w:start w:val="1"/>
      <w:numFmt w:val="bullet"/>
      <w:lvlText w:val="o"/>
      <w:lvlJc w:val="left"/>
      <w:pPr>
        <w:ind w:left="3240" w:hanging="360"/>
      </w:pPr>
      <w:rPr>
        <w:rFonts w:ascii="Courier New" w:hAnsi="Courier New" w:cs="Courier New" w:hint="default"/>
      </w:rPr>
    </w:lvl>
    <w:lvl w:ilvl="5" w:tplc="A7E821B8" w:tentative="1">
      <w:start w:val="1"/>
      <w:numFmt w:val="bullet"/>
      <w:lvlText w:val=""/>
      <w:lvlJc w:val="left"/>
      <w:pPr>
        <w:ind w:left="3960" w:hanging="360"/>
      </w:pPr>
      <w:rPr>
        <w:rFonts w:ascii="Wingdings" w:hAnsi="Wingdings" w:hint="default"/>
      </w:rPr>
    </w:lvl>
    <w:lvl w:ilvl="6" w:tplc="F8BCEDD6" w:tentative="1">
      <w:start w:val="1"/>
      <w:numFmt w:val="bullet"/>
      <w:lvlText w:val=""/>
      <w:lvlJc w:val="left"/>
      <w:pPr>
        <w:ind w:left="4680" w:hanging="360"/>
      </w:pPr>
      <w:rPr>
        <w:rFonts w:ascii="Symbol" w:hAnsi="Symbol" w:hint="default"/>
      </w:rPr>
    </w:lvl>
    <w:lvl w:ilvl="7" w:tplc="BC8CDC58" w:tentative="1">
      <w:start w:val="1"/>
      <w:numFmt w:val="bullet"/>
      <w:lvlText w:val="o"/>
      <w:lvlJc w:val="left"/>
      <w:pPr>
        <w:ind w:left="5400" w:hanging="360"/>
      </w:pPr>
      <w:rPr>
        <w:rFonts w:ascii="Courier New" w:hAnsi="Courier New" w:cs="Courier New" w:hint="default"/>
      </w:rPr>
    </w:lvl>
    <w:lvl w:ilvl="8" w:tplc="B0C4C31E" w:tentative="1">
      <w:start w:val="1"/>
      <w:numFmt w:val="bullet"/>
      <w:lvlText w:val=""/>
      <w:lvlJc w:val="left"/>
      <w:pPr>
        <w:ind w:left="6120" w:hanging="360"/>
      </w:pPr>
      <w:rPr>
        <w:rFonts w:ascii="Wingdings" w:hAnsi="Wingdings" w:hint="default"/>
      </w:rPr>
    </w:lvl>
  </w:abstractNum>
  <w:abstractNum w:abstractNumId="3" w15:restartNumberingAfterBreak="0">
    <w:nsid w:val="10234BCA"/>
    <w:multiLevelType w:val="hybridMultilevel"/>
    <w:tmpl w:val="725E0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E904A2"/>
    <w:multiLevelType w:val="hybridMultilevel"/>
    <w:tmpl w:val="DBCEE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EE242D"/>
    <w:multiLevelType w:val="hybridMultilevel"/>
    <w:tmpl w:val="73A4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F27C7"/>
    <w:multiLevelType w:val="hybridMultilevel"/>
    <w:tmpl w:val="AD621A6C"/>
    <w:lvl w:ilvl="0" w:tplc="DF88F528">
      <w:start w:val="1"/>
      <w:numFmt w:val="decimal"/>
      <w:lvlText w:val="%1."/>
      <w:lvlJc w:val="left"/>
      <w:pPr>
        <w:ind w:left="101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27DFC"/>
    <w:multiLevelType w:val="hybridMultilevel"/>
    <w:tmpl w:val="5804F2BC"/>
    <w:lvl w:ilvl="0" w:tplc="B4DE6022">
      <w:start w:val="1"/>
      <w:numFmt w:val="bullet"/>
      <w:lvlText w:val=""/>
      <w:lvlJc w:val="left"/>
      <w:pPr>
        <w:ind w:left="720" w:hanging="360"/>
      </w:pPr>
      <w:rPr>
        <w:rFonts w:ascii="Wingdings" w:hAnsi="Wingdings" w:hint="default"/>
      </w:rPr>
    </w:lvl>
    <w:lvl w:ilvl="1" w:tplc="939AE14C">
      <w:start w:val="1"/>
      <w:numFmt w:val="bullet"/>
      <w:lvlText w:val="o"/>
      <w:lvlJc w:val="left"/>
      <w:pPr>
        <w:ind w:left="1440" w:hanging="360"/>
      </w:pPr>
      <w:rPr>
        <w:rFonts w:ascii="Courier New" w:hAnsi="Courier New" w:hint="default"/>
      </w:rPr>
    </w:lvl>
    <w:lvl w:ilvl="2" w:tplc="B21430B6">
      <w:start w:val="1"/>
      <w:numFmt w:val="bullet"/>
      <w:lvlText w:val=""/>
      <w:lvlJc w:val="left"/>
      <w:pPr>
        <w:ind w:left="2160" w:hanging="360"/>
      </w:pPr>
      <w:rPr>
        <w:rFonts w:ascii="Wingdings" w:hAnsi="Wingdings" w:hint="default"/>
      </w:rPr>
    </w:lvl>
    <w:lvl w:ilvl="3" w:tplc="43E29782">
      <w:start w:val="1"/>
      <w:numFmt w:val="bullet"/>
      <w:lvlText w:val=""/>
      <w:lvlJc w:val="left"/>
      <w:pPr>
        <w:ind w:left="2880" w:hanging="360"/>
      </w:pPr>
      <w:rPr>
        <w:rFonts w:ascii="Symbol" w:hAnsi="Symbol" w:hint="default"/>
      </w:rPr>
    </w:lvl>
    <w:lvl w:ilvl="4" w:tplc="CD5AB464">
      <w:start w:val="1"/>
      <w:numFmt w:val="bullet"/>
      <w:lvlText w:val="o"/>
      <w:lvlJc w:val="left"/>
      <w:pPr>
        <w:ind w:left="3600" w:hanging="360"/>
      </w:pPr>
      <w:rPr>
        <w:rFonts w:ascii="Courier New" w:hAnsi="Courier New" w:hint="default"/>
      </w:rPr>
    </w:lvl>
    <w:lvl w:ilvl="5" w:tplc="0622934E">
      <w:start w:val="1"/>
      <w:numFmt w:val="bullet"/>
      <w:lvlText w:val=""/>
      <w:lvlJc w:val="left"/>
      <w:pPr>
        <w:ind w:left="4320" w:hanging="360"/>
      </w:pPr>
      <w:rPr>
        <w:rFonts w:ascii="Wingdings" w:hAnsi="Wingdings" w:hint="default"/>
      </w:rPr>
    </w:lvl>
    <w:lvl w:ilvl="6" w:tplc="95C29F40">
      <w:start w:val="1"/>
      <w:numFmt w:val="bullet"/>
      <w:lvlText w:val=""/>
      <w:lvlJc w:val="left"/>
      <w:pPr>
        <w:ind w:left="5040" w:hanging="360"/>
      </w:pPr>
      <w:rPr>
        <w:rFonts w:ascii="Symbol" w:hAnsi="Symbol" w:hint="default"/>
      </w:rPr>
    </w:lvl>
    <w:lvl w:ilvl="7" w:tplc="D026D518">
      <w:start w:val="1"/>
      <w:numFmt w:val="bullet"/>
      <w:lvlText w:val="o"/>
      <w:lvlJc w:val="left"/>
      <w:pPr>
        <w:ind w:left="5760" w:hanging="360"/>
      </w:pPr>
      <w:rPr>
        <w:rFonts w:ascii="Courier New" w:hAnsi="Courier New" w:hint="default"/>
      </w:rPr>
    </w:lvl>
    <w:lvl w:ilvl="8" w:tplc="B90A4902">
      <w:start w:val="1"/>
      <w:numFmt w:val="bullet"/>
      <w:lvlText w:val=""/>
      <w:lvlJc w:val="left"/>
      <w:pPr>
        <w:ind w:left="6480" w:hanging="360"/>
      </w:pPr>
      <w:rPr>
        <w:rFonts w:ascii="Wingdings" w:hAnsi="Wingdings" w:hint="default"/>
      </w:rPr>
    </w:lvl>
  </w:abstractNum>
  <w:abstractNum w:abstractNumId="8"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9" w15:restartNumberingAfterBreak="0">
    <w:nsid w:val="2B66190E"/>
    <w:multiLevelType w:val="hybridMultilevel"/>
    <w:tmpl w:val="DDE2C0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0" w15:restartNumberingAfterBreak="0">
    <w:nsid w:val="2FCF6363"/>
    <w:multiLevelType w:val="hybridMultilevel"/>
    <w:tmpl w:val="262A6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204B7"/>
    <w:multiLevelType w:val="multilevel"/>
    <w:tmpl w:val="1810968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4D51D32"/>
    <w:multiLevelType w:val="hybridMultilevel"/>
    <w:tmpl w:val="5BE2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378"/>
    <w:multiLevelType w:val="hybridMultilevel"/>
    <w:tmpl w:val="7F185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E34749"/>
    <w:multiLevelType w:val="hybridMultilevel"/>
    <w:tmpl w:val="0D5C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002BC"/>
    <w:multiLevelType w:val="hybridMultilevel"/>
    <w:tmpl w:val="4E48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EE3575"/>
    <w:multiLevelType w:val="hybridMultilevel"/>
    <w:tmpl w:val="2F4E3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0F374F"/>
    <w:multiLevelType w:val="hybridMultilevel"/>
    <w:tmpl w:val="58A29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1617E6"/>
    <w:multiLevelType w:val="hybridMultilevel"/>
    <w:tmpl w:val="03624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2E3C88"/>
    <w:multiLevelType w:val="hybridMultilevel"/>
    <w:tmpl w:val="67A0CF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1B228E"/>
    <w:multiLevelType w:val="hybridMultilevel"/>
    <w:tmpl w:val="A5AE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FD6446"/>
    <w:multiLevelType w:val="hybridMultilevel"/>
    <w:tmpl w:val="54942F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2"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6235B1"/>
    <w:multiLevelType w:val="hybridMultilevel"/>
    <w:tmpl w:val="12688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B3A24"/>
    <w:multiLevelType w:val="hybridMultilevel"/>
    <w:tmpl w:val="060418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663291"/>
    <w:multiLevelType w:val="hybridMultilevel"/>
    <w:tmpl w:val="F176D9C6"/>
    <w:lvl w:ilvl="0" w:tplc="06CAE47C">
      <w:start w:val="1"/>
      <w:numFmt w:val="lowerRoman"/>
      <w:lvlText w:val="(%1)"/>
      <w:lvlJc w:val="right"/>
      <w:pPr>
        <w:ind w:left="720" w:hanging="360"/>
      </w:pPr>
    </w:lvl>
    <w:lvl w:ilvl="1" w:tplc="06B002B8">
      <w:start w:val="1"/>
      <w:numFmt w:val="lowerLetter"/>
      <w:lvlText w:val="%2."/>
      <w:lvlJc w:val="left"/>
      <w:pPr>
        <w:ind w:left="1440" w:hanging="360"/>
      </w:pPr>
    </w:lvl>
    <w:lvl w:ilvl="2" w:tplc="A6603F9C">
      <w:start w:val="1"/>
      <w:numFmt w:val="lowerRoman"/>
      <w:lvlText w:val="%3."/>
      <w:lvlJc w:val="right"/>
      <w:pPr>
        <w:ind w:left="2160" w:hanging="180"/>
      </w:pPr>
    </w:lvl>
    <w:lvl w:ilvl="3" w:tplc="BB60FC32">
      <w:start w:val="1"/>
      <w:numFmt w:val="decimal"/>
      <w:lvlText w:val="%4."/>
      <w:lvlJc w:val="left"/>
      <w:pPr>
        <w:ind w:left="2880" w:hanging="360"/>
      </w:pPr>
    </w:lvl>
    <w:lvl w:ilvl="4" w:tplc="92065F3A">
      <w:start w:val="1"/>
      <w:numFmt w:val="lowerLetter"/>
      <w:lvlText w:val="%5."/>
      <w:lvlJc w:val="left"/>
      <w:pPr>
        <w:ind w:left="3600" w:hanging="360"/>
      </w:pPr>
    </w:lvl>
    <w:lvl w:ilvl="5" w:tplc="A6DCC642">
      <w:start w:val="1"/>
      <w:numFmt w:val="lowerRoman"/>
      <w:lvlText w:val="%6."/>
      <w:lvlJc w:val="right"/>
      <w:pPr>
        <w:ind w:left="4320" w:hanging="180"/>
      </w:pPr>
    </w:lvl>
    <w:lvl w:ilvl="6" w:tplc="7DEE8740">
      <w:start w:val="1"/>
      <w:numFmt w:val="decimal"/>
      <w:lvlText w:val="%7."/>
      <w:lvlJc w:val="left"/>
      <w:pPr>
        <w:ind w:left="5040" w:hanging="360"/>
      </w:pPr>
    </w:lvl>
    <w:lvl w:ilvl="7" w:tplc="486A712A">
      <w:start w:val="1"/>
      <w:numFmt w:val="lowerLetter"/>
      <w:lvlText w:val="%8."/>
      <w:lvlJc w:val="left"/>
      <w:pPr>
        <w:ind w:left="5760" w:hanging="360"/>
      </w:pPr>
    </w:lvl>
    <w:lvl w:ilvl="8" w:tplc="B2504FB6">
      <w:start w:val="1"/>
      <w:numFmt w:val="lowerRoman"/>
      <w:lvlText w:val="%9."/>
      <w:lvlJc w:val="right"/>
      <w:pPr>
        <w:ind w:left="6480" w:hanging="180"/>
      </w:pPr>
    </w:lvl>
  </w:abstractNum>
  <w:abstractNum w:abstractNumId="26" w15:restartNumberingAfterBreak="0">
    <w:nsid w:val="7F442099"/>
    <w:multiLevelType w:val="hybridMultilevel"/>
    <w:tmpl w:val="9DFAF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5488259">
    <w:abstractNumId w:val="25"/>
  </w:num>
  <w:num w:numId="2" w16cid:durableId="269892960">
    <w:abstractNumId w:val="7"/>
  </w:num>
  <w:num w:numId="3" w16cid:durableId="2126345312">
    <w:abstractNumId w:val="0"/>
  </w:num>
  <w:num w:numId="4" w16cid:durableId="1237595636">
    <w:abstractNumId w:val="18"/>
  </w:num>
  <w:num w:numId="5" w16cid:durableId="27611572">
    <w:abstractNumId w:val="2"/>
  </w:num>
  <w:num w:numId="6" w16cid:durableId="839731499">
    <w:abstractNumId w:val="11"/>
  </w:num>
  <w:num w:numId="7" w16cid:durableId="902563774">
    <w:abstractNumId w:val="8"/>
  </w:num>
  <w:num w:numId="8" w16cid:durableId="1743676259">
    <w:abstractNumId w:val="21"/>
  </w:num>
  <w:num w:numId="9" w16cid:durableId="530194659">
    <w:abstractNumId w:val="9"/>
  </w:num>
  <w:num w:numId="10" w16cid:durableId="1194072142">
    <w:abstractNumId w:val="13"/>
  </w:num>
  <w:num w:numId="11" w16cid:durableId="855388702">
    <w:abstractNumId w:val="22"/>
  </w:num>
  <w:num w:numId="12" w16cid:durableId="1397780949">
    <w:abstractNumId w:val="1"/>
  </w:num>
  <w:num w:numId="13" w16cid:durableId="1760904177">
    <w:abstractNumId w:val="14"/>
  </w:num>
  <w:num w:numId="14" w16cid:durableId="865676199">
    <w:abstractNumId w:val="6"/>
  </w:num>
  <w:num w:numId="15" w16cid:durableId="987127071">
    <w:abstractNumId w:val="17"/>
  </w:num>
  <w:num w:numId="16" w16cid:durableId="1343895902">
    <w:abstractNumId w:val="3"/>
  </w:num>
  <w:num w:numId="17" w16cid:durableId="2017801239">
    <w:abstractNumId w:val="5"/>
  </w:num>
  <w:num w:numId="18" w16cid:durableId="1159468216">
    <w:abstractNumId w:val="24"/>
  </w:num>
  <w:num w:numId="19" w16cid:durableId="609432514">
    <w:abstractNumId w:val="20"/>
  </w:num>
  <w:num w:numId="20" w16cid:durableId="1243683802">
    <w:abstractNumId w:val="12"/>
  </w:num>
  <w:num w:numId="21" w16cid:durableId="1900942176">
    <w:abstractNumId w:val="19"/>
  </w:num>
  <w:num w:numId="22" w16cid:durableId="1286695517">
    <w:abstractNumId w:val="16"/>
  </w:num>
  <w:num w:numId="23" w16cid:durableId="977879440">
    <w:abstractNumId w:val="23"/>
  </w:num>
  <w:num w:numId="24" w16cid:durableId="1678385267">
    <w:abstractNumId w:val="4"/>
  </w:num>
  <w:num w:numId="25" w16cid:durableId="531696237">
    <w:abstractNumId w:val="15"/>
  </w:num>
  <w:num w:numId="26" w16cid:durableId="541207684">
    <w:abstractNumId w:val="26"/>
  </w:num>
  <w:num w:numId="27" w16cid:durableId="124329606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QzMzU3N7QwNbFQ0lEKTi0uzszPAykwNK4FAKBe798tAAAA"/>
  </w:docVars>
  <w:rsids>
    <w:rsidRoot w:val="00791B7E"/>
    <w:rsid w:val="000005F3"/>
    <w:rsid w:val="000005FE"/>
    <w:rsid w:val="000026F9"/>
    <w:rsid w:val="00004BB4"/>
    <w:rsid w:val="00005DC8"/>
    <w:rsid w:val="000126AF"/>
    <w:rsid w:val="000131A3"/>
    <w:rsid w:val="000132C2"/>
    <w:rsid w:val="00014792"/>
    <w:rsid w:val="00014B89"/>
    <w:rsid w:val="000163D1"/>
    <w:rsid w:val="00017B81"/>
    <w:rsid w:val="00017FAC"/>
    <w:rsid w:val="00021A39"/>
    <w:rsid w:val="000220A7"/>
    <w:rsid w:val="00023573"/>
    <w:rsid w:val="00023910"/>
    <w:rsid w:val="00024076"/>
    <w:rsid w:val="00025E7D"/>
    <w:rsid w:val="00026E45"/>
    <w:rsid w:val="00027473"/>
    <w:rsid w:val="00030166"/>
    <w:rsid w:val="0003248B"/>
    <w:rsid w:val="0003323E"/>
    <w:rsid w:val="00033FD9"/>
    <w:rsid w:val="00035932"/>
    <w:rsid w:val="00037C17"/>
    <w:rsid w:val="000401C7"/>
    <w:rsid w:val="000429AC"/>
    <w:rsid w:val="00042B6A"/>
    <w:rsid w:val="00042B99"/>
    <w:rsid w:val="00043513"/>
    <w:rsid w:val="00044C18"/>
    <w:rsid w:val="000466B9"/>
    <w:rsid w:val="00051284"/>
    <w:rsid w:val="00052477"/>
    <w:rsid w:val="00052EFA"/>
    <w:rsid w:val="00054116"/>
    <w:rsid w:val="00055C79"/>
    <w:rsid w:val="000560FA"/>
    <w:rsid w:val="000574AD"/>
    <w:rsid w:val="0006178C"/>
    <w:rsid w:val="000637A6"/>
    <w:rsid w:val="0006441E"/>
    <w:rsid w:val="0006501D"/>
    <w:rsid w:val="0006506B"/>
    <w:rsid w:val="00065321"/>
    <w:rsid w:val="00065E38"/>
    <w:rsid w:val="00065F3A"/>
    <w:rsid w:val="0006648E"/>
    <w:rsid w:val="000667C5"/>
    <w:rsid w:val="00066BBA"/>
    <w:rsid w:val="00067FC4"/>
    <w:rsid w:val="0007067F"/>
    <w:rsid w:val="00071417"/>
    <w:rsid w:val="00071509"/>
    <w:rsid w:val="00071F07"/>
    <w:rsid w:val="00072325"/>
    <w:rsid w:val="00072E49"/>
    <w:rsid w:val="00072EAC"/>
    <w:rsid w:val="000754D5"/>
    <w:rsid w:val="00075829"/>
    <w:rsid w:val="00076B16"/>
    <w:rsid w:val="000775E4"/>
    <w:rsid w:val="000808BE"/>
    <w:rsid w:val="00082FA0"/>
    <w:rsid w:val="00083DD5"/>
    <w:rsid w:val="000850F5"/>
    <w:rsid w:val="0008679B"/>
    <w:rsid w:val="00087286"/>
    <w:rsid w:val="00090DD8"/>
    <w:rsid w:val="000939F8"/>
    <w:rsid w:val="000944F2"/>
    <w:rsid w:val="00094ACE"/>
    <w:rsid w:val="00095945"/>
    <w:rsid w:val="000A0B45"/>
    <w:rsid w:val="000A1991"/>
    <w:rsid w:val="000A3671"/>
    <w:rsid w:val="000A4DD7"/>
    <w:rsid w:val="000A5FF9"/>
    <w:rsid w:val="000A63FA"/>
    <w:rsid w:val="000A77BD"/>
    <w:rsid w:val="000B1D55"/>
    <w:rsid w:val="000B23E2"/>
    <w:rsid w:val="000B274C"/>
    <w:rsid w:val="000B3609"/>
    <w:rsid w:val="000B5010"/>
    <w:rsid w:val="000B550A"/>
    <w:rsid w:val="000B7EE3"/>
    <w:rsid w:val="000B7F84"/>
    <w:rsid w:val="000C20BD"/>
    <w:rsid w:val="000C23B5"/>
    <w:rsid w:val="000C2B37"/>
    <w:rsid w:val="000C346F"/>
    <w:rsid w:val="000C5EA5"/>
    <w:rsid w:val="000C60BD"/>
    <w:rsid w:val="000C60EC"/>
    <w:rsid w:val="000C6B9E"/>
    <w:rsid w:val="000C7D31"/>
    <w:rsid w:val="000D0D75"/>
    <w:rsid w:val="000D1524"/>
    <w:rsid w:val="000D2DE0"/>
    <w:rsid w:val="000D2F1A"/>
    <w:rsid w:val="000D30A0"/>
    <w:rsid w:val="000D3895"/>
    <w:rsid w:val="000D3F9C"/>
    <w:rsid w:val="000D4C87"/>
    <w:rsid w:val="000D4D4F"/>
    <w:rsid w:val="000D5A0D"/>
    <w:rsid w:val="000D5B49"/>
    <w:rsid w:val="000D5F30"/>
    <w:rsid w:val="000D7966"/>
    <w:rsid w:val="000D7CD4"/>
    <w:rsid w:val="000E0412"/>
    <w:rsid w:val="000E4AA4"/>
    <w:rsid w:val="000F0900"/>
    <w:rsid w:val="000F43CF"/>
    <w:rsid w:val="000F48C2"/>
    <w:rsid w:val="000F4B06"/>
    <w:rsid w:val="000F5C22"/>
    <w:rsid w:val="000F5D96"/>
    <w:rsid w:val="000F644D"/>
    <w:rsid w:val="00100BA2"/>
    <w:rsid w:val="00101394"/>
    <w:rsid w:val="00103984"/>
    <w:rsid w:val="0010462B"/>
    <w:rsid w:val="001054F7"/>
    <w:rsid w:val="0010623D"/>
    <w:rsid w:val="00106437"/>
    <w:rsid w:val="00106473"/>
    <w:rsid w:val="001107B0"/>
    <w:rsid w:val="00112072"/>
    <w:rsid w:val="001130F0"/>
    <w:rsid w:val="00113969"/>
    <w:rsid w:val="001170D5"/>
    <w:rsid w:val="00120797"/>
    <w:rsid w:val="00123AD3"/>
    <w:rsid w:val="00123D90"/>
    <w:rsid w:val="00124666"/>
    <w:rsid w:val="00130191"/>
    <w:rsid w:val="0013095D"/>
    <w:rsid w:val="00130F3C"/>
    <w:rsid w:val="001314F3"/>
    <w:rsid w:val="00131C4A"/>
    <w:rsid w:val="00131E76"/>
    <w:rsid w:val="00132467"/>
    <w:rsid w:val="0013416A"/>
    <w:rsid w:val="00135075"/>
    <w:rsid w:val="00135589"/>
    <w:rsid w:val="00137592"/>
    <w:rsid w:val="00137987"/>
    <w:rsid w:val="00141A73"/>
    <w:rsid w:val="001422F4"/>
    <w:rsid w:val="00142517"/>
    <w:rsid w:val="0014759A"/>
    <w:rsid w:val="00152FF0"/>
    <w:rsid w:val="00154001"/>
    <w:rsid w:val="00157DBC"/>
    <w:rsid w:val="001601E0"/>
    <w:rsid w:val="00163216"/>
    <w:rsid w:val="001637CF"/>
    <w:rsid w:val="001701D5"/>
    <w:rsid w:val="001708B9"/>
    <w:rsid w:val="00170F30"/>
    <w:rsid w:val="00171346"/>
    <w:rsid w:val="0017280B"/>
    <w:rsid w:val="0017280D"/>
    <w:rsid w:val="001730C2"/>
    <w:rsid w:val="001757CE"/>
    <w:rsid w:val="00175D97"/>
    <w:rsid w:val="00175DFA"/>
    <w:rsid w:val="001761EB"/>
    <w:rsid w:val="00176C3A"/>
    <w:rsid w:val="00180205"/>
    <w:rsid w:val="0018073A"/>
    <w:rsid w:val="00180BDA"/>
    <w:rsid w:val="0018108F"/>
    <w:rsid w:val="00181890"/>
    <w:rsid w:val="001827CE"/>
    <w:rsid w:val="00186FC8"/>
    <w:rsid w:val="00187CB8"/>
    <w:rsid w:val="0019034F"/>
    <w:rsid w:val="001914C7"/>
    <w:rsid w:val="001929D0"/>
    <w:rsid w:val="00194226"/>
    <w:rsid w:val="001949DC"/>
    <w:rsid w:val="001954EF"/>
    <w:rsid w:val="001975EF"/>
    <w:rsid w:val="0019765A"/>
    <w:rsid w:val="001A071A"/>
    <w:rsid w:val="001A322D"/>
    <w:rsid w:val="001A368E"/>
    <w:rsid w:val="001A45CF"/>
    <w:rsid w:val="001A5872"/>
    <w:rsid w:val="001A7D50"/>
    <w:rsid w:val="001B34F2"/>
    <w:rsid w:val="001B5C19"/>
    <w:rsid w:val="001B7CE2"/>
    <w:rsid w:val="001C17FD"/>
    <w:rsid w:val="001C1E3D"/>
    <w:rsid w:val="001C588E"/>
    <w:rsid w:val="001D025F"/>
    <w:rsid w:val="001D03A7"/>
    <w:rsid w:val="001D0C5A"/>
    <w:rsid w:val="001D1CDD"/>
    <w:rsid w:val="001D24C4"/>
    <w:rsid w:val="001D58C5"/>
    <w:rsid w:val="001D7EDB"/>
    <w:rsid w:val="001E139A"/>
    <w:rsid w:val="001E1E6C"/>
    <w:rsid w:val="001E45BE"/>
    <w:rsid w:val="001E476D"/>
    <w:rsid w:val="001E7D3E"/>
    <w:rsid w:val="001F1460"/>
    <w:rsid w:val="001F28D1"/>
    <w:rsid w:val="001F2A90"/>
    <w:rsid w:val="001F36A8"/>
    <w:rsid w:val="001F383A"/>
    <w:rsid w:val="001F3B69"/>
    <w:rsid w:val="001F4758"/>
    <w:rsid w:val="001F492B"/>
    <w:rsid w:val="001F507F"/>
    <w:rsid w:val="001F508B"/>
    <w:rsid w:val="001F572C"/>
    <w:rsid w:val="001F5868"/>
    <w:rsid w:val="001F61B8"/>
    <w:rsid w:val="001F6DE9"/>
    <w:rsid w:val="001F7E9C"/>
    <w:rsid w:val="00201E21"/>
    <w:rsid w:val="00203E7E"/>
    <w:rsid w:val="002041B7"/>
    <w:rsid w:val="00204944"/>
    <w:rsid w:val="00204CCA"/>
    <w:rsid w:val="00205266"/>
    <w:rsid w:val="00205282"/>
    <w:rsid w:val="00205416"/>
    <w:rsid w:val="00207329"/>
    <w:rsid w:val="00211F94"/>
    <w:rsid w:val="00212108"/>
    <w:rsid w:val="0021217D"/>
    <w:rsid w:val="002129EA"/>
    <w:rsid w:val="00213FF5"/>
    <w:rsid w:val="00214AA5"/>
    <w:rsid w:val="00216AD6"/>
    <w:rsid w:val="00216CF6"/>
    <w:rsid w:val="00217525"/>
    <w:rsid w:val="00217C60"/>
    <w:rsid w:val="00220CCF"/>
    <w:rsid w:val="0022134E"/>
    <w:rsid w:val="00221C36"/>
    <w:rsid w:val="00221D8A"/>
    <w:rsid w:val="002220FB"/>
    <w:rsid w:val="00224E2A"/>
    <w:rsid w:val="00224FEB"/>
    <w:rsid w:val="0022542A"/>
    <w:rsid w:val="00227555"/>
    <w:rsid w:val="00227720"/>
    <w:rsid w:val="00227742"/>
    <w:rsid w:val="002309C4"/>
    <w:rsid w:val="00231B44"/>
    <w:rsid w:val="00232126"/>
    <w:rsid w:val="00233A10"/>
    <w:rsid w:val="002340B6"/>
    <w:rsid w:val="00234BA2"/>
    <w:rsid w:val="00235D6D"/>
    <w:rsid w:val="0023645B"/>
    <w:rsid w:val="002379C3"/>
    <w:rsid w:val="00240ED9"/>
    <w:rsid w:val="002415DF"/>
    <w:rsid w:val="002436E0"/>
    <w:rsid w:val="00243EE3"/>
    <w:rsid w:val="0024722F"/>
    <w:rsid w:val="0024735F"/>
    <w:rsid w:val="00247F07"/>
    <w:rsid w:val="00250978"/>
    <w:rsid w:val="00250A15"/>
    <w:rsid w:val="0025131E"/>
    <w:rsid w:val="00251825"/>
    <w:rsid w:val="00252EDC"/>
    <w:rsid w:val="002533CD"/>
    <w:rsid w:val="00253D2A"/>
    <w:rsid w:val="00254504"/>
    <w:rsid w:val="00254D1B"/>
    <w:rsid w:val="00255D53"/>
    <w:rsid w:val="00256FDB"/>
    <w:rsid w:val="00260930"/>
    <w:rsid w:val="0026123D"/>
    <w:rsid w:val="00264020"/>
    <w:rsid w:val="00264107"/>
    <w:rsid w:val="00265009"/>
    <w:rsid w:val="00265C15"/>
    <w:rsid w:val="00265D19"/>
    <w:rsid w:val="00274372"/>
    <w:rsid w:val="0027462D"/>
    <w:rsid w:val="002765FE"/>
    <w:rsid w:val="00281602"/>
    <w:rsid w:val="00281E3B"/>
    <w:rsid w:val="00284756"/>
    <w:rsid w:val="0028540A"/>
    <w:rsid w:val="002858C1"/>
    <w:rsid w:val="00285A90"/>
    <w:rsid w:val="002865A9"/>
    <w:rsid w:val="00287BD3"/>
    <w:rsid w:val="0029169E"/>
    <w:rsid w:val="00292446"/>
    <w:rsid w:val="002930A6"/>
    <w:rsid w:val="002971F9"/>
    <w:rsid w:val="00297214"/>
    <w:rsid w:val="002A06D8"/>
    <w:rsid w:val="002A15FA"/>
    <w:rsid w:val="002A1F9B"/>
    <w:rsid w:val="002A737C"/>
    <w:rsid w:val="002B04F3"/>
    <w:rsid w:val="002B0D93"/>
    <w:rsid w:val="002B2CE4"/>
    <w:rsid w:val="002B491F"/>
    <w:rsid w:val="002B7AD1"/>
    <w:rsid w:val="002C1562"/>
    <w:rsid w:val="002C23B3"/>
    <w:rsid w:val="002C31AF"/>
    <w:rsid w:val="002C3ED4"/>
    <w:rsid w:val="002C4BD4"/>
    <w:rsid w:val="002C4EBC"/>
    <w:rsid w:val="002C5C5A"/>
    <w:rsid w:val="002C5FEA"/>
    <w:rsid w:val="002C6846"/>
    <w:rsid w:val="002C690A"/>
    <w:rsid w:val="002C69D5"/>
    <w:rsid w:val="002C6B4D"/>
    <w:rsid w:val="002D3399"/>
    <w:rsid w:val="002D41F7"/>
    <w:rsid w:val="002D4207"/>
    <w:rsid w:val="002D582B"/>
    <w:rsid w:val="002D5A34"/>
    <w:rsid w:val="002D6585"/>
    <w:rsid w:val="002E1825"/>
    <w:rsid w:val="002E1C00"/>
    <w:rsid w:val="002E573D"/>
    <w:rsid w:val="002E7099"/>
    <w:rsid w:val="002E7553"/>
    <w:rsid w:val="002E77B9"/>
    <w:rsid w:val="002E7A84"/>
    <w:rsid w:val="002F01E1"/>
    <w:rsid w:val="002F2771"/>
    <w:rsid w:val="002F343D"/>
    <w:rsid w:val="002F5B7F"/>
    <w:rsid w:val="002F6317"/>
    <w:rsid w:val="002F6BA8"/>
    <w:rsid w:val="002F7069"/>
    <w:rsid w:val="002FC75F"/>
    <w:rsid w:val="0030029C"/>
    <w:rsid w:val="00300A00"/>
    <w:rsid w:val="00301359"/>
    <w:rsid w:val="00302847"/>
    <w:rsid w:val="00302CED"/>
    <w:rsid w:val="00302E1B"/>
    <w:rsid w:val="00305015"/>
    <w:rsid w:val="00305447"/>
    <w:rsid w:val="003062EF"/>
    <w:rsid w:val="0030723D"/>
    <w:rsid w:val="00307BE0"/>
    <w:rsid w:val="00310AD4"/>
    <w:rsid w:val="003121C1"/>
    <w:rsid w:val="0031250C"/>
    <w:rsid w:val="00313D51"/>
    <w:rsid w:val="003143B0"/>
    <w:rsid w:val="00316C39"/>
    <w:rsid w:val="00316DD0"/>
    <w:rsid w:val="003176DD"/>
    <w:rsid w:val="00320135"/>
    <w:rsid w:val="0032166D"/>
    <w:rsid w:val="0032373B"/>
    <w:rsid w:val="003243B8"/>
    <w:rsid w:val="00325084"/>
    <w:rsid w:val="00325807"/>
    <w:rsid w:val="003277C2"/>
    <w:rsid w:val="0032792F"/>
    <w:rsid w:val="00332C93"/>
    <w:rsid w:val="003337FF"/>
    <w:rsid w:val="00333D0B"/>
    <w:rsid w:val="00334538"/>
    <w:rsid w:val="00336858"/>
    <w:rsid w:val="00336C4A"/>
    <w:rsid w:val="00337680"/>
    <w:rsid w:val="00342A88"/>
    <w:rsid w:val="00345E40"/>
    <w:rsid w:val="00350494"/>
    <w:rsid w:val="0035104D"/>
    <w:rsid w:val="00352B8E"/>
    <w:rsid w:val="00357272"/>
    <w:rsid w:val="00357E4F"/>
    <w:rsid w:val="003603D7"/>
    <w:rsid w:val="00362178"/>
    <w:rsid w:val="00363AE9"/>
    <w:rsid w:val="00364FB7"/>
    <w:rsid w:val="00365238"/>
    <w:rsid w:val="00365B53"/>
    <w:rsid w:val="00366918"/>
    <w:rsid w:val="00367F2D"/>
    <w:rsid w:val="0037159D"/>
    <w:rsid w:val="0037234A"/>
    <w:rsid w:val="003728BD"/>
    <w:rsid w:val="00372B47"/>
    <w:rsid w:val="00372D99"/>
    <w:rsid w:val="00373766"/>
    <w:rsid w:val="003739FB"/>
    <w:rsid w:val="00374763"/>
    <w:rsid w:val="00375EB8"/>
    <w:rsid w:val="00377AE4"/>
    <w:rsid w:val="003809F5"/>
    <w:rsid w:val="003827CF"/>
    <w:rsid w:val="00383582"/>
    <w:rsid w:val="00384360"/>
    <w:rsid w:val="00385732"/>
    <w:rsid w:val="003859FA"/>
    <w:rsid w:val="00385BD2"/>
    <w:rsid w:val="00385D1D"/>
    <w:rsid w:val="003863C7"/>
    <w:rsid w:val="0039035A"/>
    <w:rsid w:val="0039132B"/>
    <w:rsid w:val="0039181B"/>
    <w:rsid w:val="0039407D"/>
    <w:rsid w:val="003955D3"/>
    <w:rsid w:val="00395FA1"/>
    <w:rsid w:val="0039669E"/>
    <w:rsid w:val="00396F46"/>
    <w:rsid w:val="003A0885"/>
    <w:rsid w:val="003A0F53"/>
    <w:rsid w:val="003A1C22"/>
    <w:rsid w:val="003A269A"/>
    <w:rsid w:val="003A2B6D"/>
    <w:rsid w:val="003A2F2F"/>
    <w:rsid w:val="003A4155"/>
    <w:rsid w:val="003A453B"/>
    <w:rsid w:val="003A48A4"/>
    <w:rsid w:val="003A4EC5"/>
    <w:rsid w:val="003A520F"/>
    <w:rsid w:val="003B0011"/>
    <w:rsid w:val="003B30E0"/>
    <w:rsid w:val="003B4095"/>
    <w:rsid w:val="003B55DD"/>
    <w:rsid w:val="003B6803"/>
    <w:rsid w:val="003B7007"/>
    <w:rsid w:val="003C0B00"/>
    <w:rsid w:val="003C12AF"/>
    <w:rsid w:val="003C26C5"/>
    <w:rsid w:val="003C277C"/>
    <w:rsid w:val="003C3769"/>
    <w:rsid w:val="003C3B19"/>
    <w:rsid w:val="003C4DE4"/>
    <w:rsid w:val="003C4EA1"/>
    <w:rsid w:val="003C56B4"/>
    <w:rsid w:val="003D0AEC"/>
    <w:rsid w:val="003D1468"/>
    <w:rsid w:val="003D2BA9"/>
    <w:rsid w:val="003D3D1A"/>
    <w:rsid w:val="003D3D2A"/>
    <w:rsid w:val="003D4F6B"/>
    <w:rsid w:val="003D6CEF"/>
    <w:rsid w:val="003E0F97"/>
    <w:rsid w:val="003E138D"/>
    <w:rsid w:val="003E1820"/>
    <w:rsid w:val="003E546E"/>
    <w:rsid w:val="003E5640"/>
    <w:rsid w:val="003E5D85"/>
    <w:rsid w:val="003E5F2B"/>
    <w:rsid w:val="003F089C"/>
    <w:rsid w:val="003F0A69"/>
    <w:rsid w:val="003F1795"/>
    <w:rsid w:val="003F21DA"/>
    <w:rsid w:val="003F2411"/>
    <w:rsid w:val="003F4B9C"/>
    <w:rsid w:val="003F6117"/>
    <w:rsid w:val="003F8BE3"/>
    <w:rsid w:val="00400CB8"/>
    <w:rsid w:val="004034B2"/>
    <w:rsid w:val="00403F89"/>
    <w:rsid w:val="00404220"/>
    <w:rsid w:val="00404297"/>
    <w:rsid w:val="004052BC"/>
    <w:rsid w:val="0040574D"/>
    <w:rsid w:val="00405EC8"/>
    <w:rsid w:val="00412EA0"/>
    <w:rsid w:val="004139B6"/>
    <w:rsid w:val="0041557F"/>
    <w:rsid w:val="00417174"/>
    <w:rsid w:val="00420307"/>
    <w:rsid w:val="00420BDC"/>
    <w:rsid w:val="004226CB"/>
    <w:rsid w:val="0042277F"/>
    <w:rsid w:val="00423CB2"/>
    <w:rsid w:val="00423F07"/>
    <w:rsid w:val="00424B8B"/>
    <w:rsid w:val="004272D4"/>
    <w:rsid w:val="00427359"/>
    <w:rsid w:val="00427EC9"/>
    <w:rsid w:val="00430B50"/>
    <w:rsid w:val="004313C2"/>
    <w:rsid w:val="00432252"/>
    <w:rsid w:val="00432641"/>
    <w:rsid w:val="0043315D"/>
    <w:rsid w:val="00433CFD"/>
    <w:rsid w:val="00434255"/>
    <w:rsid w:val="0043527B"/>
    <w:rsid w:val="0043707B"/>
    <w:rsid w:val="0043741B"/>
    <w:rsid w:val="0043758E"/>
    <w:rsid w:val="00437D8C"/>
    <w:rsid w:val="004421BA"/>
    <w:rsid w:val="004427CC"/>
    <w:rsid w:val="00443633"/>
    <w:rsid w:val="00443B25"/>
    <w:rsid w:val="004441AA"/>
    <w:rsid w:val="0044558B"/>
    <w:rsid w:val="00446051"/>
    <w:rsid w:val="00447974"/>
    <w:rsid w:val="004509E3"/>
    <w:rsid w:val="004518CD"/>
    <w:rsid w:val="00451AD9"/>
    <w:rsid w:val="004540B3"/>
    <w:rsid w:val="00461E26"/>
    <w:rsid w:val="004664FC"/>
    <w:rsid w:val="00466A24"/>
    <w:rsid w:val="00467014"/>
    <w:rsid w:val="004716FF"/>
    <w:rsid w:val="00473614"/>
    <w:rsid w:val="00475B33"/>
    <w:rsid w:val="00481A1E"/>
    <w:rsid w:val="00481D1B"/>
    <w:rsid w:val="00484917"/>
    <w:rsid w:val="004860A3"/>
    <w:rsid w:val="00490D27"/>
    <w:rsid w:val="004913BE"/>
    <w:rsid w:val="0049202A"/>
    <w:rsid w:val="00492516"/>
    <w:rsid w:val="00492CF7"/>
    <w:rsid w:val="004941E7"/>
    <w:rsid w:val="004978B2"/>
    <w:rsid w:val="004A0B1D"/>
    <w:rsid w:val="004A0DCC"/>
    <w:rsid w:val="004A2E52"/>
    <w:rsid w:val="004A32BF"/>
    <w:rsid w:val="004A39AE"/>
    <w:rsid w:val="004A5075"/>
    <w:rsid w:val="004A522A"/>
    <w:rsid w:val="004A5BB2"/>
    <w:rsid w:val="004A5E4C"/>
    <w:rsid w:val="004B02DA"/>
    <w:rsid w:val="004B078D"/>
    <w:rsid w:val="004B2A8C"/>
    <w:rsid w:val="004B34FD"/>
    <w:rsid w:val="004B39E2"/>
    <w:rsid w:val="004B5EEA"/>
    <w:rsid w:val="004B6380"/>
    <w:rsid w:val="004B795A"/>
    <w:rsid w:val="004C1C7F"/>
    <w:rsid w:val="004C22E9"/>
    <w:rsid w:val="004C3AFB"/>
    <w:rsid w:val="004C5797"/>
    <w:rsid w:val="004C57F6"/>
    <w:rsid w:val="004C78ED"/>
    <w:rsid w:val="004D19FD"/>
    <w:rsid w:val="004D39EA"/>
    <w:rsid w:val="004D49FC"/>
    <w:rsid w:val="004D553D"/>
    <w:rsid w:val="004D5706"/>
    <w:rsid w:val="004D6043"/>
    <w:rsid w:val="004D623C"/>
    <w:rsid w:val="004D6DCE"/>
    <w:rsid w:val="004E1163"/>
    <w:rsid w:val="004E2D0E"/>
    <w:rsid w:val="004E6428"/>
    <w:rsid w:val="004F04A9"/>
    <w:rsid w:val="004F128A"/>
    <w:rsid w:val="004F1AE6"/>
    <w:rsid w:val="004F2A62"/>
    <w:rsid w:val="004F32BC"/>
    <w:rsid w:val="004F3F1A"/>
    <w:rsid w:val="004F47B4"/>
    <w:rsid w:val="004F4A4B"/>
    <w:rsid w:val="004F4AF9"/>
    <w:rsid w:val="004F5037"/>
    <w:rsid w:val="004F54A7"/>
    <w:rsid w:val="004F5806"/>
    <w:rsid w:val="004F62B0"/>
    <w:rsid w:val="004F7DFB"/>
    <w:rsid w:val="004FB753"/>
    <w:rsid w:val="0050037A"/>
    <w:rsid w:val="00500BA7"/>
    <w:rsid w:val="005018AF"/>
    <w:rsid w:val="00501A99"/>
    <w:rsid w:val="00501EFF"/>
    <w:rsid w:val="005030A1"/>
    <w:rsid w:val="00503673"/>
    <w:rsid w:val="0050639F"/>
    <w:rsid w:val="005065B3"/>
    <w:rsid w:val="00510357"/>
    <w:rsid w:val="0051062B"/>
    <w:rsid w:val="0051063C"/>
    <w:rsid w:val="00511196"/>
    <w:rsid w:val="0051145E"/>
    <w:rsid w:val="00511718"/>
    <w:rsid w:val="00514DE1"/>
    <w:rsid w:val="00514FEB"/>
    <w:rsid w:val="005150CC"/>
    <w:rsid w:val="00521FB4"/>
    <w:rsid w:val="005230D2"/>
    <w:rsid w:val="00524591"/>
    <w:rsid w:val="0052498D"/>
    <w:rsid w:val="00524C78"/>
    <w:rsid w:val="005270F9"/>
    <w:rsid w:val="00530DB9"/>
    <w:rsid w:val="005324C8"/>
    <w:rsid w:val="00532538"/>
    <w:rsid w:val="00532B77"/>
    <w:rsid w:val="00532DE0"/>
    <w:rsid w:val="00534938"/>
    <w:rsid w:val="00534EED"/>
    <w:rsid w:val="005379C8"/>
    <w:rsid w:val="005404AC"/>
    <w:rsid w:val="0054284C"/>
    <w:rsid w:val="00542D1E"/>
    <w:rsid w:val="00543BA8"/>
    <w:rsid w:val="00544E15"/>
    <w:rsid w:val="00545FA1"/>
    <w:rsid w:val="00550C74"/>
    <w:rsid w:val="0055204F"/>
    <w:rsid w:val="00553D9D"/>
    <w:rsid w:val="00553EC9"/>
    <w:rsid w:val="005541E0"/>
    <w:rsid w:val="00556EE6"/>
    <w:rsid w:val="0056017D"/>
    <w:rsid w:val="00561DA0"/>
    <w:rsid w:val="00563037"/>
    <w:rsid w:val="00563C6F"/>
    <w:rsid w:val="00563D73"/>
    <w:rsid w:val="00564654"/>
    <w:rsid w:val="00565D27"/>
    <w:rsid w:val="00566D11"/>
    <w:rsid w:val="005710D6"/>
    <w:rsid w:val="00571D79"/>
    <w:rsid w:val="0057304C"/>
    <w:rsid w:val="00573556"/>
    <w:rsid w:val="00573D2F"/>
    <w:rsid w:val="00576289"/>
    <w:rsid w:val="005804F6"/>
    <w:rsid w:val="00582A1B"/>
    <w:rsid w:val="005843DE"/>
    <w:rsid w:val="0058504E"/>
    <w:rsid w:val="00585964"/>
    <w:rsid w:val="00586FF0"/>
    <w:rsid w:val="00587C61"/>
    <w:rsid w:val="005915B5"/>
    <w:rsid w:val="005934E2"/>
    <w:rsid w:val="00593DB0"/>
    <w:rsid w:val="0059513D"/>
    <w:rsid w:val="005967B1"/>
    <w:rsid w:val="0059682F"/>
    <w:rsid w:val="005971D2"/>
    <w:rsid w:val="005A30A0"/>
    <w:rsid w:val="005A3B40"/>
    <w:rsid w:val="005A41D6"/>
    <w:rsid w:val="005A5DD2"/>
    <w:rsid w:val="005A6AE1"/>
    <w:rsid w:val="005B160E"/>
    <w:rsid w:val="005B1F3A"/>
    <w:rsid w:val="005B3D2B"/>
    <w:rsid w:val="005B5524"/>
    <w:rsid w:val="005B6086"/>
    <w:rsid w:val="005B6B53"/>
    <w:rsid w:val="005B6BC4"/>
    <w:rsid w:val="005B783C"/>
    <w:rsid w:val="005C124F"/>
    <w:rsid w:val="005C5093"/>
    <w:rsid w:val="005C6C83"/>
    <w:rsid w:val="005D10E9"/>
    <w:rsid w:val="005D1F20"/>
    <w:rsid w:val="005D3BDB"/>
    <w:rsid w:val="005D5512"/>
    <w:rsid w:val="005D573B"/>
    <w:rsid w:val="005D72B7"/>
    <w:rsid w:val="005E05B1"/>
    <w:rsid w:val="005E1275"/>
    <w:rsid w:val="005E1DD8"/>
    <w:rsid w:val="005E27FE"/>
    <w:rsid w:val="005E2970"/>
    <w:rsid w:val="005E2B0F"/>
    <w:rsid w:val="005E6EAC"/>
    <w:rsid w:val="005E722C"/>
    <w:rsid w:val="005E7413"/>
    <w:rsid w:val="005F0123"/>
    <w:rsid w:val="005F0517"/>
    <w:rsid w:val="005F2FA1"/>
    <w:rsid w:val="005F525A"/>
    <w:rsid w:val="005F54F5"/>
    <w:rsid w:val="005F6A2D"/>
    <w:rsid w:val="005F73A4"/>
    <w:rsid w:val="005F74C0"/>
    <w:rsid w:val="005F7DD2"/>
    <w:rsid w:val="00600BD3"/>
    <w:rsid w:val="006012DC"/>
    <w:rsid w:val="006041B1"/>
    <w:rsid w:val="00604D51"/>
    <w:rsid w:val="00605199"/>
    <w:rsid w:val="006101CF"/>
    <w:rsid w:val="0061045F"/>
    <w:rsid w:val="006120BE"/>
    <w:rsid w:val="00614000"/>
    <w:rsid w:val="0061468C"/>
    <w:rsid w:val="006157E2"/>
    <w:rsid w:val="00617F95"/>
    <w:rsid w:val="006202D7"/>
    <w:rsid w:val="0062151D"/>
    <w:rsid w:val="00621E5C"/>
    <w:rsid w:val="00622100"/>
    <w:rsid w:val="00624C5E"/>
    <w:rsid w:val="00626CCD"/>
    <w:rsid w:val="00627205"/>
    <w:rsid w:val="006278EC"/>
    <w:rsid w:val="00630426"/>
    <w:rsid w:val="006341A7"/>
    <w:rsid w:val="00634B46"/>
    <w:rsid w:val="00635433"/>
    <w:rsid w:val="00635A54"/>
    <w:rsid w:val="006367F4"/>
    <w:rsid w:val="00640451"/>
    <w:rsid w:val="00641D3F"/>
    <w:rsid w:val="00641D51"/>
    <w:rsid w:val="00641F76"/>
    <w:rsid w:val="00642659"/>
    <w:rsid w:val="0064309A"/>
    <w:rsid w:val="00643D0E"/>
    <w:rsid w:val="00645940"/>
    <w:rsid w:val="006501F7"/>
    <w:rsid w:val="00651387"/>
    <w:rsid w:val="00653B05"/>
    <w:rsid w:val="00654721"/>
    <w:rsid w:val="00655B1F"/>
    <w:rsid w:val="00656CFE"/>
    <w:rsid w:val="00667A88"/>
    <w:rsid w:val="00671EC0"/>
    <w:rsid w:val="00672D79"/>
    <w:rsid w:val="0067596C"/>
    <w:rsid w:val="006767A3"/>
    <w:rsid w:val="00676F48"/>
    <w:rsid w:val="0067770B"/>
    <w:rsid w:val="00681A0F"/>
    <w:rsid w:val="00686056"/>
    <w:rsid w:val="006870F1"/>
    <w:rsid w:val="00690C9D"/>
    <w:rsid w:val="00690D6E"/>
    <w:rsid w:val="00693C9D"/>
    <w:rsid w:val="006942E2"/>
    <w:rsid w:val="00694AC1"/>
    <w:rsid w:val="0069525C"/>
    <w:rsid w:val="00696AFF"/>
    <w:rsid w:val="006A01D9"/>
    <w:rsid w:val="006A05CF"/>
    <w:rsid w:val="006A1519"/>
    <w:rsid w:val="006A157D"/>
    <w:rsid w:val="006A258C"/>
    <w:rsid w:val="006A4074"/>
    <w:rsid w:val="006A473D"/>
    <w:rsid w:val="006A4A4B"/>
    <w:rsid w:val="006A5D15"/>
    <w:rsid w:val="006B0803"/>
    <w:rsid w:val="006B16E0"/>
    <w:rsid w:val="006B1AE3"/>
    <w:rsid w:val="006B212D"/>
    <w:rsid w:val="006B2B9C"/>
    <w:rsid w:val="006B2EB6"/>
    <w:rsid w:val="006B34CB"/>
    <w:rsid w:val="006B4816"/>
    <w:rsid w:val="006B5AFA"/>
    <w:rsid w:val="006B5E31"/>
    <w:rsid w:val="006B68FB"/>
    <w:rsid w:val="006B6997"/>
    <w:rsid w:val="006C2F6F"/>
    <w:rsid w:val="006C348E"/>
    <w:rsid w:val="006C4FF8"/>
    <w:rsid w:val="006C58A0"/>
    <w:rsid w:val="006C5AD3"/>
    <w:rsid w:val="006C617F"/>
    <w:rsid w:val="006C64D2"/>
    <w:rsid w:val="006C6D4B"/>
    <w:rsid w:val="006C796F"/>
    <w:rsid w:val="006D27F7"/>
    <w:rsid w:val="006D2BF0"/>
    <w:rsid w:val="006D312C"/>
    <w:rsid w:val="006D6A17"/>
    <w:rsid w:val="006E1D03"/>
    <w:rsid w:val="006E3D9E"/>
    <w:rsid w:val="006E5CE2"/>
    <w:rsid w:val="006E66F6"/>
    <w:rsid w:val="006E676E"/>
    <w:rsid w:val="006E6A65"/>
    <w:rsid w:val="006E7C5D"/>
    <w:rsid w:val="006F0572"/>
    <w:rsid w:val="006F0AF7"/>
    <w:rsid w:val="006F1CDA"/>
    <w:rsid w:val="006F23D4"/>
    <w:rsid w:val="006F2B69"/>
    <w:rsid w:val="006F2C27"/>
    <w:rsid w:val="006F30AF"/>
    <w:rsid w:val="006F3DD5"/>
    <w:rsid w:val="006F47A4"/>
    <w:rsid w:val="006F79EA"/>
    <w:rsid w:val="006F7B4A"/>
    <w:rsid w:val="00700A50"/>
    <w:rsid w:val="00701343"/>
    <w:rsid w:val="007023AE"/>
    <w:rsid w:val="00703303"/>
    <w:rsid w:val="00705ADB"/>
    <w:rsid w:val="007063CC"/>
    <w:rsid w:val="0070683C"/>
    <w:rsid w:val="00713DA0"/>
    <w:rsid w:val="00713DA1"/>
    <w:rsid w:val="007144AD"/>
    <w:rsid w:val="00715202"/>
    <w:rsid w:val="0071653C"/>
    <w:rsid w:val="007172D9"/>
    <w:rsid w:val="00717F18"/>
    <w:rsid w:val="00720888"/>
    <w:rsid w:val="00721EDF"/>
    <w:rsid w:val="00722032"/>
    <w:rsid w:val="0072557C"/>
    <w:rsid w:val="0072686C"/>
    <w:rsid w:val="0072746D"/>
    <w:rsid w:val="00730760"/>
    <w:rsid w:val="0073184A"/>
    <w:rsid w:val="00731D53"/>
    <w:rsid w:val="007325EF"/>
    <w:rsid w:val="00734C1B"/>
    <w:rsid w:val="00735B72"/>
    <w:rsid w:val="007363A4"/>
    <w:rsid w:val="00737595"/>
    <w:rsid w:val="00740F02"/>
    <w:rsid w:val="00742F6A"/>
    <w:rsid w:val="00746E7F"/>
    <w:rsid w:val="0075141D"/>
    <w:rsid w:val="007516F0"/>
    <w:rsid w:val="00752C80"/>
    <w:rsid w:val="007535EE"/>
    <w:rsid w:val="00753A99"/>
    <w:rsid w:val="00756A69"/>
    <w:rsid w:val="00760754"/>
    <w:rsid w:val="00760862"/>
    <w:rsid w:val="00760997"/>
    <w:rsid w:val="007624EE"/>
    <w:rsid w:val="00762C16"/>
    <w:rsid w:val="00763748"/>
    <w:rsid w:val="00765501"/>
    <w:rsid w:val="0076614E"/>
    <w:rsid w:val="00766DB1"/>
    <w:rsid w:val="00767DB8"/>
    <w:rsid w:val="00770A6B"/>
    <w:rsid w:val="007710D2"/>
    <w:rsid w:val="00771984"/>
    <w:rsid w:val="00771A9E"/>
    <w:rsid w:val="007773C2"/>
    <w:rsid w:val="0078002E"/>
    <w:rsid w:val="00782D55"/>
    <w:rsid w:val="00783A27"/>
    <w:rsid w:val="00783FDE"/>
    <w:rsid w:val="0078674A"/>
    <w:rsid w:val="00786FD1"/>
    <w:rsid w:val="00787217"/>
    <w:rsid w:val="0079008C"/>
    <w:rsid w:val="0079060C"/>
    <w:rsid w:val="00791B7E"/>
    <w:rsid w:val="00791D3D"/>
    <w:rsid w:val="0079272E"/>
    <w:rsid w:val="0079305A"/>
    <w:rsid w:val="00795877"/>
    <w:rsid w:val="00795CAB"/>
    <w:rsid w:val="007A24CF"/>
    <w:rsid w:val="007A2F15"/>
    <w:rsid w:val="007A72D0"/>
    <w:rsid w:val="007B133D"/>
    <w:rsid w:val="007B13A0"/>
    <w:rsid w:val="007B2FB1"/>
    <w:rsid w:val="007B3B98"/>
    <w:rsid w:val="007B5597"/>
    <w:rsid w:val="007B594E"/>
    <w:rsid w:val="007B6239"/>
    <w:rsid w:val="007C008A"/>
    <w:rsid w:val="007C2EE3"/>
    <w:rsid w:val="007C49BC"/>
    <w:rsid w:val="007C56D3"/>
    <w:rsid w:val="007C791E"/>
    <w:rsid w:val="007C7944"/>
    <w:rsid w:val="007D3ECE"/>
    <w:rsid w:val="007D6A13"/>
    <w:rsid w:val="007D72EA"/>
    <w:rsid w:val="007D75A9"/>
    <w:rsid w:val="007D794B"/>
    <w:rsid w:val="007E0270"/>
    <w:rsid w:val="007E03C0"/>
    <w:rsid w:val="007E1EBE"/>
    <w:rsid w:val="007E2783"/>
    <w:rsid w:val="007E2836"/>
    <w:rsid w:val="007E2A5B"/>
    <w:rsid w:val="007E568A"/>
    <w:rsid w:val="007E6B34"/>
    <w:rsid w:val="007F29B0"/>
    <w:rsid w:val="007F3023"/>
    <w:rsid w:val="007F4828"/>
    <w:rsid w:val="007F5740"/>
    <w:rsid w:val="007F5ADE"/>
    <w:rsid w:val="008007BD"/>
    <w:rsid w:val="0080100B"/>
    <w:rsid w:val="00802D2C"/>
    <w:rsid w:val="00805255"/>
    <w:rsid w:val="00805420"/>
    <w:rsid w:val="008056C4"/>
    <w:rsid w:val="008060AF"/>
    <w:rsid w:val="00810AF8"/>
    <w:rsid w:val="00811F26"/>
    <w:rsid w:val="00813BC2"/>
    <w:rsid w:val="00813DBC"/>
    <w:rsid w:val="00813F7A"/>
    <w:rsid w:val="008219EC"/>
    <w:rsid w:val="00821CA9"/>
    <w:rsid w:val="00822618"/>
    <w:rsid w:val="00822FC7"/>
    <w:rsid w:val="00823B46"/>
    <w:rsid w:val="00824CF9"/>
    <w:rsid w:val="0082520E"/>
    <w:rsid w:val="00826583"/>
    <w:rsid w:val="00831822"/>
    <w:rsid w:val="0083193C"/>
    <w:rsid w:val="00833440"/>
    <w:rsid w:val="00834E9D"/>
    <w:rsid w:val="008364BC"/>
    <w:rsid w:val="00836B95"/>
    <w:rsid w:val="00836C66"/>
    <w:rsid w:val="00837A5F"/>
    <w:rsid w:val="00840145"/>
    <w:rsid w:val="00840F87"/>
    <w:rsid w:val="008416DF"/>
    <w:rsid w:val="0084550C"/>
    <w:rsid w:val="00846CE3"/>
    <w:rsid w:val="008509C3"/>
    <w:rsid w:val="00850A1E"/>
    <w:rsid w:val="008514F2"/>
    <w:rsid w:val="0085151B"/>
    <w:rsid w:val="008521F8"/>
    <w:rsid w:val="00854FA3"/>
    <w:rsid w:val="00856A0E"/>
    <w:rsid w:val="0085763B"/>
    <w:rsid w:val="008612DF"/>
    <w:rsid w:val="00861F2E"/>
    <w:rsid w:val="008625E9"/>
    <w:rsid w:val="00866486"/>
    <w:rsid w:val="00867866"/>
    <w:rsid w:val="00872C50"/>
    <w:rsid w:val="00872FD2"/>
    <w:rsid w:val="00873B56"/>
    <w:rsid w:val="00873D35"/>
    <w:rsid w:val="00876869"/>
    <w:rsid w:val="008803F0"/>
    <w:rsid w:val="00880AF6"/>
    <w:rsid w:val="00880E78"/>
    <w:rsid w:val="0088188C"/>
    <w:rsid w:val="00881C79"/>
    <w:rsid w:val="008855F2"/>
    <w:rsid w:val="008913C8"/>
    <w:rsid w:val="008917B2"/>
    <w:rsid w:val="00892155"/>
    <w:rsid w:val="00893236"/>
    <w:rsid w:val="00894454"/>
    <w:rsid w:val="00894BEA"/>
    <w:rsid w:val="00894F9A"/>
    <w:rsid w:val="008A115A"/>
    <w:rsid w:val="008A1892"/>
    <w:rsid w:val="008A6661"/>
    <w:rsid w:val="008A67D6"/>
    <w:rsid w:val="008A756B"/>
    <w:rsid w:val="008B18CF"/>
    <w:rsid w:val="008B3219"/>
    <w:rsid w:val="008B428B"/>
    <w:rsid w:val="008C0333"/>
    <w:rsid w:val="008C0EAA"/>
    <w:rsid w:val="008C3241"/>
    <w:rsid w:val="008C3C18"/>
    <w:rsid w:val="008C3D8A"/>
    <w:rsid w:val="008C5A91"/>
    <w:rsid w:val="008C6541"/>
    <w:rsid w:val="008D4B78"/>
    <w:rsid w:val="008D5A1A"/>
    <w:rsid w:val="008D6789"/>
    <w:rsid w:val="008E079F"/>
    <w:rsid w:val="008E0A95"/>
    <w:rsid w:val="008E1C7D"/>
    <w:rsid w:val="008E20F2"/>
    <w:rsid w:val="008E4B5D"/>
    <w:rsid w:val="008E4E28"/>
    <w:rsid w:val="008E758C"/>
    <w:rsid w:val="008E7898"/>
    <w:rsid w:val="008E7B8E"/>
    <w:rsid w:val="008E7ED3"/>
    <w:rsid w:val="008F082B"/>
    <w:rsid w:val="008F1749"/>
    <w:rsid w:val="008F2414"/>
    <w:rsid w:val="008F2AFD"/>
    <w:rsid w:val="008F35BB"/>
    <w:rsid w:val="008F44E0"/>
    <w:rsid w:val="008F6821"/>
    <w:rsid w:val="008F7037"/>
    <w:rsid w:val="009002E9"/>
    <w:rsid w:val="00900619"/>
    <w:rsid w:val="00901D05"/>
    <w:rsid w:val="009029FA"/>
    <w:rsid w:val="0090519D"/>
    <w:rsid w:val="00905422"/>
    <w:rsid w:val="00906972"/>
    <w:rsid w:val="009117FF"/>
    <w:rsid w:val="00911955"/>
    <w:rsid w:val="00911F46"/>
    <w:rsid w:val="009130C4"/>
    <w:rsid w:val="009130F1"/>
    <w:rsid w:val="009143AA"/>
    <w:rsid w:val="00914D3A"/>
    <w:rsid w:val="009153FE"/>
    <w:rsid w:val="009158D6"/>
    <w:rsid w:val="00915AF0"/>
    <w:rsid w:val="0091606E"/>
    <w:rsid w:val="00916300"/>
    <w:rsid w:val="00916AE5"/>
    <w:rsid w:val="00920417"/>
    <w:rsid w:val="00922400"/>
    <w:rsid w:val="00923ECD"/>
    <w:rsid w:val="009242BE"/>
    <w:rsid w:val="0092539B"/>
    <w:rsid w:val="00925F58"/>
    <w:rsid w:val="009261BC"/>
    <w:rsid w:val="00927179"/>
    <w:rsid w:val="00927267"/>
    <w:rsid w:val="0092761F"/>
    <w:rsid w:val="009277E4"/>
    <w:rsid w:val="00927DD1"/>
    <w:rsid w:val="00930258"/>
    <w:rsid w:val="00930591"/>
    <w:rsid w:val="00930A39"/>
    <w:rsid w:val="009338C8"/>
    <w:rsid w:val="009338D2"/>
    <w:rsid w:val="00934E12"/>
    <w:rsid w:val="009350F0"/>
    <w:rsid w:val="009362F3"/>
    <w:rsid w:val="0093652C"/>
    <w:rsid w:val="009377EF"/>
    <w:rsid w:val="0093797E"/>
    <w:rsid w:val="00937B83"/>
    <w:rsid w:val="00937CA5"/>
    <w:rsid w:val="00937E5B"/>
    <w:rsid w:val="009412C9"/>
    <w:rsid w:val="0094316A"/>
    <w:rsid w:val="009434F7"/>
    <w:rsid w:val="00943A91"/>
    <w:rsid w:val="0094638E"/>
    <w:rsid w:val="0094745F"/>
    <w:rsid w:val="00951642"/>
    <w:rsid w:val="0095234E"/>
    <w:rsid w:val="0095327D"/>
    <w:rsid w:val="009548F3"/>
    <w:rsid w:val="00955D0F"/>
    <w:rsid w:val="00957635"/>
    <w:rsid w:val="00962438"/>
    <w:rsid w:val="00964C82"/>
    <w:rsid w:val="00967371"/>
    <w:rsid w:val="00971289"/>
    <w:rsid w:val="009717E4"/>
    <w:rsid w:val="0097186F"/>
    <w:rsid w:val="00971D2C"/>
    <w:rsid w:val="00971DFF"/>
    <w:rsid w:val="00973DC2"/>
    <w:rsid w:val="00974343"/>
    <w:rsid w:val="00974371"/>
    <w:rsid w:val="00974EC9"/>
    <w:rsid w:val="00975960"/>
    <w:rsid w:val="00975981"/>
    <w:rsid w:val="0097649E"/>
    <w:rsid w:val="00976814"/>
    <w:rsid w:val="00976B34"/>
    <w:rsid w:val="00977BEA"/>
    <w:rsid w:val="00980E57"/>
    <w:rsid w:val="00981081"/>
    <w:rsid w:val="0098148E"/>
    <w:rsid w:val="0098307C"/>
    <w:rsid w:val="0098403E"/>
    <w:rsid w:val="0098492A"/>
    <w:rsid w:val="00984D9A"/>
    <w:rsid w:val="00985033"/>
    <w:rsid w:val="00991538"/>
    <w:rsid w:val="00991C01"/>
    <w:rsid w:val="0099217C"/>
    <w:rsid w:val="00992404"/>
    <w:rsid w:val="0099372E"/>
    <w:rsid w:val="009938A4"/>
    <w:rsid w:val="00995104"/>
    <w:rsid w:val="0099546B"/>
    <w:rsid w:val="00996A3F"/>
    <w:rsid w:val="00996D86"/>
    <w:rsid w:val="009A03B2"/>
    <w:rsid w:val="009A0464"/>
    <w:rsid w:val="009A2ED8"/>
    <w:rsid w:val="009A44A5"/>
    <w:rsid w:val="009A5949"/>
    <w:rsid w:val="009A5B02"/>
    <w:rsid w:val="009A5D93"/>
    <w:rsid w:val="009A641A"/>
    <w:rsid w:val="009A6CAD"/>
    <w:rsid w:val="009A725A"/>
    <w:rsid w:val="009A7CE6"/>
    <w:rsid w:val="009B055A"/>
    <w:rsid w:val="009B262D"/>
    <w:rsid w:val="009B2D95"/>
    <w:rsid w:val="009B395B"/>
    <w:rsid w:val="009B3E86"/>
    <w:rsid w:val="009C3D19"/>
    <w:rsid w:val="009C403B"/>
    <w:rsid w:val="009C7F30"/>
    <w:rsid w:val="009D3173"/>
    <w:rsid w:val="009D348D"/>
    <w:rsid w:val="009D3564"/>
    <w:rsid w:val="009D3B24"/>
    <w:rsid w:val="009D3C57"/>
    <w:rsid w:val="009D4B51"/>
    <w:rsid w:val="009D557A"/>
    <w:rsid w:val="009D5B31"/>
    <w:rsid w:val="009D706B"/>
    <w:rsid w:val="009D74B7"/>
    <w:rsid w:val="009E006D"/>
    <w:rsid w:val="009E0A65"/>
    <w:rsid w:val="009E1101"/>
    <w:rsid w:val="009E5122"/>
    <w:rsid w:val="009E574C"/>
    <w:rsid w:val="009F014A"/>
    <w:rsid w:val="009F1A4B"/>
    <w:rsid w:val="009F2AC3"/>
    <w:rsid w:val="009F446C"/>
    <w:rsid w:val="009F4DD8"/>
    <w:rsid w:val="009F5304"/>
    <w:rsid w:val="009F74DB"/>
    <w:rsid w:val="009F7516"/>
    <w:rsid w:val="009F7A8D"/>
    <w:rsid w:val="009F7D89"/>
    <w:rsid w:val="00A02055"/>
    <w:rsid w:val="00A03196"/>
    <w:rsid w:val="00A04819"/>
    <w:rsid w:val="00A05ED6"/>
    <w:rsid w:val="00A07148"/>
    <w:rsid w:val="00A1221F"/>
    <w:rsid w:val="00A13D15"/>
    <w:rsid w:val="00A14149"/>
    <w:rsid w:val="00A14B35"/>
    <w:rsid w:val="00A14B38"/>
    <w:rsid w:val="00A1502E"/>
    <w:rsid w:val="00A1748D"/>
    <w:rsid w:val="00A17957"/>
    <w:rsid w:val="00A2296C"/>
    <w:rsid w:val="00A22F13"/>
    <w:rsid w:val="00A23707"/>
    <w:rsid w:val="00A2375E"/>
    <w:rsid w:val="00A24DF8"/>
    <w:rsid w:val="00A2603D"/>
    <w:rsid w:val="00A2607C"/>
    <w:rsid w:val="00A26587"/>
    <w:rsid w:val="00A27A47"/>
    <w:rsid w:val="00A27F85"/>
    <w:rsid w:val="00A30397"/>
    <w:rsid w:val="00A32258"/>
    <w:rsid w:val="00A33333"/>
    <w:rsid w:val="00A33478"/>
    <w:rsid w:val="00A356A7"/>
    <w:rsid w:val="00A35D8F"/>
    <w:rsid w:val="00A35DB2"/>
    <w:rsid w:val="00A40D65"/>
    <w:rsid w:val="00A411CA"/>
    <w:rsid w:val="00A43B3E"/>
    <w:rsid w:val="00A47116"/>
    <w:rsid w:val="00A47209"/>
    <w:rsid w:val="00A50B35"/>
    <w:rsid w:val="00A5234C"/>
    <w:rsid w:val="00A53E87"/>
    <w:rsid w:val="00A54572"/>
    <w:rsid w:val="00A562E6"/>
    <w:rsid w:val="00A60142"/>
    <w:rsid w:val="00A6060E"/>
    <w:rsid w:val="00A61770"/>
    <w:rsid w:val="00A659E1"/>
    <w:rsid w:val="00A660EB"/>
    <w:rsid w:val="00A66D97"/>
    <w:rsid w:val="00A70381"/>
    <w:rsid w:val="00A7048A"/>
    <w:rsid w:val="00A71A42"/>
    <w:rsid w:val="00A72B86"/>
    <w:rsid w:val="00A73CD2"/>
    <w:rsid w:val="00A741CD"/>
    <w:rsid w:val="00A749C8"/>
    <w:rsid w:val="00A765A6"/>
    <w:rsid w:val="00A76B77"/>
    <w:rsid w:val="00A80B9E"/>
    <w:rsid w:val="00A80E26"/>
    <w:rsid w:val="00A81AE0"/>
    <w:rsid w:val="00A81CFF"/>
    <w:rsid w:val="00A85445"/>
    <w:rsid w:val="00A86943"/>
    <w:rsid w:val="00A87ED2"/>
    <w:rsid w:val="00A9095F"/>
    <w:rsid w:val="00A90B4D"/>
    <w:rsid w:val="00A90BB4"/>
    <w:rsid w:val="00A912C4"/>
    <w:rsid w:val="00A913A4"/>
    <w:rsid w:val="00A942BD"/>
    <w:rsid w:val="00A94F0A"/>
    <w:rsid w:val="00A95295"/>
    <w:rsid w:val="00A971D4"/>
    <w:rsid w:val="00A97956"/>
    <w:rsid w:val="00AA1E17"/>
    <w:rsid w:val="00AA340D"/>
    <w:rsid w:val="00AA34E3"/>
    <w:rsid w:val="00AA446F"/>
    <w:rsid w:val="00AA4635"/>
    <w:rsid w:val="00AA4665"/>
    <w:rsid w:val="00AA49F8"/>
    <w:rsid w:val="00AA7E65"/>
    <w:rsid w:val="00AA7F02"/>
    <w:rsid w:val="00AB0E7D"/>
    <w:rsid w:val="00AB1742"/>
    <w:rsid w:val="00AB295B"/>
    <w:rsid w:val="00AB3D56"/>
    <w:rsid w:val="00AB3DD5"/>
    <w:rsid w:val="00AB427A"/>
    <w:rsid w:val="00AB4361"/>
    <w:rsid w:val="00AB54A2"/>
    <w:rsid w:val="00AB653B"/>
    <w:rsid w:val="00AB6A24"/>
    <w:rsid w:val="00AC1D94"/>
    <w:rsid w:val="00AC207C"/>
    <w:rsid w:val="00AC21A1"/>
    <w:rsid w:val="00AC25D6"/>
    <w:rsid w:val="00AC2699"/>
    <w:rsid w:val="00AC2D69"/>
    <w:rsid w:val="00AC3CEA"/>
    <w:rsid w:val="00AC7025"/>
    <w:rsid w:val="00AD06D7"/>
    <w:rsid w:val="00AD0A73"/>
    <w:rsid w:val="00AD20DB"/>
    <w:rsid w:val="00AE0BC8"/>
    <w:rsid w:val="00AE4756"/>
    <w:rsid w:val="00AE61B9"/>
    <w:rsid w:val="00AE710A"/>
    <w:rsid w:val="00AF0CDB"/>
    <w:rsid w:val="00AF3C70"/>
    <w:rsid w:val="00AF3F68"/>
    <w:rsid w:val="00AF50EA"/>
    <w:rsid w:val="00AF7864"/>
    <w:rsid w:val="00AF788D"/>
    <w:rsid w:val="00B003C1"/>
    <w:rsid w:val="00B00EE2"/>
    <w:rsid w:val="00B020E4"/>
    <w:rsid w:val="00B02D50"/>
    <w:rsid w:val="00B03E90"/>
    <w:rsid w:val="00B045F8"/>
    <w:rsid w:val="00B061A4"/>
    <w:rsid w:val="00B078A2"/>
    <w:rsid w:val="00B07E19"/>
    <w:rsid w:val="00B07F90"/>
    <w:rsid w:val="00B11055"/>
    <w:rsid w:val="00B14CEF"/>
    <w:rsid w:val="00B15AC2"/>
    <w:rsid w:val="00B15C8B"/>
    <w:rsid w:val="00B16EA3"/>
    <w:rsid w:val="00B170B2"/>
    <w:rsid w:val="00B172C8"/>
    <w:rsid w:val="00B21CA2"/>
    <w:rsid w:val="00B23DE3"/>
    <w:rsid w:val="00B250C8"/>
    <w:rsid w:val="00B262AB"/>
    <w:rsid w:val="00B26D37"/>
    <w:rsid w:val="00B3046C"/>
    <w:rsid w:val="00B306EC"/>
    <w:rsid w:val="00B31D09"/>
    <w:rsid w:val="00B33AFE"/>
    <w:rsid w:val="00B33CB7"/>
    <w:rsid w:val="00B34BF2"/>
    <w:rsid w:val="00B42151"/>
    <w:rsid w:val="00B437CB"/>
    <w:rsid w:val="00B50B53"/>
    <w:rsid w:val="00B51F9D"/>
    <w:rsid w:val="00B52418"/>
    <w:rsid w:val="00B5252B"/>
    <w:rsid w:val="00B544C1"/>
    <w:rsid w:val="00B55A8B"/>
    <w:rsid w:val="00B60E8E"/>
    <w:rsid w:val="00B60EE4"/>
    <w:rsid w:val="00B617CD"/>
    <w:rsid w:val="00B62ABF"/>
    <w:rsid w:val="00B62D10"/>
    <w:rsid w:val="00B6466A"/>
    <w:rsid w:val="00B64871"/>
    <w:rsid w:val="00B64905"/>
    <w:rsid w:val="00B64E02"/>
    <w:rsid w:val="00B6535A"/>
    <w:rsid w:val="00B66205"/>
    <w:rsid w:val="00B666BD"/>
    <w:rsid w:val="00B667ED"/>
    <w:rsid w:val="00B710D0"/>
    <w:rsid w:val="00B720BA"/>
    <w:rsid w:val="00B746E5"/>
    <w:rsid w:val="00B7510B"/>
    <w:rsid w:val="00B755BA"/>
    <w:rsid w:val="00B76AF5"/>
    <w:rsid w:val="00B776DD"/>
    <w:rsid w:val="00B77B74"/>
    <w:rsid w:val="00B805E0"/>
    <w:rsid w:val="00B80A1E"/>
    <w:rsid w:val="00B830B5"/>
    <w:rsid w:val="00B842AA"/>
    <w:rsid w:val="00B86201"/>
    <w:rsid w:val="00B868D4"/>
    <w:rsid w:val="00B90157"/>
    <w:rsid w:val="00B90BB2"/>
    <w:rsid w:val="00B90E26"/>
    <w:rsid w:val="00B91649"/>
    <w:rsid w:val="00B91BB9"/>
    <w:rsid w:val="00B93316"/>
    <w:rsid w:val="00B939FE"/>
    <w:rsid w:val="00B94A28"/>
    <w:rsid w:val="00B95BB0"/>
    <w:rsid w:val="00B96B37"/>
    <w:rsid w:val="00B975AA"/>
    <w:rsid w:val="00BA2896"/>
    <w:rsid w:val="00BA42AC"/>
    <w:rsid w:val="00BA456D"/>
    <w:rsid w:val="00BA4FE1"/>
    <w:rsid w:val="00BA6768"/>
    <w:rsid w:val="00BA75AE"/>
    <w:rsid w:val="00BB0404"/>
    <w:rsid w:val="00BB20A2"/>
    <w:rsid w:val="00BB2F40"/>
    <w:rsid w:val="00BB3334"/>
    <w:rsid w:val="00BB350B"/>
    <w:rsid w:val="00BB444B"/>
    <w:rsid w:val="00BB699A"/>
    <w:rsid w:val="00BB6CB3"/>
    <w:rsid w:val="00BB7BA3"/>
    <w:rsid w:val="00BC266F"/>
    <w:rsid w:val="00BC5BA2"/>
    <w:rsid w:val="00BC6ACF"/>
    <w:rsid w:val="00BC7E29"/>
    <w:rsid w:val="00BD17B3"/>
    <w:rsid w:val="00BD70B2"/>
    <w:rsid w:val="00BE01C6"/>
    <w:rsid w:val="00BE1924"/>
    <w:rsid w:val="00BE20A7"/>
    <w:rsid w:val="00BE48D2"/>
    <w:rsid w:val="00BE4B76"/>
    <w:rsid w:val="00BF0817"/>
    <w:rsid w:val="00BF193D"/>
    <w:rsid w:val="00BF3245"/>
    <w:rsid w:val="00BF3E3D"/>
    <w:rsid w:val="00BF4DD2"/>
    <w:rsid w:val="00BF53F9"/>
    <w:rsid w:val="00C0102C"/>
    <w:rsid w:val="00C01935"/>
    <w:rsid w:val="00C019F6"/>
    <w:rsid w:val="00C0305C"/>
    <w:rsid w:val="00C03697"/>
    <w:rsid w:val="00C04DCF"/>
    <w:rsid w:val="00C06177"/>
    <w:rsid w:val="00C075EA"/>
    <w:rsid w:val="00C107AC"/>
    <w:rsid w:val="00C118A4"/>
    <w:rsid w:val="00C11EE9"/>
    <w:rsid w:val="00C13F29"/>
    <w:rsid w:val="00C14D56"/>
    <w:rsid w:val="00C1663F"/>
    <w:rsid w:val="00C20369"/>
    <w:rsid w:val="00C209D9"/>
    <w:rsid w:val="00C22233"/>
    <w:rsid w:val="00C23990"/>
    <w:rsid w:val="00C241FB"/>
    <w:rsid w:val="00C24518"/>
    <w:rsid w:val="00C24FB2"/>
    <w:rsid w:val="00C25EC1"/>
    <w:rsid w:val="00C270BB"/>
    <w:rsid w:val="00C30446"/>
    <w:rsid w:val="00C3051E"/>
    <w:rsid w:val="00C31D14"/>
    <w:rsid w:val="00C3308D"/>
    <w:rsid w:val="00C33F34"/>
    <w:rsid w:val="00C34768"/>
    <w:rsid w:val="00C34C43"/>
    <w:rsid w:val="00C35907"/>
    <w:rsid w:val="00C36713"/>
    <w:rsid w:val="00C40F40"/>
    <w:rsid w:val="00C42C09"/>
    <w:rsid w:val="00C438A7"/>
    <w:rsid w:val="00C46F72"/>
    <w:rsid w:val="00C50A26"/>
    <w:rsid w:val="00C532A7"/>
    <w:rsid w:val="00C53C69"/>
    <w:rsid w:val="00C558B5"/>
    <w:rsid w:val="00C56FFD"/>
    <w:rsid w:val="00C57038"/>
    <w:rsid w:val="00C61AC6"/>
    <w:rsid w:val="00C62AEA"/>
    <w:rsid w:val="00C63913"/>
    <w:rsid w:val="00C63C41"/>
    <w:rsid w:val="00C63C72"/>
    <w:rsid w:val="00C66596"/>
    <w:rsid w:val="00C668C8"/>
    <w:rsid w:val="00C702C7"/>
    <w:rsid w:val="00C763C9"/>
    <w:rsid w:val="00C8287E"/>
    <w:rsid w:val="00C829D5"/>
    <w:rsid w:val="00C853E7"/>
    <w:rsid w:val="00C8687B"/>
    <w:rsid w:val="00C8703B"/>
    <w:rsid w:val="00C8745C"/>
    <w:rsid w:val="00C93FD3"/>
    <w:rsid w:val="00C95C1B"/>
    <w:rsid w:val="00C95D2D"/>
    <w:rsid w:val="00C96188"/>
    <w:rsid w:val="00CA1250"/>
    <w:rsid w:val="00CA14C5"/>
    <w:rsid w:val="00CA1DAC"/>
    <w:rsid w:val="00CA3A2A"/>
    <w:rsid w:val="00CA4E63"/>
    <w:rsid w:val="00CA500C"/>
    <w:rsid w:val="00CA5B05"/>
    <w:rsid w:val="00CA5BA0"/>
    <w:rsid w:val="00CA7E3A"/>
    <w:rsid w:val="00CB0632"/>
    <w:rsid w:val="00CB16F8"/>
    <w:rsid w:val="00CB2537"/>
    <w:rsid w:val="00CB6BAF"/>
    <w:rsid w:val="00CC0DB9"/>
    <w:rsid w:val="00CC4A80"/>
    <w:rsid w:val="00CC4F3C"/>
    <w:rsid w:val="00CC5E8F"/>
    <w:rsid w:val="00CC63BE"/>
    <w:rsid w:val="00CC68EB"/>
    <w:rsid w:val="00CC6C01"/>
    <w:rsid w:val="00CD3A87"/>
    <w:rsid w:val="00CD3FCA"/>
    <w:rsid w:val="00CD55CC"/>
    <w:rsid w:val="00CD5E64"/>
    <w:rsid w:val="00CD71E8"/>
    <w:rsid w:val="00CE05BD"/>
    <w:rsid w:val="00CE0B8A"/>
    <w:rsid w:val="00CE1A8B"/>
    <w:rsid w:val="00CE2A46"/>
    <w:rsid w:val="00CF412F"/>
    <w:rsid w:val="00CF4F9D"/>
    <w:rsid w:val="00CF6523"/>
    <w:rsid w:val="00CF674A"/>
    <w:rsid w:val="00CF6C96"/>
    <w:rsid w:val="00CF7406"/>
    <w:rsid w:val="00CF7F7F"/>
    <w:rsid w:val="00D042D5"/>
    <w:rsid w:val="00D0487C"/>
    <w:rsid w:val="00D05918"/>
    <w:rsid w:val="00D07EF3"/>
    <w:rsid w:val="00D12981"/>
    <w:rsid w:val="00D12CB8"/>
    <w:rsid w:val="00D12D04"/>
    <w:rsid w:val="00D148A7"/>
    <w:rsid w:val="00D14B60"/>
    <w:rsid w:val="00D14CD0"/>
    <w:rsid w:val="00D155DB"/>
    <w:rsid w:val="00D203C6"/>
    <w:rsid w:val="00D20A70"/>
    <w:rsid w:val="00D21A1D"/>
    <w:rsid w:val="00D236E8"/>
    <w:rsid w:val="00D23977"/>
    <w:rsid w:val="00D23CE4"/>
    <w:rsid w:val="00D244A2"/>
    <w:rsid w:val="00D25ECF"/>
    <w:rsid w:val="00D267F8"/>
    <w:rsid w:val="00D27B73"/>
    <w:rsid w:val="00D27E1A"/>
    <w:rsid w:val="00D306BD"/>
    <w:rsid w:val="00D31676"/>
    <w:rsid w:val="00D31CFA"/>
    <w:rsid w:val="00D31D4B"/>
    <w:rsid w:val="00D32062"/>
    <w:rsid w:val="00D32D36"/>
    <w:rsid w:val="00D33464"/>
    <w:rsid w:val="00D373E1"/>
    <w:rsid w:val="00D40614"/>
    <w:rsid w:val="00D40F39"/>
    <w:rsid w:val="00D4280C"/>
    <w:rsid w:val="00D4395F"/>
    <w:rsid w:val="00D43D04"/>
    <w:rsid w:val="00D445F0"/>
    <w:rsid w:val="00D45955"/>
    <w:rsid w:val="00D460BF"/>
    <w:rsid w:val="00D46857"/>
    <w:rsid w:val="00D47227"/>
    <w:rsid w:val="00D47ABF"/>
    <w:rsid w:val="00D47BC9"/>
    <w:rsid w:val="00D47DBE"/>
    <w:rsid w:val="00D50B4A"/>
    <w:rsid w:val="00D5297D"/>
    <w:rsid w:val="00D52A6A"/>
    <w:rsid w:val="00D54113"/>
    <w:rsid w:val="00D60597"/>
    <w:rsid w:val="00D60DC4"/>
    <w:rsid w:val="00D61DFC"/>
    <w:rsid w:val="00D645DE"/>
    <w:rsid w:val="00D6604B"/>
    <w:rsid w:val="00D66768"/>
    <w:rsid w:val="00D674BE"/>
    <w:rsid w:val="00D72513"/>
    <w:rsid w:val="00D726C5"/>
    <w:rsid w:val="00D73696"/>
    <w:rsid w:val="00D73AB5"/>
    <w:rsid w:val="00D73DBE"/>
    <w:rsid w:val="00D74C48"/>
    <w:rsid w:val="00D7632B"/>
    <w:rsid w:val="00D804B3"/>
    <w:rsid w:val="00D815D0"/>
    <w:rsid w:val="00D82509"/>
    <w:rsid w:val="00D82F7A"/>
    <w:rsid w:val="00D8409A"/>
    <w:rsid w:val="00D8606D"/>
    <w:rsid w:val="00D87179"/>
    <w:rsid w:val="00D9126F"/>
    <w:rsid w:val="00D91F1F"/>
    <w:rsid w:val="00D94AA6"/>
    <w:rsid w:val="00D95B72"/>
    <w:rsid w:val="00DA0A4D"/>
    <w:rsid w:val="00DA1962"/>
    <w:rsid w:val="00DA1C8A"/>
    <w:rsid w:val="00DA20DE"/>
    <w:rsid w:val="00DA535B"/>
    <w:rsid w:val="00DA71E5"/>
    <w:rsid w:val="00DA724B"/>
    <w:rsid w:val="00DB0669"/>
    <w:rsid w:val="00DB0CB1"/>
    <w:rsid w:val="00DB185D"/>
    <w:rsid w:val="00DB31D4"/>
    <w:rsid w:val="00DB3567"/>
    <w:rsid w:val="00DB370D"/>
    <w:rsid w:val="00DB3C6B"/>
    <w:rsid w:val="00DB4621"/>
    <w:rsid w:val="00DB53E3"/>
    <w:rsid w:val="00DB5D79"/>
    <w:rsid w:val="00DB621B"/>
    <w:rsid w:val="00DB72CE"/>
    <w:rsid w:val="00DB74C2"/>
    <w:rsid w:val="00DB7E51"/>
    <w:rsid w:val="00DB7F59"/>
    <w:rsid w:val="00DC178B"/>
    <w:rsid w:val="00DC22CC"/>
    <w:rsid w:val="00DC2FA0"/>
    <w:rsid w:val="00DC348E"/>
    <w:rsid w:val="00DC4D91"/>
    <w:rsid w:val="00DC635E"/>
    <w:rsid w:val="00DC699E"/>
    <w:rsid w:val="00DC7A29"/>
    <w:rsid w:val="00DD0004"/>
    <w:rsid w:val="00DD01E1"/>
    <w:rsid w:val="00DD0740"/>
    <w:rsid w:val="00DD14E3"/>
    <w:rsid w:val="00DD2396"/>
    <w:rsid w:val="00DD2C13"/>
    <w:rsid w:val="00DD2CBC"/>
    <w:rsid w:val="00DD5256"/>
    <w:rsid w:val="00DD5967"/>
    <w:rsid w:val="00DD59A1"/>
    <w:rsid w:val="00DD740C"/>
    <w:rsid w:val="00DD7AC8"/>
    <w:rsid w:val="00DE1F19"/>
    <w:rsid w:val="00DE2960"/>
    <w:rsid w:val="00DE4519"/>
    <w:rsid w:val="00DE52BD"/>
    <w:rsid w:val="00DE7E5B"/>
    <w:rsid w:val="00DF048E"/>
    <w:rsid w:val="00DF1038"/>
    <w:rsid w:val="00DF1337"/>
    <w:rsid w:val="00DF346D"/>
    <w:rsid w:val="00DF43EC"/>
    <w:rsid w:val="00DF4653"/>
    <w:rsid w:val="00DF46AF"/>
    <w:rsid w:val="00DF4B62"/>
    <w:rsid w:val="00DF4C9C"/>
    <w:rsid w:val="00DF4F5C"/>
    <w:rsid w:val="00DF53F4"/>
    <w:rsid w:val="00DF562E"/>
    <w:rsid w:val="00DF7112"/>
    <w:rsid w:val="00E008BB"/>
    <w:rsid w:val="00E01433"/>
    <w:rsid w:val="00E01DB1"/>
    <w:rsid w:val="00E043B5"/>
    <w:rsid w:val="00E0517E"/>
    <w:rsid w:val="00E065E0"/>
    <w:rsid w:val="00E078B9"/>
    <w:rsid w:val="00E07937"/>
    <w:rsid w:val="00E111E0"/>
    <w:rsid w:val="00E12617"/>
    <w:rsid w:val="00E15894"/>
    <w:rsid w:val="00E17D3E"/>
    <w:rsid w:val="00E22FAD"/>
    <w:rsid w:val="00E2315D"/>
    <w:rsid w:val="00E23A24"/>
    <w:rsid w:val="00E241BB"/>
    <w:rsid w:val="00E2444A"/>
    <w:rsid w:val="00E25328"/>
    <w:rsid w:val="00E2565C"/>
    <w:rsid w:val="00E26113"/>
    <w:rsid w:val="00E266A4"/>
    <w:rsid w:val="00E30DA2"/>
    <w:rsid w:val="00E30DA5"/>
    <w:rsid w:val="00E30F74"/>
    <w:rsid w:val="00E3177A"/>
    <w:rsid w:val="00E334A3"/>
    <w:rsid w:val="00E33C55"/>
    <w:rsid w:val="00E344C2"/>
    <w:rsid w:val="00E35306"/>
    <w:rsid w:val="00E35847"/>
    <w:rsid w:val="00E359A9"/>
    <w:rsid w:val="00E42199"/>
    <w:rsid w:val="00E44D48"/>
    <w:rsid w:val="00E45C5E"/>
    <w:rsid w:val="00E46287"/>
    <w:rsid w:val="00E50785"/>
    <w:rsid w:val="00E51605"/>
    <w:rsid w:val="00E51AEE"/>
    <w:rsid w:val="00E53B30"/>
    <w:rsid w:val="00E53CBE"/>
    <w:rsid w:val="00E53D1A"/>
    <w:rsid w:val="00E54C1D"/>
    <w:rsid w:val="00E554DA"/>
    <w:rsid w:val="00E56F4A"/>
    <w:rsid w:val="00E5768F"/>
    <w:rsid w:val="00E579CC"/>
    <w:rsid w:val="00E61901"/>
    <w:rsid w:val="00E61C1F"/>
    <w:rsid w:val="00E63531"/>
    <w:rsid w:val="00E6394F"/>
    <w:rsid w:val="00E652BD"/>
    <w:rsid w:val="00E6574C"/>
    <w:rsid w:val="00E66158"/>
    <w:rsid w:val="00E67804"/>
    <w:rsid w:val="00E71C32"/>
    <w:rsid w:val="00E71C64"/>
    <w:rsid w:val="00E71CE5"/>
    <w:rsid w:val="00E72B63"/>
    <w:rsid w:val="00E74397"/>
    <w:rsid w:val="00E75F85"/>
    <w:rsid w:val="00E76D5A"/>
    <w:rsid w:val="00E76F9E"/>
    <w:rsid w:val="00E810AF"/>
    <w:rsid w:val="00E813F7"/>
    <w:rsid w:val="00E843DC"/>
    <w:rsid w:val="00E84974"/>
    <w:rsid w:val="00E84DF6"/>
    <w:rsid w:val="00E87432"/>
    <w:rsid w:val="00E87E0F"/>
    <w:rsid w:val="00E922E8"/>
    <w:rsid w:val="00E93CAA"/>
    <w:rsid w:val="00E943B8"/>
    <w:rsid w:val="00E951BE"/>
    <w:rsid w:val="00E971CA"/>
    <w:rsid w:val="00EA2A85"/>
    <w:rsid w:val="00EA31CA"/>
    <w:rsid w:val="00EA3C9F"/>
    <w:rsid w:val="00EA4B4C"/>
    <w:rsid w:val="00EB0554"/>
    <w:rsid w:val="00EB0F66"/>
    <w:rsid w:val="00EB209E"/>
    <w:rsid w:val="00EB5CD1"/>
    <w:rsid w:val="00EB5D13"/>
    <w:rsid w:val="00EB79A6"/>
    <w:rsid w:val="00EC0699"/>
    <w:rsid w:val="00EC1655"/>
    <w:rsid w:val="00EC218F"/>
    <w:rsid w:val="00EC26EC"/>
    <w:rsid w:val="00EC3EE2"/>
    <w:rsid w:val="00EC418D"/>
    <w:rsid w:val="00EC7429"/>
    <w:rsid w:val="00ED0A18"/>
    <w:rsid w:val="00ED0DB2"/>
    <w:rsid w:val="00ED181C"/>
    <w:rsid w:val="00ED3B55"/>
    <w:rsid w:val="00ED3CF7"/>
    <w:rsid w:val="00EE0F1E"/>
    <w:rsid w:val="00EE16D4"/>
    <w:rsid w:val="00EE251C"/>
    <w:rsid w:val="00EE2604"/>
    <w:rsid w:val="00EE2C87"/>
    <w:rsid w:val="00EE330C"/>
    <w:rsid w:val="00EE5F2E"/>
    <w:rsid w:val="00EF083D"/>
    <w:rsid w:val="00EF0AFD"/>
    <w:rsid w:val="00EF0C74"/>
    <w:rsid w:val="00EF218C"/>
    <w:rsid w:val="00EF30F8"/>
    <w:rsid w:val="00EF4086"/>
    <w:rsid w:val="00EF51C4"/>
    <w:rsid w:val="00EF57CC"/>
    <w:rsid w:val="00F0046A"/>
    <w:rsid w:val="00F00CA1"/>
    <w:rsid w:val="00F01154"/>
    <w:rsid w:val="00F015F8"/>
    <w:rsid w:val="00F02AF5"/>
    <w:rsid w:val="00F045B9"/>
    <w:rsid w:val="00F0673F"/>
    <w:rsid w:val="00F1333F"/>
    <w:rsid w:val="00F15171"/>
    <w:rsid w:val="00F15F5C"/>
    <w:rsid w:val="00F1771E"/>
    <w:rsid w:val="00F17D8C"/>
    <w:rsid w:val="00F21EA0"/>
    <w:rsid w:val="00F220F5"/>
    <w:rsid w:val="00F225F4"/>
    <w:rsid w:val="00F22A36"/>
    <w:rsid w:val="00F22F71"/>
    <w:rsid w:val="00F238B5"/>
    <w:rsid w:val="00F271BC"/>
    <w:rsid w:val="00F3081C"/>
    <w:rsid w:val="00F30933"/>
    <w:rsid w:val="00F30B5A"/>
    <w:rsid w:val="00F313A0"/>
    <w:rsid w:val="00F320C4"/>
    <w:rsid w:val="00F3260A"/>
    <w:rsid w:val="00F3500C"/>
    <w:rsid w:val="00F35321"/>
    <w:rsid w:val="00F35B59"/>
    <w:rsid w:val="00F365D6"/>
    <w:rsid w:val="00F37149"/>
    <w:rsid w:val="00F37205"/>
    <w:rsid w:val="00F4054B"/>
    <w:rsid w:val="00F42262"/>
    <w:rsid w:val="00F44746"/>
    <w:rsid w:val="00F448EC"/>
    <w:rsid w:val="00F50E4A"/>
    <w:rsid w:val="00F5137B"/>
    <w:rsid w:val="00F51432"/>
    <w:rsid w:val="00F52924"/>
    <w:rsid w:val="00F53017"/>
    <w:rsid w:val="00F5340F"/>
    <w:rsid w:val="00F542AC"/>
    <w:rsid w:val="00F565A3"/>
    <w:rsid w:val="00F56625"/>
    <w:rsid w:val="00F56E33"/>
    <w:rsid w:val="00F5716D"/>
    <w:rsid w:val="00F6270C"/>
    <w:rsid w:val="00F64334"/>
    <w:rsid w:val="00F65264"/>
    <w:rsid w:val="00F6615D"/>
    <w:rsid w:val="00F66E86"/>
    <w:rsid w:val="00F711C1"/>
    <w:rsid w:val="00F7127F"/>
    <w:rsid w:val="00F73448"/>
    <w:rsid w:val="00F7435C"/>
    <w:rsid w:val="00F74AFA"/>
    <w:rsid w:val="00F7687E"/>
    <w:rsid w:val="00F77C79"/>
    <w:rsid w:val="00F8089E"/>
    <w:rsid w:val="00F80C5E"/>
    <w:rsid w:val="00F814EC"/>
    <w:rsid w:val="00F81897"/>
    <w:rsid w:val="00F81AE7"/>
    <w:rsid w:val="00F82110"/>
    <w:rsid w:val="00F82CAD"/>
    <w:rsid w:val="00F835E8"/>
    <w:rsid w:val="00F83875"/>
    <w:rsid w:val="00F83CC9"/>
    <w:rsid w:val="00F83D40"/>
    <w:rsid w:val="00F83EA5"/>
    <w:rsid w:val="00F8583F"/>
    <w:rsid w:val="00F87D70"/>
    <w:rsid w:val="00F9119D"/>
    <w:rsid w:val="00F92910"/>
    <w:rsid w:val="00F92E77"/>
    <w:rsid w:val="00F93A75"/>
    <w:rsid w:val="00F93B0C"/>
    <w:rsid w:val="00F943BE"/>
    <w:rsid w:val="00F964F3"/>
    <w:rsid w:val="00F96B41"/>
    <w:rsid w:val="00F97758"/>
    <w:rsid w:val="00FA4B36"/>
    <w:rsid w:val="00FA4E3B"/>
    <w:rsid w:val="00FA63A3"/>
    <w:rsid w:val="00FA78DE"/>
    <w:rsid w:val="00FA7A80"/>
    <w:rsid w:val="00FB0866"/>
    <w:rsid w:val="00FB1794"/>
    <w:rsid w:val="00FB2544"/>
    <w:rsid w:val="00FB3E0E"/>
    <w:rsid w:val="00FB4468"/>
    <w:rsid w:val="00FC0285"/>
    <w:rsid w:val="00FC07E1"/>
    <w:rsid w:val="00FC0D07"/>
    <w:rsid w:val="00FC3F77"/>
    <w:rsid w:val="00FC5C06"/>
    <w:rsid w:val="00FC5E05"/>
    <w:rsid w:val="00FC626B"/>
    <w:rsid w:val="00FD1D5C"/>
    <w:rsid w:val="00FD26DA"/>
    <w:rsid w:val="00FD2D78"/>
    <w:rsid w:val="00FD3E23"/>
    <w:rsid w:val="00FD48F2"/>
    <w:rsid w:val="00FD505C"/>
    <w:rsid w:val="00FD68AF"/>
    <w:rsid w:val="00FE3A71"/>
    <w:rsid w:val="00FE536C"/>
    <w:rsid w:val="00FE55F3"/>
    <w:rsid w:val="00FE56AB"/>
    <w:rsid w:val="00FE5C57"/>
    <w:rsid w:val="00FE7D5E"/>
    <w:rsid w:val="00FE7E6F"/>
    <w:rsid w:val="00FF214B"/>
    <w:rsid w:val="00FF5B2F"/>
    <w:rsid w:val="00FF76E9"/>
    <w:rsid w:val="0134B023"/>
    <w:rsid w:val="018E2673"/>
    <w:rsid w:val="01ABE77A"/>
    <w:rsid w:val="01D4171E"/>
    <w:rsid w:val="0266CA30"/>
    <w:rsid w:val="02B65FC8"/>
    <w:rsid w:val="02BF6963"/>
    <w:rsid w:val="02CD0E68"/>
    <w:rsid w:val="037363EE"/>
    <w:rsid w:val="040B1A5B"/>
    <w:rsid w:val="041ABE04"/>
    <w:rsid w:val="041C2FD4"/>
    <w:rsid w:val="043FC618"/>
    <w:rsid w:val="044245BE"/>
    <w:rsid w:val="046C50E5"/>
    <w:rsid w:val="04A0F744"/>
    <w:rsid w:val="04B32E03"/>
    <w:rsid w:val="04D223B0"/>
    <w:rsid w:val="04D60C05"/>
    <w:rsid w:val="051CDD93"/>
    <w:rsid w:val="057F3F77"/>
    <w:rsid w:val="05DE161F"/>
    <w:rsid w:val="0662BBB3"/>
    <w:rsid w:val="06B09EC5"/>
    <w:rsid w:val="079910E9"/>
    <w:rsid w:val="07A5C93E"/>
    <w:rsid w:val="085A2BA0"/>
    <w:rsid w:val="08C214D1"/>
    <w:rsid w:val="08C4E4ED"/>
    <w:rsid w:val="08D00896"/>
    <w:rsid w:val="091EF70B"/>
    <w:rsid w:val="09303D8D"/>
    <w:rsid w:val="0934F468"/>
    <w:rsid w:val="09534551"/>
    <w:rsid w:val="0967BDEC"/>
    <w:rsid w:val="09716A05"/>
    <w:rsid w:val="097A9239"/>
    <w:rsid w:val="09A4604D"/>
    <w:rsid w:val="09A7AECF"/>
    <w:rsid w:val="09CEDC25"/>
    <w:rsid w:val="0A12F3DE"/>
    <w:rsid w:val="0A1B89FF"/>
    <w:rsid w:val="0A41286A"/>
    <w:rsid w:val="0A4ADC70"/>
    <w:rsid w:val="0A53DA8E"/>
    <w:rsid w:val="0AB3AEC1"/>
    <w:rsid w:val="0AF1602B"/>
    <w:rsid w:val="0B035FAC"/>
    <w:rsid w:val="0B215D9A"/>
    <w:rsid w:val="0B3DAD25"/>
    <w:rsid w:val="0B42F8CE"/>
    <w:rsid w:val="0B5F33A0"/>
    <w:rsid w:val="0B63098C"/>
    <w:rsid w:val="0B835C36"/>
    <w:rsid w:val="0BD066BB"/>
    <w:rsid w:val="0BDC9E48"/>
    <w:rsid w:val="0BE220EC"/>
    <w:rsid w:val="0C03BE05"/>
    <w:rsid w:val="0C03D487"/>
    <w:rsid w:val="0C382801"/>
    <w:rsid w:val="0C52D15D"/>
    <w:rsid w:val="0C532710"/>
    <w:rsid w:val="0C70A260"/>
    <w:rsid w:val="0C9F300D"/>
    <w:rsid w:val="0D189CAB"/>
    <w:rsid w:val="0D9585F4"/>
    <w:rsid w:val="0DC57997"/>
    <w:rsid w:val="0DC93B35"/>
    <w:rsid w:val="0E4DB3B0"/>
    <w:rsid w:val="0F214BEE"/>
    <w:rsid w:val="0F245D70"/>
    <w:rsid w:val="0F65AD67"/>
    <w:rsid w:val="0F673612"/>
    <w:rsid w:val="0F7232DF"/>
    <w:rsid w:val="0FFEE780"/>
    <w:rsid w:val="10010103"/>
    <w:rsid w:val="10041BDF"/>
    <w:rsid w:val="100F45AF"/>
    <w:rsid w:val="10323EDD"/>
    <w:rsid w:val="1041507F"/>
    <w:rsid w:val="10961303"/>
    <w:rsid w:val="10C1F21E"/>
    <w:rsid w:val="10F7E5DD"/>
    <w:rsid w:val="1103A61E"/>
    <w:rsid w:val="110B6669"/>
    <w:rsid w:val="113E3207"/>
    <w:rsid w:val="1179E255"/>
    <w:rsid w:val="11908E4B"/>
    <w:rsid w:val="119CDC2B"/>
    <w:rsid w:val="121A2F62"/>
    <w:rsid w:val="122BAD88"/>
    <w:rsid w:val="12454E40"/>
    <w:rsid w:val="124BBCA8"/>
    <w:rsid w:val="124DFEB5"/>
    <w:rsid w:val="12798A33"/>
    <w:rsid w:val="12E5AED7"/>
    <w:rsid w:val="135D102C"/>
    <w:rsid w:val="13658635"/>
    <w:rsid w:val="13757CC5"/>
    <w:rsid w:val="1393A3AF"/>
    <w:rsid w:val="13C380EB"/>
    <w:rsid w:val="141FD6AD"/>
    <w:rsid w:val="14369068"/>
    <w:rsid w:val="143C81FD"/>
    <w:rsid w:val="146C023F"/>
    <w:rsid w:val="146F2DC4"/>
    <w:rsid w:val="148F0CA8"/>
    <w:rsid w:val="1491DDC7"/>
    <w:rsid w:val="14B44A14"/>
    <w:rsid w:val="14BD02B1"/>
    <w:rsid w:val="14E40B26"/>
    <w:rsid w:val="14EE7FC7"/>
    <w:rsid w:val="1533FBE0"/>
    <w:rsid w:val="153427F0"/>
    <w:rsid w:val="159BE474"/>
    <w:rsid w:val="15CCD544"/>
    <w:rsid w:val="15F2D923"/>
    <w:rsid w:val="16462783"/>
    <w:rsid w:val="164E4815"/>
    <w:rsid w:val="167163F4"/>
    <w:rsid w:val="16F4005A"/>
    <w:rsid w:val="170923B6"/>
    <w:rsid w:val="17392128"/>
    <w:rsid w:val="17A8DA9A"/>
    <w:rsid w:val="18287ECF"/>
    <w:rsid w:val="1832D50F"/>
    <w:rsid w:val="186AA4E0"/>
    <w:rsid w:val="18B6757D"/>
    <w:rsid w:val="1968D7BA"/>
    <w:rsid w:val="19A87050"/>
    <w:rsid w:val="1A59248E"/>
    <w:rsid w:val="1A6763AE"/>
    <w:rsid w:val="1A8AAAE6"/>
    <w:rsid w:val="1A907FA9"/>
    <w:rsid w:val="1A986973"/>
    <w:rsid w:val="1AB64015"/>
    <w:rsid w:val="1AB75E0C"/>
    <w:rsid w:val="1B3D4174"/>
    <w:rsid w:val="1B74AC91"/>
    <w:rsid w:val="1B98F756"/>
    <w:rsid w:val="1BA0B289"/>
    <w:rsid w:val="1BBB3A9B"/>
    <w:rsid w:val="1CDF3F5B"/>
    <w:rsid w:val="1CE4EBA7"/>
    <w:rsid w:val="1D0A6145"/>
    <w:rsid w:val="1D8389CC"/>
    <w:rsid w:val="1D8A6227"/>
    <w:rsid w:val="1DA862AC"/>
    <w:rsid w:val="1DB6E594"/>
    <w:rsid w:val="1DBEEA68"/>
    <w:rsid w:val="1DEEFECE"/>
    <w:rsid w:val="1E76F33A"/>
    <w:rsid w:val="1ECEED59"/>
    <w:rsid w:val="1F4827A6"/>
    <w:rsid w:val="1F724D5B"/>
    <w:rsid w:val="1FC1BEF3"/>
    <w:rsid w:val="1FCC1484"/>
    <w:rsid w:val="201F1253"/>
    <w:rsid w:val="2039BF69"/>
    <w:rsid w:val="2075B6C5"/>
    <w:rsid w:val="20CFE69C"/>
    <w:rsid w:val="20D16A2C"/>
    <w:rsid w:val="20E0CCBC"/>
    <w:rsid w:val="20E53664"/>
    <w:rsid w:val="2106F3B5"/>
    <w:rsid w:val="21315CEA"/>
    <w:rsid w:val="21AEB06E"/>
    <w:rsid w:val="21D70D73"/>
    <w:rsid w:val="220A85B8"/>
    <w:rsid w:val="227BD3CF"/>
    <w:rsid w:val="227C9D1D"/>
    <w:rsid w:val="227E5A3C"/>
    <w:rsid w:val="228106C5"/>
    <w:rsid w:val="2295C57A"/>
    <w:rsid w:val="229DAD09"/>
    <w:rsid w:val="230BB99E"/>
    <w:rsid w:val="230CDEF3"/>
    <w:rsid w:val="234559A0"/>
    <w:rsid w:val="2384FB25"/>
    <w:rsid w:val="2417A430"/>
    <w:rsid w:val="243F0CB4"/>
    <w:rsid w:val="24870515"/>
    <w:rsid w:val="24A840BB"/>
    <w:rsid w:val="24C0BB55"/>
    <w:rsid w:val="24EA5140"/>
    <w:rsid w:val="24F585D8"/>
    <w:rsid w:val="254927E8"/>
    <w:rsid w:val="25DB1FD6"/>
    <w:rsid w:val="25EE6B34"/>
    <w:rsid w:val="2601975C"/>
    <w:rsid w:val="2606212E"/>
    <w:rsid w:val="26393B3A"/>
    <w:rsid w:val="265DFD33"/>
    <w:rsid w:val="26761978"/>
    <w:rsid w:val="26788579"/>
    <w:rsid w:val="26830DDD"/>
    <w:rsid w:val="2739C49C"/>
    <w:rsid w:val="273F2820"/>
    <w:rsid w:val="274F44F2"/>
    <w:rsid w:val="27500E40"/>
    <w:rsid w:val="2776F0F2"/>
    <w:rsid w:val="277E2615"/>
    <w:rsid w:val="27B6CD3D"/>
    <w:rsid w:val="27C12338"/>
    <w:rsid w:val="287B7DC7"/>
    <w:rsid w:val="28904B0A"/>
    <w:rsid w:val="28910E97"/>
    <w:rsid w:val="28C16E86"/>
    <w:rsid w:val="290FA0B1"/>
    <w:rsid w:val="291B6141"/>
    <w:rsid w:val="29348EDE"/>
    <w:rsid w:val="2939AC48"/>
    <w:rsid w:val="29568B6A"/>
    <w:rsid w:val="298C77BC"/>
    <w:rsid w:val="298EC176"/>
    <w:rsid w:val="2A174E28"/>
    <w:rsid w:val="2A76C8E2"/>
    <w:rsid w:val="2A87AF02"/>
    <w:rsid w:val="2A9D5622"/>
    <w:rsid w:val="2AFE077C"/>
    <w:rsid w:val="2B0AD94E"/>
    <w:rsid w:val="2B1C5F7C"/>
    <w:rsid w:val="2B2751B9"/>
    <w:rsid w:val="2B2E937F"/>
    <w:rsid w:val="2B3B358E"/>
    <w:rsid w:val="2B5CDA02"/>
    <w:rsid w:val="2C447B21"/>
    <w:rsid w:val="2C530203"/>
    <w:rsid w:val="2C803731"/>
    <w:rsid w:val="2C916F2F"/>
    <w:rsid w:val="2D1EF7B3"/>
    <w:rsid w:val="2DACBEEB"/>
    <w:rsid w:val="2DF45AB0"/>
    <w:rsid w:val="2E0D1D6B"/>
    <w:rsid w:val="2E12ECD8"/>
    <w:rsid w:val="2E54003E"/>
    <w:rsid w:val="2E99210C"/>
    <w:rsid w:val="2EF7F7B4"/>
    <w:rsid w:val="2F3294F5"/>
    <w:rsid w:val="2F39929D"/>
    <w:rsid w:val="2F533A47"/>
    <w:rsid w:val="2F65B9D8"/>
    <w:rsid w:val="2F708237"/>
    <w:rsid w:val="2F70C745"/>
    <w:rsid w:val="2F8AA2C5"/>
    <w:rsid w:val="2F950F72"/>
    <w:rsid w:val="2FE28FE9"/>
    <w:rsid w:val="302CD260"/>
    <w:rsid w:val="30601357"/>
    <w:rsid w:val="310C97A6"/>
    <w:rsid w:val="311A7D8D"/>
    <w:rsid w:val="317FAF03"/>
    <w:rsid w:val="31F9D918"/>
    <w:rsid w:val="32264A2A"/>
    <w:rsid w:val="3237031D"/>
    <w:rsid w:val="32407B40"/>
    <w:rsid w:val="329D5A9A"/>
    <w:rsid w:val="32C92654"/>
    <w:rsid w:val="33E28AA6"/>
    <w:rsid w:val="34391D02"/>
    <w:rsid w:val="344C3D3C"/>
    <w:rsid w:val="345975CC"/>
    <w:rsid w:val="347EBB18"/>
    <w:rsid w:val="34C7EE47"/>
    <w:rsid w:val="34FCF7D0"/>
    <w:rsid w:val="35086290"/>
    <w:rsid w:val="35C4B664"/>
    <w:rsid w:val="35E008C9"/>
    <w:rsid w:val="35E8AB49"/>
    <w:rsid w:val="35F065E6"/>
    <w:rsid w:val="35F83728"/>
    <w:rsid w:val="369599AF"/>
    <w:rsid w:val="37030999"/>
    <w:rsid w:val="370D5A9C"/>
    <w:rsid w:val="377BD92A"/>
    <w:rsid w:val="38180D18"/>
    <w:rsid w:val="38316A10"/>
    <w:rsid w:val="387C6351"/>
    <w:rsid w:val="3883208C"/>
    <w:rsid w:val="38869F74"/>
    <w:rsid w:val="389ED9FA"/>
    <w:rsid w:val="38A51EA6"/>
    <w:rsid w:val="38D67F4E"/>
    <w:rsid w:val="3918D7ED"/>
    <w:rsid w:val="3941F954"/>
    <w:rsid w:val="39797057"/>
    <w:rsid w:val="39B7F25C"/>
    <w:rsid w:val="39D27577"/>
    <w:rsid w:val="39DCFDA7"/>
    <w:rsid w:val="39FDACED"/>
    <w:rsid w:val="3A294B0D"/>
    <w:rsid w:val="3A4C31D3"/>
    <w:rsid w:val="3A6FCBAA"/>
    <w:rsid w:val="3A9B0107"/>
    <w:rsid w:val="3B13B01E"/>
    <w:rsid w:val="3B14E22A"/>
    <w:rsid w:val="3B1F3D48"/>
    <w:rsid w:val="3B690AD2"/>
    <w:rsid w:val="3B6E87C4"/>
    <w:rsid w:val="3BBAFBD9"/>
    <w:rsid w:val="3BC6A6E9"/>
    <w:rsid w:val="3CDCB799"/>
    <w:rsid w:val="3D712387"/>
    <w:rsid w:val="3D9A2699"/>
    <w:rsid w:val="3D9BFA4F"/>
    <w:rsid w:val="3DD8855D"/>
    <w:rsid w:val="3DDF3721"/>
    <w:rsid w:val="3E18591C"/>
    <w:rsid w:val="3E2149C0"/>
    <w:rsid w:val="3F2F0CFC"/>
    <w:rsid w:val="3F674C52"/>
    <w:rsid w:val="3F8A241C"/>
    <w:rsid w:val="3FA1216A"/>
    <w:rsid w:val="3FC6FF1C"/>
    <w:rsid w:val="3FDFA0F8"/>
    <w:rsid w:val="401E88C0"/>
    <w:rsid w:val="405649CF"/>
    <w:rsid w:val="40B9CE51"/>
    <w:rsid w:val="40F33F4B"/>
    <w:rsid w:val="4110261F"/>
    <w:rsid w:val="411A9C8F"/>
    <w:rsid w:val="411F9B89"/>
    <w:rsid w:val="41747A91"/>
    <w:rsid w:val="417B788E"/>
    <w:rsid w:val="41A3C624"/>
    <w:rsid w:val="41CDF5C8"/>
    <w:rsid w:val="425E8C90"/>
    <w:rsid w:val="428EFABC"/>
    <w:rsid w:val="42926C81"/>
    <w:rsid w:val="42A3E1EB"/>
    <w:rsid w:val="42FA456C"/>
    <w:rsid w:val="436EC092"/>
    <w:rsid w:val="43867E46"/>
    <w:rsid w:val="438DEA91"/>
    <w:rsid w:val="43B25FBE"/>
    <w:rsid w:val="43C8DBD7"/>
    <w:rsid w:val="43FA5CF1"/>
    <w:rsid w:val="44282936"/>
    <w:rsid w:val="451F4FA8"/>
    <w:rsid w:val="4534F6C8"/>
    <w:rsid w:val="4563EB85"/>
    <w:rsid w:val="4572ECBC"/>
    <w:rsid w:val="45914CD0"/>
    <w:rsid w:val="45A8332B"/>
    <w:rsid w:val="468202BF"/>
    <w:rsid w:val="46C58B53"/>
    <w:rsid w:val="46D0C729"/>
    <w:rsid w:val="47139DBD"/>
    <w:rsid w:val="4727323B"/>
    <w:rsid w:val="47693BF2"/>
    <w:rsid w:val="47C3DC3C"/>
    <w:rsid w:val="481A87B0"/>
    <w:rsid w:val="48587FA4"/>
    <w:rsid w:val="48619B1F"/>
    <w:rsid w:val="48B63313"/>
    <w:rsid w:val="48E2D1F3"/>
    <w:rsid w:val="4921C7FF"/>
    <w:rsid w:val="49325549"/>
    <w:rsid w:val="493A7776"/>
    <w:rsid w:val="498F985A"/>
    <w:rsid w:val="49C4A7E3"/>
    <w:rsid w:val="49F086C7"/>
    <w:rsid w:val="4A2E2E46"/>
    <w:rsid w:val="4A6FDD7A"/>
    <w:rsid w:val="4A8EBF9A"/>
    <w:rsid w:val="4ADC5C34"/>
    <w:rsid w:val="4B116857"/>
    <w:rsid w:val="4B8C5728"/>
    <w:rsid w:val="4BB7D55F"/>
    <w:rsid w:val="4BE70EE0"/>
    <w:rsid w:val="4C0EC98F"/>
    <w:rsid w:val="4C25318A"/>
    <w:rsid w:val="4C386502"/>
    <w:rsid w:val="4D00D1FB"/>
    <w:rsid w:val="4D297101"/>
    <w:rsid w:val="4D304776"/>
    <w:rsid w:val="4D6633C8"/>
    <w:rsid w:val="4D9E60D3"/>
    <w:rsid w:val="4DE8824E"/>
    <w:rsid w:val="4E1C851D"/>
    <w:rsid w:val="4E73EC47"/>
    <w:rsid w:val="4FA8CE7E"/>
    <w:rsid w:val="4FFE56EB"/>
    <w:rsid w:val="500FBCA8"/>
    <w:rsid w:val="50ABB245"/>
    <w:rsid w:val="510E9656"/>
    <w:rsid w:val="51B507EB"/>
    <w:rsid w:val="51B74362"/>
    <w:rsid w:val="51C80AF4"/>
    <w:rsid w:val="52C378A1"/>
    <w:rsid w:val="52C8F9B3"/>
    <w:rsid w:val="531E401A"/>
    <w:rsid w:val="536E768F"/>
    <w:rsid w:val="5387796B"/>
    <w:rsid w:val="5390AA77"/>
    <w:rsid w:val="53A19097"/>
    <w:rsid w:val="53B2833E"/>
    <w:rsid w:val="543013CF"/>
    <w:rsid w:val="54330101"/>
    <w:rsid w:val="546D78FF"/>
    <w:rsid w:val="546DA06C"/>
    <w:rsid w:val="54FCC089"/>
    <w:rsid w:val="55164791"/>
    <w:rsid w:val="55507D05"/>
    <w:rsid w:val="55B0EDD7"/>
    <w:rsid w:val="55D6865A"/>
    <w:rsid w:val="564D1377"/>
    <w:rsid w:val="56C30C7F"/>
    <w:rsid w:val="56D93159"/>
    <w:rsid w:val="56E118E8"/>
    <w:rsid w:val="56E6EAF3"/>
    <w:rsid w:val="570B19F9"/>
    <w:rsid w:val="57353825"/>
    <w:rsid w:val="577FC500"/>
    <w:rsid w:val="57B649B3"/>
    <w:rsid w:val="581ACE8D"/>
    <w:rsid w:val="5835DF21"/>
    <w:rsid w:val="58C59A7F"/>
    <w:rsid w:val="58D10886"/>
    <w:rsid w:val="58F97740"/>
    <w:rsid w:val="59065821"/>
    <w:rsid w:val="59938CB7"/>
    <w:rsid w:val="59BD8A01"/>
    <w:rsid w:val="59BE8C74"/>
    <w:rsid w:val="59C87E46"/>
    <w:rsid w:val="5A1E8BB5"/>
    <w:rsid w:val="5ABB4A9D"/>
    <w:rsid w:val="5ACAB774"/>
    <w:rsid w:val="5B6AD518"/>
    <w:rsid w:val="5B7BD664"/>
    <w:rsid w:val="5BB73C2F"/>
    <w:rsid w:val="5BF41242"/>
    <w:rsid w:val="5C1A9248"/>
    <w:rsid w:val="5C1C55B3"/>
    <w:rsid w:val="5C1D14F2"/>
    <w:rsid w:val="5C27D24C"/>
    <w:rsid w:val="5C3D1CBE"/>
    <w:rsid w:val="5C709279"/>
    <w:rsid w:val="5D0C4537"/>
    <w:rsid w:val="5D4872DD"/>
    <w:rsid w:val="5D55F83D"/>
    <w:rsid w:val="5E205DC6"/>
    <w:rsid w:val="5E7D7E47"/>
    <w:rsid w:val="5E8C608C"/>
    <w:rsid w:val="5EC20858"/>
    <w:rsid w:val="5EDEA49A"/>
    <w:rsid w:val="5EEA43C3"/>
    <w:rsid w:val="5EEEDCF1"/>
    <w:rsid w:val="5F028331"/>
    <w:rsid w:val="5F5DBA97"/>
    <w:rsid w:val="5FEF2A2E"/>
    <w:rsid w:val="608DCD39"/>
    <w:rsid w:val="60AF6AE9"/>
    <w:rsid w:val="61126093"/>
    <w:rsid w:val="615B90F8"/>
    <w:rsid w:val="615D2BF9"/>
    <w:rsid w:val="6228DFBC"/>
    <w:rsid w:val="62F8FC5A"/>
    <w:rsid w:val="6330B5C0"/>
    <w:rsid w:val="633FF9E8"/>
    <w:rsid w:val="634DD3B9"/>
    <w:rsid w:val="63824BC4"/>
    <w:rsid w:val="63C56DFB"/>
    <w:rsid w:val="6480FC26"/>
    <w:rsid w:val="648CCD45"/>
    <w:rsid w:val="6494CCBB"/>
    <w:rsid w:val="6527F30E"/>
    <w:rsid w:val="6552F319"/>
    <w:rsid w:val="65613E5C"/>
    <w:rsid w:val="65A7D976"/>
    <w:rsid w:val="66142DAD"/>
    <w:rsid w:val="661EBC85"/>
    <w:rsid w:val="6623F7CE"/>
    <w:rsid w:val="663BD8F2"/>
    <w:rsid w:val="66BBD638"/>
    <w:rsid w:val="66CF1C24"/>
    <w:rsid w:val="6751CCA0"/>
    <w:rsid w:val="67B01B05"/>
    <w:rsid w:val="67DE28AB"/>
    <w:rsid w:val="67F3DB57"/>
    <w:rsid w:val="67F66E29"/>
    <w:rsid w:val="683A5F14"/>
    <w:rsid w:val="685A695C"/>
    <w:rsid w:val="687169A3"/>
    <w:rsid w:val="68C7AE89"/>
    <w:rsid w:val="691A62EB"/>
    <w:rsid w:val="6923F9B0"/>
    <w:rsid w:val="6958CC5A"/>
    <w:rsid w:val="695B9890"/>
    <w:rsid w:val="698D4B68"/>
    <w:rsid w:val="69A47DA5"/>
    <w:rsid w:val="69BCA593"/>
    <w:rsid w:val="69D4B03E"/>
    <w:rsid w:val="69F715A2"/>
    <w:rsid w:val="6A6C36FF"/>
    <w:rsid w:val="6AA27E02"/>
    <w:rsid w:val="6AB7A15E"/>
    <w:rsid w:val="6AE7928A"/>
    <w:rsid w:val="6C3E4E63"/>
    <w:rsid w:val="6C578E8F"/>
    <w:rsid w:val="6C7B8AEF"/>
    <w:rsid w:val="6CAB1A76"/>
    <w:rsid w:val="6CCDC97D"/>
    <w:rsid w:val="6CD4C8AD"/>
    <w:rsid w:val="6D8AABFE"/>
    <w:rsid w:val="6DC08CED"/>
    <w:rsid w:val="6DD4C2F4"/>
    <w:rsid w:val="6E1FAE65"/>
    <w:rsid w:val="6E46EAD7"/>
    <w:rsid w:val="6E68B3DD"/>
    <w:rsid w:val="6EF64CB9"/>
    <w:rsid w:val="6F164997"/>
    <w:rsid w:val="6F9F4F16"/>
    <w:rsid w:val="6FBC9E8E"/>
    <w:rsid w:val="6FC41B7E"/>
    <w:rsid w:val="70344447"/>
    <w:rsid w:val="7095EF39"/>
    <w:rsid w:val="70B0E055"/>
    <w:rsid w:val="70B530F1"/>
    <w:rsid w:val="710A0382"/>
    <w:rsid w:val="711C7BBF"/>
    <w:rsid w:val="7139B32C"/>
    <w:rsid w:val="71415428"/>
    <w:rsid w:val="714BDD0A"/>
    <w:rsid w:val="7156E054"/>
    <w:rsid w:val="71586EEF"/>
    <w:rsid w:val="71593FAC"/>
    <w:rsid w:val="71B8E489"/>
    <w:rsid w:val="721008A1"/>
    <w:rsid w:val="7223B6B8"/>
    <w:rsid w:val="72AE1A77"/>
    <w:rsid w:val="72B43AF3"/>
    <w:rsid w:val="72D8E77C"/>
    <w:rsid w:val="72E2C3A4"/>
    <w:rsid w:val="7315F383"/>
    <w:rsid w:val="733713FC"/>
    <w:rsid w:val="733B2768"/>
    <w:rsid w:val="734251BA"/>
    <w:rsid w:val="735841FD"/>
    <w:rsid w:val="736BE509"/>
    <w:rsid w:val="73776564"/>
    <w:rsid w:val="73EA6A69"/>
    <w:rsid w:val="745CE5E5"/>
    <w:rsid w:val="74760CD7"/>
    <w:rsid w:val="74B03BE3"/>
    <w:rsid w:val="74D3D7B0"/>
    <w:rsid w:val="7504798D"/>
    <w:rsid w:val="752A0B3C"/>
    <w:rsid w:val="755D2E16"/>
    <w:rsid w:val="7569605C"/>
    <w:rsid w:val="75F0361D"/>
    <w:rsid w:val="764C874B"/>
    <w:rsid w:val="7651FCBC"/>
    <w:rsid w:val="765E7B3E"/>
    <w:rsid w:val="766EE5E6"/>
    <w:rsid w:val="770E0F51"/>
    <w:rsid w:val="77215B7C"/>
    <w:rsid w:val="775AFD13"/>
    <w:rsid w:val="77A48CA9"/>
    <w:rsid w:val="77B2736E"/>
    <w:rsid w:val="77C99A63"/>
    <w:rsid w:val="77E755CF"/>
    <w:rsid w:val="77E7FB12"/>
    <w:rsid w:val="7835BF26"/>
    <w:rsid w:val="784E034F"/>
    <w:rsid w:val="78576A80"/>
    <w:rsid w:val="78924388"/>
    <w:rsid w:val="78E58EE7"/>
    <w:rsid w:val="78EBA6CC"/>
    <w:rsid w:val="79DB268D"/>
    <w:rsid w:val="7A0C4334"/>
    <w:rsid w:val="7A11C08B"/>
    <w:rsid w:val="7A26CF83"/>
    <w:rsid w:val="7A3BAD59"/>
    <w:rsid w:val="7A760BAD"/>
    <w:rsid w:val="7B34EF8D"/>
    <w:rsid w:val="7BC1881B"/>
    <w:rsid w:val="7BCAE678"/>
    <w:rsid w:val="7BD85D30"/>
    <w:rsid w:val="7C085D64"/>
    <w:rsid w:val="7CA1882E"/>
    <w:rsid w:val="7CBE1E59"/>
    <w:rsid w:val="7CE46B5A"/>
    <w:rsid w:val="7CED3FFA"/>
    <w:rsid w:val="7D19D936"/>
    <w:rsid w:val="7D2C414A"/>
    <w:rsid w:val="7D378681"/>
    <w:rsid w:val="7D742D91"/>
    <w:rsid w:val="7DC645B7"/>
    <w:rsid w:val="7DD30439"/>
    <w:rsid w:val="7DD332D1"/>
    <w:rsid w:val="7E465C6D"/>
    <w:rsid w:val="7ECADD24"/>
    <w:rsid w:val="7F33C9CE"/>
    <w:rsid w:val="7F41A65C"/>
    <w:rsid w:val="7F4874CF"/>
    <w:rsid w:val="7FC8EA82"/>
    <w:rsid w:val="7FDE9F5A"/>
    <w:rsid w:val="7FE22CC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837F"/>
  <w15:chartTrackingRefBased/>
  <w15:docId w15:val="{20FD8790-A0E8-4E97-8DA1-05987842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uiPriority="0"/>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89"/>
    <w:pPr>
      <w:spacing w:after="120" w:line="260" w:lineRule="atLeast"/>
    </w:pPr>
    <w:rPr>
      <w:color w:val="000000" w:themeColor="text1"/>
    </w:rPr>
  </w:style>
  <w:style w:type="paragraph" w:styleId="Heading1">
    <w:name w:val="heading 1"/>
    <w:basedOn w:val="Normal"/>
    <w:next w:val="Normal"/>
    <w:link w:val="Heading1Char"/>
    <w:qFormat/>
    <w:rsid w:val="00D14CD0"/>
    <w:pPr>
      <w:keepNext/>
      <w:keepLines/>
      <w:spacing w:after="180" w:line="320" w:lineRule="atLeast"/>
      <w:outlineLvl w:val="0"/>
    </w:pPr>
    <w:rPr>
      <w:rFonts w:asciiTheme="majorHAnsi" w:eastAsiaTheme="majorEastAsia" w:hAnsiTheme="majorHAnsi" w:cstheme="majorBidi"/>
      <w:bCs/>
      <w:caps/>
      <w:color w:val="DA291C" w:themeColor="accent1"/>
      <w:sz w:val="44"/>
      <w:szCs w:val="28"/>
    </w:rPr>
  </w:style>
  <w:style w:type="paragraph" w:styleId="Heading2">
    <w:name w:val="heading 2"/>
    <w:basedOn w:val="Normal"/>
    <w:next w:val="Normal"/>
    <w:link w:val="Heading2Char"/>
    <w:qFormat/>
    <w:rsid w:val="00D14CD0"/>
    <w:pPr>
      <w:keepNext/>
      <w:keepLines/>
      <w:spacing w:after="160"/>
      <w:outlineLvl w:val="1"/>
    </w:pPr>
    <w:rPr>
      <w:rFonts w:asciiTheme="majorHAnsi" w:eastAsiaTheme="majorEastAsia" w:hAnsiTheme="majorHAnsi" w:cstheme="majorBidi"/>
      <w:b/>
      <w:bCs/>
      <w:color w:val="DA291C" w:themeColor="accent1"/>
      <w:sz w:val="28"/>
      <w:szCs w:val="26"/>
    </w:rPr>
  </w:style>
  <w:style w:type="paragraph" w:styleId="Heading3">
    <w:name w:val="heading 3"/>
    <w:basedOn w:val="Heading2"/>
    <w:next w:val="Normal"/>
    <w:link w:val="Heading3Char"/>
    <w:qFormat/>
    <w:rsid w:val="0064309A"/>
    <w:pPr>
      <w:spacing w:after="0"/>
      <w:outlineLvl w:val="2"/>
    </w:pPr>
    <w:rPr>
      <w:bCs w:val="0"/>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CD0"/>
    <w:rPr>
      <w:rFonts w:asciiTheme="majorHAnsi" w:eastAsiaTheme="majorEastAsia" w:hAnsiTheme="majorHAnsi" w:cstheme="majorBidi"/>
      <w:bCs/>
      <w:caps/>
      <w:color w:val="DA291C" w:themeColor="accent1"/>
      <w:sz w:val="44"/>
      <w:szCs w:val="28"/>
    </w:rPr>
  </w:style>
  <w:style w:type="character" w:customStyle="1" w:styleId="Heading2Char">
    <w:name w:val="Heading 2 Char"/>
    <w:basedOn w:val="DefaultParagraphFont"/>
    <w:link w:val="Heading2"/>
    <w:rsid w:val="00D14CD0"/>
    <w:rPr>
      <w:rFonts w:asciiTheme="majorHAnsi" w:eastAsiaTheme="majorEastAsia" w:hAnsiTheme="majorHAnsi" w:cstheme="majorBidi"/>
      <w:b/>
      <w:bCs/>
      <w:color w:val="DA291C" w:themeColor="accent1"/>
      <w:sz w:val="28"/>
      <w:szCs w:val="26"/>
    </w:rPr>
  </w:style>
  <w:style w:type="table" w:styleId="TableGrid">
    <w:name w:val="Table Grid"/>
    <w:basedOn w:val="TableNormal"/>
    <w:uiPriority w:val="59"/>
    <w:rsid w:val="00025E7D"/>
    <w:pPr>
      <w:spacing w:after="0" w:line="240" w:lineRule="auto"/>
    </w:pPr>
    <w:tblPr/>
  </w:style>
  <w:style w:type="paragraph" w:styleId="Header">
    <w:name w:val="header"/>
    <w:link w:val="HeaderChar"/>
    <w:uiPriority w:val="99"/>
    <w:rsid w:val="00D14CD0"/>
    <w:pPr>
      <w:tabs>
        <w:tab w:val="center" w:pos="4513"/>
        <w:tab w:val="right" w:pos="9026"/>
      </w:tabs>
      <w:spacing w:after="0" w:line="240" w:lineRule="auto"/>
    </w:pPr>
    <w:rPr>
      <w:rFonts w:ascii="TradeGothic Bold" w:hAnsi="TradeGothic Bold"/>
    </w:rPr>
  </w:style>
  <w:style w:type="character" w:customStyle="1" w:styleId="HeaderChar">
    <w:name w:val="Header Char"/>
    <w:basedOn w:val="DefaultParagraphFont"/>
    <w:link w:val="Header"/>
    <w:uiPriority w:val="99"/>
    <w:rsid w:val="00D14CD0"/>
    <w:rPr>
      <w:rFonts w:ascii="TradeGothic Bold" w:hAnsi="TradeGothic Bold"/>
    </w:rPr>
  </w:style>
  <w:style w:type="paragraph" w:styleId="Footer">
    <w:name w:val="footer"/>
    <w:link w:val="FooterChar"/>
    <w:uiPriority w:val="99"/>
    <w:rsid w:val="00207329"/>
    <w:pPr>
      <w:tabs>
        <w:tab w:val="right" w:pos="7371"/>
      </w:tabs>
      <w:spacing w:after="0" w:line="240" w:lineRule="auto"/>
    </w:pPr>
    <w:rPr>
      <w:sz w:val="14"/>
    </w:rPr>
  </w:style>
  <w:style w:type="character" w:customStyle="1" w:styleId="FooterChar">
    <w:name w:val="Footer Char"/>
    <w:basedOn w:val="DefaultParagraphFont"/>
    <w:link w:val="Footer"/>
    <w:uiPriority w:val="99"/>
    <w:rsid w:val="00207329"/>
    <w:rPr>
      <w:sz w:val="14"/>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64309A"/>
    <w:pPr>
      <w:numPr>
        <w:numId w:val="3"/>
      </w:numPr>
      <w:tabs>
        <w:tab w:val="left" w:pos="227"/>
      </w:tabs>
      <w:contextualSpacing/>
    </w:pPr>
  </w:style>
  <w:style w:type="paragraph" w:styleId="ListBullet2">
    <w:name w:val="List Bullet 2"/>
    <w:basedOn w:val="Normal"/>
    <w:uiPriority w:val="99"/>
    <w:qFormat/>
    <w:rsid w:val="00805255"/>
  </w:style>
  <w:style w:type="paragraph" w:styleId="ListNumber">
    <w:name w:val="List Number"/>
    <w:basedOn w:val="Normal"/>
    <w:uiPriority w:val="99"/>
    <w:qFormat/>
    <w:rsid w:val="00805255"/>
  </w:style>
  <w:style w:type="paragraph" w:styleId="ListNumber2">
    <w:name w:val="List Number 2"/>
    <w:basedOn w:val="Normal"/>
    <w:uiPriority w:val="99"/>
    <w:qFormat/>
    <w:rsid w:val="00805255"/>
  </w:style>
  <w:style w:type="character" w:customStyle="1" w:styleId="Heading3Char">
    <w:name w:val="Heading 3 Char"/>
    <w:basedOn w:val="DefaultParagraphFont"/>
    <w:link w:val="Heading3"/>
    <w:rsid w:val="0064309A"/>
    <w:rPr>
      <w:rFonts w:asciiTheme="majorHAnsi" w:eastAsiaTheme="majorEastAsia" w:hAnsiTheme="majorHAnsi" w:cstheme="majorBidi"/>
      <w:b/>
      <w:color w:val="000000" w:themeColor="text1"/>
      <w:sz w:val="28"/>
      <w:szCs w:val="26"/>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412EA0"/>
    <w:rPr>
      <w:vertAlign w:val="superscript"/>
    </w:rPr>
  </w:style>
  <w:style w:type="paragraph" w:customStyle="1" w:styleId="Website">
    <w:name w:val="Website"/>
    <w:basedOn w:val="Footer"/>
    <w:qFormat/>
    <w:rsid w:val="00805255"/>
    <w:pPr>
      <w:spacing w:after="40"/>
    </w:pPr>
    <w:rPr>
      <w:color w:val="DA291C" w:themeColor="accent1"/>
      <w:sz w:val="22"/>
    </w:rPr>
  </w:style>
  <w:style w:type="paragraph" w:customStyle="1" w:styleId="DocumentTitle0">
    <w:name w:val="Document Title"/>
    <w:basedOn w:val="Normal"/>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Normal"/>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Normal"/>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Normal"/>
    <w:next w:val="Normal"/>
    <w:qFormat/>
    <w:rsid w:val="0064309A"/>
    <w:pPr>
      <w:spacing w:before="120" w:after="240" w:line="360" w:lineRule="atLeast"/>
    </w:pPr>
    <w:rPr>
      <w:caps/>
      <w:sz w:val="36"/>
    </w:rPr>
  </w:style>
  <w:style w:type="paragraph" w:customStyle="1" w:styleId="PictureQuotetext">
    <w:name w:val="Picture Quote text"/>
    <w:basedOn w:val="Normal"/>
    <w:qFormat/>
    <w:rsid w:val="00D14CD0"/>
    <w:pPr>
      <w:spacing w:after="0"/>
    </w:pPr>
    <w:rPr>
      <w:b/>
    </w:rPr>
  </w:style>
  <w:style w:type="paragraph" w:customStyle="1" w:styleId="PhotoCredit">
    <w:name w:val="Photo Credit"/>
    <w:basedOn w:val="Normal"/>
    <w:qFormat/>
    <w:rsid w:val="00D14CD0"/>
    <w:pPr>
      <w:spacing w:after="0"/>
      <w:ind w:left="284"/>
    </w:pPr>
  </w:style>
  <w:style w:type="paragraph" w:styleId="ListParagraph">
    <w:name w:val="List Paragraph"/>
    <w:aliases w:val="texte,Paragraphe 2,Recommendation,List Paragraph1,standard lewis,Lapis Bulleted List,References,Blue Bullet,List Paragraph (numbered (a)),List Paragraph Char Char Char,bk paragraph,Bullet List,FooterText,numbered,Paragraphe de liste1,列出段落"/>
    <w:basedOn w:val="Normal"/>
    <w:link w:val="ListParagraphChar"/>
    <w:uiPriority w:val="1"/>
    <w:qFormat/>
    <w:rsid w:val="007710D2"/>
    <w:pPr>
      <w:spacing w:after="200" w:line="288" w:lineRule="auto"/>
      <w:ind w:left="720"/>
      <w:contextualSpacing/>
    </w:pPr>
    <w:rPr>
      <w:rFonts w:eastAsiaTheme="minorEastAsia"/>
      <w:i/>
      <w:iCs/>
      <w:color w:val="auto"/>
      <w:sz w:val="20"/>
      <w:szCs w:val="20"/>
      <w:lang w:val="en-US"/>
    </w:rPr>
  </w:style>
  <w:style w:type="character" w:customStyle="1" w:styleId="ListParagraphChar">
    <w:name w:val="List Paragraph Char"/>
    <w:aliases w:val="texte Char,Paragraphe 2 Char,Recommendation Char,List Paragraph1 Char,standard lewis Char,Lapis Bulleted List Char,References Char,Blue Bullet Char,List Paragraph (numbered (a)) Char,List Paragraph Char Char Char Char,FooterText Char"/>
    <w:link w:val="ListParagraph"/>
    <w:uiPriority w:val="34"/>
    <w:qFormat/>
    <w:rsid w:val="007710D2"/>
    <w:rPr>
      <w:rFonts w:eastAsiaTheme="minorEastAsia"/>
      <w:i/>
      <w:iCs/>
      <w:sz w:val="20"/>
      <w:szCs w:val="20"/>
      <w:lang w:val="en-US"/>
    </w:rPr>
  </w:style>
  <w:style w:type="table" w:styleId="GridTable1Light-Accent1">
    <w:name w:val="Grid Table 1 Light Accent 1"/>
    <w:basedOn w:val="TableNormal"/>
    <w:uiPriority w:val="46"/>
    <w:rsid w:val="007710D2"/>
    <w:pPr>
      <w:spacing w:after="0" w:line="240" w:lineRule="auto"/>
    </w:pPr>
    <w:rPr>
      <w:rFonts w:eastAsiaTheme="minorEastAsia"/>
      <w:lang w:val="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237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67F2D"/>
    <w:rPr>
      <w:color w:val="DA291C" w:themeColor="hyperlink"/>
      <w:u w:val="single"/>
    </w:rPr>
  </w:style>
  <w:style w:type="table" w:styleId="GridTable1Light-Accent3">
    <w:name w:val="Grid Table 1 Light Accent 3"/>
    <w:basedOn w:val="TableNormal"/>
    <w:uiPriority w:val="46"/>
    <w:rsid w:val="00693C9D"/>
    <w:pPr>
      <w:spacing w:after="0" w:line="240" w:lineRule="auto"/>
    </w:pPr>
    <w:tblPr>
      <w:tblStyleRowBandSize w:val="1"/>
      <w:tblStyleColBandSize w:val="1"/>
      <w:tblBorders>
        <w:top w:val="single" w:sz="4" w:space="0" w:color="E6A197" w:themeColor="accent3" w:themeTint="66"/>
        <w:left w:val="single" w:sz="4" w:space="0" w:color="E6A197" w:themeColor="accent3" w:themeTint="66"/>
        <w:bottom w:val="single" w:sz="4" w:space="0" w:color="E6A197" w:themeColor="accent3" w:themeTint="66"/>
        <w:right w:val="single" w:sz="4" w:space="0" w:color="E6A197" w:themeColor="accent3" w:themeTint="66"/>
        <w:insideH w:val="single" w:sz="4" w:space="0" w:color="E6A197" w:themeColor="accent3" w:themeTint="66"/>
        <w:insideV w:val="single" w:sz="4" w:space="0" w:color="E6A197" w:themeColor="accent3" w:themeTint="66"/>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2" w:space="0" w:color="DA7263"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rsid w:val="00135589"/>
    <w:rPr>
      <w:sz w:val="16"/>
      <w:szCs w:val="16"/>
    </w:rPr>
  </w:style>
  <w:style w:type="paragraph" w:styleId="CommentText">
    <w:name w:val="annotation text"/>
    <w:basedOn w:val="Normal"/>
    <w:link w:val="CommentTextChar"/>
    <w:rsid w:val="00135589"/>
    <w:pPr>
      <w:spacing w:line="240" w:lineRule="auto"/>
    </w:pPr>
    <w:rPr>
      <w:sz w:val="20"/>
      <w:szCs w:val="20"/>
    </w:rPr>
  </w:style>
  <w:style w:type="character" w:customStyle="1" w:styleId="CommentTextChar">
    <w:name w:val="Comment Text Char"/>
    <w:basedOn w:val="DefaultParagraphFont"/>
    <w:link w:val="CommentText"/>
    <w:rsid w:val="00135589"/>
    <w:rPr>
      <w:color w:val="000000" w:themeColor="text1"/>
      <w:sz w:val="20"/>
      <w:szCs w:val="20"/>
    </w:rPr>
  </w:style>
  <w:style w:type="paragraph" w:styleId="CommentSubject">
    <w:name w:val="annotation subject"/>
    <w:basedOn w:val="CommentText"/>
    <w:next w:val="CommentText"/>
    <w:link w:val="CommentSubjectChar"/>
    <w:uiPriority w:val="99"/>
    <w:semiHidden/>
    <w:rsid w:val="00135589"/>
    <w:rPr>
      <w:b/>
      <w:bCs/>
    </w:rPr>
  </w:style>
  <w:style w:type="character" w:customStyle="1" w:styleId="CommentSubjectChar">
    <w:name w:val="Comment Subject Char"/>
    <w:basedOn w:val="CommentTextChar"/>
    <w:link w:val="CommentSubject"/>
    <w:uiPriority w:val="99"/>
    <w:semiHidden/>
    <w:rsid w:val="00135589"/>
    <w:rPr>
      <w:b/>
      <w:bCs/>
      <w:color w:val="000000" w:themeColor="text1"/>
      <w:sz w:val="20"/>
      <w:szCs w:val="20"/>
    </w:rPr>
  </w:style>
  <w:style w:type="paragraph" w:styleId="BodyText">
    <w:name w:val="Body Text"/>
    <w:basedOn w:val="Normal"/>
    <w:link w:val="BodyTextChar"/>
    <w:rsid w:val="00D4395F"/>
    <w:pPr>
      <w:spacing w:before="60" w:after="60" w:line="240" w:lineRule="auto"/>
    </w:pPr>
    <w:rPr>
      <w:rFonts w:ascii="Arial" w:eastAsia="Times New Roman" w:hAnsi="Arial" w:cs="Arial"/>
      <w:b/>
      <w:bCs/>
      <w:color w:val="auto"/>
      <w:sz w:val="24"/>
      <w:szCs w:val="24"/>
      <w:lang w:val="en-AU"/>
    </w:rPr>
  </w:style>
  <w:style w:type="character" w:customStyle="1" w:styleId="BodyTextChar">
    <w:name w:val="Body Text Char"/>
    <w:basedOn w:val="DefaultParagraphFont"/>
    <w:link w:val="BodyText"/>
    <w:rsid w:val="00D4395F"/>
    <w:rPr>
      <w:rFonts w:ascii="Arial" w:eastAsia="Times New Roman" w:hAnsi="Arial" w:cs="Arial"/>
      <w:b/>
      <w:bCs/>
      <w:sz w:val="24"/>
      <w:szCs w:val="24"/>
      <w:lang w:val="en-AU"/>
    </w:rPr>
  </w:style>
  <w:style w:type="paragraph" w:styleId="Revision">
    <w:name w:val="Revision"/>
    <w:hidden/>
    <w:uiPriority w:val="99"/>
    <w:semiHidden/>
    <w:rsid w:val="00D445F0"/>
    <w:pPr>
      <w:spacing w:after="0" w:line="240" w:lineRule="auto"/>
    </w:pPr>
    <w:rPr>
      <w:color w:val="000000" w:themeColor="text1"/>
    </w:rPr>
  </w:style>
  <w:style w:type="paragraph" w:customStyle="1" w:styleId="ColorfulList-Accent11">
    <w:name w:val="Colorful List - Accent 11"/>
    <w:basedOn w:val="Normal"/>
    <w:qFormat/>
    <w:rsid w:val="00D445F0"/>
    <w:pPr>
      <w:spacing w:after="0" w:line="240" w:lineRule="auto"/>
      <w:ind w:left="720"/>
    </w:pPr>
    <w:rPr>
      <w:rFonts w:ascii="Calibri" w:eastAsia="Calibri" w:hAnsi="Calibri" w:cs="Times New Roman"/>
      <w:color w:val="auto"/>
      <w:lang w:eastAsia="en-GB"/>
    </w:rPr>
  </w:style>
  <w:style w:type="character" w:styleId="FollowedHyperlink">
    <w:name w:val="FollowedHyperlink"/>
    <w:basedOn w:val="DefaultParagraphFont"/>
    <w:uiPriority w:val="99"/>
    <w:semiHidden/>
    <w:rsid w:val="009117FF"/>
    <w:rPr>
      <w:color w:val="761706" w:themeColor="followedHyperlink"/>
      <w:u w:val="single"/>
    </w:rPr>
  </w:style>
  <w:style w:type="paragraph" w:customStyle="1" w:styleId="TableHeading0">
    <w:name w:val="Table Heading"/>
    <w:basedOn w:val="Normal"/>
    <w:rsid w:val="00427EC9"/>
    <w:pPr>
      <w:spacing w:before="60" w:after="60" w:line="240" w:lineRule="auto"/>
    </w:pPr>
    <w:rPr>
      <w:rFonts w:ascii="Arial" w:eastAsia="Times New Roman" w:hAnsi="Arial" w:cs="Times New Roman"/>
      <w:b/>
      <w:color w:val="auto"/>
      <w:sz w:val="20"/>
      <w:szCs w:val="20"/>
      <w:lang w:val="en-AU"/>
    </w:rPr>
  </w:style>
  <w:style w:type="paragraph" w:customStyle="1" w:styleId="TableNormal1">
    <w:name w:val="Table Normal1"/>
    <w:basedOn w:val="Normal"/>
    <w:link w:val="NormalTableChar"/>
    <w:rsid w:val="00427EC9"/>
    <w:pPr>
      <w:spacing w:before="60" w:after="60" w:line="240" w:lineRule="auto"/>
    </w:pPr>
    <w:rPr>
      <w:rFonts w:ascii="Arial" w:eastAsia="Times New Roman" w:hAnsi="Arial" w:cs="Times New Roman"/>
      <w:color w:val="auto"/>
      <w:sz w:val="20"/>
      <w:szCs w:val="20"/>
      <w:lang w:val="en-AU"/>
    </w:rPr>
  </w:style>
  <w:style w:type="character" w:customStyle="1" w:styleId="NormalTableChar">
    <w:name w:val="Normal Table Char"/>
    <w:link w:val="TableNormal1"/>
    <w:rsid w:val="00427EC9"/>
    <w:rPr>
      <w:rFonts w:ascii="Arial" w:eastAsia="Times New Roman" w:hAnsi="Arial" w:cs="Times New Roman"/>
      <w:sz w:val="20"/>
      <w:szCs w:val="20"/>
      <w:lang w:val="en-AU"/>
    </w:rPr>
  </w:style>
  <w:style w:type="table" w:styleId="GridTable4-Accent1">
    <w:name w:val="Grid Table 4 Accent 1"/>
    <w:basedOn w:val="TableNormal"/>
    <w:uiPriority w:val="49"/>
    <w:rsid w:val="00971289"/>
    <w:pPr>
      <w:spacing w:after="0" w:line="240" w:lineRule="auto"/>
    </w:p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TableGridLight">
    <w:name w:val="Grid Table Light"/>
    <w:basedOn w:val="TableNormal"/>
    <w:uiPriority w:val="40"/>
    <w:rsid w:val="009712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EB0554"/>
    <w:pPr>
      <w:tabs>
        <w:tab w:val="left" w:pos="426"/>
        <w:tab w:val="right" w:leader="dot" w:pos="9592"/>
      </w:tabs>
      <w:spacing w:after="100"/>
    </w:pPr>
  </w:style>
  <w:style w:type="paragraph" w:styleId="TOC2">
    <w:name w:val="toc 2"/>
    <w:basedOn w:val="Normal"/>
    <w:next w:val="Normal"/>
    <w:autoRedefine/>
    <w:uiPriority w:val="39"/>
    <w:unhideWhenUsed/>
    <w:rsid w:val="004D623C"/>
    <w:pPr>
      <w:tabs>
        <w:tab w:val="left" w:pos="880"/>
        <w:tab w:val="right" w:leader="dot" w:pos="9016"/>
      </w:tabs>
      <w:spacing w:after="100"/>
      <w:ind w:left="220"/>
    </w:pPr>
  </w:style>
  <w:style w:type="character" w:styleId="UnresolvedMention">
    <w:name w:val="Unresolved Mention"/>
    <w:basedOn w:val="DefaultParagraphFont"/>
    <w:uiPriority w:val="99"/>
    <w:semiHidden/>
    <w:unhideWhenUsed/>
    <w:rsid w:val="00135075"/>
    <w:rPr>
      <w:color w:val="605E5C"/>
      <w:shd w:val="clear" w:color="auto" w:fill="E1DFDD"/>
    </w:rPr>
  </w:style>
  <w:style w:type="table" w:styleId="GridTable3">
    <w:name w:val="Grid Table 3"/>
    <w:basedOn w:val="TableNormal"/>
    <w:uiPriority w:val="48"/>
    <w:rsid w:val="00420B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420B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420BDC"/>
    <w:pPr>
      <w:spacing w:after="0" w:line="240" w:lineRule="auto"/>
    </w:pPr>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insideV w:val="single" w:sz="4" w:space="0" w:color="FFCE5E" w:themeColor="accent5" w:themeTint="99"/>
      </w:tblBorders>
    </w:tblPr>
    <w:tblStylePr w:type="firstRow">
      <w:rPr>
        <w:b/>
        <w:bCs/>
        <w:color w:val="FFFFFF" w:themeColor="background1"/>
      </w:rPr>
      <w:tblPr/>
      <w:tcPr>
        <w:tcBorders>
          <w:top w:val="single" w:sz="4" w:space="0" w:color="F2A900" w:themeColor="accent5"/>
          <w:left w:val="single" w:sz="4" w:space="0" w:color="F2A900" w:themeColor="accent5"/>
          <w:bottom w:val="single" w:sz="4" w:space="0" w:color="F2A900" w:themeColor="accent5"/>
          <w:right w:val="single" w:sz="4" w:space="0" w:color="F2A900" w:themeColor="accent5"/>
          <w:insideH w:val="nil"/>
          <w:insideV w:val="nil"/>
        </w:tcBorders>
        <w:shd w:val="clear" w:color="auto" w:fill="F2A900" w:themeFill="accent5"/>
      </w:tcPr>
    </w:tblStylePr>
    <w:tblStylePr w:type="lastRow">
      <w:rPr>
        <w:b/>
        <w:bCs/>
      </w:rPr>
      <w:tblPr/>
      <w:tcPr>
        <w:tcBorders>
          <w:top w:val="double" w:sz="4" w:space="0" w:color="F2A900" w:themeColor="accent5"/>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paragraph" w:styleId="NormalWeb">
    <w:name w:val="Normal (Web)"/>
    <w:basedOn w:val="Normal"/>
    <w:uiPriority w:val="99"/>
    <w:unhideWhenUsed/>
    <w:rsid w:val="009A2ED8"/>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paragraph">
    <w:name w:val="paragraph"/>
    <w:basedOn w:val="Normal"/>
    <w:rsid w:val="00A150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eop">
    <w:name w:val="eop"/>
    <w:basedOn w:val="DefaultParagraphFont"/>
    <w:rsid w:val="00A1502E"/>
  </w:style>
  <w:style w:type="character" w:customStyle="1" w:styleId="normaltextrun">
    <w:name w:val="normaltextrun"/>
    <w:basedOn w:val="DefaultParagraphFont"/>
    <w:rsid w:val="00A1502E"/>
  </w:style>
  <w:style w:type="character" w:customStyle="1" w:styleId="superscript">
    <w:name w:val="superscript"/>
    <w:basedOn w:val="DefaultParagraphFont"/>
    <w:rsid w:val="00A1502E"/>
  </w:style>
  <w:style w:type="paragraph" w:customStyle="1" w:styleId="pf0">
    <w:name w:val="pf0"/>
    <w:basedOn w:val="Normal"/>
    <w:rsid w:val="000754D5"/>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f01">
    <w:name w:val="cf01"/>
    <w:basedOn w:val="DefaultParagraphFont"/>
    <w:rsid w:val="000754D5"/>
    <w:rPr>
      <w:rFonts w:ascii="Segoe UI" w:hAnsi="Segoe UI" w:cs="Segoe UI" w:hint="default"/>
      <w:sz w:val="18"/>
      <w:szCs w:val="18"/>
    </w:rPr>
  </w:style>
  <w:style w:type="table" w:styleId="ListTable3-Accent1">
    <w:name w:val="List Table 3 Accent 1"/>
    <w:basedOn w:val="TableNormal"/>
    <w:uiPriority w:val="48"/>
    <w:rsid w:val="00BB0404"/>
    <w:pPr>
      <w:spacing w:after="0" w:line="240" w:lineRule="auto"/>
    </w:pPr>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FFFFFF"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styleId="ListTable3-Accent4">
    <w:name w:val="List Table 3 Accent 4"/>
    <w:basedOn w:val="TableNormal"/>
    <w:uiPriority w:val="48"/>
    <w:rsid w:val="005C5093"/>
    <w:pPr>
      <w:spacing w:after="0" w:line="240" w:lineRule="auto"/>
    </w:pPr>
    <w:tblPr>
      <w:tblStyleRowBandSize w:val="1"/>
      <w:tblStyleColBandSize w:val="1"/>
      <w:tblBorders>
        <w:top w:val="single" w:sz="4" w:space="0" w:color="FF4C02" w:themeColor="accent4"/>
        <w:left w:val="single" w:sz="4" w:space="0" w:color="FF4C02" w:themeColor="accent4"/>
        <w:bottom w:val="single" w:sz="4" w:space="0" w:color="FF4C02" w:themeColor="accent4"/>
        <w:right w:val="single" w:sz="4" w:space="0" w:color="FF4C02" w:themeColor="accent4"/>
      </w:tblBorders>
    </w:tblPr>
    <w:tblStylePr w:type="firstRow">
      <w:rPr>
        <w:b/>
        <w:bCs/>
        <w:color w:val="FFFFFF" w:themeColor="background1"/>
      </w:rPr>
      <w:tblPr/>
      <w:tcPr>
        <w:shd w:val="clear" w:color="auto" w:fill="FF4C02" w:themeFill="accent4"/>
      </w:tcPr>
    </w:tblStylePr>
    <w:tblStylePr w:type="lastRow">
      <w:rPr>
        <w:b/>
        <w:bCs/>
      </w:rPr>
      <w:tblPr/>
      <w:tcPr>
        <w:tcBorders>
          <w:top w:val="double" w:sz="4" w:space="0" w:color="FF4C0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C02" w:themeColor="accent4"/>
          <w:right w:val="single" w:sz="4" w:space="0" w:color="FF4C02" w:themeColor="accent4"/>
        </w:tcBorders>
      </w:tcPr>
    </w:tblStylePr>
    <w:tblStylePr w:type="band1Horz">
      <w:tblPr/>
      <w:tcPr>
        <w:tcBorders>
          <w:top w:val="single" w:sz="4" w:space="0" w:color="FF4C02" w:themeColor="accent4"/>
          <w:bottom w:val="single" w:sz="4" w:space="0" w:color="FF4C0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C02" w:themeColor="accent4"/>
          <w:left w:val="nil"/>
        </w:tcBorders>
      </w:tcPr>
    </w:tblStylePr>
    <w:tblStylePr w:type="swCell">
      <w:tblPr/>
      <w:tcPr>
        <w:tcBorders>
          <w:top w:val="double" w:sz="4" w:space="0" w:color="FF4C02" w:themeColor="accent4"/>
          <w:right w:val="nil"/>
        </w:tcBorders>
      </w:tcPr>
    </w:tblStylePr>
  </w:style>
  <w:style w:type="table" w:styleId="GridTable4-Accent4">
    <w:name w:val="Grid Table 4 Accent 4"/>
    <w:basedOn w:val="TableNormal"/>
    <w:uiPriority w:val="49"/>
    <w:rsid w:val="00503673"/>
    <w:pPr>
      <w:spacing w:after="0" w:line="240" w:lineRule="auto"/>
    </w:pPr>
    <w:tblPr>
      <w:tblStyleRowBandSize w:val="1"/>
      <w:tblStyleColBandSize w:val="1"/>
      <w:tblBorders>
        <w:top w:val="single" w:sz="4" w:space="0" w:color="FF9367" w:themeColor="accent4" w:themeTint="99"/>
        <w:left w:val="single" w:sz="4" w:space="0" w:color="FF9367" w:themeColor="accent4" w:themeTint="99"/>
        <w:bottom w:val="single" w:sz="4" w:space="0" w:color="FF9367" w:themeColor="accent4" w:themeTint="99"/>
        <w:right w:val="single" w:sz="4" w:space="0" w:color="FF9367" w:themeColor="accent4" w:themeTint="99"/>
        <w:insideH w:val="single" w:sz="4" w:space="0" w:color="FF9367" w:themeColor="accent4" w:themeTint="99"/>
        <w:insideV w:val="single" w:sz="4" w:space="0" w:color="FF9367" w:themeColor="accent4" w:themeTint="99"/>
      </w:tblBorders>
    </w:tblPr>
    <w:tblStylePr w:type="firstRow">
      <w:rPr>
        <w:b/>
        <w:bCs/>
        <w:color w:val="FFFFFF" w:themeColor="background1"/>
      </w:rPr>
      <w:tblPr/>
      <w:tcPr>
        <w:tcBorders>
          <w:top w:val="single" w:sz="4" w:space="0" w:color="FF4C02" w:themeColor="accent4"/>
          <w:left w:val="single" w:sz="4" w:space="0" w:color="FF4C02" w:themeColor="accent4"/>
          <w:bottom w:val="single" w:sz="4" w:space="0" w:color="FF4C02" w:themeColor="accent4"/>
          <w:right w:val="single" w:sz="4" w:space="0" w:color="FF4C02" w:themeColor="accent4"/>
          <w:insideH w:val="nil"/>
          <w:insideV w:val="nil"/>
        </w:tcBorders>
        <w:shd w:val="clear" w:color="auto" w:fill="FF4C02" w:themeFill="accent4"/>
      </w:tcPr>
    </w:tblStylePr>
    <w:tblStylePr w:type="lastRow">
      <w:rPr>
        <w:b/>
        <w:bCs/>
      </w:rPr>
      <w:tblPr/>
      <w:tcPr>
        <w:tcBorders>
          <w:top w:val="double" w:sz="4" w:space="0" w:color="FF4C02" w:themeColor="accent4"/>
        </w:tcBorders>
      </w:tcPr>
    </w:tblStylePr>
    <w:tblStylePr w:type="firstCol">
      <w:rPr>
        <w:b/>
        <w:bCs/>
      </w:rPr>
    </w:tblStylePr>
    <w:tblStylePr w:type="lastCol">
      <w:rPr>
        <w:b/>
        <w:bCs/>
      </w:rPr>
    </w:tblStylePr>
    <w:tblStylePr w:type="band1Vert">
      <w:tblPr/>
      <w:tcPr>
        <w:shd w:val="clear" w:color="auto" w:fill="FFDBCC" w:themeFill="accent4" w:themeFillTint="33"/>
      </w:tcPr>
    </w:tblStylePr>
    <w:tblStylePr w:type="band1Horz">
      <w:tblPr/>
      <w:tcPr>
        <w:shd w:val="clear" w:color="auto" w:fill="FFDBCC" w:themeFill="accent4" w:themeFillTint="33"/>
      </w:tcPr>
    </w:tblStylePr>
  </w:style>
  <w:style w:type="paragraph" w:customStyle="1" w:styleId="TableParagraph">
    <w:name w:val="Table Paragraph"/>
    <w:basedOn w:val="Normal"/>
    <w:uiPriority w:val="1"/>
    <w:qFormat/>
    <w:rsid w:val="00A72B86"/>
    <w:pPr>
      <w:widowControl w:val="0"/>
      <w:autoSpaceDE w:val="0"/>
      <w:autoSpaceDN w:val="0"/>
      <w:spacing w:after="0" w:line="240" w:lineRule="auto"/>
    </w:pPr>
    <w:rPr>
      <w:rFonts w:ascii="Malgun Gothic" w:eastAsia="Malgun Gothic" w:hAnsi="Malgun Gothic" w:cs="Malgun Gothic"/>
      <w:color w:val="auto"/>
      <w:lang w:val="en-US" w:eastAsia="ko-KR"/>
    </w:rPr>
  </w:style>
  <w:style w:type="paragraph" w:customStyle="1" w:styleId="Default">
    <w:name w:val="Default"/>
    <w:rsid w:val="00D20A70"/>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8C3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589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79008082">
      <w:bodyDiv w:val="1"/>
      <w:marLeft w:val="0"/>
      <w:marRight w:val="0"/>
      <w:marTop w:val="0"/>
      <w:marBottom w:val="0"/>
      <w:divBdr>
        <w:top w:val="none" w:sz="0" w:space="0" w:color="auto"/>
        <w:left w:val="none" w:sz="0" w:space="0" w:color="auto"/>
        <w:bottom w:val="none" w:sz="0" w:space="0" w:color="auto"/>
        <w:right w:val="none" w:sz="0" w:space="0" w:color="auto"/>
      </w:divBdr>
      <w:divsChild>
        <w:div w:id="315961102">
          <w:marLeft w:val="-75"/>
          <w:marRight w:val="0"/>
          <w:marTop w:val="30"/>
          <w:marBottom w:val="30"/>
          <w:divBdr>
            <w:top w:val="none" w:sz="0" w:space="0" w:color="auto"/>
            <w:left w:val="none" w:sz="0" w:space="0" w:color="auto"/>
            <w:bottom w:val="none" w:sz="0" w:space="0" w:color="auto"/>
            <w:right w:val="none" w:sz="0" w:space="0" w:color="auto"/>
          </w:divBdr>
          <w:divsChild>
            <w:div w:id="69234239">
              <w:marLeft w:val="0"/>
              <w:marRight w:val="0"/>
              <w:marTop w:val="0"/>
              <w:marBottom w:val="0"/>
              <w:divBdr>
                <w:top w:val="none" w:sz="0" w:space="0" w:color="auto"/>
                <w:left w:val="none" w:sz="0" w:space="0" w:color="auto"/>
                <w:bottom w:val="none" w:sz="0" w:space="0" w:color="auto"/>
                <w:right w:val="none" w:sz="0" w:space="0" w:color="auto"/>
              </w:divBdr>
              <w:divsChild>
                <w:div w:id="183784110">
                  <w:marLeft w:val="0"/>
                  <w:marRight w:val="0"/>
                  <w:marTop w:val="0"/>
                  <w:marBottom w:val="0"/>
                  <w:divBdr>
                    <w:top w:val="none" w:sz="0" w:space="0" w:color="auto"/>
                    <w:left w:val="none" w:sz="0" w:space="0" w:color="auto"/>
                    <w:bottom w:val="none" w:sz="0" w:space="0" w:color="auto"/>
                    <w:right w:val="none" w:sz="0" w:space="0" w:color="auto"/>
                  </w:divBdr>
                </w:div>
                <w:div w:id="205488033">
                  <w:marLeft w:val="0"/>
                  <w:marRight w:val="0"/>
                  <w:marTop w:val="0"/>
                  <w:marBottom w:val="0"/>
                  <w:divBdr>
                    <w:top w:val="none" w:sz="0" w:space="0" w:color="auto"/>
                    <w:left w:val="none" w:sz="0" w:space="0" w:color="auto"/>
                    <w:bottom w:val="none" w:sz="0" w:space="0" w:color="auto"/>
                    <w:right w:val="none" w:sz="0" w:space="0" w:color="auto"/>
                  </w:divBdr>
                </w:div>
              </w:divsChild>
            </w:div>
            <w:div w:id="165097770">
              <w:marLeft w:val="0"/>
              <w:marRight w:val="0"/>
              <w:marTop w:val="0"/>
              <w:marBottom w:val="0"/>
              <w:divBdr>
                <w:top w:val="none" w:sz="0" w:space="0" w:color="auto"/>
                <w:left w:val="none" w:sz="0" w:space="0" w:color="auto"/>
                <w:bottom w:val="none" w:sz="0" w:space="0" w:color="auto"/>
                <w:right w:val="none" w:sz="0" w:space="0" w:color="auto"/>
              </w:divBdr>
              <w:divsChild>
                <w:div w:id="1816070932">
                  <w:marLeft w:val="0"/>
                  <w:marRight w:val="0"/>
                  <w:marTop w:val="0"/>
                  <w:marBottom w:val="0"/>
                  <w:divBdr>
                    <w:top w:val="none" w:sz="0" w:space="0" w:color="auto"/>
                    <w:left w:val="none" w:sz="0" w:space="0" w:color="auto"/>
                    <w:bottom w:val="none" w:sz="0" w:space="0" w:color="auto"/>
                    <w:right w:val="none" w:sz="0" w:space="0" w:color="auto"/>
                  </w:divBdr>
                </w:div>
              </w:divsChild>
            </w:div>
            <w:div w:id="323356798">
              <w:marLeft w:val="0"/>
              <w:marRight w:val="0"/>
              <w:marTop w:val="0"/>
              <w:marBottom w:val="0"/>
              <w:divBdr>
                <w:top w:val="none" w:sz="0" w:space="0" w:color="auto"/>
                <w:left w:val="none" w:sz="0" w:space="0" w:color="auto"/>
                <w:bottom w:val="none" w:sz="0" w:space="0" w:color="auto"/>
                <w:right w:val="none" w:sz="0" w:space="0" w:color="auto"/>
              </w:divBdr>
              <w:divsChild>
                <w:div w:id="945163652">
                  <w:marLeft w:val="0"/>
                  <w:marRight w:val="0"/>
                  <w:marTop w:val="0"/>
                  <w:marBottom w:val="0"/>
                  <w:divBdr>
                    <w:top w:val="none" w:sz="0" w:space="0" w:color="auto"/>
                    <w:left w:val="none" w:sz="0" w:space="0" w:color="auto"/>
                    <w:bottom w:val="none" w:sz="0" w:space="0" w:color="auto"/>
                    <w:right w:val="none" w:sz="0" w:space="0" w:color="auto"/>
                  </w:divBdr>
                </w:div>
              </w:divsChild>
            </w:div>
            <w:div w:id="462388531">
              <w:marLeft w:val="0"/>
              <w:marRight w:val="0"/>
              <w:marTop w:val="0"/>
              <w:marBottom w:val="0"/>
              <w:divBdr>
                <w:top w:val="none" w:sz="0" w:space="0" w:color="auto"/>
                <w:left w:val="none" w:sz="0" w:space="0" w:color="auto"/>
                <w:bottom w:val="none" w:sz="0" w:space="0" w:color="auto"/>
                <w:right w:val="none" w:sz="0" w:space="0" w:color="auto"/>
              </w:divBdr>
              <w:divsChild>
                <w:div w:id="840317343">
                  <w:marLeft w:val="0"/>
                  <w:marRight w:val="0"/>
                  <w:marTop w:val="0"/>
                  <w:marBottom w:val="0"/>
                  <w:divBdr>
                    <w:top w:val="none" w:sz="0" w:space="0" w:color="auto"/>
                    <w:left w:val="none" w:sz="0" w:space="0" w:color="auto"/>
                    <w:bottom w:val="none" w:sz="0" w:space="0" w:color="auto"/>
                    <w:right w:val="none" w:sz="0" w:space="0" w:color="auto"/>
                  </w:divBdr>
                </w:div>
              </w:divsChild>
            </w:div>
            <w:div w:id="491793452">
              <w:marLeft w:val="0"/>
              <w:marRight w:val="0"/>
              <w:marTop w:val="0"/>
              <w:marBottom w:val="0"/>
              <w:divBdr>
                <w:top w:val="none" w:sz="0" w:space="0" w:color="auto"/>
                <w:left w:val="none" w:sz="0" w:space="0" w:color="auto"/>
                <w:bottom w:val="none" w:sz="0" w:space="0" w:color="auto"/>
                <w:right w:val="none" w:sz="0" w:space="0" w:color="auto"/>
              </w:divBdr>
              <w:divsChild>
                <w:div w:id="1406413024">
                  <w:marLeft w:val="0"/>
                  <w:marRight w:val="0"/>
                  <w:marTop w:val="0"/>
                  <w:marBottom w:val="0"/>
                  <w:divBdr>
                    <w:top w:val="none" w:sz="0" w:space="0" w:color="auto"/>
                    <w:left w:val="none" w:sz="0" w:space="0" w:color="auto"/>
                    <w:bottom w:val="none" w:sz="0" w:space="0" w:color="auto"/>
                    <w:right w:val="none" w:sz="0" w:space="0" w:color="auto"/>
                  </w:divBdr>
                </w:div>
              </w:divsChild>
            </w:div>
            <w:div w:id="492792928">
              <w:marLeft w:val="0"/>
              <w:marRight w:val="0"/>
              <w:marTop w:val="0"/>
              <w:marBottom w:val="0"/>
              <w:divBdr>
                <w:top w:val="none" w:sz="0" w:space="0" w:color="auto"/>
                <w:left w:val="none" w:sz="0" w:space="0" w:color="auto"/>
                <w:bottom w:val="none" w:sz="0" w:space="0" w:color="auto"/>
                <w:right w:val="none" w:sz="0" w:space="0" w:color="auto"/>
              </w:divBdr>
              <w:divsChild>
                <w:div w:id="1142385529">
                  <w:marLeft w:val="0"/>
                  <w:marRight w:val="0"/>
                  <w:marTop w:val="0"/>
                  <w:marBottom w:val="0"/>
                  <w:divBdr>
                    <w:top w:val="none" w:sz="0" w:space="0" w:color="auto"/>
                    <w:left w:val="none" w:sz="0" w:space="0" w:color="auto"/>
                    <w:bottom w:val="none" w:sz="0" w:space="0" w:color="auto"/>
                    <w:right w:val="none" w:sz="0" w:space="0" w:color="auto"/>
                  </w:divBdr>
                </w:div>
              </w:divsChild>
            </w:div>
            <w:div w:id="546993913">
              <w:marLeft w:val="0"/>
              <w:marRight w:val="0"/>
              <w:marTop w:val="0"/>
              <w:marBottom w:val="0"/>
              <w:divBdr>
                <w:top w:val="none" w:sz="0" w:space="0" w:color="auto"/>
                <w:left w:val="none" w:sz="0" w:space="0" w:color="auto"/>
                <w:bottom w:val="none" w:sz="0" w:space="0" w:color="auto"/>
                <w:right w:val="none" w:sz="0" w:space="0" w:color="auto"/>
              </w:divBdr>
              <w:divsChild>
                <w:div w:id="333797877">
                  <w:marLeft w:val="0"/>
                  <w:marRight w:val="0"/>
                  <w:marTop w:val="0"/>
                  <w:marBottom w:val="0"/>
                  <w:divBdr>
                    <w:top w:val="none" w:sz="0" w:space="0" w:color="auto"/>
                    <w:left w:val="none" w:sz="0" w:space="0" w:color="auto"/>
                    <w:bottom w:val="none" w:sz="0" w:space="0" w:color="auto"/>
                    <w:right w:val="none" w:sz="0" w:space="0" w:color="auto"/>
                  </w:divBdr>
                </w:div>
              </w:divsChild>
            </w:div>
            <w:div w:id="620959579">
              <w:marLeft w:val="0"/>
              <w:marRight w:val="0"/>
              <w:marTop w:val="0"/>
              <w:marBottom w:val="0"/>
              <w:divBdr>
                <w:top w:val="none" w:sz="0" w:space="0" w:color="auto"/>
                <w:left w:val="none" w:sz="0" w:space="0" w:color="auto"/>
                <w:bottom w:val="none" w:sz="0" w:space="0" w:color="auto"/>
                <w:right w:val="none" w:sz="0" w:space="0" w:color="auto"/>
              </w:divBdr>
              <w:divsChild>
                <w:div w:id="1187137205">
                  <w:marLeft w:val="0"/>
                  <w:marRight w:val="0"/>
                  <w:marTop w:val="0"/>
                  <w:marBottom w:val="0"/>
                  <w:divBdr>
                    <w:top w:val="none" w:sz="0" w:space="0" w:color="auto"/>
                    <w:left w:val="none" w:sz="0" w:space="0" w:color="auto"/>
                    <w:bottom w:val="none" w:sz="0" w:space="0" w:color="auto"/>
                    <w:right w:val="none" w:sz="0" w:space="0" w:color="auto"/>
                  </w:divBdr>
                </w:div>
              </w:divsChild>
            </w:div>
            <w:div w:id="621691860">
              <w:marLeft w:val="0"/>
              <w:marRight w:val="0"/>
              <w:marTop w:val="0"/>
              <w:marBottom w:val="0"/>
              <w:divBdr>
                <w:top w:val="none" w:sz="0" w:space="0" w:color="auto"/>
                <w:left w:val="none" w:sz="0" w:space="0" w:color="auto"/>
                <w:bottom w:val="none" w:sz="0" w:space="0" w:color="auto"/>
                <w:right w:val="none" w:sz="0" w:space="0" w:color="auto"/>
              </w:divBdr>
              <w:divsChild>
                <w:div w:id="1390037995">
                  <w:marLeft w:val="0"/>
                  <w:marRight w:val="0"/>
                  <w:marTop w:val="0"/>
                  <w:marBottom w:val="0"/>
                  <w:divBdr>
                    <w:top w:val="none" w:sz="0" w:space="0" w:color="auto"/>
                    <w:left w:val="none" w:sz="0" w:space="0" w:color="auto"/>
                    <w:bottom w:val="none" w:sz="0" w:space="0" w:color="auto"/>
                    <w:right w:val="none" w:sz="0" w:space="0" w:color="auto"/>
                  </w:divBdr>
                </w:div>
              </w:divsChild>
            </w:div>
            <w:div w:id="696859248">
              <w:marLeft w:val="0"/>
              <w:marRight w:val="0"/>
              <w:marTop w:val="0"/>
              <w:marBottom w:val="0"/>
              <w:divBdr>
                <w:top w:val="none" w:sz="0" w:space="0" w:color="auto"/>
                <w:left w:val="none" w:sz="0" w:space="0" w:color="auto"/>
                <w:bottom w:val="none" w:sz="0" w:space="0" w:color="auto"/>
                <w:right w:val="none" w:sz="0" w:space="0" w:color="auto"/>
              </w:divBdr>
              <w:divsChild>
                <w:div w:id="385380047">
                  <w:marLeft w:val="0"/>
                  <w:marRight w:val="0"/>
                  <w:marTop w:val="0"/>
                  <w:marBottom w:val="0"/>
                  <w:divBdr>
                    <w:top w:val="none" w:sz="0" w:space="0" w:color="auto"/>
                    <w:left w:val="none" w:sz="0" w:space="0" w:color="auto"/>
                    <w:bottom w:val="none" w:sz="0" w:space="0" w:color="auto"/>
                    <w:right w:val="none" w:sz="0" w:space="0" w:color="auto"/>
                  </w:divBdr>
                </w:div>
              </w:divsChild>
            </w:div>
            <w:div w:id="798690617">
              <w:marLeft w:val="0"/>
              <w:marRight w:val="0"/>
              <w:marTop w:val="0"/>
              <w:marBottom w:val="0"/>
              <w:divBdr>
                <w:top w:val="none" w:sz="0" w:space="0" w:color="auto"/>
                <w:left w:val="none" w:sz="0" w:space="0" w:color="auto"/>
                <w:bottom w:val="none" w:sz="0" w:space="0" w:color="auto"/>
                <w:right w:val="none" w:sz="0" w:space="0" w:color="auto"/>
              </w:divBdr>
              <w:divsChild>
                <w:div w:id="2090421618">
                  <w:marLeft w:val="0"/>
                  <w:marRight w:val="0"/>
                  <w:marTop w:val="0"/>
                  <w:marBottom w:val="0"/>
                  <w:divBdr>
                    <w:top w:val="none" w:sz="0" w:space="0" w:color="auto"/>
                    <w:left w:val="none" w:sz="0" w:space="0" w:color="auto"/>
                    <w:bottom w:val="none" w:sz="0" w:space="0" w:color="auto"/>
                    <w:right w:val="none" w:sz="0" w:space="0" w:color="auto"/>
                  </w:divBdr>
                </w:div>
              </w:divsChild>
            </w:div>
            <w:div w:id="940723061">
              <w:marLeft w:val="0"/>
              <w:marRight w:val="0"/>
              <w:marTop w:val="0"/>
              <w:marBottom w:val="0"/>
              <w:divBdr>
                <w:top w:val="none" w:sz="0" w:space="0" w:color="auto"/>
                <w:left w:val="none" w:sz="0" w:space="0" w:color="auto"/>
                <w:bottom w:val="none" w:sz="0" w:space="0" w:color="auto"/>
                <w:right w:val="none" w:sz="0" w:space="0" w:color="auto"/>
              </w:divBdr>
              <w:divsChild>
                <w:div w:id="832838552">
                  <w:marLeft w:val="0"/>
                  <w:marRight w:val="0"/>
                  <w:marTop w:val="0"/>
                  <w:marBottom w:val="0"/>
                  <w:divBdr>
                    <w:top w:val="none" w:sz="0" w:space="0" w:color="auto"/>
                    <w:left w:val="none" w:sz="0" w:space="0" w:color="auto"/>
                    <w:bottom w:val="none" w:sz="0" w:space="0" w:color="auto"/>
                    <w:right w:val="none" w:sz="0" w:space="0" w:color="auto"/>
                  </w:divBdr>
                </w:div>
              </w:divsChild>
            </w:div>
            <w:div w:id="1029182262">
              <w:marLeft w:val="0"/>
              <w:marRight w:val="0"/>
              <w:marTop w:val="0"/>
              <w:marBottom w:val="0"/>
              <w:divBdr>
                <w:top w:val="none" w:sz="0" w:space="0" w:color="auto"/>
                <w:left w:val="none" w:sz="0" w:space="0" w:color="auto"/>
                <w:bottom w:val="none" w:sz="0" w:space="0" w:color="auto"/>
                <w:right w:val="none" w:sz="0" w:space="0" w:color="auto"/>
              </w:divBdr>
              <w:divsChild>
                <w:div w:id="1065954806">
                  <w:marLeft w:val="0"/>
                  <w:marRight w:val="0"/>
                  <w:marTop w:val="0"/>
                  <w:marBottom w:val="0"/>
                  <w:divBdr>
                    <w:top w:val="none" w:sz="0" w:space="0" w:color="auto"/>
                    <w:left w:val="none" w:sz="0" w:space="0" w:color="auto"/>
                    <w:bottom w:val="none" w:sz="0" w:space="0" w:color="auto"/>
                    <w:right w:val="none" w:sz="0" w:space="0" w:color="auto"/>
                  </w:divBdr>
                </w:div>
              </w:divsChild>
            </w:div>
            <w:div w:id="1053236513">
              <w:marLeft w:val="0"/>
              <w:marRight w:val="0"/>
              <w:marTop w:val="0"/>
              <w:marBottom w:val="0"/>
              <w:divBdr>
                <w:top w:val="none" w:sz="0" w:space="0" w:color="auto"/>
                <w:left w:val="none" w:sz="0" w:space="0" w:color="auto"/>
                <w:bottom w:val="none" w:sz="0" w:space="0" w:color="auto"/>
                <w:right w:val="none" w:sz="0" w:space="0" w:color="auto"/>
              </w:divBdr>
              <w:divsChild>
                <w:div w:id="479079399">
                  <w:marLeft w:val="0"/>
                  <w:marRight w:val="0"/>
                  <w:marTop w:val="0"/>
                  <w:marBottom w:val="0"/>
                  <w:divBdr>
                    <w:top w:val="none" w:sz="0" w:space="0" w:color="auto"/>
                    <w:left w:val="none" w:sz="0" w:space="0" w:color="auto"/>
                    <w:bottom w:val="none" w:sz="0" w:space="0" w:color="auto"/>
                    <w:right w:val="none" w:sz="0" w:space="0" w:color="auto"/>
                  </w:divBdr>
                </w:div>
              </w:divsChild>
            </w:div>
            <w:div w:id="1074083160">
              <w:marLeft w:val="0"/>
              <w:marRight w:val="0"/>
              <w:marTop w:val="0"/>
              <w:marBottom w:val="0"/>
              <w:divBdr>
                <w:top w:val="none" w:sz="0" w:space="0" w:color="auto"/>
                <w:left w:val="none" w:sz="0" w:space="0" w:color="auto"/>
                <w:bottom w:val="none" w:sz="0" w:space="0" w:color="auto"/>
                <w:right w:val="none" w:sz="0" w:space="0" w:color="auto"/>
              </w:divBdr>
              <w:divsChild>
                <w:div w:id="406001954">
                  <w:marLeft w:val="0"/>
                  <w:marRight w:val="0"/>
                  <w:marTop w:val="0"/>
                  <w:marBottom w:val="0"/>
                  <w:divBdr>
                    <w:top w:val="none" w:sz="0" w:space="0" w:color="auto"/>
                    <w:left w:val="none" w:sz="0" w:space="0" w:color="auto"/>
                    <w:bottom w:val="none" w:sz="0" w:space="0" w:color="auto"/>
                    <w:right w:val="none" w:sz="0" w:space="0" w:color="auto"/>
                  </w:divBdr>
                </w:div>
              </w:divsChild>
            </w:div>
            <w:div w:id="1080711878">
              <w:marLeft w:val="0"/>
              <w:marRight w:val="0"/>
              <w:marTop w:val="0"/>
              <w:marBottom w:val="0"/>
              <w:divBdr>
                <w:top w:val="none" w:sz="0" w:space="0" w:color="auto"/>
                <w:left w:val="none" w:sz="0" w:space="0" w:color="auto"/>
                <w:bottom w:val="none" w:sz="0" w:space="0" w:color="auto"/>
                <w:right w:val="none" w:sz="0" w:space="0" w:color="auto"/>
              </w:divBdr>
              <w:divsChild>
                <w:div w:id="1702583938">
                  <w:marLeft w:val="0"/>
                  <w:marRight w:val="0"/>
                  <w:marTop w:val="0"/>
                  <w:marBottom w:val="0"/>
                  <w:divBdr>
                    <w:top w:val="none" w:sz="0" w:space="0" w:color="auto"/>
                    <w:left w:val="none" w:sz="0" w:space="0" w:color="auto"/>
                    <w:bottom w:val="none" w:sz="0" w:space="0" w:color="auto"/>
                    <w:right w:val="none" w:sz="0" w:space="0" w:color="auto"/>
                  </w:divBdr>
                </w:div>
              </w:divsChild>
            </w:div>
            <w:div w:id="1097748944">
              <w:marLeft w:val="0"/>
              <w:marRight w:val="0"/>
              <w:marTop w:val="0"/>
              <w:marBottom w:val="0"/>
              <w:divBdr>
                <w:top w:val="none" w:sz="0" w:space="0" w:color="auto"/>
                <w:left w:val="none" w:sz="0" w:space="0" w:color="auto"/>
                <w:bottom w:val="none" w:sz="0" w:space="0" w:color="auto"/>
                <w:right w:val="none" w:sz="0" w:space="0" w:color="auto"/>
              </w:divBdr>
              <w:divsChild>
                <w:div w:id="242179153">
                  <w:marLeft w:val="0"/>
                  <w:marRight w:val="0"/>
                  <w:marTop w:val="0"/>
                  <w:marBottom w:val="0"/>
                  <w:divBdr>
                    <w:top w:val="none" w:sz="0" w:space="0" w:color="auto"/>
                    <w:left w:val="none" w:sz="0" w:space="0" w:color="auto"/>
                    <w:bottom w:val="none" w:sz="0" w:space="0" w:color="auto"/>
                    <w:right w:val="none" w:sz="0" w:space="0" w:color="auto"/>
                  </w:divBdr>
                </w:div>
              </w:divsChild>
            </w:div>
            <w:div w:id="1170831629">
              <w:marLeft w:val="0"/>
              <w:marRight w:val="0"/>
              <w:marTop w:val="0"/>
              <w:marBottom w:val="0"/>
              <w:divBdr>
                <w:top w:val="none" w:sz="0" w:space="0" w:color="auto"/>
                <w:left w:val="none" w:sz="0" w:space="0" w:color="auto"/>
                <w:bottom w:val="none" w:sz="0" w:space="0" w:color="auto"/>
                <w:right w:val="none" w:sz="0" w:space="0" w:color="auto"/>
              </w:divBdr>
              <w:divsChild>
                <w:div w:id="754206610">
                  <w:marLeft w:val="0"/>
                  <w:marRight w:val="0"/>
                  <w:marTop w:val="0"/>
                  <w:marBottom w:val="0"/>
                  <w:divBdr>
                    <w:top w:val="none" w:sz="0" w:space="0" w:color="auto"/>
                    <w:left w:val="none" w:sz="0" w:space="0" w:color="auto"/>
                    <w:bottom w:val="none" w:sz="0" w:space="0" w:color="auto"/>
                    <w:right w:val="none" w:sz="0" w:space="0" w:color="auto"/>
                  </w:divBdr>
                </w:div>
              </w:divsChild>
            </w:div>
            <w:div w:id="1220631965">
              <w:marLeft w:val="0"/>
              <w:marRight w:val="0"/>
              <w:marTop w:val="0"/>
              <w:marBottom w:val="0"/>
              <w:divBdr>
                <w:top w:val="none" w:sz="0" w:space="0" w:color="auto"/>
                <w:left w:val="none" w:sz="0" w:space="0" w:color="auto"/>
                <w:bottom w:val="none" w:sz="0" w:space="0" w:color="auto"/>
                <w:right w:val="none" w:sz="0" w:space="0" w:color="auto"/>
              </w:divBdr>
              <w:divsChild>
                <w:div w:id="222641842">
                  <w:marLeft w:val="0"/>
                  <w:marRight w:val="0"/>
                  <w:marTop w:val="0"/>
                  <w:marBottom w:val="0"/>
                  <w:divBdr>
                    <w:top w:val="none" w:sz="0" w:space="0" w:color="auto"/>
                    <w:left w:val="none" w:sz="0" w:space="0" w:color="auto"/>
                    <w:bottom w:val="none" w:sz="0" w:space="0" w:color="auto"/>
                    <w:right w:val="none" w:sz="0" w:space="0" w:color="auto"/>
                  </w:divBdr>
                </w:div>
                <w:div w:id="1167744582">
                  <w:marLeft w:val="0"/>
                  <w:marRight w:val="0"/>
                  <w:marTop w:val="0"/>
                  <w:marBottom w:val="0"/>
                  <w:divBdr>
                    <w:top w:val="none" w:sz="0" w:space="0" w:color="auto"/>
                    <w:left w:val="none" w:sz="0" w:space="0" w:color="auto"/>
                    <w:bottom w:val="none" w:sz="0" w:space="0" w:color="auto"/>
                    <w:right w:val="none" w:sz="0" w:space="0" w:color="auto"/>
                  </w:divBdr>
                </w:div>
              </w:divsChild>
            </w:div>
            <w:div w:id="1222595213">
              <w:marLeft w:val="0"/>
              <w:marRight w:val="0"/>
              <w:marTop w:val="0"/>
              <w:marBottom w:val="0"/>
              <w:divBdr>
                <w:top w:val="none" w:sz="0" w:space="0" w:color="auto"/>
                <w:left w:val="none" w:sz="0" w:space="0" w:color="auto"/>
                <w:bottom w:val="none" w:sz="0" w:space="0" w:color="auto"/>
                <w:right w:val="none" w:sz="0" w:space="0" w:color="auto"/>
              </w:divBdr>
              <w:divsChild>
                <w:div w:id="1239169637">
                  <w:marLeft w:val="0"/>
                  <w:marRight w:val="0"/>
                  <w:marTop w:val="0"/>
                  <w:marBottom w:val="0"/>
                  <w:divBdr>
                    <w:top w:val="none" w:sz="0" w:space="0" w:color="auto"/>
                    <w:left w:val="none" w:sz="0" w:space="0" w:color="auto"/>
                    <w:bottom w:val="none" w:sz="0" w:space="0" w:color="auto"/>
                    <w:right w:val="none" w:sz="0" w:space="0" w:color="auto"/>
                  </w:divBdr>
                </w:div>
              </w:divsChild>
            </w:div>
            <w:div w:id="1259826349">
              <w:marLeft w:val="0"/>
              <w:marRight w:val="0"/>
              <w:marTop w:val="0"/>
              <w:marBottom w:val="0"/>
              <w:divBdr>
                <w:top w:val="none" w:sz="0" w:space="0" w:color="auto"/>
                <w:left w:val="none" w:sz="0" w:space="0" w:color="auto"/>
                <w:bottom w:val="none" w:sz="0" w:space="0" w:color="auto"/>
                <w:right w:val="none" w:sz="0" w:space="0" w:color="auto"/>
              </w:divBdr>
              <w:divsChild>
                <w:div w:id="1635258408">
                  <w:marLeft w:val="0"/>
                  <w:marRight w:val="0"/>
                  <w:marTop w:val="0"/>
                  <w:marBottom w:val="0"/>
                  <w:divBdr>
                    <w:top w:val="none" w:sz="0" w:space="0" w:color="auto"/>
                    <w:left w:val="none" w:sz="0" w:space="0" w:color="auto"/>
                    <w:bottom w:val="none" w:sz="0" w:space="0" w:color="auto"/>
                    <w:right w:val="none" w:sz="0" w:space="0" w:color="auto"/>
                  </w:divBdr>
                </w:div>
              </w:divsChild>
            </w:div>
            <w:div w:id="2019043228">
              <w:marLeft w:val="0"/>
              <w:marRight w:val="0"/>
              <w:marTop w:val="0"/>
              <w:marBottom w:val="0"/>
              <w:divBdr>
                <w:top w:val="none" w:sz="0" w:space="0" w:color="auto"/>
                <w:left w:val="none" w:sz="0" w:space="0" w:color="auto"/>
                <w:bottom w:val="none" w:sz="0" w:space="0" w:color="auto"/>
                <w:right w:val="none" w:sz="0" w:space="0" w:color="auto"/>
              </w:divBdr>
              <w:divsChild>
                <w:div w:id="14961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3233">
          <w:marLeft w:val="0"/>
          <w:marRight w:val="0"/>
          <w:marTop w:val="0"/>
          <w:marBottom w:val="0"/>
          <w:divBdr>
            <w:top w:val="none" w:sz="0" w:space="0" w:color="auto"/>
            <w:left w:val="none" w:sz="0" w:space="0" w:color="auto"/>
            <w:bottom w:val="none" w:sz="0" w:space="0" w:color="auto"/>
            <w:right w:val="none" w:sz="0" w:space="0" w:color="auto"/>
          </w:divBdr>
        </w:div>
        <w:div w:id="1448508398">
          <w:marLeft w:val="0"/>
          <w:marRight w:val="0"/>
          <w:marTop w:val="0"/>
          <w:marBottom w:val="0"/>
          <w:divBdr>
            <w:top w:val="none" w:sz="0" w:space="0" w:color="auto"/>
            <w:left w:val="none" w:sz="0" w:space="0" w:color="auto"/>
            <w:bottom w:val="none" w:sz="0" w:space="0" w:color="auto"/>
            <w:right w:val="none" w:sz="0" w:space="0" w:color="auto"/>
          </w:divBdr>
        </w:div>
        <w:div w:id="1708799680">
          <w:marLeft w:val="0"/>
          <w:marRight w:val="0"/>
          <w:marTop w:val="0"/>
          <w:marBottom w:val="0"/>
          <w:divBdr>
            <w:top w:val="none" w:sz="0" w:space="0" w:color="auto"/>
            <w:left w:val="none" w:sz="0" w:space="0" w:color="auto"/>
            <w:bottom w:val="none" w:sz="0" w:space="0" w:color="auto"/>
            <w:right w:val="none" w:sz="0" w:space="0" w:color="auto"/>
          </w:divBdr>
        </w:div>
      </w:divsChild>
    </w:div>
    <w:div w:id="279000127">
      <w:bodyDiv w:val="1"/>
      <w:marLeft w:val="0"/>
      <w:marRight w:val="0"/>
      <w:marTop w:val="0"/>
      <w:marBottom w:val="0"/>
      <w:divBdr>
        <w:top w:val="none" w:sz="0" w:space="0" w:color="auto"/>
        <w:left w:val="none" w:sz="0" w:space="0" w:color="auto"/>
        <w:bottom w:val="none" w:sz="0" w:space="0" w:color="auto"/>
        <w:right w:val="none" w:sz="0" w:space="0" w:color="auto"/>
      </w:divBdr>
    </w:div>
    <w:div w:id="332268555">
      <w:bodyDiv w:val="1"/>
      <w:marLeft w:val="0"/>
      <w:marRight w:val="0"/>
      <w:marTop w:val="0"/>
      <w:marBottom w:val="0"/>
      <w:divBdr>
        <w:top w:val="none" w:sz="0" w:space="0" w:color="auto"/>
        <w:left w:val="none" w:sz="0" w:space="0" w:color="auto"/>
        <w:bottom w:val="none" w:sz="0" w:space="0" w:color="auto"/>
        <w:right w:val="none" w:sz="0" w:space="0" w:color="auto"/>
      </w:divBdr>
    </w:div>
    <w:div w:id="339895410">
      <w:bodyDiv w:val="1"/>
      <w:marLeft w:val="0"/>
      <w:marRight w:val="0"/>
      <w:marTop w:val="0"/>
      <w:marBottom w:val="0"/>
      <w:divBdr>
        <w:top w:val="none" w:sz="0" w:space="0" w:color="auto"/>
        <w:left w:val="none" w:sz="0" w:space="0" w:color="auto"/>
        <w:bottom w:val="none" w:sz="0" w:space="0" w:color="auto"/>
        <w:right w:val="none" w:sz="0" w:space="0" w:color="auto"/>
      </w:divBdr>
    </w:div>
    <w:div w:id="448402988">
      <w:bodyDiv w:val="1"/>
      <w:marLeft w:val="0"/>
      <w:marRight w:val="0"/>
      <w:marTop w:val="0"/>
      <w:marBottom w:val="0"/>
      <w:divBdr>
        <w:top w:val="none" w:sz="0" w:space="0" w:color="auto"/>
        <w:left w:val="none" w:sz="0" w:space="0" w:color="auto"/>
        <w:bottom w:val="none" w:sz="0" w:space="0" w:color="auto"/>
        <w:right w:val="none" w:sz="0" w:space="0" w:color="auto"/>
      </w:divBdr>
    </w:div>
    <w:div w:id="539054297">
      <w:bodyDiv w:val="1"/>
      <w:marLeft w:val="0"/>
      <w:marRight w:val="0"/>
      <w:marTop w:val="0"/>
      <w:marBottom w:val="0"/>
      <w:divBdr>
        <w:top w:val="none" w:sz="0" w:space="0" w:color="auto"/>
        <w:left w:val="none" w:sz="0" w:space="0" w:color="auto"/>
        <w:bottom w:val="none" w:sz="0" w:space="0" w:color="auto"/>
        <w:right w:val="none" w:sz="0" w:space="0" w:color="auto"/>
      </w:divBdr>
    </w:div>
    <w:div w:id="717752335">
      <w:bodyDiv w:val="1"/>
      <w:marLeft w:val="0"/>
      <w:marRight w:val="0"/>
      <w:marTop w:val="0"/>
      <w:marBottom w:val="0"/>
      <w:divBdr>
        <w:top w:val="none" w:sz="0" w:space="0" w:color="auto"/>
        <w:left w:val="none" w:sz="0" w:space="0" w:color="auto"/>
        <w:bottom w:val="none" w:sz="0" w:space="0" w:color="auto"/>
        <w:right w:val="none" w:sz="0" w:space="0" w:color="auto"/>
      </w:divBdr>
    </w:div>
    <w:div w:id="813252505">
      <w:bodyDiv w:val="1"/>
      <w:marLeft w:val="0"/>
      <w:marRight w:val="0"/>
      <w:marTop w:val="0"/>
      <w:marBottom w:val="0"/>
      <w:divBdr>
        <w:top w:val="none" w:sz="0" w:space="0" w:color="auto"/>
        <w:left w:val="none" w:sz="0" w:space="0" w:color="auto"/>
        <w:bottom w:val="none" w:sz="0" w:space="0" w:color="auto"/>
        <w:right w:val="none" w:sz="0" w:space="0" w:color="auto"/>
      </w:divBdr>
    </w:div>
    <w:div w:id="863205763">
      <w:bodyDiv w:val="1"/>
      <w:marLeft w:val="0"/>
      <w:marRight w:val="0"/>
      <w:marTop w:val="0"/>
      <w:marBottom w:val="0"/>
      <w:divBdr>
        <w:top w:val="none" w:sz="0" w:space="0" w:color="auto"/>
        <w:left w:val="none" w:sz="0" w:space="0" w:color="auto"/>
        <w:bottom w:val="none" w:sz="0" w:space="0" w:color="auto"/>
        <w:right w:val="none" w:sz="0" w:space="0" w:color="auto"/>
      </w:divBdr>
    </w:div>
    <w:div w:id="881330505">
      <w:bodyDiv w:val="1"/>
      <w:marLeft w:val="0"/>
      <w:marRight w:val="0"/>
      <w:marTop w:val="0"/>
      <w:marBottom w:val="0"/>
      <w:divBdr>
        <w:top w:val="none" w:sz="0" w:space="0" w:color="auto"/>
        <w:left w:val="none" w:sz="0" w:space="0" w:color="auto"/>
        <w:bottom w:val="none" w:sz="0" w:space="0" w:color="auto"/>
        <w:right w:val="none" w:sz="0" w:space="0" w:color="auto"/>
      </w:divBdr>
    </w:div>
    <w:div w:id="1264921747">
      <w:bodyDiv w:val="1"/>
      <w:marLeft w:val="0"/>
      <w:marRight w:val="0"/>
      <w:marTop w:val="0"/>
      <w:marBottom w:val="0"/>
      <w:divBdr>
        <w:top w:val="none" w:sz="0" w:space="0" w:color="auto"/>
        <w:left w:val="none" w:sz="0" w:space="0" w:color="auto"/>
        <w:bottom w:val="none" w:sz="0" w:space="0" w:color="auto"/>
        <w:right w:val="none" w:sz="0" w:space="0" w:color="auto"/>
      </w:divBdr>
    </w:div>
    <w:div w:id="1346858240">
      <w:bodyDiv w:val="1"/>
      <w:marLeft w:val="0"/>
      <w:marRight w:val="0"/>
      <w:marTop w:val="0"/>
      <w:marBottom w:val="0"/>
      <w:divBdr>
        <w:top w:val="none" w:sz="0" w:space="0" w:color="auto"/>
        <w:left w:val="none" w:sz="0" w:space="0" w:color="auto"/>
        <w:bottom w:val="none" w:sz="0" w:space="0" w:color="auto"/>
        <w:right w:val="none" w:sz="0" w:space="0" w:color="auto"/>
      </w:divBdr>
      <w:divsChild>
        <w:div w:id="44372061">
          <w:marLeft w:val="0"/>
          <w:marRight w:val="0"/>
          <w:marTop w:val="0"/>
          <w:marBottom w:val="0"/>
          <w:divBdr>
            <w:top w:val="none" w:sz="0" w:space="0" w:color="auto"/>
            <w:left w:val="none" w:sz="0" w:space="0" w:color="auto"/>
            <w:bottom w:val="none" w:sz="0" w:space="0" w:color="auto"/>
            <w:right w:val="none" w:sz="0" w:space="0" w:color="auto"/>
          </w:divBdr>
          <w:divsChild>
            <w:div w:id="509174541">
              <w:marLeft w:val="0"/>
              <w:marRight w:val="0"/>
              <w:marTop w:val="0"/>
              <w:marBottom w:val="0"/>
              <w:divBdr>
                <w:top w:val="none" w:sz="0" w:space="0" w:color="auto"/>
                <w:left w:val="none" w:sz="0" w:space="0" w:color="auto"/>
                <w:bottom w:val="none" w:sz="0" w:space="0" w:color="auto"/>
                <w:right w:val="none" w:sz="0" w:space="0" w:color="auto"/>
              </w:divBdr>
            </w:div>
          </w:divsChild>
        </w:div>
        <w:div w:id="68189777">
          <w:marLeft w:val="0"/>
          <w:marRight w:val="0"/>
          <w:marTop w:val="0"/>
          <w:marBottom w:val="0"/>
          <w:divBdr>
            <w:top w:val="none" w:sz="0" w:space="0" w:color="auto"/>
            <w:left w:val="none" w:sz="0" w:space="0" w:color="auto"/>
            <w:bottom w:val="none" w:sz="0" w:space="0" w:color="auto"/>
            <w:right w:val="none" w:sz="0" w:space="0" w:color="auto"/>
          </w:divBdr>
          <w:divsChild>
            <w:div w:id="1908296352">
              <w:marLeft w:val="0"/>
              <w:marRight w:val="0"/>
              <w:marTop w:val="0"/>
              <w:marBottom w:val="0"/>
              <w:divBdr>
                <w:top w:val="none" w:sz="0" w:space="0" w:color="auto"/>
                <w:left w:val="none" w:sz="0" w:space="0" w:color="auto"/>
                <w:bottom w:val="none" w:sz="0" w:space="0" w:color="auto"/>
                <w:right w:val="none" w:sz="0" w:space="0" w:color="auto"/>
              </w:divBdr>
            </w:div>
          </w:divsChild>
        </w:div>
        <w:div w:id="69544612">
          <w:marLeft w:val="0"/>
          <w:marRight w:val="0"/>
          <w:marTop w:val="0"/>
          <w:marBottom w:val="0"/>
          <w:divBdr>
            <w:top w:val="none" w:sz="0" w:space="0" w:color="auto"/>
            <w:left w:val="none" w:sz="0" w:space="0" w:color="auto"/>
            <w:bottom w:val="none" w:sz="0" w:space="0" w:color="auto"/>
            <w:right w:val="none" w:sz="0" w:space="0" w:color="auto"/>
          </w:divBdr>
          <w:divsChild>
            <w:div w:id="853036264">
              <w:marLeft w:val="0"/>
              <w:marRight w:val="0"/>
              <w:marTop w:val="0"/>
              <w:marBottom w:val="0"/>
              <w:divBdr>
                <w:top w:val="none" w:sz="0" w:space="0" w:color="auto"/>
                <w:left w:val="none" w:sz="0" w:space="0" w:color="auto"/>
                <w:bottom w:val="none" w:sz="0" w:space="0" w:color="auto"/>
                <w:right w:val="none" w:sz="0" w:space="0" w:color="auto"/>
              </w:divBdr>
            </w:div>
          </w:divsChild>
        </w:div>
        <w:div w:id="154106214">
          <w:marLeft w:val="0"/>
          <w:marRight w:val="0"/>
          <w:marTop w:val="0"/>
          <w:marBottom w:val="0"/>
          <w:divBdr>
            <w:top w:val="none" w:sz="0" w:space="0" w:color="auto"/>
            <w:left w:val="none" w:sz="0" w:space="0" w:color="auto"/>
            <w:bottom w:val="none" w:sz="0" w:space="0" w:color="auto"/>
            <w:right w:val="none" w:sz="0" w:space="0" w:color="auto"/>
          </w:divBdr>
          <w:divsChild>
            <w:div w:id="814182011">
              <w:marLeft w:val="0"/>
              <w:marRight w:val="0"/>
              <w:marTop w:val="0"/>
              <w:marBottom w:val="0"/>
              <w:divBdr>
                <w:top w:val="none" w:sz="0" w:space="0" w:color="auto"/>
                <w:left w:val="none" w:sz="0" w:space="0" w:color="auto"/>
                <w:bottom w:val="none" w:sz="0" w:space="0" w:color="auto"/>
                <w:right w:val="none" w:sz="0" w:space="0" w:color="auto"/>
              </w:divBdr>
            </w:div>
          </w:divsChild>
        </w:div>
        <w:div w:id="160587674">
          <w:marLeft w:val="0"/>
          <w:marRight w:val="0"/>
          <w:marTop w:val="0"/>
          <w:marBottom w:val="0"/>
          <w:divBdr>
            <w:top w:val="none" w:sz="0" w:space="0" w:color="auto"/>
            <w:left w:val="none" w:sz="0" w:space="0" w:color="auto"/>
            <w:bottom w:val="none" w:sz="0" w:space="0" w:color="auto"/>
            <w:right w:val="none" w:sz="0" w:space="0" w:color="auto"/>
          </w:divBdr>
          <w:divsChild>
            <w:div w:id="1295789012">
              <w:marLeft w:val="0"/>
              <w:marRight w:val="0"/>
              <w:marTop w:val="0"/>
              <w:marBottom w:val="0"/>
              <w:divBdr>
                <w:top w:val="none" w:sz="0" w:space="0" w:color="auto"/>
                <w:left w:val="none" w:sz="0" w:space="0" w:color="auto"/>
                <w:bottom w:val="none" w:sz="0" w:space="0" w:color="auto"/>
                <w:right w:val="none" w:sz="0" w:space="0" w:color="auto"/>
              </w:divBdr>
            </w:div>
          </w:divsChild>
        </w:div>
        <w:div w:id="178936957">
          <w:marLeft w:val="0"/>
          <w:marRight w:val="0"/>
          <w:marTop w:val="0"/>
          <w:marBottom w:val="0"/>
          <w:divBdr>
            <w:top w:val="none" w:sz="0" w:space="0" w:color="auto"/>
            <w:left w:val="none" w:sz="0" w:space="0" w:color="auto"/>
            <w:bottom w:val="none" w:sz="0" w:space="0" w:color="auto"/>
            <w:right w:val="none" w:sz="0" w:space="0" w:color="auto"/>
          </w:divBdr>
          <w:divsChild>
            <w:div w:id="479885190">
              <w:marLeft w:val="0"/>
              <w:marRight w:val="0"/>
              <w:marTop w:val="0"/>
              <w:marBottom w:val="0"/>
              <w:divBdr>
                <w:top w:val="none" w:sz="0" w:space="0" w:color="auto"/>
                <w:left w:val="none" w:sz="0" w:space="0" w:color="auto"/>
                <w:bottom w:val="none" w:sz="0" w:space="0" w:color="auto"/>
                <w:right w:val="none" w:sz="0" w:space="0" w:color="auto"/>
              </w:divBdr>
            </w:div>
          </w:divsChild>
        </w:div>
        <w:div w:id="220219631">
          <w:marLeft w:val="0"/>
          <w:marRight w:val="0"/>
          <w:marTop w:val="0"/>
          <w:marBottom w:val="0"/>
          <w:divBdr>
            <w:top w:val="none" w:sz="0" w:space="0" w:color="auto"/>
            <w:left w:val="none" w:sz="0" w:space="0" w:color="auto"/>
            <w:bottom w:val="none" w:sz="0" w:space="0" w:color="auto"/>
            <w:right w:val="none" w:sz="0" w:space="0" w:color="auto"/>
          </w:divBdr>
          <w:divsChild>
            <w:div w:id="1902520456">
              <w:marLeft w:val="0"/>
              <w:marRight w:val="0"/>
              <w:marTop w:val="0"/>
              <w:marBottom w:val="0"/>
              <w:divBdr>
                <w:top w:val="none" w:sz="0" w:space="0" w:color="auto"/>
                <w:left w:val="none" w:sz="0" w:space="0" w:color="auto"/>
                <w:bottom w:val="none" w:sz="0" w:space="0" w:color="auto"/>
                <w:right w:val="none" w:sz="0" w:space="0" w:color="auto"/>
              </w:divBdr>
            </w:div>
          </w:divsChild>
        </w:div>
        <w:div w:id="427311111">
          <w:marLeft w:val="0"/>
          <w:marRight w:val="0"/>
          <w:marTop w:val="0"/>
          <w:marBottom w:val="0"/>
          <w:divBdr>
            <w:top w:val="none" w:sz="0" w:space="0" w:color="auto"/>
            <w:left w:val="none" w:sz="0" w:space="0" w:color="auto"/>
            <w:bottom w:val="none" w:sz="0" w:space="0" w:color="auto"/>
            <w:right w:val="none" w:sz="0" w:space="0" w:color="auto"/>
          </w:divBdr>
          <w:divsChild>
            <w:div w:id="2085180769">
              <w:marLeft w:val="0"/>
              <w:marRight w:val="0"/>
              <w:marTop w:val="0"/>
              <w:marBottom w:val="0"/>
              <w:divBdr>
                <w:top w:val="none" w:sz="0" w:space="0" w:color="auto"/>
                <w:left w:val="none" w:sz="0" w:space="0" w:color="auto"/>
                <w:bottom w:val="none" w:sz="0" w:space="0" w:color="auto"/>
                <w:right w:val="none" w:sz="0" w:space="0" w:color="auto"/>
              </w:divBdr>
            </w:div>
          </w:divsChild>
        </w:div>
        <w:div w:id="471168925">
          <w:marLeft w:val="0"/>
          <w:marRight w:val="0"/>
          <w:marTop w:val="0"/>
          <w:marBottom w:val="0"/>
          <w:divBdr>
            <w:top w:val="none" w:sz="0" w:space="0" w:color="auto"/>
            <w:left w:val="none" w:sz="0" w:space="0" w:color="auto"/>
            <w:bottom w:val="none" w:sz="0" w:space="0" w:color="auto"/>
            <w:right w:val="none" w:sz="0" w:space="0" w:color="auto"/>
          </w:divBdr>
          <w:divsChild>
            <w:div w:id="783233398">
              <w:marLeft w:val="0"/>
              <w:marRight w:val="0"/>
              <w:marTop w:val="0"/>
              <w:marBottom w:val="0"/>
              <w:divBdr>
                <w:top w:val="none" w:sz="0" w:space="0" w:color="auto"/>
                <w:left w:val="none" w:sz="0" w:space="0" w:color="auto"/>
                <w:bottom w:val="none" w:sz="0" w:space="0" w:color="auto"/>
                <w:right w:val="none" w:sz="0" w:space="0" w:color="auto"/>
              </w:divBdr>
            </w:div>
          </w:divsChild>
        </w:div>
        <w:div w:id="607466444">
          <w:marLeft w:val="0"/>
          <w:marRight w:val="0"/>
          <w:marTop w:val="0"/>
          <w:marBottom w:val="0"/>
          <w:divBdr>
            <w:top w:val="none" w:sz="0" w:space="0" w:color="auto"/>
            <w:left w:val="none" w:sz="0" w:space="0" w:color="auto"/>
            <w:bottom w:val="none" w:sz="0" w:space="0" w:color="auto"/>
            <w:right w:val="none" w:sz="0" w:space="0" w:color="auto"/>
          </w:divBdr>
          <w:divsChild>
            <w:div w:id="1021125265">
              <w:marLeft w:val="0"/>
              <w:marRight w:val="0"/>
              <w:marTop w:val="0"/>
              <w:marBottom w:val="0"/>
              <w:divBdr>
                <w:top w:val="none" w:sz="0" w:space="0" w:color="auto"/>
                <w:left w:val="none" w:sz="0" w:space="0" w:color="auto"/>
                <w:bottom w:val="none" w:sz="0" w:space="0" w:color="auto"/>
                <w:right w:val="none" w:sz="0" w:space="0" w:color="auto"/>
              </w:divBdr>
            </w:div>
          </w:divsChild>
        </w:div>
        <w:div w:id="609700740">
          <w:marLeft w:val="0"/>
          <w:marRight w:val="0"/>
          <w:marTop w:val="0"/>
          <w:marBottom w:val="0"/>
          <w:divBdr>
            <w:top w:val="none" w:sz="0" w:space="0" w:color="auto"/>
            <w:left w:val="none" w:sz="0" w:space="0" w:color="auto"/>
            <w:bottom w:val="none" w:sz="0" w:space="0" w:color="auto"/>
            <w:right w:val="none" w:sz="0" w:space="0" w:color="auto"/>
          </w:divBdr>
          <w:divsChild>
            <w:div w:id="1081681640">
              <w:marLeft w:val="0"/>
              <w:marRight w:val="0"/>
              <w:marTop w:val="0"/>
              <w:marBottom w:val="0"/>
              <w:divBdr>
                <w:top w:val="none" w:sz="0" w:space="0" w:color="auto"/>
                <w:left w:val="none" w:sz="0" w:space="0" w:color="auto"/>
                <w:bottom w:val="none" w:sz="0" w:space="0" w:color="auto"/>
                <w:right w:val="none" w:sz="0" w:space="0" w:color="auto"/>
              </w:divBdr>
            </w:div>
          </w:divsChild>
        </w:div>
        <w:div w:id="650866597">
          <w:marLeft w:val="0"/>
          <w:marRight w:val="0"/>
          <w:marTop w:val="0"/>
          <w:marBottom w:val="0"/>
          <w:divBdr>
            <w:top w:val="none" w:sz="0" w:space="0" w:color="auto"/>
            <w:left w:val="none" w:sz="0" w:space="0" w:color="auto"/>
            <w:bottom w:val="none" w:sz="0" w:space="0" w:color="auto"/>
            <w:right w:val="none" w:sz="0" w:space="0" w:color="auto"/>
          </w:divBdr>
          <w:divsChild>
            <w:div w:id="751436608">
              <w:marLeft w:val="0"/>
              <w:marRight w:val="0"/>
              <w:marTop w:val="0"/>
              <w:marBottom w:val="0"/>
              <w:divBdr>
                <w:top w:val="none" w:sz="0" w:space="0" w:color="auto"/>
                <w:left w:val="none" w:sz="0" w:space="0" w:color="auto"/>
                <w:bottom w:val="none" w:sz="0" w:space="0" w:color="auto"/>
                <w:right w:val="none" w:sz="0" w:space="0" w:color="auto"/>
              </w:divBdr>
            </w:div>
          </w:divsChild>
        </w:div>
        <w:div w:id="1303467413">
          <w:marLeft w:val="0"/>
          <w:marRight w:val="0"/>
          <w:marTop w:val="0"/>
          <w:marBottom w:val="0"/>
          <w:divBdr>
            <w:top w:val="none" w:sz="0" w:space="0" w:color="auto"/>
            <w:left w:val="none" w:sz="0" w:space="0" w:color="auto"/>
            <w:bottom w:val="none" w:sz="0" w:space="0" w:color="auto"/>
            <w:right w:val="none" w:sz="0" w:space="0" w:color="auto"/>
          </w:divBdr>
          <w:divsChild>
            <w:div w:id="547109957">
              <w:marLeft w:val="0"/>
              <w:marRight w:val="0"/>
              <w:marTop w:val="0"/>
              <w:marBottom w:val="0"/>
              <w:divBdr>
                <w:top w:val="none" w:sz="0" w:space="0" w:color="auto"/>
                <w:left w:val="none" w:sz="0" w:space="0" w:color="auto"/>
                <w:bottom w:val="none" w:sz="0" w:space="0" w:color="auto"/>
                <w:right w:val="none" w:sz="0" w:space="0" w:color="auto"/>
              </w:divBdr>
            </w:div>
          </w:divsChild>
        </w:div>
        <w:div w:id="1408917579">
          <w:marLeft w:val="0"/>
          <w:marRight w:val="0"/>
          <w:marTop w:val="0"/>
          <w:marBottom w:val="0"/>
          <w:divBdr>
            <w:top w:val="none" w:sz="0" w:space="0" w:color="auto"/>
            <w:left w:val="none" w:sz="0" w:space="0" w:color="auto"/>
            <w:bottom w:val="none" w:sz="0" w:space="0" w:color="auto"/>
            <w:right w:val="none" w:sz="0" w:space="0" w:color="auto"/>
          </w:divBdr>
          <w:divsChild>
            <w:div w:id="1539931671">
              <w:marLeft w:val="0"/>
              <w:marRight w:val="0"/>
              <w:marTop w:val="0"/>
              <w:marBottom w:val="0"/>
              <w:divBdr>
                <w:top w:val="none" w:sz="0" w:space="0" w:color="auto"/>
                <w:left w:val="none" w:sz="0" w:space="0" w:color="auto"/>
                <w:bottom w:val="none" w:sz="0" w:space="0" w:color="auto"/>
                <w:right w:val="none" w:sz="0" w:space="0" w:color="auto"/>
              </w:divBdr>
            </w:div>
          </w:divsChild>
        </w:div>
        <w:div w:id="1411199277">
          <w:marLeft w:val="0"/>
          <w:marRight w:val="0"/>
          <w:marTop w:val="0"/>
          <w:marBottom w:val="0"/>
          <w:divBdr>
            <w:top w:val="none" w:sz="0" w:space="0" w:color="auto"/>
            <w:left w:val="none" w:sz="0" w:space="0" w:color="auto"/>
            <w:bottom w:val="none" w:sz="0" w:space="0" w:color="auto"/>
            <w:right w:val="none" w:sz="0" w:space="0" w:color="auto"/>
          </w:divBdr>
          <w:divsChild>
            <w:div w:id="254827892">
              <w:marLeft w:val="0"/>
              <w:marRight w:val="0"/>
              <w:marTop w:val="0"/>
              <w:marBottom w:val="0"/>
              <w:divBdr>
                <w:top w:val="none" w:sz="0" w:space="0" w:color="auto"/>
                <w:left w:val="none" w:sz="0" w:space="0" w:color="auto"/>
                <w:bottom w:val="none" w:sz="0" w:space="0" w:color="auto"/>
                <w:right w:val="none" w:sz="0" w:space="0" w:color="auto"/>
              </w:divBdr>
            </w:div>
          </w:divsChild>
        </w:div>
        <w:div w:id="1416169346">
          <w:marLeft w:val="0"/>
          <w:marRight w:val="0"/>
          <w:marTop w:val="0"/>
          <w:marBottom w:val="0"/>
          <w:divBdr>
            <w:top w:val="none" w:sz="0" w:space="0" w:color="auto"/>
            <w:left w:val="none" w:sz="0" w:space="0" w:color="auto"/>
            <w:bottom w:val="none" w:sz="0" w:space="0" w:color="auto"/>
            <w:right w:val="none" w:sz="0" w:space="0" w:color="auto"/>
          </w:divBdr>
          <w:divsChild>
            <w:div w:id="1165976849">
              <w:marLeft w:val="0"/>
              <w:marRight w:val="0"/>
              <w:marTop w:val="0"/>
              <w:marBottom w:val="0"/>
              <w:divBdr>
                <w:top w:val="none" w:sz="0" w:space="0" w:color="auto"/>
                <w:left w:val="none" w:sz="0" w:space="0" w:color="auto"/>
                <w:bottom w:val="none" w:sz="0" w:space="0" w:color="auto"/>
                <w:right w:val="none" w:sz="0" w:space="0" w:color="auto"/>
              </w:divBdr>
            </w:div>
          </w:divsChild>
        </w:div>
        <w:div w:id="1436630128">
          <w:marLeft w:val="0"/>
          <w:marRight w:val="0"/>
          <w:marTop w:val="0"/>
          <w:marBottom w:val="0"/>
          <w:divBdr>
            <w:top w:val="none" w:sz="0" w:space="0" w:color="auto"/>
            <w:left w:val="none" w:sz="0" w:space="0" w:color="auto"/>
            <w:bottom w:val="none" w:sz="0" w:space="0" w:color="auto"/>
            <w:right w:val="none" w:sz="0" w:space="0" w:color="auto"/>
          </w:divBdr>
          <w:divsChild>
            <w:div w:id="654527886">
              <w:marLeft w:val="0"/>
              <w:marRight w:val="0"/>
              <w:marTop w:val="0"/>
              <w:marBottom w:val="0"/>
              <w:divBdr>
                <w:top w:val="none" w:sz="0" w:space="0" w:color="auto"/>
                <w:left w:val="none" w:sz="0" w:space="0" w:color="auto"/>
                <w:bottom w:val="none" w:sz="0" w:space="0" w:color="auto"/>
                <w:right w:val="none" w:sz="0" w:space="0" w:color="auto"/>
              </w:divBdr>
            </w:div>
          </w:divsChild>
        </w:div>
        <w:div w:id="1500387245">
          <w:marLeft w:val="0"/>
          <w:marRight w:val="0"/>
          <w:marTop w:val="0"/>
          <w:marBottom w:val="0"/>
          <w:divBdr>
            <w:top w:val="none" w:sz="0" w:space="0" w:color="auto"/>
            <w:left w:val="none" w:sz="0" w:space="0" w:color="auto"/>
            <w:bottom w:val="none" w:sz="0" w:space="0" w:color="auto"/>
            <w:right w:val="none" w:sz="0" w:space="0" w:color="auto"/>
          </w:divBdr>
          <w:divsChild>
            <w:div w:id="1921525498">
              <w:marLeft w:val="0"/>
              <w:marRight w:val="0"/>
              <w:marTop w:val="0"/>
              <w:marBottom w:val="0"/>
              <w:divBdr>
                <w:top w:val="none" w:sz="0" w:space="0" w:color="auto"/>
                <w:left w:val="none" w:sz="0" w:space="0" w:color="auto"/>
                <w:bottom w:val="none" w:sz="0" w:space="0" w:color="auto"/>
                <w:right w:val="none" w:sz="0" w:space="0" w:color="auto"/>
              </w:divBdr>
            </w:div>
          </w:divsChild>
        </w:div>
        <w:div w:id="1538809324">
          <w:marLeft w:val="0"/>
          <w:marRight w:val="0"/>
          <w:marTop w:val="0"/>
          <w:marBottom w:val="0"/>
          <w:divBdr>
            <w:top w:val="none" w:sz="0" w:space="0" w:color="auto"/>
            <w:left w:val="none" w:sz="0" w:space="0" w:color="auto"/>
            <w:bottom w:val="none" w:sz="0" w:space="0" w:color="auto"/>
            <w:right w:val="none" w:sz="0" w:space="0" w:color="auto"/>
          </w:divBdr>
          <w:divsChild>
            <w:div w:id="1047684452">
              <w:marLeft w:val="0"/>
              <w:marRight w:val="0"/>
              <w:marTop w:val="0"/>
              <w:marBottom w:val="0"/>
              <w:divBdr>
                <w:top w:val="none" w:sz="0" w:space="0" w:color="auto"/>
                <w:left w:val="none" w:sz="0" w:space="0" w:color="auto"/>
                <w:bottom w:val="none" w:sz="0" w:space="0" w:color="auto"/>
                <w:right w:val="none" w:sz="0" w:space="0" w:color="auto"/>
              </w:divBdr>
            </w:div>
          </w:divsChild>
        </w:div>
        <w:div w:id="1591308724">
          <w:marLeft w:val="0"/>
          <w:marRight w:val="0"/>
          <w:marTop w:val="0"/>
          <w:marBottom w:val="0"/>
          <w:divBdr>
            <w:top w:val="none" w:sz="0" w:space="0" w:color="auto"/>
            <w:left w:val="none" w:sz="0" w:space="0" w:color="auto"/>
            <w:bottom w:val="none" w:sz="0" w:space="0" w:color="auto"/>
            <w:right w:val="none" w:sz="0" w:space="0" w:color="auto"/>
          </w:divBdr>
          <w:divsChild>
            <w:div w:id="2076705981">
              <w:marLeft w:val="0"/>
              <w:marRight w:val="0"/>
              <w:marTop w:val="0"/>
              <w:marBottom w:val="0"/>
              <w:divBdr>
                <w:top w:val="none" w:sz="0" w:space="0" w:color="auto"/>
                <w:left w:val="none" w:sz="0" w:space="0" w:color="auto"/>
                <w:bottom w:val="none" w:sz="0" w:space="0" w:color="auto"/>
                <w:right w:val="none" w:sz="0" w:space="0" w:color="auto"/>
              </w:divBdr>
            </w:div>
          </w:divsChild>
        </w:div>
        <w:div w:id="1619022197">
          <w:marLeft w:val="0"/>
          <w:marRight w:val="0"/>
          <w:marTop w:val="0"/>
          <w:marBottom w:val="0"/>
          <w:divBdr>
            <w:top w:val="none" w:sz="0" w:space="0" w:color="auto"/>
            <w:left w:val="none" w:sz="0" w:space="0" w:color="auto"/>
            <w:bottom w:val="none" w:sz="0" w:space="0" w:color="auto"/>
            <w:right w:val="none" w:sz="0" w:space="0" w:color="auto"/>
          </w:divBdr>
          <w:divsChild>
            <w:div w:id="1444692736">
              <w:marLeft w:val="0"/>
              <w:marRight w:val="0"/>
              <w:marTop w:val="0"/>
              <w:marBottom w:val="0"/>
              <w:divBdr>
                <w:top w:val="none" w:sz="0" w:space="0" w:color="auto"/>
                <w:left w:val="none" w:sz="0" w:space="0" w:color="auto"/>
                <w:bottom w:val="none" w:sz="0" w:space="0" w:color="auto"/>
                <w:right w:val="none" w:sz="0" w:space="0" w:color="auto"/>
              </w:divBdr>
            </w:div>
          </w:divsChild>
        </w:div>
        <w:div w:id="1733431954">
          <w:marLeft w:val="0"/>
          <w:marRight w:val="0"/>
          <w:marTop w:val="0"/>
          <w:marBottom w:val="0"/>
          <w:divBdr>
            <w:top w:val="none" w:sz="0" w:space="0" w:color="auto"/>
            <w:left w:val="none" w:sz="0" w:space="0" w:color="auto"/>
            <w:bottom w:val="none" w:sz="0" w:space="0" w:color="auto"/>
            <w:right w:val="none" w:sz="0" w:space="0" w:color="auto"/>
          </w:divBdr>
          <w:divsChild>
            <w:div w:id="1006592163">
              <w:marLeft w:val="0"/>
              <w:marRight w:val="0"/>
              <w:marTop w:val="0"/>
              <w:marBottom w:val="0"/>
              <w:divBdr>
                <w:top w:val="none" w:sz="0" w:space="0" w:color="auto"/>
                <w:left w:val="none" w:sz="0" w:space="0" w:color="auto"/>
                <w:bottom w:val="none" w:sz="0" w:space="0" w:color="auto"/>
                <w:right w:val="none" w:sz="0" w:space="0" w:color="auto"/>
              </w:divBdr>
            </w:div>
          </w:divsChild>
        </w:div>
        <w:div w:id="1968776455">
          <w:marLeft w:val="0"/>
          <w:marRight w:val="0"/>
          <w:marTop w:val="0"/>
          <w:marBottom w:val="0"/>
          <w:divBdr>
            <w:top w:val="none" w:sz="0" w:space="0" w:color="auto"/>
            <w:left w:val="none" w:sz="0" w:space="0" w:color="auto"/>
            <w:bottom w:val="none" w:sz="0" w:space="0" w:color="auto"/>
            <w:right w:val="none" w:sz="0" w:space="0" w:color="auto"/>
          </w:divBdr>
          <w:divsChild>
            <w:div w:id="2031493322">
              <w:marLeft w:val="0"/>
              <w:marRight w:val="0"/>
              <w:marTop w:val="0"/>
              <w:marBottom w:val="0"/>
              <w:divBdr>
                <w:top w:val="none" w:sz="0" w:space="0" w:color="auto"/>
                <w:left w:val="none" w:sz="0" w:space="0" w:color="auto"/>
                <w:bottom w:val="none" w:sz="0" w:space="0" w:color="auto"/>
                <w:right w:val="none" w:sz="0" w:space="0" w:color="auto"/>
              </w:divBdr>
            </w:div>
          </w:divsChild>
        </w:div>
        <w:div w:id="2058777150">
          <w:marLeft w:val="0"/>
          <w:marRight w:val="0"/>
          <w:marTop w:val="0"/>
          <w:marBottom w:val="0"/>
          <w:divBdr>
            <w:top w:val="none" w:sz="0" w:space="0" w:color="auto"/>
            <w:left w:val="none" w:sz="0" w:space="0" w:color="auto"/>
            <w:bottom w:val="none" w:sz="0" w:space="0" w:color="auto"/>
            <w:right w:val="none" w:sz="0" w:space="0" w:color="auto"/>
          </w:divBdr>
          <w:divsChild>
            <w:div w:id="102460820">
              <w:marLeft w:val="0"/>
              <w:marRight w:val="0"/>
              <w:marTop w:val="0"/>
              <w:marBottom w:val="0"/>
              <w:divBdr>
                <w:top w:val="none" w:sz="0" w:space="0" w:color="auto"/>
                <w:left w:val="none" w:sz="0" w:space="0" w:color="auto"/>
                <w:bottom w:val="none" w:sz="0" w:space="0" w:color="auto"/>
                <w:right w:val="none" w:sz="0" w:space="0" w:color="auto"/>
              </w:divBdr>
            </w:div>
          </w:divsChild>
        </w:div>
        <w:div w:id="2125880896">
          <w:marLeft w:val="0"/>
          <w:marRight w:val="0"/>
          <w:marTop w:val="0"/>
          <w:marBottom w:val="0"/>
          <w:divBdr>
            <w:top w:val="none" w:sz="0" w:space="0" w:color="auto"/>
            <w:left w:val="none" w:sz="0" w:space="0" w:color="auto"/>
            <w:bottom w:val="none" w:sz="0" w:space="0" w:color="auto"/>
            <w:right w:val="none" w:sz="0" w:space="0" w:color="auto"/>
          </w:divBdr>
          <w:divsChild>
            <w:div w:id="17084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0948">
      <w:bodyDiv w:val="1"/>
      <w:marLeft w:val="0"/>
      <w:marRight w:val="0"/>
      <w:marTop w:val="0"/>
      <w:marBottom w:val="0"/>
      <w:divBdr>
        <w:top w:val="none" w:sz="0" w:space="0" w:color="auto"/>
        <w:left w:val="none" w:sz="0" w:space="0" w:color="auto"/>
        <w:bottom w:val="none" w:sz="0" w:space="0" w:color="auto"/>
        <w:right w:val="none" w:sz="0" w:space="0" w:color="auto"/>
      </w:divBdr>
    </w:div>
    <w:div w:id="1616978638">
      <w:bodyDiv w:val="1"/>
      <w:marLeft w:val="0"/>
      <w:marRight w:val="0"/>
      <w:marTop w:val="0"/>
      <w:marBottom w:val="0"/>
      <w:divBdr>
        <w:top w:val="none" w:sz="0" w:space="0" w:color="auto"/>
        <w:left w:val="none" w:sz="0" w:space="0" w:color="auto"/>
        <w:bottom w:val="none" w:sz="0" w:space="0" w:color="auto"/>
        <w:right w:val="none" w:sz="0" w:space="0" w:color="auto"/>
      </w:divBdr>
    </w:div>
    <w:div w:id="1828204281">
      <w:bodyDiv w:val="1"/>
      <w:marLeft w:val="0"/>
      <w:marRight w:val="0"/>
      <w:marTop w:val="0"/>
      <w:marBottom w:val="0"/>
      <w:divBdr>
        <w:top w:val="none" w:sz="0" w:space="0" w:color="auto"/>
        <w:left w:val="none" w:sz="0" w:space="0" w:color="auto"/>
        <w:bottom w:val="none" w:sz="0" w:space="0" w:color="auto"/>
        <w:right w:val="none" w:sz="0" w:space="0" w:color="auto"/>
      </w:divBdr>
    </w:div>
    <w:div w:id="1936283977">
      <w:bodyDiv w:val="1"/>
      <w:marLeft w:val="0"/>
      <w:marRight w:val="0"/>
      <w:marTop w:val="0"/>
      <w:marBottom w:val="0"/>
      <w:divBdr>
        <w:top w:val="none" w:sz="0" w:space="0" w:color="auto"/>
        <w:left w:val="none" w:sz="0" w:space="0" w:color="auto"/>
        <w:bottom w:val="none" w:sz="0" w:space="0" w:color="auto"/>
        <w:right w:val="none" w:sz="0" w:space="0" w:color="auto"/>
      </w:divBdr>
    </w:div>
    <w:div w:id="1964455525">
      <w:bodyDiv w:val="1"/>
      <w:marLeft w:val="0"/>
      <w:marRight w:val="0"/>
      <w:marTop w:val="0"/>
      <w:marBottom w:val="0"/>
      <w:divBdr>
        <w:top w:val="none" w:sz="0" w:space="0" w:color="auto"/>
        <w:left w:val="none" w:sz="0" w:space="0" w:color="auto"/>
        <w:bottom w:val="none" w:sz="0" w:space="0" w:color="auto"/>
        <w:right w:val="none" w:sz="0" w:space="0" w:color="auto"/>
      </w:divBdr>
    </w:div>
    <w:div w:id="1987472163">
      <w:bodyDiv w:val="1"/>
      <w:marLeft w:val="0"/>
      <w:marRight w:val="0"/>
      <w:marTop w:val="0"/>
      <w:marBottom w:val="0"/>
      <w:divBdr>
        <w:top w:val="none" w:sz="0" w:space="0" w:color="auto"/>
        <w:left w:val="none" w:sz="0" w:space="0" w:color="auto"/>
        <w:bottom w:val="none" w:sz="0" w:space="0" w:color="auto"/>
        <w:right w:val="none" w:sz="0" w:space="0" w:color="auto"/>
      </w:divBdr>
    </w:div>
    <w:div w:id="21245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esourcecentre.savethechildren.net/library/applying-9-basic-requirements-meaningful-and-ethical-child-participation-during-covid-19"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ttps://www.savethechildren.net/about-us/our-commitment-safeguarding"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avethechildren1.sharepoint.com/:f:/g/what/me/EvtNzatd2hlFgFZvAblFe98BeYqbxHcXg_CrZTLdP7Gp8Q?e=4dDyJ6"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avethechildren1.sharepoint.com/:f:/g/what/me/EvtNzatd2hlFgFZvAblFe98BeYqbxHcXg_CrZTLdP7Gp8Q?e=4dDyJ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ntradze\OneDrive%20-%20Save%20the%20Children%20International\Ana\Countries\Iraq\ECHO\Report%20Draft%20Ana\Save%20the%20Children%20Multipurpose%20Template%20(1).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639145-2138-4470-B19B-03FC3E17854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FD84BF8461841ADFE04CECB6D9162" ma:contentTypeVersion="20" ma:contentTypeDescription="Create a new document." ma:contentTypeScope="" ma:versionID="db9cf01891334d9412be6715d2997f6c">
  <xsd:schema xmlns:xsd="http://www.w3.org/2001/XMLSchema" xmlns:xs="http://www.w3.org/2001/XMLSchema" xmlns:p="http://schemas.microsoft.com/office/2006/metadata/properties" xmlns:ns1="http://schemas.microsoft.com/sharepoint/v3" xmlns:ns2="5d51480e-e10e-4a58-9cad-57f56b834ab2" xmlns:ns3="9a5e8c90-fd28-41f4-a99a-82a004ce939b" targetNamespace="http://schemas.microsoft.com/office/2006/metadata/properties" ma:root="true" ma:fieldsID="9616c2fa1e70db9c6125408e4b74e0d5" ns1:_="" ns2:_="" ns3:_="">
    <xsd:import namespace="http://schemas.microsoft.com/sharepoint/v3"/>
    <xsd:import namespace="5d51480e-e10e-4a58-9cad-57f56b834ab2"/>
    <xsd:import namespace="9a5e8c90-fd28-41f4-a99a-82a004ce93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1480e-e10e-4a58-9cad-57f56b83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d30873-1bfa-4ac1-a461-d9e1b29c779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e8c90-fd28-41f4-a99a-82a004ce9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b08b16-7ec8-423c-92ff-fac3e537eeb5}" ma:internalName="TaxCatchAll" ma:showField="CatchAllData" ma:web="9a5e8c90-fd28-41f4-a99a-82a004ce9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5d51480e-e10e-4a58-9cad-57f56b834ab2" xsi:nil="true"/>
    <TaxCatchAll xmlns="9a5e8c90-fd28-41f4-a99a-82a004ce939b" xsi:nil="true"/>
    <_ip_UnifiedCompliancePolicyProperties xmlns="http://schemas.microsoft.com/sharepoint/v3" xsi:nil="true"/>
    <lcf76f155ced4ddcb4097134ff3c332f xmlns="5d51480e-e10e-4a58-9cad-57f56b834a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003-2E9E-4A31-B2A0-5CB1F827B8E2}">
  <ds:schemaRefs>
    <ds:schemaRef ds:uri="http://schemas.microsoft.com/sharepoint/v3/contenttype/forms"/>
  </ds:schemaRefs>
</ds:datastoreItem>
</file>

<file path=customXml/itemProps2.xml><?xml version="1.0" encoding="utf-8"?>
<ds:datastoreItem xmlns:ds="http://schemas.openxmlformats.org/officeDocument/2006/customXml" ds:itemID="{3D124BFB-5978-47BF-A8B3-AEEB3F8FE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1480e-e10e-4a58-9cad-57f56b834ab2"/>
    <ds:schemaRef ds:uri="9a5e8c90-fd28-41f4-a99a-82a004ce9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 ds:uri="http://schemas.microsoft.com/sharepoint/v3"/>
    <ds:schemaRef ds:uri="5d51480e-e10e-4a58-9cad-57f56b834ab2"/>
    <ds:schemaRef ds:uri="9a5e8c90-fd28-41f4-a99a-82a004ce939b"/>
  </ds:schemaRefs>
</ds:datastoreItem>
</file>

<file path=customXml/itemProps4.xml><?xml version="1.0" encoding="utf-8"?>
<ds:datastoreItem xmlns:ds="http://schemas.openxmlformats.org/officeDocument/2006/customXml" ds:itemID="{EB929FB2-BF70-42D1-B1A0-97571712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Save the Children Multipurpose Template (1)</Template>
  <TotalTime>41</TotalTime>
  <Pages>1</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Atikur Rahman</dc:creator>
  <cp:keywords>Senior Officer - MEAL and Documentation</cp:keywords>
  <dc:description/>
  <cp:lastModifiedBy>Oishee, Irtifa</cp:lastModifiedBy>
  <cp:revision>17</cp:revision>
  <cp:lastPrinted>2023-04-25T04:54:00Z</cp:lastPrinted>
  <dcterms:created xsi:type="dcterms:W3CDTF">2023-11-01T00:13:00Z</dcterms:created>
  <dcterms:modified xsi:type="dcterms:W3CDTF">2023-12-02T13:44:00Z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0x0101006F0FD84BF8461841ADFE04CECB6D9162</vt:lpwstr>
  </property>
  <property fmtid="{D5CDD505-2E9C-101B-9397-08002B2CF9AE}" pid="3" name="GrammarlyDocumentId">
    <vt:lpwstr>01c2c5c3c05e02fb637f44f6596ef249693d4d4dca90fe5c81dbf42cf4665fcf</vt:lpwstr>
  </property>
  <property fmtid="{D5CDD505-2E9C-101B-9397-08002B2CF9AE}" pid="4" name="MediaServiceImageTags">
    <vt:lpwstr/>
  </property>
</Properties>
</file>