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649E" w14:textId="39C882AA" w:rsidR="005B1F3A" w:rsidRPr="00797575" w:rsidRDefault="006B2729" w:rsidP="002FC75F">
      <w:pPr>
        <w:ind w:firstLine="720"/>
        <w:rPr>
          <w:rFonts w:ascii="Lato" w:hAnsi="Lato"/>
        </w:rPr>
      </w:pPr>
      <w:r w:rsidRPr="00797575">
        <w:rPr>
          <w:rFonts w:ascii="Lato" w:hAnsi="Lato"/>
        </w:rPr>
        <w:t xml:space="preserve">  </w:t>
      </w:r>
    </w:p>
    <w:p w14:paraId="54B3CA5D" w14:textId="7F08DD18" w:rsidR="002D582B" w:rsidRPr="00797575" w:rsidRDefault="002D582B" w:rsidP="0082520E">
      <w:pPr>
        <w:rPr>
          <w:rFonts w:ascii="Lato" w:hAnsi="Lato"/>
        </w:rPr>
      </w:pPr>
    </w:p>
    <w:p w14:paraId="1B6E947E" w14:textId="0E1B865A" w:rsidR="002D582B" w:rsidRPr="00797575" w:rsidRDefault="002D582B" w:rsidP="002D582B">
      <w:pPr>
        <w:pStyle w:val="DocumentSubtitle"/>
        <w:jc w:val="center"/>
        <w:rPr>
          <w:rFonts w:ascii="Lato" w:hAnsi="Lato"/>
        </w:rPr>
      </w:pPr>
    </w:p>
    <w:p w14:paraId="50FDE8BC" w14:textId="37D65D6C" w:rsidR="002D582B" w:rsidRPr="00797575" w:rsidRDefault="002D582B" w:rsidP="002D582B">
      <w:pPr>
        <w:pStyle w:val="DocumentDescription"/>
        <w:rPr>
          <w:rFonts w:ascii="Lato" w:hAnsi="Lato"/>
        </w:rPr>
      </w:pPr>
    </w:p>
    <w:p w14:paraId="3468897E" w14:textId="77777777" w:rsidR="00BC2627" w:rsidRPr="00797575" w:rsidRDefault="00BC2627" w:rsidP="00F83ABD">
      <w:pPr>
        <w:pStyle w:val="DocumentSubtitle"/>
        <w:jc w:val="center"/>
        <w:rPr>
          <w:rFonts w:ascii="Lato" w:hAnsi="Lato"/>
        </w:rPr>
      </w:pPr>
    </w:p>
    <w:p w14:paraId="07E0961E" w14:textId="058588D8" w:rsidR="00516A74" w:rsidRPr="00797575" w:rsidRDefault="002D582B" w:rsidP="00500E41">
      <w:pPr>
        <w:pStyle w:val="DocumentSubtitle"/>
        <w:tabs>
          <w:tab w:val="left" w:pos="233"/>
          <w:tab w:val="center" w:pos="4801"/>
        </w:tabs>
        <w:jc w:val="center"/>
        <w:rPr>
          <w:rFonts w:ascii="Lato" w:hAnsi="Lato"/>
        </w:rPr>
      </w:pPr>
      <w:r w:rsidRPr="6C4581ED">
        <w:rPr>
          <w:rFonts w:ascii="Lato" w:hAnsi="Lato"/>
        </w:rPr>
        <w:t>Terms of Reference</w:t>
      </w:r>
      <w:r w:rsidR="414F07E8" w:rsidRPr="6C4581ED">
        <w:rPr>
          <w:rFonts w:ascii="Lato" w:hAnsi="Lato"/>
        </w:rPr>
        <w:t xml:space="preserve"> (TOR)</w:t>
      </w:r>
      <w:r w:rsidRPr="6C4581ED">
        <w:rPr>
          <w:rFonts w:ascii="Lato" w:hAnsi="Lato"/>
        </w:rPr>
        <w:t xml:space="preserve"> for </w:t>
      </w:r>
      <w:r w:rsidR="00A465B8" w:rsidRPr="6C4581ED">
        <w:rPr>
          <w:rFonts w:ascii="Lato" w:hAnsi="Lato"/>
        </w:rPr>
        <w:t>End</w:t>
      </w:r>
      <w:r w:rsidR="0042787B" w:rsidRPr="6C4581ED">
        <w:rPr>
          <w:rFonts w:ascii="Lato" w:hAnsi="Lato"/>
        </w:rPr>
        <w:t>line</w:t>
      </w:r>
      <w:r w:rsidRPr="6C4581ED">
        <w:rPr>
          <w:rFonts w:ascii="Lato" w:hAnsi="Lato"/>
        </w:rPr>
        <w:t xml:space="preserve"> </w:t>
      </w:r>
      <w:r w:rsidR="00BB213D" w:rsidRPr="6C4581ED">
        <w:rPr>
          <w:rFonts w:ascii="Lato" w:hAnsi="Lato"/>
        </w:rPr>
        <w:t>Study</w:t>
      </w:r>
    </w:p>
    <w:p w14:paraId="63DA7B91" w14:textId="6295A29A" w:rsidR="00516A74" w:rsidRPr="00797575" w:rsidRDefault="00516A74" w:rsidP="00500E41">
      <w:pPr>
        <w:pStyle w:val="DocumentSubtitle"/>
        <w:jc w:val="center"/>
        <w:rPr>
          <w:rFonts w:ascii="Lato" w:hAnsi="Lato"/>
        </w:rPr>
      </w:pPr>
    </w:p>
    <w:p w14:paraId="218BDF2A" w14:textId="77777777" w:rsidR="005E0B94" w:rsidRPr="00797575" w:rsidRDefault="005E0B94" w:rsidP="00500E41">
      <w:pPr>
        <w:pStyle w:val="DocumentDescription"/>
        <w:jc w:val="center"/>
        <w:rPr>
          <w:rFonts w:ascii="Lato" w:hAnsi="Lato"/>
        </w:rPr>
      </w:pPr>
    </w:p>
    <w:p w14:paraId="2CF6DF99" w14:textId="4D1B4D72" w:rsidR="00862B97" w:rsidRPr="00797575" w:rsidRDefault="00516A74" w:rsidP="00500E41">
      <w:pPr>
        <w:pStyle w:val="DocumentSubtitle"/>
        <w:jc w:val="center"/>
        <w:rPr>
          <w:rFonts w:ascii="Lato" w:hAnsi="Lato"/>
          <w:b w:val="0"/>
          <w:color w:val="0070C0"/>
          <w:sz w:val="40"/>
        </w:rPr>
      </w:pPr>
      <w:r w:rsidRPr="00797575">
        <w:rPr>
          <w:rFonts w:ascii="Lato" w:hAnsi="Lato"/>
          <w:b w:val="0"/>
          <w:color w:val="0070C0"/>
          <w:sz w:val="40"/>
          <w:szCs w:val="40"/>
        </w:rPr>
        <w:t>‘</w:t>
      </w:r>
      <w:r w:rsidR="00A57A13" w:rsidRPr="00797575">
        <w:rPr>
          <w:rFonts w:ascii="Lato" w:hAnsi="Lato"/>
          <w:b w:val="0"/>
          <w:color w:val="0070C0"/>
          <w:sz w:val="40"/>
        </w:rPr>
        <w:t xml:space="preserve">Collective Impact </w:t>
      </w:r>
      <w:r w:rsidR="00B64BAF" w:rsidRPr="00797575">
        <w:rPr>
          <w:rFonts w:ascii="Lato" w:hAnsi="Lato"/>
          <w:b w:val="0"/>
          <w:color w:val="0070C0"/>
          <w:sz w:val="40"/>
          <w:szCs w:val="40"/>
        </w:rPr>
        <w:t>on Fu</w:t>
      </w:r>
      <w:r w:rsidR="00EB4092" w:rsidRPr="00797575">
        <w:rPr>
          <w:rFonts w:ascii="Lato" w:hAnsi="Lato"/>
          <w:b w:val="0"/>
          <w:color w:val="0070C0"/>
          <w:sz w:val="40"/>
          <w:szCs w:val="40"/>
        </w:rPr>
        <w:t xml:space="preserve">ture </w:t>
      </w:r>
      <w:r w:rsidR="000A5A43" w:rsidRPr="00797575">
        <w:rPr>
          <w:rFonts w:ascii="Lato" w:hAnsi="Lato"/>
          <w:b w:val="0"/>
          <w:color w:val="0070C0"/>
          <w:sz w:val="40"/>
          <w:szCs w:val="40"/>
        </w:rPr>
        <w:t xml:space="preserve">of </w:t>
      </w:r>
      <w:r w:rsidR="00EB4092" w:rsidRPr="00797575">
        <w:rPr>
          <w:rFonts w:ascii="Lato" w:hAnsi="Lato"/>
          <w:b w:val="0"/>
          <w:color w:val="0070C0"/>
          <w:sz w:val="40"/>
          <w:szCs w:val="40"/>
        </w:rPr>
        <w:t>Work</w:t>
      </w:r>
      <w:r w:rsidR="00EB4092" w:rsidRPr="00797575">
        <w:rPr>
          <w:rFonts w:ascii="Lato" w:hAnsi="Lato"/>
          <w:b w:val="0"/>
          <w:color w:val="0070C0"/>
          <w:sz w:val="40"/>
        </w:rPr>
        <w:t xml:space="preserve"> </w:t>
      </w:r>
      <w:r w:rsidR="00A57A13" w:rsidRPr="00797575">
        <w:rPr>
          <w:rFonts w:ascii="Lato" w:hAnsi="Lato"/>
          <w:b w:val="0"/>
          <w:color w:val="0070C0"/>
          <w:sz w:val="40"/>
        </w:rPr>
        <w:t xml:space="preserve">in </w:t>
      </w:r>
      <w:r w:rsidR="00A57A13" w:rsidRPr="00797575">
        <w:rPr>
          <w:rFonts w:ascii="Lato" w:hAnsi="Lato"/>
          <w:b w:val="0"/>
          <w:color w:val="0070C0"/>
          <w:sz w:val="40"/>
          <w:szCs w:val="40"/>
        </w:rPr>
        <w:t>Bangladesh</w:t>
      </w:r>
      <w:r w:rsidRPr="00797575">
        <w:rPr>
          <w:rFonts w:ascii="Lato" w:hAnsi="Lato"/>
          <w:b w:val="0"/>
          <w:color w:val="0070C0"/>
          <w:sz w:val="40"/>
          <w:szCs w:val="40"/>
        </w:rPr>
        <w:t>’ project</w:t>
      </w:r>
    </w:p>
    <w:p w14:paraId="34DBD356" w14:textId="77777777" w:rsidR="002F3911" w:rsidRPr="00797575" w:rsidRDefault="002F3911" w:rsidP="00500E41">
      <w:pPr>
        <w:pStyle w:val="DocumentDescription"/>
        <w:jc w:val="center"/>
        <w:rPr>
          <w:rFonts w:ascii="Lato" w:hAnsi="Lato"/>
          <w:b/>
          <w:color w:val="DA291C" w:themeColor="accent1"/>
          <w:sz w:val="48"/>
        </w:rPr>
      </w:pPr>
    </w:p>
    <w:p w14:paraId="7EF6BE5D" w14:textId="77777777" w:rsidR="002F3911" w:rsidRPr="00797575" w:rsidRDefault="002F3911" w:rsidP="00500E41">
      <w:pPr>
        <w:pStyle w:val="DocumentDescription"/>
        <w:jc w:val="center"/>
        <w:rPr>
          <w:rFonts w:ascii="Lato" w:hAnsi="Lato"/>
          <w:b/>
          <w:color w:val="DA291C" w:themeColor="accent1"/>
          <w:sz w:val="48"/>
        </w:rPr>
      </w:pPr>
    </w:p>
    <w:p w14:paraId="10E6AC1B" w14:textId="0DFD1358" w:rsidR="002F3911" w:rsidRPr="00797575" w:rsidRDefault="002F3911" w:rsidP="00500E41">
      <w:pPr>
        <w:pStyle w:val="DocumentDescription"/>
        <w:jc w:val="center"/>
        <w:rPr>
          <w:rFonts w:ascii="Lato" w:hAnsi="Lato"/>
          <w:b/>
          <w:color w:val="DA291C" w:themeColor="accent1"/>
          <w:sz w:val="48"/>
        </w:rPr>
      </w:pPr>
    </w:p>
    <w:p w14:paraId="40DBDC94" w14:textId="77777777" w:rsidR="005E0B94" w:rsidRPr="00797575" w:rsidRDefault="005E0B94" w:rsidP="00500E41">
      <w:pPr>
        <w:pStyle w:val="DocumentDescription"/>
        <w:jc w:val="center"/>
        <w:rPr>
          <w:rFonts w:ascii="Lato" w:hAnsi="Lato"/>
          <w:b/>
          <w:color w:val="DA291C" w:themeColor="accent1"/>
          <w:sz w:val="48"/>
        </w:rPr>
      </w:pPr>
    </w:p>
    <w:p w14:paraId="550A3563" w14:textId="77777777" w:rsidR="002F3911" w:rsidRPr="00797575" w:rsidRDefault="002F3911" w:rsidP="00500E41">
      <w:pPr>
        <w:pStyle w:val="DocumentDescription"/>
        <w:jc w:val="center"/>
        <w:rPr>
          <w:rFonts w:ascii="Lato" w:hAnsi="Lato"/>
          <w:b/>
          <w:color w:val="DA291C" w:themeColor="accent1"/>
          <w:sz w:val="48"/>
        </w:rPr>
      </w:pPr>
    </w:p>
    <w:p w14:paraId="15ECCC99" w14:textId="7F5406B7" w:rsidR="00862B97" w:rsidRPr="00797575" w:rsidRDefault="00CC728D" w:rsidP="00500E41">
      <w:pPr>
        <w:pStyle w:val="DocumentDescription"/>
        <w:jc w:val="center"/>
        <w:rPr>
          <w:rFonts w:ascii="Lato" w:hAnsi="Lato"/>
          <w:color w:val="0070C0"/>
          <w:sz w:val="40"/>
        </w:rPr>
      </w:pPr>
      <w:r>
        <w:rPr>
          <w:rFonts w:ascii="Lato" w:hAnsi="Lato"/>
          <w:color w:val="0070C0"/>
          <w:sz w:val="40"/>
        </w:rPr>
        <w:t>April</w:t>
      </w:r>
      <w:r w:rsidR="00FC3CA4" w:rsidRPr="00797575">
        <w:rPr>
          <w:rFonts w:ascii="Lato" w:hAnsi="Lato"/>
          <w:color w:val="0070C0"/>
          <w:sz w:val="40"/>
        </w:rPr>
        <w:t xml:space="preserve"> </w:t>
      </w:r>
      <w:r w:rsidR="00AB61EE" w:rsidRPr="00797575">
        <w:rPr>
          <w:rFonts w:ascii="Lato" w:hAnsi="Lato"/>
          <w:color w:val="0070C0"/>
          <w:sz w:val="40"/>
        </w:rPr>
        <w:t>202</w:t>
      </w:r>
      <w:r w:rsidR="00BB213D" w:rsidRPr="00797575">
        <w:rPr>
          <w:rFonts w:ascii="Lato" w:hAnsi="Lato"/>
          <w:color w:val="0070C0"/>
          <w:sz w:val="40"/>
        </w:rPr>
        <w:t>4</w:t>
      </w:r>
    </w:p>
    <w:p w14:paraId="3871BF28" w14:textId="77777777" w:rsidR="00862B97" w:rsidRPr="00797575" w:rsidRDefault="00862B97" w:rsidP="00862B97">
      <w:pPr>
        <w:pStyle w:val="DocumentDescription"/>
        <w:jc w:val="center"/>
        <w:rPr>
          <w:rFonts w:ascii="Lato" w:hAnsi="Lato"/>
          <w:color w:val="0070C0"/>
          <w:sz w:val="36"/>
          <w:szCs w:val="36"/>
        </w:rPr>
      </w:pPr>
    </w:p>
    <w:p w14:paraId="26619139" w14:textId="217DFF1A" w:rsidR="00E23DAA" w:rsidRPr="00797575" w:rsidRDefault="00E23DAA">
      <w:pPr>
        <w:spacing w:after="200" w:line="276" w:lineRule="auto"/>
        <w:rPr>
          <w:rFonts w:ascii="Lato" w:hAnsi="Lato"/>
        </w:rPr>
      </w:pPr>
    </w:p>
    <w:p w14:paraId="737C0E8B" w14:textId="77777777" w:rsidR="002D582B" w:rsidRPr="00797575" w:rsidRDefault="002D582B" w:rsidP="00A24DF8">
      <w:pPr>
        <w:tabs>
          <w:tab w:val="left" w:pos="1608"/>
        </w:tabs>
        <w:rPr>
          <w:rFonts w:ascii="Lato" w:hAnsi="Lato"/>
        </w:rPr>
        <w:sectPr w:rsidR="002D582B" w:rsidRPr="00797575" w:rsidSect="006E153C">
          <w:headerReference w:type="even" r:id="rId11"/>
          <w:headerReference w:type="default" r:id="rId12"/>
          <w:footerReference w:type="even" r:id="rId13"/>
          <w:footerReference w:type="default" r:id="rId14"/>
          <w:headerReference w:type="first" r:id="rId15"/>
          <w:footerReference w:type="first" r:id="rId16"/>
          <w:pgSz w:w="11906" w:h="16838" w:code="9"/>
          <w:pgMar w:top="1152" w:right="1152" w:bottom="1152" w:left="1152" w:header="562" w:footer="562" w:gutter="0"/>
          <w:pgNumType w:start="0"/>
          <w:cols w:space="708"/>
          <w:titlePg/>
          <w:docGrid w:linePitch="360"/>
        </w:sectPr>
      </w:pPr>
    </w:p>
    <w:bookmarkStart w:id="0" w:name="_Toc164375703" w:displacedByCustomXml="next"/>
    <w:bookmarkStart w:id="1" w:name="_Toc111556770" w:displacedByCustomXml="next"/>
    <w:bookmarkStart w:id="2" w:name="_Toc111386961" w:displacedByCustomXml="next"/>
    <w:bookmarkStart w:id="3" w:name="_Toc61945680" w:displacedByCustomXml="next"/>
    <w:sdt>
      <w:sdtPr>
        <w:rPr>
          <w:rFonts w:ascii="Lato" w:eastAsiaTheme="minorEastAsia" w:hAnsi="Lato" w:cstheme="minorBidi"/>
          <w:bCs w:val="0"/>
          <w:caps w:val="0"/>
          <w:color w:val="2B579A"/>
          <w:sz w:val="22"/>
          <w:szCs w:val="22"/>
          <w:shd w:val="clear" w:color="auto" w:fill="E6E6E6"/>
        </w:rPr>
        <w:id w:val="1313299007"/>
        <w:docPartObj>
          <w:docPartGallery w:val="Table of Contents"/>
          <w:docPartUnique/>
        </w:docPartObj>
      </w:sdtPr>
      <w:sdtEndPr>
        <w:rPr>
          <w:b/>
          <w:bCs/>
          <w:color w:val="000000" w:themeColor="text1"/>
          <w:shd w:val="clear" w:color="auto" w:fill="auto"/>
        </w:rPr>
      </w:sdtEndPr>
      <w:sdtContent>
        <w:p w14:paraId="3B54C31F" w14:textId="015D98F3" w:rsidR="00432451" w:rsidRPr="00797575" w:rsidRDefault="00432451" w:rsidP="00432451">
          <w:pPr>
            <w:pStyle w:val="Heading1"/>
            <w:ind w:left="567" w:hanging="567"/>
            <w:rPr>
              <w:rFonts w:ascii="Lato" w:hAnsi="Lato"/>
            </w:rPr>
          </w:pPr>
          <w:r w:rsidRPr="00797575">
            <w:rPr>
              <w:rFonts w:ascii="Lato" w:hAnsi="Lato"/>
            </w:rPr>
            <w:t>Table of Contents</w:t>
          </w:r>
          <w:bookmarkEnd w:id="3"/>
          <w:bookmarkEnd w:id="2"/>
          <w:bookmarkEnd w:id="1"/>
          <w:bookmarkEnd w:id="0"/>
          <w:r w:rsidR="003C6BBF" w:rsidRPr="00797575">
            <w:rPr>
              <w:rFonts w:ascii="Lato" w:hAnsi="Lato"/>
            </w:rPr>
            <w:t xml:space="preserve"> </w:t>
          </w:r>
          <w:r w:rsidR="00883B4D" w:rsidRPr="00797575">
            <w:rPr>
              <w:rFonts w:ascii="Lato" w:hAnsi="Lato"/>
            </w:rPr>
            <w:t xml:space="preserve"> </w:t>
          </w:r>
        </w:p>
        <w:p w14:paraId="21AD1919" w14:textId="6FD190C6" w:rsidR="00FE3E3F" w:rsidRDefault="00432451">
          <w:pPr>
            <w:pStyle w:val="TOC1"/>
            <w:rPr>
              <w:rFonts w:eastAsiaTheme="minorEastAsia"/>
              <w:noProof/>
              <w:color w:val="auto"/>
              <w:kern w:val="2"/>
              <w:lang w:val="en-US"/>
              <w14:ligatures w14:val="standardContextual"/>
            </w:rPr>
          </w:pPr>
          <w:r w:rsidRPr="00797575">
            <w:rPr>
              <w:rFonts w:ascii="Lato" w:hAnsi="Lato"/>
              <w:color w:val="2B579A"/>
              <w:shd w:val="clear" w:color="auto" w:fill="E6E6E6"/>
            </w:rPr>
            <w:fldChar w:fldCharType="begin"/>
          </w:r>
          <w:r w:rsidRPr="00797575">
            <w:rPr>
              <w:rFonts w:ascii="Lato" w:hAnsi="Lato"/>
              <w:noProof/>
              <w:shd w:val="clear" w:color="auto" w:fill="E6E6E6"/>
            </w:rPr>
            <w:instrText xml:space="preserve"> TOC \o "1-2" \h \z \u </w:instrText>
          </w:r>
          <w:r w:rsidRPr="00797575">
            <w:rPr>
              <w:rFonts w:ascii="Lato" w:hAnsi="Lato"/>
              <w:color w:val="2B579A"/>
              <w:shd w:val="clear" w:color="auto" w:fill="E6E6E6"/>
            </w:rPr>
            <w:fldChar w:fldCharType="separate"/>
          </w:r>
          <w:hyperlink w:anchor="_Toc164375703" w:history="1">
            <w:r w:rsidR="00FE3E3F" w:rsidRPr="007840D7">
              <w:rPr>
                <w:rStyle w:val="Hyperlink"/>
                <w:rFonts w:ascii="Lato" w:hAnsi="Lato"/>
                <w:noProof/>
              </w:rPr>
              <w:t>Table of Contents</w:t>
            </w:r>
            <w:r w:rsidR="00FE3E3F">
              <w:rPr>
                <w:noProof/>
                <w:webHidden/>
              </w:rPr>
              <w:tab/>
            </w:r>
            <w:r w:rsidR="00FE3E3F">
              <w:rPr>
                <w:noProof/>
                <w:webHidden/>
              </w:rPr>
              <w:fldChar w:fldCharType="begin"/>
            </w:r>
            <w:r w:rsidR="00FE3E3F">
              <w:rPr>
                <w:noProof/>
                <w:webHidden/>
              </w:rPr>
              <w:instrText xml:space="preserve"> PAGEREF _Toc164375703 \h </w:instrText>
            </w:r>
            <w:r w:rsidR="00FE3E3F">
              <w:rPr>
                <w:noProof/>
                <w:webHidden/>
              </w:rPr>
            </w:r>
            <w:r w:rsidR="00FE3E3F">
              <w:rPr>
                <w:noProof/>
                <w:webHidden/>
              </w:rPr>
              <w:fldChar w:fldCharType="separate"/>
            </w:r>
            <w:r w:rsidR="00FE3E3F">
              <w:rPr>
                <w:noProof/>
                <w:webHidden/>
              </w:rPr>
              <w:t>1</w:t>
            </w:r>
            <w:r w:rsidR="00FE3E3F">
              <w:rPr>
                <w:noProof/>
                <w:webHidden/>
              </w:rPr>
              <w:fldChar w:fldCharType="end"/>
            </w:r>
          </w:hyperlink>
        </w:p>
        <w:p w14:paraId="08A8A0D0" w14:textId="1B9529B0" w:rsidR="00FE3E3F" w:rsidRDefault="00000000">
          <w:pPr>
            <w:pStyle w:val="TOC1"/>
            <w:rPr>
              <w:rFonts w:eastAsiaTheme="minorEastAsia"/>
              <w:noProof/>
              <w:color w:val="auto"/>
              <w:kern w:val="2"/>
              <w:lang w:val="en-US"/>
              <w14:ligatures w14:val="standardContextual"/>
            </w:rPr>
          </w:pPr>
          <w:hyperlink w:anchor="_Toc164375704" w:history="1">
            <w:r w:rsidR="00FE3E3F" w:rsidRPr="007840D7">
              <w:rPr>
                <w:rStyle w:val="Hyperlink"/>
                <w:rFonts w:ascii="Lato" w:hAnsi="Lato"/>
                <w:noProof/>
              </w:rPr>
              <w:t>1.</w:t>
            </w:r>
            <w:r w:rsidR="00FE3E3F">
              <w:rPr>
                <w:rFonts w:eastAsiaTheme="minorEastAsia"/>
                <w:noProof/>
                <w:color w:val="auto"/>
                <w:kern w:val="2"/>
                <w:lang w:val="en-US"/>
                <w14:ligatures w14:val="standardContextual"/>
              </w:rPr>
              <w:tab/>
            </w:r>
            <w:r w:rsidR="00FE3E3F" w:rsidRPr="007840D7">
              <w:rPr>
                <w:rStyle w:val="Hyperlink"/>
                <w:rFonts w:ascii="Lato" w:hAnsi="Lato"/>
                <w:noProof/>
              </w:rPr>
              <w:t>Project Summary</w:t>
            </w:r>
            <w:r w:rsidR="00FE3E3F">
              <w:rPr>
                <w:noProof/>
                <w:webHidden/>
              </w:rPr>
              <w:tab/>
            </w:r>
            <w:r w:rsidR="00FE3E3F">
              <w:rPr>
                <w:noProof/>
                <w:webHidden/>
              </w:rPr>
              <w:fldChar w:fldCharType="begin"/>
            </w:r>
            <w:r w:rsidR="00FE3E3F">
              <w:rPr>
                <w:noProof/>
                <w:webHidden/>
              </w:rPr>
              <w:instrText xml:space="preserve"> PAGEREF _Toc164375704 \h </w:instrText>
            </w:r>
            <w:r w:rsidR="00FE3E3F">
              <w:rPr>
                <w:noProof/>
                <w:webHidden/>
              </w:rPr>
            </w:r>
            <w:r w:rsidR="00FE3E3F">
              <w:rPr>
                <w:noProof/>
                <w:webHidden/>
              </w:rPr>
              <w:fldChar w:fldCharType="separate"/>
            </w:r>
            <w:r w:rsidR="00FE3E3F">
              <w:rPr>
                <w:noProof/>
                <w:webHidden/>
              </w:rPr>
              <w:t>2</w:t>
            </w:r>
            <w:r w:rsidR="00FE3E3F">
              <w:rPr>
                <w:noProof/>
                <w:webHidden/>
              </w:rPr>
              <w:fldChar w:fldCharType="end"/>
            </w:r>
          </w:hyperlink>
        </w:p>
        <w:p w14:paraId="482DFF0A" w14:textId="55BCEA54" w:rsidR="00FE3E3F" w:rsidRDefault="00000000">
          <w:pPr>
            <w:pStyle w:val="TOC1"/>
            <w:rPr>
              <w:rFonts w:eastAsiaTheme="minorEastAsia"/>
              <w:noProof/>
              <w:color w:val="auto"/>
              <w:kern w:val="2"/>
              <w:lang w:val="en-US"/>
              <w14:ligatures w14:val="standardContextual"/>
            </w:rPr>
          </w:pPr>
          <w:hyperlink w:anchor="_Toc164375705" w:history="1">
            <w:r w:rsidR="00FE3E3F" w:rsidRPr="007840D7">
              <w:rPr>
                <w:rStyle w:val="Hyperlink"/>
                <w:rFonts w:ascii="Lato" w:hAnsi="Lato"/>
                <w:noProof/>
              </w:rPr>
              <w:t>2.</w:t>
            </w:r>
            <w:r w:rsidR="00FE3E3F">
              <w:rPr>
                <w:rFonts w:eastAsiaTheme="minorEastAsia"/>
                <w:noProof/>
                <w:color w:val="auto"/>
                <w:kern w:val="2"/>
                <w:lang w:val="en-US"/>
                <w14:ligatures w14:val="standardContextual"/>
              </w:rPr>
              <w:tab/>
            </w:r>
            <w:r w:rsidR="00FE3E3F" w:rsidRPr="007840D7">
              <w:rPr>
                <w:rStyle w:val="Hyperlink"/>
                <w:rFonts w:ascii="Lato" w:hAnsi="Lato"/>
                <w:noProof/>
              </w:rPr>
              <w:t>Introduction</w:t>
            </w:r>
            <w:r w:rsidR="00FE3E3F">
              <w:rPr>
                <w:noProof/>
                <w:webHidden/>
              </w:rPr>
              <w:tab/>
            </w:r>
            <w:r w:rsidR="00FE3E3F">
              <w:rPr>
                <w:noProof/>
                <w:webHidden/>
              </w:rPr>
              <w:fldChar w:fldCharType="begin"/>
            </w:r>
            <w:r w:rsidR="00FE3E3F">
              <w:rPr>
                <w:noProof/>
                <w:webHidden/>
              </w:rPr>
              <w:instrText xml:space="preserve"> PAGEREF _Toc164375705 \h </w:instrText>
            </w:r>
            <w:r w:rsidR="00FE3E3F">
              <w:rPr>
                <w:noProof/>
                <w:webHidden/>
              </w:rPr>
            </w:r>
            <w:r w:rsidR="00FE3E3F">
              <w:rPr>
                <w:noProof/>
                <w:webHidden/>
              </w:rPr>
              <w:fldChar w:fldCharType="separate"/>
            </w:r>
            <w:r w:rsidR="00FE3E3F">
              <w:rPr>
                <w:noProof/>
                <w:webHidden/>
              </w:rPr>
              <w:t>3</w:t>
            </w:r>
            <w:r w:rsidR="00FE3E3F">
              <w:rPr>
                <w:noProof/>
                <w:webHidden/>
              </w:rPr>
              <w:fldChar w:fldCharType="end"/>
            </w:r>
          </w:hyperlink>
        </w:p>
        <w:p w14:paraId="279DF44E" w14:textId="542E295F" w:rsidR="00FE3E3F" w:rsidRDefault="00000000">
          <w:pPr>
            <w:pStyle w:val="TOC1"/>
            <w:rPr>
              <w:rFonts w:eastAsiaTheme="minorEastAsia"/>
              <w:noProof/>
              <w:color w:val="auto"/>
              <w:kern w:val="2"/>
              <w:lang w:val="en-US"/>
              <w14:ligatures w14:val="standardContextual"/>
            </w:rPr>
          </w:pPr>
          <w:hyperlink w:anchor="_Toc164375706" w:history="1">
            <w:r w:rsidR="00FE3E3F" w:rsidRPr="007840D7">
              <w:rPr>
                <w:rStyle w:val="Hyperlink"/>
                <w:noProof/>
              </w:rPr>
              <w:t>3.</w:t>
            </w:r>
            <w:r w:rsidR="00FE3E3F">
              <w:rPr>
                <w:rFonts w:eastAsiaTheme="minorEastAsia"/>
                <w:noProof/>
                <w:color w:val="auto"/>
                <w:kern w:val="2"/>
                <w:lang w:val="en-US"/>
                <w14:ligatures w14:val="standardContextual"/>
              </w:rPr>
              <w:tab/>
            </w:r>
            <w:r w:rsidR="00FE3E3F" w:rsidRPr="007840D7">
              <w:rPr>
                <w:rStyle w:val="Hyperlink"/>
                <w:rFonts w:ascii="Lato" w:hAnsi="Lato"/>
                <w:noProof/>
              </w:rPr>
              <w:t>Background and context</w:t>
            </w:r>
            <w:r w:rsidR="00FE3E3F">
              <w:rPr>
                <w:noProof/>
                <w:webHidden/>
              </w:rPr>
              <w:tab/>
            </w:r>
            <w:r w:rsidR="00FE3E3F">
              <w:rPr>
                <w:noProof/>
                <w:webHidden/>
              </w:rPr>
              <w:fldChar w:fldCharType="begin"/>
            </w:r>
            <w:r w:rsidR="00FE3E3F">
              <w:rPr>
                <w:noProof/>
                <w:webHidden/>
              </w:rPr>
              <w:instrText xml:space="preserve"> PAGEREF _Toc164375706 \h </w:instrText>
            </w:r>
            <w:r w:rsidR="00FE3E3F">
              <w:rPr>
                <w:noProof/>
                <w:webHidden/>
              </w:rPr>
            </w:r>
            <w:r w:rsidR="00FE3E3F">
              <w:rPr>
                <w:noProof/>
                <w:webHidden/>
              </w:rPr>
              <w:fldChar w:fldCharType="separate"/>
            </w:r>
            <w:r w:rsidR="00FE3E3F">
              <w:rPr>
                <w:noProof/>
                <w:webHidden/>
              </w:rPr>
              <w:t>4</w:t>
            </w:r>
            <w:r w:rsidR="00FE3E3F">
              <w:rPr>
                <w:noProof/>
                <w:webHidden/>
              </w:rPr>
              <w:fldChar w:fldCharType="end"/>
            </w:r>
          </w:hyperlink>
        </w:p>
        <w:p w14:paraId="71B22DB9" w14:textId="47326FBD" w:rsidR="00FE3E3F" w:rsidRDefault="00000000">
          <w:pPr>
            <w:pStyle w:val="TOC1"/>
            <w:rPr>
              <w:rFonts w:eastAsiaTheme="minorEastAsia"/>
              <w:noProof/>
              <w:color w:val="auto"/>
              <w:kern w:val="2"/>
              <w:lang w:val="en-US"/>
              <w14:ligatures w14:val="standardContextual"/>
            </w:rPr>
          </w:pPr>
          <w:hyperlink w:anchor="_Toc164375707" w:history="1">
            <w:r w:rsidR="00FE3E3F" w:rsidRPr="007840D7">
              <w:rPr>
                <w:rStyle w:val="Hyperlink"/>
                <w:rFonts w:ascii="Lato" w:hAnsi="Lato"/>
                <w:noProof/>
              </w:rPr>
              <w:t>4.</w:t>
            </w:r>
            <w:r w:rsidR="00FE3E3F">
              <w:rPr>
                <w:rFonts w:eastAsiaTheme="minorEastAsia"/>
                <w:noProof/>
                <w:color w:val="auto"/>
                <w:kern w:val="2"/>
                <w:lang w:val="en-US"/>
                <w14:ligatures w14:val="standardContextual"/>
              </w:rPr>
              <w:tab/>
            </w:r>
            <w:r w:rsidR="00FE3E3F" w:rsidRPr="007840D7">
              <w:rPr>
                <w:rStyle w:val="Hyperlink"/>
                <w:rFonts w:ascii="Lato" w:hAnsi="Lato"/>
                <w:noProof/>
              </w:rPr>
              <w:t>Scope of ENDline</w:t>
            </w:r>
            <w:r w:rsidR="00FE3E3F">
              <w:rPr>
                <w:noProof/>
                <w:webHidden/>
              </w:rPr>
              <w:tab/>
            </w:r>
            <w:r w:rsidR="00FE3E3F">
              <w:rPr>
                <w:noProof/>
                <w:webHidden/>
              </w:rPr>
              <w:fldChar w:fldCharType="begin"/>
            </w:r>
            <w:r w:rsidR="00FE3E3F">
              <w:rPr>
                <w:noProof/>
                <w:webHidden/>
              </w:rPr>
              <w:instrText xml:space="preserve"> PAGEREF _Toc164375707 \h </w:instrText>
            </w:r>
            <w:r w:rsidR="00FE3E3F">
              <w:rPr>
                <w:noProof/>
                <w:webHidden/>
              </w:rPr>
            </w:r>
            <w:r w:rsidR="00FE3E3F">
              <w:rPr>
                <w:noProof/>
                <w:webHidden/>
              </w:rPr>
              <w:fldChar w:fldCharType="separate"/>
            </w:r>
            <w:r w:rsidR="00FE3E3F">
              <w:rPr>
                <w:noProof/>
                <w:webHidden/>
              </w:rPr>
              <w:t>6</w:t>
            </w:r>
            <w:r w:rsidR="00FE3E3F">
              <w:rPr>
                <w:noProof/>
                <w:webHidden/>
              </w:rPr>
              <w:fldChar w:fldCharType="end"/>
            </w:r>
          </w:hyperlink>
        </w:p>
        <w:p w14:paraId="5B9106CB" w14:textId="43AE2755" w:rsidR="00FE3E3F" w:rsidRDefault="00000000">
          <w:pPr>
            <w:pStyle w:val="TOC2"/>
            <w:tabs>
              <w:tab w:val="left" w:pos="880"/>
              <w:tab w:val="right" w:leader="dot" w:pos="9016"/>
            </w:tabs>
            <w:rPr>
              <w:rFonts w:eastAsiaTheme="minorEastAsia"/>
              <w:noProof/>
              <w:color w:val="auto"/>
              <w:kern w:val="2"/>
              <w:lang w:val="en-US"/>
              <w14:ligatures w14:val="standardContextual"/>
            </w:rPr>
          </w:pPr>
          <w:hyperlink w:anchor="_Toc164375708" w:history="1">
            <w:r w:rsidR="00FE3E3F" w:rsidRPr="007840D7">
              <w:rPr>
                <w:rStyle w:val="Hyperlink"/>
                <w:rFonts w:ascii="Lato" w:hAnsi="Lato"/>
                <w:noProof/>
              </w:rPr>
              <w:t>4.1</w:t>
            </w:r>
            <w:r w:rsidR="00FE3E3F">
              <w:rPr>
                <w:rFonts w:eastAsiaTheme="minorEastAsia"/>
                <w:noProof/>
                <w:color w:val="auto"/>
                <w:kern w:val="2"/>
                <w:lang w:val="en-US"/>
                <w14:ligatures w14:val="standardContextual"/>
              </w:rPr>
              <w:tab/>
            </w:r>
            <w:r w:rsidR="00FE3E3F" w:rsidRPr="007840D7">
              <w:rPr>
                <w:rStyle w:val="Hyperlink"/>
                <w:rFonts w:ascii="Lato" w:hAnsi="Lato"/>
                <w:noProof/>
              </w:rPr>
              <w:t>Purpose, Objectives and Scope</w:t>
            </w:r>
            <w:r w:rsidR="00FE3E3F">
              <w:rPr>
                <w:noProof/>
                <w:webHidden/>
              </w:rPr>
              <w:tab/>
            </w:r>
            <w:r w:rsidR="00FE3E3F">
              <w:rPr>
                <w:noProof/>
                <w:webHidden/>
              </w:rPr>
              <w:fldChar w:fldCharType="begin"/>
            </w:r>
            <w:r w:rsidR="00FE3E3F">
              <w:rPr>
                <w:noProof/>
                <w:webHidden/>
              </w:rPr>
              <w:instrText xml:space="preserve"> PAGEREF _Toc164375708 \h </w:instrText>
            </w:r>
            <w:r w:rsidR="00FE3E3F">
              <w:rPr>
                <w:noProof/>
                <w:webHidden/>
              </w:rPr>
            </w:r>
            <w:r w:rsidR="00FE3E3F">
              <w:rPr>
                <w:noProof/>
                <w:webHidden/>
              </w:rPr>
              <w:fldChar w:fldCharType="separate"/>
            </w:r>
            <w:r w:rsidR="00FE3E3F">
              <w:rPr>
                <w:noProof/>
                <w:webHidden/>
              </w:rPr>
              <w:t>6</w:t>
            </w:r>
            <w:r w:rsidR="00FE3E3F">
              <w:rPr>
                <w:noProof/>
                <w:webHidden/>
              </w:rPr>
              <w:fldChar w:fldCharType="end"/>
            </w:r>
          </w:hyperlink>
        </w:p>
        <w:p w14:paraId="65BE8BDC" w14:textId="16456395" w:rsidR="00FE3E3F" w:rsidRDefault="00000000">
          <w:pPr>
            <w:pStyle w:val="TOC2"/>
            <w:tabs>
              <w:tab w:val="left" w:pos="880"/>
              <w:tab w:val="right" w:leader="dot" w:pos="9016"/>
            </w:tabs>
            <w:rPr>
              <w:rFonts w:eastAsiaTheme="minorEastAsia"/>
              <w:noProof/>
              <w:color w:val="auto"/>
              <w:kern w:val="2"/>
              <w:lang w:val="en-US"/>
              <w14:ligatures w14:val="standardContextual"/>
            </w:rPr>
          </w:pPr>
          <w:hyperlink w:anchor="_Toc164375709" w:history="1">
            <w:r w:rsidR="00FE3E3F" w:rsidRPr="007840D7">
              <w:rPr>
                <w:rStyle w:val="Hyperlink"/>
                <w:rFonts w:ascii="Lato" w:hAnsi="Lato"/>
                <w:noProof/>
              </w:rPr>
              <w:t>4.2</w:t>
            </w:r>
            <w:r w:rsidR="00FE3E3F">
              <w:rPr>
                <w:rFonts w:eastAsiaTheme="minorEastAsia"/>
                <w:noProof/>
                <w:color w:val="auto"/>
                <w:kern w:val="2"/>
                <w:lang w:val="en-US"/>
                <w14:ligatures w14:val="standardContextual"/>
              </w:rPr>
              <w:tab/>
            </w:r>
            <w:r w:rsidR="00FE3E3F" w:rsidRPr="007840D7">
              <w:rPr>
                <w:rStyle w:val="Hyperlink"/>
                <w:rFonts w:ascii="Lato" w:hAnsi="Lato"/>
                <w:noProof/>
              </w:rPr>
              <w:t>Intended Audience and Use of the Endline</w:t>
            </w:r>
            <w:r w:rsidR="00FE3E3F">
              <w:rPr>
                <w:noProof/>
                <w:webHidden/>
              </w:rPr>
              <w:tab/>
            </w:r>
            <w:r w:rsidR="00FE3E3F">
              <w:rPr>
                <w:noProof/>
                <w:webHidden/>
              </w:rPr>
              <w:fldChar w:fldCharType="begin"/>
            </w:r>
            <w:r w:rsidR="00FE3E3F">
              <w:rPr>
                <w:noProof/>
                <w:webHidden/>
              </w:rPr>
              <w:instrText xml:space="preserve"> PAGEREF _Toc164375709 \h </w:instrText>
            </w:r>
            <w:r w:rsidR="00FE3E3F">
              <w:rPr>
                <w:noProof/>
                <w:webHidden/>
              </w:rPr>
            </w:r>
            <w:r w:rsidR="00FE3E3F">
              <w:rPr>
                <w:noProof/>
                <w:webHidden/>
              </w:rPr>
              <w:fldChar w:fldCharType="separate"/>
            </w:r>
            <w:r w:rsidR="00FE3E3F">
              <w:rPr>
                <w:noProof/>
                <w:webHidden/>
              </w:rPr>
              <w:t>7</w:t>
            </w:r>
            <w:r w:rsidR="00FE3E3F">
              <w:rPr>
                <w:noProof/>
                <w:webHidden/>
              </w:rPr>
              <w:fldChar w:fldCharType="end"/>
            </w:r>
          </w:hyperlink>
        </w:p>
        <w:p w14:paraId="5A086943" w14:textId="414940D8" w:rsidR="00FE3E3F" w:rsidRDefault="00000000">
          <w:pPr>
            <w:pStyle w:val="TOC2"/>
            <w:tabs>
              <w:tab w:val="left" w:pos="880"/>
              <w:tab w:val="right" w:leader="dot" w:pos="9016"/>
            </w:tabs>
            <w:rPr>
              <w:rFonts w:eastAsiaTheme="minorEastAsia"/>
              <w:noProof/>
              <w:color w:val="auto"/>
              <w:kern w:val="2"/>
              <w:lang w:val="en-US"/>
              <w14:ligatures w14:val="standardContextual"/>
            </w:rPr>
          </w:pPr>
          <w:hyperlink w:anchor="_Toc164375710" w:history="1">
            <w:r w:rsidR="00FE3E3F" w:rsidRPr="007840D7">
              <w:rPr>
                <w:rStyle w:val="Hyperlink"/>
                <w:rFonts w:ascii="Lato" w:hAnsi="Lato"/>
                <w:noProof/>
              </w:rPr>
              <w:t>4.3</w:t>
            </w:r>
            <w:r w:rsidR="00FE3E3F">
              <w:rPr>
                <w:rFonts w:eastAsiaTheme="minorEastAsia"/>
                <w:noProof/>
                <w:color w:val="auto"/>
                <w:kern w:val="2"/>
                <w:lang w:val="en-US"/>
                <w14:ligatures w14:val="standardContextual"/>
              </w:rPr>
              <w:tab/>
            </w:r>
            <w:r w:rsidR="00FE3E3F" w:rsidRPr="007840D7">
              <w:rPr>
                <w:rStyle w:val="Hyperlink"/>
                <w:rFonts w:ascii="Lato" w:hAnsi="Lato"/>
                <w:noProof/>
              </w:rPr>
              <w:t>Key Study Questions</w:t>
            </w:r>
            <w:r w:rsidR="00FE3E3F">
              <w:rPr>
                <w:noProof/>
                <w:webHidden/>
              </w:rPr>
              <w:tab/>
            </w:r>
            <w:r w:rsidR="00FE3E3F">
              <w:rPr>
                <w:noProof/>
                <w:webHidden/>
              </w:rPr>
              <w:fldChar w:fldCharType="begin"/>
            </w:r>
            <w:r w:rsidR="00FE3E3F">
              <w:rPr>
                <w:noProof/>
                <w:webHidden/>
              </w:rPr>
              <w:instrText xml:space="preserve"> PAGEREF _Toc164375710 \h </w:instrText>
            </w:r>
            <w:r w:rsidR="00FE3E3F">
              <w:rPr>
                <w:noProof/>
                <w:webHidden/>
              </w:rPr>
            </w:r>
            <w:r w:rsidR="00FE3E3F">
              <w:rPr>
                <w:noProof/>
                <w:webHidden/>
              </w:rPr>
              <w:fldChar w:fldCharType="separate"/>
            </w:r>
            <w:r w:rsidR="00FE3E3F">
              <w:rPr>
                <w:noProof/>
                <w:webHidden/>
              </w:rPr>
              <w:t>8</w:t>
            </w:r>
            <w:r w:rsidR="00FE3E3F">
              <w:rPr>
                <w:noProof/>
                <w:webHidden/>
              </w:rPr>
              <w:fldChar w:fldCharType="end"/>
            </w:r>
          </w:hyperlink>
        </w:p>
        <w:p w14:paraId="0FBB103A" w14:textId="4F99C222" w:rsidR="00FE3E3F" w:rsidRDefault="00000000">
          <w:pPr>
            <w:pStyle w:val="TOC1"/>
            <w:rPr>
              <w:rFonts w:eastAsiaTheme="minorEastAsia"/>
              <w:noProof/>
              <w:color w:val="auto"/>
              <w:kern w:val="2"/>
              <w:lang w:val="en-US"/>
              <w14:ligatures w14:val="standardContextual"/>
            </w:rPr>
          </w:pPr>
          <w:hyperlink w:anchor="_Toc164375711" w:history="1">
            <w:r w:rsidR="00FE3E3F" w:rsidRPr="007840D7">
              <w:rPr>
                <w:rStyle w:val="Hyperlink"/>
                <w:rFonts w:ascii="Lato" w:hAnsi="Lato"/>
                <w:noProof/>
              </w:rPr>
              <w:t>5.</w:t>
            </w:r>
            <w:r w:rsidR="00FE3E3F">
              <w:rPr>
                <w:rFonts w:eastAsiaTheme="minorEastAsia"/>
                <w:noProof/>
                <w:color w:val="auto"/>
                <w:kern w:val="2"/>
                <w:lang w:val="en-US"/>
                <w14:ligatures w14:val="standardContextual"/>
              </w:rPr>
              <w:tab/>
            </w:r>
            <w:r w:rsidR="00FE3E3F" w:rsidRPr="007840D7">
              <w:rPr>
                <w:rStyle w:val="Hyperlink"/>
                <w:rFonts w:ascii="Lato" w:hAnsi="Lato"/>
                <w:noProof/>
              </w:rPr>
              <w:t>STUDY Methodology</w:t>
            </w:r>
            <w:r w:rsidR="00FE3E3F">
              <w:rPr>
                <w:noProof/>
                <w:webHidden/>
              </w:rPr>
              <w:tab/>
            </w:r>
            <w:r w:rsidR="00FE3E3F">
              <w:rPr>
                <w:noProof/>
                <w:webHidden/>
              </w:rPr>
              <w:fldChar w:fldCharType="begin"/>
            </w:r>
            <w:r w:rsidR="00FE3E3F">
              <w:rPr>
                <w:noProof/>
                <w:webHidden/>
              </w:rPr>
              <w:instrText xml:space="preserve"> PAGEREF _Toc164375711 \h </w:instrText>
            </w:r>
            <w:r w:rsidR="00FE3E3F">
              <w:rPr>
                <w:noProof/>
                <w:webHidden/>
              </w:rPr>
            </w:r>
            <w:r w:rsidR="00FE3E3F">
              <w:rPr>
                <w:noProof/>
                <w:webHidden/>
              </w:rPr>
              <w:fldChar w:fldCharType="separate"/>
            </w:r>
            <w:r w:rsidR="00FE3E3F">
              <w:rPr>
                <w:noProof/>
                <w:webHidden/>
              </w:rPr>
              <w:t>10</w:t>
            </w:r>
            <w:r w:rsidR="00FE3E3F">
              <w:rPr>
                <w:noProof/>
                <w:webHidden/>
              </w:rPr>
              <w:fldChar w:fldCharType="end"/>
            </w:r>
          </w:hyperlink>
        </w:p>
        <w:p w14:paraId="166A2F3B" w14:textId="15A7747A" w:rsidR="00FE3E3F" w:rsidRDefault="00000000">
          <w:pPr>
            <w:pStyle w:val="TOC2"/>
            <w:tabs>
              <w:tab w:val="left" w:pos="880"/>
              <w:tab w:val="right" w:leader="dot" w:pos="9016"/>
            </w:tabs>
            <w:rPr>
              <w:rFonts w:eastAsiaTheme="minorEastAsia"/>
              <w:noProof/>
              <w:color w:val="auto"/>
              <w:kern w:val="2"/>
              <w:lang w:val="en-US"/>
              <w14:ligatures w14:val="standardContextual"/>
            </w:rPr>
          </w:pPr>
          <w:hyperlink w:anchor="_Toc164375712" w:history="1">
            <w:r w:rsidR="00FE3E3F" w:rsidRPr="007840D7">
              <w:rPr>
                <w:rStyle w:val="Hyperlink"/>
                <w:rFonts w:ascii="Lato" w:hAnsi="Lato"/>
                <w:noProof/>
              </w:rPr>
              <w:t>5.1</w:t>
            </w:r>
            <w:r w:rsidR="00FE3E3F">
              <w:rPr>
                <w:rFonts w:eastAsiaTheme="minorEastAsia"/>
                <w:noProof/>
                <w:color w:val="auto"/>
                <w:kern w:val="2"/>
                <w:lang w:val="en-US"/>
                <w14:ligatures w14:val="standardContextual"/>
              </w:rPr>
              <w:tab/>
            </w:r>
            <w:r w:rsidR="00FE3E3F" w:rsidRPr="007840D7">
              <w:rPr>
                <w:rStyle w:val="Hyperlink"/>
                <w:rFonts w:ascii="Lato" w:hAnsi="Lato"/>
                <w:noProof/>
              </w:rPr>
              <w:t>Study Design and Sampling</w:t>
            </w:r>
            <w:r w:rsidR="00FE3E3F">
              <w:rPr>
                <w:noProof/>
                <w:webHidden/>
              </w:rPr>
              <w:tab/>
            </w:r>
            <w:r w:rsidR="00FE3E3F">
              <w:rPr>
                <w:noProof/>
                <w:webHidden/>
              </w:rPr>
              <w:fldChar w:fldCharType="begin"/>
            </w:r>
            <w:r w:rsidR="00FE3E3F">
              <w:rPr>
                <w:noProof/>
                <w:webHidden/>
              </w:rPr>
              <w:instrText xml:space="preserve"> PAGEREF _Toc164375712 \h </w:instrText>
            </w:r>
            <w:r w:rsidR="00FE3E3F">
              <w:rPr>
                <w:noProof/>
                <w:webHidden/>
              </w:rPr>
            </w:r>
            <w:r w:rsidR="00FE3E3F">
              <w:rPr>
                <w:noProof/>
                <w:webHidden/>
              </w:rPr>
              <w:fldChar w:fldCharType="separate"/>
            </w:r>
            <w:r w:rsidR="00FE3E3F">
              <w:rPr>
                <w:noProof/>
                <w:webHidden/>
              </w:rPr>
              <w:t>10</w:t>
            </w:r>
            <w:r w:rsidR="00FE3E3F">
              <w:rPr>
                <w:noProof/>
                <w:webHidden/>
              </w:rPr>
              <w:fldChar w:fldCharType="end"/>
            </w:r>
          </w:hyperlink>
        </w:p>
        <w:p w14:paraId="02A299B8" w14:textId="0389EBA3" w:rsidR="00FE3E3F" w:rsidRDefault="00000000">
          <w:pPr>
            <w:pStyle w:val="TOC2"/>
            <w:tabs>
              <w:tab w:val="left" w:pos="880"/>
              <w:tab w:val="right" w:leader="dot" w:pos="9016"/>
            </w:tabs>
            <w:rPr>
              <w:rFonts w:eastAsiaTheme="minorEastAsia"/>
              <w:noProof/>
              <w:color w:val="auto"/>
              <w:kern w:val="2"/>
              <w:lang w:val="en-US"/>
              <w14:ligatures w14:val="standardContextual"/>
            </w:rPr>
          </w:pPr>
          <w:hyperlink w:anchor="_Toc164375713" w:history="1">
            <w:r w:rsidR="00FE3E3F" w:rsidRPr="007840D7">
              <w:rPr>
                <w:rStyle w:val="Hyperlink"/>
                <w:rFonts w:ascii="Lato" w:hAnsi="Lato"/>
                <w:noProof/>
              </w:rPr>
              <w:t>5.2</w:t>
            </w:r>
            <w:r w:rsidR="00FE3E3F">
              <w:rPr>
                <w:rFonts w:eastAsiaTheme="minorEastAsia"/>
                <w:noProof/>
                <w:color w:val="auto"/>
                <w:kern w:val="2"/>
                <w:lang w:val="en-US"/>
                <w14:ligatures w14:val="standardContextual"/>
              </w:rPr>
              <w:tab/>
            </w:r>
            <w:r w:rsidR="00FE3E3F" w:rsidRPr="007840D7">
              <w:rPr>
                <w:rStyle w:val="Hyperlink"/>
                <w:rFonts w:ascii="Lato" w:hAnsi="Lato"/>
                <w:noProof/>
              </w:rPr>
              <w:t>Sample size estimation</w:t>
            </w:r>
            <w:r w:rsidR="00FE3E3F">
              <w:rPr>
                <w:noProof/>
                <w:webHidden/>
              </w:rPr>
              <w:tab/>
            </w:r>
            <w:r w:rsidR="00FE3E3F">
              <w:rPr>
                <w:noProof/>
                <w:webHidden/>
              </w:rPr>
              <w:fldChar w:fldCharType="begin"/>
            </w:r>
            <w:r w:rsidR="00FE3E3F">
              <w:rPr>
                <w:noProof/>
                <w:webHidden/>
              </w:rPr>
              <w:instrText xml:space="preserve"> PAGEREF _Toc164375713 \h </w:instrText>
            </w:r>
            <w:r w:rsidR="00FE3E3F">
              <w:rPr>
                <w:noProof/>
                <w:webHidden/>
              </w:rPr>
            </w:r>
            <w:r w:rsidR="00FE3E3F">
              <w:rPr>
                <w:noProof/>
                <w:webHidden/>
              </w:rPr>
              <w:fldChar w:fldCharType="separate"/>
            </w:r>
            <w:r w:rsidR="00FE3E3F">
              <w:rPr>
                <w:noProof/>
                <w:webHidden/>
              </w:rPr>
              <w:t>10</w:t>
            </w:r>
            <w:r w:rsidR="00FE3E3F">
              <w:rPr>
                <w:noProof/>
                <w:webHidden/>
              </w:rPr>
              <w:fldChar w:fldCharType="end"/>
            </w:r>
          </w:hyperlink>
        </w:p>
        <w:p w14:paraId="32EFCC8F" w14:textId="141AC8B0" w:rsidR="00FE3E3F" w:rsidRDefault="00000000">
          <w:pPr>
            <w:pStyle w:val="TOC2"/>
            <w:tabs>
              <w:tab w:val="right" w:leader="dot" w:pos="9016"/>
            </w:tabs>
            <w:rPr>
              <w:rFonts w:eastAsiaTheme="minorEastAsia"/>
              <w:noProof/>
              <w:color w:val="auto"/>
              <w:kern w:val="2"/>
              <w:lang w:val="en-US"/>
              <w14:ligatures w14:val="standardContextual"/>
            </w:rPr>
          </w:pPr>
          <w:hyperlink w:anchor="_Toc164375714" w:history="1">
            <w:r w:rsidR="00FE3E3F" w:rsidRPr="007840D7">
              <w:rPr>
                <w:rStyle w:val="Hyperlink"/>
                <w:rFonts w:ascii="Lato" w:hAnsi="Lato"/>
                <w:noProof/>
              </w:rPr>
              <w:t>5.3 Data Sources and Data Collection Methods/Tools</w:t>
            </w:r>
            <w:r w:rsidR="00FE3E3F">
              <w:rPr>
                <w:noProof/>
                <w:webHidden/>
              </w:rPr>
              <w:tab/>
            </w:r>
            <w:r w:rsidR="00FE3E3F">
              <w:rPr>
                <w:noProof/>
                <w:webHidden/>
              </w:rPr>
              <w:fldChar w:fldCharType="begin"/>
            </w:r>
            <w:r w:rsidR="00FE3E3F">
              <w:rPr>
                <w:noProof/>
                <w:webHidden/>
              </w:rPr>
              <w:instrText xml:space="preserve"> PAGEREF _Toc164375714 \h </w:instrText>
            </w:r>
            <w:r w:rsidR="00FE3E3F">
              <w:rPr>
                <w:noProof/>
                <w:webHidden/>
              </w:rPr>
            </w:r>
            <w:r w:rsidR="00FE3E3F">
              <w:rPr>
                <w:noProof/>
                <w:webHidden/>
              </w:rPr>
              <w:fldChar w:fldCharType="separate"/>
            </w:r>
            <w:r w:rsidR="00FE3E3F">
              <w:rPr>
                <w:noProof/>
                <w:webHidden/>
              </w:rPr>
              <w:t>11</w:t>
            </w:r>
            <w:r w:rsidR="00FE3E3F">
              <w:rPr>
                <w:noProof/>
                <w:webHidden/>
              </w:rPr>
              <w:fldChar w:fldCharType="end"/>
            </w:r>
          </w:hyperlink>
        </w:p>
        <w:p w14:paraId="348763F1" w14:textId="5CEEE846" w:rsidR="00FE3E3F" w:rsidRDefault="00000000">
          <w:pPr>
            <w:pStyle w:val="TOC2"/>
            <w:tabs>
              <w:tab w:val="right" w:leader="dot" w:pos="9016"/>
            </w:tabs>
            <w:rPr>
              <w:rFonts w:eastAsiaTheme="minorEastAsia"/>
              <w:noProof/>
              <w:color w:val="auto"/>
              <w:kern w:val="2"/>
              <w:lang w:val="en-US"/>
              <w14:ligatures w14:val="standardContextual"/>
            </w:rPr>
          </w:pPr>
          <w:hyperlink w:anchor="_Toc164375715" w:history="1">
            <w:r w:rsidR="00FE3E3F" w:rsidRPr="007840D7">
              <w:rPr>
                <w:rStyle w:val="Hyperlink"/>
                <w:rFonts w:ascii="Lato" w:hAnsi="Lato"/>
                <w:noProof/>
              </w:rPr>
              <w:t>5.4 Ethical considerations</w:t>
            </w:r>
            <w:r w:rsidR="00FE3E3F">
              <w:rPr>
                <w:noProof/>
                <w:webHidden/>
              </w:rPr>
              <w:tab/>
            </w:r>
            <w:r w:rsidR="00FE3E3F">
              <w:rPr>
                <w:noProof/>
                <w:webHidden/>
              </w:rPr>
              <w:fldChar w:fldCharType="begin"/>
            </w:r>
            <w:r w:rsidR="00FE3E3F">
              <w:rPr>
                <w:noProof/>
                <w:webHidden/>
              </w:rPr>
              <w:instrText xml:space="preserve"> PAGEREF _Toc164375715 \h </w:instrText>
            </w:r>
            <w:r w:rsidR="00FE3E3F">
              <w:rPr>
                <w:noProof/>
                <w:webHidden/>
              </w:rPr>
            </w:r>
            <w:r w:rsidR="00FE3E3F">
              <w:rPr>
                <w:noProof/>
                <w:webHidden/>
              </w:rPr>
              <w:fldChar w:fldCharType="separate"/>
            </w:r>
            <w:r w:rsidR="00FE3E3F">
              <w:rPr>
                <w:noProof/>
                <w:webHidden/>
              </w:rPr>
              <w:t>12</w:t>
            </w:r>
            <w:r w:rsidR="00FE3E3F">
              <w:rPr>
                <w:noProof/>
                <w:webHidden/>
              </w:rPr>
              <w:fldChar w:fldCharType="end"/>
            </w:r>
          </w:hyperlink>
        </w:p>
        <w:p w14:paraId="4911E4CC" w14:textId="6F802DDF" w:rsidR="00FE3E3F" w:rsidRDefault="00000000">
          <w:pPr>
            <w:pStyle w:val="TOC1"/>
            <w:rPr>
              <w:rFonts w:eastAsiaTheme="minorEastAsia"/>
              <w:noProof/>
              <w:color w:val="auto"/>
              <w:kern w:val="2"/>
              <w:lang w:val="en-US"/>
              <w14:ligatures w14:val="standardContextual"/>
            </w:rPr>
          </w:pPr>
          <w:hyperlink w:anchor="_Toc164375716" w:history="1">
            <w:r w:rsidR="00FE3E3F" w:rsidRPr="007840D7">
              <w:rPr>
                <w:rStyle w:val="Hyperlink"/>
                <w:rFonts w:ascii="Lato" w:hAnsi="Lato"/>
                <w:noProof/>
              </w:rPr>
              <w:t>6.</w:t>
            </w:r>
            <w:r w:rsidR="00FE3E3F">
              <w:rPr>
                <w:rFonts w:eastAsiaTheme="minorEastAsia"/>
                <w:noProof/>
                <w:color w:val="auto"/>
                <w:kern w:val="2"/>
                <w:lang w:val="en-US"/>
                <w14:ligatures w14:val="standardContextual"/>
              </w:rPr>
              <w:tab/>
            </w:r>
            <w:r w:rsidR="00FE3E3F" w:rsidRPr="007840D7">
              <w:rPr>
                <w:rStyle w:val="Hyperlink"/>
                <w:rFonts w:ascii="Lato" w:hAnsi="Lato"/>
                <w:noProof/>
              </w:rPr>
              <w:t>Expected Deliverables</w:t>
            </w:r>
            <w:r w:rsidR="00FE3E3F">
              <w:rPr>
                <w:noProof/>
                <w:webHidden/>
              </w:rPr>
              <w:tab/>
            </w:r>
            <w:r w:rsidR="00FE3E3F">
              <w:rPr>
                <w:noProof/>
                <w:webHidden/>
              </w:rPr>
              <w:fldChar w:fldCharType="begin"/>
            </w:r>
            <w:r w:rsidR="00FE3E3F">
              <w:rPr>
                <w:noProof/>
                <w:webHidden/>
              </w:rPr>
              <w:instrText xml:space="preserve"> PAGEREF _Toc164375716 \h </w:instrText>
            </w:r>
            <w:r w:rsidR="00FE3E3F">
              <w:rPr>
                <w:noProof/>
                <w:webHidden/>
              </w:rPr>
            </w:r>
            <w:r w:rsidR="00FE3E3F">
              <w:rPr>
                <w:noProof/>
                <w:webHidden/>
              </w:rPr>
              <w:fldChar w:fldCharType="separate"/>
            </w:r>
            <w:r w:rsidR="00FE3E3F">
              <w:rPr>
                <w:noProof/>
                <w:webHidden/>
              </w:rPr>
              <w:t>13</w:t>
            </w:r>
            <w:r w:rsidR="00FE3E3F">
              <w:rPr>
                <w:noProof/>
                <w:webHidden/>
              </w:rPr>
              <w:fldChar w:fldCharType="end"/>
            </w:r>
          </w:hyperlink>
        </w:p>
        <w:p w14:paraId="4E83548E" w14:textId="4B99F013" w:rsidR="00FE3E3F" w:rsidRDefault="00000000">
          <w:pPr>
            <w:pStyle w:val="TOC1"/>
            <w:rPr>
              <w:rFonts w:eastAsiaTheme="minorEastAsia"/>
              <w:noProof/>
              <w:color w:val="auto"/>
              <w:kern w:val="2"/>
              <w:lang w:val="en-US"/>
              <w14:ligatures w14:val="standardContextual"/>
            </w:rPr>
          </w:pPr>
          <w:hyperlink w:anchor="_Toc164375717" w:history="1">
            <w:r w:rsidR="00FE3E3F" w:rsidRPr="007840D7">
              <w:rPr>
                <w:rStyle w:val="Hyperlink"/>
                <w:rFonts w:ascii="Lato" w:hAnsi="Lato"/>
                <w:noProof/>
              </w:rPr>
              <w:t>7.</w:t>
            </w:r>
            <w:r w:rsidR="00FE3E3F">
              <w:rPr>
                <w:rFonts w:eastAsiaTheme="minorEastAsia"/>
                <w:noProof/>
                <w:color w:val="auto"/>
                <w:kern w:val="2"/>
                <w:lang w:val="en-US"/>
                <w14:ligatures w14:val="standardContextual"/>
              </w:rPr>
              <w:tab/>
            </w:r>
            <w:r w:rsidR="00FE3E3F" w:rsidRPr="007840D7">
              <w:rPr>
                <w:rStyle w:val="Hyperlink"/>
                <w:rFonts w:ascii="Lato" w:hAnsi="Lato"/>
                <w:noProof/>
              </w:rPr>
              <w:t>Reporting and Governance</w:t>
            </w:r>
            <w:r w:rsidR="00FE3E3F">
              <w:rPr>
                <w:noProof/>
                <w:webHidden/>
              </w:rPr>
              <w:tab/>
            </w:r>
            <w:r w:rsidR="00FE3E3F">
              <w:rPr>
                <w:noProof/>
                <w:webHidden/>
              </w:rPr>
              <w:fldChar w:fldCharType="begin"/>
            </w:r>
            <w:r w:rsidR="00FE3E3F">
              <w:rPr>
                <w:noProof/>
                <w:webHidden/>
              </w:rPr>
              <w:instrText xml:space="preserve"> PAGEREF _Toc164375717 \h </w:instrText>
            </w:r>
            <w:r w:rsidR="00FE3E3F">
              <w:rPr>
                <w:noProof/>
                <w:webHidden/>
              </w:rPr>
            </w:r>
            <w:r w:rsidR="00FE3E3F">
              <w:rPr>
                <w:noProof/>
                <w:webHidden/>
              </w:rPr>
              <w:fldChar w:fldCharType="separate"/>
            </w:r>
            <w:r w:rsidR="00FE3E3F">
              <w:rPr>
                <w:noProof/>
                <w:webHidden/>
              </w:rPr>
              <w:t>15</w:t>
            </w:r>
            <w:r w:rsidR="00FE3E3F">
              <w:rPr>
                <w:noProof/>
                <w:webHidden/>
              </w:rPr>
              <w:fldChar w:fldCharType="end"/>
            </w:r>
          </w:hyperlink>
        </w:p>
        <w:p w14:paraId="1F4F9B63" w14:textId="69205A14" w:rsidR="00FE3E3F" w:rsidRDefault="00000000">
          <w:pPr>
            <w:pStyle w:val="TOC1"/>
            <w:rPr>
              <w:rFonts w:eastAsiaTheme="minorEastAsia"/>
              <w:noProof/>
              <w:color w:val="auto"/>
              <w:kern w:val="2"/>
              <w:lang w:val="en-US"/>
              <w14:ligatures w14:val="standardContextual"/>
            </w:rPr>
          </w:pPr>
          <w:hyperlink w:anchor="_Toc164375718" w:history="1">
            <w:r w:rsidR="00FE3E3F" w:rsidRPr="007840D7">
              <w:rPr>
                <w:rStyle w:val="Hyperlink"/>
                <w:rFonts w:ascii="Lato" w:hAnsi="Lato"/>
                <w:noProof/>
              </w:rPr>
              <w:t>8.</w:t>
            </w:r>
            <w:r w:rsidR="00FE3E3F">
              <w:rPr>
                <w:rFonts w:eastAsiaTheme="minorEastAsia"/>
                <w:noProof/>
                <w:color w:val="auto"/>
                <w:kern w:val="2"/>
                <w:lang w:val="en-US"/>
                <w14:ligatures w14:val="standardContextual"/>
              </w:rPr>
              <w:tab/>
            </w:r>
            <w:r w:rsidR="00FE3E3F" w:rsidRPr="007840D7">
              <w:rPr>
                <w:rStyle w:val="Hyperlink"/>
                <w:rFonts w:ascii="Lato" w:hAnsi="Lato"/>
                <w:noProof/>
              </w:rPr>
              <w:t>STUDY  MANAGEMENT</w:t>
            </w:r>
            <w:r w:rsidR="00FE3E3F">
              <w:rPr>
                <w:noProof/>
                <w:webHidden/>
              </w:rPr>
              <w:tab/>
            </w:r>
            <w:r w:rsidR="00FE3E3F">
              <w:rPr>
                <w:noProof/>
                <w:webHidden/>
              </w:rPr>
              <w:fldChar w:fldCharType="begin"/>
            </w:r>
            <w:r w:rsidR="00FE3E3F">
              <w:rPr>
                <w:noProof/>
                <w:webHidden/>
              </w:rPr>
              <w:instrText xml:space="preserve"> PAGEREF _Toc164375718 \h </w:instrText>
            </w:r>
            <w:r w:rsidR="00FE3E3F">
              <w:rPr>
                <w:noProof/>
                <w:webHidden/>
              </w:rPr>
            </w:r>
            <w:r w:rsidR="00FE3E3F">
              <w:rPr>
                <w:noProof/>
                <w:webHidden/>
              </w:rPr>
              <w:fldChar w:fldCharType="separate"/>
            </w:r>
            <w:r w:rsidR="00FE3E3F">
              <w:rPr>
                <w:noProof/>
                <w:webHidden/>
              </w:rPr>
              <w:t>15</w:t>
            </w:r>
            <w:r w:rsidR="00FE3E3F">
              <w:rPr>
                <w:noProof/>
                <w:webHidden/>
              </w:rPr>
              <w:fldChar w:fldCharType="end"/>
            </w:r>
          </w:hyperlink>
        </w:p>
        <w:p w14:paraId="4C08E999" w14:textId="3663A732" w:rsidR="00FE3E3F" w:rsidRDefault="00000000">
          <w:pPr>
            <w:pStyle w:val="TOC1"/>
            <w:rPr>
              <w:rFonts w:eastAsiaTheme="minorEastAsia"/>
              <w:noProof/>
              <w:color w:val="auto"/>
              <w:kern w:val="2"/>
              <w:lang w:val="en-US"/>
              <w14:ligatures w14:val="standardContextual"/>
            </w:rPr>
          </w:pPr>
          <w:hyperlink w:anchor="_Toc164375719" w:history="1">
            <w:r w:rsidR="00FE3E3F" w:rsidRPr="007840D7">
              <w:rPr>
                <w:rStyle w:val="Hyperlink"/>
                <w:rFonts w:ascii="Lato" w:hAnsi="Lato"/>
                <w:noProof/>
              </w:rPr>
              <w:t>9.</w:t>
            </w:r>
            <w:r w:rsidR="00FE3E3F">
              <w:rPr>
                <w:rFonts w:eastAsiaTheme="minorEastAsia"/>
                <w:noProof/>
                <w:color w:val="auto"/>
                <w:kern w:val="2"/>
                <w:lang w:val="en-US"/>
                <w14:ligatures w14:val="standardContextual"/>
              </w:rPr>
              <w:tab/>
            </w:r>
            <w:r w:rsidR="00FE3E3F" w:rsidRPr="007840D7">
              <w:rPr>
                <w:rStyle w:val="Hyperlink"/>
                <w:rFonts w:ascii="Lato" w:hAnsi="Lato"/>
                <w:noProof/>
              </w:rPr>
              <w:t>DISSEMINATION PLAN</w:t>
            </w:r>
            <w:r w:rsidR="00FE3E3F">
              <w:rPr>
                <w:noProof/>
                <w:webHidden/>
              </w:rPr>
              <w:tab/>
            </w:r>
            <w:r w:rsidR="00FE3E3F">
              <w:rPr>
                <w:noProof/>
                <w:webHidden/>
              </w:rPr>
              <w:fldChar w:fldCharType="begin"/>
            </w:r>
            <w:r w:rsidR="00FE3E3F">
              <w:rPr>
                <w:noProof/>
                <w:webHidden/>
              </w:rPr>
              <w:instrText xml:space="preserve"> PAGEREF _Toc164375719 \h </w:instrText>
            </w:r>
            <w:r w:rsidR="00FE3E3F">
              <w:rPr>
                <w:noProof/>
                <w:webHidden/>
              </w:rPr>
            </w:r>
            <w:r w:rsidR="00FE3E3F">
              <w:rPr>
                <w:noProof/>
                <w:webHidden/>
              </w:rPr>
              <w:fldChar w:fldCharType="separate"/>
            </w:r>
            <w:r w:rsidR="00FE3E3F">
              <w:rPr>
                <w:noProof/>
                <w:webHidden/>
              </w:rPr>
              <w:t>16</w:t>
            </w:r>
            <w:r w:rsidR="00FE3E3F">
              <w:rPr>
                <w:noProof/>
                <w:webHidden/>
              </w:rPr>
              <w:fldChar w:fldCharType="end"/>
            </w:r>
          </w:hyperlink>
        </w:p>
        <w:p w14:paraId="0CF67B1C" w14:textId="0087F029" w:rsidR="00FE3E3F" w:rsidRDefault="00000000">
          <w:pPr>
            <w:pStyle w:val="TOC1"/>
            <w:rPr>
              <w:rFonts w:eastAsiaTheme="minorEastAsia"/>
              <w:noProof/>
              <w:color w:val="auto"/>
              <w:kern w:val="2"/>
              <w:lang w:val="en-US"/>
              <w14:ligatures w14:val="standardContextual"/>
            </w:rPr>
          </w:pPr>
          <w:hyperlink w:anchor="_Toc164375720" w:history="1">
            <w:r w:rsidR="00FE3E3F" w:rsidRPr="007840D7">
              <w:rPr>
                <w:rStyle w:val="Hyperlink"/>
                <w:rFonts w:ascii="Lato" w:hAnsi="Lato"/>
                <w:noProof/>
              </w:rPr>
              <w:t>10.</w:t>
            </w:r>
            <w:r w:rsidR="00FE3E3F">
              <w:rPr>
                <w:rFonts w:eastAsiaTheme="minorEastAsia"/>
                <w:noProof/>
                <w:color w:val="auto"/>
                <w:kern w:val="2"/>
                <w:lang w:val="en-US"/>
                <w14:ligatures w14:val="standardContextual"/>
              </w:rPr>
              <w:tab/>
            </w:r>
            <w:r w:rsidR="00FE3E3F" w:rsidRPr="007840D7">
              <w:rPr>
                <w:rStyle w:val="Hyperlink"/>
                <w:rFonts w:ascii="Lato" w:hAnsi="Lato"/>
                <w:noProof/>
              </w:rPr>
              <w:t>ENDLINE team and Selection Criteria</w:t>
            </w:r>
            <w:r w:rsidR="00FE3E3F">
              <w:rPr>
                <w:noProof/>
                <w:webHidden/>
              </w:rPr>
              <w:tab/>
            </w:r>
            <w:r w:rsidR="00FE3E3F">
              <w:rPr>
                <w:noProof/>
                <w:webHidden/>
              </w:rPr>
              <w:fldChar w:fldCharType="begin"/>
            </w:r>
            <w:r w:rsidR="00FE3E3F">
              <w:rPr>
                <w:noProof/>
                <w:webHidden/>
              </w:rPr>
              <w:instrText xml:space="preserve"> PAGEREF _Toc164375720 \h </w:instrText>
            </w:r>
            <w:r w:rsidR="00FE3E3F">
              <w:rPr>
                <w:noProof/>
                <w:webHidden/>
              </w:rPr>
            </w:r>
            <w:r w:rsidR="00FE3E3F">
              <w:rPr>
                <w:noProof/>
                <w:webHidden/>
              </w:rPr>
              <w:fldChar w:fldCharType="separate"/>
            </w:r>
            <w:r w:rsidR="00FE3E3F">
              <w:rPr>
                <w:noProof/>
                <w:webHidden/>
              </w:rPr>
              <w:t>16</w:t>
            </w:r>
            <w:r w:rsidR="00FE3E3F">
              <w:rPr>
                <w:noProof/>
                <w:webHidden/>
              </w:rPr>
              <w:fldChar w:fldCharType="end"/>
            </w:r>
          </w:hyperlink>
        </w:p>
        <w:p w14:paraId="66DDA38E" w14:textId="55926D86" w:rsidR="00FE3E3F" w:rsidRDefault="00000000">
          <w:pPr>
            <w:pStyle w:val="TOC1"/>
            <w:rPr>
              <w:rFonts w:eastAsiaTheme="minorEastAsia"/>
              <w:noProof/>
              <w:color w:val="auto"/>
              <w:kern w:val="2"/>
              <w:lang w:val="en-US"/>
              <w14:ligatures w14:val="standardContextual"/>
            </w:rPr>
          </w:pPr>
          <w:hyperlink w:anchor="_Toc164375721" w:history="1">
            <w:r w:rsidR="00FE3E3F" w:rsidRPr="007840D7">
              <w:rPr>
                <w:rStyle w:val="Hyperlink"/>
                <w:rFonts w:ascii="Lato" w:hAnsi="Lato"/>
                <w:noProof/>
              </w:rPr>
              <w:t>11.</w:t>
            </w:r>
            <w:r w:rsidR="00FE3E3F">
              <w:rPr>
                <w:rFonts w:eastAsiaTheme="minorEastAsia"/>
                <w:noProof/>
                <w:color w:val="auto"/>
                <w:kern w:val="2"/>
                <w:lang w:val="en-US"/>
                <w14:ligatures w14:val="standardContextual"/>
              </w:rPr>
              <w:tab/>
            </w:r>
            <w:r w:rsidR="00FE3E3F" w:rsidRPr="007840D7">
              <w:rPr>
                <w:rStyle w:val="Hyperlink"/>
                <w:rFonts w:ascii="Lato" w:hAnsi="Lato"/>
                <w:noProof/>
              </w:rPr>
              <w:t>TECHNICAL EVALUATION CRITERIA</w:t>
            </w:r>
            <w:r w:rsidR="00FE3E3F">
              <w:rPr>
                <w:noProof/>
                <w:webHidden/>
              </w:rPr>
              <w:tab/>
            </w:r>
            <w:r w:rsidR="00FE3E3F">
              <w:rPr>
                <w:noProof/>
                <w:webHidden/>
              </w:rPr>
              <w:fldChar w:fldCharType="begin"/>
            </w:r>
            <w:r w:rsidR="00FE3E3F">
              <w:rPr>
                <w:noProof/>
                <w:webHidden/>
              </w:rPr>
              <w:instrText xml:space="preserve"> PAGEREF _Toc164375721 \h </w:instrText>
            </w:r>
            <w:r w:rsidR="00FE3E3F">
              <w:rPr>
                <w:noProof/>
                <w:webHidden/>
              </w:rPr>
            </w:r>
            <w:r w:rsidR="00FE3E3F">
              <w:rPr>
                <w:noProof/>
                <w:webHidden/>
              </w:rPr>
              <w:fldChar w:fldCharType="separate"/>
            </w:r>
            <w:r w:rsidR="00FE3E3F">
              <w:rPr>
                <w:noProof/>
                <w:webHidden/>
              </w:rPr>
              <w:t>18</w:t>
            </w:r>
            <w:r w:rsidR="00FE3E3F">
              <w:rPr>
                <w:noProof/>
                <w:webHidden/>
              </w:rPr>
              <w:fldChar w:fldCharType="end"/>
            </w:r>
          </w:hyperlink>
        </w:p>
        <w:p w14:paraId="5FD87C3D" w14:textId="5A9EE2F7" w:rsidR="00FE3E3F" w:rsidRDefault="00000000">
          <w:pPr>
            <w:pStyle w:val="TOC1"/>
            <w:rPr>
              <w:rFonts w:eastAsiaTheme="minorEastAsia"/>
              <w:noProof/>
              <w:color w:val="auto"/>
              <w:kern w:val="2"/>
              <w:lang w:val="en-US"/>
              <w14:ligatures w14:val="standardContextual"/>
            </w:rPr>
          </w:pPr>
          <w:hyperlink w:anchor="_Toc164375722" w:history="1">
            <w:r w:rsidR="00FE3E3F" w:rsidRPr="007840D7">
              <w:rPr>
                <w:rStyle w:val="Hyperlink"/>
                <w:rFonts w:ascii="Lato" w:hAnsi="Lato"/>
                <w:noProof/>
              </w:rPr>
              <w:t>12.</w:t>
            </w:r>
            <w:r w:rsidR="00FE3E3F">
              <w:rPr>
                <w:rFonts w:eastAsiaTheme="minorEastAsia"/>
                <w:noProof/>
                <w:color w:val="auto"/>
                <w:kern w:val="2"/>
                <w:lang w:val="en-US"/>
                <w14:ligatures w14:val="standardContextual"/>
              </w:rPr>
              <w:tab/>
            </w:r>
            <w:r w:rsidR="00FE3E3F" w:rsidRPr="007840D7">
              <w:rPr>
                <w:rStyle w:val="Hyperlink"/>
                <w:rFonts w:ascii="Lato" w:hAnsi="Lato"/>
                <w:noProof/>
              </w:rPr>
              <w:t>schedule of payment</w:t>
            </w:r>
            <w:r w:rsidR="00FE3E3F">
              <w:rPr>
                <w:noProof/>
                <w:webHidden/>
              </w:rPr>
              <w:tab/>
            </w:r>
            <w:r w:rsidR="00FE3E3F">
              <w:rPr>
                <w:noProof/>
                <w:webHidden/>
              </w:rPr>
              <w:fldChar w:fldCharType="begin"/>
            </w:r>
            <w:r w:rsidR="00FE3E3F">
              <w:rPr>
                <w:noProof/>
                <w:webHidden/>
              </w:rPr>
              <w:instrText xml:space="preserve"> PAGEREF _Toc164375722 \h </w:instrText>
            </w:r>
            <w:r w:rsidR="00FE3E3F">
              <w:rPr>
                <w:noProof/>
                <w:webHidden/>
              </w:rPr>
            </w:r>
            <w:r w:rsidR="00FE3E3F">
              <w:rPr>
                <w:noProof/>
                <w:webHidden/>
              </w:rPr>
              <w:fldChar w:fldCharType="separate"/>
            </w:r>
            <w:r w:rsidR="00FE3E3F">
              <w:rPr>
                <w:noProof/>
                <w:webHidden/>
              </w:rPr>
              <w:t>19</w:t>
            </w:r>
            <w:r w:rsidR="00FE3E3F">
              <w:rPr>
                <w:noProof/>
                <w:webHidden/>
              </w:rPr>
              <w:fldChar w:fldCharType="end"/>
            </w:r>
          </w:hyperlink>
        </w:p>
        <w:p w14:paraId="0F232174" w14:textId="20DCD913" w:rsidR="00FE3E3F" w:rsidRDefault="00000000">
          <w:pPr>
            <w:pStyle w:val="TOC1"/>
            <w:rPr>
              <w:rFonts w:eastAsiaTheme="minorEastAsia"/>
              <w:noProof/>
              <w:color w:val="auto"/>
              <w:kern w:val="2"/>
              <w:lang w:val="en-US"/>
              <w14:ligatures w14:val="standardContextual"/>
            </w:rPr>
          </w:pPr>
          <w:hyperlink w:anchor="_Toc164375723" w:history="1">
            <w:r w:rsidR="00FE3E3F" w:rsidRPr="007840D7">
              <w:rPr>
                <w:rStyle w:val="Hyperlink"/>
                <w:rFonts w:ascii="Lato" w:hAnsi="Lato"/>
                <w:noProof/>
              </w:rPr>
              <w:t>13.</w:t>
            </w:r>
            <w:r w:rsidR="00FE3E3F">
              <w:rPr>
                <w:rFonts w:eastAsiaTheme="minorEastAsia"/>
                <w:noProof/>
                <w:color w:val="auto"/>
                <w:kern w:val="2"/>
                <w:lang w:val="en-US"/>
                <w14:ligatures w14:val="standardContextual"/>
              </w:rPr>
              <w:tab/>
            </w:r>
            <w:r w:rsidR="00FE3E3F" w:rsidRPr="007840D7">
              <w:rPr>
                <w:rStyle w:val="Hyperlink"/>
                <w:rFonts w:ascii="Lato" w:hAnsi="Lato"/>
                <w:noProof/>
              </w:rPr>
              <w:t>Annexes</w:t>
            </w:r>
            <w:r w:rsidR="00FE3E3F">
              <w:rPr>
                <w:noProof/>
                <w:webHidden/>
              </w:rPr>
              <w:tab/>
            </w:r>
            <w:r w:rsidR="00FE3E3F">
              <w:rPr>
                <w:noProof/>
                <w:webHidden/>
              </w:rPr>
              <w:fldChar w:fldCharType="begin"/>
            </w:r>
            <w:r w:rsidR="00FE3E3F">
              <w:rPr>
                <w:noProof/>
                <w:webHidden/>
              </w:rPr>
              <w:instrText xml:space="preserve"> PAGEREF _Toc164375723 \h </w:instrText>
            </w:r>
            <w:r w:rsidR="00FE3E3F">
              <w:rPr>
                <w:noProof/>
                <w:webHidden/>
              </w:rPr>
            </w:r>
            <w:r w:rsidR="00FE3E3F">
              <w:rPr>
                <w:noProof/>
                <w:webHidden/>
              </w:rPr>
              <w:fldChar w:fldCharType="separate"/>
            </w:r>
            <w:r w:rsidR="00FE3E3F">
              <w:rPr>
                <w:noProof/>
                <w:webHidden/>
              </w:rPr>
              <w:t>19</w:t>
            </w:r>
            <w:r w:rsidR="00FE3E3F">
              <w:rPr>
                <w:noProof/>
                <w:webHidden/>
              </w:rPr>
              <w:fldChar w:fldCharType="end"/>
            </w:r>
          </w:hyperlink>
        </w:p>
        <w:p w14:paraId="51C72B31" w14:textId="590D8EB2" w:rsidR="00FE3E3F" w:rsidRDefault="00000000">
          <w:pPr>
            <w:pStyle w:val="TOC1"/>
            <w:rPr>
              <w:rFonts w:eastAsiaTheme="minorEastAsia"/>
              <w:noProof/>
              <w:color w:val="auto"/>
              <w:kern w:val="2"/>
              <w:lang w:val="en-US"/>
              <w14:ligatures w14:val="standardContextual"/>
            </w:rPr>
          </w:pPr>
          <w:hyperlink w:anchor="_Toc164375724" w:history="1">
            <w:r w:rsidR="00FE3E3F" w:rsidRPr="007840D7">
              <w:rPr>
                <w:rStyle w:val="Hyperlink"/>
                <w:noProof/>
              </w:rPr>
              <w:t>Selection Criteria GUIDANCE</w:t>
            </w:r>
            <w:r w:rsidR="00FE3E3F">
              <w:rPr>
                <w:noProof/>
                <w:webHidden/>
              </w:rPr>
              <w:tab/>
            </w:r>
            <w:r w:rsidR="00FE3E3F">
              <w:rPr>
                <w:noProof/>
                <w:webHidden/>
              </w:rPr>
              <w:fldChar w:fldCharType="begin"/>
            </w:r>
            <w:r w:rsidR="00FE3E3F">
              <w:rPr>
                <w:noProof/>
                <w:webHidden/>
              </w:rPr>
              <w:instrText xml:space="preserve"> PAGEREF _Toc164375724 \h </w:instrText>
            </w:r>
            <w:r w:rsidR="00FE3E3F">
              <w:rPr>
                <w:noProof/>
                <w:webHidden/>
              </w:rPr>
            </w:r>
            <w:r w:rsidR="00FE3E3F">
              <w:rPr>
                <w:noProof/>
                <w:webHidden/>
              </w:rPr>
              <w:fldChar w:fldCharType="separate"/>
            </w:r>
            <w:r w:rsidR="00FE3E3F">
              <w:rPr>
                <w:noProof/>
                <w:webHidden/>
              </w:rPr>
              <w:t>23</w:t>
            </w:r>
            <w:r w:rsidR="00FE3E3F">
              <w:rPr>
                <w:noProof/>
                <w:webHidden/>
              </w:rPr>
              <w:fldChar w:fldCharType="end"/>
            </w:r>
          </w:hyperlink>
        </w:p>
        <w:p w14:paraId="60D0DEA6" w14:textId="5FABC0C4" w:rsidR="00FE3E3F" w:rsidRDefault="00000000">
          <w:pPr>
            <w:pStyle w:val="TOC2"/>
            <w:tabs>
              <w:tab w:val="right" w:leader="dot" w:pos="9016"/>
            </w:tabs>
            <w:rPr>
              <w:rFonts w:eastAsiaTheme="minorEastAsia"/>
              <w:noProof/>
              <w:color w:val="auto"/>
              <w:kern w:val="2"/>
              <w:lang w:val="en-US"/>
              <w14:ligatures w14:val="standardContextual"/>
            </w:rPr>
          </w:pPr>
          <w:hyperlink w:anchor="_Toc164375725" w:history="1">
            <w:r w:rsidR="00FE3E3F" w:rsidRPr="007840D7">
              <w:rPr>
                <w:rStyle w:val="Hyperlink"/>
                <w:rFonts w:ascii="Lato" w:hAnsi="Lato"/>
                <w:noProof/>
              </w:rPr>
              <w:t>Essential criteria</w:t>
            </w:r>
            <w:r w:rsidR="00FE3E3F">
              <w:rPr>
                <w:noProof/>
                <w:webHidden/>
              </w:rPr>
              <w:tab/>
            </w:r>
            <w:r w:rsidR="00FE3E3F">
              <w:rPr>
                <w:noProof/>
                <w:webHidden/>
              </w:rPr>
              <w:fldChar w:fldCharType="begin"/>
            </w:r>
            <w:r w:rsidR="00FE3E3F">
              <w:rPr>
                <w:noProof/>
                <w:webHidden/>
              </w:rPr>
              <w:instrText xml:space="preserve"> PAGEREF _Toc164375725 \h </w:instrText>
            </w:r>
            <w:r w:rsidR="00FE3E3F">
              <w:rPr>
                <w:noProof/>
                <w:webHidden/>
              </w:rPr>
            </w:r>
            <w:r w:rsidR="00FE3E3F">
              <w:rPr>
                <w:noProof/>
                <w:webHidden/>
              </w:rPr>
              <w:fldChar w:fldCharType="separate"/>
            </w:r>
            <w:r w:rsidR="00FE3E3F">
              <w:rPr>
                <w:noProof/>
                <w:webHidden/>
              </w:rPr>
              <w:t>23</w:t>
            </w:r>
            <w:r w:rsidR="00FE3E3F">
              <w:rPr>
                <w:noProof/>
                <w:webHidden/>
              </w:rPr>
              <w:fldChar w:fldCharType="end"/>
            </w:r>
          </w:hyperlink>
        </w:p>
        <w:p w14:paraId="47FA7D11" w14:textId="0DE328B1" w:rsidR="00FE3E3F" w:rsidRDefault="00000000">
          <w:pPr>
            <w:pStyle w:val="TOC2"/>
            <w:tabs>
              <w:tab w:val="right" w:leader="dot" w:pos="9016"/>
            </w:tabs>
            <w:rPr>
              <w:rFonts w:eastAsiaTheme="minorEastAsia"/>
              <w:noProof/>
              <w:color w:val="auto"/>
              <w:kern w:val="2"/>
              <w:lang w:val="en-US"/>
              <w14:ligatures w14:val="standardContextual"/>
            </w:rPr>
          </w:pPr>
          <w:hyperlink w:anchor="_Toc164375726" w:history="1">
            <w:r w:rsidR="00FE3E3F" w:rsidRPr="007840D7">
              <w:rPr>
                <w:rStyle w:val="Hyperlink"/>
                <w:rFonts w:ascii="Lato" w:hAnsi="Lato"/>
                <w:noProof/>
              </w:rPr>
              <w:t>Capability criteria</w:t>
            </w:r>
            <w:r w:rsidR="00FE3E3F">
              <w:rPr>
                <w:noProof/>
                <w:webHidden/>
              </w:rPr>
              <w:tab/>
            </w:r>
            <w:r w:rsidR="00FE3E3F">
              <w:rPr>
                <w:noProof/>
                <w:webHidden/>
              </w:rPr>
              <w:fldChar w:fldCharType="begin"/>
            </w:r>
            <w:r w:rsidR="00FE3E3F">
              <w:rPr>
                <w:noProof/>
                <w:webHidden/>
              </w:rPr>
              <w:instrText xml:space="preserve"> PAGEREF _Toc164375726 \h </w:instrText>
            </w:r>
            <w:r w:rsidR="00FE3E3F">
              <w:rPr>
                <w:noProof/>
                <w:webHidden/>
              </w:rPr>
            </w:r>
            <w:r w:rsidR="00FE3E3F">
              <w:rPr>
                <w:noProof/>
                <w:webHidden/>
              </w:rPr>
              <w:fldChar w:fldCharType="separate"/>
            </w:r>
            <w:r w:rsidR="00FE3E3F">
              <w:rPr>
                <w:noProof/>
                <w:webHidden/>
              </w:rPr>
              <w:t>23</w:t>
            </w:r>
            <w:r w:rsidR="00FE3E3F">
              <w:rPr>
                <w:noProof/>
                <w:webHidden/>
              </w:rPr>
              <w:fldChar w:fldCharType="end"/>
            </w:r>
          </w:hyperlink>
        </w:p>
        <w:p w14:paraId="6F9CCB31" w14:textId="392277ED" w:rsidR="00FE3E3F" w:rsidRDefault="00000000">
          <w:pPr>
            <w:pStyle w:val="TOC2"/>
            <w:tabs>
              <w:tab w:val="right" w:leader="dot" w:pos="9016"/>
            </w:tabs>
            <w:rPr>
              <w:rFonts w:eastAsiaTheme="minorEastAsia"/>
              <w:noProof/>
              <w:color w:val="auto"/>
              <w:kern w:val="2"/>
              <w:lang w:val="en-US"/>
              <w14:ligatures w14:val="standardContextual"/>
            </w:rPr>
          </w:pPr>
          <w:hyperlink w:anchor="_Toc164375727" w:history="1">
            <w:r w:rsidR="00FE3E3F" w:rsidRPr="007840D7">
              <w:rPr>
                <w:rStyle w:val="Hyperlink"/>
                <w:rFonts w:ascii="Lato" w:hAnsi="Lato"/>
                <w:noProof/>
              </w:rPr>
              <w:t>Financial criteria</w:t>
            </w:r>
            <w:r w:rsidR="00FE3E3F">
              <w:rPr>
                <w:noProof/>
                <w:webHidden/>
              </w:rPr>
              <w:tab/>
            </w:r>
            <w:r w:rsidR="00FE3E3F">
              <w:rPr>
                <w:noProof/>
                <w:webHidden/>
              </w:rPr>
              <w:fldChar w:fldCharType="begin"/>
            </w:r>
            <w:r w:rsidR="00FE3E3F">
              <w:rPr>
                <w:noProof/>
                <w:webHidden/>
              </w:rPr>
              <w:instrText xml:space="preserve"> PAGEREF _Toc164375727 \h </w:instrText>
            </w:r>
            <w:r w:rsidR="00FE3E3F">
              <w:rPr>
                <w:noProof/>
                <w:webHidden/>
              </w:rPr>
            </w:r>
            <w:r w:rsidR="00FE3E3F">
              <w:rPr>
                <w:noProof/>
                <w:webHidden/>
              </w:rPr>
              <w:fldChar w:fldCharType="separate"/>
            </w:r>
            <w:r w:rsidR="00FE3E3F">
              <w:rPr>
                <w:noProof/>
                <w:webHidden/>
              </w:rPr>
              <w:t>24</w:t>
            </w:r>
            <w:r w:rsidR="00FE3E3F">
              <w:rPr>
                <w:noProof/>
                <w:webHidden/>
              </w:rPr>
              <w:fldChar w:fldCharType="end"/>
            </w:r>
          </w:hyperlink>
        </w:p>
        <w:p w14:paraId="6D2C04B8" w14:textId="2A568A67" w:rsidR="00FE3E3F" w:rsidRDefault="00000000">
          <w:pPr>
            <w:pStyle w:val="TOC2"/>
            <w:tabs>
              <w:tab w:val="right" w:leader="dot" w:pos="9016"/>
            </w:tabs>
            <w:rPr>
              <w:rFonts w:eastAsiaTheme="minorEastAsia"/>
              <w:noProof/>
              <w:color w:val="auto"/>
              <w:kern w:val="2"/>
              <w:lang w:val="en-US"/>
              <w14:ligatures w14:val="standardContextual"/>
            </w:rPr>
          </w:pPr>
          <w:hyperlink w:anchor="_Toc164375728" w:history="1">
            <w:r w:rsidR="00FE3E3F" w:rsidRPr="007840D7">
              <w:rPr>
                <w:rStyle w:val="Hyperlink"/>
                <w:rFonts w:ascii="Lato" w:hAnsi="Lato"/>
                <w:noProof/>
              </w:rPr>
              <w:t>Personnel allocations</w:t>
            </w:r>
            <w:r w:rsidR="00FE3E3F">
              <w:rPr>
                <w:noProof/>
                <w:webHidden/>
              </w:rPr>
              <w:tab/>
            </w:r>
            <w:r w:rsidR="00FE3E3F">
              <w:rPr>
                <w:noProof/>
                <w:webHidden/>
              </w:rPr>
              <w:fldChar w:fldCharType="begin"/>
            </w:r>
            <w:r w:rsidR="00FE3E3F">
              <w:rPr>
                <w:noProof/>
                <w:webHidden/>
              </w:rPr>
              <w:instrText xml:space="preserve"> PAGEREF _Toc164375728 \h </w:instrText>
            </w:r>
            <w:r w:rsidR="00FE3E3F">
              <w:rPr>
                <w:noProof/>
                <w:webHidden/>
              </w:rPr>
            </w:r>
            <w:r w:rsidR="00FE3E3F">
              <w:rPr>
                <w:noProof/>
                <w:webHidden/>
              </w:rPr>
              <w:fldChar w:fldCharType="separate"/>
            </w:r>
            <w:r w:rsidR="00FE3E3F">
              <w:rPr>
                <w:noProof/>
                <w:webHidden/>
              </w:rPr>
              <w:t>24</w:t>
            </w:r>
            <w:r w:rsidR="00FE3E3F">
              <w:rPr>
                <w:noProof/>
                <w:webHidden/>
              </w:rPr>
              <w:fldChar w:fldCharType="end"/>
            </w:r>
          </w:hyperlink>
        </w:p>
        <w:p w14:paraId="4CBDF2AA" w14:textId="4E31758D" w:rsidR="00FE3E3F" w:rsidRDefault="00000000">
          <w:pPr>
            <w:pStyle w:val="TOC2"/>
            <w:tabs>
              <w:tab w:val="right" w:leader="dot" w:pos="9016"/>
            </w:tabs>
            <w:rPr>
              <w:rFonts w:eastAsiaTheme="minorEastAsia"/>
              <w:noProof/>
              <w:color w:val="auto"/>
              <w:kern w:val="2"/>
              <w:lang w:val="en-US"/>
              <w14:ligatures w14:val="standardContextual"/>
            </w:rPr>
          </w:pPr>
          <w:hyperlink w:anchor="_Toc164375729" w:history="1">
            <w:r w:rsidR="00FE3E3F" w:rsidRPr="007840D7">
              <w:rPr>
                <w:rStyle w:val="Hyperlink"/>
                <w:rFonts w:ascii="Lato" w:hAnsi="Lato"/>
                <w:noProof/>
              </w:rPr>
              <w:t>Personnel Rates</w:t>
            </w:r>
            <w:r w:rsidR="00FE3E3F">
              <w:rPr>
                <w:noProof/>
                <w:webHidden/>
              </w:rPr>
              <w:tab/>
            </w:r>
            <w:r w:rsidR="00FE3E3F">
              <w:rPr>
                <w:noProof/>
                <w:webHidden/>
              </w:rPr>
              <w:fldChar w:fldCharType="begin"/>
            </w:r>
            <w:r w:rsidR="00FE3E3F">
              <w:rPr>
                <w:noProof/>
                <w:webHidden/>
              </w:rPr>
              <w:instrText xml:space="preserve"> PAGEREF _Toc164375729 \h </w:instrText>
            </w:r>
            <w:r w:rsidR="00FE3E3F">
              <w:rPr>
                <w:noProof/>
                <w:webHidden/>
              </w:rPr>
            </w:r>
            <w:r w:rsidR="00FE3E3F">
              <w:rPr>
                <w:noProof/>
                <w:webHidden/>
              </w:rPr>
              <w:fldChar w:fldCharType="separate"/>
            </w:r>
            <w:r w:rsidR="00FE3E3F">
              <w:rPr>
                <w:noProof/>
                <w:webHidden/>
              </w:rPr>
              <w:t>24</w:t>
            </w:r>
            <w:r w:rsidR="00FE3E3F">
              <w:rPr>
                <w:noProof/>
                <w:webHidden/>
              </w:rPr>
              <w:fldChar w:fldCharType="end"/>
            </w:r>
          </w:hyperlink>
        </w:p>
        <w:p w14:paraId="2E134C49" w14:textId="1EFD47B3" w:rsidR="00FE3E3F" w:rsidRDefault="00000000">
          <w:pPr>
            <w:pStyle w:val="TOC2"/>
            <w:tabs>
              <w:tab w:val="right" w:leader="dot" w:pos="9016"/>
            </w:tabs>
            <w:rPr>
              <w:rFonts w:eastAsiaTheme="minorEastAsia"/>
              <w:noProof/>
              <w:color w:val="auto"/>
              <w:kern w:val="2"/>
              <w:lang w:val="en-US"/>
              <w14:ligatures w14:val="standardContextual"/>
            </w:rPr>
          </w:pPr>
          <w:hyperlink w:anchor="_Toc164375730" w:history="1">
            <w:r w:rsidR="00FE3E3F" w:rsidRPr="007840D7">
              <w:rPr>
                <w:rStyle w:val="Hyperlink"/>
                <w:rFonts w:ascii="Lato" w:hAnsi="Lato"/>
                <w:noProof/>
              </w:rPr>
              <w:t>Cost elements</w:t>
            </w:r>
            <w:r w:rsidR="00FE3E3F">
              <w:rPr>
                <w:noProof/>
                <w:webHidden/>
              </w:rPr>
              <w:tab/>
            </w:r>
            <w:r w:rsidR="00FE3E3F">
              <w:rPr>
                <w:noProof/>
                <w:webHidden/>
              </w:rPr>
              <w:fldChar w:fldCharType="begin"/>
            </w:r>
            <w:r w:rsidR="00FE3E3F">
              <w:rPr>
                <w:noProof/>
                <w:webHidden/>
              </w:rPr>
              <w:instrText xml:space="preserve"> PAGEREF _Toc164375730 \h </w:instrText>
            </w:r>
            <w:r w:rsidR="00FE3E3F">
              <w:rPr>
                <w:noProof/>
                <w:webHidden/>
              </w:rPr>
            </w:r>
            <w:r w:rsidR="00FE3E3F">
              <w:rPr>
                <w:noProof/>
                <w:webHidden/>
              </w:rPr>
              <w:fldChar w:fldCharType="separate"/>
            </w:r>
            <w:r w:rsidR="00FE3E3F">
              <w:rPr>
                <w:noProof/>
                <w:webHidden/>
              </w:rPr>
              <w:t>25</w:t>
            </w:r>
            <w:r w:rsidR="00FE3E3F">
              <w:rPr>
                <w:noProof/>
                <w:webHidden/>
              </w:rPr>
              <w:fldChar w:fldCharType="end"/>
            </w:r>
          </w:hyperlink>
        </w:p>
        <w:p w14:paraId="4A766EFB" w14:textId="35624EE8" w:rsidR="00432451" w:rsidRPr="00797575" w:rsidRDefault="00432451" w:rsidP="00432451">
          <w:pPr>
            <w:rPr>
              <w:rFonts w:ascii="Lato" w:hAnsi="Lato"/>
              <w:b/>
            </w:rPr>
          </w:pPr>
          <w:r w:rsidRPr="00797575">
            <w:rPr>
              <w:rFonts w:ascii="Lato" w:hAnsi="Lato"/>
              <w:b/>
              <w:bCs/>
              <w:noProof/>
              <w:color w:val="2B579A"/>
              <w:shd w:val="clear" w:color="auto" w:fill="E6E6E6"/>
            </w:rPr>
            <w:fldChar w:fldCharType="end"/>
          </w:r>
        </w:p>
      </w:sdtContent>
    </w:sdt>
    <w:p w14:paraId="2143A66F" w14:textId="216C1666" w:rsidR="00432451" w:rsidRPr="00797575" w:rsidRDefault="00432451">
      <w:pPr>
        <w:spacing w:after="200" w:line="276" w:lineRule="auto"/>
        <w:rPr>
          <w:rFonts w:ascii="Lato" w:hAnsi="Lato"/>
        </w:rPr>
      </w:pPr>
      <w:r w:rsidRPr="00797575">
        <w:rPr>
          <w:rFonts w:ascii="Lato" w:hAnsi="Lato"/>
        </w:rPr>
        <w:br w:type="page"/>
      </w:r>
    </w:p>
    <w:p w14:paraId="44E5B3F6" w14:textId="6002EBE6" w:rsidR="002C23B3" w:rsidRPr="00797575" w:rsidRDefault="00BB56B2" w:rsidP="00684D34">
      <w:pPr>
        <w:pStyle w:val="Heading1"/>
        <w:numPr>
          <w:ilvl w:val="0"/>
          <w:numId w:val="13"/>
        </w:numPr>
        <w:rPr>
          <w:rFonts w:ascii="Lato" w:hAnsi="Lato"/>
        </w:rPr>
      </w:pPr>
      <w:bookmarkStart w:id="4" w:name="_Toc111556771"/>
      <w:bookmarkStart w:id="5" w:name="_Toc111386962"/>
      <w:r w:rsidRPr="00797575">
        <w:rPr>
          <w:rFonts w:ascii="Lato" w:hAnsi="Lato"/>
        </w:rPr>
        <w:lastRenderedPageBreak/>
        <w:t xml:space="preserve"> </w:t>
      </w:r>
      <w:bookmarkStart w:id="6" w:name="_Toc164375704"/>
      <w:r w:rsidR="007710D2" w:rsidRPr="00797575">
        <w:rPr>
          <w:rFonts w:ascii="Lato" w:hAnsi="Lato"/>
        </w:rPr>
        <w:t>Project Summary</w:t>
      </w:r>
      <w:bookmarkEnd w:id="4"/>
      <w:bookmarkEnd w:id="5"/>
      <w:bookmarkEnd w:id="6"/>
      <w:r w:rsidR="007710D2" w:rsidRPr="00797575">
        <w:rPr>
          <w:rFonts w:ascii="Lato" w:hAnsi="Lato"/>
        </w:rPr>
        <w:t xml:space="preserve"> </w:t>
      </w:r>
    </w:p>
    <w:p w14:paraId="410F9728" w14:textId="77777777" w:rsidR="00684D34" w:rsidRPr="00797575" w:rsidRDefault="00684D34" w:rsidP="00684D34">
      <w:pPr>
        <w:rPr>
          <w:rFonts w:ascii="Lato" w:hAnsi="Lato"/>
        </w:rPr>
      </w:pPr>
    </w:p>
    <w:tbl>
      <w:tblPr>
        <w:tblStyle w:val="PlainTable2"/>
        <w:tblW w:w="5000" w:type="pct"/>
        <w:tblLook w:val="04A0" w:firstRow="1" w:lastRow="0" w:firstColumn="1" w:lastColumn="0" w:noHBand="0" w:noVBand="1"/>
      </w:tblPr>
      <w:tblGrid>
        <w:gridCol w:w="2610"/>
        <w:gridCol w:w="6416"/>
      </w:tblGrid>
      <w:tr w:rsidR="009242BE" w:rsidRPr="00797575" w14:paraId="656145B0" w14:textId="77777777" w:rsidTr="007EC4D2">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446" w:type="pct"/>
          </w:tcPr>
          <w:p w14:paraId="2664C8BF" w14:textId="39DC9AD8" w:rsidR="009242BE" w:rsidRPr="00797575" w:rsidRDefault="009242BE" w:rsidP="002D582B">
            <w:pPr>
              <w:spacing w:line="360" w:lineRule="auto"/>
              <w:rPr>
                <w:rFonts w:ascii="Lato" w:hAnsi="Lato" w:cstheme="minorHAnsi"/>
              </w:rPr>
            </w:pPr>
            <w:r w:rsidRPr="00797575">
              <w:rPr>
                <w:rFonts w:ascii="Lato" w:hAnsi="Lato" w:cstheme="minorHAnsi"/>
              </w:rPr>
              <w:t xml:space="preserve">Type of </w:t>
            </w:r>
            <w:r w:rsidR="0042787B" w:rsidRPr="00797575">
              <w:rPr>
                <w:rFonts w:ascii="Lato" w:hAnsi="Lato" w:cstheme="minorHAnsi"/>
              </w:rPr>
              <w:t>e</w:t>
            </w:r>
            <w:r w:rsidR="004D197F">
              <w:rPr>
                <w:rFonts w:ascii="Lato" w:hAnsi="Lato" w:cstheme="minorHAnsi"/>
              </w:rPr>
              <w:t>nd</w:t>
            </w:r>
            <w:r w:rsidR="0042787B" w:rsidRPr="00797575">
              <w:rPr>
                <w:rFonts w:ascii="Lato" w:hAnsi="Lato" w:cstheme="minorHAnsi"/>
              </w:rPr>
              <w:t>line</w:t>
            </w:r>
          </w:p>
        </w:tc>
        <w:tc>
          <w:tcPr>
            <w:tcW w:w="3554" w:type="pct"/>
          </w:tcPr>
          <w:p w14:paraId="03761DC8" w14:textId="1ED16F00" w:rsidR="009242BE" w:rsidRPr="00797575" w:rsidRDefault="00905569" w:rsidP="00A23707">
            <w:pPr>
              <w:spacing w:line="360" w:lineRule="auto"/>
              <w:cnfStyle w:val="100000000000" w:firstRow="1" w:lastRow="0" w:firstColumn="0" w:lastColumn="0" w:oddVBand="0" w:evenVBand="0" w:oddHBand="0" w:evenHBand="0" w:firstRowFirstColumn="0" w:firstRowLastColumn="0" w:lastRowFirstColumn="0" w:lastRowLastColumn="0"/>
              <w:rPr>
                <w:rFonts w:ascii="Lato" w:hAnsi="Lato"/>
                <w:b w:val="0"/>
                <w:bCs w:val="0"/>
              </w:rPr>
            </w:pPr>
            <w:r w:rsidRPr="00797575">
              <w:rPr>
                <w:rFonts w:ascii="Lato" w:hAnsi="Lato"/>
                <w:b w:val="0"/>
                <w:bCs w:val="0"/>
              </w:rPr>
              <w:t>E</w:t>
            </w:r>
            <w:r w:rsidR="00BA7459" w:rsidRPr="00797575">
              <w:rPr>
                <w:rFonts w:ascii="Lato" w:hAnsi="Lato"/>
                <w:b w:val="0"/>
                <w:bCs w:val="0"/>
              </w:rPr>
              <w:t>xterna</w:t>
            </w:r>
            <w:r w:rsidR="009A2D8A" w:rsidRPr="00797575">
              <w:rPr>
                <w:rFonts w:ascii="Lato" w:hAnsi="Lato"/>
                <w:b w:val="0"/>
                <w:bCs w:val="0"/>
              </w:rPr>
              <w:t>l</w:t>
            </w:r>
            <w:r w:rsidR="00BA7459" w:rsidRPr="00797575">
              <w:rPr>
                <w:rFonts w:ascii="Lato" w:hAnsi="Lato"/>
                <w:b w:val="0"/>
                <w:bCs w:val="0"/>
              </w:rPr>
              <w:t xml:space="preserve"> </w:t>
            </w:r>
          </w:p>
        </w:tc>
      </w:tr>
      <w:tr w:rsidR="007710D2" w:rsidRPr="00797575" w14:paraId="5A2FC4B2" w14:textId="77777777" w:rsidTr="007EC4D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46" w:type="pct"/>
          </w:tcPr>
          <w:p w14:paraId="00BB24C6" w14:textId="77777777" w:rsidR="007710D2" w:rsidRPr="00797575" w:rsidRDefault="007710D2" w:rsidP="00232126">
            <w:pPr>
              <w:spacing w:line="360" w:lineRule="auto"/>
              <w:rPr>
                <w:rFonts w:ascii="Lato" w:hAnsi="Lato" w:cstheme="minorHAnsi"/>
                <w:bCs w:val="0"/>
                <w:i/>
              </w:rPr>
            </w:pPr>
            <w:r w:rsidRPr="00797575">
              <w:rPr>
                <w:rFonts w:ascii="Lato" w:hAnsi="Lato" w:cstheme="minorHAnsi"/>
                <w:bCs w:val="0"/>
              </w:rPr>
              <w:t>Name of the project</w:t>
            </w:r>
          </w:p>
        </w:tc>
        <w:tc>
          <w:tcPr>
            <w:tcW w:w="3554" w:type="pct"/>
          </w:tcPr>
          <w:p w14:paraId="267E6685" w14:textId="639C0CFE" w:rsidR="007710D2" w:rsidRPr="00797575" w:rsidRDefault="00940180" w:rsidP="00232126">
            <w:pPr>
              <w:spacing w:line="360" w:lineRule="auto"/>
              <w:cnfStyle w:val="000000100000" w:firstRow="0" w:lastRow="0" w:firstColumn="0" w:lastColumn="0" w:oddVBand="0" w:evenVBand="0" w:oddHBand="1" w:evenHBand="0" w:firstRowFirstColumn="0" w:firstRowLastColumn="0" w:lastRowFirstColumn="0" w:lastRowLastColumn="0"/>
              <w:rPr>
                <w:rFonts w:ascii="Lato" w:hAnsi="Lato"/>
              </w:rPr>
            </w:pPr>
            <w:r w:rsidRPr="00797575">
              <w:rPr>
                <w:rFonts w:ascii="Lato" w:hAnsi="Lato"/>
              </w:rPr>
              <w:t xml:space="preserve">Collective Impact </w:t>
            </w:r>
            <w:r w:rsidR="008B693D" w:rsidRPr="00797575">
              <w:rPr>
                <w:rFonts w:ascii="Lato" w:hAnsi="Lato"/>
              </w:rPr>
              <w:t>on Future of</w:t>
            </w:r>
            <w:r w:rsidRPr="00797575">
              <w:rPr>
                <w:rFonts w:ascii="Lato" w:hAnsi="Lato"/>
              </w:rPr>
              <w:t xml:space="preserve"> </w:t>
            </w:r>
            <w:r w:rsidR="008B693D" w:rsidRPr="00797575">
              <w:rPr>
                <w:rFonts w:ascii="Lato" w:hAnsi="Lato"/>
              </w:rPr>
              <w:t>W</w:t>
            </w:r>
            <w:r w:rsidRPr="00797575">
              <w:rPr>
                <w:rFonts w:ascii="Lato" w:hAnsi="Lato"/>
              </w:rPr>
              <w:t>ork in Bangladesh</w:t>
            </w:r>
          </w:p>
        </w:tc>
      </w:tr>
      <w:tr w:rsidR="007710D2" w:rsidRPr="00797575" w14:paraId="7A289949" w14:textId="77777777" w:rsidTr="007EC4D2">
        <w:trPr>
          <w:trHeight w:val="440"/>
        </w:trPr>
        <w:tc>
          <w:tcPr>
            <w:cnfStyle w:val="001000000000" w:firstRow="0" w:lastRow="0" w:firstColumn="1" w:lastColumn="0" w:oddVBand="0" w:evenVBand="0" w:oddHBand="0" w:evenHBand="0" w:firstRowFirstColumn="0" w:firstRowLastColumn="0" w:lastRowFirstColumn="0" w:lastRowLastColumn="0"/>
            <w:tcW w:w="1446" w:type="pct"/>
          </w:tcPr>
          <w:p w14:paraId="7599D7D6" w14:textId="77777777" w:rsidR="007710D2" w:rsidRPr="00797575" w:rsidRDefault="007710D2" w:rsidP="00232126">
            <w:pPr>
              <w:spacing w:line="360" w:lineRule="auto"/>
              <w:rPr>
                <w:rFonts w:ascii="Lato" w:hAnsi="Lato" w:cstheme="minorHAnsi"/>
                <w:bCs w:val="0"/>
                <w:i/>
              </w:rPr>
            </w:pPr>
            <w:r w:rsidRPr="00797575">
              <w:rPr>
                <w:rFonts w:ascii="Lato" w:hAnsi="Lato" w:cstheme="minorHAnsi"/>
                <w:bCs w:val="0"/>
              </w:rPr>
              <w:t>Project Start and End dates</w:t>
            </w:r>
          </w:p>
        </w:tc>
        <w:tc>
          <w:tcPr>
            <w:tcW w:w="3554" w:type="pct"/>
          </w:tcPr>
          <w:p w14:paraId="29FA15F1" w14:textId="4F13A3BD" w:rsidR="007710D2" w:rsidRPr="00797575" w:rsidRDefault="002757E8" w:rsidP="00232126">
            <w:pPr>
              <w:spacing w:line="360" w:lineRule="auto"/>
              <w:cnfStyle w:val="000000000000" w:firstRow="0" w:lastRow="0" w:firstColumn="0" w:lastColumn="0" w:oddVBand="0" w:evenVBand="0" w:oddHBand="0" w:evenHBand="0" w:firstRowFirstColumn="0" w:firstRowLastColumn="0" w:lastRowFirstColumn="0" w:lastRowLastColumn="0"/>
              <w:rPr>
                <w:rFonts w:ascii="Lato" w:hAnsi="Lato" w:cstheme="minorHAnsi"/>
              </w:rPr>
            </w:pPr>
            <w:r w:rsidRPr="00797575">
              <w:rPr>
                <w:rFonts w:ascii="Lato" w:hAnsi="Lato"/>
              </w:rPr>
              <w:t>1</w:t>
            </w:r>
            <w:r w:rsidRPr="00797575">
              <w:rPr>
                <w:rFonts w:ascii="Lato" w:hAnsi="Lato"/>
                <w:vertAlign w:val="superscript"/>
              </w:rPr>
              <w:t>st</w:t>
            </w:r>
            <w:r w:rsidRPr="00797575">
              <w:rPr>
                <w:rFonts w:ascii="Lato" w:hAnsi="Lato"/>
              </w:rPr>
              <w:t xml:space="preserve"> April 2022 to </w:t>
            </w:r>
            <w:r w:rsidR="007B1475" w:rsidRPr="00797575">
              <w:rPr>
                <w:rFonts w:ascii="Lato" w:hAnsi="Lato"/>
              </w:rPr>
              <w:t>30</w:t>
            </w:r>
            <w:r w:rsidR="007B1475" w:rsidRPr="00797575">
              <w:rPr>
                <w:rFonts w:ascii="Lato" w:hAnsi="Lato"/>
                <w:vertAlign w:val="superscript"/>
              </w:rPr>
              <w:t>th</w:t>
            </w:r>
            <w:r w:rsidR="007B1475" w:rsidRPr="00797575">
              <w:rPr>
                <w:rFonts w:ascii="Lato" w:hAnsi="Lato"/>
              </w:rPr>
              <w:t xml:space="preserve"> September 2024</w:t>
            </w:r>
          </w:p>
        </w:tc>
      </w:tr>
      <w:tr w:rsidR="007710D2" w:rsidRPr="00797575" w14:paraId="620BD7BA" w14:textId="77777777" w:rsidTr="007EC4D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46" w:type="pct"/>
          </w:tcPr>
          <w:p w14:paraId="028D8474" w14:textId="77777777" w:rsidR="007710D2" w:rsidRPr="00797575" w:rsidRDefault="007710D2" w:rsidP="00232126">
            <w:pPr>
              <w:spacing w:line="360" w:lineRule="auto"/>
              <w:rPr>
                <w:rFonts w:ascii="Lato" w:hAnsi="Lato" w:cstheme="minorHAnsi"/>
                <w:bCs w:val="0"/>
                <w:i/>
              </w:rPr>
            </w:pPr>
            <w:r w:rsidRPr="00797575">
              <w:rPr>
                <w:rFonts w:ascii="Lato" w:hAnsi="Lato" w:cstheme="minorHAnsi"/>
                <w:bCs w:val="0"/>
              </w:rPr>
              <w:t>Project duration</w:t>
            </w:r>
          </w:p>
        </w:tc>
        <w:tc>
          <w:tcPr>
            <w:tcW w:w="3554" w:type="pct"/>
          </w:tcPr>
          <w:p w14:paraId="0A1EFE3B" w14:textId="59240C90" w:rsidR="007710D2" w:rsidRPr="00797575" w:rsidRDefault="00DE5380" w:rsidP="00A23707">
            <w:pPr>
              <w:spacing w:line="360" w:lineRule="auto"/>
              <w:cnfStyle w:val="000000100000" w:firstRow="0" w:lastRow="0" w:firstColumn="0" w:lastColumn="0" w:oddVBand="0" w:evenVBand="0" w:oddHBand="1" w:evenHBand="0" w:firstRowFirstColumn="0" w:firstRowLastColumn="0" w:lastRowFirstColumn="0" w:lastRowLastColumn="0"/>
              <w:rPr>
                <w:rFonts w:ascii="Lato" w:hAnsi="Lato"/>
              </w:rPr>
            </w:pPr>
            <w:r w:rsidRPr="00797575">
              <w:rPr>
                <w:rFonts w:ascii="Lato" w:hAnsi="Lato"/>
              </w:rPr>
              <w:t>Two and half years</w:t>
            </w:r>
          </w:p>
        </w:tc>
      </w:tr>
      <w:tr w:rsidR="007710D2" w:rsidRPr="00797575" w14:paraId="7470F5EC" w14:textId="77777777" w:rsidTr="007EC4D2">
        <w:trPr>
          <w:trHeight w:val="400"/>
        </w:trPr>
        <w:tc>
          <w:tcPr>
            <w:cnfStyle w:val="001000000000" w:firstRow="0" w:lastRow="0" w:firstColumn="1" w:lastColumn="0" w:oddVBand="0" w:evenVBand="0" w:oddHBand="0" w:evenHBand="0" w:firstRowFirstColumn="0" w:firstRowLastColumn="0" w:lastRowFirstColumn="0" w:lastRowLastColumn="0"/>
            <w:tcW w:w="1446" w:type="pct"/>
          </w:tcPr>
          <w:p w14:paraId="7B5FF78A" w14:textId="7AA99FA3" w:rsidR="007710D2" w:rsidRPr="00797575" w:rsidRDefault="007710D2" w:rsidP="00232126">
            <w:pPr>
              <w:spacing w:line="360" w:lineRule="auto"/>
              <w:rPr>
                <w:rFonts w:ascii="Lato" w:hAnsi="Lato" w:cstheme="minorHAnsi"/>
                <w:bCs w:val="0"/>
                <w:i/>
              </w:rPr>
            </w:pPr>
            <w:r w:rsidRPr="00797575">
              <w:rPr>
                <w:rFonts w:ascii="Lato" w:hAnsi="Lato" w:cstheme="minorHAnsi"/>
                <w:bCs w:val="0"/>
              </w:rPr>
              <w:t>Project locations</w:t>
            </w:r>
          </w:p>
        </w:tc>
        <w:tc>
          <w:tcPr>
            <w:tcW w:w="3554" w:type="pct"/>
          </w:tcPr>
          <w:p w14:paraId="2BA85927" w14:textId="5DC62BE5" w:rsidR="007710D2" w:rsidRPr="00797575" w:rsidRDefault="5B812B6B" w:rsidP="00A23707">
            <w:pPr>
              <w:spacing w:line="360" w:lineRule="auto"/>
              <w:cnfStyle w:val="000000000000" w:firstRow="0" w:lastRow="0" w:firstColumn="0" w:lastColumn="0" w:oddVBand="0" w:evenVBand="0" w:oddHBand="0" w:evenHBand="0" w:firstRowFirstColumn="0" w:firstRowLastColumn="0" w:lastRowFirstColumn="0" w:lastRowLastColumn="0"/>
              <w:rPr>
                <w:rFonts w:ascii="Lato" w:hAnsi="Lato"/>
              </w:rPr>
            </w:pPr>
            <w:r w:rsidRPr="007EC4D2">
              <w:rPr>
                <w:rFonts w:ascii="Lato" w:hAnsi="Lato"/>
              </w:rPr>
              <w:t xml:space="preserve">3 unions of </w:t>
            </w:r>
            <w:r w:rsidR="01E69CEA" w:rsidRPr="007EC4D2">
              <w:rPr>
                <w:rFonts w:ascii="Lato" w:hAnsi="Lato"/>
              </w:rPr>
              <w:t xml:space="preserve">Savar Upazila of Dhaka district and </w:t>
            </w:r>
            <w:r w:rsidR="313B6C74" w:rsidRPr="007EC4D2">
              <w:rPr>
                <w:rFonts w:ascii="Lato" w:hAnsi="Lato"/>
              </w:rPr>
              <w:t>6, 8</w:t>
            </w:r>
            <w:r w:rsidR="008234B5">
              <w:rPr>
                <w:rFonts w:ascii="Lato" w:hAnsi="Lato"/>
              </w:rPr>
              <w:t>,</w:t>
            </w:r>
            <w:r w:rsidR="313B6C74" w:rsidRPr="007EC4D2">
              <w:rPr>
                <w:rFonts w:ascii="Lato" w:hAnsi="Lato"/>
              </w:rPr>
              <w:t xml:space="preserve"> and 9 no ward of Gazipur City Corporation </w:t>
            </w:r>
            <w:r w:rsidR="008234B5">
              <w:rPr>
                <w:rFonts w:ascii="Lato" w:hAnsi="Lato"/>
              </w:rPr>
              <w:t>of</w:t>
            </w:r>
            <w:r w:rsidR="313B6C74" w:rsidRPr="007EC4D2">
              <w:rPr>
                <w:rFonts w:ascii="Lato" w:hAnsi="Lato"/>
              </w:rPr>
              <w:t xml:space="preserve"> Gazipur district</w:t>
            </w:r>
            <w:r w:rsidR="00711BC3">
              <w:rPr>
                <w:rFonts w:ascii="Lato" w:hAnsi="Lato"/>
              </w:rPr>
              <w:t>,</w:t>
            </w:r>
            <w:r w:rsidR="008234B5">
              <w:rPr>
                <w:rFonts w:ascii="Lato" w:hAnsi="Lato"/>
              </w:rPr>
              <w:t xml:space="preserve"> </w:t>
            </w:r>
            <w:r w:rsidR="01E69CEA" w:rsidRPr="007EC4D2">
              <w:rPr>
                <w:rFonts w:ascii="Lato" w:hAnsi="Lato"/>
              </w:rPr>
              <w:t>Gazipur Sadar Upazila under Gazipur district</w:t>
            </w:r>
          </w:p>
        </w:tc>
      </w:tr>
      <w:tr w:rsidR="007710D2" w:rsidRPr="00797575" w14:paraId="58904026" w14:textId="77777777" w:rsidTr="007EC4D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46" w:type="pct"/>
          </w:tcPr>
          <w:p w14:paraId="2C9746E3" w14:textId="77777777" w:rsidR="007710D2" w:rsidRPr="00797575" w:rsidRDefault="007710D2" w:rsidP="00232126">
            <w:pPr>
              <w:spacing w:line="360" w:lineRule="auto"/>
              <w:rPr>
                <w:rFonts w:ascii="Lato" w:hAnsi="Lato" w:cstheme="minorHAnsi"/>
                <w:bCs w:val="0"/>
                <w:i/>
              </w:rPr>
            </w:pPr>
            <w:r w:rsidRPr="00797575">
              <w:rPr>
                <w:rFonts w:ascii="Lato" w:hAnsi="Lato" w:cstheme="minorHAnsi"/>
                <w:bCs w:val="0"/>
              </w:rPr>
              <w:t>Thematic areas</w:t>
            </w:r>
          </w:p>
        </w:tc>
        <w:tc>
          <w:tcPr>
            <w:tcW w:w="3554" w:type="pct"/>
          </w:tcPr>
          <w:p w14:paraId="42873886" w14:textId="7F88C2C0" w:rsidR="007710D2" w:rsidRPr="00797575" w:rsidRDefault="007C761E" w:rsidP="00232126">
            <w:pPr>
              <w:spacing w:line="360" w:lineRule="auto"/>
              <w:cnfStyle w:val="000000100000" w:firstRow="0" w:lastRow="0" w:firstColumn="0" w:lastColumn="0" w:oddVBand="0" w:evenVBand="0" w:oddHBand="1" w:evenHBand="0" w:firstRowFirstColumn="0" w:firstRowLastColumn="0" w:lastRowFirstColumn="0" w:lastRowLastColumn="0"/>
              <w:rPr>
                <w:rFonts w:ascii="Lato" w:hAnsi="Lato"/>
              </w:rPr>
            </w:pPr>
            <w:r w:rsidRPr="00797575">
              <w:rPr>
                <w:rFonts w:ascii="Lato" w:hAnsi="Lato"/>
              </w:rPr>
              <w:t>C</w:t>
            </w:r>
            <w:r w:rsidR="00AD7A0A" w:rsidRPr="00797575">
              <w:rPr>
                <w:rFonts w:ascii="Lato" w:hAnsi="Lato"/>
              </w:rPr>
              <w:t xml:space="preserve">hild </w:t>
            </w:r>
            <w:r w:rsidR="00955E59" w:rsidRPr="00797575">
              <w:rPr>
                <w:rFonts w:ascii="Lato" w:hAnsi="Lato"/>
              </w:rPr>
              <w:t>P</w:t>
            </w:r>
            <w:r w:rsidR="00AD7A0A" w:rsidRPr="00797575">
              <w:rPr>
                <w:rFonts w:ascii="Lato" w:hAnsi="Lato"/>
              </w:rPr>
              <w:t xml:space="preserve">rotection, </w:t>
            </w:r>
            <w:r w:rsidR="00323E3A" w:rsidRPr="00797575">
              <w:rPr>
                <w:rFonts w:ascii="Lato" w:hAnsi="Lato"/>
              </w:rPr>
              <w:t xml:space="preserve">Child Rights Governance, </w:t>
            </w:r>
            <w:r w:rsidR="00C70A68" w:rsidRPr="00797575">
              <w:rPr>
                <w:rFonts w:ascii="Lato" w:hAnsi="Lato"/>
              </w:rPr>
              <w:t xml:space="preserve">Education, </w:t>
            </w:r>
            <w:proofErr w:type="gramStart"/>
            <w:r w:rsidRPr="00797575">
              <w:rPr>
                <w:rFonts w:ascii="Lato" w:hAnsi="Lato"/>
              </w:rPr>
              <w:t>Health</w:t>
            </w:r>
            <w:proofErr w:type="gramEnd"/>
            <w:r w:rsidRPr="00797575">
              <w:rPr>
                <w:rFonts w:ascii="Lato" w:hAnsi="Lato"/>
              </w:rPr>
              <w:t xml:space="preserve"> and </w:t>
            </w:r>
            <w:r w:rsidR="00955E59" w:rsidRPr="00797575">
              <w:rPr>
                <w:rFonts w:ascii="Lato" w:hAnsi="Lato"/>
              </w:rPr>
              <w:t>N</w:t>
            </w:r>
            <w:r w:rsidR="00AD7A0A" w:rsidRPr="00797575">
              <w:rPr>
                <w:rFonts w:ascii="Lato" w:hAnsi="Lato"/>
              </w:rPr>
              <w:t>utrition</w:t>
            </w:r>
          </w:p>
        </w:tc>
      </w:tr>
      <w:tr w:rsidR="007710D2" w:rsidRPr="00797575" w14:paraId="0B5EE2F7" w14:textId="77777777" w:rsidTr="007EC4D2">
        <w:trPr>
          <w:trHeight w:val="379"/>
        </w:trPr>
        <w:tc>
          <w:tcPr>
            <w:cnfStyle w:val="001000000000" w:firstRow="0" w:lastRow="0" w:firstColumn="1" w:lastColumn="0" w:oddVBand="0" w:evenVBand="0" w:oddHBand="0" w:evenHBand="0" w:firstRowFirstColumn="0" w:firstRowLastColumn="0" w:lastRowFirstColumn="0" w:lastRowLastColumn="0"/>
            <w:tcW w:w="1446" w:type="pct"/>
          </w:tcPr>
          <w:p w14:paraId="30F9D8FB" w14:textId="77777777" w:rsidR="007710D2" w:rsidRPr="00797575" w:rsidRDefault="007710D2" w:rsidP="00232126">
            <w:pPr>
              <w:spacing w:line="360" w:lineRule="auto"/>
              <w:rPr>
                <w:rFonts w:ascii="Lato" w:hAnsi="Lato" w:cstheme="minorHAnsi"/>
                <w:i/>
              </w:rPr>
            </w:pPr>
            <w:r w:rsidRPr="00797575">
              <w:rPr>
                <w:rFonts w:ascii="Lato" w:hAnsi="Lato" w:cstheme="minorHAnsi"/>
              </w:rPr>
              <w:t>Sub themes</w:t>
            </w:r>
          </w:p>
        </w:tc>
        <w:tc>
          <w:tcPr>
            <w:tcW w:w="3554" w:type="pct"/>
          </w:tcPr>
          <w:p w14:paraId="7C05F397" w14:textId="71FF2618" w:rsidR="007710D2" w:rsidRPr="00797575" w:rsidRDefault="009967F1" w:rsidP="001C096F">
            <w:pPr>
              <w:spacing w:line="360" w:lineRule="auto"/>
              <w:cnfStyle w:val="000000000000" w:firstRow="0" w:lastRow="0" w:firstColumn="0" w:lastColumn="0" w:oddVBand="0" w:evenVBand="0" w:oddHBand="0" w:evenHBand="0" w:firstRowFirstColumn="0" w:firstRowLastColumn="0" w:lastRowFirstColumn="0" w:lastRowLastColumn="0"/>
              <w:rPr>
                <w:rFonts w:ascii="Lato" w:hAnsi="Lato"/>
              </w:rPr>
            </w:pPr>
            <w:r w:rsidRPr="00797575">
              <w:rPr>
                <w:rFonts w:ascii="Lato" w:hAnsi="Lato"/>
              </w:rPr>
              <w:t xml:space="preserve">Protection of </w:t>
            </w:r>
            <w:r w:rsidR="00D35CA0" w:rsidRPr="00797575">
              <w:rPr>
                <w:rFonts w:ascii="Lato" w:hAnsi="Lato"/>
              </w:rPr>
              <w:t>C</w:t>
            </w:r>
            <w:r w:rsidRPr="00797575">
              <w:rPr>
                <w:rFonts w:ascii="Lato" w:hAnsi="Lato"/>
              </w:rPr>
              <w:t xml:space="preserve">hildren </w:t>
            </w:r>
            <w:r w:rsidR="00D35CA0" w:rsidRPr="00797575">
              <w:rPr>
                <w:rFonts w:ascii="Lato" w:hAnsi="Lato"/>
              </w:rPr>
              <w:t xml:space="preserve">from </w:t>
            </w:r>
            <w:r w:rsidR="00EB2B64" w:rsidRPr="00797575">
              <w:rPr>
                <w:rFonts w:ascii="Lato" w:hAnsi="Lato"/>
              </w:rPr>
              <w:t>Violence</w:t>
            </w:r>
            <w:r w:rsidR="00D35CA0" w:rsidRPr="00797575">
              <w:rPr>
                <w:rFonts w:ascii="Lato" w:hAnsi="Lato"/>
              </w:rPr>
              <w:t>,</w:t>
            </w:r>
            <w:r w:rsidR="00EB2B64" w:rsidRPr="00797575">
              <w:rPr>
                <w:rFonts w:ascii="Lato" w:hAnsi="Lato"/>
              </w:rPr>
              <w:t xml:space="preserve"> Appr</w:t>
            </w:r>
            <w:r w:rsidR="00C70A68" w:rsidRPr="00797575">
              <w:rPr>
                <w:rFonts w:ascii="Lato" w:hAnsi="Lato"/>
              </w:rPr>
              <w:t xml:space="preserve">opriate </w:t>
            </w:r>
            <w:r w:rsidR="00D35CA0" w:rsidRPr="00797575">
              <w:rPr>
                <w:rFonts w:ascii="Lato" w:hAnsi="Lato"/>
              </w:rPr>
              <w:t>C</w:t>
            </w:r>
            <w:r w:rsidR="00C70A68" w:rsidRPr="00797575">
              <w:rPr>
                <w:rFonts w:ascii="Lato" w:hAnsi="Lato"/>
              </w:rPr>
              <w:t xml:space="preserve">are, </w:t>
            </w:r>
            <w:r w:rsidR="00932FCF" w:rsidRPr="00797575">
              <w:rPr>
                <w:rFonts w:ascii="Lato" w:hAnsi="Lato"/>
              </w:rPr>
              <w:t>Good Governance Delivers Chil</w:t>
            </w:r>
            <w:r w:rsidR="006B1B48" w:rsidRPr="00797575">
              <w:rPr>
                <w:rFonts w:ascii="Lato" w:hAnsi="Lato"/>
              </w:rPr>
              <w:t>d</w:t>
            </w:r>
            <w:r w:rsidR="00932FCF" w:rsidRPr="00797575">
              <w:rPr>
                <w:rFonts w:ascii="Lato" w:hAnsi="Lato"/>
              </w:rPr>
              <w:t>’s Rights (GG)</w:t>
            </w:r>
            <w:r w:rsidR="00D9656C" w:rsidRPr="00797575">
              <w:rPr>
                <w:rFonts w:ascii="Lato" w:hAnsi="Lato"/>
              </w:rPr>
              <w:t xml:space="preserve">, </w:t>
            </w:r>
            <w:r w:rsidR="004D54FE" w:rsidRPr="00797575">
              <w:rPr>
                <w:rFonts w:ascii="Lato" w:hAnsi="Lato"/>
              </w:rPr>
              <w:t>Early Chil</w:t>
            </w:r>
            <w:r w:rsidR="009F336C" w:rsidRPr="00797575">
              <w:rPr>
                <w:rFonts w:ascii="Lato" w:hAnsi="Lato"/>
              </w:rPr>
              <w:t xml:space="preserve">dhood </w:t>
            </w:r>
            <w:r w:rsidR="00093F31" w:rsidRPr="00797575">
              <w:rPr>
                <w:rFonts w:ascii="Lato" w:hAnsi="Lato"/>
              </w:rPr>
              <w:t>Care an</w:t>
            </w:r>
            <w:r w:rsidR="009F336C" w:rsidRPr="00797575">
              <w:rPr>
                <w:rFonts w:ascii="Lato" w:hAnsi="Lato"/>
              </w:rPr>
              <w:t>d</w:t>
            </w:r>
            <w:r w:rsidR="0081650C" w:rsidRPr="00797575">
              <w:rPr>
                <w:rFonts w:ascii="Lato" w:hAnsi="Lato"/>
              </w:rPr>
              <w:t xml:space="preserve"> D</w:t>
            </w:r>
            <w:r w:rsidR="009F336C" w:rsidRPr="00797575">
              <w:rPr>
                <w:rFonts w:ascii="Lato" w:hAnsi="Lato"/>
              </w:rPr>
              <w:t>evelopment</w:t>
            </w:r>
            <w:r w:rsidR="0081650C" w:rsidRPr="00797575">
              <w:rPr>
                <w:rFonts w:ascii="Lato" w:hAnsi="Lato"/>
              </w:rPr>
              <w:t xml:space="preserve"> (ECCD)</w:t>
            </w:r>
            <w:r w:rsidR="009F336C" w:rsidRPr="00797575">
              <w:rPr>
                <w:rFonts w:ascii="Lato" w:hAnsi="Lato"/>
              </w:rPr>
              <w:t xml:space="preserve">, </w:t>
            </w:r>
            <w:r w:rsidR="00E775C1" w:rsidRPr="00797575">
              <w:rPr>
                <w:rFonts w:ascii="Lato" w:hAnsi="Lato"/>
              </w:rPr>
              <w:t>Basic Education</w:t>
            </w:r>
            <w:r w:rsidR="001E053A" w:rsidRPr="00797575">
              <w:rPr>
                <w:rFonts w:ascii="Lato" w:hAnsi="Lato"/>
              </w:rPr>
              <w:t xml:space="preserve">, </w:t>
            </w:r>
            <w:r w:rsidR="00D35AB1" w:rsidRPr="00797575">
              <w:rPr>
                <w:rFonts w:ascii="Lato" w:hAnsi="Lato"/>
              </w:rPr>
              <w:t>Mother Infant Child Nutrition (MICYN)</w:t>
            </w:r>
            <w:r w:rsidR="00043BD1" w:rsidRPr="00797575">
              <w:rPr>
                <w:rFonts w:ascii="Lato" w:hAnsi="Lato"/>
              </w:rPr>
              <w:t xml:space="preserve"> </w:t>
            </w:r>
          </w:p>
        </w:tc>
      </w:tr>
      <w:tr w:rsidR="007710D2" w:rsidRPr="00797575" w14:paraId="6D988401" w14:textId="77777777" w:rsidTr="007EC4D2">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446" w:type="pct"/>
          </w:tcPr>
          <w:p w14:paraId="4A20E721" w14:textId="77777777" w:rsidR="007710D2" w:rsidRPr="00797575" w:rsidRDefault="007710D2" w:rsidP="00232126">
            <w:pPr>
              <w:spacing w:line="360" w:lineRule="auto"/>
              <w:rPr>
                <w:rFonts w:ascii="Lato" w:hAnsi="Lato" w:cstheme="minorHAnsi"/>
                <w:bCs w:val="0"/>
                <w:i/>
              </w:rPr>
            </w:pPr>
            <w:r w:rsidRPr="00797575">
              <w:rPr>
                <w:rFonts w:ascii="Lato" w:hAnsi="Lato" w:cstheme="minorHAnsi"/>
                <w:bCs w:val="0"/>
              </w:rPr>
              <w:t>Donor</w:t>
            </w:r>
          </w:p>
        </w:tc>
        <w:tc>
          <w:tcPr>
            <w:tcW w:w="3554" w:type="pct"/>
          </w:tcPr>
          <w:p w14:paraId="6B4FC07E" w14:textId="7E0294BC" w:rsidR="007710D2" w:rsidRPr="00797575" w:rsidRDefault="00B415D1" w:rsidP="00232126">
            <w:pPr>
              <w:spacing w:line="360" w:lineRule="auto"/>
              <w:cnfStyle w:val="000000100000" w:firstRow="0" w:lastRow="0" w:firstColumn="0" w:lastColumn="0" w:oddVBand="0" w:evenVBand="0" w:oddHBand="1" w:evenHBand="0" w:firstRowFirstColumn="0" w:firstRowLastColumn="0" w:lastRowFirstColumn="0" w:lastRowLastColumn="0"/>
              <w:rPr>
                <w:rFonts w:ascii="Lato" w:hAnsi="Lato"/>
              </w:rPr>
            </w:pPr>
            <w:r w:rsidRPr="00797575">
              <w:rPr>
                <w:rFonts w:ascii="Lato" w:hAnsi="Lato"/>
              </w:rPr>
              <w:t xml:space="preserve">H&amp;M Foundation </w:t>
            </w:r>
          </w:p>
        </w:tc>
      </w:tr>
      <w:tr w:rsidR="007710D2" w:rsidRPr="00797575" w14:paraId="459E5872" w14:textId="77777777" w:rsidTr="007EC4D2">
        <w:trPr>
          <w:trHeight w:val="779"/>
        </w:trPr>
        <w:tc>
          <w:tcPr>
            <w:cnfStyle w:val="001000000000" w:firstRow="0" w:lastRow="0" w:firstColumn="1" w:lastColumn="0" w:oddVBand="0" w:evenVBand="0" w:oddHBand="0" w:evenHBand="0" w:firstRowFirstColumn="0" w:firstRowLastColumn="0" w:lastRowFirstColumn="0" w:lastRowLastColumn="0"/>
            <w:tcW w:w="1446" w:type="pct"/>
          </w:tcPr>
          <w:p w14:paraId="0F0CF94D" w14:textId="00953B0E" w:rsidR="007710D2" w:rsidRPr="00797575" w:rsidRDefault="00814C57" w:rsidP="007EC4D2">
            <w:pPr>
              <w:spacing w:line="360" w:lineRule="auto"/>
              <w:rPr>
                <w:rFonts w:ascii="Lato" w:hAnsi="Lato"/>
                <w:i/>
                <w:iCs/>
              </w:rPr>
            </w:pPr>
            <w:proofErr w:type="gramStart"/>
            <w:r>
              <w:rPr>
                <w:rFonts w:ascii="Lato" w:hAnsi="Lato"/>
              </w:rPr>
              <w:t xml:space="preserve">Direct </w:t>
            </w:r>
            <w:r w:rsidR="36478C5B" w:rsidRPr="007EC4D2">
              <w:rPr>
                <w:rFonts w:ascii="Lato" w:hAnsi="Lato"/>
              </w:rPr>
              <w:t xml:space="preserve"> </w:t>
            </w:r>
            <w:r w:rsidR="03090EFB" w:rsidRPr="007EC4D2">
              <w:rPr>
                <w:rFonts w:ascii="Lato" w:hAnsi="Lato"/>
              </w:rPr>
              <w:t>beneficiaries</w:t>
            </w:r>
            <w:proofErr w:type="gramEnd"/>
          </w:p>
        </w:tc>
        <w:tc>
          <w:tcPr>
            <w:tcW w:w="3554" w:type="pct"/>
            <w:shd w:val="clear" w:color="auto" w:fill="auto"/>
          </w:tcPr>
          <w:p w14:paraId="5BFC11B0" w14:textId="20F970E7" w:rsidR="00436FF6" w:rsidRPr="00E3621F" w:rsidRDefault="00E90D2A" w:rsidP="00B4313E">
            <w:pPr>
              <w:spacing w:line="360" w:lineRule="auto"/>
              <w:cnfStyle w:val="000000000000" w:firstRow="0" w:lastRow="0" w:firstColumn="0" w:lastColumn="0" w:oddVBand="0" w:evenVBand="0" w:oddHBand="0" w:evenHBand="0" w:firstRowFirstColumn="0" w:firstRowLastColumn="0" w:lastRowFirstColumn="0" w:lastRowLastColumn="0"/>
              <w:rPr>
                <w:rFonts w:ascii="Lato" w:hAnsi="Lato"/>
              </w:rPr>
            </w:pPr>
            <w:r w:rsidRPr="00E3621F">
              <w:rPr>
                <w:rFonts w:ascii="Lato" w:hAnsi="Lato"/>
              </w:rPr>
              <w:t>6</w:t>
            </w:r>
            <w:r w:rsidR="009D3E7B" w:rsidRPr="00E3621F">
              <w:rPr>
                <w:rFonts w:ascii="Lato" w:hAnsi="Lato"/>
              </w:rPr>
              <w:t>140</w:t>
            </w:r>
            <w:r w:rsidRPr="00E3621F">
              <w:rPr>
                <w:rFonts w:ascii="Lato" w:hAnsi="Lato"/>
              </w:rPr>
              <w:t xml:space="preserve"> (33</w:t>
            </w:r>
            <w:r w:rsidR="009D3E7B" w:rsidRPr="00E3621F">
              <w:rPr>
                <w:rFonts w:ascii="Lato" w:hAnsi="Lato"/>
              </w:rPr>
              <w:t>5</w:t>
            </w:r>
            <w:r w:rsidRPr="00E3621F">
              <w:rPr>
                <w:rFonts w:ascii="Lato" w:hAnsi="Lato"/>
              </w:rPr>
              <w:t>0 girls and 2</w:t>
            </w:r>
            <w:r w:rsidR="009D3E7B" w:rsidRPr="00E3621F">
              <w:rPr>
                <w:rFonts w:ascii="Lato" w:hAnsi="Lato"/>
              </w:rPr>
              <w:t>79</w:t>
            </w:r>
            <w:r w:rsidRPr="00E3621F">
              <w:rPr>
                <w:rFonts w:ascii="Lato" w:hAnsi="Lato"/>
              </w:rPr>
              <w:t xml:space="preserve">0 boys) </w:t>
            </w:r>
            <w:r w:rsidR="002912B7" w:rsidRPr="00E3621F">
              <w:rPr>
                <w:rFonts w:ascii="Lato" w:hAnsi="Lato"/>
              </w:rPr>
              <w:t>c</w:t>
            </w:r>
            <w:r w:rsidR="00B73F9D" w:rsidRPr="00E3621F">
              <w:rPr>
                <w:rFonts w:ascii="Lato" w:hAnsi="Lato"/>
              </w:rPr>
              <w:t>hildren</w:t>
            </w:r>
            <w:r w:rsidR="00436FF6" w:rsidRPr="00E3621F">
              <w:rPr>
                <w:rFonts w:ascii="Lato" w:hAnsi="Lato"/>
              </w:rPr>
              <w:t xml:space="preserve"> </w:t>
            </w:r>
            <w:r w:rsidR="009D0F77" w:rsidRPr="00E3621F">
              <w:rPr>
                <w:rFonts w:ascii="Lato" w:hAnsi="Lato"/>
              </w:rPr>
              <w:t xml:space="preserve">and </w:t>
            </w:r>
          </w:p>
          <w:p w14:paraId="38CDAE23" w14:textId="36CB2294" w:rsidR="007710D2" w:rsidRPr="00797575" w:rsidRDefault="009D3E7B" w:rsidP="00235CA2">
            <w:pPr>
              <w:spacing w:line="360" w:lineRule="auto"/>
              <w:cnfStyle w:val="000000000000" w:firstRow="0" w:lastRow="0" w:firstColumn="0" w:lastColumn="0" w:oddVBand="0" w:evenVBand="0" w:oddHBand="0" w:evenHBand="0" w:firstRowFirstColumn="0" w:firstRowLastColumn="0" w:lastRowFirstColumn="0" w:lastRowLastColumn="0"/>
              <w:rPr>
                <w:rFonts w:ascii="Lato" w:hAnsi="Lato"/>
              </w:rPr>
            </w:pPr>
            <w:r w:rsidRPr="00E3621F">
              <w:rPr>
                <w:rFonts w:ascii="Lato" w:hAnsi="Lato"/>
              </w:rPr>
              <w:t>8020</w:t>
            </w:r>
            <w:r w:rsidR="00E90D2A" w:rsidRPr="00E3621F">
              <w:rPr>
                <w:rFonts w:ascii="Lato" w:hAnsi="Lato"/>
              </w:rPr>
              <w:t xml:space="preserve"> (</w:t>
            </w:r>
            <w:r w:rsidRPr="00E3621F">
              <w:rPr>
                <w:rFonts w:ascii="Lato" w:hAnsi="Lato"/>
              </w:rPr>
              <w:t>5114</w:t>
            </w:r>
            <w:r w:rsidR="00E90D2A" w:rsidRPr="00E3621F">
              <w:rPr>
                <w:rFonts w:ascii="Lato" w:hAnsi="Lato"/>
              </w:rPr>
              <w:t xml:space="preserve"> female and </w:t>
            </w:r>
            <w:r w:rsidRPr="00E3621F">
              <w:rPr>
                <w:rFonts w:ascii="Lato" w:hAnsi="Lato"/>
              </w:rPr>
              <w:t>2906</w:t>
            </w:r>
            <w:r w:rsidR="00E90D2A" w:rsidRPr="00E3621F">
              <w:rPr>
                <w:rFonts w:ascii="Lato" w:hAnsi="Lato"/>
              </w:rPr>
              <w:t xml:space="preserve"> male) </w:t>
            </w:r>
            <w:r w:rsidR="00B73F9D" w:rsidRPr="00E3621F">
              <w:rPr>
                <w:rFonts w:ascii="Lato" w:hAnsi="Lato"/>
              </w:rPr>
              <w:t>adults</w:t>
            </w:r>
          </w:p>
        </w:tc>
      </w:tr>
      <w:tr w:rsidR="007710D2" w:rsidRPr="00797575" w14:paraId="7A070F23" w14:textId="77777777" w:rsidTr="007EC4D2">
        <w:trPr>
          <w:cnfStyle w:val="000000100000" w:firstRow="0" w:lastRow="0" w:firstColumn="0" w:lastColumn="0" w:oddVBand="0" w:evenVBand="0" w:oddHBand="1"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1446" w:type="pct"/>
          </w:tcPr>
          <w:p w14:paraId="66B3DE2F" w14:textId="2E9DB320" w:rsidR="007710D2" w:rsidRPr="00797575" w:rsidRDefault="00102D6D" w:rsidP="00232126">
            <w:pPr>
              <w:spacing w:line="360" w:lineRule="auto"/>
              <w:rPr>
                <w:rFonts w:ascii="Lato" w:hAnsi="Lato" w:cstheme="minorHAnsi"/>
                <w:bCs w:val="0"/>
                <w:i/>
              </w:rPr>
            </w:pPr>
            <w:r w:rsidRPr="00797575">
              <w:rPr>
                <w:rFonts w:ascii="Lato" w:hAnsi="Lato" w:cstheme="minorHAnsi"/>
                <w:bCs w:val="0"/>
              </w:rPr>
              <w:t>P</w:t>
            </w:r>
            <w:r w:rsidR="002D582B" w:rsidRPr="00797575">
              <w:rPr>
                <w:rFonts w:ascii="Lato" w:hAnsi="Lato" w:cstheme="minorHAnsi"/>
                <w:bCs w:val="0"/>
              </w:rPr>
              <w:t>roject</w:t>
            </w:r>
            <w:r w:rsidRPr="00797575">
              <w:rPr>
                <w:rFonts w:ascii="Lato" w:hAnsi="Lato" w:cstheme="minorHAnsi"/>
                <w:bCs w:val="0"/>
              </w:rPr>
              <w:t xml:space="preserve"> Goal</w:t>
            </w:r>
          </w:p>
        </w:tc>
        <w:tc>
          <w:tcPr>
            <w:tcW w:w="3554" w:type="pct"/>
          </w:tcPr>
          <w:p w14:paraId="1D5FA9F0" w14:textId="429C0847" w:rsidR="007710D2" w:rsidRPr="00797575" w:rsidRDefault="0006621E" w:rsidP="00232126">
            <w:pPr>
              <w:spacing w:line="360" w:lineRule="auto"/>
              <w:cnfStyle w:val="000000100000" w:firstRow="0" w:lastRow="0" w:firstColumn="0" w:lastColumn="0" w:oddVBand="0" w:evenVBand="0" w:oddHBand="1" w:evenHBand="0" w:firstRowFirstColumn="0" w:firstRowLastColumn="0" w:lastRowFirstColumn="0" w:lastRowLastColumn="0"/>
              <w:rPr>
                <w:rFonts w:ascii="Lato" w:hAnsi="Lato"/>
              </w:rPr>
            </w:pPr>
            <w:r w:rsidRPr="00797575">
              <w:rPr>
                <w:rFonts w:ascii="Lato" w:hAnsi="Lato"/>
              </w:rPr>
              <w:t xml:space="preserve">Improved child protection, nutrition, and STEM opportunities for children of </w:t>
            </w:r>
            <w:r w:rsidR="00430E55" w:rsidRPr="00797575">
              <w:rPr>
                <w:rFonts w:ascii="Lato" w:hAnsi="Lato"/>
              </w:rPr>
              <w:t>women garment</w:t>
            </w:r>
            <w:r w:rsidRPr="00797575">
              <w:rPr>
                <w:rFonts w:ascii="Lato" w:hAnsi="Lato"/>
              </w:rPr>
              <w:t xml:space="preserve"> workers and improved access to parenting support for </w:t>
            </w:r>
            <w:r w:rsidR="00430E55" w:rsidRPr="00797575">
              <w:rPr>
                <w:rFonts w:ascii="Lato" w:hAnsi="Lato"/>
              </w:rPr>
              <w:t>women garment</w:t>
            </w:r>
            <w:r w:rsidRPr="00797575">
              <w:rPr>
                <w:rFonts w:ascii="Lato" w:hAnsi="Lato"/>
              </w:rPr>
              <w:t xml:space="preserve"> workers and their families</w:t>
            </w:r>
            <w:r w:rsidR="004867AF" w:rsidRPr="00797575">
              <w:rPr>
                <w:rFonts w:ascii="Lato" w:hAnsi="Lato"/>
              </w:rPr>
              <w:t xml:space="preserve"> </w:t>
            </w:r>
          </w:p>
        </w:tc>
      </w:tr>
    </w:tbl>
    <w:p w14:paraId="3CA6DB60" w14:textId="77777777" w:rsidR="00A23707" w:rsidRPr="00797575" w:rsidRDefault="00A23707">
      <w:pPr>
        <w:spacing w:after="200" w:line="276" w:lineRule="auto"/>
        <w:rPr>
          <w:rFonts w:ascii="Lato" w:hAnsi="Lato"/>
        </w:rPr>
      </w:pPr>
    </w:p>
    <w:p w14:paraId="16B9E7F1" w14:textId="77777777" w:rsidR="00A23707" w:rsidRPr="00797575" w:rsidRDefault="00A23707">
      <w:pPr>
        <w:spacing w:after="200" w:line="276" w:lineRule="auto"/>
        <w:rPr>
          <w:rFonts w:ascii="Lato" w:hAnsi="Lato"/>
        </w:rPr>
      </w:pPr>
      <w:r w:rsidRPr="00797575">
        <w:rPr>
          <w:rFonts w:ascii="Lato" w:hAnsi="Lato"/>
        </w:rPr>
        <w:br w:type="page"/>
      </w:r>
    </w:p>
    <w:p w14:paraId="36E1CF2C" w14:textId="13D7FC9E" w:rsidR="00A23707" w:rsidRPr="00797575" w:rsidRDefault="00BB56B2" w:rsidP="000850F5">
      <w:pPr>
        <w:pStyle w:val="Heading1"/>
        <w:numPr>
          <w:ilvl w:val="0"/>
          <w:numId w:val="13"/>
        </w:numPr>
        <w:rPr>
          <w:rFonts w:ascii="Lato" w:hAnsi="Lato"/>
        </w:rPr>
      </w:pPr>
      <w:bookmarkStart w:id="7" w:name="_Toc111556772"/>
      <w:bookmarkStart w:id="8" w:name="_Toc111386963"/>
      <w:r w:rsidRPr="00797575">
        <w:rPr>
          <w:rFonts w:ascii="Lato" w:hAnsi="Lato"/>
        </w:rPr>
        <w:lastRenderedPageBreak/>
        <w:t xml:space="preserve"> </w:t>
      </w:r>
      <w:bookmarkStart w:id="9" w:name="_Toc164375705"/>
      <w:r w:rsidR="00F1333F" w:rsidRPr="00797575">
        <w:rPr>
          <w:rFonts w:ascii="Lato" w:hAnsi="Lato"/>
        </w:rPr>
        <w:t>Introduction</w:t>
      </w:r>
      <w:bookmarkEnd w:id="7"/>
      <w:bookmarkEnd w:id="8"/>
      <w:bookmarkEnd w:id="9"/>
      <w:r w:rsidR="00E005D0" w:rsidRPr="00797575">
        <w:rPr>
          <w:rFonts w:ascii="Lato" w:hAnsi="Lato"/>
        </w:rPr>
        <w:t xml:space="preserve"> </w:t>
      </w:r>
      <w:r w:rsidR="00D47744" w:rsidRPr="00797575">
        <w:rPr>
          <w:rFonts w:ascii="Lato" w:hAnsi="Lato"/>
        </w:rPr>
        <w:t xml:space="preserve"> </w:t>
      </w:r>
    </w:p>
    <w:p w14:paraId="321DB053" w14:textId="6478EA34" w:rsidR="00E6697B" w:rsidRPr="00797575" w:rsidRDefault="007D69B2" w:rsidP="00B13C8E">
      <w:pPr>
        <w:spacing w:after="200" w:line="276" w:lineRule="auto"/>
        <w:jc w:val="both"/>
        <w:rPr>
          <w:rFonts w:ascii="Lato" w:hAnsi="Lato"/>
          <w:color w:val="auto"/>
        </w:rPr>
      </w:pPr>
      <w:r>
        <w:rPr>
          <w:rFonts w:ascii="Lato" w:hAnsi="Lato"/>
          <w:color w:val="auto"/>
        </w:rPr>
        <w:t>T</w:t>
      </w:r>
      <w:r w:rsidR="00E3621F" w:rsidRPr="00E3621F">
        <w:rPr>
          <w:rFonts w:ascii="Lato" w:hAnsi="Lato"/>
          <w:color w:val="auto"/>
        </w:rPr>
        <w:t xml:space="preserve">he project aims to enhance local-level protection mechanisms for children, with a focus on child protection and child rights. By providing a supportive environment for children, the project likely intends to address issues such as child </w:t>
      </w:r>
      <w:proofErr w:type="spellStart"/>
      <w:r w:rsidR="00E3621F" w:rsidRPr="00E3621F">
        <w:rPr>
          <w:rFonts w:ascii="Lato" w:hAnsi="Lato"/>
          <w:color w:val="auto"/>
        </w:rPr>
        <w:t>labor</w:t>
      </w:r>
      <w:proofErr w:type="spellEnd"/>
      <w:r w:rsidR="00E3621F" w:rsidRPr="00E3621F">
        <w:rPr>
          <w:rFonts w:ascii="Lato" w:hAnsi="Lato"/>
          <w:color w:val="auto"/>
        </w:rPr>
        <w:t>, exploitation, and lack of access to education and healthcare.</w:t>
      </w:r>
      <w:r w:rsidR="00E3621F">
        <w:rPr>
          <w:rFonts w:ascii="Lato" w:hAnsi="Lato"/>
          <w:color w:val="auto"/>
        </w:rPr>
        <w:t xml:space="preserve"> </w:t>
      </w:r>
      <w:r w:rsidR="00F3642D" w:rsidRPr="00797575">
        <w:rPr>
          <w:rFonts w:ascii="Lato" w:hAnsi="Lato"/>
          <w:color w:val="auto"/>
        </w:rPr>
        <w:t xml:space="preserve">The overall goal of the project is to contribute to have an improved enabling environment for </w:t>
      </w:r>
      <w:r w:rsidR="00D97CD1" w:rsidRPr="00797575">
        <w:rPr>
          <w:rFonts w:ascii="Lato" w:hAnsi="Lato"/>
          <w:color w:val="auto"/>
        </w:rPr>
        <w:t>women garment</w:t>
      </w:r>
      <w:r w:rsidR="00F3642D" w:rsidRPr="00797575">
        <w:rPr>
          <w:rFonts w:ascii="Lato" w:hAnsi="Lato"/>
          <w:color w:val="auto"/>
        </w:rPr>
        <w:t xml:space="preserve"> workers that supports their career progression, empowerment, and employability, in a future where the textile industry is defined by automation and digitalization.</w:t>
      </w:r>
    </w:p>
    <w:p w14:paraId="5DBFBDD5" w14:textId="780747C6" w:rsidR="00766F16" w:rsidRPr="00797575" w:rsidRDefault="00E6697B" w:rsidP="00B13C8E">
      <w:pPr>
        <w:spacing w:after="200" w:line="276" w:lineRule="auto"/>
        <w:jc w:val="both"/>
        <w:rPr>
          <w:rFonts w:ascii="Lato" w:hAnsi="Lato"/>
          <w:color w:val="auto"/>
        </w:rPr>
      </w:pPr>
      <w:r w:rsidRPr="6C4581ED">
        <w:rPr>
          <w:rFonts w:ascii="Lato" w:hAnsi="Lato"/>
          <w:color w:val="auto"/>
        </w:rPr>
        <w:t>The p</w:t>
      </w:r>
      <w:r w:rsidR="00F3642D" w:rsidRPr="6C4581ED">
        <w:rPr>
          <w:rFonts w:ascii="Lato" w:hAnsi="Lato"/>
          <w:color w:val="auto"/>
        </w:rPr>
        <w:t>roject goal is</w:t>
      </w:r>
      <w:r w:rsidR="00F3642D" w:rsidRPr="6C4581ED">
        <w:rPr>
          <w:rFonts w:ascii="Lato" w:hAnsi="Lato"/>
        </w:rPr>
        <w:t xml:space="preserve"> </w:t>
      </w:r>
      <w:r w:rsidR="00F3642D" w:rsidRPr="6C4581ED">
        <w:rPr>
          <w:rFonts w:ascii="Lato" w:hAnsi="Lato"/>
          <w:color w:val="auto"/>
        </w:rPr>
        <w:t>to</w:t>
      </w:r>
      <w:r w:rsidR="00F3642D" w:rsidRPr="6C4581ED">
        <w:rPr>
          <w:rFonts w:ascii="Lato" w:hAnsi="Lato"/>
        </w:rPr>
        <w:t xml:space="preserve"> </w:t>
      </w:r>
      <w:r w:rsidR="00F3642D" w:rsidRPr="6C4581ED">
        <w:rPr>
          <w:rFonts w:ascii="Lato" w:hAnsi="Lato"/>
          <w:color w:val="auto"/>
        </w:rPr>
        <w:t xml:space="preserve">improve child protection, nutrition, </w:t>
      </w:r>
      <w:r w:rsidR="00F3642D" w:rsidRPr="6C4581ED">
        <w:rPr>
          <w:rFonts w:ascii="Lato" w:hAnsi="Lato"/>
        </w:rPr>
        <w:t>life skills for success</w:t>
      </w:r>
      <w:r w:rsidR="00F3642D" w:rsidRPr="6C4581ED">
        <w:rPr>
          <w:rFonts w:ascii="Lato" w:hAnsi="Lato"/>
          <w:color w:val="auto"/>
        </w:rPr>
        <w:t xml:space="preserve"> and </w:t>
      </w:r>
      <w:r w:rsidR="786D1F33" w:rsidRPr="6C4581ED">
        <w:rPr>
          <w:rFonts w:ascii="Lato" w:hAnsi="Lato"/>
          <w:color w:val="auto"/>
        </w:rPr>
        <w:t>Science Technology Eng</w:t>
      </w:r>
      <w:r w:rsidR="12E26141" w:rsidRPr="6C4581ED">
        <w:rPr>
          <w:rFonts w:ascii="Lato" w:hAnsi="Lato"/>
          <w:color w:val="auto"/>
        </w:rPr>
        <w:t>ineering</w:t>
      </w:r>
      <w:r w:rsidR="786D1F33" w:rsidRPr="6C4581ED">
        <w:rPr>
          <w:rFonts w:ascii="Lato" w:hAnsi="Lato"/>
          <w:color w:val="auto"/>
        </w:rPr>
        <w:t xml:space="preserve"> and </w:t>
      </w:r>
      <w:r w:rsidR="00874BD1" w:rsidRPr="6C4581ED">
        <w:rPr>
          <w:rFonts w:ascii="Lato" w:hAnsi="Lato"/>
          <w:color w:val="auto"/>
        </w:rPr>
        <w:t>Mathematics</w:t>
      </w:r>
      <w:r w:rsidR="786D1F33" w:rsidRPr="6C4581ED">
        <w:rPr>
          <w:rFonts w:ascii="Lato" w:hAnsi="Lato"/>
          <w:color w:val="auto"/>
        </w:rPr>
        <w:t xml:space="preserve"> (</w:t>
      </w:r>
      <w:r w:rsidR="00F3642D" w:rsidRPr="6C4581ED">
        <w:rPr>
          <w:rFonts w:ascii="Lato" w:hAnsi="Lato"/>
          <w:color w:val="auto"/>
        </w:rPr>
        <w:t>STEM</w:t>
      </w:r>
      <w:r w:rsidR="7DA23393" w:rsidRPr="6C4581ED">
        <w:rPr>
          <w:rFonts w:ascii="Lato" w:hAnsi="Lato"/>
          <w:color w:val="auto"/>
        </w:rPr>
        <w:t>)</w:t>
      </w:r>
      <w:r w:rsidR="00F3642D" w:rsidRPr="6C4581ED">
        <w:rPr>
          <w:rFonts w:ascii="Lato" w:hAnsi="Lato"/>
          <w:color w:val="auto"/>
        </w:rPr>
        <w:t xml:space="preserve"> opportunities for children of </w:t>
      </w:r>
      <w:r w:rsidR="00D97CD1" w:rsidRPr="6C4581ED">
        <w:rPr>
          <w:rFonts w:ascii="Lato" w:hAnsi="Lato"/>
          <w:color w:val="auto"/>
        </w:rPr>
        <w:t>women garment</w:t>
      </w:r>
      <w:r w:rsidR="00F3642D" w:rsidRPr="6C4581ED">
        <w:rPr>
          <w:rFonts w:ascii="Lato" w:hAnsi="Lato"/>
          <w:color w:val="auto"/>
        </w:rPr>
        <w:t xml:space="preserve"> workers and improve access to parenting support for </w:t>
      </w:r>
      <w:r w:rsidR="00D97CD1" w:rsidRPr="6C4581ED">
        <w:rPr>
          <w:rFonts w:ascii="Lato" w:hAnsi="Lato"/>
          <w:color w:val="auto"/>
        </w:rPr>
        <w:t>women garment</w:t>
      </w:r>
      <w:r w:rsidR="00F3642D" w:rsidRPr="6C4581ED">
        <w:rPr>
          <w:rFonts w:ascii="Lato" w:hAnsi="Lato"/>
          <w:color w:val="auto"/>
        </w:rPr>
        <w:t xml:space="preserve"> workers and their families.</w:t>
      </w:r>
      <w:r w:rsidR="00B13C8E" w:rsidRPr="6C4581ED">
        <w:rPr>
          <w:rFonts w:ascii="Lato" w:hAnsi="Lato"/>
          <w:color w:val="auto"/>
        </w:rPr>
        <w:t xml:space="preserve"> </w:t>
      </w:r>
      <w:r w:rsidR="00F3642D" w:rsidRPr="6C4581ED">
        <w:rPr>
          <w:rFonts w:ascii="Lato" w:hAnsi="Lato"/>
          <w:color w:val="auto"/>
        </w:rPr>
        <w:t xml:space="preserve">Following three sub-goals combined contribute the project goal: </w:t>
      </w:r>
    </w:p>
    <w:p w14:paraId="5E3F79FB" w14:textId="6B2E8987" w:rsidR="00F3642D" w:rsidRPr="00797575" w:rsidRDefault="00F3642D" w:rsidP="00854AC8">
      <w:pPr>
        <w:spacing w:line="360" w:lineRule="auto"/>
        <w:rPr>
          <w:rFonts w:ascii="Lato" w:hAnsi="Lato"/>
        </w:rPr>
      </w:pPr>
      <w:r w:rsidRPr="00797575">
        <w:rPr>
          <w:rFonts w:ascii="Lato" w:hAnsi="Lato"/>
          <w:b/>
          <w:bCs/>
        </w:rPr>
        <w:t>Sub-goal 1</w:t>
      </w:r>
      <w:r w:rsidR="00854AC8" w:rsidRPr="00797575">
        <w:rPr>
          <w:rFonts w:ascii="Lato" w:hAnsi="Lato"/>
        </w:rPr>
        <w:t>:</w:t>
      </w:r>
      <w:r w:rsidRPr="00797575">
        <w:rPr>
          <w:rFonts w:ascii="Lato" w:hAnsi="Lato"/>
        </w:rPr>
        <w:t xml:space="preserve"> Ensuring availability of child protection services and parenting </w:t>
      </w:r>
      <w:proofErr w:type="gramStart"/>
      <w:r w:rsidRPr="00797575">
        <w:rPr>
          <w:rFonts w:ascii="Lato" w:hAnsi="Lato"/>
        </w:rPr>
        <w:t>support</w:t>
      </w:r>
      <w:r w:rsidR="00E5012F">
        <w:rPr>
          <w:rFonts w:ascii="Lato" w:hAnsi="Lato"/>
        </w:rPr>
        <w:t>;</w:t>
      </w:r>
      <w:proofErr w:type="gramEnd"/>
      <w:r w:rsidR="00E5012F">
        <w:rPr>
          <w:rFonts w:ascii="Lato" w:hAnsi="Lato"/>
        </w:rPr>
        <w:t xml:space="preserve"> </w:t>
      </w:r>
    </w:p>
    <w:p w14:paraId="44377AA2" w14:textId="4D35DF6E" w:rsidR="00F3642D" w:rsidRPr="00797575" w:rsidRDefault="00F3642D" w:rsidP="00854AC8">
      <w:pPr>
        <w:spacing w:line="360" w:lineRule="auto"/>
        <w:rPr>
          <w:rFonts w:ascii="Lato" w:hAnsi="Lato"/>
        </w:rPr>
      </w:pPr>
      <w:r w:rsidRPr="00797575">
        <w:rPr>
          <w:rFonts w:ascii="Lato" w:hAnsi="Lato"/>
          <w:b/>
          <w:bCs/>
        </w:rPr>
        <w:t>Sub-goal 2</w:t>
      </w:r>
      <w:r w:rsidR="00854AC8" w:rsidRPr="00797575">
        <w:rPr>
          <w:rFonts w:ascii="Lato" w:hAnsi="Lato"/>
          <w:b/>
          <w:bCs/>
        </w:rPr>
        <w:t>:</w:t>
      </w:r>
      <w:r w:rsidRPr="00797575">
        <w:rPr>
          <w:rFonts w:ascii="Lato" w:hAnsi="Lato"/>
        </w:rPr>
        <w:t xml:space="preserve"> Enhancing diet and nutrition for the </w:t>
      </w:r>
      <w:proofErr w:type="gramStart"/>
      <w:r w:rsidRPr="00797575">
        <w:rPr>
          <w:rFonts w:ascii="Lato" w:hAnsi="Lato"/>
        </w:rPr>
        <w:t>children</w:t>
      </w:r>
      <w:r w:rsidR="00E5012F">
        <w:rPr>
          <w:rFonts w:ascii="Lato" w:hAnsi="Lato"/>
        </w:rPr>
        <w:t>;</w:t>
      </w:r>
      <w:proofErr w:type="gramEnd"/>
      <w:r w:rsidR="00E5012F">
        <w:rPr>
          <w:rFonts w:ascii="Lato" w:hAnsi="Lato"/>
        </w:rPr>
        <w:t xml:space="preserve"> </w:t>
      </w:r>
      <w:r w:rsidRPr="00797575">
        <w:rPr>
          <w:rFonts w:ascii="Lato" w:hAnsi="Lato"/>
        </w:rPr>
        <w:t xml:space="preserve"> </w:t>
      </w:r>
    </w:p>
    <w:p w14:paraId="1F687AA3" w14:textId="7034B996" w:rsidR="00F3642D" w:rsidRPr="00797575" w:rsidRDefault="00F3642D" w:rsidP="00235CA2">
      <w:pPr>
        <w:spacing w:line="276" w:lineRule="auto"/>
        <w:jc w:val="both"/>
        <w:rPr>
          <w:rFonts w:ascii="Lato" w:hAnsi="Lato"/>
        </w:rPr>
      </w:pPr>
      <w:r w:rsidRPr="00797575">
        <w:rPr>
          <w:rFonts w:ascii="Lato" w:hAnsi="Lato"/>
          <w:b/>
          <w:bCs/>
        </w:rPr>
        <w:t>Sub-goal 3</w:t>
      </w:r>
      <w:r w:rsidR="00854AC8" w:rsidRPr="00797575">
        <w:rPr>
          <w:rFonts w:ascii="Lato" w:hAnsi="Lato"/>
          <w:b/>
          <w:bCs/>
        </w:rPr>
        <w:t>:</w:t>
      </w:r>
      <w:r w:rsidRPr="00797575">
        <w:rPr>
          <w:rFonts w:ascii="Lato" w:hAnsi="Lato"/>
        </w:rPr>
        <w:t xml:space="preserve"> Improving STEM opportunities for young children</w:t>
      </w:r>
      <w:r w:rsidR="00E5012F">
        <w:rPr>
          <w:rFonts w:ascii="Lato" w:hAnsi="Lato"/>
        </w:rPr>
        <w:t xml:space="preserve">. </w:t>
      </w:r>
      <w:r w:rsidRPr="00797575">
        <w:rPr>
          <w:rFonts w:ascii="Lato" w:hAnsi="Lato"/>
        </w:rPr>
        <w:t xml:space="preserve">  </w:t>
      </w:r>
    </w:p>
    <w:p w14:paraId="70783162" w14:textId="3E3E1D76" w:rsidR="00275909" w:rsidRPr="00797575" w:rsidRDefault="009253C7" w:rsidP="002839C9">
      <w:pPr>
        <w:spacing w:after="200" w:line="276" w:lineRule="auto"/>
        <w:jc w:val="both"/>
        <w:rPr>
          <w:rFonts w:ascii="Lato" w:hAnsi="Lato"/>
          <w:color w:val="auto"/>
          <w:lang w:val="en-US"/>
        </w:rPr>
      </w:pPr>
      <w:r w:rsidRPr="6C4581ED">
        <w:rPr>
          <w:rFonts w:ascii="Lato" w:hAnsi="Lato"/>
          <w:color w:val="auto"/>
        </w:rPr>
        <w:t xml:space="preserve">With the financial support from H&amp;M Foundation, </w:t>
      </w:r>
      <w:r w:rsidR="002A5B15" w:rsidRPr="6C4581ED">
        <w:rPr>
          <w:rFonts w:ascii="Lato" w:hAnsi="Lato"/>
          <w:color w:val="auto"/>
        </w:rPr>
        <w:t>Save the Children</w:t>
      </w:r>
      <w:r w:rsidR="38FC59E2" w:rsidRPr="6C4581ED">
        <w:rPr>
          <w:rFonts w:ascii="Lato" w:hAnsi="Lato"/>
          <w:color w:val="auto"/>
        </w:rPr>
        <w:t xml:space="preserve"> International (SCI)</w:t>
      </w:r>
      <w:r w:rsidR="002A5B15" w:rsidRPr="6C4581ED">
        <w:rPr>
          <w:rFonts w:ascii="Lato" w:hAnsi="Lato"/>
          <w:color w:val="auto"/>
        </w:rPr>
        <w:t xml:space="preserve"> </w:t>
      </w:r>
      <w:r w:rsidR="00FF25E4" w:rsidRPr="6C4581ED">
        <w:rPr>
          <w:rFonts w:ascii="Lato" w:hAnsi="Lato"/>
        </w:rPr>
        <w:t>is</w:t>
      </w:r>
      <w:r w:rsidR="00995031" w:rsidRPr="6C4581ED">
        <w:rPr>
          <w:rFonts w:ascii="Lato" w:hAnsi="Lato"/>
        </w:rPr>
        <w:t xml:space="preserve"> work</w:t>
      </w:r>
      <w:r w:rsidR="00FF25E4" w:rsidRPr="6C4581ED">
        <w:rPr>
          <w:rFonts w:ascii="Lato" w:hAnsi="Lato"/>
        </w:rPr>
        <w:t>ing</w:t>
      </w:r>
      <w:r w:rsidR="00995031" w:rsidRPr="6C4581ED">
        <w:rPr>
          <w:rFonts w:ascii="Lato" w:hAnsi="Lato"/>
        </w:rPr>
        <w:t xml:space="preserve"> with partner organization </w:t>
      </w:r>
      <w:proofErr w:type="spellStart"/>
      <w:r w:rsidR="00995031" w:rsidRPr="6C4581ED">
        <w:rPr>
          <w:rFonts w:ascii="Lato" w:hAnsi="Lato"/>
        </w:rPr>
        <w:t>Phulki</w:t>
      </w:r>
      <w:proofErr w:type="spellEnd"/>
      <w:r w:rsidR="00167CF7" w:rsidRPr="6C4581ED">
        <w:rPr>
          <w:rFonts w:ascii="Lato" w:hAnsi="Lato"/>
        </w:rPr>
        <w:t xml:space="preserve"> </w:t>
      </w:r>
      <w:r w:rsidR="00C54CF2" w:rsidRPr="6C4581ED">
        <w:rPr>
          <w:rFonts w:ascii="Lato" w:hAnsi="Lato"/>
        </w:rPr>
        <w:t>and</w:t>
      </w:r>
      <w:r w:rsidR="002538C4" w:rsidRPr="6C4581ED">
        <w:rPr>
          <w:rFonts w:ascii="Lato" w:hAnsi="Lato"/>
          <w:color w:val="auto"/>
        </w:rPr>
        <w:t xml:space="preserve"> </w:t>
      </w:r>
      <w:r w:rsidR="0050332F" w:rsidRPr="6C4581ED">
        <w:rPr>
          <w:rFonts w:ascii="Lato" w:hAnsi="Lato"/>
          <w:color w:val="auto"/>
        </w:rPr>
        <w:t xml:space="preserve">being </w:t>
      </w:r>
      <w:r w:rsidR="002538C4" w:rsidRPr="6C4581ED">
        <w:rPr>
          <w:rFonts w:ascii="Lato" w:hAnsi="Lato"/>
          <w:color w:val="auto"/>
        </w:rPr>
        <w:t>implement</w:t>
      </w:r>
      <w:r w:rsidR="0050332F" w:rsidRPr="6C4581ED">
        <w:rPr>
          <w:rFonts w:ascii="Lato" w:hAnsi="Lato"/>
          <w:color w:val="auto"/>
        </w:rPr>
        <w:t>ed</w:t>
      </w:r>
      <w:r w:rsidR="002538C4" w:rsidRPr="6C4581ED">
        <w:rPr>
          <w:rFonts w:ascii="Lato" w:hAnsi="Lato"/>
          <w:color w:val="auto"/>
        </w:rPr>
        <w:t xml:space="preserve"> in Savar Upazila of Dhaka district and Gazipur Sadar Upazila under Gazipur district. </w:t>
      </w:r>
      <w:r w:rsidR="00222937" w:rsidRPr="6C4581ED">
        <w:rPr>
          <w:rFonts w:ascii="Lato" w:hAnsi="Lato"/>
          <w:color w:val="auto"/>
        </w:rPr>
        <w:t xml:space="preserve">Primary target group of the project is children of </w:t>
      </w:r>
      <w:r w:rsidR="00D97CD1" w:rsidRPr="6C4581ED">
        <w:rPr>
          <w:rFonts w:ascii="Lato" w:hAnsi="Lato"/>
          <w:color w:val="auto"/>
        </w:rPr>
        <w:t>w</w:t>
      </w:r>
      <w:r w:rsidR="00D57832" w:rsidRPr="6C4581ED">
        <w:rPr>
          <w:rFonts w:ascii="Lato" w:hAnsi="Lato"/>
          <w:color w:val="auto"/>
        </w:rPr>
        <w:t>omen</w:t>
      </w:r>
      <w:r w:rsidR="00222937" w:rsidRPr="6C4581ED">
        <w:rPr>
          <w:rFonts w:ascii="Lato" w:hAnsi="Lato"/>
          <w:color w:val="auto"/>
        </w:rPr>
        <w:t xml:space="preserve"> garments workers, and parents especially </w:t>
      </w:r>
      <w:r w:rsidR="00D97CD1" w:rsidRPr="6C4581ED">
        <w:rPr>
          <w:rFonts w:ascii="Lato" w:hAnsi="Lato"/>
          <w:color w:val="auto"/>
        </w:rPr>
        <w:t>w</w:t>
      </w:r>
      <w:r w:rsidR="00D57832" w:rsidRPr="6C4581ED">
        <w:rPr>
          <w:rFonts w:ascii="Lato" w:hAnsi="Lato"/>
          <w:color w:val="auto"/>
        </w:rPr>
        <w:t>omen</w:t>
      </w:r>
      <w:r w:rsidR="00222937" w:rsidRPr="6C4581ED">
        <w:rPr>
          <w:rFonts w:ascii="Lato" w:hAnsi="Lato"/>
          <w:color w:val="auto"/>
        </w:rPr>
        <w:t xml:space="preserve"> garments workers as mother of the children.</w:t>
      </w:r>
      <w:r w:rsidR="00EC090E" w:rsidRPr="6C4581ED">
        <w:rPr>
          <w:rFonts w:ascii="Lato" w:hAnsi="Lato"/>
          <w:color w:val="auto"/>
        </w:rPr>
        <w:t xml:space="preserve"> The project targets to reach the 6</w:t>
      </w:r>
      <w:r w:rsidR="6F331C81" w:rsidRPr="6C4581ED">
        <w:rPr>
          <w:rFonts w:ascii="Lato" w:hAnsi="Lato"/>
          <w:color w:val="auto"/>
        </w:rPr>
        <w:t>,</w:t>
      </w:r>
      <w:r w:rsidR="00EC090E" w:rsidRPr="6C4581ED">
        <w:rPr>
          <w:rFonts w:ascii="Lato" w:hAnsi="Lato"/>
          <w:color w:val="auto"/>
        </w:rPr>
        <w:t>140 (3</w:t>
      </w:r>
      <w:r w:rsidR="24C464DF" w:rsidRPr="6C4581ED">
        <w:rPr>
          <w:rFonts w:ascii="Lato" w:hAnsi="Lato"/>
          <w:color w:val="auto"/>
        </w:rPr>
        <w:t>,</w:t>
      </w:r>
      <w:r w:rsidR="00EC090E" w:rsidRPr="6C4581ED">
        <w:rPr>
          <w:rFonts w:ascii="Lato" w:hAnsi="Lato"/>
          <w:color w:val="auto"/>
        </w:rPr>
        <w:t>350 girls and 2</w:t>
      </w:r>
      <w:r w:rsidR="1D0A7378" w:rsidRPr="6C4581ED">
        <w:rPr>
          <w:rFonts w:ascii="Lato" w:hAnsi="Lato"/>
          <w:color w:val="auto"/>
        </w:rPr>
        <w:t>,</w:t>
      </w:r>
      <w:r w:rsidR="00EC090E" w:rsidRPr="6C4581ED">
        <w:rPr>
          <w:rFonts w:ascii="Lato" w:hAnsi="Lato"/>
          <w:color w:val="auto"/>
        </w:rPr>
        <w:t xml:space="preserve">790 boys) children of </w:t>
      </w:r>
      <w:r w:rsidR="184ECC7B" w:rsidRPr="6C4581ED">
        <w:rPr>
          <w:rFonts w:ascii="Lato" w:hAnsi="Lato"/>
          <w:color w:val="auto"/>
        </w:rPr>
        <w:t>Ready-Made Garment (</w:t>
      </w:r>
      <w:r w:rsidR="00EC090E" w:rsidRPr="6C4581ED">
        <w:rPr>
          <w:rFonts w:ascii="Lato" w:hAnsi="Lato"/>
          <w:color w:val="auto"/>
        </w:rPr>
        <w:t>RMG</w:t>
      </w:r>
      <w:r w:rsidR="31B5FD79" w:rsidRPr="6C4581ED">
        <w:rPr>
          <w:rFonts w:ascii="Lato" w:hAnsi="Lato"/>
          <w:color w:val="auto"/>
        </w:rPr>
        <w:t>)</w:t>
      </w:r>
      <w:r w:rsidR="00EC090E" w:rsidRPr="6C4581ED">
        <w:rPr>
          <w:rFonts w:ascii="Lato" w:hAnsi="Lato"/>
          <w:color w:val="auto"/>
        </w:rPr>
        <w:t xml:space="preserve"> workers </w:t>
      </w:r>
      <w:r w:rsidR="00925EF9" w:rsidRPr="6C4581ED">
        <w:rPr>
          <w:rFonts w:ascii="Lato" w:hAnsi="Lato"/>
          <w:color w:val="auto"/>
        </w:rPr>
        <w:t>community, 8,020</w:t>
      </w:r>
      <w:r w:rsidR="00EC090E" w:rsidRPr="6C4581ED">
        <w:rPr>
          <w:rFonts w:ascii="Lato" w:hAnsi="Lato"/>
          <w:color w:val="auto"/>
        </w:rPr>
        <w:t xml:space="preserve"> (5,114 female and   2,906 male) parents and 260 (110 female and 150 male) </w:t>
      </w:r>
      <w:r w:rsidR="00995031" w:rsidRPr="6C4581ED">
        <w:rPr>
          <w:rFonts w:ascii="Lato" w:hAnsi="Lato"/>
          <w:color w:val="auto"/>
        </w:rPr>
        <w:t xml:space="preserve">other adults including schoolteachers, </w:t>
      </w:r>
      <w:r w:rsidR="540746C3" w:rsidRPr="6C4581ED">
        <w:rPr>
          <w:rFonts w:ascii="Lato" w:hAnsi="Lato"/>
          <w:color w:val="auto"/>
        </w:rPr>
        <w:t>School Management Committee (</w:t>
      </w:r>
      <w:r w:rsidR="00995031" w:rsidRPr="6C4581ED">
        <w:rPr>
          <w:rFonts w:ascii="Lato" w:hAnsi="Lato"/>
          <w:color w:val="auto"/>
        </w:rPr>
        <w:t>SMC</w:t>
      </w:r>
      <w:r w:rsidR="77A13F13" w:rsidRPr="6C4581ED">
        <w:rPr>
          <w:rFonts w:ascii="Lato" w:hAnsi="Lato"/>
          <w:color w:val="auto"/>
        </w:rPr>
        <w:t>)</w:t>
      </w:r>
      <w:r w:rsidR="00995031" w:rsidRPr="6C4581ED">
        <w:rPr>
          <w:rFonts w:ascii="Lato" w:hAnsi="Lato"/>
          <w:color w:val="auto"/>
        </w:rPr>
        <w:t xml:space="preserve"> members, Community representatives, factory owners, government officials etc. </w:t>
      </w:r>
    </w:p>
    <w:p w14:paraId="6650C650" w14:textId="6FFD027E" w:rsidR="008B0A09" w:rsidRDefault="7438DE70" w:rsidP="00235CA2">
      <w:pPr>
        <w:spacing w:line="276" w:lineRule="auto"/>
        <w:jc w:val="both"/>
        <w:rPr>
          <w:rFonts w:ascii="Lato" w:hAnsi="Lato"/>
          <w:color w:val="auto"/>
        </w:rPr>
      </w:pPr>
      <w:proofErr w:type="gramStart"/>
      <w:r w:rsidRPr="6C4581ED">
        <w:rPr>
          <w:rFonts w:ascii="Lato" w:hAnsi="Lato"/>
          <w:color w:val="auto"/>
        </w:rPr>
        <w:t xml:space="preserve">SCI </w:t>
      </w:r>
      <w:r w:rsidR="009B109C" w:rsidRPr="6C4581ED">
        <w:rPr>
          <w:rFonts w:ascii="Lato" w:hAnsi="Lato"/>
          <w:color w:val="auto"/>
        </w:rPr>
        <w:t xml:space="preserve"> plans</w:t>
      </w:r>
      <w:proofErr w:type="gramEnd"/>
      <w:r w:rsidR="009B109C" w:rsidRPr="6C4581ED">
        <w:rPr>
          <w:rFonts w:ascii="Lato" w:hAnsi="Lato"/>
          <w:color w:val="auto"/>
        </w:rPr>
        <w:t xml:space="preserve"> to conduct </w:t>
      </w:r>
      <w:r w:rsidR="00E6697B" w:rsidRPr="6C4581ED">
        <w:rPr>
          <w:rFonts w:ascii="Lato" w:hAnsi="Lato"/>
          <w:color w:val="auto"/>
        </w:rPr>
        <w:t>an</w:t>
      </w:r>
      <w:r w:rsidR="009B109C" w:rsidRPr="6C4581ED">
        <w:rPr>
          <w:rFonts w:ascii="Lato" w:hAnsi="Lato"/>
          <w:color w:val="auto"/>
        </w:rPr>
        <w:t xml:space="preserve"> </w:t>
      </w:r>
      <w:r w:rsidR="00E6697B" w:rsidRPr="6C4581ED">
        <w:rPr>
          <w:rFonts w:ascii="Lato" w:hAnsi="Lato"/>
          <w:color w:val="auto"/>
        </w:rPr>
        <w:t>end</w:t>
      </w:r>
      <w:r w:rsidR="009B109C" w:rsidRPr="6C4581ED">
        <w:rPr>
          <w:rFonts w:ascii="Lato" w:hAnsi="Lato"/>
          <w:color w:val="auto"/>
        </w:rPr>
        <w:t>line study to capture and document the current situation</w:t>
      </w:r>
      <w:r w:rsidR="005C5CB9" w:rsidRPr="6C4581ED">
        <w:rPr>
          <w:rFonts w:ascii="Lato" w:hAnsi="Lato"/>
          <w:color w:val="auto"/>
        </w:rPr>
        <w:t xml:space="preserve"> against project </w:t>
      </w:r>
      <w:r w:rsidR="007329A8" w:rsidRPr="6C4581ED">
        <w:rPr>
          <w:rFonts w:ascii="Lato" w:hAnsi="Lato"/>
          <w:color w:val="auto"/>
        </w:rPr>
        <w:t>goal and sub-goals</w:t>
      </w:r>
      <w:r w:rsidR="00B13C8E" w:rsidRPr="6C4581ED">
        <w:rPr>
          <w:rFonts w:ascii="Lato" w:hAnsi="Lato"/>
          <w:color w:val="auto"/>
        </w:rPr>
        <w:t>,</w:t>
      </w:r>
      <w:r w:rsidR="009B109C" w:rsidRPr="6C4581ED">
        <w:rPr>
          <w:rFonts w:ascii="Lato" w:hAnsi="Lato"/>
          <w:color w:val="auto"/>
        </w:rPr>
        <w:t xml:space="preserve"> </w:t>
      </w:r>
      <w:r w:rsidR="007329A8" w:rsidRPr="6C4581ED">
        <w:rPr>
          <w:rFonts w:ascii="Lato" w:hAnsi="Lato"/>
          <w:color w:val="auto"/>
        </w:rPr>
        <w:t xml:space="preserve">and </w:t>
      </w:r>
      <w:r w:rsidR="00E6697B" w:rsidRPr="6C4581ED">
        <w:rPr>
          <w:rFonts w:ascii="Lato" w:hAnsi="Lato"/>
          <w:color w:val="auto"/>
        </w:rPr>
        <w:t>end</w:t>
      </w:r>
      <w:r w:rsidR="009B109C" w:rsidRPr="6C4581ED">
        <w:rPr>
          <w:rFonts w:ascii="Lato" w:hAnsi="Lato"/>
          <w:color w:val="auto"/>
        </w:rPr>
        <w:t xml:space="preserve">line status of the outcome indicators </w:t>
      </w:r>
      <w:r w:rsidR="003A3717" w:rsidRPr="6C4581ED">
        <w:rPr>
          <w:rFonts w:ascii="Lato" w:hAnsi="Lato"/>
          <w:color w:val="auto"/>
        </w:rPr>
        <w:t xml:space="preserve">(please </w:t>
      </w:r>
      <w:r w:rsidR="009C23E3" w:rsidRPr="6C4581ED">
        <w:rPr>
          <w:rFonts w:ascii="Lato" w:hAnsi="Lato"/>
          <w:color w:val="auto"/>
        </w:rPr>
        <w:t xml:space="preserve">see </w:t>
      </w:r>
      <w:r w:rsidR="00E3621F" w:rsidRPr="6C4581ED">
        <w:rPr>
          <w:rFonts w:ascii="Lato" w:hAnsi="Lato"/>
          <w:color w:val="auto"/>
        </w:rPr>
        <w:t>below</w:t>
      </w:r>
      <w:r w:rsidR="003A3717" w:rsidRPr="6C4581ED">
        <w:rPr>
          <w:rFonts w:ascii="Lato" w:hAnsi="Lato"/>
          <w:color w:val="auto"/>
        </w:rPr>
        <w:t xml:space="preserve">) </w:t>
      </w:r>
      <w:r w:rsidR="004C16B5" w:rsidRPr="6C4581ED">
        <w:rPr>
          <w:rFonts w:ascii="Lato" w:hAnsi="Lato"/>
          <w:color w:val="auto"/>
        </w:rPr>
        <w:t>to</w:t>
      </w:r>
      <w:r w:rsidR="009B109C" w:rsidRPr="6C4581ED">
        <w:rPr>
          <w:rFonts w:ascii="Lato" w:hAnsi="Lato"/>
          <w:color w:val="auto"/>
        </w:rPr>
        <w:t xml:space="preserve"> provide an information against which to monitor the progress. </w:t>
      </w:r>
    </w:p>
    <w:p w14:paraId="5051F101" w14:textId="77777777" w:rsidR="00E3621F" w:rsidRDefault="00E3621F" w:rsidP="00235CA2">
      <w:pPr>
        <w:spacing w:line="276" w:lineRule="auto"/>
        <w:jc w:val="both"/>
        <w:rPr>
          <w:rFonts w:ascii="Lato" w:hAnsi="Lato"/>
          <w:color w:val="auto"/>
        </w:rPr>
      </w:pPr>
    </w:p>
    <w:p w14:paraId="4A3291FF" w14:textId="77777777" w:rsidR="00E3621F" w:rsidRPr="00797575" w:rsidRDefault="00E3621F" w:rsidP="00E3621F">
      <w:pPr>
        <w:jc w:val="both"/>
        <w:rPr>
          <w:rFonts w:ascii="Lato" w:hAnsi="Lato" w:cstheme="minorHAnsi"/>
          <w:b/>
          <w:bCs/>
          <w:iCs/>
        </w:rPr>
      </w:pPr>
      <w:r w:rsidRPr="00797575">
        <w:rPr>
          <w:rFonts w:ascii="Lato" w:hAnsi="Lato" w:cstheme="minorHAnsi"/>
          <w:b/>
          <w:bCs/>
          <w:iCs/>
        </w:rPr>
        <w:t xml:space="preserve">Outcome Indicators: </w:t>
      </w:r>
    </w:p>
    <w:p w14:paraId="1117B04B" w14:textId="77777777" w:rsidR="00E3621F" w:rsidRPr="009E3568" w:rsidRDefault="00E3621F" w:rsidP="00E3621F">
      <w:pPr>
        <w:pStyle w:val="ListParagraph"/>
        <w:numPr>
          <w:ilvl w:val="0"/>
          <w:numId w:val="51"/>
        </w:numPr>
        <w:jc w:val="both"/>
        <w:rPr>
          <w:rFonts w:ascii="Lato" w:hAnsi="Lato" w:cstheme="minorHAnsi"/>
          <w:i w:val="0"/>
          <w:iCs w:val="0"/>
          <w:sz w:val="22"/>
          <w:szCs w:val="22"/>
        </w:rPr>
      </w:pPr>
      <w:r w:rsidRPr="009E3568">
        <w:rPr>
          <w:rFonts w:ascii="Lato" w:hAnsi="Lato" w:cstheme="minorHAnsi"/>
          <w:i w:val="0"/>
          <w:iCs w:val="0"/>
          <w:sz w:val="22"/>
          <w:szCs w:val="22"/>
        </w:rPr>
        <w:t>% of children at project locations got access to services (prevention and response) during the project period</w:t>
      </w:r>
    </w:p>
    <w:p w14:paraId="54D2D9C1" w14:textId="77777777" w:rsidR="00E3621F" w:rsidRPr="009E3568" w:rsidRDefault="00E3621F" w:rsidP="00E3621F">
      <w:pPr>
        <w:pStyle w:val="ListParagraph"/>
        <w:numPr>
          <w:ilvl w:val="0"/>
          <w:numId w:val="51"/>
        </w:numPr>
        <w:jc w:val="both"/>
        <w:rPr>
          <w:rFonts w:ascii="Lato" w:hAnsi="Lato" w:cstheme="minorHAnsi"/>
          <w:i w:val="0"/>
          <w:iCs w:val="0"/>
          <w:sz w:val="22"/>
          <w:szCs w:val="22"/>
        </w:rPr>
      </w:pPr>
      <w:r w:rsidRPr="009E3568">
        <w:rPr>
          <w:rFonts w:ascii="Lato" w:hAnsi="Lato" w:cstheme="minorHAnsi"/>
          <w:i w:val="0"/>
          <w:iCs w:val="0"/>
          <w:sz w:val="22"/>
          <w:szCs w:val="22"/>
        </w:rPr>
        <w:t>% of parents at project locations got access to services (prevention and response) during the project period</w:t>
      </w:r>
    </w:p>
    <w:p w14:paraId="37F896E8" w14:textId="77777777" w:rsidR="00E3621F" w:rsidRPr="009E3568" w:rsidRDefault="00E3621F" w:rsidP="00E3621F">
      <w:pPr>
        <w:pStyle w:val="ListParagraph"/>
        <w:numPr>
          <w:ilvl w:val="0"/>
          <w:numId w:val="51"/>
        </w:numPr>
        <w:jc w:val="both"/>
        <w:rPr>
          <w:rFonts w:ascii="Lato" w:hAnsi="Lato" w:cstheme="minorHAnsi"/>
          <w:i w:val="0"/>
          <w:iCs w:val="0"/>
          <w:sz w:val="22"/>
          <w:szCs w:val="22"/>
        </w:rPr>
      </w:pPr>
      <w:r w:rsidRPr="009E3568">
        <w:rPr>
          <w:rFonts w:ascii="Lato" w:hAnsi="Lato" w:cstheme="minorHAnsi"/>
          <w:i w:val="0"/>
          <w:iCs w:val="0"/>
          <w:sz w:val="22"/>
          <w:szCs w:val="22"/>
        </w:rPr>
        <w:t>% of parents’ knowledge and behavior improve on parenting</w:t>
      </w:r>
    </w:p>
    <w:p w14:paraId="56C21B4C" w14:textId="77777777" w:rsidR="00E3621F" w:rsidRPr="009E3568" w:rsidRDefault="00E3621F" w:rsidP="00E3621F">
      <w:pPr>
        <w:pStyle w:val="ListParagraph"/>
        <w:numPr>
          <w:ilvl w:val="0"/>
          <w:numId w:val="51"/>
        </w:numPr>
        <w:jc w:val="both"/>
        <w:rPr>
          <w:rFonts w:ascii="Lato" w:hAnsi="Lato" w:cstheme="minorHAnsi"/>
          <w:i w:val="0"/>
          <w:iCs w:val="0"/>
          <w:sz w:val="22"/>
          <w:szCs w:val="22"/>
        </w:rPr>
      </w:pPr>
      <w:r w:rsidRPr="009E3568">
        <w:rPr>
          <w:rFonts w:ascii="Lato" w:hAnsi="Lato" w:cstheme="minorHAnsi"/>
          <w:i w:val="0"/>
          <w:iCs w:val="0"/>
          <w:sz w:val="22"/>
          <w:szCs w:val="22"/>
        </w:rPr>
        <w:t>% of children or day care centers have standard height weight according to their age</w:t>
      </w:r>
    </w:p>
    <w:p w14:paraId="6F9E045B" w14:textId="585598AE" w:rsidR="00E3621F" w:rsidRPr="009E3568" w:rsidRDefault="00E3621F" w:rsidP="6C4581ED">
      <w:pPr>
        <w:pStyle w:val="ListParagraph"/>
        <w:numPr>
          <w:ilvl w:val="0"/>
          <w:numId w:val="51"/>
        </w:numPr>
        <w:jc w:val="both"/>
        <w:rPr>
          <w:rFonts w:ascii="Lato" w:hAnsi="Lato"/>
          <w:i w:val="0"/>
          <w:iCs w:val="0"/>
          <w:sz w:val="22"/>
          <w:szCs w:val="22"/>
        </w:rPr>
      </w:pPr>
      <w:r w:rsidRPr="6C4581ED">
        <w:rPr>
          <w:rFonts w:ascii="Lato" w:hAnsi="Lato"/>
          <w:i w:val="0"/>
          <w:iCs w:val="0"/>
          <w:sz w:val="22"/>
          <w:szCs w:val="22"/>
        </w:rPr>
        <w:t>% of mothers/ caregivers that are aware of good nutrition practices for their children</w:t>
      </w:r>
    </w:p>
    <w:p w14:paraId="1C19F76B" w14:textId="32A242D8" w:rsidR="00E3621F" w:rsidRPr="009E3568" w:rsidRDefault="00E3621F" w:rsidP="6C4581ED">
      <w:pPr>
        <w:pStyle w:val="ListParagraph"/>
        <w:numPr>
          <w:ilvl w:val="0"/>
          <w:numId w:val="51"/>
        </w:numPr>
        <w:jc w:val="both"/>
        <w:rPr>
          <w:rFonts w:ascii="Lato" w:hAnsi="Lato"/>
          <w:i w:val="0"/>
          <w:iCs w:val="0"/>
          <w:sz w:val="22"/>
          <w:szCs w:val="22"/>
        </w:rPr>
      </w:pPr>
      <w:r w:rsidRPr="6C4581ED">
        <w:rPr>
          <w:rFonts w:ascii="Lato" w:hAnsi="Lato"/>
          <w:i w:val="0"/>
          <w:iCs w:val="0"/>
          <w:sz w:val="22"/>
          <w:szCs w:val="22"/>
        </w:rPr>
        <w:t xml:space="preserve">% of children who enrolled in STEM accomplished the course </w:t>
      </w:r>
    </w:p>
    <w:p w14:paraId="2B358E20" w14:textId="77777777" w:rsidR="00E3621F" w:rsidRPr="009E3568" w:rsidRDefault="00E3621F" w:rsidP="00E3621F">
      <w:pPr>
        <w:pStyle w:val="ListParagraph"/>
        <w:numPr>
          <w:ilvl w:val="0"/>
          <w:numId w:val="51"/>
        </w:numPr>
        <w:jc w:val="both"/>
        <w:rPr>
          <w:rFonts w:ascii="Lato" w:hAnsi="Lato" w:cstheme="minorHAnsi"/>
          <w:i w:val="0"/>
          <w:iCs w:val="0"/>
          <w:sz w:val="22"/>
          <w:szCs w:val="22"/>
        </w:rPr>
      </w:pPr>
      <w:r w:rsidRPr="009E3568">
        <w:rPr>
          <w:rFonts w:ascii="Lato" w:hAnsi="Lato" w:cstheme="minorHAnsi"/>
          <w:i w:val="0"/>
          <w:iCs w:val="0"/>
          <w:sz w:val="22"/>
          <w:szCs w:val="22"/>
        </w:rPr>
        <w:t xml:space="preserve">% of members of community-based group knowledge improved on child rights, care, protection, nutrition etc. </w:t>
      </w:r>
    </w:p>
    <w:p w14:paraId="3D3E7C79" w14:textId="15EB3874" w:rsidR="00E3621F" w:rsidRPr="001337EB" w:rsidRDefault="00E3621F" w:rsidP="001337EB">
      <w:pPr>
        <w:pStyle w:val="ListParagraph"/>
        <w:numPr>
          <w:ilvl w:val="0"/>
          <w:numId w:val="51"/>
        </w:numPr>
        <w:jc w:val="both"/>
        <w:rPr>
          <w:rFonts w:ascii="Lato" w:hAnsi="Lato"/>
        </w:rPr>
      </w:pPr>
      <w:r w:rsidRPr="009E3568">
        <w:rPr>
          <w:rFonts w:ascii="Lato" w:hAnsi="Lato" w:cstheme="minorHAnsi"/>
          <w:i w:val="0"/>
          <w:iCs w:val="0"/>
          <w:sz w:val="22"/>
          <w:szCs w:val="22"/>
        </w:rPr>
        <w:lastRenderedPageBreak/>
        <w:t>% of children reached age-appropriate development according to Caregiver-Reported Early Development Index (CREDI) and International Development and Early Learning Assessment (IDELA) standard</w:t>
      </w:r>
    </w:p>
    <w:p w14:paraId="5E25DB75" w14:textId="6FA7FED3" w:rsidR="004271B9" w:rsidRDefault="58F97740" w:rsidP="001337EB">
      <w:pPr>
        <w:pStyle w:val="Heading1"/>
        <w:numPr>
          <w:ilvl w:val="0"/>
          <w:numId w:val="13"/>
        </w:numPr>
      </w:pPr>
      <w:bookmarkStart w:id="10" w:name="_Toc111556773"/>
      <w:bookmarkStart w:id="11" w:name="_Toc111386964"/>
      <w:bookmarkStart w:id="12" w:name="_Toc164375706"/>
      <w:r w:rsidRPr="001337EB">
        <w:rPr>
          <w:rFonts w:ascii="Lato" w:hAnsi="Lato" w:hint="eastAsia"/>
        </w:rPr>
        <w:t>Background and context</w:t>
      </w:r>
      <w:bookmarkEnd w:id="10"/>
      <w:bookmarkEnd w:id="11"/>
      <w:bookmarkEnd w:id="12"/>
      <w:r w:rsidR="00784419" w:rsidRPr="001337EB">
        <w:rPr>
          <w:rFonts w:ascii="Lato" w:hAnsi="Lato" w:hint="eastAsia"/>
          <w:color w:val="0070C0"/>
        </w:rPr>
        <w:t xml:space="preserve"> </w:t>
      </w:r>
      <w:r w:rsidR="0046032B" w:rsidRPr="6C4581ED">
        <w:t xml:space="preserve"> </w:t>
      </w:r>
    </w:p>
    <w:p w14:paraId="634B14B9" w14:textId="1AE7E9F4" w:rsidR="00E3621F" w:rsidRPr="00797575" w:rsidRDefault="36462445" w:rsidP="0046032B">
      <w:pPr>
        <w:spacing w:line="276" w:lineRule="auto"/>
        <w:jc w:val="both"/>
        <w:rPr>
          <w:rFonts w:ascii="Lato" w:hAnsi="Lato"/>
        </w:rPr>
      </w:pPr>
      <w:r w:rsidRPr="6C4581ED">
        <w:rPr>
          <w:rFonts w:ascii="Lato" w:hAnsi="Lato"/>
        </w:rPr>
        <w:t xml:space="preserve">SCI </w:t>
      </w:r>
      <w:r w:rsidR="0046032B" w:rsidRPr="6C4581ED">
        <w:rPr>
          <w:rFonts w:ascii="Lato" w:hAnsi="Lato"/>
        </w:rPr>
        <w:t>is a prominent child rights organization operating globally, with a strong presence in Bangladesh since the 1970s and it is working as a key player in advocating for children's rights, promoting sustainable development, and responding to humanitarian crises in the country. The organization's work spans various sectors including Protection, Health, Education, Livelihood, and Humanitarian response, aligning with the principles outlined in the United Nations Convention on the Rights of the Child.</w:t>
      </w:r>
    </w:p>
    <w:p w14:paraId="4F9F4A28" w14:textId="2BE4C7BE" w:rsidR="00E3621F" w:rsidRPr="00797575" w:rsidRDefault="793EA05F" w:rsidP="000D53EE">
      <w:pPr>
        <w:spacing w:line="276" w:lineRule="auto"/>
        <w:jc w:val="both"/>
        <w:rPr>
          <w:rFonts w:ascii="Lato" w:hAnsi="Lato"/>
        </w:rPr>
      </w:pPr>
      <w:r w:rsidRPr="6C4581ED">
        <w:rPr>
          <w:rFonts w:ascii="Lato" w:hAnsi="Lato"/>
        </w:rPr>
        <w:t>SCI</w:t>
      </w:r>
      <w:r w:rsidR="000D53EE" w:rsidRPr="6C4581ED">
        <w:rPr>
          <w:rFonts w:ascii="Lato" w:hAnsi="Lato"/>
        </w:rPr>
        <w:t xml:space="preserve">s extensive experience in Bangladesh includes collaborations with corporates and the RMG sector, with a focus on addressing the rights of workers and children. Specifically, </w:t>
      </w:r>
      <w:proofErr w:type="gramStart"/>
      <w:r w:rsidR="553EAFF5" w:rsidRPr="6C4581ED">
        <w:rPr>
          <w:rFonts w:ascii="Lato" w:hAnsi="Lato"/>
        </w:rPr>
        <w:t xml:space="preserve">SCI </w:t>
      </w:r>
      <w:r w:rsidR="000D53EE" w:rsidRPr="6C4581ED">
        <w:rPr>
          <w:rFonts w:ascii="Lato" w:hAnsi="Lato"/>
        </w:rPr>
        <w:t xml:space="preserve"> has</w:t>
      </w:r>
      <w:proofErr w:type="gramEnd"/>
      <w:r w:rsidR="000D53EE" w:rsidRPr="6C4581ED">
        <w:rPr>
          <w:rFonts w:ascii="Lato" w:hAnsi="Lato"/>
        </w:rPr>
        <w:t xml:space="preserve"> had sporadic experience working with H&amp;M, one of the world's largest fashion retailers. This collaboration</w:t>
      </w:r>
      <w:r w:rsidR="00FE3E3F">
        <w:rPr>
          <w:rFonts w:ascii="Lato" w:hAnsi="Lato"/>
        </w:rPr>
        <w:t xml:space="preserve"> </w:t>
      </w:r>
      <w:r w:rsidR="4F65ACC9" w:rsidRPr="6C4581ED">
        <w:rPr>
          <w:rFonts w:ascii="Lato" w:hAnsi="Lato"/>
        </w:rPr>
        <w:t>involved</w:t>
      </w:r>
      <w:r w:rsidR="000D53EE" w:rsidRPr="6C4581ED">
        <w:rPr>
          <w:rFonts w:ascii="Lato" w:hAnsi="Lato"/>
        </w:rPr>
        <w:t xml:space="preserve"> initiatives aimed at promoting child rights, ensuring safe and fair working conditions for RMG sector workers, and supporting community development efforts in Bangladesh.</w:t>
      </w:r>
    </w:p>
    <w:p w14:paraId="6D34DE6E" w14:textId="02CF9F84" w:rsidR="000D53EE" w:rsidRPr="00797575" w:rsidRDefault="008957DE" w:rsidP="008957DE">
      <w:pPr>
        <w:spacing w:line="276" w:lineRule="auto"/>
        <w:jc w:val="both"/>
        <w:rPr>
          <w:rFonts w:ascii="Lato" w:hAnsi="Lato"/>
        </w:rPr>
      </w:pPr>
      <w:r w:rsidRPr="6C4581ED">
        <w:rPr>
          <w:rFonts w:ascii="Lato" w:hAnsi="Lato"/>
        </w:rPr>
        <w:t>The project aims to address the specific challenges faced by children of women RMG workers and their families/caregivers in Dhaka and Gazipur districts. These challenges are often multifaceted and can significantly impact the survival, protection, and development of children.</w:t>
      </w:r>
    </w:p>
    <w:p w14:paraId="760E3D9D" w14:textId="77777777" w:rsidR="00C61129" w:rsidRPr="00797575" w:rsidRDefault="00C61129" w:rsidP="008957DE">
      <w:pPr>
        <w:spacing w:line="276" w:lineRule="auto"/>
        <w:jc w:val="both"/>
        <w:rPr>
          <w:rFonts w:ascii="Lato" w:hAnsi="Lato"/>
        </w:rPr>
      </w:pPr>
    </w:p>
    <w:p w14:paraId="65881B14" w14:textId="7D847DDF" w:rsidR="00D430A7" w:rsidRPr="00797575" w:rsidRDefault="008957DE" w:rsidP="00E463EE">
      <w:pPr>
        <w:spacing w:line="276" w:lineRule="auto"/>
        <w:jc w:val="both"/>
        <w:rPr>
          <w:rFonts w:ascii="Lato" w:hAnsi="Lato"/>
          <w:b/>
          <w:bCs/>
        </w:rPr>
      </w:pPr>
      <w:r w:rsidRPr="00797575">
        <w:rPr>
          <w:rFonts w:ascii="Lato" w:hAnsi="Lato"/>
          <w:b/>
          <w:bCs/>
        </w:rPr>
        <w:t xml:space="preserve">The following focusing areas project </w:t>
      </w:r>
      <w:r w:rsidR="004A1B0B" w:rsidRPr="00797575">
        <w:rPr>
          <w:rFonts w:ascii="Lato" w:hAnsi="Lato"/>
          <w:b/>
          <w:bCs/>
        </w:rPr>
        <w:t xml:space="preserve">is </w:t>
      </w:r>
      <w:r w:rsidRPr="00797575">
        <w:rPr>
          <w:rFonts w:ascii="Lato" w:hAnsi="Lato"/>
          <w:b/>
          <w:bCs/>
        </w:rPr>
        <w:t>provid</w:t>
      </w:r>
      <w:r w:rsidR="004A1B0B" w:rsidRPr="00797575">
        <w:rPr>
          <w:rFonts w:ascii="Lato" w:hAnsi="Lato"/>
          <w:b/>
          <w:bCs/>
        </w:rPr>
        <w:t>ing</w:t>
      </w:r>
      <w:r w:rsidRPr="00797575">
        <w:rPr>
          <w:rFonts w:ascii="Lato" w:hAnsi="Lato"/>
          <w:b/>
          <w:bCs/>
        </w:rPr>
        <w:t xml:space="preserve"> its effort:</w:t>
      </w:r>
    </w:p>
    <w:p w14:paraId="40D3252F" w14:textId="07ABFB38" w:rsidR="003F67C5" w:rsidRPr="00797575" w:rsidRDefault="003F67C5" w:rsidP="00300C20">
      <w:pPr>
        <w:jc w:val="both"/>
        <w:rPr>
          <w:rFonts w:ascii="Lato" w:hAnsi="Lato"/>
          <w:b/>
          <w:bCs/>
          <w:i/>
        </w:rPr>
      </w:pPr>
      <w:r w:rsidRPr="00797575">
        <w:rPr>
          <w:rFonts w:ascii="Lato" w:hAnsi="Lato"/>
          <w:b/>
          <w:bCs/>
        </w:rPr>
        <w:t>Child protection services and parenting support:</w:t>
      </w:r>
    </w:p>
    <w:p w14:paraId="20E17B04" w14:textId="32B55EC2" w:rsidR="003F67C5" w:rsidRPr="00797575" w:rsidRDefault="21A07967" w:rsidP="003F67C5">
      <w:pPr>
        <w:spacing w:line="276" w:lineRule="auto"/>
        <w:jc w:val="both"/>
        <w:rPr>
          <w:rFonts w:ascii="Lato" w:hAnsi="Lato"/>
        </w:rPr>
      </w:pPr>
      <w:r w:rsidRPr="007EC4D2">
        <w:rPr>
          <w:rFonts w:ascii="Lato" w:hAnsi="Lato"/>
        </w:rPr>
        <w:t xml:space="preserve">Implementing strategies to ensure child protection services and parenting support is crucial for the well-being of children, especially those whose parents are working. Recognizing the need for childcare for working parents, the project is </w:t>
      </w:r>
      <w:r w:rsidR="2EB3EA97" w:rsidRPr="007EC4D2">
        <w:rPr>
          <w:rFonts w:ascii="Lato" w:hAnsi="Lato"/>
        </w:rPr>
        <w:t>implementing</w:t>
      </w:r>
      <w:r w:rsidRPr="007EC4D2">
        <w:rPr>
          <w:rFonts w:ascii="Lato" w:hAnsi="Lato"/>
        </w:rPr>
        <w:t xml:space="preserve"> on establishing alternative care arrangements within the community. This could involve setting up daycare </w:t>
      </w:r>
      <w:proofErr w:type="spellStart"/>
      <w:r w:rsidRPr="007EC4D2">
        <w:rPr>
          <w:rFonts w:ascii="Lato" w:hAnsi="Lato"/>
        </w:rPr>
        <w:t>centers</w:t>
      </w:r>
      <w:proofErr w:type="spellEnd"/>
      <w:r w:rsidRPr="007EC4D2">
        <w:rPr>
          <w:rFonts w:ascii="Lato" w:hAnsi="Lato"/>
        </w:rPr>
        <w:t xml:space="preserve"> or engaging local caregivers to provide care for children while their parents are at work.</w:t>
      </w:r>
      <w:r w:rsidR="60708B39" w:rsidRPr="007EC4D2">
        <w:rPr>
          <w:rFonts w:ascii="Lato" w:hAnsi="Lato"/>
        </w:rPr>
        <w:t xml:space="preserve"> </w:t>
      </w:r>
      <w:r w:rsidR="0A9444C5" w:rsidRPr="007EC4D2">
        <w:rPr>
          <w:rFonts w:ascii="Lato" w:hAnsi="Lato"/>
          <w:lang w:bidi="en-US"/>
        </w:rPr>
        <w:t>Quality childcare is an essential service to ensure children of working mothers grow up in a safe, healthy, and nurturing environment. In Bangladesh, the garment factories which has a</w:t>
      </w:r>
      <w:r w:rsidR="001337EB">
        <w:rPr>
          <w:rFonts w:ascii="Lato" w:hAnsi="Lato"/>
          <w:lang w:bidi="en-US"/>
        </w:rPr>
        <w:t xml:space="preserve"> </w:t>
      </w:r>
      <w:r w:rsidR="248A2302" w:rsidRPr="007EC4D2">
        <w:rPr>
          <w:rFonts w:ascii="Lato" w:hAnsi="Lato"/>
          <w:lang w:bidi="en-US"/>
        </w:rPr>
        <w:t>women workforce</w:t>
      </w:r>
      <w:r w:rsidR="0A9444C5" w:rsidRPr="007EC4D2">
        <w:rPr>
          <w:rFonts w:ascii="Lato" w:hAnsi="Lato"/>
          <w:lang w:bidi="en-US"/>
        </w:rPr>
        <w:t xml:space="preserve"> </w:t>
      </w:r>
      <w:r w:rsidR="0A9444C5" w:rsidRPr="007EC4D2">
        <w:rPr>
          <w:rFonts w:ascii="Lato" w:hAnsi="Lato"/>
        </w:rPr>
        <w:t xml:space="preserve">lack adequate quality childcare services for </w:t>
      </w:r>
      <w:r w:rsidR="001337EB">
        <w:rPr>
          <w:rFonts w:ascii="Lato" w:hAnsi="Lato"/>
        </w:rPr>
        <w:t>their</w:t>
      </w:r>
      <w:r w:rsidR="0A9444C5" w:rsidRPr="007EC4D2">
        <w:rPr>
          <w:rFonts w:ascii="Lato" w:hAnsi="Lato"/>
        </w:rPr>
        <w:t xml:space="preserve"> employees</w:t>
      </w:r>
      <w:r w:rsidR="0A9444C5" w:rsidRPr="007EC4D2">
        <w:rPr>
          <w:rFonts w:ascii="Lato" w:hAnsi="Lato"/>
          <w:lang w:bidi="en-US"/>
        </w:rPr>
        <w:t xml:space="preserve">. </w:t>
      </w:r>
      <w:r w:rsidR="60708B39" w:rsidRPr="007EC4D2">
        <w:rPr>
          <w:rFonts w:ascii="Lato" w:hAnsi="Lato"/>
        </w:rPr>
        <w:t xml:space="preserve">The project </w:t>
      </w:r>
      <w:r w:rsidR="26C0D8E3" w:rsidRPr="007EC4D2">
        <w:rPr>
          <w:rFonts w:ascii="Lato" w:hAnsi="Lato"/>
        </w:rPr>
        <w:t>is</w:t>
      </w:r>
      <w:r w:rsidR="60708B39" w:rsidRPr="007EC4D2">
        <w:rPr>
          <w:rFonts w:ascii="Lato" w:hAnsi="Lato"/>
        </w:rPr>
        <w:t xml:space="preserve"> provid</w:t>
      </w:r>
      <w:r w:rsidR="26C0D8E3" w:rsidRPr="007EC4D2">
        <w:rPr>
          <w:rFonts w:ascii="Lato" w:hAnsi="Lato"/>
        </w:rPr>
        <w:t>ing</w:t>
      </w:r>
      <w:r w:rsidR="60708B39" w:rsidRPr="007EC4D2">
        <w:rPr>
          <w:rFonts w:ascii="Lato" w:hAnsi="Lato"/>
        </w:rPr>
        <w:t xml:space="preserve"> daycare facilities specifically tailored to meet the needs of children aged </w:t>
      </w:r>
      <w:proofErr w:type="gramStart"/>
      <w:r w:rsidR="42390DD7" w:rsidRPr="007EC4D2">
        <w:rPr>
          <w:rFonts w:ascii="Lato" w:hAnsi="Lato"/>
        </w:rPr>
        <w:t xml:space="preserve">2 </w:t>
      </w:r>
      <w:r w:rsidR="60708B39" w:rsidRPr="007EC4D2">
        <w:rPr>
          <w:rFonts w:ascii="Lato" w:hAnsi="Lato"/>
        </w:rPr>
        <w:t xml:space="preserve"> to</w:t>
      </w:r>
      <w:proofErr w:type="gramEnd"/>
      <w:r w:rsidR="60708B39" w:rsidRPr="007EC4D2">
        <w:rPr>
          <w:rFonts w:ascii="Lato" w:hAnsi="Lato"/>
        </w:rPr>
        <w:t xml:space="preserve"> </w:t>
      </w:r>
      <w:r w:rsidR="0E56D154" w:rsidRPr="007EC4D2">
        <w:rPr>
          <w:rFonts w:ascii="Lato" w:hAnsi="Lato"/>
        </w:rPr>
        <w:t xml:space="preserve">5 </w:t>
      </w:r>
      <w:r w:rsidR="60708B39" w:rsidRPr="007EC4D2">
        <w:rPr>
          <w:rFonts w:ascii="Lato" w:hAnsi="Lato"/>
        </w:rPr>
        <w:t xml:space="preserve"> years. These facilities </w:t>
      </w:r>
      <w:r w:rsidR="4B8BA803" w:rsidRPr="007EC4D2">
        <w:rPr>
          <w:rFonts w:ascii="Lato" w:hAnsi="Lato"/>
        </w:rPr>
        <w:t>offer</w:t>
      </w:r>
      <w:r w:rsidR="60708B39" w:rsidRPr="007EC4D2">
        <w:rPr>
          <w:rFonts w:ascii="Lato" w:hAnsi="Lato"/>
        </w:rPr>
        <w:t xml:space="preserve"> a safe and nurturing environment where children can learn and play under the supervision of trained caregivers.</w:t>
      </w:r>
      <w:r w:rsidR="26C0D8E3" w:rsidRPr="007EC4D2">
        <w:rPr>
          <w:rFonts w:ascii="Lato" w:hAnsi="Lato"/>
        </w:rPr>
        <w:t xml:space="preserve"> Utilizing the space of daycare facilities, the project</w:t>
      </w:r>
      <w:r w:rsidR="0A9444C5" w:rsidRPr="007EC4D2">
        <w:rPr>
          <w:rFonts w:ascii="Lato" w:hAnsi="Lato"/>
        </w:rPr>
        <w:t xml:space="preserve"> is</w:t>
      </w:r>
      <w:r w:rsidR="26C0D8E3" w:rsidRPr="007EC4D2">
        <w:rPr>
          <w:rFonts w:ascii="Lato" w:hAnsi="Lato"/>
        </w:rPr>
        <w:t xml:space="preserve"> provid</w:t>
      </w:r>
      <w:r w:rsidR="0A9444C5" w:rsidRPr="007EC4D2">
        <w:rPr>
          <w:rFonts w:ascii="Lato" w:hAnsi="Lato"/>
        </w:rPr>
        <w:t>ing</w:t>
      </w:r>
      <w:r w:rsidR="26C0D8E3" w:rsidRPr="007EC4D2">
        <w:rPr>
          <w:rFonts w:ascii="Lato" w:hAnsi="Lato"/>
        </w:rPr>
        <w:t xml:space="preserve"> support to create child-friendly spaces that cater to the needs of older children aged </w:t>
      </w:r>
      <w:r w:rsidR="00814C57">
        <w:rPr>
          <w:rFonts w:ascii="Lato" w:hAnsi="Lato"/>
        </w:rPr>
        <w:t>6</w:t>
      </w:r>
      <w:r w:rsidR="26C0D8E3" w:rsidRPr="007EC4D2">
        <w:rPr>
          <w:rFonts w:ascii="Lato" w:hAnsi="Lato"/>
        </w:rPr>
        <w:t xml:space="preserve"> to 18 years.</w:t>
      </w:r>
    </w:p>
    <w:p w14:paraId="17BAF78E" w14:textId="77777777" w:rsidR="00FE3E3F" w:rsidRDefault="00D23037" w:rsidP="00FE3E3F">
      <w:pPr>
        <w:jc w:val="both"/>
        <w:rPr>
          <w:rFonts w:ascii="Lato" w:hAnsi="Lato"/>
        </w:rPr>
      </w:pPr>
      <w:r w:rsidRPr="6C4581ED">
        <w:rPr>
          <w:rFonts w:ascii="Lato" w:hAnsi="Lato"/>
        </w:rPr>
        <w:t>Young children are deprived of proper care while their parents are at work. In Bangladesh</w:t>
      </w:r>
      <w:r w:rsidR="079A9A81" w:rsidRPr="6C4581ED">
        <w:rPr>
          <w:rFonts w:ascii="Lato" w:hAnsi="Lato"/>
        </w:rPr>
        <w:t>,</w:t>
      </w:r>
      <w:r w:rsidRPr="6C4581ED">
        <w:rPr>
          <w:rFonts w:ascii="Lato" w:hAnsi="Lato"/>
        </w:rPr>
        <w:t xml:space="preserve"> most parents have limited knowledge </w:t>
      </w:r>
      <w:r w:rsidR="001337EB">
        <w:rPr>
          <w:rFonts w:ascii="Lato" w:hAnsi="Lato"/>
        </w:rPr>
        <w:t>of</w:t>
      </w:r>
      <w:r w:rsidRPr="6C4581ED">
        <w:rPr>
          <w:rFonts w:ascii="Lato" w:hAnsi="Lato"/>
        </w:rPr>
        <w:t xml:space="preserve"> childcare rearing and women workers face additional barriers when balancing </w:t>
      </w:r>
      <w:r w:rsidR="001337EB">
        <w:rPr>
          <w:rFonts w:ascii="Lato" w:hAnsi="Lato"/>
        </w:rPr>
        <w:t xml:space="preserve">the </w:t>
      </w:r>
      <w:r w:rsidRPr="6C4581ED">
        <w:rPr>
          <w:rFonts w:ascii="Lato" w:hAnsi="Lato"/>
        </w:rPr>
        <w:t xml:space="preserve">responsibilities of work and parenting. </w:t>
      </w:r>
      <w:r w:rsidR="00D430A7" w:rsidRPr="6C4581ED">
        <w:rPr>
          <w:rFonts w:ascii="Lato" w:hAnsi="Lato"/>
        </w:rPr>
        <w:t xml:space="preserve">Parenting plays a crucial role in shaping a child's development, and providing support and guidance to parents can have a significant impact on their ability to nurture their children effectively. </w:t>
      </w:r>
    </w:p>
    <w:p w14:paraId="145CD628" w14:textId="3B75228B" w:rsidR="00E3621F" w:rsidRDefault="00D430A7" w:rsidP="00FE3E3F">
      <w:pPr>
        <w:jc w:val="both"/>
        <w:rPr>
          <w:rFonts w:ascii="Lato" w:hAnsi="Lato"/>
        </w:rPr>
      </w:pPr>
      <w:r w:rsidRPr="6C4581ED">
        <w:rPr>
          <w:rFonts w:ascii="Lato" w:hAnsi="Lato"/>
        </w:rPr>
        <w:t xml:space="preserve">As part of </w:t>
      </w:r>
      <w:r w:rsidR="001337EB">
        <w:rPr>
          <w:rFonts w:ascii="Lato" w:hAnsi="Lato"/>
        </w:rPr>
        <w:t xml:space="preserve">the </w:t>
      </w:r>
      <w:r w:rsidRPr="6C4581ED">
        <w:rPr>
          <w:rFonts w:ascii="Lato" w:hAnsi="Lato"/>
        </w:rPr>
        <w:t xml:space="preserve">project working strategy, monthly parenting sessions </w:t>
      </w:r>
      <w:r w:rsidR="00FE3E3F">
        <w:rPr>
          <w:rFonts w:ascii="Lato" w:hAnsi="Lato"/>
        </w:rPr>
        <w:t>are</w:t>
      </w:r>
      <w:r w:rsidRPr="6C4581ED">
        <w:rPr>
          <w:rFonts w:ascii="Lato" w:hAnsi="Lato"/>
        </w:rPr>
        <w:t xml:space="preserve"> an excellent way to empower parents with the knowledge and skills they need to support their child's holistic </w:t>
      </w:r>
      <w:r w:rsidRPr="6C4581ED">
        <w:rPr>
          <w:rFonts w:ascii="Lato" w:hAnsi="Lato"/>
        </w:rPr>
        <w:lastRenderedPageBreak/>
        <w:t>development. The project is providing training to caregivers, teachers, and partner staff which is</w:t>
      </w:r>
      <w:r w:rsidR="00FE3E3F">
        <w:rPr>
          <w:rFonts w:ascii="Lato" w:hAnsi="Lato"/>
        </w:rPr>
        <w:t xml:space="preserve"> </w:t>
      </w:r>
      <w:r w:rsidRPr="6C4581ED">
        <w:rPr>
          <w:rFonts w:ascii="Lato" w:hAnsi="Lato"/>
        </w:rPr>
        <w:t xml:space="preserve">essential for ensuring that they have the knowledge and skills necessary to support the holistic development of children in daycare </w:t>
      </w:r>
      <w:proofErr w:type="spellStart"/>
      <w:r w:rsidRPr="6C4581ED">
        <w:rPr>
          <w:rFonts w:ascii="Lato" w:hAnsi="Lato"/>
        </w:rPr>
        <w:t>centers</w:t>
      </w:r>
      <w:proofErr w:type="spellEnd"/>
      <w:r w:rsidRPr="6C4581ED">
        <w:rPr>
          <w:rFonts w:ascii="Lato" w:hAnsi="Lato"/>
        </w:rPr>
        <w:t xml:space="preserve">. Including this training as part of the basic training for daycare </w:t>
      </w:r>
      <w:proofErr w:type="spellStart"/>
      <w:r w:rsidRPr="6C4581ED">
        <w:rPr>
          <w:rFonts w:ascii="Lato" w:hAnsi="Lato"/>
        </w:rPr>
        <w:t>center</w:t>
      </w:r>
      <w:proofErr w:type="spellEnd"/>
      <w:r w:rsidRPr="6C4581ED">
        <w:rPr>
          <w:rFonts w:ascii="Lato" w:hAnsi="Lato"/>
        </w:rPr>
        <w:t xml:space="preserve"> staff is </w:t>
      </w:r>
      <w:r w:rsidR="7ED5D701" w:rsidRPr="6C4581ED">
        <w:rPr>
          <w:rFonts w:ascii="Lato" w:hAnsi="Lato"/>
        </w:rPr>
        <w:t>a wonderful way</w:t>
      </w:r>
      <w:r w:rsidRPr="6C4581ED">
        <w:rPr>
          <w:rFonts w:ascii="Lato" w:hAnsi="Lato"/>
        </w:rPr>
        <w:t xml:space="preserve"> to ensure that all caregivers are equipped with the necessary tools to provide high-quality care.</w:t>
      </w:r>
    </w:p>
    <w:p w14:paraId="56580DF0" w14:textId="77777777" w:rsidR="001337EB" w:rsidRPr="00797575" w:rsidRDefault="001337EB" w:rsidP="00D430A7">
      <w:pPr>
        <w:jc w:val="both"/>
        <w:rPr>
          <w:rFonts w:ascii="Lato" w:hAnsi="Lato" w:cstheme="minorHAnsi"/>
          <w:iCs/>
        </w:rPr>
      </w:pPr>
    </w:p>
    <w:p w14:paraId="4AD1F758" w14:textId="40E6A42F" w:rsidR="00300C20" w:rsidRPr="00797575" w:rsidRDefault="00300C20" w:rsidP="00300C20">
      <w:pPr>
        <w:jc w:val="both"/>
        <w:rPr>
          <w:rFonts w:ascii="Lato" w:hAnsi="Lato" w:cstheme="minorHAnsi"/>
          <w:b/>
          <w:bCs/>
          <w:iCs/>
        </w:rPr>
      </w:pPr>
      <w:r w:rsidRPr="00797575">
        <w:rPr>
          <w:rFonts w:ascii="Lato" w:hAnsi="Lato" w:cstheme="minorHAnsi"/>
          <w:b/>
          <w:bCs/>
          <w:iCs/>
        </w:rPr>
        <w:t xml:space="preserve">Health and Nutrition </w:t>
      </w:r>
    </w:p>
    <w:p w14:paraId="3A982F64" w14:textId="7C77E789" w:rsidR="00DA5818" w:rsidRDefault="00571A26" w:rsidP="6C4581ED">
      <w:pPr>
        <w:jc w:val="both"/>
        <w:rPr>
          <w:rFonts w:ascii="Lato" w:hAnsi="Lato"/>
        </w:rPr>
      </w:pPr>
      <w:r w:rsidRPr="6C4581ED">
        <w:rPr>
          <w:rFonts w:ascii="Lato" w:hAnsi="Lato"/>
          <w:lang w:val="en-US"/>
        </w:rPr>
        <w:t xml:space="preserve">There is a crucial link between maternal and child health, which too often remains overlooked in the workplace. </w:t>
      </w:r>
      <w:r w:rsidR="4135B3B3" w:rsidRPr="6C4581ED">
        <w:rPr>
          <w:rFonts w:ascii="Lato" w:hAnsi="Lato"/>
          <w:lang w:val="en-US"/>
        </w:rPr>
        <w:t xml:space="preserve"> A mother’s nutritional status and level of health affect her ability to perform in the workplace and ensure that their children can access nutritionally balanced diets.</w:t>
      </w:r>
      <w:r w:rsidRPr="6C4581ED">
        <w:rPr>
          <w:rFonts w:ascii="Lato" w:hAnsi="Lato"/>
          <w:lang w:val="en-US"/>
        </w:rPr>
        <w:t xml:space="preserve"> </w:t>
      </w:r>
      <w:r w:rsidR="00DA5818" w:rsidRPr="6C4581ED">
        <w:rPr>
          <w:rFonts w:ascii="Lato" w:hAnsi="Lato"/>
        </w:rPr>
        <w:t>Focusing on nutritious food and a balanced diet for children while promoting sustainability is a commendable approach. By educating parents and caregivers about the importance of nutrition and providing them with the knowledge and resources to ensure their children receive proper nutrition, project is trying to create a lasting impact on the health and well-being of the children in daycare</w:t>
      </w:r>
      <w:r w:rsidR="00DA5818" w:rsidRPr="6C4581ED">
        <w:rPr>
          <w:rFonts w:ascii="Lato" w:hAnsi="Lato"/>
          <w:b/>
          <w:bCs/>
        </w:rPr>
        <w:t xml:space="preserve"> </w:t>
      </w:r>
      <w:proofErr w:type="spellStart"/>
      <w:r w:rsidR="00DA5818" w:rsidRPr="6C4581ED">
        <w:rPr>
          <w:rFonts w:ascii="Lato" w:hAnsi="Lato"/>
        </w:rPr>
        <w:t>centers</w:t>
      </w:r>
      <w:proofErr w:type="spellEnd"/>
      <w:r w:rsidR="00DA5818" w:rsidRPr="6C4581ED">
        <w:rPr>
          <w:rFonts w:ascii="Lato" w:hAnsi="Lato"/>
        </w:rPr>
        <w:t>.</w:t>
      </w:r>
      <w:r w:rsidR="00DA5818" w:rsidRPr="6C4581ED">
        <w:rPr>
          <w:rFonts w:ascii="Lato" w:hAnsi="Lato"/>
          <w:b/>
          <w:bCs/>
        </w:rPr>
        <w:t xml:space="preserve"> </w:t>
      </w:r>
      <w:r w:rsidR="00997566" w:rsidRPr="6C4581ED">
        <w:rPr>
          <w:rFonts w:ascii="Lato" w:hAnsi="Lato"/>
        </w:rPr>
        <w:t>To attain this</w:t>
      </w:r>
      <w:r w:rsidR="000C0C3C" w:rsidRPr="6C4581ED">
        <w:rPr>
          <w:rFonts w:ascii="Lato" w:hAnsi="Lato"/>
        </w:rPr>
        <w:t xml:space="preserve"> purpose</w:t>
      </w:r>
      <w:r w:rsidR="00997566" w:rsidRPr="6C4581ED">
        <w:rPr>
          <w:rFonts w:ascii="Lato" w:hAnsi="Lato"/>
        </w:rPr>
        <w:t>, t</w:t>
      </w:r>
      <w:r w:rsidR="00DA5818" w:rsidRPr="6C4581ED">
        <w:rPr>
          <w:rFonts w:ascii="Lato" w:hAnsi="Lato"/>
        </w:rPr>
        <w:t xml:space="preserve">he project is </w:t>
      </w:r>
      <w:r w:rsidR="000C0C3C" w:rsidRPr="6C4581ED">
        <w:rPr>
          <w:rFonts w:ascii="Lato" w:hAnsi="Lato"/>
        </w:rPr>
        <w:t>implementing</w:t>
      </w:r>
      <w:r w:rsidR="00DA5818" w:rsidRPr="6C4581ED">
        <w:rPr>
          <w:rFonts w:ascii="Lato" w:hAnsi="Lato"/>
        </w:rPr>
        <w:t xml:space="preserve"> many interventions such as provide orientation for caregivers on nutritious food and balanced diet, community level awareness campaign, develop and disseminate </w:t>
      </w:r>
      <w:r w:rsidR="66ED0D19" w:rsidRPr="6C4581ED">
        <w:rPr>
          <w:rFonts w:ascii="Lato" w:hAnsi="Lato"/>
        </w:rPr>
        <w:t>Information Education and Communication (</w:t>
      </w:r>
      <w:r w:rsidR="00DA5818" w:rsidRPr="6C4581ED">
        <w:rPr>
          <w:rFonts w:ascii="Lato" w:hAnsi="Lato"/>
        </w:rPr>
        <w:t>IEC</w:t>
      </w:r>
      <w:r w:rsidR="4158B7F9" w:rsidRPr="6C4581ED">
        <w:rPr>
          <w:rFonts w:ascii="Lato" w:hAnsi="Lato"/>
        </w:rPr>
        <w:t>)</w:t>
      </w:r>
      <w:r w:rsidR="00DA5818" w:rsidRPr="6C4581ED">
        <w:rPr>
          <w:rFonts w:ascii="Lato" w:hAnsi="Lato"/>
        </w:rPr>
        <w:t xml:space="preserve"> materials, develop linkage with potential food and grocery suppliers</w:t>
      </w:r>
      <w:r w:rsidR="00997566" w:rsidRPr="6C4581ED">
        <w:rPr>
          <w:rFonts w:ascii="Lato" w:hAnsi="Lato"/>
        </w:rPr>
        <w:t xml:space="preserve"> etc.</w:t>
      </w:r>
    </w:p>
    <w:p w14:paraId="24B3FB02" w14:textId="77777777" w:rsidR="001337EB" w:rsidRPr="00797575" w:rsidRDefault="001337EB" w:rsidP="6C4581ED">
      <w:pPr>
        <w:jc w:val="both"/>
        <w:rPr>
          <w:rFonts w:ascii="Lato" w:hAnsi="Lato"/>
          <w:b/>
          <w:bCs/>
        </w:rPr>
      </w:pPr>
    </w:p>
    <w:p w14:paraId="58B0152E" w14:textId="1EFA6291" w:rsidR="002D17E2" w:rsidRPr="00797575" w:rsidRDefault="002D17E2" w:rsidP="00300C20">
      <w:pPr>
        <w:jc w:val="both"/>
        <w:rPr>
          <w:rFonts w:ascii="Lato" w:hAnsi="Lato" w:cstheme="minorHAnsi"/>
          <w:b/>
          <w:bCs/>
          <w:iCs/>
        </w:rPr>
      </w:pPr>
      <w:r w:rsidRPr="00797575">
        <w:rPr>
          <w:rFonts w:ascii="Lato" w:hAnsi="Lato" w:cstheme="minorHAnsi"/>
          <w:b/>
          <w:bCs/>
        </w:rPr>
        <w:t>STEM opportunities for young children</w:t>
      </w:r>
      <w:r w:rsidR="006F3DFC">
        <w:rPr>
          <w:rFonts w:ascii="Lato" w:hAnsi="Lato" w:cstheme="minorHAnsi"/>
          <w:b/>
          <w:bCs/>
        </w:rPr>
        <w:t xml:space="preserve"> </w:t>
      </w:r>
    </w:p>
    <w:p w14:paraId="68ACABCC" w14:textId="3205F318" w:rsidR="002D17E2" w:rsidRPr="00797575" w:rsidRDefault="002D17E2" w:rsidP="6C4581ED">
      <w:pPr>
        <w:jc w:val="both"/>
        <w:rPr>
          <w:rFonts w:ascii="Lato" w:hAnsi="Lato"/>
        </w:rPr>
      </w:pPr>
      <w:r w:rsidRPr="6C4581ED">
        <w:rPr>
          <w:rFonts w:ascii="Lato" w:hAnsi="Lato"/>
        </w:rPr>
        <w:t xml:space="preserve">The concept of </w:t>
      </w:r>
      <w:proofErr w:type="gramStart"/>
      <w:r w:rsidRPr="6C4581ED">
        <w:rPr>
          <w:rFonts w:ascii="Lato" w:hAnsi="Lato"/>
        </w:rPr>
        <w:t>STEM  has</w:t>
      </w:r>
      <w:proofErr w:type="gramEnd"/>
      <w:r w:rsidRPr="6C4581ED">
        <w:rPr>
          <w:rFonts w:ascii="Lato" w:hAnsi="Lato"/>
        </w:rPr>
        <w:t xml:space="preserve"> been recognized globally since its emergence in 2001, its implementation and popularity still face significant challenges in our national context. Despite government acknowledgment and efforts within the academic education system, various obstacles hinder its widespread adoption and effectiveness. </w:t>
      </w:r>
      <w:r w:rsidR="45CD0535" w:rsidRPr="6C4581ED">
        <w:rPr>
          <w:rFonts w:ascii="Lato" w:hAnsi="Lato"/>
        </w:rPr>
        <w:t>A sizeable portion</w:t>
      </w:r>
      <w:r w:rsidRPr="6C4581ED">
        <w:rPr>
          <w:rFonts w:ascii="Lato" w:hAnsi="Lato"/>
        </w:rPr>
        <w:t xml:space="preserve"> of the population remains unaware of what STEM entails and its importance in today's world. Traditional gender norms often discourage girls from pursuing STEM education and careers, leading to a significant gender gap in these fields. Efforts to challenge stereotypes and provide equal opportunities for girls in STEM are crucial for addressing this issue. Children from</w:t>
      </w:r>
      <w:r w:rsidR="00FE3E3F">
        <w:rPr>
          <w:rFonts w:ascii="Lato" w:hAnsi="Lato"/>
        </w:rPr>
        <w:t xml:space="preserve"> </w:t>
      </w:r>
      <w:r w:rsidR="31DAECF1" w:rsidRPr="6C4581ED">
        <w:rPr>
          <w:rFonts w:ascii="Lato" w:hAnsi="Lato"/>
        </w:rPr>
        <w:t>poor</w:t>
      </w:r>
      <w:r w:rsidRPr="6C4581ED">
        <w:rPr>
          <w:rFonts w:ascii="Lato" w:hAnsi="Lato"/>
        </w:rPr>
        <w:t xml:space="preserve"> backgrounds, such as those from </w:t>
      </w:r>
      <w:r w:rsidR="00FE3E3F">
        <w:rPr>
          <w:rFonts w:ascii="Lato" w:hAnsi="Lato"/>
        </w:rPr>
        <w:t>garment-working</w:t>
      </w:r>
      <w:r w:rsidRPr="6C4581ED">
        <w:rPr>
          <w:rFonts w:ascii="Lato" w:hAnsi="Lato"/>
        </w:rPr>
        <w:t xml:space="preserve"> communities, face additional barriers to accessing quality STEM education. Addressing socio-economic inequalities and providing support systems for these communities is essential.</w:t>
      </w:r>
    </w:p>
    <w:p w14:paraId="6834B7EE" w14:textId="294BB4B0" w:rsidR="00487DD9" w:rsidRPr="00797575" w:rsidRDefault="00487DD9" w:rsidP="00300C20">
      <w:pPr>
        <w:jc w:val="both"/>
        <w:rPr>
          <w:rFonts w:ascii="Lato" w:hAnsi="Lato" w:cstheme="minorHAnsi"/>
          <w:iCs/>
          <w:color w:val="FF0000"/>
        </w:rPr>
      </w:pPr>
      <w:r w:rsidRPr="00797575">
        <w:rPr>
          <w:rFonts w:ascii="Lato" w:hAnsi="Lato" w:cstheme="minorHAnsi"/>
          <w:iCs/>
        </w:rPr>
        <w:t>A comprehensive plan to introduce STEM education to young children and teenagers, aiming to equip them with the necessary skills and knowledge for the future job market.</w:t>
      </w:r>
      <w:r w:rsidRPr="00797575">
        <w:rPr>
          <w:rFonts w:ascii="Lato" w:hAnsi="Lato"/>
        </w:rPr>
        <w:t xml:space="preserve"> The project has d</w:t>
      </w:r>
      <w:r w:rsidRPr="00797575">
        <w:rPr>
          <w:rFonts w:ascii="Lato" w:hAnsi="Lato" w:cstheme="minorHAnsi"/>
          <w:iCs/>
        </w:rPr>
        <w:t xml:space="preserve">eveloped a curriculum that integrates STEM subjects such as science, mathematics, programming, safe internet usage, and robotics </w:t>
      </w:r>
      <w:r w:rsidR="00FE3E3F">
        <w:rPr>
          <w:rFonts w:ascii="Lato" w:hAnsi="Lato" w:cstheme="minorHAnsi"/>
          <w:iCs/>
        </w:rPr>
        <w:t xml:space="preserve">to </w:t>
      </w:r>
      <w:r w:rsidRPr="00797575">
        <w:rPr>
          <w:rFonts w:ascii="Lato" w:hAnsi="Lato" w:cstheme="minorHAnsi"/>
          <w:iCs/>
        </w:rPr>
        <w:t>ensure that the curriculum is age-appropriate and engaging for students in grades 6-9 and 12-18.</w:t>
      </w:r>
      <w:r w:rsidR="00651D27" w:rsidRPr="00797575">
        <w:rPr>
          <w:rFonts w:ascii="Lato" w:hAnsi="Lato"/>
        </w:rPr>
        <w:t xml:space="preserve"> The project has d</w:t>
      </w:r>
      <w:r w:rsidR="00651D27" w:rsidRPr="00797575">
        <w:rPr>
          <w:rFonts w:ascii="Lato" w:hAnsi="Lato" w:cstheme="minorHAnsi"/>
          <w:iCs/>
        </w:rPr>
        <w:t xml:space="preserve">eveloped </w:t>
      </w:r>
      <w:r w:rsidR="0015691D" w:rsidRPr="00797575">
        <w:rPr>
          <w:rFonts w:ascii="Lato" w:hAnsi="Lato" w:cstheme="minorHAnsi"/>
          <w:iCs/>
        </w:rPr>
        <w:t>pre-</w:t>
      </w:r>
      <w:r w:rsidR="00651D27" w:rsidRPr="00797575">
        <w:rPr>
          <w:rFonts w:ascii="Lato" w:hAnsi="Lato" w:cstheme="minorHAnsi"/>
          <w:iCs/>
        </w:rPr>
        <w:t xml:space="preserve"> and post-assessment tools to measure the impact of the STEM education program on students' knowledge and skills.</w:t>
      </w:r>
      <w:r w:rsidRPr="00797575">
        <w:rPr>
          <w:rFonts w:ascii="Lato" w:hAnsi="Lato"/>
        </w:rPr>
        <w:t xml:space="preserve"> </w:t>
      </w:r>
      <w:r w:rsidR="00651D27" w:rsidRPr="00797575">
        <w:rPr>
          <w:rFonts w:ascii="Lato" w:hAnsi="Lato"/>
        </w:rPr>
        <w:t xml:space="preserve">Also implemented strategies to motivate students to participate actively in </w:t>
      </w:r>
      <w:r w:rsidR="00651D27" w:rsidRPr="00E3621F">
        <w:rPr>
          <w:rFonts w:ascii="Lato" w:hAnsi="Lato"/>
        </w:rPr>
        <w:t xml:space="preserve">STEM activities, such as hands-on projects, competitions, and rewards for achievements. </w:t>
      </w:r>
      <w:r w:rsidRPr="00E3621F">
        <w:rPr>
          <w:rFonts w:ascii="Lato" w:hAnsi="Lato"/>
        </w:rPr>
        <w:t>The project is p</w:t>
      </w:r>
      <w:r w:rsidRPr="00E3621F">
        <w:rPr>
          <w:rFonts w:ascii="Lato" w:hAnsi="Lato" w:cstheme="minorHAnsi"/>
          <w:iCs/>
        </w:rPr>
        <w:t>roviding training and capacity building for secondary school teachers to effectively teach STEM subjects. This include</w:t>
      </w:r>
      <w:r w:rsidR="0015691D" w:rsidRPr="00E3621F">
        <w:rPr>
          <w:rFonts w:ascii="Lato" w:hAnsi="Lato" w:cstheme="minorHAnsi"/>
          <w:iCs/>
        </w:rPr>
        <w:t>d</w:t>
      </w:r>
      <w:r w:rsidRPr="00E3621F">
        <w:rPr>
          <w:rFonts w:ascii="Lato" w:hAnsi="Lato" w:cstheme="minorHAnsi"/>
          <w:iCs/>
        </w:rPr>
        <w:t xml:space="preserve"> workshops, seminars, and ongoing professional development opportunities to enhance their skills and confidence in teaching STEM.</w:t>
      </w:r>
      <w:r w:rsidR="005A196C" w:rsidRPr="00E3621F">
        <w:rPr>
          <w:rFonts w:ascii="Lato" w:hAnsi="Lato"/>
        </w:rPr>
        <w:t xml:space="preserve"> The Collective Impact project has e</w:t>
      </w:r>
      <w:r w:rsidR="005A196C" w:rsidRPr="00E3621F">
        <w:rPr>
          <w:rFonts w:ascii="Lato" w:hAnsi="Lato" w:cstheme="minorHAnsi"/>
          <w:iCs/>
        </w:rPr>
        <w:t xml:space="preserve">xtended STEM education initiatives to the community level by organizing workshops, seminars, and outreach programs for children aged 12-18 outside of school. </w:t>
      </w:r>
      <w:r w:rsidR="008C6B36" w:rsidRPr="00E3621F">
        <w:rPr>
          <w:rFonts w:ascii="Lato" w:hAnsi="Lato" w:cstheme="minorHAnsi"/>
          <w:iCs/>
        </w:rPr>
        <w:t>It also has c</w:t>
      </w:r>
      <w:r w:rsidR="005A196C" w:rsidRPr="00E3621F">
        <w:rPr>
          <w:rFonts w:ascii="Lato" w:hAnsi="Lato" w:cstheme="minorHAnsi"/>
          <w:iCs/>
        </w:rPr>
        <w:t>ollabora</w:t>
      </w:r>
      <w:r w:rsidR="008C6B36" w:rsidRPr="00E3621F">
        <w:rPr>
          <w:rFonts w:ascii="Lato" w:hAnsi="Lato" w:cstheme="minorHAnsi"/>
          <w:iCs/>
        </w:rPr>
        <w:t>ting</w:t>
      </w:r>
      <w:r w:rsidR="005A196C" w:rsidRPr="00E3621F">
        <w:rPr>
          <w:rFonts w:ascii="Lato" w:hAnsi="Lato" w:cstheme="minorHAnsi"/>
          <w:iCs/>
        </w:rPr>
        <w:t xml:space="preserve"> with local organizations, businesses, and institutions to provide resources and support for STEM education.</w:t>
      </w:r>
    </w:p>
    <w:p w14:paraId="78611584" w14:textId="77777777" w:rsidR="00487DD9" w:rsidRPr="00797575" w:rsidRDefault="00487DD9" w:rsidP="00300C20">
      <w:pPr>
        <w:jc w:val="both"/>
        <w:rPr>
          <w:rFonts w:ascii="Lato" w:hAnsi="Lato" w:cstheme="minorHAnsi"/>
          <w:iCs/>
        </w:rPr>
      </w:pPr>
    </w:p>
    <w:p w14:paraId="2E70327F" w14:textId="77777777" w:rsidR="002D17E2" w:rsidRPr="00797575" w:rsidRDefault="002D17E2" w:rsidP="00300C20">
      <w:pPr>
        <w:jc w:val="both"/>
        <w:rPr>
          <w:rFonts w:ascii="Lato" w:hAnsi="Lato" w:cstheme="minorHAnsi"/>
          <w:b/>
          <w:bCs/>
          <w:iCs/>
        </w:rPr>
      </w:pPr>
    </w:p>
    <w:p w14:paraId="1274D5E1" w14:textId="300603E6" w:rsidR="0027462D" w:rsidRPr="00797575" w:rsidRDefault="701C185A" w:rsidP="000850F5">
      <w:pPr>
        <w:pStyle w:val="Heading1"/>
        <w:numPr>
          <w:ilvl w:val="0"/>
          <w:numId w:val="13"/>
        </w:numPr>
        <w:rPr>
          <w:rFonts w:ascii="Lato" w:hAnsi="Lato"/>
        </w:rPr>
      </w:pPr>
      <w:bookmarkStart w:id="13" w:name="_Toc111556774"/>
      <w:bookmarkStart w:id="14" w:name="_Toc111386965"/>
      <w:bookmarkStart w:id="15" w:name="_Toc164375707"/>
      <w:r w:rsidRPr="007EC4D2">
        <w:rPr>
          <w:rFonts w:ascii="Lato" w:hAnsi="Lato"/>
        </w:rPr>
        <w:lastRenderedPageBreak/>
        <w:t xml:space="preserve">Scope of </w:t>
      </w:r>
      <w:r w:rsidR="2619AC15" w:rsidRPr="007EC4D2">
        <w:rPr>
          <w:rFonts w:ascii="Lato" w:hAnsi="Lato"/>
        </w:rPr>
        <w:t>E</w:t>
      </w:r>
      <w:r w:rsidR="29213FB3" w:rsidRPr="007EC4D2">
        <w:rPr>
          <w:rFonts w:ascii="Lato" w:hAnsi="Lato"/>
        </w:rPr>
        <w:t>ND</w:t>
      </w:r>
      <w:r w:rsidR="130274BF" w:rsidRPr="007EC4D2">
        <w:rPr>
          <w:rFonts w:ascii="Lato" w:hAnsi="Lato"/>
        </w:rPr>
        <w:t>line</w:t>
      </w:r>
      <w:bookmarkEnd w:id="13"/>
      <w:bookmarkEnd w:id="14"/>
      <w:bookmarkEnd w:id="15"/>
      <w:r w:rsidRPr="007EC4D2">
        <w:rPr>
          <w:rFonts w:ascii="Lato" w:hAnsi="Lato"/>
        </w:rPr>
        <w:t xml:space="preserve"> </w:t>
      </w:r>
    </w:p>
    <w:p w14:paraId="1F5F22D4" w14:textId="2B175C68" w:rsidR="00142517" w:rsidRPr="00797575" w:rsidRDefault="00142517" w:rsidP="00336858">
      <w:pPr>
        <w:pStyle w:val="Heading2"/>
        <w:numPr>
          <w:ilvl w:val="1"/>
          <w:numId w:val="13"/>
        </w:numPr>
        <w:rPr>
          <w:rFonts w:ascii="Lato" w:hAnsi="Lato"/>
        </w:rPr>
      </w:pPr>
      <w:bookmarkStart w:id="16" w:name="_Toc111556775"/>
      <w:bookmarkStart w:id="17" w:name="_Toc111386966"/>
      <w:bookmarkStart w:id="18" w:name="_Toc164375708"/>
      <w:r w:rsidRPr="00797575">
        <w:rPr>
          <w:rFonts w:ascii="Lato" w:hAnsi="Lato"/>
        </w:rPr>
        <w:t>Purpose</w:t>
      </w:r>
      <w:r w:rsidR="001069D6" w:rsidRPr="00797575">
        <w:rPr>
          <w:rFonts w:ascii="Lato" w:hAnsi="Lato"/>
        </w:rPr>
        <w:t>, Objectives and Scope</w:t>
      </w:r>
      <w:bookmarkEnd w:id="16"/>
      <w:bookmarkEnd w:id="17"/>
      <w:bookmarkEnd w:id="18"/>
    </w:p>
    <w:p w14:paraId="06F82B9E" w14:textId="21DF73D1" w:rsidR="002E5DB7" w:rsidRPr="00797575" w:rsidRDefault="002E5DB7" w:rsidP="00260DCF">
      <w:pPr>
        <w:jc w:val="both"/>
        <w:rPr>
          <w:rFonts w:ascii="Lato" w:hAnsi="Lato"/>
        </w:rPr>
      </w:pPr>
      <w:r w:rsidRPr="00797575">
        <w:rPr>
          <w:rFonts w:ascii="Lato" w:hAnsi="Lato"/>
        </w:rPr>
        <w:t xml:space="preserve">The primary objective of the endline evaluation is to determine the extent to which the project has achieved its intended outcomes </w:t>
      </w:r>
      <w:r w:rsidR="00260DCF" w:rsidRPr="00797575">
        <w:rPr>
          <w:rFonts w:ascii="Lato" w:hAnsi="Lato"/>
        </w:rPr>
        <w:t>against its indicators as outlined in the project document</w:t>
      </w:r>
      <w:r w:rsidRPr="00797575">
        <w:rPr>
          <w:rFonts w:ascii="Lato" w:hAnsi="Lato"/>
        </w:rPr>
        <w:t>. This involves assessing whether the targets set forth in the project document have been met, exceeded, or fallen short.</w:t>
      </w:r>
    </w:p>
    <w:p w14:paraId="6750A3B9" w14:textId="416FC84F" w:rsidR="002E5DB7" w:rsidRPr="00797575" w:rsidRDefault="002E5DB7" w:rsidP="00260DCF">
      <w:pPr>
        <w:jc w:val="both"/>
        <w:rPr>
          <w:rFonts w:ascii="Lato" w:hAnsi="Lato"/>
        </w:rPr>
      </w:pPr>
      <w:r w:rsidRPr="6C4581ED">
        <w:rPr>
          <w:rFonts w:ascii="Lato" w:hAnsi="Lato"/>
        </w:rPr>
        <w:t>The endline evaluation involves comparing the</w:t>
      </w:r>
      <w:r w:rsidR="001337EB">
        <w:rPr>
          <w:rFonts w:ascii="Lato" w:hAnsi="Lato"/>
        </w:rPr>
        <w:t xml:space="preserve"> </w:t>
      </w:r>
      <w:r w:rsidRPr="6C4581ED">
        <w:rPr>
          <w:rFonts w:ascii="Lato" w:hAnsi="Lato"/>
        </w:rPr>
        <w:t xml:space="preserve">status and outcomes of the project with the </w:t>
      </w:r>
      <w:r w:rsidR="00D75E58" w:rsidRPr="6C4581ED">
        <w:rPr>
          <w:rFonts w:ascii="Lato" w:hAnsi="Lato"/>
        </w:rPr>
        <w:t>base</w:t>
      </w:r>
      <w:r w:rsidRPr="6C4581ED">
        <w:rPr>
          <w:rFonts w:ascii="Lato" w:hAnsi="Lato"/>
        </w:rPr>
        <w:t xml:space="preserve">line data collected at the beginning of the project and </w:t>
      </w:r>
      <w:r w:rsidR="00260DCF" w:rsidRPr="6C4581ED">
        <w:rPr>
          <w:rFonts w:ascii="Lato" w:hAnsi="Lato"/>
        </w:rPr>
        <w:t>its</w:t>
      </w:r>
      <w:r w:rsidRPr="6C4581ED">
        <w:rPr>
          <w:rFonts w:ascii="Lato" w:hAnsi="Lato"/>
        </w:rPr>
        <w:t xml:space="preserve"> findings. This comparison helps to track changes over time and evaluate the effectiveness of project interventions.</w:t>
      </w:r>
    </w:p>
    <w:p w14:paraId="41C6E007" w14:textId="566F4641" w:rsidR="003B303B" w:rsidRPr="00797575" w:rsidRDefault="009E07FB" w:rsidP="00202700">
      <w:pPr>
        <w:jc w:val="both"/>
        <w:rPr>
          <w:rFonts w:ascii="Lato" w:hAnsi="Lato"/>
        </w:rPr>
      </w:pPr>
      <w:r w:rsidRPr="00797575">
        <w:rPr>
          <w:rFonts w:ascii="Lato" w:hAnsi="Lato"/>
        </w:rPr>
        <w:t>The specific objectives of the e</w:t>
      </w:r>
      <w:r w:rsidR="00A438BC" w:rsidRPr="00797575">
        <w:rPr>
          <w:rFonts w:ascii="Lato" w:hAnsi="Lato"/>
        </w:rPr>
        <w:t>nd</w:t>
      </w:r>
      <w:r w:rsidRPr="00797575">
        <w:rPr>
          <w:rFonts w:ascii="Lato" w:hAnsi="Lato"/>
        </w:rPr>
        <w:t>line are</w:t>
      </w:r>
      <w:r w:rsidR="00925805" w:rsidRPr="00797575">
        <w:rPr>
          <w:rFonts w:ascii="Lato" w:hAnsi="Lato"/>
        </w:rPr>
        <w:t xml:space="preserve"> to</w:t>
      </w:r>
      <w:r w:rsidRPr="00797575">
        <w:rPr>
          <w:rFonts w:ascii="Lato" w:hAnsi="Lato"/>
        </w:rPr>
        <w:t xml:space="preserve">: </w:t>
      </w:r>
    </w:p>
    <w:p w14:paraId="391D52A1" w14:textId="121A43C1" w:rsidR="006257EC" w:rsidRPr="001337EB" w:rsidRDefault="3E2A8641" w:rsidP="00F5307F">
      <w:pPr>
        <w:pStyle w:val="ListParagraph"/>
        <w:numPr>
          <w:ilvl w:val="0"/>
          <w:numId w:val="53"/>
        </w:numPr>
        <w:jc w:val="both"/>
        <w:rPr>
          <w:rFonts w:ascii="Lato" w:hAnsi="Lato"/>
          <w:i w:val="0"/>
          <w:sz w:val="22"/>
          <w:lang w:val="en-GB"/>
        </w:rPr>
      </w:pPr>
      <w:r w:rsidRPr="001337EB">
        <w:rPr>
          <w:rFonts w:ascii="Lato" w:hAnsi="Lato"/>
          <w:i w:val="0"/>
          <w:iCs w:val="0"/>
          <w:sz w:val="22"/>
          <w:szCs w:val="22"/>
          <w:lang w:val="en-GB"/>
        </w:rPr>
        <w:t>A</w:t>
      </w:r>
      <w:r w:rsidR="006257EC" w:rsidRPr="001337EB">
        <w:rPr>
          <w:rFonts w:ascii="Lato" w:hAnsi="Lato"/>
          <w:i w:val="0"/>
          <w:iCs w:val="0"/>
          <w:sz w:val="22"/>
          <w:szCs w:val="22"/>
          <w:lang w:val="en-GB"/>
        </w:rPr>
        <w:t xml:space="preserve">ssess </w:t>
      </w:r>
      <w:r w:rsidR="001A6325" w:rsidRPr="001337EB">
        <w:rPr>
          <w:rFonts w:ascii="Lato" w:hAnsi="Lato"/>
          <w:i w:val="0"/>
          <w:iCs w:val="0"/>
          <w:sz w:val="22"/>
          <w:szCs w:val="22"/>
          <w:lang w:val="en-GB"/>
        </w:rPr>
        <w:t xml:space="preserve">according to the </w:t>
      </w:r>
      <w:r w:rsidR="00286F3E" w:rsidRPr="001337EB">
        <w:rPr>
          <w:rFonts w:ascii="Lato" w:hAnsi="Lato"/>
          <w:i w:val="0"/>
          <w:iCs w:val="0"/>
          <w:sz w:val="22"/>
          <w:szCs w:val="22"/>
          <w:lang w:val="en-GB"/>
        </w:rPr>
        <w:t xml:space="preserve">Organization for Economic Co-operation and Development- Development Assistance Committee </w:t>
      </w:r>
      <w:r w:rsidR="00073902" w:rsidRPr="001337EB">
        <w:rPr>
          <w:rFonts w:ascii="Lato" w:hAnsi="Lato"/>
          <w:i w:val="0"/>
          <w:iCs w:val="0"/>
          <w:sz w:val="22"/>
          <w:szCs w:val="22"/>
          <w:lang w:val="en-GB"/>
        </w:rPr>
        <w:t>(</w:t>
      </w:r>
      <w:r w:rsidR="001A6325" w:rsidRPr="001337EB">
        <w:rPr>
          <w:rFonts w:ascii="Lato" w:hAnsi="Lato"/>
          <w:i w:val="0"/>
          <w:iCs w:val="0"/>
          <w:sz w:val="22"/>
          <w:szCs w:val="22"/>
          <w:lang w:val="en-GB"/>
        </w:rPr>
        <w:t>OECD-DAC</w:t>
      </w:r>
      <w:r w:rsidR="00073902" w:rsidRPr="001337EB">
        <w:rPr>
          <w:rFonts w:ascii="Lato" w:hAnsi="Lato"/>
          <w:i w:val="0"/>
          <w:iCs w:val="0"/>
          <w:sz w:val="22"/>
          <w:szCs w:val="22"/>
          <w:lang w:val="en-GB"/>
        </w:rPr>
        <w:t>)</w:t>
      </w:r>
      <w:r w:rsidR="00E15B40">
        <w:rPr>
          <w:rStyle w:val="FootnoteReference"/>
          <w:rFonts w:ascii="Lato" w:hAnsi="Lato"/>
          <w:i w:val="0"/>
          <w:iCs w:val="0"/>
          <w:sz w:val="22"/>
          <w:szCs w:val="22"/>
          <w:lang w:val="en-GB"/>
        </w:rPr>
        <w:footnoteReference w:id="2"/>
      </w:r>
      <w:r w:rsidR="001A6325" w:rsidRPr="001337EB">
        <w:rPr>
          <w:rFonts w:ascii="Lato" w:hAnsi="Lato"/>
          <w:i w:val="0"/>
          <w:iCs w:val="0"/>
          <w:sz w:val="22"/>
          <w:szCs w:val="22"/>
          <w:lang w:val="en-GB"/>
        </w:rPr>
        <w:t xml:space="preserve"> criteria </w:t>
      </w:r>
      <w:r w:rsidR="00330431" w:rsidRPr="001337EB">
        <w:rPr>
          <w:rFonts w:ascii="Lato" w:hAnsi="Lato"/>
          <w:i w:val="0"/>
          <w:iCs w:val="0"/>
          <w:sz w:val="22"/>
          <w:szCs w:val="22"/>
          <w:lang w:val="en-GB"/>
        </w:rPr>
        <w:t xml:space="preserve">that </w:t>
      </w:r>
      <w:r w:rsidR="001337EB">
        <w:rPr>
          <w:rFonts w:ascii="Lato" w:hAnsi="Lato"/>
          <w:i w:val="0"/>
          <w:iCs w:val="0"/>
          <w:sz w:val="22"/>
          <w:szCs w:val="22"/>
          <w:lang w:val="en-GB"/>
        </w:rPr>
        <w:t>reflect</w:t>
      </w:r>
      <w:r w:rsidR="00330431" w:rsidRPr="001337EB">
        <w:rPr>
          <w:rFonts w:ascii="Lato" w:hAnsi="Lato"/>
          <w:i w:val="0"/>
          <w:iCs w:val="0"/>
          <w:sz w:val="22"/>
          <w:szCs w:val="22"/>
          <w:lang w:val="en-GB"/>
        </w:rPr>
        <w:t xml:space="preserve"> </w:t>
      </w:r>
      <w:r w:rsidR="006257EC" w:rsidRPr="001337EB">
        <w:rPr>
          <w:rFonts w:ascii="Lato" w:hAnsi="Lato"/>
          <w:i w:val="0"/>
          <w:iCs w:val="0"/>
          <w:sz w:val="22"/>
          <w:szCs w:val="22"/>
          <w:lang w:val="en-GB"/>
        </w:rPr>
        <w:t>relevance, effectiveness, efficiency, impact, and sustainability of the project, as well as its delivery, that examines various aspects of the project's performance and outcomes</w:t>
      </w:r>
      <w:r w:rsidR="00A438BC" w:rsidRPr="001337EB">
        <w:rPr>
          <w:rFonts w:ascii="Lato" w:hAnsi="Lato"/>
          <w:i w:val="0"/>
          <w:iCs w:val="0"/>
          <w:sz w:val="22"/>
          <w:szCs w:val="22"/>
          <w:lang w:val="en-GB"/>
        </w:rPr>
        <w:t xml:space="preserve"> against indicators as per </w:t>
      </w:r>
      <w:r w:rsidR="001337EB">
        <w:rPr>
          <w:rFonts w:ascii="Lato" w:hAnsi="Lato"/>
          <w:i w:val="0"/>
          <w:iCs w:val="0"/>
          <w:sz w:val="22"/>
          <w:szCs w:val="22"/>
          <w:lang w:val="en-GB"/>
        </w:rPr>
        <w:t xml:space="preserve">the </w:t>
      </w:r>
      <w:r w:rsidR="00A438BC" w:rsidRPr="001337EB">
        <w:rPr>
          <w:rFonts w:ascii="Lato" w:hAnsi="Lato"/>
          <w:i w:val="0"/>
          <w:iCs w:val="0"/>
          <w:sz w:val="22"/>
          <w:szCs w:val="22"/>
          <w:lang w:val="en-GB"/>
        </w:rPr>
        <w:t xml:space="preserve">project </w:t>
      </w:r>
      <w:r w:rsidR="001337EB">
        <w:rPr>
          <w:rFonts w:ascii="Lato" w:hAnsi="Lato"/>
          <w:i w:val="0"/>
          <w:iCs w:val="0"/>
          <w:sz w:val="22"/>
          <w:szCs w:val="22"/>
          <w:lang w:val="en-GB"/>
        </w:rPr>
        <w:t>log frame</w:t>
      </w:r>
      <w:r w:rsidR="00A438BC" w:rsidRPr="001337EB">
        <w:rPr>
          <w:rFonts w:ascii="Lato" w:hAnsi="Lato"/>
          <w:i w:val="0"/>
          <w:iCs w:val="0"/>
          <w:sz w:val="22"/>
          <w:szCs w:val="22"/>
          <w:lang w:val="en-GB"/>
        </w:rPr>
        <w:t xml:space="preserve">. </w:t>
      </w:r>
      <w:r w:rsidR="00E11D26" w:rsidRPr="001337EB">
        <w:rPr>
          <w:rFonts w:ascii="Lato" w:hAnsi="Lato"/>
          <w:i w:val="0"/>
          <w:iCs w:val="0"/>
          <w:sz w:val="22"/>
          <w:szCs w:val="22"/>
        </w:rPr>
        <w:t xml:space="preserve">  </w:t>
      </w:r>
    </w:p>
    <w:p w14:paraId="14B5C310" w14:textId="14A3739E" w:rsidR="005B318E" w:rsidRDefault="006257EC" w:rsidP="6C4581ED">
      <w:pPr>
        <w:pStyle w:val="ListParagraph"/>
        <w:numPr>
          <w:ilvl w:val="0"/>
          <w:numId w:val="53"/>
        </w:numPr>
        <w:jc w:val="both"/>
        <w:rPr>
          <w:rFonts w:ascii="Lato" w:hAnsi="Lato"/>
          <w:i w:val="0"/>
          <w:iCs w:val="0"/>
          <w:sz w:val="22"/>
          <w:szCs w:val="22"/>
          <w:lang w:val="en-GB"/>
        </w:rPr>
      </w:pPr>
      <w:r w:rsidRPr="6C4581ED">
        <w:rPr>
          <w:rFonts w:ascii="Lato" w:hAnsi="Lato"/>
          <w:i w:val="0"/>
          <w:iCs w:val="0"/>
          <w:sz w:val="22"/>
          <w:szCs w:val="22"/>
          <w:lang w:val="en-GB"/>
        </w:rPr>
        <w:t xml:space="preserve">Identify lessons </w:t>
      </w:r>
      <w:proofErr w:type="gramStart"/>
      <w:r w:rsidRPr="6C4581ED">
        <w:rPr>
          <w:rFonts w:ascii="Lato" w:hAnsi="Lato"/>
          <w:i w:val="0"/>
          <w:iCs w:val="0"/>
          <w:sz w:val="22"/>
          <w:szCs w:val="22"/>
          <w:lang w:val="en-GB"/>
        </w:rPr>
        <w:t>learned</w:t>
      </w:r>
      <w:r w:rsidR="00E11D26">
        <w:rPr>
          <w:rFonts w:ascii="Lato" w:hAnsi="Lato"/>
          <w:i w:val="0"/>
          <w:iCs w:val="0"/>
          <w:sz w:val="22"/>
          <w:szCs w:val="22"/>
          <w:lang w:val="en-GB"/>
        </w:rPr>
        <w:t>(</w:t>
      </w:r>
      <w:proofErr w:type="gramEnd"/>
      <w:r w:rsidR="00E11D26">
        <w:rPr>
          <w:rFonts w:ascii="Lato" w:hAnsi="Lato"/>
          <w:i w:val="0"/>
          <w:iCs w:val="0"/>
        </w:rPr>
        <w:t xml:space="preserve">What worked well and why; </w:t>
      </w:r>
      <w:r w:rsidR="00CC728D">
        <w:rPr>
          <w:rFonts w:ascii="Lato" w:hAnsi="Lato"/>
          <w:i w:val="0"/>
          <w:iCs w:val="0"/>
        </w:rPr>
        <w:t>w</w:t>
      </w:r>
      <w:r w:rsidR="00E11D26">
        <w:rPr>
          <w:rFonts w:ascii="Lato" w:hAnsi="Lato"/>
          <w:i w:val="0"/>
          <w:iCs w:val="0"/>
        </w:rPr>
        <w:t>hat did not work well and why)</w:t>
      </w:r>
      <w:r w:rsidRPr="6C4581ED">
        <w:rPr>
          <w:rFonts w:ascii="Lato" w:hAnsi="Lato"/>
          <w:i w:val="0"/>
          <w:iCs w:val="0"/>
          <w:sz w:val="22"/>
          <w:szCs w:val="22"/>
          <w:lang w:val="en-GB"/>
        </w:rPr>
        <w:t xml:space="preserve"> and good practices from the implementation of the project to design, implementation, and management of future urban projects and ensuring sustainability. </w:t>
      </w:r>
    </w:p>
    <w:p w14:paraId="708C0295" w14:textId="3102DFAA" w:rsidR="00F177CA" w:rsidRPr="00C72B5E" w:rsidRDefault="345D05BC" w:rsidP="001337EB">
      <w:pPr>
        <w:pStyle w:val="ListParagraph"/>
        <w:numPr>
          <w:ilvl w:val="0"/>
          <w:numId w:val="53"/>
        </w:numPr>
        <w:jc w:val="both"/>
        <w:rPr>
          <w:rFonts w:ascii="Lato" w:hAnsi="Lato"/>
          <w:i w:val="0"/>
          <w:sz w:val="22"/>
          <w:lang w:val="en-GB"/>
        </w:rPr>
      </w:pPr>
      <w:r w:rsidRPr="007EC4D2">
        <w:rPr>
          <w:rFonts w:ascii="Lato" w:hAnsi="Lato"/>
          <w:i w:val="0"/>
          <w:iCs w:val="0"/>
          <w:sz w:val="22"/>
          <w:szCs w:val="22"/>
          <w:lang w:val="en-GB"/>
        </w:rPr>
        <w:t>Chalk out the r</w:t>
      </w:r>
      <w:r w:rsidR="120AC2BC" w:rsidRPr="007EC4D2">
        <w:rPr>
          <w:rFonts w:ascii="Lato" w:hAnsi="Lato"/>
          <w:i w:val="0"/>
          <w:iCs w:val="0"/>
          <w:sz w:val="22"/>
          <w:szCs w:val="22"/>
          <w:lang w:val="en-GB"/>
        </w:rPr>
        <w:t>ecommendation</w:t>
      </w:r>
      <w:r w:rsidR="6317E27B" w:rsidRPr="007EC4D2">
        <w:rPr>
          <w:rFonts w:ascii="Lato" w:hAnsi="Lato"/>
          <w:i w:val="0"/>
          <w:iCs w:val="0"/>
          <w:sz w:val="22"/>
          <w:szCs w:val="22"/>
          <w:lang w:val="en-GB"/>
        </w:rPr>
        <w:t>s</w:t>
      </w:r>
      <w:r w:rsidR="120AC2BC" w:rsidRPr="007EC4D2">
        <w:rPr>
          <w:rFonts w:ascii="Lato" w:hAnsi="Lato"/>
          <w:i w:val="0"/>
          <w:iCs w:val="0"/>
          <w:sz w:val="22"/>
          <w:szCs w:val="22"/>
          <w:lang w:val="en-GB"/>
        </w:rPr>
        <w:t xml:space="preserve"> </w:t>
      </w:r>
      <w:r w:rsidR="6317E27B" w:rsidRPr="007EC4D2">
        <w:rPr>
          <w:rFonts w:ascii="Lato" w:hAnsi="Lato"/>
          <w:i w:val="0"/>
          <w:iCs w:val="0"/>
          <w:sz w:val="22"/>
          <w:szCs w:val="22"/>
          <w:lang w:val="en-GB"/>
        </w:rPr>
        <w:t>for</w:t>
      </w:r>
      <w:r w:rsidR="120AC2BC" w:rsidRPr="007EC4D2">
        <w:rPr>
          <w:rFonts w:ascii="Lato" w:hAnsi="Lato"/>
          <w:i w:val="0"/>
          <w:iCs w:val="0"/>
          <w:sz w:val="22"/>
          <w:szCs w:val="22"/>
          <w:lang w:val="en-GB"/>
        </w:rPr>
        <w:t xml:space="preserve"> future actions and improvements based on the findings and insights gained from the study.</w:t>
      </w:r>
      <w:r w:rsidR="6317E27B" w:rsidRPr="007EC4D2">
        <w:rPr>
          <w:rFonts w:ascii="Lato" w:hAnsi="Lato"/>
          <w:i w:val="0"/>
          <w:iCs w:val="0"/>
          <w:sz w:val="22"/>
          <w:szCs w:val="22"/>
          <w:lang w:val="en-GB"/>
        </w:rPr>
        <w:t xml:space="preserve"> </w:t>
      </w:r>
    </w:p>
    <w:p w14:paraId="20C0012B" w14:textId="185B30EF" w:rsidR="00D332F9" w:rsidRPr="001337EB" w:rsidRDefault="00D332F9" w:rsidP="00D332F9">
      <w:pPr>
        <w:jc w:val="both"/>
        <w:rPr>
          <w:rFonts w:ascii="Lato" w:hAnsi="Lato"/>
          <w:b/>
          <w:bCs/>
          <w:color w:val="auto"/>
        </w:rPr>
      </w:pPr>
      <w:r w:rsidRPr="001337EB">
        <w:rPr>
          <w:rFonts w:ascii="Lato" w:hAnsi="Lato"/>
          <w:b/>
          <w:bCs/>
          <w:color w:val="auto"/>
        </w:rPr>
        <w:t>Scope</w:t>
      </w:r>
    </w:p>
    <w:p w14:paraId="112A36C6" w14:textId="4E9DE60E" w:rsidR="005B0BE4" w:rsidRPr="00797575" w:rsidRDefault="00202700" w:rsidP="00202700">
      <w:pPr>
        <w:jc w:val="both"/>
        <w:rPr>
          <w:rFonts w:ascii="Lato" w:hAnsi="Lato"/>
          <w:color w:val="auto"/>
        </w:rPr>
      </w:pPr>
      <w:r w:rsidRPr="6C4581ED">
        <w:rPr>
          <w:rFonts w:ascii="Lato" w:hAnsi="Lato"/>
          <w:color w:val="auto"/>
        </w:rPr>
        <w:t xml:space="preserve">The scope of the endline evaluation typically involves assessing the impact, effectiveness, and sustainability of a project, program, or intervention at its conclusion or near the end of its implementation period. </w:t>
      </w:r>
    </w:p>
    <w:p w14:paraId="7ABFFB26" w14:textId="696D6616" w:rsidR="00C7173C" w:rsidRPr="00797575" w:rsidRDefault="1D7CF8DA" w:rsidP="00202700">
      <w:pPr>
        <w:jc w:val="both"/>
        <w:rPr>
          <w:rFonts w:ascii="Lato" w:hAnsi="Lato"/>
        </w:rPr>
      </w:pPr>
      <w:r w:rsidRPr="6C4581ED">
        <w:rPr>
          <w:rFonts w:ascii="Lato" w:hAnsi="Lato"/>
        </w:rPr>
        <w:t>The endline evaluation will be conducted in the project locations of Gazipur and Savar to</w:t>
      </w:r>
      <w:r w:rsidR="001337EB">
        <w:rPr>
          <w:rFonts w:ascii="Lato" w:hAnsi="Lato"/>
        </w:rPr>
        <w:t xml:space="preserve"> </w:t>
      </w:r>
      <w:r w:rsidR="00202700" w:rsidRPr="6C4581ED">
        <w:rPr>
          <w:rFonts w:ascii="Lato" w:hAnsi="Lato"/>
          <w:color w:val="auto"/>
        </w:rPr>
        <w:t>determine whether the project or program has achieved its intended outcomes and objectives, as well as to identify lessons learned, best practices, and areas for improvement.</w:t>
      </w:r>
      <w:r w:rsidR="00C7173C" w:rsidRPr="6C4581ED">
        <w:rPr>
          <w:rFonts w:ascii="Lato" w:hAnsi="Lato"/>
          <w:color w:val="auto"/>
        </w:rPr>
        <w:t xml:space="preserve"> </w:t>
      </w:r>
      <w:r w:rsidR="00202700" w:rsidRPr="6C4581ED">
        <w:rPr>
          <w:rFonts w:ascii="Lato" w:hAnsi="Lato"/>
          <w:color w:val="auto"/>
        </w:rPr>
        <w:t xml:space="preserve">This involves measuring changes in outcomes, </w:t>
      </w:r>
      <w:proofErr w:type="spellStart"/>
      <w:r w:rsidR="00202700" w:rsidRPr="6C4581ED">
        <w:rPr>
          <w:rFonts w:ascii="Lato" w:hAnsi="Lato"/>
          <w:color w:val="auto"/>
        </w:rPr>
        <w:t>behaviors</w:t>
      </w:r>
      <w:proofErr w:type="spellEnd"/>
      <w:r w:rsidR="00202700" w:rsidRPr="6C4581ED">
        <w:rPr>
          <w:rFonts w:ascii="Lato" w:hAnsi="Lato"/>
          <w:color w:val="auto"/>
        </w:rPr>
        <w:t xml:space="preserve">, or conditions resulting from the intervention. </w:t>
      </w:r>
      <w:r w:rsidR="001337EB">
        <w:rPr>
          <w:rFonts w:ascii="Lato" w:hAnsi="Lato"/>
        </w:rPr>
        <w:t>The important</w:t>
      </w:r>
      <w:r w:rsidR="00202700" w:rsidRPr="6C4581ED">
        <w:rPr>
          <w:rFonts w:ascii="Lato" w:hAnsi="Lato"/>
        </w:rPr>
        <w:t xml:space="preserve"> scope of the assignment is to </w:t>
      </w:r>
      <w:r w:rsidR="001337EB">
        <w:rPr>
          <w:rFonts w:ascii="Lato" w:hAnsi="Lato"/>
        </w:rPr>
        <w:t>provide</w:t>
      </w:r>
      <w:r w:rsidR="00202700" w:rsidRPr="6C4581ED">
        <w:rPr>
          <w:rFonts w:ascii="Lato" w:hAnsi="Lato"/>
        </w:rPr>
        <w:t xml:space="preserve"> recommendations for improving similar projects or programs in the future based on the findings of the evaluation. These recommendations may address areas such as program design, implementation strategies, monitoring and evaluation frameworks, and stakeholder engagement.</w:t>
      </w:r>
    </w:p>
    <w:p w14:paraId="4F75E62B" w14:textId="585F9D07" w:rsidR="00607737" w:rsidRPr="001337EB" w:rsidRDefault="21F3C81C" w:rsidP="001337EB">
      <w:pPr>
        <w:pStyle w:val="pf0"/>
        <w:jc w:val="both"/>
        <w:rPr>
          <w:rFonts w:ascii="Lato" w:hAnsi="Lato"/>
          <w:sz w:val="22"/>
          <w:szCs w:val="22"/>
        </w:rPr>
      </w:pPr>
      <w:r w:rsidRPr="001337EB">
        <w:rPr>
          <w:rFonts w:ascii="Lato" w:hAnsi="Lato"/>
          <w:sz w:val="22"/>
          <w:szCs w:val="22"/>
        </w:rPr>
        <w:t>Another scope of the study is soliciting feedback from stakeholders, including beneficiaries, partners, and implementing agencies, to capture their perspectives on the project or program's performance and impact. Overall, the scope of an endline evaluation is comprehensive and aims to provide a thorough assessment of the project or program's achievements, challenges, and areas for further development.</w:t>
      </w:r>
      <w:r w:rsidR="506C625D" w:rsidRPr="001337EB">
        <w:rPr>
          <w:rFonts w:ascii="Lato" w:hAnsi="Lato"/>
          <w:sz w:val="22"/>
          <w:szCs w:val="22"/>
        </w:rPr>
        <w:t xml:space="preserve"> </w:t>
      </w:r>
      <w:r w:rsidR="4D8D829D" w:rsidRPr="001337EB">
        <w:rPr>
          <w:rFonts w:ascii="Lato" w:hAnsi="Lato"/>
          <w:sz w:val="22"/>
          <w:szCs w:val="22"/>
        </w:rPr>
        <w:t xml:space="preserve"> SCI will disseminate the findings of this endline evaluation across the country office and use them to design the new program development in </w:t>
      </w:r>
      <w:r w:rsidR="00FE3E3F">
        <w:rPr>
          <w:rFonts w:ascii="Lato" w:hAnsi="Lato"/>
          <w:sz w:val="22"/>
          <w:szCs w:val="22"/>
        </w:rPr>
        <w:t xml:space="preserve">the </w:t>
      </w:r>
      <w:r w:rsidR="4D8D829D" w:rsidRPr="001337EB">
        <w:rPr>
          <w:rFonts w:ascii="Lato" w:hAnsi="Lato"/>
          <w:sz w:val="22"/>
          <w:szCs w:val="22"/>
        </w:rPr>
        <w:t>future.</w:t>
      </w:r>
    </w:p>
    <w:p w14:paraId="273117D4" w14:textId="790BD902" w:rsidR="00202700" w:rsidRPr="001337EB" w:rsidRDefault="00202700" w:rsidP="00202700">
      <w:pPr>
        <w:jc w:val="both"/>
        <w:rPr>
          <w:rFonts w:ascii="Lato" w:hAnsi="Lato"/>
          <w:color w:val="auto"/>
          <w:lang w:val="en-US"/>
        </w:rPr>
      </w:pPr>
    </w:p>
    <w:p w14:paraId="624C1CEC" w14:textId="47AE2A5D" w:rsidR="006535A9" w:rsidRPr="00797575" w:rsidRDefault="006535A9" w:rsidP="006535A9">
      <w:pPr>
        <w:pStyle w:val="Heading2"/>
        <w:numPr>
          <w:ilvl w:val="1"/>
          <w:numId w:val="13"/>
        </w:numPr>
        <w:rPr>
          <w:rFonts w:ascii="Lato" w:hAnsi="Lato"/>
        </w:rPr>
      </w:pPr>
      <w:bookmarkStart w:id="19" w:name="_Toc72623541"/>
      <w:bookmarkStart w:id="20" w:name="_Toc111556776"/>
      <w:bookmarkStart w:id="21" w:name="_Toc111386967"/>
      <w:bookmarkStart w:id="22" w:name="_Toc164375709"/>
      <w:r w:rsidRPr="00797575">
        <w:rPr>
          <w:rFonts w:ascii="Lato" w:hAnsi="Lato"/>
        </w:rPr>
        <w:lastRenderedPageBreak/>
        <w:t xml:space="preserve">Intended Audience and Use of the </w:t>
      </w:r>
      <w:bookmarkEnd w:id="19"/>
      <w:r w:rsidR="00442622">
        <w:rPr>
          <w:rFonts w:ascii="Lato" w:hAnsi="Lato"/>
        </w:rPr>
        <w:t>End</w:t>
      </w:r>
      <w:r w:rsidRPr="00797575">
        <w:rPr>
          <w:rFonts w:ascii="Lato" w:hAnsi="Lato"/>
        </w:rPr>
        <w:t>line</w:t>
      </w:r>
      <w:bookmarkEnd w:id="20"/>
      <w:bookmarkEnd w:id="21"/>
      <w:bookmarkEnd w:id="22"/>
      <w:r w:rsidRPr="00797575" w:rsidDel="008612DF">
        <w:rPr>
          <w:rFonts w:ascii="Lato" w:hAnsi="Lato"/>
        </w:rPr>
        <w:t xml:space="preserve"> </w:t>
      </w:r>
      <w:r w:rsidRPr="00797575">
        <w:rPr>
          <w:rFonts w:ascii="Lato" w:hAnsi="Lato"/>
        </w:rPr>
        <w:t xml:space="preserve"> </w:t>
      </w:r>
    </w:p>
    <w:p w14:paraId="2CC1EEAA" w14:textId="1C8F0BD4" w:rsidR="00225396" w:rsidRPr="00797575" w:rsidRDefault="00244DB6" w:rsidP="00225396">
      <w:pPr>
        <w:pStyle w:val="BodyText"/>
        <w:spacing w:before="0" w:after="120"/>
        <w:jc w:val="both"/>
        <w:rPr>
          <w:rFonts w:ascii="Lato" w:eastAsiaTheme="minorHAnsi" w:hAnsi="Lato" w:cstheme="minorBidi"/>
          <w:b w:val="0"/>
          <w:bCs w:val="0"/>
          <w:color w:val="000000" w:themeColor="text1"/>
          <w:sz w:val="22"/>
          <w:szCs w:val="22"/>
          <w:lang w:val="en-US"/>
        </w:rPr>
      </w:pPr>
      <w:r w:rsidRPr="00797575">
        <w:rPr>
          <w:rFonts w:ascii="Lato" w:eastAsiaTheme="minorHAnsi" w:hAnsi="Lato" w:cstheme="minorBidi"/>
          <w:b w:val="0"/>
          <w:bCs w:val="0"/>
          <w:color w:val="000000" w:themeColor="text1"/>
          <w:sz w:val="22"/>
          <w:szCs w:val="22"/>
          <w:lang w:val="en-US"/>
        </w:rPr>
        <w:t>The key stakeholders/audiences for this e</w:t>
      </w:r>
      <w:r w:rsidR="00442622">
        <w:rPr>
          <w:rFonts w:ascii="Lato" w:eastAsiaTheme="minorHAnsi" w:hAnsi="Lato" w:cstheme="minorBidi"/>
          <w:b w:val="0"/>
          <w:bCs w:val="0"/>
          <w:color w:val="000000" w:themeColor="text1"/>
          <w:sz w:val="22"/>
          <w:szCs w:val="22"/>
          <w:lang w:val="en-US"/>
        </w:rPr>
        <w:t>nd</w:t>
      </w:r>
      <w:r w:rsidRPr="00797575">
        <w:rPr>
          <w:rFonts w:ascii="Lato" w:eastAsiaTheme="minorHAnsi" w:hAnsi="Lato" w:cstheme="minorBidi"/>
          <w:b w:val="0"/>
          <w:bCs w:val="0"/>
          <w:color w:val="000000" w:themeColor="text1"/>
          <w:sz w:val="22"/>
          <w:szCs w:val="22"/>
          <w:lang w:val="en-US"/>
        </w:rPr>
        <w:t xml:space="preserve">line 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5893"/>
      </w:tblGrid>
      <w:tr w:rsidR="00490D27" w:rsidRPr="00797575" w14:paraId="5EA58047" w14:textId="77777777" w:rsidTr="007EC4D2">
        <w:tc>
          <w:tcPr>
            <w:tcW w:w="1732" w:type="pct"/>
            <w:shd w:val="clear" w:color="auto" w:fill="BFBFBF" w:themeFill="text2" w:themeFillShade="BF"/>
          </w:tcPr>
          <w:p w14:paraId="0062CC41" w14:textId="5F9565AB" w:rsidR="00490D27" w:rsidRPr="00797575" w:rsidRDefault="00490D27" w:rsidP="00974371">
            <w:pPr>
              <w:jc w:val="center"/>
              <w:rPr>
                <w:rFonts w:ascii="Lato" w:hAnsi="Lato"/>
                <w:b/>
              </w:rPr>
            </w:pPr>
            <w:r w:rsidRPr="00797575">
              <w:rPr>
                <w:rFonts w:ascii="Lato" w:hAnsi="Lato"/>
                <w:b/>
              </w:rPr>
              <w:t>Stakeholder</w:t>
            </w:r>
          </w:p>
        </w:tc>
        <w:tc>
          <w:tcPr>
            <w:tcW w:w="3268" w:type="pct"/>
            <w:shd w:val="clear" w:color="auto" w:fill="BFBFBF" w:themeFill="text2" w:themeFillShade="BF"/>
          </w:tcPr>
          <w:p w14:paraId="36CFD830" w14:textId="05317171" w:rsidR="00490D27" w:rsidRPr="00797575" w:rsidRDefault="00490D27" w:rsidP="00490D27">
            <w:pPr>
              <w:rPr>
                <w:rFonts w:ascii="Lato" w:hAnsi="Lato"/>
                <w:b/>
              </w:rPr>
            </w:pPr>
            <w:r w:rsidRPr="00797575">
              <w:rPr>
                <w:rFonts w:ascii="Lato" w:hAnsi="Lato"/>
                <w:b/>
              </w:rPr>
              <w:t>Further information</w:t>
            </w:r>
          </w:p>
        </w:tc>
      </w:tr>
      <w:tr w:rsidR="00490D27" w:rsidRPr="00797575" w14:paraId="288465E8" w14:textId="77777777" w:rsidTr="007EC4D2">
        <w:tc>
          <w:tcPr>
            <w:tcW w:w="1732" w:type="pct"/>
          </w:tcPr>
          <w:p w14:paraId="0E3711A4" w14:textId="54C46C83" w:rsidR="00490D27" w:rsidRPr="00797575" w:rsidRDefault="00490D27" w:rsidP="00974371">
            <w:pPr>
              <w:pStyle w:val="BodyText"/>
              <w:spacing w:before="0" w:after="120"/>
              <w:rPr>
                <w:rFonts w:ascii="Lato" w:hAnsi="Lato"/>
                <w:b w:val="0"/>
                <w:sz w:val="22"/>
                <w:szCs w:val="22"/>
              </w:rPr>
            </w:pPr>
            <w:r w:rsidRPr="00797575">
              <w:rPr>
                <w:rFonts w:ascii="Lato" w:hAnsi="Lato"/>
                <w:b w:val="0"/>
                <w:sz w:val="22"/>
                <w:szCs w:val="22"/>
              </w:rPr>
              <w:t>Project donor</w:t>
            </w:r>
          </w:p>
        </w:tc>
        <w:tc>
          <w:tcPr>
            <w:tcW w:w="3268" w:type="pct"/>
          </w:tcPr>
          <w:p w14:paraId="0190BBE1" w14:textId="202961EB" w:rsidR="00490D27" w:rsidRPr="00797575" w:rsidRDefault="009257E4" w:rsidP="00FE3E3F">
            <w:pPr>
              <w:pStyle w:val="BodyText"/>
              <w:spacing w:before="0" w:after="120"/>
              <w:jc w:val="both"/>
              <w:rPr>
                <w:rFonts w:ascii="Lato" w:hAnsi="Lato"/>
                <w:b w:val="0"/>
                <w:sz w:val="22"/>
                <w:szCs w:val="22"/>
              </w:rPr>
            </w:pPr>
            <w:r w:rsidRPr="00797575">
              <w:rPr>
                <w:rFonts w:ascii="Lato" w:hAnsi="Lato"/>
                <w:b w:val="0"/>
                <w:sz w:val="22"/>
                <w:szCs w:val="22"/>
              </w:rPr>
              <w:t>H&amp;M Foundation</w:t>
            </w:r>
          </w:p>
        </w:tc>
      </w:tr>
      <w:tr w:rsidR="00490D27" w:rsidRPr="00797575" w14:paraId="284E2243" w14:textId="77777777" w:rsidTr="007EC4D2">
        <w:tc>
          <w:tcPr>
            <w:tcW w:w="1732" w:type="pct"/>
          </w:tcPr>
          <w:p w14:paraId="7A462D7A" w14:textId="7E8C9814" w:rsidR="00490D27" w:rsidRPr="00797575" w:rsidRDefault="00490D27" w:rsidP="00974371">
            <w:pPr>
              <w:pStyle w:val="BodyText"/>
              <w:spacing w:before="0" w:after="120"/>
              <w:rPr>
                <w:rFonts w:ascii="Lato" w:hAnsi="Lato"/>
                <w:b w:val="0"/>
                <w:sz w:val="22"/>
                <w:szCs w:val="22"/>
              </w:rPr>
            </w:pPr>
            <w:r w:rsidRPr="00797575">
              <w:rPr>
                <w:rFonts w:ascii="Lato" w:hAnsi="Lato"/>
                <w:b w:val="0"/>
                <w:sz w:val="22"/>
                <w:szCs w:val="22"/>
              </w:rPr>
              <w:t xml:space="preserve">Primary implementing </w:t>
            </w:r>
            <w:r w:rsidR="001337EB">
              <w:rPr>
                <w:rFonts w:ascii="Lato" w:hAnsi="Lato"/>
                <w:b w:val="0"/>
                <w:sz w:val="22"/>
                <w:szCs w:val="22"/>
              </w:rPr>
              <w:t>organization</w:t>
            </w:r>
          </w:p>
        </w:tc>
        <w:tc>
          <w:tcPr>
            <w:tcW w:w="3268" w:type="pct"/>
          </w:tcPr>
          <w:p w14:paraId="7ACD1290" w14:textId="3F5B76E6" w:rsidR="00490D27" w:rsidRPr="00797575" w:rsidRDefault="00490D27" w:rsidP="00FE3E3F">
            <w:pPr>
              <w:pStyle w:val="BodyText"/>
              <w:spacing w:before="0" w:after="120"/>
              <w:jc w:val="both"/>
              <w:rPr>
                <w:rFonts w:ascii="Lato" w:hAnsi="Lato"/>
                <w:b w:val="0"/>
                <w:sz w:val="22"/>
                <w:szCs w:val="22"/>
              </w:rPr>
            </w:pPr>
            <w:r w:rsidRPr="00797575">
              <w:rPr>
                <w:rFonts w:ascii="Lato" w:hAnsi="Lato"/>
                <w:b w:val="0"/>
                <w:sz w:val="22"/>
                <w:szCs w:val="22"/>
              </w:rPr>
              <w:t>Save the Children</w:t>
            </w:r>
            <w:r w:rsidR="00974371" w:rsidRPr="00797575">
              <w:rPr>
                <w:rFonts w:ascii="Lato" w:hAnsi="Lato"/>
                <w:b w:val="0"/>
                <w:sz w:val="22"/>
                <w:szCs w:val="22"/>
              </w:rPr>
              <w:t xml:space="preserve"> </w:t>
            </w:r>
            <w:r w:rsidR="009716A9" w:rsidRPr="00797575">
              <w:rPr>
                <w:rFonts w:ascii="Lato" w:hAnsi="Lato"/>
                <w:b w:val="0"/>
                <w:sz w:val="22"/>
                <w:szCs w:val="22"/>
              </w:rPr>
              <w:t>(</w:t>
            </w:r>
            <w:r w:rsidR="00974371" w:rsidRPr="00797575">
              <w:rPr>
                <w:rFonts w:ascii="Lato" w:hAnsi="Lato"/>
                <w:b w:val="0"/>
                <w:sz w:val="22"/>
                <w:szCs w:val="22"/>
              </w:rPr>
              <w:t>Project team</w:t>
            </w:r>
            <w:r w:rsidR="009716A9" w:rsidRPr="00797575">
              <w:rPr>
                <w:rFonts w:ascii="Lato" w:hAnsi="Lato"/>
                <w:b w:val="0"/>
                <w:sz w:val="22"/>
                <w:szCs w:val="22"/>
              </w:rPr>
              <w:t>,</w:t>
            </w:r>
            <w:r w:rsidR="00974371" w:rsidRPr="00797575">
              <w:rPr>
                <w:rFonts w:ascii="Lato" w:hAnsi="Lato"/>
                <w:b w:val="0"/>
                <w:sz w:val="22"/>
                <w:szCs w:val="22"/>
              </w:rPr>
              <w:t xml:space="preserve"> </w:t>
            </w:r>
            <w:r w:rsidR="00C91610" w:rsidRPr="00797575">
              <w:rPr>
                <w:rFonts w:ascii="Lato" w:hAnsi="Lato"/>
                <w:b w:val="0"/>
                <w:sz w:val="22"/>
                <w:szCs w:val="22"/>
              </w:rPr>
              <w:t>Child Protection,</w:t>
            </w:r>
            <w:r w:rsidR="00694EBD" w:rsidRPr="00797575">
              <w:rPr>
                <w:rFonts w:ascii="Lato" w:hAnsi="Lato"/>
                <w:b w:val="0"/>
                <w:sz w:val="22"/>
                <w:szCs w:val="22"/>
              </w:rPr>
              <w:t xml:space="preserve"> Child Rights Governance and </w:t>
            </w:r>
            <w:r w:rsidR="00C91610" w:rsidRPr="00797575">
              <w:rPr>
                <w:rFonts w:ascii="Lato" w:hAnsi="Lato"/>
                <w:b w:val="0"/>
                <w:sz w:val="22"/>
                <w:szCs w:val="22"/>
              </w:rPr>
              <w:t xml:space="preserve">Education </w:t>
            </w:r>
            <w:r w:rsidR="00694EBD" w:rsidRPr="00797575">
              <w:rPr>
                <w:rFonts w:ascii="Lato" w:hAnsi="Lato"/>
                <w:b w:val="0"/>
                <w:sz w:val="22"/>
                <w:szCs w:val="22"/>
              </w:rPr>
              <w:t>Sector</w:t>
            </w:r>
            <w:r w:rsidR="00C91610" w:rsidRPr="00797575">
              <w:rPr>
                <w:rFonts w:ascii="Lato" w:hAnsi="Lato"/>
                <w:b w:val="0"/>
                <w:sz w:val="22"/>
                <w:szCs w:val="22"/>
              </w:rPr>
              <w:t xml:space="preserve">s, </w:t>
            </w:r>
            <w:r w:rsidR="009716A9" w:rsidRPr="00797575">
              <w:rPr>
                <w:rFonts w:ascii="Lato" w:hAnsi="Lato"/>
                <w:b w:val="0"/>
                <w:sz w:val="22"/>
                <w:szCs w:val="22"/>
              </w:rPr>
              <w:t>E&amp;L</w:t>
            </w:r>
            <w:r w:rsidR="00974371" w:rsidRPr="00797575">
              <w:rPr>
                <w:rFonts w:ascii="Lato" w:hAnsi="Lato"/>
                <w:b w:val="0"/>
                <w:sz w:val="22"/>
                <w:szCs w:val="22"/>
              </w:rPr>
              <w:t xml:space="preserve"> team</w:t>
            </w:r>
            <w:r w:rsidR="00C25E21" w:rsidRPr="00797575">
              <w:rPr>
                <w:rFonts w:ascii="Lato" w:hAnsi="Lato"/>
                <w:b w:val="0"/>
                <w:sz w:val="22"/>
                <w:szCs w:val="22"/>
              </w:rPr>
              <w:t>)</w:t>
            </w:r>
          </w:p>
        </w:tc>
      </w:tr>
      <w:tr w:rsidR="00490D27" w:rsidRPr="00797575" w14:paraId="3798B51E" w14:textId="77777777" w:rsidTr="007EC4D2">
        <w:tc>
          <w:tcPr>
            <w:tcW w:w="1732" w:type="pct"/>
          </w:tcPr>
          <w:p w14:paraId="5885393C" w14:textId="14E9B931" w:rsidR="00490D27" w:rsidRPr="00797575" w:rsidRDefault="5608A5F1" w:rsidP="00490D27">
            <w:pPr>
              <w:pStyle w:val="BodyText"/>
              <w:spacing w:before="0" w:after="120"/>
              <w:rPr>
                <w:rFonts w:ascii="Lato" w:hAnsi="Lato"/>
                <w:b w:val="0"/>
                <w:bCs w:val="0"/>
                <w:sz w:val="22"/>
                <w:szCs w:val="22"/>
              </w:rPr>
            </w:pPr>
            <w:r w:rsidRPr="007EC4D2">
              <w:rPr>
                <w:rFonts w:ascii="Lato" w:hAnsi="Lato"/>
                <w:b w:val="0"/>
                <w:bCs w:val="0"/>
                <w:sz w:val="22"/>
                <w:szCs w:val="22"/>
              </w:rPr>
              <w:t xml:space="preserve">Implementing </w:t>
            </w:r>
            <w:r w:rsidR="22ECE46D" w:rsidRPr="007EC4D2">
              <w:rPr>
                <w:rFonts w:ascii="Lato" w:hAnsi="Lato"/>
                <w:b w:val="0"/>
                <w:bCs w:val="0"/>
                <w:sz w:val="22"/>
                <w:szCs w:val="22"/>
              </w:rPr>
              <w:t xml:space="preserve">and technical </w:t>
            </w:r>
            <w:r w:rsidRPr="007EC4D2">
              <w:rPr>
                <w:rFonts w:ascii="Lato" w:hAnsi="Lato"/>
                <w:b w:val="0"/>
                <w:bCs w:val="0"/>
                <w:sz w:val="22"/>
                <w:szCs w:val="22"/>
              </w:rPr>
              <w:t>partner</w:t>
            </w:r>
          </w:p>
        </w:tc>
        <w:tc>
          <w:tcPr>
            <w:tcW w:w="3268" w:type="pct"/>
          </w:tcPr>
          <w:p w14:paraId="11850836" w14:textId="36692DB7" w:rsidR="00490D27" w:rsidRPr="00797575" w:rsidRDefault="164995CD" w:rsidP="00FE3E3F">
            <w:pPr>
              <w:pStyle w:val="BodyText"/>
              <w:spacing w:before="0" w:after="120"/>
              <w:jc w:val="both"/>
              <w:rPr>
                <w:rFonts w:ascii="Lato" w:hAnsi="Lato"/>
                <w:b w:val="0"/>
                <w:bCs w:val="0"/>
                <w:sz w:val="22"/>
                <w:szCs w:val="22"/>
              </w:rPr>
            </w:pPr>
            <w:proofErr w:type="spellStart"/>
            <w:r w:rsidRPr="007EC4D2">
              <w:rPr>
                <w:rFonts w:ascii="Lato" w:hAnsi="Lato"/>
                <w:b w:val="0"/>
                <w:bCs w:val="0"/>
                <w:sz w:val="22"/>
                <w:szCs w:val="22"/>
              </w:rPr>
              <w:t>Phulki</w:t>
            </w:r>
            <w:proofErr w:type="spellEnd"/>
            <w:r w:rsidR="34FE6D86" w:rsidRPr="007EC4D2">
              <w:rPr>
                <w:rFonts w:ascii="Lato" w:hAnsi="Lato"/>
                <w:b w:val="0"/>
                <w:bCs w:val="0"/>
                <w:sz w:val="22"/>
                <w:szCs w:val="22"/>
              </w:rPr>
              <w:t xml:space="preserve"> and The Tech Lab</w:t>
            </w:r>
          </w:p>
        </w:tc>
      </w:tr>
      <w:tr w:rsidR="00490D27" w:rsidRPr="00797575" w14:paraId="5603E454" w14:textId="77777777" w:rsidTr="007EC4D2">
        <w:tc>
          <w:tcPr>
            <w:tcW w:w="1732" w:type="pct"/>
          </w:tcPr>
          <w:p w14:paraId="78690DE5" w14:textId="1617BE1B" w:rsidR="00490D27" w:rsidRPr="00797575" w:rsidRDefault="00490D27" w:rsidP="00974371">
            <w:pPr>
              <w:pStyle w:val="BodyText"/>
              <w:spacing w:before="0" w:after="120"/>
              <w:rPr>
                <w:rFonts w:ascii="Lato" w:hAnsi="Lato"/>
                <w:b w:val="0"/>
                <w:sz w:val="22"/>
                <w:szCs w:val="22"/>
              </w:rPr>
            </w:pPr>
            <w:r w:rsidRPr="00797575">
              <w:rPr>
                <w:rFonts w:ascii="Lato" w:hAnsi="Lato"/>
                <w:b w:val="0"/>
                <w:sz w:val="22"/>
                <w:szCs w:val="22"/>
              </w:rPr>
              <w:t>Government stakeholders</w:t>
            </w:r>
          </w:p>
        </w:tc>
        <w:tc>
          <w:tcPr>
            <w:tcW w:w="3268" w:type="pct"/>
            <w:shd w:val="clear" w:color="auto" w:fill="auto"/>
          </w:tcPr>
          <w:p w14:paraId="4DE7F08B" w14:textId="32ED36BD" w:rsidR="00490D27" w:rsidRPr="00A827E8" w:rsidRDefault="005C07BD" w:rsidP="00FE3E3F">
            <w:pPr>
              <w:pStyle w:val="BodyText"/>
              <w:spacing w:after="120"/>
              <w:jc w:val="both"/>
              <w:rPr>
                <w:rFonts w:ascii="Lato" w:hAnsi="Lato"/>
                <w:b w:val="0"/>
                <w:sz w:val="22"/>
                <w:szCs w:val="22"/>
              </w:rPr>
            </w:pPr>
            <w:r w:rsidRPr="00A827E8">
              <w:rPr>
                <w:rFonts w:ascii="Lato" w:hAnsi="Lato"/>
                <w:b w:val="0"/>
                <w:sz w:val="22"/>
                <w:szCs w:val="22"/>
              </w:rPr>
              <w:t xml:space="preserve">Gazipur City </w:t>
            </w:r>
            <w:r w:rsidR="00CE0854" w:rsidRPr="00A827E8">
              <w:rPr>
                <w:rFonts w:ascii="Lato" w:hAnsi="Lato"/>
                <w:b w:val="0"/>
                <w:sz w:val="22"/>
                <w:szCs w:val="22"/>
              </w:rPr>
              <w:t xml:space="preserve">Corporation, </w:t>
            </w:r>
            <w:r w:rsidR="00D93774" w:rsidRPr="00A827E8">
              <w:rPr>
                <w:rFonts w:ascii="Lato" w:hAnsi="Lato"/>
                <w:b w:val="0"/>
                <w:sz w:val="22"/>
                <w:szCs w:val="22"/>
              </w:rPr>
              <w:t>S</w:t>
            </w:r>
            <w:r w:rsidR="00D95687" w:rsidRPr="00A827E8">
              <w:rPr>
                <w:rFonts w:ascii="Lato" w:hAnsi="Lato"/>
                <w:b w:val="0"/>
                <w:sz w:val="22"/>
                <w:szCs w:val="22"/>
              </w:rPr>
              <w:t xml:space="preserve">avar Upazila </w:t>
            </w:r>
            <w:r w:rsidR="00D913E0" w:rsidRPr="00A827E8">
              <w:rPr>
                <w:rFonts w:ascii="Lato" w:hAnsi="Lato"/>
                <w:b w:val="0"/>
                <w:sz w:val="22"/>
                <w:szCs w:val="22"/>
              </w:rPr>
              <w:t xml:space="preserve">Administration and two Union </w:t>
            </w:r>
            <w:r w:rsidR="00A72840" w:rsidRPr="00A827E8">
              <w:rPr>
                <w:rFonts w:ascii="Lato" w:hAnsi="Lato"/>
                <w:b w:val="0"/>
                <w:sz w:val="22"/>
                <w:szCs w:val="22"/>
              </w:rPr>
              <w:t>Parishad</w:t>
            </w:r>
            <w:r w:rsidR="00457BB0" w:rsidRPr="00A827E8">
              <w:rPr>
                <w:rFonts w:ascii="Lato" w:hAnsi="Lato"/>
                <w:b w:val="0"/>
                <w:sz w:val="22"/>
                <w:szCs w:val="22"/>
              </w:rPr>
              <w:t xml:space="preserve">, </w:t>
            </w:r>
            <w:r w:rsidR="008667BD" w:rsidRPr="00A827E8">
              <w:rPr>
                <w:rFonts w:ascii="Lato" w:hAnsi="Lato"/>
                <w:b w:val="0"/>
                <w:sz w:val="22"/>
                <w:szCs w:val="22"/>
              </w:rPr>
              <w:t xml:space="preserve">Upazila </w:t>
            </w:r>
            <w:r w:rsidR="00091622" w:rsidRPr="00A827E8">
              <w:rPr>
                <w:rFonts w:ascii="Lato" w:hAnsi="Lato"/>
                <w:b w:val="0"/>
                <w:sz w:val="22"/>
                <w:szCs w:val="22"/>
              </w:rPr>
              <w:t xml:space="preserve">Education office, </w:t>
            </w:r>
            <w:r w:rsidR="00267E33" w:rsidRPr="00A827E8">
              <w:rPr>
                <w:rFonts w:ascii="Lato" w:hAnsi="Lato"/>
                <w:b w:val="0"/>
                <w:sz w:val="22"/>
                <w:szCs w:val="22"/>
              </w:rPr>
              <w:t>Up</w:t>
            </w:r>
            <w:r w:rsidR="005F5791" w:rsidRPr="00A827E8">
              <w:rPr>
                <w:rFonts w:ascii="Lato" w:hAnsi="Lato"/>
                <w:b w:val="0"/>
                <w:sz w:val="22"/>
                <w:szCs w:val="22"/>
              </w:rPr>
              <w:t xml:space="preserve">azila </w:t>
            </w:r>
            <w:r w:rsidR="00267E33" w:rsidRPr="00A827E8">
              <w:rPr>
                <w:rFonts w:ascii="Lato" w:hAnsi="Lato"/>
                <w:b w:val="0"/>
                <w:sz w:val="22"/>
                <w:szCs w:val="22"/>
              </w:rPr>
              <w:t xml:space="preserve">Health and Family Planning </w:t>
            </w:r>
            <w:r w:rsidR="008568AF" w:rsidRPr="00A827E8">
              <w:rPr>
                <w:rFonts w:ascii="Lato" w:hAnsi="Lato"/>
                <w:b w:val="0"/>
                <w:sz w:val="22"/>
                <w:szCs w:val="22"/>
              </w:rPr>
              <w:t>Office, Mother &amp; Child Welfare Centre (</w:t>
            </w:r>
            <w:r w:rsidR="00CA6CDC" w:rsidRPr="00A827E8">
              <w:rPr>
                <w:rFonts w:ascii="Lato" w:hAnsi="Lato"/>
                <w:b w:val="0"/>
                <w:sz w:val="22"/>
                <w:szCs w:val="22"/>
              </w:rPr>
              <w:t>MCWC</w:t>
            </w:r>
            <w:r w:rsidR="008568AF" w:rsidRPr="00A827E8">
              <w:rPr>
                <w:rFonts w:ascii="Lato" w:hAnsi="Lato"/>
                <w:b w:val="0"/>
                <w:sz w:val="22"/>
                <w:szCs w:val="22"/>
              </w:rPr>
              <w:t>)</w:t>
            </w:r>
            <w:r w:rsidR="00CF0CD1" w:rsidRPr="00A827E8">
              <w:rPr>
                <w:rFonts w:ascii="Lato" w:hAnsi="Lato"/>
                <w:b w:val="0"/>
                <w:sz w:val="22"/>
                <w:szCs w:val="22"/>
              </w:rPr>
              <w:t>, Local government</w:t>
            </w:r>
          </w:p>
        </w:tc>
      </w:tr>
      <w:tr w:rsidR="00490D27" w:rsidRPr="00797575" w14:paraId="7FF79A4C" w14:textId="77777777" w:rsidTr="007EC4D2">
        <w:tc>
          <w:tcPr>
            <w:tcW w:w="1732" w:type="pct"/>
          </w:tcPr>
          <w:p w14:paraId="6E5B5091" w14:textId="44B68DA2" w:rsidR="00490D27" w:rsidRPr="00797575" w:rsidRDefault="00490D27" w:rsidP="00490D27">
            <w:pPr>
              <w:pStyle w:val="BodyText"/>
              <w:spacing w:before="0" w:after="120"/>
              <w:rPr>
                <w:rFonts w:ascii="Lato" w:hAnsi="Lato"/>
                <w:b w:val="0"/>
                <w:sz w:val="22"/>
                <w:szCs w:val="22"/>
              </w:rPr>
            </w:pPr>
            <w:r w:rsidRPr="00797575">
              <w:rPr>
                <w:rFonts w:ascii="Lato" w:hAnsi="Lato"/>
                <w:b w:val="0"/>
                <w:sz w:val="22"/>
                <w:szCs w:val="22"/>
              </w:rPr>
              <w:t>Community groups</w:t>
            </w:r>
          </w:p>
        </w:tc>
        <w:tc>
          <w:tcPr>
            <w:tcW w:w="3268" w:type="pct"/>
            <w:shd w:val="clear" w:color="auto" w:fill="auto"/>
          </w:tcPr>
          <w:p w14:paraId="5AAED393" w14:textId="5F0A6A04" w:rsidR="00490D27" w:rsidRPr="00A827E8" w:rsidRDefault="6476B18E" w:rsidP="00FE3E3F">
            <w:pPr>
              <w:pStyle w:val="BodyText"/>
              <w:spacing w:before="0" w:after="120"/>
              <w:jc w:val="both"/>
              <w:rPr>
                <w:rFonts w:ascii="Lato" w:hAnsi="Lato"/>
                <w:b w:val="0"/>
                <w:bCs w:val="0"/>
                <w:color w:val="0070C0"/>
                <w:sz w:val="22"/>
                <w:szCs w:val="22"/>
              </w:rPr>
            </w:pPr>
            <w:r w:rsidRPr="007EC4D2">
              <w:rPr>
                <w:rFonts w:ascii="Lato" w:hAnsi="Lato"/>
                <w:b w:val="0"/>
                <w:bCs w:val="0"/>
                <w:sz w:val="22"/>
                <w:szCs w:val="22"/>
              </w:rPr>
              <w:t xml:space="preserve">Teachers, </w:t>
            </w:r>
            <w:r w:rsidR="6A3785EE" w:rsidRPr="007EC4D2">
              <w:rPr>
                <w:rFonts w:ascii="Lato" w:hAnsi="Lato"/>
                <w:b w:val="0"/>
                <w:bCs w:val="0"/>
                <w:sz w:val="22"/>
                <w:szCs w:val="22"/>
              </w:rPr>
              <w:t>SMC</w:t>
            </w:r>
            <w:r w:rsidRPr="007EC4D2">
              <w:rPr>
                <w:rFonts w:ascii="Lato" w:hAnsi="Lato"/>
                <w:b w:val="0"/>
                <w:bCs w:val="0"/>
                <w:sz w:val="22"/>
                <w:szCs w:val="22"/>
              </w:rPr>
              <w:t xml:space="preserve"> members</w:t>
            </w:r>
            <w:r w:rsidR="6A3785EE" w:rsidRPr="007EC4D2">
              <w:rPr>
                <w:rFonts w:ascii="Lato" w:hAnsi="Lato"/>
                <w:b w:val="0"/>
                <w:bCs w:val="0"/>
                <w:sz w:val="22"/>
                <w:szCs w:val="22"/>
              </w:rPr>
              <w:t xml:space="preserve">, </w:t>
            </w:r>
            <w:r w:rsidR="4BEB6C86" w:rsidRPr="007EC4D2">
              <w:rPr>
                <w:rFonts w:ascii="Lato" w:hAnsi="Lato"/>
                <w:b w:val="0"/>
                <w:bCs w:val="0"/>
                <w:sz w:val="22"/>
                <w:szCs w:val="22"/>
              </w:rPr>
              <w:t>c</w:t>
            </w:r>
            <w:r w:rsidR="7CDDB580" w:rsidRPr="007EC4D2">
              <w:rPr>
                <w:rFonts w:ascii="Lato" w:hAnsi="Lato"/>
                <w:b w:val="0"/>
                <w:bCs w:val="0"/>
                <w:sz w:val="22"/>
                <w:szCs w:val="22"/>
              </w:rPr>
              <w:t>ommunity members</w:t>
            </w:r>
            <w:r w:rsidR="28742564" w:rsidRPr="007EC4D2">
              <w:rPr>
                <w:rFonts w:ascii="Lato" w:hAnsi="Lato"/>
                <w:b w:val="0"/>
                <w:bCs w:val="0"/>
                <w:sz w:val="22"/>
                <w:szCs w:val="22"/>
              </w:rPr>
              <w:t>, factory owners</w:t>
            </w:r>
            <w:r w:rsidR="0F29B689" w:rsidRPr="007EC4D2">
              <w:rPr>
                <w:rFonts w:ascii="Lato" w:hAnsi="Lato"/>
                <w:b w:val="0"/>
                <w:bCs w:val="0"/>
                <w:sz w:val="22"/>
                <w:szCs w:val="22"/>
              </w:rPr>
              <w:t>/ management</w:t>
            </w:r>
            <w:r w:rsidR="28742564" w:rsidRPr="007EC4D2">
              <w:rPr>
                <w:rFonts w:ascii="Lato" w:hAnsi="Lato"/>
                <w:b w:val="0"/>
                <w:bCs w:val="0"/>
                <w:sz w:val="22"/>
                <w:szCs w:val="22"/>
              </w:rPr>
              <w:t xml:space="preserve">, </w:t>
            </w:r>
            <w:r w:rsidR="7CDDB580" w:rsidRPr="007EC4D2">
              <w:rPr>
                <w:rFonts w:ascii="Lato" w:hAnsi="Lato"/>
                <w:b w:val="0"/>
                <w:bCs w:val="0"/>
                <w:sz w:val="22"/>
                <w:szCs w:val="22"/>
              </w:rPr>
              <w:t xml:space="preserve">and </w:t>
            </w:r>
            <w:r w:rsidR="52978CEA" w:rsidRPr="007EC4D2">
              <w:rPr>
                <w:rFonts w:ascii="Lato" w:hAnsi="Lato"/>
                <w:b w:val="0"/>
                <w:bCs w:val="0"/>
                <w:sz w:val="22"/>
                <w:szCs w:val="22"/>
              </w:rPr>
              <w:t xml:space="preserve">private </w:t>
            </w:r>
            <w:r w:rsidR="28742564" w:rsidRPr="007EC4D2">
              <w:rPr>
                <w:rFonts w:ascii="Lato" w:hAnsi="Lato"/>
                <w:b w:val="0"/>
                <w:bCs w:val="0"/>
                <w:sz w:val="22"/>
                <w:szCs w:val="22"/>
              </w:rPr>
              <w:t>s</w:t>
            </w:r>
            <w:r w:rsidR="7CDDB580" w:rsidRPr="007EC4D2">
              <w:rPr>
                <w:rFonts w:ascii="Lato" w:hAnsi="Lato"/>
                <w:b w:val="0"/>
                <w:bCs w:val="0"/>
                <w:sz w:val="22"/>
                <w:szCs w:val="22"/>
              </w:rPr>
              <w:t xml:space="preserve">ervice </w:t>
            </w:r>
            <w:r w:rsidR="28742564" w:rsidRPr="007EC4D2">
              <w:rPr>
                <w:rFonts w:ascii="Lato" w:hAnsi="Lato"/>
                <w:b w:val="0"/>
                <w:bCs w:val="0"/>
                <w:sz w:val="22"/>
                <w:szCs w:val="22"/>
              </w:rPr>
              <w:t>p</w:t>
            </w:r>
            <w:r w:rsidR="7CDDB580" w:rsidRPr="007EC4D2">
              <w:rPr>
                <w:rFonts w:ascii="Lato" w:hAnsi="Lato"/>
                <w:b w:val="0"/>
                <w:bCs w:val="0"/>
                <w:sz w:val="22"/>
                <w:szCs w:val="22"/>
              </w:rPr>
              <w:t>roviders</w:t>
            </w:r>
          </w:p>
        </w:tc>
      </w:tr>
      <w:tr w:rsidR="00490D27" w:rsidRPr="00797575" w14:paraId="53ACA522" w14:textId="77777777" w:rsidTr="007EC4D2">
        <w:tc>
          <w:tcPr>
            <w:tcW w:w="1732" w:type="pct"/>
          </w:tcPr>
          <w:p w14:paraId="58E74507" w14:textId="26522538" w:rsidR="00490D27" w:rsidRPr="00797575" w:rsidRDefault="00490D27" w:rsidP="00490D27">
            <w:pPr>
              <w:pStyle w:val="BodyText"/>
              <w:spacing w:before="0" w:after="120"/>
              <w:rPr>
                <w:rFonts w:ascii="Lato" w:hAnsi="Lato"/>
                <w:b w:val="0"/>
                <w:sz w:val="22"/>
                <w:szCs w:val="22"/>
              </w:rPr>
            </w:pPr>
            <w:r w:rsidRPr="00797575">
              <w:rPr>
                <w:rFonts w:ascii="Lato" w:hAnsi="Lato"/>
                <w:b w:val="0"/>
                <w:sz w:val="22"/>
                <w:szCs w:val="22"/>
              </w:rPr>
              <w:t>Beneficiaries</w:t>
            </w:r>
          </w:p>
        </w:tc>
        <w:tc>
          <w:tcPr>
            <w:tcW w:w="3268" w:type="pct"/>
            <w:shd w:val="clear" w:color="auto" w:fill="auto"/>
          </w:tcPr>
          <w:p w14:paraId="42AE148E" w14:textId="5B1E0E8F" w:rsidR="00DF0113" w:rsidRPr="00A827E8" w:rsidRDefault="00490D27" w:rsidP="00FE3E3F">
            <w:pPr>
              <w:pStyle w:val="BodyText"/>
              <w:jc w:val="both"/>
              <w:rPr>
                <w:rFonts w:ascii="Lato" w:hAnsi="Lato"/>
                <w:b w:val="0"/>
                <w:sz w:val="22"/>
                <w:szCs w:val="22"/>
              </w:rPr>
            </w:pPr>
            <w:r w:rsidRPr="00A827E8">
              <w:rPr>
                <w:rFonts w:ascii="Lato" w:hAnsi="Lato"/>
                <w:b w:val="0"/>
                <w:sz w:val="22"/>
                <w:szCs w:val="22"/>
              </w:rPr>
              <w:t>Children and adults</w:t>
            </w:r>
            <w:r w:rsidR="00DF0113" w:rsidRPr="00A827E8">
              <w:rPr>
                <w:rFonts w:ascii="Lato" w:hAnsi="Lato"/>
                <w:b w:val="0"/>
                <w:sz w:val="22"/>
                <w:szCs w:val="22"/>
              </w:rPr>
              <w:t xml:space="preserve"> (1-18), parents/caregivers and</w:t>
            </w:r>
          </w:p>
          <w:p w14:paraId="0667B58D" w14:textId="6FD40D33" w:rsidR="00490D27" w:rsidRPr="00A827E8" w:rsidRDefault="00DF0113" w:rsidP="00FE3E3F">
            <w:pPr>
              <w:pStyle w:val="BodyText"/>
              <w:spacing w:before="0" w:after="120"/>
              <w:jc w:val="both"/>
              <w:rPr>
                <w:rFonts w:ascii="Lato" w:hAnsi="Lato"/>
                <w:b w:val="0"/>
                <w:sz w:val="22"/>
                <w:szCs w:val="22"/>
              </w:rPr>
            </w:pPr>
            <w:r w:rsidRPr="00A827E8">
              <w:rPr>
                <w:rFonts w:ascii="Lato" w:hAnsi="Lato"/>
                <w:b w:val="0"/>
                <w:sz w:val="22"/>
                <w:szCs w:val="22"/>
              </w:rPr>
              <w:t xml:space="preserve">community people </w:t>
            </w:r>
            <w:r w:rsidR="005C4BF1" w:rsidRPr="00A827E8">
              <w:rPr>
                <w:rFonts w:ascii="Lato" w:hAnsi="Lato"/>
                <w:b w:val="0"/>
                <w:sz w:val="22"/>
                <w:szCs w:val="22"/>
              </w:rPr>
              <w:t xml:space="preserve"> </w:t>
            </w:r>
            <w:r w:rsidR="006D7247" w:rsidRPr="00A827E8">
              <w:rPr>
                <w:rFonts w:ascii="Lato" w:hAnsi="Lato"/>
                <w:b w:val="0"/>
                <w:sz w:val="22"/>
                <w:szCs w:val="22"/>
              </w:rPr>
              <w:t xml:space="preserve"> </w:t>
            </w:r>
          </w:p>
        </w:tc>
      </w:tr>
      <w:tr w:rsidR="00974371" w:rsidRPr="00797575" w14:paraId="2CB3C3B3" w14:textId="77777777" w:rsidTr="007EC4D2">
        <w:tc>
          <w:tcPr>
            <w:tcW w:w="1732" w:type="pct"/>
          </w:tcPr>
          <w:p w14:paraId="6131F9D8" w14:textId="3EA95DFF" w:rsidR="00974371" w:rsidRPr="00797575" w:rsidRDefault="00974371" w:rsidP="00490D27">
            <w:pPr>
              <w:pStyle w:val="BodyText"/>
              <w:spacing w:before="0" w:after="120"/>
              <w:rPr>
                <w:rFonts w:ascii="Lato" w:hAnsi="Lato"/>
                <w:b w:val="0"/>
                <w:sz w:val="22"/>
                <w:szCs w:val="22"/>
              </w:rPr>
            </w:pPr>
            <w:r w:rsidRPr="00797575">
              <w:rPr>
                <w:rFonts w:ascii="Lato" w:hAnsi="Lato"/>
                <w:b w:val="0"/>
                <w:sz w:val="22"/>
                <w:szCs w:val="22"/>
              </w:rPr>
              <w:t>International development</w:t>
            </w:r>
          </w:p>
        </w:tc>
        <w:tc>
          <w:tcPr>
            <w:tcW w:w="3268" w:type="pct"/>
            <w:shd w:val="clear" w:color="auto" w:fill="auto"/>
          </w:tcPr>
          <w:p w14:paraId="554AABF5" w14:textId="228D18AF" w:rsidR="00974371" w:rsidRPr="00A827E8" w:rsidRDefault="00E167D0" w:rsidP="00FE3E3F">
            <w:pPr>
              <w:pStyle w:val="BodyText"/>
              <w:spacing w:before="0" w:after="120"/>
              <w:jc w:val="both"/>
              <w:rPr>
                <w:rFonts w:ascii="Lato" w:hAnsi="Lato"/>
                <w:b w:val="0"/>
                <w:sz w:val="22"/>
                <w:szCs w:val="22"/>
              </w:rPr>
            </w:pPr>
            <w:r w:rsidRPr="00A827E8">
              <w:rPr>
                <w:rFonts w:ascii="Lato" w:hAnsi="Lato"/>
                <w:b w:val="0"/>
                <w:sz w:val="22"/>
                <w:szCs w:val="22"/>
              </w:rPr>
              <w:t>The Asia Foundation</w:t>
            </w:r>
            <w:r w:rsidR="00F6646E" w:rsidRPr="00A827E8">
              <w:rPr>
                <w:rFonts w:ascii="Lato" w:hAnsi="Lato"/>
                <w:b w:val="0"/>
                <w:sz w:val="22"/>
                <w:szCs w:val="22"/>
              </w:rPr>
              <w:t xml:space="preserve"> and </w:t>
            </w:r>
            <w:r w:rsidR="00227F56" w:rsidRPr="00A827E8">
              <w:rPr>
                <w:rFonts w:ascii="Lato" w:hAnsi="Lato"/>
                <w:b w:val="0"/>
                <w:sz w:val="22"/>
                <w:szCs w:val="22"/>
              </w:rPr>
              <w:t>consortium members</w:t>
            </w:r>
            <w:r w:rsidR="00491F16" w:rsidRPr="00A827E8">
              <w:rPr>
                <w:rFonts w:ascii="Lato" w:hAnsi="Lato"/>
                <w:b w:val="0"/>
                <w:sz w:val="22"/>
                <w:szCs w:val="22"/>
              </w:rPr>
              <w:t xml:space="preserve"> </w:t>
            </w:r>
          </w:p>
        </w:tc>
      </w:tr>
    </w:tbl>
    <w:p w14:paraId="77796C44" w14:textId="2FC7CA6C" w:rsidR="001A478B" w:rsidRPr="00797575" w:rsidRDefault="001A478B" w:rsidP="00265D19">
      <w:pPr>
        <w:rPr>
          <w:rFonts w:ascii="Lato" w:hAnsi="Lato" w:cstheme="minorHAnsi"/>
          <w:b/>
          <w:bCs/>
          <w:color w:val="0070C0"/>
        </w:rPr>
      </w:pPr>
    </w:p>
    <w:p w14:paraId="1EAD50DA" w14:textId="77777777" w:rsidR="001A478B" w:rsidRPr="00797575" w:rsidRDefault="001A478B">
      <w:pPr>
        <w:spacing w:after="200" w:line="276" w:lineRule="auto"/>
        <w:rPr>
          <w:rFonts w:ascii="Lato" w:hAnsi="Lato" w:cstheme="minorHAnsi"/>
          <w:b/>
          <w:bCs/>
          <w:color w:val="0070C0"/>
        </w:rPr>
      </w:pPr>
      <w:r w:rsidRPr="00797575">
        <w:rPr>
          <w:rFonts w:ascii="Lato" w:hAnsi="Lato" w:cstheme="minorHAnsi"/>
          <w:b/>
          <w:bCs/>
          <w:color w:val="0070C0"/>
        </w:rPr>
        <w:br w:type="page"/>
      </w:r>
    </w:p>
    <w:p w14:paraId="62CE407C" w14:textId="3BB42CD3" w:rsidR="00445E3E" w:rsidRPr="00797575" w:rsidRDefault="00445E3E" w:rsidP="00336858">
      <w:pPr>
        <w:pStyle w:val="Heading2"/>
        <w:numPr>
          <w:ilvl w:val="1"/>
          <w:numId w:val="13"/>
        </w:numPr>
        <w:rPr>
          <w:rFonts w:ascii="Lato" w:hAnsi="Lato"/>
        </w:rPr>
      </w:pPr>
      <w:bookmarkStart w:id="23" w:name="_Toc111556777"/>
      <w:bookmarkStart w:id="24" w:name="_Toc111386968"/>
      <w:bookmarkStart w:id="25" w:name="_Toc164375710"/>
      <w:r w:rsidRPr="00797575">
        <w:rPr>
          <w:rFonts w:ascii="Lato" w:hAnsi="Lato"/>
        </w:rPr>
        <w:lastRenderedPageBreak/>
        <w:t>Key Study Questions</w:t>
      </w:r>
      <w:bookmarkEnd w:id="23"/>
      <w:bookmarkEnd w:id="24"/>
      <w:bookmarkEnd w:id="25"/>
      <w:r w:rsidR="00536C94" w:rsidRPr="00797575">
        <w:rPr>
          <w:rFonts w:ascii="Lato" w:hAnsi="Lato"/>
        </w:rPr>
        <w:t xml:space="preserve"> </w:t>
      </w:r>
    </w:p>
    <w:p w14:paraId="12F38717" w14:textId="5DEE6A63" w:rsidR="001A478B" w:rsidRPr="00797575" w:rsidRDefault="008A3A77" w:rsidP="00233EA2">
      <w:pPr>
        <w:jc w:val="both"/>
        <w:rPr>
          <w:rFonts w:ascii="Lato" w:eastAsia="Times New Roman" w:hAnsi="Lato" w:cs="Arial"/>
          <w:bCs/>
          <w:color w:val="auto"/>
          <w:lang w:val="en-AU"/>
        </w:rPr>
      </w:pPr>
      <w:r w:rsidRPr="00797575">
        <w:rPr>
          <w:rFonts w:ascii="Lato" w:eastAsia="Times New Roman" w:hAnsi="Lato" w:cs="Arial"/>
          <w:bCs/>
          <w:color w:val="auto"/>
          <w:lang w:val="en-AU"/>
        </w:rPr>
        <w:t>The</w:t>
      </w:r>
      <w:r w:rsidR="00E271BD">
        <w:rPr>
          <w:rFonts w:ascii="Lato" w:eastAsia="Times New Roman" w:hAnsi="Lato" w:cs="Arial"/>
          <w:bCs/>
          <w:color w:val="auto"/>
          <w:lang w:val="en-AU"/>
        </w:rPr>
        <w:t xml:space="preserve"> key study questions of this endline study </w:t>
      </w:r>
      <w:r w:rsidRPr="00797575">
        <w:rPr>
          <w:rFonts w:ascii="Lato" w:eastAsia="Times New Roman" w:hAnsi="Lato" w:cs="Arial"/>
          <w:bCs/>
          <w:color w:val="auto"/>
          <w:lang w:val="en-AU"/>
        </w:rPr>
        <w:t>should</w:t>
      </w:r>
      <w:r w:rsidR="00E271BD">
        <w:rPr>
          <w:rFonts w:ascii="Lato" w:eastAsia="Times New Roman" w:hAnsi="Lato" w:cs="Arial"/>
          <w:bCs/>
          <w:color w:val="auto"/>
          <w:lang w:val="en-AU"/>
        </w:rPr>
        <w:t xml:space="preserve"> be </w:t>
      </w:r>
      <w:r w:rsidR="00AF6A7E">
        <w:rPr>
          <w:rFonts w:ascii="Lato" w:eastAsia="Times New Roman" w:hAnsi="Lato" w:cs="Arial"/>
          <w:bCs/>
          <w:color w:val="auto"/>
          <w:lang w:val="en-AU"/>
        </w:rPr>
        <w:t xml:space="preserve">guided by the OECD-DAC </w:t>
      </w:r>
      <w:r w:rsidR="00F1784C">
        <w:rPr>
          <w:rFonts w:ascii="Lato" w:eastAsia="Times New Roman" w:hAnsi="Lato" w:cs="Arial"/>
          <w:bCs/>
          <w:color w:val="auto"/>
          <w:lang w:val="en-AU"/>
        </w:rPr>
        <w:t xml:space="preserve">evaluation </w:t>
      </w:r>
      <w:r w:rsidR="00AF6A7E">
        <w:rPr>
          <w:rFonts w:ascii="Lato" w:eastAsia="Times New Roman" w:hAnsi="Lato" w:cs="Arial"/>
          <w:bCs/>
          <w:color w:val="auto"/>
          <w:lang w:val="en-AU"/>
        </w:rPr>
        <w:t>criteria that will</w:t>
      </w:r>
      <w:r w:rsidRPr="00797575">
        <w:rPr>
          <w:rFonts w:ascii="Lato" w:eastAsia="Times New Roman" w:hAnsi="Lato" w:cs="Arial"/>
          <w:bCs/>
          <w:color w:val="auto"/>
          <w:lang w:val="en-AU"/>
        </w:rPr>
        <w:t xml:space="preserve"> answer the following key questions</w:t>
      </w:r>
      <w:r w:rsidR="00A47E1D" w:rsidRPr="00797575">
        <w:rPr>
          <w:rFonts w:ascii="Lato" w:eastAsia="Times New Roman" w:hAnsi="Lato" w:cs="Arial"/>
          <w:bCs/>
          <w:color w:val="auto"/>
          <w:lang w:val="en-AU"/>
        </w:rPr>
        <w:t xml:space="preserve"> as per </w:t>
      </w:r>
      <w:r w:rsidR="00AF6A7E">
        <w:rPr>
          <w:rFonts w:ascii="Lato" w:eastAsia="Times New Roman" w:hAnsi="Lato" w:cs="Arial"/>
          <w:bCs/>
          <w:color w:val="auto"/>
          <w:lang w:val="en-AU"/>
        </w:rPr>
        <w:t xml:space="preserve">the </w:t>
      </w:r>
      <w:r w:rsidR="00A47E1D" w:rsidRPr="00797575">
        <w:rPr>
          <w:rFonts w:ascii="Lato" w:eastAsia="Times New Roman" w:hAnsi="Lato" w:cs="Arial"/>
          <w:bCs/>
          <w:color w:val="auto"/>
          <w:lang w:val="en-AU"/>
        </w:rPr>
        <w:t>criteria</w:t>
      </w:r>
      <w:r w:rsidR="00336F87">
        <w:rPr>
          <w:rFonts w:ascii="Lato" w:eastAsia="Times New Roman" w:hAnsi="Lato" w:cs="Arial"/>
          <w:bCs/>
          <w:color w:val="auto"/>
          <w:lang w:val="en-AU"/>
        </w:rPr>
        <w:t xml:space="preserve">. </w:t>
      </w:r>
    </w:p>
    <w:tbl>
      <w:tblPr>
        <w:tblStyle w:val="TableGrid"/>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7155"/>
      </w:tblGrid>
      <w:tr w:rsidR="001A478B" w:rsidRPr="00797575" w14:paraId="38EB004D" w14:textId="77777777" w:rsidTr="38E32B80">
        <w:trPr>
          <w:cantSplit/>
          <w:trHeight w:val="377"/>
          <w:tblHeader/>
        </w:trPr>
        <w:tc>
          <w:tcPr>
            <w:tcW w:w="1078" w:type="pct"/>
          </w:tcPr>
          <w:p w14:paraId="3E33D605" w14:textId="77777777" w:rsidR="001A478B" w:rsidRPr="00797575" w:rsidRDefault="3155F61E" w:rsidP="007EC4D2">
            <w:pPr>
              <w:spacing w:after="0"/>
              <w:rPr>
                <w:rFonts w:ascii="Lato" w:hAnsi="Lato"/>
                <w:b/>
                <w:bCs/>
                <w:color w:val="auto"/>
              </w:rPr>
            </w:pPr>
            <w:bookmarkStart w:id="26" w:name="_Hlk160961194"/>
            <w:r w:rsidRPr="007EC4D2">
              <w:rPr>
                <w:rFonts w:ascii="Lato" w:hAnsi="Lato"/>
                <w:b/>
                <w:bCs/>
                <w:color w:val="auto"/>
              </w:rPr>
              <w:t>Criteria</w:t>
            </w:r>
          </w:p>
        </w:tc>
        <w:tc>
          <w:tcPr>
            <w:tcW w:w="3922" w:type="pct"/>
          </w:tcPr>
          <w:p w14:paraId="65A653D5" w14:textId="77777777" w:rsidR="001A478B" w:rsidRPr="00797575" w:rsidRDefault="001A478B">
            <w:pPr>
              <w:spacing w:after="0"/>
              <w:rPr>
                <w:rFonts w:ascii="Lato" w:hAnsi="Lato"/>
                <w:b/>
                <w:iCs/>
                <w:color w:val="auto"/>
              </w:rPr>
            </w:pPr>
            <w:r w:rsidRPr="00797575">
              <w:rPr>
                <w:rFonts w:ascii="Lato" w:hAnsi="Lato"/>
                <w:b/>
                <w:iCs/>
                <w:color w:val="auto"/>
              </w:rPr>
              <w:t>Key Study Questions</w:t>
            </w:r>
          </w:p>
        </w:tc>
      </w:tr>
      <w:tr w:rsidR="001A478B" w:rsidRPr="00797575" w14:paraId="708B274E" w14:textId="77777777" w:rsidTr="38E32B80">
        <w:tc>
          <w:tcPr>
            <w:tcW w:w="1078" w:type="pct"/>
          </w:tcPr>
          <w:p w14:paraId="2A774F5C" w14:textId="77777777" w:rsidR="001A478B" w:rsidRPr="00797575" w:rsidRDefault="001A478B">
            <w:pPr>
              <w:spacing w:after="0"/>
              <w:rPr>
                <w:rFonts w:ascii="Lato" w:hAnsi="Lato"/>
                <w:iCs/>
                <w:color w:val="auto"/>
              </w:rPr>
            </w:pPr>
            <w:r w:rsidRPr="00797575">
              <w:rPr>
                <w:rFonts w:ascii="Lato" w:hAnsi="Lato"/>
                <w:iCs/>
                <w:color w:val="auto"/>
              </w:rPr>
              <w:t>Acceptability and appropriateness</w:t>
            </w:r>
          </w:p>
        </w:tc>
        <w:tc>
          <w:tcPr>
            <w:tcW w:w="3922" w:type="pct"/>
          </w:tcPr>
          <w:p w14:paraId="415B8F09" w14:textId="5D502BC6" w:rsidR="001A478B" w:rsidRPr="00797575" w:rsidRDefault="001A478B" w:rsidP="6C4581ED">
            <w:pPr>
              <w:pStyle w:val="ListParagraph"/>
              <w:numPr>
                <w:ilvl w:val="0"/>
                <w:numId w:val="16"/>
              </w:numPr>
              <w:spacing w:after="0"/>
              <w:jc w:val="both"/>
              <w:rPr>
                <w:rFonts w:ascii="Lato" w:hAnsi="Lato"/>
                <w:i w:val="0"/>
                <w:iCs w:val="0"/>
                <w:sz w:val="22"/>
                <w:szCs w:val="22"/>
              </w:rPr>
            </w:pPr>
            <w:r w:rsidRPr="6C4581ED">
              <w:rPr>
                <w:rFonts w:ascii="Lato" w:hAnsi="Lato"/>
                <w:i w:val="0"/>
                <w:iCs w:val="0"/>
                <w:sz w:val="22"/>
                <w:szCs w:val="22"/>
                <w:lang w:val="en-GB"/>
              </w:rPr>
              <w:t xml:space="preserve">Is the project acceptable to the local community, children, </w:t>
            </w:r>
            <w:proofErr w:type="spellStart"/>
            <w:proofErr w:type="gramStart"/>
            <w:r w:rsidRPr="6C4581ED">
              <w:rPr>
                <w:rFonts w:ascii="Lato" w:hAnsi="Lato"/>
                <w:i w:val="0"/>
                <w:iCs w:val="0"/>
                <w:sz w:val="22"/>
                <w:szCs w:val="22"/>
                <w:lang w:val="en-GB"/>
              </w:rPr>
              <w:t>youth</w:t>
            </w:r>
            <w:r w:rsidR="20F9D38E" w:rsidRPr="6C4581ED">
              <w:rPr>
                <w:rFonts w:ascii="Lato" w:hAnsi="Lato"/>
                <w:i w:val="0"/>
                <w:iCs w:val="0"/>
                <w:sz w:val="22"/>
                <w:szCs w:val="22"/>
                <w:lang w:val="en-GB"/>
              </w:rPr>
              <w:t>,</w:t>
            </w:r>
            <w:r w:rsidRPr="6C4581ED">
              <w:rPr>
                <w:rFonts w:ascii="Lato" w:hAnsi="Lato"/>
                <w:i w:val="0"/>
                <w:iCs w:val="0"/>
                <w:sz w:val="22"/>
                <w:szCs w:val="22"/>
                <w:lang w:val="en-GB"/>
              </w:rPr>
              <w:t>and</w:t>
            </w:r>
            <w:proofErr w:type="spellEnd"/>
            <w:proofErr w:type="gramEnd"/>
            <w:r w:rsidRPr="6C4581ED">
              <w:rPr>
                <w:rFonts w:ascii="Lato" w:hAnsi="Lato"/>
                <w:i w:val="0"/>
                <w:iCs w:val="0"/>
                <w:sz w:val="22"/>
                <w:szCs w:val="22"/>
                <w:lang w:val="en-GB"/>
              </w:rPr>
              <w:t xml:space="preserve"> stakeholders? Did they willingly participate and engage in the program? </w:t>
            </w:r>
            <w:r w:rsidR="00BD7B2F" w:rsidRPr="6C4581ED">
              <w:rPr>
                <w:rFonts w:ascii="Lato" w:hAnsi="Lato"/>
                <w:i w:val="0"/>
                <w:iCs w:val="0"/>
                <w:sz w:val="22"/>
                <w:szCs w:val="22"/>
                <w:lang w:val="en-GB"/>
              </w:rPr>
              <w:t xml:space="preserve">Was it based on community consultation? </w:t>
            </w:r>
          </w:p>
        </w:tc>
      </w:tr>
      <w:tr w:rsidR="001A478B" w:rsidRPr="00797575" w14:paraId="2C899D22" w14:textId="77777777" w:rsidTr="38E32B80">
        <w:tc>
          <w:tcPr>
            <w:tcW w:w="1078" w:type="pct"/>
          </w:tcPr>
          <w:p w14:paraId="256FCFC7" w14:textId="77777777" w:rsidR="001A478B" w:rsidRPr="00797575" w:rsidRDefault="001A478B" w:rsidP="6C4581ED">
            <w:pPr>
              <w:spacing w:after="0"/>
              <w:rPr>
                <w:rFonts w:ascii="Lato" w:hAnsi="Lato"/>
                <w:color w:val="auto"/>
              </w:rPr>
            </w:pPr>
            <w:r w:rsidRPr="6C4581ED">
              <w:rPr>
                <w:rFonts w:ascii="Lato" w:hAnsi="Lato"/>
                <w:color w:val="auto"/>
              </w:rPr>
              <w:t>Accountability</w:t>
            </w:r>
          </w:p>
        </w:tc>
        <w:tc>
          <w:tcPr>
            <w:tcW w:w="3922" w:type="pct"/>
          </w:tcPr>
          <w:p w14:paraId="4D82C342" w14:textId="67AC3BFF" w:rsidR="001A478B" w:rsidRPr="00797575" w:rsidRDefault="001A478B" w:rsidP="6C4581ED">
            <w:pPr>
              <w:pStyle w:val="ListParagraph"/>
              <w:numPr>
                <w:ilvl w:val="0"/>
                <w:numId w:val="16"/>
              </w:numPr>
              <w:spacing w:after="0"/>
              <w:jc w:val="both"/>
              <w:rPr>
                <w:rFonts w:ascii="Lato" w:hAnsi="Lato"/>
                <w:i w:val="0"/>
                <w:iCs w:val="0"/>
                <w:sz w:val="22"/>
                <w:szCs w:val="22"/>
                <w:lang w:val="en-GB"/>
              </w:rPr>
            </w:pPr>
            <w:r w:rsidRPr="6C4581ED">
              <w:rPr>
                <w:rFonts w:ascii="Lato" w:hAnsi="Lato" w:cs="Calibri"/>
                <w:i w:val="0"/>
                <w:iCs w:val="0"/>
                <w:sz w:val="22"/>
                <w:szCs w:val="22"/>
              </w:rPr>
              <w:t>What process and mechanism have been followed to ensure accountability and transparency towards children</w:t>
            </w:r>
            <w:r w:rsidR="5B2C9F87" w:rsidRPr="6C4581ED">
              <w:rPr>
                <w:rFonts w:ascii="Lato" w:hAnsi="Lato" w:cs="Calibri"/>
                <w:i w:val="0"/>
                <w:iCs w:val="0"/>
                <w:sz w:val="22"/>
                <w:szCs w:val="22"/>
              </w:rPr>
              <w:t>, parents/caregivers</w:t>
            </w:r>
            <w:r w:rsidR="133D73E0" w:rsidRPr="6C4581ED">
              <w:rPr>
                <w:rFonts w:ascii="Lato" w:hAnsi="Lato" w:cs="Calibri"/>
                <w:i w:val="0"/>
                <w:iCs w:val="0"/>
                <w:sz w:val="22"/>
                <w:szCs w:val="22"/>
              </w:rPr>
              <w:t>,</w:t>
            </w:r>
            <w:r w:rsidR="001337EB">
              <w:rPr>
                <w:rFonts w:ascii="Lato" w:hAnsi="Lato" w:cs="Calibri"/>
                <w:i w:val="0"/>
                <w:iCs w:val="0"/>
                <w:sz w:val="22"/>
                <w:szCs w:val="22"/>
              </w:rPr>
              <w:t xml:space="preserve"> </w:t>
            </w:r>
            <w:r w:rsidRPr="6C4581ED">
              <w:rPr>
                <w:rFonts w:ascii="Lato" w:hAnsi="Lato" w:cs="Calibri"/>
                <w:i w:val="0"/>
                <w:iCs w:val="0"/>
                <w:sz w:val="22"/>
                <w:szCs w:val="22"/>
              </w:rPr>
              <w:t>and the wider community? Did this process help to improve program quality?</w:t>
            </w:r>
          </w:p>
        </w:tc>
      </w:tr>
      <w:tr w:rsidR="001A478B" w:rsidRPr="00797575" w14:paraId="3D69391C" w14:textId="77777777" w:rsidTr="38E32B80">
        <w:tc>
          <w:tcPr>
            <w:tcW w:w="1078" w:type="pct"/>
          </w:tcPr>
          <w:p w14:paraId="365DF93E" w14:textId="77777777" w:rsidR="001A478B" w:rsidRPr="00797575" w:rsidRDefault="001A478B">
            <w:pPr>
              <w:spacing w:after="0"/>
              <w:rPr>
                <w:rFonts w:ascii="Lato" w:hAnsi="Lato"/>
                <w:iCs/>
                <w:color w:val="auto"/>
              </w:rPr>
            </w:pPr>
            <w:r w:rsidRPr="00797575">
              <w:rPr>
                <w:rFonts w:ascii="Lato" w:hAnsi="Lato"/>
                <w:iCs/>
                <w:color w:val="auto"/>
              </w:rPr>
              <w:t>Child participation</w:t>
            </w:r>
          </w:p>
        </w:tc>
        <w:tc>
          <w:tcPr>
            <w:tcW w:w="3922" w:type="pct"/>
          </w:tcPr>
          <w:p w14:paraId="4E2F9BD6" w14:textId="1C1C3637" w:rsidR="001A478B" w:rsidRPr="00797575" w:rsidRDefault="001A478B" w:rsidP="001A478B">
            <w:pPr>
              <w:pStyle w:val="ListParagraph"/>
              <w:numPr>
                <w:ilvl w:val="0"/>
                <w:numId w:val="16"/>
              </w:numPr>
              <w:spacing w:after="0"/>
              <w:jc w:val="both"/>
              <w:rPr>
                <w:rFonts w:ascii="Lato" w:hAnsi="Lato"/>
                <w:i w:val="0"/>
                <w:sz w:val="22"/>
                <w:szCs w:val="22"/>
                <w:lang w:val="en-GB"/>
              </w:rPr>
            </w:pPr>
            <w:r w:rsidRPr="00797575">
              <w:rPr>
                <w:rFonts w:ascii="Lato" w:hAnsi="Lato"/>
                <w:i w:val="0"/>
                <w:sz w:val="22"/>
                <w:szCs w:val="22"/>
                <w:lang w:val="en-GB"/>
              </w:rPr>
              <w:t xml:space="preserve">How were children supported to meaningfully participate across the </w:t>
            </w:r>
            <w:r w:rsidR="00FE3E3F">
              <w:rPr>
                <w:rFonts w:ascii="Lato" w:hAnsi="Lato"/>
                <w:i w:val="0"/>
                <w:sz w:val="22"/>
                <w:szCs w:val="22"/>
                <w:lang w:val="en-GB"/>
              </w:rPr>
              <w:t>program</w:t>
            </w:r>
            <w:r w:rsidRPr="00797575">
              <w:rPr>
                <w:rFonts w:ascii="Lato" w:hAnsi="Lato"/>
                <w:i w:val="0"/>
                <w:sz w:val="22"/>
                <w:szCs w:val="22"/>
                <w:lang w:val="en-GB"/>
              </w:rPr>
              <w:t>/project cycle?</w:t>
            </w:r>
          </w:p>
          <w:p w14:paraId="137A3231" w14:textId="6E565316" w:rsidR="001A478B" w:rsidRPr="00797575" w:rsidRDefault="001A478B" w:rsidP="6C4581ED">
            <w:pPr>
              <w:pStyle w:val="ListParagraph"/>
              <w:numPr>
                <w:ilvl w:val="0"/>
                <w:numId w:val="16"/>
              </w:numPr>
              <w:spacing w:after="0"/>
              <w:jc w:val="both"/>
              <w:rPr>
                <w:rFonts w:ascii="Lato" w:hAnsi="Lato"/>
                <w:i w:val="0"/>
                <w:iCs w:val="0"/>
                <w:sz w:val="22"/>
                <w:szCs w:val="22"/>
                <w:lang w:val="en-GB"/>
              </w:rPr>
            </w:pPr>
            <w:r w:rsidRPr="6C4581ED">
              <w:rPr>
                <w:rFonts w:ascii="Lato" w:hAnsi="Lato"/>
                <w:i w:val="0"/>
                <w:iCs w:val="0"/>
                <w:sz w:val="22"/>
                <w:szCs w:val="22"/>
                <w:lang w:val="en-GB"/>
              </w:rPr>
              <w:t>Were stakeholders aware of how they can provide feedback to the project interventions?</w:t>
            </w:r>
          </w:p>
          <w:p w14:paraId="51E44649" w14:textId="40F6C579" w:rsidR="001A478B" w:rsidRPr="00797575" w:rsidRDefault="001A478B" w:rsidP="001A478B">
            <w:pPr>
              <w:pStyle w:val="ListParagraph"/>
              <w:numPr>
                <w:ilvl w:val="0"/>
                <w:numId w:val="16"/>
              </w:numPr>
              <w:spacing w:after="0"/>
              <w:jc w:val="both"/>
              <w:rPr>
                <w:rFonts w:ascii="Lato" w:hAnsi="Lato"/>
                <w:i w:val="0"/>
                <w:sz w:val="22"/>
                <w:szCs w:val="22"/>
                <w:lang w:val="en-GB"/>
              </w:rPr>
            </w:pPr>
            <w:r w:rsidRPr="00797575">
              <w:rPr>
                <w:rFonts w:ascii="Lato" w:hAnsi="Lato"/>
                <w:i w:val="0"/>
                <w:sz w:val="22"/>
                <w:szCs w:val="22"/>
                <w:lang w:val="en-GB"/>
              </w:rPr>
              <w:t xml:space="preserve">How well children and youth have participated meaningfully across the </w:t>
            </w:r>
            <w:r w:rsidR="00FE3E3F">
              <w:rPr>
                <w:rFonts w:ascii="Lato" w:hAnsi="Lato"/>
                <w:i w:val="0"/>
                <w:sz w:val="22"/>
                <w:szCs w:val="22"/>
                <w:lang w:val="en-GB"/>
              </w:rPr>
              <w:t>program</w:t>
            </w:r>
            <w:r w:rsidRPr="00797575">
              <w:rPr>
                <w:rFonts w:ascii="Lato" w:hAnsi="Lato"/>
                <w:i w:val="0"/>
                <w:sz w:val="22"/>
                <w:szCs w:val="22"/>
                <w:lang w:val="en-GB"/>
              </w:rPr>
              <w:t>/project cycle?</w:t>
            </w:r>
            <w:r w:rsidRPr="00797575">
              <w:rPr>
                <w:rFonts w:ascii="Lato" w:hAnsi="Lato"/>
                <w:i w:val="0"/>
                <w:sz w:val="22"/>
                <w:szCs w:val="22"/>
              </w:rPr>
              <w:t xml:space="preserve"> </w:t>
            </w:r>
          </w:p>
        </w:tc>
      </w:tr>
      <w:tr w:rsidR="00DD1908" w:rsidRPr="00797575" w14:paraId="67AB87E8" w14:textId="77777777" w:rsidTr="38E32B80">
        <w:tc>
          <w:tcPr>
            <w:tcW w:w="1078" w:type="pct"/>
          </w:tcPr>
          <w:p w14:paraId="5F0F5EF2" w14:textId="0E4FA9F5" w:rsidR="00DD1908" w:rsidRPr="00797575" w:rsidRDefault="00DD1908" w:rsidP="00DD1908">
            <w:pPr>
              <w:spacing w:after="0"/>
              <w:rPr>
                <w:rFonts w:ascii="Lato" w:hAnsi="Lato"/>
                <w:iCs/>
                <w:color w:val="auto"/>
              </w:rPr>
            </w:pPr>
            <w:r w:rsidRPr="00797575">
              <w:rPr>
                <w:rFonts w:ascii="Lato" w:hAnsi="Lato"/>
                <w:color w:val="auto"/>
              </w:rPr>
              <w:t>Child rights programming</w:t>
            </w:r>
          </w:p>
        </w:tc>
        <w:tc>
          <w:tcPr>
            <w:tcW w:w="3922" w:type="pct"/>
          </w:tcPr>
          <w:p w14:paraId="6BBA5DC0" w14:textId="2137CFEE" w:rsidR="00DD1908" w:rsidRPr="00797575" w:rsidRDefault="00DD1908" w:rsidP="00DD1908">
            <w:pPr>
              <w:pStyle w:val="ListParagraph"/>
              <w:numPr>
                <w:ilvl w:val="0"/>
                <w:numId w:val="16"/>
              </w:numPr>
              <w:spacing w:after="0"/>
              <w:jc w:val="both"/>
              <w:rPr>
                <w:rFonts w:ascii="Lato" w:hAnsi="Lato"/>
                <w:i w:val="0"/>
                <w:sz w:val="22"/>
                <w:szCs w:val="22"/>
                <w:lang w:val="en-GB"/>
              </w:rPr>
            </w:pPr>
            <w:r w:rsidRPr="00797575">
              <w:rPr>
                <w:rFonts w:ascii="Lato" w:hAnsi="Lato"/>
                <w:i w:val="0"/>
                <w:sz w:val="22"/>
                <w:szCs w:val="22"/>
                <w:lang w:val="en-GB"/>
              </w:rPr>
              <w:t xml:space="preserve">How has the program/project design and implementation considered a child rights approach? </w:t>
            </w:r>
          </w:p>
        </w:tc>
      </w:tr>
      <w:tr w:rsidR="00DD1908" w:rsidRPr="00797575" w14:paraId="2212576D" w14:textId="77777777" w:rsidTr="38E32B80">
        <w:tc>
          <w:tcPr>
            <w:tcW w:w="1078" w:type="pct"/>
          </w:tcPr>
          <w:p w14:paraId="08C0B1CE" w14:textId="77777777" w:rsidR="00DD1908" w:rsidRPr="00797575" w:rsidRDefault="00DD1908" w:rsidP="00DD1908">
            <w:pPr>
              <w:spacing w:after="0"/>
              <w:rPr>
                <w:rFonts w:ascii="Lato" w:hAnsi="Lato"/>
                <w:iCs/>
                <w:color w:val="auto"/>
              </w:rPr>
            </w:pPr>
            <w:r w:rsidRPr="00797575">
              <w:rPr>
                <w:rFonts w:ascii="Lato" w:hAnsi="Lato"/>
                <w:iCs/>
                <w:color w:val="auto"/>
              </w:rPr>
              <w:t>Safe programming</w:t>
            </w:r>
          </w:p>
        </w:tc>
        <w:tc>
          <w:tcPr>
            <w:tcW w:w="3922" w:type="pct"/>
          </w:tcPr>
          <w:p w14:paraId="650A6343" w14:textId="77777777" w:rsidR="00DD1908" w:rsidRPr="00797575" w:rsidRDefault="00DD1908" w:rsidP="00640657">
            <w:pPr>
              <w:pStyle w:val="ListParagraph"/>
              <w:numPr>
                <w:ilvl w:val="0"/>
                <w:numId w:val="16"/>
              </w:numPr>
              <w:spacing w:after="0"/>
              <w:jc w:val="both"/>
              <w:rPr>
                <w:rFonts w:ascii="Lato" w:hAnsi="Lato"/>
                <w:i w:val="0"/>
                <w:sz w:val="22"/>
                <w:szCs w:val="22"/>
                <w:lang w:val="en-GB"/>
              </w:rPr>
            </w:pPr>
            <w:r w:rsidRPr="00797575">
              <w:rPr>
                <w:rFonts w:ascii="Lato" w:hAnsi="Lato"/>
                <w:i w:val="0"/>
                <w:sz w:val="22"/>
                <w:szCs w:val="22"/>
                <w:lang w:val="en-GB"/>
              </w:rPr>
              <w:t>Has the program been designed, planned, implemented, and monitored to ensure it is safe for children and adults?</w:t>
            </w:r>
          </w:p>
          <w:p w14:paraId="1D164CD7" w14:textId="77777777" w:rsidR="00DD1908" w:rsidRPr="00797575" w:rsidRDefault="00DD1908" w:rsidP="00640657">
            <w:pPr>
              <w:pStyle w:val="ListParagraph"/>
              <w:numPr>
                <w:ilvl w:val="0"/>
                <w:numId w:val="16"/>
              </w:numPr>
              <w:spacing w:after="0"/>
              <w:jc w:val="both"/>
              <w:rPr>
                <w:rFonts w:ascii="Lato" w:hAnsi="Lato"/>
                <w:i w:val="0"/>
                <w:sz w:val="22"/>
                <w:szCs w:val="22"/>
                <w:lang w:val="en-GB"/>
              </w:rPr>
            </w:pPr>
            <w:r w:rsidRPr="00797575">
              <w:rPr>
                <w:rFonts w:ascii="Lato" w:hAnsi="Lato"/>
                <w:i w:val="0"/>
                <w:sz w:val="22"/>
                <w:szCs w:val="22"/>
                <w:lang w:val="en-GB"/>
              </w:rPr>
              <w:t xml:space="preserve">How has child safety been integrated into the program/project design and implementation of activities?  </w:t>
            </w:r>
          </w:p>
          <w:p w14:paraId="6371DC03" w14:textId="56028D2C" w:rsidR="00640657" w:rsidRPr="00797575" w:rsidRDefault="00640657" w:rsidP="00640657">
            <w:pPr>
              <w:pStyle w:val="ListParagraph"/>
              <w:numPr>
                <w:ilvl w:val="0"/>
                <w:numId w:val="16"/>
              </w:numPr>
              <w:spacing w:after="0"/>
              <w:jc w:val="both"/>
              <w:rPr>
                <w:rFonts w:ascii="Lato" w:hAnsi="Lato"/>
                <w:i w:val="0"/>
                <w:sz w:val="22"/>
                <w:szCs w:val="22"/>
                <w:lang w:val="en-GB"/>
              </w:rPr>
            </w:pPr>
            <w:r w:rsidRPr="00797575">
              <w:rPr>
                <w:rFonts w:ascii="Lato" w:eastAsia="Times New Roman" w:hAnsi="Lato" w:cs="Arial"/>
                <w:bCs/>
                <w:i w:val="0"/>
                <w:iCs w:val="0"/>
                <w:sz w:val="22"/>
                <w:szCs w:val="22"/>
                <w:lang w:val="en-AU"/>
              </w:rPr>
              <w:t xml:space="preserve">What are </w:t>
            </w:r>
            <w:r w:rsidRPr="00797575">
              <w:rPr>
                <w:rFonts w:ascii="Lato" w:eastAsiaTheme="minorHAnsi" w:hAnsi="Lato"/>
                <w:i w:val="0"/>
                <w:iCs w:val="0"/>
                <w:sz w:val="22"/>
                <w:szCs w:val="22"/>
                <w:lang w:val="en-GB"/>
              </w:rPr>
              <w:t xml:space="preserve">relevant services available and </w:t>
            </w:r>
            <w:r w:rsidR="00FE3E3F">
              <w:rPr>
                <w:rFonts w:ascii="Lato" w:eastAsiaTheme="minorHAnsi" w:hAnsi="Lato"/>
                <w:i w:val="0"/>
                <w:iCs w:val="0"/>
                <w:sz w:val="22"/>
                <w:szCs w:val="22"/>
                <w:lang w:val="en-GB"/>
              </w:rPr>
              <w:t xml:space="preserve">what </w:t>
            </w:r>
            <w:r w:rsidRPr="00797575">
              <w:rPr>
                <w:rFonts w:ascii="Lato" w:eastAsiaTheme="minorHAnsi" w:hAnsi="Lato"/>
                <w:i w:val="0"/>
                <w:iCs w:val="0"/>
                <w:sz w:val="22"/>
                <w:szCs w:val="22"/>
                <w:lang w:val="en-GB"/>
              </w:rPr>
              <w:t>challenges to access services for targeted children and community people</w:t>
            </w:r>
            <w:r w:rsidRPr="00797575">
              <w:rPr>
                <w:rFonts w:ascii="Lato" w:eastAsia="Times New Roman" w:hAnsi="Lato" w:cs="Arial"/>
                <w:bCs/>
                <w:i w:val="0"/>
                <w:iCs w:val="0"/>
                <w:sz w:val="22"/>
                <w:szCs w:val="22"/>
                <w:lang w:val="en-AU"/>
              </w:rPr>
              <w:t xml:space="preserve">? Is there any discrimination to access services for vulnerable groups, especially girls and children with disabilities? </w:t>
            </w:r>
          </w:p>
        </w:tc>
      </w:tr>
      <w:tr w:rsidR="00DD1908" w:rsidRPr="00797575" w14:paraId="3492F242" w14:textId="77777777" w:rsidTr="38E32B80">
        <w:tc>
          <w:tcPr>
            <w:tcW w:w="1078" w:type="pct"/>
          </w:tcPr>
          <w:p w14:paraId="34B0BF80" w14:textId="77777777" w:rsidR="00DD1908" w:rsidRPr="00797575" w:rsidRDefault="00DD1908" w:rsidP="00DD1908">
            <w:pPr>
              <w:spacing w:after="0"/>
              <w:rPr>
                <w:rFonts w:ascii="Lato" w:hAnsi="Lato"/>
                <w:b/>
                <w:bCs/>
                <w:color w:val="auto"/>
              </w:rPr>
            </w:pPr>
            <w:r w:rsidRPr="00797575">
              <w:rPr>
                <w:rFonts w:ascii="Lato" w:hAnsi="Lato"/>
                <w:b/>
                <w:bCs/>
                <w:color w:val="auto"/>
              </w:rPr>
              <w:t>Coherence*</w:t>
            </w:r>
          </w:p>
        </w:tc>
        <w:tc>
          <w:tcPr>
            <w:tcW w:w="3922" w:type="pct"/>
          </w:tcPr>
          <w:p w14:paraId="0F7FCAC7" w14:textId="4B34E4DD" w:rsidR="00DD1908" w:rsidRPr="00797575" w:rsidRDefault="00DD1908" w:rsidP="00DD1908">
            <w:pPr>
              <w:pStyle w:val="ListParagraph"/>
              <w:numPr>
                <w:ilvl w:val="0"/>
                <w:numId w:val="16"/>
              </w:numPr>
              <w:spacing w:after="0"/>
              <w:jc w:val="both"/>
              <w:rPr>
                <w:rFonts w:ascii="Lato" w:hAnsi="Lato"/>
                <w:i w:val="0"/>
                <w:iCs w:val="0"/>
                <w:sz w:val="22"/>
                <w:szCs w:val="22"/>
                <w:lang w:val="en-GB"/>
              </w:rPr>
            </w:pPr>
            <w:r w:rsidRPr="00797575">
              <w:rPr>
                <w:rFonts w:ascii="Lato" w:hAnsi="Lato"/>
                <w:i w:val="0"/>
                <w:iCs w:val="0"/>
                <w:sz w:val="22"/>
                <w:szCs w:val="22"/>
                <w:lang w:val="en-GB"/>
              </w:rPr>
              <w:t>Did the intervention support beneficial synergies and linkages with other interventions carried out by Save the Children in the country/community?</w:t>
            </w:r>
          </w:p>
        </w:tc>
      </w:tr>
      <w:tr w:rsidR="00DD1908" w:rsidRPr="00797575" w14:paraId="333886D6" w14:textId="77777777" w:rsidTr="38E32B80">
        <w:tc>
          <w:tcPr>
            <w:tcW w:w="1078" w:type="pct"/>
          </w:tcPr>
          <w:p w14:paraId="0464B023" w14:textId="77777777" w:rsidR="00DD1908" w:rsidRPr="00797575" w:rsidRDefault="25CC62B1" w:rsidP="38E32B80">
            <w:pPr>
              <w:spacing w:after="0"/>
              <w:rPr>
                <w:rFonts w:ascii="Lato" w:hAnsi="Lato"/>
                <w:color w:val="auto"/>
              </w:rPr>
            </w:pPr>
            <w:r w:rsidRPr="38E32B80">
              <w:rPr>
                <w:rFonts w:ascii="Lato" w:hAnsi="Lato"/>
                <w:color w:val="auto"/>
              </w:rPr>
              <w:t>Cost-effectiveness</w:t>
            </w:r>
          </w:p>
        </w:tc>
        <w:tc>
          <w:tcPr>
            <w:tcW w:w="3922" w:type="pct"/>
          </w:tcPr>
          <w:p w14:paraId="25C5E03F" w14:textId="429BF2A1" w:rsidR="009548AD" w:rsidRPr="00797575" w:rsidRDefault="001337EB" w:rsidP="38E32B80">
            <w:pPr>
              <w:pStyle w:val="ListParagraph"/>
              <w:numPr>
                <w:ilvl w:val="0"/>
                <w:numId w:val="16"/>
              </w:numPr>
              <w:spacing w:after="0" w:line="259" w:lineRule="auto"/>
              <w:jc w:val="both"/>
              <w:rPr>
                <w:rFonts w:ascii="Lato" w:hAnsi="Lato"/>
                <w:i w:val="0"/>
                <w:iCs w:val="0"/>
                <w:sz w:val="22"/>
                <w:szCs w:val="22"/>
                <w:lang w:val="en-GB"/>
              </w:rPr>
            </w:pPr>
            <w:r w:rsidRPr="00797575">
              <w:rPr>
                <w:rFonts w:ascii="Lato" w:hAnsi="Lato"/>
                <w:i w:val="0"/>
                <w:iCs w:val="0"/>
                <w:sz w:val="22"/>
                <w:szCs w:val="22"/>
              </w:rPr>
              <w:t>Was the intervention cost-effective?</w:t>
            </w:r>
          </w:p>
        </w:tc>
      </w:tr>
      <w:tr w:rsidR="00DD1908" w:rsidRPr="00797575" w14:paraId="7B958CCC" w14:textId="77777777" w:rsidTr="38E32B80">
        <w:tc>
          <w:tcPr>
            <w:tcW w:w="1078" w:type="pct"/>
          </w:tcPr>
          <w:p w14:paraId="1A999131" w14:textId="77777777" w:rsidR="00DD1908" w:rsidRPr="00797575" w:rsidRDefault="00DD1908" w:rsidP="00DD1908">
            <w:pPr>
              <w:spacing w:after="0"/>
              <w:rPr>
                <w:rFonts w:ascii="Lato" w:hAnsi="Lato"/>
                <w:iCs/>
                <w:color w:val="auto"/>
              </w:rPr>
            </w:pPr>
            <w:r w:rsidRPr="00797575">
              <w:rPr>
                <w:rFonts w:ascii="Lato" w:hAnsi="Lato"/>
                <w:b/>
                <w:bCs/>
                <w:color w:val="auto"/>
              </w:rPr>
              <w:t>Effectiveness*</w:t>
            </w:r>
          </w:p>
        </w:tc>
        <w:tc>
          <w:tcPr>
            <w:tcW w:w="3922" w:type="pct"/>
          </w:tcPr>
          <w:p w14:paraId="221B1796" w14:textId="77777777" w:rsidR="00407A99" w:rsidRPr="00797575" w:rsidRDefault="00407A99" w:rsidP="00640657">
            <w:pPr>
              <w:pStyle w:val="ListParagraph"/>
              <w:numPr>
                <w:ilvl w:val="0"/>
                <w:numId w:val="16"/>
              </w:numPr>
              <w:rPr>
                <w:rFonts w:ascii="Lato" w:hAnsi="Lato" w:cs="Calibri"/>
                <w:i w:val="0"/>
                <w:sz w:val="22"/>
                <w:szCs w:val="22"/>
              </w:rPr>
            </w:pPr>
            <w:r w:rsidRPr="00797575">
              <w:rPr>
                <w:rFonts w:ascii="Lato" w:hAnsi="Lato" w:cs="Calibri"/>
                <w:i w:val="0"/>
                <w:sz w:val="22"/>
                <w:szCs w:val="22"/>
              </w:rPr>
              <w:t>Did the program/project achieve its intended outcomes?</w:t>
            </w:r>
          </w:p>
          <w:p w14:paraId="663A46C4" w14:textId="14B24A19" w:rsidR="00640657" w:rsidRPr="00797575" w:rsidRDefault="00640657" w:rsidP="00EF247B">
            <w:pPr>
              <w:pStyle w:val="ListParagraph"/>
              <w:numPr>
                <w:ilvl w:val="0"/>
                <w:numId w:val="55"/>
              </w:numPr>
              <w:jc w:val="both"/>
              <w:rPr>
                <w:rFonts w:ascii="Lato" w:hAnsi="Lato" w:cstheme="minorHAnsi"/>
                <w:i w:val="0"/>
                <w:sz w:val="22"/>
                <w:szCs w:val="22"/>
              </w:rPr>
            </w:pPr>
            <w:r w:rsidRPr="00797575">
              <w:rPr>
                <w:rFonts w:ascii="Lato" w:hAnsi="Lato" w:cstheme="minorHAnsi"/>
                <w:i w:val="0"/>
                <w:sz w:val="22"/>
                <w:szCs w:val="22"/>
              </w:rPr>
              <w:t>How community-based group knowledge</w:t>
            </w:r>
            <w:r w:rsidR="00401C07" w:rsidRPr="00797575">
              <w:rPr>
                <w:rFonts w:ascii="Lato" w:hAnsi="Lato" w:cstheme="minorHAnsi"/>
                <w:i w:val="0"/>
                <w:sz w:val="22"/>
                <w:szCs w:val="22"/>
              </w:rPr>
              <w:t xml:space="preserve"> has been</w:t>
            </w:r>
            <w:r w:rsidRPr="00797575">
              <w:rPr>
                <w:rFonts w:ascii="Lato" w:hAnsi="Lato" w:cstheme="minorHAnsi"/>
                <w:i w:val="0"/>
                <w:sz w:val="22"/>
                <w:szCs w:val="22"/>
              </w:rPr>
              <w:t xml:space="preserve"> improved on child rights, care, protection, nutrition </w:t>
            </w:r>
            <w:proofErr w:type="spellStart"/>
            <w:r w:rsidRPr="00797575">
              <w:rPr>
                <w:rFonts w:ascii="Lato" w:hAnsi="Lato" w:cstheme="minorHAnsi"/>
                <w:i w:val="0"/>
                <w:sz w:val="22"/>
                <w:szCs w:val="22"/>
              </w:rPr>
              <w:t>etc</w:t>
            </w:r>
            <w:proofErr w:type="spellEnd"/>
            <w:r w:rsidR="00401C07" w:rsidRPr="00797575">
              <w:rPr>
                <w:rFonts w:ascii="Lato" w:hAnsi="Lato" w:cstheme="minorHAnsi"/>
                <w:i w:val="0"/>
                <w:sz w:val="22"/>
                <w:szCs w:val="22"/>
              </w:rPr>
              <w:t>?</w:t>
            </w:r>
            <w:r w:rsidRPr="00797575">
              <w:rPr>
                <w:rFonts w:ascii="Lato" w:hAnsi="Lato" w:cstheme="minorHAnsi"/>
                <w:i w:val="0"/>
                <w:sz w:val="22"/>
                <w:szCs w:val="22"/>
              </w:rPr>
              <w:t xml:space="preserve"> </w:t>
            </w:r>
          </w:p>
          <w:p w14:paraId="1E793C41" w14:textId="6B2206FB" w:rsidR="00640657" w:rsidRPr="00797575" w:rsidRDefault="00401C07" w:rsidP="00EF247B">
            <w:pPr>
              <w:pStyle w:val="ListParagraph"/>
              <w:numPr>
                <w:ilvl w:val="0"/>
                <w:numId w:val="55"/>
              </w:numPr>
              <w:spacing w:after="0"/>
              <w:jc w:val="both"/>
              <w:rPr>
                <w:rFonts w:ascii="Lato" w:hAnsi="Lato"/>
                <w:i w:val="0"/>
                <w:sz w:val="22"/>
                <w:szCs w:val="22"/>
              </w:rPr>
            </w:pPr>
            <w:r w:rsidRPr="00797575">
              <w:rPr>
                <w:rFonts w:ascii="Lato" w:hAnsi="Lato"/>
                <w:i w:val="0"/>
                <w:sz w:val="22"/>
                <w:szCs w:val="22"/>
              </w:rPr>
              <w:t xml:space="preserve">How </w:t>
            </w:r>
            <w:r w:rsidR="00A54E02" w:rsidRPr="00797575">
              <w:rPr>
                <w:rFonts w:ascii="Lato" w:hAnsi="Lato"/>
                <w:i w:val="0"/>
                <w:sz w:val="22"/>
                <w:szCs w:val="22"/>
              </w:rPr>
              <w:t>have knowledge and behavior</w:t>
            </w:r>
            <w:r w:rsidRPr="00797575">
              <w:rPr>
                <w:rFonts w:ascii="Lato" w:hAnsi="Lato"/>
                <w:i w:val="0"/>
                <w:sz w:val="22"/>
                <w:szCs w:val="22"/>
              </w:rPr>
              <w:t xml:space="preserve"> improved regarding parenting practices</w:t>
            </w:r>
            <w:r w:rsidR="00A54E02" w:rsidRPr="00797575">
              <w:rPr>
                <w:rFonts w:ascii="Lato" w:hAnsi="Lato"/>
                <w:i w:val="0"/>
                <w:sz w:val="22"/>
                <w:szCs w:val="22"/>
              </w:rPr>
              <w:t xml:space="preserve"> and skills towards children</w:t>
            </w:r>
            <w:r w:rsidRPr="00797575">
              <w:rPr>
                <w:rFonts w:ascii="Lato" w:hAnsi="Lato"/>
                <w:i w:val="0"/>
                <w:sz w:val="22"/>
                <w:szCs w:val="22"/>
              </w:rPr>
              <w:t>?</w:t>
            </w:r>
          </w:p>
          <w:p w14:paraId="30C2549D" w14:textId="71E74EDD" w:rsidR="00A54E02" w:rsidRPr="00797575" w:rsidRDefault="1692C208" w:rsidP="6C4581ED">
            <w:pPr>
              <w:pStyle w:val="ListParagraph"/>
              <w:numPr>
                <w:ilvl w:val="0"/>
                <w:numId w:val="55"/>
              </w:numPr>
              <w:spacing w:after="0"/>
              <w:jc w:val="both"/>
              <w:rPr>
                <w:rFonts w:ascii="Lato" w:hAnsi="Lato"/>
                <w:i w:val="0"/>
                <w:iCs w:val="0"/>
                <w:sz w:val="22"/>
                <w:szCs w:val="22"/>
              </w:rPr>
            </w:pPr>
            <w:r w:rsidRPr="6C4581ED">
              <w:rPr>
                <w:rFonts w:ascii="Lato" w:hAnsi="Lato" w:cs="Segoe UI"/>
                <w:i w:val="0"/>
                <w:iCs w:val="0"/>
                <w:color w:val="0D0D0D"/>
                <w:sz w:val="22"/>
                <w:szCs w:val="22"/>
                <w:shd w:val="clear" w:color="auto" w:fill="FFFFFF"/>
              </w:rPr>
              <w:t xml:space="preserve">How </w:t>
            </w:r>
            <w:proofErr w:type="gramStart"/>
            <w:r w:rsidR="001337EB">
              <w:rPr>
                <w:rFonts w:ascii="Lato" w:hAnsi="Lato" w:cs="Segoe UI"/>
                <w:i w:val="0"/>
                <w:iCs w:val="0"/>
                <w:color w:val="0D0D0D"/>
                <w:sz w:val="22"/>
                <w:szCs w:val="22"/>
                <w:shd w:val="clear" w:color="auto" w:fill="FFFFFF"/>
              </w:rPr>
              <w:t>children have</w:t>
            </w:r>
            <w:proofErr w:type="gramEnd"/>
            <w:r w:rsidRPr="6C4581ED">
              <w:rPr>
                <w:rFonts w:ascii="Lato" w:hAnsi="Lato" w:cs="Segoe UI"/>
                <w:i w:val="0"/>
                <w:iCs w:val="0"/>
                <w:color w:val="0D0D0D"/>
                <w:sz w:val="22"/>
                <w:szCs w:val="22"/>
                <w:shd w:val="clear" w:color="auto" w:fill="FFFFFF"/>
              </w:rPr>
              <w:t xml:space="preserve"> reached age-appropriate development according to caregiver-reported tools like CREDI and standardized assessments like IDELA?</w:t>
            </w:r>
          </w:p>
          <w:p w14:paraId="245440B2" w14:textId="38197612" w:rsidR="003F024F" w:rsidRPr="00797575" w:rsidRDefault="7AD4660F" w:rsidP="6C4581ED">
            <w:pPr>
              <w:pStyle w:val="ListParagraph"/>
              <w:numPr>
                <w:ilvl w:val="0"/>
                <w:numId w:val="55"/>
              </w:numPr>
              <w:spacing w:after="0"/>
              <w:jc w:val="both"/>
              <w:rPr>
                <w:rFonts w:ascii="Lato" w:hAnsi="Lato"/>
                <w:i w:val="0"/>
                <w:iCs w:val="0"/>
                <w:sz w:val="22"/>
                <w:szCs w:val="22"/>
              </w:rPr>
            </w:pPr>
            <w:r w:rsidRPr="6C4581ED">
              <w:rPr>
                <w:rFonts w:ascii="Lato" w:hAnsi="Lato"/>
                <w:i w:val="0"/>
                <w:iCs w:val="0"/>
                <w:sz w:val="22"/>
                <w:szCs w:val="22"/>
              </w:rPr>
              <w:t xml:space="preserve">How mothers or </w:t>
            </w:r>
            <w:r w:rsidR="001337EB">
              <w:rPr>
                <w:rFonts w:ascii="Lato" w:hAnsi="Lato"/>
                <w:i w:val="0"/>
                <w:iCs w:val="0"/>
                <w:sz w:val="22"/>
                <w:szCs w:val="22"/>
              </w:rPr>
              <w:t>caregivers are</w:t>
            </w:r>
            <w:r w:rsidRPr="6C4581ED">
              <w:rPr>
                <w:rFonts w:ascii="Lato" w:hAnsi="Lato"/>
                <w:i w:val="0"/>
                <w:iCs w:val="0"/>
                <w:sz w:val="22"/>
                <w:szCs w:val="22"/>
              </w:rPr>
              <w:t xml:space="preserve"> aware of good nutrition practices for their children?</w:t>
            </w:r>
          </w:p>
          <w:p w14:paraId="3AEC7346" w14:textId="5D7BA2C5" w:rsidR="003F024F" w:rsidRPr="009521B4" w:rsidRDefault="7AD4660F" w:rsidP="6C4581ED">
            <w:pPr>
              <w:pStyle w:val="ListParagraph"/>
              <w:numPr>
                <w:ilvl w:val="0"/>
                <w:numId w:val="55"/>
              </w:numPr>
              <w:spacing w:after="0"/>
              <w:jc w:val="both"/>
              <w:rPr>
                <w:rFonts w:ascii="Lato" w:hAnsi="Lato"/>
                <w:i w:val="0"/>
                <w:iCs w:val="0"/>
                <w:sz w:val="22"/>
                <w:szCs w:val="22"/>
              </w:rPr>
            </w:pPr>
            <w:r w:rsidRPr="6C4581ED">
              <w:rPr>
                <w:rFonts w:ascii="Lato" w:hAnsi="Lato"/>
                <w:i w:val="0"/>
                <w:iCs w:val="0"/>
                <w:sz w:val="22"/>
                <w:szCs w:val="22"/>
              </w:rPr>
              <w:lastRenderedPageBreak/>
              <w:t xml:space="preserve">How </w:t>
            </w:r>
            <w:r w:rsidR="00B16744">
              <w:rPr>
                <w:rFonts w:ascii="Lato" w:hAnsi="Lato"/>
                <w:i w:val="0"/>
                <w:iCs w:val="0"/>
                <w:sz w:val="22"/>
                <w:szCs w:val="22"/>
              </w:rPr>
              <w:t>do children enroll</w:t>
            </w:r>
            <w:r w:rsidRPr="6C4581ED">
              <w:rPr>
                <w:rFonts w:ascii="Lato" w:hAnsi="Lato"/>
                <w:i w:val="0"/>
                <w:iCs w:val="0"/>
                <w:sz w:val="22"/>
                <w:szCs w:val="22"/>
              </w:rPr>
              <w:t xml:space="preserve"> in </w:t>
            </w:r>
            <w:proofErr w:type="gramStart"/>
            <w:r w:rsidRPr="6C4581ED">
              <w:rPr>
                <w:rFonts w:ascii="Lato" w:hAnsi="Lato"/>
                <w:i w:val="0"/>
                <w:iCs w:val="0"/>
                <w:sz w:val="22"/>
                <w:szCs w:val="22"/>
              </w:rPr>
              <w:t>STEM  courses</w:t>
            </w:r>
            <w:proofErr w:type="gramEnd"/>
            <w:r w:rsidRPr="6C4581ED">
              <w:rPr>
                <w:rFonts w:ascii="Lato" w:hAnsi="Lato"/>
                <w:i w:val="0"/>
                <w:iCs w:val="0"/>
                <w:sz w:val="22"/>
                <w:szCs w:val="22"/>
              </w:rPr>
              <w:t xml:space="preserve"> and </w:t>
            </w:r>
            <w:r w:rsidR="00B16744">
              <w:rPr>
                <w:rFonts w:ascii="Lato" w:hAnsi="Lato"/>
                <w:i w:val="0"/>
                <w:iCs w:val="0"/>
                <w:sz w:val="22"/>
                <w:szCs w:val="22"/>
              </w:rPr>
              <w:t>accomplish</w:t>
            </w:r>
            <w:r w:rsidRPr="6C4581ED">
              <w:rPr>
                <w:rFonts w:ascii="Lato" w:hAnsi="Lato"/>
                <w:i w:val="0"/>
                <w:iCs w:val="0"/>
                <w:sz w:val="22"/>
                <w:szCs w:val="22"/>
              </w:rPr>
              <w:t xml:space="preserve"> the course?</w:t>
            </w:r>
          </w:p>
          <w:p w14:paraId="1C0F12F5" w14:textId="2669CF2D" w:rsidR="00EF247B" w:rsidRPr="00797575" w:rsidRDefault="4ED110D5" w:rsidP="6C4581ED">
            <w:pPr>
              <w:pStyle w:val="ListParagraph"/>
              <w:numPr>
                <w:ilvl w:val="0"/>
                <w:numId w:val="16"/>
              </w:numPr>
              <w:spacing w:after="0"/>
              <w:jc w:val="both"/>
              <w:rPr>
                <w:rFonts w:ascii="Lato" w:hAnsi="Lato" w:cs="Calibri"/>
                <w:i w:val="0"/>
                <w:iCs w:val="0"/>
                <w:sz w:val="22"/>
                <w:szCs w:val="22"/>
              </w:rPr>
            </w:pPr>
            <w:r w:rsidRPr="6C4581ED">
              <w:rPr>
                <w:rFonts w:ascii="Lato" w:hAnsi="Lato" w:cs="Calibri"/>
                <w:i w:val="0"/>
                <w:iCs w:val="0"/>
                <w:sz w:val="22"/>
                <w:szCs w:val="22"/>
              </w:rPr>
              <w:t xml:space="preserve">Are there any differences in outcomes achieved by </w:t>
            </w:r>
            <w:r w:rsidR="54DE4B02" w:rsidRPr="6C4581ED">
              <w:rPr>
                <w:rFonts w:ascii="Lato" w:hAnsi="Lato" w:cs="Calibri"/>
                <w:i w:val="0"/>
                <w:iCs w:val="0"/>
                <w:sz w:val="22"/>
                <w:szCs w:val="22"/>
              </w:rPr>
              <w:t>diverse groups</w:t>
            </w:r>
            <w:r w:rsidRPr="6C4581ED">
              <w:rPr>
                <w:rFonts w:ascii="Lato" w:hAnsi="Lato" w:cs="Calibri"/>
                <w:i w:val="0"/>
                <w:iCs w:val="0"/>
                <w:sz w:val="22"/>
                <w:szCs w:val="22"/>
              </w:rPr>
              <w:t>?</w:t>
            </w:r>
          </w:p>
          <w:p w14:paraId="5F2DD01B" w14:textId="7DBE6687" w:rsidR="00EF247B" w:rsidRPr="00797575" w:rsidRDefault="66BAB9D8" w:rsidP="00EF247B">
            <w:pPr>
              <w:pStyle w:val="ListParagraph"/>
              <w:numPr>
                <w:ilvl w:val="0"/>
                <w:numId w:val="16"/>
              </w:numPr>
              <w:spacing w:after="0"/>
              <w:jc w:val="both"/>
              <w:rPr>
                <w:rFonts w:ascii="Lato" w:hAnsi="Lato"/>
                <w:sz w:val="22"/>
                <w:szCs w:val="22"/>
              </w:rPr>
            </w:pPr>
            <w:r w:rsidRPr="007EC4D2">
              <w:rPr>
                <w:rFonts w:ascii="Lato" w:hAnsi="Lato" w:cs="Calibri"/>
                <w:i w:val="0"/>
                <w:iCs w:val="0"/>
                <w:sz w:val="22"/>
                <w:szCs w:val="22"/>
              </w:rPr>
              <w:t>Were there any unintended outcomes?</w:t>
            </w:r>
          </w:p>
        </w:tc>
      </w:tr>
      <w:tr w:rsidR="00DD1908" w:rsidRPr="00797575" w14:paraId="2DD98422" w14:textId="77777777" w:rsidTr="38E32B80">
        <w:tc>
          <w:tcPr>
            <w:tcW w:w="1078" w:type="pct"/>
          </w:tcPr>
          <w:p w14:paraId="33476B04" w14:textId="77777777" w:rsidR="00DD1908" w:rsidRPr="00797575" w:rsidRDefault="00DD1908" w:rsidP="00DD1908">
            <w:pPr>
              <w:spacing w:after="0"/>
              <w:rPr>
                <w:rFonts w:ascii="Lato" w:hAnsi="Lato"/>
                <w:iCs/>
                <w:color w:val="auto"/>
              </w:rPr>
            </w:pPr>
            <w:r w:rsidRPr="00797575">
              <w:rPr>
                <w:rFonts w:ascii="Lato" w:hAnsi="Lato"/>
                <w:b/>
                <w:bCs/>
                <w:color w:val="auto"/>
              </w:rPr>
              <w:lastRenderedPageBreak/>
              <w:t>Efficiency*</w:t>
            </w:r>
          </w:p>
        </w:tc>
        <w:tc>
          <w:tcPr>
            <w:tcW w:w="3922" w:type="pct"/>
          </w:tcPr>
          <w:p w14:paraId="55E14A80" w14:textId="77777777" w:rsidR="00DD1908" w:rsidRPr="00797575" w:rsidRDefault="00DD1908" w:rsidP="00DD1908">
            <w:pPr>
              <w:pStyle w:val="ListParagraph"/>
              <w:numPr>
                <w:ilvl w:val="0"/>
                <w:numId w:val="16"/>
              </w:numPr>
              <w:spacing w:after="0"/>
              <w:jc w:val="both"/>
              <w:rPr>
                <w:rFonts w:ascii="Lato" w:hAnsi="Lato"/>
                <w:i w:val="0"/>
                <w:iCs w:val="0"/>
                <w:sz w:val="22"/>
                <w:szCs w:val="22"/>
                <w:lang w:val="en-GB"/>
              </w:rPr>
            </w:pPr>
            <w:r w:rsidRPr="00797575">
              <w:rPr>
                <w:rFonts w:ascii="Lato" w:hAnsi="Lato"/>
                <w:i w:val="0"/>
                <w:iCs w:val="0"/>
                <w:sz w:val="22"/>
                <w:szCs w:val="22"/>
                <w:lang w:val="en-GB"/>
              </w:rPr>
              <w:t>Were objectives achieved on time? (and budget)</w:t>
            </w:r>
          </w:p>
          <w:p w14:paraId="3EF3E65E" w14:textId="54AA6F33" w:rsidR="00DD1908" w:rsidRPr="00797575" w:rsidRDefault="00DD1908" w:rsidP="00DD1908">
            <w:pPr>
              <w:pStyle w:val="BodyText2"/>
              <w:numPr>
                <w:ilvl w:val="0"/>
                <w:numId w:val="16"/>
              </w:numPr>
              <w:spacing w:after="0" w:line="288" w:lineRule="auto"/>
              <w:jc w:val="both"/>
              <w:rPr>
                <w:rFonts w:ascii="Lato" w:hAnsi="Lato"/>
                <w:i/>
              </w:rPr>
            </w:pPr>
            <w:r w:rsidRPr="00797575">
              <w:rPr>
                <w:rFonts w:ascii="Lato" w:hAnsi="Lato" w:cs="Calibri"/>
                <w:color w:val="auto"/>
              </w:rPr>
              <w:t>Did we achieve an appropriate balance between cost-efficiency and meeting our organizational principles (e.g., in terms of community engagement in planning, monitoring</w:t>
            </w:r>
            <w:r w:rsidR="001337EB">
              <w:rPr>
                <w:rFonts w:ascii="Lato" w:hAnsi="Lato" w:cs="Calibri"/>
                <w:color w:val="auto"/>
              </w:rPr>
              <w:t>,</w:t>
            </w:r>
            <w:r w:rsidRPr="00797575">
              <w:rPr>
                <w:rFonts w:ascii="Lato" w:hAnsi="Lato" w:cs="Calibri"/>
                <w:color w:val="auto"/>
              </w:rPr>
              <w:t xml:space="preserve"> and decision-making process)?</w:t>
            </w:r>
          </w:p>
        </w:tc>
      </w:tr>
      <w:tr w:rsidR="00DD1908" w:rsidRPr="00797575" w14:paraId="17F2D28F" w14:textId="77777777" w:rsidTr="38E32B80">
        <w:tc>
          <w:tcPr>
            <w:tcW w:w="1078" w:type="pct"/>
          </w:tcPr>
          <w:p w14:paraId="0CAED9FB" w14:textId="77777777" w:rsidR="00DD1908" w:rsidRPr="00797575" w:rsidRDefault="00DD1908" w:rsidP="00DD1908">
            <w:pPr>
              <w:spacing w:after="0"/>
              <w:rPr>
                <w:rFonts w:ascii="Lato" w:hAnsi="Lato"/>
                <w:iCs/>
                <w:color w:val="auto"/>
              </w:rPr>
            </w:pPr>
            <w:r w:rsidRPr="00797575">
              <w:rPr>
                <w:rFonts w:ascii="Lato" w:hAnsi="Lato"/>
                <w:b/>
                <w:bCs/>
                <w:color w:val="auto"/>
              </w:rPr>
              <w:t>Impact*</w:t>
            </w:r>
          </w:p>
        </w:tc>
        <w:tc>
          <w:tcPr>
            <w:tcW w:w="3922" w:type="pct"/>
          </w:tcPr>
          <w:p w14:paraId="22D033E3" w14:textId="7B67B57D" w:rsidR="00DD1908" w:rsidRPr="00797575" w:rsidRDefault="00DD1908" w:rsidP="00BA5998">
            <w:pPr>
              <w:pStyle w:val="ListParagraph"/>
              <w:numPr>
                <w:ilvl w:val="0"/>
                <w:numId w:val="16"/>
              </w:numPr>
              <w:spacing w:after="0"/>
              <w:jc w:val="both"/>
              <w:rPr>
                <w:rFonts w:ascii="Lato" w:hAnsi="Lato"/>
                <w:i w:val="0"/>
                <w:sz w:val="22"/>
                <w:szCs w:val="22"/>
                <w:lang w:val="en-GB"/>
              </w:rPr>
            </w:pPr>
            <w:r w:rsidRPr="00797575">
              <w:rPr>
                <w:rFonts w:ascii="Lato" w:hAnsi="Lato" w:cs="Calibri"/>
                <w:i w:val="0"/>
                <w:sz w:val="22"/>
                <w:szCs w:val="22"/>
                <w:lang w:val="en-GB"/>
              </w:rPr>
              <w:t xml:space="preserve">To what extent and how </w:t>
            </w:r>
            <w:r w:rsidR="001337EB">
              <w:rPr>
                <w:rFonts w:ascii="Lato" w:hAnsi="Lato" w:cs="Calibri"/>
                <w:i w:val="0"/>
                <w:sz w:val="22"/>
                <w:szCs w:val="22"/>
                <w:lang w:val="en-GB"/>
              </w:rPr>
              <w:t>have</w:t>
            </w:r>
            <w:r w:rsidRPr="00797575">
              <w:rPr>
                <w:rFonts w:ascii="Lato" w:hAnsi="Lato" w:cs="Calibri"/>
                <w:i w:val="0"/>
                <w:sz w:val="22"/>
                <w:szCs w:val="22"/>
                <w:lang w:val="en-GB"/>
              </w:rPr>
              <w:t xml:space="preserve"> the project interventions impacted and contributed to the change of life </w:t>
            </w:r>
            <w:r w:rsidR="00BA5998" w:rsidRPr="00797575">
              <w:rPr>
                <w:rFonts w:ascii="Lato" w:hAnsi="Lato" w:cs="Calibri"/>
                <w:i w:val="0"/>
                <w:sz w:val="22"/>
                <w:szCs w:val="22"/>
                <w:lang w:val="en-GB"/>
              </w:rPr>
              <w:t xml:space="preserve">of children </w:t>
            </w:r>
            <w:r w:rsidR="006A30DB" w:rsidRPr="00797575">
              <w:rPr>
                <w:rFonts w:ascii="Lato" w:hAnsi="Lato" w:cs="Calibri"/>
                <w:i w:val="0"/>
                <w:sz w:val="22"/>
                <w:szCs w:val="22"/>
                <w:lang w:val="en-GB"/>
              </w:rPr>
              <w:t xml:space="preserve">and young children </w:t>
            </w:r>
            <w:r w:rsidR="00BA5998" w:rsidRPr="00797575">
              <w:rPr>
                <w:rFonts w:ascii="Lato" w:hAnsi="Lato" w:cs="Calibri"/>
                <w:i w:val="0"/>
                <w:sz w:val="22"/>
                <w:szCs w:val="22"/>
                <w:lang w:val="en-GB"/>
              </w:rPr>
              <w:t xml:space="preserve">of RMG workers, </w:t>
            </w:r>
            <w:r w:rsidRPr="00797575">
              <w:rPr>
                <w:rFonts w:ascii="Lato" w:hAnsi="Lato" w:cs="Calibri"/>
                <w:i w:val="0"/>
                <w:sz w:val="22"/>
                <w:szCs w:val="22"/>
                <w:lang w:val="en-GB"/>
              </w:rPr>
              <w:t>youth</w:t>
            </w:r>
            <w:r w:rsidR="001337EB">
              <w:rPr>
                <w:rFonts w:ascii="Lato" w:hAnsi="Lato" w:cs="Calibri"/>
                <w:i w:val="0"/>
                <w:sz w:val="22"/>
                <w:szCs w:val="22"/>
                <w:lang w:val="en-GB"/>
              </w:rPr>
              <w:t>,</w:t>
            </w:r>
            <w:r w:rsidR="00BA5998" w:rsidRPr="00797575">
              <w:rPr>
                <w:rFonts w:ascii="Lato" w:hAnsi="Lato" w:cs="Calibri"/>
                <w:i w:val="0"/>
                <w:sz w:val="22"/>
                <w:szCs w:val="22"/>
                <w:lang w:val="en-GB"/>
              </w:rPr>
              <w:t xml:space="preserve"> and parents/</w:t>
            </w:r>
            <w:r w:rsidR="001337EB">
              <w:rPr>
                <w:rFonts w:ascii="Lato" w:hAnsi="Lato" w:cs="Calibri"/>
                <w:i w:val="0"/>
                <w:sz w:val="22"/>
                <w:szCs w:val="22"/>
                <w:lang w:val="en-GB"/>
              </w:rPr>
              <w:t>caregivers</w:t>
            </w:r>
            <w:r w:rsidR="00BA5998" w:rsidRPr="00797575">
              <w:rPr>
                <w:rFonts w:ascii="Lato" w:hAnsi="Lato" w:cs="Calibri"/>
                <w:i w:val="0"/>
                <w:sz w:val="22"/>
                <w:szCs w:val="22"/>
                <w:lang w:val="en-GB"/>
              </w:rPr>
              <w:t>?</w:t>
            </w:r>
            <w:r w:rsidRPr="00797575">
              <w:rPr>
                <w:rFonts w:ascii="Lato" w:hAnsi="Lato"/>
                <w:i w:val="0"/>
                <w:sz w:val="22"/>
                <w:szCs w:val="22"/>
              </w:rPr>
              <w:t xml:space="preserve"> </w:t>
            </w:r>
          </w:p>
          <w:p w14:paraId="2639F182" w14:textId="62E9D619" w:rsidR="009220FF" w:rsidRPr="00797575" w:rsidRDefault="05D60C61" w:rsidP="6C4581ED">
            <w:pPr>
              <w:pStyle w:val="ListParagraph"/>
              <w:numPr>
                <w:ilvl w:val="0"/>
                <w:numId w:val="16"/>
              </w:numPr>
              <w:jc w:val="both"/>
              <w:rPr>
                <w:rFonts w:ascii="Lato" w:hAnsi="Lato"/>
                <w:i w:val="0"/>
                <w:iCs w:val="0"/>
                <w:sz w:val="22"/>
                <w:szCs w:val="22"/>
                <w:lang w:val="en-GB"/>
              </w:rPr>
            </w:pPr>
            <w:r w:rsidRPr="6C4581ED">
              <w:rPr>
                <w:rFonts w:ascii="Lato" w:hAnsi="Lato"/>
                <w:i w:val="0"/>
                <w:iCs w:val="0"/>
                <w:sz w:val="22"/>
                <w:szCs w:val="22"/>
                <w:lang w:val="en-GB"/>
              </w:rPr>
              <w:t xml:space="preserve">How RMG factory owners/management be involved and contribute </w:t>
            </w:r>
            <w:r w:rsidR="001337EB">
              <w:rPr>
                <w:rFonts w:ascii="Lato" w:hAnsi="Lato"/>
                <w:i w:val="0"/>
                <w:iCs w:val="0"/>
                <w:sz w:val="22"/>
                <w:szCs w:val="22"/>
                <w:lang w:val="en-GB"/>
              </w:rPr>
              <w:t>to</w:t>
            </w:r>
            <w:r w:rsidRPr="6C4581ED">
              <w:rPr>
                <w:rFonts w:ascii="Lato" w:hAnsi="Lato"/>
                <w:i w:val="0"/>
                <w:iCs w:val="0"/>
                <w:sz w:val="22"/>
                <w:szCs w:val="22"/>
                <w:lang w:val="en-GB"/>
              </w:rPr>
              <w:t xml:space="preserve"> the rights and developments including care, education, protection</w:t>
            </w:r>
            <w:r w:rsidR="55DAD4E3" w:rsidRPr="6C4581ED">
              <w:rPr>
                <w:rFonts w:ascii="Lato" w:hAnsi="Lato"/>
                <w:i w:val="0"/>
                <w:iCs w:val="0"/>
                <w:sz w:val="22"/>
                <w:szCs w:val="22"/>
                <w:lang w:val="en-GB"/>
              </w:rPr>
              <w:t>,</w:t>
            </w:r>
            <w:r w:rsidRPr="6C4581ED">
              <w:rPr>
                <w:rFonts w:ascii="Lato" w:hAnsi="Lato"/>
                <w:i w:val="0"/>
                <w:iCs w:val="0"/>
                <w:sz w:val="22"/>
                <w:szCs w:val="22"/>
                <w:lang w:val="en-GB"/>
              </w:rPr>
              <w:t xml:space="preserve"> and </w:t>
            </w:r>
            <w:r w:rsidR="001337EB">
              <w:rPr>
                <w:rFonts w:ascii="Lato" w:hAnsi="Lato"/>
                <w:i w:val="0"/>
                <w:iCs w:val="0"/>
                <w:sz w:val="22"/>
                <w:szCs w:val="22"/>
                <w:lang w:val="en-GB"/>
              </w:rPr>
              <w:t>well-being</w:t>
            </w:r>
            <w:r w:rsidRPr="6C4581ED">
              <w:rPr>
                <w:rFonts w:ascii="Lato" w:hAnsi="Lato"/>
                <w:i w:val="0"/>
                <w:iCs w:val="0"/>
                <w:sz w:val="22"/>
                <w:szCs w:val="22"/>
                <w:lang w:val="en-GB"/>
              </w:rPr>
              <w:t xml:space="preserve"> of children of RMG workers? </w:t>
            </w:r>
          </w:p>
        </w:tc>
      </w:tr>
      <w:tr w:rsidR="00DD1908" w:rsidRPr="00797575" w14:paraId="6D259031" w14:textId="77777777" w:rsidTr="38E32B80">
        <w:tc>
          <w:tcPr>
            <w:tcW w:w="1078" w:type="pct"/>
          </w:tcPr>
          <w:p w14:paraId="5984729E" w14:textId="77777777" w:rsidR="00DD1908" w:rsidRPr="00797575" w:rsidRDefault="00DD1908" w:rsidP="00DD1908">
            <w:pPr>
              <w:spacing w:after="0"/>
              <w:rPr>
                <w:rFonts w:ascii="Lato" w:hAnsi="Lato"/>
                <w:iCs/>
                <w:color w:val="auto"/>
              </w:rPr>
            </w:pPr>
            <w:r w:rsidRPr="00797575">
              <w:rPr>
                <w:rFonts w:ascii="Lato" w:hAnsi="Lato"/>
                <w:iCs/>
                <w:color w:val="auto"/>
              </w:rPr>
              <w:t>Process</w:t>
            </w:r>
          </w:p>
        </w:tc>
        <w:tc>
          <w:tcPr>
            <w:tcW w:w="3922" w:type="pct"/>
          </w:tcPr>
          <w:p w14:paraId="492DF9DB" w14:textId="443DBBE7" w:rsidR="00DD1908" w:rsidRPr="00797575" w:rsidRDefault="27728A8F" w:rsidP="6C4581ED">
            <w:pPr>
              <w:pStyle w:val="ListParagraph"/>
              <w:numPr>
                <w:ilvl w:val="0"/>
                <w:numId w:val="16"/>
              </w:numPr>
              <w:spacing w:after="0"/>
              <w:jc w:val="both"/>
              <w:rPr>
                <w:rFonts w:ascii="Lato" w:hAnsi="Lato"/>
                <w:i w:val="0"/>
                <w:iCs w:val="0"/>
                <w:color w:val="000000" w:themeColor="text1"/>
                <w:sz w:val="22"/>
                <w:szCs w:val="22"/>
                <w:lang w:val="en-GB"/>
              </w:rPr>
            </w:pPr>
            <w:r w:rsidRPr="6C4581ED">
              <w:rPr>
                <w:rFonts w:ascii="Lato" w:hAnsi="Lato"/>
                <w:i w:val="0"/>
                <w:iCs w:val="0"/>
                <w:sz w:val="22"/>
                <w:szCs w:val="22"/>
                <w:lang w:val="en-GB"/>
              </w:rPr>
              <w:t xml:space="preserve">Have </w:t>
            </w:r>
            <w:r w:rsidR="3A29D876" w:rsidRPr="6C4581ED">
              <w:rPr>
                <w:rFonts w:ascii="Lato" w:hAnsi="Lato"/>
                <w:i w:val="0"/>
                <w:iCs w:val="0"/>
                <w:sz w:val="22"/>
                <w:szCs w:val="22"/>
                <w:lang w:val="en-GB"/>
              </w:rPr>
              <w:t xml:space="preserve">Monitoring, Evaluation, Accountability &amp; Learning (MEAL) </w:t>
            </w:r>
            <w:r w:rsidRPr="6C4581ED">
              <w:rPr>
                <w:rFonts w:ascii="Lato" w:hAnsi="Lato"/>
                <w:i w:val="0"/>
                <w:iCs w:val="0"/>
                <w:sz w:val="22"/>
                <w:szCs w:val="22"/>
                <w:lang w:val="en-GB"/>
              </w:rPr>
              <w:t>activities been implemented as planned? Were they relevant and appropriate? How could they be improved?</w:t>
            </w:r>
          </w:p>
          <w:p w14:paraId="03D713F7" w14:textId="72296C3C" w:rsidR="00640657" w:rsidRPr="00797575" w:rsidRDefault="00640657" w:rsidP="00640657">
            <w:pPr>
              <w:pStyle w:val="ListParagraph"/>
              <w:numPr>
                <w:ilvl w:val="0"/>
                <w:numId w:val="16"/>
              </w:numPr>
              <w:jc w:val="both"/>
              <w:rPr>
                <w:rFonts w:ascii="Lato" w:hAnsi="Lato"/>
                <w:i w:val="0"/>
                <w:iCs w:val="0"/>
                <w:sz w:val="22"/>
                <w:szCs w:val="22"/>
                <w:lang w:val="en-GB"/>
              </w:rPr>
            </w:pPr>
            <w:r w:rsidRPr="00797575">
              <w:rPr>
                <w:rFonts w:ascii="Lato" w:eastAsiaTheme="minorHAnsi" w:hAnsi="Lato"/>
                <w:i w:val="0"/>
                <w:iCs w:val="0"/>
                <w:sz w:val="22"/>
                <w:szCs w:val="22"/>
                <w:lang w:val="en-GB"/>
              </w:rPr>
              <w:t xml:space="preserve">What is the picture of </w:t>
            </w:r>
            <w:r w:rsidR="001337EB">
              <w:rPr>
                <w:rFonts w:ascii="Lato" w:eastAsiaTheme="minorHAnsi" w:hAnsi="Lato"/>
                <w:i w:val="0"/>
                <w:iCs w:val="0"/>
                <w:sz w:val="22"/>
                <w:szCs w:val="22"/>
                <w:lang w:val="en-GB"/>
              </w:rPr>
              <w:t xml:space="preserve">the </w:t>
            </w:r>
            <w:r w:rsidRPr="00797575">
              <w:rPr>
                <w:rFonts w:ascii="Lato" w:eastAsiaTheme="minorHAnsi" w:hAnsi="Lato"/>
                <w:i w:val="0"/>
                <w:iCs w:val="0"/>
                <w:sz w:val="22"/>
                <w:szCs w:val="22"/>
                <w:lang w:val="en-GB"/>
              </w:rPr>
              <w:t>existing coordination mechanism among the relevant stakeholders?</w:t>
            </w:r>
            <w:r w:rsidR="00797575">
              <w:rPr>
                <w:rFonts w:ascii="Lato" w:eastAsiaTheme="minorHAnsi" w:hAnsi="Lato"/>
                <w:i w:val="0"/>
                <w:iCs w:val="0"/>
                <w:sz w:val="22"/>
                <w:szCs w:val="22"/>
                <w:lang w:val="en-GB"/>
              </w:rPr>
              <w:t xml:space="preserve"> </w:t>
            </w:r>
            <w:r w:rsidRPr="00797575">
              <w:rPr>
                <w:rFonts w:ascii="Lato" w:eastAsiaTheme="minorHAnsi" w:hAnsi="Lato"/>
                <w:i w:val="0"/>
                <w:iCs w:val="0"/>
                <w:sz w:val="22"/>
                <w:szCs w:val="22"/>
                <w:lang w:val="en-GB"/>
              </w:rPr>
              <w:t xml:space="preserve">What are the strengths and </w:t>
            </w:r>
            <w:r w:rsidR="001337EB">
              <w:rPr>
                <w:rFonts w:ascii="Lato" w:eastAsiaTheme="minorHAnsi" w:hAnsi="Lato"/>
                <w:i w:val="0"/>
                <w:iCs w:val="0"/>
                <w:sz w:val="22"/>
                <w:szCs w:val="22"/>
                <w:lang w:val="en-GB"/>
              </w:rPr>
              <w:t>weaknesses</w:t>
            </w:r>
            <w:r w:rsidRPr="00797575">
              <w:rPr>
                <w:rFonts w:ascii="Lato" w:eastAsiaTheme="minorHAnsi" w:hAnsi="Lato"/>
                <w:i w:val="0"/>
                <w:iCs w:val="0"/>
                <w:sz w:val="22"/>
                <w:szCs w:val="22"/>
                <w:lang w:val="en-GB"/>
              </w:rPr>
              <w:t xml:space="preserve"> of </w:t>
            </w:r>
            <w:r w:rsidR="001337EB">
              <w:rPr>
                <w:rFonts w:ascii="Lato" w:eastAsiaTheme="minorHAnsi" w:hAnsi="Lato"/>
                <w:i w:val="0"/>
                <w:iCs w:val="0"/>
                <w:sz w:val="22"/>
                <w:szCs w:val="22"/>
                <w:lang w:val="en-GB"/>
              </w:rPr>
              <w:t xml:space="preserve">the </w:t>
            </w:r>
            <w:r w:rsidRPr="00797575">
              <w:rPr>
                <w:rFonts w:ascii="Lato" w:eastAsiaTheme="minorHAnsi" w:hAnsi="Lato"/>
                <w:i w:val="0"/>
                <w:iCs w:val="0"/>
                <w:sz w:val="22"/>
                <w:szCs w:val="22"/>
                <w:lang w:val="en-GB"/>
              </w:rPr>
              <w:t xml:space="preserve">existing coordination mechanism? </w:t>
            </w:r>
          </w:p>
        </w:tc>
      </w:tr>
      <w:tr w:rsidR="00DD1908" w:rsidRPr="00797575" w14:paraId="754B7509" w14:textId="77777777" w:rsidTr="38E32B80">
        <w:trPr>
          <w:trHeight w:val="684"/>
        </w:trPr>
        <w:tc>
          <w:tcPr>
            <w:tcW w:w="1078" w:type="pct"/>
          </w:tcPr>
          <w:p w14:paraId="4E9AE2DB" w14:textId="77777777" w:rsidR="00DD1908" w:rsidRPr="00797575" w:rsidRDefault="00DD1908" w:rsidP="00DD1908">
            <w:pPr>
              <w:spacing w:after="0"/>
              <w:rPr>
                <w:rFonts w:ascii="Lato" w:hAnsi="Lato"/>
                <w:iCs/>
                <w:color w:val="auto"/>
              </w:rPr>
            </w:pPr>
            <w:r w:rsidRPr="00797575">
              <w:rPr>
                <w:rFonts w:ascii="Lato" w:hAnsi="Lato"/>
                <w:iCs/>
                <w:color w:val="auto"/>
              </w:rPr>
              <w:t>Satisfaction and experience</w:t>
            </w:r>
          </w:p>
        </w:tc>
        <w:tc>
          <w:tcPr>
            <w:tcW w:w="3922" w:type="pct"/>
          </w:tcPr>
          <w:p w14:paraId="26FDC8C5" w14:textId="7FD21166" w:rsidR="00DD1908" w:rsidRPr="00797575" w:rsidRDefault="00DD1908" w:rsidP="00DD1908">
            <w:pPr>
              <w:pStyle w:val="ListParagraph"/>
              <w:numPr>
                <w:ilvl w:val="0"/>
                <w:numId w:val="16"/>
              </w:numPr>
              <w:spacing w:after="0"/>
              <w:jc w:val="both"/>
              <w:rPr>
                <w:rFonts w:ascii="Lato" w:hAnsi="Lato"/>
                <w:i w:val="0"/>
                <w:sz w:val="22"/>
                <w:szCs w:val="22"/>
                <w:lang w:val="en-GB"/>
              </w:rPr>
            </w:pPr>
            <w:r w:rsidRPr="00797575">
              <w:rPr>
                <w:rFonts w:ascii="Lato" w:hAnsi="Lato"/>
                <w:i w:val="0"/>
                <w:sz w:val="22"/>
                <w:szCs w:val="22"/>
                <w:lang w:val="en-IN"/>
              </w:rPr>
              <w:t xml:space="preserve">Are the targeted communities/schools satisfied with the quality of the </w:t>
            </w:r>
            <w:r w:rsidR="001337EB">
              <w:rPr>
                <w:rFonts w:ascii="Lato" w:hAnsi="Lato"/>
                <w:i w:val="0"/>
                <w:sz w:val="22"/>
                <w:szCs w:val="22"/>
                <w:lang w:val="en-IN"/>
              </w:rPr>
              <w:t>program</w:t>
            </w:r>
            <w:r w:rsidRPr="00797575">
              <w:rPr>
                <w:rFonts w:ascii="Lato" w:hAnsi="Lato"/>
                <w:i w:val="0"/>
                <w:sz w:val="22"/>
                <w:szCs w:val="22"/>
                <w:lang w:val="en-IN"/>
              </w:rPr>
              <w:t xml:space="preserve"> delivery?</w:t>
            </w:r>
          </w:p>
          <w:p w14:paraId="710C05E7" w14:textId="77777777" w:rsidR="00DD1908" w:rsidRPr="00797575" w:rsidRDefault="00DD1908" w:rsidP="00DD1908">
            <w:pPr>
              <w:pStyle w:val="ListParagraph"/>
              <w:numPr>
                <w:ilvl w:val="0"/>
                <w:numId w:val="16"/>
              </w:numPr>
              <w:spacing w:after="0"/>
              <w:jc w:val="both"/>
              <w:rPr>
                <w:rFonts w:ascii="Lato" w:hAnsi="Lato"/>
                <w:i w:val="0"/>
                <w:sz w:val="22"/>
                <w:szCs w:val="22"/>
                <w:lang w:val="en-GB"/>
              </w:rPr>
            </w:pPr>
            <w:r w:rsidRPr="00797575">
              <w:rPr>
                <w:rFonts w:ascii="Lato" w:hAnsi="Lato"/>
                <w:i w:val="0"/>
                <w:sz w:val="22"/>
                <w:szCs w:val="22"/>
                <w:lang w:val="en-GB"/>
              </w:rPr>
              <w:t>Did the project beneficiaries feel the services they received were acceptable, appropriate, and suited to their needs?</w:t>
            </w:r>
          </w:p>
        </w:tc>
      </w:tr>
      <w:tr w:rsidR="00DD1908" w:rsidRPr="00797575" w14:paraId="1883E054" w14:textId="77777777" w:rsidTr="38E32B80">
        <w:trPr>
          <w:trHeight w:val="575"/>
        </w:trPr>
        <w:tc>
          <w:tcPr>
            <w:tcW w:w="1078" w:type="pct"/>
          </w:tcPr>
          <w:p w14:paraId="6AD5DFDD" w14:textId="77777777" w:rsidR="00DD1908" w:rsidRPr="00797575" w:rsidRDefault="00DD1908" w:rsidP="00DD1908">
            <w:pPr>
              <w:spacing w:after="0"/>
              <w:rPr>
                <w:rFonts w:ascii="Lato" w:hAnsi="Lato"/>
                <w:iCs/>
                <w:color w:val="auto"/>
              </w:rPr>
            </w:pPr>
            <w:r w:rsidRPr="00797575">
              <w:rPr>
                <w:rFonts w:ascii="Lato" w:hAnsi="Lato"/>
                <w:b/>
                <w:bCs/>
                <w:color w:val="auto"/>
              </w:rPr>
              <w:t>Sustainability*</w:t>
            </w:r>
          </w:p>
        </w:tc>
        <w:tc>
          <w:tcPr>
            <w:tcW w:w="3922" w:type="pct"/>
          </w:tcPr>
          <w:p w14:paraId="7B2012F3" w14:textId="38F26819" w:rsidR="00DD1908" w:rsidRPr="00797575" w:rsidRDefault="00DD1908" w:rsidP="00DD1908">
            <w:pPr>
              <w:pStyle w:val="NoSpacing"/>
              <w:numPr>
                <w:ilvl w:val="0"/>
                <w:numId w:val="16"/>
              </w:numPr>
              <w:jc w:val="both"/>
              <w:rPr>
                <w:rFonts w:ascii="Lato" w:eastAsiaTheme="minorHAnsi" w:hAnsi="Lato"/>
                <w:i/>
                <w:color w:val="000000" w:themeColor="text1"/>
                <w:sz w:val="22"/>
                <w:szCs w:val="22"/>
                <w:lang w:val="en-GB"/>
              </w:rPr>
            </w:pPr>
            <w:r w:rsidRPr="00797575">
              <w:rPr>
                <w:rFonts w:ascii="Lato" w:eastAsia="Cambria" w:hAnsi="Lato"/>
                <w:sz w:val="22"/>
                <w:szCs w:val="22"/>
                <w:u w:color="FF0000"/>
              </w:rPr>
              <w:t>Will the process, results</w:t>
            </w:r>
            <w:r w:rsidR="001337EB">
              <w:rPr>
                <w:rFonts w:ascii="Lato" w:eastAsia="Cambria" w:hAnsi="Lato"/>
                <w:sz w:val="22"/>
                <w:szCs w:val="22"/>
                <w:u w:color="FF0000"/>
              </w:rPr>
              <w:t>,</w:t>
            </w:r>
            <w:r w:rsidRPr="00797575">
              <w:rPr>
                <w:rFonts w:ascii="Lato" w:eastAsia="Cambria" w:hAnsi="Lato"/>
                <w:sz w:val="22"/>
                <w:szCs w:val="22"/>
                <w:u w:color="FF0000"/>
              </w:rPr>
              <w:t xml:space="preserve"> and positive impacts of </w:t>
            </w:r>
            <w:r w:rsidR="005E3722">
              <w:rPr>
                <w:rFonts w:ascii="Lato" w:eastAsia="Cambria" w:hAnsi="Lato"/>
                <w:sz w:val="22"/>
                <w:szCs w:val="22"/>
                <w:u w:color="FF0000"/>
              </w:rPr>
              <w:t>project</w:t>
            </w:r>
            <w:r w:rsidRPr="00797575">
              <w:rPr>
                <w:rFonts w:ascii="Lato" w:eastAsia="Cambria" w:hAnsi="Lato"/>
                <w:sz w:val="22"/>
                <w:szCs w:val="22"/>
                <w:u w:color="FF0000"/>
              </w:rPr>
              <w:t xml:space="preserve"> intervention last after the end of the project?</w:t>
            </w:r>
          </w:p>
        </w:tc>
      </w:tr>
      <w:tr w:rsidR="00DD1908" w:rsidRPr="00797575" w14:paraId="1FE2B657" w14:textId="77777777" w:rsidTr="38E32B80">
        <w:trPr>
          <w:trHeight w:val="1503"/>
        </w:trPr>
        <w:tc>
          <w:tcPr>
            <w:tcW w:w="1078" w:type="pct"/>
          </w:tcPr>
          <w:p w14:paraId="1641A74C" w14:textId="77777777" w:rsidR="00DD1908" w:rsidRPr="00797575" w:rsidRDefault="27728A8F" w:rsidP="00DD1908">
            <w:pPr>
              <w:spacing w:after="0"/>
              <w:rPr>
                <w:rFonts w:ascii="Lato" w:hAnsi="Lato"/>
                <w:color w:val="auto"/>
              </w:rPr>
            </w:pPr>
            <w:r w:rsidRPr="6C4581ED">
              <w:rPr>
                <w:rFonts w:ascii="Lato" w:hAnsi="Lato"/>
                <w:color w:val="auto"/>
              </w:rPr>
              <w:t>Evidence and Learning</w:t>
            </w:r>
          </w:p>
        </w:tc>
        <w:tc>
          <w:tcPr>
            <w:tcW w:w="3922" w:type="pct"/>
          </w:tcPr>
          <w:p w14:paraId="6FBBCB99" w14:textId="49774B23" w:rsidR="00DD1908" w:rsidRPr="00797575" w:rsidRDefault="27728A8F" w:rsidP="00DD1908">
            <w:pPr>
              <w:pStyle w:val="BodyText2"/>
              <w:numPr>
                <w:ilvl w:val="0"/>
                <w:numId w:val="16"/>
              </w:numPr>
              <w:spacing w:after="0" w:line="288" w:lineRule="auto"/>
              <w:jc w:val="both"/>
              <w:rPr>
                <w:rFonts w:ascii="Lato" w:hAnsi="Lato" w:cs="Calibri"/>
                <w:color w:val="auto"/>
              </w:rPr>
            </w:pPr>
            <w:r w:rsidRPr="6C4581ED">
              <w:rPr>
                <w:rFonts w:ascii="Lato" w:hAnsi="Lato" w:cs="Calibri"/>
                <w:color w:val="auto"/>
              </w:rPr>
              <w:t>Ha</w:t>
            </w:r>
            <w:r w:rsidR="3A6C7E14" w:rsidRPr="6C4581ED">
              <w:rPr>
                <w:rFonts w:ascii="Lato" w:hAnsi="Lato" w:cs="Calibri"/>
                <w:color w:val="auto"/>
              </w:rPr>
              <w:t>s</w:t>
            </w:r>
            <w:r w:rsidRPr="6C4581ED">
              <w:rPr>
                <w:rFonts w:ascii="Lato" w:hAnsi="Lato" w:cs="Calibri"/>
                <w:color w:val="auto"/>
              </w:rPr>
              <w:t xml:space="preserve"> </w:t>
            </w:r>
            <w:r w:rsidR="7AD4660F" w:rsidRPr="6C4581ED">
              <w:rPr>
                <w:rFonts w:ascii="Lato" w:hAnsi="Lato" w:cs="Calibri"/>
                <w:color w:val="auto"/>
              </w:rPr>
              <w:t>the project</w:t>
            </w:r>
            <w:r w:rsidRPr="6C4581ED">
              <w:rPr>
                <w:rFonts w:ascii="Lato" w:hAnsi="Lato" w:cs="Calibri"/>
                <w:color w:val="auto"/>
              </w:rPr>
              <w:t xml:space="preserve"> evidenced and documented learning and good practices that can be replicable to </w:t>
            </w:r>
            <w:r w:rsidR="001337EB">
              <w:rPr>
                <w:rFonts w:ascii="Lato" w:hAnsi="Lato" w:cs="Calibri"/>
                <w:color w:val="auto"/>
              </w:rPr>
              <w:t>other programs</w:t>
            </w:r>
            <w:r w:rsidRPr="6C4581ED">
              <w:rPr>
                <w:rFonts w:ascii="Lato" w:hAnsi="Lato" w:cs="Calibri"/>
                <w:color w:val="auto"/>
              </w:rPr>
              <w:t xml:space="preserve">, </w:t>
            </w:r>
            <w:r w:rsidR="001337EB">
              <w:rPr>
                <w:rFonts w:ascii="Lato" w:hAnsi="Lato" w:cs="Calibri"/>
                <w:color w:val="auto"/>
              </w:rPr>
              <w:t>projects</w:t>
            </w:r>
            <w:r w:rsidR="6CF6C3B0" w:rsidRPr="6C4581ED">
              <w:rPr>
                <w:rFonts w:ascii="Lato" w:hAnsi="Lato" w:cs="Calibri"/>
                <w:color w:val="auto"/>
              </w:rPr>
              <w:t>,</w:t>
            </w:r>
            <w:r w:rsidRPr="6C4581ED">
              <w:rPr>
                <w:rFonts w:ascii="Lato" w:hAnsi="Lato" w:cs="Calibri"/>
                <w:color w:val="auto"/>
              </w:rPr>
              <w:t xml:space="preserve"> and contexts?</w:t>
            </w:r>
          </w:p>
          <w:p w14:paraId="127EA73E" w14:textId="1FED60D3" w:rsidR="00DD1908" w:rsidRPr="00797575" w:rsidRDefault="27728A8F" w:rsidP="00DD1908">
            <w:pPr>
              <w:pStyle w:val="BodyText2"/>
              <w:numPr>
                <w:ilvl w:val="0"/>
                <w:numId w:val="16"/>
              </w:numPr>
              <w:spacing w:after="0" w:line="288" w:lineRule="auto"/>
              <w:jc w:val="both"/>
              <w:rPr>
                <w:rFonts w:ascii="Lato" w:hAnsi="Lato" w:cs="Calibri"/>
                <w:color w:val="auto"/>
              </w:rPr>
            </w:pPr>
            <w:r w:rsidRPr="6C4581ED">
              <w:rPr>
                <w:rFonts w:ascii="Lato" w:hAnsi="Lato" w:cs="Calibri"/>
                <w:color w:val="auto"/>
              </w:rPr>
              <w:t xml:space="preserve">What are the key lessons generated throughout the program intervention? </w:t>
            </w:r>
          </w:p>
        </w:tc>
      </w:tr>
      <w:tr w:rsidR="00DD1908" w:rsidRPr="00797575" w14:paraId="1FB24CB2" w14:textId="77777777" w:rsidTr="38E32B80">
        <w:tc>
          <w:tcPr>
            <w:tcW w:w="1078" w:type="pct"/>
          </w:tcPr>
          <w:p w14:paraId="5779DFA7" w14:textId="77777777" w:rsidR="00DD1908" w:rsidRPr="00797575" w:rsidRDefault="00DD1908" w:rsidP="00DD1908">
            <w:pPr>
              <w:spacing w:after="0"/>
              <w:rPr>
                <w:rFonts w:ascii="Lato" w:hAnsi="Lato"/>
                <w:iCs/>
                <w:color w:val="auto"/>
              </w:rPr>
            </w:pPr>
            <w:r w:rsidRPr="00797575">
              <w:rPr>
                <w:rFonts w:ascii="Lato" w:hAnsi="Lato"/>
                <w:iCs/>
                <w:color w:val="auto"/>
              </w:rPr>
              <w:t>Gender sensitivity and inclusion</w:t>
            </w:r>
          </w:p>
        </w:tc>
        <w:tc>
          <w:tcPr>
            <w:tcW w:w="3922" w:type="pct"/>
          </w:tcPr>
          <w:p w14:paraId="0689F203" w14:textId="101CF10F" w:rsidR="007B508A" w:rsidRPr="001337EB" w:rsidRDefault="007B508A" w:rsidP="001337EB">
            <w:pPr>
              <w:pStyle w:val="BodyText2"/>
              <w:numPr>
                <w:ilvl w:val="0"/>
                <w:numId w:val="16"/>
              </w:numPr>
              <w:spacing w:after="0" w:line="288" w:lineRule="auto"/>
              <w:jc w:val="both"/>
              <w:rPr>
                <w:rFonts w:ascii="Lato" w:hAnsi="Lato" w:cs="Calibri"/>
                <w:color w:val="auto"/>
              </w:rPr>
            </w:pPr>
            <w:r w:rsidRPr="001337EB">
              <w:rPr>
                <w:rFonts w:ascii="Lato" w:hAnsi="Lato" w:cs="Calibri"/>
                <w:color w:val="auto"/>
              </w:rPr>
              <w:t xml:space="preserve">How </w:t>
            </w:r>
            <w:proofErr w:type="gramStart"/>
            <w:r w:rsidRPr="001337EB">
              <w:rPr>
                <w:rFonts w:ascii="Lato" w:hAnsi="Lato" w:cs="Calibri"/>
                <w:color w:val="auto"/>
              </w:rPr>
              <w:t>the project</w:t>
            </w:r>
            <w:r w:rsidR="00C72E09">
              <w:rPr>
                <w:rFonts w:ascii="Lato" w:hAnsi="Lato" w:cs="Calibri"/>
                <w:color w:val="auto"/>
              </w:rPr>
              <w:t xml:space="preserve"> has</w:t>
            </w:r>
            <w:proofErr w:type="gramEnd"/>
            <w:r w:rsidRPr="001337EB">
              <w:rPr>
                <w:rFonts w:ascii="Lato" w:hAnsi="Lato" w:cs="Calibri"/>
                <w:color w:val="auto"/>
              </w:rPr>
              <w:t xml:space="preserve"> tried to address existing power dynamics and gender gaps through different interventions?</w:t>
            </w:r>
          </w:p>
          <w:p w14:paraId="0032354D" w14:textId="1E82C3F4" w:rsidR="003F024F" w:rsidRPr="001337EB" w:rsidRDefault="00C87286" w:rsidP="001337EB">
            <w:pPr>
              <w:pStyle w:val="BodyText2"/>
              <w:numPr>
                <w:ilvl w:val="0"/>
                <w:numId w:val="16"/>
              </w:numPr>
              <w:spacing w:after="0" w:line="288" w:lineRule="auto"/>
              <w:jc w:val="both"/>
              <w:rPr>
                <w:rFonts w:ascii="Lato" w:hAnsi="Lato" w:cs="Calibri"/>
              </w:rPr>
            </w:pPr>
            <w:r w:rsidRPr="001337EB">
              <w:rPr>
                <w:rFonts w:ascii="Lato" w:hAnsi="Lato" w:cs="Calibri"/>
                <w:color w:val="auto"/>
              </w:rPr>
              <w:t xml:space="preserve"> </w:t>
            </w:r>
            <w:r w:rsidR="003F024F" w:rsidRPr="001337EB">
              <w:rPr>
                <w:rFonts w:ascii="Lato" w:hAnsi="Lato" w:cs="Calibri"/>
                <w:color w:val="auto"/>
              </w:rPr>
              <w:t xml:space="preserve">How has the project considered </w:t>
            </w:r>
            <w:r w:rsidR="001337EB">
              <w:rPr>
                <w:rFonts w:ascii="Lato" w:hAnsi="Lato" w:cs="Calibri"/>
                <w:color w:val="auto"/>
              </w:rPr>
              <w:t xml:space="preserve">the </w:t>
            </w:r>
            <w:r w:rsidR="003F024F" w:rsidRPr="001337EB">
              <w:rPr>
                <w:rFonts w:ascii="Lato" w:hAnsi="Lato" w:cs="Calibri"/>
                <w:color w:val="auto"/>
              </w:rPr>
              <w:t>inclusion of vulnerable groups in the identification</w:t>
            </w:r>
            <w:r w:rsidR="001337EB">
              <w:rPr>
                <w:rFonts w:ascii="Lato" w:hAnsi="Lato" w:cs="Calibri"/>
                <w:color w:val="auto"/>
              </w:rPr>
              <w:t xml:space="preserve"> of</w:t>
            </w:r>
            <w:r w:rsidR="003F024F" w:rsidRPr="001337EB">
              <w:rPr>
                <w:rFonts w:ascii="Lato" w:hAnsi="Lato" w:cs="Calibri"/>
                <w:color w:val="auto"/>
              </w:rPr>
              <w:t xml:space="preserve"> the design and its implementation of activities?</w:t>
            </w:r>
          </w:p>
          <w:p w14:paraId="7985DE69" w14:textId="77777777" w:rsidR="003F024F" w:rsidRPr="00797575" w:rsidRDefault="003F024F" w:rsidP="003F024F">
            <w:pPr>
              <w:pStyle w:val="TableParagraph"/>
              <w:tabs>
                <w:tab w:val="left" w:pos="467"/>
                <w:tab w:val="left" w:pos="468"/>
              </w:tabs>
              <w:ind w:left="360" w:right="225"/>
              <w:jc w:val="both"/>
              <w:rPr>
                <w:rFonts w:ascii="Lato" w:hAnsi="Lato"/>
                <w:i/>
                <w:lang w:val="en-GB"/>
              </w:rPr>
            </w:pPr>
          </w:p>
        </w:tc>
      </w:tr>
      <w:bookmarkEnd w:id="26"/>
    </w:tbl>
    <w:p w14:paraId="6707C0E7" w14:textId="77777777" w:rsidR="001A478B" w:rsidRPr="00797575" w:rsidRDefault="001A478B" w:rsidP="00233EA2">
      <w:pPr>
        <w:jc w:val="both"/>
        <w:rPr>
          <w:rFonts w:ascii="Lato" w:eastAsia="Times New Roman" w:hAnsi="Lato" w:cs="Arial"/>
          <w:bCs/>
          <w:color w:val="auto"/>
          <w:lang w:val="en-AU"/>
        </w:rPr>
      </w:pPr>
    </w:p>
    <w:p w14:paraId="56EF7457" w14:textId="644208C2" w:rsidR="00822618" w:rsidRPr="00797575" w:rsidRDefault="3AE9FAAD" w:rsidP="00336858">
      <w:pPr>
        <w:pStyle w:val="Heading1"/>
        <w:numPr>
          <w:ilvl w:val="0"/>
          <w:numId w:val="13"/>
        </w:numPr>
        <w:rPr>
          <w:rFonts w:ascii="Lato" w:hAnsi="Lato"/>
        </w:rPr>
      </w:pPr>
      <w:bookmarkStart w:id="27" w:name="_Toc111556779"/>
      <w:bookmarkStart w:id="28" w:name="_Toc111386970"/>
      <w:bookmarkStart w:id="29" w:name="_Toc164375711"/>
      <w:r w:rsidRPr="007EC4D2">
        <w:rPr>
          <w:rFonts w:ascii="Lato" w:hAnsi="Lato"/>
        </w:rPr>
        <w:lastRenderedPageBreak/>
        <w:t>STUDY</w:t>
      </w:r>
      <w:r w:rsidR="2FFD3076" w:rsidRPr="007EC4D2">
        <w:rPr>
          <w:rFonts w:ascii="Lato" w:hAnsi="Lato"/>
        </w:rPr>
        <w:t xml:space="preserve"> Methodology</w:t>
      </w:r>
      <w:bookmarkEnd w:id="27"/>
      <w:bookmarkEnd w:id="28"/>
      <w:bookmarkEnd w:id="29"/>
      <w:r w:rsidR="2FFD3076" w:rsidRPr="007EC4D2">
        <w:rPr>
          <w:rFonts w:ascii="Lato" w:hAnsi="Lato"/>
        </w:rPr>
        <w:t xml:space="preserve"> </w:t>
      </w:r>
    </w:p>
    <w:p w14:paraId="634065AC" w14:textId="43CC451D" w:rsidR="00FF5B2F" w:rsidRPr="00797575" w:rsidRDefault="00FA28EE" w:rsidP="00336858">
      <w:pPr>
        <w:pStyle w:val="Heading2"/>
        <w:numPr>
          <w:ilvl w:val="1"/>
          <w:numId w:val="13"/>
        </w:numPr>
        <w:rPr>
          <w:rFonts w:ascii="Lato" w:hAnsi="Lato"/>
        </w:rPr>
      </w:pPr>
      <w:bookmarkStart w:id="30" w:name="_Toc111556780"/>
      <w:bookmarkStart w:id="31" w:name="_Toc111386971"/>
      <w:bookmarkStart w:id="32" w:name="_Toc164375712"/>
      <w:r>
        <w:rPr>
          <w:rFonts w:ascii="Lato" w:hAnsi="Lato"/>
        </w:rPr>
        <w:t>Study</w:t>
      </w:r>
      <w:r w:rsidR="00F365D6" w:rsidRPr="00797575">
        <w:rPr>
          <w:rFonts w:ascii="Lato" w:hAnsi="Lato"/>
        </w:rPr>
        <w:t xml:space="preserve"> </w:t>
      </w:r>
      <w:r w:rsidR="00612295" w:rsidRPr="00797575">
        <w:rPr>
          <w:rFonts w:ascii="Lato" w:hAnsi="Lato"/>
        </w:rPr>
        <w:t>D</w:t>
      </w:r>
      <w:r w:rsidR="00F365D6" w:rsidRPr="00797575">
        <w:rPr>
          <w:rFonts w:ascii="Lato" w:hAnsi="Lato"/>
        </w:rPr>
        <w:t>esign</w:t>
      </w:r>
      <w:r w:rsidR="00974EC9" w:rsidRPr="00797575">
        <w:rPr>
          <w:rFonts w:ascii="Lato" w:hAnsi="Lato"/>
        </w:rPr>
        <w:t xml:space="preserve"> and </w:t>
      </w:r>
      <w:r w:rsidR="003E4DC3" w:rsidRPr="00797575">
        <w:rPr>
          <w:rFonts w:ascii="Lato" w:hAnsi="Lato"/>
        </w:rPr>
        <w:t>S</w:t>
      </w:r>
      <w:r w:rsidR="00974EC9" w:rsidRPr="00797575">
        <w:rPr>
          <w:rFonts w:ascii="Lato" w:hAnsi="Lato"/>
        </w:rPr>
        <w:t>ampling</w:t>
      </w:r>
      <w:bookmarkEnd w:id="30"/>
      <w:bookmarkEnd w:id="31"/>
      <w:bookmarkEnd w:id="32"/>
    </w:p>
    <w:p w14:paraId="4FF46E66" w14:textId="3A158D0C" w:rsidR="007225DC" w:rsidRPr="000D10DF" w:rsidRDefault="007225DC" w:rsidP="001337EB">
      <w:pPr>
        <w:jc w:val="both"/>
        <w:rPr>
          <w:rFonts w:ascii="Lato" w:hAnsi="Lato"/>
          <w:lang w:val="en-US"/>
        </w:rPr>
      </w:pPr>
      <w:r w:rsidRPr="000D10DF">
        <w:rPr>
          <w:rFonts w:ascii="Lato" w:hAnsi="Lato"/>
          <w:lang w:val="en-US"/>
        </w:rPr>
        <w:t xml:space="preserve">The endline evaluation will adopt a mixed method design, </w:t>
      </w:r>
      <w:r w:rsidR="00226C5A" w:rsidRPr="000D10DF">
        <w:rPr>
          <w:rFonts w:ascii="Lato" w:hAnsi="Lato"/>
          <w:lang w:val="en-US"/>
        </w:rPr>
        <w:t>integrating</w:t>
      </w:r>
      <w:r w:rsidRPr="000D10DF">
        <w:rPr>
          <w:rFonts w:ascii="Lato" w:hAnsi="Lato"/>
          <w:lang w:val="en-US"/>
        </w:rPr>
        <w:t xml:space="preserve"> both quantitative and qualitative methods in line with the </w:t>
      </w:r>
      <w:r w:rsidR="00286F3E">
        <w:rPr>
          <w:rFonts w:ascii="Lato" w:hAnsi="Lato"/>
          <w:lang w:val="en-US"/>
        </w:rPr>
        <w:t xml:space="preserve">OECD-DAC </w:t>
      </w:r>
      <w:r w:rsidRPr="000D10DF">
        <w:rPr>
          <w:rFonts w:ascii="Lato" w:hAnsi="Lato"/>
          <w:lang w:val="en-US"/>
        </w:rPr>
        <w:t xml:space="preserve">evaluation criteria and other key </w:t>
      </w:r>
      <w:proofErr w:type="gramStart"/>
      <w:r w:rsidRPr="000D10DF">
        <w:rPr>
          <w:rFonts w:ascii="Lato" w:hAnsi="Lato"/>
          <w:lang w:val="en-US"/>
        </w:rPr>
        <w:t xml:space="preserve">criteria </w:t>
      </w:r>
      <w:r w:rsidR="3A3F435B" w:rsidRPr="000D10DF">
        <w:rPr>
          <w:rFonts w:ascii="Lato" w:hAnsi="Lato"/>
          <w:lang w:val="en-US"/>
        </w:rPr>
        <w:t xml:space="preserve"> </w:t>
      </w:r>
      <w:r w:rsidR="10CE5DCD" w:rsidRPr="000D10DF">
        <w:rPr>
          <w:rFonts w:ascii="Lato" w:hAnsi="Lato"/>
          <w:lang w:val="en-US"/>
        </w:rPr>
        <w:t>are</w:t>
      </w:r>
      <w:proofErr w:type="gramEnd"/>
      <w:r w:rsidR="10CE5DCD" w:rsidRPr="000D10DF">
        <w:rPr>
          <w:rFonts w:ascii="Lato" w:hAnsi="Lato"/>
          <w:lang w:val="en-US"/>
        </w:rPr>
        <w:t xml:space="preserve"> outlined</w:t>
      </w:r>
      <w:r w:rsidRPr="000D10DF">
        <w:rPr>
          <w:rFonts w:ascii="Lato" w:hAnsi="Lato"/>
          <w:lang w:val="en-US"/>
        </w:rPr>
        <w:t xml:space="preserve"> in this</w:t>
      </w:r>
      <w:r w:rsidRPr="000D10DF">
        <w:rPr>
          <w:rFonts w:ascii="Lato" w:hAnsi="Lato" w:cs="Segoe UI"/>
          <w:color w:val="0D0D0D"/>
          <w:shd w:val="clear" w:color="auto" w:fill="FFFFFF"/>
        </w:rPr>
        <w:t xml:space="preserve"> Terms of Reference</w:t>
      </w:r>
      <w:r w:rsidRPr="000D10DF">
        <w:rPr>
          <w:rFonts w:ascii="Lato" w:hAnsi="Lato"/>
          <w:lang w:val="en-US"/>
        </w:rPr>
        <w:t xml:space="preserve"> </w:t>
      </w:r>
      <w:r w:rsidR="0D75F607" w:rsidRPr="000D10DF">
        <w:rPr>
          <w:rFonts w:ascii="Lato" w:hAnsi="Lato"/>
          <w:lang w:val="en-US"/>
        </w:rPr>
        <w:t>(</w:t>
      </w:r>
      <w:proofErr w:type="spellStart"/>
      <w:r w:rsidRPr="000D10DF">
        <w:rPr>
          <w:rFonts w:ascii="Lato" w:hAnsi="Lato"/>
          <w:lang w:val="en-US"/>
        </w:rPr>
        <w:t>ToR</w:t>
      </w:r>
      <w:proofErr w:type="spellEnd"/>
      <w:r w:rsidR="59E40CF1" w:rsidRPr="000D10DF">
        <w:rPr>
          <w:rFonts w:ascii="Lato" w:hAnsi="Lato"/>
          <w:lang w:val="en-US"/>
        </w:rPr>
        <w:t>)</w:t>
      </w:r>
      <w:r w:rsidRPr="000D10DF">
        <w:rPr>
          <w:rFonts w:ascii="Lato" w:hAnsi="Lato"/>
          <w:lang w:val="en-US"/>
        </w:rPr>
        <w:t xml:space="preserve">. </w:t>
      </w:r>
      <w:r w:rsidR="3D720094" w:rsidRPr="000D10DF">
        <w:rPr>
          <w:rFonts w:ascii="Lato" w:hAnsi="Lato"/>
          <w:lang w:val="en-US"/>
        </w:rPr>
        <w:t>The consultant/consultancy firm is expected to develop and propose a detailed methodology that enables the evaluation to meet the objectives given above and addresses the scope of work and key study questions.</w:t>
      </w:r>
      <w:r w:rsidRPr="000D10DF">
        <w:rPr>
          <w:rFonts w:ascii="Lato" w:hAnsi="Lato"/>
          <w:lang w:val="en-US"/>
        </w:rPr>
        <w:t xml:space="preserve"> </w:t>
      </w:r>
    </w:p>
    <w:p w14:paraId="680ECC84" w14:textId="05EA60B5" w:rsidR="00C57372" w:rsidRPr="00797575" w:rsidRDefault="007225DC" w:rsidP="001337EB">
      <w:pPr>
        <w:jc w:val="both"/>
        <w:rPr>
          <w:rFonts w:ascii="Lato" w:hAnsi="Lato"/>
          <w:lang w:val="en-US"/>
        </w:rPr>
      </w:pPr>
      <w:r w:rsidRPr="000D10DF">
        <w:rPr>
          <w:rFonts w:ascii="Lato" w:hAnsi="Lato"/>
          <w:lang w:val="en-US"/>
        </w:rPr>
        <w:t xml:space="preserve">The methodology and relevant instruments should be adjusted in consultation with </w:t>
      </w:r>
      <w:proofErr w:type="gramStart"/>
      <w:r w:rsidR="16A4B229" w:rsidRPr="000D10DF">
        <w:rPr>
          <w:rFonts w:ascii="Lato" w:hAnsi="Lato"/>
          <w:lang w:val="en-US"/>
        </w:rPr>
        <w:t xml:space="preserve">SCI </w:t>
      </w:r>
      <w:r w:rsidRPr="000D10DF">
        <w:rPr>
          <w:rFonts w:ascii="Lato" w:hAnsi="Lato"/>
          <w:lang w:val="en-US"/>
        </w:rPr>
        <w:t xml:space="preserve"> and</w:t>
      </w:r>
      <w:proofErr w:type="gramEnd"/>
      <w:r w:rsidRPr="000D10DF">
        <w:rPr>
          <w:rFonts w:ascii="Lato" w:hAnsi="Lato"/>
          <w:lang w:val="en-US"/>
        </w:rPr>
        <w:t xml:space="preserve"> finalized before implementation</w:t>
      </w:r>
      <w:r w:rsidR="000D10DF" w:rsidRPr="000D10DF">
        <w:rPr>
          <w:rFonts w:ascii="Lato" w:hAnsi="Lato"/>
          <w:lang w:val="en-US"/>
        </w:rPr>
        <w:t xml:space="preserve"> and it will be designed by the consultant in the inception report</w:t>
      </w:r>
      <w:r w:rsidRPr="000D10DF">
        <w:rPr>
          <w:rFonts w:ascii="Lato" w:hAnsi="Lato"/>
          <w:lang w:val="en-US"/>
        </w:rPr>
        <w:t xml:space="preserve">. The study will be carried out </w:t>
      </w:r>
      <w:r w:rsidR="0060473C">
        <w:rPr>
          <w:rFonts w:ascii="Lato" w:hAnsi="Lato"/>
          <w:lang w:val="en-US"/>
        </w:rPr>
        <w:t>by</w:t>
      </w:r>
      <w:r w:rsidRPr="000D10DF">
        <w:rPr>
          <w:rFonts w:ascii="Lato" w:hAnsi="Lato"/>
          <w:lang w:val="en-US"/>
        </w:rPr>
        <w:t xml:space="preserve"> involving </w:t>
      </w:r>
      <w:r w:rsidRPr="000D10DF">
        <w:rPr>
          <w:rFonts w:ascii="Lato" w:hAnsi="Lato"/>
        </w:rPr>
        <w:t>of</w:t>
      </w:r>
      <w:r w:rsidRPr="000D10DF">
        <w:rPr>
          <w:rFonts w:ascii="Lato" w:hAnsi="Lato"/>
          <w:lang w:val="en-US"/>
        </w:rPr>
        <w:t xml:space="preserve"> diverse stakeholders, including program participants, staff, partners, and beneficiaries, throughout the evaluation </w:t>
      </w:r>
      <w:r w:rsidR="005E7181" w:rsidRPr="000D10DF">
        <w:rPr>
          <w:rFonts w:ascii="Lato" w:hAnsi="Lato"/>
          <w:lang w:val="en-US"/>
        </w:rPr>
        <w:t>process.</w:t>
      </w:r>
      <w:r w:rsidRPr="000D10DF">
        <w:rPr>
          <w:rFonts w:ascii="Lato" w:hAnsi="Lato"/>
          <w:lang w:val="en-US"/>
        </w:rPr>
        <w:t xml:space="preserve"> </w:t>
      </w:r>
      <w:r w:rsidR="43D47B7A" w:rsidRPr="000D10DF">
        <w:rPr>
          <w:rFonts w:ascii="Lato" w:hAnsi="Lato"/>
          <w:lang w:val="en-US"/>
        </w:rPr>
        <w:t>The consultant must briefly present the methodological approach they will undertake for the evaluation and elaborate on the endline process, tools and data analysis, and presentation methods.</w:t>
      </w:r>
      <w:r w:rsidR="00335589">
        <w:rPr>
          <w:rFonts w:ascii="Lato" w:hAnsi="Lato"/>
          <w:lang w:val="en-US"/>
        </w:rPr>
        <w:t xml:space="preserve"> </w:t>
      </w:r>
    </w:p>
    <w:p w14:paraId="579016BE" w14:textId="705E0BD7" w:rsidR="00D43BF7" w:rsidRPr="003D3478" w:rsidRDefault="4E02A7B6" w:rsidP="001337EB">
      <w:pPr>
        <w:pStyle w:val="Heading2"/>
        <w:numPr>
          <w:ilvl w:val="1"/>
          <w:numId w:val="13"/>
        </w:numPr>
        <w:spacing w:after="120"/>
        <w:rPr>
          <w:rFonts w:ascii="Lato" w:hAnsi="Lato"/>
        </w:rPr>
      </w:pPr>
      <w:bookmarkStart w:id="33" w:name="_Toc164375713"/>
      <w:r w:rsidRPr="27746D9E">
        <w:rPr>
          <w:rFonts w:ascii="Lato" w:hAnsi="Lato"/>
        </w:rPr>
        <w:t xml:space="preserve">Sample size </w:t>
      </w:r>
      <w:proofErr w:type="gramStart"/>
      <w:r w:rsidRPr="27746D9E">
        <w:rPr>
          <w:rFonts w:ascii="Lato" w:hAnsi="Lato"/>
        </w:rPr>
        <w:t>estimation</w:t>
      </w:r>
      <w:bookmarkEnd w:id="33"/>
      <w:proofErr w:type="gramEnd"/>
      <w:r w:rsidRPr="27746D9E">
        <w:rPr>
          <w:rFonts w:ascii="Lato" w:hAnsi="Lato"/>
        </w:rPr>
        <w:t xml:space="preserve"> </w:t>
      </w:r>
    </w:p>
    <w:p w14:paraId="15B4EB25" w14:textId="159B7BDE" w:rsidR="00A9619C" w:rsidRPr="00A9619C" w:rsidRDefault="00A9619C" w:rsidP="00C77FF1">
      <w:pPr>
        <w:jc w:val="both"/>
        <w:rPr>
          <w:rFonts w:ascii="Lato" w:hAnsi="Lato"/>
        </w:rPr>
      </w:pPr>
      <w:r w:rsidRPr="00A9619C">
        <w:rPr>
          <w:rFonts w:ascii="Lato" w:hAnsi="Lato"/>
        </w:rPr>
        <w:t>The consulting firms can propose a comprehensive study design and representative sample size for the endline study that effectively addresses the research objectives and generates valuable insights for decision-making.</w:t>
      </w:r>
    </w:p>
    <w:p w14:paraId="160A8857" w14:textId="62F91D02" w:rsidR="009567D1" w:rsidRPr="004B757C" w:rsidRDefault="009567D1" w:rsidP="00C77FF1">
      <w:pPr>
        <w:jc w:val="both"/>
        <w:rPr>
          <w:rFonts w:ascii="Lato" w:hAnsi="Lato"/>
        </w:rPr>
      </w:pPr>
      <w:r w:rsidRPr="6C4581ED">
        <w:rPr>
          <w:rFonts w:ascii="Lato" w:hAnsi="Lato"/>
        </w:rPr>
        <w:t>For the quantitative component, t</w:t>
      </w:r>
      <w:r w:rsidR="009521B4" w:rsidRPr="6C4581ED">
        <w:rPr>
          <w:rFonts w:ascii="Lato" w:hAnsi="Lato"/>
        </w:rPr>
        <w:t xml:space="preserve">he consultant team will calculate the sample size based on the </w:t>
      </w:r>
      <w:r w:rsidRPr="6C4581ED">
        <w:rPr>
          <w:rFonts w:ascii="Lato" w:hAnsi="Lato"/>
        </w:rPr>
        <w:t>standard</w:t>
      </w:r>
      <w:r w:rsidR="009521B4" w:rsidRPr="6C4581ED">
        <w:rPr>
          <w:rFonts w:ascii="Lato" w:hAnsi="Lato"/>
        </w:rPr>
        <w:t xml:space="preserve"> sampling technique, ensuring representation from </w:t>
      </w:r>
      <w:r w:rsidRPr="6C4581ED">
        <w:rPr>
          <w:rFonts w:ascii="Lato" w:hAnsi="Lato"/>
        </w:rPr>
        <w:t xml:space="preserve">age wise each category of group </w:t>
      </w:r>
      <w:r w:rsidRPr="6C4581ED">
        <w:rPr>
          <w:rFonts w:ascii="Lato" w:hAnsi="Lato"/>
          <w:u w:val="single"/>
        </w:rPr>
        <w:t>considering the measurement of the outcome indicators</w:t>
      </w:r>
      <w:r w:rsidRPr="6C4581ED">
        <w:rPr>
          <w:rFonts w:ascii="Lato" w:hAnsi="Lato"/>
        </w:rPr>
        <w:t>.</w:t>
      </w:r>
      <w:r w:rsidR="009521B4" w:rsidRPr="6C4581ED">
        <w:rPr>
          <w:rFonts w:ascii="Lato" w:hAnsi="Lato"/>
        </w:rPr>
        <w:t xml:space="preserve"> The sample size </w:t>
      </w:r>
      <w:r w:rsidR="004B757C" w:rsidRPr="6C4581ED">
        <w:rPr>
          <w:rFonts w:ascii="Lato" w:hAnsi="Lato"/>
        </w:rPr>
        <w:t>should ideally be separated for children, parents/caregivers</w:t>
      </w:r>
      <w:r w:rsidR="10FCE427" w:rsidRPr="6C4581ED">
        <w:rPr>
          <w:rFonts w:ascii="Lato" w:hAnsi="Lato"/>
        </w:rPr>
        <w:t>,</w:t>
      </w:r>
      <w:r w:rsidR="004B757C" w:rsidRPr="6C4581ED">
        <w:rPr>
          <w:rFonts w:ascii="Lato" w:hAnsi="Lato"/>
        </w:rPr>
        <w:t xml:space="preserve"> and community people</w:t>
      </w:r>
      <w:r w:rsidRPr="6C4581ED">
        <w:rPr>
          <w:rFonts w:ascii="Lato" w:hAnsi="Lato"/>
        </w:rPr>
        <w:t xml:space="preserve">. For this sampling purpose, age wise total targeted beneficiary number has been attached </w:t>
      </w:r>
      <w:proofErr w:type="gramStart"/>
      <w:r w:rsidRPr="6C4581ED">
        <w:rPr>
          <w:rFonts w:ascii="Lato" w:hAnsi="Lato"/>
        </w:rPr>
        <w:t>here.</w:t>
      </w:r>
      <w:r w:rsidR="008F3951" w:rsidRPr="6C4581ED">
        <w:rPr>
          <w:rFonts w:ascii="Lato" w:hAnsi="Lato"/>
        </w:rPr>
        <w:t>(</w:t>
      </w:r>
      <w:proofErr w:type="gramEnd"/>
      <w:r w:rsidR="008F3951" w:rsidRPr="6C4581ED">
        <w:rPr>
          <w:rFonts w:ascii="Lato" w:hAnsi="Lato"/>
        </w:rPr>
        <w:t>Please see annex 1-Age group wise beneficiary table).</w:t>
      </w:r>
      <w:r w:rsidRPr="6C4581ED">
        <w:rPr>
          <w:rFonts w:ascii="Lato" w:hAnsi="Lato"/>
        </w:rPr>
        <w:t xml:space="preserve"> </w:t>
      </w:r>
    </w:p>
    <w:p w14:paraId="4C459A85" w14:textId="09DAB0C5" w:rsidR="009521B4" w:rsidRDefault="004B757C" w:rsidP="00C77FF1">
      <w:pPr>
        <w:jc w:val="both"/>
        <w:rPr>
          <w:rFonts w:ascii="Lato" w:hAnsi="Lato"/>
        </w:rPr>
      </w:pPr>
      <w:r w:rsidRPr="00797575">
        <w:rPr>
          <w:rFonts w:ascii="Lato" w:hAnsi="Lato"/>
        </w:rPr>
        <w:t>The actual sample size proposed by the consultancy firm will be finalized based on discussion and agreed with</w:t>
      </w:r>
      <w:r w:rsidR="79116345" w:rsidRPr="00797575">
        <w:rPr>
          <w:rFonts w:ascii="Lato" w:hAnsi="Lato"/>
        </w:rPr>
        <w:t xml:space="preserve"> </w:t>
      </w:r>
      <w:proofErr w:type="gramStart"/>
      <w:r w:rsidR="79116345" w:rsidRPr="00797575">
        <w:rPr>
          <w:rFonts w:ascii="Lato" w:hAnsi="Lato"/>
        </w:rPr>
        <w:t xml:space="preserve">SCI </w:t>
      </w:r>
      <w:r w:rsidRPr="00797575">
        <w:rPr>
          <w:rFonts w:ascii="Lato" w:hAnsi="Lato"/>
        </w:rPr>
        <w:t>.</w:t>
      </w:r>
      <w:proofErr w:type="gramEnd"/>
      <w:r w:rsidRPr="00797575">
        <w:rPr>
          <w:rFonts w:ascii="Lato" w:hAnsi="Lato"/>
        </w:rPr>
        <w:t xml:space="preserve"> </w:t>
      </w:r>
      <w:r w:rsidR="009567D1" w:rsidRPr="00797575">
        <w:rPr>
          <w:rFonts w:ascii="Lato" w:hAnsi="Lato"/>
        </w:rPr>
        <w:t>To avoid sampling error, some additional sample (e.g., 5%) should also be considered.</w:t>
      </w:r>
      <w:r w:rsidRPr="004B757C">
        <w:rPr>
          <w:rFonts w:ascii="Lato" w:hAnsi="Lato"/>
        </w:rPr>
        <w:t xml:space="preserve"> The consultant team will justify any revisions or modifications to the stakeholder list and corresponding tools based on the objectives of the endline evaluation</w:t>
      </w:r>
      <w:r>
        <w:rPr>
          <w:rFonts w:ascii="Segoe UI" w:hAnsi="Segoe UI" w:cs="Segoe UI"/>
          <w:color w:val="0D0D0D"/>
          <w:shd w:val="clear" w:color="auto" w:fill="FFFFFF"/>
        </w:rPr>
        <w:t>.</w:t>
      </w:r>
    </w:p>
    <w:p w14:paraId="081179AE" w14:textId="2D82EA1A" w:rsidR="004B757C" w:rsidRPr="00A9619C" w:rsidRDefault="005F5945" w:rsidP="00A9619C">
      <w:pPr>
        <w:jc w:val="both"/>
        <w:rPr>
          <w:rFonts w:ascii="Lato" w:hAnsi="Lato"/>
        </w:rPr>
      </w:pPr>
      <w:r w:rsidRPr="6C4581ED">
        <w:rPr>
          <w:rFonts w:ascii="Lato" w:hAnsi="Lato"/>
        </w:rPr>
        <w:t xml:space="preserve">For </w:t>
      </w:r>
      <w:r w:rsidR="0060473C">
        <w:rPr>
          <w:rFonts w:ascii="Lato" w:hAnsi="Lato"/>
        </w:rPr>
        <w:t xml:space="preserve">the </w:t>
      </w:r>
      <w:r w:rsidRPr="6C4581ED">
        <w:rPr>
          <w:rFonts w:ascii="Lato" w:hAnsi="Lato"/>
        </w:rPr>
        <w:t xml:space="preserve">qualitative method, purposive sampling will be employed to select participants for </w:t>
      </w:r>
      <w:r w:rsidR="7F77F9A9" w:rsidRPr="6C4581ED">
        <w:rPr>
          <w:rFonts w:ascii="Lato" w:hAnsi="Lato"/>
        </w:rPr>
        <w:t>FGDs (Focus Group Discussions)</w:t>
      </w:r>
      <w:r w:rsidRPr="6C4581ED">
        <w:rPr>
          <w:rFonts w:ascii="Lato" w:hAnsi="Lato"/>
        </w:rPr>
        <w:t xml:space="preserve"> and </w:t>
      </w:r>
      <w:r w:rsidR="1CF8629C" w:rsidRPr="6C4581ED">
        <w:rPr>
          <w:rFonts w:ascii="Lato" w:hAnsi="Lato"/>
        </w:rPr>
        <w:t>KIIs (Key Informant Interviews)</w:t>
      </w:r>
      <w:r w:rsidRPr="6C4581ED">
        <w:rPr>
          <w:rFonts w:ascii="Lato" w:hAnsi="Lato"/>
        </w:rPr>
        <w:t xml:space="preserve"> from multiple stakeholder groups. </w:t>
      </w:r>
      <w:r w:rsidR="00FD54A4">
        <w:rPr>
          <w:rFonts w:ascii="Lato" w:hAnsi="Lato"/>
        </w:rPr>
        <w:t>FGD will be conducted with the direct participants of the projects while KII p</w:t>
      </w:r>
      <w:r w:rsidRPr="6C4581ED">
        <w:rPr>
          <w:rFonts w:ascii="Lato" w:hAnsi="Lato"/>
        </w:rPr>
        <w:t>articipants will be selected based on their expertise and knowledge of the topics of interest to ensure the most informed perspectives are captured.</w:t>
      </w:r>
    </w:p>
    <w:p w14:paraId="407718AC" w14:textId="0B8CA42C" w:rsidR="001D49A2" w:rsidRPr="00797575" w:rsidRDefault="00E9586D" w:rsidP="003C1482">
      <w:pPr>
        <w:spacing w:after="0"/>
        <w:jc w:val="both"/>
        <w:rPr>
          <w:rFonts w:ascii="Lato" w:hAnsi="Lato"/>
        </w:rPr>
      </w:pPr>
      <w:r w:rsidRPr="00797575">
        <w:rPr>
          <w:rFonts w:ascii="Lato" w:hAnsi="Lato"/>
        </w:rPr>
        <w:t>The f</w:t>
      </w:r>
      <w:r w:rsidR="00395268" w:rsidRPr="00797575">
        <w:rPr>
          <w:rFonts w:ascii="Lato" w:hAnsi="Lato"/>
        </w:rPr>
        <w:t xml:space="preserve">ollowing table shows </w:t>
      </w:r>
      <w:r w:rsidRPr="00797575">
        <w:rPr>
          <w:rFonts w:ascii="Lato" w:hAnsi="Lato"/>
        </w:rPr>
        <w:t xml:space="preserve">the </w:t>
      </w:r>
      <w:r w:rsidR="00395268" w:rsidRPr="00797575">
        <w:rPr>
          <w:rFonts w:ascii="Lato" w:hAnsi="Lato"/>
        </w:rPr>
        <w:t>t</w:t>
      </w:r>
      <w:r w:rsidR="00070505" w:rsidRPr="00797575">
        <w:rPr>
          <w:rFonts w:ascii="Lato" w:hAnsi="Lato"/>
        </w:rPr>
        <w:t xml:space="preserve">entative sample </w:t>
      </w:r>
      <w:r w:rsidR="00395268" w:rsidRPr="00797575">
        <w:rPr>
          <w:rFonts w:ascii="Lato" w:hAnsi="Lato"/>
        </w:rPr>
        <w:t>distribution</w:t>
      </w:r>
      <w:r w:rsidR="00852390" w:rsidRPr="00797575">
        <w:rPr>
          <w:rFonts w:ascii="Lato" w:hAnsi="Lato"/>
        </w:rPr>
        <w:t xml:space="preserve"> </w:t>
      </w:r>
      <w:r w:rsidR="004B757C">
        <w:rPr>
          <w:rFonts w:ascii="Lato" w:hAnsi="Lato"/>
        </w:rPr>
        <w:t>of</w:t>
      </w:r>
      <w:r w:rsidR="00852390" w:rsidRPr="00797575">
        <w:rPr>
          <w:rFonts w:ascii="Lato" w:hAnsi="Lato"/>
        </w:rPr>
        <w:t xml:space="preserve"> </w:t>
      </w:r>
      <w:r w:rsidR="0060473C">
        <w:rPr>
          <w:rFonts w:ascii="Lato" w:hAnsi="Lato"/>
        </w:rPr>
        <w:t xml:space="preserve">the </w:t>
      </w:r>
      <w:r w:rsidR="00852390" w:rsidRPr="00797575">
        <w:rPr>
          <w:rFonts w:ascii="Lato" w:hAnsi="Lato"/>
        </w:rPr>
        <w:t>qualitative</w:t>
      </w:r>
      <w:r w:rsidR="004B757C">
        <w:rPr>
          <w:rFonts w:ascii="Lato" w:hAnsi="Lato"/>
        </w:rPr>
        <w:t xml:space="preserve"> method</w:t>
      </w:r>
      <w:r w:rsidR="00852390" w:rsidRPr="00797575">
        <w:rPr>
          <w:rFonts w:ascii="Lato" w:hAnsi="Lato"/>
        </w:rPr>
        <w:t>.</w:t>
      </w:r>
      <w:r w:rsidR="00070505" w:rsidRPr="00797575">
        <w:rPr>
          <w:rFonts w:ascii="Lato" w:hAnsi="Lato"/>
        </w:rPr>
        <w:t xml:space="preserve"> </w:t>
      </w:r>
      <w:r w:rsidR="005E0780" w:rsidRPr="00797575">
        <w:rPr>
          <w:rFonts w:ascii="Lato" w:hAnsi="Lato"/>
        </w:rPr>
        <w:t xml:space="preserve"> </w:t>
      </w:r>
      <w:r w:rsidR="00655D2D" w:rsidRPr="00797575">
        <w:rPr>
          <w:rFonts w:ascii="Lato" w:hAnsi="Lato"/>
        </w:rPr>
        <w:t xml:space="preserve"> </w:t>
      </w:r>
    </w:p>
    <w:p w14:paraId="7FBC64CB" w14:textId="46B0F331" w:rsidR="00F12E61" w:rsidRPr="00797575" w:rsidRDefault="00F12E61" w:rsidP="003C1482">
      <w:pPr>
        <w:spacing w:after="0"/>
        <w:jc w:val="both"/>
        <w:rPr>
          <w:rFonts w:ascii="Lato" w:hAnsi="Lato"/>
        </w:rPr>
      </w:pPr>
    </w:p>
    <w:tbl>
      <w:tblPr>
        <w:tblStyle w:val="GridTable5Dark-Accent2"/>
        <w:tblW w:w="0" w:type="auto"/>
        <w:tblLook w:val="04A0" w:firstRow="1" w:lastRow="0" w:firstColumn="1" w:lastColumn="0" w:noHBand="0" w:noVBand="1"/>
      </w:tblPr>
      <w:tblGrid>
        <w:gridCol w:w="1459"/>
        <w:gridCol w:w="4717"/>
      </w:tblGrid>
      <w:tr w:rsidR="009567D1" w:rsidRPr="00797575" w14:paraId="2A6B2F27" w14:textId="77777777" w:rsidTr="6C4581E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0" w:type="auto"/>
          </w:tcPr>
          <w:p w14:paraId="7E9FF5C8" w14:textId="754DAF94" w:rsidR="009567D1" w:rsidRPr="004B757C" w:rsidRDefault="009567D1" w:rsidP="00766F16">
            <w:pPr>
              <w:spacing w:after="0"/>
              <w:rPr>
                <w:rFonts w:ascii="Lato" w:hAnsi="Lato"/>
              </w:rPr>
            </w:pPr>
            <w:r w:rsidRPr="004B757C">
              <w:rPr>
                <w:rFonts w:ascii="Lato" w:hAnsi="Lato"/>
              </w:rPr>
              <w:t>Method</w:t>
            </w:r>
          </w:p>
        </w:tc>
        <w:tc>
          <w:tcPr>
            <w:tcW w:w="4717" w:type="dxa"/>
          </w:tcPr>
          <w:p w14:paraId="0094F1FB" w14:textId="0C55A77F" w:rsidR="009567D1" w:rsidRPr="004B757C" w:rsidRDefault="009567D1" w:rsidP="00766F16">
            <w:pPr>
              <w:spacing w:after="0"/>
              <w:cnfStyle w:val="100000000000" w:firstRow="1" w:lastRow="0" w:firstColumn="0" w:lastColumn="0" w:oddVBand="0" w:evenVBand="0" w:oddHBand="0" w:evenHBand="0" w:firstRowFirstColumn="0" w:firstRowLastColumn="0" w:lastRowFirstColumn="0" w:lastRowLastColumn="0"/>
              <w:rPr>
                <w:rFonts w:ascii="Lato" w:hAnsi="Lato"/>
              </w:rPr>
            </w:pPr>
            <w:r w:rsidRPr="004B757C">
              <w:rPr>
                <w:rFonts w:ascii="Lato" w:hAnsi="Lato"/>
              </w:rPr>
              <w:t>Respondents</w:t>
            </w:r>
          </w:p>
        </w:tc>
      </w:tr>
      <w:tr w:rsidR="009567D1" w:rsidRPr="00797575" w14:paraId="0F8BDC80" w14:textId="77777777" w:rsidTr="6C4581ED">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405C077" w14:textId="41B128BF" w:rsidR="009567D1" w:rsidRPr="004B757C" w:rsidRDefault="009567D1" w:rsidP="00766F16">
            <w:pPr>
              <w:spacing w:after="0"/>
              <w:rPr>
                <w:rFonts w:ascii="Lato" w:hAnsi="Lato"/>
                <w:b w:val="0"/>
                <w:bCs w:val="0"/>
              </w:rPr>
            </w:pPr>
            <w:r w:rsidRPr="6C4581ED">
              <w:rPr>
                <w:rFonts w:ascii="Lato" w:hAnsi="Lato"/>
                <w:b w:val="0"/>
                <w:bCs w:val="0"/>
              </w:rPr>
              <w:t>FGD</w:t>
            </w:r>
          </w:p>
        </w:tc>
        <w:tc>
          <w:tcPr>
            <w:tcW w:w="4717" w:type="dxa"/>
          </w:tcPr>
          <w:p w14:paraId="0C1F3A15" w14:textId="1D722C5E" w:rsidR="009567D1" w:rsidRPr="004B757C" w:rsidRDefault="009567D1" w:rsidP="00766F16">
            <w:pPr>
              <w:spacing w:after="0"/>
              <w:cnfStyle w:val="000000100000" w:firstRow="0" w:lastRow="0" w:firstColumn="0" w:lastColumn="0" w:oddVBand="0" w:evenVBand="0" w:oddHBand="1" w:evenHBand="0" w:firstRowFirstColumn="0" w:firstRowLastColumn="0" w:lastRowFirstColumn="0" w:lastRowLastColumn="0"/>
              <w:rPr>
                <w:rFonts w:ascii="Lato" w:hAnsi="Lato"/>
              </w:rPr>
            </w:pPr>
            <w:r w:rsidRPr="004B757C">
              <w:rPr>
                <w:rFonts w:ascii="Lato" w:hAnsi="Lato"/>
              </w:rPr>
              <w:t xml:space="preserve">Children (6 to 12 years) </w:t>
            </w:r>
          </w:p>
        </w:tc>
      </w:tr>
      <w:tr w:rsidR="009567D1" w:rsidRPr="00797575" w14:paraId="4BA22BEB" w14:textId="77777777" w:rsidTr="6C4581ED">
        <w:trPr>
          <w:trHeight w:val="307"/>
        </w:trPr>
        <w:tc>
          <w:tcPr>
            <w:cnfStyle w:val="001000000000" w:firstRow="0" w:lastRow="0" w:firstColumn="1" w:lastColumn="0" w:oddVBand="0" w:evenVBand="0" w:oddHBand="0" w:evenHBand="0" w:firstRowFirstColumn="0" w:firstRowLastColumn="0" w:lastRowFirstColumn="0" w:lastRowLastColumn="0"/>
            <w:tcW w:w="0" w:type="auto"/>
            <w:vMerge/>
          </w:tcPr>
          <w:p w14:paraId="0396D65F" w14:textId="74E5D4BB" w:rsidR="009567D1" w:rsidRPr="004B757C" w:rsidRDefault="009567D1" w:rsidP="00766F16">
            <w:pPr>
              <w:numPr>
                <w:ilvl w:val="0"/>
                <w:numId w:val="50"/>
              </w:numPr>
              <w:spacing w:after="0" w:line="259" w:lineRule="auto"/>
              <w:rPr>
                <w:rFonts w:ascii="Lato" w:hAnsi="Lato"/>
                <w:b w:val="0"/>
                <w:bCs w:val="0"/>
              </w:rPr>
            </w:pPr>
          </w:p>
        </w:tc>
        <w:tc>
          <w:tcPr>
            <w:tcW w:w="4717" w:type="dxa"/>
          </w:tcPr>
          <w:p w14:paraId="4B5545D1" w14:textId="611A78DA" w:rsidR="009567D1" w:rsidRPr="004B757C" w:rsidRDefault="009567D1" w:rsidP="00766F16">
            <w:pPr>
              <w:spacing w:after="0"/>
              <w:cnfStyle w:val="000000000000" w:firstRow="0" w:lastRow="0" w:firstColumn="0" w:lastColumn="0" w:oddVBand="0" w:evenVBand="0" w:oddHBand="0" w:evenHBand="0" w:firstRowFirstColumn="0" w:firstRowLastColumn="0" w:lastRowFirstColumn="0" w:lastRowLastColumn="0"/>
              <w:rPr>
                <w:rFonts w:ascii="Lato" w:hAnsi="Lato"/>
                <w:bCs/>
              </w:rPr>
            </w:pPr>
            <w:r w:rsidRPr="004B757C">
              <w:rPr>
                <w:rFonts w:ascii="Lato" w:hAnsi="Lato"/>
              </w:rPr>
              <w:t>Children (13 to 18 years)</w:t>
            </w:r>
          </w:p>
        </w:tc>
      </w:tr>
      <w:tr w:rsidR="009567D1" w:rsidRPr="00797575" w14:paraId="15E582F9" w14:textId="77777777" w:rsidTr="6C4581ED">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0" w:type="auto"/>
            <w:vMerge/>
          </w:tcPr>
          <w:p w14:paraId="277BA832" w14:textId="301F0F28" w:rsidR="009567D1" w:rsidRPr="004B757C" w:rsidRDefault="009567D1" w:rsidP="00766F16">
            <w:pPr>
              <w:numPr>
                <w:ilvl w:val="0"/>
                <w:numId w:val="50"/>
              </w:numPr>
              <w:spacing w:after="0" w:line="259" w:lineRule="auto"/>
              <w:rPr>
                <w:rFonts w:ascii="Lato" w:hAnsi="Lato"/>
                <w:b w:val="0"/>
                <w:bCs w:val="0"/>
              </w:rPr>
            </w:pPr>
          </w:p>
        </w:tc>
        <w:tc>
          <w:tcPr>
            <w:tcW w:w="4717" w:type="dxa"/>
          </w:tcPr>
          <w:p w14:paraId="060B81C6" w14:textId="5764D23A" w:rsidR="009567D1" w:rsidRPr="004B757C" w:rsidRDefault="009567D1" w:rsidP="00766F16">
            <w:pPr>
              <w:spacing w:after="0"/>
              <w:cnfStyle w:val="000000100000" w:firstRow="0" w:lastRow="0" w:firstColumn="0" w:lastColumn="0" w:oddVBand="0" w:evenVBand="0" w:oddHBand="1" w:evenHBand="0" w:firstRowFirstColumn="0" w:firstRowLastColumn="0" w:lastRowFirstColumn="0" w:lastRowLastColumn="0"/>
              <w:rPr>
                <w:rFonts w:ascii="Lato" w:hAnsi="Lato"/>
                <w:bCs/>
              </w:rPr>
            </w:pPr>
            <w:r w:rsidRPr="004B757C">
              <w:rPr>
                <w:rFonts w:ascii="Lato" w:hAnsi="Lato"/>
              </w:rPr>
              <w:t>Parents/caregivers</w:t>
            </w:r>
          </w:p>
        </w:tc>
      </w:tr>
      <w:tr w:rsidR="009567D1" w:rsidRPr="00797575" w14:paraId="3D79D9C2" w14:textId="77777777" w:rsidTr="6C4581ED">
        <w:trPr>
          <w:trHeight w:val="32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874CCFE" w14:textId="57892212" w:rsidR="009567D1" w:rsidRPr="004B757C" w:rsidRDefault="009567D1" w:rsidP="00766F16">
            <w:pPr>
              <w:spacing w:after="0"/>
              <w:rPr>
                <w:rFonts w:ascii="Lato" w:hAnsi="Lato"/>
                <w:b w:val="0"/>
                <w:bCs w:val="0"/>
              </w:rPr>
            </w:pPr>
            <w:r w:rsidRPr="6C4581ED">
              <w:rPr>
                <w:rFonts w:ascii="Lato" w:hAnsi="Lato"/>
                <w:b w:val="0"/>
                <w:bCs w:val="0"/>
              </w:rPr>
              <w:t>KII</w:t>
            </w:r>
          </w:p>
        </w:tc>
        <w:tc>
          <w:tcPr>
            <w:tcW w:w="4717" w:type="dxa"/>
          </w:tcPr>
          <w:p w14:paraId="06189F32" w14:textId="0A7D1127" w:rsidR="009567D1" w:rsidRPr="004B757C" w:rsidRDefault="009567D1" w:rsidP="00766F16">
            <w:pPr>
              <w:spacing w:after="0"/>
              <w:cnfStyle w:val="000000000000" w:firstRow="0" w:lastRow="0" w:firstColumn="0" w:lastColumn="0" w:oddVBand="0" w:evenVBand="0" w:oddHBand="0" w:evenHBand="0" w:firstRowFirstColumn="0" w:firstRowLastColumn="0" w:lastRowFirstColumn="0" w:lastRowLastColumn="0"/>
              <w:rPr>
                <w:rFonts w:ascii="Lato" w:hAnsi="Lato"/>
                <w:bCs/>
              </w:rPr>
            </w:pPr>
            <w:r w:rsidRPr="004B757C">
              <w:rPr>
                <w:rFonts w:ascii="Lato" w:hAnsi="Lato"/>
              </w:rPr>
              <w:t>Teachers and SMC members</w:t>
            </w:r>
          </w:p>
        </w:tc>
      </w:tr>
      <w:tr w:rsidR="009567D1" w:rsidRPr="00797575" w14:paraId="6D9DDEF1" w14:textId="77777777" w:rsidTr="6C4581ED">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0" w:type="auto"/>
            <w:vMerge/>
          </w:tcPr>
          <w:p w14:paraId="06A3CBF6" w14:textId="7D74C5A4" w:rsidR="009567D1" w:rsidRPr="00797575" w:rsidRDefault="009567D1" w:rsidP="00766F16">
            <w:pPr>
              <w:spacing w:after="0" w:line="259" w:lineRule="auto"/>
              <w:rPr>
                <w:rFonts w:ascii="Lato" w:hAnsi="Lato"/>
                <w:b w:val="0"/>
                <w:bCs w:val="0"/>
                <w:highlight w:val="yellow"/>
              </w:rPr>
            </w:pPr>
          </w:p>
        </w:tc>
        <w:tc>
          <w:tcPr>
            <w:tcW w:w="4717" w:type="dxa"/>
          </w:tcPr>
          <w:p w14:paraId="1714DC0F" w14:textId="2A8D76F7" w:rsidR="009567D1" w:rsidRPr="00797575" w:rsidRDefault="009567D1" w:rsidP="00766F16">
            <w:pPr>
              <w:spacing w:after="0"/>
              <w:cnfStyle w:val="000000100000" w:firstRow="0" w:lastRow="0" w:firstColumn="0" w:lastColumn="0" w:oddVBand="0" w:evenVBand="0" w:oddHBand="1" w:evenHBand="0" w:firstRowFirstColumn="0" w:firstRowLastColumn="0" w:lastRowFirstColumn="0" w:lastRowLastColumn="0"/>
              <w:rPr>
                <w:rFonts w:ascii="Lato" w:hAnsi="Lato"/>
                <w:highlight w:val="yellow"/>
              </w:rPr>
            </w:pPr>
            <w:r w:rsidRPr="004B757C">
              <w:rPr>
                <w:rFonts w:ascii="Lato" w:hAnsi="Lato"/>
              </w:rPr>
              <w:t xml:space="preserve">Service providers, govt. officials and </w:t>
            </w:r>
          </w:p>
        </w:tc>
      </w:tr>
      <w:tr w:rsidR="004B757C" w:rsidRPr="00797575" w14:paraId="39CCE6A8" w14:textId="77777777" w:rsidTr="6C4581ED">
        <w:trPr>
          <w:trHeight w:val="368"/>
        </w:trPr>
        <w:tc>
          <w:tcPr>
            <w:cnfStyle w:val="001000000000" w:firstRow="0" w:lastRow="0" w:firstColumn="1" w:lastColumn="0" w:oddVBand="0" w:evenVBand="0" w:oddHBand="0" w:evenHBand="0" w:firstRowFirstColumn="0" w:firstRowLastColumn="0" w:lastRowFirstColumn="0" w:lastRowLastColumn="0"/>
            <w:tcW w:w="0" w:type="auto"/>
            <w:vMerge/>
          </w:tcPr>
          <w:p w14:paraId="58125966" w14:textId="77777777" w:rsidR="004B757C" w:rsidRPr="00797575" w:rsidRDefault="004B757C" w:rsidP="00766F16">
            <w:pPr>
              <w:spacing w:after="0" w:line="259" w:lineRule="auto"/>
              <w:rPr>
                <w:rFonts w:ascii="Lato" w:hAnsi="Lato"/>
                <w:b w:val="0"/>
                <w:bCs w:val="0"/>
                <w:highlight w:val="yellow"/>
              </w:rPr>
            </w:pPr>
          </w:p>
        </w:tc>
        <w:tc>
          <w:tcPr>
            <w:tcW w:w="4717" w:type="dxa"/>
          </w:tcPr>
          <w:p w14:paraId="52FC72CC" w14:textId="612A1B5C" w:rsidR="004B757C" w:rsidRPr="004B757C" w:rsidRDefault="004B757C" w:rsidP="00766F16">
            <w:pPr>
              <w:spacing w:after="0"/>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L</w:t>
            </w:r>
            <w:r w:rsidRPr="004B757C">
              <w:rPr>
                <w:rFonts w:ascii="Lato" w:hAnsi="Lato"/>
              </w:rPr>
              <w:t>ocal govt. representatives</w:t>
            </w:r>
          </w:p>
        </w:tc>
      </w:tr>
      <w:tr w:rsidR="009567D1" w:rsidRPr="00797575" w14:paraId="49CA14A0" w14:textId="77777777" w:rsidTr="6C4581E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0" w:type="auto"/>
            <w:vMerge/>
          </w:tcPr>
          <w:p w14:paraId="128A11E3" w14:textId="7BD63956" w:rsidR="009567D1" w:rsidRPr="00797575" w:rsidRDefault="009567D1" w:rsidP="00766F16">
            <w:pPr>
              <w:numPr>
                <w:ilvl w:val="0"/>
                <w:numId w:val="49"/>
              </w:numPr>
              <w:spacing w:after="0" w:line="259" w:lineRule="auto"/>
              <w:rPr>
                <w:rFonts w:ascii="Lato" w:hAnsi="Lato"/>
                <w:b w:val="0"/>
                <w:bCs w:val="0"/>
                <w:highlight w:val="yellow"/>
              </w:rPr>
            </w:pPr>
          </w:p>
        </w:tc>
        <w:tc>
          <w:tcPr>
            <w:tcW w:w="4717" w:type="dxa"/>
          </w:tcPr>
          <w:p w14:paraId="55DCFB31" w14:textId="23C9A89E" w:rsidR="009567D1" w:rsidRPr="00797575" w:rsidRDefault="009567D1" w:rsidP="00766F16">
            <w:pPr>
              <w:spacing w:after="0"/>
              <w:cnfStyle w:val="000000100000" w:firstRow="0" w:lastRow="0" w:firstColumn="0" w:lastColumn="0" w:oddVBand="0" w:evenVBand="0" w:oddHBand="1" w:evenHBand="0" w:firstRowFirstColumn="0" w:firstRowLastColumn="0" w:lastRowFirstColumn="0" w:lastRowLastColumn="0"/>
              <w:rPr>
                <w:rFonts w:ascii="Lato" w:hAnsi="Lato"/>
                <w:highlight w:val="yellow"/>
              </w:rPr>
            </w:pPr>
            <w:r w:rsidRPr="004B757C">
              <w:rPr>
                <w:rFonts w:ascii="Lato" w:hAnsi="Lato"/>
              </w:rPr>
              <w:t>Factory owners/management</w:t>
            </w:r>
          </w:p>
        </w:tc>
      </w:tr>
      <w:tr w:rsidR="005F5945" w:rsidRPr="00797575" w14:paraId="6DC073DE" w14:textId="77777777" w:rsidTr="6C4581ED">
        <w:trPr>
          <w:trHeight w:val="473"/>
        </w:trPr>
        <w:tc>
          <w:tcPr>
            <w:cnfStyle w:val="001000000000" w:firstRow="0" w:lastRow="0" w:firstColumn="1" w:lastColumn="0" w:oddVBand="0" w:evenVBand="0" w:oddHBand="0" w:evenHBand="0" w:firstRowFirstColumn="0" w:firstRowLastColumn="0" w:lastRowFirstColumn="0" w:lastRowLastColumn="0"/>
            <w:tcW w:w="0" w:type="auto"/>
          </w:tcPr>
          <w:p w14:paraId="00767B86" w14:textId="77777777" w:rsidR="005F5945" w:rsidRPr="00797575" w:rsidRDefault="005F5945" w:rsidP="005F5945">
            <w:pPr>
              <w:spacing w:after="0" w:line="259" w:lineRule="auto"/>
              <w:ind w:left="720"/>
              <w:rPr>
                <w:rFonts w:ascii="Lato" w:hAnsi="Lato"/>
                <w:b w:val="0"/>
                <w:bCs w:val="0"/>
                <w:highlight w:val="yellow"/>
              </w:rPr>
            </w:pPr>
          </w:p>
        </w:tc>
        <w:tc>
          <w:tcPr>
            <w:tcW w:w="4717" w:type="dxa"/>
          </w:tcPr>
          <w:p w14:paraId="5C6D7222" w14:textId="4A486690" w:rsidR="005F5945" w:rsidRPr="004B757C" w:rsidRDefault="005F5945" w:rsidP="00766F16">
            <w:pPr>
              <w:spacing w:after="0"/>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Local community leaders</w:t>
            </w:r>
          </w:p>
        </w:tc>
      </w:tr>
      <w:tr w:rsidR="005F5945" w:rsidRPr="00797575" w14:paraId="009698E3" w14:textId="77777777" w:rsidTr="6C4581ED">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0" w:type="auto"/>
          </w:tcPr>
          <w:p w14:paraId="4F7C7A0F" w14:textId="77777777" w:rsidR="005F5945" w:rsidRPr="00797575" w:rsidRDefault="005F5945" w:rsidP="005F5945">
            <w:pPr>
              <w:spacing w:after="0" w:line="259" w:lineRule="auto"/>
              <w:ind w:left="720"/>
              <w:rPr>
                <w:rFonts w:ascii="Lato" w:hAnsi="Lato"/>
                <w:b w:val="0"/>
                <w:bCs w:val="0"/>
                <w:highlight w:val="yellow"/>
              </w:rPr>
            </w:pPr>
          </w:p>
        </w:tc>
        <w:tc>
          <w:tcPr>
            <w:tcW w:w="4717" w:type="dxa"/>
          </w:tcPr>
          <w:p w14:paraId="7563613F" w14:textId="7D8D0F55" w:rsidR="005F5945" w:rsidRDefault="005F5945" w:rsidP="00766F16">
            <w:pPr>
              <w:spacing w:after="0"/>
              <w:cnfStyle w:val="000000100000" w:firstRow="0" w:lastRow="0" w:firstColumn="0" w:lastColumn="0" w:oddVBand="0" w:evenVBand="0" w:oddHBand="1" w:evenHBand="0" w:firstRowFirstColumn="0" w:firstRowLastColumn="0" w:lastRowFirstColumn="0" w:lastRowLastColumn="0"/>
              <w:rPr>
                <w:rFonts w:ascii="Lato" w:hAnsi="Lato"/>
              </w:rPr>
            </w:pPr>
            <w:r>
              <w:rPr>
                <w:rFonts w:ascii="Lato" w:hAnsi="Lato"/>
              </w:rPr>
              <w:t>Project implementing partner</w:t>
            </w:r>
          </w:p>
        </w:tc>
      </w:tr>
      <w:tr w:rsidR="00A827E8" w:rsidRPr="00797575" w14:paraId="4EFD3D19" w14:textId="77777777" w:rsidTr="6C4581ED">
        <w:trPr>
          <w:trHeight w:val="473"/>
        </w:trPr>
        <w:tc>
          <w:tcPr>
            <w:cnfStyle w:val="001000000000" w:firstRow="0" w:lastRow="0" w:firstColumn="1" w:lastColumn="0" w:oddVBand="0" w:evenVBand="0" w:oddHBand="0" w:evenHBand="0" w:firstRowFirstColumn="0" w:firstRowLastColumn="0" w:lastRowFirstColumn="0" w:lastRowLastColumn="0"/>
            <w:tcW w:w="0" w:type="auto"/>
          </w:tcPr>
          <w:p w14:paraId="321EEB9B" w14:textId="77777777" w:rsidR="00A827E8" w:rsidRPr="00A827E8" w:rsidRDefault="00A827E8" w:rsidP="005F5945">
            <w:pPr>
              <w:spacing w:after="0" w:line="259" w:lineRule="auto"/>
              <w:ind w:left="720"/>
              <w:rPr>
                <w:rFonts w:ascii="Lato" w:hAnsi="Lato"/>
              </w:rPr>
            </w:pPr>
            <w:r w:rsidRPr="00A827E8">
              <w:rPr>
                <w:rFonts w:ascii="Lato" w:hAnsi="Lato"/>
                <w:b w:val="0"/>
                <w:bCs w:val="0"/>
              </w:rPr>
              <w:t xml:space="preserve">Case </w:t>
            </w:r>
          </w:p>
          <w:p w14:paraId="6C4F41C4" w14:textId="493F5CEB" w:rsidR="00A827E8" w:rsidRPr="00797575" w:rsidRDefault="00A827E8" w:rsidP="005F5945">
            <w:pPr>
              <w:spacing w:after="0" w:line="259" w:lineRule="auto"/>
              <w:ind w:left="720"/>
              <w:rPr>
                <w:rFonts w:ascii="Lato" w:hAnsi="Lato"/>
                <w:b w:val="0"/>
                <w:bCs w:val="0"/>
                <w:highlight w:val="yellow"/>
              </w:rPr>
            </w:pPr>
            <w:r w:rsidRPr="00A827E8">
              <w:rPr>
                <w:rFonts w:ascii="Lato" w:hAnsi="Lato"/>
                <w:b w:val="0"/>
                <w:bCs w:val="0"/>
              </w:rPr>
              <w:t>Story</w:t>
            </w:r>
          </w:p>
        </w:tc>
        <w:tc>
          <w:tcPr>
            <w:tcW w:w="4717" w:type="dxa"/>
          </w:tcPr>
          <w:p w14:paraId="379AF6DD" w14:textId="0474561F" w:rsidR="00A827E8" w:rsidRDefault="00A827E8" w:rsidP="00766F16">
            <w:pPr>
              <w:spacing w:after="0"/>
              <w:cnfStyle w:val="000000000000" w:firstRow="0" w:lastRow="0" w:firstColumn="0" w:lastColumn="0" w:oddVBand="0" w:evenVBand="0" w:oddHBand="0" w:evenHBand="0" w:firstRowFirstColumn="0" w:firstRowLastColumn="0" w:lastRowFirstColumn="0" w:lastRowLastColumn="0"/>
              <w:rPr>
                <w:rFonts w:ascii="Lato" w:hAnsi="Lato"/>
              </w:rPr>
            </w:pPr>
            <w:r>
              <w:rPr>
                <w:rFonts w:ascii="Lato" w:hAnsi="Lato"/>
              </w:rPr>
              <w:t>Children and youth</w:t>
            </w:r>
          </w:p>
        </w:tc>
      </w:tr>
    </w:tbl>
    <w:p w14:paraId="0D6E750C" w14:textId="77777777" w:rsidR="00304553" w:rsidRPr="00797575" w:rsidRDefault="00304553" w:rsidP="003C1482">
      <w:pPr>
        <w:spacing w:after="0"/>
        <w:jc w:val="both"/>
        <w:rPr>
          <w:rFonts w:ascii="Lato" w:hAnsi="Lato"/>
        </w:rPr>
      </w:pPr>
    </w:p>
    <w:p w14:paraId="45257CFE" w14:textId="0AF81832" w:rsidR="00A617F8" w:rsidRDefault="00B34395" w:rsidP="003C1482">
      <w:pPr>
        <w:spacing w:after="0"/>
        <w:jc w:val="both"/>
        <w:rPr>
          <w:rFonts w:ascii="Lato" w:hAnsi="Lato"/>
          <w:lang w:val="en-US"/>
        </w:rPr>
      </w:pPr>
      <w:r>
        <w:rPr>
          <w:rFonts w:ascii="Lato" w:hAnsi="Lato"/>
          <w:lang w:val="en-US"/>
        </w:rPr>
        <w:t xml:space="preserve">Please see the annex of </w:t>
      </w:r>
      <w:r w:rsidR="00965BD8">
        <w:rPr>
          <w:rFonts w:ascii="Lato" w:hAnsi="Lato"/>
          <w:lang w:val="en-US"/>
        </w:rPr>
        <w:t xml:space="preserve">the </w:t>
      </w:r>
      <w:r>
        <w:rPr>
          <w:rFonts w:ascii="Lato" w:hAnsi="Lato"/>
          <w:lang w:val="en-US"/>
        </w:rPr>
        <w:t>baseline methodology</w:t>
      </w:r>
      <w:r w:rsidR="00965BD8">
        <w:rPr>
          <w:rFonts w:ascii="Lato" w:hAnsi="Lato"/>
          <w:lang w:val="en-US"/>
        </w:rPr>
        <w:t xml:space="preserve"> of</w:t>
      </w:r>
      <w:r w:rsidR="00600C6C">
        <w:rPr>
          <w:rFonts w:ascii="Lato" w:hAnsi="Lato"/>
          <w:lang w:val="en-US"/>
        </w:rPr>
        <w:t xml:space="preserve"> </w:t>
      </w:r>
      <w:r w:rsidR="00965BD8">
        <w:rPr>
          <w:rFonts w:ascii="Lato" w:hAnsi="Lato"/>
          <w:lang w:val="en-US"/>
        </w:rPr>
        <w:t>this project</w:t>
      </w:r>
      <w:r w:rsidR="00600C6C">
        <w:rPr>
          <w:rFonts w:ascii="Lato" w:hAnsi="Lato"/>
          <w:lang w:val="en-US"/>
        </w:rPr>
        <w:t xml:space="preserve"> </w:t>
      </w:r>
      <w:r>
        <w:rPr>
          <w:rFonts w:ascii="Lato" w:hAnsi="Lato"/>
          <w:lang w:val="en-US"/>
        </w:rPr>
        <w:t xml:space="preserve">as an indication </w:t>
      </w:r>
      <w:r w:rsidR="00965BD8">
        <w:rPr>
          <w:rFonts w:ascii="Lato" w:hAnsi="Lato"/>
          <w:lang w:val="en-US"/>
        </w:rPr>
        <w:t>of</w:t>
      </w:r>
      <w:r>
        <w:rPr>
          <w:rFonts w:ascii="Lato" w:hAnsi="Lato"/>
          <w:lang w:val="en-US"/>
        </w:rPr>
        <w:t xml:space="preserve"> the study design. However, </w:t>
      </w:r>
      <w:proofErr w:type="gramStart"/>
      <w:r>
        <w:rPr>
          <w:rFonts w:ascii="Lato" w:hAnsi="Lato"/>
          <w:lang w:val="en-US"/>
        </w:rPr>
        <w:t>SCI  expects</w:t>
      </w:r>
      <w:proofErr w:type="gramEnd"/>
      <w:r>
        <w:rPr>
          <w:rFonts w:ascii="Lato" w:hAnsi="Lato"/>
          <w:lang w:val="en-US"/>
        </w:rPr>
        <w:t xml:space="preserve"> improved and appropriate methodology for the endline study which will address the</w:t>
      </w:r>
      <w:r w:rsidR="009F6A46">
        <w:rPr>
          <w:rFonts w:ascii="Lato" w:hAnsi="Lato"/>
          <w:lang w:val="en-US"/>
        </w:rPr>
        <w:t xml:space="preserve"> </w:t>
      </w:r>
      <w:r>
        <w:rPr>
          <w:rFonts w:ascii="Lato" w:hAnsi="Lato"/>
          <w:lang w:val="en-US"/>
        </w:rPr>
        <w:t>endline study objectives and</w:t>
      </w:r>
      <w:r w:rsidR="002E6E56">
        <w:rPr>
          <w:rFonts w:ascii="Lato" w:hAnsi="Lato"/>
          <w:lang w:val="en-US"/>
        </w:rPr>
        <w:t xml:space="preserve"> key</w:t>
      </w:r>
      <w:r>
        <w:rPr>
          <w:rFonts w:ascii="Lato" w:hAnsi="Lato"/>
          <w:lang w:val="en-US"/>
        </w:rPr>
        <w:t xml:space="preserve"> questions. </w:t>
      </w:r>
    </w:p>
    <w:p w14:paraId="62A8DAFF" w14:textId="77777777" w:rsidR="0060473C" w:rsidRPr="00797575" w:rsidRDefault="0060473C" w:rsidP="003C1482">
      <w:pPr>
        <w:spacing w:after="0"/>
        <w:jc w:val="both"/>
        <w:rPr>
          <w:rFonts w:ascii="Lato" w:hAnsi="Lato"/>
          <w:lang w:val="en-US"/>
        </w:rPr>
      </w:pPr>
    </w:p>
    <w:p w14:paraId="67A44324" w14:textId="1A10A865" w:rsidR="00AB6A24" w:rsidRPr="00797575" w:rsidRDefault="000B108D" w:rsidP="000B108D">
      <w:pPr>
        <w:pStyle w:val="Heading2"/>
        <w:rPr>
          <w:rFonts w:ascii="Lato" w:hAnsi="Lato"/>
        </w:rPr>
      </w:pPr>
      <w:bookmarkStart w:id="34" w:name="_Toc111556781"/>
      <w:bookmarkStart w:id="35" w:name="_Toc111386972"/>
      <w:bookmarkStart w:id="36" w:name="_Toc164375714"/>
      <w:r w:rsidRPr="00797575">
        <w:rPr>
          <w:rFonts w:ascii="Lato" w:hAnsi="Lato"/>
        </w:rPr>
        <w:t>5.</w:t>
      </w:r>
      <w:r w:rsidR="00691351" w:rsidRPr="00797575">
        <w:rPr>
          <w:rFonts w:ascii="Lato" w:hAnsi="Lato"/>
        </w:rPr>
        <w:t>3</w:t>
      </w:r>
      <w:r w:rsidRPr="00797575">
        <w:rPr>
          <w:rFonts w:ascii="Lato" w:hAnsi="Lato"/>
        </w:rPr>
        <w:t xml:space="preserve"> </w:t>
      </w:r>
      <w:r w:rsidR="00AB6A24" w:rsidRPr="00797575">
        <w:rPr>
          <w:rFonts w:ascii="Lato" w:hAnsi="Lato"/>
        </w:rPr>
        <w:t>Data</w:t>
      </w:r>
      <w:r w:rsidR="002A1CC0" w:rsidRPr="00797575">
        <w:rPr>
          <w:rFonts w:ascii="Lato" w:hAnsi="Lato"/>
        </w:rPr>
        <w:t xml:space="preserve"> Sources and Data Collection Methods/Tools</w:t>
      </w:r>
      <w:bookmarkEnd w:id="34"/>
      <w:bookmarkEnd w:id="35"/>
      <w:bookmarkEnd w:id="36"/>
      <w:r w:rsidRPr="00797575">
        <w:rPr>
          <w:rFonts w:ascii="Lato" w:hAnsi="Lato"/>
        </w:rPr>
        <w:t xml:space="preserve"> </w:t>
      </w:r>
    </w:p>
    <w:p w14:paraId="0A1DAA03" w14:textId="02E645B4" w:rsidR="00B25791" w:rsidRPr="001278CB" w:rsidRDefault="00B25791" w:rsidP="00FE1204">
      <w:pPr>
        <w:jc w:val="both"/>
        <w:rPr>
          <w:rFonts w:ascii="Lato" w:hAnsi="Lato"/>
          <w:color w:val="auto"/>
          <w:lang w:val="en-US"/>
        </w:rPr>
      </w:pPr>
      <w:r w:rsidRPr="001278CB">
        <w:rPr>
          <w:rFonts w:ascii="Lato" w:hAnsi="Lato" w:cs="Segoe UI"/>
          <w:color w:val="0D0D0D"/>
          <w:shd w:val="clear" w:color="auto" w:fill="FFFFFF"/>
        </w:rPr>
        <w:t xml:space="preserve">By conducting a thorough and detailed review of secondary documents like a comprehensive list of secondary documents relevant to the project, project proposal, project log frame, MEAL plan, </w:t>
      </w:r>
      <w:r w:rsidR="0060473C">
        <w:rPr>
          <w:rFonts w:ascii="Lato" w:hAnsi="Lato" w:cs="Segoe UI"/>
          <w:color w:val="0D0D0D"/>
          <w:shd w:val="clear" w:color="auto" w:fill="FFFFFF"/>
        </w:rPr>
        <w:t xml:space="preserve">and </w:t>
      </w:r>
      <w:r w:rsidRPr="001278CB">
        <w:rPr>
          <w:rFonts w:ascii="Lato" w:hAnsi="Lato" w:cs="Segoe UI"/>
          <w:color w:val="0D0D0D"/>
          <w:shd w:val="clear" w:color="auto" w:fill="FFFFFF"/>
        </w:rPr>
        <w:t xml:space="preserve">project </w:t>
      </w:r>
      <w:r w:rsidR="00A465B8">
        <w:rPr>
          <w:rFonts w:ascii="Lato" w:hAnsi="Lato" w:cs="Segoe UI"/>
          <w:color w:val="0D0D0D"/>
          <w:shd w:val="clear" w:color="auto" w:fill="FFFFFF"/>
        </w:rPr>
        <w:t>bas</w:t>
      </w:r>
      <w:r w:rsidRPr="001278CB">
        <w:rPr>
          <w:rFonts w:ascii="Lato" w:hAnsi="Lato" w:cs="Segoe UI"/>
          <w:color w:val="0D0D0D"/>
          <w:shd w:val="clear" w:color="auto" w:fill="FFFFFF"/>
        </w:rPr>
        <w:t xml:space="preserve">eline report, the endline evaluation team can gain valuable insights into the project's context, activities, and outcomes, as well as its alignment with government policies and international frameworks. </w:t>
      </w:r>
      <w:r w:rsidR="00765743">
        <w:rPr>
          <w:rFonts w:ascii="Lato" w:hAnsi="Lato" w:cs="Segoe UI"/>
          <w:color w:val="0D0D0D"/>
          <w:shd w:val="clear" w:color="auto" w:fill="FFFFFF"/>
        </w:rPr>
        <w:t xml:space="preserve">These documents are crucial </w:t>
      </w:r>
      <w:r w:rsidR="00765743">
        <w:rPr>
          <w:rFonts w:ascii="Segoe UI" w:hAnsi="Segoe UI" w:cs="Segoe UI"/>
          <w:color w:val="0D0D0D"/>
          <w:shd w:val="clear" w:color="auto" w:fill="FFFFFF"/>
        </w:rPr>
        <w:t xml:space="preserve">for the successful execution of the endline evaluation. </w:t>
      </w:r>
      <w:r w:rsidRPr="001278CB">
        <w:rPr>
          <w:rFonts w:ascii="Lato" w:hAnsi="Lato" w:cs="Segoe UI"/>
          <w:color w:val="0D0D0D"/>
          <w:shd w:val="clear" w:color="auto" w:fill="FFFFFF"/>
        </w:rPr>
        <w:t>This information will</w:t>
      </w:r>
      <w:r w:rsidR="00765743">
        <w:rPr>
          <w:rFonts w:ascii="Lato" w:hAnsi="Lato" w:cs="Segoe UI"/>
          <w:color w:val="0D0D0D"/>
          <w:shd w:val="clear" w:color="auto" w:fill="FFFFFF"/>
        </w:rPr>
        <w:t xml:space="preserve"> also</w:t>
      </w:r>
      <w:r w:rsidRPr="001278CB">
        <w:rPr>
          <w:rFonts w:ascii="Lato" w:hAnsi="Lato" w:cs="Segoe UI"/>
          <w:color w:val="0D0D0D"/>
          <w:shd w:val="clear" w:color="auto" w:fill="FFFFFF"/>
        </w:rPr>
        <w:t xml:space="preserve"> help ensure that the endline evaluation is rigorous, relevant, and impactful.</w:t>
      </w:r>
    </w:p>
    <w:p w14:paraId="1253BD97" w14:textId="285C4B35" w:rsidR="00B25791" w:rsidRDefault="00765743" w:rsidP="00FE1204">
      <w:pPr>
        <w:jc w:val="both"/>
        <w:rPr>
          <w:rFonts w:ascii="Lato" w:hAnsi="Lato"/>
          <w:color w:val="auto"/>
          <w:lang w:val="en-US"/>
        </w:rPr>
      </w:pPr>
      <w:r>
        <w:rPr>
          <w:rFonts w:ascii="Lato" w:hAnsi="Lato"/>
          <w:color w:val="auto"/>
          <w:lang w:val="en-US"/>
        </w:rPr>
        <w:t>T</w:t>
      </w:r>
      <w:r w:rsidRPr="00765743">
        <w:rPr>
          <w:rFonts w:ascii="Lato" w:hAnsi="Lato"/>
          <w:color w:val="auto"/>
          <w:lang w:val="en-US"/>
        </w:rPr>
        <w:t xml:space="preserve">he endline evaluation team can ensure that </w:t>
      </w:r>
      <w:r>
        <w:rPr>
          <w:rFonts w:ascii="Lato" w:hAnsi="Lato"/>
          <w:color w:val="auto"/>
          <w:lang w:val="en-US"/>
        </w:rPr>
        <w:t xml:space="preserve">all </w:t>
      </w:r>
      <w:r w:rsidRPr="00765743">
        <w:rPr>
          <w:rFonts w:ascii="Lato" w:hAnsi="Lato"/>
          <w:color w:val="auto"/>
          <w:lang w:val="en-US"/>
        </w:rPr>
        <w:t>primary data collection facilitates disaggregation by relevant criteria, incorporates data triangulation to enhance validity, and leverages external data sources to enrich the evaluation findings. This approach will contribute to a more thorough and nuanced understanding of the program's outcomes and impact across diverse populations.</w:t>
      </w:r>
    </w:p>
    <w:p w14:paraId="74520630" w14:textId="7ADB9963" w:rsidR="009B61A4" w:rsidRPr="00797575" w:rsidRDefault="00E14A2B" w:rsidP="00C93BEF">
      <w:pPr>
        <w:jc w:val="both"/>
        <w:rPr>
          <w:rFonts w:ascii="Lato" w:hAnsi="Lato"/>
          <w:color w:val="auto"/>
          <w:lang w:val="en-US"/>
        </w:rPr>
      </w:pPr>
      <w:r w:rsidRPr="6C4581ED">
        <w:rPr>
          <w:rFonts w:ascii="Lato" w:hAnsi="Lato"/>
          <w:color w:val="auto"/>
          <w:lang w:val="en-US"/>
        </w:rPr>
        <w:t xml:space="preserve">The quantitative data will be collected by structured questionnaire while the qualitative by </w:t>
      </w:r>
      <w:r w:rsidR="0060473C">
        <w:rPr>
          <w:rFonts w:ascii="Lato" w:hAnsi="Lato"/>
          <w:color w:val="auto"/>
          <w:lang w:val="en-US"/>
        </w:rPr>
        <w:t xml:space="preserve">a </w:t>
      </w:r>
      <w:r w:rsidRPr="6C4581ED">
        <w:rPr>
          <w:rFonts w:ascii="Lato" w:hAnsi="Lato"/>
          <w:color w:val="auto"/>
          <w:lang w:val="en-US"/>
        </w:rPr>
        <w:t xml:space="preserve">semi-structured question guide. The questionnaire </w:t>
      </w:r>
      <w:r w:rsidR="0082686F" w:rsidRPr="6C4581ED">
        <w:rPr>
          <w:rFonts w:ascii="Lato" w:hAnsi="Lato"/>
          <w:color w:val="auto"/>
          <w:lang w:val="en-US"/>
        </w:rPr>
        <w:t>should be</w:t>
      </w:r>
      <w:r w:rsidRPr="6C4581ED">
        <w:rPr>
          <w:rFonts w:ascii="Lato" w:hAnsi="Lato"/>
          <w:color w:val="auto"/>
          <w:lang w:val="en-US"/>
        </w:rPr>
        <w:t xml:space="preserve"> pretested to make it precise and </w:t>
      </w:r>
      <w:r w:rsidR="37B64877" w:rsidRPr="6C4581ED">
        <w:rPr>
          <w:rFonts w:ascii="Lato" w:hAnsi="Lato"/>
          <w:color w:val="auto"/>
          <w:lang w:val="en-US"/>
        </w:rPr>
        <w:t>function better</w:t>
      </w:r>
      <w:r w:rsidRPr="6C4581ED">
        <w:rPr>
          <w:rFonts w:ascii="Lato" w:hAnsi="Lato"/>
          <w:color w:val="auto"/>
          <w:lang w:val="en-US"/>
        </w:rPr>
        <w:t xml:space="preserve">. </w:t>
      </w:r>
      <w:r w:rsidR="00EA5A55" w:rsidRPr="6C4581ED">
        <w:rPr>
          <w:rFonts w:ascii="Lato" w:hAnsi="Lato"/>
          <w:color w:val="auto"/>
          <w:lang w:val="en-US"/>
        </w:rPr>
        <w:t xml:space="preserve">The consultant team is responsible </w:t>
      </w:r>
      <w:r w:rsidR="005A0D7C" w:rsidRPr="6C4581ED">
        <w:rPr>
          <w:rFonts w:ascii="Lato" w:hAnsi="Lato"/>
          <w:color w:val="auto"/>
          <w:lang w:val="en-US"/>
        </w:rPr>
        <w:t>for</w:t>
      </w:r>
      <w:r w:rsidR="00EA5A55" w:rsidRPr="6C4581ED">
        <w:rPr>
          <w:rFonts w:ascii="Lato" w:hAnsi="Lato"/>
          <w:color w:val="auto"/>
          <w:lang w:val="en-US"/>
        </w:rPr>
        <w:t xml:space="preserve"> collect</w:t>
      </w:r>
      <w:r w:rsidR="005A0D7C" w:rsidRPr="6C4581ED">
        <w:rPr>
          <w:rFonts w:ascii="Lato" w:hAnsi="Lato"/>
          <w:color w:val="auto"/>
          <w:lang w:val="en-US"/>
        </w:rPr>
        <w:t>, process</w:t>
      </w:r>
      <w:r w:rsidR="4A65D981" w:rsidRPr="6C4581ED">
        <w:rPr>
          <w:rFonts w:ascii="Lato" w:hAnsi="Lato"/>
          <w:color w:val="auto"/>
          <w:lang w:val="en-US"/>
        </w:rPr>
        <w:t>,</w:t>
      </w:r>
      <w:r w:rsidR="005A0D7C" w:rsidRPr="6C4581ED">
        <w:rPr>
          <w:rFonts w:ascii="Lato" w:hAnsi="Lato"/>
          <w:color w:val="auto"/>
          <w:lang w:val="en-US"/>
        </w:rPr>
        <w:t xml:space="preserve"> and </w:t>
      </w:r>
      <w:r w:rsidR="0060473C">
        <w:rPr>
          <w:rFonts w:ascii="Lato" w:hAnsi="Lato"/>
          <w:color w:val="auto"/>
          <w:lang w:val="en-US"/>
        </w:rPr>
        <w:t>analyze</w:t>
      </w:r>
      <w:r w:rsidR="005A0D7C" w:rsidRPr="6C4581ED">
        <w:rPr>
          <w:rFonts w:ascii="Lato" w:hAnsi="Lato"/>
          <w:color w:val="auto"/>
          <w:lang w:val="en-US"/>
        </w:rPr>
        <w:t xml:space="preserve"> both</w:t>
      </w:r>
      <w:r w:rsidR="00EA5A55" w:rsidRPr="6C4581ED">
        <w:rPr>
          <w:rFonts w:ascii="Lato" w:hAnsi="Lato"/>
          <w:color w:val="auto"/>
          <w:lang w:val="en-US"/>
        </w:rPr>
        <w:t xml:space="preserve"> quantitative and qualitative data.</w:t>
      </w:r>
      <w:r w:rsidR="00C93BEF" w:rsidRPr="6C4581ED">
        <w:rPr>
          <w:rFonts w:ascii="Lato" w:hAnsi="Lato"/>
          <w:color w:val="auto"/>
          <w:lang w:val="en-US"/>
        </w:rPr>
        <w:t xml:space="preserve"> Quantitative data should be collected through </w:t>
      </w:r>
      <w:proofErr w:type="spellStart"/>
      <w:r w:rsidR="00C93BEF" w:rsidRPr="6C4581ED">
        <w:rPr>
          <w:rFonts w:ascii="Lato" w:hAnsi="Lato"/>
          <w:color w:val="auto"/>
          <w:lang w:val="en-US"/>
        </w:rPr>
        <w:t>KoBo</w:t>
      </w:r>
      <w:proofErr w:type="spellEnd"/>
      <w:r w:rsidR="00C93BEF" w:rsidRPr="6C4581ED">
        <w:rPr>
          <w:rFonts w:ascii="Lato" w:hAnsi="Lato"/>
          <w:color w:val="auto"/>
          <w:lang w:val="en-US"/>
        </w:rPr>
        <w:t xml:space="preserve"> using </w:t>
      </w:r>
      <w:r w:rsidR="0060473C">
        <w:rPr>
          <w:rFonts w:ascii="Lato" w:hAnsi="Lato"/>
          <w:color w:val="auto"/>
          <w:lang w:val="en-US"/>
        </w:rPr>
        <w:t>Android</w:t>
      </w:r>
      <w:r w:rsidR="00C93BEF" w:rsidRPr="6C4581ED">
        <w:rPr>
          <w:rFonts w:ascii="Lato" w:hAnsi="Lato"/>
          <w:color w:val="auto"/>
          <w:lang w:val="en-US"/>
        </w:rPr>
        <w:t xml:space="preserve"> device and processed using statistical data analysis software. Quantitative data will be collected through </w:t>
      </w:r>
      <w:r w:rsidR="0060473C">
        <w:rPr>
          <w:rFonts w:ascii="Lato" w:hAnsi="Lato"/>
          <w:color w:val="auto"/>
          <w:lang w:val="en-US"/>
        </w:rPr>
        <w:t xml:space="preserve">a </w:t>
      </w:r>
      <w:r w:rsidR="00C93BEF" w:rsidRPr="6C4581ED">
        <w:rPr>
          <w:rFonts w:ascii="Lato" w:hAnsi="Lato"/>
          <w:color w:val="auto"/>
          <w:lang w:val="en-US"/>
        </w:rPr>
        <w:t xml:space="preserve">face-to-face household survey. Qualitative data collection methods may include KII, </w:t>
      </w:r>
      <w:r w:rsidR="0060473C">
        <w:rPr>
          <w:rFonts w:ascii="Lato" w:hAnsi="Lato"/>
          <w:color w:val="auto"/>
          <w:lang w:val="en-US"/>
        </w:rPr>
        <w:t xml:space="preserve">and </w:t>
      </w:r>
      <w:r w:rsidR="00C93BEF" w:rsidRPr="6C4581ED">
        <w:rPr>
          <w:rFonts w:ascii="Lato" w:hAnsi="Lato"/>
          <w:color w:val="auto"/>
          <w:lang w:val="en-US"/>
        </w:rPr>
        <w:t>IDI (In-depth interview)</w:t>
      </w:r>
      <w:r w:rsidR="00D53AEE">
        <w:rPr>
          <w:rFonts w:ascii="Lato" w:hAnsi="Lato"/>
          <w:color w:val="auto"/>
          <w:lang w:val="en-US"/>
        </w:rPr>
        <w:t xml:space="preserve"> to generate case stories</w:t>
      </w:r>
      <w:r w:rsidR="00C93BEF" w:rsidRPr="6C4581ED">
        <w:rPr>
          <w:rFonts w:ascii="Lato" w:hAnsi="Lato"/>
          <w:color w:val="auto"/>
          <w:lang w:val="en-US"/>
        </w:rPr>
        <w:t xml:space="preserve">, FGD, </w:t>
      </w:r>
      <w:r w:rsidR="00D57D1E">
        <w:rPr>
          <w:rFonts w:ascii="Lato" w:hAnsi="Lato"/>
          <w:color w:val="auto"/>
          <w:lang w:val="en-US"/>
        </w:rPr>
        <w:t xml:space="preserve">and </w:t>
      </w:r>
      <w:r w:rsidR="00C93BEF" w:rsidRPr="6C4581ED">
        <w:rPr>
          <w:rFonts w:ascii="Lato" w:hAnsi="Lato"/>
          <w:color w:val="auto"/>
          <w:lang w:val="en-US"/>
        </w:rPr>
        <w:t>observations</w:t>
      </w:r>
      <w:r w:rsidR="00D57D1E">
        <w:rPr>
          <w:rFonts w:ascii="Lato" w:hAnsi="Lato"/>
          <w:color w:val="auto"/>
          <w:lang w:val="en-US"/>
        </w:rPr>
        <w:t xml:space="preserve"> but are not limited to</w:t>
      </w:r>
      <w:r w:rsidR="00C93BEF" w:rsidRPr="6C4581ED">
        <w:rPr>
          <w:rFonts w:ascii="Lato" w:hAnsi="Lato"/>
          <w:color w:val="auto"/>
          <w:lang w:val="en-US"/>
        </w:rPr>
        <w:t>.</w:t>
      </w:r>
      <w:r w:rsidR="006437BA">
        <w:rPr>
          <w:rFonts w:ascii="Lato" w:hAnsi="Lato"/>
          <w:color w:val="auto"/>
          <w:lang w:val="en-US"/>
        </w:rPr>
        <w:t xml:space="preserve"> The consultation sessions (FGD) with children should follow </w:t>
      </w:r>
      <w:r w:rsidR="008A50BF">
        <w:rPr>
          <w:rFonts w:ascii="Lato" w:hAnsi="Lato"/>
          <w:color w:val="auto"/>
          <w:lang w:val="en-US"/>
        </w:rPr>
        <w:t>consultation guidelines as data collection tool. These consultation guidelines</w:t>
      </w:r>
      <w:r w:rsidR="002316FB">
        <w:rPr>
          <w:rFonts w:ascii="Lato" w:hAnsi="Lato"/>
          <w:color w:val="auto"/>
          <w:lang w:val="en-US"/>
        </w:rPr>
        <w:t xml:space="preserve"> must generate as per the age group of the children described in the table above. </w:t>
      </w:r>
      <w:r w:rsidR="00BF7C94">
        <w:rPr>
          <w:rFonts w:ascii="Lato" w:hAnsi="Lato"/>
          <w:color w:val="auto"/>
          <w:lang w:val="en-US"/>
        </w:rPr>
        <w:t xml:space="preserve">Consultation guidelines for the </w:t>
      </w:r>
      <w:r w:rsidR="00886D8C">
        <w:rPr>
          <w:rFonts w:ascii="Lato" w:hAnsi="Lato"/>
          <w:color w:val="auto"/>
          <w:lang w:val="en-US"/>
        </w:rPr>
        <w:t>children’s</w:t>
      </w:r>
      <w:r w:rsidR="00BF7C94">
        <w:rPr>
          <w:rFonts w:ascii="Lato" w:hAnsi="Lato"/>
          <w:color w:val="auto"/>
          <w:lang w:val="en-US"/>
        </w:rPr>
        <w:t xml:space="preserve"> groups will help to collect </w:t>
      </w:r>
      <w:r w:rsidR="009D70D3">
        <w:rPr>
          <w:rFonts w:ascii="Lato" w:hAnsi="Lato"/>
          <w:color w:val="auto"/>
          <w:lang w:val="en-US"/>
        </w:rPr>
        <w:t xml:space="preserve">data using interactive method. If needed, the consulting firm will be oriented </w:t>
      </w:r>
      <w:r w:rsidR="00886D8C">
        <w:rPr>
          <w:rFonts w:ascii="Lato" w:hAnsi="Lato"/>
          <w:color w:val="auto"/>
          <w:lang w:val="en-US"/>
        </w:rPr>
        <w:t>to develop child participatory tool for consultation with very young adolescents.</w:t>
      </w:r>
      <w:r w:rsidR="00C93BEF" w:rsidRPr="6C4581ED">
        <w:rPr>
          <w:rFonts w:ascii="Lato" w:hAnsi="Lato"/>
          <w:color w:val="auto"/>
          <w:lang w:val="en-US"/>
        </w:rPr>
        <w:t xml:space="preserve"> Besides, the evaluation team may hold </w:t>
      </w:r>
      <w:r w:rsidR="00045070" w:rsidRPr="6C4581ED">
        <w:rPr>
          <w:rFonts w:ascii="Lato" w:hAnsi="Lato"/>
          <w:color w:val="auto"/>
          <w:lang w:val="en-US"/>
        </w:rPr>
        <w:t>discussions</w:t>
      </w:r>
      <w:r w:rsidR="00C93BEF" w:rsidRPr="6C4581ED">
        <w:rPr>
          <w:rFonts w:ascii="Lato" w:hAnsi="Lato"/>
          <w:color w:val="auto"/>
          <w:lang w:val="en-US"/>
        </w:rPr>
        <w:t xml:space="preserve"> with the service provider, government stakeholders, garments factory management</w:t>
      </w:r>
      <w:r w:rsidR="00045070" w:rsidRPr="6C4581ED">
        <w:rPr>
          <w:rFonts w:ascii="Lato" w:hAnsi="Lato"/>
          <w:color w:val="auto"/>
          <w:lang w:val="en-US"/>
        </w:rPr>
        <w:t>,</w:t>
      </w:r>
      <w:r w:rsidR="00C93BEF" w:rsidRPr="6C4581ED">
        <w:rPr>
          <w:rFonts w:ascii="Lato" w:hAnsi="Lato"/>
          <w:color w:val="auto"/>
          <w:lang w:val="en-US"/>
        </w:rPr>
        <w:t xml:space="preserve"> and other stakeholders with whom the project has worked to get their perceptions about the changes they have noticed as well as their views about further improvement of the </w:t>
      </w:r>
      <w:proofErr w:type="spellStart"/>
      <w:r w:rsidR="00C93BEF" w:rsidRPr="6C4581ED">
        <w:rPr>
          <w:rFonts w:ascii="Lato" w:hAnsi="Lato"/>
          <w:color w:val="auto"/>
          <w:lang w:val="en-US"/>
        </w:rPr>
        <w:t>programme</w:t>
      </w:r>
      <w:proofErr w:type="spellEnd"/>
      <w:r w:rsidR="00C93BEF" w:rsidRPr="6C4581ED">
        <w:rPr>
          <w:rFonts w:ascii="Lato" w:hAnsi="Lato"/>
          <w:color w:val="auto"/>
          <w:lang w:val="en-US"/>
        </w:rPr>
        <w:t>. T</w:t>
      </w:r>
      <w:r w:rsidR="005A0D7C" w:rsidRPr="6C4581ED">
        <w:rPr>
          <w:rFonts w:ascii="Lato" w:hAnsi="Lato"/>
          <w:color w:val="auto"/>
          <w:lang w:val="en-US"/>
        </w:rPr>
        <w:t xml:space="preserve">he </w:t>
      </w:r>
      <w:r w:rsidR="00C93BEF" w:rsidRPr="6C4581ED">
        <w:rPr>
          <w:rFonts w:ascii="Lato" w:hAnsi="Lato"/>
          <w:color w:val="auto"/>
          <w:lang w:val="en-US"/>
        </w:rPr>
        <w:t>consultant</w:t>
      </w:r>
      <w:r w:rsidR="005A0D7C" w:rsidRPr="6C4581ED">
        <w:rPr>
          <w:rFonts w:ascii="Lato" w:hAnsi="Lato"/>
          <w:color w:val="auto"/>
          <w:lang w:val="en-US"/>
        </w:rPr>
        <w:t xml:space="preserve"> team will </w:t>
      </w:r>
      <w:r w:rsidR="00C032FF" w:rsidRPr="6C4581ED">
        <w:rPr>
          <w:rFonts w:ascii="Lato" w:hAnsi="Lato"/>
          <w:color w:val="auto"/>
          <w:lang w:val="en-US"/>
        </w:rPr>
        <w:t>share/present the d</w:t>
      </w:r>
      <w:r w:rsidR="00EA5A55" w:rsidRPr="6C4581ED">
        <w:rPr>
          <w:rFonts w:ascii="Lato" w:hAnsi="Lato"/>
          <w:color w:val="auto"/>
          <w:lang w:val="en-US"/>
        </w:rPr>
        <w:t>raft findings with project team and key partners to validate.</w:t>
      </w:r>
      <w:r w:rsidR="00B942F9" w:rsidRPr="6C4581ED">
        <w:rPr>
          <w:rFonts w:ascii="Lato" w:hAnsi="Lato"/>
          <w:color w:val="auto"/>
          <w:lang w:val="en-US"/>
        </w:rPr>
        <w:t xml:space="preserve"> </w:t>
      </w:r>
      <w:r w:rsidR="00EC2DC2" w:rsidRPr="6C4581ED">
        <w:rPr>
          <w:rFonts w:ascii="Lato" w:hAnsi="Lato"/>
          <w:color w:val="auto"/>
          <w:lang w:val="en-US"/>
        </w:rPr>
        <w:t xml:space="preserve"> </w:t>
      </w:r>
      <w:r w:rsidR="000A5203" w:rsidRPr="6C4581ED">
        <w:rPr>
          <w:rFonts w:ascii="Lato" w:hAnsi="Lato"/>
          <w:color w:val="auto"/>
          <w:lang w:val="en-US"/>
        </w:rPr>
        <w:t xml:space="preserve"> </w:t>
      </w:r>
    </w:p>
    <w:p w14:paraId="642C8088" w14:textId="3F3C1621" w:rsidR="005B5C3E" w:rsidRDefault="005B5C3E" w:rsidP="00362107">
      <w:pPr>
        <w:jc w:val="both"/>
        <w:rPr>
          <w:rFonts w:ascii="Lato" w:hAnsi="Lato"/>
          <w:color w:val="auto"/>
          <w:lang w:val="en-US"/>
        </w:rPr>
      </w:pPr>
      <w:r w:rsidRPr="00797575">
        <w:rPr>
          <w:rFonts w:ascii="Lato" w:hAnsi="Lato"/>
          <w:color w:val="auto"/>
          <w:lang w:val="en-US"/>
        </w:rPr>
        <w:t>The Consultant</w:t>
      </w:r>
      <w:r w:rsidR="00C032FF" w:rsidRPr="00797575">
        <w:rPr>
          <w:rFonts w:ascii="Lato" w:hAnsi="Lato"/>
          <w:color w:val="auto"/>
          <w:lang w:val="en-US"/>
        </w:rPr>
        <w:t>/</w:t>
      </w:r>
      <w:r w:rsidR="00C93BEF">
        <w:rPr>
          <w:rFonts w:ascii="Lato" w:hAnsi="Lato"/>
          <w:color w:val="auto"/>
          <w:lang w:val="en-US"/>
        </w:rPr>
        <w:t>endline</w:t>
      </w:r>
      <w:r w:rsidRPr="00797575">
        <w:rPr>
          <w:rFonts w:ascii="Lato" w:hAnsi="Lato"/>
          <w:color w:val="auto"/>
          <w:lang w:val="en-US"/>
        </w:rPr>
        <w:t xml:space="preserve"> team are required to adhere to the Save the Children </w:t>
      </w:r>
      <w:hyperlink r:id="rId17" w:history="1">
        <w:r w:rsidR="00BE48C1" w:rsidRPr="00797575">
          <w:rPr>
            <w:rStyle w:val="Hyperlink"/>
            <w:rFonts w:ascii="Lato" w:hAnsi="Lato"/>
            <w:color w:val="auto"/>
          </w:rPr>
          <w:t>Save the Children Child Safeguarding; Protection from Sexual Exploitation and Abuse; Anti-Harassment, Intimidation and Bullying</w:t>
        </w:r>
      </w:hyperlink>
      <w:r w:rsidR="00BE48C1" w:rsidRPr="00797575">
        <w:rPr>
          <w:rFonts w:ascii="Lato" w:hAnsi="Lato"/>
          <w:color w:val="auto"/>
        </w:rPr>
        <w:t>;</w:t>
      </w:r>
      <w:r w:rsidR="008A4DB8" w:rsidRPr="00797575">
        <w:rPr>
          <w:rFonts w:ascii="Lato" w:hAnsi="Lato"/>
          <w:color w:val="auto"/>
          <w:lang w:val="en-US"/>
        </w:rPr>
        <w:t xml:space="preserve"> </w:t>
      </w:r>
      <w:r w:rsidRPr="00797575">
        <w:rPr>
          <w:rFonts w:ascii="Lato" w:hAnsi="Lato"/>
          <w:color w:val="auto"/>
          <w:lang w:val="en-US"/>
        </w:rPr>
        <w:t>Data protection and Privacy policies throughout all project activities. All the data, reports and other</w:t>
      </w:r>
      <w:r w:rsidR="008A4DB8" w:rsidRPr="00797575">
        <w:rPr>
          <w:rFonts w:ascii="Lato" w:hAnsi="Lato"/>
          <w:color w:val="auto"/>
          <w:lang w:val="en-US"/>
        </w:rPr>
        <w:t xml:space="preserve"> </w:t>
      </w:r>
      <w:r w:rsidRPr="00797575">
        <w:rPr>
          <w:rFonts w:ascii="Lato" w:hAnsi="Lato"/>
          <w:color w:val="auto"/>
          <w:lang w:val="en-US"/>
        </w:rPr>
        <w:t>deliverables produced in this study will be treated as the property of Save the Children and</w:t>
      </w:r>
      <w:r w:rsidR="008A4DB8" w:rsidRPr="00797575">
        <w:rPr>
          <w:rFonts w:ascii="Lato" w:hAnsi="Lato"/>
          <w:color w:val="auto"/>
          <w:lang w:val="en-US"/>
        </w:rPr>
        <w:t xml:space="preserve"> </w:t>
      </w:r>
      <w:r w:rsidRPr="00797575">
        <w:rPr>
          <w:rFonts w:ascii="Lato" w:hAnsi="Lato"/>
          <w:color w:val="auto"/>
          <w:lang w:val="en-US"/>
        </w:rPr>
        <w:t xml:space="preserve">information, data or deliverables related to this assignment cannot be sold, </w:t>
      </w:r>
      <w:proofErr w:type="gramStart"/>
      <w:r w:rsidRPr="00797575">
        <w:rPr>
          <w:rFonts w:ascii="Lato" w:hAnsi="Lato"/>
          <w:color w:val="auto"/>
          <w:lang w:val="en-US"/>
        </w:rPr>
        <w:t>used</w:t>
      </w:r>
      <w:proofErr w:type="gramEnd"/>
      <w:r w:rsidRPr="00797575">
        <w:rPr>
          <w:rFonts w:ascii="Lato" w:hAnsi="Lato"/>
          <w:color w:val="auto"/>
          <w:lang w:val="en-US"/>
        </w:rPr>
        <w:t xml:space="preserve"> or reproduced in any</w:t>
      </w:r>
      <w:r w:rsidR="00ED137E" w:rsidRPr="00797575">
        <w:rPr>
          <w:rFonts w:ascii="Lato" w:hAnsi="Lato"/>
          <w:color w:val="auto"/>
          <w:lang w:val="en-US"/>
        </w:rPr>
        <w:t xml:space="preserve"> </w:t>
      </w:r>
      <w:r w:rsidRPr="00797575">
        <w:rPr>
          <w:rFonts w:ascii="Lato" w:hAnsi="Lato"/>
          <w:color w:val="auto"/>
          <w:lang w:val="en-US"/>
        </w:rPr>
        <w:t>manner by the Consultant/</w:t>
      </w:r>
      <w:r w:rsidR="00822D8B">
        <w:rPr>
          <w:rFonts w:ascii="Lato" w:hAnsi="Lato"/>
          <w:color w:val="auto"/>
          <w:lang w:val="en-US"/>
        </w:rPr>
        <w:t>End</w:t>
      </w:r>
      <w:r w:rsidRPr="00797575">
        <w:rPr>
          <w:rFonts w:ascii="Lato" w:hAnsi="Lato"/>
          <w:color w:val="auto"/>
          <w:lang w:val="en-US"/>
        </w:rPr>
        <w:t>line Team without prior permission from the Save the Children.</w:t>
      </w:r>
      <w:r w:rsidR="008A4DB8" w:rsidRPr="00797575">
        <w:rPr>
          <w:rFonts w:ascii="Lato" w:hAnsi="Lato"/>
          <w:color w:val="auto"/>
          <w:lang w:val="en-US"/>
        </w:rPr>
        <w:t xml:space="preserve"> </w:t>
      </w:r>
      <w:r w:rsidR="00BE48C1" w:rsidRPr="00797575">
        <w:rPr>
          <w:rFonts w:ascii="Lato" w:hAnsi="Lato"/>
          <w:color w:val="auto"/>
          <w:lang w:val="en-US"/>
        </w:rPr>
        <w:t xml:space="preserve"> </w:t>
      </w:r>
      <w:r w:rsidR="00F376DB" w:rsidRPr="00797575">
        <w:rPr>
          <w:rFonts w:ascii="Lato" w:hAnsi="Lato"/>
          <w:color w:val="auto"/>
          <w:lang w:val="en-US"/>
        </w:rPr>
        <w:t xml:space="preserve"> </w:t>
      </w:r>
    </w:p>
    <w:p w14:paraId="05EE36C6" w14:textId="77777777" w:rsidR="00397910" w:rsidRDefault="00397910" w:rsidP="00362107">
      <w:pPr>
        <w:jc w:val="both"/>
        <w:rPr>
          <w:rFonts w:ascii="Lato" w:hAnsi="Lato"/>
          <w:color w:val="auto"/>
          <w:lang w:val="en-US"/>
        </w:rPr>
      </w:pPr>
    </w:p>
    <w:p w14:paraId="215D4CDC" w14:textId="471BE818" w:rsidR="00E971CA" w:rsidRPr="00797575" w:rsidRDefault="002E1839" w:rsidP="00833132">
      <w:pPr>
        <w:pStyle w:val="Heading2"/>
        <w:rPr>
          <w:rFonts w:ascii="Lato" w:hAnsi="Lato"/>
        </w:rPr>
      </w:pPr>
      <w:bookmarkStart w:id="37" w:name="_Toc111556782"/>
      <w:bookmarkStart w:id="38" w:name="_Toc111386973"/>
      <w:bookmarkStart w:id="39" w:name="_Toc164375715"/>
      <w:r w:rsidRPr="00797575">
        <w:rPr>
          <w:rFonts w:ascii="Lato" w:hAnsi="Lato"/>
        </w:rPr>
        <w:lastRenderedPageBreak/>
        <w:t>5.4</w:t>
      </w:r>
      <w:r w:rsidR="00DD56BE" w:rsidRPr="00797575">
        <w:rPr>
          <w:rFonts w:ascii="Lato" w:hAnsi="Lato"/>
        </w:rPr>
        <w:t xml:space="preserve"> </w:t>
      </w:r>
      <w:r w:rsidR="00E84974" w:rsidRPr="00797575">
        <w:rPr>
          <w:rFonts w:ascii="Lato" w:hAnsi="Lato"/>
        </w:rPr>
        <w:t>Ethical considerations</w:t>
      </w:r>
      <w:bookmarkEnd w:id="37"/>
      <w:bookmarkEnd w:id="38"/>
      <w:bookmarkEnd w:id="39"/>
    </w:p>
    <w:p w14:paraId="6C1EDF0F" w14:textId="6ECB1E96" w:rsidR="00E971CA" w:rsidRPr="00797575" w:rsidRDefault="00E971CA" w:rsidP="00E971CA">
      <w:pPr>
        <w:rPr>
          <w:rFonts w:ascii="Lato" w:hAnsi="Lato"/>
        </w:rPr>
      </w:pPr>
      <w:r w:rsidRPr="00797575">
        <w:rPr>
          <w:rFonts w:ascii="Lato" w:hAnsi="Lato"/>
        </w:rPr>
        <w:t xml:space="preserve">It is expected that this </w:t>
      </w:r>
      <w:r w:rsidR="0042787B" w:rsidRPr="00797575">
        <w:rPr>
          <w:rFonts w:ascii="Lato" w:hAnsi="Lato"/>
        </w:rPr>
        <w:t>e</w:t>
      </w:r>
      <w:r w:rsidR="00A465B8">
        <w:rPr>
          <w:rFonts w:ascii="Lato" w:hAnsi="Lato"/>
        </w:rPr>
        <w:t>nd</w:t>
      </w:r>
      <w:r w:rsidR="0042787B" w:rsidRPr="00797575">
        <w:rPr>
          <w:rFonts w:ascii="Lato" w:hAnsi="Lato"/>
        </w:rPr>
        <w:t>line</w:t>
      </w:r>
      <w:r w:rsidRPr="00797575">
        <w:rPr>
          <w:rFonts w:ascii="Lato" w:hAnsi="Lato"/>
        </w:rPr>
        <w:t xml:space="preserve"> will </w:t>
      </w:r>
      <w:r w:rsidR="003E5640" w:rsidRPr="00797575">
        <w:rPr>
          <w:rFonts w:ascii="Lato" w:hAnsi="Lato"/>
        </w:rPr>
        <w:t>be</w:t>
      </w:r>
      <w:r w:rsidRPr="00797575">
        <w:rPr>
          <w:rFonts w:ascii="Lato" w:hAnsi="Lato"/>
        </w:rPr>
        <w:t>:</w:t>
      </w:r>
    </w:p>
    <w:p w14:paraId="4067E602" w14:textId="32277719" w:rsidR="00190546" w:rsidRPr="00190546" w:rsidRDefault="00E971CA" w:rsidP="6C4581ED">
      <w:pPr>
        <w:pStyle w:val="ListParagraph"/>
        <w:numPr>
          <w:ilvl w:val="0"/>
          <w:numId w:val="29"/>
        </w:numPr>
        <w:jc w:val="both"/>
        <w:rPr>
          <w:rFonts w:ascii="Lato" w:hAnsi="Lato"/>
          <w:i w:val="0"/>
          <w:iCs w:val="0"/>
          <w:sz w:val="22"/>
          <w:szCs w:val="22"/>
        </w:rPr>
      </w:pPr>
      <w:r w:rsidRPr="6C4581ED">
        <w:rPr>
          <w:rFonts w:ascii="Lato" w:hAnsi="Lato"/>
          <w:b/>
          <w:bCs/>
          <w:i w:val="0"/>
          <w:iCs w:val="0"/>
          <w:sz w:val="22"/>
          <w:szCs w:val="22"/>
        </w:rPr>
        <w:t xml:space="preserve">Child </w:t>
      </w:r>
      <w:r w:rsidR="003E5640" w:rsidRPr="6C4581ED">
        <w:rPr>
          <w:rFonts w:ascii="Lato" w:hAnsi="Lato"/>
          <w:b/>
          <w:bCs/>
          <w:i w:val="0"/>
          <w:iCs w:val="0"/>
          <w:sz w:val="22"/>
          <w:szCs w:val="22"/>
        </w:rPr>
        <w:t>participatory</w:t>
      </w:r>
      <w:r w:rsidR="007D75A9" w:rsidRPr="6C4581ED">
        <w:rPr>
          <w:rFonts w:ascii="Lato" w:hAnsi="Lato"/>
          <w:i w:val="0"/>
          <w:iCs w:val="0"/>
          <w:sz w:val="22"/>
          <w:szCs w:val="22"/>
        </w:rPr>
        <w:t>.</w:t>
      </w:r>
      <w:r w:rsidR="007D75A9" w:rsidRPr="6C4581ED">
        <w:rPr>
          <w:rFonts w:ascii="Lato" w:hAnsi="Lato"/>
          <w:sz w:val="22"/>
          <w:szCs w:val="22"/>
        </w:rPr>
        <w:t xml:space="preserve"> </w:t>
      </w:r>
      <w:r w:rsidR="7793BC41" w:rsidRPr="6C4581ED">
        <w:rPr>
          <w:rFonts w:ascii="Lato" w:hAnsi="Lato"/>
          <w:i w:val="0"/>
          <w:iCs w:val="0"/>
          <w:sz w:val="22"/>
          <w:szCs w:val="22"/>
        </w:rPr>
        <w:t>Where appropriate and safe, children should be supported to participate in the assessment process beyond being respondents.</w:t>
      </w:r>
      <w:r w:rsidR="00190546" w:rsidRPr="6C4581ED">
        <w:rPr>
          <w:rFonts w:ascii="Lato" w:hAnsi="Lato"/>
          <w:i w:val="0"/>
          <w:iCs w:val="0"/>
          <w:sz w:val="22"/>
          <w:szCs w:val="22"/>
        </w:rPr>
        <w:t xml:space="preserve"> Opportunities for collaborative participation could include involving children in determining success criteria against which the project could be evaluated, supporting children to collect some of the data required for the assessment themselves, or involving children in the validation of findings. Any child participation, whether consultative, </w:t>
      </w:r>
      <w:proofErr w:type="gramStart"/>
      <w:r w:rsidR="00190546" w:rsidRPr="6C4581ED">
        <w:rPr>
          <w:rFonts w:ascii="Lato" w:hAnsi="Lato"/>
          <w:i w:val="0"/>
          <w:iCs w:val="0"/>
          <w:sz w:val="22"/>
          <w:szCs w:val="22"/>
        </w:rPr>
        <w:t>collaborative</w:t>
      </w:r>
      <w:proofErr w:type="gramEnd"/>
      <w:r w:rsidR="00190546" w:rsidRPr="6C4581ED">
        <w:rPr>
          <w:rFonts w:ascii="Lato" w:hAnsi="Lato"/>
          <w:i w:val="0"/>
          <w:iCs w:val="0"/>
          <w:sz w:val="22"/>
          <w:szCs w:val="22"/>
        </w:rPr>
        <w:t xml:space="preserve"> or child-led, must abide by the 9 Basic Requirements for meaningful and ethical child participation.</w:t>
      </w:r>
    </w:p>
    <w:p w14:paraId="3E6C0625" w14:textId="6FBD6F65" w:rsidR="00E971CA" w:rsidRPr="00797575" w:rsidRDefault="58F97740" w:rsidP="008B4279">
      <w:pPr>
        <w:pStyle w:val="ListParagraph"/>
        <w:numPr>
          <w:ilvl w:val="0"/>
          <w:numId w:val="29"/>
        </w:numPr>
        <w:jc w:val="both"/>
        <w:rPr>
          <w:rFonts w:ascii="Lato" w:hAnsi="Lato"/>
          <w:i w:val="0"/>
          <w:iCs w:val="0"/>
          <w:sz w:val="22"/>
          <w:szCs w:val="22"/>
        </w:rPr>
      </w:pPr>
      <w:r w:rsidRPr="00797575">
        <w:rPr>
          <w:rFonts w:ascii="Lato" w:hAnsi="Lato"/>
          <w:b/>
          <w:bCs/>
          <w:i w:val="0"/>
          <w:iCs w:val="0"/>
          <w:sz w:val="22"/>
          <w:szCs w:val="22"/>
        </w:rPr>
        <w:t>Inclusive</w:t>
      </w:r>
      <w:r w:rsidRPr="00797575">
        <w:rPr>
          <w:rFonts w:ascii="Lato" w:hAnsi="Lato"/>
          <w:i w:val="0"/>
          <w:iCs w:val="0"/>
          <w:sz w:val="22"/>
          <w:szCs w:val="22"/>
        </w:rPr>
        <w:t>. Ensure that children from different ethnic, social and religious backgrounds have the chance to participate, as well as children with disabilities and children who may be excluded or discriminated against in their community.</w:t>
      </w:r>
    </w:p>
    <w:p w14:paraId="6D48D264" w14:textId="07A1525F" w:rsidR="009117FF" w:rsidRPr="00797575" w:rsidRDefault="008E4E28" w:rsidP="008B4279">
      <w:pPr>
        <w:pStyle w:val="ListParagraph"/>
        <w:numPr>
          <w:ilvl w:val="0"/>
          <w:numId w:val="29"/>
        </w:numPr>
        <w:jc w:val="both"/>
        <w:rPr>
          <w:rFonts w:ascii="Lato" w:hAnsi="Lato"/>
          <w:i w:val="0"/>
          <w:sz w:val="22"/>
        </w:rPr>
      </w:pPr>
      <w:r w:rsidRPr="00797575">
        <w:rPr>
          <w:rFonts w:ascii="Lato" w:hAnsi="Lato"/>
          <w:b/>
          <w:i w:val="0"/>
          <w:sz w:val="22"/>
        </w:rPr>
        <w:t>E</w:t>
      </w:r>
      <w:r w:rsidR="00F80C5E" w:rsidRPr="00797575">
        <w:rPr>
          <w:rFonts w:ascii="Lato" w:hAnsi="Lato"/>
          <w:b/>
          <w:i w:val="0"/>
          <w:sz w:val="22"/>
        </w:rPr>
        <w:t>thical</w:t>
      </w:r>
      <w:r w:rsidR="0098148E" w:rsidRPr="00797575">
        <w:rPr>
          <w:rFonts w:ascii="Lato" w:hAnsi="Lato"/>
          <w:i w:val="0"/>
          <w:sz w:val="22"/>
        </w:rPr>
        <w:t>:</w:t>
      </w:r>
      <w:r w:rsidR="009117FF" w:rsidRPr="00797575">
        <w:rPr>
          <w:rFonts w:ascii="Lato" w:hAnsi="Lato"/>
          <w:i w:val="0"/>
          <w:sz w:val="22"/>
        </w:rPr>
        <w:t xml:space="preserve"> The </w:t>
      </w:r>
      <w:r w:rsidR="0042787B" w:rsidRPr="00797575">
        <w:rPr>
          <w:rFonts w:ascii="Lato" w:hAnsi="Lato"/>
          <w:i w:val="0"/>
          <w:sz w:val="22"/>
        </w:rPr>
        <w:t>e</w:t>
      </w:r>
      <w:r w:rsidR="008012F0">
        <w:rPr>
          <w:rFonts w:ascii="Lato" w:hAnsi="Lato"/>
          <w:i w:val="0"/>
          <w:sz w:val="22"/>
        </w:rPr>
        <w:t>nd</w:t>
      </w:r>
      <w:r w:rsidR="0042787B" w:rsidRPr="00797575">
        <w:rPr>
          <w:rFonts w:ascii="Lato" w:hAnsi="Lato"/>
          <w:i w:val="0"/>
          <w:sz w:val="22"/>
        </w:rPr>
        <w:t>line</w:t>
      </w:r>
      <w:r w:rsidR="009117FF" w:rsidRPr="00797575">
        <w:rPr>
          <w:rFonts w:ascii="Lato" w:hAnsi="Lato"/>
          <w:i w:val="0"/>
          <w:sz w:val="22"/>
        </w:rPr>
        <w:t xml:space="preserve"> must be guided by the following ethical considerations:</w:t>
      </w:r>
    </w:p>
    <w:p w14:paraId="65EEF577" w14:textId="7AD10557" w:rsidR="00365238" w:rsidRPr="00797575" w:rsidRDefault="00365238" w:rsidP="008B4279">
      <w:pPr>
        <w:pStyle w:val="ListParagraph"/>
        <w:numPr>
          <w:ilvl w:val="1"/>
          <w:numId w:val="15"/>
        </w:numPr>
        <w:jc w:val="both"/>
        <w:rPr>
          <w:rFonts w:ascii="Lato" w:hAnsi="Lato"/>
          <w:i w:val="0"/>
          <w:sz w:val="22"/>
        </w:rPr>
      </w:pPr>
      <w:r w:rsidRPr="00797575">
        <w:rPr>
          <w:rFonts w:ascii="Lato" w:hAnsi="Lato"/>
          <w:i w:val="0"/>
          <w:sz w:val="22"/>
        </w:rPr>
        <w:t xml:space="preserve">Child safeguarding – demonstrating the highest standards of </w:t>
      </w:r>
      <w:proofErr w:type="spellStart"/>
      <w:r w:rsidRPr="00797575">
        <w:rPr>
          <w:rFonts w:ascii="Lato" w:hAnsi="Lato"/>
          <w:i w:val="0"/>
          <w:sz w:val="22"/>
        </w:rPr>
        <w:t>behaviour</w:t>
      </w:r>
      <w:proofErr w:type="spellEnd"/>
      <w:r w:rsidRPr="00797575">
        <w:rPr>
          <w:rFonts w:ascii="Lato" w:hAnsi="Lato"/>
          <w:i w:val="0"/>
          <w:sz w:val="22"/>
        </w:rPr>
        <w:t xml:space="preserve"> towards </w:t>
      </w:r>
      <w:proofErr w:type="gramStart"/>
      <w:r w:rsidRPr="00797575">
        <w:rPr>
          <w:rFonts w:ascii="Lato" w:hAnsi="Lato"/>
          <w:i w:val="0"/>
          <w:sz w:val="22"/>
        </w:rPr>
        <w:t>children</w:t>
      </w:r>
      <w:proofErr w:type="gramEnd"/>
    </w:p>
    <w:p w14:paraId="2306F4B3" w14:textId="5A664CFB" w:rsidR="00365238" w:rsidRPr="00797575" w:rsidRDefault="00365238" w:rsidP="008B4279">
      <w:pPr>
        <w:pStyle w:val="ListParagraph"/>
        <w:numPr>
          <w:ilvl w:val="1"/>
          <w:numId w:val="15"/>
        </w:numPr>
        <w:jc w:val="both"/>
        <w:rPr>
          <w:rFonts w:ascii="Lato" w:hAnsi="Lato"/>
          <w:i w:val="0"/>
          <w:sz w:val="22"/>
        </w:rPr>
      </w:pPr>
      <w:r w:rsidRPr="00797575">
        <w:rPr>
          <w:rFonts w:ascii="Lato" w:hAnsi="Lato"/>
          <w:i w:val="0"/>
          <w:sz w:val="22"/>
        </w:rPr>
        <w:t xml:space="preserve">Sensitive – to child rights, gender, </w:t>
      </w:r>
      <w:proofErr w:type="gramStart"/>
      <w:r w:rsidRPr="00797575">
        <w:rPr>
          <w:rFonts w:ascii="Lato" w:hAnsi="Lato"/>
          <w:i w:val="0"/>
          <w:sz w:val="22"/>
        </w:rPr>
        <w:t>inclusion</w:t>
      </w:r>
      <w:proofErr w:type="gramEnd"/>
      <w:r w:rsidRPr="00797575">
        <w:rPr>
          <w:rFonts w:ascii="Lato" w:hAnsi="Lato"/>
          <w:i w:val="0"/>
          <w:sz w:val="22"/>
        </w:rPr>
        <w:t xml:space="preserve"> and cultural contexts</w:t>
      </w:r>
    </w:p>
    <w:p w14:paraId="1DBC262A" w14:textId="20F646CD" w:rsidR="009117FF" w:rsidRPr="00797575" w:rsidRDefault="009117FF" w:rsidP="008B4279">
      <w:pPr>
        <w:pStyle w:val="ListParagraph"/>
        <w:numPr>
          <w:ilvl w:val="1"/>
          <w:numId w:val="15"/>
        </w:numPr>
        <w:jc w:val="both"/>
        <w:rPr>
          <w:rFonts w:ascii="Lato" w:hAnsi="Lato"/>
          <w:i w:val="0"/>
          <w:sz w:val="22"/>
        </w:rPr>
      </w:pPr>
      <w:r w:rsidRPr="00797575">
        <w:rPr>
          <w:rFonts w:ascii="Lato" w:hAnsi="Lato"/>
          <w:i w:val="0"/>
          <w:sz w:val="22"/>
        </w:rPr>
        <w:t xml:space="preserve">Openness - of information </w:t>
      </w:r>
      <w:proofErr w:type="gramStart"/>
      <w:r w:rsidRPr="00797575">
        <w:rPr>
          <w:rFonts w:ascii="Lato" w:hAnsi="Lato"/>
          <w:i w:val="0"/>
          <w:sz w:val="22"/>
        </w:rPr>
        <w:t>given,</w:t>
      </w:r>
      <w:proofErr w:type="gramEnd"/>
      <w:r w:rsidRPr="00797575">
        <w:rPr>
          <w:rFonts w:ascii="Lato" w:hAnsi="Lato"/>
          <w:i w:val="0"/>
          <w:sz w:val="22"/>
        </w:rPr>
        <w:t xml:space="preserve"> to the highest possible degree to all involved parties</w:t>
      </w:r>
    </w:p>
    <w:p w14:paraId="5610D905" w14:textId="03CAD6AF" w:rsidR="009117FF" w:rsidRPr="00797575" w:rsidRDefault="009117FF" w:rsidP="008B4279">
      <w:pPr>
        <w:pStyle w:val="ListParagraph"/>
        <w:numPr>
          <w:ilvl w:val="1"/>
          <w:numId w:val="15"/>
        </w:numPr>
        <w:jc w:val="both"/>
        <w:rPr>
          <w:rFonts w:ascii="Lato" w:hAnsi="Lato"/>
          <w:i w:val="0"/>
          <w:sz w:val="22"/>
        </w:rPr>
      </w:pPr>
      <w:r w:rsidRPr="00797575">
        <w:rPr>
          <w:rFonts w:ascii="Lato" w:hAnsi="Lato"/>
          <w:i w:val="0"/>
          <w:sz w:val="22"/>
        </w:rPr>
        <w:t xml:space="preserve">Confidentiality and data protection - measures will be put in place to protect the identity of all participants and any other information that may put them or others at risk. </w:t>
      </w:r>
    </w:p>
    <w:p w14:paraId="5F6284C2" w14:textId="47413EBC" w:rsidR="009117FF" w:rsidRPr="00797575" w:rsidRDefault="009117FF" w:rsidP="008B4279">
      <w:pPr>
        <w:pStyle w:val="ListParagraph"/>
        <w:numPr>
          <w:ilvl w:val="1"/>
          <w:numId w:val="15"/>
        </w:numPr>
        <w:jc w:val="both"/>
        <w:rPr>
          <w:rFonts w:ascii="Lato" w:hAnsi="Lato"/>
          <w:i w:val="0"/>
          <w:sz w:val="22"/>
        </w:rPr>
      </w:pPr>
      <w:r w:rsidRPr="00797575">
        <w:rPr>
          <w:rFonts w:ascii="Lato" w:hAnsi="Lato"/>
          <w:i w:val="0"/>
          <w:sz w:val="22"/>
        </w:rPr>
        <w:t xml:space="preserve">Public access - to the results when there are not special considerations against </w:t>
      </w:r>
      <w:proofErr w:type="gramStart"/>
      <w:r w:rsidRPr="00797575">
        <w:rPr>
          <w:rFonts w:ascii="Lato" w:hAnsi="Lato"/>
          <w:i w:val="0"/>
          <w:sz w:val="22"/>
        </w:rPr>
        <w:t>this</w:t>
      </w:r>
      <w:proofErr w:type="gramEnd"/>
    </w:p>
    <w:p w14:paraId="618BEE8D" w14:textId="09C4B6D5" w:rsidR="009117FF" w:rsidRPr="00797575" w:rsidRDefault="009117FF" w:rsidP="008B4279">
      <w:pPr>
        <w:pStyle w:val="ListParagraph"/>
        <w:numPr>
          <w:ilvl w:val="1"/>
          <w:numId w:val="15"/>
        </w:numPr>
        <w:jc w:val="both"/>
        <w:rPr>
          <w:rFonts w:ascii="Lato" w:hAnsi="Lato"/>
          <w:i w:val="0"/>
          <w:sz w:val="22"/>
        </w:rPr>
      </w:pPr>
      <w:r w:rsidRPr="00797575">
        <w:rPr>
          <w:rFonts w:ascii="Lato" w:hAnsi="Lato"/>
          <w:i w:val="0"/>
          <w:sz w:val="22"/>
        </w:rPr>
        <w:t xml:space="preserve">Broad participation - the relevant parties should be involved where </w:t>
      </w:r>
      <w:proofErr w:type="gramStart"/>
      <w:r w:rsidRPr="00797575">
        <w:rPr>
          <w:rFonts w:ascii="Lato" w:hAnsi="Lato"/>
          <w:i w:val="0"/>
          <w:sz w:val="22"/>
        </w:rPr>
        <w:t>possible</w:t>
      </w:r>
      <w:proofErr w:type="gramEnd"/>
    </w:p>
    <w:p w14:paraId="504B7C86" w14:textId="25B6D593" w:rsidR="009117FF" w:rsidRPr="00797575" w:rsidRDefault="009117FF" w:rsidP="008B4279">
      <w:pPr>
        <w:pStyle w:val="ListParagraph"/>
        <w:numPr>
          <w:ilvl w:val="1"/>
          <w:numId w:val="15"/>
        </w:numPr>
        <w:jc w:val="both"/>
        <w:rPr>
          <w:rFonts w:ascii="Lato" w:hAnsi="Lato"/>
          <w:i w:val="0"/>
          <w:sz w:val="22"/>
        </w:rPr>
      </w:pPr>
      <w:r w:rsidRPr="00797575">
        <w:rPr>
          <w:rFonts w:ascii="Lato" w:hAnsi="Lato"/>
          <w:i w:val="0"/>
          <w:sz w:val="22"/>
        </w:rPr>
        <w:t xml:space="preserve">Reliability and independence - the </w:t>
      </w:r>
      <w:r w:rsidR="0042787B" w:rsidRPr="00797575">
        <w:rPr>
          <w:rFonts w:ascii="Lato" w:hAnsi="Lato"/>
          <w:i w:val="0"/>
          <w:sz w:val="22"/>
        </w:rPr>
        <w:t>e</w:t>
      </w:r>
      <w:r w:rsidR="008012F0">
        <w:rPr>
          <w:rFonts w:ascii="Lato" w:hAnsi="Lato"/>
          <w:i w:val="0"/>
          <w:sz w:val="22"/>
        </w:rPr>
        <w:t>nd</w:t>
      </w:r>
      <w:r w:rsidR="0042787B" w:rsidRPr="00797575">
        <w:rPr>
          <w:rFonts w:ascii="Lato" w:hAnsi="Lato"/>
          <w:i w:val="0"/>
          <w:sz w:val="22"/>
        </w:rPr>
        <w:t>line</w:t>
      </w:r>
      <w:r w:rsidRPr="00797575">
        <w:rPr>
          <w:rFonts w:ascii="Lato" w:hAnsi="Lato"/>
          <w:i w:val="0"/>
          <w:sz w:val="22"/>
        </w:rPr>
        <w:t xml:space="preserve"> should be conducted so that findings and conclusions are correct and </w:t>
      </w:r>
      <w:proofErr w:type="gramStart"/>
      <w:r w:rsidRPr="00797575">
        <w:rPr>
          <w:rFonts w:ascii="Lato" w:hAnsi="Lato"/>
          <w:i w:val="0"/>
          <w:sz w:val="22"/>
        </w:rPr>
        <w:t>trustworthy</w:t>
      </w:r>
      <w:proofErr w:type="gramEnd"/>
    </w:p>
    <w:p w14:paraId="4EAD0B8C" w14:textId="77777777" w:rsidR="0051145E" w:rsidRPr="00797575" w:rsidRDefault="00E971CA" w:rsidP="008B4279">
      <w:pPr>
        <w:jc w:val="both"/>
        <w:rPr>
          <w:rFonts w:ascii="Lato" w:hAnsi="Lato"/>
          <w:color w:val="auto"/>
        </w:rPr>
      </w:pPr>
      <w:r w:rsidRPr="00797575">
        <w:rPr>
          <w:rFonts w:ascii="Lato" w:hAnsi="Lato"/>
        </w:rPr>
        <w:t xml:space="preserve">It is </w:t>
      </w:r>
      <w:r w:rsidRPr="00797575">
        <w:rPr>
          <w:rFonts w:ascii="Lato" w:hAnsi="Lato"/>
          <w:color w:val="auto"/>
        </w:rPr>
        <w:t>expected that:</w:t>
      </w:r>
    </w:p>
    <w:p w14:paraId="1ED4161A" w14:textId="6AB57742" w:rsidR="006E676E" w:rsidRPr="00797575" w:rsidRDefault="006E676E" w:rsidP="008B4279">
      <w:pPr>
        <w:pStyle w:val="ListParagraph"/>
        <w:numPr>
          <w:ilvl w:val="0"/>
          <w:numId w:val="29"/>
        </w:numPr>
        <w:jc w:val="both"/>
        <w:rPr>
          <w:rFonts w:ascii="Lato" w:hAnsi="Lato"/>
          <w:i w:val="0"/>
          <w:sz w:val="22"/>
        </w:rPr>
      </w:pPr>
      <w:r w:rsidRPr="00797575">
        <w:rPr>
          <w:rFonts w:ascii="Lato" w:hAnsi="Lato" w:cstheme="minorHAnsi"/>
          <w:i w:val="0"/>
          <w:sz w:val="22"/>
        </w:rPr>
        <w:t>D</w:t>
      </w:r>
      <w:r w:rsidR="00E971CA" w:rsidRPr="00797575">
        <w:rPr>
          <w:rFonts w:ascii="Lato" w:hAnsi="Lato" w:cstheme="minorHAnsi"/>
          <w:i w:val="0"/>
          <w:sz w:val="22"/>
        </w:rPr>
        <w:t xml:space="preserve">ata collection methods </w:t>
      </w:r>
      <w:r w:rsidRPr="00797575">
        <w:rPr>
          <w:rFonts w:ascii="Lato" w:hAnsi="Lato" w:cstheme="minorHAnsi"/>
          <w:i w:val="0"/>
          <w:sz w:val="22"/>
        </w:rPr>
        <w:t>will be</w:t>
      </w:r>
      <w:r w:rsidR="00E971CA" w:rsidRPr="00797575">
        <w:rPr>
          <w:rFonts w:ascii="Lato" w:hAnsi="Lato" w:cstheme="minorHAnsi"/>
          <w:i w:val="0"/>
          <w:sz w:val="22"/>
        </w:rPr>
        <w:t xml:space="preserve"> age and gender appropriate</w:t>
      </w:r>
      <w:r w:rsidR="0098148E" w:rsidRPr="00797575">
        <w:rPr>
          <w:rFonts w:ascii="Lato" w:hAnsi="Lato" w:cstheme="minorHAnsi"/>
          <w:i w:val="0"/>
          <w:sz w:val="22"/>
        </w:rPr>
        <w:t>.</w:t>
      </w:r>
    </w:p>
    <w:p w14:paraId="320FC3D7" w14:textId="612F3CDD" w:rsidR="002F343D" w:rsidRPr="00797575" w:rsidRDefault="008012F0" w:rsidP="008B4279">
      <w:pPr>
        <w:pStyle w:val="ListParagraph"/>
        <w:numPr>
          <w:ilvl w:val="0"/>
          <w:numId w:val="29"/>
        </w:numPr>
        <w:jc w:val="both"/>
        <w:rPr>
          <w:rFonts w:ascii="Lato" w:hAnsi="Lato" w:cstheme="minorHAnsi"/>
          <w:i w:val="0"/>
          <w:sz w:val="22"/>
        </w:rPr>
      </w:pPr>
      <w:r>
        <w:rPr>
          <w:rFonts w:ascii="Lato" w:hAnsi="Lato" w:cstheme="minorHAnsi"/>
          <w:i w:val="0"/>
          <w:sz w:val="22"/>
        </w:rPr>
        <w:t>End</w:t>
      </w:r>
      <w:r w:rsidR="0042787B" w:rsidRPr="00797575">
        <w:rPr>
          <w:rFonts w:ascii="Lato" w:hAnsi="Lato" w:cstheme="minorHAnsi"/>
          <w:i w:val="0"/>
          <w:sz w:val="22"/>
        </w:rPr>
        <w:t>line</w:t>
      </w:r>
      <w:r w:rsidR="006E676E" w:rsidRPr="00797575">
        <w:rPr>
          <w:rFonts w:ascii="Lato" w:hAnsi="Lato" w:cstheme="minorHAnsi"/>
          <w:i w:val="0"/>
          <w:sz w:val="22"/>
        </w:rPr>
        <w:t xml:space="preserve"> activities will provide a safe, creative space where children feel that their thoughts and ideas are important. </w:t>
      </w:r>
    </w:p>
    <w:p w14:paraId="74514B78" w14:textId="0773A686" w:rsidR="0098148E" w:rsidRPr="00797575" w:rsidRDefault="00D148A7" w:rsidP="008B4279">
      <w:pPr>
        <w:pStyle w:val="ListParagraph"/>
        <w:numPr>
          <w:ilvl w:val="0"/>
          <w:numId w:val="29"/>
        </w:numPr>
        <w:jc w:val="both"/>
        <w:rPr>
          <w:rFonts w:ascii="Lato" w:hAnsi="Lato" w:cstheme="minorHAnsi"/>
          <w:i w:val="0"/>
          <w:sz w:val="22"/>
        </w:rPr>
      </w:pPr>
      <w:r w:rsidRPr="00797575">
        <w:rPr>
          <w:rFonts w:ascii="Lato" w:hAnsi="Lato" w:cstheme="minorHAnsi"/>
          <w:i w:val="0"/>
          <w:sz w:val="22"/>
        </w:rPr>
        <w:t>A</w:t>
      </w:r>
      <w:r w:rsidR="002F343D" w:rsidRPr="00797575">
        <w:rPr>
          <w:rFonts w:ascii="Lato" w:hAnsi="Lato" w:cstheme="minorHAnsi"/>
          <w:i w:val="0"/>
          <w:sz w:val="22"/>
        </w:rPr>
        <w:t xml:space="preserve"> risk assessment</w:t>
      </w:r>
      <w:r w:rsidRPr="00797575">
        <w:rPr>
          <w:rFonts w:ascii="Lato" w:hAnsi="Lato" w:cstheme="minorHAnsi"/>
          <w:i w:val="0"/>
          <w:sz w:val="22"/>
        </w:rPr>
        <w:t xml:space="preserve"> will be conducted </w:t>
      </w:r>
      <w:r w:rsidR="002F343D" w:rsidRPr="00797575">
        <w:rPr>
          <w:rFonts w:ascii="Lato" w:hAnsi="Lato" w:cstheme="minorHAnsi"/>
          <w:i w:val="0"/>
          <w:sz w:val="22"/>
        </w:rPr>
        <w:t>that includes any risks related to children or young people’s participation.</w:t>
      </w:r>
      <w:r w:rsidR="0098148E" w:rsidRPr="00797575">
        <w:rPr>
          <w:rFonts w:ascii="Lato" w:hAnsi="Lato" w:cstheme="minorHAnsi"/>
          <w:i w:val="0"/>
          <w:sz w:val="22"/>
        </w:rPr>
        <w:t xml:space="preserve"> </w:t>
      </w:r>
    </w:p>
    <w:p w14:paraId="61E09B0B" w14:textId="77777777" w:rsidR="00AE6433" w:rsidRPr="00797575" w:rsidRDefault="00AE6433">
      <w:pPr>
        <w:pStyle w:val="ListParagraph"/>
        <w:numPr>
          <w:ilvl w:val="0"/>
          <w:numId w:val="29"/>
        </w:numPr>
        <w:jc w:val="both"/>
        <w:rPr>
          <w:rFonts w:ascii="Lato" w:hAnsi="Lato" w:cstheme="minorHAnsi"/>
          <w:i w:val="0"/>
          <w:sz w:val="22"/>
        </w:rPr>
      </w:pPr>
      <w:r w:rsidRPr="00797575">
        <w:rPr>
          <w:rFonts w:ascii="Lato" w:hAnsi="Lato" w:cstheme="minorHAnsi"/>
          <w:i w:val="0"/>
          <w:sz w:val="22"/>
        </w:rPr>
        <w:t>A referral mechanism will be in place in case any child safeguarding or protection issues arise.</w:t>
      </w:r>
    </w:p>
    <w:p w14:paraId="75712265" w14:textId="0EF41B08" w:rsidR="00E971CA" w:rsidRPr="00797575" w:rsidRDefault="00D148A7" w:rsidP="008B4279">
      <w:pPr>
        <w:pStyle w:val="ListParagraph"/>
        <w:numPr>
          <w:ilvl w:val="0"/>
          <w:numId w:val="29"/>
        </w:numPr>
        <w:jc w:val="both"/>
        <w:rPr>
          <w:rFonts w:ascii="Lato" w:hAnsi="Lato" w:cstheme="minorHAnsi"/>
          <w:i w:val="0"/>
          <w:sz w:val="22"/>
          <w:szCs w:val="22"/>
        </w:rPr>
      </w:pPr>
      <w:r w:rsidRPr="00797575">
        <w:rPr>
          <w:rFonts w:ascii="Lato" w:hAnsi="Lato" w:cstheme="minorHAnsi"/>
          <w:i w:val="0"/>
          <w:sz w:val="22"/>
        </w:rPr>
        <w:t>I</w:t>
      </w:r>
      <w:r w:rsidR="0098148E" w:rsidRPr="00797575">
        <w:rPr>
          <w:rFonts w:ascii="Lato" w:hAnsi="Lato" w:cstheme="minorHAnsi"/>
          <w:i w:val="0"/>
          <w:sz w:val="22"/>
        </w:rPr>
        <w:t>nformed</w:t>
      </w:r>
      <w:r w:rsidR="0098148E" w:rsidRPr="00797575">
        <w:rPr>
          <w:rFonts w:ascii="Lato" w:hAnsi="Lato" w:cstheme="minorHAnsi"/>
          <w:i w:val="0"/>
          <w:sz w:val="22"/>
          <w:szCs w:val="22"/>
        </w:rPr>
        <w:t xml:space="preserve"> consent </w:t>
      </w:r>
      <w:r w:rsidRPr="00797575">
        <w:rPr>
          <w:rFonts w:ascii="Lato" w:hAnsi="Lato" w:cstheme="minorHAnsi"/>
          <w:i w:val="0"/>
          <w:sz w:val="22"/>
          <w:szCs w:val="22"/>
        </w:rPr>
        <w:t xml:space="preserve">will be used </w:t>
      </w:r>
      <w:r w:rsidR="0098148E" w:rsidRPr="00797575">
        <w:rPr>
          <w:rFonts w:ascii="Lato" w:hAnsi="Lato" w:cstheme="minorHAnsi"/>
          <w:i w:val="0"/>
          <w:sz w:val="22"/>
          <w:szCs w:val="22"/>
        </w:rPr>
        <w:t>where possible</w:t>
      </w:r>
      <w:r w:rsidR="00AA7E65" w:rsidRPr="00797575">
        <w:rPr>
          <w:rFonts w:ascii="Lato" w:hAnsi="Lato" w:cstheme="minorHAnsi"/>
          <w:i w:val="0"/>
          <w:sz w:val="22"/>
          <w:szCs w:val="22"/>
        </w:rPr>
        <w:t>.</w:t>
      </w:r>
    </w:p>
    <w:p w14:paraId="688AD97B" w14:textId="37DBE3DB" w:rsidR="00EB1D43" w:rsidRPr="00797575" w:rsidRDefault="00152786" w:rsidP="00EB1D43">
      <w:pPr>
        <w:pStyle w:val="ListParagraph"/>
        <w:numPr>
          <w:ilvl w:val="0"/>
          <w:numId w:val="29"/>
        </w:numPr>
        <w:jc w:val="both"/>
        <w:rPr>
          <w:rFonts w:ascii="Lato" w:hAnsi="Lato" w:cstheme="minorHAnsi"/>
          <w:i w:val="0"/>
          <w:sz w:val="22"/>
          <w:szCs w:val="22"/>
        </w:rPr>
      </w:pPr>
      <w:r w:rsidRPr="00797575">
        <w:rPr>
          <w:rFonts w:ascii="Lato" w:hAnsi="Lato" w:cstheme="minorHAnsi"/>
          <w:i w:val="0"/>
          <w:sz w:val="22"/>
          <w:szCs w:val="22"/>
        </w:rPr>
        <w:t>The e</w:t>
      </w:r>
      <w:r w:rsidR="008012F0">
        <w:rPr>
          <w:rFonts w:ascii="Lato" w:hAnsi="Lato" w:cstheme="minorHAnsi"/>
          <w:i w:val="0"/>
          <w:sz w:val="22"/>
          <w:szCs w:val="22"/>
        </w:rPr>
        <w:t>nd</w:t>
      </w:r>
      <w:r w:rsidRPr="00797575">
        <w:rPr>
          <w:rFonts w:ascii="Lato" w:hAnsi="Lato" w:cstheme="minorHAnsi"/>
          <w:i w:val="0"/>
          <w:sz w:val="22"/>
          <w:szCs w:val="22"/>
        </w:rPr>
        <w:t>line will explore any personal and professional influence or potential bias among those</w:t>
      </w:r>
      <w:r w:rsidR="00EB1D43" w:rsidRPr="00797575">
        <w:rPr>
          <w:rFonts w:ascii="Lato" w:hAnsi="Lato" w:cstheme="minorHAnsi"/>
          <w:i w:val="0"/>
          <w:sz w:val="22"/>
          <w:szCs w:val="22"/>
        </w:rPr>
        <w:t xml:space="preserve"> </w:t>
      </w:r>
      <w:r w:rsidRPr="00797575">
        <w:rPr>
          <w:rFonts w:ascii="Lato" w:hAnsi="Lato" w:cstheme="minorHAnsi"/>
          <w:i w:val="0"/>
          <w:sz w:val="22"/>
          <w:szCs w:val="22"/>
        </w:rPr>
        <w:t xml:space="preserve">who are collecting or </w:t>
      </w:r>
      <w:r w:rsidR="007A65F4" w:rsidRPr="00797575">
        <w:rPr>
          <w:rFonts w:ascii="Lato" w:hAnsi="Lato" w:cstheme="minorHAnsi"/>
          <w:i w:val="0"/>
          <w:sz w:val="22"/>
          <w:szCs w:val="22"/>
        </w:rPr>
        <w:t>analyzing</w:t>
      </w:r>
      <w:r w:rsidRPr="00797575">
        <w:rPr>
          <w:rFonts w:ascii="Lato" w:hAnsi="Lato" w:cstheme="minorHAnsi"/>
          <w:i w:val="0"/>
          <w:sz w:val="22"/>
          <w:szCs w:val="22"/>
        </w:rPr>
        <w:t xml:space="preserve"> data and </w:t>
      </w:r>
      <w:r w:rsidR="0060473C">
        <w:rPr>
          <w:rFonts w:ascii="Lato" w:hAnsi="Lato" w:cstheme="minorHAnsi"/>
          <w:i w:val="0"/>
          <w:sz w:val="22"/>
          <w:szCs w:val="22"/>
        </w:rPr>
        <w:t>address</w:t>
      </w:r>
      <w:r w:rsidRPr="00797575">
        <w:rPr>
          <w:rFonts w:ascii="Lato" w:hAnsi="Lato" w:cstheme="minorHAnsi"/>
          <w:i w:val="0"/>
          <w:sz w:val="22"/>
          <w:szCs w:val="22"/>
        </w:rPr>
        <w:t xml:space="preserve"> or </w:t>
      </w:r>
      <w:r w:rsidR="0060473C">
        <w:rPr>
          <w:rFonts w:ascii="Lato" w:hAnsi="Lato" w:cstheme="minorHAnsi"/>
          <w:i w:val="0"/>
          <w:sz w:val="22"/>
          <w:szCs w:val="22"/>
        </w:rPr>
        <w:t>mitigate</w:t>
      </w:r>
      <w:r w:rsidRPr="00797575">
        <w:rPr>
          <w:rFonts w:ascii="Lato" w:hAnsi="Lato" w:cstheme="minorHAnsi"/>
          <w:i w:val="0"/>
          <w:sz w:val="22"/>
          <w:szCs w:val="22"/>
        </w:rPr>
        <w:t xml:space="preserve"> ethically.</w:t>
      </w:r>
      <w:r w:rsidR="004509B7" w:rsidRPr="00797575">
        <w:rPr>
          <w:rFonts w:ascii="Lato" w:hAnsi="Lato" w:cstheme="minorHAnsi"/>
          <w:i w:val="0"/>
          <w:sz w:val="22"/>
          <w:szCs w:val="22"/>
        </w:rPr>
        <w:t xml:space="preserve"> </w:t>
      </w:r>
    </w:p>
    <w:p w14:paraId="31C63666" w14:textId="77777777" w:rsidR="00EB1D43" w:rsidRPr="00797575" w:rsidRDefault="00EB1D43" w:rsidP="00EB1D43">
      <w:pPr>
        <w:pStyle w:val="ListParagraph"/>
        <w:numPr>
          <w:ilvl w:val="0"/>
          <w:numId w:val="29"/>
        </w:numPr>
        <w:jc w:val="both"/>
        <w:rPr>
          <w:rFonts w:ascii="Lato" w:hAnsi="Lato" w:cstheme="minorHAnsi"/>
          <w:i w:val="0"/>
          <w:iCs w:val="0"/>
          <w:sz w:val="22"/>
          <w:szCs w:val="22"/>
        </w:rPr>
      </w:pPr>
      <w:r w:rsidRPr="00797575">
        <w:rPr>
          <w:rFonts w:ascii="Lato" w:hAnsi="Lato" w:cstheme="minorHAnsi"/>
          <w:i w:val="0"/>
          <w:iCs w:val="0"/>
          <w:sz w:val="22"/>
          <w:szCs w:val="22"/>
        </w:rPr>
        <w:t xml:space="preserve">Informed consent will be used where possible. </w:t>
      </w:r>
    </w:p>
    <w:p w14:paraId="6BF88456" w14:textId="24B0A86F" w:rsidR="00EB1D43" w:rsidRPr="00797575" w:rsidRDefault="001C18AF" w:rsidP="00EB1D43">
      <w:pPr>
        <w:jc w:val="both"/>
        <w:rPr>
          <w:rFonts w:ascii="Lato" w:hAnsi="Lato" w:cstheme="minorHAnsi"/>
        </w:rPr>
      </w:pPr>
      <w:r w:rsidRPr="00797575">
        <w:rPr>
          <w:rFonts w:ascii="Lato" w:hAnsi="Lato" w:cstheme="minorHAnsi"/>
        </w:rPr>
        <w:t xml:space="preserve">The study team will not be required to obtain approval from a Human Research Ethics Committee. </w:t>
      </w:r>
    </w:p>
    <w:p w14:paraId="1EF22760" w14:textId="77777777" w:rsidR="007A65F4" w:rsidRPr="00797575" w:rsidRDefault="007A65F4" w:rsidP="000619B4">
      <w:pPr>
        <w:jc w:val="both"/>
        <w:rPr>
          <w:rFonts w:ascii="Lato" w:hAnsi="Lato" w:cstheme="minorHAnsi"/>
        </w:rPr>
      </w:pPr>
    </w:p>
    <w:p w14:paraId="3C0BC1F1" w14:textId="77777777" w:rsidR="00AD642D" w:rsidRPr="00797575" w:rsidRDefault="00AD642D" w:rsidP="00A838B5">
      <w:pPr>
        <w:spacing w:line="240" w:lineRule="auto"/>
        <w:jc w:val="both"/>
        <w:rPr>
          <w:rFonts w:ascii="Lato" w:hAnsi="Lato"/>
        </w:rPr>
      </w:pPr>
    </w:p>
    <w:p w14:paraId="4CBC658E" w14:textId="13B70079" w:rsidR="00FD2D78" w:rsidRPr="00797575" w:rsidRDefault="4923AC2C" w:rsidP="00BE29A8">
      <w:pPr>
        <w:pStyle w:val="Heading1"/>
        <w:numPr>
          <w:ilvl w:val="0"/>
          <w:numId w:val="13"/>
        </w:numPr>
        <w:rPr>
          <w:rFonts w:ascii="Lato" w:hAnsi="Lato"/>
        </w:rPr>
      </w:pPr>
      <w:bookmarkStart w:id="40" w:name="_Toc111556784"/>
      <w:bookmarkStart w:id="41" w:name="_Toc111386975"/>
      <w:r w:rsidRPr="007EC4D2">
        <w:rPr>
          <w:rFonts w:ascii="Lato" w:hAnsi="Lato"/>
        </w:rPr>
        <w:lastRenderedPageBreak/>
        <w:t xml:space="preserve"> </w:t>
      </w:r>
      <w:bookmarkStart w:id="42" w:name="_Toc164375716"/>
      <w:r w:rsidR="01D249CB" w:rsidRPr="007EC4D2">
        <w:rPr>
          <w:rFonts w:ascii="Lato" w:hAnsi="Lato"/>
        </w:rPr>
        <w:t>Expected Deliverables</w:t>
      </w:r>
      <w:bookmarkEnd w:id="40"/>
      <w:bookmarkEnd w:id="41"/>
      <w:bookmarkEnd w:id="42"/>
    </w:p>
    <w:p w14:paraId="0C1510F7" w14:textId="77777777" w:rsidR="00F112B2" w:rsidRDefault="00F112B2" w:rsidP="00F112B2">
      <w:pPr>
        <w:spacing w:before="120"/>
        <w:jc w:val="both"/>
        <w:rPr>
          <w:rFonts w:ascii="Lato" w:hAnsi="Lato" w:cs="Arial"/>
        </w:rPr>
      </w:pPr>
      <w:r w:rsidRPr="00F112B2">
        <w:rPr>
          <w:rFonts w:ascii="Lato" w:hAnsi="Lato" w:cs="Arial"/>
        </w:rPr>
        <w:t>The study deliverables and tentative timeline (subject to the commencement date of the study) are outlined below. The consultant and SC project team will agree on final milestones, questions, methods, and deadlines at the inception phase.</w:t>
      </w:r>
    </w:p>
    <w:p w14:paraId="586839C0" w14:textId="77777777" w:rsidR="00F112B2" w:rsidRDefault="00F112B2" w:rsidP="00F112B2">
      <w:pPr>
        <w:spacing w:before="120"/>
        <w:jc w:val="both"/>
        <w:rPr>
          <w:rFonts w:ascii="Lato" w:hAnsi="Lato" w:cs="Arial"/>
        </w:rPr>
      </w:pPr>
    </w:p>
    <w:p w14:paraId="04711975" w14:textId="2A1BEB0D" w:rsidR="00FD2D78" w:rsidRPr="00797575" w:rsidRDefault="00FD2D78" w:rsidP="00FD2D78">
      <w:pPr>
        <w:spacing w:before="120"/>
        <w:rPr>
          <w:rFonts w:ascii="Lato" w:hAnsi="Lato" w:cs="Arial"/>
          <w:b/>
          <w:lang w:eastAsia="en-AU"/>
        </w:rPr>
      </w:pPr>
      <w:r w:rsidRPr="00797575">
        <w:rPr>
          <w:rFonts w:ascii="Lato" w:hAnsi="Lato" w:cs="Arial"/>
          <w:b/>
          <w:lang w:eastAsia="en-AU"/>
        </w:rPr>
        <w:t xml:space="preserve">Deliverables and </w:t>
      </w:r>
      <w:r w:rsidR="00880288" w:rsidRPr="00797575">
        <w:rPr>
          <w:rFonts w:ascii="Lato" w:hAnsi="Lato" w:cs="Arial"/>
          <w:b/>
          <w:lang w:eastAsia="en-AU"/>
        </w:rPr>
        <w:t>Tentative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8"/>
        <w:gridCol w:w="2198"/>
      </w:tblGrid>
      <w:tr w:rsidR="00FD2D78" w:rsidRPr="00797575" w14:paraId="5DF01757" w14:textId="77777777" w:rsidTr="007EC4D2">
        <w:tc>
          <w:tcPr>
            <w:tcW w:w="6818" w:type="dxa"/>
            <w:shd w:val="clear" w:color="auto" w:fill="auto"/>
          </w:tcPr>
          <w:p w14:paraId="01EA5375" w14:textId="77777777" w:rsidR="00FD2D78" w:rsidRPr="00797575" w:rsidRDefault="00FD2D78" w:rsidP="00C668C8">
            <w:pPr>
              <w:jc w:val="center"/>
              <w:rPr>
                <w:rFonts w:ascii="Lato" w:hAnsi="Lato" w:cs="Arial"/>
                <w:b/>
                <w:lang w:eastAsia="en-AU"/>
              </w:rPr>
            </w:pPr>
            <w:r w:rsidRPr="00797575">
              <w:rPr>
                <w:rFonts w:ascii="Lato" w:hAnsi="Lato" w:cs="Arial"/>
                <w:b/>
                <w:lang w:eastAsia="en-AU"/>
              </w:rPr>
              <w:t>Deliverable</w:t>
            </w:r>
          </w:p>
        </w:tc>
        <w:tc>
          <w:tcPr>
            <w:tcW w:w="2198" w:type="dxa"/>
            <w:shd w:val="clear" w:color="auto" w:fill="auto"/>
          </w:tcPr>
          <w:p w14:paraId="15905A97" w14:textId="489193E3" w:rsidR="00FD2D78" w:rsidRPr="00797575" w:rsidRDefault="00880288" w:rsidP="00C668C8">
            <w:pPr>
              <w:jc w:val="center"/>
              <w:rPr>
                <w:rFonts w:ascii="Lato" w:hAnsi="Lato" w:cs="Arial"/>
                <w:b/>
                <w:lang w:eastAsia="en-AU"/>
              </w:rPr>
            </w:pPr>
            <w:r w:rsidRPr="00797575">
              <w:rPr>
                <w:rFonts w:ascii="Lato" w:hAnsi="Lato" w:cs="Arial"/>
                <w:b/>
                <w:lang w:eastAsia="en-AU"/>
              </w:rPr>
              <w:t>Timeline</w:t>
            </w:r>
          </w:p>
        </w:tc>
      </w:tr>
      <w:tr w:rsidR="00F112B2" w:rsidRPr="00797575" w14:paraId="0FFADDBA" w14:textId="77777777" w:rsidTr="007EC4D2">
        <w:tc>
          <w:tcPr>
            <w:tcW w:w="6818" w:type="dxa"/>
            <w:shd w:val="clear" w:color="auto" w:fill="auto"/>
          </w:tcPr>
          <w:p w14:paraId="5EBC5632" w14:textId="2ED7102A" w:rsidR="00F112B2" w:rsidRPr="00372490" w:rsidRDefault="00F112B2" w:rsidP="00F112B2">
            <w:pPr>
              <w:rPr>
                <w:rFonts w:ascii="Lato" w:hAnsi="Lato" w:cs="Arial"/>
                <w:color w:val="auto"/>
                <w:lang w:eastAsia="en-AU"/>
              </w:rPr>
            </w:pPr>
            <w:r w:rsidRPr="00372490">
              <w:rPr>
                <w:rFonts w:ascii="Lato" w:hAnsi="Lato"/>
              </w:rPr>
              <w:t>The Study Team is contracted and commences work</w:t>
            </w:r>
          </w:p>
        </w:tc>
        <w:tc>
          <w:tcPr>
            <w:tcW w:w="2198" w:type="dxa"/>
            <w:shd w:val="clear" w:color="auto" w:fill="auto"/>
            <w:vAlign w:val="center"/>
          </w:tcPr>
          <w:p w14:paraId="7A43A416" w14:textId="2F10D353" w:rsidR="00F112B2" w:rsidRPr="0048529D" w:rsidRDefault="00711BC3" w:rsidP="00F112B2">
            <w:pPr>
              <w:rPr>
                <w:rFonts w:ascii="Lato" w:hAnsi="Lato" w:cs="Arial"/>
                <w:lang w:eastAsia="en-AU"/>
              </w:rPr>
            </w:pPr>
            <w:r>
              <w:rPr>
                <w:rFonts w:ascii="Lato" w:hAnsi="Lato" w:cs="Arial"/>
                <w:lang w:eastAsia="en-AU"/>
              </w:rPr>
              <w:t>21</w:t>
            </w:r>
            <w:r w:rsidR="00372490" w:rsidRPr="0048529D">
              <w:rPr>
                <w:rFonts w:ascii="Lato" w:hAnsi="Lato" w:cs="Arial"/>
                <w:lang w:eastAsia="en-AU"/>
              </w:rPr>
              <w:t xml:space="preserve"> May</w:t>
            </w:r>
            <w:r w:rsidR="00F112B2" w:rsidRPr="0048529D">
              <w:rPr>
                <w:rFonts w:ascii="Lato" w:hAnsi="Lato" w:cs="Arial"/>
                <w:lang w:eastAsia="en-AU"/>
              </w:rPr>
              <w:t xml:space="preserve"> 202</w:t>
            </w:r>
            <w:r w:rsidR="00372490" w:rsidRPr="0048529D">
              <w:rPr>
                <w:rFonts w:ascii="Lato" w:hAnsi="Lato" w:cs="Arial"/>
                <w:lang w:eastAsia="en-AU"/>
              </w:rPr>
              <w:t>4</w:t>
            </w:r>
          </w:p>
        </w:tc>
      </w:tr>
      <w:tr w:rsidR="00F112B2" w:rsidRPr="00797575" w14:paraId="45DD7F6C" w14:textId="77777777" w:rsidTr="007EC4D2">
        <w:tc>
          <w:tcPr>
            <w:tcW w:w="6818" w:type="dxa"/>
            <w:shd w:val="clear" w:color="auto" w:fill="auto"/>
          </w:tcPr>
          <w:p w14:paraId="6B9AB4AF" w14:textId="44DE40E3" w:rsidR="00F112B2" w:rsidRPr="00372490" w:rsidRDefault="00F112B2" w:rsidP="00F112B2">
            <w:pPr>
              <w:rPr>
                <w:rFonts w:ascii="Lato" w:hAnsi="Lato" w:cs="Arial"/>
                <w:color w:val="auto"/>
                <w:lang w:eastAsia="en-AU"/>
              </w:rPr>
            </w:pPr>
            <w:r w:rsidRPr="00372490">
              <w:rPr>
                <w:rFonts w:ascii="Lato" w:hAnsi="Lato"/>
              </w:rPr>
              <w:t>The study Team will facilitate a workshop with the relevant stakeholders at the commencement of the project to develop the inception report.</w:t>
            </w:r>
          </w:p>
        </w:tc>
        <w:tc>
          <w:tcPr>
            <w:tcW w:w="2198" w:type="dxa"/>
            <w:shd w:val="clear" w:color="auto" w:fill="auto"/>
            <w:vAlign w:val="center"/>
          </w:tcPr>
          <w:p w14:paraId="291280A2" w14:textId="3387D771" w:rsidR="00F112B2" w:rsidRPr="0048529D" w:rsidRDefault="00711BC3" w:rsidP="00F112B2">
            <w:pPr>
              <w:rPr>
                <w:rFonts w:ascii="Lato" w:hAnsi="Lato" w:cs="Arial"/>
                <w:lang w:eastAsia="en-AU"/>
              </w:rPr>
            </w:pPr>
            <w:r>
              <w:rPr>
                <w:rFonts w:ascii="Lato" w:hAnsi="Lato" w:cs="Arial"/>
                <w:lang w:eastAsia="en-AU"/>
              </w:rPr>
              <w:t>22</w:t>
            </w:r>
            <w:r w:rsidR="00372490" w:rsidRPr="0048529D">
              <w:rPr>
                <w:rFonts w:ascii="Lato" w:hAnsi="Lato" w:cs="Arial"/>
                <w:lang w:eastAsia="en-AU"/>
              </w:rPr>
              <w:t xml:space="preserve"> May 2024</w:t>
            </w:r>
          </w:p>
        </w:tc>
      </w:tr>
      <w:tr w:rsidR="00FD2D78" w:rsidRPr="00797575" w14:paraId="05F86516" w14:textId="77777777" w:rsidTr="007EC4D2">
        <w:tc>
          <w:tcPr>
            <w:tcW w:w="6818" w:type="dxa"/>
            <w:shd w:val="clear" w:color="auto" w:fill="auto"/>
            <w:vAlign w:val="center"/>
          </w:tcPr>
          <w:p w14:paraId="34BBCAEA" w14:textId="77777777" w:rsidR="00F112B2" w:rsidRPr="00372490" w:rsidRDefault="00F112B2" w:rsidP="00F112B2">
            <w:pPr>
              <w:rPr>
                <w:rFonts w:ascii="Lato" w:hAnsi="Lato" w:cs="Arial"/>
                <w:color w:val="auto"/>
                <w:lang w:eastAsia="en-AU"/>
              </w:rPr>
            </w:pPr>
            <w:r w:rsidRPr="00372490">
              <w:rPr>
                <w:rFonts w:ascii="Lato" w:hAnsi="Lato" w:cs="Arial"/>
                <w:color w:val="auto"/>
              </w:rPr>
              <w:t xml:space="preserve">The </w:t>
            </w:r>
            <w:r w:rsidRPr="00372490">
              <w:rPr>
                <w:rFonts w:ascii="Lato" w:hAnsi="Lato"/>
                <w:color w:val="auto"/>
              </w:rPr>
              <w:t xml:space="preserve">study Team </w:t>
            </w:r>
            <w:r w:rsidRPr="00372490">
              <w:rPr>
                <w:rFonts w:ascii="Lato" w:hAnsi="Lato" w:cs="Arial"/>
                <w:color w:val="auto"/>
              </w:rPr>
              <w:t xml:space="preserve">will submit an </w:t>
            </w:r>
            <w:r w:rsidRPr="00372490">
              <w:rPr>
                <w:rFonts w:ascii="Lato" w:hAnsi="Lato" w:cs="Arial"/>
                <w:b/>
                <w:bCs/>
                <w:color w:val="auto"/>
              </w:rPr>
              <w:t>inception report*</w:t>
            </w:r>
            <w:r w:rsidRPr="00372490">
              <w:rPr>
                <w:rFonts w:ascii="Lato" w:hAnsi="Lato" w:cs="Arial"/>
                <w:color w:val="auto"/>
                <w:lang w:eastAsia="en-AU"/>
              </w:rPr>
              <w:t xml:space="preserve"> in line with the </w:t>
            </w:r>
            <w:r w:rsidRPr="00372490">
              <w:rPr>
                <w:rFonts w:ascii="Lato" w:hAnsi="Lato" w:cs="Arial"/>
                <w:u w:val="single"/>
                <w:lang w:eastAsia="en-AU"/>
              </w:rPr>
              <w:t>provided template</w:t>
            </w:r>
            <w:r w:rsidRPr="00372490">
              <w:rPr>
                <w:rFonts w:ascii="Lato" w:hAnsi="Lato" w:cs="Arial"/>
                <w:color w:val="auto"/>
                <w:lang w:eastAsia="en-AU"/>
              </w:rPr>
              <w:t>, including:</w:t>
            </w:r>
          </w:p>
          <w:p w14:paraId="29EB12D5" w14:textId="44E5935E"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 xml:space="preserve">Study objectives, scope, and key study </w:t>
            </w:r>
            <w:proofErr w:type="gramStart"/>
            <w:r w:rsidRPr="00372490">
              <w:rPr>
                <w:rFonts w:ascii="Lato" w:hAnsi="Lato"/>
                <w:i w:val="0"/>
                <w:iCs w:val="0"/>
                <w:sz w:val="22"/>
                <w:szCs w:val="22"/>
              </w:rPr>
              <w:t>questions</w:t>
            </w:r>
            <w:proofErr w:type="gramEnd"/>
          </w:p>
          <w:p w14:paraId="3A3E3BAA" w14:textId="77777777"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description of the methodology, including design, data collection methods, sampling strategy, data sources, and study matrix against the key study questions</w:t>
            </w:r>
          </w:p>
          <w:p w14:paraId="0083AAC6" w14:textId="77777777"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data analysis and reporting plan</w:t>
            </w:r>
          </w:p>
          <w:p w14:paraId="563B2261" w14:textId="77777777"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caveats and limitations of study</w:t>
            </w:r>
          </w:p>
          <w:p w14:paraId="35A2C2C6" w14:textId="77777777"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risks and mitigation plan</w:t>
            </w:r>
          </w:p>
          <w:p w14:paraId="4016FB93" w14:textId="77777777"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 xml:space="preserve">ethical considerations including details on </w:t>
            </w:r>
            <w:proofErr w:type="gramStart"/>
            <w:r w:rsidRPr="00372490">
              <w:rPr>
                <w:rFonts w:ascii="Lato" w:hAnsi="Lato"/>
                <w:i w:val="0"/>
                <w:iCs w:val="0"/>
                <w:sz w:val="22"/>
                <w:szCs w:val="22"/>
              </w:rPr>
              <w:t>consent</w:t>
            </w:r>
            <w:proofErr w:type="gramEnd"/>
          </w:p>
          <w:p w14:paraId="4CBE017B" w14:textId="77777777"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stakeholder and children communication and engagement plan</w:t>
            </w:r>
          </w:p>
          <w:p w14:paraId="304BA5AC" w14:textId="77777777"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consultation protocols for consulting with children and other vulnerable groups (if applicable)</w:t>
            </w:r>
          </w:p>
          <w:p w14:paraId="611F9717" w14:textId="77777777" w:rsidR="00F112B2" w:rsidRPr="00372490" w:rsidRDefault="00F112B2" w:rsidP="00F112B2">
            <w:pPr>
              <w:pStyle w:val="ListParagraph"/>
              <w:numPr>
                <w:ilvl w:val="0"/>
                <w:numId w:val="56"/>
              </w:numPr>
              <w:ind w:left="450"/>
              <w:jc w:val="both"/>
              <w:rPr>
                <w:rFonts w:ascii="Lato" w:hAnsi="Lato"/>
                <w:sz w:val="22"/>
                <w:szCs w:val="22"/>
              </w:rPr>
            </w:pPr>
            <w:r w:rsidRPr="00372490">
              <w:rPr>
                <w:rFonts w:ascii="Lato" w:hAnsi="Lato"/>
                <w:i w:val="0"/>
                <w:iCs w:val="0"/>
                <w:sz w:val="22"/>
                <w:szCs w:val="22"/>
              </w:rPr>
              <w:t>key deliverables, responsibilities, and timelines</w:t>
            </w:r>
          </w:p>
          <w:p w14:paraId="1BDA33C5" w14:textId="77777777" w:rsidR="00F112B2" w:rsidRPr="00372490" w:rsidRDefault="00F112B2" w:rsidP="00F112B2">
            <w:pPr>
              <w:pStyle w:val="ListParagraph"/>
              <w:numPr>
                <w:ilvl w:val="0"/>
                <w:numId w:val="56"/>
              </w:numPr>
              <w:ind w:left="450"/>
              <w:jc w:val="both"/>
              <w:rPr>
                <w:rFonts w:ascii="Lato" w:hAnsi="Lato" w:cs="Arial"/>
              </w:rPr>
            </w:pPr>
            <w:r w:rsidRPr="00372490">
              <w:rPr>
                <w:rFonts w:ascii="Lato" w:hAnsi="Lato"/>
                <w:i w:val="0"/>
                <w:iCs w:val="0"/>
                <w:sz w:val="22"/>
                <w:szCs w:val="22"/>
              </w:rPr>
              <w:t>logistical or other support required from Save the Children</w:t>
            </w:r>
          </w:p>
          <w:p w14:paraId="1D5EA0CB" w14:textId="77777777" w:rsidR="00F112B2" w:rsidRPr="00372490" w:rsidRDefault="00F112B2" w:rsidP="00F112B2">
            <w:pPr>
              <w:pStyle w:val="ListParagraph"/>
              <w:numPr>
                <w:ilvl w:val="0"/>
                <w:numId w:val="56"/>
              </w:numPr>
              <w:ind w:left="450"/>
              <w:jc w:val="both"/>
              <w:rPr>
                <w:rFonts w:ascii="Lato" w:hAnsi="Lato" w:cs="Arial"/>
              </w:rPr>
            </w:pPr>
            <w:r w:rsidRPr="00372490">
              <w:rPr>
                <w:rFonts w:ascii="Lato" w:hAnsi="Lato"/>
                <w:i w:val="0"/>
                <w:iCs w:val="0"/>
                <w:sz w:val="22"/>
                <w:szCs w:val="22"/>
              </w:rPr>
              <w:t>data collection tools (in line with the study matrix).</w:t>
            </w:r>
          </w:p>
          <w:p w14:paraId="63F8C745" w14:textId="3A02ED84" w:rsidR="00FD2D78" w:rsidRPr="00372490" w:rsidRDefault="00F112B2" w:rsidP="00F112B2">
            <w:pPr>
              <w:pStyle w:val="ListParagraph"/>
              <w:numPr>
                <w:ilvl w:val="0"/>
                <w:numId w:val="56"/>
              </w:numPr>
              <w:ind w:left="450"/>
              <w:jc w:val="both"/>
              <w:rPr>
                <w:rFonts w:ascii="Lato" w:hAnsi="Lato" w:cs="Arial"/>
              </w:rPr>
            </w:pPr>
            <w:r w:rsidRPr="00372490">
              <w:rPr>
                <w:rFonts w:ascii="Lato" w:hAnsi="Lato"/>
                <w:i w:val="0"/>
                <w:iCs w:val="0"/>
                <w:sz w:val="22"/>
                <w:szCs w:val="22"/>
              </w:rPr>
              <w:t xml:space="preserve">Once the report is </w:t>
            </w:r>
            <w:proofErr w:type="spellStart"/>
            <w:r w:rsidRPr="00372490">
              <w:rPr>
                <w:rFonts w:ascii="Lato" w:hAnsi="Lato"/>
                <w:i w:val="0"/>
                <w:iCs w:val="0"/>
                <w:sz w:val="22"/>
                <w:szCs w:val="22"/>
              </w:rPr>
              <w:t>finalised</w:t>
            </w:r>
            <w:proofErr w:type="spellEnd"/>
            <w:r w:rsidRPr="00372490">
              <w:rPr>
                <w:rFonts w:ascii="Lato" w:hAnsi="Lato"/>
                <w:i w:val="0"/>
                <w:iCs w:val="0"/>
                <w:sz w:val="22"/>
                <w:szCs w:val="22"/>
              </w:rPr>
              <w:t xml:space="preserve"> and accepted, the study team must submit a request for any change in strategy or approach to the study manager or the steering committee.</w:t>
            </w:r>
          </w:p>
        </w:tc>
        <w:tc>
          <w:tcPr>
            <w:tcW w:w="2198" w:type="dxa"/>
            <w:shd w:val="clear" w:color="auto" w:fill="auto"/>
            <w:vAlign w:val="center"/>
          </w:tcPr>
          <w:p w14:paraId="5A017BD4" w14:textId="7D60DE0B" w:rsidR="00FD2D78" w:rsidRPr="0048529D" w:rsidRDefault="00500F5F" w:rsidP="00E75DBE">
            <w:pPr>
              <w:rPr>
                <w:rFonts w:ascii="Lato" w:hAnsi="Lato" w:cs="Arial"/>
                <w:lang w:eastAsia="en-AU"/>
              </w:rPr>
            </w:pPr>
            <w:r w:rsidRPr="0048529D">
              <w:rPr>
                <w:rFonts w:ascii="Lato" w:hAnsi="Lato" w:cs="Arial"/>
                <w:lang w:eastAsia="en-AU"/>
              </w:rPr>
              <w:t>2</w:t>
            </w:r>
            <w:r w:rsidR="00711BC3">
              <w:rPr>
                <w:rFonts w:ascii="Lato" w:hAnsi="Lato" w:cs="Arial"/>
                <w:lang w:eastAsia="en-AU"/>
              </w:rPr>
              <w:t>9</w:t>
            </w:r>
            <w:r w:rsidR="00372490" w:rsidRPr="0048529D">
              <w:rPr>
                <w:rFonts w:ascii="Lato" w:hAnsi="Lato" w:cs="Arial"/>
                <w:lang w:eastAsia="en-AU"/>
              </w:rPr>
              <w:t xml:space="preserve"> May 2024</w:t>
            </w:r>
          </w:p>
        </w:tc>
      </w:tr>
      <w:tr w:rsidR="00735CED" w:rsidRPr="00797575" w14:paraId="17D9F512" w14:textId="77777777" w:rsidTr="007EC4D2">
        <w:tc>
          <w:tcPr>
            <w:tcW w:w="6818" w:type="dxa"/>
            <w:shd w:val="clear" w:color="auto" w:fill="auto"/>
            <w:vAlign w:val="center"/>
          </w:tcPr>
          <w:p w14:paraId="2F166FFC" w14:textId="77777777" w:rsidR="00735CED" w:rsidRPr="00735CED" w:rsidRDefault="00735CED" w:rsidP="00735CED">
            <w:pPr>
              <w:pStyle w:val="TableParagraph"/>
              <w:spacing w:before="2"/>
              <w:ind w:left="107"/>
              <w:rPr>
                <w:rFonts w:ascii="Lato" w:hAnsi="Lato"/>
              </w:rPr>
            </w:pPr>
            <w:r w:rsidRPr="00735CED">
              <w:rPr>
                <w:rFonts w:ascii="Lato" w:hAnsi="Lato"/>
              </w:rPr>
              <w:t>Final data collection tools (in the report language):</w:t>
            </w:r>
          </w:p>
          <w:p w14:paraId="4C95E807" w14:textId="77777777" w:rsidR="00735CED" w:rsidRPr="00735CED" w:rsidRDefault="00735CED" w:rsidP="00735CED">
            <w:pPr>
              <w:pStyle w:val="TableParagraph"/>
              <w:numPr>
                <w:ilvl w:val="0"/>
                <w:numId w:val="57"/>
              </w:numPr>
              <w:tabs>
                <w:tab w:val="left" w:pos="467"/>
                <w:tab w:val="left" w:pos="468"/>
              </w:tabs>
              <w:spacing w:before="1" w:line="257" w:lineRule="exact"/>
              <w:ind w:hanging="361"/>
              <w:rPr>
                <w:rFonts w:ascii="Lato" w:hAnsi="Lato" w:cs="Arial"/>
              </w:rPr>
            </w:pPr>
            <w:r w:rsidRPr="00735CED">
              <w:rPr>
                <w:rFonts w:ascii="Lato" w:hAnsi="Lato"/>
              </w:rPr>
              <w:t xml:space="preserve">Survey </w:t>
            </w:r>
            <w:proofErr w:type="gramStart"/>
            <w:r w:rsidRPr="00735CED">
              <w:rPr>
                <w:rFonts w:ascii="Lato" w:hAnsi="Lato"/>
              </w:rPr>
              <w:t>instrument</w:t>
            </w:r>
            <w:proofErr w:type="gramEnd"/>
          </w:p>
          <w:p w14:paraId="72E93CB5" w14:textId="2C44203F" w:rsidR="00735CED" w:rsidRPr="00735CED" w:rsidRDefault="00735CED" w:rsidP="00735CED">
            <w:pPr>
              <w:pStyle w:val="TableParagraph"/>
              <w:numPr>
                <w:ilvl w:val="0"/>
                <w:numId w:val="57"/>
              </w:numPr>
              <w:tabs>
                <w:tab w:val="left" w:pos="467"/>
                <w:tab w:val="left" w:pos="468"/>
              </w:tabs>
              <w:spacing w:before="1" w:line="257" w:lineRule="exact"/>
              <w:ind w:hanging="361"/>
              <w:rPr>
                <w:rFonts w:ascii="Lato" w:hAnsi="Lato" w:cs="Arial"/>
              </w:rPr>
            </w:pPr>
            <w:r w:rsidRPr="00735CED">
              <w:rPr>
                <w:rFonts w:ascii="Lato" w:hAnsi="Lato"/>
              </w:rPr>
              <w:t>Data collection mechanism</w:t>
            </w:r>
          </w:p>
        </w:tc>
        <w:tc>
          <w:tcPr>
            <w:tcW w:w="2198" w:type="dxa"/>
            <w:shd w:val="clear" w:color="auto" w:fill="auto"/>
            <w:vAlign w:val="center"/>
          </w:tcPr>
          <w:p w14:paraId="78CAD1A7" w14:textId="30CE8B6B" w:rsidR="00735CED" w:rsidRPr="0048529D" w:rsidRDefault="00711BC3" w:rsidP="00E75DBE">
            <w:pPr>
              <w:rPr>
                <w:rFonts w:ascii="Lato" w:hAnsi="Lato" w:cs="Arial"/>
                <w:lang w:eastAsia="en-AU"/>
              </w:rPr>
            </w:pPr>
            <w:r>
              <w:rPr>
                <w:rFonts w:ascii="Lato" w:hAnsi="Lato" w:cs="Arial"/>
                <w:lang w:eastAsia="en-AU"/>
              </w:rPr>
              <w:t xml:space="preserve">09 </w:t>
            </w:r>
            <w:proofErr w:type="gramStart"/>
            <w:r>
              <w:rPr>
                <w:rFonts w:ascii="Lato" w:hAnsi="Lato" w:cs="Arial"/>
                <w:lang w:eastAsia="en-AU"/>
              </w:rPr>
              <w:t xml:space="preserve">June </w:t>
            </w:r>
            <w:r w:rsidR="00735CED" w:rsidRPr="0048529D">
              <w:rPr>
                <w:rFonts w:ascii="Lato" w:hAnsi="Lato" w:cs="Arial"/>
                <w:lang w:eastAsia="en-AU"/>
              </w:rPr>
              <w:t xml:space="preserve"> 2024</w:t>
            </w:r>
            <w:proofErr w:type="gramEnd"/>
          </w:p>
        </w:tc>
      </w:tr>
      <w:tr w:rsidR="00424877" w:rsidRPr="00797575" w14:paraId="1354DB8A" w14:textId="77777777" w:rsidTr="007EC4D2">
        <w:tc>
          <w:tcPr>
            <w:tcW w:w="6818" w:type="dxa"/>
            <w:shd w:val="clear" w:color="auto" w:fill="auto"/>
            <w:vAlign w:val="center"/>
          </w:tcPr>
          <w:p w14:paraId="6C4410CA" w14:textId="1F7F4B2B" w:rsidR="00424877" w:rsidRPr="00735CED" w:rsidRDefault="00424877" w:rsidP="001525D9">
            <w:pPr>
              <w:pStyle w:val="TableParagraph"/>
              <w:spacing w:before="2"/>
              <w:rPr>
                <w:rFonts w:ascii="Lato" w:hAnsi="Lato"/>
              </w:rPr>
            </w:pPr>
            <w:r>
              <w:rPr>
                <w:rFonts w:ascii="Lato" w:hAnsi="Lato"/>
              </w:rPr>
              <w:t xml:space="preserve">Receive Ethical Review </w:t>
            </w:r>
            <w:proofErr w:type="gramStart"/>
            <w:r>
              <w:rPr>
                <w:rFonts w:ascii="Lato" w:hAnsi="Lato"/>
              </w:rPr>
              <w:t>Committee(</w:t>
            </w:r>
            <w:proofErr w:type="gramEnd"/>
            <w:r>
              <w:rPr>
                <w:rFonts w:ascii="Lato" w:hAnsi="Lato"/>
              </w:rPr>
              <w:t>ERC) approval</w:t>
            </w:r>
          </w:p>
        </w:tc>
        <w:tc>
          <w:tcPr>
            <w:tcW w:w="2198" w:type="dxa"/>
            <w:shd w:val="clear" w:color="auto" w:fill="auto"/>
            <w:vAlign w:val="center"/>
          </w:tcPr>
          <w:p w14:paraId="0A44FAC4" w14:textId="650CA30A" w:rsidR="00424877" w:rsidRPr="0048529D" w:rsidRDefault="00424877" w:rsidP="00E75DBE">
            <w:pPr>
              <w:rPr>
                <w:rFonts w:ascii="Lato" w:hAnsi="Lato" w:cs="Arial"/>
                <w:lang w:eastAsia="en-AU"/>
              </w:rPr>
            </w:pPr>
            <w:r>
              <w:rPr>
                <w:rFonts w:ascii="Lato" w:hAnsi="Lato" w:cs="Arial"/>
                <w:lang w:eastAsia="en-AU"/>
              </w:rPr>
              <w:t>By 1</w:t>
            </w:r>
            <w:r w:rsidR="0089571B">
              <w:rPr>
                <w:rFonts w:ascii="Lato" w:hAnsi="Lato" w:cs="Arial"/>
                <w:lang w:eastAsia="en-AU"/>
              </w:rPr>
              <w:t>2</w:t>
            </w:r>
            <w:r>
              <w:rPr>
                <w:rFonts w:ascii="Lato" w:hAnsi="Lato" w:cs="Arial"/>
                <w:lang w:eastAsia="en-AU"/>
              </w:rPr>
              <w:t xml:space="preserve"> </w:t>
            </w:r>
            <w:proofErr w:type="gramStart"/>
            <w:r>
              <w:rPr>
                <w:rFonts w:ascii="Lato" w:hAnsi="Lato" w:cs="Arial"/>
                <w:lang w:eastAsia="en-AU"/>
              </w:rPr>
              <w:t>days(</w:t>
            </w:r>
            <w:proofErr w:type="gramEnd"/>
            <w:r w:rsidR="0089571B">
              <w:rPr>
                <w:rFonts w:ascii="Lato" w:hAnsi="Lato" w:cs="Arial"/>
                <w:lang w:eastAsia="en-AU"/>
              </w:rPr>
              <w:t>20</w:t>
            </w:r>
            <w:r>
              <w:rPr>
                <w:rFonts w:ascii="Lato" w:hAnsi="Lato" w:cs="Arial"/>
                <w:lang w:eastAsia="en-AU"/>
              </w:rPr>
              <w:t xml:space="preserve"> June 202</w:t>
            </w:r>
            <w:r w:rsidR="00DB6B74">
              <w:rPr>
                <w:rFonts w:ascii="Lato" w:hAnsi="Lato" w:cs="Arial"/>
                <w:lang w:eastAsia="en-AU"/>
              </w:rPr>
              <w:t>4</w:t>
            </w:r>
            <w:r>
              <w:rPr>
                <w:rFonts w:ascii="Lato" w:hAnsi="Lato" w:cs="Arial"/>
                <w:lang w:eastAsia="en-AU"/>
              </w:rPr>
              <w:t>)</w:t>
            </w:r>
          </w:p>
        </w:tc>
      </w:tr>
      <w:tr w:rsidR="00F75209" w:rsidRPr="00797575" w14:paraId="5CD08B9B" w14:textId="77777777" w:rsidTr="007EC4D2">
        <w:tc>
          <w:tcPr>
            <w:tcW w:w="6818" w:type="dxa"/>
            <w:shd w:val="clear" w:color="auto" w:fill="auto"/>
            <w:vAlign w:val="center"/>
          </w:tcPr>
          <w:p w14:paraId="6F17E1BF" w14:textId="66FD6FEC" w:rsidR="00F75209" w:rsidRPr="00735CED" w:rsidRDefault="00F75209" w:rsidP="00F75209">
            <w:pPr>
              <w:spacing w:after="0"/>
              <w:rPr>
                <w:rFonts w:ascii="Lato" w:hAnsi="Lato" w:cs="Arial"/>
                <w:color w:val="auto"/>
              </w:rPr>
            </w:pPr>
            <w:r w:rsidRPr="00735CED">
              <w:rPr>
                <w:rFonts w:ascii="Lato" w:hAnsi="Lato" w:cs="Arial"/>
                <w:color w:val="auto"/>
              </w:rPr>
              <w:t>Data collection</w:t>
            </w:r>
          </w:p>
        </w:tc>
        <w:tc>
          <w:tcPr>
            <w:tcW w:w="2198" w:type="dxa"/>
            <w:shd w:val="clear" w:color="auto" w:fill="auto"/>
            <w:vAlign w:val="center"/>
          </w:tcPr>
          <w:p w14:paraId="023C4285" w14:textId="518DD203" w:rsidR="00F75209" w:rsidRPr="0048529D" w:rsidRDefault="0089571B" w:rsidP="00E75DBE">
            <w:pPr>
              <w:rPr>
                <w:rFonts w:ascii="Lato" w:hAnsi="Lato" w:cs="Arial"/>
                <w:lang w:eastAsia="en-AU"/>
              </w:rPr>
            </w:pPr>
            <w:r>
              <w:rPr>
                <w:rFonts w:ascii="Lato" w:hAnsi="Lato" w:cs="Arial"/>
                <w:lang w:eastAsia="en-AU"/>
              </w:rPr>
              <w:t>25</w:t>
            </w:r>
            <w:r w:rsidR="00C0441F">
              <w:rPr>
                <w:rFonts w:ascii="Lato" w:hAnsi="Lato" w:cs="Arial"/>
                <w:lang w:eastAsia="en-AU"/>
              </w:rPr>
              <w:t xml:space="preserve"> June</w:t>
            </w:r>
            <w:r>
              <w:rPr>
                <w:rFonts w:ascii="Lato" w:hAnsi="Lato" w:cs="Arial"/>
                <w:lang w:eastAsia="en-AU"/>
              </w:rPr>
              <w:t>-</w:t>
            </w:r>
            <w:r w:rsidR="008E01B9">
              <w:rPr>
                <w:rFonts w:ascii="Lato" w:hAnsi="Lato" w:cs="Arial"/>
                <w:lang w:eastAsia="en-AU"/>
              </w:rPr>
              <w:t>3rd</w:t>
            </w:r>
            <w:r>
              <w:rPr>
                <w:rFonts w:ascii="Lato" w:hAnsi="Lato" w:cs="Arial"/>
                <w:lang w:eastAsia="en-AU"/>
              </w:rPr>
              <w:t xml:space="preserve"> July</w:t>
            </w:r>
            <w:r w:rsidR="000764A4" w:rsidRPr="0048529D">
              <w:rPr>
                <w:rFonts w:ascii="Lato" w:hAnsi="Lato" w:cs="Arial"/>
                <w:lang w:eastAsia="en-AU"/>
              </w:rPr>
              <w:t xml:space="preserve"> 2024</w:t>
            </w:r>
          </w:p>
        </w:tc>
      </w:tr>
      <w:tr w:rsidR="00735CED" w:rsidRPr="00797575" w14:paraId="609E1E46" w14:textId="77777777" w:rsidTr="007EC4D2">
        <w:tc>
          <w:tcPr>
            <w:tcW w:w="6818" w:type="dxa"/>
            <w:shd w:val="clear" w:color="auto" w:fill="auto"/>
            <w:vAlign w:val="center"/>
          </w:tcPr>
          <w:p w14:paraId="76A5CDCC" w14:textId="77777777" w:rsidR="00735CED" w:rsidRPr="00F8017F" w:rsidRDefault="00735CED" w:rsidP="00735CED">
            <w:pPr>
              <w:pStyle w:val="TableParagraph"/>
              <w:spacing w:before="2"/>
              <w:ind w:left="107"/>
              <w:rPr>
                <w:rFonts w:ascii="Lato" w:hAnsi="Lato"/>
              </w:rPr>
            </w:pPr>
            <w:r w:rsidRPr="00F8017F">
              <w:rPr>
                <w:rFonts w:ascii="Lato" w:hAnsi="Lato"/>
              </w:rPr>
              <w:t>An [Interim Report / Power Point Presentation] including a summary of formative findings from the study. The focus will be on:</w:t>
            </w:r>
          </w:p>
          <w:p w14:paraId="51D4F582" w14:textId="77777777" w:rsidR="00735CED" w:rsidRPr="00F8017F" w:rsidRDefault="00735CED" w:rsidP="00735CED">
            <w:pPr>
              <w:pStyle w:val="TableParagraph"/>
              <w:numPr>
                <w:ilvl w:val="0"/>
                <w:numId w:val="58"/>
              </w:numPr>
              <w:tabs>
                <w:tab w:val="left" w:pos="467"/>
                <w:tab w:val="left" w:pos="468"/>
              </w:tabs>
              <w:spacing w:before="117"/>
              <w:ind w:hanging="361"/>
              <w:rPr>
                <w:rFonts w:ascii="Lato" w:hAnsi="Lato"/>
              </w:rPr>
            </w:pPr>
            <w:r w:rsidRPr="00F8017F">
              <w:rPr>
                <w:rFonts w:ascii="Lato" w:hAnsi="Lato"/>
              </w:rPr>
              <w:t>Summary of interim findings</w:t>
            </w:r>
          </w:p>
          <w:p w14:paraId="71DB535E" w14:textId="77777777" w:rsidR="00735CED" w:rsidRPr="00F8017F" w:rsidRDefault="00735CED" w:rsidP="00735CED">
            <w:pPr>
              <w:pStyle w:val="TableParagraph"/>
              <w:numPr>
                <w:ilvl w:val="0"/>
                <w:numId w:val="58"/>
              </w:numPr>
              <w:tabs>
                <w:tab w:val="left" w:pos="467"/>
                <w:tab w:val="left" w:pos="468"/>
              </w:tabs>
              <w:spacing w:before="2" w:line="257" w:lineRule="exact"/>
              <w:ind w:hanging="361"/>
              <w:rPr>
                <w:rFonts w:ascii="Lato" w:hAnsi="Lato"/>
              </w:rPr>
            </w:pPr>
            <w:r w:rsidRPr="00F8017F">
              <w:rPr>
                <w:rFonts w:ascii="Lato" w:hAnsi="Lato"/>
              </w:rPr>
              <w:t>Any emerging program issues or risks (if applicable)</w:t>
            </w:r>
          </w:p>
          <w:p w14:paraId="69EE58CA" w14:textId="77777777" w:rsidR="00F8017F" w:rsidRPr="00F8017F" w:rsidRDefault="00735CED" w:rsidP="00F8017F">
            <w:pPr>
              <w:pStyle w:val="TableParagraph"/>
              <w:numPr>
                <w:ilvl w:val="0"/>
                <w:numId w:val="58"/>
              </w:numPr>
              <w:tabs>
                <w:tab w:val="left" w:pos="467"/>
                <w:tab w:val="left" w:pos="468"/>
              </w:tabs>
              <w:spacing w:line="257" w:lineRule="exact"/>
              <w:ind w:hanging="361"/>
              <w:rPr>
                <w:rFonts w:ascii="Lato" w:hAnsi="Lato" w:cs="Arial"/>
              </w:rPr>
            </w:pPr>
            <w:r w:rsidRPr="00F8017F">
              <w:rPr>
                <w:rFonts w:ascii="Lato" w:hAnsi="Lato"/>
              </w:rPr>
              <w:lastRenderedPageBreak/>
              <w:t>Any changes that have had to be made to the study design (if applicable)</w:t>
            </w:r>
          </w:p>
          <w:p w14:paraId="33AA941C" w14:textId="46D163CC" w:rsidR="00735CED" w:rsidRPr="00797575" w:rsidRDefault="00735CED" w:rsidP="00F8017F">
            <w:pPr>
              <w:pStyle w:val="TableParagraph"/>
              <w:numPr>
                <w:ilvl w:val="0"/>
                <w:numId w:val="58"/>
              </w:numPr>
              <w:tabs>
                <w:tab w:val="left" w:pos="467"/>
                <w:tab w:val="left" w:pos="468"/>
              </w:tabs>
              <w:spacing w:line="257" w:lineRule="exact"/>
              <w:ind w:hanging="361"/>
              <w:rPr>
                <w:rFonts w:ascii="Lato" w:hAnsi="Lato" w:cs="Arial"/>
              </w:rPr>
            </w:pPr>
            <w:r w:rsidRPr="00F8017F">
              <w:rPr>
                <w:rFonts w:ascii="Lato" w:hAnsi="Lato"/>
              </w:rPr>
              <w:t>Key tasks for the next stage of the study and any proposed refinements or changes to methodology (if applicable)</w:t>
            </w:r>
          </w:p>
        </w:tc>
        <w:tc>
          <w:tcPr>
            <w:tcW w:w="2198" w:type="dxa"/>
            <w:shd w:val="clear" w:color="auto" w:fill="auto"/>
            <w:vAlign w:val="center"/>
          </w:tcPr>
          <w:p w14:paraId="3200B7F6" w14:textId="0131854C" w:rsidR="00735CED" w:rsidRPr="0048529D" w:rsidRDefault="008E01B9" w:rsidP="00E75DBE">
            <w:pPr>
              <w:rPr>
                <w:rFonts w:ascii="Lato" w:hAnsi="Lato" w:cs="Arial"/>
                <w:lang w:eastAsia="en-AU"/>
              </w:rPr>
            </w:pPr>
            <w:r>
              <w:rPr>
                <w:rFonts w:ascii="Lato" w:hAnsi="Lato" w:cs="Arial"/>
                <w:lang w:eastAsia="en-AU"/>
              </w:rPr>
              <w:lastRenderedPageBreak/>
              <w:t>1</w:t>
            </w:r>
            <w:r w:rsidR="00600C6C">
              <w:rPr>
                <w:rFonts w:ascii="Lato" w:hAnsi="Lato" w:cs="Arial"/>
                <w:lang w:eastAsia="en-AU"/>
              </w:rPr>
              <w:t>0</w:t>
            </w:r>
            <w:r w:rsidR="00D840B2" w:rsidRPr="0048529D">
              <w:rPr>
                <w:rFonts w:ascii="Lato" w:hAnsi="Lato" w:cs="Arial"/>
                <w:lang w:eastAsia="en-AU"/>
              </w:rPr>
              <w:t xml:space="preserve"> </w:t>
            </w:r>
            <w:proofErr w:type="gramStart"/>
            <w:r>
              <w:rPr>
                <w:rFonts w:ascii="Lato" w:hAnsi="Lato" w:cs="Arial"/>
                <w:lang w:eastAsia="en-AU"/>
              </w:rPr>
              <w:t xml:space="preserve">July </w:t>
            </w:r>
            <w:r w:rsidR="00D840B2" w:rsidRPr="0048529D">
              <w:rPr>
                <w:rFonts w:ascii="Lato" w:hAnsi="Lato" w:cs="Arial"/>
                <w:lang w:eastAsia="en-AU"/>
              </w:rPr>
              <w:t xml:space="preserve"> 2024</w:t>
            </w:r>
            <w:proofErr w:type="gramEnd"/>
          </w:p>
        </w:tc>
      </w:tr>
      <w:tr w:rsidR="00F75209" w:rsidRPr="00797575" w14:paraId="28EA84B5" w14:textId="77777777" w:rsidTr="007EC4D2">
        <w:tc>
          <w:tcPr>
            <w:tcW w:w="6818" w:type="dxa"/>
            <w:shd w:val="clear" w:color="auto" w:fill="auto"/>
            <w:vAlign w:val="center"/>
          </w:tcPr>
          <w:p w14:paraId="3334845D" w14:textId="1CE36345" w:rsidR="00F75209" w:rsidRPr="00797575" w:rsidRDefault="00F75209" w:rsidP="00F75209">
            <w:pPr>
              <w:spacing w:after="0"/>
              <w:rPr>
                <w:rFonts w:ascii="Lato" w:hAnsi="Lato" w:cs="Arial"/>
              </w:rPr>
            </w:pPr>
            <w:r w:rsidRPr="007C098B">
              <w:rPr>
                <w:rFonts w:ascii="Lato" w:hAnsi="Lato" w:cs="Arial"/>
              </w:rPr>
              <w:t xml:space="preserve">A </w:t>
            </w:r>
            <w:r w:rsidR="00735CED" w:rsidRPr="001337EB">
              <w:rPr>
                <w:rFonts w:ascii="Lato" w:hAnsi="Lato" w:cs="Arial"/>
                <w:b/>
                <w:bCs/>
              </w:rPr>
              <w:t>End</w:t>
            </w:r>
            <w:r w:rsidRPr="007C098B">
              <w:rPr>
                <w:rFonts w:ascii="Lato" w:hAnsi="Lato" w:cs="Arial"/>
                <w:b/>
                <w:bCs/>
              </w:rPr>
              <w:t>line Report</w:t>
            </w:r>
            <w:r w:rsidRPr="00797575">
              <w:rPr>
                <w:rFonts w:ascii="Lato" w:hAnsi="Lato" w:cs="Arial"/>
                <w:b/>
              </w:rPr>
              <w:t xml:space="preserve">* </w:t>
            </w:r>
            <w:r w:rsidRPr="00797575">
              <w:rPr>
                <w:rFonts w:ascii="Lato" w:hAnsi="Lato" w:cs="Arial"/>
              </w:rPr>
              <w:t xml:space="preserve">(Draft Version) including the following elements: </w:t>
            </w:r>
          </w:p>
          <w:p w14:paraId="00C6B875" w14:textId="77777777" w:rsidR="00F75209" w:rsidRPr="00617C42" w:rsidRDefault="00F75209" w:rsidP="00617C42">
            <w:pPr>
              <w:numPr>
                <w:ilvl w:val="0"/>
                <w:numId w:val="28"/>
              </w:numPr>
              <w:spacing w:after="0" w:line="240" w:lineRule="auto"/>
              <w:jc w:val="both"/>
              <w:rPr>
                <w:rFonts w:ascii="Lato" w:hAnsi="Lato" w:cs="Arial"/>
              </w:rPr>
            </w:pPr>
            <w:r w:rsidRPr="00617C42">
              <w:rPr>
                <w:rFonts w:ascii="Lato" w:hAnsi="Lato" w:cs="Arial"/>
              </w:rPr>
              <w:t>Executive summary</w:t>
            </w:r>
          </w:p>
          <w:p w14:paraId="6204B538" w14:textId="77777777" w:rsidR="001E5360" w:rsidRPr="00617C42" w:rsidRDefault="001E5360" w:rsidP="00617C42">
            <w:pPr>
              <w:numPr>
                <w:ilvl w:val="0"/>
                <w:numId w:val="28"/>
              </w:numPr>
              <w:spacing w:after="0" w:line="240" w:lineRule="auto"/>
              <w:jc w:val="both"/>
              <w:rPr>
                <w:rFonts w:ascii="Lato" w:hAnsi="Lato" w:cs="Arial"/>
              </w:rPr>
            </w:pPr>
            <w:r w:rsidRPr="00617C42">
              <w:rPr>
                <w:rFonts w:ascii="Lato" w:hAnsi="Lato" w:cs="Arial"/>
              </w:rPr>
              <w:t>Background description of the program/project and context relevant to the Study (1 page)</w:t>
            </w:r>
          </w:p>
          <w:p w14:paraId="6842E267" w14:textId="77777777" w:rsidR="001E5360" w:rsidRPr="00617C42" w:rsidRDefault="001E5360" w:rsidP="00617C42">
            <w:pPr>
              <w:numPr>
                <w:ilvl w:val="0"/>
                <w:numId w:val="28"/>
              </w:numPr>
              <w:spacing w:after="0" w:line="240" w:lineRule="auto"/>
              <w:jc w:val="both"/>
              <w:rPr>
                <w:rFonts w:ascii="Lato" w:hAnsi="Lato" w:cs="Calibri"/>
              </w:rPr>
            </w:pPr>
            <w:r w:rsidRPr="00617C42">
              <w:rPr>
                <w:rFonts w:ascii="Lato" w:hAnsi="Lato" w:cs="Calibri"/>
              </w:rPr>
              <w:t>Conceptual framework of the review</w:t>
            </w:r>
          </w:p>
          <w:p w14:paraId="0D44050C" w14:textId="2B5C2643" w:rsidR="00F75209" w:rsidRPr="00617C42" w:rsidRDefault="00F75209" w:rsidP="00617C42">
            <w:pPr>
              <w:numPr>
                <w:ilvl w:val="0"/>
                <w:numId w:val="28"/>
              </w:numPr>
              <w:spacing w:after="0" w:line="240" w:lineRule="auto"/>
              <w:jc w:val="both"/>
              <w:rPr>
                <w:rFonts w:ascii="Lato" w:hAnsi="Lato" w:cs="Arial"/>
              </w:rPr>
            </w:pPr>
            <w:r w:rsidRPr="00617C42">
              <w:rPr>
                <w:rFonts w:ascii="Lato" w:hAnsi="Lato" w:cs="Arial"/>
              </w:rPr>
              <w:t xml:space="preserve">Scope and focus of the </w:t>
            </w:r>
            <w:proofErr w:type="gramStart"/>
            <w:r w:rsidR="001E5360" w:rsidRPr="00617C42">
              <w:rPr>
                <w:rFonts w:ascii="Lato" w:hAnsi="Lato" w:cs="Arial"/>
              </w:rPr>
              <w:t>endline</w:t>
            </w:r>
            <w:proofErr w:type="gramEnd"/>
            <w:r w:rsidR="001E5360" w:rsidRPr="00617C42">
              <w:rPr>
                <w:rFonts w:ascii="Lato" w:hAnsi="Lato" w:cs="Arial"/>
              </w:rPr>
              <w:t xml:space="preserve"> </w:t>
            </w:r>
          </w:p>
          <w:p w14:paraId="05825D34" w14:textId="2DB41439" w:rsidR="00F75209" w:rsidRPr="00617C42" w:rsidRDefault="00F75209" w:rsidP="00617C42">
            <w:pPr>
              <w:numPr>
                <w:ilvl w:val="0"/>
                <w:numId w:val="28"/>
              </w:numPr>
              <w:spacing w:after="0" w:line="240" w:lineRule="auto"/>
              <w:jc w:val="both"/>
              <w:rPr>
                <w:rFonts w:ascii="Lato" w:hAnsi="Lato" w:cs="Arial"/>
              </w:rPr>
            </w:pPr>
            <w:r w:rsidRPr="00617C42">
              <w:rPr>
                <w:rFonts w:ascii="Lato" w:hAnsi="Lato" w:cs="Arial"/>
              </w:rPr>
              <w:t>Overview of the e</w:t>
            </w:r>
            <w:r w:rsidR="001E5360" w:rsidRPr="00617C42">
              <w:rPr>
                <w:rFonts w:ascii="Lato" w:hAnsi="Lato" w:cs="Arial"/>
              </w:rPr>
              <w:t>nd</w:t>
            </w:r>
            <w:r w:rsidRPr="00617C42">
              <w:rPr>
                <w:rFonts w:ascii="Lato" w:hAnsi="Lato" w:cs="Arial"/>
              </w:rPr>
              <w:t xml:space="preserve">line methodology and data collection methods, including a </w:t>
            </w:r>
            <w:r w:rsidR="001E5360" w:rsidRPr="00617C42">
              <w:rPr>
                <w:rFonts w:ascii="Lato" w:hAnsi="Lato" w:cs="Arial"/>
              </w:rPr>
              <w:t>study</w:t>
            </w:r>
            <w:r w:rsidRPr="00617C42">
              <w:rPr>
                <w:rFonts w:ascii="Lato" w:hAnsi="Lato" w:cs="Arial"/>
              </w:rPr>
              <w:t xml:space="preserve"> matrix</w:t>
            </w:r>
          </w:p>
          <w:p w14:paraId="33BC3EAC" w14:textId="5D481023" w:rsidR="00BD6B02" w:rsidRPr="00617C42" w:rsidRDefault="00617C42" w:rsidP="00617C42">
            <w:pPr>
              <w:pStyle w:val="ListParagraph"/>
              <w:numPr>
                <w:ilvl w:val="0"/>
                <w:numId w:val="28"/>
              </w:numPr>
              <w:spacing w:after="0" w:line="240" w:lineRule="auto"/>
              <w:jc w:val="both"/>
              <w:rPr>
                <w:rFonts w:ascii="Lato" w:hAnsi="Lato" w:cs="Calibri"/>
                <w:i w:val="0"/>
                <w:sz w:val="22"/>
                <w:szCs w:val="22"/>
              </w:rPr>
            </w:pPr>
            <w:r>
              <w:rPr>
                <w:rFonts w:ascii="Lato" w:hAnsi="Lato" w:cs="Calibri"/>
                <w:i w:val="0"/>
                <w:sz w:val="22"/>
                <w:szCs w:val="22"/>
              </w:rPr>
              <w:t>Findings</w:t>
            </w:r>
            <w:r w:rsidR="00BD6B02" w:rsidRPr="00617C42">
              <w:rPr>
                <w:rFonts w:ascii="Lato" w:hAnsi="Lato" w:cs="Calibri"/>
                <w:i w:val="0"/>
                <w:sz w:val="22"/>
                <w:szCs w:val="22"/>
              </w:rPr>
              <w:t xml:space="preserve"> against</w:t>
            </w:r>
            <w:r w:rsidRPr="00617C42">
              <w:rPr>
                <w:rFonts w:ascii="Lato" w:hAnsi="Lato" w:cs="Calibri"/>
                <w:i w:val="0"/>
                <w:sz w:val="22"/>
                <w:szCs w:val="22"/>
              </w:rPr>
              <w:t xml:space="preserve"> outcome and its</w:t>
            </w:r>
            <w:r w:rsidR="00BD6B02" w:rsidRPr="00617C42">
              <w:rPr>
                <w:rFonts w:ascii="Lato" w:hAnsi="Lato" w:cs="Calibri"/>
                <w:i w:val="0"/>
                <w:sz w:val="22"/>
                <w:szCs w:val="22"/>
              </w:rPr>
              <w:t xml:space="preserve"> indicators as per log frame compared with the baseline </w:t>
            </w:r>
            <w:r>
              <w:rPr>
                <w:rFonts w:ascii="Lato" w:hAnsi="Lato" w:cs="Calibri"/>
                <w:i w:val="0"/>
                <w:sz w:val="22"/>
                <w:szCs w:val="22"/>
              </w:rPr>
              <w:t>value</w:t>
            </w:r>
            <w:r w:rsidR="00BD6B02" w:rsidRPr="00617C42">
              <w:rPr>
                <w:rFonts w:ascii="Lato" w:hAnsi="Lato" w:cs="Calibri"/>
                <w:i w:val="0"/>
                <w:sz w:val="22"/>
                <w:szCs w:val="22"/>
              </w:rPr>
              <w:t xml:space="preserve"> (summary table)</w:t>
            </w:r>
            <w:r w:rsidRPr="00617C42">
              <w:rPr>
                <w:rFonts w:ascii="Lato" w:hAnsi="Lato"/>
                <w:i w:val="0"/>
                <w:sz w:val="22"/>
                <w:szCs w:val="22"/>
              </w:rPr>
              <w:t xml:space="preserve"> and </w:t>
            </w:r>
            <w:r w:rsidR="009944FA">
              <w:rPr>
                <w:rFonts w:ascii="Lato" w:hAnsi="Lato"/>
                <w:i w:val="0"/>
                <w:sz w:val="22"/>
                <w:szCs w:val="22"/>
              </w:rPr>
              <w:t>analysis should</w:t>
            </w:r>
            <w:r>
              <w:rPr>
                <w:rFonts w:ascii="Lato" w:hAnsi="Lato"/>
                <w:i w:val="0"/>
                <w:sz w:val="22"/>
                <w:szCs w:val="22"/>
              </w:rPr>
              <w:t xml:space="preserve"> be </w:t>
            </w:r>
            <w:r w:rsidRPr="00617C42">
              <w:rPr>
                <w:rFonts w:ascii="Lato" w:hAnsi="Lato"/>
                <w:i w:val="0"/>
                <w:sz w:val="22"/>
                <w:szCs w:val="22"/>
              </w:rPr>
              <w:t>aligned</w:t>
            </w:r>
            <w:r w:rsidRPr="00617C42">
              <w:rPr>
                <w:rFonts w:ascii="Lato" w:hAnsi="Lato" w:cs="Arial"/>
                <w:i w:val="0"/>
                <w:sz w:val="22"/>
                <w:szCs w:val="22"/>
              </w:rPr>
              <w:t xml:space="preserve"> to each of the key study questions (OECD-DAC criteria) </w:t>
            </w:r>
            <w:r w:rsidRPr="00617C42">
              <w:rPr>
                <w:rFonts w:ascii="Lato" w:hAnsi="Lato" w:cs="Arial"/>
                <w:sz w:val="22"/>
                <w:szCs w:val="22"/>
              </w:rPr>
              <w:t>(15-18 pages)</w:t>
            </w:r>
          </w:p>
          <w:p w14:paraId="6FE042DB" w14:textId="004D5191" w:rsidR="00F75209" w:rsidRPr="00617C42" w:rsidRDefault="00F75209" w:rsidP="00617C42">
            <w:pPr>
              <w:numPr>
                <w:ilvl w:val="0"/>
                <w:numId w:val="28"/>
              </w:numPr>
              <w:spacing w:after="0" w:line="240" w:lineRule="auto"/>
              <w:jc w:val="both"/>
              <w:rPr>
                <w:rFonts w:ascii="Lato" w:hAnsi="Lato" w:cs="Arial"/>
              </w:rPr>
            </w:pPr>
            <w:r w:rsidRPr="00617C42">
              <w:rPr>
                <w:rFonts w:ascii="Lato" w:hAnsi="Lato" w:cs="Arial"/>
              </w:rPr>
              <w:t>Specific caveats or methodological limitations of the e</w:t>
            </w:r>
            <w:r w:rsidR="00A465B8">
              <w:rPr>
                <w:rFonts w:ascii="Lato" w:hAnsi="Lato" w:cs="Arial"/>
              </w:rPr>
              <w:t>nd</w:t>
            </w:r>
            <w:r w:rsidRPr="00617C42">
              <w:rPr>
                <w:rFonts w:ascii="Lato" w:hAnsi="Lato" w:cs="Arial"/>
              </w:rPr>
              <w:t xml:space="preserve">line </w:t>
            </w:r>
          </w:p>
          <w:p w14:paraId="70402913" w14:textId="77777777" w:rsidR="00617C42" w:rsidRPr="00617C42" w:rsidRDefault="00617C42" w:rsidP="00617C42">
            <w:pPr>
              <w:numPr>
                <w:ilvl w:val="0"/>
                <w:numId w:val="28"/>
              </w:numPr>
              <w:spacing w:after="0" w:line="240" w:lineRule="auto"/>
              <w:jc w:val="both"/>
              <w:rPr>
                <w:rFonts w:ascii="Lato" w:hAnsi="Lato" w:cs="Arial"/>
              </w:rPr>
            </w:pPr>
            <w:r w:rsidRPr="00617C42">
              <w:rPr>
                <w:rFonts w:ascii="Lato" w:hAnsi="Lato" w:cs="Arial"/>
              </w:rPr>
              <w:t xml:space="preserve">Key lessons learned (2-3 pages) </w:t>
            </w:r>
          </w:p>
          <w:p w14:paraId="6874A65A" w14:textId="77777777" w:rsidR="00617C42" w:rsidRPr="00617C42" w:rsidRDefault="00617C42" w:rsidP="00617C42">
            <w:pPr>
              <w:numPr>
                <w:ilvl w:val="0"/>
                <w:numId w:val="28"/>
              </w:numPr>
              <w:spacing w:after="0" w:line="240" w:lineRule="auto"/>
              <w:jc w:val="both"/>
              <w:rPr>
                <w:rFonts w:ascii="Lato" w:hAnsi="Lato" w:cs="Arial"/>
              </w:rPr>
            </w:pPr>
            <w:r w:rsidRPr="00617C42">
              <w:rPr>
                <w:rFonts w:ascii="Lato" w:hAnsi="Lato" w:cs="Arial"/>
              </w:rPr>
              <w:t>Conclusions outlining implications of the findings or learnings (1 page)</w:t>
            </w:r>
          </w:p>
          <w:p w14:paraId="5E1EACA0" w14:textId="77777777" w:rsidR="00617C42" w:rsidRPr="00617C42" w:rsidRDefault="00617C42" w:rsidP="00617C42">
            <w:pPr>
              <w:numPr>
                <w:ilvl w:val="0"/>
                <w:numId w:val="28"/>
              </w:numPr>
              <w:spacing w:after="0" w:line="240" w:lineRule="auto"/>
              <w:jc w:val="both"/>
              <w:rPr>
                <w:rFonts w:ascii="Lato" w:hAnsi="Lato" w:cs="Arial"/>
              </w:rPr>
            </w:pPr>
            <w:r w:rsidRPr="00617C42">
              <w:rPr>
                <w:rFonts w:ascii="Lato" w:hAnsi="Lato" w:cs="Arial"/>
              </w:rPr>
              <w:t>Recommendations (2-3 pages)</w:t>
            </w:r>
          </w:p>
          <w:p w14:paraId="59D15F79" w14:textId="77777777" w:rsidR="00617C42" w:rsidRDefault="00617C42" w:rsidP="00617C42">
            <w:pPr>
              <w:numPr>
                <w:ilvl w:val="0"/>
                <w:numId w:val="28"/>
              </w:numPr>
              <w:spacing w:after="0" w:line="240" w:lineRule="auto"/>
              <w:jc w:val="both"/>
              <w:rPr>
                <w:rFonts w:ascii="Lato" w:hAnsi="Lato" w:cstheme="minorHAnsi"/>
              </w:rPr>
            </w:pPr>
            <w:r w:rsidRPr="00617C42">
              <w:rPr>
                <w:rFonts w:ascii="Lato" w:hAnsi="Lato" w:cstheme="minorHAnsi"/>
              </w:rPr>
              <w:t xml:space="preserve">Annexes (Project </w:t>
            </w:r>
            <w:proofErr w:type="spellStart"/>
            <w:r w:rsidRPr="00617C42">
              <w:rPr>
                <w:rFonts w:ascii="Lato" w:hAnsi="Lato" w:cstheme="minorHAnsi"/>
              </w:rPr>
              <w:t>logframe</w:t>
            </w:r>
            <w:proofErr w:type="spellEnd"/>
            <w:r w:rsidRPr="00617C42">
              <w:rPr>
                <w:rFonts w:ascii="Lato" w:hAnsi="Lato" w:cstheme="minorHAnsi"/>
                <w:color w:val="auto"/>
              </w:rPr>
              <w:t xml:space="preserve">, study </w:t>
            </w:r>
            <w:proofErr w:type="spellStart"/>
            <w:r w:rsidRPr="00617C42">
              <w:rPr>
                <w:rFonts w:ascii="Lato" w:hAnsi="Lato" w:cstheme="minorHAnsi"/>
                <w:color w:val="auto"/>
              </w:rPr>
              <w:t>ToR</w:t>
            </w:r>
            <w:proofErr w:type="spellEnd"/>
            <w:r w:rsidRPr="00617C42">
              <w:rPr>
                <w:rFonts w:ascii="Lato" w:hAnsi="Lato" w:cstheme="minorHAnsi"/>
                <w:color w:val="auto"/>
              </w:rPr>
              <w:t xml:space="preserve">, Inception </w:t>
            </w:r>
            <w:r w:rsidRPr="00617C42">
              <w:rPr>
                <w:rFonts w:ascii="Lato" w:hAnsi="Lato" w:cstheme="minorHAnsi"/>
              </w:rPr>
              <w:t>Report, Study schedule, List of people involved)</w:t>
            </w:r>
          </w:p>
          <w:p w14:paraId="07D92010" w14:textId="77777777" w:rsidR="00A37F03" w:rsidRPr="00617C42" w:rsidRDefault="00A37F03" w:rsidP="00A37F03">
            <w:pPr>
              <w:spacing w:after="0" w:line="240" w:lineRule="auto"/>
              <w:ind w:left="360"/>
              <w:jc w:val="both"/>
              <w:rPr>
                <w:rFonts w:ascii="Lato" w:hAnsi="Lato" w:cstheme="minorHAnsi"/>
              </w:rPr>
            </w:pPr>
          </w:p>
          <w:p w14:paraId="67A7B0EC" w14:textId="13E34528" w:rsidR="00F75209" w:rsidRPr="00797575" w:rsidRDefault="00F75209" w:rsidP="00617C42">
            <w:pPr>
              <w:jc w:val="both"/>
              <w:rPr>
                <w:rFonts w:ascii="Lato" w:hAnsi="Lato" w:cs="Arial"/>
                <w:lang w:eastAsia="en-AU"/>
              </w:rPr>
            </w:pPr>
            <w:r w:rsidRPr="00617C42">
              <w:rPr>
                <w:rFonts w:ascii="Lato" w:hAnsi="Lato" w:cs="Arial"/>
              </w:rPr>
              <w:t xml:space="preserve">A consolidated set of feedback from key stakeholders will be provided by Save The Children within </w:t>
            </w:r>
            <w:r w:rsidRPr="00617C42">
              <w:rPr>
                <w:rFonts w:ascii="Lato" w:hAnsi="Lato" w:cs="Arial"/>
                <w:color w:val="auto"/>
              </w:rPr>
              <w:t>one</w:t>
            </w:r>
            <w:r w:rsidRPr="00617C42">
              <w:rPr>
                <w:rFonts w:ascii="Lato" w:hAnsi="Lato" w:cs="Arial"/>
              </w:rPr>
              <w:t xml:space="preserve"> weeks of the submission of the draft report.</w:t>
            </w:r>
          </w:p>
        </w:tc>
        <w:tc>
          <w:tcPr>
            <w:tcW w:w="2198" w:type="dxa"/>
            <w:shd w:val="clear" w:color="auto" w:fill="auto"/>
            <w:vAlign w:val="center"/>
          </w:tcPr>
          <w:p w14:paraId="273B4C4A" w14:textId="51272BDA" w:rsidR="00F75209" w:rsidRPr="0048529D" w:rsidRDefault="008E01B9" w:rsidP="00E75DBE">
            <w:pPr>
              <w:rPr>
                <w:rFonts w:ascii="Lato" w:hAnsi="Lato" w:cs="Arial"/>
                <w:lang w:eastAsia="en-AU"/>
              </w:rPr>
            </w:pPr>
            <w:proofErr w:type="gramStart"/>
            <w:r>
              <w:rPr>
                <w:rFonts w:ascii="Lato" w:hAnsi="Lato" w:cs="Arial"/>
                <w:lang w:eastAsia="en-AU"/>
              </w:rPr>
              <w:t>20</w:t>
            </w:r>
            <w:r w:rsidR="00424877">
              <w:rPr>
                <w:rFonts w:ascii="Lato" w:hAnsi="Lato" w:cs="Arial"/>
                <w:lang w:eastAsia="en-AU"/>
              </w:rPr>
              <w:t xml:space="preserve"> </w:t>
            </w:r>
            <w:r w:rsidR="00D840B2" w:rsidRPr="0048529D">
              <w:rPr>
                <w:rFonts w:ascii="Lato" w:hAnsi="Lato" w:cs="Arial"/>
                <w:lang w:eastAsia="en-AU"/>
              </w:rPr>
              <w:t xml:space="preserve"> </w:t>
            </w:r>
            <w:r w:rsidR="00424877">
              <w:rPr>
                <w:rFonts w:ascii="Lato" w:hAnsi="Lato" w:cs="Arial"/>
                <w:lang w:eastAsia="en-AU"/>
              </w:rPr>
              <w:t>July</w:t>
            </w:r>
            <w:proofErr w:type="gramEnd"/>
            <w:r w:rsidR="00424877">
              <w:rPr>
                <w:rFonts w:ascii="Lato" w:hAnsi="Lato" w:cs="Arial"/>
                <w:lang w:eastAsia="en-AU"/>
              </w:rPr>
              <w:t xml:space="preserve"> </w:t>
            </w:r>
            <w:r w:rsidR="00D840B2" w:rsidRPr="0048529D">
              <w:rPr>
                <w:rFonts w:ascii="Lato" w:hAnsi="Lato" w:cs="Arial"/>
                <w:lang w:eastAsia="en-AU"/>
              </w:rPr>
              <w:t xml:space="preserve"> 2024</w:t>
            </w:r>
          </w:p>
        </w:tc>
      </w:tr>
      <w:tr w:rsidR="00F75209" w:rsidRPr="00797575" w14:paraId="76AA65F7" w14:textId="77777777" w:rsidTr="007EC4D2">
        <w:tc>
          <w:tcPr>
            <w:tcW w:w="6818" w:type="dxa"/>
            <w:shd w:val="clear" w:color="auto" w:fill="auto"/>
            <w:vAlign w:val="center"/>
          </w:tcPr>
          <w:p w14:paraId="346C4E67" w14:textId="0FC9E997" w:rsidR="00F75209" w:rsidRPr="00797575" w:rsidRDefault="009944FA" w:rsidP="00F75209">
            <w:pPr>
              <w:spacing w:after="0"/>
              <w:rPr>
                <w:rFonts w:ascii="Lato" w:hAnsi="Lato" w:cs="Arial"/>
              </w:rPr>
            </w:pPr>
            <w:r w:rsidRPr="0083364D">
              <w:rPr>
                <w:rFonts w:ascii="Lato" w:hAnsi="Lato" w:cs="Arial"/>
                <w:b/>
              </w:rPr>
              <w:t>Data and analyses</w:t>
            </w:r>
            <w:r w:rsidRPr="0083364D">
              <w:rPr>
                <w:rFonts w:ascii="Lato" w:hAnsi="Lato" w:cs="Arial"/>
              </w:rPr>
              <w:t xml:space="preserve"> including all raw data, </w:t>
            </w:r>
            <w:proofErr w:type="gramStart"/>
            <w:r w:rsidRPr="0083364D">
              <w:rPr>
                <w:rFonts w:ascii="Lato" w:hAnsi="Lato" w:cs="Arial"/>
              </w:rPr>
              <w:t>databases</w:t>
            </w:r>
            <w:proofErr w:type="gramEnd"/>
            <w:r w:rsidRPr="0083364D">
              <w:rPr>
                <w:rFonts w:ascii="Lato" w:hAnsi="Lato" w:cs="Arial"/>
              </w:rPr>
              <w:t xml:space="preserve"> and analysis outputs</w:t>
            </w:r>
          </w:p>
        </w:tc>
        <w:tc>
          <w:tcPr>
            <w:tcW w:w="2198" w:type="dxa"/>
            <w:shd w:val="clear" w:color="auto" w:fill="auto"/>
            <w:vAlign w:val="center"/>
          </w:tcPr>
          <w:p w14:paraId="3A08978A" w14:textId="7A38D7A7" w:rsidR="00F75209" w:rsidRPr="0048529D" w:rsidRDefault="008E01B9" w:rsidP="00E75DBE">
            <w:pPr>
              <w:rPr>
                <w:rFonts w:ascii="Lato" w:hAnsi="Lato" w:cs="Arial"/>
                <w:lang w:eastAsia="en-AU"/>
              </w:rPr>
            </w:pPr>
            <w:proofErr w:type="gramStart"/>
            <w:r>
              <w:rPr>
                <w:rFonts w:ascii="Lato" w:hAnsi="Lato" w:cs="Arial"/>
                <w:lang w:eastAsia="en-AU"/>
              </w:rPr>
              <w:t>22</w:t>
            </w:r>
            <w:r w:rsidR="000B65FB" w:rsidRPr="0048529D">
              <w:rPr>
                <w:rFonts w:ascii="Lato" w:hAnsi="Lato" w:cs="Arial"/>
                <w:lang w:eastAsia="en-AU"/>
              </w:rPr>
              <w:t xml:space="preserve"> </w:t>
            </w:r>
            <w:r w:rsidR="00424877">
              <w:rPr>
                <w:rFonts w:ascii="Lato" w:hAnsi="Lato" w:cs="Arial"/>
                <w:lang w:eastAsia="en-AU"/>
              </w:rPr>
              <w:t xml:space="preserve"> July</w:t>
            </w:r>
            <w:proofErr w:type="gramEnd"/>
            <w:r w:rsidR="00424877">
              <w:rPr>
                <w:rFonts w:ascii="Lato" w:hAnsi="Lato" w:cs="Arial"/>
                <w:lang w:eastAsia="en-AU"/>
              </w:rPr>
              <w:t xml:space="preserve"> </w:t>
            </w:r>
            <w:r w:rsidR="000B65FB" w:rsidRPr="0048529D">
              <w:rPr>
                <w:rFonts w:ascii="Lato" w:hAnsi="Lato" w:cs="Arial"/>
                <w:lang w:eastAsia="en-AU"/>
              </w:rPr>
              <w:t xml:space="preserve"> 2024</w:t>
            </w:r>
          </w:p>
        </w:tc>
      </w:tr>
      <w:tr w:rsidR="00F75209" w:rsidRPr="00797575" w14:paraId="5381C5DC" w14:textId="77777777" w:rsidTr="007EC4D2">
        <w:tc>
          <w:tcPr>
            <w:tcW w:w="6818" w:type="dxa"/>
            <w:shd w:val="clear" w:color="auto" w:fill="auto"/>
            <w:vAlign w:val="center"/>
          </w:tcPr>
          <w:p w14:paraId="6CD59C3F" w14:textId="7356B780" w:rsidR="00F75209" w:rsidRPr="00797575" w:rsidRDefault="00F75209" w:rsidP="00F75209">
            <w:pPr>
              <w:spacing w:before="120"/>
              <w:rPr>
                <w:rFonts w:ascii="Lato" w:hAnsi="Lato" w:cs="Arial"/>
              </w:rPr>
            </w:pPr>
            <w:r w:rsidRPr="00797575">
              <w:rPr>
                <w:rFonts w:ascii="Lato" w:hAnsi="Lato" w:cs="Arial"/>
                <w:b/>
              </w:rPr>
              <w:t xml:space="preserve">Final </w:t>
            </w:r>
            <w:r w:rsidR="009944FA">
              <w:rPr>
                <w:rFonts w:ascii="Lato" w:hAnsi="Lato" w:cs="Arial"/>
                <w:b/>
              </w:rPr>
              <w:t>End</w:t>
            </w:r>
            <w:r w:rsidRPr="00797575">
              <w:rPr>
                <w:rFonts w:ascii="Lato" w:hAnsi="Lato" w:cs="Arial"/>
                <w:b/>
              </w:rPr>
              <w:t>line Report*</w:t>
            </w:r>
            <w:r w:rsidRPr="00797575">
              <w:rPr>
                <w:rFonts w:ascii="Lato" w:hAnsi="Lato" w:cs="Arial"/>
              </w:rPr>
              <w:t xml:space="preserve"> incorporating feedback from consultation on the Draft </w:t>
            </w:r>
            <w:r w:rsidR="009944FA">
              <w:rPr>
                <w:rFonts w:ascii="Lato" w:hAnsi="Lato" w:cs="Arial"/>
              </w:rPr>
              <w:t>End</w:t>
            </w:r>
            <w:r w:rsidRPr="00797575">
              <w:rPr>
                <w:rFonts w:ascii="Lato" w:hAnsi="Lato" w:cs="Arial"/>
              </w:rPr>
              <w:t>line Report</w:t>
            </w:r>
          </w:p>
        </w:tc>
        <w:tc>
          <w:tcPr>
            <w:tcW w:w="2198" w:type="dxa"/>
            <w:shd w:val="clear" w:color="auto" w:fill="auto"/>
            <w:vAlign w:val="center"/>
          </w:tcPr>
          <w:p w14:paraId="59D82149" w14:textId="72FC1CA8" w:rsidR="00F75209" w:rsidRPr="0048529D" w:rsidRDefault="009A2781" w:rsidP="00E75DBE">
            <w:pPr>
              <w:rPr>
                <w:rFonts w:ascii="Lato" w:hAnsi="Lato" w:cs="Arial"/>
                <w:lang w:eastAsia="en-AU"/>
              </w:rPr>
            </w:pPr>
            <w:proofErr w:type="gramStart"/>
            <w:r>
              <w:rPr>
                <w:rFonts w:ascii="Lato" w:hAnsi="Lato" w:cs="Arial"/>
                <w:lang w:eastAsia="en-AU"/>
              </w:rPr>
              <w:t>3</w:t>
            </w:r>
            <w:r w:rsidR="008E01B9">
              <w:rPr>
                <w:rFonts w:ascii="Lato" w:hAnsi="Lato" w:cs="Arial"/>
                <w:lang w:eastAsia="en-AU"/>
              </w:rPr>
              <w:t>1</w:t>
            </w:r>
            <w:r w:rsidR="00424877">
              <w:rPr>
                <w:rFonts w:ascii="Lato" w:hAnsi="Lato" w:cs="Arial"/>
                <w:lang w:eastAsia="en-AU"/>
              </w:rPr>
              <w:t xml:space="preserve"> </w:t>
            </w:r>
            <w:r w:rsidR="000B65FB" w:rsidRPr="0048529D">
              <w:rPr>
                <w:rFonts w:ascii="Lato" w:hAnsi="Lato" w:cs="Arial"/>
                <w:lang w:eastAsia="en-AU"/>
              </w:rPr>
              <w:t xml:space="preserve"> July</w:t>
            </w:r>
            <w:proofErr w:type="gramEnd"/>
            <w:r w:rsidR="000B65FB" w:rsidRPr="0048529D">
              <w:rPr>
                <w:rFonts w:ascii="Lato" w:hAnsi="Lato" w:cs="Arial"/>
                <w:lang w:eastAsia="en-AU"/>
              </w:rPr>
              <w:t xml:space="preserve"> 2024</w:t>
            </w:r>
          </w:p>
        </w:tc>
      </w:tr>
      <w:tr w:rsidR="00F75209" w:rsidRPr="00797575" w14:paraId="4B00AF32" w14:textId="77777777" w:rsidTr="007EC4D2">
        <w:tc>
          <w:tcPr>
            <w:tcW w:w="6818" w:type="dxa"/>
            <w:shd w:val="clear" w:color="auto" w:fill="auto"/>
            <w:vAlign w:val="center"/>
          </w:tcPr>
          <w:p w14:paraId="088954D9" w14:textId="77777777" w:rsidR="00F75209" w:rsidRPr="00797575" w:rsidRDefault="00F75209" w:rsidP="00F75209">
            <w:pPr>
              <w:spacing w:before="120"/>
              <w:rPr>
                <w:rFonts w:ascii="Lato" w:hAnsi="Lato" w:cs="Arial"/>
                <w:b/>
              </w:rPr>
            </w:pPr>
            <w:r w:rsidRPr="00797575">
              <w:rPr>
                <w:rFonts w:ascii="Lato" w:hAnsi="Lato" w:cs="Arial"/>
                <w:b/>
              </w:rPr>
              <w:t>Knowledge translation materials:</w:t>
            </w:r>
          </w:p>
          <w:p w14:paraId="0ADCCDD1" w14:textId="3C574FD7" w:rsidR="009944FA" w:rsidRPr="001337EB" w:rsidRDefault="72955DFF" w:rsidP="007EC4D2">
            <w:pPr>
              <w:pStyle w:val="ListParagraph"/>
              <w:numPr>
                <w:ilvl w:val="0"/>
                <w:numId w:val="7"/>
              </w:numPr>
              <w:spacing w:after="0" w:line="240" w:lineRule="auto"/>
              <w:jc w:val="both"/>
              <w:rPr>
                <w:rFonts w:ascii="Lato" w:hAnsi="Lato"/>
                <w:i w:val="0"/>
                <w:iCs w:val="0"/>
                <w:color w:val="000000"/>
                <w:sz w:val="22"/>
                <w:szCs w:val="22"/>
              </w:rPr>
            </w:pPr>
            <w:r w:rsidRPr="001337EB">
              <w:rPr>
                <w:rFonts w:ascii="Lato" w:hAnsi="Lato" w:cs="Arial"/>
                <w:i w:val="0"/>
                <w:iCs w:val="0"/>
                <w:sz w:val="22"/>
                <w:szCs w:val="22"/>
              </w:rPr>
              <w:t xml:space="preserve">PowerPoint presentation of study findings </w:t>
            </w:r>
            <w:r w:rsidRPr="001337EB">
              <w:rPr>
                <w:rFonts w:ascii="Lato" w:hAnsi="Lato"/>
                <w:i w:val="0"/>
                <w:iCs w:val="0"/>
                <w:color w:val="000000" w:themeColor="text1"/>
                <w:sz w:val="22"/>
                <w:szCs w:val="22"/>
              </w:rPr>
              <w:t>(8 slides) highlighting the: methodology and purpose- 1 slide, key findings- 4 slides, challenge- 1 slide, lesson learned if any- 1 slide, and recommendation- 1 slide.</w:t>
            </w:r>
          </w:p>
          <w:p w14:paraId="0F57709D" w14:textId="703338F9" w:rsidR="00F75209" w:rsidRPr="00797575" w:rsidRDefault="72955DFF" w:rsidP="007EC4D2">
            <w:pPr>
              <w:numPr>
                <w:ilvl w:val="0"/>
                <w:numId w:val="7"/>
              </w:numPr>
              <w:spacing w:after="0" w:line="240" w:lineRule="auto"/>
              <w:rPr>
                <w:rFonts w:ascii="Lato" w:hAnsi="Lato" w:cs="Arial"/>
                <w:b/>
                <w:bCs/>
              </w:rPr>
            </w:pPr>
            <w:r w:rsidRPr="007EC4D2">
              <w:rPr>
                <w:rFonts w:ascii="Lato" w:hAnsi="Lato" w:cs="Arial"/>
              </w:rPr>
              <w:t>Evidence &amp; Learning Brief**</w:t>
            </w:r>
          </w:p>
          <w:p w14:paraId="0BB645A6" w14:textId="51BA252C" w:rsidR="00F75209" w:rsidRPr="00797575" w:rsidRDefault="64C9F996" w:rsidP="007EC4D2">
            <w:pPr>
              <w:numPr>
                <w:ilvl w:val="0"/>
                <w:numId w:val="7"/>
              </w:numPr>
              <w:spacing w:after="0" w:line="240" w:lineRule="auto"/>
              <w:rPr>
                <w:rFonts w:ascii="Lato" w:hAnsi="Lato" w:cs="Arial"/>
                <w:b/>
                <w:bCs/>
              </w:rPr>
            </w:pPr>
            <w:r w:rsidRPr="007EC4D2">
              <w:rPr>
                <w:rFonts w:ascii="Lato" w:hAnsi="Lato" w:cs="Arial"/>
                <w:b/>
                <w:bCs/>
              </w:rPr>
              <w:t xml:space="preserve">All softcopies of Kobo </w:t>
            </w:r>
            <w:proofErr w:type="spellStart"/>
            <w:r w:rsidRPr="007EC4D2">
              <w:rPr>
                <w:rFonts w:ascii="Lato" w:hAnsi="Lato" w:cs="Arial"/>
                <w:b/>
                <w:bCs/>
              </w:rPr>
              <w:t>Xls</w:t>
            </w:r>
            <w:proofErr w:type="spellEnd"/>
            <w:r w:rsidRPr="007EC4D2">
              <w:rPr>
                <w:rFonts w:ascii="Lato" w:hAnsi="Lato" w:cs="Arial"/>
                <w:b/>
                <w:bCs/>
              </w:rPr>
              <w:t xml:space="preserve">, </w:t>
            </w:r>
            <w:r w:rsidR="4269B1AB" w:rsidRPr="007EC4D2">
              <w:rPr>
                <w:rFonts w:ascii="Lato" w:hAnsi="Lato" w:cs="Arial"/>
                <w:b/>
                <w:bCs/>
              </w:rPr>
              <w:t>data set, data analysis plan table</w:t>
            </w:r>
            <w:r w:rsidR="24B8074E" w:rsidRPr="007EC4D2">
              <w:rPr>
                <w:rFonts w:ascii="Lato" w:hAnsi="Lato" w:cs="Arial"/>
                <w:b/>
                <w:bCs/>
              </w:rPr>
              <w:t xml:space="preserve">, analysis do files, photographs and other relevant </w:t>
            </w:r>
            <w:r w:rsidR="7FDA9504" w:rsidRPr="007EC4D2">
              <w:rPr>
                <w:rFonts w:ascii="Lato" w:hAnsi="Lato" w:cs="Arial"/>
                <w:b/>
                <w:bCs/>
              </w:rPr>
              <w:t xml:space="preserve">documents need to be delivered </w:t>
            </w:r>
          </w:p>
        </w:tc>
        <w:tc>
          <w:tcPr>
            <w:tcW w:w="2198" w:type="dxa"/>
            <w:shd w:val="clear" w:color="auto" w:fill="auto"/>
            <w:vAlign w:val="center"/>
          </w:tcPr>
          <w:p w14:paraId="6A9AAD8B" w14:textId="6C26C83C" w:rsidR="00F75209" w:rsidRPr="0048529D" w:rsidRDefault="007C314D" w:rsidP="00E75DBE">
            <w:pPr>
              <w:rPr>
                <w:rFonts w:ascii="Lato" w:hAnsi="Lato" w:cs="Arial"/>
                <w:lang w:eastAsia="en-AU"/>
              </w:rPr>
            </w:pPr>
            <w:r>
              <w:rPr>
                <w:rFonts w:ascii="Lato" w:hAnsi="Lato" w:cs="Arial"/>
                <w:lang w:eastAsia="en-AU"/>
              </w:rPr>
              <w:t xml:space="preserve"> </w:t>
            </w:r>
            <w:r w:rsidR="0008603F">
              <w:rPr>
                <w:rFonts w:ascii="Lato" w:hAnsi="Lato" w:cs="Arial"/>
                <w:lang w:eastAsia="en-AU"/>
              </w:rPr>
              <w:t>5 August</w:t>
            </w:r>
            <w:r w:rsidR="000B65FB" w:rsidRPr="0048529D">
              <w:rPr>
                <w:rFonts w:ascii="Lato" w:hAnsi="Lato" w:cs="Arial"/>
                <w:lang w:eastAsia="en-AU"/>
              </w:rPr>
              <w:t xml:space="preserve"> 2024</w:t>
            </w:r>
          </w:p>
        </w:tc>
      </w:tr>
    </w:tbl>
    <w:p w14:paraId="39C79302" w14:textId="77777777" w:rsidR="000D5253" w:rsidRPr="000D5253" w:rsidRDefault="000D5253" w:rsidP="000D5253">
      <w:pPr>
        <w:spacing w:before="120"/>
        <w:jc w:val="both"/>
        <w:rPr>
          <w:rFonts w:ascii="Lato" w:hAnsi="Lato" w:cs="Arial"/>
        </w:rPr>
      </w:pPr>
      <w:r w:rsidRPr="000D5253">
        <w:rPr>
          <w:rFonts w:ascii="Lato" w:hAnsi="Lato" w:cs="Arial"/>
        </w:rPr>
        <w:t xml:space="preserve">*All reports are to use the Save the Children </w:t>
      </w:r>
      <w:r w:rsidRPr="000D5253">
        <w:rPr>
          <w:rFonts w:ascii="Lato" w:hAnsi="Lato" w:cs="Arial"/>
          <w:b/>
          <w:bCs/>
        </w:rPr>
        <w:t>Final Study Report template</w:t>
      </w:r>
      <w:r w:rsidRPr="000D5253">
        <w:rPr>
          <w:rFonts w:ascii="Lato" w:hAnsi="Lato" w:cs="Arial"/>
          <w:color w:val="0070C0"/>
        </w:rPr>
        <w:t xml:space="preserve">. </w:t>
      </w:r>
      <w:r w:rsidRPr="000D5253">
        <w:rPr>
          <w:rFonts w:ascii="Lato" w:hAnsi="Lato" w:cs="Arial"/>
        </w:rPr>
        <w:t xml:space="preserve"> Please also refer to the Save the Children technical writing guide.</w:t>
      </w:r>
    </w:p>
    <w:p w14:paraId="385F7BE2" w14:textId="77777777" w:rsidR="000D5253" w:rsidRPr="000D5253" w:rsidRDefault="000D5253" w:rsidP="000D5253">
      <w:pPr>
        <w:spacing w:before="120"/>
        <w:jc w:val="both"/>
        <w:rPr>
          <w:rFonts w:ascii="Lato" w:hAnsi="Lato" w:cs="Arial"/>
        </w:rPr>
      </w:pPr>
      <w:r w:rsidRPr="000D5253">
        <w:rPr>
          <w:rFonts w:ascii="Lato" w:hAnsi="Lato" w:cs="Arial"/>
        </w:rPr>
        <w:t xml:space="preserve">** The Evidence &amp; Learning Brief is a 3-5 pages summary of the full report and will be created using the Save the Children </w:t>
      </w:r>
      <w:r w:rsidRPr="000D5253">
        <w:rPr>
          <w:rFonts w:ascii="Lato" w:hAnsi="Lato" w:cs="Arial"/>
          <w:b/>
          <w:bCs/>
        </w:rPr>
        <w:t>Evidence &amp; Learning Brief</w:t>
      </w:r>
      <w:r w:rsidRPr="000D5253">
        <w:rPr>
          <w:rFonts w:ascii="Lato" w:hAnsi="Lato" w:cs="Arial"/>
          <w:b/>
        </w:rPr>
        <w:t xml:space="preserve"> template</w:t>
      </w:r>
      <w:r w:rsidRPr="000D5253">
        <w:rPr>
          <w:rFonts w:ascii="Lato" w:hAnsi="Lato" w:cs="Arial"/>
        </w:rPr>
        <w:t xml:space="preserve">. </w:t>
      </w:r>
    </w:p>
    <w:p w14:paraId="422063DE" w14:textId="77777777" w:rsidR="000D5253" w:rsidRPr="000D5253" w:rsidRDefault="000D5253" w:rsidP="000D5253">
      <w:pPr>
        <w:spacing w:before="120"/>
        <w:jc w:val="both"/>
        <w:rPr>
          <w:rFonts w:ascii="Lato" w:hAnsi="Lato" w:cs="Arial"/>
        </w:rPr>
      </w:pPr>
      <w:r w:rsidRPr="000D5253">
        <w:rPr>
          <w:rFonts w:ascii="Lato" w:hAnsi="Lato" w:cs="Arial"/>
        </w:rPr>
        <w:t>All documents are to be produced in MS Word format and provided electronically by email to the SC Evaluation Project Manager. Copies of all PowerPoint presentations used to facilitate briefings for the project should also be provided to Save the Children in editable digital format.</w:t>
      </w:r>
    </w:p>
    <w:p w14:paraId="39B5D637" w14:textId="79503564" w:rsidR="00860C3A" w:rsidRDefault="4923AC2C" w:rsidP="00BE29A8">
      <w:pPr>
        <w:pStyle w:val="Heading1"/>
        <w:numPr>
          <w:ilvl w:val="0"/>
          <w:numId w:val="13"/>
        </w:numPr>
        <w:rPr>
          <w:rFonts w:ascii="Lato" w:hAnsi="Lato"/>
        </w:rPr>
      </w:pPr>
      <w:bookmarkStart w:id="43" w:name="_Toc111556785"/>
      <w:bookmarkStart w:id="44" w:name="_Toc111386976"/>
      <w:r w:rsidRPr="007EC4D2">
        <w:rPr>
          <w:rFonts w:ascii="Lato" w:hAnsi="Lato"/>
        </w:rPr>
        <w:lastRenderedPageBreak/>
        <w:t xml:space="preserve"> </w:t>
      </w:r>
      <w:bookmarkStart w:id="45" w:name="_Toc164375717"/>
      <w:r w:rsidR="3A25FFBC" w:rsidRPr="007EC4D2">
        <w:rPr>
          <w:rFonts w:ascii="Lato" w:hAnsi="Lato"/>
        </w:rPr>
        <w:t xml:space="preserve">Reporting and </w:t>
      </w:r>
      <w:bookmarkEnd w:id="43"/>
      <w:bookmarkEnd w:id="44"/>
      <w:r w:rsidR="2518CDF7" w:rsidRPr="007EC4D2">
        <w:rPr>
          <w:rFonts w:ascii="Lato" w:hAnsi="Lato"/>
        </w:rPr>
        <w:t>Governance</w:t>
      </w:r>
      <w:bookmarkEnd w:id="45"/>
    </w:p>
    <w:p w14:paraId="7D3EA4C5" w14:textId="77777777" w:rsidR="00EF5674" w:rsidRPr="00EF5674" w:rsidRDefault="00EF5674" w:rsidP="00EF5674">
      <w:pPr>
        <w:spacing w:before="120"/>
        <w:rPr>
          <w:rFonts w:ascii="Lato" w:hAnsi="Lato" w:cs="Arial"/>
        </w:rPr>
      </w:pPr>
      <w:r w:rsidRPr="00EF5674">
        <w:rPr>
          <w:rFonts w:ascii="Lato" w:hAnsi="Lato" w:cs="Arial"/>
        </w:rPr>
        <w:t xml:space="preserve">The study team lead is to provide reporting against the project plan. The following regular reporting and quality review processes will also be used: </w:t>
      </w:r>
    </w:p>
    <w:p w14:paraId="674408D5" w14:textId="4B540773" w:rsidR="00EF5674" w:rsidRDefault="00EF5674" w:rsidP="000D5253">
      <w:pPr>
        <w:spacing w:before="120"/>
        <w:jc w:val="both"/>
        <w:rPr>
          <w:rFonts w:ascii="Lato" w:hAnsi="Lato" w:cs="Arial"/>
        </w:rPr>
      </w:pPr>
      <w:r w:rsidRPr="00EF5674">
        <w:rPr>
          <w:rFonts w:ascii="Lato" w:hAnsi="Lato" w:cs="Arial"/>
        </w:rPr>
        <w:t xml:space="preserve">A written progress report by mail each week to the Save the </w:t>
      </w:r>
      <w:r w:rsidR="0060473C">
        <w:rPr>
          <w:rFonts w:ascii="Lato" w:hAnsi="Lato" w:cs="Arial"/>
        </w:rPr>
        <w:t>Children</w:t>
      </w:r>
      <w:r w:rsidRPr="00EF5674">
        <w:rPr>
          <w:rFonts w:ascii="Lato" w:hAnsi="Lato" w:cs="Arial"/>
        </w:rPr>
        <w:t xml:space="preserve"> study Project Manager, </w:t>
      </w:r>
      <w:r w:rsidR="00441C84" w:rsidRPr="00441C84">
        <w:rPr>
          <w:rFonts w:ascii="Lato" w:hAnsi="Lato" w:cs="Arial"/>
        </w:rPr>
        <w:t>Md. Tarekuzzaman</w:t>
      </w:r>
      <w:r w:rsidR="00441C84">
        <w:rPr>
          <w:color w:val="44546A"/>
          <w:lang w:eastAsia="en-GB"/>
        </w:rPr>
        <w:t xml:space="preserve"> </w:t>
      </w:r>
      <w:r w:rsidRPr="00EF5674">
        <w:rPr>
          <w:rFonts w:ascii="Lato" w:hAnsi="Lato" w:cs="Arial"/>
        </w:rPr>
        <w:t>by outlining progress made over the past month. The study will be coordinated by Most. Mokaddesa Kadery, Technical Specialist, MEAL.</w:t>
      </w:r>
    </w:p>
    <w:p w14:paraId="61A2D21D" w14:textId="0A122ACA" w:rsidR="00EF5674" w:rsidRDefault="00EF5674" w:rsidP="001337EB">
      <w:pPr>
        <w:spacing w:before="120"/>
      </w:pPr>
      <w:r w:rsidRPr="00EF5674">
        <w:rPr>
          <w:rFonts w:ascii="Lato" w:hAnsi="Lato" w:cs="Arial"/>
        </w:rPr>
        <w:t xml:space="preserve">The Project Donor/PDQ Director will be accountable for approving the Final Study Report. </w:t>
      </w:r>
    </w:p>
    <w:p w14:paraId="0A341A37" w14:textId="0DC34A5E" w:rsidR="00EF5674" w:rsidRPr="005137CA" w:rsidRDefault="1CC7C1F9" w:rsidP="005137CA">
      <w:pPr>
        <w:pStyle w:val="Heading1"/>
        <w:numPr>
          <w:ilvl w:val="0"/>
          <w:numId w:val="13"/>
        </w:numPr>
        <w:rPr>
          <w:rFonts w:ascii="Lato" w:hAnsi="Lato"/>
        </w:rPr>
      </w:pPr>
      <w:bookmarkStart w:id="46" w:name="_Toc115010751"/>
      <w:bookmarkStart w:id="47" w:name="_Toc115077492"/>
      <w:bookmarkStart w:id="48" w:name="_Toc115077584"/>
      <w:bookmarkStart w:id="49" w:name="_Toc164375718"/>
      <w:proofErr w:type="gramStart"/>
      <w:r w:rsidRPr="007EC4D2">
        <w:rPr>
          <w:rFonts w:ascii="Lato" w:hAnsi="Lato"/>
        </w:rPr>
        <w:t>STUDY  MANAGEMENT</w:t>
      </w:r>
      <w:bookmarkEnd w:id="46"/>
      <w:bookmarkEnd w:id="47"/>
      <w:bookmarkEnd w:id="48"/>
      <w:bookmarkEnd w:id="49"/>
      <w:proofErr w:type="gramEnd"/>
    </w:p>
    <w:p w14:paraId="25E2CBE5" w14:textId="77777777" w:rsidR="00F8388D" w:rsidRPr="00F8388D" w:rsidRDefault="00F8388D" w:rsidP="00F8388D">
      <w:pPr>
        <w:spacing w:before="120"/>
        <w:rPr>
          <w:rFonts w:ascii="Lato" w:hAnsi="Lato" w:cs="Arial"/>
        </w:rPr>
      </w:pPr>
      <w:r w:rsidRPr="00F8388D">
        <w:rPr>
          <w:rFonts w:ascii="Lato" w:hAnsi="Lato" w:cs="Arial"/>
        </w:rPr>
        <w:t>The Endline Evaluation team is to provide reporting against the project plan. The following regular reporting and quality review processes will also be used:</w:t>
      </w:r>
    </w:p>
    <w:p w14:paraId="7FF3A797" w14:textId="010B086A" w:rsidR="00693C9D" w:rsidRPr="00797575" w:rsidRDefault="00F8388D" w:rsidP="008B4279">
      <w:pPr>
        <w:jc w:val="both"/>
        <w:rPr>
          <w:rFonts w:ascii="Lato" w:hAnsi="Lato"/>
          <w:b/>
          <w:bCs/>
        </w:rPr>
      </w:pPr>
      <w:r>
        <w:rPr>
          <w:rFonts w:ascii="Lato" w:hAnsi="Lato"/>
          <w:b/>
          <w:bCs/>
        </w:rPr>
        <w:t>End</w:t>
      </w:r>
      <w:r w:rsidR="0042787B" w:rsidRPr="00797575">
        <w:rPr>
          <w:rFonts w:ascii="Lato" w:hAnsi="Lato"/>
          <w:b/>
          <w:bCs/>
        </w:rPr>
        <w:t>line</w:t>
      </w:r>
      <w:r w:rsidR="00265009" w:rsidRPr="00797575">
        <w:rPr>
          <w:rFonts w:ascii="Lato" w:hAnsi="Lato"/>
          <w:b/>
          <w:bCs/>
        </w:rPr>
        <w:t xml:space="preserve"> </w:t>
      </w:r>
      <w:r w:rsidR="00762D21" w:rsidRPr="00797575">
        <w:rPr>
          <w:rFonts w:ascii="Lato" w:hAnsi="Lato"/>
          <w:b/>
          <w:bCs/>
        </w:rPr>
        <w:t xml:space="preserve">Tentative </w:t>
      </w:r>
      <w:r w:rsidR="00265009" w:rsidRPr="00797575">
        <w:rPr>
          <w:rFonts w:ascii="Lato" w:hAnsi="Lato"/>
          <w:b/>
          <w:bCs/>
        </w:rPr>
        <w:t>Timeline</w:t>
      </w:r>
      <w:r w:rsidR="00C558B5" w:rsidRPr="00797575">
        <w:rPr>
          <w:rFonts w:ascii="Lato" w:hAnsi="Lato"/>
          <w:b/>
          <w:bCs/>
        </w:rPr>
        <w:t>, with key deliverables in bold</w:t>
      </w:r>
      <w:r w:rsidR="001C02E6" w:rsidRPr="00797575">
        <w:rPr>
          <w:rFonts w:ascii="Lato" w:hAnsi="Lato"/>
          <w:b/>
          <w:bCs/>
        </w:rPr>
        <w:t xml:space="preserve">. </w:t>
      </w:r>
      <w:r w:rsidR="00127A52" w:rsidRPr="00797575">
        <w:rPr>
          <w:rFonts w:ascii="Lato" w:hAnsi="Lato"/>
          <w:b/>
          <w:bCs/>
        </w:rPr>
        <w:t xml:space="preserve"> </w:t>
      </w:r>
    </w:p>
    <w:tbl>
      <w:tblPr>
        <w:tblStyle w:val="GridTable1Light-Accent3"/>
        <w:tblW w:w="0" w:type="auto"/>
        <w:tblLook w:val="04A0" w:firstRow="1" w:lastRow="0" w:firstColumn="1" w:lastColumn="0" w:noHBand="0" w:noVBand="1"/>
      </w:tblPr>
      <w:tblGrid>
        <w:gridCol w:w="2774"/>
        <w:gridCol w:w="2063"/>
        <w:gridCol w:w="1830"/>
        <w:gridCol w:w="2349"/>
      </w:tblGrid>
      <w:tr w:rsidR="00714119" w:rsidRPr="00714119" w14:paraId="44E9DA57" w14:textId="77777777" w:rsidTr="007EC4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4" w:type="dxa"/>
          </w:tcPr>
          <w:p w14:paraId="3CFF7FF5" w14:textId="0DFC29EC" w:rsidR="00693C9D" w:rsidRPr="00714119" w:rsidRDefault="00693C9D" w:rsidP="00B5252B">
            <w:pPr>
              <w:jc w:val="center"/>
              <w:rPr>
                <w:rFonts w:ascii="Lato" w:hAnsi="Lato"/>
              </w:rPr>
            </w:pPr>
            <w:r w:rsidRPr="00714119">
              <w:rPr>
                <w:rFonts w:ascii="Lato" w:hAnsi="Lato"/>
              </w:rPr>
              <w:t>What</w:t>
            </w:r>
          </w:p>
        </w:tc>
        <w:tc>
          <w:tcPr>
            <w:tcW w:w="2063" w:type="dxa"/>
          </w:tcPr>
          <w:p w14:paraId="30DCAC47" w14:textId="202CAE94" w:rsidR="00693C9D" w:rsidRPr="00714119"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Lato" w:hAnsi="Lato"/>
              </w:rPr>
            </w:pPr>
            <w:r w:rsidRPr="00714119">
              <w:rPr>
                <w:rFonts w:ascii="Lato" w:hAnsi="Lato"/>
              </w:rPr>
              <w:t>Who is responsible</w:t>
            </w:r>
          </w:p>
        </w:tc>
        <w:tc>
          <w:tcPr>
            <w:tcW w:w="1830" w:type="dxa"/>
          </w:tcPr>
          <w:p w14:paraId="1CC9E434" w14:textId="501CA304" w:rsidR="00693C9D" w:rsidRPr="00714119" w:rsidRDefault="00693C9D" w:rsidP="00B5252B">
            <w:pPr>
              <w:jc w:val="center"/>
              <w:cnfStyle w:val="100000000000" w:firstRow="1" w:lastRow="0" w:firstColumn="0" w:lastColumn="0" w:oddVBand="0" w:evenVBand="0" w:oddHBand="0" w:evenHBand="0" w:firstRowFirstColumn="0" w:firstRowLastColumn="0" w:lastRowFirstColumn="0" w:lastRowLastColumn="0"/>
              <w:rPr>
                <w:rFonts w:ascii="Lato" w:hAnsi="Lato"/>
              </w:rPr>
            </w:pPr>
            <w:r w:rsidRPr="00714119">
              <w:rPr>
                <w:rFonts w:ascii="Lato" w:hAnsi="Lato"/>
              </w:rPr>
              <w:t>By when</w:t>
            </w:r>
          </w:p>
        </w:tc>
        <w:tc>
          <w:tcPr>
            <w:tcW w:w="2349" w:type="dxa"/>
          </w:tcPr>
          <w:p w14:paraId="08447284" w14:textId="1CE76821" w:rsidR="00693C9D" w:rsidRPr="00714119" w:rsidRDefault="0C382801" w:rsidP="00B5252B">
            <w:pPr>
              <w:jc w:val="center"/>
              <w:cnfStyle w:val="100000000000" w:firstRow="1" w:lastRow="0" w:firstColumn="0" w:lastColumn="0" w:oddVBand="0" w:evenVBand="0" w:oddHBand="0" w:evenHBand="0" w:firstRowFirstColumn="0" w:firstRowLastColumn="0" w:lastRowFirstColumn="0" w:lastRowLastColumn="0"/>
              <w:rPr>
                <w:rFonts w:ascii="Lato" w:hAnsi="Lato"/>
              </w:rPr>
            </w:pPr>
            <w:r w:rsidRPr="00714119">
              <w:rPr>
                <w:rFonts w:ascii="Lato" w:hAnsi="Lato"/>
              </w:rPr>
              <w:t>Who else is involved</w:t>
            </w:r>
          </w:p>
        </w:tc>
      </w:tr>
      <w:tr w:rsidR="00714119" w:rsidRPr="00714119" w14:paraId="720775AF" w14:textId="77777777" w:rsidTr="007EC4D2">
        <w:trPr>
          <w:trHeight w:val="764"/>
        </w:trPr>
        <w:tc>
          <w:tcPr>
            <w:cnfStyle w:val="001000000000" w:firstRow="0" w:lastRow="0" w:firstColumn="1" w:lastColumn="0" w:oddVBand="0" w:evenVBand="0" w:oddHBand="0" w:evenHBand="0" w:firstRowFirstColumn="0" w:firstRowLastColumn="0" w:lastRowFirstColumn="0" w:lastRowLastColumn="0"/>
            <w:tcW w:w="2774" w:type="dxa"/>
          </w:tcPr>
          <w:p w14:paraId="5A6A11C6" w14:textId="3BC8ECB3" w:rsidR="00F8388D" w:rsidRPr="00714119" w:rsidRDefault="00F8388D" w:rsidP="00F8388D">
            <w:pPr>
              <w:rPr>
                <w:rFonts w:ascii="Lato" w:hAnsi="Lato"/>
                <w:b w:val="0"/>
                <w:bCs w:val="0"/>
              </w:rPr>
            </w:pPr>
            <w:r w:rsidRPr="00714119">
              <w:rPr>
                <w:rFonts w:ascii="Lato" w:hAnsi="Lato"/>
              </w:rPr>
              <w:t>Study tender submissions due [if external]</w:t>
            </w:r>
          </w:p>
        </w:tc>
        <w:tc>
          <w:tcPr>
            <w:tcW w:w="2063" w:type="dxa"/>
          </w:tcPr>
          <w:p w14:paraId="3238AE6D" w14:textId="38CEEACB" w:rsidR="00F8388D" w:rsidRPr="00714119" w:rsidRDefault="00F8388D" w:rsidP="00F8388D">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Study proponents</w:t>
            </w:r>
          </w:p>
        </w:tc>
        <w:tc>
          <w:tcPr>
            <w:tcW w:w="1830" w:type="dxa"/>
          </w:tcPr>
          <w:p w14:paraId="438848BD" w14:textId="6D8DAA4D" w:rsidR="00F8388D" w:rsidRPr="00714119" w:rsidRDefault="00F8388D" w:rsidP="00F8388D">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 </w:t>
            </w:r>
            <w:r w:rsidR="00955D32">
              <w:rPr>
                <w:rFonts w:ascii="Lato" w:hAnsi="Lato"/>
                <w:lang w:val="en-US"/>
              </w:rPr>
              <w:t>2</w:t>
            </w:r>
            <w:r w:rsidR="000D5253" w:rsidRPr="00714119">
              <w:rPr>
                <w:rFonts w:ascii="Lato" w:hAnsi="Lato"/>
                <w:lang w:val="en-US"/>
              </w:rPr>
              <w:t xml:space="preserve"> </w:t>
            </w:r>
            <w:r w:rsidR="00955D32">
              <w:rPr>
                <w:rFonts w:ascii="Lato" w:hAnsi="Lato"/>
                <w:lang w:val="en-US"/>
              </w:rPr>
              <w:t xml:space="preserve">  May</w:t>
            </w:r>
            <w:r w:rsidR="00714119" w:rsidRPr="00714119">
              <w:rPr>
                <w:rFonts w:ascii="Lato" w:hAnsi="Lato"/>
                <w:lang w:val="en-US"/>
              </w:rPr>
              <w:t xml:space="preserve"> 2024</w:t>
            </w:r>
          </w:p>
        </w:tc>
        <w:tc>
          <w:tcPr>
            <w:tcW w:w="2349" w:type="dxa"/>
          </w:tcPr>
          <w:p w14:paraId="5E5B5CE4" w14:textId="464B2120" w:rsidR="00F8388D" w:rsidRPr="00714119" w:rsidRDefault="000D5253" w:rsidP="00F8388D">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HR, </w:t>
            </w:r>
            <w:r w:rsidR="00F8388D" w:rsidRPr="00714119">
              <w:rPr>
                <w:rFonts w:ascii="Lato" w:hAnsi="Lato"/>
                <w:lang w:val="en-US"/>
              </w:rPr>
              <w:t xml:space="preserve">Project </w:t>
            </w:r>
            <w:r w:rsidRPr="00714119">
              <w:rPr>
                <w:rFonts w:ascii="Lato" w:hAnsi="Lato"/>
                <w:lang w:val="en-US"/>
              </w:rPr>
              <w:t>team</w:t>
            </w:r>
          </w:p>
        </w:tc>
      </w:tr>
      <w:tr w:rsidR="00714119" w:rsidRPr="00714119" w14:paraId="6F25ED8D" w14:textId="77777777" w:rsidTr="007EC4D2">
        <w:trPr>
          <w:trHeight w:val="764"/>
        </w:trPr>
        <w:tc>
          <w:tcPr>
            <w:cnfStyle w:val="001000000000" w:firstRow="0" w:lastRow="0" w:firstColumn="1" w:lastColumn="0" w:oddVBand="0" w:evenVBand="0" w:oddHBand="0" w:evenHBand="0" w:firstRowFirstColumn="0" w:firstRowLastColumn="0" w:lastRowFirstColumn="0" w:lastRowLastColumn="0"/>
            <w:tcW w:w="2774" w:type="dxa"/>
          </w:tcPr>
          <w:p w14:paraId="30C2B71A" w14:textId="75123EAA" w:rsidR="00F8388D" w:rsidRPr="00714119" w:rsidRDefault="00F8388D" w:rsidP="00F8388D">
            <w:pPr>
              <w:rPr>
                <w:rFonts w:ascii="Lato" w:hAnsi="Lato"/>
                <w:lang w:val="en-US"/>
              </w:rPr>
            </w:pPr>
            <w:r w:rsidRPr="00714119">
              <w:rPr>
                <w:rFonts w:ascii="Lato" w:hAnsi="Lato"/>
              </w:rPr>
              <w:t>Tender review and selection of study team [if external]</w:t>
            </w:r>
          </w:p>
        </w:tc>
        <w:tc>
          <w:tcPr>
            <w:tcW w:w="2063" w:type="dxa"/>
          </w:tcPr>
          <w:p w14:paraId="38F730D8" w14:textId="57FB068D" w:rsidR="00F8388D" w:rsidRPr="00714119" w:rsidRDefault="00F8388D" w:rsidP="00F8388D">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SC tender review panel</w:t>
            </w:r>
          </w:p>
        </w:tc>
        <w:tc>
          <w:tcPr>
            <w:tcW w:w="1830" w:type="dxa"/>
          </w:tcPr>
          <w:p w14:paraId="7E19A47C" w14:textId="6ECB3C36" w:rsidR="00F8388D" w:rsidRPr="00714119" w:rsidRDefault="00955D32" w:rsidP="00F8388D">
            <w:pPr>
              <w:cnfStyle w:val="000000000000" w:firstRow="0" w:lastRow="0" w:firstColumn="0" w:lastColumn="0" w:oddVBand="0" w:evenVBand="0" w:oddHBand="0" w:evenHBand="0" w:firstRowFirstColumn="0" w:firstRowLastColumn="0" w:lastRowFirstColumn="0" w:lastRowLastColumn="0"/>
              <w:rPr>
                <w:rFonts w:ascii="Lato" w:hAnsi="Lato"/>
                <w:lang w:val="en-US"/>
              </w:rPr>
            </w:pPr>
            <w:proofErr w:type="gramStart"/>
            <w:r>
              <w:rPr>
                <w:rFonts w:ascii="Lato" w:hAnsi="Lato"/>
                <w:lang w:val="en-US"/>
              </w:rPr>
              <w:t>19  May</w:t>
            </w:r>
            <w:proofErr w:type="gramEnd"/>
            <w:r>
              <w:rPr>
                <w:rFonts w:ascii="Lato" w:hAnsi="Lato"/>
                <w:lang w:val="en-US"/>
              </w:rPr>
              <w:t xml:space="preserve"> </w:t>
            </w:r>
            <w:r w:rsidR="00714119" w:rsidRPr="00714119">
              <w:rPr>
                <w:rFonts w:ascii="Lato" w:hAnsi="Lato"/>
                <w:lang w:val="en-US"/>
              </w:rPr>
              <w:t xml:space="preserve"> 2024</w:t>
            </w:r>
          </w:p>
        </w:tc>
        <w:tc>
          <w:tcPr>
            <w:tcW w:w="2349" w:type="dxa"/>
          </w:tcPr>
          <w:p w14:paraId="38C816F8" w14:textId="0DD36276" w:rsidR="00F8388D" w:rsidRPr="00714119" w:rsidRDefault="000D5253" w:rsidP="00F8388D">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team, Procurement team and E&amp;L team</w:t>
            </w:r>
          </w:p>
        </w:tc>
      </w:tr>
      <w:tr w:rsidR="00714119" w:rsidRPr="00714119" w14:paraId="5A46AA3F"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233AB921" w14:textId="61A8C1F0" w:rsidR="00484018" w:rsidRPr="00714119" w:rsidRDefault="00484018" w:rsidP="00484018">
            <w:pPr>
              <w:rPr>
                <w:rFonts w:ascii="Lato" w:hAnsi="Lato"/>
                <w:b w:val="0"/>
                <w:lang w:val="en-US"/>
              </w:rPr>
            </w:pPr>
            <w:r w:rsidRPr="00714119">
              <w:rPr>
                <w:rFonts w:ascii="Lato" w:hAnsi="Lato"/>
                <w:lang w:val="en-US"/>
              </w:rPr>
              <w:t>Documentation review</w:t>
            </w:r>
            <w:r w:rsidR="00CC1395" w:rsidRPr="00714119">
              <w:rPr>
                <w:rFonts w:ascii="Lato" w:hAnsi="Lato"/>
                <w:lang w:val="en-US"/>
              </w:rPr>
              <w:t>, desk research</w:t>
            </w:r>
          </w:p>
        </w:tc>
        <w:tc>
          <w:tcPr>
            <w:tcW w:w="2063" w:type="dxa"/>
          </w:tcPr>
          <w:p w14:paraId="1EDCF8E3" w14:textId="7DAF6AE1" w:rsidR="00484018" w:rsidRPr="00714119" w:rsidRDefault="00484018" w:rsidP="00484018">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Consultant</w:t>
            </w:r>
            <w:r w:rsidR="00F8388D" w:rsidRPr="00714119">
              <w:rPr>
                <w:rFonts w:ascii="Lato" w:hAnsi="Lato"/>
                <w:lang w:val="en-US"/>
              </w:rPr>
              <w:t xml:space="preserve"> team</w:t>
            </w:r>
          </w:p>
        </w:tc>
        <w:tc>
          <w:tcPr>
            <w:tcW w:w="1830" w:type="dxa"/>
          </w:tcPr>
          <w:p w14:paraId="1E44E466" w14:textId="05D1E7B8" w:rsidR="00484018" w:rsidRPr="00714119" w:rsidRDefault="00711BC3" w:rsidP="00484018">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lang w:val="en-US"/>
              </w:rPr>
              <w:t>20</w:t>
            </w:r>
            <w:r w:rsidR="00B2247A" w:rsidRPr="00714119">
              <w:rPr>
                <w:rFonts w:ascii="Lato" w:hAnsi="Lato"/>
                <w:lang w:val="en-US"/>
              </w:rPr>
              <w:t xml:space="preserve"> May</w:t>
            </w:r>
            <w:r w:rsidR="00714119" w:rsidRPr="00714119">
              <w:rPr>
                <w:rFonts w:ascii="Lato" w:hAnsi="Lato"/>
                <w:lang w:val="en-US"/>
              </w:rPr>
              <w:t xml:space="preserve"> 2024</w:t>
            </w:r>
          </w:p>
        </w:tc>
        <w:tc>
          <w:tcPr>
            <w:tcW w:w="2349" w:type="dxa"/>
          </w:tcPr>
          <w:p w14:paraId="53FADEEA" w14:textId="2E0E883A" w:rsidR="00484018" w:rsidRPr="00714119" w:rsidRDefault="00D026AA" w:rsidP="009718B7">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team</w:t>
            </w:r>
          </w:p>
        </w:tc>
      </w:tr>
      <w:tr w:rsidR="00714119" w:rsidRPr="00714119" w14:paraId="31876185"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5A6DD339" w14:textId="1F1D740D" w:rsidR="0079060C" w:rsidRPr="00714119" w:rsidRDefault="0079060C" w:rsidP="009261BC">
            <w:pPr>
              <w:rPr>
                <w:rFonts w:ascii="Lato" w:hAnsi="Lato"/>
                <w:b w:val="0"/>
                <w:lang w:val="en-US"/>
              </w:rPr>
            </w:pPr>
            <w:r w:rsidRPr="00714119">
              <w:rPr>
                <w:rFonts w:ascii="Lato" w:hAnsi="Lato"/>
                <w:lang w:val="en-US"/>
              </w:rPr>
              <w:t>Consultation</w:t>
            </w:r>
          </w:p>
        </w:tc>
        <w:tc>
          <w:tcPr>
            <w:tcW w:w="2063" w:type="dxa"/>
          </w:tcPr>
          <w:p w14:paraId="424D15F6" w14:textId="4DCBF653" w:rsidR="0079060C" w:rsidRPr="00714119" w:rsidRDefault="00010051"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Consultant </w:t>
            </w:r>
            <w:r w:rsidR="00714119" w:rsidRPr="00714119">
              <w:rPr>
                <w:rFonts w:ascii="Lato" w:hAnsi="Lato"/>
                <w:lang w:val="en-US"/>
              </w:rPr>
              <w:t>team</w:t>
            </w:r>
          </w:p>
        </w:tc>
        <w:tc>
          <w:tcPr>
            <w:tcW w:w="1830" w:type="dxa"/>
          </w:tcPr>
          <w:p w14:paraId="2250598F" w14:textId="60B33A4F" w:rsidR="0079060C" w:rsidRPr="00714119" w:rsidRDefault="00711BC3"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lang w:val="en-US"/>
              </w:rPr>
              <w:t>21</w:t>
            </w:r>
            <w:r w:rsidR="00B2247A" w:rsidRPr="00714119">
              <w:rPr>
                <w:rFonts w:ascii="Lato" w:hAnsi="Lato"/>
                <w:lang w:val="en-US"/>
              </w:rPr>
              <w:t xml:space="preserve"> May</w:t>
            </w:r>
            <w:r w:rsidR="00714119" w:rsidRPr="00714119">
              <w:rPr>
                <w:rFonts w:ascii="Lato" w:hAnsi="Lato"/>
                <w:lang w:val="en-US"/>
              </w:rPr>
              <w:t xml:space="preserve"> 2024</w:t>
            </w:r>
          </w:p>
        </w:tc>
        <w:tc>
          <w:tcPr>
            <w:tcW w:w="2349" w:type="dxa"/>
          </w:tcPr>
          <w:p w14:paraId="1874B70E" w14:textId="7D1F4B0B" w:rsidR="00606747" w:rsidRPr="00714119" w:rsidRDefault="00606747" w:rsidP="00606747">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Project and E&amp;L team </w:t>
            </w:r>
          </w:p>
          <w:p w14:paraId="7F887898" w14:textId="0675A154" w:rsidR="0079060C" w:rsidRPr="00714119" w:rsidRDefault="0079060C" w:rsidP="00E33529">
            <w:pPr>
              <w:cnfStyle w:val="000000000000" w:firstRow="0" w:lastRow="0" w:firstColumn="0" w:lastColumn="0" w:oddVBand="0" w:evenVBand="0" w:oddHBand="0" w:evenHBand="0" w:firstRowFirstColumn="0" w:firstRowLastColumn="0" w:lastRowFirstColumn="0" w:lastRowLastColumn="0"/>
              <w:rPr>
                <w:rFonts w:ascii="Lato" w:hAnsi="Lato"/>
                <w:lang w:val="en-US"/>
              </w:rPr>
            </w:pPr>
          </w:p>
        </w:tc>
      </w:tr>
      <w:tr w:rsidR="00714119" w:rsidRPr="00714119" w14:paraId="2EF8032F"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63FE1AA9" w14:textId="3F2D1D8A" w:rsidR="00693C9D" w:rsidRPr="00714119" w:rsidRDefault="00693C9D" w:rsidP="009261BC">
            <w:pPr>
              <w:rPr>
                <w:rFonts w:ascii="Lato" w:hAnsi="Lato"/>
                <w:b w:val="0"/>
                <w:lang w:val="en-US"/>
              </w:rPr>
            </w:pPr>
            <w:r w:rsidRPr="00714119">
              <w:rPr>
                <w:rFonts w:ascii="Lato" w:hAnsi="Lato"/>
                <w:lang w:val="en-US"/>
              </w:rPr>
              <w:t>Inception report</w:t>
            </w:r>
          </w:p>
        </w:tc>
        <w:tc>
          <w:tcPr>
            <w:tcW w:w="2063" w:type="dxa"/>
          </w:tcPr>
          <w:p w14:paraId="2651B530" w14:textId="6725D683" w:rsidR="00693C9D" w:rsidRPr="00714119" w:rsidRDefault="00005D97"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Consultant</w:t>
            </w:r>
            <w:r w:rsidR="00714119">
              <w:rPr>
                <w:rFonts w:ascii="Lato" w:hAnsi="Lato"/>
                <w:lang w:val="en-US"/>
              </w:rPr>
              <w:t xml:space="preserve"> </w:t>
            </w:r>
            <w:r w:rsidR="00714119" w:rsidRPr="00714119">
              <w:rPr>
                <w:rFonts w:ascii="Lato" w:hAnsi="Lato"/>
                <w:lang w:val="en-US"/>
              </w:rPr>
              <w:t>team</w:t>
            </w:r>
          </w:p>
        </w:tc>
        <w:tc>
          <w:tcPr>
            <w:tcW w:w="1830" w:type="dxa"/>
          </w:tcPr>
          <w:p w14:paraId="27A0CC94" w14:textId="56D0D8F1" w:rsidR="00693C9D" w:rsidRPr="00714119" w:rsidRDefault="00B2247A"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2</w:t>
            </w:r>
            <w:r w:rsidR="00711BC3">
              <w:rPr>
                <w:rFonts w:ascii="Lato" w:hAnsi="Lato"/>
                <w:lang w:val="en-US"/>
              </w:rPr>
              <w:t>9</w:t>
            </w:r>
            <w:r w:rsidRPr="00714119">
              <w:rPr>
                <w:rFonts w:ascii="Lato" w:hAnsi="Lato"/>
                <w:lang w:val="en-US"/>
              </w:rPr>
              <w:t xml:space="preserve"> May</w:t>
            </w:r>
            <w:r w:rsidR="00714119" w:rsidRPr="00714119">
              <w:rPr>
                <w:rFonts w:ascii="Lato" w:hAnsi="Lato"/>
                <w:lang w:val="en-US"/>
              </w:rPr>
              <w:t xml:space="preserve"> 2024</w:t>
            </w:r>
          </w:p>
        </w:tc>
        <w:tc>
          <w:tcPr>
            <w:tcW w:w="2349" w:type="dxa"/>
          </w:tcPr>
          <w:p w14:paraId="6AED02FA" w14:textId="571429E2" w:rsidR="00F07AEC" w:rsidRPr="00714119" w:rsidRDefault="00F07AEC" w:rsidP="00F07AEC">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Project and E&amp;L team </w:t>
            </w:r>
          </w:p>
          <w:p w14:paraId="5ED510F2" w14:textId="2C8E63D5" w:rsidR="00693C9D" w:rsidRPr="00714119" w:rsidRDefault="00693C9D" w:rsidP="009F329F">
            <w:pPr>
              <w:cnfStyle w:val="000000000000" w:firstRow="0" w:lastRow="0" w:firstColumn="0" w:lastColumn="0" w:oddVBand="0" w:evenVBand="0" w:oddHBand="0" w:evenHBand="0" w:firstRowFirstColumn="0" w:firstRowLastColumn="0" w:lastRowFirstColumn="0" w:lastRowLastColumn="0"/>
              <w:rPr>
                <w:rFonts w:ascii="Lato" w:hAnsi="Lato"/>
                <w:lang w:val="en-US"/>
              </w:rPr>
            </w:pPr>
          </w:p>
        </w:tc>
      </w:tr>
      <w:tr w:rsidR="00714119" w:rsidRPr="00714119" w14:paraId="0968D22F"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6D8F03CC" w14:textId="6217B539" w:rsidR="00D25ECF" w:rsidRPr="00714119" w:rsidRDefault="00D25ECF" w:rsidP="00D25ECF">
            <w:pPr>
              <w:rPr>
                <w:rFonts w:ascii="Lato" w:hAnsi="Lato"/>
                <w:lang w:val="en-US"/>
              </w:rPr>
            </w:pPr>
            <w:r w:rsidRPr="00714119">
              <w:rPr>
                <w:rFonts w:ascii="Lato" w:hAnsi="Lato"/>
                <w:b w:val="0"/>
                <w:bCs w:val="0"/>
                <w:lang w:val="en-US"/>
              </w:rPr>
              <w:t>Review of inception report</w:t>
            </w:r>
          </w:p>
        </w:tc>
        <w:tc>
          <w:tcPr>
            <w:tcW w:w="2063" w:type="dxa"/>
          </w:tcPr>
          <w:p w14:paraId="22918EB7" w14:textId="57DB6A70" w:rsidR="00D25ECF" w:rsidRPr="00714119" w:rsidRDefault="00D25ECF" w:rsidP="00EC1655">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SC</w:t>
            </w:r>
            <w:r w:rsidR="000E4978" w:rsidRPr="00714119">
              <w:rPr>
                <w:rFonts w:ascii="Lato" w:hAnsi="Lato"/>
                <w:lang w:val="en-US"/>
              </w:rPr>
              <w:t>I</w:t>
            </w:r>
            <w:r w:rsidRPr="00714119">
              <w:rPr>
                <w:rFonts w:ascii="Lato" w:hAnsi="Lato"/>
                <w:lang w:val="en-US"/>
              </w:rPr>
              <w:t xml:space="preserve"> </w:t>
            </w:r>
            <w:r w:rsidR="00B2247A" w:rsidRPr="00714119">
              <w:rPr>
                <w:rFonts w:ascii="Lato" w:hAnsi="Lato"/>
                <w:lang w:val="en-US"/>
              </w:rPr>
              <w:t>Study</w:t>
            </w:r>
            <w:r w:rsidRPr="00714119">
              <w:rPr>
                <w:rFonts w:ascii="Lato" w:hAnsi="Lato"/>
                <w:lang w:val="en-US"/>
              </w:rPr>
              <w:t xml:space="preserve"> Project Manager</w:t>
            </w:r>
            <w:r w:rsidR="00B2247A" w:rsidRPr="00714119">
              <w:rPr>
                <w:rFonts w:ascii="Lato" w:hAnsi="Lato"/>
                <w:lang w:val="en-US"/>
              </w:rPr>
              <w:t xml:space="preserve"> </w:t>
            </w:r>
          </w:p>
        </w:tc>
        <w:tc>
          <w:tcPr>
            <w:tcW w:w="1830" w:type="dxa"/>
          </w:tcPr>
          <w:p w14:paraId="451CC1A5" w14:textId="251F7323" w:rsidR="00D25ECF" w:rsidRPr="00714119" w:rsidRDefault="00711BC3" w:rsidP="00EC1655">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lang w:val="en-US"/>
              </w:rPr>
              <w:t xml:space="preserve">02 </w:t>
            </w:r>
            <w:proofErr w:type="gramStart"/>
            <w:r>
              <w:rPr>
                <w:rFonts w:ascii="Lato" w:hAnsi="Lato"/>
                <w:lang w:val="en-US"/>
              </w:rPr>
              <w:t xml:space="preserve">June </w:t>
            </w:r>
            <w:r w:rsidR="00714119" w:rsidRPr="00714119">
              <w:rPr>
                <w:rFonts w:ascii="Lato" w:hAnsi="Lato"/>
                <w:lang w:val="en-US"/>
              </w:rPr>
              <w:t xml:space="preserve"> 2024</w:t>
            </w:r>
            <w:proofErr w:type="gramEnd"/>
          </w:p>
        </w:tc>
        <w:tc>
          <w:tcPr>
            <w:tcW w:w="2349" w:type="dxa"/>
          </w:tcPr>
          <w:p w14:paraId="3C2C2512" w14:textId="577CAF1E" w:rsidR="00036BA8" w:rsidRPr="00714119" w:rsidRDefault="00036BA8" w:rsidP="00036BA8">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 </w:t>
            </w:r>
            <w:r w:rsidR="002A203E" w:rsidRPr="00714119">
              <w:rPr>
                <w:rFonts w:ascii="Lato" w:hAnsi="Lato"/>
                <w:lang w:val="en-US"/>
              </w:rPr>
              <w:t xml:space="preserve">Project and </w:t>
            </w:r>
            <w:r w:rsidRPr="00714119">
              <w:rPr>
                <w:rFonts w:ascii="Lato" w:hAnsi="Lato"/>
                <w:lang w:val="en-US"/>
              </w:rPr>
              <w:t xml:space="preserve">E&amp;L team </w:t>
            </w:r>
          </w:p>
          <w:p w14:paraId="7B3DB57F" w14:textId="7F9B44AD" w:rsidR="00D25ECF" w:rsidRPr="00714119" w:rsidRDefault="00D25ECF" w:rsidP="009A5022">
            <w:pPr>
              <w:cnfStyle w:val="000000000000" w:firstRow="0" w:lastRow="0" w:firstColumn="0" w:lastColumn="0" w:oddVBand="0" w:evenVBand="0" w:oddHBand="0" w:evenHBand="0" w:firstRowFirstColumn="0" w:firstRowLastColumn="0" w:lastRowFirstColumn="0" w:lastRowLastColumn="0"/>
              <w:rPr>
                <w:rFonts w:ascii="Lato" w:hAnsi="Lato"/>
                <w:lang w:val="en-US"/>
              </w:rPr>
            </w:pPr>
          </w:p>
        </w:tc>
      </w:tr>
      <w:tr w:rsidR="00714119" w:rsidRPr="00714119" w14:paraId="562FF5D0"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7B9EF1CB" w14:textId="497C3596" w:rsidR="00693C9D" w:rsidRPr="00714119" w:rsidRDefault="00DE52BD" w:rsidP="00B975AA">
            <w:pPr>
              <w:rPr>
                <w:rFonts w:ascii="Lato" w:hAnsi="Lato"/>
                <w:b w:val="0"/>
                <w:lang w:val="en-US"/>
              </w:rPr>
            </w:pPr>
            <w:r w:rsidRPr="00714119">
              <w:rPr>
                <w:rFonts w:ascii="Lato" w:hAnsi="Lato"/>
                <w:lang w:val="en-US"/>
              </w:rPr>
              <w:t xml:space="preserve">Development of </w:t>
            </w:r>
            <w:r w:rsidR="00B975AA" w:rsidRPr="00714119">
              <w:rPr>
                <w:rFonts w:ascii="Lato" w:hAnsi="Lato"/>
                <w:lang w:val="en-US"/>
              </w:rPr>
              <w:t xml:space="preserve">Data collection </w:t>
            </w:r>
            <w:r w:rsidRPr="00714119">
              <w:rPr>
                <w:rFonts w:ascii="Lato" w:hAnsi="Lato"/>
                <w:lang w:val="en-US"/>
              </w:rPr>
              <w:t>t</w:t>
            </w:r>
            <w:r w:rsidR="002A1F9B" w:rsidRPr="00714119">
              <w:rPr>
                <w:rFonts w:ascii="Lato" w:hAnsi="Lato"/>
                <w:lang w:val="en-US"/>
              </w:rPr>
              <w:t xml:space="preserve">ools </w:t>
            </w:r>
          </w:p>
        </w:tc>
        <w:tc>
          <w:tcPr>
            <w:tcW w:w="2063" w:type="dxa"/>
          </w:tcPr>
          <w:p w14:paraId="1BAF0324" w14:textId="6342C48E" w:rsidR="00693C9D" w:rsidRPr="00714119" w:rsidRDefault="0040227B"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Consultant</w:t>
            </w:r>
            <w:r w:rsidR="00714119">
              <w:rPr>
                <w:rFonts w:ascii="Lato" w:hAnsi="Lato"/>
                <w:lang w:val="en-US"/>
              </w:rPr>
              <w:t xml:space="preserve"> </w:t>
            </w:r>
            <w:r w:rsidR="00714119" w:rsidRPr="00714119">
              <w:rPr>
                <w:rFonts w:ascii="Lato" w:hAnsi="Lato"/>
                <w:lang w:val="en-US"/>
              </w:rPr>
              <w:t>team</w:t>
            </w:r>
          </w:p>
        </w:tc>
        <w:tc>
          <w:tcPr>
            <w:tcW w:w="1830" w:type="dxa"/>
          </w:tcPr>
          <w:p w14:paraId="24184270" w14:textId="4A1C84EC" w:rsidR="00693C9D" w:rsidRPr="00714119" w:rsidRDefault="00711BC3"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lang w:val="en-US"/>
              </w:rPr>
              <w:t xml:space="preserve">09 </w:t>
            </w:r>
            <w:proofErr w:type="gramStart"/>
            <w:r>
              <w:rPr>
                <w:rFonts w:ascii="Lato" w:hAnsi="Lato"/>
                <w:lang w:val="en-US"/>
              </w:rPr>
              <w:t xml:space="preserve">June </w:t>
            </w:r>
            <w:r w:rsidR="00714119" w:rsidRPr="00714119">
              <w:rPr>
                <w:rFonts w:ascii="Lato" w:hAnsi="Lato"/>
                <w:lang w:val="en-US"/>
              </w:rPr>
              <w:t xml:space="preserve"> 2024</w:t>
            </w:r>
            <w:proofErr w:type="gramEnd"/>
          </w:p>
        </w:tc>
        <w:tc>
          <w:tcPr>
            <w:tcW w:w="2349" w:type="dxa"/>
          </w:tcPr>
          <w:p w14:paraId="2CF3E166" w14:textId="71111293" w:rsidR="00036BA8" w:rsidRPr="00714119" w:rsidRDefault="00036BA8" w:rsidP="00036BA8">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Project and E&amp;L team </w:t>
            </w:r>
          </w:p>
          <w:p w14:paraId="51B98BAB" w14:textId="0496EC4C" w:rsidR="00693C9D" w:rsidRPr="00714119" w:rsidRDefault="00693C9D" w:rsidP="00212108">
            <w:pPr>
              <w:cnfStyle w:val="000000000000" w:firstRow="0" w:lastRow="0" w:firstColumn="0" w:lastColumn="0" w:oddVBand="0" w:evenVBand="0" w:oddHBand="0" w:evenHBand="0" w:firstRowFirstColumn="0" w:firstRowLastColumn="0" w:lastRowFirstColumn="0" w:lastRowLastColumn="0"/>
              <w:rPr>
                <w:rFonts w:ascii="Lato" w:hAnsi="Lato"/>
                <w:lang w:val="en-US"/>
              </w:rPr>
            </w:pPr>
          </w:p>
        </w:tc>
      </w:tr>
      <w:tr w:rsidR="007C314D" w:rsidRPr="00714119" w14:paraId="765E473F"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469854C4" w14:textId="584EEC5A" w:rsidR="007C314D" w:rsidRPr="00714119" w:rsidRDefault="007C314D" w:rsidP="00B975AA">
            <w:pPr>
              <w:rPr>
                <w:rFonts w:ascii="Lato" w:hAnsi="Lato"/>
                <w:lang w:val="en-US"/>
              </w:rPr>
            </w:pPr>
            <w:r w:rsidRPr="007C314D">
              <w:rPr>
                <w:rFonts w:ascii="Lato" w:hAnsi="Lato"/>
                <w:lang w:val="en-US"/>
              </w:rPr>
              <w:t xml:space="preserve">Receive Ethical Review </w:t>
            </w:r>
            <w:proofErr w:type="gramStart"/>
            <w:r w:rsidRPr="007C314D">
              <w:rPr>
                <w:rFonts w:ascii="Lato" w:hAnsi="Lato"/>
                <w:lang w:val="en-US"/>
              </w:rPr>
              <w:t>Committee(</w:t>
            </w:r>
            <w:proofErr w:type="gramEnd"/>
            <w:r w:rsidRPr="007C314D">
              <w:rPr>
                <w:rFonts w:ascii="Lato" w:hAnsi="Lato"/>
                <w:lang w:val="en-US"/>
              </w:rPr>
              <w:t>ERC) approval</w:t>
            </w:r>
          </w:p>
        </w:tc>
        <w:tc>
          <w:tcPr>
            <w:tcW w:w="2063" w:type="dxa"/>
          </w:tcPr>
          <w:p w14:paraId="5CF8BDF1" w14:textId="6E76D20E" w:rsidR="007C314D" w:rsidRPr="00714119" w:rsidRDefault="007C314D"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lang w:val="en-US"/>
              </w:rPr>
              <w:t>ERC</w:t>
            </w:r>
          </w:p>
        </w:tc>
        <w:tc>
          <w:tcPr>
            <w:tcW w:w="1830" w:type="dxa"/>
          </w:tcPr>
          <w:p w14:paraId="4D9B9F1E" w14:textId="1219EE5B" w:rsidR="007C314D" w:rsidRPr="00714119" w:rsidRDefault="0089571B"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cs="Arial"/>
                <w:lang w:eastAsia="en-AU"/>
              </w:rPr>
              <w:t xml:space="preserve">By 12 </w:t>
            </w:r>
            <w:proofErr w:type="gramStart"/>
            <w:r>
              <w:rPr>
                <w:rFonts w:ascii="Lato" w:hAnsi="Lato" w:cs="Arial"/>
                <w:lang w:eastAsia="en-AU"/>
              </w:rPr>
              <w:t>days(</w:t>
            </w:r>
            <w:proofErr w:type="gramEnd"/>
            <w:r>
              <w:rPr>
                <w:rFonts w:ascii="Lato" w:hAnsi="Lato" w:cs="Arial"/>
                <w:lang w:eastAsia="en-AU"/>
              </w:rPr>
              <w:t>20 June 2024)</w:t>
            </w:r>
          </w:p>
        </w:tc>
        <w:tc>
          <w:tcPr>
            <w:tcW w:w="2349" w:type="dxa"/>
          </w:tcPr>
          <w:p w14:paraId="66341032" w14:textId="6710D481" w:rsidR="007C314D" w:rsidRPr="00714119" w:rsidRDefault="007C314D" w:rsidP="00036BA8">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E&amp;L team </w:t>
            </w:r>
          </w:p>
        </w:tc>
      </w:tr>
      <w:tr w:rsidR="00714119" w:rsidRPr="00714119" w14:paraId="3F413935"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6C674CFA" w14:textId="51ED23B6" w:rsidR="00EF1FC0" w:rsidRPr="00714119" w:rsidRDefault="00EF1FC0" w:rsidP="00B975AA">
            <w:pPr>
              <w:rPr>
                <w:rFonts w:ascii="Lato" w:hAnsi="Lato"/>
                <w:lang w:val="en-US"/>
              </w:rPr>
            </w:pPr>
            <w:r w:rsidRPr="00714119">
              <w:rPr>
                <w:rFonts w:ascii="Lato" w:hAnsi="Lato"/>
                <w:b w:val="0"/>
              </w:rPr>
              <w:t>Logistical arrangements</w:t>
            </w:r>
          </w:p>
        </w:tc>
        <w:tc>
          <w:tcPr>
            <w:tcW w:w="2063" w:type="dxa"/>
          </w:tcPr>
          <w:p w14:paraId="52010B28" w14:textId="014DBD76" w:rsidR="00EF1FC0" w:rsidRPr="00714119" w:rsidRDefault="00714119"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Consultant team</w:t>
            </w:r>
          </w:p>
        </w:tc>
        <w:tc>
          <w:tcPr>
            <w:tcW w:w="1830" w:type="dxa"/>
          </w:tcPr>
          <w:p w14:paraId="0D15CC96" w14:textId="5EB98BC9" w:rsidR="00EF1FC0" w:rsidRPr="00714119" w:rsidRDefault="0089571B"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proofErr w:type="gramStart"/>
            <w:r>
              <w:rPr>
                <w:rFonts w:ascii="Lato" w:hAnsi="Lato"/>
                <w:lang w:val="en-US"/>
              </w:rPr>
              <w:t>24</w:t>
            </w:r>
            <w:r w:rsidR="00DB6B74">
              <w:rPr>
                <w:rFonts w:ascii="Lato" w:hAnsi="Lato"/>
                <w:lang w:val="en-US"/>
              </w:rPr>
              <w:t xml:space="preserve">  June</w:t>
            </w:r>
            <w:proofErr w:type="gramEnd"/>
            <w:r w:rsidR="00DB6B74">
              <w:rPr>
                <w:rFonts w:ascii="Lato" w:hAnsi="Lato"/>
                <w:lang w:val="en-US"/>
              </w:rPr>
              <w:t xml:space="preserve"> </w:t>
            </w:r>
            <w:r w:rsidR="00714119" w:rsidRPr="00714119">
              <w:rPr>
                <w:rFonts w:ascii="Lato" w:hAnsi="Lato"/>
                <w:lang w:val="en-US"/>
              </w:rPr>
              <w:t xml:space="preserve"> 2024</w:t>
            </w:r>
          </w:p>
        </w:tc>
        <w:tc>
          <w:tcPr>
            <w:tcW w:w="2349" w:type="dxa"/>
          </w:tcPr>
          <w:p w14:paraId="18563BCF" w14:textId="547EBF20" w:rsidR="00EF1FC0" w:rsidRPr="00714119" w:rsidRDefault="00714119" w:rsidP="00036BA8">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team</w:t>
            </w:r>
          </w:p>
        </w:tc>
      </w:tr>
      <w:tr w:rsidR="00714119" w:rsidRPr="00714119" w14:paraId="6B589236"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6AB8505A" w14:textId="1D1CE724" w:rsidR="00EF1FC0" w:rsidRPr="00714119" w:rsidRDefault="00EF1FC0" w:rsidP="00B975AA">
            <w:pPr>
              <w:rPr>
                <w:rFonts w:ascii="Lato" w:hAnsi="Lato"/>
              </w:rPr>
            </w:pPr>
            <w:r w:rsidRPr="00714119">
              <w:rPr>
                <w:rFonts w:ascii="Lato" w:hAnsi="Lato"/>
                <w:b w:val="0"/>
              </w:rPr>
              <w:t>Data collection</w:t>
            </w:r>
          </w:p>
        </w:tc>
        <w:tc>
          <w:tcPr>
            <w:tcW w:w="2063" w:type="dxa"/>
          </w:tcPr>
          <w:p w14:paraId="3BEF834F" w14:textId="0F3495E8" w:rsidR="00EF1FC0" w:rsidRPr="00714119" w:rsidRDefault="00C670AA"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proofErr w:type="gramStart"/>
            <w:r>
              <w:rPr>
                <w:rFonts w:ascii="Lato" w:hAnsi="Lato"/>
                <w:lang w:val="en-US"/>
              </w:rPr>
              <w:t xml:space="preserve">Consultant </w:t>
            </w:r>
            <w:r w:rsidR="5D8F28FB" w:rsidRPr="007EC4D2">
              <w:rPr>
                <w:rFonts w:ascii="Lato" w:hAnsi="Lato"/>
                <w:lang w:val="en-US"/>
              </w:rPr>
              <w:t xml:space="preserve"> team</w:t>
            </w:r>
            <w:proofErr w:type="gramEnd"/>
          </w:p>
        </w:tc>
        <w:tc>
          <w:tcPr>
            <w:tcW w:w="1830" w:type="dxa"/>
          </w:tcPr>
          <w:p w14:paraId="6E8D35C7" w14:textId="11DAC818" w:rsidR="00EF1FC0" w:rsidRPr="00714119" w:rsidRDefault="0089571B" w:rsidP="009261BC">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cs="Arial"/>
                <w:lang w:eastAsia="en-AU"/>
              </w:rPr>
              <w:t>25 June-3</w:t>
            </w:r>
            <w:r w:rsidRPr="00BD3F64">
              <w:rPr>
                <w:rFonts w:ascii="Lato" w:hAnsi="Lato" w:cs="Arial"/>
                <w:vertAlign w:val="superscript"/>
                <w:lang w:eastAsia="en-AU"/>
              </w:rPr>
              <w:t>rd</w:t>
            </w:r>
            <w:r>
              <w:rPr>
                <w:rFonts w:ascii="Lato" w:hAnsi="Lato" w:cs="Arial"/>
                <w:lang w:eastAsia="en-AU"/>
              </w:rPr>
              <w:t xml:space="preserve"> July</w:t>
            </w:r>
            <w:r w:rsidRPr="0048529D">
              <w:rPr>
                <w:rFonts w:ascii="Lato" w:hAnsi="Lato" w:cs="Arial"/>
                <w:lang w:eastAsia="en-AU"/>
              </w:rPr>
              <w:t xml:space="preserve"> 2024</w:t>
            </w:r>
            <w:r>
              <w:rPr>
                <w:rFonts w:ascii="Lato" w:hAnsi="Lato" w:cs="Arial"/>
                <w:lang w:eastAsia="en-AU"/>
              </w:rPr>
              <w:t xml:space="preserve">  </w:t>
            </w:r>
          </w:p>
        </w:tc>
        <w:tc>
          <w:tcPr>
            <w:tcW w:w="2349" w:type="dxa"/>
          </w:tcPr>
          <w:p w14:paraId="3A550975" w14:textId="47E810C4" w:rsidR="00EF1FC0" w:rsidRPr="00714119" w:rsidRDefault="00714119" w:rsidP="00036BA8">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E&amp;L team, Project team</w:t>
            </w:r>
          </w:p>
        </w:tc>
      </w:tr>
      <w:tr w:rsidR="00714119" w:rsidRPr="00714119" w14:paraId="15F9B0BC"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2EFA1EF6" w14:textId="130CE3C9" w:rsidR="00111152" w:rsidRPr="00714119" w:rsidRDefault="00111152" w:rsidP="00111152">
            <w:pPr>
              <w:rPr>
                <w:rFonts w:ascii="Lato" w:hAnsi="Lato"/>
                <w:b w:val="0"/>
                <w:lang w:val="en-US"/>
              </w:rPr>
            </w:pPr>
            <w:r w:rsidRPr="00714119">
              <w:rPr>
                <w:rFonts w:ascii="Lato" w:hAnsi="Lato"/>
                <w:lang w:val="en-US"/>
              </w:rPr>
              <w:t>Data management and analysis</w:t>
            </w:r>
            <w:r w:rsidRPr="00714119">
              <w:rPr>
                <w:rFonts w:ascii="Lato" w:hAnsi="Lato"/>
                <w:b w:val="0"/>
                <w:bCs w:val="0"/>
                <w:lang w:val="en-US"/>
              </w:rPr>
              <w:t xml:space="preserve"> (coding, transcriptions, data </w:t>
            </w:r>
            <w:r w:rsidRPr="00714119">
              <w:rPr>
                <w:rFonts w:ascii="Lato" w:hAnsi="Lato"/>
                <w:b w:val="0"/>
                <w:bCs w:val="0"/>
                <w:lang w:val="en-US"/>
              </w:rPr>
              <w:lastRenderedPageBreak/>
              <w:t xml:space="preserve">cleaning, </w:t>
            </w:r>
            <w:proofErr w:type="gramStart"/>
            <w:r w:rsidRPr="00714119">
              <w:rPr>
                <w:rFonts w:ascii="Lato" w:hAnsi="Lato"/>
                <w:b w:val="0"/>
                <w:bCs w:val="0"/>
                <w:lang w:val="en-US"/>
              </w:rPr>
              <w:t>integration</w:t>
            </w:r>
            <w:proofErr w:type="gramEnd"/>
            <w:r w:rsidRPr="00714119">
              <w:rPr>
                <w:rFonts w:ascii="Lato" w:hAnsi="Lato"/>
                <w:b w:val="0"/>
                <w:bCs w:val="0"/>
                <w:lang w:val="en-US"/>
              </w:rPr>
              <w:t xml:space="preserve"> and analysis)</w:t>
            </w:r>
          </w:p>
        </w:tc>
        <w:tc>
          <w:tcPr>
            <w:tcW w:w="2063" w:type="dxa"/>
          </w:tcPr>
          <w:p w14:paraId="4C828F92" w14:textId="7FFBAC13" w:rsidR="00111152" w:rsidRPr="00714119" w:rsidRDefault="00D55320"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lastRenderedPageBreak/>
              <w:t>Consultant</w:t>
            </w:r>
            <w:r w:rsidR="00714119">
              <w:rPr>
                <w:rFonts w:ascii="Lato" w:hAnsi="Lato"/>
                <w:lang w:val="en-US"/>
              </w:rPr>
              <w:t xml:space="preserve"> </w:t>
            </w:r>
            <w:r w:rsidR="00714119" w:rsidRPr="00714119">
              <w:rPr>
                <w:rFonts w:ascii="Lato" w:hAnsi="Lato"/>
                <w:lang w:val="en-US"/>
              </w:rPr>
              <w:t>team</w:t>
            </w:r>
          </w:p>
        </w:tc>
        <w:tc>
          <w:tcPr>
            <w:tcW w:w="1830" w:type="dxa"/>
          </w:tcPr>
          <w:p w14:paraId="47CAA377" w14:textId="71AEA94E" w:rsidR="00111152" w:rsidRPr="00714119" w:rsidRDefault="0089571B"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proofErr w:type="gramStart"/>
            <w:r>
              <w:rPr>
                <w:rFonts w:ascii="Lato" w:hAnsi="Lato"/>
                <w:lang w:val="en-US"/>
              </w:rPr>
              <w:t>7</w:t>
            </w:r>
            <w:r w:rsidR="00DB6B74">
              <w:rPr>
                <w:rFonts w:ascii="Lato" w:hAnsi="Lato"/>
                <w:lang w:val="en-US"/>
              </w:rPr>
              <w:t xml:space="preserve"> </w:t>
            </w:r>
            <w:r w:rsidR="001D596D" w:rsidRPr="00714119">
              <w:rPr>
                <w:rFonts w:ascii="Lato" w:hAnsi="Lato"/>
                <w:lang w:val="en-US"/>
              </w:rPr>
              <w:t xml:space="preserve"> </w:t>
            </w:r>
            <w:r>
              <w:rPr>
                <w:rFonts w:ascii="Lato" w:hAnsi="Lato"/>
                <w:lang w:val="en-US"/>
              </w:rPr>
              <w:t>July</w:t>
            </w:r>
            <w:proofErr w:type="gramEnd"/>
            <w:r w:rsidR="00714119" w:rsidRPr="00714119">
              <w:rPr>
                <w:rFonts w:ascii="Lato" w:hAnsi="Lato"/>
                <w:lang w:val="en-US"/>
              </w:rPr>
              <w:t>, 2024</w:t>
            </w:r>
          </w:p>
        </w:tc>
        <w:tc>
          <w:tcPr>
            <w:tcW w:w="2349" w:type="dxa"/>
          </w:tcPr>
          <w:p w14:paraId="43EDD463" w14:textId="370BC421" w:rsidR="00111152" w:rsidRPr="00714119" w:rsidRDefault="008B7391"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 </w:t>
            </w:r>
            <w:r w:rsidR="00714119" w:rsidRPr="00714119">
              <w:rPr>
                <w:rFonts w:ascii="Lato" w:hAnsi="Lato"/>
              </w:rPr>
              <w:t>E&amp;L team, Project team</w:t>
            </w:r>
          </w:p>
        </w:tc>
      </w:tr>
      <w:tr w:rsidR="00714119" w:rsidRPr="00714119" w14:paraId="7875DDFB"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3411DFD3" w14:textId="5491F2C0" w:rsidR="0028088A" w:rsidRPr="00714119" w:rsidRDefault="001D596D" w:rsidP="00111152">
            <w:pPr>
              <w:rPr>
                <w:rFonts w:ascii="Lato" w:hAnsi="Lato"/>
                <w:b w:val="0"/>
                <w:bCs w:val="0"/>
                <w:lang w:val="en-US"/>
              </w:rPr>
            </w:pPr>
            <w:r w:rsidRPr="00714119">
              <w:rPr>
                <w:rFonts w:ascii="Lato" w:hAnsi="Lato"/>
              </w:rPr>
              <w:t>An [Interim Report / Power Point Presentation]</w:t>
            </w:r>
          </w:p>
        </w:tc>
        <w:tc>
          <w:tcPr>
            <w:tcW w:w="2063" w:type="dxa"/>
          </w:tcPr>
          <w:p w14:paraId="2CC47ECA" w14:textId="66265B01" w:rsidR="0028088A" w:rsidRPr="00714119" w:rsidRDefault="0028088A"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Consultant</w:t>
            </w:r>
            <w:r w:rsidR="00714119">
              <w:rPr>
                <w:rFonts w:ascii="Lato" w:hAnsi="Lato"/>
                <w:lang w:val="en-US"/>
              </w:rPr>
              <w:t xml:space="preserve"> </w:t>
            </w:r>
            <w:r w:rsidR="00714119" w:rsidRPr="00714119">
              <w:rPr>
                <w:rFonts w:ascii="Lato" w:hAnsi="Lato"/>
                <w:lang w:val="en-US"/>
              </w:rPr>
              <w:t>team</w:t>
            </w:r>
          </w:p>
        </w:tc>
        <w:tc>
          <w:tcPr>
            <w:tcW w:w="1830" w:type="dxa"/>
          </w:tcPr>
          <w:p w14:paraId="0940DCC2" w14:textId="539917E5" w:rsidR="0028088A" w:rsidRPr="00714119" w:rsidRDefault="0089571B"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lang w:val="en-US"/>
              </w:rPr>
              <w:t>1</w:t>
            </w:r>
            <w:r w:rsidR="00DB6B74">
              <w:rPr>
                <w:rFonts w:ascii="Lato" w:hAnsi="Lato"/>
                <w:lang w:val="en-US"/>
              </w:rPr>
              <w:t xml:space="preserve">0 </w:t>
            </w:r>
            <w:r w:rsidR="001D596D" w:rsidRPr="00714119">
              <w:rPr>
                <w:rFonts w:ascii="Lato" w:hAnsi="Lato"/>
                <w:lang w:val="en-US"/>
              </w:rPr>
              <w:t xml:space="preserve"> </w:t>
            </w:r>
            <w:r>
              <w:rPr>
                <w:rFonts w:ascii="Lato" w:hAnsi="Lato"/>
                <w:lang w:val="en-US"/>
              </w:rPr>
              <w:t xml:space="preserve"> July</w:t>
            </w:r>
            <w:r w:rsidR="00714119" w:rsidRPr="00714119">
              <w:rPr>
                <w:rFonts w:ascii="Lato" w:hAnsi="Lato"/>
                <w:lang w:val="en-US"/>
              </w:rPr>
              <w:t xml:space="preserve"> 2024</w:t>
            </w:r>
          </w:p>
        </w:tc>
        <w:tc>
          <w:tcPr>
            <w:tcW w:w="2349" w:type="dxa"/>
          </w:tcPr>
          <w:p w14:paraId="1861BBFF" w14:textId="2B14BB1A" w:rsidR="0028088A" w:rsidRPr="00714119" w:rsidRDefault="0028088A"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and E&amp;L team</w:t>
            </w:r>
          </w:p>
        </w:tc>
      </w:tr>
      <w:tr w:rsidR="00714119" w:rsidRPr="00714119" w14:paraId="79F7A591"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57824DD3" w14:textId="6BF70E1C" w:rsidR="00111152" w:rsidRPr="00714119" w:rsidRDefault="00111152" w:rsidP="00111152">
            <w:pPr>
              <w:rPr>
                <w:rFonts w:ascii="Lato" w:hAnsi="Lato"/>
                <w:b w:val="0"/>
                <w:lang w:val="en-US"/>
              </w:rPr>
            </w:pPr>
            <w:r w:rsidRPr="00714119">
              <w:rPr>
                <w:rFonts w:ascii="Lato" w:hAnsi="Lato"/>
                <w:lang w:val="en-US"/>
              </w:rPr>
              <w:t xml:space="preserve">First draft of the </w:t>
            </w:r>
            <w:r w:rsidR="00500F5F" w:rsidRPr="00714119">
              <w:rPr>
                <w:rFonts w:ascii="Lato" w:hAnsi="Lato"/>
                <w:lang w:val="en-US"/>
              </w:rPr>
              <w:t>endline</w:t>
            </w:r>
            <w:r w:rsidRPr="00714119">
              <w:rPr>
                <w:rFonts w:ascii="Lato" w:hAnsi="Lato"/>
                <w:lang w:val="en-US"/>
              </w:rPr>
              <w:t xml:space="preserve"> report </w:t>
            </w:r>
          </w:p>
        </w:tc>
        <w:tc>
          <w:tcPr>
            <w:tcW w:w="2063" w:type="dxa"/>
          </w:tcPr>
          <w:p w14:paraId="3CF07264" w14:textId="4BBA5A48" w:rsidR="00111152" w:rsidRPr="00714119" w:rsidRDefault="004762D1"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proofErr w:type="gramStart"/>
            <w:r w:rsidRPr="00714119">
              <w:rPr>
                <w:rFonts w:ascii="Lato" w:hAnsi="Lato"/>
                <w:lang w:val="en-US"/>
              </w:rPr>
              <w:t xml:space="preserve">Consultant </w:t>
            </w:r>
            <w:r w:rsidR="00714119">
              <w:rPr>
                <w:rFonts w:ascii="Lato" w:hAnsi="Lato"/>
                <w:lang w:val="en-US"/>
              </w:rPr>
              <w:t xml:space="preserve"> </w:t>
            </w:r>
            <w:r w:rsidR="00714119" w:rsidRPr="00714119">
              <w:rPr>
                <w:rFonts w:ascii="Lato" w:hAnsi="Lato"/>
                <w:lang w:val="en-US"/>
              </w:rPr>
              <w:t>team</w:t>
            </w:r>
            <w:proofErr w:type="gramEnd"/>
          </w:p>
        </w:tc>
        <w:tc>
          <w:tcPr>
            <w:tcW w:w="1830" w:type="dxa"/>
          </w:tcPr>
          <w:p w14:paraId="6F613EE4" w14:textId="4E30CD89" w:rsidR="00111152" w:rsidRPr="00714119" w:rsidRDefault="008E01B9"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proofErr w:type="gramStart"/>
            <w:r>
              <w:rPr>
                <w:rFonts w:ascii="Lato" w:hAnsi="Lato"/>
                <w:lang w:val="en-US"/>
              </w:rPr>
              <w:t>20</w:t>
            </w:r>
            <w:r w:rsidR="00DB6B74">
              <w:rPr>
                <w:rFonts w:ascii="Lato" w:hAnsi="Lato"/>
                <w:lang w:val="en-US"/>
              </w:rPr>
              <w:t xml:space="preserve">  July</w:t>
            </w:r>
            <w:proofErr w:type="gramEnd"/>
            <w:r w:rsidR="00DB6B74">
              <w:rPr>
                <w:rFonts w:ascii="Lato" w:hAnsi="Lato"/>
                <w:lang w:val="en-US"/>
              </w:rPr>
              <w:t xml:space="preserve"> </w:t>
            </w:r>
            <w:r w:rsidR="00714119" w:rsidRPr="00714119">
              <w:rPr>
                <w:rFonts w:ascii="Lato" w:hAnsi="Lato"/>
                <w:lang w:val="en-US"/>
              </w:rPr>
              <w:t xml:space="preserve"> 2024</w:t>
            </w:r>
          </w:p>
        </w:tc>
        <w:tc>
          <w:tcPr>
            <w:tcW w:w="2349" w:type="dxa"/>
          </w:tcPr>
          <w:p w14:paraId="00B6A57F" w14:textId="32B7402E" w:rsidR="00111152" w:rsidRPr="00714119" w:rsidRDefault="00714119" w:rsidP="00111152">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and E&amp;L team</w:t>
            </w:r>
          </w:p>
        </w:tc>
      </w:tr>
      <w:tr w:rsidR="00714119" w:rsidRPr="00714119" w14:paraId="0D25D4ED"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625A3A68" w14:textId="32908CDE" w:rsidR="00524F37" w:rsidRPr="00714119" w:rsidRDefault="00524F37" w:rsidP="00524F37">
            <w:pPr>
              <w:rPr>
                <w:rFonts w:ascii="Lato" w:hAnsi="Lato"/>
                <w:b w:val="0"/>
                <w:lang w:val="en-US"/>
              </w:rPr>
            </w:pPr>
            <w:r w:rsidRPr="00714119">
              <w:rPr>
                <w:rFonts w:ascii="Lato" w:hAnsi="Lato"/>
                <w:b w:val="0"/>
                <w:bCs w:val="0"/>
                <w:lang w:val="en-US"/>
              </w:rPr>
              <w:t>Review of first draft report</w:t>
            </w:r>
          </w:p>
        </w:tc>
        <w:tc>
          <w:tcPr>
            <w:tcW w:w="2063" w:type="dxa"/>
          </w:tcPr>
          <w:p w14:paraId="3A7FA297" w14:textId="040D7133" w:rsidR="00524F37" w:rsidRPr="00714119" w:rsidRDefault="00D91512" w:rsidP="00524F37">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and E&amp;L team</w:t>
            </w:r>
          </w:p>
        </w:tc>
        <w:tc>
          <w:tcPr>
            <w:tcW w:w="1830" w:type="dxa"/>
          </w:tcPr>
          <w:p w14:paraId="4D8D4988" w14:textId="482C51AA" w:rsidR="00524F37" w:rsidRPr="00714119" w:rsidRDefault="008E01B9" w:rsidP="00524F37">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lang w:val="en-US"/>
              </w:rPr>
              <w:t>24</w:t>
            </w:r>
            <w:r w:rsidR="00E94D41" w:rsidRPr="00714119">
              <w:rPr>
                <w:rFonts w:ascii="Lato" w:hAnsi="Lato"/>
                <w:lang w:val="en-US"/>
              </w:rPr>
              <w:t xml:space="preserve"> July</w:t>
            </w:r>
            <w:r w:rsidR="00714119" w:rsidRPr="00714119">
              <w:rPr>
                <w:rFonts w:ascii="Lato" w:hAnsi="Lato"/>
                <w:lang w:val="en-US"/>
              </w:rPr>
              <w:t xml:space="preserve"> 2024</w:t>
            </w:r>
          </w:p>
        </w:tc>
        <w:tc>
          <w:tcPr>
            <w:tcW w:w="2349" w:type="dxa"/>
          </w:tcPr>
          <w:p w14:paraId="404AB59B" w14:textId="7CE894FC" w:rsidR="00524F37" w:rsidRPr="00714119" w:rsidRDefault="00714119" w:rsidP="00337F28">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and E&amp;L team</w:t>
            </w:r>
          </w:p>
        </w:tc>
      </w:tr>
      <w:tr w:rsidR="00714119" w:rsidRPr="00714119" w14:paraId="1537B06E"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5E1612B5" w14:textId="466790CC" w:rsidR="00E94D41" w:rsidRPr="00714119" w:rsidRDefault="00E94D41" w:rsidP="00E94D41">
            <w:pPr>
              <w:rPr>
                <w:rFonts w:ascii="Lato" w:hAnsi="Lato"/>
                <w:lang w:val="en-US"/>
              </w:rPr>
            </w:pPr>
            <w:r w:rsidRPr="00714119">
              <w:rPr>
                <w:rFonts w:ascii="Lato" w:hAnsi="Lato"/>
              </w:rPr>
              <w:t>Meeting with evaluators and evaluation team to finalize the report</w:t>
            </w:r>
          </w:p>
        </w:tc>
        <w:tc>
          <w:tcPr>
            <w:tcW w:w="2063" w:type="dxa"/>
          </w:tcPr>
          <w:p w14:paraId="0FD88A91" w14:textId="1853CCA2" w:rsidR="00E94D41" w:rsidRPr="00714119" w:rsidRDefault="00E94D41"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SC study Project Manager</w:t>
            </w:r>
          </w:p>
        </w:tc>
        <w:tc>
          <w:tcPr>
            <w:tcW w:w="1830" w:type="dxa"/>
          </w:tcPr>
          <w:p w14:paraId="014883DE" w14:textId="6745C29E" w:rsidR="00E94D41" w:rsidRPr="00714119" w:rsidRDefault="008E01B9" w:rsidP="00E94D41">
            <w:pPr>
              <w:cnfStyle w:val="000000000000" w:firstRow="0" w:lastRow="0" w:firstColumn="0" w:lastColumn="0" w:oddVBand="0" w:evenVBand="0" w:oddHBand="0" w:evenHBand="0" w:firstRowFirstColumn="0" w:firstRowLastColumn="0" w:lastRowFirstColumn="0" w:lastRowLastColumn="0"/>
              <w:rPr>
                <w:rFonts w:ascii="Lato" w:hAnsi="Lato"/>
                <w:vertAlign w:val="superscript"/>
                <w:lang w:val="en-US"/>
              </w:rPr>
            </w:pPr>
            <w:r>
              <w:rPr>
                <w:rFonts w:ascii="Lato" w:hAnsi="Lato"/>
              </w:rPr>
              <w:t>27</w:t>
            </w:r>
            <w:r w:rsidR="00E94D41" w:rsidRPr="00714119">
              <w:rPr>
                <w:rFonts w:ascii="Lato" w:hAnsi="Lato"/>
                <w:vertAlign w:val="superscript"/>
              </w:rPr>
              <w:t>th</w:t>
            </w:r>
            <w:r w:rsidR="00E94D41" w:rsidRPr="00714119">
              <w:rPr>
                <w:rFonts w:ascii="Lato" w:hAnsi="Lato"/>
              </w:rPr>
              <w:t xml:space="preserve"> July</w:t>
            </w:r>
            <w:r w:rsidR="00714119" w:rsidRPr="00714119">
              <w:rPr>
                <w:rFonts w:ascii="Lato" w:hAnsi="Lato"/>
              </w:rPr>
              <w:t xml:space="preserve"> </w:t>
            </w:r>
            <w:r w:rsidR="00714119" w:rsidRPr="00714119">
              <w:rPr>
                <w:rFonts w:ascii="Lato" w:hAnsi="Lato"/>
                <w:lang w:val="en-US"/>
              </w:rPr>
              <w:t>2024</w:t>
            </w:r>
          </w:p>
        </w:tc>
        <w:tc>
          <w:tcPr>
            <w:tcW w:w="2349" w:type="dxa"/>
          </w:tcPr>
          <w:p w14:paraId="55F78F0C" w14:textId="235E993C" w:rsidR="00E94D41" w:rsidRPr="00714119" w:rsidRDefault="00BD6BC0"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 xml:space="preserve">Project and </w:t>
            </w:r>
            <w:r w:rsidR="00E94D41" w:rsidRPr="00714119">
              <w:rPr>
                <w:rFonts w:ascii="Lato" w:hAnsi="Lato"/>
              </w:rPr>
              <w:t>E&amp;L team</w:t>
            </w:r>
          </w:p>
        </w:tc>
      </w:tr>
      <w:tr w:rsidR="00714119" w:rsidRPr="00714119" w14:paraId="00050798"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43880037" w14:textId="21EB0330" w:rsidR="00E94D41" w:rsidRPr="00714119" w:rsidRDefault="00E94D41" w:rsidP="00E94D41">
            <w:pPr>
              <w:rPr>
                <w:rFonts w:ascii="Lato" w:hAnsi="Lato"/>
                <w:lang w:val="en-US"/>
              </w:rPr>
            </w:pPr>
            <w:r w:rsidRPr="00714119">
              <w:rPr>
                <w:rFonts w:ascii="Lato" w:hAnsi="Lato"/>
              </w:rPr>
              <w:t>Validation of study findings and recommendations</w:t>
            </w:r>
          </w:p>
        </w:tc>
        <w:tc>
          <w:tcPr>
            <w:tcW w:w="2063" w:type="dxa"/>
          </w:tcPr>
          <w:p w14:paraId="537D1F89" w14:textId="4825CD57" w:rsidR="00E94D41" w:rsidRPr="00714119" w:rsidRDefault="00E94D41"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 xml:space="preserve">SC study Project Manager </w:t>
            </w:r>
          </w:p>
        </w:tc>
        <w:tc>
          <w:tcPr>
            <w:tcW w:w="1830" w:type="dxa"/>
          </w:tcPr>
          <w:p w14:paraId="022FB7A5" w14:textId="7A481BC2" w:rsidR="00E94D41" w:rsidRPr="00714119" w:rsidRDefault="009A2781"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rPr>
              <w:t>2</w:t>
            </w:r>
            <w:r w:rsidR="008E01B9">
              <w:rPr>
                <w:rFonts w:ascii="Lato" w:hAnsi="Lato"/>
              </w:rPr>
              <w:t>8</w:t>
            </w:r>
            <w:proofErr w:type="gramStart"/>
            <w:r w:rsidR="00714119" w:rsidRPr="00714119">
              <w:rPr>
                <w:rFonts w:ascii="Lato" w:hAnsi="Lato"/>
                <w:vertAlign w:val="superscript"/>
              </w:rPr>
              <w:t>th</w:t>
            </w:r>
            <w:r w:rsidR="00714119" w:rsidRPr="00714119">
              <w:rPr>
                <w:rFonts w:ascii="Lato" w:hAnsi="Lato"/>
              </w:rPr>
              <w:t xml:space="preserve">  July</w:t>
            </w:r>
            <w:proofErr w:type="gramEnd"/>
            <w:r w:rsidR="00714119" w:rsidRPr="00714119">
              <w:rPr>
                <w:rFonts w:ascii="Lato" w:hAnsi="Lato"/>
              </w:rPr>
              <w:t xml:space="preserve"> </w:t>
            </w:r>
            <w:r w:rsidR="00714119" w:rsidRPr="00714119">
              <w:rPr>
                <w:rFonts w:ascii="Lato" w:hAnsi="Lato"/>
                <w:lang w:val="en-US"/>
              </w:rPr>
              <w:t>2024</w:t>
            </w:r>
          </w:p>
        </w:tc>
        <w:tc>
          <w:tcPr>
            <w:tcW w:w="2349" w:type="dxa"/>
          </w:tcPr>
          <w:p w14:paraId="7BA4E57E" w14:textId="0C3E8581" w:rsidR="00E94D41" w:rsidRPr="00714119" w:rsidRDefault="00E94D41"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 xml:space="preserve">E&amp;L team </w:t>
            </w:r>
          </w:p>
        </w:tc>
      </w:tr>
      <w:tr w:rsidR="00714119" w:rsidRPr="00714119" w14:paraId="71BAC04F"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55945538" w14:textId="77777777" w:rsidR="00E94D41" w:rsidRPr="00714119" w:rsidRDefault="00E94D41" w:rsidP="0048529D">
            <w:pPr>
              <w:pStyle w:val="TableParagraph"/>
              <w:spacing w:line="240" w:lineRule="exact"/>
              <w:rPr>
                <w:rFonts w:ascii="Lato" w:hAnsi="Lato"/>
                <w:color w:val="000000" w:themeColor="text1"/>
              </w:rPr>
            </w:pPr>
            <w:r w:rsidRPr="00714119">
              <w:rPr>
                <w:rFonts w:ascii="Lato" w:hAnsi="Lato"/>
                <w:color w:val="000000" w:themeColor="text1"/>
              </w:rPr>
              <w:t>Final study report and</w:t>
            </w:r>
          </w:p>
          <w:p w14:paraId="37032A49" w14:textId="36961764" w:rsidR="00E94D41" w:rsidRPr="00714119" w:rsidRDefault="00E94D41" w:rsidP="00E94D41">
            <w:pPr>
              <w:rPr>
                <w:rFonts w:ascii="Lato" w:hAnsi="Lato"/>
                <w:b w:val="0"/>
                <w:lang w:val="en-US"/>
              </w:rPr>
            </w:pPr>
            <w:r w:rsidRPr="00714119">
              <w:rPr>
                <w:rFonts w:ascii="Lato" w:hAnsi="Lato"/>
              </w:rPr>
              <w:t>submission of data and analyses</w:t>
            </w:r>
          </w:p>
        </w:tc>
        <w:tc>
          <w:tcPr>
            <w:tcW w:w="2063" w:type="dxa"/>
          </w:tcPr>
          <w:p w14:paraId="0F7A14D4" w14:textId="692EB725" w:rsidR="00E94D41" w:rsidRPr="00714119" w:rsidRDefault="00E94D41"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Consultant team</w:t>
            </w:r>
          </w:p>
        </w:tc>
        <w:tc>
          <w:tcPr>
            <w:tcW w:w="1830" w:type="dxa"/>
          </w:tcPr>
          <w:p w14:paraId="597DC87B" w14:textId="1C28FC11" w:rsidR="00E94D41" w:rsidRPr="00714119" w:rsidRDefault="008E01B9"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rPr>
              <w:t>31</w:t>
            </w:r>
            <w:r w:rsidR="009A2781">
              <w:rPr>
                <w:rFonts w:ascii="Lato" w:hAnsi="Lato"/>
              </w:rPr>
              <w:t xml:space="preserve"> </w:t>
            </w:r>
            <w:proofErr w:type="spellStart"/>
            <w:r w:rsidR="00714119" w:rsidRPr="00714119">
              <w:rPr>
                <w:rFonts w:ascii="Lato" w:hAnsi="Lato"/>
                <w:vertAlign w:val="superscript"/>
              </w:rPr>
              <w:t>th</w:t>
            </w:r>
            <w:proofErr w:type="spellEnd"/>
            <w:r w:rsidR="00714119" w:rsidRPr="00714119">
              <w:rPr>
                <w:rFonts w:ascii="Lato" w:hAnsi="Lato"/>
              </w:rPr>
              <w:t xml:space="preserve"> July </w:t>
            </w:r>
            <w:r w:rsidR="00714119" w:rsidRPr="00714119">
              <w:rPr>
                <w:rFonts w:ascii="Lato" w:hAnsi="Lato"/>
                <w:lang w:val="en-US"/>
              </w:rPr>
              <w:t>2024</w:t>
            </w:r>
          </w:p>
        </w:tc>
        <w:tc>
          <w:tcPr>
            <w:tcW w:w="2349" w:type="dxa"/>
          </w:tcPr>
          <w:p w14:paraId="4980EAC1" w14:textId="39D6FDA3" w:rsidR="00E94D41" w:rsidRPr="00714119" w:rsidRDefault="00714119"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and E&amp;L team</w:t>
            </w:r>
          </w:p>
        </w:tc>
      </w:tr>
      <w:tr w:rsidR="00714119" w:rsidRPr="00714119" w14:paraId="2821631D"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74705A20" w14:textId="0F5DAE03" w:rsidR="00E94D41" w:rsidRPr="00714119" w:rsidRDefault="00E94D41" w:rsidP="00E94D41">
            <w:pPr>
              <w:rPr>
                <w:rFonts w:ascii="Lato" w:hAnsi="Lato"/>
                <w:b w:val="0"/>
                <w:lang w:val="en-US"/>
              </w:rPr>
            </w:pPr>
            <w:r w:rsidRPr="00714119">
              <w:rPr>
                <w:rFonts w:ascii="Lato" w:hAnsi="Lato"/>
              </w:rPr>
              <w:t>Knowledge translation materials</w:t>
            </w:r>
          </w:p>
        </w:tc>
        <w:tc>
          <w:tcPr>
            <w:tcW w:w="2063" w:type="dxa"/>
          </w:tcPr>
          <w:p w14:paraId="153E7523" w14:textId="6FDB8979" w:rsidR="00E94D41" w:rsidRPr="00714119" w:rsidRDefault="00E94D41"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Consultant team</w:t>
            </w:r>
          </w:p>
        </w:tc>
        <w:tc>
          <w:tcPr>
            <w:tcW w:w="1830" w:type="dxa"/>
          </w:tcPr>
          <w:p w14:paraId="18208EC4" w14:textId="7B62069A" w:rsidR="00E94D41" w:rsidRPr="00714119" w:rsidRDefault="00F7124D"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rPr>
              <w:t>5 August</w:t>
            </w:r>
            <w:r w:rsidR="00714119" w:rsidRPr="00714119">
              <w:rPr>
                <w:rFonts w:ascii="Lato" w:hAnsi="Lato"/>
              </w:rPr>
              <w:t xml:space="preserve"> </w:t>
            </w:r>
            <w:r w:rsidR="00714119" w:rsidRPr="00714119">
              <w:rPr>
                <w:rFonts w:ascii="Lato" w:hAnsi="Lato"/>
                <w:lang w:val="en-US"/>
              </w:rPr>
              <w:t>2024</w:t>
            </w:r>
          </w:p>
        </w:tc>
        <w:tc>
          <w:tcPr>
            <w:tcW w:w="2349" w:type="dxa"/>
          </w:tcPr>
          <w:p w14:paraId="3411C0E2" w14:textId="65CD8551" w:rsidR="00E94D41" w:rsidRPr="00714119" w:rsidRDefault="00714119"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and E&amp;L team</w:t>
            </w:r>
          </w:p>
        </w:tc>
      </w:tr>
      <w:tr w:rsidR="00E94D41" w:rsidRPr="00714119" w14:paraId="44A19E39"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28FF0274" w14:textId="21DF317C" w:rsidR="00E94D41" w:rsidRPr="00714119" w:rsidRDefault="00E94D41" w:rsidP="00E94D41">
            <w:pPr>
              <w:rPr>
                <w:rFonts w:ascii="Lato" w:hAnsi="Lato"/>
                <w:lang w:val="en-US"/>
              </w:rPr>
            </w:pPr>
            <w:r w:rsidRPr="00714119">
              <w:rPr>
                <w:rFonts w:ascii="Lato" w:hAnsi="Lato"/>
              </w:rPr>
              <w:t>Project team meeting to develop Study Response Plan</w:t>
            </w:r>
          </w:p>
        </w:tc>
        <w:tc>
          <w:tcPr>
            <w:tcW w:w="2063" w:type="dxa"/>
          </w:tcPr>
          <w:p w14:paraId="5A0DE8F1" w14:textId="0A7A343F" w:rsidR="00E94D41" w:rsidRPr="00714119" w:rsidRDefault="00E94D41"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SC Study Project Manager</w:t>
            </w:r>
          </w:p>
        </w:tc>
        <w:tc>
          <w:tcPr>
            <w:tcW w:w="1830" w:type="dxa"/>
          </w:tcPr>
          <w:p w14:paraId="62AE465B" w14:textId="0B00582D" w:rsidR="00E94D41" w:rsidRPr="00714119" w:rsidRDefault="00F7124D"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rPr>
              <w:t>10 August</w:t>
            </w:r>
            <w:r w:rsidR="00714119" w:rsidRPr="00714119">
              <w:rPr>
                <w:rFonts w:ascii="Lato" w:hAnsi="Lato"/>
              </w:rPr>
              <w:t xml:space="preserve"> </w:t>
            </w:r>
            <w:r w:rsidR="00714119" w:rsidRPr="00714119">
              <w:rPr>
                <w:rFonts w:ascii="Lato" w:hAnsi="Lato"/>
                <w:lang w:val="en-US"/>
              </w:rPr>
              <w:t>2024</w:t>
            </w:r>
          </w:p>
        </w:tc>
        <w:tc>
          <w:tcPr>
            <w:tcW w:w="2349" w:type="dxa"/>
          </w:tcPr>
          <w:p w14:paraId="52CE04F9" w14:textId="0D6F9691" w:rsidR="00E94D41" w:rsidRPr="00714119" w:rsidRDefault="00714119"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and E&amp;L team</w:t>
            </w:r>
          </w:p>
        </w:tc>
      </w:tr>
      <w:tr w:rsidR="00E94D41" w:rsidRPr="00714119" w14:paraId="55FED377" w14:textId="77777777" w:rsidTr="007EC4D2">
        <w:tc>
          <w:tcPr>
            <w:cnfStyle w:val="001000000000" w:firstRow="0" w:lastRow="0" w:firstColumn="1" w:lastColumn="0" w:oddVBand="0" w:evenVBand="0" w:oddHBand="0" w:evenHBand="0" w:firstRowFirstColumn="0" w:firstRowLastColumn="0" w:lastRowFirstColumn="0" w:lastRowLastColumn="0"/>
            <w:tcW w:w="2774" w:type="dxa"/>
          </w:tcPr>
          <w:p w14:paraId="62ED83DD" w14:textId="390ACA5A" w:rsidR="00E94D41" w:rsidRPr="00714119" w:rsidRDefault="00E94D41" w:rsidP="00E94D41">
            <w:pPr>
              <w:rPr>
                <w:rFonts w:ascii="Lato" w:hAnsi="Lato"/>
                <w:lang w:val="en-US"/>
              </w:rPr>
            </w:pPr>
            <w:r w:rsidRPr="00714119">
              <w:rPr>
                <w:rFonts w:ascii="Lato" w:hAnsi="Lato"/>
              </w:rPr>
              <w:t xml:space="preserve">Study final report (together with response plan) posted on </w:t>
            </w:r>
            <w:proofErr w:type="spellStart"/>
            <w:r w:rsidRPr="00714119">
              <w:rPr>
                <w:rFonts w:ascii="Lato" w:hAnsi="Lato"/>
              </w:rPr>
              <w:t>OneNet</w:t>
            </w:r>
            <w:proofErr w:type="spellEnd"/>
            <w:r w:rsidRPr="00714119">
              <w:rPr>
                <w:rFonts w:ascii="Lato" w:hAnsi="Lato"/>
              </w:rPr>
              <w:t xml:space="preserve"> and reviewed</w:t>
            </w:r>
          </w:p>
        </w:tc>
        <w:tc>
          <w:tcPr>
            <w:tcW w:w="2063" w:type="dxa"/>
          </w:tcPr>
          <w:p w14:paraId="4CE8AB4C" w14:textId="6E01B888" w:rsidR="00E94D41" w:rsidRPr="00714119" w:rsidRDefault="00E94D41"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rPr>
              <w:t>SC Study Project Manager</w:t>
            </w:r>
          </w:p>
        </w:tc>
        <w:tc>
          <w:tcPr>
            <w:tcW w:w="1830" w:type="dxa"/>
          </w:tcPr>
          <w:p w14:paraId="15005FAC" w14:textId="639DEE86" w:rsidR="00E94D41" w:rsidRPr="00714119" w:rsidRDefault="00F7124D"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Pr>
                <w:rFonts w:ascii="Lato" w:hAnsi="Lato"/>
              </w:rPr>
              <w:t>12 August</w:t>
            </w:r>
            <w:r w:rsidR="00714119" w:rsidRPr="00714119">
              <w:rPr>
                <w:rFonts w:ascii="Lato" w:hAnsi="Lato"/>
              </w:rPr>
              <w:t xml:space="preserve"> </w:t>
            </w:r>
            <w:r w:rsidR="00714119" w:rsidRPr="00714119">
              <w:rPr>
                <w:rFonts w:ascii="Lato" w:hAnsi="Lato"/>
                <w:lang w:val="en-US"/>
              </w:rPr>
              <w:t>2024</w:t>
            </w:r>
          </w:p>
        </w:tc>
        <w:tc>
          <w:tcPr>
            <w:tcW w:w="2349" w:type="dxa"/>
          </w:tcPr>
          <w:p w14:paraId="4A6313E3" w14:textId="6E0C45C4" w:rsidR="00E94D41" w:rsidRPr="00714119" w:rsidRDefault="00714119" w:rsidP="00E94D41">
            <w:pPr>
              <w:cnfStyle w:val="000000000000" w:firstRow="0" w:lastRow="0" w:firstColumn="0" w:lastColumn="0" w:oddVBand="0" w:evenVBand="0" w:oddHBand="0" w:evenHBand="0" w:firstRowFirstColumn="0" w:firstRowLastColumn="0" w:lastRowFirstColumn="0" w:lastRowLastColumn="0"/>
              <w:rPr>
                <w:rFonts w:ascii="Lato" w:hAnsi="Lato"/>
                <w:lang w:val="en-US"/>
              </w:rPr>
            </w:pPr>
            <w:r w:rsidRPr="00714119">
              <w:rPr>
                <w:rFonts w:ascii="Lato" w:hAnsi="Lato"/>
                <w:lang w:val="en-US"/>
              </w:rPr>
              <w:t>Project and E&amp;L team</w:t>
            </w:r>
          </w:p>
        </w:tc>
      </w:tr>
    </w:tbl>
    <w:p w14:paraId="16598C0A" w14:textId="640590D6" w:rsidR="00693C9D" w:rsidRPr="00797575" w:rsidRDefault="00693C9D" w:rsidP="009261BC">
      <w:pPr>
        <w:rPr>
          <w:rFonts w:ascii="Lato" w:hAnsi="Lato"/>
        </w:rPr>
      </w:pPr>
    </w:p>
    <w:p w14:paraId="3DD89D31" w14:textId="628E882B" w:rsidR="001103D0" w:rsidRPr="00797575" w:rsidRDefault="4923AC2C" w:rsidP="007E6281">
      <w:pPr>
        <w:pStyle w:val="Heading1"/>
        <w:numPr>
          <w:ilvl w:val="0"/>
          <w:numId w:val="13"/>
        </w:numPr>
        <w:rPr>
          <w:rFonts w:ascii="Lato" w:hAnsi="Lato"/>
        </w:rPr>
      </w:pPr>
      <w:bookmarkStart w:id="50" w:name="_Toc87962264"/>
      <w:r w:rsidRPr="007EC4D2">
        <w:rPr>
          <w:rFonts w:ascii="Lato" w:hAnsi="Lato"/>
        </w:rPr>
        <w:t xml:space="preserve"> </w:t>
      </w:r>
      <w:bookmarkStart w:id="51" w:name="_Toc164375719"/>
      <w:r w:rsidR="71D7C331" w:rsidRPr="007EC4D2">
        <w:rPr>
          <w:rFonts w:ascii="Lato" w:hAnsi="Lato"/>
        </w:rPr>
        <w:t>DISSEMINATION PLAN</w:t>
      </w:r>
      <w:bookmarkEnd w:id="50"/>
      <w:bookmarkEnd w:id="51"/>
    </w:p>
    <w:p w14:paraId="48F9A703" w14:textId="41BAFD56" w:rsidR="001103D0" w:rsidRPr="00BF31C1" w:rsidRDefault="00D53C19" w:rsidP="001103D0">
      <w:pPr>
        <w:autoSpaceDE w:val="0"/>
        <w:autoSpaceDN w:val="0"/>
        <w:adjustRightInd w:val="0"/>
        <w:spacing w:before="120" w:line="276" w:lineRule="auto"/>
        <w:jc w:val="both"/>
        <w:rPr>
          <w:rFonts w:ascii="Lato" w:hAnsi="Lato" w:cs="Calibri"/>
          <w:color w:val="000000"/>
        </w:rPr>
      </w:pPr>
      <w:r w:rsidRPr="6C4581ED">
        <w:rPr>
          <w:rFonts w:ascii="Lato" w:hAnsi="Lato"/>
          <w:color w:val="auto"/>
        </w:rPr>
        <w:t>The study team will develop a</w:t>
      </w:r>
      <w:r w:rsidR="00616FCD" w:rsidRPr="6C4581ED">
        <w:rPr>
          <w:rFonts w:ascii="Lato" w:hAnsi="Lato"/>
          <w:color w:val="auto"/>
        </w:rPr>
        <w:t>n</w:t>
      </w:r>
      <w:r w:rsidRPr="6C4581ED">
        <w:rPr>
          <w:rFonts w:ascii="Lato" w:hAnsi="Lato"/>
          <w:color w:val="auto"/>
        </w:rPr>
        <w:t xml:space="preserve"> Evidence and learning brief. </w:t>
      </w:r>
      <w:proofErr w:type="gramStart"/>
      <w:r w:rsidR="20174DF7" w:rsidRPr="6C4581ED">
        <w:rPr>
          <w:rFonts w:ascii="Lato" w:hAnsi="Lato"/>
          <w:color w:val="auto"/>
        </w:rPr>
        <w:t xml:space="preserve">SCI </w:t>
      </w:r>
      <w:r w:rsidR="001103D0" w:rsidRPr="6C4581ED">
        <w:rPr>
          <w:rFonts w:ascii="Lato" w:hAnsi="Lato"/>
          <w:color w:val="auto"/>
        </w:rPr>
        <w:t xml:space="preserve"> will</w:t>
      </w:r>
      <w:proofErr w:type="gramEnd"/>
      <w:r w:rsidR="001103D0" w:rsidRPr="6C4581ED">
        <w:rPr>
          <w:rFonts w:ascii="Lato" w:hAnsi="Lato"/>
          <w:color w:val="auto"/>
        </w:rPr>
        <w:t xml:space="preserve"> organize </w:t>
      </w:r>
      <w:r w:rsidR="00BF31C1" w:rsidRPr="6C4581ED">
        <w:rPr>
          <w:rFonts w:ascii="Lato" w:hAnsi="Lato"/>
          <w:color w:val="auto"/>
        </w:rPr>
        <w:t xml:space="preserve">a </w:t>
      </w:r>
      <w:r w:rsidR="001103D0" w:rsidRPr="6C4581ED">
        <w:rPr>
          <w:rFonts w:ascii="Lato" w:hAnsi="Lato"/>
          <w:color w:val="auto"/>
        </w:rPr>
        <w:t>dissemination workshop where the study team will present</w:t>
      </w:r>
      <w:r w:rsidR="00AC7EB8">
        <w:rPr>
          <w:rFonts w:ascii="Lato" w:hAnsi="Lato"/>
          <w:color w:val="auto"/>
        </w:rPr>
        <w:t xml:space="preserve"> </w:t>
      </w:r>
      <w:r w:rsidR="0060473C">
        <w:rPr>
          <w:rFonts w:ascii="Lato" w:hAnsi="Lato"/>
          <w:color w:val="auto"/>
        </w:rPr>
        <w:t xml:space="preserve">a </w:t>
      </w:r>
      <w:r w:rsidR="00AC7EB8">
        <w:rPr>
          <w:rFonts w:ascii="Lato" w:hAnsi="Lato"/>
          <w:color w:val="auto"/>
        </w:rPr>
        <w:t>PowerPoint version of the study</w:t>
      </w:r>
      <w:r w:rsidR="00E41063">
        <w:rPr>
          <w:rFonts w:ascii="Lato" w:hAnsi="Lato"/>
          <w:color w:val="auto"/>
        </w:rPr>
        <w:t xml:space="preserve"> and will share</w:t>
      </w:r>
      <w:r w:rsidR="001103D0" w:rsidRPr="6C4581ED">
        <w:rPr>
          <w:rFonts w:ascii="Lato" w:hAnsi="Lato"/>
          <w:color w:val="auto"/>
        </w:rPr>
        <w:t xml:space="preserve"> the</w:t>
      </w:r>
      <w:r w:rsidRPr="6C4581ED">
        <w:rPr>
          <w:rFonts w:ascii="Lato" w:hAnsi="Lato"/>
          <w:color w:val="auto"/>
        </w:rPr>
        <w:t xml:space="preserve"> Evidence and Learning Brief </w:t>
      </w:r>
      <w:r w:rsidR="002824D1" w:rsidRPr="6C4581ED">
        <w:rPr>
          <w:rFonts w:ascii="Lato" w:hAnsi="Lato"/>
          <w:color w:val="auto"/>
        </w:rPr>
        <w:t>including</w:t>
      </w:r>
      <w:r w:rsidR="001103D0" w:rsidRPr="6C4581ED">
        <w:rPr>
          <w:rFonts w:ascii="Lato" w:hAnsi="Lato"/>
          <w:color w:val="auto"/>
        </w:rPr>
        <w:t xml:space="preserve"> recommendations </w:t>
      </w:r>
      <w:r w:rsidR="00BF31C1" w:rsidRPr="6C4581ED">
        <w:rPr>
          <w:rStyle w:val="ui-provider"/>
          <w:rFonts w:ascii="Lato" w:hAnsi="Lato"/>
        </w:rPr>
        <w:t xml:space="preserve">with </w:t>
      </w:r>
      <w:r w:rsidR="0060473C">
        <w:rPr>
          <w:rStyle w:val="ui-provider"/>
          <w:rFonts w:ascii="Lato" w:hAnsi="Lato"/>
        </w:rPr>
        <w:t>policymakers</w:t>
      </w:r>
      <w:r w:rsidR="00BF31C1" w:rsidRPr="6C4581ED">
        <w:rPr>
          <w:rStyle w:val="ui-provider"/>
          <w:rFonts w:ascii="Lato" w:hAnsi="Lato"/>
        </w:rPr>
        <w:t xml:space="preserve"> and relevant stakeholders </w:t>
      </w:r>
      <w:r w:rsidR="002824D1" w:rsidRPr="6C4581ED">
        <w:rPr>
          <w:rFonts w:ascii="Lato" w:hAnsi="Lato"/>
          <w:color w:val="auto"/>
        </w:rPr>
        <w:t>like</w:t>
      </w:r>
      <w:r w:rsidR="00BF31C1" w:rsidRPr="6C4581ED">
        <w:rPr>
          <w:rFonts w:ascii="Lato" w:hAnsi="Lato"/>
          <w:color w:val="auto"/>
        </w:rPr>
        <w:t xml:space="preserve"> </w:t>
      </w:r>
      <w:r w:rsidR="0060473C">
        <w:rPr>
          <w:rFonts w:ascii="Lato" w:hAnsi="Lato"/>
          <w:color w:val="auto"/>
        </w:rPr>
        <w:t xml:space="preserve">the </w:t>
      </w:r>
      <w:r w:rsidR="4FCB3BFF" w:rsidRPr="6C4581ED">
        <w:rPr>
          <w:rFonts w:ascii="Lato" w:hAnsi="Lato"/>
          <w:color w:val="auto"/>
        </w:rPr>
        <w:t>Government of Bangladesh (GOB)</w:t>
      </w:r>
      <w:r w:rsidR="00BF31C1" w:rsidRPr="6C4581ED">
        <w:rPr>
          <w:rFonts w:ascii="Lato" w:hAnsi="Lato"/>
          <w:color w:val="auto"/>
        </w:rPr>
        <w:t xml:space="preserve">, </w:t>
      </w:r>
      <w:r w:rsidR="13F12FBB" w:rsidRPr="6C4581ED">
        <w:rPr>
          <w:rFonts w:ascii="Lato" w:hAnsi="Lato"/>
          <w:color w:val="auto"/>
        </w:rPr>
        <w:t xml:space="preserve">International Non-Government </w:t>
      </w:r>
      <w:r w:rsidR="0060473C">
        <w:rPr>
          <w:rFonts w:ascii="Lato" w:hAnsi="Lato"/>
          <w:color w:val="auto"/>
        </w:rPr>
        <w:t>Organizations</w:t>
      </w:r>
      <w:r w:rsidR="13F12FBB" w:rsidRPr="6C4581ED">
        <w:rPr>
          <w:rFonts w:ascii="Lato" w:hAnsi="Lato"/>
          <w:color w:val="auto"/>
        </w:rPr>
        <w:t xml:space="preserve"> (</w:t>
      </w:r>
      <w:r w:rsidR="00BF31C1" w:rsidRPr="6C4581ED">
        <w:rPr>
          <w:rFonts w:ascii="Lato" w:hAnsi="Lato"/>
          <w:color w:val="auto"/>
        </w:rPr>
        <w:t>INGOs</w:t>
      </w:r>
      <w:r w:rsidR="0AF24615" w:rsidRPr="6C4581ED">
        <w:rPr>
          <w:rFonts w:ascii="Lato" w:hAnsi="Lato"/>
          <w:color w:val="auto"/>
        </w:rPr>
        <w:t>)</w:t>
      </w:r>
      <w:r w:rsidR="00BF31C1" w:rsidRPr="6C4581ED">
        <w:rPr>
          <w:rFonts w:ascii="Lato" w:hAnsi="Lato"/>
          <w:color w:val="auto"/>
        </w:rPr>
        <w:t xml:space="preserve">, </w:t>
      </w:r>
      <w:r w:rsidR="3B5C1B90" w:rsidRPr="6C4581ED">
        <w:rPr>
          <w:rFonts w:ascii="Lato" w:hAnsi="Lato"/>
          <w:color w:val="auto"/>
        </w:rPr>
        <w:t xml:space="preserve">SCI </w:t>
      </w:r>
      <w:r w:rsidR="00BF31C1" w:rsidRPr="6C4581ED">
        <w:rPr>
          <w:rFonts w:ascii="Lato" w:hAnsi="Lato"/>
          <w:color w:val="auto"/>
        </w:rPr>
        <w:t xml:space="preserve"> staff, communities, beneficiaries, and children.</w:t>
      </w:r>
    </w:p>
    <w:p w14:paraId="492EE58E" w14:textId="618DB474" w:rsidR="002C3554" w:rsidRPr="00797575" w:rsidRDefault="4923AC2C" w:rsidP="002C3554">
      <w:pPr>
        <w:pStyle w:val="Heading1"/>
        <w:numPr>
          <w:ilvl w:val="0"/>
          <w:numId w:val="13"/>
        </w:numPr>
        <w:rPr>
          <w:rFonts w:ascii="Lato" w:hAnsi="Lato"/>
        </w:rPr>
      </w:pPr>
      <w:r w:rsidRPr="007EC4D2">
        <w:rPr>
          <w:rFonts w:ascii="Lato" w:hAnsi="Lato"/>
        </w:rPr>
        <w:t xml:space="preserve"> </w:t>
      </w:r>
      <w:bookmarkStart w:id="52" w:name="_Toc164375720"/>
      <w:r w:rsidR="7A7FFFCB" w:rsidRPr="007EC4D2">
        <w:rPr>
          <w:rFonts w:ascii="Lato" w:hAnsi="Lato"/>
        </w:rPr>
        <w:t>ENDLINE</w:t>
      </w:r>
      <w:r w:rsidR="53F016E4" w:rsidRPr="007EC4D2">
        <w:rPr>
          <w:rFonts w:ascii="Lato" w:hAnsi="Lato"/>
        </w:rPr>
        <w:t xml:space="preserve"> team and Selection Criteria</w:t>
      </w:r>
      <w:bookmarkEnd w:id="52"/>
    </w:p>
    <w:p w14:paraId="55B2618C" w14:textId="77777777" w:rsidR="00616FCD" w:rsidRPr="00A314E8" w:rsidRDefault="00616FCD" w:rsidP="00A314E8">
      <w:pPr>
        <w:pStyle w:val="BodyText"/>
        <w:spacing w:before="183" w:line="242" w:lineRule="auto"/>
        <w:ind w:right="10"/>
        <w:rPr>
          <w:rFonts w:ascii="Lato" w:hAnsi="Lato"/>
          <w:b w:val="0"/>
          <w:bCs w:val="0"/>
          <w:sz w:val="22"/>
          <w:szCs w:val="22"/>
        </w:rPr>
      </w:pPr>
      <w:r w:rsidRPr="00A314E8">
        <w:rPr>
          <w:rFonts w:ascii="Lato" w:hAnsi="Lato"/>
          <w:b w:val="0"/>
          <w:bCs w:val="0"/>
          <w:sz w:val="22"/>
          <w:szCs w:val="22"/>
        </w:rPr>
        <w:t>Interested consultants will be required to submit an Expression of Interest in line with the provided template, which should demonstrate adherence to the following requirements.</w:t>
      </w:r>
    </w:p>
    <w:p w14:paraId="2468E809" w14:textId="77777777" w:rsidR="00A80C66" w:rsidRPr="00A314E8" w:rsidRDefault="00A80C66" w:rsidP="00A314E8">
      <w:pPr>
        <w:pStyle w:val="ListParagraph"/>
        <w:numPr>
          <w:ilvl w:val="0"/>
          <w:numId w:val="60"/>
        </w:numPr>
        <w:jc w:val="both"/>
        <w:rPr>
          <w:rFonts w:ascii="Lato" w:eastAsiaTheme="minorHAnsi" w:hAnsi="Lato" w:cstheme="minorHAnsi"/>
          <w:i w:val="0"/>
          <w:iCs w:val="0"/>
          <w:color w:val="000000" w:themeColor="text1"/>
          <w:sz w:val="22"/>
          <w:szCs w:val="22"/>
          <w:lang w:val="en-GB"/>
        </w:rPr>
      </w:pPr>
      <w:r w:rsidRPr="00A314E8">
        <w:rPr>
          <w:rFonts w:ascii="Lato" w:eastAsiaTheme="minorHAnsi" w:hAnsi="Lato" w:cstheme="minorHAnsi"/>
          <w:i w:val="0"/>
          <w:iCs w:val="0"/>
          <w:color w:val="000000" w:themeColor="text1"/>
          <w:sz w:val="22"/>
          <w:szCs w:val="22"/>
          <w:lang w:val="en-GB"/>
        </w:rPr>
        <w:lastRenderedPageBreak/>
        <w:t xml:space="preserve">Post-graduate degree (Social Science, Education, Statistics, Anthropology, Development Study, or any other relevant discipline). </w:t>
      </w:r>
    </w:p>
    <w:p w14:paraId="659E66B5" w14:textId="77777777" w:rsidR="00A314E8" w:rsidRPr="00A314E8" w:rsidRDefault="00BF7FA2" w:rsidP="00A314E8">
      <w:pPr>
        <w:pStyle w:val="ListParagraph"/>
        <w:numPr>
          <w:ilvl w:val="0"/>
          <w:numId w:val="38"/>
        </w:numPr>
        <w:spacing w:after="0" w:line="240" w:lineRule="auto"/>
        <w:ind w:right="10"/>
        <w:jc w:val="both"/>
        <w:rPr>
          <w:rFonts w:ascii="Lato" w:hAnsi="Lato"/>
          <w:sz w:val="22"/>
          <w:szCs w:val="22"/>
        </w:rPr>
      </w:pPr>
      <w:r w:rsidRPr="00A314E8">
        <w:rPr>
          <w:rFonts w:ascii="Lato" w:hAnsi="Lato" w:cstheme="minorHAnsi"/>
          <w:i w:val="0"/>
          <w:iCs w:val="0"/>
          <w:sz w:val="22"/>
          <w:szCs w:val="22"/>
        </w:rPr>
        <w:t>The consultant must be able to take a collaborative approach, as s/he will work closely with project staff, RMG factory staff, and other stakeholders including children in this process.</w:t>
      </w:r>
    </w:p>
    <w:p w14:paraId="2D9B76C5" w14:textId="028116A2" w:rsidR="00A80C66" w:rsidRPr="00A314E8" w:rsidRDefault="00A314E8" w:rsidP="00A314E8">
      <w:pPr>
        <w:pStyle w:val="ListParagraph"/>
        <w:numPr>
          <w:ilvl w:val="0"/>
          <w:numId w:val="38"/>
        </w:numPr>
        <w:spacing w:after="0" w:line="240" w:lineRule="auto"/>
        <w:ind w:right="10"/>
        <w:jc w:val="both"/>
        <w:rPr>
          <w:rFonts w:ascii="Lato" w:hAnsi="Lato"/>
          <w:i w:val="0"/>
          <w:iCs w:val="0"/>
          <w:sz w:val="22"/>
          <w:szCs w:val="22"/>
        </w:rPr>
      </w:pPr>
      <w:r w:rsidRPr="00A314E8">
        <w:rPr>
          <w:rFonts w:ascii="Lato" w:hAnsi="Lato" w:cstheme="minorHAnsi"/>
          <w:i w:val="0"/>
          <w:iCs w:val="0"/>
          <w:sz w:val="22"/>
          <w:szCs w:val="22"/>
        </w:rPr>
        <w:t>S</w:t>
      </w:r>
      <w:r w:rsidR="00A80C66" w:rsidRPr="00A314E8">
        <w:rPr>
          <w:rFonts w:ascii="Lato" w:hAnsi="Lato" w:cs="Calibri"/>
          <w:i w:val="0"/>
          <w:iCs w:val="0"/>
          <w:sz w:val="22"/>
          <w:szCs w:val="22"/>
        </w:rPr>
        <w:t>ignificant professional background</w:t>
      </w:r>
      <w:r w:rsidR="00A80C66" w:rsidRPr="00A314E8">
        <w:rPr>
          <w:rFonts w:ascii="Lato" w:hAnsi="Lato"/>
          <w:i w:val="0"/>
          <w:iCs w:val="0"/>
          <w:sz w:val="22"/>
          <w:szCs w:val="22"/>
        </w:rPr>
        <w:t xml:space="preserve"> </w:t>
      </w:r>
      <w:r w:rsidR="0060473C">
        <w:rPr>
          <w:rFonts w:ascii="Lato" w:hAnsi="Lato"/>
          <w:i w:val="0"/>
          <w:iCs w:val="0"/>
          <w:sz w:val="22"/>
          <w:szCs w:val="22"/>
        </w:rPr>
        <w:t xml:space="preserve">of </w:t>
      </w:r>
      <w:r w:rsidR="00A80C66" w:rsidRPr="00A314E8">
        <w:rPr>
          <w:rFonts w:ascii="Lato" w:hAnsi="Lato"/>
          <w:i w:val="0"/>
          <w:iCs w:val="0"/>
          <w:sz w:val="22"/>
          <w:szCs w:val="22"/>
        </w:rPr>
        <w:t xml:space="preserve">at least 5 </w:t>
      </w:r>
      <w:r w:rsidR="0060473C">
        <w:rPr>
          <w:rFonts w:ascii="Lato" w:hAnsi="Lato"/>
          <w:i w:val="0"/>
          <w:iCs w:val="0"/>
          <w:sz w:val="22"/>
          <w:szCs w:val="22"/>
        </w:rPr>
        <w:t>years</w:t>
      </w:r>
      <w:r w:rsidR="00A80C66" w:rsidRPr="00A314E8">
        <w:rPr>
          <w:rFonts w:ascii="Lato" w:hAnsi="Lato"/>
          <w:i w:val="0"/>
          <w:iCs w:val="0"/>
          <w:sz w:val="22"/>
          <w:szCs w:val="22"/>
        </w:rPr>
        <w:t xml:space="preserve"> </w:t>
      </w:r>
      <w:r w:rsidR="0060473C">
        <w:rPr>
          <w:rFonts w:ascii="Lato" w:hAnsi="Lato"/>
          <w:i w:val="0"/>
          <w:iCs w:val="0"/>
          <w:sz w:val="22"/>
          <w:szCs w:val="22"/>
        </w:rPr>
        <w:t xml:space="preserve">of </w:t>
      </w:r>
      <w:r w:rsidR="00A80C66" w:rsidRPr="00A314E8">
        <w:rPr>
          <w:rFonts w:ascii="Lato" w:hAnsi="Lato"/>
          <w:i w:val="0"/>
          <w:iCs w:val="0"/>
          <w:sz w:val="22"/>
          <w:szCs w:val="22"/>
        </w:rPr>
        <w:t>hands-on relevant experience</w:t>
      </w:r>
      <w:r w:rsidR="00A80C66" w:rsidRPr="00A314E8">
        <w:rPr>
          <w:rFonts w:ascii="Lato" w:hAnsi="Lato" w:cs="Calibri"/>
          <w:i w:val="0"/>
          <w:iCs w:val="0"/>
          <w:sz w:val="22"/>
          <w:szCs w:val="22"/>
        </w:rPr>
        <w:t xml:space="preserve"> in conducting </w:t>
      </w:r>
      <w:r w:rsidR="0060473C">
        <w:rPr>
          <w:rFonts w:ascii="Lato" w:hAnsi="Lato" w:cs="Calibri"/>
          <w:i w:val="0"/>
          <w:iCs w:val="0"/>
          <w:sz w:val="22"/>
          <w:szCs w:val="22"/>
        </w:rPr>
        <w:t xml:space="preserve">the </w:t>
      </w:r>
      <w:r w:rsidR="00A80C66" w:rsidRPr="00A314E8">
        <w:rPr>
          <w:rFonts w:ascii="Lato" w:hAnsi="Lato" w:cs="Calibri"/>
          <w:i w:val="0"/>
          <w:iCs w:val="0"/>
          <w:sz w:val="22"/>
          <w:szCs w:val="22"/>
        </w:rPr>
        <w:t>qualitative review, research (ENDLINE EVALUATION, final evaluation, baseline study</w:t>
      </w:r>
      <w:r w:rsidR="0060473C">
        <w:rPr>
          <w:rFonts w:ascii="Lato" w:hAnsi="Lato" w:cs="Calibri"/>
          <w:i w:val="0"/>
          <w:iCs w:val="0"/>
          <w:sz w:val="22"/>
          <w:szCs w:val="22"/>
        </w:rPr>
        <w:t>,</w:t>
      </w:r>
      <w:r w:rsidR="00A80C66" w:rsidRPr="00A314E8">
        <w:rPr>
          <w:rFonts w:ascii="Lato" w:hAnsi="Lato" w:cs="Calibri"/>
          <w:i w:val="0"/>
          <w:iCs w:val="0"/>
          <w:sz w:val="22"/>
          <w:szCs w:val="22"/>
        </w:rPr>
        <w:t xml:space="preserve"> </w:t>
      </w:r>
      <w:proofErr w:type="spellStart"/>
      <w:r w:rsidR="00A80C66" w:rsidRPr="00A314E8">
        <w:rPr>
          <w:rFonts w:ascii="Lato" w:hAnsi="Lato" w:cs="Calibri"/>
          <w:i w:val="0"/>
          <w:iCs w:val="0"/>
          <w:sz w:val="22"/>
          <w:szCs w:val="22"/>
        </w:rPr>
        <w:t>etc</w:t>
      </w:r>
      <w:proofErr w:type="spellEnd"/>
      <w:r w:rsidR="00A80C66" w:rsidRPr="00A314E8">
        <w:rPr>
          <w:rFonts w:ascii="Lato" w:hAnsi="Lato" w:cs="Calibri"/>
          <w:i w:val="0"/>
          <w:iCs w:val="0"/>
          <w:sz w:val="22"/>
          <w:szCs w:val="22"/>
        </w:rPr>
        <w:t xml:space="preserve">) along with </w:t>
      </w:r>
      <w:r w:rsidR="0060473C">
        <w:rPr>
          <w:rFonts w:ascii="Lato" w:hAnsi="Lato" w:cs="Calibri"/>
          <w:i w:val="0"/>
          <w:iCs w:val="0"/>
          <w:sz w:val="22"/>
          <w:szCs w:val="22"/>
        </w:rPr>
        <w:t xml:space="preserve">the </w:t>
      </w:r>
      <w:r w:rsidR="00A80C66" w:rsidRPr="00A314E8">
        <w:rPr>
          <w:rFonts w:ascii="Lato" w:hAnsi="Lato" w:cs="Calibri"/>
          <w:i w:val="0"/>
          <w:iCs w:val="0"/>
          <w:sz w:val="22"/>
          <w:szCs w:val="22"/>
        </w:rPr>
        <w:t>quantitative survey.</w:t>
      </w:r>
    </w:p>
    <w:p w14:paraId="1E9D2DB0" w14:textId="476ED8D4" w:rsidR="00A80C66" w:rsidRPr="00A314E8" w:rsidRDefault="00A80C66" w:rsidP="00A314E8">
      <w:pPr>
        <w:pStyle w:val="ListParagraph"/>
        <w:widowControl w:val="0"/>
        <w:numPr>
          <w:ilvl w:val="0"/>
          <w:numId w:val="38"/>
        </w:numPr>
        <w:tabs>
          <w:tab w:val="left" w:pos="860"/>
          <w:tab w:val="left" w:pos="861"/>
        </w:tabs>
        <w:autoSpaceDE w:val="0"/>
        <w:autoSpaceDN w:val="0"/>
        <w:spacing w:after="0" w:line="240" w:lineRule="auto"/>
        <w:ind w:right="10"/>
        <w:contextualSpacing w:val="0"/>
        <w:jc w:val="both"/>
        <w:rPr>
          <w:rFonts w:ascii="Lato" w:hAnsi="Lato"/>
          <w:i w:val="0"/>
          <w:iCs w:val="0"/>
          <w:sz w:val="22"/>
          <w:szCs w:val="22"/>
        </w:rPr>
      </w:pPr>
      <w:r w:rsidRPr="00A314E8">
        <w:rPr>
          <w:rFonts w:ascii="Lato" w:hAnsi="Lato"/>
          <w:i w:val="0"/>
          <w:iCs w:val="0"/>
          <w:sz w:val="22"/>
          <w:szCs w:val="22"/>
        </w:rPr>
        <w:t xml:space="preserve">Sound and proven experience in conducting evaluations based on OECD-DAC evaluation criteria, particularly utilization and </w:t>
      </w:r>
      <w:r w:rsidR="0060473C">
        <w:rPr>
          <w:rFonts w:ascii="Lato" w:hAnsi="Lato"/>
          <w:i w:val="0"/>
          <w:iCs w:val="0"/>
          <w:sz w:val="22"/>
          <w:szCs w:val="22"/>
        </w:rPr>
        <w:t>learning-focused</w:t>
      </w:r>
      <w:r w:rsidRPr="00A314E8">
        <w:rPr>
          <w:rFonts w:ascii="Lato" w:hAnsi="Lato"/>
          <w:i w:val="0"/>
          <w:iCs w:val="0"/>
          <w:spacing w:val="-6"/>
          <w:sz w:val="22"/>
          <w:szCs w:val="22"/>
        </w:rPr>
        <w:t xml:space="preserve"> </w:t>
      </w:r>
      <w:r w:rsidRPr="00A314E8">
        <w:rPr>
          <w:rFonts w:ascii="Lato" w:hAnsi="Lato"/>
          <w:i w:val="0"/>
          <w:iCs w:val="0"/>
          <w:sz w:val="22"/>
          <w:szCs w:val="22"/>
        </w:rPr>
        <w:t>evaluations.</w:t>
      </w:r>
    </w:p>
    <w:p w14:paraId="0573FEBF" w14:textId="08D71203" w:rsidR="00855AB5" w:rsidRPr="00A314E8" w:rsidRDefault="00AD5CC8" w:rsidP="00A314E8">
      <w:pPr>
        <w:pStyle w:val="ListParagraph"/>
        <w:numPr>
          <w:ilvl w:val="0"/>
          <w:numId w:val="38"/>
        </w:numPr>
        <w:jc w:val="both"/>
        <w:rPr>
          <w:rFonts w:ascii="Lato" w:eastAsiaTheme="minorHAnsi" w:hAnsi="Lato" w:cstheme="minorHAnsi"/>
          <w:i w:val="0"/>
          <w:iCs w:val="0"/>
          <w:color w:val="000000" w:themeColor="text1"/>
          <w:sz w:val="22"/>
          <w:szCs w:val="22"/>
          <w:lang w:val="en-GB"/>
        </w:rPr>
      </w:pPr>
      <w:r w:rsidRPr="00A314E8">
        <w:rPr>
          <w:rFonts w:ascii="Lato" w:eastAsiaTheme="minorHAnsi" w:hAnsi="Lato" w:cstheme="minorHAnsi"/>
          <w:i w:val="0"/>
          <w:iCs w:val="0"/>
          <w:color w:val="000000" w:themeColor="text1"/>
          <w:sz w:val="22"/>
          <w:szCs w:val="22"/>
          <w:lang w:val="en-GB"/>
        </w:rPr>
        <w:t xml:space="preserve">Designing and conducting </w:t>
      </w:r>
      <w:r w:rsidR="00C4533E" w:rsidRPr="00A314E8">
        <w:rPr>
          <w:rFonts w:ascii="Lato" w:eastAsiaTheme="minorHAnsi" w:hAnsi="Lato" w:cstheme="minorHAnsi"/>
          <w:i w:val="0"/>
          <w:iCs w:val="0"/>
          <w:color w:val="000000" w:themeColor="text1"/>
          <w:sz w:val="22"/>
          <w:szCs w:val="22"/>
          <w:lang w:val="en-GB"/>
        </w:rPr>
        <w:t xml:space="preserve">baseline and </w:t>
      </w:r>
      <w:r w:rsidR="00616FCD" w:rsidRPr="00A314E8">
        <w:rPr>
          <w:rFonts w:ascii="Lato" w:eastAsiaTheme="minorHAnsi" w:hAnsi="Lato" w:cstheme="minorHAnsi"/>
          <w:i w:val="0"/>
          <w:iCs w:val="0"/>
          <w:color w:val="000000" w:themeColor="text1"/>
          <w:sz w:val="22"/>
          <w:szCs w:val="22"/>
          <w:lang w:val="en-GB"/>
        </w:rPr>
        <w:t xml:space="preserve">endline </w:t>
      </w:r>
      <w:r w:rsidRPr="00A314E8">
        <w:rPr>
          <w:rFonts w:ascii="Lato" w:eastAsiaTheme="minorHAnsi" w:hAnsi="Lato" w:cstheme="minorHAnsi"/>
          <w:i w:val="0"/>
          <w:iCs w:val="0"/>
          <w:color w:val="000000" w:themeColor="text1"/>
          <w:sz w:val="22"/>
          <w:szCs w:val="22"/>
          <w:lang w:val="en-GB"/>
        </w:rPr>
        <w:t>evaluations using qualitative, quantitative, and mixed</w:t>
      </w:r>
      <w:r w:rsidR="00A80C66" w:rsidRPr="00A314E8">
        <w:rPr>
          <w:rFonts w:ascii="Lato" w:eastAsiaTheme="minorHAnsi" w:hAnsi="Lato" w:cstheme="minorHAnsi"/>
          <w:i w:val="0"/>
          <w:iCs w:val="0"/>
          <w:color w:val="000000" w:themeColor="text1"/>
          <w:sz w:val="22"/>
          <w:szCs w:val="22"/>
          <w:lang w:val="en-GB"/>
        </w:rPr>
        <w:t xml:space="preserve"> </w:t>
      </w:r>
      <w:r w:rsidRPr="00A314E8">
        <w:rPr>
          <w:rFonts w:ascii="Lato" w:eastAsiaTheme="minorHAnsi" w:hAnsi="Lato" w:cstheme="minorHAnsi"/>
          <w:i w:val="0"/>
          <w:iCs w:val="0"/>
          <w:color w:val="000000" w:themeColor="text1"/>
          <w:sz w:val="22"/>
          <w:szCs w:val="22"/>
          <w:lang w:val="en-GB"/>
        </w:rPr>
        <w:t>method design</w:t>
      </w:r>
      <w:r w:rsidR="00A314E8" w:rsidRPr="00A314E8">
        <w:rPr>
          <w:rFonts w:ascii="Lato" w:eastAsiaTheme="minorHAnsi" w:hAnsi="Lato" w:cstheme="minorHAnsi"/>
          <w:i w:val="0"/>
          <w:iCs w:val="0"/>
          <w:color w:val="000000" w:themeColor="text1"/>
          <w:sz w:val="22"/>
          <w:szCs w:val="22"/>
          <w:lang w:val="en-GB"/>
        </w:rPr>
        <w:t>.</w:t>
      </w:r>
    </w:p>
    <w:p w14:paraId="28C4089A" w14:textId="340D216B" w:rsidR="001320F9" w:rsidRPr="00A314E8" w:rsidRDefault="51573DBE" w:rsidP="007EC4D2">
      <w:pPr>
        <w:pStyle w:val="ListParagraph"/>
        <w:numPr>
          <w:ilvl w:val="0"/>
          <w:numId w:val="39"/>
        </w:numPr>
        <w:jc w:val="both"/>
        <w:rPr>
          <w:rFonts w:ascii="Lato" w:hAnsi="Lato"/>
          <w:i w:val="0"/>
          <w:iCs w:val="0"/>
          <w:color w:val="000000" w:themeColor="text1"/>
          <w:sz w:val="22"/>
          <w:szCs w:val="22"/>
          <w:lang w:val="en-GB"/>
        </w:rPr>
      </w:pPr>
      <w:r w:rsidRPr="007EC4D2">
        <w:rPr>
          <w:rFonts w:ascii="Lato" w:hAnsi="Lato"/>
          <w:i w:val="0"/>
          <w:iCs w:val="0"/>
          <w:color w:val="000000" w:themeColor="text1"/>
          <w:sz w:val="22"/>
          <w:szCs w:val="22"/>
          <w:lang w:val="en-GB"/>
        </w:rPr>
        <w:t xml:space="preserve">Conducting research and/or evaluation in the field of </w:t>
      </w:r>
      <w:r w:rsidR="2C781A41" w:rsidRPr="007EC4D2">
        <w:rPr>
          <w:rFonts w:ascii="Lato" w:hAnsi="Lato"/>
          <w:i w:val="0"/>
          <w:iCs w:val="0"/>
          <w:color w:val="000000" w:themeColor="text1"/>
          <w:sz w:val="22"/>
          <w:szCs w:val="22"/>
          <w:lang w:val="en-GB"/>
        </w:rPr>
        <w:t xml:space="preserve">Child Protection, Basic Education, </w:t>
      </w:r>
      <w:r w:rsidR="7AD6261D" w:rsidRPr="007EC4D2">
        <w:rPr>
          <w:rFonts w:ascii="Lato" w:hAnsi="Lato"/>
          <w:i w:val="0"/>
          <w:iCs w:val="0"/>
          <w:color w:val="000000" w:themeColor="text1"/>
          <w:sz w:val="22"/>
          <w:szCs w:val="22"/>
          <w:lang w:val="en-GB"/>
        </w:rPr>
        <w:t xml:space="preserve">Life </w:t>
      </w:r>
      <w:r w:rsidR="0060473C">
        <w:rPr>
          <w:rFonts w:ascii="Lato" w:hAnsi="Lato"/>
          <w:i w:val="0"/>
          <w:iCs w:val="0"/>
          <w:color w:val="000000" w:themeColor="text1"/>
          <w:sz w:val="22"/>
          <w:szCs w:val="22"/>
          <w:lang w:val="en-GB"/>
        </w:rPr>
        <w:t>Skills</w:t>
      </w:r>
      <w:r w:rsidR="7AD6261D" w:rsidRPr="007EC4D2">
        <w:rPr>
          <w:rFonts w:ascii="Lato" w:hAnsi="Lato"/>
          <w:i w:val="0"/>
          <w:iCs w:val="0"/>
          <w:color w:val="000000" w:themeColor="text1"/>
          <w:sz w:val="22"/>
          <w:szCs w:val="22"/>
          <w:lang w:val="en-GB"/>
        </w:rPr>
        <w:t>, Gender and Inc</w:t>
      </w:r>
      <w:r w:rsidR="0868618B" w:rsidRPr="007EC4D2">
        <w:rPr>
          <w:rFonts w:ascii="Lato" w:hAnsi="Lato"/>
          <w:i w:val="0"/>
          <w:iCs w:val="0"/>
          <w:color w:val="000000" w:themeColor="text1"/>
          <w:sz w:val="22"/>
          <w:szCs w:val="22"/>
          <w:lang w:val="en-GB"/>
        </w:rPr>
        <w:t>l</w:t>
      </w:r>
      <w:r w:rsidR="7AD6261D" w:rsidRPr="007EC4D2">
        <w:rPr>
          <w:rFonts w:ascii="Lato" w:hAnsi="Lato"/>
          <w:i w:val="0"/>
          <w:iCs w:val="0"/>
          <w:color w:val="000000" w:themeColor="text1"/>
          <w:sz w:val="22"/>
          <w:szCs w:val="22"/>
          <w:lang w:val="en-GB"/>
        </w:rPr>
        <w:t>usion</w:t>
      </w:r>
      <w:r w:rsidR="01DA79BA" w:rsidRPr="007EC4D2">
        <w:rPr>
          <w:rFonts w:ascii="Lato" w:hAnsi="Lato"/>
          <w:i w:val="0"/>
          <w:iCs w:val="0"/>
          <w:color w:val="000000" w:themeColor="text1"/>
          <w:sz w:val="22"/>
          <w:szCs w:val="22"/>
          <w:lang w:val="en-GB"/>
        </w:rPr>
        <w:t xml:space="preserve">, </w:t>
      </w:r>
      <w:r w:rsidR="2C781A41" w:rsidRPr="007EC4D2">
        <w:rPr>
          <w:rFonts w:ascii="Lato" w:hAnsi="Lato"/>
          <w:i w:val="0"/>
          <w:iCs w:val="0"/>
          <w:color w:val="000000" w:themeColor="text1"/>
          <w:sz w:val="22"/>
          <w:szCs w:val="22"/>
          <w:lang w:val="en-GB"/>
        </w:rPr>
        <w:t>Child Rights, Health and Nutrition, and STEM</w:t>
      </w:r>
      <w:r w:rsidRPr="007EC4D2">
        <w:rPr>
          <w:rFonts w:ascii="Lato" w:hAnsi="Lato"/>
          <w:i w:val="0"/>
          <w:iCs w:val="0"/>
          <w:color w:val="000000" w:themeColor="text1"/>
          <w:sz w:val="22"/>
          <w:szCs w:val="22"/>
          <w:lang w:val="en-GB"/>
        </w:rPr>
        <w:t xml:space="preserve">, </w:t>
      </w:r>
      <w:r w:rsidR="6FC77B5D" w:rsidRPr="007EC4D2">
        <w:rPr>
          <w:rFonts w:ascii="Lato" w:hAnsi="Lato"/>
          <w:i w:val="0"/>
          <w:iCs w:val="0"/>
          <w:color w:val="000000" w:themeColor="text1"/>
          <w:sz w:val="22"/>
          <w:szCs w:val="22"/>
          <w:lang w:val="en-GB"/>
        </w:rPr>
        <w:t xml:space="preserve">Education system in Bangladesh with a special focus on ECCD, </w:t>
      </w:r>
      <w:r w:rsidRPr="007EC4D2">
        <w:rPr>
          <w:rFonts w:ascii="Lato" w:hAnsi="Lato"/>
          <w:i w:val="0"/>
          <w:iCs w:val="0"/>
          <w:color w:val="000000" w:themeColor="text1"/>
          <w:sz w:val="22"/>
          <w:szCs w:val="22"/>
          <w:lang w:val="en-GB"/>
        </w:rPr>
        <w:t xml:space="preserve">particularly </w:t>
      </w:r>
      <w:r w:rsidR="0060473C">
        <w:rPr>
          <w:rFonts w:ascii="Lato" w:hAnsi="Lato"/>
          <w:i w:val="0"/>
          <w:iCs w:val="0"/>
          <w:color w:val="000000" w:themeColor="text1"/>
          <w:sz w:val="22"/>
          <w:szCs w:val="22"/>
          <w:lang w:val="en-GB"/>
        </w:rPr>
        <w:t>on</w:t>
      </w:r>
      <w:r w:rsidRPr="007EC4D2">
        <w:rPr>
          <w:rFonts w:ascii="Lato" w:hAnsi="Lato"/>
          <w:i w:val="0"/>
          <w:iCs w:val="0"/>
          <w:color w:val="000000" w:themeColor="text1"/>
          <w:sz w:val="22"/>
          <w:szCs w:val="22"/>
          <w:lang w:val="en-GB"/>
        </w:rPr>
        <w:t xml:space="preserve"> vulnerable</w:t>
      </w:r>
      <w:r w:rsidR="5024B729" w:rsidRPr="007EC4D2">
        <w:rPr>
          <w:rFonts w:ascii="Lato" w:hAnsi="Lato"/>
          <w:i w:val="0"/>
          <w:iCs w:val="0"/>
          <w:color w:val="000000" w:themeColor="text1"/>
          <w:sz w:val="22"/>
          <w:szCs w:val="22"/>
          <w:lang w:val="en-GB"/>
        </w:rPr>
        <w:t xml:space="preserve"> </w:t>
      </w:r>
      <w:r w:rsidRPr="007EC4D2">
        <w:rPr>
          <w:rFonts w:ascii="Lato" w:hAnsi="Lato"/>
          <w:i w:val="0"/>
          <w:iCs w:val="0"/>
          <w:color w:val="000000" w:themeColor="text1"/>
          <w:sz w:val="22"/>
          <w:szCs w:val="22"/>
          <w:lang w:val="en-GB"/>
        </w:rPr>
        <w:t xml:space="preserve">marginalized communities in </w:t>
      </w:r>
      <w:r w:rsidR="19B67B66" w:rsidRPr="007EC4D2">
        <w:rPr>
          <w:rFonts w:ascii="Lato" w:hAnsi="Lato"/>
          <w:i w:val="0"/>
          <w:iCs w:val="0"/>
          <w:color w:val="000000" w:themeColor="text1"/>
          <w:sz w:val="22"/>
          <w:szCs w:val="22"/>
          <w:lang w:val="en-GB"/>
        </w:rPr>
        <w:t>RMG</w:t>
      </w:r>
      <w:r w:rsidR="456EEF4C" w:rsidRPr="007EC4D2">
        <w:rPr>
          <w:rFonts w:ascii="Lato" w:hAnsi="Lato"/>
          <w:i w:val="0"/>
          <w:iCs w:val="0"/>
          <w:color w:val="000000" w:themeColor="text1"/>
          <w:sz w:val="22"/>
          <w:szCs w:val="22"/>
          <w:lang w:val="en-GB"/>
        </w:rPr>
        <w:t xml:space="preserve"> workers </w:t>
      </w:r>
      <w:r w:rsidR="55FE2238" w:rsidRPr="007EC4D2">
        <w:rPr>
          <w:rFonts w:ascii="Lato" w:hAnsi="Lato"/>
          <w:i w:val="0"/>
          <w:iCs w:val="0"/>
          <w:color w:val="000000" w:themeColor="text1"/>
          <w:sz w:val="22"/>
          <w:szCs w:val="22"/>
          <w:lang w:val="en-GB"/>
        </w:rPr>
        <w:t>living</w:t>
      </w:r>
      <w:r w:rsidR="6E9483C5" w:rsidRPr="007EC4D2">
        <w:rPr>
          <w:rFonts w:ascii="Lato" w:hAnsi="Lato"/>
          <w:i w:val="0"/>
          <w:iCs w:val="0"/>
          <w:color w:val="000000" w:themeColor="text1"/>
          <w:sz w:val="22"/>
          <w:szCs w:val="22"/>
          <w:lang w:val="en-GB"/>
        </w:rPr>
        <w:t xml:space="preserve"> are</w:t>
      </w:r>
      <w:r w:rsidR="16E0F022" w:rsidRPr="007EC4D2">
        <w:rPr>
          <w:rFonts w:ascii="Lato" w:hAnsi="Lato"/>
          <w:i w:val="0"/>
          <w:iCs w:val="0"/>
          <w:color w:val="000000" w:themeColor="text1"/>
          <w:sz w:val="22"/>
          <w:szCs w:val="22"/>
          <w:lang w:val="en-GB"/>
        </w:rPr>
        <w:t>a</w:t>
      </w:r>
      <w:r w:rsidR="6FC77B5D" w:rsidRPr="007EC4D2">
        <w:rPr>
          <w:rFonts w:ascii="Lato" w:hAnsi="Lato"/>
          <w:i w:val="0"/>
          <w:iCs w:val="0"/>
          <w:color w:val="000000" w:themeColor="text1"/>
          <w:sz w:val="22"/>
          <w:szCs w:val="22"/>
          <w:lang w:val="en-GB"/>
        </w:rPr>
        <w:t>.</w:t>
      </w:r>
      <w:r w:rsidR="55FE2238" w:rsidRPr="007EC4D2">
        <w:rPr>
          <w:rFonts w:ascii="Lato" w:hAnsi="Lato"/>
          <w:i w:val="0"/>
          <w:iCs w:val="0"/>
          <w:color w:val="000000" w:themeColor="text1"/>
          <w:sz w:val="22"/>
          <w:szCs w:val="22"/>
          <w:lang w:val="en-GB"/>
        </w:rPr>
        <w:t xml:space="preserve"> </w:t>
      </w:r>
    </w:p>
    <w:p w14:paraId="6CF0DA23" w14:textId="1DB08FAE" w:rsidR="007D1C38" w:rsidRPr="00A314E8" w:rsidRDefault="000961D7" w:rsidP="00A314E8">
      <w:pPr>
        <w:pStyle w:val="ListParagraph"/>
        <w:numPr>
          <w:ilvl w:val="0"/>
          <w:numId w:val="39"/>
        </w:numPr>
        <w:jc w:val="both"/>
        <w:rPr>
          <w:rFonts w:ascii="Lato" w:eastAsiaTheme="minorHAnsi" w:hAnsi="Lato" w:cstheme="minorHAnsi"/>
          <w:i w:val="0"/>
          <w:iCs w:val="0"/>
          <w:color w:val="000000" w:themeColor="text1"/>
          <w:sz w:val="22"/>
          <w:szCs w:val="22"/>
          <w:lang w:val="en-GB"/>
        </w:rPr>
      </w:pPr>
      <w:r w:rsidRPr="00A314E8">
        <w:rPr>
          <w:rFonts w:ascii="Lato" w:eastAsiaTheme="minorHAnsi" w:hAnsi="Lato" w:cstheme="minorHAnsi"/>
          <w:i w:val="0"/>
          <w:iCs w:val="0"/>
          <w:color w:val="000000" w:themeColor="text1"/>
          <w:sz w:val="22"/>
          <w:szCs w:val="22"/>
          <w:lang w:val="en-GB"/>
        </w:rPr>
        <w:t xml:space="preserve">Conducting ethical and inclusive research and/or evaluation involving </w:t>
      </w:r>
      <w:r w:rsidR="0060473C">
        <w:rPr>
          <w:rFonts w:ascii="Lato" w:eastAsiaTheme="minorHAnsi" w:hAnsi="Lato" w:cstheme="minorHAnsi"/>
          <w:i w:val="0"/>
          <w:iCs w:val="0"/>
          <w:color w:val="000000" w:themeColor="text1"/>
          <w:sz w:val="22"/>
          <w:szCs w:val="22"/>
          <w:lang w:val="en-GB"/>
        </w:rPr>
        <w:t>marginalized</w:t>
      </w:r>
      <w:r w:rsidRPr="00A314E8">
        <w:rPr>
          <w:rFonts w:ascii="Lato" w:eastAsiaTheme="minorHAnsi" w:hAnsi="Lato" w:cstheme="minorHAnsi"/>
          <w:i w:val="0"/>
          <w:iCs w:val="0"/>
          <w:color w:val="000000" w:themeColor="text1"/>
          <w:sz w:val="22"/>
          <w:szCs w:val="22"/>
          <w:lang w:val="en-GB"/>
        </w:rPr>
        <w:t>, deprived</w:t>
      </w:r>
      <w:r w:rsidR="0060473C">
        <w:rPr>
          <w:rFonts w:ascii="Lato" w:eastAsiaTheme="minorHAnsi" w:hAnsi="Lato" w:cstheme="minorHAnsi"/>
          <w:i w:val="0"/>
          <w:iCs w:val="0"/>
          <w:color w:val="000000" w:themeColor="text1"/>
          <w:sz w:val="22"/>
          <w:szCs w:val="22"/>
          <w:lang w:val="en-GB"/>
        </w:rPr>
        <w:t>,</w:t>
      </w:r>
      <w:r w:rsidR="00A80C66" w:rsidRPr="00A314E8">
        <w:rPr>
          <w:rFonts w:ascii="Lato" w:eastAsiaTheme="minorHAnsi" w:hAnsi="Lato" w:cstheme="minorHAnsi"/>
          <w:i w:val="0"/>
          <w:iCs w:val="0"/>
          <w:color w:val="000000" w:themeColor="text1"/>
          <w:sz w:val="22"/>
          <w:szCs w:val="22"/>
          <w:lang w:val="en-GB"/>
        </w:rPr>
        <w:t xml:space="preserve"> </w:t>
      </w:r>
      <w:r w:rsidRPr="00A314E8">
        <w:rPr>
          <w:rFonts w:ascii="Lato" w:eastAsiaTheme="minorHAnsi" w:hAnsi="Lato" w:cstheme="minorHAnsi"/>
          <w:i w:val="0"/>
          <w:iCs w:val="0"/>
          <w:color w:val="000000" w:themeColor="text1"/>
          <w:sz w:val="22"/>
          <w:szCs w:val="22"/>
          <w:lang w:val="en-GB"/>
        </w:rPr>
        <w:t xml:space="preserve">and/or vulnerable groups in culturally appropriate and sensitive </w:t>
      </w:r>
      <w:proofErr w:type="gramStart"/>
      <w:r w:rsidRPr="00A314E8">
        <w:rPr>
          <w:rFonts w:ascii="Lato" w:eastAsiaTheme="minorHAnsi" w:hAnsi="Lato" w:cstheme="minorHAnsi"/>
          <w:i w:val="0"/>
          <w:iCs w:val="0"/>
          <w:color w:val="000000" w:themeColor="text1"/>
          <w:sz w:val="22"/>
          <w:szCs w:val="22"/>
          <w:lang w:val="en-GB"/>
        </w:rPr>
        <w:t>ways</w:t>
      </w:r>
      <w:proofErr w:type="gramEnd"/>
      <w:r w:rsidR="006D702D" w:rsidRPr="00A314E8">
        <w:rPr>
          <w:rFonts w:ascii="Lato" w:eastAsiaTheme="minorHAnsi" w:hAnsi="Lato" w:cstheme="minorHAnsi"/>
          <w:i w:val="0"/>
          <w:iCs w:val="0"/>
          <w:color w:val="000000" w:themeColor="text1"/>
          <w:sz w:val="22"/>
          <w:szCs w:val="22"/>
          <w:lang w:val="en-GB"/>
        </w:rPr>
        <w:t xml:space="preserve"> </w:t>
      </w:r>
    </w:p>
    <w:p w14:paraId="6AE57196" w14:textId="2DF37A79" w:rsidR="00BF7FA2" w:rsidRPr="00A314E8" w:rsidRDefault="34DD12F1" w:rsidP="007EC4D2">
      <w:pPr>
        <w:pStyle w:val="ListParagraph"/>
        <w:numPr>
          <w:ilvl w:val="0"/>
          <w:numId w:val="39"/>
        </w:numPr>
        <w:jc w:val="both"/>
        <w:rPr>
          <w:rFonts w:ascii="Lato" w:hAnsi="Lato"/>
          <w:i w:val="0"/>
          <w:iCs w:val="0"/>
          <w:color w:val="000000" w:themeColor="text1"/>
          <w:sz w:val="22"/>
          <w:szCs w:val="22"/>
          <w:lang w:val="en-GB"/>
        </w:rPr>
      </w:pPr>
      <w:r w:rsidRPr="007EC4D2">
        <w:rPr>
          <w:rFonts w:ascii="Lato" w:hAnsi="Lato"/>
          <w:i w:val="0"/>
          <w:iCs w:val="0"/>
          <w:color w:val="000000" w:themeColor="text1"/>
          <w:sz w:val="22"/>
          <w:szCs w:val="22"/>
          <w:lang w:val="en-GB"/>
        </w:rPr>
        <w:t>Strong liaison with government-level stakeholders at the central and field level</w:t>
      </w:r>
      <w:r w:rsidR="397C354D" w:rsidRPr="007EC4D2">
        <w:rPr>
          <w:rFonts w:ascii="Lato" w:hAnsi="Lato"/>
          <w:i w:val="0"/>
          <w:iCs w:val="0"/>
          <w:color w:val="000000" w:themeColor="text1"/>
          <w:sz w:val="22"/>
          <w:szCs w:val="22"/>
          <w:lang w:val="en-GB"/>
        </w:rPr>
        <w:t xml:space="preserve">, especially </w:t>
      </w:r>
      <w:proofErr w:type="gramStart"/>
      <w:r w:rsidR="397C354D" w:rsidRPr="007EC4D2">
        <w:rPr>
          <w:rFonts w:ascii="Lato" w:hAnsi="Lato"/>
          <w:i w:val="0"/>
          <w:iCs w:val="0"/>
          <w:color w:val="000000" w:themeColor="text1"/>
          <w:sz w:val="22"/>
          <w:szCs w:val="22"/>
          <w:lang w:val="en-GB"/>
        </w:rPr>
        <w:t>DSHE</w:t>
      </w:r>
      <w:r w:rsidR="00136597">
        <w:rPr>
          <w:rFonts w:ascii="Lato" w:hAnsi="Lato"/>
          <w:i w:val="0"/>
          <w:iCs w:val="0"/>
          <w:color w:val="000000" w:themeColor="text1"/>
          <w:sz w:val="22"/>
          <w:szCs w:val="22"/>
          <w:lang w:val="en-GB"/>
        </w:rPr>
        <w:t>(</w:t>
      </w:r>
      <w:proofErr w:type="gramEnd"/>
      <w:r w:rsidR="00136597">
        <w:rPr>
          <w:rFonts w:ascii="Lato" w:hAnsi="Lato"/>
          <w:i w:val="0"/>
          <w:iCs w:val="0"/>
          <w:color w:val="000000" w:themeColor="text1"/>
          <w:sz w:val="22"/>
          <w:szCs w:val="22"/>
          <w:lang w:val="en-GB"/>
        </w:rPr>
        <w:t>Directorate of Secondary and Higher Education)</w:t>
      </w:r>
      <w:r w:rsidR="397C354D" w:rsidRPr="007EC4D2">
        <w:rPr>
          <w:rFonts w:ascii="Lato" w:hAnsi="Lato"/>
          <w:i w:val="0"/>
          <w:iCs w:val="0"/>
          <w:color w:val="000000" w:themeColor="text1"/>
          <w:sz w:val="22"/>
          <w:szCs w:val="22"/>
          <w:lang w:val="en-GB"/>
        </w:rPr>
        <w:t xml:space="preserve">, </w:t>
      </w:r>
      <w:proofErr w:type="spellStart"/>
      <w:r w:rsidR="397C354D" w:rsidRPr="007EC4D2">
        <w:rPr>
          <w:rFonts w:ascii="Lato" w:hAnsi="Lato"/>
          <w:i w:val="0"/>
          <w:iCs w:val="0"/>
          <w:color w:val="000000" w:themeColor="text1"/>
          <w:sz w:val="22"/>
          <w:szCs w:val="22"/>
          <w:lang w:val="en-GB"/>
        </w:rPr>
        <w:t>MoWCA</w:t>
      </w:r>
      <w:proofErr w:type="spellEnd"/>
      <w:r w:rsidR="00136597">
        <w:rPr>
          <w:rFonts w:ascii="Lato" w:hAnsi="Lato"/>
          <w:i w:val="0"/>
          <w:iCs w:val="0"/>
          <w:color w:val="000000" w:themeColor="text1"/>
          <w:sz w:val="22"/>
          <w:szCs w:val="22"/>
          <w:lang w:val="en-GB"/>
        </w:rPr>
        <w:t>(Ministry of Women and Children Affairs)</w:t>
      </w:r>
      <w:r w:rsidR="735D5084" w:rsidRPr="007EC4D2">
        <w:rPr>
          <w:rFonts w:ascii="Lato" w:hAnsi="Lato"/>
          <w:i w:val="0"/>
          <w:iCs w:val="0"/>
          <w:color w:val="000000" w:themeColor="text1"/>
          <w:sz w:val="22"/>
          <w:szCs w:val="22"/>
          <w:lang w:val="en-GB"/>
        </w:rPr>
        <w:t>, LGI</w:t>
      </w:r>
      <w:r w:rsidR="00136597">
        <w:rPr>
          <w:rFonts w:ascii="Lato" w:hAnsi="Lato"/>
          <w:i w:val="0"/>
          <w:iCs w:val="0"/>
          <w:color w:val="000000" w:themeColor="text1"/>
          <w:sz w:val="22"/>
          <w:szCs w:val="22"/>
          <w:lang w:val="en-GB"/>
        </w:rPr>
        <w:t>(Local Government  Institute)</w:t>
      </w:r>
      <w:r w:rsidR="42A7B9BC" w:rsidRPr="007EC4D2">
        <w:rPr>
          <w:rFonts w:ascii="Lato" w:hAnsi="Lato"/>
          <w:i w:val="0"/>
          <w:iCs w:val="0"/>
          <w:color w:val="000000" w:themeColor="text1"/>
          <w:sz w:val="22"/>
          <w:szCs w:val="22"/>
          <w:lang w:val="en-GB"/>
        </w:rPr>
        <w:t>, and</w:t>
      </w:r>
      <w:r w:rsidR="4D5A7F50" w:rsidRPr="007EC4D2">
        <w:rPr>
          <w:rFonts w:ascii="Lato" w:hAnsi="Lato"/>
          <w:i w:val="0"/>
          <w:iCs w:val="0"/>
          <w:color w:val="000000" w:themeColor="text1"/>
          <w:sz w:val="22"/>
          <w:szCs w:val="22"/>
          <w:lang w:val="en-GB"/>
        </w:rPr>
        <w:t xml:space="preserve"> </w:t>
      </w:r>
      <w:r w:rsidR="58DD43E8" w:rsidRPr="007EC4D2">
        <w:rPr>
          <w:rFonts w:ascii="Lato" w:hAnsi="Lato"/>
          <w:i w:val="0"/>
          <w:iCs w:val="0"/>
          <w:color w:val="000000" w:themeColor="text1"/>
          <w:sz w:val="22"/>
          <w:szCs w:val="22"/>
          <w:lang w:val="en-GB"/>
        </w:rPr>
        <w:t>BSA</w:t>
      </w:r>
      <w:r w:rsidR="00730B4B">
        <w:rPr>
          <w:rFonts w:ascii="Lato" w:hAnsi="Lato"/>
          <w:i w:val="0"/>
          <w:iCs w:val="0"/>
          <w:color w:val="000000" w:themeColor="text1"/>
          <w:sz w:val="22"/>
          <w:szCs w:val="22"/>
          <w:lang w:val="en-GB"/>
        </w:rPr>
        <w:t xml:space="preserve">F (Bangladesh </w:t>
      </w:r>
      <w:proofErr w:type="spellStart"/>
      <w:r w:rsidR="00730B4B">
        <w:rPr>
          <w:rFonts w:ascii="Lato" w:hAnsi="Lato"/>
          <w:i w:val="0"/>
          <w:iCs w:val="0"/>
          <w:color w:val="000000" w:themeColor="text1"/>
          <w:sz w:val="22"/>
          <w:szCs w:val="22"/>
          <w:lang w:val="en-GB"/>
        </w:rPr>
        <w:t>Shishu</w:t>
      </w:r>
      <w:proofErr w:type="spellEnd"/>
      <w:r w:rsidR="00730B4B">
        <w:rPr>
          <w:rFonts w:ascii="Lato" w:hAnsi="Lato"/>
          <w:i w:val="0"/>
          <w:iCs w:val="0"/>
          <w:color w:val="000000" w:themeColor="text1"/>
          <w:sz w:val="22"/>
          <w:szCs w:val="22"/>
          <w:lang w:val="en-GB"/>
        </w:rPr>
        <w:t xml:space="preserve"> Adhikar  Forum)</w:t>
      </w:r>
      <w:r w:rsidR="17899B50" w:rsidRPr="007EC4D2">
        <w:rPr>
          <w:rFonts w:ascii="Lato" w:hAnsi="Lato"/>
          <w:i w:val="0"/>
          <w:iCs w:val="0"/>
          <w:color w:val="000000" w:themeColor="text1"/>
          <w:sz w:val="22"/>
          <w:szCs w:val="22"/>
          <w:lang w:val="en-GB"/>
        </w:rPr>
        <w:t xml:space="preserve">. </w:t>
      </w:r>
    </w:p>
    <w:p w14:paraId="31C68B48" w14:textId="0611DD19" w:rsidR="00262FA4" w:rsidRPr="00A314E8" w:rsidRDefault="00262FA4" w:rsidP="00A314E8">
      <w:pPr>
        <w:pStyle w:val="ListParagraph"/>
        <w:numPr>
          <w:ilvl w:val="0"/>
          <w:numId w:val="39"/>
        </w:numPr>
        <w:jc w:val="both"/>
        <w:rPr>
          <w:rFonts w:ascii="Lato" w:eastAsiaTheme="minorHAnsi" w:hAnsi="Lato" w:cstheme="minorHAnsi"/>
          <w:i w:val="0"/>
          <w:iCs w:val="0"/>
          <w:color w:val="000000" w:themeColor="text1"/>
          <w:sz w:val="22"/>
          <w:szCs w:val="22"/>
          <w:lang w:val="en-GB"/>
        </w:rPr>
      </w:pPr>
      <w:r w:rsidRPr="00A314E8">
        <w:rPr>
          <w:rFonts w:ascii="Lato" w:eastAsiaTheme="minorHAnsi" w:hAnsi="Lato" w:cstheme="minorHAnsi"/>
          <w:i w:val="0"/>
          <w:iCs w:val="0"/>
          <w:color w:val="000000" w:themeColor="text1"/>
          <w:sz w:val="22"/>
          <w:szCs w:val="22"/>
          <w:lang w:val="en-GB"/>
        </w:rPr>
        <w:t xml:space="preserve">Strong management skills (planning, </w:t>
      </w:r>
      <w:r w:rsidR="00EE3D38" w:rsidRPr="00A314E8">
        <w:rPr>
          <w:rFonts w:ascii="Lato" w:eastAsiaTheme="minorHAnsi" w:hAnsi="Lato" w:cstheme="minorHAnsi"/>
          <w:i w:val="0"/>
          <w:iCs w:val="0"/>
          <w:color w:val="000000" w:themeColor="text1"/>
          <w:sz w:val="22"/>
          <w:szCs w:val="22"/>
          <w:lang w:val="en-GB"/>
        </w:rPr>
        <w:t>coordinating,</w:t>
      </w:r>
      <w:r w:rsidRPr="00A314E8">
        <w:rPr>
          <w:rFonts w:ascii="Lato" w:eastAsiaTheme="minorHAnsi" w:hAnsi="Lato" w:cstheme="minorHAnsi"/>
          <w:i w:val="0"/>
          <w:iCs w:val="0"/>
          <w:color w:val="000000" w:themeColor="text1"/>
          <w:sz w:val="22"/>
          <w:szCs w:val="22"/>
          <w:lang w:val="en-GB"/>
        </w:rPr>
        <w:t xml:space="preserve"> and organizing the work of the teams of</w:t>
      </w:r>
      <w:r w:rsidR="00A80C66" w:rsidRPr="00A314E8">
        <w:rPr>
          <w:rFonts w:ascii="Lato" w:eastAsiaTheme="minorHAnsi" w:hAnsi="Lato" w:cstheme="minorHAnsi"/>
          <w:i w:val="0"/>
          <w:iCs w:val="0"/>
          <w:color w:val="000000" w:themeColor="text1"/>
          <w:sz w:val="22"/>
          <w:szCs w:val="22"/>
          <w:lang w:val="en-GB"/>
        </w:rPr>
        <w:t xml:space="preserve"> </w:t>
      </w:r>
      <w:r w:rsidRPr="00A314E8">
        <w:rPr>
          <w:rFonts w:ascii="Lato" w:eastAsiaTheme="minorHAnsi" w:hAnsi="Lato" w:cstheme="minorHAnsi"/>
          <w:i w:val="0"/>
          <w:iCs w:val="0"/>
          <w:color w:val="000000" w:themeColor="text1"/>
          <w:sz w:val="22"/>
          <w:szCs w:val="22"/>
          <w:lang w:val="en-GB"/>
        </w:rPr>
        <w:t xml:space="preserve">enumerators, </w:t>
      </w:r>
      <w:r w:rsidR="00EE3D38" w:rsidRPr="00A314E8">
        <w:rPr>
          <w:rFonts w:ascii="Lato" w:eastAsiaTheme="minorHAnsi" w:hAnsi="Lato" w:cstheme="minorHAnsi"/>
          <w:i w:val="0"/>
          <w:iCs w:val="0"/>
          <w:color w:val="000000" w:themeColor="text1"/>
          <w:sz w:val="22"/>
          <w:szCs w:val="22"/>
          <w:lang w:val="en-GB"/>
        </w:rPr>
        <w:t>supervisors,</w:t>
      </w:r>
      <w:r w:rsidRPr="00A314E8">
        <w:rPr>
          <w:rFonts w:ascii="Lato" w:eastAsiaTheme="minorHAnsi" w:hAnsi="Lato" w:cstheme="minorHAnsi"/>
          <w:i w:val="0"/>
          <w:iCs w:val="0"/>
          <w:color w:val="000000" w:themeColor="text1"/>
          <w:sz w:val="22"/>
          <w:szCs w:val="22"/>
          <w:lang w:val="en-GB"/>
        </w:rPr>
        <w:t xml:space="preserve"> and qualitative researchers) </w:t>
      </w:r>
      <w:r w:rsidR="00176249" w:rsidRPr="00A314E8">
        <w:rPr>
          <w:rFonts w:ascii="Lato" w:eastAsiaTheme="minorHAnsi" w:hAnsi="Lato" w:cstheme="minorHAnsi"/>
          <w:i w:val="0"/>
          <w:iCs w:val="0"/>
          <w:color w:val="000000" w:themeColor="text1"/>
          <w:sz w:val="22"/>
          <w:szCs w:val="22"/>
          <w:lang w:val="en-GB"/>
        </w:rPr>
        <w:t>to</w:t>
      </w:r>
      <w:r w:rsidRPr="00A314E8">
        <w:rPr>
          <w:rFonts w:ascii="Lato" w:eastAsiaTheme="minorHAnsi" w:hAnsi="Lato" w:cstheme="minorHAnsi"/>
          <w:i w:val="0"/>
          <w:iCs w:val="0"/>
          <w:color w:val="000000" w:themeColor="text1"/>
          <w:sz w:val="22"/>
          <w:szCs w:val="22"/>
          <w:lang w:val="en-GB"/>
        </w:rPr>
        <w:t xml:space="preserve"> complete the work on schedule</w:t>
      </w:r>
      <w:r w:rsidR="00EE3D38" w:rsidRPr="00A314E8">
        <w:rPr>
          <w:rFonts w:ascii="Lato" w:eastAsiaTheme="minorHAnsi" w:hAnsi="Lato" w:cstheme="minorHAnsi"/>
          <w:i w:val="0"/>
          <w:iCs w:val="0"/>
          <w:color w:val="000000" w:themeColor="text1"/>
          <w:sz w:val="22"/>
          <w:szCs w:val="22"/>
          <w:lang w:val="en-GB"/>
        </w:rPr>
        <w:t xml:space="preserve"> </w:t>
      </w:r>
      <w:r w:rsidRPr="00A314E8">
        <w:rPr>
          <w:rFonts w:ascii="Lato" w:eastAsiaTheme="minorHAnsi" w:hAnsi="Lato" w:cstheme="minorHAnsi"/>
          <w:i w:val="0"/>
          <w:iCs w:val="0"/>
          <w:color w:val="000000" w:themeColor="text1"/>
          <w:sz w:val="22"/>
          <w:szCs w:val="22"/>
          <w:lang w:val="en-GB"/>
        </w:rPr>
        <w:t xml:space="preserve">and to the required </w:t>
      </w:r>
      <w:proofErr w:type="gramStart"/>
      <w:r w:rsidRPr="00A314E8">
        <w:rPr>
          <w:rFonts w:ascii="Lato" w:eastAsiaTheme="minorHAnsi" w:hAnsi="Lato" w:cstheme="minorHAnsi"/>
          <w:i w:val="0"/>
          <w:iCs w:val="0"/>
          <w:color w:val="000000" w:themeColor="text1"/>
          <w:sz w:val="22"/>
          <w:szCs w:val="22"/>
          <w:lang w:val="en-GB"/>
        </w:rPr>
        <w:t>standard</w:t>
      </w:r>
      <w:proofErr w:type="gramEnd"/>
    </w:p>
    <w:p w14:paraId="17B4DEB7" w14:textId="5BFA5D93" w:rsidR="000B2872" w:rsidRPr="00A314E8" w:rsidRDefault="00F52BF5" w:rsidP="00A314E8">
      <w:pPr>
        <w:pStyle w:val="ListParagraph"/>
        <w:numPr>
          <w:ilvl w:val="0"/>
          <w:numId w:val="39"/>
        </w:numPr>
        <w:jc w:val="both"/>
        <w:rPr>
          <w:rFonts w:ascii="Lato" w:eastAsiaTheme="minorHAnsi" w:hAnsi="Lato" w:cstheme="minorHAnsi"/>
          <w:i w:val="0"/>
          <w:iCs w:val="0"/>
          <w:color w:val="000000" w:themeColor="text1"/>
          <w:sz w:val="22"/>
          <w:szCs w:val="22"/>
          <w:lang w:val="en-GB"/>
        </w:rPr>
      </w:pPr>
      <w:r w:rsidRPr="00A314E8">
        <w:rPr>
          <w:rFonts w:ascii="Lato" w:eastAsiaTheme="minorHAnsi" w:hAnsi="Lato" w:cstheme="minorHAnsi"/>
          <w:i w:val="0"/>
          <w:iCs w:val="0"/>
          <w:color w:val="000000" w:themeColor="text1"/>
          <w:sz w:val="22"/>
          <w:szCs w:val="22"/>
          <w:lang w:val="en-GB"/>
        </w:rPr>
        <w:t>Experienced in managing large and complex quantitative datasets using STATA or SPSS, along</w:t>
      </w:r>
      <w:r w:rsidR="00A80C66" w:rsidRPr="00A314E8">
        <w:rPr>
          <w:rFonts w:ascii="Lato" w:eastAsiaTheme="minorHAnsi" w:hAnsi="Lato" w:cstheme="minorHAnsi"/>
          <w:i w:val="0"/>
          <w:iCs w:val="0"/>
          <w:color w:val="000000" w:themeColor="text1"/>
          <w:sz w:val="22"/>
          <w:szCs w:val="22"/>
          <w:lang w:val="en-GB"/>
        </w:rPr>
        <w:t xml:space="preserve"> </w:t>
      </w:r>
      <w:r w:rsidRPr="00A314E8">
        <w:rPr>
          <w:rFonts w:ascii="Lato" w:eastAsiaTheme="minorHAnsi" w:hAnsi="Lato" w:cstheme="minorHAnsi"/>
          <w:i w:val="0"/>
          <w:iCs w:val="0"/>
          <w:color w:val="000000" w:themeColor="text1"/>
          <w:sz w:val="22"/>
          <w:szCs w:val="22"/>
          <w:lang w:val="en-GB"/>
        </w:rPr>
        <w:t xml:space="preserve">with transcription and documentation of qualitative </w:t>
      </w:r>
      <w:proofErr w:type="gramStart"/>
      <w:r w:rsidRPr="00A314E8">
        <w:rPr>
          <w:rFonts w:ascii="Lato" w:eastAsiaTheme="minorHAnsi" w:hAnsi="Lato" w:cstheme="minorHAnsi"/>
          <w:i w:val="0"/>
          <w:iCs w:val="0"/>
          <w:color w:val="000000" w:themeColor="text1"/>
          <w:sz w:val="22"/>
          <w:szCs w:val="22"/>
          <w:lang w:val="en-GB"/>
        </w:rPr>
        <w:t>data</w:t>
      </w:r>
      <w:proofErr w:type="gramEnd"/>
    </w:p>
    <w:p w14:paraId="0FE0C95A" w14:textId="06C875E4" w:rsidR="00F52BF5" w:rsidRPr="00A314E8" w:rsidRDefault="00A555CB" w:rsidP="00A314E8">
      <w:pPr>
        <w:pStyle w:val="ListParagraph"/>
        <w:numPr>
          <w:ilvl w:val="0"/>
          <w:numId w:val="39"/>
        </w:numPr>
        <w:jc w:val="both"/>
        <w:rPr>
          <w:rFonts w:ascii="Lato" w:eastAsiaTheme="minorHAnsi" w:hAnsi="Lato" w:cstheme="minorHAnsi"/>
          <w:i w:val="0"/>
          <w:iCs w:val="0"/>
          <w:color w:val="000000" w:themeColor="text1"/>
          <w:sz w:val="22"/>
          <w:szCs w:val="22"/>
          <w:lang w:val="en-GB"/>
        </w:rPr>
      </w:pPr>
      <w:r w:rsidRPr="00A314E8">
        <w:rPr>
          <w:rFonts w:ascii="Lato" w:eastAsiaTheme="minorHAnsi" w:hAnsi="Lato" w:cstheme="minorHAnsi"/>
          <w:i w:val="0"/>
          <w:iCs w:val="0"/>
          <w:color w:val="000000" w:themeColor="text1"/>
          <w:sz w:val="22"/>
          <w:szCs w:val="22"/>
          <w:lang w:val="en-GB"/>
        </w:rPr>
        <w:t xml:space="preserve">Strong analytical skills in both quantitative and qualitative research </w:t>
      </w:r>
    </w:p>
    <w:p w14:paraId="718FADE4" w14:textId="77777777" w:rsidR="00A80C66" w:rsidRPr="00A314E8" w:rsidRDefault="00A80C66" w:rsidP="00A314E8">
      <w:pPr>
        <w:pStyle w:val="ListParagraph"/>
        <w:widowControl w:val="0"/>
        <w:numPr>
          <w:ilvl w:val="0"/>
          <w:numId w:val="39"/>
        </w:numPr>
        <w:tabs>
          <w:tab w:val="left" w:pos="860"/>
          <w:tab w:val="left" w:pos="861"/>
        </w:tabs>
        <w:autoSpaceDE w:val="0"/>
        <w:autoSpaceDN w:val="0"/>
        <w:spacing w:before="1" w:after="0" w:line="240" w:lineRule="auto"/>
        <w:ind w:right="10"/>
        <w:contextualSpacing w:val="0"/>
        <w:jc w:val="both"/>
        <w:rPr>
          <w:rFonts w:ascii="Lato" w:hAnsi="Lato"/>
          <w:i w:val="0"/>
          <w:iCs w:val="0"/>
          <w:sz w:val="22"/>
          <w:szCs w:val="22"/>
        </w:rPr>
      </w:pPr>
      <w:r w:rsidRPr="00A314E8">
        <w:rPr>
          <w:rFonts w:ascii="Lato" w:hAnsi="Lato"/>
          <w:i w:val="0"/>
          <w:iCs w:val="0"/>
          <w:sz w:val="22"/>
          <w:szCs w:val="22"/>
        </w:rPr>
        <w:t>Strong written and verbal skills in communicating technical and/ or complex findings to non-specialist audiences (especially report writing and presentation</w:t>
      </w:r>
      <w:r w:rsidRPr="00A314E8">
        <w:rPr>
          <w:rFonts w:ascii="Lato" w:hAnsi="Lato"/>
          <w:i w:val="0"/>
          <w:iCs w:val="0"/>
          <w:spacing w:val="-10"/>
          <w:sz w:val="22"/>
          <w:szCs w:val="22"/>
        </w:rPr>
        <w:t xml:space="preserve"> </w:t>
      </w:r>
      <w:r w:rsidRPr="00A314E8">
        <w:rPr>
          <w:rFonts w:ascii="Lato" w:hAnsi="Lato"/>
          <w:i w:val="0"/>
          <w:iCs w:val="0"/>
          <w:sz w:val="22"/>
          <w:szCs w:val="22"/>
        </w:rPr>
        <w:t>skills).</w:t>
      </w:r>
    </w:p>
    <w:p w14:paraId="300EF259" w14:textId="77777777" w:rsidR="00A80C66" w:rsidRPr="00A314E8" w:rsidRDefault="00A80C66" w:rsidP="00A314E8">
      <w:pPr>
        <w:pStyle w:val="ListParagraph"/>
        <w:widowControl w:val="0"/>
        <w:numPr>
          <w:ilvl w:val="0"/>
          <w:numId w:val="39"/>
        </w:numPr>
        <w:tabs>
          <w:tab w:val="left" w:pos="860"/>
          <w:tab w:val="left" w:pos="861"/>
        </w:tabs>
        <w:autoSpaceDE w:val="0"/>
        <w:autoSpaceDN w:val="0"/>
        <w:spacing w:before="1" w:after="0" w:line="240" w:lineRule="auto"/>
        <w:ind w:right="10"/>
        <w:contextualSpacing w:val="0"/>
        <w:jc w:val="both"/>
        <w:rPr>
          <w:rFonts w:ascii="Lato" w:hAnsi="Lato"/>
          <w:sz w:val="22"/>
          <w:szCs w:val="22"/>
        </w:rPr>
      </w:pPr>
      <w:r w:rsidRPr="00A314E8">
        <w:rPr>
          <w:rFonts w:ascii="Lato" w:hAnsi="Lato"/>
          <w:i w:val="0"/>
          <w:iCs w:val="0"/>
          <w:sz w:val="22"/>
          <w:szCs w:val="22"/>
        </w:rPr>
        <w:t>The consultant team must have a data analyst or data expert on kobo, SPSS etc.</w:t>
      </w:r>
    </w:p>
    <w:p w14:paraId="4874172C" w14:textId="77777777" w:rsidR="00A80C66" w:rsidRPr="00A314E8" w:rsidRDefault="00A80C66" w:rsidP="00A314E8">
      <w:pPr>
        <w:pStyle w:val="ListParagraph"/>
        <w:widowControl w:val="0"/>
        <w:numPr>
          <w:ilvl w:val="0"/>
          <w:numId w:val="39"/>
        </w:numPr>
        <w:tabs>
          <w:tab w:val="left" w:pos="860"/>
          <w:tab w:val="left" w:pos="861"/>
        </w:tabs>
        <w:autoSpaceDE w:val="0"/>
        <w:autoSpaceDN w:val="0"/>
        <w:spacing w:before="1" w:after="0" w:line="240" w:lineRule="auto"/>
        <w:ind w:right="10"/>
        <w:contextualSpacing w:val="0"/>
        <w:jc w:val="both"/>
        <w:rPr>
          <w:rFonts w:ascii="Lato" w:hAnsi="Lato"/>
          <w:i w:val="0"/>
          <w:iCs w:val="0"/>
          <w:sz w:val="22"/>
          <w:szCs w:val="22"/>
        </w:rPr>
      </w:pPr>
      <w:r w:rsidRPr="00A314E8">
        <w:rPr>
          <w:rFonts w:ascii="Lato" w:hAnsi="Lato"/>
          <w:i w:val="0"/>
          <w:iCs w:val="0"/>
          <w:sz w:val="22"/>
          <w:szCs w:val="22"/>
        </w:rPr>
        <w:t>A track record of open, collaborative working with clients.</w:t>
      </w:r>
    </w:p>
    <w:p w14:paraId="34C480D8" w14:textId="77777777" w:rsidR="00A80C66" w:rsidRPr="00797575" w:rsidRDefault="00A80C66" w:rsidP="00A314E8">
      <w:pPr>
        <w:pStyle w:val="ListParagraph"/>
        <w:jc w:val="both"/>
        <w:rPr>
          <w:rFonts w:ascii="Lato" w:eastAsiaTheme="minorHAnsi" w:hAnsi="Lato" w:cstheme="minorHAnsi"/>
          <w:i w:val="0"/>
          <w:iCs w:val="0"/>
          <w:color w:val="000000" w:themeColor="text1"/>
          <w:sz w:val="22"/>
          <w:szCs w:val="22"/>
          <w:lang w:val="en-GB"/>
        </w:rPr>
      </w:pPr>
    </w:p>
    <w:p w14:paraId="535F5244" w14:textId="354E385B" w:rsidR="00022D28" w:rsidRPr="002F7C04" w:rsidRDefault="00022D28" w:rsidP="00022D28">
      <w:pPr>
        <w:jc w:val="both"/>
        <w:rPr>
          <w:rFonts w:ascii="Lato" w:hAnsi="Lato" w:cstheme="minorHAnsi"/>
        </w:rPr>
      </w:pPr>
      <w:r w:rsidRPr="002F7C04">
        <w:rPr>
          <w:rFonts w:ascii="Lato" w:hAnsi="Lato" w:cstheme="minorHAnsi"/>
        </w:rPr>
        <w:t>There is a high expectation that:</w:t>
      </w:r>
    </w:p>
    <w:p w14:paraId="5BDA6901" w14:textId="77777777" w:rsidR="002F7C04" w:rsidRPr="002F7C04" w:rsidRDefault="002F7C04" w:rsidP="002F7C04">
      <w:pPr>
        <w:pStyle w:val="ListParagraph"/>
        <w:widowControl w:val="0"/>
        <w:numPr>
          <w:ilvl w:val="0"/>
          <w:numId w:val="61"/>
        </w:numPr>
        <w:autoSpaceDE w:val="0"/>
        <w:autoSpaceDN w:val="0"/>
        <w:spacing w:before="123" w:after="0"/>
        <w:ind w:right="10"/>
        <w:contextualSpacing w:val="0"/>
        <w:jc w:val="both"/>
        <w:rPr>
          <w:rFonts w:ascii="Lato" w:hAnsi="Lato"/>
          <w:i w:val="0"/>
          <w:iCs w:val="0"/>
          <w:sz w:val="22"/>
          <w:szCs w:val="22"/>
        </w:rPr>
      </w:pPr>
      <w:bookmarkStart w:id="53" w:name="_Toc61945703"/>
      <w:r w:rsidRPr="002F7C04">
        <w:rPr>
          <w:rFonts w:ascii="Lato" w:hAnsi="Lato"/>
          <w:i w:val="0"/>
          <w:iCs w:val="0"/>
          <w:sz w:val="22"/>
          <w:szCs w:val="22"/>
        </w:rPr>
        <w:t>Members (or a proportion) of the evaluation team have a track record of working together.</w:t>
      </w:r>
    </w:p>
    <w:p w14:paraId="64FB43C5" w14:textId="77777777" w:rsidR="002F7C04" w:rsidRPr="002F7C04" w:rsidRDefault="002F7C04" w:rsidP="002F7C04">
      <w:pPr>
        <w:pStyle w:val="ListParagraph"/>
        <w:widowControl w:val="0"/>
        <w:numPr>
          <w:ilvl w:val="0"/>
          <w:numId w:val="61"/>
        </w:numPr>
        <w:autoSpaceDE w:val="0"/>
        <w:autoSpaceDN w:val="0"/>
        <w:spacing w:before="1" w:after="0"/>
        <w:ind w:right="10"/>
        <w:contextualSpacing w:val="0"/>
        <w:jc w:val="both"/>
        <w:rPr>
          <w:rFonts w:ascii="Lato" w:hAnsi="Lato"/>
          <w:i w:val="0"/>
          <w:iCs w:val="0"/>
          <w:sz w:val="22"/>
          <w:szCs w:val="22"/>
        </w:rPr>
      </w:pPr>
      <w:r w:rsidRPr="002F7C04">
        <w:rPr>
          <w:rFonts w:ascii="Lato" w:hAnsi="Lato"/>
          <w:i w:val="0"/>
          <w:iCs w:val="0"/>
          <w:sz w:val="22"/>
          <w:szCs w:val="22"/>
        </w:rPr>
        <w:t>A</w:t>
      </w:r>
      <w:r w:rsidRPr="002F7C04">
        <w:rPr>
          <w:rFonts w:ascii="Lato" w:hAnsi="Lato"/>
          <w:i w:val="0"/>
          <w:iCs w:val="0"/>
          <w:spacing w:val="-6"/>
          <w:sz w:val="22"/>
          <w:szCs w:val="22"/>
        </w:rPr>
        <w:t xml:space="preserve"> </w:t>
      </w:r>
      <w:r w:rsidRPr="002F7C04">
        <w:rPr>
          <w:rFonts w:ascii="Lato" w:hAnsi="Lato"/>
          <w:i w:val="0"/>
          <w:iCs w:val="0"/>
          <w:sz w:val="22"/>
          <w:szCs w:val="22"/>
        </w:rPr>
        <w:t>team</w:t>
      </w:r>
      <w:r w:rsidRPr="002F7C04">
        <w:rPr>
          <w:rFonts w:ascii="Lato" w:hAnsi="Lato"/>
          <w:i w:val="0"/>
          <w:iCs w:val="0"/>
          <w:spacing w:val="-4"/>
          <w:sz w:val="22"/>
          <w:szCs w:val="22"/>
        </w:rPr>
        <w:t xml:space="preserve"> </w:t>
      </w:r>
      <w:r w:rsidRPr="002F7C04">
        <w:rPr>
          <w:rFonts w:ascii="Lato" w:hAnsi="Lato"/>
          <w:i w:val="0"/>
          <w:iCs w:val="0"/>
          <w:sz w:val="22"/>
          <w:szCs w:val="22"/>
        </w:rPr>
        <w:t>leader</w:t>
      </w:r>
      <w:r w:rsidRPr="002F7C04">
        <w:rPr>
          <w:rFonts w:ascii="Lato" w:hAnsi="Lato"/>
          <w:i w:val="0"/>
          <w:iCs w:val="0"/>
          <w:spacing w:val="-5"/>
          <w:sz w:val="22"/>
          <w:szCs w:val="22"/>
        </w:rPr>
        <w:t xml:space="preserve"> </w:t>
      </w:r>
      <w:r w:rsidRPr="002F7C04">
        <w:rPr>
          <w:rFonts w:ascii="Lato" w:hAnsi="Lato"/>
          <w:i w:val="0"/>
          <w:iCs w:val="0"/>
          <w:sz w:val="22"/>
          <w:szCs w:val="22"/>
        </w:rPr>
        <w:t>will</w:t>
      </w:r>
      <w:r w:rsidRPr="002F7C04">
        <w:rPr>
          <w:rFonts w:ascii="Lato" w:hAnsi="Lato"/>
          <w:i w:val="0"/>
          <w:iCs w:val="0"/>
          <w:spacing w:val="-5"/>
          <w:sz w:val="22"/>
          <w:szCs w:val="22"/>
        </w:rPr>
        <w:t xml:space="preserve"> </w:t>
      </w:r>
      <w:r w:rsidRPr="002F7C04">
        <w:rPr>
          <w:rFonts w:ascii="Lato" w:hAnsi="Lato"/>
          <w:i w:val="0"/>
          <w:iCs w:val="0"/>
          <w:sz w:val="22"/>
          <w:szCs w:val="22"/>
        </w:rPr>
        <w:t>be</w:t>
      </w:r>
      <w:r w:rsidRPr="002F7C04">
        <w:rPr>
          <w:rFonts w:ascii="Lato" w:hAnsi="Lato"/>
          <w:i w:val="0"/>
          <w:iCs w:val="0"/>
          <w:spacing w:val="-5"/>
          <w:sz w:val="22"/>
          <w:szCs w:val="22"/>
        </w:rPr>
        <w:t xml:space="preserve"> </w:t>
      </w:r>
      <w:r w:rsidRPr="002F7C04">
        <w:rPr>
          <w:rFonts w:ascii="Lato" w:hAnsi="Lato"/>
          <w:i w:val="0"/>
          <w:iCs w:val="0"/>
          <w:sz w:val="22"/>
          <w:szCs w:val="22"/>
        </w:rPr>
        <w:t>appointed</w:t>
      </w:r>
      <w:r w:rsidRPr="002F7C04">
        <w:rPr>
          <w:rFonts w:ascii="Lato" w:hAnsi="Lato"/>
          <w:i w:val="0"/>
          <w:iCs w:val="0"/>
          <w:spacing w:val="-6"/>
          <w:sz w:val="22"/>
          <w:szCs w:val="22"/>
        </w:rPr>
        <w:t xml:space="preserve"> </w:t>
      </w:r>
      <w:r w:rsidRPr="002F7C04">
        <w:rPr>
          <w:rFonts w:ascii="Lato" w:hAnsi="Lato"/>
          <w:i w:val="0"/>
          <w:iCs w:val="0"/>
          <w:sz w:val="22"/>
          <w:szCs w:val="22"/>
        </w:rPr>
        <w:t>who</w:t>
      </w:r>
      <w:r w:rsidRPr="002F7C04">
        <w:rPr>
          <w:rFonts w:ascii="Lato" w:hAnsi="Lato"/>
          <w:i w:val="0"/>
          <w:iCs w:val="0"/>
          <w:spacing w:val="-5"/>
          <w:sz w:val="22"/>
          <w:szCs w:val="22"/>
        </w:rPr>
        <w:t xml:space="preserve"> </w:t>
      </w:r>
      <w:r w:rsidRPr="002F7C04">
        <w:rPr>
          <w:rFonts w:ascii="Lato" w:hAnsi="Lato"/>
          <w:i w:val="0"/>
          <w:iCs w:val="0"/>
          <w:sz w:val="22"/>
          <w:szCs w:val="22"/>
        </w:rPr>
        <w:t>has</w:t>
      </w:r>
      <w:r w:rsidRPr="002F7C04">
        <w:rPr>
          <w:rFonts w:ascii="Lato" w:hAnsi="Lato"/>
          <w:i w:val="0"/>
          <w:iCs w:val="0"/>
          <w:spacing w:val="-4"/>
          <w:sz w:val="22"/>
          <w:szCs w:val="22"/>
        </w:rPr>
        <w:t xml:space="preserve"> </w:t>
      </w:r>
      <w:r w:rsidRPr="002F7C04">
        <w:rPr>
          <w:rFonts w:ascii="Lato" w:hAnsi="Lato"/>
          <w:i w:val="0"/>
          <w:iCs w:val="0"/>
          <w:sz w:val="22"/>
          <w:szCs w:val="22"/>
        </w:rPr>
        <w:t>the</w:t>
      </w:r>
      <w:r w:rsidRPr="002F7C04">
        <w:rPr>
          <w:rFonts w:ascii="Lato" w:hAnsi="Lato"/>
          <w:i w:val="0"/>
          <w:iCs w:val="0"/>
          <w:spacing w:val="-7"/>
          <w:sz w:val="22"/>
          <w:szCs w:val="22"/>
        </w:rPr>
        <w:t xml:space="preserve"> </w:t>
      </w:r>
      <w:r w:rsidRPr="002F7C04">
        <w:rPr>
          <w:rFonts w:ascii="Lato" w:hAnsi="Lato"/>
          <w:i w:val="0"/>
          <w:iCs w:val="0"/>
          <w:sz w:val="22"/>
          <w:szCs w:val="22"/>
        </w:rPr>
        <w:t>seniority</w:t>
      </w:r>
      <w:r w:rsidRPr="002F7C04">
        <w:rPr>
          <w:rFonts w:ascii="Lato" w:hAnsi="Lato"/>
          <w:i w:val="0"/>
          <w:iCs w:val="0"/>
          <w:spacing w:val="-6"/>
          <w:sz w:val="22"/>
          <w:szCs w:val="22"/>
        </w:rPr>
        <w:t xml:space="preserve"> </w:t>
      </w:r>
      <w:r w:rsidRPr="002F7C04">
        <w:rPr>
          <w:rFonts w:ascii="Lato" w:hAnsi="Lato"/>
          <w:i w:val="0"/>
          <w:iCs w:val="0"/>
          <w:sz w:val="22"/>
          <w:szCs w:val="22"/>
        </w:rPr>
        <w:t>and</w:t>
      </w:r>
      <w:r w:rsidRPr="002F7C04">
        <w:rPr>
          <w:rFonts w:ascii="Lato" w:hAnsi="Lato"/>
          <w:i w:val="0"/>
          <w:iCs w:val="0"/>
          <w:spacing w:val="-6"/>
          <w:sz w:val="22"/>
          <w:szCs w:val="22"/>
        </w:rPr>
        <w:t xml:space="preserve"> </w:t>
      </w:r>
      <w:r w:rsidRPr="002F7C04">
        <w:rPr>
          <w:rFonts w:ascii="Lato" w:hAnsi="Lato"/>
          <w:i w:val="0"/>
          <w:iCs w:val="0"/>
          <w:sz w:val="22"/>
          <w:szCs w:val="22"/>
        </w:rPr>
        <w:t>experience</w:t>
      </w:r>
      <w:r w:rsidRPr="002F7C04">
        <w:rPr>
          <w:rFonts w:ascii="Lato" w:hAnsi="Lato"/>
          <w:i w:val="0"/>
          <w:iCs w:val="0"/>
          <w:spacing w:val="-5"/>
          <w:sz w:val="22"/>
          <w:szCs w:val="22"/>
        </w:rPr>
        <w:t xml:space="preserve"> </w:t>
      </w:r>
      <w:r w:rsidRPr="002F7C04">
        <w:rPr>
          <w:rFonts w:ascii="Lato" w:hAnsi="Lato"/>
          <w:i w:val="0"/>
          <w:iCs w:val="0"/>
          <w:sz w:val="22"/>
          <w:szCs w:val="22"/>
        </w:rPr>
        <w:t>in</w:t>
      </w:r>
      <w:r w:rsidRPr="002F7C04">
        <w:rPr>
          <w:rFonts w:ascii="Lato" w:hAnsi="Lato"/>
          <w:i w:val="0"/>
          <w:iCs w:val="0"/>
          <w:spacing w:val="-5"/>
          <w:sz w:val="22"/>
          <w:szCs w:val="22"/>
        </w:rPr>
        <w:t xml:space="preserve"> </w:t>
      </w:r>
      <w:r w:rsidRPr="002F7C04">
        <w:rPr>
          <w:rFonts w:ascii="Lato" w:hAnsi="Lato"/>
          <w:i w:val="0"/>
          <w:iCs w:val="0"/>
          <w:sz w:val="22"/>
          <w:szCs w:val="22"/>
        </w:rPr>
        <w:t>leading</w:t>
      </w:r>
      <w:r w:rsidRPr="002F7C04">
        <w:rPr>
          <w:rFonts w:ascii="Lato" w:hAnsi="Lato"/>
          <w:i w:val="0"/>
          <w:iCs w:val="0"/>
          <w:spacing w:val="-4"/>
          <w:sz w:val="22"/>
          <w:szCs w:val="22"/>
        </w:rPr>
        <w:t xml:space="preserve"> </w:t>
      </w:r>
      <w:r w:rsidRPr="002F7C04">
        <w:rPr>
          <w:rFonts w:ascii="Lato" w:hAnsi="Lato"/>
          <w:i w:val="0"/>
          <w:iCs w:val="0"/>
          <w:sz w:val="22"/>
          <w:szCs w:val="22"/>
        </w:rPr>
        <w:t>complex study</w:t>
      </w:r>
      <w:r w:rsidRPr="002F7C04">
        <w:rPr>
          <w:rFonts w:ascii="Lato" w:hAnsi="Lato"/>
          <w:i w:val="0"/>
          <w:iCs w:val="0"/>
          <w:spacing w:val="-14"/>
          <w:sz w:val="22"/>
          <w:szCs w:val="22"/>
        </w:rPr>
        <w:t xml:space="preserve"> </w:t>
      </w:r>
      <w:r w:rsidRPr="002F7C04">
        <w:rPr>
          <w:rFonts w:ascii="Lato" w:hAnsi="Lato"/>
          <w:i w:val="0"/>
          <w:iCs w:val="0"/>
          <w:sz w:val="22"/>
          <w:szCs w:val="22"/>
        </w:rPr>
        <w:t>projects,</w:t>
      </w:r>
      <w:r w:rsidRPr="002F7C04">
        <w:rPr>
          <w:rFonts w:ascii="Lato" w:hAnsi="Lato"/>
          <w:i w:val="0"/>
          <w:iCs w:val="0"/>
          <w:spacing w:val="-12"/>
          <w:sz w:val="22"/>
          <w:szCs w:val="22"/>
        </w:rPr>
        <w:t xml:space="preserve"> </w:t>
      </w:r>
      <w:r w:rsidRPr="002F7C04">
        <w:rPr>
          <w:rFonts w:ascii="Lato" w:hAnsi="Lato"/>
          <w:i w:val="0"/>
          <w:iCs w:val="0"/>
          <w:sz w:val="22"/>
          <w:szCs w:val="22"/>
        </w:rPr>
        <w:t>and</w:t>
      </w:r>
      <w:r w:rsidRPr="002F7C04">
        <w:rPr>
          <w:rFonts w:ascii="Lato" w:hAnsi="Lato"/>
          <w:i w:val="0"/>
          <w:iCs w:val="0"/>
          <w:spacing w:val="-13"/>
          <w:sz w:val="22"/>
          <w:szCs w:val="22"/>
        </w:rPr>
        <w:t xml:space="preserve"> </w:t>
      </w:r>
      <w:r w:rsidRPr="002F7C04">
        <w:rPr>
          <w:rFonts w:ascii="Lato" w:hAnsi="Lato"/>
          <w:i w:val="0"/>
          <w:iCs w:val="0"/>
          <w:sz w:val="22"/>
          <w:szCs w:val="22"/>
        </w:rPr>
        <w:t>who</w:t>
      </w:r>
      <w:r w:rsidRPr="002F7C04">
        <w:rPr>
          <w:rFonts w:ascii="Lato" w:hAnsi="Lato"/>
          <w:i w:val="0"/>
          <w:iCs w:val="0"/>
          <w:spacing w:val="-12"/>
          <w:sz w:val="22"/>
          <w:szCs w:val="22"/>
        </w:rPr>
        <w:t xml:space="preserve"> </w:t>
      </w:r>
      <w:r w:rsidRPr="002F7C04">
        <w:rPr>
          <w:rFonts w:ascii="Lato" w:hAnsi="Lato"/>
          <w:i w:val="0"/>
          <w:iCs w:val="0"/>
          <w:sz w:val="22"/>
          <w:szCs w:val="22"/>
        </w:rPr>
        <w:t>has</w:t>
      </w:r>
      <w:r w:rsidRPr="002F7C04">
        <w:rPr>
          <w:rFonts w:ascii="Lato" w:hAnsi="Lato"/>
          <w:i w:val="0"/>
          <w:iCs w:val="0"/>
          <w:spacing w:val="-12"/>
          <w:sz w:val="22"/>
          <w:szCs w:val="22"/>
        </w:rPr>
        <w:t xml:space="preserve"> </w:t>
      </w:r>
      <w:r w:rsidRPr="002F7C04">
        <w:rPr>
          <w:rFonts w:ascii="Lato" w:hAnsi="Lato"/>
          <w:i w:val="0"/>
          <w:iCs w:val="0"/>
          <w:sz w:val="22"/>
          <w:szCs w:val="22"/>
        </w:rPr>
        <w:t>the</w:t>
      </w:r>
      <w:r w:rsidRPr="002F7C04">
        <w:rPr>
          <w:rFonts w:ascii="Lato" w:hAnsi="Lato"/>
          <w:i w:val="0"/>
          <w:iCs w:val="0"/>
          <w:spacing w:val="-12"/>
          <w:sz w:val="22"/>
          <w:szCs w:val="22"/>
        </w:rPr>
        <w:t xml:space="preserve"> </w:t>
      </w:r>
      <w:r w:rsidRPr="002F7C04">
        <w:rPr>
          <w:rFonts w:ascii="Lato" w:hAnsi="Lato"/>
          <w:i w:val="0"/>
          <w:iCs w:val="0"/>
          <w:sz w:val="22"/>
          <w:szCs w:val="22"/>
        </w:rPr>
        <w:t>ability</w:t>
      </w:r>
      <w:r w:rsidRPr="002F7C04">
        <w:rPr>
          <w:rFonts w:ascii="Lato" w:hAnsi="Lato"/>
          <w:i w:val="0"/>
          <w:iCs w:val="0"/>
          <w:spacing w:val="-14"/>
          <w:sz w:val="22"/>
          <w:szCs w:val="22"/>
        </w:rPr>
        <w:t xml:space="preserve"> </w:t>
      </w:r>
      <w:r w:rsidRPr="002F7C04">
        <w:rPr>
          <w:rFonts w:ascii="Lato" w:hAnsi="Lato"/>
          <w:i w:val="0"/>
          <w:iCs w:val="0"/>
          <w:sz w:val="22"/>
          <w:szCs w:val="22"/>
        </w:rPr>
        <w:t>and</w:t>
      </w:r>
      <w:r w:rsidRPr="002F7C04">
        <w:rPr>
          <w:rFonts w:ascii="Lato" w:hAnsi="Lato"/>
          <w:i w:val="0"/>
          <w:iCs w:val="0"/>
          <w:spacing w:val="-13"/>
          <w:sz w:val="22"/>
          <w:szCs w:val="22"/>
        </w:rPr>
        <w:t xml:space="preserve"> </w:t>
      </w:r>
      <w:r w:rsidRPr="002F7C04">
        <w:rPr>
          <w:rFonts w:ascii="Lato" w:hAnsi="Lato"/>
          <w:i w:val="0"/>
          <w:iCs w:val="0"/>
          <w:sz w:val="22"/>
          <w:szCs w:val="22"/>
        </w:rPr>
        <w:t>standing</w:t>
      </w:r>
      <w:r w:rsidRPr="002F7C04">
        <w:rPr>
          <w:rFonts w:ascii="Lato" w:hAnsi="Lato"/>
          <w:i w:val="0"/>
          <w:iCs w:val="0"/>
          <w:spacing w:val="-14"/>
          <w:sz w:val="22"/>
          <w:szCs w:val="22"/>
        </w:rPr>
        <w:t xml:space="preserve"> </w:t>
      </w:r>
      <w:r w:rsidRPr="002F7C04">
        <w:rPr>
          <w:rFonts w:ascii="Lato" w:hAnsi="Lato"/>
          <w:i w:val="0"/>
          <w:iCs w:val="0"/>
          <w:sz w:val="22"/>
          <w:szCs w:val="22"/>
        </w:rPr>
        <w:t>to</w:t>
      </w:r>
      <w:r w:rsidRPr="002F7C04">
        <w:rPr>
          <w:rFonts w:ascii="Lato" w:hAnsi="Lato"/>
          <w:i w:val="0"/>
          <w:iCs w:val="0"/>
          <w:spacing w:val="-10"/>
          <w:sz w:val="22"/>
          <w:szCs w:val="22"/>
        </w:rPr>
        <w:t xml:space="preserve"> </w:t>
      </w:r>
      <w:r w:rsidRPr="002F7C04">
        <w:rPr>
          <w:rFonts w:ascii="Lato" w:hAnsi="Lato"/>
          <w:i w:val="0"/>
          <w:iCs w:val="0"/>
          <w:sz w:val="22"/>
          <w:szCs w:val="22"/>
        </w:rPr>
        <w:t>lead</w:t>
      </w:r>
      <w:r w:rsidRPr="002F7C04">
        <w:rPr>
          <w:rFonts w:ascii="Lato" w:hAnsi="Lato"/>
          <w:i w:val="0"/>
          <w:iCs w:val="0"/>
          <w:spacing w:val="-13"/>
          <w:sz w:val="22"/>
          <w:szCs w:val="22"/>
        </w:rPr>
        <w:t xml:space="preserve"> </w:t>
      </w:r>
      <w:r w:rsidRPr="002F7C04">
        <w:rPr>
          <w:rFonts w:ascii="Lato" w:hAnsi="Lato"/>
          <w:i w:val="0"/>
          <w:iCs w:val="0"/>
          <w:sz w:val="22"/>
          <w:szCs w:val="22"/>
        </w:rPr>
        <w:t>a</w:t>
      </w:r>
      <w:r w:rsidRPr="002F7C04">
        <w:rPr>
          <w:rFonts w:ascii="Lato" w:hAnsi="Lato"/>
          <w:i w:val="0"/>
          <w:iCs w:val="0"/>
          <w:spacing w:val="-12"/>
          <w:sz w:val="22"/>
          <w:szCs w:val="22"/>
        </w:rPr>
        <w:t xml:space="preserve"> </w:t>
      </w:r>
      <w:r w:rsidRPr="002F7C04">
        <w:rPr>
          <w:rFonts w:ascii="Lato" w:hAnsi="Lato"/>
          <w:i w:val="0"/>
          <w:iCs w:val="0"/>
          <w:sz w:val="22"/>
          <w:szCs w:val="22"/>
        </w:rPr>
        <w:t>team</w:t>
      </w:r>
      <w:r w:rsidRPr="002F7C04">
        <w:rPr>
          <w:rFonts w:ascii="Lato" w:hAnsi="Lato"/>
          <w:i w:val="0"/>
          <w:iCs w:val="0"/>
          <w:spacing w:val="-12"/>
          <w:sz w:val="22"/>
          <w:szCs w:val="22"/>
        </w:rPr>
        <w:t xml:space="preserve"> </w:t>
      </w:r>
      <w:r w:rsidRPr="002F7C04">
        <w:rPr>
          <w:rFonts w:ascii="Lato" w:hAnsi="Lato"/>
          <w:i w:val="0"/>
          <w:iCs w:val="0"/>
          <w:sz w:val="22"/>
          <w:szCs w:val="22"/>
        </w:rPr>
        <w:t>toward</w:t>
      </w:r>
      <w:r w:rsidRPr="002F7C04">
        <w:rPr>
          <w:rFonts w:ascii="Lato" w:hAnsi="Lato"/>
          <w:i w:val="0"/>
          <w:iCs w:val="0"/>
          <w:spacing w:val="-14"/>
          <w:sz w:val="22"/>
          <w:szCs w:val="22"/>
        </w:rPr>
        <w:t xml:space="preserve"> </w:t>
      </w:r>
      <w:r w:rsidRPr="002F7C04">
        <w:rPr>
          <w:rFonts w:ascii="Lato" w:hAnsi="Lato"/>
          <w:i w:val="0"/>
          <w:iCs w:val="0"/>
          <w:sz w:val="22"/>
          <w:szCs w:val="22"/>
        </w:rPr>
        <w:t>a</w:t>
      </w:r>
      <w:r w:rsidRPr="002F7C04">
        <w:rPr>
          <w:rFonts w:ascii="Lato" w:hAnsi="Lato"/>
          <w:i w:val="0"/>
          <w:iCs w:val="0"/>
          <w:spacing w:val="-12"/>
          <w:sz w:val="22"/>
          <w:szCs w:val="22"/>
        </w:rPr>
        <w:t xml:space="preserve"> </w:t>
      </w:r>
      <w:r w:rsidRPr="002F7C04">
        <w:rPr>
          <w:rFonts w:ascii="Lato" w:hAnsi="Lato"/>
          <w:i w:val="0"/>
          <w:iCs w:val="0"/>
          <w:sz w:val="22"/>
          <w:szCs w:val="22"/>
        </w:rPr>
        <w:t>common</w:t>
      </w:r>
      <w:r w:rsidRPr="002F7C04">
        <w:rPr>
          <w:rFonts w:ascii="Lato" w:hAnsi="Lato"/>
          <w:i w:val="0"/>
          <w:iCs w:val="0"/>
          <w:spacing w:val="-13"/>
          <w:sz w:val="22"/>
          <w:szCs w:val="22"/>
        </w:rPr>
        <w:t xml:space="preserve"> </w:t>
      </w:r>
      <w:r w:rsidRPr="002F7C04">
        <w:rPr>
          <w:rFonts w:ascii="Lato" w:hAnsi="Lato"/>
          <w:i w:val="0"/>
          <w:iCs w:val="0"/>
          <w:sz w:val="22"/>
          <w:szCs w:val="22"/>
        </w:rPr>
        <w:t>goal.</w:t>
      </w:r>
    </w:p>
    <w:p w14:paraId="1663D8CD" w14:textId="10457663" w:rsidR="002F7C04" w:rsidRPr="002F7C04" w:rsidRDefault="002F7C04" w:rsidP="002F7C04">
      <w:pPr>
        <w:pStyle w:val="ListParagraph"/>
        <w:widowControl w:val="0"/>
        <w:numPr>
          <w:ilvl w:val="0"/>
          <w:numId w:val="61"/>
        </w:numPr>
        <w:autoSpaceDE w:val="0"/>
        <w:autoSpaceDN w:val="0"/>
        <w:spacing w:after="0"/>
        <w:ind w:right="10"/>
        <w:contextualSpacing w:val="0"/>
        <w:jc w:val="both"/>
        <w:rPr>
          <w:rFonts w:ascii="Lato" w:hAnsi="Lato"/>
          <w:i w:val="0"/>
          <w:iCs w:val="0"/>
          <w:sz w:val="22"/>
          <w:szCs w:val="22"/>
        </w:rPr>
      </w:pPr>
      <w:r w:rsidRPr="002F7C04">
        <w:rPr>
          <w:rFonts w:ascii="Lato" w:hAnsi="Lato"/>
          <w:i w:val="0"/>
          <w:iCs w:val="0"/>
          <w:sz w:val="22"/>
          <w:szCs w:val="22"/>
        </w:rPr>
        <w:t xml:space="preserve">The team </w:t>
      </w:r>
      <w:r w:rsidR="0060473C">
        <w:rPr>
          <w:rFonts w:ascii="Lato" w:hAnsi="Lato"/>
          <w:i w:val="0"/>
          <w:iCs w:val="0"/>
          <w:sz w:val="22"/>
          <w:szCs w:val="22"/>
        </w:rPr>
        <w:t>can</w:t>
      </w:r>
      <w:r w:rsidRPr="002F7C04">
        <w:rPr>
          <w:rFonts w:ascii="Lato" w:hAnsi="Lato"/>
          <w:i w:val="0"/>
          <w:iCs w:val="0"/>
          <w:sz w:val="22"/>
          <w:szCs w:val="22"/>
        </w:rPr>
        <w:t xml:space="preserve"> commit to the terms of the project and have adequate and</w:t>
      </w:r>
      <w:r w:rsidRPr="002F7C04">
        <w:rPr>
          <w:rFonts w:ascii="Lato" w:hAnsi="Lato"/>
          <w:i w:val="0"/>
          <w:iCs w:val="0"/>
          <w:spacing w:val="48"/>
          <w:sz w:val="22"/>
          <w:szCs w:val="22"/>
        </w:rPr>
        <w:t xml:space="preserve"> </w:t>
      </w:r>
      <w:r w:rsidRPr="002F7C04">
        <w:rPr>
          <w:rFonts w:ascii="Lato" w:hAnsi="Lato"/>
          <w:i w:val="0"/>
          <w:iCs w:val="0"/>
          <w:sz w:val="22"/>
          <w:szCs w:val="22"/>
        </w:rPr>
        <w:t>available skilled resources to dedicate to this study over the</w:t>
      </w:r>
      <w:r w:rsidRPr="002F7C04">
        <w:rPr>
          <w:rFonts w:ascii="Lato" w:hAnsi="Lato"/>
          <w:i w:val="0"/>
          <w:iCs w:val="0"/>
          <w:spacing w:val="-12"/>
          <w:sz w:val="22"/>
          <w:szCs w:val="22"/>
        </w:rPr>
        <w:t xml:space="preserve"> </w:t>
      </w:r>
      <w:r w:rsidRPr="002F7C04">
        <w:rPr>
          <w:rFonts w:ascii="Lato" w:hAnsi="Lato"/>
          <w:i w:val="0"/>
          <w:iCs w:val="0"/>
          <w:sz w:val="22"/>
          <w:szCs w:val="22"/>
        </w:rPr>
        <w:t>period.</w:t>
      </w:r>
    </w:p>
    <w:p w14:paraId="0F80EA19" w14:textId="77777777" w:rsidR="002F7C04" w:rsidRPr="002F7C04" w:rsidRDefault="002F7C04" w:rsidP="002F7C04">
      <w:pPr>
        <w:pStyle w:val="ListParagraph"/>
        <w:widowControl w:val="0"/>
        <w:numPr>
          <w:ilvl w:val="0"/>
          <w:numId w:val="61"/>
        </w:numPr>
        <w:autoSpaceDE w:val="0"/>
        <w:autoSpaceDN w:val="0"/>
        <w:spacing w:after="0" w:line="285" w:lineRule="auto"/>
        <w:ind w:right="10"/>
        <w:contextualSpacing w:val="0"/>
        <w:jc w:val="both"/>
        <w:rPr>
          <w:rFonts w:ascii="Lato" w:hAnsi="Lato"/>
          <w:i w:val="0"/>
          <w:iCs w:val="0"/>
          <w:sz w:val="22"/>
          <w:szCs w:val="22"/>
        </w:rPr>
      </w:pPr>
      <w:r w:rsidRPr="002F7C04">
        <w:rPr>
          <w:rFonts w:ascii="Lato" w:hAnsi="Lato"/>
          <w:i w:val="0"/>
          <w:iCs w:val="0"/>
          <w:sz w:val="22"/>
          <w:szCs w:val="22"/>
        </w:rPr>
        <w:t>The team has a strong track record of working flexibly to accommodate changes as the project is</w:t>
      </w:r>
      <w:r w:rsidRPr="002F7C04">
        <w:rPr>
          <w:rFonts w:ascii="Lato" w:hAnsi="Lato"/>
          <w:i w:val="0"/>
          <w:iCs w:val="0"/>
          <w:spacing w:val="-1"/>
          <w:sz w:val="22"/>
          <w:szCs w:val="22"/>
        </w:rPr>
        <w:t xml:space="preserve"> </w:t>
      </w:r>
      <w:r w:rsidRPr="002F7C04">
        <w:rPr>
          <w:rFonts w:ascii="Lato" w:hAnsi="Lato"/>
          <w:i w:val="0"/>
          <w:iCs w:val="0"/>
          <w:sz w:val="22"/>
          <w:szCs w:val="22"/>
        </w:rPr>
        <w:t>implemented.</w:t>
      </w:r>
    </w:p>
    <w:p w14:paraId="2B55C4A8" w14:textId="6093A789" w:rsidR="009E25D2" w:rsidRPr="00797575" w:rsidRDefault="009E25D2" w:rsidP="009E25D2">
      <w:pPr>
        <w:pStyle w:val="Heading3"/>
        <w:rPr>
          <w:rFonts w:ascii="Lato" w:hAnsi="Lato"/>
        </w:rPr>
      </w:pPr>
      <w:r w:rsidRPr="00797575">
        <w:rPr>
          <w:rFonts w:ascii="Lato" w:hAnsi="Lato"/>
        </w:rPr>
        <w:lastRenderedPageBreak/>
        <w:t xml:space="preserve">Financial </w:t>
      </w:r>
      <w:bookmarkEnd w:id="53"/>
      <w:r w:rsidRPr="00797575">
        <w:rPr>
          <w:rFonts w:ascii="Lato" w:hAnsi="Lato"/>
        </w:rPr>
        <w:t>Proposal</w:t>
      </w:r>
    </w:p>
    <w:p w14:paraId="24193846" w14:textId="53DB7321" w:rsidR="00DB5F7A" w:rsidRPr="00DB5F7A" w:rsidRDefault="00DB5F7A" w:rsidP="00DB5F7A">
      <w:pPr>
        <w:pStyle w:val="BodyText"/>
        <w:spacing w:before="2" w:line="242" w:lineRule="auto"/>
        <w:ind w:right="10"/>
        <w:jc w:val="both"/>
        <w:rPr>
          <w:rFonts w:ascii="Lato" w:hAnsi="Lato"/>
          <w:b w:val="0"/>
          <w:bCs w:val="0"/>
          <w:sz w:val="22"/>
          <w:szCs w:val="22"/>
        </w:rPr>
      </w:pPr>
      <w:bookmarkStart w:id="54" w:name="_Toc111556789"/>
      <w:bookmarkStart w:id="55" w:name="_Toc111386980"/>
      <w:r w:rsidRPr="00DB5F7A">
        <w:rPr>
          <w:rFonts w:ascii="Lato" w:hAnsi="Lato"/>
          <w:b w:val="0"/>
          <w:bCs w:val="0"/>
          <w:sz w:val="22"/>
          <w:szCs w:val="22"/>
        </w:rPr>
        <w:t>Save</w:t>
      </w:r>
      <w:r w:rsidRPr="00DB5F7A">
        <w:rPr>
          <w:rFonts w:ascii="Lato" w:hAnsi="Lato"/>
          <w:b w:val="0"/>
          <w:bCs w:val="0"/>
          <w:spacing w:val="-13"/>
          <w:sz w:val="22"/>
          <w:szCs w:val="22"/>
        </w:rPr>
        <w:t xml:space="preserve"> </w:t>
      </w:r>
      <w:r w:rsidRPr="00DB5F7A">
        <w:rPr>
          <w:rFonts w:ascii="Lato" w:hAnsi="Lato"/>
          <w:b w:val="0"/>
          <w:bCs w:val="0"/>
          <w:sz w:val="22"/>
          <w:szCs w:val="22"/>
        </w:rPr>
        <w:t>the</w:t>
      </w:r>
      <w:r w:rsidRPr="00DB5F7A">
        <w:rPr>
          <w:rFonts w:ascii="Lato" w:hAnsi="Lato"/>
          <w:b w:val="0"/>
          <w:bCs w:val="0"/>
          <w:spacing w:val="-11"/>
          <w:sz w:val="22"/>
          <w:szCs w:val="22"/>
        </w:rPr>
        <w:t xml:space="preserve"> </w:t>
      </w:r>
      <w:r w:rsidRPr="00DB5F7A">
        <w:rPr>
          <w:rFonts w:ascii="Lato" w:hAnsi="Lato"/>
          <w:b w:val="0"/>
          <w:bCs w:val="0"/>
          <w:sz w:val="22"/>
          <w:szCs w:val="22"/>
        </w:rPr>
        <w:t>Children</w:t>
      </w:r>
      <w:r w:rsidRPr="00DB5F7A">
        <w:rPr>
          <w:rFonts w:ascii="Lato" w:hAnsi="Lato"/>
          <w:b w:val="0"/>
          <w:bCs w:val="0"/>
          <w:spacing w:val="-12"/>
          <w:sz w:val="22"/>
          <w:szCs w:val="22"/>
        </w:rPr>
        <w:t xml:space="preserve"> </w:t>
      </w:r>
      <w:r w:rsidRPr="00DB5F7A">
        <w:rPr>
          <w:rFonts w:ascii="Lato" w:hAnsi="Lato"/>
          <w:b w:val="0"/>
          <w:bCs w:val="0"/>
          <w:sz w:val="22"/>
          <w:szCs w:val="22"/>
        </w:rPr>
        <w:t>seeks</w:t>
      </w:r>
      <w:r w:rsidRPr="00DB5F7A">
        <w:rPr>
          <w:rFonts w:ascii="Lato" w:hAnsi="Lato"/>
          <w:b w:val="0"/>
          <w:bCs w:val="0"/>
          <w:spacing w:val="-11"/>
          <w:sz w:val="22"/>
          <w:szCs w:val="22"/>
        </w:rPr>
        <w:t xml:space="preserve"> </w:t>
      </w:r>
      <w:r w:rsidRPr="00DB5F7A">
        <w:rPr>
          <w:rFonts w:ascii="Lato" w:hAnsi="Lato"/>
          <w:b w:val="0"/>
          <w:bCs w:val="0"/>
          <w:sz w:val="22"/>
          <w:szCs w:val="22"/>
        </w:rPr>
        <w:t>value</w:t>
      </w:r>
      <w:r w:rsidRPr="00DB5F7A">
        <w:rPr>
          <w:rFonts w:ascii="Lato" w:hAnsi="Lato"/>
          <w:b w:val="0"/>
          <w:bCs w:val="0"/>
          <w:spacing w:val="-11"/>
          <w:sz w:val="22"/>
          <w:szCs w:val="22"/>
        </w:rPr>
        <w:t xml:space="preserve"> </w:t>
      </w:r>
      <w:r w:rsidRPr="00DB5F7A">
        <w:rPr>
          <w:rFonts w:ascii="Lato" w:hAnsi="Lato"/>
          <w:b w:val="0"/>
          <w:bCs w:val="0"/>
          <w:sz w:val="22"/>
          <w:szCs w:val="22"/>
        </w:rPr>
        <w:t>for</w:t>
      </w:r>
      <w:r w:rsidRPr="00DB5F7A">
        <w:rPr>
          <w:rFonts w:ascii="Lato" w:hAnsi="Lato"/>
          <w:b w:val="0"/>
          <w:bCs w:val="0"/>
          <w:spacing w:val="-14"/>
          <w:sz w:val="22"/>
          <w:szCs w:val="22"/>
        </w:rPr>
        <w:t xml:space="preserve"> </w:t>
      </w:r>
      <w:r w:rsidRPr="00DB5F7A">
        <w:rPr>
          <w:rFonts w:ascii="Lato" w:hAnsi="Lato"/>
          <w:b w:val="0"/>
          <w:bCs w:val="0"/>
          <w:sz w:val="22"/>
          <w:szCs w:val="22"/>
        </w:rPr>
        <w:t>money</w:t>
      </w:r>
      <w:r w:rsidRPr="00DB5F7A">
        <w:rPr>
          <w:rFonts w:ascii="Lato" w:hAnsi="Lato"/>
          <w:b w:val="0"/>
          <w:bCs w:val="0"/>
          <w:spacing w:val="-13"/>
          <w:sz w:val="22"/>
          <w:szCs w:val="22"/>
        </w:rPr>
        <w:t xml:space="preserve"> </w:t>
      </w:r>
      <w:r w:rsidRPr="00DB5F7A">
        <w:rPr>
          <w:rFonts w:ascii="Lato" w:hAnsi="Lato"/>
          <w:b w:val="0"/>
          <w:bCs w:val="0"/>
          <w:sz w:val="22"/>
          <w:szCs w:val="22"/>
        </w:rPr>
        <w:t>in</w:t>
      </w:r>
      <w:r w:rsidRPr="00DB5F7A">
        <w:rPr>
          <w:rFonts w:ascii="Lato" w:hAnsi="Lato"/>
          <w:b w:val="0"/>
          <w:bCs w:val="0"/>
          <w:spacing w:val="-12"/>
          <w:sz w:val="22"/>
          <w:szCs w:val="22"/>
        </w:rPr>
        <w:t xml:space="preserve"> </w:t>
      </w:r>
      <w:r w:rsidRPr="00DB5F7A">
        <w:rPr>
          <w:rFonts w:ascii="Lato" w:hAnsi="Lato"/>
          <w:b w:val="0"/>
          <w:bCs w:val="0"/>
          <w:sz w:val="22"/>
          <w:szCs w:val="22"/>
        </w:rPr>
        <w:t>its</w:t>
      </w:r>
      <w:r w:rsidRPr="00DB5F7A">
        <w:rPr>
          <w:rFonts w:ascii="Lato" w:hAnsi="Lato"/>
          <w:b w:val="0"/>
          <w:bCs w:val="0"/>
          <w:spacing w:val="-11"/>
          <w:sz w:val="22"/>
          <w:szCs w:val="22"/>
        </w:rPr>
        <w:t xml:space="preserve"> </w:t>
      </w:r>
      <w:r w:rsidRPr="00DB5F7A">
        <w:rPr>
          <w:rFonts w:ascii="Lato" w:hAnsi="Lato"/>
          <w:b w:val="0"/>
          <w:bCs w:val="0"/>
          <w:sz w:val="22"/>
          <w:szCs w:val="22"/>
        </w:rPr>
        <w:t>work.</w:t>
      </w:r>
      <w:r w:rsidRPr="00DB5F7A">
        <w:rPr>
          <w:rFonts w:ascii="Lato" w:hAnsi="Lato"/>
          <w:b w:val="0"/>
          <w:bCs w:val="0"/>
          <w:spacing w:val="-13"/>
          <w:sz w:val="22"/>
          <w:szCs w:val="22"/>
        </w:rPr>
        <w:t xml:space="preserve"> </w:t>
      </w:r>
      <w:r w:rsidRPr="00DB5F7A">
        <w:rPr>
          <w:rFonts w:ascii="Lato" w:hAnsi="Lato"/>
          <w:b w:val="0"/>
          <w:bCs w:val="0"/>
          <w:sz w:val="22"/>
          <w:szCs w:val="22"/>
        </w:rPr>
        <w:t>This</w:t>
      </w:r>
      <w:r w:rsidRPr="00DB5F7A">
        <w:rPr>
          <w:rFonts w:ascii="Lato" w:hAnsi="Lato"/>
          <w:b w:val="0"/>
          <w:bCs w:val="0"/>
          <w:spacing w:val="-11"/>
          <w:sz w:val="22"/>
          <w:szCs w:val="22"/>
        </w:rPr>
        <w:t xml:space="preserve"> </w:t>
      </w:r>
      <w:r w:rsidRPr="00DB5F7A">
        <w:rPr>
          <w:rFonts w:ascii="Lato" w:hAnsi="Lato"/>
          <w:b w:val="0"/>
          <w:bCs w:val="0"/>
          <w:sz w:val="22"/>
          <w:szCs w:val="22"/>
        </w:rPr>
        <w:t>does</w:t>
      </w:r>
      <w:r w:rsidRPr="00DB5F7A">
        <w:rPr>
          <w:rFonts w:ascii="Lato" w:hAnsi="Lato"/>
          <w:b w:val="0"/>
          <w:bCs w:val="0"/>
          <w:spacing w:val="-11"/>
          <w:sz w:val="22"/>
          <w:szCs w:val="22"/>
        </w:rPr>
        <w:t xml:space="preserve"> </w:t>
      </w:r>
      <w:r w:rsidRPr="00DB5F7A">
        <w:rPr>
          <w:rFonts w:ascii="Lato" w:hAnsi="Lato"/>
          <w:b w:val="0"/>
          <w:bCs w:val="0"/>
          <w:sz w:val="22"/>
          <w:szCs w:val="22"/>
        </w:rPr>
        <w:t>not</w:t>
      </w:r>
      <w:r w:rsidRPr="00DB5F7A">
        <w:rPr>
          <w:rFonts w:ascii="Lato" w:hAnsi="Lato"/>
          <w:b w:val="0"/>
          <w:bCs w:val="0"/>
          <w:spacing w:val="-11"/>
          <w:sz w:val="22"/>
          <w:szCs w:val="22"/>
        </w:rPr>
        <w:t xml:space="preserve"> </w:t>
      </w:r>
      <w:r w:rsidRPr="00DB5F7A">
        <w:rPr>
          <w:rFonts w:ascii="Lato" w:hAnsi="Lato"/>
          <w:b w:val="0"/>
          <w:bCs w:val="0"/>
          <w:sz w:val="22"/>
          <w:szCs w:val="22"/>
        </w:rPr>
        <w:t>necessarily</w:t>
      </w:r>
      <w:r w:rsidRPr="00DB5F7A">
        <w:rPr>
          <w:rFonts w:ascii="Lato" w:hAnsi="Lato"/>
          <w:b w:val="0"/>
          <w:bCs w:val="0"/>
          <w:spacing w:val="-15"/>
          <w:sz w:val="22"/>
          <w:szCs w:val="22"/>
        </w:rPr>
        <w:t xml:space="preserve"> </w:t>
      </w:r>
      <w:r w:rsidRPr="00DB5F7A">
        <w:rPr>
          <w:rFonts w:ascii="Lato" w:hAnsi="Lato"/>
          <w:b w:val="0"/>
          <w:bCs w:val="0"/>
          <w:sz w:val="22"/>
          <w:szCs w:val="22"/>
        </w:rPr>
        <w:t>mean</w:t>
      </w:r>
      <w:r w:rsidRPr="00DB5F7A">
        <w:rPr>
          <w:rFonts w:ascii="Lato" w:hAnsi="Lato"/>
          <w:b w:val="0"/>
          <w:bCs w:val="0"/>
          <w:spacing w:val="-12"/>
          <w:sz w:val="22"/>
          <w:szCs w:val="22"/>
        </w:rPr>
        <w:t xml:space="preserve"> </w:t>
      </w:r>
      <w:r w:rsidRPr="00DB5F7A">
        <w:rPr>
          <w:rFonts w:ascii="Lato" w:hAnsi="Lato"/>
          <w:b w:val="0"/>
          <w:bCs w:val="0"/>
          <w:sz w:val="22"/>
          <w:szCs w:val="22"/>
        </w:rPr>
        <w:t>"lowest</w:t>
      </w:r>
      <w:r w:rsidRPr="00DB5F7A">
        <w:rPr>
          <w:rFonts w:ascii="Lato" w:hAnsi="Lato"/>
          <w:b w:val="0"/>
          <w:bCs w:val="0"/>
          <w:spacing w:val="-12"/>
          <w:sz w:val="22"/>
          <w:szCs w:val="22"/>
        </w:rPr>
        <w:t xml:space="preserve"> </w:t>
      </w:r>
      <w:r w:rsidRPr="00DB5F7A">
        <w:rPr>
          <w:rFonts w:ascii="Lato" w:hAnsi="Lato"/>
          <w:b w:val="0"/>
          <w:bCs w:val="0"/>
          <w:sz w:val="22"/>
          <w:szCs w:val="22"/>
        </w:rPr>
        <w:t xml:space="preserve">cost", but </w:t>
      </w:r>
      <w:r w:rsidR="0060473C">
        <w:rPr>
          <w:rFonts w:ascii="Lato" w:hAnsi="Lato"/>
          <w:b w:val="0"/>
          <w:bCs w:val="0"/>
          <w:sz w:val="22"/>
          <w:szCs w:val="22"/>
        </w:rPr>
        <w:t xml:space="preserve">the </w:t>
      </w:r>
      <w:r w:rsidRPr="00DB5F7A">
        <w:rPr>
          <w:rFonts w:ascii="Lato" w:hAnsi="Lato"/>
          <w:b w:val="0"/>
          <w:bCs w:val="0"/>
          <w:sz w:val="22"/>
          <w:szCs w:val="22"/>
        </w:rPr>
        <w:t>quality of the service and reasonableness of the proposed costs. Proposals shall include personnel allocation (role/number of days/daily rates/taxes), as well as any other applicable costs.</w:t>
      </w:r>
    </w:p>
    <w:p w14:paraId="3C0CE1D7" w14:textId="786D31EE" w:rsidR="00DB31D4" w:rsidRPr="00797575" w:rsidRDefault="70AFB19B" w:rsidP="00BE29A8">
      <w:pPr>
        <w:pStyle w:val="Heading1"/>
        <w:numPr>
          <w:ilvl w:val="0"/>
          <w:numId w:val="13"/>
        </w:numPr>
        <w:rPr>
          <w:rFonts w:ascii="Lato" w:hAnsi="Lato"/>
        </w:rPr>
      </w:pPr>
      <w:bookmarkStart w:id="56" w:name="_Toc164375721"/>
      <w:r w:rsidRPr="007EC4D2">
        <w:rPr>
          <w:rFonts w:ascii="Lato" w:hAnsi="Lato"/>
        </w:rPr>
        <w:t xml:space="preserve">TECHNICAL </w:t>
      </w:r>
      <w:r w:rsidR="130274BF" w:rsidRPr="007EC4D2">
        <w:rPr>
          <w:rFonts w:ascii="Lato" w:hAnsi="Lato"/>
        </w:rPr>
        <w:t>EVALUATION</w:t>
      </w:r>
      <w:r w:rsidRPr="007EC4D2">
        <w:rPr>
          <w:rFonts w:ascii="Lato" w:hAnsi="Lato"/>
        </w:rPr>
        <w:t xml:space="preserve"> CRITERIA</w:t>
      </w:r>
      <w:bookmarkEnd w:id="54"/>
      <w:bookmarkEnd w:id="55"/>
      <w:bookmarkEnd w:id="56"/>
    </w:p>
    <w:p w14:paraId="3BE749B2" w14:textId="77777777" w:rsidR="00131605" w:rsidRPr="00FB60DB" w:rsidRDefault="00131605" w:rsidP="00131605">
      <w:pPr>
        <w:pStyle w:val="BodyText"/>
        <w:spacing w:before="2" w:line="242" w:lineRule="auto"/>
        <w:ind w:right="10"/>
        <w:jc w:val="both"/>
        <w:rPr>
          <w:rFonts w:ascii="Lato" w:hAnsi="Lato"/>
          <w:b w:val="0"/>
          <w:bCs w:val="0"/>
          <w:sz w:val="22"/>
          <w:szCs w:val="22"/>
        </w:rPr>
      </w:pPr>
      <w:r w:rsidRPr="00FB60DB">
        <w:rPr>
          <w:rFonts w:ascii="Lato" w:hAnsi="Lato"/>
          <w:b w:val="0"/>
          <w:bCs w:val="0"/>
          <w:sz w:val="22"/>
          <w:szCs w:val="22"/>
        </w:rPr>
        <w:t>The organization will assign a committee composed of management and technical team to evaluate the proposals submitted by consulting firms/firms. The selection committee will evaluate the bidders based on the criteria set below. The consulting firm/firm is expected to provide detailed information based on the given framework to ensure fair and effective comparison. The committee reserves the right to drop a competitor that scores the least. The proposals submitted will be reviewed based on the set criteria.</w:t>
      </w:r>
    </w:p>
    <w:p w14:paraId="2B5CE0ED" w14:textId="77777777" w:rsidR="00131605" w:rsidRDefault="00131605" w:rsidP="00131605">
      <w:pPr>
        <w:pStyle w:val="BodyText"/>
        <w:spacing w:before="2" w:line="242" w:lineRule="auto"/>
        <w:ind w:right="10"/>
        <w:jc w:val="both"/>
        <w:rPr>
          <w:rFonts w:asciiTheme="majorHAnsi" w:hAnsiTheme="majorHAnsi"/>
          <w:b w:val="0"/>
          <w:bCs w:val="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861"/>
      </w:tblGrid>
      <w:tr w:rsidR="009C206B" w:rsidRPr="009C206B" w14:paraId="654DC476" w14:textId="77777777">
        <w:trPr>
          <w:trHeight w:val="432"/>
        </w:trPr>
        <w:tc>
          <w:tcPr>
            <w:tcW w:w="2160" w:type="dxa"/>
            <w:vAlign w:val="center"/>
          </w:tcPr>
          <w:p w14:paraId="3CDABD10" w14:textId="77777777" w:rsidR="009C206B" w:rsidRPr="009C206B" w:rsidRDefault="009C206B" w:rsidP="009C206B">
            <w:pPr>
              <w:jc w:val="both"/>
              <w:rPr>
                <w:rFonts w:ascii="Lato" w:hAnsi="Lato" w:cstheme="minorHAnsi"/>
                <w:lang w:val="en-AU"/>
              </w:rPr>
            </w:pPr>
            <w:bookmarkStart w:id="57" w:name="_Hlk161404334"/>
            <w:r w:rsidRPr="009C206B">
              <w:rPr>
                <w:rFonts w:ascii="Lato" w:hAnsi="Lato" w:cstheme="minorHAnsi"/>
                <w:lang w:val="en-AU"/>
              </w:rPr>
              <w:t xml:space="preserve">Eligibility/Essential Criteria: </w:t>
            </w:r>
          </w:p>
          <w:p w14:paraId="2E93EA74" w14:textId="77777777" w:rsidR="009C206B" w:rsidRPr="009C206B" w:rsidRDefault="009C206B" w:rsidP="009C206B">
            <w:pPr>
              <w:jc w:val="both"/>
              <w:rPr>
                <w:rFonts w:ascii="Lato" w:hAnsi="Lato" w:cstheme="minorHAnsi"/>
                <w:lang w:val="en-US"/>
              </w:rPr>
            </w:pPr>
          </w:p>
        </w:tc>
        <w:tc>
          <w:tcPr>
            <w:tcW w:w="6861" w:type="dxa"/>
            <w:vAlign w:val="center"/>
          </w:tcPr>
          <w:p w14:paraId="7B961D3C" w14:textId="77777777" w:rsidR="009C206B" w:rsidRPr="009C206B" w:rsidRDefault="009C206B" w:rsidP="009C206B">
            <w:pPr>
              <w:jc w:val="both"/>
              <w:rPr>
                <w:rFonts w:ascii="Lato" w:hAnsi="Lato" w:cstheme="minorHAnsi"/>
                <w:lang w:val="en-AU"/>
              </w:rPr>
            </w:pPr>
            <w:r w:rsidRPr="009C206B">
              <w:rPr>
                <w:rFonts w:ascii="Lato" w:hAnsi="Lato" w:cstheme="minorHAnsi"/>
                <w:lang w:val="en-AU"/>
              </w:rPr>
              <w:t xml:space="preserve">Criteria which bidders must meet </w:t>
            </w:r>
            <w:proofErr w:type="gramStart"/>
            <w:r w:rsidRPr="009C206B">
              <w:rPr>
                <w:rFonts w:ascii="Lato" w:hAnsi="Lato" w:cstheme="minorHAnsi"/>
                <w:lang w:val="en-AU"/>
              </w:rPr>
              <w:t>in order to</w:t>
            </w:r>
            <w:proofErr w:type="gramEnd"/>
            <w:r w:rsidRPr="009C206B">
              <w:rPr>
                <w:rFonts w:ascii="Lato" w:hAnsi="Lato" w:cstheme="minorHAnsi"/>
                <w:lang w:val="en-AU"/>
              </w:rPr>
              <w:t xml:space="preserve"> progress to the next round of evaluation. If a bidder does not meet any of the Essential Criteria, they will be excluded from the bidding process immediately. These criteria are scored as ‘Pass’ / ‘Fail’. </w:t>
            </w:r>
          </w:p>
          <w:p w14:paraId="48EC705F" w14:textId="77777777" w:rsidR="009C206B" w:rsidRPr="009C206B" w:rsidRDefault="009C206B" w:rsidP="009C206B">
            <w:pPr>
              <w:numPr>
                <w:ilvl w:val="0"/>
                <w:numId w:val="69"/>
              </w:numPr>
              <w:jc w:val="both"/>
              <w:rPr>
                <w:rFonts w:ascii="Lato" w:hAnsi="Lato" w:cstheme="minorHAnsi"/>
                <w:lang w:val="en-AU"/>
              </w:rPr>
            </w:pPr>
            <w:r w:rsidRPr="009C206B">
              <w:rPr>
                <w:rFonts w:ascii="Lato" w:hAnsi="Lato" w:cstheme="minorHAnsi"/>
                <w:lang w:val="en-AU"/>
              </w:rPr>
              <w:t>Legal Documents [ Copy of Trade License/Registration Certificate, TIN, BIN/VAT, Certificate of Incorporation (for Limited Company only)].</w:t>
            </w:r>
          </w:p>
          <w:p w14:paraId="319FC3CE" w14:textId="77777777" w:rsidR="009C206B" w:rsidRDefault="009C206B" w:rsidP="009C206B">
            <w:pPr>
              <w:numPr>
                <w:ilvl w:val="0"/>
                <w:numId w:val="69"/>
              </w:numPr>
              <w:jc w:val="both"/>
              <w:rPr>
                <w:rFonts w:ascii="Lato" w:hAnsi="Lato" w:cstheme="minorHAnsi"/>
                <w:lang w:val="en-AU"/>
              </w:rPr>
            </w:pPr>
            <w:r w:rsidRPr="009C206B">
              <w:rPr>
                <w:rFonts w:ascii="Lato" w:hAnsi="Lato" w:cstheme="minorHAnsi"/>
                <w:lang w:val="en-AU"/>
              </w:rPr>
              <w:t xml:space="preserve">Minimum 5 years of experience for consultancy service to renowned companies and supporting Work Orders/Experience certificate (i.e. MNC, UN, NGO, INGOs, </w:t>
            </w:r>
            <w:proofErr w:type="spellStart"/>
            <w:r w:rsidRPr="009C206B">
              <w:rPr>
                <w:rFonts w:ascii="Lato" w:hAnsi="Lato" w:cstheme="minorHAnsi"/>
                <w:lang w:val="en-AU"/>
              </w:rPr>
              <w:t>GoB</w:t>
            </w:r>
            <w:proofErr w:type="spellEnd"/>
            <w:r w:rsidRPr="009C206B">
              <w:rPr>
                <w:rFonts w:ascii="Lato" w:hAnsi="Lato" w:cstheme="minorHAnsi"/>
                <w:lang w:val="en-AU"/>
              </w:rPr>
              <w:t>, Donor agency/Bank/Financial Institutions) need to submit.</w:t>
            </w:r>
          </w:p>
          <w:p w14:paraId="2E28D9AD" w14:textId="032E2B8D" w:rsidR="00A760C9" w:rsidRPr="006329DB" w:rsidRDefault="00BF331A" w:rsidP="009C206B">
            <w:pPr>
              <w:numPr>
                <w:ilvl w:val="0"/>
                <w:numId w:val="69"/>
              </w:numPr>
              <w:jc w:val="both"/>
              <w:rPr>
                <w:rFonts w:ascii="Lato" w:hAnsi="Lato" w:cstheme="minorHAnsi"/>
                <w:highlight w:val="green"/>
                <w:lang w:val="en-AU"/>
              </w:rPr>
            </w:pPr>
            <w:r w:rsidRPr="006329DB">
              <w:rPr>
                <w:rFonts w:ascii="Lato" w:hAnsi="Lato" w:cstheme="minorHAnsi"/>
                <w:highlight w:val="green"/>
                <w:lang w:val="en-AU"/>
              </w:rPr>
              <w:t>Relevant Experience</w:t>
            </w:r>
            <w:r w:rsidR="00A760C9" w:rsidRPr="006329DB">
              <w:rPr>
                <w:rFonts w:ascii="Lato" w:hAnsi="Lato" w:cstheme="minorHAnsi"/>
                <w:highlight w:val="green"/>
                <w:lang w:val="en-AU"/>
              </w:rPr>
              <w:t>:</w:t>
            </w:r>
          </w:p>
          <w:p w14:paraId="40B865BA" w14:textId="158F1E79" w:rsidR="00BF331A" w:rsidRPr="00363940" w:rsidRDefault="00A760C9" w:rsidP="00A760C9">
            <w:pPr>
              <w:ind w:left="720"/>
              <w:jc w:val="both"/>
              <w:rPr>
                <w:rFonts w:ascii="Lato" w:hAnsi="Lato" w:cstheme="minorHAnsi"/>
                <w:color w:val="auto"/>
                <w:lang w:val="en-AU"/>
              </w:rPr>
            </w:pPr>
            <w:r w:rsidRPr="006329DB">
              <w:rPr>
                <w:rFonts w:ascii="Lato" w:hAnsi="Lato"/>
                <w:color w:val="auto"/>
                <w:highlight w:val="green"/>
                <w:lang w:val="en-US"/>
              </w:rPr>
              <w:t xml:space="preserve">Conducting studies in the field of child rights, child protection, and ECCD and education context. Please submit relevant previous study reports that the research team has worked on and produced on similar subject </w:t>
            </w:r>
            <w:r w:rsidR="00363940" w:rsidRPr="006329DB">
              <w:rPr>
                <w:rFonts w:ascii="Lato" w:hAnsi="Lato"/>
                <w:color w:val="auto"/>
                <w:highlight w:val="green"/>
                <w:lang w:val="en-US"/>
              </w:rPr>
              <w:t>areas</w:t>
            </w:r>
            <w:r w:rsidRPr="006329DB">
              <w:rPr>
                <w:rFonts w:ascii="Lato" w:hAnsi="Lato"/>
                <w:color w:val="auto"/>
                <w:highlight w:val="green"/>
                <w:lang w:val="en-US"/>
              </w:rPr>
              <w:t xml:space="preserve"> and methodology, as samples.</w:t>
            </w:r>
            <w:r w:rsidRPr="00363940">
              <w:rPr>
                <w:rFonts w:ascii="Lato" w:hAnsi="Lato"/>
                <w:i/>
                <w:iCs/>
                <w:color w:val="auto"/>
              </w:rPr>
              <w:t xml:space="preserve"> </w:t>
            </w:r>
          </w:p>
          <w:p w14:paraId="592780C3" w14:textId="77777777" w:rsidR="009C206B" w:rsidRPr="009C206B" w:rsidRDefault="009C206B" w:rsidP="009C206B">
            <w:pPr>
              <w:numPr>
                <w:ilvl w:val="0"/>
                <w:numId w:val="69"/>
              </w:numPr>
              <w:jc w:val="both"/>
              <w:rPr>
                <w:rFonts w:ascii="Lato" w:hAnsi="Lato" w:cstheme="minorHAnsi"/>
                <w:lang w:val="en-AU"/>
              </w:rPr>
            </w:pPr>
            <w:r w:rsidRPr="009C206B">
              <w:rPr>
                <w:rFonts w:ascii="Lato" w:hAnsi="Lato" w:cstheme="minorHAnsi"/>
                <w:lang w:val="en-AU"/>
              </w:rPr>
              <w:t>Suppliers/Vendors are not any prohibited parties or on Government debar/ Blacklisting by any organization.</w:t>
            </w:r>
          </w:p>
          <w:p w14:paraId="5B83AB41" w14:textId="77777777" w:rsidR="009C206B" w:rsidRPr="009C206B" w:rsidRDefault="009C206B" w:rsidP="009C206B">
            <w:pPr>
              <w:numPr>
                <w:ilvl w:val="0"/>
                <w:numId w:val="69"/>
              </w:numPr>
              <w:jc w:val="both"/>
              <w:rPr>
                <w:rFonts w:ascii="Lato" w:hAnsi="Lato" w:cstheme="minorHAnsi"/>
                <w:b/>
                <w:bCs/>
                <w:lang w:val="en-AU"/>
              </w:rPr>
            </w:pPr>
            <w:r w:rsidRPr="009C206B">
              <w:rPr>
                <w:rFonts w:ascii="Lato" w:hAnsi="Lato" w:cstheme="minorHAnsi"/>
                <w:lang w:val="en-AU"/>
              </w:rPr>
              <w:t>Compliance with our Mandatory Policy</w:t>
            </w:r>
          </w:p>
        </w:tc>
      </w:tr>
      <w:bookmarkEnd w:id="57"/>
    </w:tbl>
    <w:p w14:paraId="7247832E" w14:textId="77777777" w:rsidR="00FB60DB" w:rsidRDefault="00FB60DB" w:rsidP="00926A86">
      <w:pPr>
        <w:jc w:val="both"/>
        <w:rPr>
          <w:rFonts w:ascii="Lato" w:hAnsi="Lato" w:cstheme="minorHAnsi"/>
          <w:lang w:val="en-US"/>
        </w:rPr>
      </w:pPr>
    </w:p>
    <w:p w14:paraId="19AC82D3" w14:textId="0CFD2D0C" w:rsidR="00FB60DB" w:rsidRPr="009C206B" w:rsidRDefault="00FB60DB" w:rsidP="00FB60DB">
      <w:pPr>
        <w:pStyle w:val="BodyText"/>
        <w:spacing w:before="2" w:line="242" w:lineRule="auto"/>
        <w:ind w:right="10"/>
        <w:jc w:val="both"/>
        <w:rPr>
          <w:rFonts w:ascii="Lato" w:hAnsi="Lato"/>
          <w:b w:val="0"/>
          <w:bCs w:val="0"/>
          <w:sz w:val="22"/>
          <w:szCs w:val="22"/>
        </w:rPr>
      </w:pPr>
      <w:bookmarkStart w:id="58" w:name="_Hlk161404369"/>
      <w:r w:rsidRPr="009C206B">
        <w:rPr>
          <w:rFonts w:ascii="Lato" w:hAnsi="Lato"/>
          <w:b w:val="0"/>
          <w:bCs w:val="0"/>
          <w:sz w:val="22"/>
          <w:szCs w:val="22"/>
        </w:rPr>
        <w:t>The technical evaluation criteria can vary but the standard practice is as follows.</w:t>
      </w:r>
    </w:p>
    <w:tbl>
      <w:tblPr>
        <w:tblStyle w:val="GridTable1Light-Accent1"/>
        <w:tblW w:w="5000" w:type="pct"/>
        <w:tblLook w:val="04A0" w:firstRow="1" w:lastRow="0" w:firstColumn="1" w:lastColumn="0" w:noHBand="0" w:noVBand="1"/>
      </w:tblPr>
      <w:tblGrid>
        <w:gridCol w:w="7267"/>
        <w:gridCol w:w="1749"/>
      </w:tblGrid>
      <w:tr w:rsidR="00FB60DB" w:rsidRPr="00FB60DB" w14:paraId="4539070D" w14:textId="77777777" w:rsidTr="007EC4D2">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030" w:type="pct"/>
            <w:tcBorders>
              <w:top w:val="single" w:sz="4" w:space="0" w:color="F3A6A1" w:themeColor="accent1" w:themeTint="66"/>
              <w:left w:val="single" w:sz="4" w:space="0" w:color="F3A6A1" w:themeColor="accent1" w:themeTint="66"/>
              <w:right w:val="single" w:sz="4" w:space="0" w:color="F3A6A1" w:themeColor="accent1" w:themeTint="66"/>
            </w:tcBorders>
            <w:shd w:val="clear" w:color="auto" w:fill="FF0000"/>
            <w:hideMark/>
          </w:tcPr>
          <w:p w14:paraId="2A06D079" w14:textId="77777777" w:rsidR="00FB60DB" w:rsidRPr="00FB60DB" w:rsidRDefault="00FB60DB" w:rsidP="00FB60DB">
            <w:pPr>
              <w:pStyle w:val="BodyText"/>
              <w:spacing w:before="2" w:line="242" w:lineRule="auto"/>
              <w:ind w:right="10"/>
              <w:jc w:val="both"/>
              <w:rPr>
                <w:rFonts w:ascii="Lato" w:hAnsi="Lato"/>
                <w:b/>
                <w:sz w:val="22"/>
                <w:szCs w:val="22"/>
                <w:lang w:val="en-GB"/>
              </w:rPr>
            </w:pPr>
            <w:bookmarkStart w:id="59" w:name="_Hlk161404383"/>
            <w:r w:rsidRPr="00FB60DB">
              <w:rPr>
                <w:rFonts w:ascii="Lato" w:hAnsi="Lato"/>
                <w:sz w:val="22"/>
                <w:szCs w:val="22"/>
                <w:lang w:val="en-GB"/>
              </w:rPr>
              <w:t>Criteria</w:t>
            </w:r>
          </w:p>
        </w:tc>
        <w:tc>
          <w:tcPr>
            <w:tcW w:w="970" w:type="pct"/>
            <w:tcBorders>
              <w:top w:val="single" w:sz="4" w:space="0" w:color="F3A6A1" w:themeColor="accent1" w:themeTint="66"/>
              <w:left w:val="single" w:sz="4" w:space="0" w:color="F3A6A1" w:themeColor="accent1" w:themeTint="66"/>
              <w:right w:val="single" w:sz="4" w:space="0" w:color="F3A6A1" w:themeColor="accent1" w:themeTint="66"/>
            </w:tcBorders>
            <w:shd w:val="clear" w:color="auto" w:fill="FF0000"/>
            <w:hideMark/>
          </w:tcPr>
          <w:p w14:paraId="62788952" w14:textId="77777777" w:rsidR="00FB60DB" w:rsidRPr="00FB60DB" w:rsidRDefault="00FB60DB" w:rsidP="00FB60DB">
            <w:pPr>
              <w:pStyle w:val="BodyText"/>
              <w:spacing w:before="2" w:line="242" w:lineRule="auto"/>
              <w:ind w:right="10"/>
              <w:jc w:val="both"/>
              <w:cnfStyle w:val="100000000000" w:firstRow="1" w:lastRow="0" w:firstColumn="0" w:lastColumn="0" w:oddVBand="0" w:evenVBand="0" w:oddHBand="0" w:evenHBand="0" w:firstRowFirstColumn="0" w:firstRowLastColumn="0" w:lastRowFirstColumn="0" w:lastRowLastColumn="0"/>
              <w:rPr>
                <w:rFonts w:ascii="Lato" w:hAnsi="Lato"/>
                <w:b/>
                <w:sz w:val="22"/>
                <w:szCs w:val="22"/>
                <w:lang w:val="en-GB"/>
              </w:rPr>
            </w:pPr>
            <w:r w:rsidRPr="00FB60DB">
              <w:rPr>
                <w:rFonts w:ascii="Lato" w:hAnsi="Lato"/>
                <w:sz w:val="22"/>
                <w:szCs w:val="22"/>
                <w:lang w:val="en-GB"/>
              </w:rPr>
              <w:t>Score</w:t>
            </w:r>
          </w:p>
        </w:tc>
      </w:tr>
      <w:tr w:rsidR="00FB60DB" w:rsidRPr="00FB60DB" w14:paraId="091890F5" w14:textId="77777777" w:rsidTr="007EC4D2">
        <w:trPr>
          <w:trHeight w:val="458"/>
        </w:trPr>
        <w:tc>
          <w:tcPr>
            <w:cnfStyle w:val="001000000000" w:firstRow="0" w:lastRow="0" w:firstColumn="1" w:lastColumn="0" w:oddVBand="0" w:evenVBand="0" w:oddHBand="0" w:evenHBand="0" w:firstRowFirstColumn="0" w:firstRowLastColumn="0" w:lastRowFirstColumn="0" w:lastRowLastColumn="0"/>
            <w:tcW w:w="4030" w:type="pct"/>
            <w:tc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tcBorders>
            <w:hideMark/>
          </w:tcPr>
          <w:p w14:paraId="37D045A8" w14:textId="77777777" w:rsidR="00FB60DB" w:rsidRPr="00FB60DB" w:rsidRDefault="00FB60DB" w:rsidP="00FB60DB">
            <w:pPr>
              <w:pStyle w:val="BodyText"/>
              <w:spacing w:before="2" w:line="242" w:lineRule="auto"/>
              <w:ind w:right="10"/>
              <w:jc w:val="both"/>
              <w:rPr>
                <w:rFonts w:ascii="Lato" w:hAnsi="Lato"/>
                <w:bCs/>
                <w:sz w:val="22"/>
                <w:szCs w:val="22"/>
                <w:lang w:val="en-GB"/>
              </w:rPr>
            </w:pPr>
            <w:r w:rsidRPr="00FB60DB">
              <w:rPr>
                <w:rFonts w:ascii="Lato" w:hAnsi="Lato"/>
                <w:sz w:val="22"/>
                <w:szCs w:val="22"/>
                <w:lang w:val="en-GB"/>
              </w:rPr>
              <w:t xml:space="preserve">Understanding of Requirements: </w:t>
            </w:r>
          </w:p>
          <w:p w14:paraId="4C0CFFE5" w14:textId="77777777" w:rsidR="00FB60DB" w:rsidRPr="00FB60DB" w:rsidRDefault="00FB60DB" w:rsidP="00FB60DB">
            <w:pPr>
              <w:pStyle w:val="BodyText"/>
              <w:spacing w:before="2" w:line="242" w:lineRule="auto"/>
              <w:ind w:right="10"/>
              <w:jc w:val="both"/>
              <w:rPr>
                <w:rFonts w:ascii="Lato" w:hAnsi="Lato"/>
                <w:b/>
                <w:sz w:val="22"/>
                <w:szCs w:val="22"/>
                <w:lang w:val="en-GB"/>
              </w:rPr>
            </w:pPr>
            <w:r w:rsidRPr="00FB60DB">
              <w:rPr>
                <w:rFonts w:ascii="Lato" w:hAnsi="Lato"/>
                <w:sz w:val="22"/>
                <w:szCs w:val="22"/>
                <w:lang w:val="en-GB"/>
              </w:rPr>
              <w:t xml:space="preserve">Understanding of the </w:t>
            </w:r>
            <w:proofErr w:type="spellStart"/>
            <w:r w:rsidRPr="00FB60DB">
              <w:rPr>
                <w:rFonts w:ascii="Lato" w:hAnsi="Lato"/>
                <w:sz w:val="22"/>
                <w:szCs w:val="22"/>
                <w:lang w:val="en-GB"/>
              </w:rPr>
              <w:t>ToR</w:t>
            </w:r>
            <w:proofErr w:type="spellEnd"/>
            <w:r w:rsidRPr="00FB60DB">
              <w:rPr>
                <w:rFonts w:ascii="Lato" w:hAnsi="Lato"/>
                <w:sz w:val="22"/>
                <w:szCs w:val="22"/>
                <w:lang w:val="en-GB"/>
              </w:rPr>
              <w:t xml:space="preserve"> and reflection on it in the proposed study framework, methodology, data quality assurance plan, etc.</w:t>
            </w:r>
          </w:p>
        </w:tc>
        <w:tc>
          <w:tcPr>
            <w:tcW w:w="970" w:type="pct"/>
            <w:tc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tcBorders>
            <w:hideMark/>
          </w:tcPr>
          <w:p w14:paraId="29C1C112" w14:textId="280641E7" w:rsidR="00FB60DB" w:rsidRPr="00FB60DB" w:rsidRDefault="00A760C9" w:rsidP="00FB60DB">
            <w:pPr>
              <w:pStyle w:val="BodyText"/>
              <w:spacing w:before="2" w:line="242" w:lineRule="auto"/>
              <w:ind w:right="10"/>
              <w:jc w:val="both"/>
              <w:cnfStyle w:val="000000000000" w:firstRow="0" w:lastRow="0" w:firstColumn="0" w:lastColumn="0" w:oddVBand="0" w:evenVBand="0" w:oddHBand="0" w:evenHBand="0" w:firstRowFirstColumn="0" w:firstRowLastColumn="0" w:lastRowFirstColumn="0" w:lastRowLastColumn="0"/>
              <w:rPr>
                <w:rFonts w:ascii="Lato" w:hAnsi="Lato"/>
                <w:sz w:val="22"/>
                <w:szCs w:val="22"/>
                <w:lang w:val="en-GB"/>
              </w:rPr>
            </w:pPr>
            <w:r>
              <w:rPr>
                <w:rFonts w:ascii="Lato" w:hAnsi="Lato"/>
                <w:sz w:val="22"/>
                <w:szCs w:val="22"/>
                <w:lang w:val="en-GB"/>
              </w:rPr>
              <w:t>2</w:t>
            </w:r>
            <w:r w:rsidR="00FB60DB" w:rsidRPr="00FB60DB">
              <w:rPr>
                <w:rFonts w:ascii="Lato" w:hAnsi="Lato"/>
                <w:sz w:val="22"/>
                <w:szCs w:val="22"/>
                <w:lang w:val="en-GB"/>
              </w:rPr>
              <w:t>0</w:t>
            </w:r>
          </w:p>
        </w:tc>
      </w:tr>
      <w:tr w:rsidR="00FB60DB" w:rsidRPr="00FB60DB" w14:paraId="27D2B05E" w14:textId="77777777" w:rsidTr="007EC4D2">
        <w:trPr>
          <w:trHeight w:val="476"/>
        </w:trPr>
        <w:tc>
          <w:tcPr>
            <w:cnfStyle w:val="001000000000" w:firstRow="0" w:lastRow="0" w:firstColumn="1" w:lastColumn="0" w:oddVBand="0" w:evenVBand="0" w:oddHBand="0" w:evenHBand="0" w:firstRowFirstColumn="0" w:firstRowLastColumn="0" w:lastRowFirstColumn="0" w:lastRowLastColumn="0"/>
            <w:tcW w:w="4030" w:type="pct"/>
            <w:tc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tcBorders>
            <w:hideMark/>
          </w:tcPr>
          <w:p w14:paraId="0E7DAA13" w14:textId="77777777" w:rsidR="00FB60DB" w:rsidRPr="00FB60DB" w:rsidRDefault="2533F858" w:rsidP="007EC4D2">
            <w:pPr>
              <w:pStyle w:val="BodyText"/>
              <w:spacing w:before="2" w:line="242" w:lineRule="auto"/>
              <w:ind w:right="10"/>
              <w:jc w:val="both"/>
              <w:rPr>
                <w:rFonts w:ascii="Lato" w:hAnsi="Lato"/>
                <w:b/>
                <w:bCs/>
                <w:sz w:val="22"/>
                <w:szCs w:val="22"/>
                <w:lang w:val="en-GB"/>
              </w:rPr>
            </w:pPr>
            <w:r w:rsidRPr="007EC4D2">
              <w:rPr>
                <w:rFonts w:ascii="Lato" w:hAnsi="Lato"/>
                <w:sz w:val="22"/>
                <w:szCs w:val="22"/>
                <w:lang w:val="en-GB"/>
              </w:rPr>
              <w:t xml:space="preserve">Experience &amp; Team Composition: </w:t>
            </w:r>
          </w:p>
          <w:p w14:paraId="05F24EAF" w14:textId="77777777" w:rsidR="00FB60DB" w:rsidRPr="00FB60DB" w:rsidRDefault="00FB60DB" w:rsidP="00FB60DB">
            <w:pPr>
              <w:pStyle w:val="BodyText"/>
              <w:spacing w:before="2" w:line="242" w:lineRule="auto"/>
              <w:ind w:right="10"/>
              <w:jc w:val="both"/>
              <w:rPr>
                <w:rFonts w:ascii="Lato" w:hAnsi="Lato"/>
                <w:b/>
                <w:sz w:val="22"/>
                <w:szCs w:val="22"/>
                <w:lang w:val="en-GB"/>
              </w:rPr>
            </w:pPr>
            <w:r w:rsidRPr="00FB60DB">
              <w:rPr>
                <w:rFonts w:ascii="Lato" w:hAnsi="Lato"/>
                <w:sz w:val="22"/>
                <w:szCs w:val="22"/>
                <w:lang w:val="en-GB"/>
              </w:rPr>
              <w:t xml:space="preserve">Team leader and other team members have expertise on </w:t>
            </w:r>
          </w:p>
          <w:p w14:paraId="3BC13065" w14:textId="77777777" w:rsidR="00FB60DB" w:rsidRPr="00FB60DB" w:rsidRDefault="00FB60DB" w:rsidP="009C206B">
            <w:pPr>
              <w:pStyle w:val="BodyText"/>
              <w:numPr>
                <w:ilvl w:val="0"/>
                <w:numId w:val="63"/>
              </w:numPr>
              <w:spacing w:before="2" w:line="242" w:lineRule="auto"/>
              <w:ind w:right="10"/>
              <w:jc w:val="both"/>
              <w:rPr>
                <w:rFonts w:ascii="Lato" w:hAnsi="Lato"/>
                <w:b/>
                <w:bCs/>
                <w:sz w:val="22"/>
                <w:szCs w:val="22"/>
                <w:lang w:val="en-US"/>
              </w:rPr>
            </w:pPr>
            <w:r w:rsidRPr="00FB60DB">
              <w:rPr>
                <w:rFonts w:ascii="Lato" w:hAnsi="Lato"/>
                <w:sz w:val="22"/>
                <w:szCs w:val="22"/>
                <w:lang w:val="en-US"/>
              </w:rPr>
              <w:t>Designing and conducting outcome evaluations using quasi-experimental design</w:t>
            </w:r>
          </w:p>
          <w:p w14:paraId="41786CFC" w14:textId="70AE31D8" w:rsidR="00FB60DB" w:rsidRPr="001337EB" w:rsidRDefault="2533F858" w:rsidP="007EC4D2">
            <w:pPr>
              <w:pStyle w:val="BodyText"/>
              <w:numPr>
                <w:ilvl w:val="0"/>
                <w:numId w:val="63"/>
              </w:numPr>
              <w:spacing w:before="2" w:line="242" w:lineRule="auto"/>
              <w:ind w:right="10"/>
              <w:jc w:val="both"/>
              <w:rPr>
                <w:rFonts w:ascii="Lato" w:hAnsi="Lato"/>
                <w:i/>
                <w:iCs/>
                <w:sz w:val="22"/>
                <w:szCs w:val="22"/>
                <w:lang w:val="en-GB"/>
              </w:rPr>
            </w:pPr>
            <w:r w:rsidRPr="007EC4D2">
              <w:rPr>
                <w:rFonts w:ascii="Lato" w:hAnsi="Lato"/>
                <w:sz w:val="22"/>
                <w:szCs w:val="22"/>
                <w:lang w:val="en-US"/>
              </w:rPr>
              <w:lastRenderedPageBreak/>
              <w:t xml:space="preserve">Leading socio-economic research, evaluations or consultancy work in </w:t>
            </w:r>
            <w:r w:rsidR="78878AD3" w:rsidRPr="007EC4D2">
              <w:rPr>
                <w:rFonts w:ascii="Lato" w:hAnsi="Lato"/>
                <w:sz w:val="22"/>
                <w:szCs w:val="22"/>
                <w:lang w:val="en-US"/>
              </w:rPr>
              <w:t xml:space="preserve">women RMG </w:t>
            </w:r>
            <w:proofErr w:type="gramStart"/>
            <w:r w:rsidR="78878AD3" w:rsidRPr="007EC4D2">
              <w:rPr>
                <w:rFonts w:ascii="Lato" w:hAnsi="Lato"/>
                <w:sz w:val="22"/>
                <w:szCs w:val="22"/>
                <w:lang w:val="en-US"/>
              </w:rPr>
              <w:t xml:space="preserve">workers </w:t>
            </w:r>
            <w:r w:rsidRPr="007EC4D2">
              <w:rPr>
                <w:rFonts w:ascii="Lato" w:hAnsi="Lato"/>
                <w:sz w:val="22"/>
                <w:szCs w:val="22"/>
                <w:lang w:val="en-US"/>
              </w:rPr>
              <w:t xml:space="preserve"> community</w:t>
            </w:r>
            <w:proofErr w:type="gramEnd"/>
            <w:r w:rsidRPr="007EC4D2">
              <w:rPr>
                <w:rFonts w:ascii="Lato" w:hAnsi="Lato"/>
                <w:sz w:val="22"/>
                <w:szCs w:val="22"/>
                <w:lang w:val="en-US"/>
              </w:rPr>
              <w:t>, particularly gender equality</w:t>
            </w:r>
            <w:r w:rsidRPr="007EC4D2">
              <w:rPr>
                <w:rFonts w:ascii="Lato" w:hAnsi="Lato"/>
                <w:i/>
                <w:iCs/>
                <w:sz w:val="22"/>
                <w:szCs w:val="22"/>
                <w:lang w:val="en-GB"/>
              </w:rPr>
              <w:t xml:space="preserve"> </w:t>
            </w:r>
          </w:p>
          <w:p w14:paraId="4B7ED5A5" w14:textId="51D453CF" w:rsidR="00136597" w:rsidRPr="001337EB" w:rsidRDefault="00136597" w:rsidP="007EC4D2">
            <w:pPr>
              <w:pStyle w:val="BodyText"/>
              <w:numPr>
                <w:ilvl w:val="0"/>
                <w:numId w:val="63"/>
              </w:numPr>
              <w:spacing w:before="2" w:line="242" w:lineRule="auto"/>
              <w:ind w:right="10"/>
              <w:jc w:val="both"/>
              <w:rPr>
                <w:rFonts w:ascii="Lato" w:hAnsi="Lato"/>
                <w:sz w:val="22"/>
                <w:szCs w:val="22"/>
                <w:lang w:val="en-GB"/>
              </w:rPr>
            </w:pPr>
            <w:r w:rsidRPr="001337EB">
              <w:rPr>
                <w:rFonts w:ascii="Lato" w:hAnsi="Lato"/>
                <w:sz w:val="22"/>
                <w:szCs w:val="22"/>
                <w:lang w:val="en-GB"/>
              </w:rPr>
              <w:t xml:space="preserve">Having experience with high-quality report </w:t>
            </w:r>
            <w:r w:rsidR="00D4106B" w:rsidRPr="00D4106B">
              <w:rPr>
                <w:rFonts w:ascii="Lato" w:hAnsi="Lato"/>
                <w:sz w:val="22"/>
                <w:szCs w:val="22"/>
                <w:lang w:val="en-GB"/>
              </w:rPr>
              <w:t>writing</w:t>
            </w:r>
            <w:r w:rsidR="00D4106B">
              <w:rPr>
                <w:rFonts w:ascii="Lato" w:hAnsi="Lato"/>
                <w:sz w:val="22"/>
                <w:szCs w:val="22"/>
                <w:lang w:val="en-GB"/>
              </w:rPr>
              <w:t xml:space="preserve"> </w:t>
            </w:r>
            <w:proofErr w:type="gramStart"/>
            <w:r w:rsidR="00D4106B">
              <w:rPr>
                <w:rFonts w:ascii="Lato" w:hAnsi="Lato"/>
                <w:sz w:val="22"/>
                <w:szCs w:val="22"/>
                <w:lang w:val="en-GB"/>
              </w:rPr>
              <w:t>mentioning  clear</w:t>
            </w:r>
            <w:proofErr w:type="gramEnd"/>
            <w:r w:rsidR="00D4106B">
              <w:rPr>
                <w:rFonts w:ascii="Lato" w:hAnsi="Lato"/>
                <w:sz w:val="22"/>
                <w:szCs w:val="22"/>
                <w:lang w:val="en-GB"/>
              </w:rPr>
              <w:t xml:space="preserve"> and concise information with logically and coherently</w:t>
            </w:r>
          </w:p>
          <w:p w14:paraId="7D6A5B98" w14:textId="352A7FC1" w:rsidR="00136597" w:rsidRPr="001337EB" w:rsidRDefault="00D4106B" w:rsidP="007EC4D2">
            <w:pPr>
              <w:pStyle w:val="BodyText"/>
              <w:numPr>
                <w:ilvl w:val="0"/>
                <w:numId w:val="63"/>
              </w:numPr>
              <w:spacing w:before="2" w:line="242" w:lineRule="auto"/>
              <w:ind w:right="10"/>
              <w:jc w:val="both"/>
              <w:rPr>
                <w:rFonts w:ascii="Lato" w:hAnsi="Lato"/>
                <w:sz w:val="22"/>
                <w:szCs w:val="22"/>
                <w:lang w:val="en-GB"/>
              </w:rPr>
            </w:pPr>
            <w:r>
              <w:rPr>
                <w:rFonts w:ascii="Lato" w:hAnsi="Lato"/>
                <w:sz w:val="22"/>
                <w:szCs w:val="22"/>
                <w:lang w:val="en-GB"/>
              </w:rPr>
              <w:t>The team</w:t>
            </w:r>
            <w:r w:rsidR="00136597">
              <w:rPr>
                <w:rFonts w:ascii="Lato" w:hAnsi="Lato"/>
                <w:sz w:val="22"/>
                <w:szCs w:val="22"/>
                <w:lang w:val="en-GB"/>
              </w:rPr>
              <w:t xml:space="preserve"> </w:t>
            </w:r>
            <w:r w:rsidR="00136597" w:rsidRPr="00136597">
              <w:rPr>
                <w:rFonts w:ascii="Lato" w:hAnsi="Lato"/>
                <w:sz w:val="22"/>
                <w:szCs w:val="22"/>
                <w:lang w:val="en-GB"/>
              </w:rPr>
              <w:t>should be able to tailor the tone and style of the report to suit the intended audience.</w:t>
            </w:r>
          </w:p>
        </w:tc>
        <w:tc>
          <w:tcPr>
            <w:tcW w:w="970" w:type="pct"/>
            <w:tc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tcBorders>
            <w:hideMark/>
          </w:tcPr>
          <w:p w14:paraId="7448CC4E" w14:textId="0E4EE6CD" w:rsidR="00FB60DB" w:rsidRPr="00FB60DB" w:rsidRDefault="00A760C9" w:rsidP="00FB60DB">
            <w:pPr>
              <w:pStyle w:val="BodyText"/>
              <w:spacing w:before="2" w:line="242" w:lineRule="auto"/>
              <w:ind w:right="10"/>
              <w:jc w:val="both"/>
              <w:cnfStyle w:val="000000000000" w:firstRow="0" w:lastRow="0" w:firstColumn="0" w:lastColumn="0" w:oddVBand="0" w:evenVBand="0" w:oddHBand="0" w:evenHBand="0" w:firstRowFirstColumn="0" w:firstRowLastColumn="0" w:lastRowFirstColumn="0" w:lastRowLastColumn="0"/>
              <w:rPr>
                <w:rFonts w:ascii="Lato" w:hAnsi="Lato"/>
                <w:sz w:val="22"/>
                <w:szCs w:val="22"/>
                <w:lang w:val="en-GB"/>
              </w:rPr>
            </w:pPr>
            <w:r>
              <w:rPr>
                <w:rFonts w:ascii="Lato" w:hAnsi="Lato"/>
                <w:sz w:val="22"/>
                <w:szCs w:val="22"/>
                <w:lang w:val="en-GB"/>
              </w:rPr>
              <w:lastRenderedPageBreak/>
              <w:t>2</w:t>
            </w:r>
            <w:r w:rsidR="00FB60DB" w:rsidRPr="00FB60DB">
              <w:rPr>
                <w:rFonts w:ascii="Lato" w:hAnsi="Lato"/>
                <w:sz w:val="22"/>
                <w:szCs w:val="22"/>
                <w:lang w:val="en-GB"/>
              </w:rPr>
              <w:t>0</w:t>
            </w:r>
          </w:p>
        </w:tc>
      </w:tr>
      <w:tr w:rsidR="00FB60DB" w:rsidRPr="00FB60DB" w14:paraId="46685B42" w14:textId="77777777" w:rsidTr="007EC4D2">
        <w:trPr>
          <w:trHeight w:val="306"/>
        </w:trPr>
        <w:tc>
          <w:tcPr>
            <w:cnfStyle w:val="001000000000" w:firstRow="0" w:lastRow="0" w:firstColumn="1" w:lastColumn="0" w:oddVBand="0" w:evenVBand="0" w:oddHBand="0" w:evenHBand="0" w:firstRowFirstColumn="0" w:firstRowLastColumn="0" w:lastRowFirstColumn="0" w:lastRowLastColumn="0"/>
            <w:tcW w:w="4030" w:type="pct"/>
            <w:tc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tcBorders>
          </w:tcPr>
          <w:p w14:paraId="49F33B4F" w14:textId="6FF486E8" w:rsidR="00FB60DB" w:rsidRPr="00FB60DB" w:rsidRDefault="00FB60DB" w:rsidP="00FB60DB">
            <w:pPr>
              <w:pStyle w:val="BodyText"/>
              <w:spacing w:before="2" w:line="242" w:lineRule="auto"/>
              <w:ind w:right="10"/>
              <w:jc w:val="both"/>
              <w:rPr>
                <w:rFonts w:ascii="Lato" w:hAnsi="Lato"/>
                <w:sz w:val="22"/>
                <w:szCs w:val="22"/>
                <w:lang w:val="en-GB"/>
              </w:rPr>
            </w:pPr>
            <w:r w:rsidRPr="00FB60DB">
              <w:rPr>
                <w:rFonts w:ascii="Lato" w:hAnsi="Lato"/>
                <w:sz w:val="22"/>
                <w:szCs w:val="22"/>
                <w:lang w:val="en-GB"/>
              </w:rPr>
              <w:t xml:space="preserve">Scoring Based on technical proposal </w:t>
            </w:r>
            <w:r w:rsidR="00BF331A">
              <w:rPr>
                <w:rFonts w:ascii="Lato" w:hAnsi="Lato"/>
                <w:sz w:val="22"/>
                <w:szCs w:val="22"/>
                <w:lang w:val="en-GB"/>
              </w:rPr>
              <w:t xml:space="preserve"> </w:t>
            </w:r>
          </w:p>
        </w:tc>
        <w:tc>
          <w:tcPr>
            <w:tcW w:w="970" w:type="pct"/>
            <w:tc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tcBorders>
          </w:tcPr>
          <w:p w14:paraId="13372A8F" w14:textId="47DCB3C8" w:rsidR="00FB60DB" w:rsidRPr="00FB60DB" w:rsidRDefault="00A760C9" w:rsidP="00FB60DB">
            <w:pPr>
              <w:pStyle w:val="BodyText"/>
              <w:spacing w:before="2" w:line="242" w:lineRule="auto"/>
              <w:ind w:right="10"/>
              <w:jc w:val="both"/>
              <w:cnfStyle w:val="000000000000" w:firstRow="0" w:lastRow="0" w:firstColumn="0" w:lastColumn="0" w:oddVBand="0" w:evenVBand="0" w:oddHBand="0" w:evenHBand="0" w:firstRowFirstColumn="0" w:firstRowLastColumn="0" w:lastRowFirstColumn="0" w:lastRowLastColumn="0"/>
              <w:rPr>
                <w:rFonts w:ascii="Lato" w:hAnsi="Lato"/>
                <w:sz w:val="22"/>
                <w:szCs w:val="22"/>
                <w:lang w:val="en-GB"/>
              </w:rPr>
            </w:pPr>
            <w:r>
              <w:rPr>
                <w:rFonts w:ascii="Lato" w:hAnsi="Lato"/>
                <w:sz w:val="22"/>
                <w:szCs w:val="22"/>
                <w:lang w:val="en-GB"/>
              </w:rPr>
              <w:t>4</w:t>
            </w:r>
            <w:r w:rsidR="00FB60DB" w:rsidRPr="00FB60DB">
              <w:rPr>
                <w:rFonts w:ascii="Lato" w:hAnsi="Lato"/>
                <w:sz w:val="22"/>
                <w:szCs w:val="22"/>
                <w:lang w:val="en-GB"/>
              </w:rPr>
              <w:t>0</w:t>
            </w:r>
          </w:p>
        </w:tc>
      </w:tr>
      <w:tr w:rsidR="00A760C9" w:rsidRPr="00A760C9" w14:paraId="50A8F7A0" w14:textId="77777777" w:rsidTr="007EC4D2">
        <w:trPr>
          <w:trHeight w:val="305"/>
        </w:trPr>
        <w:tc>
          <w:tcPr>
            <w:cnfStyle w:val="001000000000" w:firstRow="0" w:lastRow="0" w:firstColumn="1" w:lastColumn="0" w:oddVBand="0" w:evenVBand="0" w:oddHBand="0" w:evenHBand="0" w:firstRowFirstColumn="0" w:firstRowLastColumn="0" w:lastRowFirstColumn="0" w:lastRowLastColumn="0"/>
            <w:tcW w:w="4030" w:type="pct"/>
            <w:tc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tcBorders>
            <w:hideMark/>
          </w:tcPr>
          <w:p w14:paraId="5B328030" w14:textId="77777777" w:rsidR="00FB60DB" w:rsidRPr="00A760C9" w:rsidRDefault="00FB60DB" w:rsidP="00FB60DB">
            <w:pPr>
              <w:pStyle w:val="BodyText"/>
              <w:spacing w:before="2" w:line="242" w:lineRule="auto"/>
              <w:ind w:right="10"/>
              <w:rPr>
                <w:rFonts w:ascii="Lato" w:hAnsi="Lato"/>
                <w:sz w:val="22"/>
                <w:szCs w:val="22"/>
                <w:lang w:val="en-GB"/>
              </w:rPr>
            </w:pPr>
            <w:r w:rsidRPr="00A760C9">
              <w:rPr>
                <w:rFonts w:ascii="Lato" w:hAnsi="Lato"/>
                <w:sz w:val="22"/>
                <w:szCs w:val="22"/>
                <w:lang w:val="en-GB"/>
              </w:rPr>
              <w:t>Total</w:t>
            </w:r>
          </w:p>
        </w:tc>
        <w:tc>
          <w:tcPr>
            <w:tcW w:w="970" w:type="pct"/>
            <w:tc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tcBorders>
            <w:hideMark/>
          </w:tcPr>
          <w:p w14:paraId="3B6C9BFC" w14:textId="042BF356" w:rsidR="00FB60DB" w:rsidRPr="00A760C9" w:rsidRDefault="00A760C9" w:rsidP="00FB60DB">
            <w:pPr>
              <w:pStyle w:val="BodyText"/>
              <w:spacing w:before="2" w:line="242" w:lineRule="auto"/>
              <w:ind w:right="10"/>
              <w:jc w:val="both"/>
              <w:cnfStyle w:val="000000000000" w:firstRow="0" w:lastRow="0" w:firstColumn="0" w:lastColumn="0" w:oddVBand="0" w:evenVBand="0" w:oddHBand="0" w:evenHBand="0" w:firstRowFirstColumn="0" w:firstRowLastColumn="0" w:lastRowFirstColumn="0" w:lastRowLastColumn="0"/>
              <w:rPr>
                <w:rFonts w:ascii="Lato" w:hAnsi="Lato"/>
                <w:sz w:val="22"/>
                <w:szCs w:val="22"/>
                <w:lang w:val="en-GB"/>
              </w:rPr>
            </w:pPr>
            <w:r w:rsidRPr="00A760C9">
              <w:rPr>
                <w:rFonts w:ascii="Lato" w:hAnsi="Lato"/>
                <w:sz w:val="22"/>
                <w:szCs w:val="22"/>
                <w:lang w:val="en-GB"/>
              </w:rPr>
              <w:t>40</w:t>
            </w:r>
          </w:p>
        </w:tc>
      </w:tr>
      <w:bookmarkEnd w:id="59"/>
    </w:tbl>
    <w:p w14:paraId="3B64260E" w14:textId="77777777" w:rsidR="00363940" w:rsidRDefault="00363940" w:rsidP="00FB60DB">
      <w:pPr>
        <w:pStyle w:val="BodyText"/>
        <w:spacing w:before="2" w:line="242" w:lineRule="auto"/>
        <w:ind w:right="10"/>
        <w:jc w:val="both"/>
        <w:rPr>
          <w:rFonts w:asciiTheme="majorHAnsi" w:hAnsiTheme="majorHAnsi"/>
          <w:b w:val="0"/>
          <w:bCs w:val="0"/>
          <w:sz w:val="22"/>
          <w:szCs w:val="22"/>
        </w:rPr>
      </w:pPr>
    </w:p>
    <w:p w14:paraId="02325B1C" w14:textId="2A874080" w:rsidR="00FB60DB" w:rsidRPr="00363940" w:rsidRDefault="00BF331A" w:rsidP="00363940">
      <w:pPr>
        <w:pStyle w:val="BodyText"/>
        <w:spacing w:before="2" w:line="242" w:lineRule="auto"/>
        <w:ind w:right="10"/>
        <w:rPr>
          <w:rFonts w:ascii="Lato" w:hAnsi="Lato"/>
          <w:sz w:val="22"/>
          <w:szCs w:val="22"/>
          <w:lang w:val="en-GB"/>
        </w:rPr>
      </w:pPr>
      <w:r w:rsidRPr="006329DB">
        <w:rPr>
          <w:rFonts w:ascii="Lato" w:hAnsi="Lato"/>
          <w:sz w:val="22"/>
          <w:szCs w:val="22"/>
          <w:highlight w:val="green"/>
          <w:lang w:val="en-GB"/>
        </w:rPr>
        <w:t xml:space="preserve">Note: </w:t>
      </w:r>
      <w:r w:rsidR="00363940" w:rsidRPr="006329DB">
        <w:rPr>
          <w:rFonts w:ascii="Lato" w:hAnsi="Lato"/>
          <w:sz w:val="22"/>
          <w:szCs w:val="22"/>
          <w:highlight w:val="green"/>
          <w:lang w:val="en-GB"/>
        </w:rPr>
        <w:t>The consulting firm will be qualified if it gets a score of 50</w:t>
      </w:r>
      <w:proofErr w:type="gramStart"/>
      <w:r w:rsidR="00363940" w:rsidRPr="006329DB">
        <w:rPr>
          <w:rFonts w:ascii="Lato" w:hAnsi="Lato"/>
          <w:sz w:val="22"/>
          <w:szCs w:val="22"/>
          <w:highlight w:val="green"/>
          <w:lang w:val="en-GB"/>
        </w:rPr>
        <w:t>%(</w:t>
      </w:r>
      <w:proofErr w:type="gramEnd"/>
      <w:r w:rsidR="00363940" w:rsidRPr="006329DB">
        <w:rPr>
          <w:rFonts w:ascii="Lato" w:hAnsi="Lato"/>
          <w:sz w:val="22"/>
          <w:szCs w:val="22"/>
          <w:highlight w:val="green"/>
          <w:lang w:val="en-GB"/>
        </w:rPr>
        <w:t>20 out of 40) on the technical proposal.</w:t>
      </w:r>
    </w:p>
    <w:bookmarkEnd w:id="58"/>
    <w:p w14:paraId="4C7DA184" w14:textId="77777777" w:rsidR="00FB60DB" w:rsidRPr="00363940" w:rsidRDefault="00FB60DB" w:rsidP="00926A86">
      <w:pPr>
        <w:jc w:val="both"/>
        <w:rPr>
          <w:rFonts w:ascii="Lato" w:hAnsi="Lato" w:cstheme="minorHAnsi"/>
          <w:lang w:val="en-AU"/>
        </w:rPr>
      </w:pPr>
    </w:p>
    <w:p w14:paraId="50324EBC" w14:textId="34F8ABEA" w:rsidR="00E55310" w:rsidRPr="00797575" w:rsidRDefault="3D02F883" w:rsidP="00BE29A8">
      <w:pPr>
        <w:pStyle w:val="Heading1"/>
        <w:numPr>
          <w:ilvl w:val="0"/>
          <w:numId w:val="13"/>
        </w:numPr>
        <w:rPr>
          <w:rFonts w:ascii="Lato" w:hAnsi="Lato"/>
        </w:rPr>
      </w:pPr>
      <w:bookmarkStart w:id="60" w:name="_Toc72623590"/>
      <w:bookmarkStart w:id="61" w:name="_Toc111556790"/>
      <w:bookmarkStart w:id="62" w:name="_Toc111386981"/>
      <w:bookmarkStart w:id="63" w:name="_Toc164375722"/>
      <w:r w:rsidRPr="007EC4D2">
        <w:rPr>
          <w:rFonts w:ascii="Lato" w:hAnsi="Lato"/>
        </w:rPr>
        <w:t>schedule of payment</w:t>
      </w:r>
      <w:bookmarkEnd w:id="60"/>
      <w:bookmarkEnd w:id="61"/>
      <w:bookmarkEnd w:id="62"/>
      <w:bookmarkEnd w:id="63"/>
      <w:r w:rsidR="1874B0FE" w:rsidRPr="007EC4D2">
        <w:rPr>
          <w:rFonts w:ascii="Lato" w:hAnsi="Lato"/>
        </w:rPr>
        <w:t xml:space="preserve"> </w:t>
      </w:r>
    </w:p>
    <w:p w14:paraId="05E64ED8" w14:textId="6AA8EA3F" w:rsidR="00FB60DB" w:rsidRPr="00FB60DB" w:rsidRDefault="00FB60DB" w:rsidP="00FB60DB">
      <w:pPr>
        <w:ind w:right="66"/>
        <w:jc w:val="both"/>
        <w:rPr>
          <w:rFonts w:ascii="Lato" w:hAnsi="Lato"/>
          <w:iCs/>
        </w:rPr>
      </w:pPr>
      <w:bookmarkStart w:id="64" w:name="_Hlk161404512"/>
      <w:r w:rsidRPr="00FB60DB">
        <w:rPr>
          <w:rFonts w:ascii="Lato" w:hAnsi="Lato"/>
        </w:rPr>
        <w:t xml:space="preserve">The payment will be made through the A/C Payee Cheque in </w:t>
      </w:r>
      <w:proofErr w:type="spellStart"/>
      <w:r w:rsidRPr="00FB60DB">
        <w:rPr>
          <w:rFonts w:ascii="Lato" w:hAnsi="Lato"/>
        </w:rPr>
        <w:t>favor</w:t>
      </w:r>
      <w:proofErr w:type="spellEnd"/>
      <w:r w:rsidRPr="00FB60DB">
        <w:rPr>
          <w:rFonts w:ascii="Lato" w:hAnsi="Lato"/>
        </w:rPr>
        <w:t xml:space="preserve"> of the contract holder, </w:t>
      </w:r>
      <w:r w:rsidR="0060473C">
        <w:rPr>
          <w:rFonts w:ascii="Lato" w:hAnsi="Lato"/>
        </w:rPr>
        <w:t>which</w:t>
      </w:r>
      <w:r w:rsidRPr="00FB60DB">
        <w:rPr>
          <w:rFonts w:ascii="Lato" w:hAnsi="Lato"/>
        </w:rPr>
        <w:t xml:space="preserve"> will cover everything i.e., remuneration, </w:t>
      </w:r>
      <w:r w:rsidR="0060473C">
        <w:rPr>
          <w:rFonts w:ascii="Lato" w:hAnsi="Lato"/>
        </w:rPr>
        <w:t>fieldwork</w:t>
      </w:r>
      <w:r w:rsidRPr="00FB60DB">
        <w:rPr>
          <w:rFonts w:ascii="Lato" w:hAnsi="Lato"/>
        </w:rPr>
        <w:t xml:space="preserve"> cost, conveyance, printing, other administrative cost, etc. All </w:t>
      </w:r>
      <w:r w:rsidR="0060473C">
        <w:rPr>
          <w:rFonts w:ascii="Lato" w:hAnsi="Lato"/>
        </w:rPr>
        <w:t>expenditures</w:t>
      </w:r>
      <w:r w:rsidRPr="00FB60DB">
        <w:rPr>
          <w:rFonts w:ascii="Lato" w:hAnsi="Lato"/>
        </w:rPr>
        <w:t xml:space="preserve"> during survey time will be taken care of by the consulting agency. Save the Children in Bangladesh will deduct tax, according to the TAX and VAT Regulation of the Government of Bangladesh. </w:t>
      </w:r>
    </w:p>
    <w:p w14:paraId="6F6B78BA" w14:textId="77777777" w:rsidR="00FB60DB" w:rsidRPr="00FB60DB" w:rsidRDefault="00FB60DB" w:rsidP="00FB60DB">
      <w:pPr>
        <w:pStyle w:val="ListParagraph"/>
        <w:numPr>
          <w:ilvl w:val="0"/>
          <w:numId w:val="64"/>
        </w:numPr>
        <w:ind w:right="66"/>
        <w:jc w:val="both"/>
        <w:rPr>
          <w:rFonts w:ascii="Lato" w:hAnsi="Lato"/>
          <w:i w:val="0"/>
          <w:sz w:val="22"/>
          <w:szCs w:val="22"/>
        </w:rPr>
      </w:pPr>
      <w:r w:rsidRPr="00FB60DB">
        <w:rPr>
          <w:rFonts w:ascii="Lato" w:hAnsi="Lato"/>
          <w:i w:val="0"/>
          <w:sz w:val="22"/>
          <w:szCs w:val="22"/>
        </w:rPr>
        <w:t>Upon approval of inception report, tools, and field plan: 40%</w:t>
      </w:r>
    </w:p>
    <w:p w14:paraId="0903639F" w14:textId="6D2F5291" w:rsidR="00FB60DB" w:rsidRPr="00FB60DB" w:rsidRDefault="00FB60DB" w:rsidP="00FB60DB">
      <w:pPr>
        <w:pStyle w:val="ListParagraph"/>
        <w:numPr>
          <w:ilvl w:val="0"/>
          <w:numId w:val="64"/>
        </w:numPr>
        <w:ind w:right="66"/>
        <w:jc w:val="both"/>
        <w:rPr>
          <w:rFonts w:ascii="Lato" w:hAnsi="Lato"/>
          <w:i w:val="0"/>
          <w:sz w:val="22"/>
          <w:szCs w:val="22"/>
        </w:rPr>
      </w:pPr>
      <w:r w:rsidRPr="00FB60DB">
        <w:rPr>
          <w:rFonts w:ascii="Lato" w:hAnsi="Lato"/>
          <w:i w:val="0"/>
          <w:color w:val="000000" w:themeColor="text1"/>
          <w:sz w:val="22"/>
          <w:szCs w:val="22"/>
          <w:lang w:val="en-GB"/>
        </w:rPr>
        <w:t xml:space="preserve">Upon approval of </w:t>
      </w:r>
      <w:r w:rsidR="0060473C">
        <w:rPr>
          <w:rFonts w:ascii="Lato" w:hAnsi="Lato"/>
          <w:i w:val="0"/>
          <w:color w:val="000000" w:themeColor="text1"/>
          <w:sz w:val="22"/>
          <w:szCs w:val="22"/>
          <w:lang w:val="en-GB"/>
        </w:rPr>
        <w:t xml:space="preserve">the </w:t>
      </w:r>
      <w:r w:rsidRPr="00FB60DB">
        <w:rPr>
          <w:rFonts w:ascii="Lato" w:hAnsi="Lato"/>
          <w:i w:val="0"/>
          <w:color w:val="000000" w:themeColor="text1"/>
          <w:sz w:val="22"/>
          <w:szCs w:val="22"/>
          <w:lang w:val="en-GB"/>
        </w:rPr>
        <w:t xml:space="preserve">final study report: </w:t>
      </w:r>
      <w:r w:rsidRPr="00FB60DB">
        <w:rPr>
          <w:rFonts w:ascii="Lato" w:hAnsi="Lato"/>
          <w:i w:val="0"/>
          <w:sz w:val="22"/>
          <w:szCs w:val="22"/>
        </w:rPr>
        <w:t>60%</w:t>
      </w:r>
    </w:p>
    <w:bookmarkEnd w:id="64"/>
    <w:p w14:paraId="6C8AB7D4" w14:textId="77777777" w:rsidR="006F725B" w:rsidRPr="00797575" w:rsidRDefault="006F725B" w:rsidP="006F725B">
      <w:pPr>
        <w:pStyle w:val="ListParagraph"/>
        <w:spacing w:after="0"/>
        <w:rPr>
          <w:rFonts w:ascii="Lato" w:hAnsi="Lato"/>
        </w:rPr>
      </w:pPr>
    </w:p>
    <w:p w14:paraId="3C6CAB23" w14:textId="77777777" w:rsidR="00575DBD" w:rsidRPr="00797575" w:rsidRDefault="00575DBD" w:rsidP="00575DBD">
      <w:pPr>
        <w:rPr>
          <w:rFonts w:ascii="Lato" w:hAnsi="Lato"/>
        </w:rPr>
      </w:pPr>
    </w:p>
    <w:p w14:paraId="45A1C2FC" w14:textId="7FC0E68D" w:rsidR="007D72EA" w:rsidRDefault="3F8F4B38" w:rsidP="00BE29A8">
      <w:pPr>
        <w:pStyle w:val="Heading1"/>
        <w:numPr>
          <w:ilvl w:val="0"/>
          <w:numId w:val="13"/>
        </w:numPr>
        <w:rPr>
          <w:rFonts w:ascii="Lato" w:hAnsi="Lato"/>
        </w:rPr>
      </w:pPr>
      <w:bookmarkStart w:id="65" w:name="_Toc111556792"/>
      <w:bookmarkStart w:id="66" w:name="_Toc111386983"/>
      <w:bookmarkStart w:id="67" w:name="_Toc164375723"/>
      <w:r w:rsidRPr="007EC4D2">
        <w:rPr>
          <w:rFonts w:ascii="Lato" w:hAnsi="Lato"/>
        </w:rPr>
        <w:t>Annexes</w:t>
      </w:r>
      <w:bookmarkEnd w:id="65"/>
      <w:bookmarkEnd w:id="66"/>
      <w:bookmarkEnd w:id="67"/>
    </w:p>
    <w:p w14:paraId="59585E2B" w14:textId="3BFA216D" w:rsidR="004C6F6C" w:rsidRPr="004C6F6C" w:rsidRDefault="004C6F6C" w:rsidP="004C6F6C">
      <w:r w:rsidRPr="00797575">
        <w:rPr>
          <w:rFonts w:ascii="Lato" w:hAnsi="Lato"/>
          <w:b/>
          <w:sz w:val="28"/>
          <w:szCs w:val="28"/>
        </w:rPr>
        <w:t>Annex 1:</w:t>
      </w:r>
    </w:p>
    <w:p w14:paraId="3619B3B5" w14:textId="435BC394" w:rsidR="008C0D25" w:rsidRPr="00797575" w:rsidRDefault="00A47776" w:rsidP="004C6F6C">
      <w:pPr>
        <w:rPr>
          <w:rFonts w:ascii="Lato" w:hAnsi="Lato" w:cstheme="minorHAnsi"/>
          <w:i/>
          <w:iCs/>
        </w:rPr>
      </w:pPr>
      <w:r>
        <w:rPr>
          <w:rFonts w:ascii="Lato" w:hAnsi="Lato"/>
          <w:b/>
          <w:color w:val="2B579A"/>
          <w:sz w:val="28"/>
          <w:szCs w:val="28"/>
          <w:shd w:val="clear" w:color="auto" w:fill="E6E6E6"/>
        </w:rPr>
        <w:object w:dxaOrig="1376" w:dyaOrig="899" w14:anchorId="734F6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45pt" o:ole="">
            <v:imagedata r:id="rId18" o:title=""/>
          </v:shape>
          <o:OLEObject Type="Embed" ProgID="Excel.Sheet.12" ShapeID="_x0000_i1025" DrawAspect="Icon" ObjectID="_1775545018" r:id="rId19"/>
        </w:object>
      </w:r>
    </w:p>
    <w:p w14:paraId="6F4FEE33" w14:textId="0CC514C2" w:rsidR="00AA1E16" w:rsidRPr="00797575" w:rsidRDefault="00AA1E16" w:rsidP="008B4279">
      <w:pPr>
        <w:rPr>
          <w:rFonts w:ascii="Lato" w:hAnsi="Lato"/>
          <w:b/>
          <w:sz w:val="28"/>
          <w:szCs w:val="28"/>
        </w:rPr>
      </w:pPr>
      <w:r w:rsidRPr="00797575">
        <w:rPr>
          <w:rFonts w:ascii="Lato" w:hAnsi="Lato"/>
          <w:b/>
          <w:sz w:val="28"/>
          <w:szCs w:val="28"/>
        </w:rPr>
        <w:t xml:space="preserve">Annex 2: List of project documents to be </w:t>
      </w:r>
      <w:proofErr w:type="gramStart"/>
      <w:r w:rsidRPr="00797575">
        <w:rPr>
          <w:rFonts w:ascii="Lato" w:hAnsi="Lato"/>
          <w:b/>
          <w:sz w:val="28"/>
          <w:szCs w:val="28"/>
        </w:rPr>
        <w:t>consulted</w:t>
      </w:r>
      <w:proofErr w:type="gramEnd"/>
      <w:r w:rsidRPr="00797575">
        <w:rPr>
          <w:rFonts w:ascii="Lato" w:hAnsi="Lato"/>
          <w:b/>
          <w:sz w:val="28"/>
          <w:szCs w:val="28"/>
        </w:rPr>
        <w:t xml:space="preserve"> </w:t>
      </w:r>
    </w:p>
    <w:bookmarkStart w:id="68" w:name="_MON_1772017997"/>
    <w:bookmarkEnd w:id="68"/>
    <w:p w14:paraId="099284AE" w14:textId="2C84A5B3" w:rsidR="00DA36EB" w:rsidRPr="00797575" w:rsidRDefault="00873827" w:rsidP="00962306">
      <w:pPr>
        <w:rPr>
          <w:rFonts w:ascii="Lato" w:hAnsi="Lato"/>
          <w:b/>
          <w:sz w:val="28"/>
          <w:szCs w:val="28"/>
        </w:rPr>
      </w:pPr>
      <w:r>
        <w:rPr>
          <w:rFonts w:ascii="Lato" w:hAnsi="Lato"/>
          <w:b/>
          <w:color w:val="2B579A"/>
          <w:sz w:val="28"/>
          <w:szCs w:val="28"/>
          <w:shd w:val="clear" w:color="auto" w:fill="E6E6E6"/>
        </w:rPr>
        <w:object w:dxaOrig="1508" w:dyaOrig="984" w14:anchorId="540C5543">
          <v:shape id="_x0000_i1026" type="#_x0000_t75" style="width:76pt;height:49pt" o:ole="">
            <v:imagedata r:id="rId20" o:title=""/>
          </v:shape>
          <o:OLEObject Type="Embed" ProgID="Word.Document.12" ShapeID="_x0000_i1026" DrawAspect="Icon" ObjectID="_1775545019" r:id="rId21">
            <o:FieldCodes>\s</o:FieldCodes>
          </o:OLEObject>
        </w:object>
      </w:r>
    </w:p>
    <w:p w14:paraId="584A4BAD" w14:textId="77777777" w:rsidR="00663211" w:rsidRPr="0083364D" w:rsidRDefault="00663211" w:rsidP="00663211">
      <w:pPr>
        <w:rPr>
          <w:rFonts w:ascii="Lato" w:hAnsi="Lato"/>
          <w:b/>
          <w:sz w:val="28"/>
          <w:szCs w:val="28"/>
        </w:rPr>
      </w:pPr>
      <w:r w:rsidRPr="0083364D">
        <w:rPr>
          <w:rFonts w:ascii="Lato" w:hAnsi="Lato"/>
          <w:b/>
          <w:sz w:val="28"/>
          <w:szCs w:val="28"/>
        </w:rPr>
        <w:t xml:space="preserve">Annex 3: SC Steering Committee Roles and Responsibilities </w:t>
      </w:r>
    </w:p>
    <w:p w14:paraId="35460217" w14:textId="77777777" w:rsidR="00663211" w:rsidRPr="0083364D" w:rsidRDefault="00663211" w:rsidP="00663211">
      <w:pPr>
        <w:rPr>
          <w:rFonts w:ascii="Lato" w:hAnsi="Lato"/>
          <w:color w:val="0070C0"/>
        </w:rPr>
      </w:pPr>
      <w:r w:rsidRPr="0083364D">
        <w:rPr>
          <w:rFonts w:ascii="Lato" w:hAnsi="Lato"/>
          <w:color w:val="0070C0"/>
        </w:rPr>
        <w:t xml:space="preserve">[insert </w:t>
      </w:r>
      <w:r w:rsidRPr="0083364D">
        <w:rPr>
          <w:rFonts w:ascii="Lato" w:hAnsi="Lato" w:cstheme="minorHAnsi"/>
          <w:color w:val="0070C0"/>
        </w:rPr>
        <w:t>content</w:t>
      </w:r>
      <w:r w:rsidRPr="0083364D">
        <w:rPr>
          <w:rFonts w:ascii="Lato" w:hAnsi="Lato"/>
          <w:color w:val="0070C0"/>
        </w:rPr>
        <w:t>]</w:t>
      </w:r>
    </w:p>
    <w:p w14:paraId="59CB08D1" w14:textId="77777777" w:rsidR="00663211" w:rsidRPr="0083364D" w:rsidRDefault="00663211" w:rsidP="00663211">
      <w:pPr>
        <w:rPr>
          <w:rFonts w:ascii="Lato" w:hAnsi="Lato"/>
          <w:b/>
          <w:sz w:val="28"/>
          <w:szCs w:val="28"/>
        </w:rPr>
      </w:pPr>
      <w:r w:rsidRPr="0083364D">
        <w:rPr>
          <w:rFonts w:ascii="Lato" w:hAnsi="Lato"/>
          <w:b/>
          <w:sz w:val="28"/>
          <w:szCs w:val="28"/>
        </w:rPr>
        <w:t>Annex 4: SCI Child safeguarding policy</w:t>
      </w:r>
    </w:p>
    <w:p w14:paraId="5D1E194F" w14:textId="77777777" w:rsidR="00663211" w:rsidRDefault="00663211" w:rsidP="00663211">
      <w:pPr>
        <w:rPr>
          <w:rFonts w:ascii="Lato" w:hAnsi="Lato"/>
          <w:color w:val="0070C0"/>
        </w:rPr>
      </w:pPr>
      <w:r w:rsidRPr="0083364D">
        <w:rPr>
          <w:rFonts w:ascii="Lato" w:hAnsi="Lato"/>
          <w:color w:val="0070C0"/>
        </w:rPr>
        <w:t xml:space="preserve">[insert </w:t>
      </w:r>
      <w:r w:rsidRPr="0083364D">
        <w:rPr>
          <w:rFonts w:ascii="Lato" w:hAnsi="Lato" w:cstheme="minorHAnsi"/>
          <w:color w:val="0070C0"/>
        </w:rPr>
        <w:t>content</w:t>
      </w:r>
      <w:r w:rsidRPr="0083364D">
        <w:rPr>
          <w:rFonts w:ascii="Lato" w:hAnsi="Lato"/>
          <w:color w:val="0070C0"/>
        </w:rPr>
        <w:t>]</w:t>
      </w:r>
    </w:p>
    <w:p w14:paraId="66BDCE4E" w14:textId="77777777" w:rsidR="00663211" w:rsidRDefault="00663211" w:rsidP="00663211">
      <w:pPr>
        <w:rPr>
          <w:rFonts w:ascii="Lato" w:hAnsi="Lato"/>
          <w:b/>
          <w:sz w:val="28"/>
          <w:szCs w:val="28"/>
        </w:rPr>
      </w:pPr>
      <w:r w:rsidRPr="0083364D">
        <w:rPr>
          <w:rFonts w:ascii="Lato" w:hAnsi="Lato"/>
          <w:b/>
          <w:sz w:val="28"/>
          <w:szCs w:val="28"/>
        </w:rPr>
        <w:t>Annex 5: SCI Evaluation Scoring for perspective consultants</w:t>
      </w:r>
    </w:p>
    <w:p w14:paraId="54574B7A" w14:textId="2D6101FC" w:rsidR="003C33D2" w:rsidRDefault="003C33D2" w:rsidP="00663211">
      <w:pPr>
        <w:rPr>
          <w:rFonts w:ascii="Lato" w:hAnsi="Lato"/>
          <w:b/>
          <w:sz w:val="28"/>
          <w:szCs w:val="28"/>
        </w:rPr>
      </w:pPr>
      <w:r>
        <w:rPr>
          <w:rFonts w:ascii="Lato" w:hAnsi="Lato"/>
          <w:b/>
          <w:sz w:val="28"/>
          <w:szCs w:val="28"/>
        </w:rPr>
        <w:t xml:space="preserve">Annex </w:t>
      </w:r>
      <w:proofErr w:type="gramStart"/>
      <w:r>
        <w:rPr>
          <w:rFonts w:ascii="Lato" w:hAnsi="Lato"/>
          <w:b/>
          <w:sz w:val="28"/>
          <w:szCs w:val="28"/>
        </w:rPr>
        <w:t>6:Baseline</w:t>
      </w:r>
      <w:proofErr w:type="gramEnd"/>
      <w:r>
        <w:rPr>
          <w:rFonts w:ascii="Lato" w:hAnsi="Lato"/>
          <w:b/>
          <w:sz w:val="28"/>
          <w:szCs w:val="28"/>
        </w:rPr>
        <w:t xml:space="preserve"> overview and indicator value</w:t>
      </w:r>
    </w:p>
    <w:bookmarkStart w:id="69" w:name="_MON_1774765511"/>
    <w:bookmarkEnd w:id="69"/>
    <w:p w14:paraId="72C17C87" w14:textId="682F49C9" w:rsidR="003C33D2" w:rsidRPr="0083364D" w:rsidRDefault="00D06FEC" w:rsidP="00663211">
      <w:pPr>
        <w:rPr>
          <w:rFonts w:ascii="Lato" w:hAnsi="Lato"/>
          <w:b/>
          <w:sz w:val="28"/>
          <w:szCs w:val="28"/>
        </w:rPr>
      </w:pPr>
      <w:r>
        <w:rPr>
          <w:rFonts w:ascii="Lato" w:hAnsi="Lato"/>
          <w:b/>
          <w:sz w:val="28"/>
          <w:szCs w:val="28"/>
        </w:rPr>
        <w:object w:dxaOrig="1508" w:dyaOrig="984" w14:anchorId="42E97138">
          <v:shape id="_x0000_i1027" type="#_x0000_t75" style="width:75pt;height:49pt" o:ole="">
            <v:imagedata r:id="rId22" o:title=""/>
          </v:shape>
          <o:OLEObject Type="Embed" ProgID="Word.Document.12" ShapeID="_x0000_i1027" DrawAspect="Icon" ObjectID="_1775545020" r:id="rId23">
            <o:FieldCodes>\s</o:FieldCodes>
          </o:OLEObject>
        </w:objec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7987"/>
      </w:tblGrid>
      <w:tr w:rsidR="00663211" w:rsidRPr="00663211" w14:paraId="620D33B7" w14:textId="77777777" w:rsidTr="00663211">
        <w:trPr>
          <w:trHeight w:val="60"/>
          <w:tblHeader/>
        </w:trPr>
        <w:tc>
          <w:tcPr>
            <w:tcW w:w="1128" w:type="dxa"/>
            <w:shd w:val="clear" w:color="auto" w:fill="auto"/>
            <w:vAlign w:val="bottom"/>
            <w:hideMark/>
          </w:tcPr>
          <w:p w14:paraId="2485A9FA" w14:textId="77777777" w:rsidR="00663211" w:rsidRPr="00663211" w:rsidRDefault="00663211" w:rsidP="00663211">
            <w:pPr>
              <w:spacing w:after="200" w:line="276" w:lineRule="auto"/>
              <w:rPr>
                <w:rFonts w:ascii="Lato" w:hAnsi="Lato"/>
                <w:b/>
              </w:rPr>
            </w:pPr>
            <w:r w:rsidRPr="00663211">
              <w:rPr>
                <w:rFonts w:ascii="Lato" w:hAnsi="Lato"/>
                <w:b/>
              </w:rPr>
              <w:t>Category</w:t>
            </w:r>
          </w:p>
        </w:tc>
        <w:tc>
          <w:tcPr>
            <w:tcW w:w="7987" w:type="dxa"/>
            <w:shd w:val="clear" w:color="auto" w:fill="auto"/>
            <w:noWrap/>
            <w:vAlign w:val="bottom"/>
            <w:hideMark/>
          </w:tcPr>
          <w:p w14:paraId="36D69B36" w14:textId="77777777" w:rsidR="00663211" w:rsidRPr="00663211" w:rsidRDefault="00663211" w:rsidP="00663211">
            <w:pPr>
              <w:spacing w:after="200" w:line="276" w:lineRule="auto"/>
              <w:rPr>
                <w:rFonts w:ascii="Lato" w:hAnsi="Lato"/>
                <w:b/>
              </w:rPr>
            </w:pPr>
            <w:r w:rsidRPr="00663211">
              <w:rPr>
                <w:rFonts w:ascii="Lato" w:hAnsi="Lato"/>
                <w:b/>
              </w:rPr>
              <w:t xml:space="preserve">Evaluation Quality Criteria </w:t>
            </w:r>
            <w:r w:rsidRPr="00663211">
              <w:rPr>
                <w:rFonts w:ascii="Lato" w:hAnsi="Lato"/>
              </w:rPr>
              <w:t>(used for internal scoring after completion)</w:t>
            </w:r>
          </w:p>
        </w:tc>
      </w:tr>
      <w:tr w:rsidR="00663211" w:rsidRPr="00663211" w14:paraId="068CA36B" w14:textId="77777777" w:rsidTr="00663211">
        <w:trPr>
          <w:trHeight w:val="60"/>
        </w:trPr>
        <w:tc>
          <w:tcPr>
            <w:tcW w:w="1128" w:type="dxa"/>
            <w:vMerge w:val="restart"/>
            <w:shd w:val="clear" w:color="auto" w:fill="auto"/>
            <w:textDirection w:val="btLr"/>
            <w:vAlign w:val="center"/>
            <w:hideMark/>
          </w:tcPr>
          <w:p w14:paraId="2F85F02A" w14:textId="77777777" w:rsidR="00663211" w:rsidRPr="00663211" w:rsidRDefault="00663211" w:rsidP="00663211">
            <w:pPr>
              <w:spacing w:after="200" w:line="276" w:lineRule="auto"/>
              <w:rPr>
                <w:rFonts w:ascii="Lato" w:hAnsi="Lato"/>
                <w:b/>
              </w:rPr>
            </w:pPr>
            <w:r w:rsidRPr="00663211">
              <w:rPr>
                <w:rFonts w:ascii="Lato" w:hAnsi="Lato"/>
                <w:b/>
              </w:rPr>
              <w:t>Purpose, Design and Methods</w:t>
            </w:r>
          </w:p>
        </w:tc>
        <w:tc>
          <w:tcPr>
            <w:tcW w:w="7987" w:type="dxa"/>
            <w:shd w:val="clear" w:color="auto" w:fill="auto"/>
            <w:vAlign w:val="center"/>
            <w:hideMark/>
          </w:tcPr>
          <w:p w14:paraId="405B3853" w14:textId="77777777" w:rsidR="00663211" w:rsidRPr="00663211" w:rsidRDefault="00663211" w:rsidP="00663211">
            <w:pPr>
              <w:spacing w:after="200" w:line="276" w:lineRule="auto"/>
              <w:rPr>
                <w:rFonts w:ascii="Lato" w:hAnsi="Lato"/>
              </w:rPr>
            </w:pPr>
            <w:r w:rsidRPr="00663211">
              <w:rPr>
                <w:rFonts w:ascii="Lato" w:hAnsi="Lato"/>
              </w:rPr>
              <w:t xml:space="preserve">1. Does the evaluation report clearly identify the evaluation's purpose (including its key objectives, </w:t>
            </w:r>
            <w:proofErr w:type="gramStart"/>
            <w:r w:rsidRPr="00663211">
              <w:rPr>
                <w:rFonts w:ascii="Lato" w:hAnsi="Lato"/>
              </w:rPr>
              <w:t>questions</w:t>
            </w:r>
            <w:proofErr w:type="gramEnd"/>
            <w:r w:rsidRPr="00663211">
              <w:rPr>
                <w:rFonts w:ascii="Lato" w:hAnsi="Lato"/>
              </w:rPr>
              <w:t xml:space="preserve"> and criteria) as set out in the evaluation's Terms of Reference (</w:t>
            </w:r>
            <w:proofErr w:type="spellStart"/>
            <w:r w:rsidRPr="00663211">
              <w:rPr>
                <w:rFonts w:ascii="Lato" w:hAnsi="Lato"/>
              </w:rPr>
              <w:t>ToR</w:t>
            </w:r>
            <w:proofErr w:type="spellEnd"/>
            <w:r w:rsidRPr="00663211">
              <w:rPr>
                <w:rFonts w:ascii="Lato" w:hAnsi="Lato"/>
              </w:rPr>
              <w:t>)?</w:t>
            </w:r>
          </w:p>
        </w:tc>
      </w:tr>
      <w:tr w:rsidR="00663211" w:rsidRPr="00663211" w14:paraId="007EC96B" w14:textId="77777777" w:rsidTr="00663211">
        <w:trPr>
          <w:trHeight w:val="60"/>
        </w:trPr>
        <w:tc>
          <w:tcPr>
            <w:tcW w:w="1128" w:type="dxa"/>
            <w:vMerge/>
            <w:vAlign w:val="center"/>
            <w:hideMark/>
          </w:tcPr>
          <w:p w14:paraId="5C65FC7D"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4F941F3A" w14:textId="77777777" w:rsidR="00663211" w:rsidRPr="00663211" w:rsidRDefault="00663211" w:rsidP="00663211">
            <w:pPr>
              <w:spacing w:after="200" w:line="276" w:lineRule="auto"/>
              <w:rPr>
                <w:rFonts w:ascii="Lato" w:hAnsi="Lato"/>
              </w:rPr>
            </w:pPr>
            <w:r w:rsidRPr="00663211">
              <w:rPr>
                <w:rFonts w:ascii="Lato" w:hAnsi="Lato"/>
              </w:rPr>
              <w:t xml:space="preserve">2. Are the data collection and analysis methods a clearly justified approach to addressing the evaluation's purpose and questions? (Do they provide valid, </w:t>
            </w:r>
            <w:proofErr w:type="gramStart"/>
            <w:r w:rsidRPr="00663211">
              <w:rPr>
                <w:rFonts w:ascii="Lato" w:hAnsi="Lato"/>
              </w:rPr>
              <w:t>reliable</w:t>
            </w:r>
            <w:proofErr w:type="gramEnd"/>
            <w:r w:rsidRPr="00663211">
              <w:rPr>
                <w:rFonts w:ascii="Lato" w:hAnsi="Lato"/>
              </w:rPr>
              <w:t xml:space="preserve"> and ethical data?)</w:t>
            </w:r>
          </w:p>
        </w:tc>
      </w:tr>
      <w:tr w:rsidR="00663211" w:rsidRPr="00663211" w14:paraId="46AD887D" w14:textId="77777777" w:rsidTr="00663211">
        <w:trPr>
          <w:trHeight w:val="60"/>
        </w:trPr>
        <w:tc>
          <w:tcPr>
            <w:tcW w:w="1128" w:type="dxa"/>
            <w:vMerge/>
            <w:vAlign w:val="center"/>
            <w:hideMark/>
          </w:tcPr>
          <w:p w14:paraId="1B01BD14"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2CBF6C61" w14:textId="77777777" w:rsidR="00663211" w:rsidRPr="00663211" w:rsidRDefault="00663211" w:rsidP="00663211">
            <w:pPr>
              <w:spacing w:after="200" w:line="276" w:lineRule="auto"/>
              <w:rPr>
                <w:rFonts w:ascii="Lato" w:hAnsi="Lato"/>
              </w:rPr>
            </w:pPr>
            <w:r w:rsidRPr="00663211">
              <w:rPr>
                <w:rFonts w:ascii="Lato" w:hAnsi="Lato"/>
              </w:rPr>
              <w:t>3. Is the methodology suitably tailored to the context and population groups to which the evaluation questions relate (e.g</w:t>
            </w:r>
            <w:r w:rsidRPr="00663211">
              <w:rPr>
                <w:rFonts w:ascii="Lato" w:hAnsi="Lato"/>
                <w:bCs/>
              </w:rPr>
              <w:t>.,</w:t>
            </w:r>
            <w:r w:rsidRPr="00663211">
              <w:rPr>
                <w:rFonts w:ascii="Lato" w:hAnsi="Lato"/>
              </w:rPr>
              <w:t xml:space="preserve"> re gender, disability, socio-economic status, geographic location, cultural context, ethnicity)?</w:t>
            </w:r>
          </w:p>
        </w:tc>
      </w:tr>
      <w:tr w:rsidR="00663211" w:rsidRPr="00663211" w14:paraId="46F5F1CB" w14:textId="77777777" w:rsidTr="00663211">
        <w:trPr>
          <w:trHeight w:val="60"/>
        </w:trPr>
        <w:tc>
          <w:tcPr>
            <w:tcW w:w="1128" w:type="dxa"/>
            <w:vMerge/>
            <w:vAlign w:val="center"/>
            <w:hideMark/>
          </w:tcPr>
          <w:p w14:paraId="0A59EAEF"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36968195" w14:textId="77777777" w:rsidR="00663211" w:rsidRPr="00663211" w:rsidRDefault="00663211" w:rsidP="00663211">
            <w:pPr>
              <w:spacing w:after="200" w:line="276" w:lineRule="auto"/>
              <w:rPr>
                <w:rFonts w:ascii="Lato" w:hAnsi="Lato"/>
              </w:rPr>
            </w:pPr>
            <w:r w:rsidRPr="00663211">
              <w:rPr>
                <w:rFonts w:ascii="Lato" w:hAnsi="Lato"/>
              </w:rPr>
              <w:t>4. Is the size and composition of the sample in proportion to the conclusions sought by the evaluation?</w:t>
            </w:r>
          </w:p>
        </w:tc>
      </w:tr>
      <w:tr w:rsidR="00663211" w:rsidRPr="00663211" w14:paraId="47CBEE50" w14:textId="77777777" w:rsidTr="00663211">
        <w:trPr>
          <w:trHeight w:val="60"/>
        </w:trPr>
        <w:tc>
          <w:tcPr>
            <w:tcW w:w="1128" w:type="dxa"/>
            <w:vMerge/>
            <w:vAlign w:val="center"/>
            <w:hideMark/>
          </w:tcPr>
          <w:p w14:paraId="6449C938"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7DB94654" w14:textId="77777777" w:rsidR="00663211" w:rsidRPr="00663211" w:rsidRDefault="00663211" w:rsidP="00663211">
            <w:pPr>
              <w:spacing w:after="200" w:line="276" w:lineRule="auto"/>
              <w:rPr>
                <w:rFonts w:ascii="Lato" w:hAnsi="Lato"/>
              </w:rPr>
            </w:pPr>
            <w:r w:rsidRPr="00663211">
              <w:rPr>
                <w:rFonts w:ascii="Lato" w:hAnsi="Lato"/>
              </w:rPr>
              <w:t>5. Does the evaluation build on what is already known, for example existing tried and tested frameworks and tools, existing data/evidence, and previous lessons learned?</w:t>
            </w:r>
          </w:p>
        </w:tc>
      </w:tr>
      <w:tr w:rsidR="00663211" w:rsidRPr="00663211" w14:paraId="4A5F66B7" w14:textId="77777777" w:rsidTr="00663211">
        <w:trPr>
          <w:trHeight w:val="60"/>
        </w:trPr>
        <w:tc>
          <w:tcPr>
            <w:tcW w:w="1128" w:type="dxa"/>
            <w:vMerge/>
            <w:vAlign w:val="center"/>
            <w:hideMark/>
          </w:tcPr>
          <w:p w14:paraId="75825F2E"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258A6C09" w14:textId="77777777" w:rsidR="00663211" w:rsidRPr="00663211" w:rsidRDefault="00663211" w:rsidP="00663211">
            <w:pPr>
              <w:spacing w:after="200" w:line="276" w:lineRule="auto"/>
              <w:rPr>
                <w:rFonts w:ascii="Lato" w:hAnsi="Lato"/>
              </w:rPr>
            </w:pPr>
            <w:r w:rsidRPr="00663211">
              <w:rPr>
                <w:rFonts w:ascii="Lato" w:hAnsi="Lato"/>
              </w:rPr>
              <w:t>6. Are the methods used to collect and analyse data and any limitations of the quality of the data and collection methodology explained and justified?</w:t>
            </w:r>
          </w:p>
        </w:tc>
      </w:tr>
      <w:tr w:rsidR="00663211" w:rsidRPr="00663211" w14:paraId="4B893070" w14:textId="77777777" w:rsidTr="00663211">
        <w:trPr>
          <w:trHeight w:val="60"/>
        </w:trPr>
        <w:tc>
          <w:tcPr>
            <w:tcW w:w="1128" w:type="dxa"/>
            <w:vMerge/>
            <w:vAlign w:val="center"/>
            <w:hideMark/>
          </w:tcPr>
          <w:p w14:paraId="48F46554"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62E0221A" w14:textId="77777777" w:rsidR="00663211" w:rsidRPr="00663211" w:rsidRDefault="00663211" w:rsidP="00663211">
            <w:pPr>
              <w:spacing w:after="200" w:line="276" w:lineRule="auto"/>
              <w:rPr>
                <w:rFonts w:ascii="Lato" w:hAnsi="Lato"/>
              </w:rPr>
            </w:pPr>
            <w:r w:rsidRPr="00663211">
              <w:rPr>
                <w:rFonts w:ascii="Lato" w:hAnsi="Lato"/>
              </w:rPr>
              <w:t>7. Has any personal and professional influence or potential bias among those collecting or analysing data been recorded and addressed or mitigated ethically?</w:t>
            </w:r>
          </w:p>
        </w:tc>
      </w:tr>
      <w:tr w:rsidR="00663211" w:rsidRPr="00663211" w14:paraId="29E390AF" w14:textId="77777777" w:rsidTr="00663211">
        <w:trPr>
          <w:trHeight w:val="60"/>
        </w:trPr>
        <w:tc>
          <w:tcPr>
            <w:tcW w:w="1128" w:type="dxa"/>
            <w:vMerge w:val="restart"/>
            <w:shd w:val="clear" w:color="auto" w:fill="auto"/>
            <w:textDirection w:val="btLr"/>
            <w:vAlign w:val="center"/>
            <w:hideMark/>
          </w:tcPr>
          <w:p w14:paraId="69140F3A" w14:textId="77777777" w:rsidR="00663211" w:rsidRPr="00663211" w:rsidRDefault="00663211" w:rsidP="00663211">
            <w:pPr>
              <w:spacing w:after="200" w:line="276" w:lineRule="auto"/>
              <w:rPr>
                <w:rFonts w:ascii="Lato" w:hAnsi="Lato"/>
                <w:b/>
              </w:rPr>
            </w:pPr>
            <w:r w:rsidRPr="00663211">
              <w:rPr>
                <w:rFonts w:ascii="Lato" w:hAnsi="Lato"/>
                <w:b/>
              </w:rPr>
              <w:t>Analysis and Findings</w:t>
            </w:r>
          </w:p>
        </w:tc>
        <w:tc>
          <w:tcPr>
            <w:tcW w:w="7987" w:type="dxa"/>
            <w:shd w:val="clear" w:color="auto" w:fill="auto"/>
            <w:vAlign w:val="center"/>
            <w:hideMark/>
          </w:tcPr>
          <w:p w14:paraId="41991C68" w14:textId="77777777" w:rsidR="00663211" w:rsidRPr="00663211" w:rsidRDefault="00663211" w:rsidP="00663211">
            <w:pPr>
              <w:spacing w:after="200" w:line="276" w:lineRule="auto"/>
              <w:rPr>
                <w:rFonts w:ascii="Lato" w:hAnsi="Lato"/>
              </w:rPr>
            </w:pPr>
            <w:r w:rsidRPr="00663211">
              <w:rPr>
                <w:rFonts w:ascii="Lato" w:hAnsi="Lato"/>
              </w:rPr>
              <w:t xml:space="preserve">8. If evaluating impact, is a point of comparison used to show that change has happened (e.g., a baseline, a counterfactual, comparison with a similar group)? </w:t>
            </w:r>
          </w:p>
        </w:tc>
      </w:tr>
      <w:tr w:rsidR="00663211" w:rsidRPr="00663211" w14:paraId="4FBAC01A" w14:textId="77777777" w:rsidTr="00663211">
        <w:trPr>
          <w:trHeight w:val="60"/>
        </w:trPr>
        <w:tc>
          <w:tcPr>
            <w:tcW w:w="1128" w:type="dxa"/>
            <w:vMerge/>
            <w:vAlign w:val="center"/>
            <w:hideMark/>
          </w:tcPr>
          <w:p w14:paraId="1A324751"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15E6BBAE" w14:textId="77777777" w:rsidR="00663211" w:rsidRPr="00663211" w:rsidRDefault="00663211" w:rsidP="00663211">
            <w:pPr>
              <w:spacing w:after="200" w:line="276" w:lineRule="auto"/>
              <w:rPr>
                <w:rFonts w:ascii="Lato" w:hAnsi="Lato"/>
              </w:rPr>
            </w:pPr>
            <w:r w:rsidRPr="00663211">
              <w:rPr>
                <w:rFonts w:ascii="Lato" w:hAnsi="Lato"/>
              </w:rPr>
              <w:t xml:space="preserve">9. Is the explanation of how (e.g., theory of change, </w:t>
            </w:r>
            <w:proofErr w:type="spellStart"/>
            <w:r w:rsidRPr="00663211">
              <w:rPr>
                <w:rFonts w:ascii="Lato" w:hAnsi="Lato"/>
              </w:rPr>
              <w:t>logframe</w:t>
            </w:r>
            <w:proofErr w:type="spellEnd"/>
            <w:r w:rsidRPr="00663211">
              <w:rPr>
                <w:rFonts w:ascii="Lato" w:hAnsi="Lato"/>
              </w:rPr>
              <w:t xml:space="preserve">, activities) the intervention contributes to change explored?  </w:t>
            </w:r>
          </w:p>
        </w:tc>
      </w:tr>
      <w:tr w:rsidR="00663211" w:rsidRPr="00663211" w14:paraId="0D43D43A" w14:textId="77777777" w:rsidTr="00663211">
        <w:trPr>
          <w:trHeight w:val="60"/>
        </w:trPr>
        <w:tc>
          <w:tcPr>
            <w:tcW w:w="1128" w:type="dxa"/>
            <w:vMerge/>
            <w:vAlign w:val="center"/>
            <w:hideMark/>
          </w:tcPr>
          <w:p w14:paraId="4A6880A2"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261BA2DE" w14:textId="77777777" w:rsidR="00663211" w:rsidRPr="00663211" w:rsidRDefault="00663211" w:rsidP="00663211">
            <w:pPr>
              <w:spacing w:after="200" w:line="276" w:lineRule="auto"/>
              <w:rPr>
                <w:rFonts w:ascii="Lato" w:hAnsi="Lato"/>
              </w:rPr>
            </w:pPr>
            <w:r w:rsidRPr="00663211">
              <w:rPr>
                <w:rFonts w:ascii="Lato" w:hAnsi="Lato"/>
              </w:rPr>
              <w:t>10. Is the data well triangulated, such as by using different data collection methods, types of data and stakeholder perspectives?</w:t>
            </w:r>
          </w:p>
        </w:tc>
      </w:tr>
      <w:tr w:rsidR="00663211" w:rsidRPr="00663211" w14:paraId="21621BFB" w14:textId="77777777" w:rsidTr="00663211">
        <w:trPr>
          <w:trHeight w:val="60"/>
        </w:trPr>
        <w:tc>
          <w:tcPr>
            <w:tcW w:w="1128" w:type="dxa"/>
            <w:vMerge/>
            <w:vAlign w:val="center"/>
            <w:hideMark/>
          </w:tcPr>
          <w:p w14:paraId="7E3163AC"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47C9BCF0" w14:textId="77777777" w:rsidR="00663211" w:rsidRPr="00663211" w:rsidRDefault="00663211" w:rsidP="00663211">
            <w:pPr>
              <w:spacing w:after="200" w:line="276" w:lineRule="auto"/>
              <w:rPr>
                <w:rFonts w:ascii="Lato" w:hAnsi="Lato"/>
              </w:rPr>
            </w:pPr>
            <w:r w:rsidRPr="00663211">
              <w:rPr>
                <w:rFonts w:ascii="Lato" w:hAnsi="Lato"/>
              </w:rPr>
              <w:t>11. Are alternative factors (</w:t>
            </w:r>
            <w:r w:rsidRPr="00663211">
              <w:rPr>
                <w:rFonts w:ascii="Lato" w:hAnsi="Lato"/>
                <w:bCs/>
              </w:rPr>
              <w:t>e.g.,</w:t>
            </w:r>
            <w:r w:rsidRPr="00663211">
              <w:rPr>
                <w:rFonts w:ascii="Lato" w:hAnsi="Lato"/>
              </w:rPr>
              <w:t xml:space="preserve"> the contribution of other actors) considered to explain the observed result alongside an intervention’s contribution?</w:t>
            </w:r>
          </w:p>
        </w:tc>
      </w:tr>
      <w:tr w:rsidR="00663211" w:rsidRPr="00663211" w14:paraId="365DE1E6" w14:textId="77777777" w:rsidTr="00663211">
        <w:trPr>
          <w:trHeight w:val="60"/>
        </w:trPr>
        <w:tc>
          <w:tcPr>
            <w:tcW w:w="1128" w:type="dxa"/>
            <w:vMerge/>
            <w:vAlign w:val="center"/>
            <w:hideMark/>
          </w:tcPr>
          <w:p w14:paraId="4BD82906"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3EAAB7E7" w14:textId="77777777" w:rsidR="00663211" w:rsidRPr="00663211" w:rsidRDefault="00663211" w:rsidP="00663211">
            <w:pPr>
              <w:spacing w:after="200" w:line="276" w:lineRule="auto"/>
              <w:rPr>
                <w:rFonts w:ascii="Lato" w:hAnsi="Lato"/>
              </w:rPr>
            </w:pPr>
            <w:r w:rsidRPr="00663211">
              <w:rPr>
                <w:rFonts w:ascii="Lato" w:hAnsi="Lato"/>
              </w:rPr>
              <w:t>12. Are unintended and unexpected changes (positive or negative) identified and explained?</w:t>
            </w:r>
          </w:p>
        </w:tc>
      </w:tr>
      <w:tr w:rsidR="00663211" w:rsidRPr="00663211" w14:paraId="137E0BC5" w14:textId="77777777" w:rsidTr="00663211">
        <w:trPr>
          <w:trHeight w:val="60"/>
        </w:trPr>
        <w:tc>
          <w:tcPr>
            <w:tcW w:w="1128" w:type="dxa"/>
            <w:vMerge/>
            <w:vAlign w:val="center"/>
            <w:hideMark/>
          </w:tcPr>
          <w:p w14:paraId="4AB00B3F"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5EAC4FCB" w14:textId="77777777" w:rsidR="00663211" w:rsidRPr="00663211" w:rsidRDefault="00663211" w:rsidP="00663211">
            <w:pPr>
              <w:spacing w:after="200" w:line="276" w:lineRule="auto"/>
              <w:rPr>
                <w:rFonts w:ascii="Lato" w:hAnsi="Lato"/>
              </w:rPr>
            </w:pPr>
            <w:r w:rsidRPr="00663211">
              <w:rPr>
                <w:rFonts w:ascii="Lato" w:hAnsi="Lato"/>
              </w:rPr>
              <w:t>13. Are the perspectives of children &amp; communities included in the evidence, including the most deprived and marginalised? Note: For evaluations focused on young children, caregiver perspectives are adequate instead.</w:t>
            </w:r>
          </w:p>
        </w:tc>
      </w:tr>
      <w:tr w:rsidR="00663211" w:rsidRPr="00663211" w14:paraId="59CA7A70" w14:textId="77777777" w:rsidTr="00663211">
        <w:trPr>
          <w:trHeight w:val="60"/>
        </w:trPr>
        <w:tc>
          <w:tcPr>
            <w:tcW w:w="1128" w:type="dxa"/>
            <w:vMerge/>
            <w:vAlign w:val="center"/>
            <w:hideMark/>
          </w:tcPr>
          <w:p w14:paraId="6596430E"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50975CA8" w14:textId="77777777" w:rsidR="00663211" w:rsidRPr="00663211" w:rsidRDefault="00663211" w:rsidP="00663211">
            <w:pPr>
              <w:spacing w:after="200" w:line="276" w:lineRule="auto"/>
              <w:rPr>
                <w:rFonts w:ascii="Lato" w:hAnsi="Lato"/>
              </w:rPr>
            </w:pPr>
            <w:r w:rsidRPr="00663211">
              <w:rPr>
                <w:rFonts w:ascii="Lato" w:hAnsi="Lato"/>
              </w:rPr>
              <w:t>14. Are the findings disaggregated according to sex, disability, and other relevant social differences?</w:t>
            </w:r>
          </w:p>
        </w:tc>
      </w:tr>
      <w:tr w:rsidR="00663211" w:rsidRPr="00663211" w14:paraId="2FC85670" w14:textId="77777777" w:rsidTr="00663211">
        <w:trPr>
          <w:trHeight w:val="60"/>
        </w:trPr>
        <w:tc>
          <w:tcPr>
            <w:tcW w:w="1128" w:type="dxa"/>
            <w:vMerge/>
            <w:vAlign w:val="center"/>
            <w:hideMark/>
          </w:tcPr>
          <w:p w14:paraId="47C7F99F"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5DC027EB" w14:textId="77777777" w:rsidR="00663211" w:rsidRPr="00663211" w:rsidRDefault="00663211" w:rsidP="00663211">
            <w:pPr>
              <w:spacing w:after="200" w:line="276" w:lineRule="auto"/>
              <w:rPr>
                <w:rFonts w:ascii="Lato" w:hAnsi="Lato"/>
              </w:rPr>
            </w:pPr>
            <w:r w:rsidRPr="00663211">
              <w:rPr>
                <w:rFonts w:ascii="Lato" w:hAnsi="Lato"/>
              </w:rPr>
              <w:t>15. Is there a clear logical link between the data that was collected and analysed, and the conclusions and recommendations presented?</w:t>
            </w:r>
          </w:p>
        </w:tc>
      </w:tr>
      <w:tr w:rsidR="00663211" w:rsidRPr="00663211" w14:paraId="5EF83F9F" w14:textId="77777777" w:rsidTr="00663211">
        <w:trPr>
          <w:trHeight w:val="60"/>
        </w:trPr>
        <w:tc>
          <w:tcPr>
            <w:tcW w:w="1128" w:type="dxa"/>
            <w:vMerge/>
            <w:vAlign w:val="center"/>
            <w:hideMark/>
          </w:tcPr>
          <w:p w14:paraId="33A8C807"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6D0E7700" w14:textId="77777777" w:rsidR="00663211" w:rsidRPr="00663211" w:rsidRDefault="00663211" w:rsidP="00663211">
            <w:pPr>
              <w:spacing w:after="200" w:line="276" w:lineRule="auto"/>
              <w:rPr>
                <w:rFonts w:ascii="Lato" w:hAnsi="Lato"/>
              </w:rPr>
            </w:pPr>
            <w:r w:rsidRPr="00663211">
              <w:rPr>
                <w:rFonts w:ascii="Lato" w:hAnsi="Lato"/>
              </w:rPr>
              <w:t>16. Are conflicting findings and divergent perspectives presented and explained in the analysis and conclusions?</w:t>
            </w:r>
          </w:p>
        </w:tc>
      </w:tr>
      <w:tr w:rsidR="00663211" w:rsidRPr="00663211" w14:paraId="7A465382" w14:textId="77777777" w:rsidTr="00663211">
        <w:trPr>
          <w:trHeight w:val="60"/>
        </w:trPr>
        <w:tc>
          <w:tcPr>
            <w:tcW w:w="1128" w:type="dxa"/>
            <w:vMerge/>
            <w:vAlign w:val="center"/>
            <w:hideMark/>
          </w:tcPr>
          <w:p w14:paraId="74ADA414"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447C93FE" w14:textId="77777777" w:rsidR="00663211" w:rsidRPr="00663211" w:rsidRDefault="00663211" w:rsidP="00663211">
            <w:pPr>
              <w:spacing w:after="200" w:line="276" w:lineRule="auto"/>
              <w:rPr>
                <w:rFonts w:ascii="Lato" w:hAnsi="Lato"/>
              </w:rPr>
            </w:pPr>
            <w:r w:rsidRPr="00663211">
              <w:rPr>
                <w:rFonts w:ascii="Lato" w:hAnsi="Lato"/>
              </w:rPr>
              <w:t>17. Are the findings and conclusions of the assessment shared with and validated by a range of key stakeholders (e.g., communities, partners, Save the Children staff)?</w:t>
            </w:r>
          </w:p>
        </w:tc>
      </w:tr>
      <w:tr w:rsidR="00663211" w:rsidRPr="00663211" w14:paraId="49623F79" w14:textId="77777777" w:rsidTr="00663211">
        <w:trPr>
          <w:trHeight w:val="60"/>
        </w:trPr>
        <w:tc>
          <w:tcPr>
            <w:tcW w:w="1128" w:type="dxa"/>
            <w:vMerge w:val="restart"/>
            <w:shd w:val="clear" w:color="auto" w:fill="auto"/>
            <w:textDirection w:val="btLr"/>
            <w:vAlign w:val="center"/>
            <w:hideMark/>
          </w:tcPr>
          <w:p w14:paraId="76FE9311" w14:textId="77777777" w:rsidR="00663211" w:rsidRPr="00663211" w:rsidRDefault="00663211" w:rsidP="00663211">
            <w:pPr>
              <w:spacing w:after="200" w:line="276" w:lineRule="auto"/>
              <w:rPr>
                <w:rFonts w:ascii="Lato" w:hAnsi="Lato"/>
                <w:b/>
              </w:rPr>
            </w:pPr>
            <w:r w:rsidRPr="00663211">
              <w:rPr>
                <w:rFonts w:ascii="Lato" w:hAnsi="Lato"/>
                <w:b/>
              </w:rPr>
              <w:t>Communication and Use</w:t>
            </w:r>
          </w:p>
        </w:tc>
        <w:tc>
          <w:tcPr>
            <w:tcW w:w="7987" w:type="dxa"/>
            <w:shd w:val="clear" w:color="auto" w:fill="auto"/>
            <w:vAlign w:val="center"/>
            <w:hideMark/>
          </w:tcPr>
          <w:p w14:paraId="1F5CE24C" w14:textId="77777777" w:rsidR="00663211" w:rsidRPr="00663211" w:rsidRDefault="00663211" w:rsidP="00663211">
            <w:pPr>
              <w:spacing w:after="200" w:line="276" w:lineRule="auto"/>
              <w:rPr>
                <w:rFonts w:ascii="Lato" w:hAnsi="Lato"/>
              </w:rPr>
            </w:pPr>
            <w:r w:rsidRPr="00663211">
              <w:rPr>
                <w:rFonts w:ascii="Lato" w:hAnsi="Lato"/>
              </w:rPr>
              <w:t>18. Is the analysis and interpretation of the data well communicated through accessible language and helpful visuals (diagrams, graphs, tables as needed)?</w:t>
            </w:r>
          </w:p>
        </w:tc>
      </w:tr>
      <w:tr w:rsidR="00663211" w:rsidRPr="00663211" w14:paraId="71CF87F5" w14:textId="77777777" w:rsidTr="00663211">
        <w:trPr>
          <w:trHeight w:val="235"/>
        </w:trPr>
        <w:tc>
          <w:tcPr>
            <w:tcW w:w="1128" w:type="dxa"/>
            <w:vMerge/>
            <w:vAlign w:val="center"/>
            <w:hideMark/>
          </w:tcPr>
          <w:p w14:paraId="5929D1D5" w14:textId="77777777" w:rsidR="00663211" w:rsidRPr="00663211" w:rsidRDefault="00663211" w:rsidP="00663211">
            <w:pPr>
              <w:spacing w:after="200" w:line="276" w:lineRule="auto"/>
              <w:rPr>
                <w:rFonts w:ascii="Lato" w:hAnsi="Lato"/>
                <w:b/>
              </w:rPr>
            </w:pPr>
          </w:p>
        </w:tc>
        <w:tc>
          <w:tcPr>
            <w:tcW w:w="7987" w:type="dxa"/>
            <w:shd w:val="clear" w:color="auto" w:fill="auto"/>
            <w:vAlign w:val="center"/>
            <w:hideMark/>
          </w:tcPr>
          <w:p w14:paraId="3463C028" w14:textId="77777777" w:rsidR="00663211" w:rsidRPr="00663211" w:rsidRDefault="00663211" w:rsidP="00663211">
            <w:pPr>
              <w:spacing w:after="200" w:line="276" w:lineRule="auto"/>
              <w:rPr>
                <w:rFonts w:ascii="Lato" w:hAnsi="Lato"/>
              </w:rPr>
            </w:pPr>
            <w:r w:rsidRPr="00663211">
              <w:rPr>
                <w:rFonts w:ascii="Lato" w:hAnsi="Lato"/>
              </w:rPr>
              <w:t xml:space="preserve">19. Are references, annexes and links included that provide additional relevant data, </w:t>
            </w:r>
            <w:proofErr w:type="gramStart"/>
            <w:r w:rsidRPr="00663211">
              <w:rPr>
                <w:rFonts w:ascii="Lato" w:hAnsi="Lato"/>
              </w:rPr>
              <w:t>analysis</w:t>
            </w:r>
            <w:proofErr w:type="gramEnd"/>
            <w:r w:rsidRPr="00663211">
              <w:rPr>
                <w:rFonts w:ascii="Lato" w:hAnsi="Lato"/>
              </w:rPr>
              <w:t xml:space="preserve"> or references (including key documents and which individuals/stakeholders were involved)? </w:t>
            </w:r>
          </w:p>
        </w:tc>
      </w:tr>
      <w:tr w:rsidR="00663211" w:rsidRPr="00663211" w14:paraId="764CB0EB" w14:textId="77777777" w:rsidTr="00663211">
        <w:trPr>
          <w:trHeight w:val="517"/>
        </w:trPr>
        <w:tc>
          <w:tcPr>
            <w:tcW w:w="1128" w:type="dxa"/>
            <w:vMerge/>
            <w:vAlign w:val="center"/>
            <w:hideMark/>
          </w:tcPr>
          <w:p w14:paraId="419FC282" w14:textId="77777777" w:rsidR="00663211" w:rsidRPr="00663211" w:rsidRDefault="00663211" w:rsidP="00663211">
            <w:pPr>
              <w:spacing w:after="200" w:line="276" w:lineRule="auto"/>
              <w:rPr>
                <w:rFonts w:ascii="Lato" w:hAnsi="Lato"/>
                <w:b/>
              </w:rPr>
            </w:pPr>
          </w:p>
        </w:tc>
        <w:tc>
          <w:tcPr>
            <w:tcW w:w="7987" w:type="dxa"/>
            <w:shd w:val="clear" w:color="auto" w:fill="auto"/>
            <w:vAlign w:val="bottom"/>
            <w:hideMark/>
          </w:tcPr>
          <w:p w14:paraId="28F5BC7C" w14:textId="77777777" w:rsidR="00663211" w:rsidRPr="00663211" w:rsidRDefault="00663211" w:rsidP="00663211">
            <w:pPr>
              <w:spacing w:after="200" w:line="276" w:lineRule="auto"/>
              <w:rPr>
                <w:rFonts w:ascii="Lato" w:hAnsi="Lato"/>
              </w:rPr>
            </w:pPr>
            <w:r w:rsidRPr="00663211">
              <w:rPr>
                <w:rFonts w:ascii="Lato" w:hAnsi="Lato"/>
              </w:rPr>
              <w:t>20. Is there a clear plan for how to use the results, including recommendations that are 'SMART' (Specific, Measurable, Achievable, Relevant, Timebound) and directed toward the appropriate 'end users', a dissemination plan, and specific actions for implementing these recommendations?</w:t>
            </w:r>
          </w:p>
        </w:tc>
      </w:tr>
    </w:tbl>
    <w:p w14:paraId="6B91A3F6" w14:textId="77777777" w:rsidR="00DA36EB" w:rsidRPr="00797575" w:rsidRDefault="00DA36EB" w:rsidP="007A301D">
      <w:pPr>
        <w:rPr>
          <w:rFonts w:ascii="Lato" w:hAnsi="Lato"/>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3"/>
        <w:gridCol w:w="6712"/>
      </w:tblGrid>
      <w:tr w:rsidR="009F74DB" w:rsidRPr="00797575" w14:paraId="00BF7C29" w14:textId="77777777" w:rsidTr="009C206B">
        <w:trPr>
          <w:trHeight w:val="368"/>
        </w:trPr>
        <w:tc>
          <w:tcPr>
            <w:tcW w:w="2373" w:type="dxa"/>
            <w:shd w:val="clear" w:color="auto" w:fill="C00000"/>
            <w:tcMar>
              <w:top w:w="0" w:type="dxa"/>
              <w:left w:w="108" w:type="dxa"/>
              <w:bottom w:w="0" w:type="dxa"/>
              <w:right w:w="108" w:type="dxa"/>
            </w:tcMar>
          </w:tcPr>
          <w:p w14:paraId="61FEE86C" w14:textId="6D525295" w:rsidR="009F74DB" w:rsidRPr="00797575" w:rsidRDefault="009F74DB" w:rsidP="00DF6747">
            <w:pPr>
              <w:jc w:val="both"/>
              <w:rPr>
                <w:rFonts w:ascii="Lato" w:eastAsia="Times New Roman" w:hAnsi="Lato"/>
                <w:color w:val="FFFFFF" w:themeColor="background1"/>
                <w:lang w:val="en-US"/>
              </w:rPr>
            </w:pPr>
            <w:r w:rsidRPr="00797575">
              <w:rPr>
                <w:rFonts w:ascii="Lato" w:eastAsia="Times New Roman" w:hAnsi="Lato"/>
                <w:color w:val="FFFFFF" w:themeColor="background1"/>
                <w:lang w:val="en-US"/>
              </w:rPr>
              <w:t>TOR prepared by:</w:t>
            </w:r>
          </w:p>
        </w:tc>
        <w:tc>
          <w:tcPr>
            <w:tcW w:w="6712" w:type="dxa"/>
          </w:tcPr>
          <w:p w14:paraId="0B2760F6" w14:textId="601CB89C" w:rsidR="009F74DB" w:rsidRPr="00797575" w:rsidRDefault="00AF49B3" w:rsidP="00863094">
            <w:pPr>
              <w:rPr>
                <w:rFonts w:ascii="Lato" w:hAnsi="Lato"/>
                <w:color w:val="auto"/>
                <w:lang w:val="en-US"/>
              </w:rPr>
            </w:pPr>
            <w:r w:rsidRPr="00797575">
              <w:rPr>
                <w:rFonts w:ascii="Lato" w:eastAsia="Times New Roman" w:hAnsi="Lato"/>
                <w:color w:val="auto"/>
                <w:lang w:val="en-US"/>
              </w:rPr>
              <w:t xml:space="preserve"> </w:t>
            </w:r>
            <w:r w:rsidR="004C6F6C">
              <w:rPr>
                <w:rFonts w:ascii="Lato" w:eastAsia="Times New Roman" w:hAnsi="Lato"/>
                <w:color w:val="auto"/>
                <w:lang w:val="en-US"/>
              </w:rPr>
              <w:t>Most.Mokaddesa Kadery,</w:t>
            </w:r>
            <w:r w:rsidR="00663211">
              <w:rPr>
                <w:rFonts w:ascii="Lato" w:eastAsia="Times New Roman" w:hAnsi="Lato"/>
                <w:color w:val="auto"/>
                <w:lang w:val="en-US"/>
              </w:rPr>
              <w:t xml:space="preserve"> </w:t>
            </w:r>
            <w:r w:rsidR="004C6F6C">
              <w:rPr>
                <w:rFonts w:ascii="Lato" w:eastAsia="Times New Roman" w:hAnsi="Lato"/>
                <w:color w:val="auto"/>
                <w:lang w:val="en-US"/>
              </w:rPr>
              <w:t>Technical Specialist,</w:t>
            </w:r>
            <w:r w:rsidR="00663211">
              <w:rPr>
                <w:rFonts w:ascii="Lato" w:eastAsia="Times New Roman" w:hAnsi="Lato"/>
                <w:color w:val="auto"/>
                <w:lang w:val="en-US"/>
              </w:rPr>
              <w:t xml:space="preserve"> </w:t>
            </w:r>
            <w:r w:rsidR="004C6F6C">
              <w:rPr>
                <w:rFonts w:ascii="Lato" w:eastAsia="Times New Roman" w:hAnsi="Lato"/>
                <w:color w:val="auto"/>
                <w:lang w:val="en-US"/>
              </w:rPr>
              <w:t>MEAL</w:t>
            </w:r>
            <w:r w:rsidR="00663211">
              <w:rPr>
                <w:rFonts w:ascii="Lato" w:eastAsia="Times New Roman" w:hAnsi="Lato"/>
                <w:color w:val="auto"/>
                <w:lang w:val="en-US"/>
              </w:rPr>
              <w:t>,</w:t>
            </w:r>
            <w:r w:rsidR="00663211">
              <w:rPr>
                <w:rFonts w:asciiTheme="majorHAnsi" w:eastAsia="Times New Roman" w:hAnsiTheme="majorHAnsi" w:cs="Arial"/>
                <w:sz w:val="20"/>
                <w:szCs w:val="20"/>
              </w:rPr>
              <w:t xml:space="preserve"> </w:t>
            </w:r>
            <w:r w:rsidR="00663211" w:rsidRPr="00663211">
              <w:rPr>
                <w:rFonts w:ascii="Lato" w:eastAsia="Times New Roman" w:hAnsi="Lato" w:cs="Arial"/>
              </w:rPr>
              <w:t>E</w:t>
            </w:r>
            <w:r w:rsidR="00663211" w:rsidRPr="00663211">
              <w:rPr>
                <w:rFonts w:ascii="Lato" w:eastAsia="Times New Roman" w:hAnsi="Lato"/>
                <w:color w:val="auto"/>
                <w:lang w:val="en-US"/>
              </w:rPr>
              <w:t>&amp;L, PDQ</w:t>
            </w:r>
          </w:p>
        </w:tc>
      </w:tr>
      <w:tr w:rsidR="004C6F6C" w:rsidRPr="00797575" w14:paraId="5DF9B121" w14:textId="77777777" w:rsidTr="009C206B">
        <w:trPr>
          <w:trHeight w:val="194"/>
        </w:trPr>
        <w:tc>
          <w:tcPr>
            <w:tcW w:w="2373" w:type="dxa"/>
            <w:shd w:val="clear" w:color="auto" w:fill="C00000"/>
            <w:tcMar>
              <w:top w:w="0" w:type="dxa"/>
              <w:left w:w="108" w:type="dxa"/>
              <w:bottom w:w="0" w:type="dxa"/>
              <w:right w:w="108" w:type="dxa"/>
            </w:tcMar>
          </w:tcPr>
          <w:p w14:paraId="6367B05E" w14:textId="739B390C" w:rsidR="004C6F6C" w:rsidRPr="00797575" w:rsidRDefault="004C6F6C" w:rsidP="00DF6747">
            <w:pPr>
              <w:jc w:val="both"/>
              <w:rPr>
                <w:rFonts w:ascii="Lato" w:eastAsia="Times New Roman" w:hAnsi="Lato"/>
                <w:color w:val="FFFFFF" w:themeColor="background1"/>
                <w:lang w:val="en-US"/>
              </w:rPr>
            </w:pPr>
            <w:r>
              <w:rPr>
                <w:rFonts w:ascii="Lato" w:eastAsia="Times New Roman" w:hAnsi="Lato"/>
                <w:color w:val="FFFFFF" w:themeColor="background1"/>
                <w:lang w:val="en-US"/>
              </w:rPr>
              <w:t>TOR endorsed by</w:t>
            </w:r>
          </w:p>
        </w:tc>
        <w:tc>
          <w:tcPr>
            <w:tcW w:w="6712" w:type="dxa"/>
          </w:tcPr>
          <w:p w14:paraId="1BE5E7C8" w14:textId="24CA9E36" w:rsidR="004C6F6C" w:rsidRPr="00797575" w:rsidRDefault="009C79B7" w:rsidP="009C79B7">
            <w:pPr>
              <w:rPr>
                <w:rFonts w:ascii="Lato" w:eastAsia="Times New Roman" w:hAnsi="Lato"/>
                <w:color w:val="auto"/>
                <w:lang w:val="en-US"/>
              </w:rPr>
            </w:pPr>
            <w:r w:rsidRPr="009C79B7">
              <w:rPr>
                <w:rFonts w:ascii="Lato" w:eastAsia="Times New Roman" w:hAnsi="Lato"/>
                <w:color w:val="auto"/>
                <w:lang w:val="en-US"/>
              </w:rPr>
              <w:t>Abdulla Al Mamun, Director - Child Protection and Child Rights Governance</w:t>
            </w:r>
          </w:p>
        </w:tc>
      </w:tr>
      <w:tr w:rsidR="0065714C" w:rsidRPr="00797575" w14:paraId="626FB659" w14:textId="77777777" w:rsidTr="009C206B">
        <w:trPr>
          <w:trHeight w:val="194"/>
        </w:trPr>
        <w:tc>
          <w:tcPr>
            <w:tcW w:w="2373" w:type="dxa"/>
            <w:shd w:val="clear" w:color="auto" w:fill="C00000"/>
            <w:tcMar>
              <w:top w:w="0" w:type="dxa"/>
              <w:left w:w="108" w:type="dxa"/>
              <w:bottom w:w="0" w:type="dxa"/>
              <w:right w:w="108" w:type="dxa"/>
            </w:tcMar>
          </w:tcPr>
          <w:p w14:paraId="629F5E16" w14:textId="6F9CBD86" w:rsidR="0065714C" w:rsidRPr="00797575" w:rsidRDefault="0065714C">
            <w:pPr>
              <w:jc w:val="both"/>
              <w:rPr>
                <w:rFonts w:ascii="Lato" w:eastAsia="Times New Roman" w:hAnsi="Lato"/>
                <w:color w:val="FFFFFF" w:themeColor="background1"/>
                <w:lang w:val="en-US"/>
              </w:rPr>
            </w:pPr>
            <w:r w:rsidRPr="00797575">
              <w:rPr>
                <w:rFonts w:ascii="Lato" w:eastAsia="Times New Roman" w:hAnsi="Lato"/>
                <w:color w:val="FFFFFF" w:themeColor="background1"/>
                <w:lang w:val="en-US"/>
              </w:rPr>
              <w:t>TOR reviewed by:</w:t>
            </w:r>
          </w:p>
        </w:tc>
        <w:tc>
          <w:tcPr>
            <w:tcW w:w="6712" w:type="dxa"/>
          </w:tcPr>
          <w:p w14:paraId="2079DB40" w14:textId="33D5539A" w:rsidR="00256CC6" w:rsidRPr="001337EB" w:rsidRDefault="00256CC6" w:rsidP="001337EB">
            <w:pPr>
              <w:rPr>
                <w:rFonts w:ascii="Lato" w:eastAsia="Times New Roman" w:hAnsi="Lato"/>
                <w:color w:val="auto"/>
                <w:lang w:val="en-US"/>
              </w:rPr>
            </w:pPr>
            <w:r w:rsidRPr="001337EB">
              <w:rPr>
                <w:rFonts w:ascii="Lato" w:eastAsia="Times New Roman" w:hAnsi="Lato"/>
                <w:color w:val="auto"/>
                <w:lang w:val="en-US"/>
              </w:rPr>
              <w:t xml:space="preserve">Mojib-Ul-Hasan, Senior Manager, Child </w:t>
            </w:r>
            <w:proofErr w:type="gramStart"/>
            <w:r w:rsidRPr="001337EB">
              <w:rPr>
                <w:rFonts w:ascii="Lato" w:eastAsia="Times New Roman" w:hAnsi="Lato"/>
                <w:color w:val="auto"/>
                <w:lang w:val="en-US"/>
              </w:rPr>
              <w:t>Protection;</w:t>
            </w:r>
            <w:proofErr w:type="gramEnd"/>
          </w:p>
          <w:p w14:paraId="71B4BD9B" w14:textId="0ED9A3A5" w:rsidR="00AD756C" w:rsidRPr="001337EB" w:rsidRDefault="00256CC6" w:rsidP="001337EB">
            <w:pPr>
              <w:rPr>
                <w:rFonts w:ascii="Lato" w:eastAsia="Times New Roman" w:hAnsi="Lato"/>
                <w:color w:val="auto"/>
                <w:lang w:val="en-US"/>
              </w:rPr>
            </w:pPr>
            <w:r w:rsidRPr="001337EB">
              <w:rPr>
                <w:rFonts w:ascii="Lato" w:eastAsia="Times New Roman" w:hAnsi="Lato"/>
                <w:color w:val="auto"/>
                <w:lang w:val="en-US"/>
              </w:rPr>
              <w:t>Md. Tarekuzzaman, Manager</w:t>
            </w:r>
            <w:r w:rsidR="006E29FA">
              <w:rPr>
                <w:rFonts w:ascii="Lato" w:eastAsia="Times New Roman" w:hAnsi="Lato"/>
                <w:color w:val="auto"/>
                <w:lang w:val="en-US"/>
              </w:rPr>
              <w:t xml:space="preserve">, </w:t>
            </w:r>
            <w:r w:rsidRPr="001337EB">
              <w:rPr>
                <w:rFonts w:ascii="Lato" w:eastAsia="Times New Roman" w:hAnsi="Lato"/>
                <w:color w:val="auto"/>
                <w:lang w:val="en-US"/>
              </w:rPr>
              <w:t xml:space="preserve">Child </w:t>
            </w:r>
            <w:proofErr w:type="gramStart"/>
            <w:r w:rsidRPr="001337EB">
              <w:rPr>
                <w:rFonts w:ascii="Lato" w:eastAsia="Times New Roman" w:hAnsi="Lato"/>
                <w:color w:val="auto"/>
                <w:lang w:val="en-US"/>
              </w:rPr>
              <w:t>Protection;</w:t>
            </w:r>
            <w:proofErr w:type="gramEnd"/>
          </w:p>
          <w:p w14:paraId="7EFE675A" w14:textId="04A3785E" w:rsidR="00256CC6" w:rsidRDefault="00256CC6" w:rsidP="00256CC6">
            <w:pPr>
              <w:rPr>
                <w:rFonts w:ascii="Lato" w:eastAsia="Times New Roman" w:hAnsi="Lato"/>
                <w:color w:val="auto"/>
                <w:lang w:val="en-US"/>
              </w:rPr>
            </w:pPr>
            <w:r w:rsidRPr="001337EB">
              <w:rPr>
                <w:rFonts w:ascii="Lato" w:eastAsia="Times New Roman" w:hAnsi="Lato"/>
                <w:color w:val="auto"/>
                <w:lang w:val="en-US"/>
              </w:rPr>
              <w:t xml:space="preserve">Bijan Chowdhury, Technical Specialist, </w:t>
            </w:r>
            <w:proofErr w:type="gramStart"/>
            <w:r w:rsidRPr="001337EB">
              <w:rPr>
                <w:rFonts w:ascii="Lato" w:eastAsia="Times New Roman" w:hAnsi="Lato"/>
                <w:color w:val="auto"/>
                <w:lang w:val="en-US"/>
              </w:rPr>
              <w:t>Education;</w:t>
            </w:r>
            <w:proofErr w:type="gramEnd"/>
          </w:p>
          <w:p w14:paraId="3516C290" w14:textId="0E5E74FC" w:rsidR="00256CC6" w:rsidRPr="001337EB" w:rsidRDefault="006E29FA" w:rsidP="001337EB">
            <w:pPr>
              <w:rPr>
                <w:rFonts w:ascii="Lato" w:eastAsia="Times New Roman" w:hAnsi="Lato"/>
                <w:color w:val="auto"/>
                <w:lang w:val="en-US"/>
              </w:rPr>
            </w:pPr>
            <w:r>
              <w:rPr>
                <w:rFonts w:ascii="Lato" w:eastAsia="Times New Roman" w:hAnsi="Lato"/>
                <w:color w:val="auto"/>
                <w:lang w:val="en-US"/>
              </w:rPr>
              <w:t>M</w:t>
            </w:r>
            <w:r w:rsidRPr="001337EB">
              <w:rPr>
                <w:rFonts w:ascii="Lato" w:eastAsia="Times New Roman" w:hAnsi="Lato"/>
                <w:color w:val="auto"/>
                <w:lang w:val="en-US"/>
              </w:rPr>
              <w:t>osharraf Hossain, Officer, MIS</w:t>
            </w:r>
            <w:r>
              <w:rPr>
                <w:rFonts w:ascii="Lato" w:eastAsia="Times New Roman" w:hAnsi="Lato"/>
                <w:color w:val="auto"/>
                <w:lang w:val="en-US"/>
              </w:rPr>
              <w:t>, PDQ</w:t>
            </w:r>
          </w:p>
          <w:p w14:paraId="6B68EE91" w14:textId="65922091" w:rsidR="00256CC6" w:rsidRPr="001337EB" w:rsidRDefault="00256CC6" w:rsidP="001337EB">
            <w:pPr>
              <w:rPr>
                <w:rFonts w:ascii="Lato" w:eastAsia="Times New Roman" w:hAnsi="Lato"/>
                <w:color w:val="auto"/>
                <w:lang w:val="en-US"/>
              </w:rPr>
            </w:pPr>
            <w:proofErr w:type="spellStart"/>
            <w:r w:rsidRPr="001337EB">
              <w:rPr>
                <w:rFonts w:ascii="Lato" w:eastAsia="Times New Roman" w:hAnsi="Lato"/>
                <w:color w:val="auto"/>
                <w:lang w:val="en-US"/>
              </w:rPr>
              <w:t>Rafeya</w:t>
            </w:r>
            <w:proofErr w:type="spellEnd"/>
            <w:r w:rsidRPr="001337EB">
              <w:rPr>
                <w:rFonts w:ascii="Lato" w:eastAsia="Times New Roman" w:hAnsi="Lato"/>
                <w:color w:val="auto"/>
                <w:lang w:val="en-US"/>
              </w:rPr>
              <w:t xml:space="preserve"> Azad,</w:t>
            </w:r>
            <w:r w:rsidR="00C95C80">
              <w:rPr>
                <w:rFonts w:ascii="Lato" w:eastAsia="Times New Roman" w:hAnsi="Lato"/>
                <w:color w:val="auto"/>
                <w:lang w:val="en-US"/>
              </w:rPr>
              <w:t xml:space="preserve"> </w:t>
            </w:r>
            <w:r w:rsidR="006E29FA">
              <w:rPr>
                <w:rFonts w:ascii="Lato" w:eastAsia="Times New Roman" w:hAnsi="Lato"/>
                <w:color w:val="auto"/>
                <w:lang w:val="en-US"/>
              </w:rPr>
              <w:t>Senior</w:t>
            </w:r>
            <w:r w:rsidRPr="001337EB">
              <w:rPr>
                <w:rFonts w:ascii="Lato" w:eastAsia="Times New Roman" w:hAnsi="Lato"/>
                <w:color w:val="auto"/>
                <w:lang w:val="en-US"/>
              </w:rPr>
              <w:t xml:space="preserve"> </w:t>
            </w:r>
            <w:proofErr w:type="spellStart"/>
            <w:proofErr w:type="gramStart"/>
            <w:r w:rsidRPr="001337EB">
              <w:rPr>
                <w:rFonts w:ascii="Lato" w:eastAsia="Times New Roman" w:hAnsi="Lato"/>
                <w:color w:val="auto"/>
                <w:lang w:val="en-US"/>
              </w:rPr>
              <w:t>Manager,Research</w:t>
            </w:r>
            <w:proofErr w:type="spellEnd"/>
            <w:proofErr w:type="gramEnd"/>
            <w:r w:rsidRPr="001337EB">
              <w:rPr>
                <w:rFonts w:ascii="Lato" w:eastAsia="Times New Roman" w:hAnsi="Lato"/>
                <w:color w:val="auto"/>
                <w:lang w:val="en-US"/>
              </w:rPr>
              <w:t>, Learning and Knowledge; PDQ</w:t>
            </w:r>
          </w:p>
          <w:p w14:paraId="32448A82" w14:textId="76721A66" w:rsidR="00256CC6" w:rsidRPr="001337EB" w:rsidRDefault="00256CC6" w:rsidP="001337EB">
            <w:pPr>
              <w:rPr>
                <w:rFonts w:ascii="Lato" w:eastAsia="Times New Roman" w:hAnsi="Lato"/>
                <w:color w:val="auto"/>
                <w:lang w:val="en-US"/>
              </w:rPr>
            </w:pPr>
            <w:r w:rsidRPr="001337EB">
              <w:rPr>
                <w:rFonts w:ascii="Lato" w:eastAsia="Times New Roman" w:hAnsi="Lato"/>
                <w:color w:val="auto"/>
                <w:lang w:val="en-US"/>
              </w:rPr>
              <w:t>Sajedur Rahman, Technical Specialist, Research, Evidence and Learning,</w:t>
            </w:r>
            <w:r>
              <w:rPr>
                <w:rFonts w:ascii="Lato" w:eastAsia="Times New Roman" w:hAnsi="Lato"/>
                <w:color w:val="auto"/>
                <w:lang w:val="en-US"/>
              </w:rPr>
              <w:t xml:space="preserve"> </w:t>
            </w:r>
            <w:r w:rsidRPr="001337EB">
              <w:rPr>
                <w:rFonts w:ascii="Lato" w:eastAsia="Times New Roman" w:hAnsi="Lato"/>
                <w:color w:val="auto"/>
                <w:lang w:val="en-US"/>
              </w:rPr>
              <w:t>PDQ</w:t>
            </w:r>
          </w:p>
          <w:p w14:paraId="23008EAB" w14:textId="3CD481BE" w:rsidR="00256CC6" w:rsidRPr="001337EB" w:rsidRDefault="00256CC6" w:rsidP="001337EB">
            <w:pPr>
              <w:rPr>
                <w:rFonts w:ascii="Lato" w:eastAsia="Times New Roman" w:hAnsi="Lato"/>
                <w:color w:val="auto"/>
                <w:lang w:val="en-US"/>
              </w:rPr>
            </w:pPr>
            <w:r w:rsidRPr="001337EB">
              <w:rPr>
                <w:rFonts w:ascii="Lato" w:eastAsia="Times New Roman" w:hAnsi="Lato"/>
                <w:color w:val="auto"/>
                <w:lang w:val="en-US"/>
              </w:rPr>
              <w:t>Uzzal Chowdhury, Research and Analysis,</w:t>
            </w:r>
            <w:r w:rsidR="00F7124D">
              <w:rPr>
                <w:rFonts w:ascii="Lato" w:eastAsia="Times New Roman" w:hAnsi="Lato"/>
                <w:color w:val="auto"/>
                <w:lang w:val="en-US"/>
              </w:rPr>
              <w:t xml:space="preserve"> </w:t>
            </w:r>
            <w:r w:rsidRPr="001337EB">
              <w:rPr>
                <w:rFonts w:ascii="Lato" w:eastAsia="Times New Roman" w:hAnsi="Lato"/>
                <w:color w:val="auto"/>
                <w:lang w:val="en-US"/>
              </w:rPr>
              <w:t>PDQ</w:t>
            </w:r>
          </w:p>
          <w:p w14:paraId="01AB6C74" w14:textId="5C4BE9E8" w:rsidR="00256CC6" w:rsidRDefault="00256CC6" w:rsidP="00256CC6">
            <w:pPr>
              <w:rPr>
                <w:rFonts w:ascii="Lato" w:eastAsia="Times New Roman" w:hAnsi="Lato"/>
                <w:color w:val="auto"/>
                <w:lang w:val="en-US"/>
              </w:rPr>
            </w:pPr>
            <w:r w:rsidRPr="001337EB">
              <w:rPr>
                <w:rFonts w:ascii="Lato" w:eastAsia="Times New Roman" w:hAnsi="Lato"/>
                <w:color w:val="auto"/>
                <w:lang w:val="en-US"/>
              </w:rPr>
              <w:t>Giash Uddin,</w:t>
            </w:r>
            <w:r w:rsidR="006E29FA">
              <w:rPr>
                <w:rFonts w:ascii="Lato" w:eastAsia="Times New Roman" w:hAnsi="Lato"/>
                <w:color w:val="auto"/>
                <w:lang w:val="en-US"/>
              </w:rPr>
              <w:t xml:space="preserve"> </w:t>
            </w:r>
            <w:r w:rsidRPr="001337EB">
              <w:rPr>
                <w:rFonts w:ascii="Lato" w:eastAsia="Times New Roman" w:hAnsi="Lato"/>
                <w:color w:val="auto"/>
                <w:lang w:val="en-US"/>
              </w:rPr>
              <w:t>Head of MEAL,</w:t>
            </w:r>
            <w:r w:rsidR="006E29FA">
              <w:rPr>
                <w:rFonts w:ascii="Lato" w:eastAsia="Times New Roman" w:hAnsi="Lato"/>
                <w:color w:val="auto"/>
                <w:lang w:val="en-US"/>
              </w:rPr>
              <w:t xml:space="preserve"> </w:t>
            </w:r>
            <w:r w:rsidRPr="001337EB">
              <w:rPr>
                <w:rFonts w:ascii="Lato" w:eastAsia="Times New Roman" w:hAnsi="Lato"/>
                <w:color w:val="auto"/>
                <w:lang w:val="en-US"/>
              </w:rPr>
              <w:t>Evidence and Learning, PDQ</w:t>
            </w:r>
          </w:p>
          <w:p w14:paraId="0FDB12DF" w14:textId="202F3744" w:rsidR="00256CC6" w:rsidRPr="001337EB" w:rsidRDefault="00256CC6" w:rsidP="001337EB">
            <w:pPr>
              <w:rPr>
                <w:rFonts w:ascii="Lato" w:eastAsia="Times New Roman" w:hAnsi="Lato"/>
                <w:color w:val="auto"/>
                <w:lang w:val="en-US"/>
              </w:rPr>
            </w:pPr>
            <w:r>
              <w:rPr>
                <w:rFonts w:ascii="Lato" w:eastAsia="Times New Roman" w:hAnsi="Lato"/>
                <w:color w:val="auto"/>
                <w:lang w:val="en-US"/>
              </w:rPr>
              <w:t>Anika Mahzabin,</w:t>
            </w:r>
            <w:r w:rsidR="006E29FA">
              <w:rPr>
                <w:rFonts w:ascii="Lato" w:eastAsia="Times New Roman" w:hAnsi="Lato"/>
                <w:color w:val="auto"/>
                <w:lang w:val="en-US"/>
              </w:rPr>
              <w:t xml:space="preserve"> </w:t>
            </w:r>
            <w:r>
              <w:rPr>
                <w:rFonts w:ascii="Lato" w:eastAsia="Times New Roman" w:hAnsi="Lato"/>
                <w:color w:val="auto"/>
                <w:lang w:val="en-US"/>
              </w:rPr>
              <w:t>Manager, Accountability and Effectiveness</w:t>
            </w:r>
            <w:r w:rsidR="006E29FA">
              <w:rPr>
                <w:rFonts w:ascii="Lato" w:eastAsia="Times New Roman" w:hAnsi="Lato"/>
                <w:color w:val="auto"/>
                <w:lang w:val="en-US"/>
              </w:rPr>
              <w:t>, PDQ</w:t>
            </w:r>
          </w:p>
        </w:tc>
      </w:tr>
      <w:tr w:rsidR="00522380" w:rsidRPr="00797575" w14:paraId="4DD760A0" w14:textId="77777777" w:rsidTr="009C206B">
        <w:trPr>
          <w:trHeight w:val="194"/>
        </w:trPr>
        <w:tc>
          <w:tcPr>
            <w:tcW w:w="2373" w:type="dxa"/>
            <w:shd w:val="clear" w:color="auto" w:fill="C00000"/>
            <w:tcMar>
              <w:top w:w="0" w:type="dxa"/>
              <w:left w:w="108" w:type="dxa"/>
              <w:bottom w:w="0" w:type="dxa"/>
              <w:right w:w="108" w:type="dxa"/>
            </w:tcMar>
          </w:tcPr>
          <w:p w14:paraId="35274AB3" w14:textId="7D5511A0" w:rsidR="00522380" w:rsidRPr="00797575" w:rsidRDefault="00522380" w:rsidP="00522380">
            <w:pPr>
              <w:jc w:val="both"/>
              <w:rPr>
                <w:rFonts w:ascii="Lato" w:eastAsia="Times New Roman" w:hAnsi="Lato"/>
                <w:color w:val="FFFFFF" w:themeColor="background1"/>
                <w:lang w:val="en-US"/>
              </w:rPr>
            </w:pPr>
            <w:r w:rsidRPr="00797575">
              <w:rPr>
                <w:rFonts w:ascii="Lato" w:eastAsia="Times New Roman" w:hAnsi="Lato"/>
                <w:color w:val="FFFFFF" w:themeColor="background1"/>
                <w:lang w:val="en-US"/>
              </w:rPr>
              <w:t>TOR approved by:</w:t>
            </w:r>
          </w:p>
        </w:tc>
        <w:tc>
          <w:tcPr>
            <w:tcW w:w="6712" w:type="dxa"/>
          </w:tcPr>
          <w:p w14:paraId="3F69831A" w14:textId="3F82311C" w:rsidR="00522380" w:rsidRPr="00797575" w:rsidRDefault="006E29FA" w:rsidP="00522380">
            <w:pPr>
              <w:rPr>
                <w:rFonts w:ascii="Lato" w:hAnsi="Lato"/>
                <w:color w:val="auto"/>
                <w:lang w:val="en-US"/>
              </w:rPr>
            </w:pPr>
            <w:r w:rsidRPr="001337EB">
              <w:rPr>
                <w:rFonts w:ascii="Lato" w:eastAsia="Times New Roman" w:hAnsi="Lato"/>
                <w:color w:val="auto"/>
                <w:lang w:val="en-US"/>
              </w:rPr>
              <w:t xml:space="preserve">Technical Director </w:t>
            </w:r>
            <w:r w:rsidRPr="001337EB">
              <w:rPr>
                <w:rFonts w:ascii="Lato" w:eastAsia="Times New Roman" w:hAnsi="Lato" w:hint="cs"/>
                <w:color w:val="auto"/>
                <w:lang w:val="en-US"/>
              </w:rPr>
              <w:t>–</w:t>
            </w:r>
            <w:r w:rsidRPr="001337EB">
              <w:rPr>
                <w:rFonts w:ascii="Lato" w:eastAsia="Times New Roman" w:hAnsi="Lato"/>
                <w:color w:val="auto"/>
                <w:lang w:val="en-US"/>
              </w:rPr>
              <w:t xml:space="preserve"> Evidence and Learning,</w:t>
            </w:r>
            <w:r w:rsidR="00C95C80">
              <w:rPr>
                <w:rFonts w:ascii="Lato" w:eastAsia="Times New Roman" w:hAnsi="Lato"/>
                <w:color w:val="auto"/>
                <w:lang w:val="en-US"/>
              </w:rPr>
              <w:t xml:space="preserve"> </w:t>
            </w:r>
            <w:r w:rsidRPr="001337EB">
              <w:rPr>
                <w:rFonts w:ascii="Lato" w:eastAsia="Times New Roman" w:hAnsi="Lato"/>
                <w:color w:val="auto"/>
                <w:lang w:val="en-US"/>
              </w:rPr>
              <w:t>PDQ</w:t>
            </w:r>
          </w:p>
        </w:tc>
      </w:tr>
      <w:tr w:rsidR="00522380" w:rsidRPr="00797575" w14:paraId="7E1E89E6" w14:textId="77777777" w:rsidTr="009C206B">
        <w:trPr>
          <w:trHeight w:val="194"/>
        </w:trPr>
        <w:tc>
          <w:tcPr>
            <w:tcW w:w="2373" w:type="dxa"/>
            <w:shd w:val="clear" w:color="auto" w:fill="C00000"/>
            <w:tcMar>
              <w:top w:w="0" w:type="dxa"/>
              <w:left w:w="108" w:type="dxa"/>
              <w:bottom w:w="0" w:type="dxa"/>
              <w:right w:w="108" w:type="dxa"/>
            </w:tcMar>
          </w:tcPr>
          <w:p w14:paraId="4D0AEC9D" w14:textId="3AA0ED76" w:rsidR="00522380" w:rsidRPr="00797575" w:rsidRDefault="00522380" w:rsidP="00522380">
            <w:pPr>
              <w:jc w:val="both"/>
              <w:rPr>
                <w:rFonts w:ascii="Lato" w:eastAsia="Times New Roman" w:hAnsi="Lato"/>
                <w:color w:val="FFFFFF" w:themeColor="background1"/>
                <w:lang w:val="en-US"/>
              </w:rPr>
            </w:pPr>
            <w:r w:rsidRPr="00797575">
              <w:rPr>
                <w:rFonts w:ascii="Lato" w:eastAsia="Times New Roman" w:hAnsi="Lato"/>
                <w:color w:val="FFFFFF" w:themeColor="background1"/>
                <w:lang w:val="en-US"/>
              </w:rPr>
              <w:t>Date of sign off:</w:t>
            </w:r>
          </w:p>
        </w:tc>
        <w:tc>
          <w:tcPr>
            <w:tcW w:w="6712" w:type="dxa"/>
          </w:tcPr>
          <w:p w14:paraId="372413F6" w14:textId="019B478B" w:rsidR="00522380" w:rsidRPr="00797575" w:rsidRDefault="006E29FA" w:rsidP="00522380">
            <w:pPr>
              <w:rPr>
                <w:rFonts w:ascii="Lato" w:hAnsi="Lato"/>
                <w:color w:val="auto"/>
                <w:lang w:val="en-US"/>
              </w:rPr>
            </w:pPr>
            <w:r>
              <w:rPr>
                <w:rFonts w:ascii="Lato" w:hAnsi="Lato"/>
                <w:color w:val="auto"/>
                <w:lang w:val="en-US"/>
              </w:rPr>
              <w:t>1</w:t>
            </w:r>
            <w:r w:rsidR="008234B5">
              <w:rPr>
                <w:rFonts w:ascii="Lato" w:hAnsi="Lato"/>
                <w:color w:val="auto"/>
                <w:lang w:val="en-US"/>
              </w:rPr>
              <w:t>8</w:t>
            </w:r>
            <w:r>
              <w:rPr>
                <w:rFonts w:ascii="Lato" w:hAnsi="Lato"/>
                <w:color w:val="auto"/>
                <w:lang w:val="en-US"/>
              </w:rPr>
              <w:t xml:space="preserve"> April 2024</w:t>
            </w:r>
          </w:p>
        </w:tc>
      </w:tr>
    </w:tbl>
    <w:p w14:paraId="58ACB830" w14:textId="1E8B5961" w:rsidR="00DB68F1" w:rsidRPr="00797575" w:rsidRDefault="00DB68F1" w:rsidP="00DF6747">
      <w:pPr>
        <w:pStyle w:val="Heading1"/>
        <w:rPr>
          <w:rFonts w:ascii="Lato" w:hAnsi="Lato" w:cs="Arial"/>
          <w:color w:val="000000"/>
          <w:sz w:val="2"/>
          <w:szCs w:val="24"/>
          <w:lang w:eastAsia="en-AU"/>
        </w:rPr>
      </w:pPr>
    </w:p>
    <w:p w14:paraId="62F0A2F2" w14:textId="77777777" w:rsidR="00DB68F1" w:rsidRPr="00797575" w:rsidRDefault="00DB68F1">
      <w:pPr>
        <w:spacing w:after="200" w:line="276" w:lineRule="auto"/>
        <w:rPr>
          <w:rFonts w:ascii="Lato" w:eastAsiaTheme="majorEastAsia" w:hAnsi="Lato" w:cs="Arial"/>
          <w:bCs/>
          <w:caps/>
          <w:color w:val="000000"/>
          <w:sz w:val="2"/>
          <w:szCs w:val="24"/>
          <w:lang w:eastAsia="en-AU"/>
        </w:rPr>
      </w:pPr>
      <w:r w:rsidRPr="00797575">
        <w:rPr>
          <w:rFonts w:ascii="Lato" w:hAnsi="Lato" w:cs="Arial"/>
          <w:color w:val="000000"/>
          <w:sz w:val="2"/>
          <w:szCs w:val="24"/>
          <w:lang w:eastAsia="en-AU"/>
        </w:rPr>
        <w:br w:type="page"/>
      </w:r>
    </w:p>
    <w:p w14:paraId="44A80D68" w14:textId="77777777" w:rsidR="00DB68F1" w:rsidRPr="00AC70F3" w:rsidRDefault="00DB68F1" w:rsidP="00AC70F3">
      <w:pPr>
        <w:pStyle w:val="Heading1"/>
      </w:pPr>
      <w:bookmarkStart w:id="70" w:name="_Toc72623593"/>
      <w:bookmarkStart w:id="71" w:name="_Toc111556793"/>
      <w:bookmarkStart w:id="72" w:name="_Toc111386984"/>
      <w:bookmarkStart w:id="73" w:name="_Toc164375724"/>
      <w:r w:rsidRPr="00AC70F3">
        <w:lastRenderedPageBreak/>
        <w:t>Selection Criteria GUIDANCE</w:t>
      </w:r>
      <w:bookmarkEnd w:id="70"/>
      <w:bookmarkEnd w:id="71"/>
      <w:bookmarkEnd w:id="72"/>
      <w:bookmarkEnd w:id="73"/>
      <w:r w:rsidRPr="00AC70F3">
        <w:t xml:space="preserve"> </w:t>
      </w:r>
    </w:p>
    <w:p w14:paraId="7E173368" w14:textId="77777777" w:rsidR="00DB68F1" w:rsidRPr="00797575" w:rsidRDefault="00DB68F1" w:rsidP="00DB68F1">
      <w:pPr>
        <w:pStyle w:val="Heading2"/>
        <w:rPr>
          <w:rFonts w:ascii="Lato" w:hAnsi="Lato"/>
        </w:rPr>
      </w:pPr>
      <w:bookmarkStart w:id="74" w:name="_Toc72623594"/>
      <w:bookmarkStart w:id="75" w:name="_Toc111556794"/>
      <w:bookmarkStart w:id="76" w:name="_Toc111386985"/>
      <w:bookmarkStart w:id="77" w:name="_Toc164375725"/>
      <w:r w:rsidRPr="00797575">
        <w:rPr>
          <w:rFonts w:ascii="Lato" w:hAnsi="Lato"/>
        </w:rPr>
        <w:t>Essential criteria</w:t>
      </w:r>
      <w:bookmarkEnd w:id="74"/>
      <w:bookmarkEnd w:id="75"/>
      <w:bookmarkEnd w:id="76"/>
      <w:bookmarkEnd w:id="77"/>
    </w:p>
    <w:p w14:paraId="5B1C1ACF" w14:textId="77777777" w:rsidR="00DB68F1" w:rsidRPr="00797575" w:rsidRDefault="00DB68F1" w:rsidP="00DB68F1">
      <w:pPr>
        <w:pStyle w:val="Heading3"/>
        <w:rPr>
          <w:rFonts w:ascii="Lato" w:hAnsi="Lato"/>
        </w:rPr>
      </w:pPr>
      <w:r w:rsidRPr="00797575">
        <w:rPr>
          <w:rFonts w:ascii="Lato" w:hAnsi="Lato"/>
        </w:rPr>
        <w:t>Understanding of requirements and proposal</w:t>
      </w:r>
    </w:p>
    <w:p w14:paraId="603D651E" w14:textId="77777777" w:rsidR="00DB68F1" w:rsidRPr="00797575" w:rsidRDefault="00DB68F1" w:rsidP="00DB68F1">
      <w:pPr>
        <w:pStyle w:val="ListBullet2"/>
        <w:numPr>
          <w:ilvl w:val="0"/>
          <w:numId w:val="2"/>
        </w:numPr>
        <w:jc w:val="both"/>
        <w:rPr>
          <w:rFonts w:ascii="Lato" w:hAnsi="Lato"/>
        </w:rPr>
      </w:pPr>
      <w:r w:rsidRPr="00797575">
        <w:rPr>
          <w:rFonts w:ascii="Lato" w:hAnsi="Lato"/>
        </w:rPr>
        <w:t>Demonstrate your understanding of the study requirements and provide your proposal for how you would approach the research/evaluation. Your proposal will be assessed on whether the approach and methodology are robust, appropriate (actionable, sensitive, responsible) and indicates that it will achieve the study requirements.</w:t>
      </w:r>
    </w:p>
    <w:p w14:paraId="2E5D1BA6" w14:textId="77777777" w:rsidR="00DB68F1" w:rsidRPr="00797575" w:rsidRDefault="00DB68F1" w:rsidP="00DB68F1">
      <w:pPr>
        <w:pStyle w:val="ListBullet2"/>
        <w:numPr>
          <w:ilvl w:val="0"/>
          <w:numId w:val="2"/>
        </w:numPr>
        <w:jc w:val="both"/>
        <w:rPr>
          <w:rFonts w:ascii="Lato" w:hAnsi="Lato"/>
        </w:rPr>
      </w:pPr>
      <w:r w:rsidRPr="00797575">
        <w:rPr>
          <w:rFonts w:ascii="Lato" w:hAnsi="Lato"/>
        </w:rPr>
        <w:t>Demonstrate your understanding of the deliverables and activities to be implemented, by:</w:t>
      </w:r>
    </w:p>
    <w:p w14:paraId="44FA6A6C" w14:textId="77777777" w:rsidR="00DB68F1" w:rsidRPr="00797575" w:rsidRDefault="00DB68F1" w:rsidP="00DB68F1">
      <w:pPr>
        <w:pStyle w:val="ListBullet2"/>
        <w:numPr>
          <w:ilvl w:val="1"/>
          <w:numId w:val="2"/>
        </w:numPr>
        <w:jc w:val="both"/>
        <w:rPr>
          <w:rFonts w:ascii="Lato" w:hAnsi="Lato"/>
        </w:rPr>
      </w:pPr>
      <w:r w:rsidRPr="00797575">
        <w:rPr>
          <w:rFonts w:ascii="Lato" w:hAnsi="Lato"/>
        </w:rPr>
        <w:t>Describing your proposed approach to project management and track record of delivering on time and on budget.</w:t>
      </w:r>
    </w:p>
    <w:p w14:paraId="55D19723" w14:textId="77777777" w:rsidR="00DB68F1" w:rsidRPr="00797575" w:rsidRDefault="00DB68F1" w:rsidP="00DB68F1">
      <w:pPr>
        <w:pStyle w:val="ListBullet2"/>
        <w:numPr>
          <w:ilvl w:val="1"/>
          <w:numId w:val="2"/>
        </w:numPr>
        <w:jc w:val="both"/>
        <w:rPr>
          <w:rFonts w:ascii="Lato" w:hAnsi="Lato"/>
        </w:rPr>
      </w:pPr>
      <w:r w:rsidRPr="00797575">
        <w:rPr>
          <w:rFonts w:ascii="Lato" w:hAnsi="Lato"/>
        </w:rPr>
        <w:t>Providing a project plan with indicative timeline and defined roles and responsibilities of team members.</w:t>
      </w:r>
    </w:p>
    <w:p w14:paraId="649FF4C0" w14:textId="799AEB6C" w:rsidR="00DB68F1" w:rsidRPr="00797575" w:rsidRDefault="00DB68F1" w:rsidP="00DB68F1">
      <w:pPr>
        <w:pStyle w:val="Heading2"/>
        <w:jc w:val="both"/>
        <w:rPr>
          <w:rFonts w:ascii="Lato" w:hAnsi="Lato"/>
        </w:rPr>
      </w:pPr>
      <w:bookmarkStart w:id="78" w:name="_Toc72623595"/>
      <w:bookmarkStart w:id="79" w:name="_Toc111556795"/>
      <w:bookmarkStart w:id="80" w:name="_Toc111386986"/>
      <w:bookmarkStart w:id="81" w:name="_Toc164375726"/>
      <w:r w:rsidRPr="00797575">
        <w:rPr>
          <w:rFonts w:ascii="Lato" w:hAnsi="Lato"/>
        </w:rPr>
        <w:t>Capability criteria</w:t>
      </w:r>
      <w:bookmarkEnd w:id="78"/>
      <w:bookmarkEnd w:id="79"/>
      <w:bookmarkEnd w:id="80"/>
      <w:bookmarkEnd w:id="81"/>
      <w:r w:rsidR="00E81576" w:rsidRPr="00797575">
        <w:rPr>
          <w:rFonts w:ascii="Lato" w:hAnsi="Lato"/>
        </w:rPr>
        <w:t xml:space="preserve"> </w:t>
      </w:r>
    </w:p>
    <w:p w14:paraId="677D5E30" w14:textId="77777777" w:rsidR="00DB68F1" w:rsidRPr="00797575" w:rsidRDefault="00DB68F1" w:rsidP="00DB68F1">
      <w:pPr>
        <w:pStyle w:val="Heading3"/>
        <w:jc w:val="both"/>
        <w:rPr>
          <w:rFonts w:ascii="Lato" w:hAnsi="Lato"/>
        </w:rPr>
      </w:pPr>
      <w:bookmarkStart w:id="82" w:name="_Toc258933835"/>
      <w:r w:rsidRPr="00797575">
        <w:rPr>
          <w:rFonts w:ascii="Lato" w:hAnsi="Lato"/>
        </w:rPr>
        <w:t>Demonstrated Experience</w:t>
      </w:r>
      <w:bookmarkEnd w:id="82"/>
    </w:p>
    <w:p w14:paraId="4F933B9E" w14:textId="1EEB3CEB" w:rsidR="00DB68F1" w:rsidRDefault="00DB68F1" w:rsidP="00DB68F1">
      <w:pPr>
        <w:pStyle w:val="ListBullet2"/>
        <w:numPr>
          <w:ilvl w:val="0"/>
          <w:numId w:val="2"/>
        </w:numPr>
        <w:jc w:val="both"/>
        <w:rPr>
          <w:rFonts w:ascii="Lato" w:hAnsi="Lato"/>
        </w:rPr>
      </w:pPr>
      <w:r w:rsidRPr="00797575">
        <w:rPr>
          <w:rFonts w:ascii="Lato" w:hAnsi="Lato"/>
        </w:rPr>
        <w:t>Demonstrate your experience and track record in conductin</w:t>
      </w:r>
      <w:r w:rsidRPr="004A5F13">
        <w:rPr>
          <w:rFonts w:ascii="Lato" w:hAnsi="Lato"/>
        </w:rPr>
        <w:t>g [large/medium scale]:</w:t>
      </w:r>
    </w:p>
    <w:p w14:paraId="6DBE6E64" w14:textId="77777777" w:rsidR="00863094" w:rsidRPr="00863094" w:rsidRDefault="00863094" w:rsidP="00863094">
      <w:pPr>
        <w:pStyle w:val="ListBullet2"/>
        <w:numPr>
          <w:ilvl w:val="0"/>
          <w:numId w:val="65"/>
        </w:numPr>
        <w:rPr>
          <w:rFonts w:ascii="Lato" w:hAnsi="Lato"/>
          <w:lang w:val="en-US"/>
        </w:rPr>
      </w:pPr>
      <w:r w:rsidRPr="00863094">
        <w:rPr>
          <w:rFonts w:ascii="Lato" w:hAnsi="Lato"/>
          <w:lang w:val="en-US"/>
        </w:rPr>
        <w:t>formative or process evaluation using mixed methods (qualitative and quantitative data collection and analysis)</w:t>
      </w:r>
    </w:p>
    <w:p w14:paraId="3D9DDDA0" w14:textId="77777777" w:rsidR="00863094" w:rsidRPr="00863094" w:rsidRDefault="00863094" w:rsidP="00863094">
      <w:pPr>
        <w:pStyle w:val="ListBullet2"/>
        <w:numPr>
          <w:ilvl w:val="0"/>
          <w:numId w:val="65"/>
        </w:numPr>
        <w:rPr>
          <w:rFonts w:ascii="Lato" w:hAnsi="Lato"/>
          <w:lang w:val="en-US"/>
        </w:rPr>
      </w:pPr>
      <w:r w:rsidRPr="00863094">
        <w:rPr>
          <w:rFonts w:ascii="Lato" w:hAnsi="Lato"/>
          <w:lang w:val="en-US"/>
        </w:rPr>
        <w:t>impact/</w:t>
      </w:r>
      <w:proofErr w:type="gramStart"/>
      <w:r w:rsidRPr="00863094">
        <w:rPr>
          <w:rFonts w:ascii="Lato" w:hAnsi="Lato"/>
          <w:lang w:val="en-US"/>
        </w:rPr>
        <w:t>outcome  evaluation</w:t>
      </w:r>
      <w:proofErr w:type="gramEnd"/>
      <w:r w:rsidRPr="00863094">
        <w:rPr>
          <w:rFonts w:ascii="Lato" w:hAnsi="Lato"/>
          <w:lang w:val="en-US"/>
        </w:rPr>
        <w:t xml:space="preserve"> using mixed methods (qualitative and quantitative data collection and analysis)</w:t>
      </w:r>
    </w:p>
    <w:p w14:paraId="6C4C2128" w14:textId="77777777" w:rsidR="00863094" w:rsidRPr="00863094" w:rsidRDefault="00863094" w:rsidP="00863094">
      <w:pPr>
        <w:pStyle w:val="ListBullet2"/>
        <w:numPr>
          <w:ilvl w:val="0"/>
          <w:numId w:val="65"/>
        </w:numPr>
        <w:rPr>
          <w:rFonts w:ascii="Lato" w:hAnsi="Lato"/>
          <w:lang w:val="en-US"/>
        </w:rPr>
      </w:pPr>
      <w:r w:rsidRPr="00863094">
        <w:rPr>
          <w:rFonts w:ascii="Lato" w:hAnsi="Lato"/>
          <w:lang w:val="en-US"/>
        </w:rPr>
        <w:t xml:space="preserve">economic evaluation in a social services context (including either cost effectiveness analysis, return on investment, cost-benefit </w:t>
      </w:r>
      <w:proofErr w:type="gramStart"/>
      <w:r w:rsidRPr="00863094">
        <w:rPr>
          <w:rFonts w:ascii="Lato" w:hAnsi="Lato"/>
          <w:lang w:val="en-US"/>
        </w:rPr>
        <w:t>analysis</w:t>
      </w:r>
      <w:proofErr w:type="gramEnd"/>
      <w:r w:rsidRPr="00863094">
        <w:rPr>
          <w:rFonts w:ascii="Lato" w:hAnsi="Lato"/>
          <w:lang w:val="en-US"/>
        </w:rPr>
        <w:t xml:space="preserve"> or cost efficiency analysis)</w:t>
      </w:r>
    </w:p>
    <w:p w14:paraId="3FA0FA29" w14:textId="77777777" w:rsidR="00863094" w:rsidRPr="00863094" w:rsidRDefault="00863094" w:rsidP="00863094">
      <w:pPr>
        <w:pStyle w:val="ListBullet2"/>
        <w:numPr>
          <w:ilvl w:val="0"/>
          <w:numId w:val="65"/>
        </w:numPr>
        <w:rPr>
          <w:rFonts w:ascii="Lato" w:hAnsi="Lato"/>
          <w:lang w:val="en-US"/>
        </w:rPr>
      </w:pPr>
      <w:r w:rsidRPr="00863094">
        <w:rPr>
          <w:rFonts w:ascii="Lato" w:hAnsi="Lato"/>
          <w:lang w:val="en-US"/>
        </w:rPr>
        <w:t>Applied, intervention, action, exploratory, longitudinal etc. research.</w:t>
      </w:r>
    </w:p>
    <w:p w14:paraId="1DA9CFD6" w14:textId="47F296E4" w:rsidR="00863094" w:rsidRPr="00863094" w:rsidRDefault="00863094" w:rsidP="00863094">
      <w:pPr>
        <w:pStyle w:val="ListBullet2"/>
        <w:rPr>
          <w:rFonts w:ascii="Lato" w:hAnsi="Lato"/>
          <w:lang w:val="en-US"/>
        </w:rPr>
      </w:pPr>
      <w:r w:rsidRPr="004A5F13">
        <w:rPr>
          <w:rFonts w:ascii="Lato" w:hAnsi="Lato"/>
        </w:rPr>
        <w:t xml:space="preserve">4) </w:t>
      </w:r>
      <w:r w:rsidRPr="00863094">
        <w:rPr>
          <w:rFonts w:ascii="Lato" w:hAnsi="Lato"/>
        </w:rPr>
        <w:t>Demonstrate</w:t>
      </w:r>
      <w:r w:rsidRPr="00863094">
        <w:rPr>
          <w:rFonts w:ascii="Lato" w:hAnsi="Lato"/>
          <w:lang w:val="en-US"/>
        </w:rPr>
        <w:t xml:space="preserve"> your experience and track record in conducting research and/or evaluation in the field of </w:t>
      </w:r>
      <w:r>
        <w:rPr>
          <w:rFonts w:ascii="Lato" w:hAnsi="Lato"/>
          <w:lang w:val="en-US"/>
        </w:rPr>
        <w:t>child right and child protection</w:t>
      </w:r>
      <w:r w:rsidRPr="00863094">
        <w:rPr>
          <w:rFonts w:ascii="Lato" w:hAnsi="Lato"/>
          <w:lang w:val="en-US"/>
        </w:rPr>
        <w:t>.</w:t>
      </w:r>
    </w:p>
    <w:p w14:paraId="16970F86" w14:textId="4EE519D6" w:rsidR="00863094" w:rsidRPr="00863094" w:rsidRDefault="00863094" w:rsidP="00863094">
      <w:pPr>
        <w:pStyle w:val="ListBullet2"/>
        <w:rPr>
          <w:rFonts w:ascii="Lato" w:hAnsi="Lato"/>
          <w:lang w:val="en-US"/>
        </w:rPr>
      </w:pPr>
      <w:r>
        <w:rPr>
          <w:rFonts w:ascii="Lato" w:hAnsi="Lato"/>
          <w:lang w:val="en-US"/>
        </w:rPr>
        <w:t>5)</w:t>
      </w:r>
      <w:r w:rsidR="004A5F13">
        <w:rPr>
          <w:rFonts w:ascii="Lato" w:hAnsi="Lato"/>
          <w:lang w:val="en-US"/>
        </w:rPr>
        <w:t xml:space="preserve"> </w:t>
      </w:r>
      <w:r w:rsidRPr="00863094">
        <w:rPr>
          <w:rFonts w:ascii="Lato" w:hAnsi="Lato"/>
          <w:lang w:val="en-US"/>
        </w:rPr>
        <w:t xml:space="preserve">Demonstrate your experience and track record of leading socio-economic research, evaluations or consultancy work in Bangladesh that is sensitive to the local context and culture </w:t>
      </w:r>
      <w:proofErr w:type="gramStart"/>
      <w:r w:rsidRPr="00863094">
        <w:rPr>
          <w:rFonts w:ascii="Lato" w:hAnsi="Lato"/>
          <w:lang w:val="en-US"/>
        </w:rPr>
        <w:t>particularly :</w:t>
      </w:r>
      <w:proofErr w:type="gramEnd"/>
      <w:r w:rsidRPr="00863094">
        <w:rPr>
          <w:rFonts w:ascii="Lato" w:hAnsi="Lato"/>
          <w:lang w:val="en-US"/>
        </w:rPr>
        <w:t xml:space="preserve"> child rights, gender equality, religion and/or other factors]</w:t>
      </w:r>
    </w:p>
    <w:p w14:paraId="3C3B45CC" w14:textId="461D0FDE" w:rsidR="00863094" w:rsidRPr="00863094" w:rsidRDefault="00863094" w:rsidP="00863094">
      <w:pPr>
        <w:pStyle w:val="ListBullet2"/>
        <w:rPr>
          <w:rFonts w:ascii="Lato" w:hAnsi="Lato"/>
          <w:lang w:val="en-US"/>
        </w:rPr>
      </w:pPr>
      <w:r>
        <w:rPr>
          <w:rFonts w:ascii="Lato" w:hAnsi="Lato"/>
          <w:lang w:val="en-US"/>
        </w:rPr>
        <w:t xml:space="preserve">6) </w:t>
      </w:r>
      <w:r w:rsidRPr="00863094">
        <w:rPr>
          <w:rFonts w:ascii="Lato" w:hAnsi="Lato"/>
          <w:lang w:val="en-US"/>
        </w:rPr>
        <w:t xml:space="preserve">Demonstrate your experience and track record in conducting ethical, </w:t>
      </w:r>
      <w:proofErr w:type="gramStart"/>
      <w:r w:rsidRPr="00863094">
        <w:rPr>
          <w:rFonts w:ascii="Lato" w:hAnsi="Lato"/>
          <w:lang w:val="en-US"/>
        </w:rPr>
        <w:t>inclusive</w:t>
      </w:r>
      <w:proofErr w:type="gramEnd"/>
      <w:r w:rsidRPr="00863094">
        <w:rPr>
          <w:rFonts w:ascii="Lato" w:hAnsi="Lato"/>
          <w:lang w:val="en-US"/>
        </w:rPr>
        <w:t xml:space="preserve"> and participatory research and/or evaluations involving a) children and b) women, c) schools and/or local communities in urban slum.</w:t>
      </w:r>
    </w:p>
    <w:p w14:paraId="7134221A" w14:textId="77777777" w:rsidR="00543110" w:rsidRDefault="00543110" w:rsidP="00863094">
      <w:pPr>
        <w:pStyle w:val="ListBullet2"/>
        <w:ind w:left="360"/>
        <w:jc w:val="both"/>
        <w:rPr>
          <w:rFonts w:ascii="Lato" w:hAnsi="Lato"/>
          <w:b/>
          <w:bCs/>
        </w:rPr>
      </w:pPr>
      <w:bookmarkStart w:id="83" w:name="_Toc115077589"/>
      <w:bookmarkStart w:id="84" w:name="_Toc123717533"/>
    </w:p>
    <w:p w14:paraId="48F16CD7" w14:textId="6C115D45" w:rsidR="00863094" w:rsidRPr="00863094" w:rsidRDefault="00863094" w:rsidP="00863094">
      <w:pPr>
        <w:pStyle w:val="ListBullet2"/>
        <w:ind w:left="360"/>
        <w:jc w:val="both"/>
        <w:rPr>
          <w:rFonts w:ascii="Lato" w:hAnsi="Lato"/>
          <w:b/>
          <w:bCs/>
        </w:rPr>
      </w:pPr>
      <w:r w:rsidRPr="00863094">
        <w:rPr>
          <w:rFonts w:ascii="Lato" w:hAnsi="Lato"/>
          <w:b/>
          <w:bCs/>
        </w:rPr>
        <w:t>Bidder capacity</w:t>
      </w:r>
      <w:bookmarkEnd w:id="83"/>
      <w:bookmarkEnd w:id="84"/>
    </w:p>
    <w:p w14:paraId="70E943C0" w14:textId="120B473D" w:rsidR="00863094" w:rsidRPr="00863094" w:rsidRDefault="004A5F13" w:rsidP="004A5F13">
      <w:pPr>
        <w:pStyle w:val="ListBullet2"/>
        <w:rPr>
          <w:rFonts w:ascii="Lato" w:hAnsi="Lato"/>
          <w:lang w:val="en-US"/>
        </w:rPr>
      </w:pPr>
      <w:r>
        <w:rPr>
          <w:rFonts w:ascii="Lato" w:hAnsi="Lato"/>
          <w:lang w:val="en-US"/>
        </w:rPr>
        <w:t xml:space="preserve">7) </w:t>
      </w:r>
      <w:r w:rsidR="00863094" w:rsidRPr="00863094">
        <w:rPr>
          <w:rFonts w:ascii="Lato" w:hAnsi="Lato"/>
          <w:lang w:val="en-US"/>
        </w:rPr>
        <w:t>Describe the Project lead’s coordination experience in leading consultancy work, research and/or evaluations of similar scale, and managing a team of diverse team of specialists.</w:t>
      </w:r>
    </w:p>
    <w:p w14:paraId="3FD9202D" w14:textId="55B8B37E" w:rsidR="00863094" w:rsidRPr="00863094" w:rsidRDefault="004A5F13" w:rsidP="004A5F13">
      <w:pPr>
        <w:pStyle w:val="ListBullet2"/>
        <w:rPr>
          <w:rFonts w:ascii="Lato" w:hAnsi="Lato"/>
          <w:lang w:val="en-US"/>
        </w:rPr>
      </w:pPr>
      <w:r>
        <w:rPr>
          <w:rFonts w:ascii="Lato" w:hAnsi="Lato"/>
          <w:lang w:val="en-US"/>
        </w:rPr>
        <w:t xml:space="preserve">8) </w:t>
      </w:r>
      <w:r w:rsidR="00863094" w:rsidRPr="00863094">
        <w:rPr>
          <w:rFonts w:ascii="Lato" w:hAnsi="Lato"/>
          <w:lang w:val="en-US"/>
        </w:rPr>
        <w:t>Nominate the key personnel and resource pool who will perform the work in relation to this contract. Your response will be assessed on whether the skills and experience of key personnel adequately covers all areas of expertise and experience required, and your combined team resources (number of members) as required to implement the activities within the set timeframe. Please indicate the ‘personnel type’ for each key personnel using the types outlined in the table below for the next question.</w:t>
      </w:r>
    </w:p>
    <w:p w14:paraId="7B4DF917" w14:textId="77777777" w:rsidR="00863094" w:rsidRPr="00797575" w:rsidRDefault="00863094" w:rsidP="00863094">
      <w:pPr>
        <w:pStyle w:val="ListBullet2"/>
        <w:ind w:left="360"/>
        <w:jc w:val="both"/>
        <w:rPr>
          <w:rFonts w:ascii="Lato" w:hAnsi="Lato"/>
        </w:rPr>
      </w:pPr>
    </w:p>
    <w:p w14:paraId="1C2B8E60" w14:textId="77777777" w:rsidR="00DB68F1" w:rsidRPr="00797575" w:rsidRDefault="00DB68F1" w:rsidP="00DB68F1">
      <w:pPr>
        <w:pStyle w:val="Heading2"/>
        <w:rPr>
          <w:rFonts w:ascii="Lato" w:hAnsi="Lato"/>
        </w:rPr>
      </w:pPr>
      <w:bookmarkStart w:id="85" w:name="_Toc72623596"/>
      <w:bookmarkStart w:id="86" w:name="_Toc111556796"/>
      <w:bookmarkStart w:id="87" w:name="_Toc111386987"/>
      <w:bookmarkStart w:id="88" w:name="_Toc164375727"/>
      <w:r w:rsidRPr="00797575">
        <w:rPr>
          <w:rFonts w:ascii="Lato" w:hAnsi="Lato"/>
        </w:rPr>
        <w:t>Financial criteria</w:t>
      </w:r>
      <w:bookmarkEnd w:id="85"/>
      <w:bookmarkEnd w:id="86"/>
      <w:bookmarkEnd w:id="87"/>
      <w:bookmarkEnd w:id="88"/>
    </w:p>
    <w:p w14:paraId="4E01B4D1" w14:textId="77777777" w:rsidR="00DB68F1" w:rsidRPr="00797575" w:rsidRDefault="00DB68F1" w:rsidP="008B4279">
      <w:pPr>
        <w:jc w:val="both"/>
        <w:rPr>
          <w:rFonts w:ascii="Lato" w:hAnsi="Lato"/>
        </w:rPr>
      </w:pPr>
      <w:r w:rsidRPr="00797575">
        <w:rPr>
          <w:rFonts w:ascii="Lato" w:hAnsi="Lato"/>
        </w:rPr>
        <w:t>This personnel profile, schedule of rates and cost elements will be used for the purposes of assessing cost effectiveness, as well as managing and negotiating the agreed cost of deliverables, or agreed scope variations if required.</w:t>
      </w:r>
    </w:p>
    <w:p w14:paraId="32829BC1" w14:textId="77777777" w:rsidR="00DB68F1" w:rsidRPr="00893ABA" w:rsidRDefault="00DB68F1" w:rsidP="00893ABA">
      <w:pPr>
        <w:pStyle w:val="Heading2"/>
        <w:rPr>
          <w:rFonts w:ascii="Lato" w:hAnsi="Lato"/>
        </w:rPr>
      </w:pPr>
      <w:bookmarkStart w:id="89" w:name="_Toc164375728"/>
      <w:r w:rsidRPr="00893ABA">
        <w:rPr>
          <w:rFonts w:ascii="Lato" w:hAnsi="Lato"/>
        </w:rPr>
        <w:t>Personnel allocations</w:t>
      </w:r>
      <w:bookmarkEnd w:id="89"/>
    </w:p>
    <w:p w14:paraId="579E0F2F" w14:textId="77777777" w:rsidR="00DB68F1" w:rsidRPr="00797575" w:rsidRDefault="00DB68F1" w:rsidP="00863094">
      <w:pPr>
        <w:pStyle w:val="ListBullet2"/>
        <w:numPr>
          <w:ilvl w:val="0"/>
          <w:numId w:val="67"/>
        </w:numPr>
        <w:jc w:val="both"/>
        <w:rPr>
          <w:rFonts w:ascii="Lato" w:hAnsi="Lato"/>
        </w:rPr>
      </w:pPr>
      <w:r w:rsidRPr="00797575">
        <w:rPr>
          <w:rFonts w:ascii="Lato" w:hAnsi="Lato"/>
        </w:rPr>
        <w:t>Use and adapt the table below to outline how much time has been allocated for the proposed team members to complete the required activities and deliverables. Indicate the type and number of personnel allocated, for example 1x5 days (one individual for 12 days = 12 days) or 3x10 days (three individuals for 10 days each = 30 days).</w:t>
      </w:r>
    </w:p>
    <w:tbl>
      <w:tblPr>
        <w:tblStyle w:val="GridTable4-Accent1"/>
        <w:tblW w:w="5000" w:type="pct"/>
        <w:tblBorders>
          <w:top w:val="single" w:sz="4" w:space="0" w:color="DA291C" w:themeColor="accent1"/>
          <w:left w:val="single" w:sz="4" w:space="0" w:color="DA291C" w:themeColor="accent1"/>
          <w:bottom w:val="single" w:sz="4" w:space="0" w:color="DA291C" w:themeColor="accent1"/>
          <w:right w:val="single" w:sz="4" w:space="0" w:color="DA291C" w:themeColor="accent1"/>
          <w:insideH w:val="single" w:sz="4" w:space="0" w:color="DA291C" w:themeColor="accent1"/>
          <w:insideV w:val="single" w:sz="4" w:space="0" w:color="DA291C" w:themeColor="accent1"/>
        </w:tblBorders>
        <w:tblLook w:val="01E0" w:firstRow="1" w:lastRow="1" w:firstColumn="1" w:lastColumn="1" w:noHBand="0" w:noVBand="0"/>
      </w:tblPr>
      <w:tblGrid>
        <w:gridCol w:w="2150"/>
        <w:gridCol w:w="1353"/>
        <w:gridCol w:w="1352"/>
        <w:gridCol w:w="1354"/>
        <w:gridCol w:w="1352"/>
        <w:gridCol w:w="1455"/>
      </w:tblGrid>
      <w:tr w:rsidR="00D358D5" w:rsidRPr="00797575" w14:paraId="4CA82E58" w14:textId="77777777" w:rsidTr="00D358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ED7A72" w:themeFill="accent1" w:themeFillTint="99"/>
          </w:tcPr>
          <w:p w14:paraId="65B95045" w14:textId="77777777" w:rsidR="00DB68F1" w:rsidRPr="00797575" w:rsidRDefault="00DB68F1">
            <w:pPr>
              <w:rPr>
                <w:rFonts w:ascii="Lato" w:hAnsi="Lato"/>
              </w:rPr>
            </w:pPr>
            <w:r w:rsidRPr="00797575">
              <w:rPr>
                <w:rFonts w:ascii="Lato" w:hAnsi="Lato"/>
                <w:sz w:val="20"/>
              </w:rPr>
              <w:t>Activity/ Deliverable</w:t>
            </w:r>
          </w:p>
        </w:tc>
        <w:tc>
          <w:tcPr>
            <w:cnfStyle w:val="000010000000" w:firstRow="0" w:lastRow="0" w:firstColumn="0" w:lastColumn="0" w:oddVBand="1" w:evenVBand="0" w:oddHBand="0" w:evenHBand="0" w:firstRowFirstColumn="0" w:firstRowLastColumn="0" w:lastRowFirstColumn="0" w:lastRowLastColumn="0"/>
            <w:tcW w:w="750" w:type="pct"/>
            <w:shd w:val="clear" w:color="auto" w:fill="ED7A72" w:themeFill="accent1" w:themeFillTint="99"/>
          </w:tcPr>
          <w:p w14:paraId="11494AE0" w14:textId="77777777" w:rsidR="00DB68F1" w:rsidRPr="00797575" w:rsidRDefault="00DB68F1">
            <w:pPr>
              <w:rPr>
                <w:rFonts w:ascii="Lato" w:hAnsi="Lato"/>
              </w:rPr>
            </w:pPr>
            <w:r w:rsidRPr="00797575">
              <w:rPr>
                <w:rFonts w:ascii="Lato" w:hAnsi="Lato"/>
                <w:sz w:val="20"/>
                <w:szCs w:val="20"/>
              </w:rPr>
              <w:t>[Project</w:t>
            </w:r>
            <w:r w:rsidRPr="00797575">
              <w:rPr>
                <w:rFonts w:ascii="Lato" w:hAnsi="Lato"/>
              </w:rPr>
              <w:t xml:space="preserve"> </w:t>
            </w:r>
            <w:r w:rsidRPr="00797575">
              <w:rPr>
                <w:rFonts w:ascii="Lato" w:hAnsi="Lato"/>
                <w:sz w:val="20"/>
                <w:szCs w:val="20"/>
              </w:rPr>
              <w:t>personnel]</w:t>
            </w:r>
          </w:p>
        </w:tc>
        <w:tc>
          <w:tcPr>
            <w:tcW w:w="750" w:type="pct"/>
            <w:shd w:val="clear" w:color="auto" w:fill="ED7A72" w:themeFill="accent1" w:themeFillTint="99"/>
          </w:tcPr>
          <w:p w14:paraId="43CA24C1" w14:textId="77777777" w:rsidR="00DB68F1" w:rsidRPr="00797575" w:rsidRDefault="00DB68F1">
            <w:pPr>
              <w:cnfStyle w:val="100000000000" w:firstRow="1" w:lastRow="0" w:firstColumn="0" w:lastColumn="0" w:oddVBand="0" w:evenVBand="0" w:oddHBand="0" w:evenHBand="0" w:firstRowFirstColumn="0" w:firstRowLastColumn="0" w:lastRowFirstColumn="0" w:lastRowLastColumn="0"/>
              <w:rPr>
                <w:rFonts w:ascii="Lato" w:hAnsi="Lato"/>
              </w:rPr>
            </w:pPr>
            <w:r w:rsidRPr="00797575">
              <w:rPr>
                <w:rFonts w:ascii="Lato" w:hAnsi="Lato"/>
                <w:sz w:val="20"/>
                <w:szCs w:val="20"/>
              </w:rPr>
              <w:t>[Project</w:t>
            </w:r>
            <w:r w:rsidRPr="00797575">
              <w:rPr>
                <w:rFonts w:ascii="Lato" w:hAnsi="Lato"/>
              </w:rPr>
              <w:t xml:space="preserve"> </w:t>
            </w:r>
            <w:r w:rsidRPr="00797575">
              <w:rPr>
                <w:rFonts w:ascii="Lato" w:hAnsi="Lato"/>
                <w:sz w:val="20"/>
                <w:szCs w:val="20"/>
              </w:rPr>
              <w:t>personnel]</w:t>
            </w:r>
          </w:p>
        </w:tc>
        <w:tc>
          <w:tcPr>
            <w:cnfStyle w:val="000010000000" w:firstRow="0" w:lastRow="0" w:firstColumn="0" w:lastColumn="0" w:oddVBand="1" w:evenVBand="0" w:oddHBand="0" w:evenHBand="0" w:firstRowFirstColumn="0" w:firstRowLastColumn="0" w:lastRowFirstColumn="0" w:lastRowLastColumn="0"/>
            <w:tcW w:w="751" w:type="pct"/>
            <w:shd w:val="clear" w:color="auto" w:fill="ED7A72" w:themeFill="accent1" w:themeFillTint="99"/>
          </w:tcPr>
          <w:p w14:paraId="3CF0CE7D" w14:textId="77777777" w:rsidR="00DB68F1" w:rsidRPr="00797575" w:rsidRDefault="00DB68F1">
            <w:pPr>
              <w:rPr>
                <w:rFonts w:ascii="Lato" w:hAnsi="Lato"/>
                <w:sz w:val="20"/>
                <w:szCs w:val="20"/>
              </w:rPr>
            </w:pPr>
            <w:r w:rsidRPr="00797575">
              <w:rPr>
                <w:rFonts w:ascii="Lato" w:hAnsi="Lato"/>
                <w:sz w:val="20"/>
                <w:szCs w:val="20"/>
              </w:rPr>
              <w:t>[Project</w:t>
            </w:r>
            <w:r w:rsidRPr="00797575">
              <w:rPr>
                <w:rFonts w:ascii="Lato" w:hAnsi="Lato"/>
              </w:rPr>
              <w:t xml:space="preserve"> </w:t>
            </w:r>
            <w:r w:rsidRPr="00797575">
              <w:rPr>
                <w:rFonts w:ascii="Lato" w:hAnsi="Lato"/>
                <w:sz w:val="20"/>
                <w:szCs w:val="20"/>
              </w:rPr>
              <w:t xml:space="preserve">personnel] </w:t>
            </w:r>
          </w:p>
        </w:tc>
        <w:tc>
          <w:tcPr>
            <w:tcW w:w="750" w:type="pct"/>
            <w:shd w:val="clear" w:color="auto" w:fill="ED7A72" w:themeFill="accent1" w:themeFillTint="99"/>
          </w:tcPr>
          <w:p w14:paraId="7D2E6B19" w14:textId="77777777" w:rsidR="00DB68F1" w:rsidRPr="00797575" w:rsidRDefault="00DB68F1">
            <w:pPr>
              <w:cnfStyle w:val="100000000000" w:firstRow="1" w:lastRow="0" w:firstColumn="0" w:lastColumn="0" w:oddVBand="0" w:evenVBand="0" w:oddHBand="0" w:evenHBand="0" w:firstRowFirstColumn="0" w:firstRowLastColumn="0" w:lastRowFirstColumn="0" w:lastRowLastColumn="0"/>
              <w:rPr>
                <w:rFonts w:ascii="Lato" w:hAnsi="Lato"/>
              </w:rPr>
            </w:pPr>
            <w:r w:rsidRPr="00797575">
              <w:rPr>
                <w:rFonts w:ascii="Lato" w:hAnsi="Lato"/>
                <w:sz w:val="20"/>
                <w:szCs w:val="20"/>
              </w:rPr>
              <w:t>[Project</w:t>
            </w:r>
            <w:r w:rsidRPr="00797575">
              <w:rPr>
                <w:rFonts w:ascii="Lato" w:hAnsi="Lato"/>
              </w:rPr>
              <w:t xml:space="preserve"> </w:t>
            </w:r>
            <w:r w:rsidRPr="00797575">
              <w:rPr>
                <w:rFonts w:ascii="Lato" w:hAnsi="Lato"/>
                <w:sz w:val="20"/>
                <w:szCs w:val="20"/>
              </w:rPr>
              <w:t>personnel]</w:t>
            </w:r>
          </w:p>
        </w:tc>
        <w:tc>
          <w:tcPr>
            <w:cnfStyle w:val="000100000000" w:firstRow="0" w:lastRow="0" w:firstColumn="0" w:lastColumn="1" w:oddVBand="0" w:evenVBand="0" w:oddHBand="0" w:evenHBand="0" w:firstRowFirstColumn="0" w:firstRowLastColumn="0" w:lastRowFirstColumn="0" w:lastRowLastColumn="0"/>
            <w:tcW w:w="807" w:type="pct"/>
            <w:shd w:val="clear" w:color="auto" w:fill="ED7A72" w:themeFill="accent1" w:themeFillTint="99"/>
          </w:tcPr>
          <w:p w14:paraId="78CF882D" w14:textId="77777777" w:rsidR="00DB68F1" w:rsidRPr="00797575" w:rsidRDefault="00DB68F1">
            <w:pPr>
              <w:rPr>
                <w:rFonts w:ascii="Lato" w:hAnsi="Lato"/>
                <w:sz w:val="20"/>
                <w:szCs w:val="20"/>
              </w:rPr>
            </w:pPr>
            <w:r w:rsidRPr="00797575">
              <w:rPr>
                <w:rFonts w:ascii="Lato" w:hAnsi="Lato"/>
                <w:sz w:val="20"/>
                <w:szCs w:val="20"/>
              </w:rPr>
              <w:t>[Add columns as needed]</w:t>
            </w:r>
          </w:p>
        </w:tc>
      </w:tr>
      <w:tr w:rsidR="00DB68F1" w:rsidRPr="00797575" w14:paraId="7B21CF14" w14:textId="77777777" w:rsidTr="008B42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6"/>
          </w:tcPr>
          <w:p w14:paraId="6B06B384" w14:textId="77777777" w:rsidR="00DB68F1" w:rsidRPr="00797575" w:rsidRDefault="00DB68F1">
            <w:pPr>
              <w:rPr>
                <w:rFonts w:ascii="Lato" w:hAnsi="Lato"/>
                <w:b w:val="0"/>
                <w:sz w:val="20"/>
              </w:rPr>
            </w:pPr>
            <w:r w:rsidRPr="00797575">
              <w:rPr>
                <w:rFonts w:ascii="Lato" w:hAnsi="Lato"/>
                <w:sz w:val="20"/>
              </w:rPr>
              <w:t>Stage 1</w:t>
            </w:r>
          </w:p>
        </w:tc>
      </w:tr>
      <w:tr w:rsidR="00DB68F1" w:rsidRPr="00797575" w14:paraId="52239A0E" w14:textId="77777777" w:rsidTr="008B4279">
        <w:trPr>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5B12237B"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61E81134" w14:textId="77777777" w:rsidR="00DB68F1" w:rsidRPr="00797575" w:rsidRDefault="00DB68F1">
            <w:pPr>
              <w:rPr>
                <w:rFonts w:ascii="Lato" w:hAnsi="Lato"/>
              </w:rPr>
            </w:pPr>
          </w:p>
        </w:tc>
        <w:tc>
          <w:tcPr>
            <w:tcW w:w="750" w:type="pct"/>
            <w:shd w:val="clear" w:color="auto" w:fill="auto"/>
          </w:tcPr>
          <w:p w14:paraId="1EE8EAD5"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6885B947" w14:textId="77777777" w:rsidR="00DB68F1" w:rsidRPr="00797575" w:rsidRDefault="00DB68F1">
            <w:pPr>
              <w:rPr>
                <w:rFonts w:ascii="Lato" w:hAnsi="Lato"/>
              </w:rPr>
            </w:pPr>
          </w:p>
        </w:tc>
        <w:tc>
          <w:tcPr>
            <w:tcW w:w="750" w:type="pct"/>
            <w:shd w:val="clear" w:color="auto" w:fill="auto"/>
          </w:tcPr>
          <w:p w14:paraId="6D21D911"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4691602E" w14:textId="77777777" w:rsidR="00DB68F1" w:rsidRPr="00797575" w:rsidRDefault="00DB68F1">
            <w:pPr>
              <w:rPr>
                <w:rFonts w:ascii="Lato" w:hAnsi="Lato"/>
              </w:rPr>
            </w:pPr>
          </w:p>
        </w:tc>
      </w:tr>
      <w:tr w:rsidR="00DB68F1" w:rsidRPr="00797575" w14:paraId="589D2A96" w14:textId="77777777" w:rsidTr="008B42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3AD9E0A8"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538C5124" w14:textId="77777777" w:rsidR="00DB68F1" w:rsidRPr="00797575" w:rsidRDefault="00DB68F1">
            <w:pPr>
              <w:rPr>
                <w:rFonts w:ascii="Lato" w:hAnsi="Lato"/>
              </w:rPr>
            </w:pPr>
          </w:p>
        </w:tc>
        <w:tc>
          <w:tcPr>
            <w:tcW w:w="750" w:type="pct"/>
            <w:shd w:val="clear" w:color="auto" w:fill="auto"/>
          </w:tcPr>
          <w:p w14:paraId="4911B030" w14:textId="77777777" w:rsidR="00DB68F1" w:rsidRPr="00797575" w:rsidRDefault="00DB68F1">
            <w:pPr>
              <w:cnfStyle w:val="000000100000" w:firstRow="0" w:lastRow="0" w:firstColumn="0" w:lastColumn="0" w:oddVBand="0" w:evenVBand="0" w:oddHBand="1"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46A100AC" w14:textId="77777777" w:rsidR="00DB68F1" w:rsidRPr="00797575" w:rsidRDefault="00DB68F1">
            <w:pPr>
              <w:rPr>
                <w:rFonts w:ascii="Lato" w:hAnsi="Lato"/>
              </w:rPr>
            </w:pPr>
          </w:p>
        </w:tc>
        <w:tc>
          <w:tcPr>
            <w:tcW w:w="750" w:type="pct"/>
            <w:shd w:val="clear" w:color="auto" w:fill="auto"/>
          </w:tcPr>
          <w:p w14:paraId="29A39B28" w14:textId="77777777" w:rsidR="00DB68F1" w:rsidRPr="00797575" w:rsidRDefault="00DB68F1">
            <w:pPr>
              <w:cnfStyle w:val="000000100000" w:firstRow="0" w:lastRow="0" w:firstColumn="0" w:lastColumn="0" w:oddVBand="0" w:evenVBand="0" w:oddHBand="1"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04840AC0" w14:textId="77777777" w:rsidR="00DB68F1" w:rsidRPr="00797575" w:rsidRDefault="00DB68F1">
            <w:pPr>
              <w:rPr>
                <w:rFonts w:ascii="Lato" w:hAnsi="Lato"/>
              </w:rPr>
            </w:pPr>
          </w:p>
        </w:tc>
      </w:tr>
      <w:tr w:rsidR="00DB68F1" w:rsidRPr="00797575" w14:paraId="1CCAA859" w14:textId="77777777" w:rsidTr="008B4279">
        <w:trPr>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2077973C"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26F18B00" w14:textId="77777777" w:rsidR="00DB68F1" w:rsidRPr="00797575" w:rsidRDefault="00DB68F1">
            <w:pPr>
              <w:rPr>
                <w:rFonts w:ascii="Lato" w:hAnsi="Lato"/>
              </w:rPr>
            </w:pPr>
          </w:p>
        </w:tc>
        <w:tc>
          <w:tcPr>
            <w:tcW w:w="750" w:type="pct"/>
            <w:shd w:val="clear" w:color="auto" w:fill="auto"/>
          </w:tcPr>
          <w:p w14:paraId="1B6E4D4D"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719855B1" w14:textId="77777777" w:rsidR="00DB68F1" w:rsidRPr="00797575" w:rsidRDefault="00DB68F1">
            <w:pPr>
              <w:rPr>
                <w:rFonts w:ascii="Lato" w:hAnsi="Lato"/>
              </w:rPr>
            </w:pPr>
          </w:p>
        </w:tc>
        <w:tc>
          <w:tcPr>
            <w:tcW w:w="750" w:type="pct"/>
            <w:shd w:val="clear" w:color="auto" w:fill="auto"/>
          </w:tcPr>
          <w:p w14:paraId="7C1C5584"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6609B0A5" w14:textId="77777777" w:rsidR="00DB68F1" w:rsidRPr="00797575" w:rsidRDefault="00DB68F1">
            <w:pPr>
              <w:rPr>
                <w:rFonts w:ascii="Lato" w:hAnsi="Lato"/>
              </w:rPr>
            </w:pPr>
          </w:p>
        </w:tc>
      </w:tr>
      <w:tr w:rsidR="00DB68F1" w:rsidRPr="00797575" w14:paraId="3719574A" w14:textId="77777777" w:rsidTr="008B42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25A92238" w14:textId="77777777" w:rsidR="00DB68F1" w:rsidRPr="00797575" w:rsidRDefault="00DB68F1">
            <w:pPr>
              <w:pStyle w:val="TableNormal1"/>
              <w:rPr>
                <w:rFonts w:ascii="Lato" w:hAnsi="Lato"/>
                <w:b w:val="0"/>
                <w:i/>
              </w:rPr>
            </w:pPr>
            <w:r w:rsidRPr="00797575">
              <w:rPr>
                <w:rFonts w:ascii="Lato" w:hAnsi="Lato"/>
                <w:i/>
              </w:rPr>
              <w:t>Sub Total</w:t>
            </w: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6492878C" w14:textId="77777777" w:rsidR="00DB68F1" w:rsidRPr="00797575" w:rsidRDefault="00DB68F1">
            <w:pPr>
              <w:pStyle w:val="TableNormal1"/>
              <w:jc w:val="center"/>
              <w:rPr>
                <w:rFonts w:ascii="Lato" w:hAnsi="Lato"/>
                <w:color w:val="0000FF"/>
              </w:rPr>
            </w:pPr>
          </w:p>
        </w:tc>
        <w:tc>
          <w:tcPr>
            <w:tcW w:w="750" w:type="pct"/>
            <w:shd w:val="clear" w:color="auto" w:fill="auto"/>
          </w:tcPr>
          <w:p w14:paraId="6466F174" w14:textId="77777777" w:rsidR="00DB68F1" w:rsidRPr="00797575" w:rsidRDefault="00DB68F1">
            <w:pPr>
              <w:pStyle w:val="TableNormal1"/>
              <w:jc w:val="center"/>
              <w:cnfStyle w:val="000000100000" w:firstRow="0" w:lastRow="0" w:firstColumn="0" w:lastColumn="0" w:oddVBand="0" w:evenVBand="0" w:oddHBand="1" w:evenHBand="0" w:firstRowFirstColumn="0" w:firstRowLastColumn="0" w:lastRowFirstColumn="0" w:lastRowLastColumn="0"/>
              <w:rPr>
                <w:rFonts w:ascii="Lato" w:hAnsi="Lato"/>
                <w:color w:val="0000FF"/>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5C49E90C" w14:textId="77777777" w:rsidR="00DB68F1" w:rsidRPr="00797575" w:rsidRDefault="00DB68F1">
            <w:pPr>
              <w:pStyle w:val="TableNormal1"/>
              <w:jc w:val="center"/>
              <w:rPr>
                <w:rFonts w:ascii="Lato" w:hAnsi="Lato"/>
                <w:color w:val="0000FF"/>
              </w:rPr>
            </w:pPr>
          </w:p>
        </w:tc>
        <w:tc>
          <w:tcPr>
            <w:tcW w:w="750" w:type="pct"/>
            <w:shd w:val="clear" w:color="auto" w:fill="auto"/>
          </w:tcPr>
          <w:p w14:paraId="1A7E5F82" w14:textId="77777777" w:rsidR="00DB68F1" w:rsidRPr="00797575" w:rsidRDefault="00DB68F1">
            <w:pPr>
              <w:pStyle w:val="TableNormal1"/>
              <w:jc w:val="center"/>
              <w:cnfStyle w:val="000000100000" w:firstRow="0" w:lastRow="0" w:firstColumn="0" w:lastColumn="0" w:oddVBand="0" w:evenVBand="0" w:oddHBand="1" w:evenHBand="0" w:firstRowFirstColumn="0" w:firstRowLastColumn="0" w:lastRowFirstColumn="0" w:lastRowLastColumn="0"/>
              <w:rPr>
                <w:rFonts w:ascii="Lato" w:hAnsi="Lato"/>
                <w:color w:val="0000FF"/>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7D22B226" w14:textId="77777777" w:rsidR="00DB68F1" w:rsidRPr="00797575" w:rsidRDefault="00DB68F1">
            <w:pPr>
              <w:pStyle w:val="TableNormal1"/>
              <w:jc w:val="center"/>
              <w:rPr>
                <w:rFonts w:ascii="Lato" w:hAnsi="Lato"/>
                <w:color w:val="0000FF"/>
              </w:rPr>
            </w:pPr>
          </w:p>
        </w:tc>
      </w:tr>
      <w:tr w:rsidR="00DB68F1" w:rsidRPr="00797575" w14:paraId="5DD53555" w14:textId="77777777" w:rsidTr="008B4279">
        <w:trPr>
          <w:trHeight w:val="284"/>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9D2D0" w:themeFill="accent1" w:themeFillTint="33"/>
          </w:tcPr>
          <w:p w14:paraId="6236728B" w14:textId="77777777" w:rsidR="00DB68F1" w:rsidRPr="00797575" w:rsidRDefault="00DB68F1">
            <w:pPr>
              <w:rPr>
                <w:rFonts w:ascii="Lato" w:hAnsi="Lato"/>
                <w:b w:val="0"/>
                <w:sz w:val="20"/>
              </w:rPr>
            </w:pPr>
            <w:r w:rsidRPr="00797575">
              <w:rPr>
                <w:rFonts w:ascii="Lato" w:hAnsi="Lato"/>
                <w:sz w:val="20"/>
              </w:rPr>
              <w:t>Stage 2</w:t>
            </w:r>
          </w:p>
        </w:tc>
      </w:tr>
      <w:tr w:rsidR="00DB68F1" w:rsidRPr="00797575" w14:paraId="38A01FB4" w14:textId="77777777" w:rsidTr="008B42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576BDADD"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5FB83A15" w14:textId="77777777" w:rsidR="00DB68F1" w:rsidRPr="00797575" w:rsidRDefault="00DB68F1">
            <w:pPr>
              <w:rPr>
                <w:rFonts w:ascii="Lato" w:hAnsi="Lato"/>
              </w:rPr>
            </w:pPr>
          </w:p>
        </w:tc>
        <w:tc>
          <w:tcPr>
            <w:tcW w:w="750" w:type="pct"/>
            <w:shd w:val="clear" w:color="auto" w:fill="auto"/>
          </w:tcPr>
          <w:p w14:paraId="399923C0" w14:textId="77777777" w:rsidR="00DB68F1" w:rsidRPr="00797575" w:rsidRDefault="00DB68F1">
            <w:pPr>
              <w:cnfStyle w:val="000000100000" w:firstRow="0" w:lastRow="0" w:firstColumn="0" w:lastColumn="0" w:oddVBand="0" w:evenVBand="0" w:oddHBand="1"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42FD5AB6" w14:textId="77777777" w:rsidR="00DB68F1" w:rsidRPr="00797575" w:rsidRDefault="00DB68F1">
            <w:pPr>
              <w:rPr>
                <w:rFonts w:ascii="Lato" w:hAnsi="Lato"/>
              </w:rPr>
            </w:pPr>
          </w:p>
        </w:tc>
        <w:tc>
          <w:tcPr>
            <w:tcW w:w="750" w:type="pct"/>
            <w:shd w:val="clear" w:color="auto" w:fill="auto"/>
          </w:tcPr>
          <w:p w14:paraId="0C8DC96B" w14:textId="77777777" w:rsidR="00DB68F1" w:rsidRPr="00797575" w:rsidRDefault="00DB68F1">
            <w:pPr>
              <w:cnfStyle w:val="000000100000" w:firstRow="0" w:lastRow="0" w:firstColumn="0" w:lastColumn="0" w:oddVBand="0" w:evenVBand="0" w:oddHBand="1"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3674C46B" w14:textId="77777777" w:rsidR="00DB68F1" w:rsidRPr="00797575" w:rsidRDefault="00DB68F1">
            <w:pPr>
              <w:rPr>
                <w:rFonts w:ascii="Lato" w:hAnsi="Lato"/>
              </w:rPr>
            </w:pPr>
          </w:p>
        </w:tc>
      </w:tr>
      <w:tr w:rsidR="00DB68F1" w:rsidRPr="00797575" w14:paraId="1D0E1A7B" w14:textId="77777777" w:rsidTr="008B4279">
        <w:trPr>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71ED0644"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2D1662A7" w14:textId="77777777" w:rsidR="00DB68F1" w:rsidRPr="00797575" w:rsidRDefault="00DB68F1">
            <w:pPr>
              <w:rPr>
                <w:rFonts w:ascii="Lato" w:hAnsi="Lato"/>
              </w:rPr>
            </w:pPr>
          </w:p>
        </w:tc>
        <w:tc>
          <w:tcPr>
            <w:tcW w:w="750" w:type="pct"/>
            <w:shd w:val="clear" w:color="auto" w:fill="auto"/>
          </w:tcPr>
          <w:p w14:paraId="4ED37590"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2151E770" w14:textId="77777777" w:rsidR="00DB68F1" w:rsidRPr="00797575" w:rsidRDefault="00DB68F1">
            <w:pPr>
              <w:rPr>
                <w:rFonts w:ascii="Lato" w:hAnsi="Lato"/>
              </w:rPr>
            </w:pPr>
          </w:p>
        </w:tc>
        <w:tc>
          <w:tcPr>
            <w:tcW w:w="750" w:type="pct"/>
            <w:shd w:val="clear" w:color="auto" w:fill="auto"/>
          </w:tcPr>
          <w:p w14:paraId="5E286A29"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4F7D82C2" w14:textId="77777777" w:rsidR="00DB68F1" w:rsidRPr="00797575" w:rsidRDefault="00DB68F1">
            <w:pPr>
              <w:rPr>
                <w:rFonts w:ascii="Lato" w:hAnsi="Lato"/>
              </w:rPr>
            </w:pPr>
          </w:p>
        </w:tc>
      </w:tr>
      <w:tr w:rsidR="00DB68F1" w:rsidRPr="00797575" w14:paraId="67BF9733" w14:textId="77777777" w:rsidTr="008B42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411A9788"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343414BF" w14:textId="77777777" w:rsidR="00DB68F1" w:rsidRPr="00797575" w:rsidRDefault="00DB68F1">
            <w:pPr>
              <w:rPr>
                <w:rFonts w:ascii="Lato" w:hAnsi="Lato"/>
              </w:rPr>
            </w:pPr>
          </w:p>
        </w:tc>
        <w:tc>
          <w:tcPr>
            <w:tcW w:w="750" w:type="pct"/>
            <w:shd w:val="clear" w:color="auto" w:fill="auto"/>
          </w:tcPr>
          <w:p w14:paraId="4D0CC325" w14:textId="77777777" w:rsidR="00DB68F1" w:rsidRPr="00797575" w:rsidRDefault="00DB68F1">
            <w:pPr>
              <w:cnfStyle w:val="000000100000" w:firstRow="0" w:lastRow="0" w:firstColumn="0" w:lastColumn="0" w:oddVBand="0" w:evenVBand="0" w:oddHBand="1"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7DA74186" w14:textId="77777777" w:rsidR="00DB68F1" w:rsidRPr="00797575" w:rsidRDefault="00DB68F1">
            <w:pPr>
              <w:rPr>
                <w:rFonts w:ascii="Lato" w:hAnsi="Lato"/>
              </w:rPr>
            </w:pPr>
          </w:p>
        </w:tc>
        <w:tc>
          <w:tcPr>
            <w:tcW w:w="750" w:type="pct"/>
            <w:shd w:val="clear" w:color="auto" w:fill="auto"/>
          </w:tcPr>
          <w:p w14:paraId="14899EC7" w14:textId="77777777" w:rsidR="00DB68F1" w:rsidRPr="00797575" w:rsidRDefault="00DB68F1">
            <w:pPr>
              <w:cnfStyle w:val="000000100000" w:firstRow="0" w:lastRow="0" w:firstColumn="0" w:lastColumn="0" w:oddVBand="0" w:evenVBand="0" w:oddHBand="1"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7E9CFDBF" w14:textId="77777777" w:rsidR="00DB68F1" w:rsidRPr="00797575" w:rsidRDefault="00DB68F1">
            <w:pPr>
              <w:rPr>
                <w:rFonts w:ascii="Lato" w:hAnsi="Lato"/>
              </w:rPr>
            </w:pPr>
          </w:p>
        </w:tc>
      </w:tr>
      <w:tr w:rsidR="00DB68F1" w:rsidRPr="00797575" w14:paraId="156A130E" w14:textId="77777777" w:rsidTr="008B4279">
        <w:trPr>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3C186176" w14:textId="77777777" w:rsidR="00DB68F1" w:rsidRPr="00797575" w:rsidRDefault="00DB68F1">
            <w:pPr>
              <w:pStyle w:val="TableNormal1"/>
              <w:rPr>
                <w:rFonts w:ascii="Lato" w:hAnsi="Lato"/>
                <w:b w:val="0"/>
                <w:i/>
              </w:rPr>
            </w:pPr>
            <w:r w:rsidRPr="00797575">
              <w:rPr>
                <w:rFonts w:ascii="Lato" w:hAnsi="Lato"/>
                <w:i/>
              </w:rPr>
              <w:t>Sub Total</w:t>
            </w: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0E5FAEDB" w14:textId="77777777" w:rsidR="00DB68F1" w:rsidRPr="00797575" w:rsidRDefault="00DB68F1">
            <w:pPr>
              <w:pStyle w:val="TableNormal1"/>
              <w:jc w:val="center"/>
              <w:rPr>
                <w:rFonts w:ascii="Lato" w:hAnsi="Lato"/>
                <w:color w:val="0000FF"/>
              </w:rPr>
            </w:pPr>
          </w:p>
        </w:tc>
        <w:tc>
          <w:tcPr>
            <w:tcW w:w="750" w:type="pct"/>
            <w:shd w:val="clear" w:color="auto" w:fill="auto"/>
          </w:tcPr>
          <w:p w14:paraId="07C3C9E0" w14:textId="77777777" w:rsidR="00DB68F1" w:rsidRPr="00797575" w:rsidRDefault="00DB68F1">
            <w:pPr>
              <w:pStyle w:val="TableNormal1"/>
              <w:jc w:val="center"/>
              <w:cnfStyle w:val="000000000000" w:firstRow="0" w:lastRow="0" w:firstColumn="0" w:lastColumn="0" w:oddVBand="0" w:evenVBand="0" w:oddHBand="0" w:evenHBand="0" w:firstRowFirstColumn="0" w:firstRowLastColumn="0" w:lastRowFirstColumn="0" w:lastRowLastColumn="0"/>
              <w:rPr>
                <w:rFonts w:ascii="Lato" w:hAnsi="Lato"/>
                <w:color w:val="0000FF"/>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7D244055" w14:textId="77777777" w:rsidR="00DB68F1" w:rsidRPr="00797575" w:rsidRDefault="00DB68F1">
            <w:pPr>
              <w:pStyle w:val="TableNormal1"/>
              <w:jc w:val="center"/>
              <w:rPr>
                <w:rFonts w:ascii="Lato" w:hAnsi="Lato"/>
                <w:color w:val="0000FF"/>
              </w:rPr>
            </w:pPr>
          </w:p>
        </w:tc>
        <w:tc>
          <w:tcPr>
            <w:tcW w:w="750" w:type="pct"/>
            <w:shd w:val="clear" w:color="auto" w:fill="auto"/>
          </w:tcPr>
          <w:p w14:paraId="72C4F24A" w14:textId="77777777" w:rsidR="00DB68F1" w:rsidRPr="00797575" w:rsidRDefault="00DB68F1">
            <w:pPr>
              <w:pStyle w:val="TableNormal1"/>
              <w:jc w:val="center"/>
              <w:cnfStyle w:val="000000000000" w:firstRow="0" w:lastRow="0" w:firstColumn="0" w:lastColumn="0" w:oddVBand="0" w:evenVBand="0" w:oddHBand="0" w:evenHBand="0" w:firstRowFirstColumn="0" w:firstRowLastColumn="0" w:lastRowFirstColumn="0" w:lastRowLastColumn="0"/>
              <w:rPr>
                <w:rFonts w:ascii="Lato" w:hAnsi="Lato"/>
                <w:color w:val="0000FF"/>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088FF301" w14:textId="77777777" w:rsidR="00DB68F1" w:rsidRPr="00797575" w:rsidRDefault="00DB68F1">
            <w:pPr>
              <w:pStyle w:val="TableNormal1"/>
              <w:jc w:val="center"/>
              <w:rPr>
                <w:rFonts w:ascii="Lato" w:hAnsi="Lato"/>
                <w:color w:val="0000FF"/>
              </w:rPr>
            </w:pPr>
          </w:p>
        </w:tc>
      </w:tr>
      <w:tr w:rsidR="00DB68F1" w:rsidRPr="00797575" w14:paraId="7133F4CC" w14:textId="77777777" w:rsidTr="008B42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6"/>
          </w:tcPr>
          <w:p w14:paraId="2169C193" w14:textId="77777777" w:rsidR="00DB68F1" w:rsidRPr="00797575" w:rsidRDefault="00DB68F1">
            <w:pPr>
              <w:rPr>
                <w:rFonts w:ascii="Lato" w:hAnsi="Lato"/>
                <w:b w:val="0"/>
                <w:sz w:val="20"/>
              </w:rPr>
            </w:pPr>
            <w:r w:rsidRPr="00797575">
              <w:rPr>
                <w:rFonts w:ascii="Lato" w:hAnsi="Lato"/>
                <w:sz w:val="20"/>
              </w:rPr>
              <w:t>Stage 3</w:t>
            </w:r>
          </w:p>
        </w:tc>
      </w:tr>
      <w:tr w:rsidR="00DB68F1" w:rsidRPr="00797575" w14:paraId="52BACCB8" w14:textId="77777777" w:rsidTr="008B4279">
        <w:trPr>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7143327D"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39F4D355" w14:textId="77777777" w:rsidR="00DB68F1" w:rsidRPr="00797575" w:rsidRDefault="00DB68F1">
            <w:pPr>
              <w:rPr>
                <w:rFonts w:ascii="Lato" w:hAnsi="Lato"/>
              </w:rPr>
            </w:pPr>
          </w:p>
        </w:tc>
        <w:tc>
          <w:tcPr>
            <w:tcW w:w="750" w:type="pct"/>
            <w:shd w:val="clear" w:color="auto" w:fill="auto"/>
          </w:tcPr>
          <w:p w14:paraId="005C2957"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6AAAB0B1" w14:textId="77777777" w:rsidR="00DB68F1" w:rsidRPr="00797575" w:rsidRDefault="00DB68F1">
            <w:pPr>
              <w:rPr>
                <w:rFonts w:ascii="Lato" w:hAnsi="Lato"/>
              </w:rPr>
            </w:pPr>
          </w:p>
        </w:tc>
        <w:tc>
          <w:tcPr>
            <w:tcW w:w="750" w:type="pct"/>
            <w:shd w:val="clear" w:color="auto" w:fill="auto"/>
          </w:tcPr>
          <w:p w14:paraId="31495816"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65C5076D" w14:textId="77777777" w:rsidR="00DB68F1" w:rsidRPr="00797575" w:rsidRDefault="00DB68F1">
            <w:pPr>
              <w:rPr>
                <w:rFonts w:ascii="Lato" w:hAnsi="Lato"/>
              </w:rPr>
            </w:pPr>
          </w:p>
        </w:tc>
      </w:tr>
      <w:tr w:rsidR="00DB68F1" w:rsidRPr="00797575" w14:paraId="75BAD9D4" w14:textId="77777777" w:rsidTr="008B42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634C8CCD"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0AC28C23" w14:textId="77777777" w:rsidR="00DB68F1" w:rsidRPr="00797575" w:rsidRDefault="00DB68F1">
            <w:pPr>
              <w:rPr>
                <w:rFonts w:ascii="Lato" w:hAnsi="Lato"/>
              </w:rPr>
            </w:pPr>
          </w:p>
        </w:tc>
        <w:tc>
          <w:tcPr>
            <w:tcW w:w="750" w:type="pct"/>
            <w:shd w:val="clear" w:color="auto" w:fill="auto"/>
          </w:tcPr>
          <w:p w14:paraId="6486D143" w14:textId="77777777" w:rsidR="00DB68F1" w:rsidRPr="00797575" w:rsidRDefault="00DB68F1">
            <w:pPr>
              <w:cnfStyle w:val="000000100000" w:firstRow="0" w:lastRow="0" w:firstColumn="0" w:lastColumn="0" w:oddVBand="0" w:evenVBand="0" w:oddHBand="1"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2316DA2C" w14:textId="77777777" w:rsidR="00DB68F1" w:rsidRPr="00797575" w:rsidRDefault="00DB68F1">
            <w:pPr>
              <w:rPr>
                <w:rFonts w:ascii="Lato" w:hAnsi="Lato"/>
              </w:rPr>
            </w:pPr>
          </w:p>
        </w:tc>
        <w:tc>
          <w:tcPr>
            <w:tcW w:w="750" w:type="pct"/>
            <w:shd w:val="clear" w:color="auto" w:fill="auto"/>
          </w:tcPr>
          <w:p w14:paraId="3EBC93DD" w14:textId="77777777" w:rsidR="00DB68F1" w:rsidRPr="00797575" w:rsidRDefault="00DB68F1">
            <w:pPr>
              <w:cnfStyle w:val="000000100000" w:firstRow="0" w:lastRow="0" w:firstColumn="0" w:lastColumn="0" w:oddVBand="0" w:evenVBand="0" w:oddHBand="1"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638162DE" w14:textId="77777777" w:rsidR="00DB68F1" w:rsidRPr="00797575" w:rsidRDefault="00DB68F1">
            <w:pPr>
              <w:rPr>
                <w:rFonts w:ascii="Lato" w:hAnsi="Lato"/>
              </w:rPr>
            </w:pPr>
          </w:p>
        </w:tc>
      </w:tr>
      <w:tr w:rsidR="00DB68F1" w:rsidRPr="00797575" w14:paraId="2755BC6D" w14:textId="77777777" w:rsidTr="008B4279">
        <w:trPr>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1C438B89" w14:textId="77777777" w:rsidR="00DB68F1" w:rsidRPr="00797575" w:rsidRDefault="00DB68F1">
            <w:pPr>
              <w:rPr>
                <w:rFonts w:ascii="Lato" w:hAnsi="Lato"/>
              </w:rPr>
            </w:pP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664CC170" w14:textId="77777777" w:rsidR="00DB68F1" w:rsidRPr="00797575" w:rsidRDefault="00DB68F1">
            <w:pPr>
              <w:rPr>
                <w:rFonts w:ascii="Lato" w:hAnsi="Lato"/>
              </w:rPr>
            </w:pPr>
          </w:p>
        </w:tc>
        <w:tc>
          <w:tcPr>
            <w:tcW w:w="750" w:type="pct"/>
            <w:shd w:val="clear" w:color="auto" w:fill="auto"/>
          </w:tcPr>
          <w:p w14:paraId="29A5C825"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57FC00D7" w14:textId="77777777" w:rsidR="00DB68F1" w:rsidRPr="00797575" w:rsidRDefault="00DB68F1">
            <w:pPr>
              <w:rPr>
                <w:rFonts w:ascii="Lato" w:hAnsi="Lato"/>
              </w:rPr>
            </w:pPr>
          </w:p>
        </w:tc>
        <w:tc>
          <w:tcPr>
            <w:tcW w:w="750" w:type="pct"/>
            <w:shd w:val="clear" w:color="auto" w:fill="auto"/>
          </w:tcPr>
          <w:p w14:paraId="79B92A4B" w14:textId="77777777" w:rsidR="00DB68F1" w:rsidRPr="00797575" w:rsidRDefault="00DB68F1">
            <w:pPr>
              <w:cnfStyle w:val="000000000000" w:firstRow="0" w:lastRow="0" w:firstColumn="0" w:lastColumn="0" w:oddVBand="0" w:evenVBand="0" w:oddHBand="0" w:evenHBand="0" w:firstRowFirstColumn="0" w:firstRowLastColumn="0" w:lastRowFirstColumn="0" w:lastRowLastColumn="0"/>
              <w:rPr>
                <w:rFonts w:ascii="Lato" w:hAnsi="Lato"/>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4F98788E" w14:textId="77777777" w:rsidR="00DB68F1" w:rsidRPr="00797575" w:rsidRDefault="00DB68F1">
            <w:pPr>
              <w:rPr>
                <w:rFonts w:ascii="Lato" w:hAnsi="Lato"/>
              </w:rPr>
            </w:pPr>
          </w:p>
        </w:tc>
      </w:tr>
      <w:tr w:rsidR="00DB68F1" w:rsidRPr="00797575" w14:paraId="6E240B45" w14:textId="77777777" w:rsidTr="008B427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1F2A5719" w14:textId="77777777" w:rsidR="00DB68F1" w:rsidRPr="00797575" w:rsidRDefault="00DB68F1">
            <w:pPr>
              <w:pStyle w:val="TableNormal1"/>
              <w:rPr>
                <w:rFonts w:ascii="Lato" w:hAnsi="Lato"/>
                <w:i/>
              </w:rPr>
            </w:pPr>
            <w:r w:rsidRPr="00797575">
              <w:rPr>
                <w:rFonts w:ascii="Lato" w:hAnsi="Lato"/>
                <w:i/>
              </w:rPr>
              <w:t>Sub Total</w:t>
            </w: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365C2815" w14:textId="77777777" w:rsidR="00DB68F1" w:rsidRPr="00797575" w:rsidRDefault="00DB68F1">
            <w:pPr>
              <w:jc w:val="center"/>
              <w:rPr>
                <w:rFonts w:ascii="Lato" w:hAnsi="Lato"/>
                <w:sz w:val="20"/>
              </w:rPr>
            </w:pPr>
          </w:p>
        </w:tc>
        <w:tc>
          <w:tcPr>
            <w:tcW w:w="750" w:type="pct"/>
            <w:shd w:val="clear" w:color="auto" w:fill="auto"/>
          </w:tcPr>
          <w:p w14:paraId="087A8AD8" w14:textId="77777777" w:rsidR="00DB68F1" w:rsidRPr="00797575" w:rsidRDefault="00DB68F1">
            <w:pPr>
              <w:jc w:val="cente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602D3272" w14:textId="77777777" w:rsidR="00DB68F1" w:rsidRPr="00797575" w:rsidRDefault="00DB68F1">
            <w:pPr>
              <w:jc w:val="center"/>
              <w:rPr>
                <w:rFonts w:ascii="Lato" w:hAnsi="Lato"/>
                <w:sz w:val="20"/>
              </w:rPr>
            </w:pPr>
          </w:p>
        </w:tc>
        <w:tc>
          <w:tcPr>
            <w:tcW w:w="750" w:type="pct"/>
            <w:shd w:val="clear" w:color="auto" w:fill="auto"/>
          </w:tcPr>
          <w:p w14:paraId="40F51F2C" w14:textId="77777777" w:rsidR="00DB68F1" w:rsidRPr="00797575" w:rsidRDefault="00DB68F1">
            <w:pPr>
              <w:jc w:val="center"/>
              <w:cnfStyle w:val="000000100000" w:firstRow="0" w:lastRow="0" w:firstColumn="0" w:lastColumn="0" w:oddVBand="0" w:evenVBand="0" w:oddHBand="1" w:evenHBand="0" w:firstRowFirstColumn="0" w:firstRowLastColumn="0" w:lastRowFirstColumn="0" w:lastRowLastColumn="0"/>
              <w:rPr>
                <w:rFonts w:ascii="Lato" w:hAnsi="Lato"/>
                <w:sz w:val="20"/>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16B9BA12" w14:textId="77777777" w:rsidR="00DB68F1" w:rsidRPr="00797575" w:rsidRDefault="00DB68F1">
            <w:pPr>
              <w:jc w:val="center"/>
              <w:rPr>
                <w:rFonts w:ascii="Lato" w:hAnsi="Lato"/>
                <w:sz w:val="20"/>
              </w:rPr>
            </w:pPr>
          </w:p>
        </w:tc>
      </w:tr>
      <w:tr w:rsidR="00DB68F1" w:rsidRPr="00797575" w14:paraId="3EB3D0F7" w14:textId="77777777" w:rsidTr="008B4279">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192" w:type="pct"/>
            <w:shd w:val="clear" w:color="auto" w:fill="auto"/>
          </w:tcPr>
          <w:p w14:paraId="77D141E3" w14:textId="77777777" w:rsidR="00DB68F1" w:rsidRPr="00797575" w:rsidRDefault="00DB68F1">
            <w:pPr>
              <w:spacing w:after="0"/>
              <w:rPr>
                <w:rFonts w:ascii="Lato" w:hAnsi="Lato"/>
                <w:b w:val="0"/>
                <w:sz w:val="20"/>
              </w:rPr>
            </w:pPr>
            <w:r w:rsidRPr="00797575">
              <w:rPr>
                <w:rFonts w:ascii="Lato" w:hAnsi="Lato"/>
                <w:sz w:val="20"/>
              </w:rPr>
              <w:t xml:space="preserve">TOTAL </w:t>
            </w:r>
          </w:p>
          <w:p w14:paraId="31D989FE" w14:textId="77777777" w:rsidR="00DB68F1" w:rsidRPr="00797575" w:rsidRDefault="00DB68F1">
            <w:pPr>
              <w:spacing w:after="0"/>
              <w:rPr>
                <w:rFonts w:ascii="Lato" w:hAnsi="Lato"/>
                <w:b w:val="0"/>
                <w:sz w:val="20"/>
              </w:rPr>
            </w:pPr>
            <w:r w:rsidRPr="00797575">
              <w:rPr>
                <w:rFonts w:ascii="Lato" w:hAnsi="Lato"/>
                <w:sz w:val="20"/>
              </w:rPr>
              <w:t>(All Stages)</w:t>
            </w:r>
          </w:p>
        </w:tc>
        <w:tc>
          <w:tcPr>
            <w:cnfStyle w:val="000010000000" w:firstRow="0" w:lastRow="0" w:firstColumn="0" w:lastColumn="0" w:oddVBand="1" w:evenVBand="0" w:oddHBand="0" w:evenHBand="0" w:firstRowFirstColumn="0" w:firstRowLastColumn="0" w:lastRowFirstColumn="0" w:lastRowLastColumn="0"/>
            <w:tcW w:w="750" w:type="pct"/>
            <w:shd w:val="clear" w:color="auto" w:fill="auto"/>
          </w:tcPr>
          <w:p w14:paraId="018F97BD" w14:textId="77777777" w:rsidR="00DB68F1" w:rsidRPr="00797575" w:rsidRDefault="00DB68F1">
            <w:pPr>
              <w:jc w:val="center"/>
              <w:rPr>
                <w:rFonts w:ascii="Lato" w:hAnsi="Lato"/>
                <w:sz w:val="20"/>
              </w:rPr>
            </w:pPr>
          </w:p>
        </w:tc>
        <w:tc>
          <w:tcPr>
            <w:tcW w:w="750" w:type="pct"/>
            <w:shd w:val="clear" w:color="auto" w:fill="auto"/>
          </w:tcPr>
          <w:p w14:paraId="7CBCE58E" w14:textId="77777777" w:rsidR="00DB68F1" w:rsidRPr="00797575" w:rsidRDefault="00DB68F1">
            <w:pPr>
              <w:jc w:val="center"/>
              <w:cnfStyle w:val="010000000000" w:firstRow="0" w:lastRow="1" w:firstColumn="0" w:lastColumn="0" w:oddVBand="0" w:evenVBand="0" w:oddHBand="0" w:evenHBand="0" w:firstRowFirstColumn="0" w:firstRowLastColumn="0" w:lastRowFirstColumn="0" w:lastRowLastColumn="0"/>
              <w:rPr>
                <w:rFonts w:ascii="Lato" w:hAnsi="Lato"/>
                <w:sz w:val="20"/>
              </w:rPr>
            </w:pPr>
          </w:p>
        </w:tc>
        <w:tc>
          <w:tcPr>
            <w:cnfStyle w:val="000010000000" w:firstRow="0" w:lastRow="0" w:firstColumn="0" w:lastColumn="0" w:oddVBand="1" w:evenVBand="0" w:oddHBand="0" w:evenHBand="0" w:firstRowFirstColumn="0" w:firstRowLastColumn="0" w:lastRowFirstColumn="0" w:lastRowLastColumn="0"/>
            <w:tcW w:w="751" w:type="pct"/>
            <w:shd w:val="clear" w:color="auto" w:fill="auto"/>
          </w:tcPr>
          <w:p w14:paraId="75BF65C1" w14:textId="77777777" w:rsidR="00DB68F1" w:rsidRPr="00797575" w:rsidRDefault="00DB68F1">
            <w:pPr>
              <w:jc w:val="center"/>
              <w:rPr>
                <w:rFonts w:ascii="Lato" w:hAnsi="Lato"/>
                <w:sz w:val="20"/>
              </w:rPr>
            </w:pPr>
          </w:p>
        </w:tc>
        <w:tc>
          <w:tcPr>
            <w:tcW w:w="750" w:type="pct"/>
            <w:shd w:val="clear" w:color="auto" w:fill="auto"/>
          </w:tcPr>
          <w:p w14:paraId="4AAF9B84" w14:textId="77777777" w:rsidR="00DB68F1" w:rsidRPr="00797575" w:rsidRDefault="00DB68F1">
            <w:pPr>
              <w:jc w:val="center"/>
              <w:cnfStyle w:val="010000000000" w:firstRow="0" w:lastRow="1" w:firstColumn="0" w:lastColumn="0" w:oddVBand="0" w:evenVBand="0" w:oddHBand="0" w:evenHBand="0" w:firstRowFirstColumn="0" w:firstRowLastColumn="0" w:lastRowFirstColumn="0" w:lastRowLastColumn="0"/>
              <w:rPr>
                <w:rFonts w:ascii="Lato" w:hAnsi="Lato"/>
                <w:sz w:val="20"/>
              </w:rPr>
            </w:pPr>
          </w:p>
        </w:tc>
        <w:tc>
          <w:tcPr>
            <w:cnfStyle w:val="000100000000" w:firstRow="0" w:lastRow="0" w:firstColumn="0" w:lastColumn="1" w:oddVBand="0" w:evenVBand="0" w:oddHBand="0" w:evenHBand="0" w:firstRowFirstColumn="0" w:firstRowLastColumn="0" w:lastRowFirstColumn="0" w:lastRowLastColumn="0"/>
            <w:tcW w:w="807" w:type="pct"/>
            <w:shd w:val="clear" w:color="auto" w:fill="auto"/>
          </w:tcPr>
          <w:p w14:paraId="4DEE0147" w14:textId="77777777" w:rsidR="00DB68F1" w:rsidRPr="00797575" w:rsidRDefault="00DB68F1">
            <w:pPr>
              <w:jc w:val="center"/>
              <w:rPr>
                <w:rFonts w:ascii="Lato" w:hAnsi="Lato"/>
                <w:sz w:val="20"/>
              </w:rPr>
            </w:pPr>
          </w:p>
        </w:tc>
      </w:tr>
    </w:tbl>
    <w:p w14:paraId="13647B36" w14:textId="77777777" w:rsidR="00DB68F1" w:rsidRPr="00797575" w:rsidRDefault="00DB68F1" w:rsidP="00DB68F1">
      <w:pPr>
        <w:rPr>
          <w:rFonts w:ascii="Lato" w:hAnsi="Lato"/>
        </w:rPr>
      </w:pPr>
    </w:p>
    <w:p w14:paraId="10D7742D" w14:textId="77777777" w:rsidR="00DB68F1" w:rsidRPr="00FD7B7E" w:rsidRDefault="00DB68F1" w:rsidP="00FD7B7E">
      <w:pPr>
        <w:pStyle w:val="Heading2"/>
        <w:rPr>
          <w:rFonts w:ascii="Lato" w:hAnsi="Lato"/>
        </w:rPr>
      </w:pPr>
      <w:bookmarkStart w:id="90" w:name="_Toc164375729"/>
      <w:r w:rsidRPr="00FD7B7E">
        <w:rPr>
          <w:rFonts w:ascii="Lato" w:hAnsi="Lato"/>
        </w:rPr>
        <w:t>Personnel Rates</w:t>
      </w:r>
      <w:bookmarkEnd w:id="90"/>
    </w:p>
    <w:p w14:paraId="3490A69C" w14:textId="77777777" w:rsidR="00DB68F1" w:rsidRPr="00797575" w:rsidRDefault="00DB68F1" w:rsidP="00863094">
      <w:pPr>
        <w:pStyle w:val="ListBullet2"/>
        <w:numPr>
          <w:ilvl w:val="0"/>
          <w:numId w:val="67"/>
        </w:numPr>
        <w:rPr>
          <w:rFonts w:ascii="Lato" w:hAnsi="Lato"/>
        </w:rPr>
      </w:pPr>
      <w:r w:rsidRPr="00797575">
        <w:rPr>
          <w:rFonts w:ascii="Lato" w:hAnsi="Lato"/>
        </w:rPr>
        <w:t xml:space="preserve">Please detail the daily rates for key categories of project personnel in the schedule below.  </w:t>
      </w:r>
    </w:p>
    <w:tbl>
      <w:tblPr>
        <w:tblStyle w:val="GridTable1Light-Accent1"/>
        <w:tblW w:w="5000" w:type="pct"/>
        <w:tblBorders>
          <w:top w:val="single" w:sz="4" w:space="0" w:color="DA291C" w:themeColor="accent1"/>
          <w:left w:val="single" w:sz="4" w:space="0" w:color="DA291C" w:themeColor="accent1"/>
          <w:bottom w:val="single" w:sz="4" w:space="0" w:color="DA291C" w:themeColor="accent1"/>
          <w:right w:val="single" w:sz="4" w:space="0" w:color="DA291C" w:themeColor="accent1"/>
          <w:insideH w:val="single" w:sz="4" w:space="0" w:color="DA291C" w:themeColor="accent1"/>
          <w:insideV w:val="single" w:sz="4" w:space="0" w:color="DA291C" w:themeColor="accent1"/>
        </w:tblBorders>
        <w:tblLayout w:type="fixed"/>
        <w:tblLook w:val="0000" w:firstRow="0" w:lastRow="0" w:firstColumn="0" w:lastColumn="0" w:noHBand="0" w:noVBand="0"/>
      </w:tblPr>
      <w:tblGrid>
        <w:gridCol w:w="1804"/>
        <w:gridCol w:w="1803"/>
        <w:gridCol w:w="1803"/>
        <w:gridCol w:w="1803"/>
        <w:gridCol w:w="1803"/>
      </w:tblGrid>
      <w:tr w:rsidR="00DB68F1" w:rsidRPr="00797575" w14:paraId="74743C99" w14:textId="77777777" w:rsidTr="008B4279">
        <w:trPr>
          <w:trHeight w:val="284"/>
        </w:trPr>
        <w:tc>
          <w:tcPr>
            <w:tcW w:w="0" w:type="pct"/>
            <w:shd w:val="clear" w:color="auto" w:fill="ED7A72" w:themeFill="accent1" w:themeFillTint="99"/>
          </w:tcPr>
          <w:p w14:paraId="2C54745B" w14:textId="77777777" w:rsidR="00DB68F1" w:rsidRPr="00797575" w:rsidRDefault="00DB68F1">
            <w:pPr>
              <w:spacing w:before="120"/>
              <w:rPr>
                <w:rFonts w:ascii="Lato" w:hAnsi="Lato" w:cs="Arial"/>
                <w:b/>
                <w:sz w:val="20"/>
              </w:rPr>
            </w:pPr>
          </w:p>
        </w:tc>
        <w:tc>
          <w:tcPr>
            <w:tcW w:w="0" w:type="pct"/>
            <w:shd w:val="clear" w:color="auto" w:fill="ED7A72" w:themeFill="accent1" w:themeFillTint="99"/>
          </w:tcPr>
          <w:p w14:paraId="3F009E0D" w14:textId="77777777" w:rsidR="00DB68F1" w:rsidRPr="00797575" w:rsidRDefault="00DB68F1">
            <w:pPr>
              <w:spacing w:after="0"/>
              <w:jc w:val="center"/>
              <w:rPr>
                <w:rFonts w:ascii="Lato" w:hAnsi="Lato" w:cs="Arial"/>
                <w:b/>
                <w:sz w:val="20"/>
              </w:rPr>
            </w:pPr>
            <w:r w:rsidRPr="00797575">
              <w:rPr>
                <w:rFonts w:ascii="Lato" w:hAnsi="Lato" w:cs="Arial"/>
                <w:b/>
                <w:sz w:val="20"/>
              </w:rPr>
              <w:t>Expected number of days</w:t>
            </w:r>
          </w:p>
        </w:tc>
        <w:tc>
          <w:tcPr>
            <w:tcW w:w="0" w:type="pct"/>
            <w:shd w:val="clear" w:color="auto" w:fill="ED7A72" w:themeFill="accent1" w:themeFillTint="99"/>
          </w:tcPr>
          <w:p w14:paraId="15BC2E25" w14:textId="77777777" w:rsidR="00DB68F1" w:rsidRPr="00797575" w:rsidRDefault="00DB68F1">
            <w:pPr>
              <w:spacing w:after="0"/>
              <w:jc w:val="center"/>
              <w:rPr>
                <w:rFonts w:ascii="Lato" w:hAnsi="Lato" w:cs="Arial"/>
                <w:b/>
                <w:sz w:val="20"/>
              </w:rPr>
            </w:pPr>
            <w:r w:rsidRPr="00797575">
              <w:rPr>
                <w:rFonts w:ascii="Lato" w:hAnsi="Lato" w:cs="Arial"/>
                <w:b/>
                <w:sz w:val="20"/>
              </w:rPr>
              <w:t>Daily Rate</w:t>
            </w:r>
          </w:p>
        </w:tc>
        <w:tc>
          <w:tcPr>
            <w:tcW w:w="0" w:type="pct"/>
            <w:shd w:val="clear" w:color="auto" w:fill="ED7A72" w:themeFill="accent1" w:themeFillTint="99"/>
          </w:tcPr>
          <w:p w14:paraId="6F42F79D" w14:textId="77777777" w:rsidR="00DB68F1" w:rsidRPr="00797575" w:rsidRDefault="00DB68F1">
            <w:pPr>
              <w:spacing w:before="100" w:beforeAutospacing="1" w:after="100" w:afterAutospacing="1"/>
              <w:jc w:val="center"/>
              <w:rPr>
                <w:rFonts w:ascii="Lato" w:hAnsi="Lato" w:cs="Arial"/>
                <w:b/>
                <w:sz w:val="20"/>
              </w:rPr>
            </w:pPr>
            <w:r w:rsidRPr="00797575">
              <w:rPr>
                <w:rFonts w:ascii="Lato" w:hAnsi="Lato" w:cs="Arial"/>
                <w:b/>
                <w:sz w:val="20"/>
              </w:rPr>
              <w:t>Taxes</w:t>
            </w:r>
          </w:p>
        </w:tc>
        <w:tc>
          <w:tcPr>
            <w:tcW w:w="0" w:type="pct"/>
            <w:shd w:val="clear" w:color="auto" w:fill="ED7A72" w:themeFill="accent1" w:themeFillTint="99"/>
          </w:tcPr>
          <w:p w14:paraId="77222862" w14:textId="77777777" w:rsidR="00DB68F1" w:rsidRPr="00797575" w:rsidRDefault="00DB68F1">
            <w:pPr>
              <w:spacing w:before="100" w:beforeAutospacing="1" w:after="100" w:afterAutospacing="1"/>
              <w:jc w:val="center"/>
              <w:rPr>
                <w:rFonts w:ascii="Lato" w:hAnsi="Lato" w:cs="Arial"/>
                <w:b/>
                <w:sz w:val="20"/>
              </w:rPr>
            </w:pPr>
            <w:r w:rsidRPr="00797575">
              <w:rPr>
                <w:rFonts w:ascii="Lato" w:hAnsi="Lato" w:cs="Arial"/>
                <w:b/>
                <w:sz w:val="20"/>
              </w:rPr>
              <w:t>TOTAL</w:t>
            </w:r>
          </w:p>
        </w:tc>
      </w:tr>
      <w:tr w:rsidR="00DB68F1" w:rsidRPr="00797575" w14:paraId="32C0FF86" w14:textId="77777777" w:rsidTr="008B4279">
        <w:trPr>
          <w:trHeight w:val="284"/>
        </w:trPr>
        <w:tc>
          <w:tcPr>
            <w:tcW w:w="0" w:type="pct"/>
          </w:tcPr>
          <w:p w14:paraId="2A45A34F" w14:textId="77777777" w:rsidR="00DB68F1" w:rsidRPr="00797575" w:rsidRDefault="00DB68F1">
            <w:pPr>
              <w:spacing w:before="120" w:after="40"/>
              <w:rPr>
                <w:rFonts w:ascii="Lato" w:hAnsi="Lato" w:cs="Arial"/>
                <w:b/>
                <w:bCs/>
                <w:sz w:val="20"/>
                <w:lang w:val="en-NZ"/>
              </w:rPr>
            </w:pPr>
            <w:r w:rsidRPr="00797575">
              <w:rPr>
                <w:rFonts w:ascii="Lato" w:hAnsi="Lato"/>
              </w:rPr>
              <w:t>[Project personnel]</w:t>
            </w:r>
          </w:p>
        </w:tc>
        <w:tc>
          <w:tcPr>
            <w:tcW w:w="0" w:type="pct"/>
          </w:tcPr>
          <w:p w14:paraId="4C96CC90" w14:textId="77777777" w:rsidR="00DB68F1" w:rsidRPr="00797575" w:rsidRDefault="00DB68F1">
            <w:pPr>
              <w:spacing w:before="120"/>
              <w:rPr>
                <w:rFonts w:ascii="Lato" w:hAnsi="Lato" w:cs="Arial"/>
                <w:sz w:val="20"/>
              </w:rPr>
            </w:pPr>
          </w:p>
        </w:tc>
        <w:tc>
          <w:tcPr>
            <w:tcW w:w="0" w:type="pct"/>
          </w:tcPr>
          <w:p w14:paraId="5032995C" w14:textId="77777777" w:rsidR="00DB68F1" w:rsidRPr="00797575" w:rsidRDefault="00DB68F1">
            <w:pPr>
              <w:spacing w:before="120"/>
              <w:rPr>
                <w:rFonts w:ascii="Lato" w:hAnsi="Lato" w:cs="Arial"/>
                <w:sz w:val="20"/>
              </w:rPr>
            </w:pPr>
          </w:p>
        </w:tc>
        <w:tc>
          <w:tcPr>
            <w:tcW w:w="0" w:type="pct"/>
          </w:tcPr>
          <w:p w14:paraId="40325196" w14:textId="77777777" w:rsidR="00DB68F1" w:rsidRPr="00797575" w:rsidRDefault="00DB68F1">
            <w:pPr>
              <w:spacing w:before="120"/>
              <w:rPr>
                <w:rFonts w:ascii="Lato" w:hAnsi="Lato" w:cs="Arial"/>
                <w:sz w:val="20"/>
              </w:rPr>
            </w:pPr>
          </w:p>
        </w:tc>
        <w:tc>
          <w:tcPr>
            <w:tcW w:w="0" w:type="pct"/>
          </w:tcPr>
          <w:p w14:paraId="6570C84C" w14:textId="77777777" w:rsidR="00DB68F1" w:rsidRPr="00797575" w:rsidRDefault="00DB68F1">
            <w:pPr>
              <w:spacing w:before="120"/>
              <w:rPr>
                <w:rFonts w:ascii="Lato" w:hAnsi="Lato" w:cs="Arial"/>
                <w:sz w:val="20"/>
              </w:rPr>
            </w:pPr>
          </w:p>
        </w:tc>
      </w:tr>
      <w:tr w:rsidR="00DB68F1" w:rsidRPr="00797575" w14:paraId="040B163B" w14:textId="77777777" w:rsidTr="008B4279">
        <w:trPr>
          <w:trHeight w:val="284"/>
        </w:trPr>
        <w:tc>
          <w:tcPr>
            <w:tcW w:w="0" w:type="pct"/>
          </w:tcPr>
          <w:p w14:paraId="31179172" w14:textId="77777777" w:rsidR="00DB68F1" w:rsidRPr="00797575" w:rsidRDefault="00DB68F1">
            <w:pPr>
              <w:spacing w:before="120" w:after="40"/>
              <w:rPr>
                <w:rFonts w:ascii="Lato" w:hAnsi="Lato" w:cs="Arial"/>
                <w:b/>
                <w:sz w:val="20"/>
              </w:rPr>
            </w:pPr>
            <w:r w:rsidRPr="00797575">
              <w:rPr>
                <w:rFonts w:ascii="Lato" w:hAnsi="Lato"/>
              </w:rPr>
              <w:lastRenderedPageBreak/>
              <w:t>[Project personnel]</w:t>
            </w:r>
          </w:p>
        </w:tc>
        <w:tc>
          <w:tcPr>
            <w:tcW w:w="0" w:type="pct"/>
          </w:tcPr>
          <w:p w14:paraId="70338D1D" w14:textId="77777777" w:rsidR="00DB68F1" w:rsidRPr="00797575" w:rsidRDefault="00DB68F1">
            <w:pPr>
              <w:spacing w:before="120"/>
              <w:rPr>
                <w:rFonts w:ascii="Lato" w:hAnsi="Lato" w:cs="Arial"/>
                <w:sz w:val="20"/>
              </w:rPr>
            </w:pPr>
          </w:p>
        </w:tc>
        <w:tc>
          <w:tcPr>
            <w:tcW w:w="0" w:type="pct"/>
          </w:tcPr>
          <w:p w14:paraId="04B9956A" w14:textId="77777777" w:rsidR="00DB68F1" w:rsidRPr="00797575" w:rsidRDefault="00DB68F1">
            <w:pPr>
              <w:spacing w:before="120"/>
              <w:rPr>
                <w:rFonts w:ascii="Lato" w:hAnsi="Lato" w:cs="Arial"/>
                <w:sz w:val="20"/>
              </w:rPr>
            </w:pPr>
          </w:p>
        </w:tc>
        <w:tc>
          <w:tcPr>
            <w:tcW w:w="0" w:type="pct"/>
          </w:tcPr>
          <w:p w14:paraId="5EA5AAFE" w14:textId="77777777" w:rsidR="00DB68F1" w:rsidRPr="00797575" w:rsidRDefault="00DB68F1">
            <w:pPr>
              <w:spacing w:before="120"/>
              <w:rPr>
                <w:rFonts w:ascii="Lato" w:hAnsi="Lato" w:cs="Arial"/>
                <w:sz w:val="20"/>
              </w:rPr>
            </w:pPr>
          </w:p>
        </w:tc>
        <w:tc>
          <w:tcPr>
            <w:tcW w:w="0" w:type="pct"/>
          </w:tcPr>
          <w:p w14:paraId="149DC7EA" w14:textId="77777777" w:rsidR="00DB68F1" w:rsidRPr="00797575" w:rsidRDefault="00DB68F1">
            <w:pPr>
              <w:spacing w:before="120"/>
              <w:rPr>
                <w:rFonts w:ascii="Lato" w:hAnsi="Lato" w:cs="Arial"/>
                <w:sz w:val="20"/>
              </w:rPr>
            </w:pPr>
          </w:p>
        </w:tc>
      </w:tr>
      <w:tr w:rsidR="00DB68F1" w:rsidRPr="00797575" w14:paraId="0AC0AD0B" w14:textId="77777777" w:rsidTr="008B4279">
        <w:trPr>
          <w:trHeight w:val="284"/>
        </w:trPr>
        <w:tc>
          <w:tcPr>
            <w:tcW w:w="0" w:type="pct"/>
          </w:tcPr>
          <w:p w14:paraId="38608E15" w14:textId="77777777" w:rsidR="00DB68F1" w:rsidRPr="00797575" w:rsidRDefault="00DB68F1">
            <w:pPr>
              <w:spacing w:before="120" w:after="40"/>
              <w:rPr>
                <w:rFonts w:ascii="Lato" w:hAnsi="Lato" w:cs="Arial"/>
                <w:b/>
                <w:sz w:val="20"/>
              </w:rPr>
            </w:pPr>
            <w:r w:rsidRPr="00797575">
              <w:rPr>
                <w:rFonts w:ascii="Lato" w:hAnsi="Lato"/>
              </w:rPr>
              <w:t>[Project personnel]</w:t>
            </w:r>
          </w:p>
        </w:tc>
        <w:tc>
          <w:tcPr>
            <w:tcW w:w="0" w:type="pct"/>
          </w:tcPr>
          <w:p w14:paraId="6B377B64" w14:textId="77777777" w:rsidR="00DB68F1" w:rsidRPr="00797575" w:rsidRDefault="00DB68F1">
            <w:pPr>
              <w:spacing w:before="120"/>
              <w:rPr>
                <w:rFonts w:ascii="Lato" w:hAnsi="Lato" w:cs="Arial"/>
                <w:sz w:val="20"/>
              </w:rPr>
            </w:pPr>
          </w:p>
        </w:tc>
        <w:tc>
          <w:tcPr>
            <w:tcW w:w="0" w:type="pct"/>
          </w:tcPr>
          <w:p w14:paraId="4A859B45" w14:textId="77777777" w:rsidR="00DB68F1" w:rsidRPr="00797575" w:rsidRDefault="00DB68F1">
            <w:pPr>
              <w:spacing w:before="120"/>
              <w:rPr>
                <w:rFonts w:ascii="Lato" w:hAnsi="Lato" w:cs="Arial"/>
                <w:sz w:val="20"/>
              </w:rPr>
            </w:pPr>
          </w:p>
        </w:tc>
        <w:tc>
          <w:tcPr>
            <w:tcW w:w="0" w:type="pct"/>
          </w:tcPr>
          <w:p w14:paraId="02A28E4C" w14:textId="77777777" w:rsidR="00DB68F1" w:rsidRPr="00797575" w:rsidRDefault="00DB68F1">
            <w:pPr>
              <w:spacing w:before="120"/>
              <w:rPr>
                <w:rFonts w:ascii="Lato" w:hAnsi="Lato" w:cs="Arial"/>
                <w:sz w:val="20"/>
              </w:rPr>
            </w:pPr>
          </w:p>
        </w:tc>
        <w:tc>
          <w:tcPr>
            <w:tcW w:w="0" w:type="pct"/>
          </w:tcPr>
          <w:p w14:paraId="3139A020" w14:textId="77777777" w:rsidR="00DB68F1" w:rsidRPr="00797575" w:rsidRDefault="00DB68F1">
            <w:pPr>
              <w:spacing w:before="120"/>
              <w:rPr>
                <w:rFonts w:ascii="Lato" w:hAnsi="Lato" w:cs="Arial"/>
                <w:sz w:val="20"/>
              </w:rPr>
            </w:pPr>
          </w:p>
        </w:tc>
      </w:tr>
      <w:tr w:rsidR="00DB68F1" w:rsidRPr="00797575" w14:paraId="5A1F8ACA" w14:textId="77777777" w:rsidTr="008B4279">
        <w:trPr>
          <w:trHeight w:val="284"/>
        </w:trPr>
        <w:tc>
          <w:tcPr>
            <w:tcW w:w="0" w:type="pct"/>
          </w:tcPr>
          <w:p w14:paraId="1CBB3911" w14:textId="77777777" w:rsidR="00DB68F1" w:rsidRPr="00797575" w:rsidRDefault="00DB68F1">
            <w:pPr>
              <w:spacing w:before="120" w:after="40"/>
              <w:rPr>
                <w:rFonts w:ascii="Lato" w:hAnsi="Lato" w:cs="Arial"/>
                <w:b/>
                <w:sz w:val="20"/>
              </w:rPr>
            </w:pPr>
            <w:r w:rsidRPr="00797575">
              <w:rPr>
                <w:rFonts w:ascii="Lato" w:hAnsi="Lato"/>
              </w:rPr>
              <w:t>[Project personnel]</w:t>
            </w:r>
          </w:p>
        </w:tc>
        <w:tc>
          <w:tcPr>
            <w:tcW w:w="0" w:type="pct"/>
          </w:tcPr>
          <w:p w14:paraId="5589123F" w14:textId="77777777" w:rsidR="00DB68F1" w:rsidRPr="00797575" w:rsidRDefault="00DB68F1">
            <w:pPr>
              <w:spacing w:before="120"/>
              <w:rPr>
                <w:rFonts w:ascii="Lato" w:hAnsi="Lato" w:cs="Arial"/>
                <w:sz w:val="20"/>
              </w:rPr>
            </w:pPr>
          </w:p>
        </w:tc>
        <w:tc>
          <w:tcPr>
            <w:tcW w:w="0" w:type="pct"/>
          </w:tcPr>
          <w:p w14:paraId="068DE943" w14:textId="77777777" w:rsidR="00DB68F1" w:rsidRPr="00797575" w:rsidRDefault="00DB68F1">
            <w:pPr>
              <w:spacing w:before="120"/>
              <w:rPr>
                <w:rFonts w:ascii="Lato" w:hAnsi="Lato" w:cs="Arial"/>
                <w:sz w:val="20"/>
              </w:rPr>
            </w:pPr>
          </w:p>
        </w:tc>
        <w:tc>
          <w:tcPr>
            <w:tcW w:w="0" w:type="pct"/>
          </w:tcPr>
          <w:p w14:paraId="0D3A51CF" w14:textId="77777777" w:rsidR="00DB68F1" w:rsidRPr="00797575" w:rsidRDefault="00DB68F1">
            <w:pPr>
              <w:spacing w:before="120"/>
              <w:rPr>
                <w:rFonts w:ascii="Lato" w:hAnsi="Lato" w:cs="Arial"/>
                <w:sz w:val="20"/>
              </w:rPr>
            </w:pPr>
          </w:p>
        </w:tc>
        <w:tc>
          <w:tcPr>
            <w:tcW w:w="0" w:type="pct"/>
          </w:tcPr>
          <w:p w14:paraId="11613AF5" w14:textId="77777777" w:rsidR="00DB68F1" w:rsidRPr="00797575" w:rsidRDefault="00DB68F1">
            <w:pPr>
              <w:spacing w:before="120"/>
              <w:rPr>
                <w:rFonts w:ascii="Lato" w:hAnsi="Lato" w:cs="Arial"/>
                <w:sz w:val="20"/>
              </w:rPr>
            </w:pPr>
          </w:p>
        </w:tc>
      </w:tr>
      <w:tr w:rsidR="00DB68F1" w:rsidRPr="00797575" w14:paraId="126C7DC3" w14:textId="77777777" w:rsidTr="008B4279">
        <w:trPr>
          <w:trHeight w:val="284"/>
        </w:trPr>
        <w:tc>
          <w:tcPr>
            <w:tcW w:w="0" w:type="pct"/>
          </w:tcPr>
          <w:p w14:paraId="071C53A8" w14:textId="77777777" w:rsidR="00DB68F1" w:rsidRPr="00797575" w:rsidRDefault="00DB68F1">
            <w:pPr>
              <w:spacing w:before="120" w:after="40"/>
              <w:rPr>
                <w:rFonts w:ascii="Lato" w:hAnsi="Lato" w:cs="Arial"/>
                <w:sz w:val="20"/>
                <w:szCs w:val="20"/>
                <w:lang w:val="en-NZ"/>
              </w:rPr>
            </w:pPr>
            <w:r w:rsidRPr="00797575">
              <w:rPr>
                <w:rFonts w:ascii="Lato" w:hAnsi="Lato"/>
                <w:lang w:val="en-NZ"/>
              </w:rPr>
              <w:t>[Add rows as needed]</w:t>
            </w:r>
          </w:p>
        </w:tc>
        <w:tc>
          <w:tcPr>
            <w:tcW w:w="0" w:type="pct"/>
          </w:tcPr>
          <w:p w14:paraId="64C21990" w14:textId="77777777" w:rsidR="00DB68F1" w:rsidRPr="00797575" w:rsidRDefault="00DB68F1">
            <w:pPr>
              <w:spacing w:before="120"/>
              <w:rPr>
                <w:rFonts w:ascii="Lato" w:hAnsi="Lato" w:cs="Arial"/>
                <w:sz w:val="20"/>
                <w:szCs w:val="20"/>
              </w:rPr>
            </w:pPr>
          </w:p>
        </w:tc>
        <w:tc>
          <w:tcPr>
            <w:tcW w:w="0" w:type="pct"/>
          </w:tcPr>
          <w:p w14:paraId="055B98BC" w14:textId="77777777" w:rsidR="00DB68F1" w:rsidRPr="00797575" w:rsidRDefault="00DB68F1">
            <w:pPr>
              <w:spacing w:before="120"/>
              <w:rPr>
                <w:rFonts w:ascii="Lato" w:hAnsi="Lato" w:cs="Arial"/>
                <w:sz w:val="20"/>
                <w:szCs w:val="20"/>
              </w:rPr>
            </w:pPr>
          </w:p>
        </w:tc>
        <w:tc>
          <w:tcPr>
            <w:tcW w:w="0" w:type="pct"/>
          </w:tcPr>
          <w:p w14:paraId="25FF1B99" w14:textId="77777777" w:rsidR="00DB68F1" w:rsidRPr="00797575" w:rsidRDefault="00DB68F1">
            <w:pPr>
              <w:spacing w:before="120"/>
              <w:rPr>
                <w:rFonts w:ascii="Lato" w:hAnsi="Lato" w:cs="Arial"/>
                <w:sz w:val="20"/>
                <w:szCs w:val="20"/>
              </w:rPr>
            </w:pPr>
          </w:p>
        </w:tc>
        <w:tc>
          <w:tcPr>
            <w:tcW w:w="0" w:type="pct"/>
          </w:tcPr>
          <w:p w14:paraId="46D27201" w14:textId="77777777" w:rsidR="00DB68F1" w:rsidRPr="00797575" w:rsidRDefault="00DB68F1">
            <w:pPr>
              <w:spacing w:before="120"/>
              <w:rPr>
                <w:rFonts w:ascii="Lato" w:hAnsi="Lato" w:cs="Arial"/>
                <w:sz w:val="20"/>
                <w:szCs w:val="20"/>
              </w:rPr>
            </w:pPr>
          </w:p>
        </w:tc>
      </w:tr>
      <w:tr w:rsidR="00DB68F1" w:rsidRPr="00797575" w14:paraId="27DF8FA4" w14:textId="77777777" w:rsidTr="008B4279">
        <w:trPr>
          <w:trHeight w:val="284"/>
        </w:trPr>
        <w:tc>
          <w:tcPr>
            <w:tcW w:w="0" w:type="pct"/>
          </w:tcPr>
          <w:p w14:paraId="67215CCE" w14:textId="77777777" w:rsidR="00DB68F1" w:rsidRPr="00797575" w:rsidRDefault="00DB68F1">
            <w:pPr>
              <w:spacing w:before="120"/>
              <w:ind w:right="265"/>
              <w:rPr>
                <w:rFonts w:ascii="Lato" w:hAnsi="Lato" w:cs="Arial"/>
                <w:b/>
                <w:sz w:val="20"/>
              </w:rPr>
            </w:pPr>
            <w:r w:rsidRPr="00797575">
              <w:rPr>
                <w:rFonts w:ascii="Lato" w:hAnsi="Lato" w:cs="Arial"/>
                <w:b/>
                <w:bCs/>
                <w:sz w:val="20"/>
                <w:lang w:val="en-NZ"/>
              </w:rPr>
              <w:t>TOTAL</w:t>
            </w:r>
          </w:p>
        </w:tc>
        <w:tc>
          <w:tcPr>
            <w:tcW w:w="0" w:type="pct"/>
          </w:tcPr>
          <w:p w14:paraId="05F2492B" w14:textId="77777777" w:rsidR="00DB68F1" w:rsidRPr="00797575" w:rsidRDefault="00DB68F1">
            <w:pPr>
              <w:spacing w:before="120"/>
              <w:rPr>
                <w:rFonts w:ascii="Lato" w:hAnsi="Lato" w:cs="Arial"/>
                <w:sz w:val="20"/>
              </w:rPr>
            </w:pPr>
          </w:p>
        </w:tc>
        <w:tc>
          <w:tcPr>
            <w:tcW w:w="0" w:type="pct"/>
          </w:tcPr>
          <w:p w14:paraId="3AEDB38A" w14:textId="77777777" w:rsidR="00DB68F1" w:rsidRPr="00797575" w:rsidRDefault="00DB68F1">
            <w:pPr>
              <w:spacing w:before="120"/>
              <w:rPr>
                <w:rFonts w:ascii="Lato" w:hAnsi="Lato" w:cs="Arial"/>
                <w:sz w:val="20"/>
              </w:rPr>
            </w:pPr>
          </w:p>
        </w:tc>
        <w:tc>
          <w:tcPr>
            <w:tcW w:w="0" w:type="pct"/>
          </w:tcPr>
          <w:p w14:paraId="4C0D8275" w14:textId="77777777" w:rsidR="00DB68F1" w:rsidRPr="00797575" w:rsidRDefault="00DB68F1">
            <w:pPr>
              <w:spacing w:before="120"/>
              <w:rPr>
                <w:rFonts w:ascii="Lato" w:hAnsi="Lato" w:cs="Arial"/>
                <w:sz w:val="20"/>
              </w:rPr>
            </w:pPr>
          </w:p>
        </w:tc>
        <w:tc>
          <w:tcPr>
            <w:tcW w:w="0" w:type="pct"/>
          </w:tcPr>
          <w:p w14:paraId="3D52ADBA" w14:textId="77777777" w:rsidR="00DB68F1" w:rsidRPr="00797575" w:rsidRDefault="00DB68F1">
            <w:pPr>
              <w:spacing w:before="120"/>
              <w:rPr>
                <w:rFonts w:ascii="Lato" w:hAnsi="Lato" w:cs="Arial"/>
                <w:sz w:val="20"/>
              </w:rPr>
            </w:pPr>
          </w:p>
        </w:tc>
      </w:tr>
    </w:tbl>
    <w:p w14:paraId="46963C9A" w14:textId="77777777" w:rsidR="00DB68F1" w:rsidRPr="00797575" w:rsidRDefault="00DB68F1" w:rsidP="00DB68F1">
      <w:pPr>
        <w:spacing w:after="0"/>
        <w:ind w:left="-360"/>
        <w:rPr>
          <w:rFonts w:ascii="Lato" w:hAnsi="Lato" w:cs="Arial"/>
          <w:bCs/>
        </w:rPr>
      </w:pPr>
    </w:p>
    <w:p w14:paraId="0C9FB85D" w14:textId="2BB8C840" w:rsidR="00DB68F1" w:rsidRPr="00FD7B7E" w:rsidRDefault="00DB68F1" w:rsidP="00FD7B7E">
      <w:pPr>
        <w:pStyle w:val="Heading2"/>
        <w:rPr>
          <w:rFonts w:ascii="Lato" w:hAnsi="Lato"/>
        </w:rPr>
      </w:pPr>
      <w:bookmarkStart w:id="91" w:name="_Toc164375730"/>
      <w:r w:rsidRPr="00FD7B7E">
        <w:rPr>
          <w:rFonts w:ascii="Lato" w:hAnsi="Lato"/>
        </w:rPr>
        <w:t>Cost elements</w:t>
      </w:r>
      <w:bookmarkEnd w:id="91"/>
      <w:r w:rsidR="00780602" w:rsidRPr="00FD7B7E">
        <w:rPr>
          <w:rFonts w:ascii="Lato" w:hAnsi="Lato"/>
        </w:rPr>
        <w:t xml:space="preserve"> </w:t>
      </w:r>
    </w:p>
    <w:p w14:paraId="66708826" w14:textId="77777777" w:rsidR="00DB68F1" w:rsidRPr="00797575" w:rsidRDefault="00DB68F1" w:rsidP="00863094">
      <w:pPr>
        <w:pStyle w:val="ListBullet2"/>
        <w:numPr>
          <w:ilvl w:val="0"/>
          <w:numId w:val="67"/>
        </w:numPr>
        <w:rPr>
          <w:rFonts w:ascii="Lato" w:hAnsi="Lato"/>
        </w:rPr>
      </w:pPr>
      <w:r w:rsidRPr="00797575">
        <w:rPr>
          <w:rFonts w:ascii="Lato" w:hAnsi="Lato"/>
        </w:rPr>
        <w:t>Please specify all non-personnel related cost-elements that are budgeted for in this proposal.</w:t>
      </w:r>
    </w:p>
    <w:tbl>
      <w:tblPr>
        <w:tblStyle w:val="TableGridLight"/>
        <w:tblW w:w="5000" w:type="pct"/>
        <w:tblBorders>
          <w:top w:val="single" w:sz="4" w:space="0" w:color="DA291C" w:themeColor="accent1"/>
          <w:left w:val="single" w:sz="4" w:space="0" w:color="DA291C" w:themeColor="accent1"/>
          <w:bottom w:val="single" w:sz="4" w:space="0" w:color="DA291C" w:themeColor="accent1"/>
          <w:right w:val="single" w:sz="4" w:space="0" w:color="DA291C" w:themeColor="accent1"/>
          <w:insideH w:val="single" w:sz="4" w:space="0" w:color="DA291C" w:themeColor="accent1"/>
          <w:insideV w:val="single" w:sz="4" w:space="0" w:color="DA291C" w:themeColor="accent1"/>
        </w:tblBorders>
        <w:tblLook w:val="01E0" w:firstRow="1" w:lastRow="1" w:firstColumn="1" w:lastColumn="1" w:noHBand="0" w:noVBand="0"/>
      </w:tblPr>
      <w:tblGrid>
        <w:gridCol w:w="3110"/>
        <w:gridCol w:w="1926"/>
        <w:gridCol w:w="1892"/>
        <w:gridCol w:w="2088"/>
      </w:tblGrid>
      <w:tr w:rsidR="00DB68F1" w:rsidRPr="00797575" w14:paraId="3D4239F1" w14:textId="77777777" w:rsidTr="0002613A">
        <w:trPr>
          <w:trHeight w:val="284"/>
        </w:trPr>
        <w:tc>
          <w:tcPr>
            <w:tcW w:w="1725" w:type="pct"/>
            <w:shd w:val="clear" w:color="auto" w:fill="ED7A72" w:themeFill="accent1" w:themeFillTint="99"/>
          </w:tcPr>
          <w:p w14:paraId="0623F4C6" w14:textId="77777777" w:rsidR="00DB68F1" w:rsidRPr="00797575" w:rsidRDefault="00DB68F1">
            <w:pPr>
              <w:rPr>
                <w:rFonts w:ascii="Lato" w:hAnsi="Lato" w:cs="Arial"/>
                <w:b/>
                <w:sz w:val="20"/>
              </w:rPr>
            </w:pPr>
            <w:r w:rsidRPr="00797575">
              <w:rPr>
                <w:rFonts w:ascii="Lato" w:hAnsi="Lato" w:cs="Arial"/>
                <w:b/>
                <w:sz w:val="20"/>
              </w:rPr>
              <w:t>Element</w:t>
            </w:r>
          </w:p>
        </w:tc>
        <w:tc>
          <w:tcPr>
            <w:tcW w:w="1068" w:type="pct"/>
            <w:shd w:val="clear" w:color="auto" w:fill="ED7A72" w:themeFill="accent1" w:themeFillTint="99"/>
          </w:tcPr>
          <w:p w14:paraId="2C71F0AD" w14:textId="77777777" w:rsidR="00DB68F1" w:rsidRPr="00797575" w:rsidRDefault="00DB68F1" w:rsidP="008B4279">
            <w:pPr>
              <w:jc w:val="center"/>
              <w:rPr>
                <w:rFonts w:ascii="Lato" w:hAnsi="Lato" w:cs="Arial"/>
                <w:b/>
                <w:sz w:val="20"/>
              </w:rPr>
            </w:pPr>
            <w:r w:rsidRPr="00797575">
              <w:rPr>
                <w:rFonts w:ascii="Lato" w:hAnsi="Lato" w:cs="Arial"/>
                <w:b/>
                <w:sz w:val="20"/>
              </w:rPr>
              <w:t>Budget allocated</w:t>
            </w:r>
          </w:p>
        </w:tc>
        <w:tc>
          <w:tcPr>
            <w:tcW w:w="1049" w:type="pct"/>
            <w:shd w:val="clear" w:color="auto" w:fill="ED7A72" w:themeFill="accent1" w:themeFillTint="99"/>
          </w:tcPr>
          <w:p w14:paraId="2A2ADEC9" w14:textId="77777777" w:rsidR="00DB68F1" w:rsidRPr="00797575" w:rsidRDefault="00DB68F1">
            <w:pPr>
              <w:jc w:val="center"/>
              <w:rPr>
                <w:rFonts w:ascii="Lato" w:hAnsi="Lato" w:cs="Arial"/>
                <w:b/>
                <w:sz w:val="20"/>
              </w:rPr>
            </w:pPr>
            <w:r w:rsidRPr="00797575">
              <w:rPr>
                <w:rFonts w:ascii="Lato" w:hAnsi="Lato" w:cs="Arial"/>
                <w:b/>
                <w:sz w:val="20"/>
              </w:rPr>
              <w:t>Taxes</w:t>
            </w:r>
          </w:p>
        </w:tc>
        <w:tc>
          <w:tcPr>
            <w:tcW w:w="1158" w:type="pct"/>
            <w:shd w:val="clear" w:color="auto" w:fill="ED7A72" w:themeFill="accent1" w:themeFillTint="99"/>
          </w:tcPr>
          <w:p w14:paraId="49B198DD" w14:textId="77777777" w:rsidR="00DB68F1" w:rsidRPr="00797575" w:rsidRDefault="00DB68F1" w:rsidP="008B4279">
            <w:pPr>
              <w:jc w:val="center"/>
              <w:rPr>
                <w:rFonts w:ascii="Lato" w:hAnsi="Lato" w:cs="Arial"/>
                <w:b/>
                <w:sz w:val="20"/>
              </w:rPr>
            </w:pPr>
            <w:r w:rsidRPr="00797575">
              <w:rPr>
                <w:rFonts w:ascii="Lato" w:hAnsi="Lato" w:cs="Arial"/>
                <w:b/>
                <w:sz w:val="20"/>
              </w:rPr>
              <w:t>TOTAL</w:t>
            </w:r>
          </w:p>
        </w:tc>
      </w:tr>
      <w:tr w:rsidR="00DB68F1" w:rsidRPr="00797575" w14:paraId="110E3F60" w14:textId="77777777" w:rsidTr="0002613A">
        <w:trPr>
          <w:trHeight w:val="284"/>
        </w:trPr>
        <w:tc>
          <w:tcPr>
            <w:tcW w:w="1725" w:type="pct"/>
          </w:tcPr>
          <w:p w14:paraId="30B59C5B" w14:textId="77777777" w:rsidR="00DB68F1" w:rsidRPr="00797575" w:rsidRDefault="00DB68F1">
            <w:pPr>
              <w:rPr>
                <w:rFonts w:ascii="Lato" w:hAnsi="Lato" w:cs="Arial"/>
              </w:rPr>
            </w:pPr>
            <w:r w:rsidRPr="00797575">
              <w:rPr>
                <w:rFonts w:ascii="Lato" w:hAnsi="Lato" w:cs="Arial"/>
              </w:rPr>
              <w:t>Inputs (please specify)</w:t>
            </w:r>
          </w:p>
        </w:tc>
        <w:tc>
          <w:tcPr>
            <w:tcW w:w="1068" w:type="pct"/>
          </w:tcPr>
          <w:p w14:paraId="423C25AD" w14:textId="77777777" w:rsidR="00DB68F1" w:rsidRPr="00797575" w:rsidRDefault="00DB68F1">
            <w:pPr>
              <w:rPr>
                <w:rFonts w:ascii="Lato" w:hAnsi="Lato" w:cs="Arial"/>
              </w:rPr>
            </w:pPr>
          </w:p>
        </w:tc>
        <w:tc>
          <w:tcPr>
            <w:tcW w:w="1049" w:type="pct"/>
          </w:tcPr>
          <w:p w14:paraId="187E36CA" w14:textId="77777777" w:rsidR="00DB68F1" w:rsidRPr="00797575" w:rsidRDefault="00DB68F1">
            <w:pPr>
              <w:rPr>
                <w:rFonts w:ascii="Lato" w:hAnsi="Lato" w:cs="Arial"/>
              </w:rPr>
            </w:pPr>
          </w:p>
        </w:tc>
        <w:tc>
          <w:tcPr>
            <w:tcW w:w="1158" w:type="pct"/>
          </w:tcPr>
          <w:p w14:paraId="3D08AE29" w14:textId="77777777" w:rsidR="00DB68F1" w:rsidRPr="00797575" w:rsidRDefault="00DB68F1">
            <w:pPr>
              <w:rPr>
                <w:rFonts w:ascii="Lato" w:hAnsi="Lato" w:cs="Arial"/>
              </w:rPr>
            </w:pPr>
          </w:p>
        </w:tc>
      </w:tr>
      <w:tr w:rsidR="00DB68F1" w:rsidRPr="00797575" w14:paraId="52BDF3C4" w14:textId="77777777" w:rsidTr="0002613A">
        <w:trPr>
          <w:trHeight w:val="284"/>
        </w:trPr>
        <w:tc>
          <w:tcPr>
            <w:tcW w:w="1725" w:type="pct"/>
          </w:tcPr>
          <w:p w14:paraId="6AA20F9A" w14:textId="77777777" w:rsidR="00DB68F1" w:rsidRPr="00797575" w:rsidRDefault="00DB68F1">
            <w:pPr>
              <w:rPr>
                <w:rFonts w:ascii="Lato" w:hAnsi="Lato" w:cs="Arial"/>
                <w:color w:val="auto"/>
              </w:rPr>
            </w:pPr>
            <w:r w:rsidRPr="00797575">
              <w:rPr>
                <w:rFonts w:ascii="Lato" w:hAnsi="Lato" w:cs="Arial"/>
                <w:color w:val="auto"/>
              </w:rPr>
              <w:t>Outputs (please specify)</w:t>
            </w:r>
          </w:p>
        </w:tc>
        <w:tc>
          <w:tcPr>
            <w:tcW w:w="1068" w:type="pct"/>
          </w:tcPr>
          <w:p w14:paraId="663D7CF5" w14:textId="77777777" w:rsidR="00DB68F1" w:rsidRPr="00797575" w:rsidRDefault="00DB68F1">
            <w:pPr>
              <w:rPr>
                <w:rFonts w:ascii="Lato" w:hAnsi="Lato" w:cs="Arial"/>
                <w:color w:val="auto"/>
              </w:rPr>
            </w:pPr>
          </w:p>
        </w:tc>
        <w:tc>
          <w:tcPr>
            <w:tcW w:w="1049" w:type="pct"/>
          </w:tcPr>
          <w:p w14:paraId="5FEFA010" w14:textId="77777777" w:rsidR="00DB68F1" w:rsidRPr="00797575" w:rsidRDefault="00DB68F1">
            <w:pPr>
              <w:rPr>
                <w:rFonts w:ascii="Lato" w:hAnsi="Lato" w:cs="Arial"/>
                <w:color w:val="auto"/>
              </w:rPr>
            </w:pPr>
          </w:p>
        </w:tc>
        <w:tc>
          <w:tcPr>
            <w:tcW w:w="1158" w:type="pct"/>
          </w:tcPr>
          <w:p w14:paraId="06DC7695" w14:textId="77777777" w:rsidR="00DB68F1" w:rsidRPr="00797575" w:rsidRDefault="00DB68F1">
            <w:pPr>
              <w:rPr>
                <w:rFonts w:ascii="Lato" w:hAnsi="Lato" w:cs="Arial"/>
                <w:color w:val="auto"/>
              </w:rPr>
            </w:pPr>
          </w:p>
        </w:tc>
      </w:tr>
      <w:tr w:rsidR="00DB68F1" w:rsidRPr="00797575" w14:paraId="49A0BED1" w14:textId="77777777" w:rsidTr="0002613A">
        <w:trPr>
          <w:trHeight w:val="284"/>
        </w:trPr>
        <w:tc>
          <w:tcPr>
            <w:tcW w:w="1725" w:type="pct"/>
          </w:tcPr>
          <w:p w14:paraId="5C3D8489" w14:textId="77777777" w:rsidR="00DB68F1" w:rsidRPr="00797575" w:rsidRDefault="00DB68F1">
            <w:pPr>
              <w:rPr>
                <w:rFonts w:ascii="Lato" w:hAnsi="Lato" w:cs="Arial"/>
                <w:color w:val="FF0000"/>
              </w:rPr>
            </w:pPr>
            <w:r w:rsidRPr="00797575">
              <w:rPr>
                <w:rFonts w:ascii="Lato" w:hAnsi="Lato" w:cs="Arial"/>
                <w:color w:val="auto"/>
              </w:rPr>
              <w:t>Travel (please specify)</w:t>
            </w:r>
          </w:p>
        </w:tc>
        <w:tc>
          <w:tcPr>
            <w:tcW w:w="1068" w:type="pct"/>
          </w:tcPr>
          <w:p w14:paraId="3F126FE9" w14:textId="77777777" w:rsidR="00DB68F1" w:rsidRPr="00797575" w:rsidRDefault="00DB68F1">
            <w:pPr>
              <w:rPr>
                <w:rFonts w:ascii="Lato" w:hAnsi="Lato" w:cs="Arial"/>
              </w:rPr>
            </w:pPr>
          </w:p>
        </w:tc>
        <w:tc>
          <w:tcPr>
            <w:tcW w:w="1049" w:type="pct"/>
          </w:tcPr>
          <w:p w14:paraId="415C05F3" w14:textId="77777777" w:rsidR="00DB68F1" w:rsidRPr="00797575" w:rsidRDefault="00DB68F1">
            <w:pPr>
              <w:rPr>
                <w:rFonts w:ascii="Lato" w:hAnsi="Lato" w:cs="Arial"/>
              </w:rPr>
            </w:pPr>
          </w:p>
        </w:tc>
        <w:tc>
          <w:tcPr>
            <w:tcW w:w="1158" w:type="pct"/>
          </w:tcPr>
          <w:p w14:paraId="025D1FFC" w14:textId="77777777" w:rsidR="00DB68F1" w:rsidRPr="00797575" w:rsidRDefault="00DB68F1">
            <w:pPr>
              <w:rPr>
                <w:rFonts w:ascii="Lato" w:hAnsi="Lato" w:cs="Arial"/>
              </w:rPr>
            </w:pPr>
          </w:p>
        </w:tc>
      </w:tr>
      <w:tr w:rsidR="00DB68F1" w:rsidRPr="00797575" w14:paraId="13ED7CD3" w14:textId="77777777" w:rsidTr="0002613A">
        <w:trPr>
          <w:trHeight w:val="284"/>
        </w:trPr>
        <w:tc>
          <w:tcPr>
            <w:tcW w:w="1725" w:type="pct"/>
          </w:tcPr>
          <w:p w14:paraId="36C54194" w14:textId="77777777" w:rsidR="00DB68F1" w:rsidRPr="00797575" w:rsidRDefault="00DB68F1">
            <w:pPr>
              <w:rPr>
                <w:rFonts w:ascii="Lato" w:hAnsi="Lato" w:cs="Arial"/>
                <w:color w:val="auto"/>
              </w:rPr>
            </w:pPr>
            <w:r w:rsidRPr="00797575">
              <w:rPr>
                <w:rFonts w:ascii="Lato" w:hAnsi="Lato" w:cs="Arial"/>
                <w:color w:val="auto"/>
              </w:rPr>
              <w:t>Support costs (please specify)</w:t>
            </w:r>
          </w:p>
        </w:tc>
        <w:tc>
          <w:tcPr>
            <w:tcW w:w="1068" w:type="pct"/>
          </w:tcPr>
          <w:p w14:paraId="48719997" w14:textId="77777777" w:rsidR="00DB68F1" w:rsidRPr="00797575" w:rsidRDefault="00DB68F1">
            <w:pPr>
              <w:rPr>
                <w:rFonts w:ascii="Lato" w:hAnsi="Lato" w:cs="Arial"/>
                <w:color w:val="auto"/>
              </w:rPr>
            </w:pPr>
          </w:p>
        </w:tc>
        <w:tc>
          <w:tcPr>
            <w:tcW w:w="1049" w:type="pct"/>
          </w:tcPr>
          <w:p w14:paraId="491E12FE" w14:textId="77777777" w:rsidR="00DB68F1" w:rsidRPr="00797575" w:rsidRDefault="00DB68F1">
            <w:pPr>
              <w:rPr>
                <w:rFonts w:ascii="Lato" w:hAnsi="Lato" w:cs="Arial"/>
                <w:color w:val="auto"/>
              </w:rPr>
            </w:pPr>
          </w:p>
        </w:tc>
        <w:tc>
          <w:tcPr>
            <w:tcW w:w="1158" w:type="pct"/>
          </w:tcPr>
          <w:p w14:paraId="21CB6BA6" w14:textId="77777777" w:rsidR="00DB68F1" w:rsidRPr="00797575" w:rsidRDefault="00DB68F1">
            <w:pPr>
              <w:rPr>
                <w:rFonts w:ascii="Lato" w:hAnsi="Lato" w:cs="Arial"/>
                <w:color w:val="auto"/>
              </w:rPr>
            </w:pPr>
          </w:p>
        </w:tc>
      </w:tr>
      <w:tr w:rsidR="00DB68F1" w:rsidRPr="00797575" w14:paraId="61F11DB2" w14:textId="77777777" w:rsidTr="0002613A">
        <w:trPr>
          <w:trHeight w:val="284"/>
        </w:trPr>
        <w:tc>
          <w:tcPr>
            <w:tcW w:w="1725" w:type="pct"/>
          </w:tcPr>
          <w:p w14:paraId="18DA6300" w14:textId="77777777" w:rsidR="00DB68F1" w:rsidRPr="00797575" w:rsidRDefault="00DB68F1">
            <w:pPr>
              <w:rPr>
                <w:rFonts w:ascii="Lato" w:hAnsi="Lato" w:cs="Arial"/>
                <w:color w:val="auto"/>
              </w:rPr>
            </w:pPr>
            <w:r w:rsidRPr="00797575">
              <w:rPr>
                <w:rFonts w:ascii="Lato" w:hAnsi="Lato" w:cs="Arial"/>
                <w:color w:val="auto"/>
              </w:rPr>
              <w:t>Other disbursements (please specify)</w:t>
            </w:r>
          </w:p>
        </w:tc>
        <w:tc>
          <w:tcPr>
            <w:tcW w:w="1068" w:type="pct"/>
          </w:tcPr>
          <w:p w14:paraId="0D14C142" w14:textId="77777777" w:rsidR="00DB68F1" w:rsidRPr="00797575" w:rsidRDefault="00DB68F1">
            <w:pPr>
              <w:rPr>
                <w:rFonts w:ascii="Lato" w:hAnsi="Lato" w:cs="Arial"/>
                <w:color w:val="auto"/>
              </w:rPr>
            </w:pPr>
          </w:p>
        </w:tc>
        <w:tc>
          <w:tcPr>
            <w:tcW w:w="1049" w:type="pct"/>
          </w:tcPr>
          <w:p w14:paraId="7046B4AD" w14:textId="77777777" w:rsidR="00DB68F1" w:rsidRPr="00797575" w:rsidRDefault="00DB68F1">
            <w:pPr>
              <w:rPr>
                <w:rFonts w:ascii="Lato" w:hAnsi="Lato" w:cs="Arial"/>
                <w:color w:val="auto"/>
              </w:rPr>
            </w:pPr>
          </w:p>
        </w:tc>
        <w:tc>
          <w:tcPr>
            <w:tcW w:w="1158" w:type="pct"/>
          </w:tcPr>
          <w:p w14:paraId="638E376C" w14:textId="77777777" w:rsidR="00DB68F1" w:rsidRPr="00797575" w:rsidRDefault="00DB68F1">
            <w:pPr>
              <w:rPr>
                <w:rFonts w:ascii="Lato" w:hAnsi="Lato" w:cs="Arial"/>
                <w:color w:val="auto"/>
              </w:rPr>
            </w:pPr>
          </w:p>
        </w:tc>
      </w:tr>
    </w:tbl>
    <w:p w14:paraId="3C14F080" w14:textId="77777777" w:rsidR="007C3BAD" w:rsidRPr="00797575" w:rsidRDefault="007C3BAD" w:rsidP="00DF6747">
      <w:pPr>
        <w:pStyle w:val="Heading1"/>
        <w:rPr>
          <w:rFonts w:ascii="Lato" w:hAnsi="Lato" w:cs="Arial"/>
          <w:color w:val="000000"/>
          <w:sz w:val="22"/>
          <w:szCs w:val="22"/>
          <w:lang w:eastAsia="en-AU"/>
        </w:rPr>
      </w:pPr>
    </w:p>
    <w:p w14:paraId="7A880586" w14:textId="4D597CF5" w:rsidR="007C3BAD" w:rsidRPr="00797575" w:rsidRDefault="00743AAA" w:rsidP="007C3BAD">
      <w:pPr>
        <w:rPr>
          <w:rFonts w:ascii="Lato" w:hAnsi="Lato"/>
          <w:lang w:eastAsia="en-AU"/>
        </w:rPr>
      </w:pPr>
      <w:r w:rsidRPr="00797575">
        <w:rPr>
          <w:rFonts w:ascii="Lato" w:hAnsi="Lato"/>
          <w:lang w:eastAsia="en-AU"/>
        </w:rPr>
        <w:t xml:space="preserve"> </w:t>
      </w:r>
    </w:p>
    <w:sectPr w:rsidR="007C3BAD" w:rsidRPr="00797575" w:rsidSect="006E153C">
      <w:headerReference w:type="default" r:id="rId24"/>
      <w:footerReference w:type="default" r:id="rId25"/>
      <w:headerReference w:type="first" r:id="rId26"/>
      <w:footerReference w:type="first" r:id="rId27"/>
      <w:pgSz w:w="11906" w:h="16838" w:code="9"/>
      <w:pgMar w:top="1440" w:right="1440" w:bottom="1440" w:left="1440"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E289" w14:textId="77777777" w:rsidR="006E153C" w:rsidRDefault="006E153C" w:rsidP="00C702C7">
      <w:pPr>
        <w:spacing w:after="0" w:line="240" w:lineRule="auto"/>
      </w:pPr>
      <w:r>
        <w:separator/>
      </w:r>
    </w:p>
    <w:p w14:paraId="58577204" w14:textId="77777777" w:rsidR="006E153C" w:rsidRDefault="006E153C"/>
  </w:endnote>
  <w:endnote w:type="continuationSeparator" w:id="0">
    <w:p w14:paraId="6AF5D45A" w14:textId="77777777" w:rsidR="006E153C" w:rsidRDefault="006E153C" w:rsidP="00C702C7">
      <w:pPr>
        <w:spacing w:after="0" w:line="240" w:lineRule="auto"/>
      </w:pPr>
      <w:r>
        <w:continuationSeparator/>
      </w:r>
    </w:p>
    <w:p w14:paraId="73E06BB1" w14:textId="77777777" w:rsidR="006E153C" w:rsidRDefault="006E153C"/>
  </w:endnote>
  <w:endnote w:type="continuationNotice" w:id="1">
    <w:p w14:paraId="5206807A" w14:textId="77777777" w:rsidR="006E153C" w:rsidRDefault="006E1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adea">
    <w:altName w:val="Calibri"/>
    <w:charset w:val="00"/>
    <w:family w:val="auto"/>
    <w:pitch w:val="variable"/>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9048" w14:textId="77777777" w:rsidR="00DC6D03" w:rsidRDefault="00DC6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91DD" w14:textId="77777777" w:rsidR="0042787B" w:rsidRDefault="0042787B" w:rsidP="0079305A">
    <w:pPr>
      <w:pStyle w:val="Footer"/>
      <w:tabs>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EF79B" w14:textId="1FAEABED" w:rsidR="0042787B" w:rsidRDefault="0042787B" w:rsidP="00805255">
    <w:pPr>
      <w:pStyle w:val="Website"/>
    </w:pPr>
    <w:r>
      <w:rPr>
        <w:noProof/>
        <w:color w:val="2B579A"/>
        <w:shd w:val="clear" w:color="auto" w:fill="E6E6E6"/>
        <w:lang w:val="en-US"/>
      </w:rPr>
      <w:drawing>
        <wp:anchor distT="0" distB="0" distL="114300" distR="114300" simplePos="0" relativeHeight="251658242" behindDoc="1" locked="1" layoutInCell="1" allowOverlap="1" wp14:anchorId="21D75519" wp14:editId="0A08632D">
          <wp:simplePos x="0" y="0"/>
          <wp:positionH relativeFrom="page">
            <wp:posOffset>151130</wp:posOffset>
          </wp:positionH>
          <wp:positionV relativeFrom="page">
            <wp:posOffset>9289415</wp:posOffset>
          </wp:positionV>
          <wp:extent cx="7232400" cy="1220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400" cy="1220400"/>
                  </a:xfrm>
                  <a:prstGeom prst="rect">
                    <a:avLst/>
                  </a:prstGeom>
                </pic:spPr>
              </pic:pic>
            </a:graphicData>
          </a:graphic>
          <wp14:sizeRelH relativeFrom="page">
            <wp14:pctWidth>0</wp14:pctWidth>
          </wp14:sizeRelH>
          <wp14:sizeRelV relativeFrom="page">
            <wp14:pctHeight>0</wp14:pctHeight>
          </wp14:sizeRelV>
        </wp:anchor>
      </w:drawing>
    </w:r>
    <w:r w:rsidR="00A83BB5" w:rsidRPr="00A83BB5">
      <w:rPr>
        <w:rFonts w:ascii="Lato" w:hAnsi="Lato"/>
        <w:sz w:val="20"/>
        <w:szCs w:val="20"/>
      </w:rPr>
      <w:t xml:space="preserve"> </w:t>
    </w:r>
    <w:r w:rsidR="00A83BB5" w:rsidRPr="00065AD8">
      <w:rPr>
        <w:rFonts w:ascii="Lato" w:hAnsi="Lato"/>
        <w:sz w:val="20"/>
        <w:szCs w:val="20"/>
      </w:rPr>
      <w:t>Savethechildren.org</w:t>
    </w:r>
  </w:p>
  <w:p w14:paraId="547DB3CC" w14:textId="744D7C64" w:rsidR="0042787B" w:rsidRDefault="0042787B" w:rsidP="008052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A50A" w14:textId="6DC2CA6C" w:rsidR="0042787B" w:rsidRDefault="00D93EC9" w:rsidP="000D5B49">
    <w:pPr>
      <w:pStyle w:val="Footer"/>
      <w:rPr>
        <w:sz w:val="18"/>
        <w:szCs w:val="18"/>
      </w:rPr>
    </w:pPr>
    <w:r>
      <w:rPr>
        <w:noProof/>
        <w:lang w:val="en-US"/>
      </w:rPr>
      <w:drawing>
        <wp:anchor distT="0" distB="0" distL="114300" distR="114300" simplePos="0" relativeHeight="251658245" behindDoc="0" locked="0" layoutInCell="1" allowOverlap="1" wp14:anchorId="702270C1" wp14:editId="744CA0E2">
          <wp:simplePos x="0" y="0"/>
          <wp:positionH relativeFrom="column">
            <wp:posOffset>4008120</wp:posOffset>
          </wp:positionH>
          <wp:positionV relativeFrom="paragraph">
            <wp:posOffset>-399415</wp:posOffset>
          </wp:positionV>
          <wp:extent cx="2220218" cy="572400"/>
          <wp:effectExtent l="0" t="0" r="0" b="0"/>
          <wp:wrapThrough wrapText="bothSides">
            <wp:wrapPolygon edited="0">
              <wp:start x="2039" y="719"/>
              <wp:lineTo x="741" y="5754"/>
              <wp:lineTo x="185" y="9350"/>
              <wp:lineTo x="371" y="13665"/>
              <wp:lineTo x="1483" y="18699"/>
              <wp:lineTo x="1854" y="20138"/>
              <wp:lineTo x="3336" y="20138"/>
              <wp:lineTo x="4634" y="18699"/>
              <wp:lineTo x="20204" y="14384"/>
              <wp:lineTo x="20574" y="9350"/>
              <wp:lineTo x="17053" y="7192"/>
              <wp:lineTo x="2966" y="719"/>
              <wp:lineTo x="2039" y="719"/>
            </wp:wrapPolygon>
          </wp:wrapThrough>
          <wp:docPr id="1286056224" name="Picture 128605622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056224" name="Picture 1286056224"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20218" cy="572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4" behindDoc="1" locked="1" layoutInCell="1" allowOverlap="1" wp14:anchorId="3AC4F936" wp14:editId="319950E1">
          <wp:simplePos x="0" y="0"/>
          <wp:positionH relativeFrom="page">
            <wp:posOffset>327660</wp:posOffset>
          </wp:positionH>
          <wp:positionV relativeFrom="page">
            <wp:posOffset>9779635</wp:posOffset>
          </wp:positionV>
          <wp:extent cx="6886575" cy="633095"/>
          <wp:effectExtent l="0" t="0" r="9525" b="0"/>
          <wp:wrapNone/>
          <wp:docPr id="201395250" name="Picture 20139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2">
                    <a:extLst>
                      <a:ext uri="{28A0092B-C50C-407E-A947-70E740481C1C}">
                        <a14:useLocalDpi xmlns:a14="http://schemas.microsoft.com/office/drawing/2010/main" val="0"/>
                      </a:ext>
                    </a:extLst>
                  </a:blip>
                  <a:stretch>
                    <a:fillRect/>
                  </a:stretch>
                </pic:blipFill>
                <pic:spPr>
                  <a:xfrm>
                    <a:off x="0" y="0"/>
                    <a:ext cx="6886575" cy="633095"/>
                  </a:xfrm>
                  <a:prstGeom prst="rect">
                    <a:avLst/>
                  </a:prstGeom>
                </pic:spPr>
              </pic:pic>
            </a:graphicData>
          </a:graphic>
          <wp14:sizeRelH relativeFrom="page">
            <wp14:pctWidth>0</wp14:pctWidth>
          </wp14:sizeRelH>
          <wp14:sizeRelV relativeFrom="page">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Pr>
        <w:sz w:val="18"/>
        <w:szCs w:val="18"/>
      </w:rPr>
      <w:t>1</w:t>
    </w:r>
    <w:r w:rsidRPr="0006648E">
      <w:rPr>
        <w:sz w:val="18"/>
        <w:szCs w:val="18"/>
      </w:rPr>
      <w:fldChar w:fldCharType="end"/>
    </w:r>
  </w:p>
  <w:p w14:paraId="31FB3E56" w14:textId="77777777" w:rsidR="0042787B" w:rsidRPr="0006648E" w:rsidRDefault="0042787B" w:rsidP="000D5B49">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0B5" w14:textId="77777777" w:rsidR="0042787B" w:rsidRDefault="0042787B" w:rsidP="00805255">
    <w:pPr>
      <w:pStyle w:val="Footer"/>
      <w:jc w:val="right"/>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99D3" w14:textId="77777777" w:rsidR="006E153C" w:rsidRDefault="006E153C" w:rsidP="00C702C7">
      <w:pPr>
        <w:spacing w:after="0" w:line="240" w:lineRule="auto"/>
      </w:pPr>
      <w:r>
        <w:separator/>
      </w:r>
    </w:p>
    <w:p w14:paraId="497D13EF" w14:textId="77777777" w:rsidR="006E153C" w:rsidRDefault="006E153C"/>
  </w:footnote>
  <w:footnote w:type="continuationSeparator" w:id="0">
    <w:p w14:paraId="6EA3BD66" w14:textId="77777777" w:rsidR="006E153C" w:rsidRDefault="006E153C" w:rsidP="00C702C7">
      <w:pPr>
        <w:spacing w:after="0" w:line="240" w:lineRule="auto"/>
      </w:pPr>
      <w:r>
        <w:continuationSeparator/>
      </w:r>
    </w:p>
    <w:p w14:paraId="1AA5E080" w14:textId="77777777" w:rsidR="006E153C" w:rsidRDefault="006E153C"/>
  </w:footnote>
  <w:footnote w:type="continuationNotice" w:id="1">
    <w:p w14:paraId="380E3459" w14:textId="77777777" w:rsidR="006E153C" w:rsidRDefault="006E153C">
      <w:pPr>
        <w:spacing w:after="0" w:line="240" w:lineRule="auto"/>
      </w:pPr>
    </w:p>
  </w:footnote>
  <w:footnote w:id="2">
    <w:p w14:paraId="346C64C9" w14:textId="0BA83642" w:rsidR="00E15B40" w:rsidRPr="001337EB" w:rsidRDefault="00E15B40">
      <w:pPr>
        <w:pStyle w:val="FootnoteText"/>
        <w:rPr>
          <w:lang w:val="en-US"/>
        </w:rPr>
      </w:pPr>
      <w:r>
        <w:rPr>
          <w:rStyle w:val="FootnoteReference"/>
        </w:rPr>
        <w:footnoteRef/>
      </w:r>
      <w:r>
        <w:t xml:space="preserve"> </w:t>
      </w:r>
      <w:hyperlink r:id="rId1" w:history="1">
        <w:r>
          <w:rPr>
            <w:rStyle w:val="Hyperlink"/>
          </w:rPr>
          <w:t>Evaluation Criteria - OECD</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0227" w14:textId="77777777" w:rsidR="00DC6D03" w:rsidRDefault="00DC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E2B2" w14:textId="77777777" w:rsidR="0042787B" w:rsidRDefault="0042787B">
    <w:pPr>
      <w:pStyle w:val="Header"/>
    </w:pPr>
    <w:r>
      <w:rPr>
        <w:noProof/>
        <w:color w:val="2B579A"/>
        <w:shd w:val="clear" w:color="auto" w:fill="E6E6E6"/>
        <w:lang w:val="en-US"/>
      </w:rPr>
      <mc:AlternateContent>
        <mc:Choice Requires="wpg">
          <w:drawing>
            <wp:anchor distT="0" distB="0" distL="114300" distR="114300" simplePos="0" relativeHeight="251658240" behindDoc="1" locked="0" layoutInCell="1" allowOverlap="1" wp14:anchorId="1D1D32CB" wp14:editId="0432476D">
              <wp:simplePos x="0" y="0"/>
              <wp:positionH relativeFrom="page">
                <wp:posOffset>95693</wp:posOffset>
              </wp:positionH>
              <wp:positionV relativeFrom="page">
                <wp:posOffset>95693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61F7BA" id="Group 3" o:spid="_x0000_s1026" style="position:absolute;margin-left:7.55pt;margin-top:7.55pt;width:581.1pt;height:100.05pt;flip:y;z-index:-251658240;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" fillcolor="#ed1c24" stroked="f" strokeweight="2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" fillcolor="#ed1c24" stroked="f" strokeweight="2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" fillcolor="#ed1c24" stroked="f" strokeweight="2pt"/>
              <w10:wrap anchorx="page" anchory="page"/>
            </v:group>
          </w:pict>
        </mc:Fallback>
      </mc:AlternateContent>
    </w:r>
    <w:r>
      <w:t>Report</w:t>
    </w:r>
  </w:p>
  <w:p w14:paraId="46079EEE" w14:textId="77777777" w:rsidR="0042787B" w:rsidRDefault="0042787B" w:rsidP="004B39E2">
    <w:pPr>
      <w:pStyle w:val="Header"/>
    </w:pPr>
    <w:r>
      <w:rPr>
        <w:noProof/>
        <w:color w:val="2B579A"/>
        <w:shd w:val="clear" w:color="auto" w:fill="E6E6E6"/>
        <w:lang w:val="en-US"/>
      </w:rPr>
      <w:drawing>
        <wp:anchor distT="0" distB="0" distL="114300" distR="114300" simplePos="0" relativeHeight="251658241" behindDoc="0" locked="0" layoutInCell="1" allowOverlap="1" wp14:anchorId="17EAE47C" wp14:editId="294C3241">
          <wp:simplePos x="0" y="0"/>
          <wp:positionH relativeFrom="column">
            <wp:posOffset>-3175</wp:posOffset>
          </wp:positionH>
          <wp:positionV relativeFrom="paragraph">
            <wp:posOffset>569433</wp:posOffset>
          </wp:positionV>
          <wp:extent cx="6659880" cy="666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p w14:paraId="2D68E941" w14:textId="77777777" w:rsidR="0042787B" w:rsidRPr="004B39E2" w:rsidRDefault="0042787B" w:rsidP="004B39E2">
    <w:pPr>
      <w:pStyle w:val="Head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B65" w14:textId="3C40BE1B" w:rsidR="0042787B" w:rsidRDefault="00720E7C" w:rsidP="0051145E">
    <w:pPr>
      <w:pStyle w:val="Header"/>
      <w:jc w:val="right"/>
    </w:pPr>
    <w:r>
      <w:rPr>
        <w:noProof/>
        <w:lang w:val="en-US"/>
      </w:rPr>
      <w:drawing>
        <wp:inline distT="0" distB="0" distL="0" distR="0" wp14:anchorId="641F3260" wp14:editId="1BDC861D">
          <wp:extent cx="2220218" cy="572400"/>
          <wp:effectExtent l="0" t="0" r="0" b="0"/>
          <wp:docPr id="505528320" name="Picture 50552832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528320" name="Picture 505528320"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20218" cy="572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459F" w14:textId="77777777" w:rsidR="0042787B" w:rsidRPr="004B39E2" w:rsidRDefault="0042787B" w:rsidP="004B39E2">
    <w:pPr>
      <w:pStyle w:val="Header"/>
      <w:rPr>
        <w:sz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5897" w14:textId="77777777" w:rsidR="0042787B" w:rsidRPr="00D14CD0" w:rsidRDefault="0042787B" w:rsidP="00D1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3A02B0"/>
    <w:lvl w:ilvl="0">
      <w:start w:val="1"/>
      <w:numFmt w:val="bullet"/>
      <w:pStyle w:val="ListBullet"/>
      <w:lvlText w:val=""/>
      <w:lvlJc w:val="left"/>
      <w:pPr>
        <w:ind w:left="3960" w:hanging="360"/>
      </w:pPr>
      <w:rPr>
        <w:rFonts w:ascii="Symbol" w:hAnsi="Symbol" w:hint="default"/>
        <w:color w:val="DA291C" w:themeColor="accent1"/>
      </w:rPr>
    </w:lvl>
  </w:abstractNum>
  <w:abstractNum w:abstractNumId="1" w15:restartNumberingAfterBreak="0">
    <w:nsid w:val="00282944"/>
    <w:multiLevelType w:val="hybridMultilevel"/>
    <w:tmpl w:val="9F3402E6"/>
    <w:lvl w:ilvl="0" w:tplc="866443D8">
      <w:start w:val="2"/>
      <w:numFmt w:val="bullet"/>
      <w:lvlText w:val="-"/>
      <w:lvlJc w:val="left"/>
      <w:pPr>
        <w:ind w:left="720" w:hanging="360"/>
      </w:pPr>
      <w:rPr>
        <w:rFonts w:ascii="Garamond" w:eastAsiaTheme="minorEastAsia" w:hAnsi="Garamond"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3527F6"/>
    <w:multiLevelType w:val="hybridMultilevel"/>
    <w:tmpl w:val="A2F4D9CC"/>
    <w:lvl w:ilvl="0" w:tplc="2340B29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86C44"/>
    <w:multiLevelType w:val="hybridMultilevel"/>
    <w:tmpl w:val="7204A1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944C56"/>
    <w:multiLevelType w:val="hybridMultilevel"/>
    <w:tmpl w:val="7D4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C5DE4"/>
    <w:multiLevelType w:val="hybridMultilevel"/>
    <w:tmpl w:val="73FE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0339B"/>
    <w:multiLevelType w:val="hybridMultilevel"/>
    <w:tmpl w:val="E9C48C76"/>
    <w:lvl w:ilvl="0" w:tplc="A2E0E90C">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54855C2"/>
    <w:multiLevelType w:val="hybridMultilevel"/>
    <w:tmpl w:val="D68414E4"/>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05D97F4E"/>
    <w:multiLevelType w:val="hybridMultilevel"/>
    <w:tmpl w:val="4CD017F6"/>
    <w:lvl w:ilvl="0" w:tplc="8364FE82">
      <w:numFmt w:val="bullet"/>
      <w:lvlText w:val=""/>
      <w:lvlJc w:val="left"/>
      <w:pPr>
        <w:ind w:left="467" w:hanging="360"/>
      </w:pPr>
      <w:rPr>
        <w:rFonts w:ascii="Wingdings" w:eastAsia="Wingdings" w:hAnsi="Wingdings" w:cs="Wingdings" w:hint="default"/>
        <w:w w:val="100"/>
        <w:sz w:val="22"/>
        <w:szCs w:val="22"/>
        <w:lang w:val="en-US" w:eastAsia="en-US" w:bidi="ar-SA"/>
      </w:rPr>
    </w:lvl>
    <w:lvl w:ilvl="1" w:tplc="4A0E4B3E">
      <w:numFmt w:val="bullet"/>
      <w:lvlText w:val="•"/>
      <w:lvlJc w:val="left"/>
      <w:pPr>
        <w:ind w:left="1148" w:hanging="360"/>
      </w:pPr>
      <w:rPr>
        <w:rFonts w:hint="default"/>
        <w:lang w:val="en-US" w:eastAsia="en-US" w:bidi="ar-SA"/>
      </w:rPr>
    </w:lvl>
    <w:lvl w:ilvl="2" w:tplc="13146C3C">
      <w:numFmt w:val="bullet"/>
      <w:lvlText w:val="•"/>
      <w:lvlJc w:val="left"/>
      <w:pPr>
        <w:ind w:left="1837" w:hanging="360"/>
      </w:pPr>
      <w:rPr>
        <w:rFonts w:hint="default"/>
        <w:lang w:val="en-US" w:eastAsia="en-US" w:bidi="ar-SA"/>
      </w:rPr>
    </w:lvl>
    <w:lvl w:ilvl="3" w:tplc="B1CED750">
      <w:numFmt w:val="bullet"/>
      <w:lvlText w:val="•"/>
      <w:lvlJc w:val="left"/>
      <w:pPr>
        <w:ind w:left="2526" w:hanging="360"/>
      </w:pPr>
      <w:rPr>
        <w:rFonts w:hint="default"/>
        <w:lang w:val="en-US" w:eastAsia="en-US" w:bidi="ar-SA"/>
      </w:rPr>
    </w:lvl>
    <w:lvl w:ilvl="4" w:tplc="B5CCD064">
      <w:numFmt w:val="bullet"/>
      <w:lvlText w:val="•"/>
      <w:lvlJc w:val="left"/>
      <w:pPr>
        <w:ind w:left="3215" w:hanging="360"/>
      </w:pPr>
      <w:rPr>
        <w:rFonts w:hint="default"/>
        <w:lang w:val="en-US" w:eastAsia="en-US" w:bidi="ar-SA"/>
      </w:rPr>
    </w:lvl>
    <w:lvl w:ilvl="5" w:tplc="26E0AD40">
      <w:numFmt w:val="bullet"/>
      <w:lvlText w:val="•"/>
      <w:lvlJc w:val="left"/>
      <w:pPr>
        <w:ind w:left="3904" w:hanging="360"/>
      </w:pPr>
      <w:rPr>
        <w:rFonts w:hint="default"/>
        <w:lang w:val="en-US" w:eastAsia="en-US" w:bidi="ar-SA"/>
      </w:rPr>
    </w:lvl>
    <w:lvl w:ilvl="6" w:tplc="F94A4B8E">
      <w:numFmt w:val="bullet"/>
      <w:lvlText w:val="•"/>
      <w:lvlJc w:val="left"/>
      <w:pPr>
        <w:ind w:left="4592" w:hanging="360"/>
      </w:pPr>
      <w:rPr>
        <w:rFonts w:hint="default"/>
        <w:lang w:val="en-US" w:eastAsia="en-US" w:bidi="ar-SA"/>
      </w:rPr>
    </w:lvl>
    <w:lvl w:ilvl="7" w:tplc="1ACEA906">
      <w:numFmt w:val="bullet"/>
      <w:lvlText w:val="•"/>
      <w:lvlJc w:val="left"/>
      <w:pPr>
        <w:ind w:left="5281" w:hanging="360"/>
      </w:pPr>
      <w:rPr>
        <w:rFonts w:hint="default"/>
        <w:lang w:val="en-US" w:eastAsia="en-US" w:bidi="ar-SA"/>
      </w:rPr>
    </w:lvl>
    <w:lvl w:ilvl="8" w:tplc="E38275DA">
      <w:numFmt w:val="bullet"/>
      <w:lvlText w:val="•"/>
      <w:lvlJc w:val="left"/>
      <w:pPr>
        <w:ind w:left="5970" w:hanging="360"/>
      </w:pPr>
      <w:rPr>
        <w:rFonts w:hint="default"/>
        <w:lang w:val="en-US" w:eastAsia="en-US" w:bidi="ar-SA"/>
      </w:rPr>
    </w:lvl>
  </w:abstractNum>
  <w:abstractNum w:abstractNumId="9" w15:restartNumberingAfterBreak="0">
    <w:nsid w:val="06046900"/>
    <w:multiLevelType w:val="hybridMultilevel"/>
    <w:tmpl w:val="F21013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C72F7C"/>
    <w:multiLevelType w:val="hybridMultilevel"/>
    <w:tmpl w:val="FFFFFFFF"/>
    <w:lvl w:ilvl="0" w:tplc="E2F690BE">
      <w:start w:val="1"/>
      <w:numFmt w:val="bullet"/>
      <w:lvlText w:val=""/>
      <w:lvlJc w:val="left"/>
      <w:pPr>
        <w:ind w:left="720" w:hanging="360"/>
      </w:pPr>
      <w:rPr>
        <w:rFonts w:ascii="Wingdings" w:hAnsi="Wingdings" w:hint="default"/>
      </w:rPr>
    </w:lvl>
    <w:lvl w:ilvl="1" w:tplc="74FAF678">
      <w:start w:val="1"/>
      <w:numFmt w:val="bullet"/>
      <w:lvlText w:val="o"/>
      <w:lvlJc w:val="left"/>
      <w:pPr>
        <w:ind w:left="1440" w:hanging="360"/>
      </w:pPr>
      <w:rPr>
        <w:rFonts w:ascii="Courier New" w:hAnsi="Courier New" w:hint="default"/>
      </w:rPr>
    </w:lvl>
    <w:lvl w:ilvl="2" w:tplc="F978F17A">
      <w:start w:val="1"/>
      <w:numFmt w:val="bullet"/>
      <w:lvlText w:val=""/>
      <w:lvlJc w:val="left"/>
      <w:pPr>
        <w:ind w:left="2160" w:hanging="360"/>
      </w:pPr>
      <w:rPr>
        <w:rFonts w:ascii="Wingdings" w:hAnsi="Wingdings" w:hint="default"/>
      </w:rPr>
    </w:lvl>
    <w:lvl w:ilvl="3" w:tplc="8C52A78E">
      <w:start w:val="1"/>
      <w:numFmt w:val="bullet"/>
      <w:lvlText w:val=""/>
      <w:lvlJc w:val="left"/>
      <w:pPr>
        <w:ind w:left="2880" w:hanging="360"/>
      </w:pPr>
      <w:rPr>
        <w:rFonts w:ascii="Symbol" w:hAnsi="Symbol" w:hint="default"/>
      </w:rPr>
    </w:lvl>
    <w:lvl w:ilvl="4" w:tplc="5F7C7D5E">
      <w:start w:val="1"/>
      <w:numFmt w:val="bullet"/>
      <w:lvlText w:val="o"/>
      <w:lvlJc w:val="left"/>
      <w:pPr>
        <w:ind w:left="3600" w:hanging="360"/>
      </w:pPr>
      <w:rPr>
        <w:rFonts w:ascii="Courier New" w:hAnsi="Courier New" w:hint="default"/>
      </w:rPr>
    </w:lvl>
    <w:lvl w:ilvl="5" w:tplc="DF041FDA">
      <w:start w:val="1"/>
      <w:numFmt w:val="bullet"/>
      <w:lvlText w:val=""/>
      <w:lvlJc w:val="left"/>
      <w:pPr>
        <w:ind w:left="4320" w:hanging="360"/>
      </w:pPr>
      <w:rPr>
        <w:rFonts w:ascii="Wingdings" w:hAnsi="Wingdings" w:hint="default"/>
      </w:rPr>
    </w:lvl>
    <w:lvl w:ilvl="6" w:tplc="50A40916">
      <w:start w:val="1"/>
      <w:numFmt w:val="bullet"/>
      <w:lvlText w:val=""/>
      <w:lvlJc w:val="left"/>
      <w:pPr>
        <w:ind w:left="5040" w:hanging="360"/>
      </w:pPr>
      <w:rPr>
        <w:rFonts w:ascii="Symbol" w:hAnsi="Symbol" w:hint="default"/>
      </w:rPr>
    </w:lvl>
    <w:lvl w:ilvl="7" w:tplc="DDE0546E">
      <w:start w:val="1"/>
      <w:numFmt w:val="bullet"/>
      <w:lvlText w:val="o"/>
      <w:lvlJc w:val="left"/>
      <w:pPr>
        <w:ind w:left="5760" w:hanging="360"/>
      </w:pPr>
      <w:rPr>
        <w:rFonts w:ascii="Courier New" w:hAnsi="Courier New" w:hint="default"/>
      </w:rPr>
    </w:lvl>
    <w:lvl w:ilvl="8" w:tplc="4F840DBA">
      <w:start w:val="1"/>
      <w:numFmt w:val="bullet"/>
      <w:lvlText w:val=""/>
      <w:lvlJc w:val="left"/>
      <w:pPr>
        <w:ind w:left="6480" w:hanging="360"/>
      </w:pPr>
      <w:rPr>
        <w:rFonts w:ascii="Wingdings" w:hAnsi="Wingdings" w:hint="default"/>
      </w:rPr>
    </w:lvl>
  </w:abstractNum>
  <w:abstractNum w:abstractNumId="11" w15:restartNumberingAfterBreak="0">
    <w:nsid w:val="085149FC"/>
    <w:multiLevelType w:val="hybridMultilevel"/>
    <w:tmpl w:val="E78C802E"/>
    <w:lvl w:ilvl="0" w:tplc="04090005">
      <w:start w:val="1"/>
      <w:numFmt w:val="bullet"/>
      <w:lvlText w:val=""/>
      <w:lvlJc w:val="left"/>
      <w:pPr>
        <w:ind w:left="500" w:hanging="360"/>
      </w:pPr>
      <w:rPr>
        <w:rFonts w:ascii="Wingdings" w:hAnsi="Wingdings"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2" w15:restartNumberingAfterBreak="0">
    <w:nsid w:val="0D41328B"/>
    <w:multiLevelType w:val="hybridMultilevel"/>
    <w:tmpl w:val="83967F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7A23E7"/>
    <w:multiLevelType w:val="hybridMultilevel"/>
    <w:tmpl w:val="03949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119EC"/>
    <w:multiLevelType w:val="hybridMultilevel"/>
    <w:tmpl w:val="4138536E"/>
    <w:lvl w:ilvl="0" w:tplc="4809000F">
      <w:start w:val="1"/>
      <w:numFmt w:val="bullet"/>
      <w:lvlText w:val=""/>
      <w:lvlJc w:val="left"/>
      <w:pPr>
        <w:ind w:left="360" w:hanging="360"/>
      </w:pPr>
      <w:rPr>
        <w:rFonts w:ascii="Symbol" w:hAnsi="Symbol"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15" w15:restartNumberingAfterBreak="0">
    <w:nsid w:val="0F7B23E6"/>
    <w:multiLevelType w:val="hybridMultilevel"/>
    <w:tmpl w:val="C6F8919A"/>
    <w:lvl w:ilvl="0" w:tplc="DD00EC40">
      <w:start w:val="1"/>
      <w:numFmt w:val="bullet"/>
      <w:lvlText w:val=""/>
      <w:lvlJc w:val="left"/>
      <w:pPr>
        <w:ind w:left="360" w:hanging="360"/>
      </w:pPr>
      <w:rPr>
        <w:rFonts w:ascii="Symbol" w:hAnsi="Symbol" w:hint="default"/>
      </w:rPr>
    </w:lvl>
    <w:lvl w:ilvl="1" w:tplc="09BEFB5C">
      <w:start w:val="1"/>
      <w:numFmt w:val="bullet"/>
      <w:lvlText w:val="o"/>
      <w:lvlJc w:val="left"/>
      <w:pPr>
        <w:ind w:left="1080" w:hanging="360"/>
      </w:pPr>
      <w:rPr>
        <w:rFonts w:ascii="Courier New" w:hAnsi="Courier New" w:cs="Courier New" w:hint="default"/>
      </w:rPr>
    </w:lvl>
    <w:lvl w:ilvl="2" w:tplc="8A103370" w:tentative="1">
      <w:start w:val="1"/>
      <w:numFmt w:val="bullet"/>
      <w:lvlText w:val=""/>
      <w:lvlJc w:val="left"/>
      <w:pPr>
        <w:ind w:left="1800" w:hanging="360"/>
      </w:pPr>
      <w:rPr>
        <w:rFonts w:ascii="Wingdings" w:hAnsi="Wingdings" w:hint="default"/>
      </w:rPr>
    </w:lvl>
    <w:lvl w:ilvl="3" w:tplc="A12C8C3C" w:tentative="1">
      <w:start w:val="1"/>
      <w:numFmt w:val="bullet"/>
      <w:lvlText w:val=""/>
      <w:lvlJc w:val="left"/>
      <w:pPr>
        <w:ind w:left="2520" w:hanging="360"/>
      </w:pPr>
      <w:rPr>
        <w:rFonts w:ascii="Symbol" w:hAnsi="Symbol" w:hint="default"/>
      </w:rPr>
    </w:lvl>
    <w:lvl w:ilvl="4" w:tplc="68C85998" w:tentative="1">
      <w:start w:val="1"/>
      <w:numFmt w:val="bullet"/>
      <w:lvlText w:val="o"/>
      <w:lvlJc w:val="left"/>
      <w:pPr>
        <w:ind w:left="3240" w:hanging="360"/>
      </w:pPr>
      <w:rPr>
        <w:rFonts w:ascii="Courier New" w:hAnsi="Courier New" w:cs="Courier New" w:hint="default"/>
      </w:rPr>
    </w:lvl>
    <w:lvl w:ilvl="5" w:tplc="A7E821B8" w:tentative="1">
      <w:start w:val="1"/>
      <w:numFmt w:val="bullet"/>
      <w:lvlText w:val=""/>
      <w:lvlJc w:val="left"/>
      <w:pPr>
        <w:ind w:left="3960" w:hanging="360"/>
      </w:pPr>
      <w:rPr>
        <w:rFonts w:ascii="Wingdings" w:hAnsi="Wingdings" w:hint="default"/>
      </w:rPr>
    </w:lvl>
    <w:lvl w:ilvl="6" w:tplc="F8BCEDD6" w:tentative="1">
      <w:start w:val="1"/>
      <w:numFmt w:val="bullet"/>
      <w:lvlText w:val=""/>
      <w:lvlJc w:val="left"/>
      <w:pPr>
        <w:ind w:left="4680" w:hanging="360"/>
      </w:pPr>
      <w:rPr>
        <w:rFonts w:ascii="Symbol" w:hAnsi="Symbol" w:hint="default"/>
      </w:rPr>
    </w:lvl>
    <w:lvl w:ilvl="7" w:tplc="BC8CDC58" w:tentative="1">
      <w:start w:val="1"/>
      <w:numFmt w:val="bullet"/>
      <w:lvlText w:val="o"/>
      <w:lvlJc w:val="left"/>
      <w:pPr>
        <w:ind w:left="5400" w:hanging="360"/>
      </w:pPr>
      <w:rPr>
        <w:rFonts w:ascii="Courier New" w:hAnsi="Courier New" w:cs="Courier New" w:hint="default"/>
      </w:rPr>
    </w:lvl>
    <w:lvl w:ilvl="8" w:tplc="B0C4C31E" w:tentative="1">
      <w:start w:val="1"/>
      <w:numFmt w:val="bullet"/>
      <w:lvlText w:val=""/>
      <w:lvlJc w:val="left"/>
      <w:pPr>
        <w:ind w:left="6120" w:hanging="360"/>
      </w:pPr>
      <w:rPr>
        <w:rFonts w:ascii="Wingdings" w:hAnsi="Wingdings" w:hint="default"/>
      </w:rPr>
    </w:lvl>
  </w:abstractNum>
  <w:abstractNum w:abstractNumId="16" w15:restartNumberingAfterBreak="0">
    <w:nsid w:val="12090617"/>
    <w:multiLevelType w:val="hybridMultilevel"/>
    <w:tmpl w:val="85BAC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23517B"/>
    <w:multiLevelType w:val="hybridMultilevel"/>
    <w:tmpl w:val="2E4A4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26562E"/>
    <w:multiLevelType w:val="hybridMultilevel"/>
    <w:tmpl w:val="BE3C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9F1DD0"/>
    <w:multiLevelType w:val="hybridMultilevel"/>
    <w:tmpl w:val="D794DE66"/>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9C4905"/>
    <w:multiLevelType w:val="hybridMultilevel"/>
    <w:tmpl w:val="7CA68774"/>
    <w:lvl w:ilvl="0" w:tplc="5F6E81A8">
      <w:start w:val="1"/>
      <w:numFmt w:val="decimal"/>
      <w:lvlText w:val="%1."/>
      <w:lvlJc w:val="left"/>
      <w:pPr>
        <w:ind w:left="360" w:hanging="360"/>
      </w:pPr>
    </w:lvl>
    <w:lvl w:ilvl="1" w:tplc="9272C6E6" w:tentative="1">
      <w:start w:val="1"/>
      <w:numFmt w:val="lowerLetter"/>
      <w:lvlText w:val="%2."/>
      <w:lvlJc w:val="left"/>
      <w:pPr>
        <w:ind w:left="1080" w:hanging="360"/>
      </w:pPr>
    </w:lvl>
    <w:lvl w:ilvl="2" w:tplc="0CDA7C50" w:tentative="1">
      <w:start w:val="1"/>
      <w:numFmt w:val="lowerRoman"/>
      <w:lvlText w:val="%3."/>
      <w:lvlJc w:val="right"/>
      <w:pPr>
        <w:ind w:left="1800" w:hanging="180"/>
      </w:pPr>
    </w:lvl>
    <w:lvl w:ilvl="3" w:tplc="657482A4" w:tentative="1">
      <w:start w:val="1"/>
      <w:numFmt w:val="decimal"/>
      <w:lvlText w:val="%4."/>
      <w:lvlJc w:val="left"/>
      <w:pPr>
        <w:ind w:left="2520" w:hanging="360"/>
      </w:pPr>
    </w:lvl>
    <w:lvl w:ilvl="4" w:tplc="6128D152" w:tentative="1">
      <w:start w:val="1"/>
      <w:numFmt w:val="lowerLetter"/>
      <w:lvlText w:val="%5."/>
      <w:lvlJc w:val="left"/>
      <w:pPr>
        <w:ind w:left="3240" w:hanging="360"/>
      </w:pPr>
    </w:lvl>
    <w:lvl w:ilvl="5" w:tplc="ED7C38E0" w:tentative="1">
      <w:start w:val="1"/>
      <w:numFmt w:val="lowerRoman"/>
      <w:lvlText w:val="%6."/>
      <w:lvlJc w:val="right"/>
      <w:pPr>
        <w:ind w:left="3960" w:hanging="180"/>
      </w:pPr>
    </w:lvl>
    <w:lvl w:ilvl="6" w:tplc="38545EEE" w:tentative="1">
      <w:start w:val="1"/>
      <w:numFmt w:val="decimal"/>
      <w:lvlText w:val="%7."/>
      <w:lvlJc w:val="left"/>
      <w:pPr>
        <w:ind w:left="4680" w:hanging="360"/>
      </w:pPr>
    </w:lvl>
    <w:lvl w:ilvl="7" w:tplc="4C5E2892" w:tentative="1">
      <w:start w:val="1"/>
      <w:numFmt w:val="lowerLetter"/>
      <w:lvlText w:val="%8."/>
      <w:lvlJc w:val="left"/>
      <w:pPr>
        <w:ind w:left="5400" w:hanging="360"/>
      </w:pPr>
    </w:lvl>
    <w:lvl w:ilvl="8" w:tplc="F72E66A4" w:tentative="1">
      <w:start w:val="1"/>
      <w:numFmt w:val="lowerRoman"/>
      <w:lvlText w:val="%9."/>
      <w:lvlJc w:val="right"/>
      <w:pPr>
        <w:ind w:left="6120" w:hanging="180"/>
      </w:pPr>
    </w:lvl>
  </w:abstractNum>
  <w:abstractNum w:abstractNumId="21" w15:restartNumberingAfterBreak="0">
    <w:nsid w:val="1F4F4E0F"/>
    <w:multiLevelType w:val="hybridMultilevel"/>
    <w:tmpl w:val="C862E8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F213B6"/>
    <w:multiLevelType w:val="hybridMultilevel"/>
    <w:tmpl w:val="B7A8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1C6F8B"/>
    <w:multiLevelType w:val="hybridMultilevel"/>
    <w:tmpl w:val="00B6C3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737F42"/>
    <w:multiLevelType w:val="multilevel"/>
    <w:tmpl w:val="A7AABB3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3844870"/>
    <w:multiLevelType w:val="hybridMultilevel"/>
    <w:tmpl w:val="3DDCA6D0"/>
    <w:lvl w:ilvl="0" w:tplc="04090005">
      <w:start w:val="1"/>
      <w:numFmt w:val="bullet"/>
      <w:lvlText w:val=""/>
      <w:lvlJc w:val="left"/>
      <w:pPr>
        <w:ind w:left="720" w:hanging="720"/>
      </w:pPr>
      <w:rPr>
        <w:rFonts w:ascii="Wingdings" w:hAnsi="Wingdings" w:hint="default"/>
      </w:rPr>
    </w:lvl>
    <w:lvl w:ilvl="1" w:tplc="3384A6EE">
      <w:start w:val="1"/>
      <w:numFmt w:val="bullet"/>
      <w:lvlText w:val="o"/>
      <w:lvlJc w:val="left"/>
      <w:pPr>
        <w:ind w:left="1080" w:hanging="360"/>
      </w:pPr>
      <w:rPr>
        <w:rFonts w:ascii="Courier New" w:hAnsi="Courier New" w:cs="Courier New" w:hint="default"/>
      </w:rPr>
    </w:lvl>
    <w:lvl w:ilvl="2" w:tplc="A49447D4">
      <w:start w:val="1"/>
      <w:numFmt w:val="bullet"/>
      <w:lvlText w:val=""/>
      <w:lvlJc w:val="left"/>
      <w:pPr>
        <w:ind w:left="1800" w:hanging="360"/>
      </w:pPr>
      <w:rPr>
        <w:rFonts w:ascii="Wingdings" w:hAnsi="Wingdings" w:hint="default"/>
      </w:rPr>
    </w:lvl>
    <w:lvl w:ilvl="3" w:tplc="F098BADE" w:tentative="1">
      <w:start w:val="1"/>
      <w:numFmt w:val="bullet"/>
      <w:lvlText w:val=""/>
      <w:lvlJc w:val="left"/>
      <w:pPr>
        <w:ind w:left="2520" w:hanging="360"/>
      </w:pPr>
      <w:rPr>
        <w:rFonts w:ascii="Symbol" w:hAnsi="Symbol" w:hint="default"/>
      </w:rPr>
    </w:lvl>
    <w:lvl w:ilvl="4" w:tplc="84F89386" w:tentative="1">
      <w:start w:val="1"/>
      <w:numFmt w:val="bullet"/>
      <w:lvlText w:val="o"/>
      <w:lvlJc w:val="left"/>
      <w:pPr>
        <w:ind w:left="3240" w:hanging="360"/>
      </w:pPr>
      <w:rPr>
        <w:rFonts w:ascii="Courier New" w:hAnsi="Courier New" w:cs="Courier New" w:hint="default"/>
      </w:rPr>
    </w:lvl>
    <w:lvl w:ilvl="5" w:tplc="2A66EFAC" w:tentative="1">
      <w:start w:val="1"/>
      <w:numFmt w:val="bullet"/>
      <w:lvlText w:val=""/>
      <w:lvlJc w:val="left"/>
      <w:pPr>
        <w:ind w:left="3960" w:hanging="360"/>
      </w:pPr>
      <w:rPr>
        <w:rFonts w:ascii="Wingdings" w:hAnsi="Wingdings" w:hint="default"/>
      </w:rPr>
    </w:lvl>
    <w:lvl w:ilvl="6" w:tplc="5010D3EC" w:tentative="1">
      <w:start w:val="1"/>
      <w:numFmt w:val="bullet"/>
      <w:lvlText w:val=""/>
      <w:lvlJc w:val="left"/>
      <w:pPr>
        <w:ind w:left="4680" w:hanging="360"/>
      </w:pPr>
      <w:rPr>
        <w:rFonts w:ascii="Symbol" w:hAnsi="Symbol" w:hint="default"/>
      </w:rPr>
    </w:lvl>
    <w:lvl w:ilvl="7" w:tplc="98706B5A" w:tentative="1">
      <w:start w:val="1"/>
      <w:numFmt w:val="bullet"/>
      <w:lvlText w:val="o"/>
      <w:lvlJc w:val="left"/>
      <w:pPr>
        <w:ind w:left="5400" w:hanging="360"/>
      </w:pPr>
      <w:rPr>
        <w:rFonts w:ascii="Courier New" w:hAnsi="Courier New" w:cs="Courier New" w:hint="default"/>
      </w:rPr>
    </w:lvl>
    <w:lvl w:ilvl="8" w:tplc="D7429918" w:tentative="1">
      <w:start w:val="1"/>
      <w:numFmt w:val="bullet"/>
      <w:lvlText w:val=""/>
      <w:lvlJc w:val="left"/>
      <w:pPr>
        <w:ind w:left="6120" w:hanging="360"/>
      </w:pPr>
      <w:rPr>
        <w:rFonts w:ascii="Wingdings" w:hAnsi="Wingdings" w:hint="default"/>
      </w:rPr>
    </w:lvl>
  </w:abstractNum>
  <w:abstractNum w:abstractNumId="26" w15:restartNumberingAfterBreak="0">
    <w:nsid w:val="26EA1C3A"/>
    <w:multiLevelType w:val="hybridMultilevel"/>
    <w:tmpl w:val="429E1EFE"/>
    <w:lvl w:ilvl="0" w:tplc="65861D0A">
      <w:numFmt w:val="bullet"/>
      <w:lvlText w:val=""/>
      <w:lvlJc w:val="left"/>
      <w:pPr>
        <w:ind w:left="467" w:hanging="360"/>
      </w:pPr>
      <w:rPr>
        <w:rFonts w:ascii="Wingdings" w:eastAsia="Wingdings" w:hAnsi="Wingdings" w:cs="Wingdings" w:hint="default"/>
        <w:w w:val="100"/>
        <w:sz w:val="22"/>
        <w:szCs w:val="22"/>
        <w:lang w:val="en-US" w:eastAsia="en-US" w:bidi="ar-SA"/>
      </w:rPr>
    </w:lvl>
    <w:lvl w:ilvl="1" w:tplc="61F0C144">
      <w:numFmt w:val="bullet"/>
      <w:lvlText w:val="•"/>
      <w:lvlJc w:val="left"/>
      <w:pPr>
        <w:ind w:left="1148" w:hanging="360"/>
      </w:pPr>
      <w:rPr>
        <w:rFonts w:hint="default"/>
        <w:lang w:val="en-US" w:eastAsia="en-US" w:bidi="ar-SA"/>
      </w:rPr>
    </w:lvl>
    <w:lvl w:ilvl="2" w:tplc="E92A95BC">
      <w:numFmt w:val="bullet"/>
      <w:lvlText w:val="•"/>
      <w:lvlJc w:val="left"/>
      <w:pPr>
        <w:ind w:left="1837" w:hanging="360"/>
      </w:pPr>
      <w:rPr>
        <w:rFonts w:hint="default"/>
        <w:lang w:val="en-US" w:eastAsia="en-US" w:bidi="ar-SA"/>
      </w:rPr>
    </w:lvl>
    <w:lvl w:ilvl="3" w:tplc="C0527F6A">
      <w:numFmt w:val="bullet"/>
      <w:lvlText w:val="•"/>
      <w:lvlJc w:val="left"/>
      <w:pPr>
        <w:ind w:left="2526" w:hanging="360"/>
      </w:pPr>
      <w:rPr>
        <w:rFonts w:hint="default"/>
        <w:lang w:val="en-US" w:eastAsia="en-US" w:bidi="ar-SA"/>
      </w:rPr>
    </w:lvl>
    <w:lvl w:ilvl="4" w:tplc="A4E20C10">
      <w:numFmt w:val="bullet"/>
      <w:lvlText w:val="•"/>
      <w:lvlJc w:val="left"/>
      <w:pPr>
        <w:ind w:left="3215" w:hanging="360"/>
      </w:pPr>
      <w:rPr>
        <w:rFonts w:hint="default"/>
        <w:lang w:val="en-US" w:eastAsia="en-US" w:bidi="ar-SA"/>
      </w:rPr>
    </w:lvl>
    <w:lvl w:ilvl="5" w:tplc="378E9626">
      <w:numFmt w:val="bullet"/>
      <w:lvlText w:val="•"/>
      <w:lvlJc w:val="left"/>
      <w:pPr>
        <w:ind w:left="3904" w:hanging="360"/>
      </w:pPr>
      <w:rPr>
        <w:rFonts w:hint="default"/>
        <w:lang w:val="en-US" w:eastAsia="en-US" w:bidi="ar-SA"/>
      </w:rPr>
    </w:lvl>
    <w:lvl w:ilvl="6" w:tplc="B2060370">
      <w:numFmt w:val="bullet"/>
      <w:lvlText w:val="•"/>
      <w:lvlJc w:val="left"/>
      <w:pPr>
        <w:ind w:left="4592" w:hanging="360"/>
      </w:pPr>
      <w:rPr>
        <w:rFonts w:hint="default"/>
        <w:lang w:val="en-US" w:eastAsia="en-US" w:bidi="ar-SA"/>
      </w:rPr>
    </w:lvl>
    <w:lvl w:ilvl="7" w:tplc="44F26E20">
      <w:numFmt w:val="bullet"/>
      <w:lvlText w:val="•"/>
      <w:lvlJc w:val="left"/>
      <w:pPr>
        <w:ind w:left="5281" w:hanging="360"/>
      </w:pPr>
      <w:rPr>
        <w:rFonts w:hint="default"/>
        <w:lang w:val="en-US" w:eastAsia="en-US" w:bidi="ar-SA"/>
      </w:rPr>
    </w:lvl>
    <w:lvl w:ilvl="8" w:tplc="22EABB14">
      <w:numFmt w:val="bullet"/>
      <w:lvlText w:val="•"/>
      <w:lvlJc w:val="left"/>
      <w:pPr>
        <w:ind w:left="5970" w:hanging="360"/>
      </w:pPr>
      <w:rPr>
        <w:rFonts w:hint="default"/>
        <w:lang w:val="en-US" w:eastAsia="en-US" w:bidi="ar-SA"/>
      </w:rPr>
    </w:lvl>
  </w:abstractNum>
  <w:abstractNum w:abstractNumId="27" w15:restartNumberingAfterBreak="0">
    <w:nsid w:val="2AE5535F"/>
    <w:multiLevelType w:val="hybridMultilevel"/>
    <w:tmpl w:val="91F87282"/>
    <w:lvl w:ilvl="0" w:tplc="61C6845C">
      <w:start w:val="1"/>
      <w:numFmt w:val="decimal"/>
      <w:lvlText w:val="(%1)"/>
      <w:lvlJc w:val="left"/>
      <w:pPr>
        <w:ind w:left="360" w:hanging="360"/>
      </w:pPr>
      <w:rPr>
        <w:rFonts w:ascii="Calibri" w:eastAsia="Calibri" w:hAnsi="Calibri" w:cs="Calibri" w:hint="default"/>
        <w:b/>
        <w:bCs/>
        <w:spacing w:val="-21"/>
        <w:w w:val="99"/>
        <w:sz w:val="24"/>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66190E"/>
    <w:multiLevelType w:val="hybridMultilevel"/>
    <w:tmpl w:val="DDE2C0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9" w15:restartNumberingAfterBreak="0">
    <w:nsid w:val="2C475820"/>
    <w:multiLevelType w:val="hybridMultilevel"/>
    <w:tmpl w:val="1AC8B01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30" w15:restartNumberingAfterBreak="0">
    <w:nsid w:val="2E4C5604"/>
    <w:multiLevelType w:val="hybridMultilevel"/>
    <w:tmpl w:val="8AEA9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C31FA2"/>
    <w:multiLevelType w:val="hybridMultilevel"/>
    <w:tmpl w:val="A0BAAA16"/>
    <w:lvl w:ilvl="0" w:tplc="2340B29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0204B7"/>
    <w:multiLevelType w:val="multilevel"/>
    <w:tmpl w:val="1810968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330E6137"/>
    <w:multiLevelType w:val="multilevel"/>
    <w:tmpl w:val="4809001D"/>
    <w:lvl w:ilvl="0">
      <w:start w:val="1"/>
      <w:numFmt w:val="decimal"/>
      <w:lvlText w:val="%1)"/>
      <w:lvlJc w:val="left"/>
      <w:pPr>
        <w:ind w:left="360" w:hanging="360"/>
      </w:pPr>
      <w:rPr>
        <w:rFonts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3CB3090"/>
    <w:multiLevelType w:val="hybridMultilevel"/>
    <w:tmpl w:val="A2984B00"/>
    <w:lvl w:ilvl="0" w:tplc="9F2A8034">
      <w:start w:val="1"/>
      <w:numFmt w:val="bullet"/>
      <w:lvlText w:val=""/>
      <w:lvlJc w:val="left"/>
      <w:pPr>
        <w:ind w:left="780" w:hanging="360"/>
      </w:pPr>
      <w:rPr>
        <w:rFonts w:ascii="Symbol" w:hAnsi="Symbol" w:hint="default"/>
      </w:rPr>
    </w:lvl>
    <w:lvl w:ilvl="1" w:tplc="AB72E9C2" w:tentative="1">
      <w:start w:val="1"/>
      <w:numFmt w:val="bullet"/>
      <w:lvlText w:val="o"/>
      <w:lvlJc w:val="left"/>
      <w:pPr>
        <w:ind w:left="1500" w:hanging="360"/>
      </w:pPr>
      <w:rPr>
        <w:rFonts w:ascii="Courier New" w:hAnsi="Courier New" w:cs="Courier New" w:hint="default"/>
      </w:rPr>
    </w:lvl>
    <w:lvl w:ilvl="2" w:tplc="35D6B514" w:tentative="1">
      <w:start w:val="1"/>
      <w:numFmt w:val="bullet"/>
      <w:lvlText w:val=""/>
      <w:lvlJc w:val="left"/>
      <w:pPr>
        <w:ind w:left="2220" w:hanging="360"/>
      </w:pPr>
      <w:rPr>
        <w:rFonts w:ascii="Wingdings" w:hAnsi="Wingdings" w:hint="default"/>
      </w:rPr>
    </w:lvl>
    <w:lvl w:ilvl="3" w:tplc="3A705D34" w:tentative="1">
      <w:start w:val="1"/>
      <w:numFmt w:val="bullet"/>
      <w:lvlText w:val=""/>
      <w:lvlJc w:val="left"/>
      <w:pPr>
        <w:ind w:left="2940" w:hanging="360"/>
      </w:pPr>
      <w:rPr>
        <w:rFonts w:ascii="Symbol" w:hAnsi="Symbol" w:hint="default"/>
      </w:rPr>
    </w:lvl>
    <w:lvl w:ilvl="4" w:tplc="EA56757C" w:tentative="1">
      <w:start w:val="1"/>
      <w:numFmt w:val="bullet"/>
      <w:lvlText w:val="o"/>
      <w:lvlJc w:val="left"/>
      <w:pPr>
        <w:ind w:left="3660" w:hanging="360"/>
      </w:pPr>
      <w:rPr>
        <w:rFonts w:ascii="Courier New" w:hAnsi="Courier New" w:cs="Courier New" w:hint="default"/>
      </w:rPr>
    </w:lvl>
    <w:lvl w:ilvl="5" w:tplc="8C8C3D54" w:tentative="1">
      <w:start w:val="1"/>
      <w:numFmt w:val="bullet"/>
      <w:lvlText w:val=""/>
      <w:lvlJc w:val="left"/>
      <w:pPr>
        <w:ind w:left="4380" w:hanging="360"/>
      </w:pPr>
      <w:rPr>
        <w:rFonts w:ascii="Wingdings" w:hAnsi="Wingdings" w:hint="default"/>
      </w:rPr>
    </w:lvl>
    <w:lvl w:ilvl="6" w:tplc="27207874" w:tentative="1">
      <w:start w:val="1"/>
      <w:numFmt w:val="bullet"/>
      <w:lvlText w:val=""/>
      <w:lvlJc w:val="left"/>
      <w:pPr>
        <w:ind w:left="5100" w:hanging="360"/>
      </w:pPr>
      <w:rPr>
        <w:rFonts w:ascii="Symbol" w:hAnsi="Symbol" w:hint="default"/>
      </w:rPr>
    </w:lvl>
    <w:lvl w:ilvl="7" w:tplc="58AC1B62" w:tentative="1">
      <w:start w:val="1"/>
      <w:numFmt w:val="bullet"/>
      <w:lvlText w:val="o"/>
      <w:lvlJc w:val="left"/>
      <w:pPr>
        <w:ind w:left="5820" w:hanging="360"/>
      </w:pPr>
      <w:rPr>
        <w:rFonts w:ascii="Courier New" w:hAnsi="Courier New" w:cs="Courier New" w:hint="default"/>
      </w:rPr>
    </w:lvl>
    <w:lvl w:ilvl="8" w:tplc="EB7EFA40" w:tentative="1">
      <w:start w:val="1"/>
      <w:numFmt w:val="bullet"/>
      <w:lvlText w:val=""/>
      <w:lvlJc w:val="left"/>
      <w:pPr>
        <w:ind w:left="6540" w:hanging="360"/>
      </w:pPr>
      <w:rPr>
        <w:rFonts w:ascii="Wingdings" w:hAnsi="Wingdings" w:hint="default"/>
      </w:rPr>
    </w:lvl>
  </w:abstractNum>
  <w:abstractNum w:abstractNumId="35" w15:restartNumberingAfterBreak="0">
    <w:nsid w:val="33D40604"/>
    <w:multiLevelType w:val="hybridMultilevel"/>
    <w:tmpl w:val="E602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42C47B6"/>
    <w:multiLevelType w:val="hybridMultilevel"/>
    <w:tmpl w:val="9288E88C"/>
    <w:lvl w:ilvl="0" w:tplc="C1E2A40A">
      <w:start w:val="1"/>
      <w:numFmt w:val="lowerLetter"/>
      <w:lvlText w:val="%1."/>
      <w:lvlJc w:val="left"/>
      <w:pPr>
        <w:ind w:left="1503" w:hanging="360"/>
      </w:pPr>
      <w:rPr>
        <w:rFonts w:ascii="Caladea" w:eastAsia="Caladea" w:hAnsi="Caladea" w:cs="Caladea" w:hint="default"/>
        <w:w w:val="100"/>
        <w:sz w:val="22"/>
        <w:szCs w:val="22"/>
        <w:lang w:val="en-US" w:eastAsia="en-US" w:bidi="ar-SA"/>
      </w:rPr>
    </w:lvl>
    <w:lvl w:ilvl="1" w:tplc="A6EC5D72">
      <w:numFmt w:val="bullet"/>
      <w:lvlText w:val="•"/>
      <w:lvlJc w:val="left"/>
      <w:pPr>
        <w:ind w:left="2304" w:hanging="360"/>
      </w:pPr>
      <w:rPr>
        <w:rFonts w:hint="default"/>
        <w:lang w:val="en-US" w:eastAsia="en-US" w:bidi="ar-SA"/>
      </w:rPr>
    </w:lvl>
    <w:lvl w:ilvl="2" w:tplc="7718527E">
      <w:numFmt w:val="bullet"/>
      <w:lvlText w:val="•"/>
      <w:lvlJc w:val="left"/>
      <w:pPr>
        <w:ind w:left="3109" w:hanging="360"/>
      </w:pPr>
      <w:rPr>
        <w:rFonts w:hint="default"/>
        <w:lang w:val="en-US" w:eastAsia="en-US" w:bidi="ar-SA"/>
      </w:rPr>
    </w:lvl>
    <w:lvl w:ilvl="3" w:tplc="415230A2">
      <w:numFmt w:val="bullet"/>
      <w:lvlText w:val="•"/>
      <w:lvlJc w:val="left"/>
      <w:pPr>
        <w:ind w:left="3913" w:hanging="360"/>
      </w:pPr>
      <w:rPr>
        <w:rFonts w:hint="default"/>
        <w:lang w:val="en-US" w:eastAsia="en-US" w:bidi="ar-SA"/>
      </w:rPr>
    </w:lvl>
    <w:lvl w:ilvl="4" w:tplc="04A8E97E">
      <w:numFmt w:val="bullet"/>
      <w:lvlText w:val="•"/>
      <w:lvlJc w:val="left"/>
      <w:pPr>
        <w:ind w:left="4718" w:hanging="360"/>
      </w:pPr>
      <w:rPr>
        <w:rFonts w:hint="default"/>
        <w:lang w:val="en-US" w:eastAsia="en-US" w:bidi="ar-SA"/>
      </w:rPr>
    </w:lvl>
    <w:lvl w:ilvl="5" w:tplc="4F04BB0A">
      <w:numFmt w:val="bullet"/>
      <w:lvlText w:val="•"/>
      <w:lvlJc w:val="left"/>
      <w:pPr>
        <w:ind w:left="5523" w:hanging="360"/>
      </w:pPr>
      <w:rPr>
        <w:rFonts w:hint="default"/>
        <w:lang w:val="en-US" w:eastAsia="en-US" w:bidi="ar-SA"/>
      </w:rPr>
    </w:lvl>
    <w:lvl w:ilvl="6" w:tplc="F844F4C2">
      <w:numFmt w:val="bullet"/>
      <w:lvlText w:val="•"/>
      <w:lvlJc w:val="left"/>
      <w:pPr>
        <w:ind w:left="6327" w:hanging="360"/>
      </w:pPr>
      <w:rPr>
        <w:rFonts w:hint="default"/>
        <w:lang w:val="en-US" w:eastAsia="en-US" w:bidi="ar-SA"/>
      </w:rPr>
    </w:lvl>
    <w:lvl w:ilvl="7" w:tplc="38B839BA">
      <w:numFmt w:val="bullet"/>
      <w:lvlText w:val="•"/>
      <w:lvlJc w:val="left"/>
      <w:pPr>
        <w:ind w:left="7132" w:hanging="360"/>
      </w:pPr>
      <w:rPr>
        <w:rFonts w:hint="default"/>
        <w:lang w:val="en-US" w:eastAsia="en-US" w:bidi="ar-SA"/>
      </w:rPr>
    </w:lvl>
    <w:lvl w:ilvl="8" w:tplc="F16EA938">
      <w:numFmt w:val="bullet"/>
      <w:lvlText w:val="•"/>
      <w:lvlJc w:val="left"/>
      <w:pPr>
        <w:ind w:left="7937" w:hanging="360"/>
      </w:pPr>
      <w:rPr>
        <w:rFonts w:hint="default"/>
        <w:lang w:val="en-US" w:eastAsia="en-US" w:bidi="ar-SA"/>
      </w:rPr>
    </w:lvl>
  </w:abstractNum>
  <w:abstractNum w:abstractNumId="37" w15:restartNumberingAfterBreak="0">
    <w:nsid w:val="3598447D"/>
    <w:multiLevelType w:val="hybridMultilevel"/>
    <w:tmpl w:val="72522EC0"/>
    <w:lvl w:ilvl="0" w:tplc="E4D8DEF0">
      <w:numFmt w:val="bullet"/>
      <w:lvlText w:val=""/>
      <w:lvlJc w:val="left"/>
      <w:pPr>
        <w:ind w:left="467" w:hanging="360"/>
      </w:pPr>
      <w:rPr>
        <w:rFonts w:ascii="Wingdings" w:eastAsia="Wingdings" w:hAnsi="Wingdings" w:cs="Wingdings" w:hint="default"/>
        <w:w w:val="100"/>
        <w:sz w:val="22"/>
        <w:szCs w:val="22"/>
        <w:lang w:val="en-US" w:eastAsia="en-US" w:bidi="ar-SA"/>
      </w:rPr>
    </w:lvl>
    <w:lvl w:ilvl="1" w:tplc="2048F2CE">
      <w:numFmt w:val="bullet"/>
      <w:lvlText w:val="•"/>
      <w:lvlJc w:val="left"/>
      <w:pPr>
        <w:ind w:left="1148" w:hanging="360"/>
      </w:pPr>
      <w:rPr>
        <w:rFonts w:hint="default"/>
        <w:lang w:val="en-US" w:eastAsia="en-US" w:bidi="ar-SA"/>
      </w:rPr>
    </w:lvl>
    <w:lvl w:ilvl="2" w:tplc="64604A24">
      <w:numFmt w:val="bullet"/>
      <w:lvlText w:val="•"/>
      <w:lvlJc w:val="left"/>
      <w:pPr>
        <w:ind w:left="1837" w:hanging="360"/>
      </w:pPr>
      <w:rPr>
        <w:rFonts w:hint="default"/>
        <w:lang w:val="en-US" w:eastAsia="en-US" w:bidi="ar-SA"/>
      </w:rPr>
    </w:lvl>
    <w:lvl w:ilvl="3" w:tplc="A8D0E740">
      <w:numFmt w:val="bullet"/>
      <w:lvlText w:val="•"/>
      <w:lvlJc w:val="left"/>
      <w:pPr>
        <w:ind w:left="2526" w:hanging="360"/>
      </w:pPr>
      <w:rPr>
        <w:rFonts w:hint="default"/>
        <w:lang w:val="en-US" w:eastAsia="en-US" w:bidi="ar-SA"/>
      </w:rPr>
    </w:lvl>
    <w:lvl w:ilvl="4" w:tplc="16A04A68">
      <w:numFmt w:val="bullet"/>
      <w:lvlText w:val="•"/>
      <w:lvlJc w:val="left"/>
      <w:pPr>
        <w:ind w:left="3215" w:hanging="360"/>
      </w:pPr>
      <w:rPr>
        <w:rFonts w:hint="default"/>
        <w:lang w:val="en-US" w:eastAsia="en-US" w:bidi="ar-SA"/>
      </w:rPr>
    </w:lvl>
    <w:lvl w:ilvl="5" w:tplc="0F3014C0">
      <w:numFmt w:val="bullet"/>
      <w:lvlText w:val="•"/>
      <w:lvlJc w:val="left"/>
      <w:pPr>
        <w:ind w:left="3904" w:hanging="360"/>
      </w:pPr>
      <w:rPr>
        <w:rFonts w:hint="default"/>
        <w:lang w:val="en-US" w:eastAsia="en-US" w:bidi="ar-SA"/>
      </w:rPr>
    </w:lvl>
    <w:lvl w:ilvl="6" w:tplc="723A917E">
      <w:numFmt w:val="bullet"/>
      <w:lvlText w:val="•"/>
      <w:lvlJc w:val="left"/>
      <w:pPr>
        <w:ind w:left="4592" w:hanging="360"/>
      </w:pPr>
      <w:rPr>
        <w:rFonts w:hint="default"/>
        <w:lang w:val="en-US" w:eastAsia="en-US" w:bidi="ar-SA"/>
      </w:rPr>
    </w:lvl>
    <w:lvl w:ilvl="7" w:tplc="2A601174">
      <w:numFmt w:val="bullet"/>
      <w:lvlText w:val="•"/>
      <w:lvlJc w:val="left"/>
      <w:pPr>
        <w:ind w:left="5281" w:hanging="360"/>
      </w:pPr>
      <w:rPr>
        <w:rFonts w:hint="default"/>
        <w:lang w:val="en-US" w:eastAsia="en-US" w:bidi="ar-SA"/>
      </w:rPr>
    </w:lvl>
    <w:lvl w:ilvl="8" w:tplc="E27A2590">
      <w:numFmt w:val="bullet"/>
      <w:lvlText w:val="•"/>
      <w:lvlJc w:val="left"/>
      <w:pPr>
        <w:ind w:left="5970" w:hanging="360"/>
      </w:pPr>
      <w:rPr>
        <w:rFonts w:hint="default"/>
        <w:lang w:val="en-US" w:eastAsia="en-US" w:bidi="ar-SA"/>
      </w:rPr>
    </w:lvl>
  </w:abstractNum>
  <w:abstractNum w:abstractNumId="38" w15:restartNumberingAfterBreak="0">
    <w:nsid w:val="37C70378"/>
    <w:multiLevelType w:val="hybridMultilevel"/>
    <w:tmpl w:val="7F185A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8C809E8"/>
    <w:multiLevelType w:val="hybridMultilevel"/>
    <w:tmpl w:val="E6DAE32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3A2B461E"/>
    <w:multiLevelType w:val="hybridMultilevel"/>
    <w:tmpl w:val="5692A5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D0A6CFC"/>
    <w:multiLevelType w:val="hybridMultilevel"/>
    <w:tmpl w:val="85B88B52"/>
    <w:lvl w:ilvl="0" w:tplc="2340B29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AA5771"/>
    <w:multiLevelType w:val="hybridMultilevel"/>
    <w:tmpl w:val="C224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A135FE"/>
    <w:multiLevelType w:val="hybridMultilevel"/>
    <w:tmpl w:val="35B4A148"/>
    <w:lvl w:ilvl="0" w:tplc="CE948230">
      <w:start w:val="1"/>
      <w:numFmt w:val="decimal"/>
      <w:lvlText w:val="%1."/>
      <w:lvlJc w:val="left"/>
      <w:pPr>
        <w:ind w:left="1020" w:hanging="360"/>
      </w:pPr>
    </w:lvl>
    <w:lvl w:ilvl="1" w:tplc="D9344E96">
      <w:start w:val="1"/>
      <w:numFmt w:val="decimal"/>
      <w:lvlText w:val="%2."/>
      <w:lvlJc w:val="left"/>
      <w:pPr>
        <w:ind w:left="1020" w:hanging="360"/>
      </w:pPr>
    </w:lvl>
    <w:lvl w:ilvl="2" w:tplc="316EB3AC">
      <w:start w:val="1"/>
      <w:numFmt w:val="decimal"/>
      <w:lvlText w:val="%3."/>
      <w:lvlJc w:val="left"/>
      <w:pPr>
        <w:ind w:left="1020" w:hanging="360"/>
      </w:pPr>
    </w:lvl>
    <w:lvl w:ilvl="3" w:tplc="40BAA326">
      <w:start w:val="1"/>
      <w:numFmt w:val="decimal"/>
      <w:lvlText w:val="%4."/>
      <w:lvlJc w:val="left"/>
      <w:pPr>
        <w:ind w:left="1020" w:hanging="360"/>
      </w:pPr>
    </w:lvl>
    <w:lvl w:ilvl="4" w:tplc="6A22FE7A">
      <w:start w:val="1"/>
      <w:numFmt w:val="decimal"/>
      <w:lvlText w:val="%5."/>
      <w:lvlJc w:val="left"/>
      <w:pPr>
        <w:ind w:left="1020" w:hanging="360"/>
      </w:pPr>
    </w:lvl>
    <w:lvl w:ilvl="5" w:tplc="3516DF16">
      <w:start w:val="1"/>
      <w:numFmt w:val="decimal"/>
      <w:lvlText w:val="%6."/>
      <w:lvlJc w:val="left"/>
      <w:pPr>
        <w:ind w:left="1020" w:hanging="360"/>
      </w:pPr>
    </w:lvl>
    <w:lvl w:ilvl="6" w:tplc="040ED78E">
      <w:start w:val="1"/>
      <w:numFmt w:val="decimal"/>
      <w:lvlText w:val="%7."/>
      <w:lvlJc w:val="left"/>
      <w:pPr>
        <w:ind w:left="1020" w:hanging="360"/>
      </w:pPr>
    </w:lvl>
    <w:lvl w:ilvl="7" w:tplc="028AA2FA">
      <w:start w:val="1"/>
      <w:numFmt w:val="decimal"/>
      <w:lvlText w:val="%8."/>
      <w:lvlJc w:val="left"/>
      <w:pPr>
        <w:ind w:left="1020" w:hanging="360"/>
      </w:pPr>
    </w:lvl>
    <w:lvl w:ilvl="8" w:tplc="E3CCB984">
      <w:start w:val="1"/>
      <w:numFmt w:val="decimal"/>
      <w:lvlText w:val="%9."/>
      <w:lvlJc w:val="left"/>
      <w:pPr>
        <w:ind w:left="1020" w:hanging="360"/>
      </w:pPr>
    </w:lvl>
  </w:abstractNum>
  <w:abstractNum w:abstractNumId="44" w15:restartNumberingAfterBreak="0">
    <w:nsid w:val="450E72CF"/>
    <w:multiLevelType w:val="hybridMultilevel"/>
    <w:tmpl w:val="7ACA3E9A"/>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F1780A"/>
    <w:multiLevelType w:val="hybridMultilevel"/>
    <w:tmpl w:val="B940696A"/>
    <w:lvl w:ilvl="0" w:tplc="04090005">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C0F13EE"/>
    <w:multiLevelType w:val="hybridMultilevel"/>
    <w:tmpl w:val="90DCB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9B2D84"/>
    <w:multiLevelType w:val="multilevel"/>
    <w:tmpl w:val="564C384A"/>
    <w:lvl w:ilvl="0">
      <w:start w:val="1"/>
      <w:numFmt w:val="upperRoman"/>
      <w:lvlText w:val="%1."/>
      <w:lvlJc w:val="right"/>
      <w:pPr>
        <w:ind w:left="720" w:hanging="360"/>
      </w:pPr>
      <w:rPr>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01617E6"/>
    <w:multiLevelType w:val="hybridMultilevel"/>
    <w:tmpl w:val="03624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16A05B2"/>
    <w:multiLevelType w:val="hybridMultilevel"/>
    <w:tmpl w:val="A4B6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22F249F"/>
    <w:multiLevelType w:val="hybridMultilevel"/>
    <w:tmpl w:val="570A8AAC"/>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6F82D9B"/>
    <w:multiLevelType w:val="hybridMultilevel"/>
    <w:tmpl w:val="9C5AAA88"/>
    <w:lvl w:ilvl="0" w:tplc="04090005">
      <w:start w:val="1"/>
      <w:numFmt w:val="decimal"/>
      <w:lvlText w:val="%1."/>
      <w:lvlJc w:val="left"/>
      <w:pPr>
        <w:ind w:left="644" w:hanging="360"/>
      </w:pPr>
    </w:lvl>
    <w:lvl w:ilvl="1" w:tplc="04090003">
      <w:start w:val="1"/>
      <w:numFmt w:val="lowerLetter"/>
      <w:lvlText w:val="%2."/>
      <w:lvlJc w:val="left"/>
      <w:pPr>
        <w:ind w:left="1364" w:hanging="360"/>
      </w:pPr>
    </w:lvl>
    <w:lvl w:ilvl="2" w:tplc="04090005" w:tentative="1">
      <w:start w:val="1"/>
      <w:numFmt w:val="lowerRoman"/>
      <w:lvlText w:val="%3."/>
      <w:lvlJc w:val="right"/>
      <w:pPr>
        <w:ind w:left="2084" w:hanging="180"/>
      </w:pPr>
    </w:lvl>
    <w:lvl w:ilvl="3" w:tplc="04090001" w:tentative="1">
      <w:start w:val="1"/>
      <w:numFmt w:val="decimal"/>
      <w:lvlText w:val="%4."/>
      <w:lvlJc w:val="left"/>
      <w:pPr>
        <w:ind w:left="2804" w:hanging="360"/>
      </w:pPr>
    </w:lvl>
    <w:lvl w:ilvl="4" w:tplc="04090003" w:tentative="1">
      <w:start w:val="1"/>
      <w:numFmt w:val="lowerLetter"/>
      <w:lvlText w:val="%5."/>
      <w:lvlJc w:val="left"/>
      <w:pPr>
        <w:ind w:left="3524" w:hanging="360"/>
      </w:pPr>
    </w:lvl>
    <w:lvl w:ilvl="5" w:tplc="04090005" w:tentative="1">
      <w:start w:val="1"/>
      <w:numFmt w:val="lowerRoman"/>
      <w:lvlText w:val="%6."/>
      <w:lvlJc w:val="right"/>
      <w:pPr>
        <w:ind w:left="4244" w:hanging="180"/>
      </w:pPr>
    </w:lvl>
    <w:lvl w:ilvl="6" w:tplc="04090001" w:tentative="1">
      <w:start w:val="1"/>
      <w:numFmt w:val="decimal"/>
      <w:lvlText w:val="%7."/>
      <w:lvlJc w:val="left"/>
      <w:pPr>
        <w:ind w:left="4964" w:hanging="360"/>
      </w:pPr>
    </w:lvl>
    <w:lvl w:ilvl="7" w:tplc="04090003" w:tentative="1">
      <w:start w:val="1"/>
      <w:numFmt w:val="lowerLetter"/>
      <w:lvlText w:val="%8."/>
      <w:lvlJc w:val="left"/>
      <w:pPr>
        <w:ind w:left="5684" w:hanging="360"/>
      </w:pPr>
    </w:lvl>
    <w:lvl w:ilvl="8" w:tplc="04090005" w:tentative="1">
      <w:start w:val="1"/>
      <w:numFmt w:val="lowerRoman"/>
      <w:lvlText w:val="%9."/>
      <w:lvlJc w:val="right"/>
      <w:pPr>
        <w:ind w:left="6404" w:hanging="180"/>
      </w:pPr>
    </w:lvl>
  </w:abstractNum>
  <w:abstractNum w:abstractNumId="52" w15:restartNumberingAfterBreak="0">
    <w:nsid w:val="5B9C489A"/>
    <w:multiLevelType w:val="hybridMultilevel"/>
    <w:tmpl w:val="13F4ED34"/>
    <w:lvl w:ilvl="0" w:tplc="04090005">
      <w:start w:val="1"/>
      <w:numFmt w:val="bullet"/>
      <w:lvlText w:val=""/>
      <w:lvlJc w:val="left"/>
      <w:pPr>
        <w:ind w:left="720" w:hanging="360"/>
      </w:pPr>
      <w:rPr>
        <w:rFonts w:ascii="Wingdings" w:hAnsi="Wingdings"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53" w15:restartNumberingAfterBreak="0">
    <w:nsid w:val="5C433639"/>
    <w:multiLevelType w:val="hybridMultilevel"/>
    <w:tmpl w:val="D968FFAE"/>
    <w:lvl w:ilvl="0" w:tplc="04090005">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0E20C04"/>
    <w:multiLevelType w:val="hybridMultilevel"/>
    <w:tmpl w:val="3F8EA318"/>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9D73AD"/>
    <w:multiLevelType w:val="hybridMultilevel"/>
    <w:tmpl w:val="0E7C0C62"/>
    <w:lvl w:ilvl="0" w:tplc="04090005">
      <w:start w:val="1"/>
      <w:numFmt w:val="bullet"/>
      <w:lvlText w:val=""/>
      <w:lvlJc w:val="left"/>
      <w:pPr>
        <w:ind w:left="360" w:hanging="360"/>
      </w:pPr>
      <w:rPr>
        <w:rFonts w:ascii="Wingdings" w:hAnsi="Wingdings" w:hint="default"/>
      </w:rPr>
    </w:lvl>
    <w:lvl w:ilvl="1" w:tplc="48090019" w:tentative="1">
      <w:start w:val="1"/>
      <w:numFmt w:val="bullet"/>
      <w:lvlText w:val="o"/>
      <w:lvlJc w:val="left"/>
      <w:pPr>
        <w:ind w:left="1080" w:hanging="360"/>
      </w:pPr>
      <w:rPr>
        <w:rFonts w:ascii="Courier New" w:hAnsi="Courier New" w:cs="Courier New" w:hint="default"/>
      </w:rPr>
    </w:lvl>
    <w:lvl w:ilvl="2" w:tplc="4809001B" w:tentative="1">
      <w:start w:val="1"/>
      <w:numFmt w:val="bullet"/>
      <w:lvlText w:val=""/>
      <w:lvlJc w:val="left"/>
      <w:pPr>
        <w:ind w:left="1800" w:hanging="360"/>
      </w:pPr>
      <w:rPr>
        <w:rFonts w:ascii="Wingdings" w:hAnsi="Wingdings" w:hint="default"/>
      </w:rPr>
    </w:lvl>
    <w:lvl w:ilvl="3" w:tplc="4809000F" w:tentative="1">
      <w:start w:val="1"/>
      <w:numFmt w:val="bullet"/>
      <w:lvlText w:val=""/>
      <w:lvlJc w:val="left"/>
      <w:pPr>
        <w:ind w:left="2520" w:hanging="360"/>
      </w:pPr>
      <w:rPr>
        <w:rFonts w:ascii="Symbol" w:hAnsi="Symbol" w:hint="default"/>
      </w:rPr>
    </w:lvl>
    <w:lvl w:ilvl="4" w:tplc="48090019" w:tentative="1">
      <w:start w:val="1"/>
      <w:numFmt w:val="bullet"/>
      <w:lvlText w:val="o"/>
      <w:lvlJc w:val="left"/>
      <w:pPr>
        <w:ind w:left="3240" w:hanging="360"/>
      </w:pPr>
      <w:rPr>
        <w:rFonts w:ascii="Courier New" w:hAnsi="Courier New" w:cs="Courier New" w:hint="default"/>
      </w:rPr>
    </w:lvl>
    <w:lvl w:ilvl="5" w:tplc="4809001B" w:tentative="1">
      <w:start w:val="1"/>
      <w:numFmt w:val="bullet"/>
      <w:lvlText w:val=""/>
      <w:lvlJc w:val="left"/>
      <w:pPr>
        <w:ind w:left="3960" w:hanging="360"/>
      </w:pPr>
      <w:rPr>
        <w:rFonts w:ascii="Wingdings" w:hAnsi="Wingdings" w:hint="default"/>
      </w:rPr>
    </w:lvl>
    <w:lvl w:ilvl="6" w:tplc="4809000F" w:tentative="1">
      <w:start w:val="1"/>
      <w:numFmt w:val="bullet"/>
      <w:lvlText w:val=""/>
      <w:lvlJc w:val="left"/>
      <w:pPr>
        <w:ind w:left="4680" w:hanging="360"/>
      </w:pPr>
      <w:rPr>
        <w:rFonts w:ascii="Symbol" w:hAnsi="Symbol" w:hint="default"/>
      </w:rPr>
    </w:lvl>
    <w:lvl w:ilvl="7" w:tplc="48090019" w:tentative="1">
      <w:start w:val="1"/>
      <w:numFmt w:val="bullet"/>
      <w:lvlText w:val="o"/>
      <w:lvlJc w:val="left"/>
      <w:pPr>
        <w:ind w:left="5400" w:hanging="360"/>
      </w:pPr>
      <w:rPr>
        <w:rFonts w:ascii="Courier New" w:hAnsi="Courier New" w:cs="Courier New" w:hint="default"/>
      </w:rPr>
    </w:lvl>
    <w:lvl w:ilvl="8" w:tplc="4809001B" w:tentative="1">
      <w:start w:val="1"/>
      <w:numFmt w:val="bullet"/>
      <w:lvlText w:val=""/>
      <w:lvlJc w:val="left"/>
      <w:pPr>
        <w:ind w:left="6120" w:hanging="360"/>
      </w:pPr>
      <w:rPr>
        <w:rFonts w:ascii="Wingdings" w:hAnsi="Wingdings" w:hint="default"/>
      </w:rPr>
    </w:lvl>
  </w:abstractNum>
  <w:abstractNum w:abstractNumId="56" w15:restartNumberingAfterBreak="0">
    <w:nsid w:val="639A4F5C"/>
    <w:multiLevelType w:val="hybridMultilevel"/>
    <w:tmpl w:val="66449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3FD2D36"/>
    <w:multiLevelType w:val="hybridMultilevel"/>
    <w:tmpl w:val="6F92CC40"/>
    <w:lvl w:ilvl="0" w:tplc="9D345948">
      <w:start w:val="1"/>
      <w:numFmt w:val="bullet"/>
      <w:lvlText w:val=""/>
      <w:lvlJc w:val="left"/>
      <w:pPr>
        <w:ind w:left="720" w:hanging="360"/>
      </w:pPr>
      <w:rPr>
        <w:rFonts w:ascii="Symbol" w:hAnsi="Symbol" w:hint="default"/>
      </w:rPr>
    </w:lvl>
    <w:lvl w:ilvl="1" w:tplc="86A61ABC" w:tentative="1">
      <w:start w:val="1"/>
      <w:numFmt w:val="bullet"/>
      <w:lvlText w:val="o"/>
      <w:lvlJc w:val="left"/>
      <w:pPr>
        <w:ind w:left="1440" w:hanging="360"/>
      </w:pPr>
      <w:rPr>
        <w:rFonts w:ascii="Courier New" w:hAnsi="Courier New" w:cs="Courier New" w:hint="default"/>
      </w:rPr>
    </w:lvl>
    <w:lvl w:ilvl="2" w:tplc="EBACC274" w:tentative="1">
      <w:start w:val="1"/>
      <w:numFmt w:val="bullet"/>
      <w:lvlText w:val=""/>
      <w:lvlJc w:val="left"/>
      <w:pPr>
        <w:ind w:left="2160" w:hanging="360"/>
      </w:pPr>
      <w:rPr>
        <w:rFonts w:ascii="Wingdings" w:hAnsi="Wingdings" w:hint="default"/>
      </w:rPr>
    </w:lvl>
    <w:lvl w:ilvl="3" w:tplc="93686E80" w:tentative="1">
      <w:start w:val="1"/>
      <w:numFmt w:val="bullet"/>
      <w:lvlText w:val=""/>
      <w:lvlJc w:val="left"/>
      <w:pPr>
        <w:ind w:left="2880" w:hanging="360"/>
      </w:pPr>
      <w:rPr>
        <w:rFonts w:ascii="Symbol" w:hAnsi="Symbol" w:hint="default"/>
      </w:rPr>
    </w:lvl>
    <w:lvl w:ilvl="4" w:tplc="B2248DEE" w:tentative="1">
      <w:start w:val="1"/>
      <w:numFmt w:val="bullet"/>
      <w:lvlText w:val="o"/>
      <w:lvlJc w:val="left"/>
      <w:pPr>
        <w:ind w:left="3600" w:hanging="360"/>
      </w:pPr>
      <w:rPr>
        <w:rFonts w:ascii="Courier New" w:hAnsi="Courier New" w:cs="Courier New" w:hint="default"/>
      </w:rPr>
    </w:lvl>
    <w:lvl w:ilvl="5" w:tplc="4F2A85F4" w:tentative="1">
      <w:start w:val="1"/>
      <w:numFmt w:val="bullet"/>
      <w:lvlText w:val=""/>
      <w:lvlJc w:val="left"/>
      <w:pPr>
        <w:ind w:left="4320" w:hanging="360"/>
      </w:pPr>
      <w:rPr>
        <w:rFonts w:ascii="Wingdings" w:hAnsi="Wingdings" w:hint="default"/>
      </w:rPr>
    </w:lvl>
    <w:lvl w:ilvl="6" w:tplc="626C26AC" w:tentative="1">
      <w:start w:val="1"/>
      <w:numFmt w:val="bullet"/>
      <w:lvlText w:val=""/>
      <w:lvlJc w:val="left"/>
      <w:pPr>
        <w:ind w:left="5040" w:hanging="360"/>
      </w:pPr>
      <w:rPr>
        <w:rFonts w:ascii="Symbol" w:hAnsi="Symbol" w:hint="default"/>
      </w:rPr>
    </w:lvl>
    <w:lvl w:ilvl="7" w:tplc="129AE5CA" w:tentative="1">
      <w:start w:val="1"/>
      <w:numFmt w:val="bullet"/>
      <w:lvlText w:val="o"/>
      <w:lvlJc w:val="left"/>
      <w:pPr>
        <w:ind w:left="5760" w:hanging="360"/>
      </w:pPr>
      <w:rPr>
        <w:rFonts w:ascii="Courier New" w:hAnsi="Courier New" w:cs="Courier New" w:hint="default"/>
      </w:rPr>
    </w:lvl>
    <w:lvl w:ilvl="8" w:tplc="31E2F480" w:tentative="1">
      <w:start w:val="1"/>
      <w:numFmt w:val="bullet"/>
      <w:lvlText w:val=""/>
      <w:lvlJc w:val="left"/>
      <w:pPr>
        <w:ind w:left="6480" w:hanging="360"/>
      </w:pPr>
      <w:rPr>
        <w:rFonts w:ascii="Wingdings" w:hAnsi="Wingdings" w:hint="default"/>
      </w:rPr>
    </w:lvl>
  </w:abstractNum>
  <w:abstractNum w:abstractNumId="58" w15:restartNumberingAfterBreak="0">
    <w:nsid w:val="65FD6446"/>
    <w:multiLevelType w:val="hybridMultilevel"/>
    <w:tmpl w:val="54942F5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1080"/>
        </w:tabs>
        <w:ind w:left="1080" w:hanging="360"/>
      </w:pPr>
      <w:rPr>
        <w:rFonts w:ascii="Symbol" w:hAnsi="Symbol" w:hint="default"/>
      </w:r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59" w15:restartNumberingAfterBreak="0">
    <w:nsid w:val="67143A55"/>
    <w:multiLevelType w:val="hybridMultilevel"/>
    <w:tmpl w:val="32E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C46A02"/>
    <w:multiLevelType w:val="hybridMultilevel"/>
    <w:tmpl w:val="3FF883FE"/>
    <w:lvl w:ilvl="0" w:tplc="184ED882">
      <w:start w:val="1"/>
      <w:numFmt w:val="decimal"/>
      <w:lvlText w:val="%1)"/>
      <w:lvlJc w:val="left"/>
      <w:pPr>
        <w:ind w:left="500" w:hanging="360"/>
      </w:pPr>
      <w:rPr>
        <w:rFonts w:ascii="Caladea" w:eastAsia="Caladea" w:hAnsi="Caladea" w:cs="Caladea" w:hint="default"/>
        <w:spacing w:val="0"/>
        <w:w w:val="99"/>
        <w:sz w:val="18"/>
        <w:szCs w:val="18"/>
        <w:lang w:val="en-US" w:eastAsia="en-US" w:bidi="ar-SA"/>
      </w:rPr>
    </w:lvl>
    <w:lvl w:ilvl="1" w:tplc="7F8A520E">
      <w:start w:val="1"/>
      <w:numFmt w:val="lowerLetter"/>
      <w:lvlText w:val="%2)"/>
      <w:lvlJc w:val="left"/>
      <w:pPr>
        <w:ind w:left="860" w:hanging="360"/>
      </w:pPr>
      <w:rPr>
        <w:rFonts w:ascii="Caladea" w:eastAsia="Caladea" w:hAnsi="Caladea" w:cs="Caladea" w:hint="default"/>
        <w:w w:val="100"/>
        <w:sz w:val="22"/>
        <w:szCs w:val="22"/>
        <w:lang w:val="en-US" w:eastAsia="en-US" w:bidi="ar-SA"/>
      </w:rPr>
    </w:lvl>
    <w:lvl w:ilvl="2" w:tplc="31DE6A4E">
      <w:numFmt w:val="bullet"/>
      <w:lvlText w:val="•"/>
      <w:lvlJc w:val="left"/>
      <w:pPr>
        <w:ind w:left="1825" w:hanging="360"/>
      </w:pPr>
      <w:rPr>
        <w:rFonts w:hint="default"/>
        <w:lang w:val="en-US" w:eastAsia="en-US" w:bidi="ar-SA"/>
      </w:rPr>
    </w:lvl>
    <w:lvl w:ilvl="3" w:tplc="CB7E3B28">
      <w:numFmt w:val="bullet"/>
      <w:lvlText w:val="•"/>
      <w:lvlJc w:val="left"/>
      <w:pPr>
        <w:ind w:left="2790" w:hanging="360"/>
      </w:pPr>
      <w:rPr>
        <w:rFonts w:hint="default"/>
        <w:lang w:val="en-US" w:eastAsia="en-US" w:bidi="ar-SA"/>
      </w:rPr>
    </w:lvl>
    <w:lvl w:ilvl="4" w:tplc="F70AEC4A">
      <w:numFmt w:val="bullet"/>
      <w:lvlText w:val="•"/>
      <w:lvlJc w:val="left"/>
      <w:pPr>
        <w:ind w:left="3755" w:hanging="360"/>
      </w:pPr>
      <w:rPr>
        <w:rFonts w:hint="default"/>
        <w:lang w:val="en-US" w:eastAsia="en-US" w:bidi="ar-SA"/>
      </w:rPr>
    </w:lvl>
    <w:lvl w:ilvl="5" w:tplc="7AB4C986">
      <w:numFmt w:val="bullet"/>
      <w:lvlText w:val="•"/>
      <w:lvlJc w:val="left"/>
      <w:pPr>
        <w:ind w:left="4720" w:hanging="360"/>
      </w:pPr>
      <w:rPr>
        <w:rFonts w:hint="default"/>
        <w:lang w:val="en-US" w:eastAsia="en-US" w:bidi="ar-SA"/>
      </w:rPr>
    </w:lvl>
    <w:lvl w:ilvl="6" w:tplc="BB8EBA4A">
      <w:numFmt w:val="bullet"/>
      <w:lvlText w:val="•"/>
      <w:lvlJc w:val="left"/>
      <w:pPr>
        <w:ind w:left="5685" w:hanging="360"/>
      </w:pPr>
      <w:rPr>
        <w:rFonts w:hint="default"/>
        <w:lang w:val="en-US" w:eastAsia="en-US" w:bidi="ar-SA"/>
      </w:rPr>
    </w:lvl>
    <w:lvl w:ilvl="7" w:tplc="23028828">
      <w:numFmt w:val="bullet"/>
      <w:lvlText w:val="•"/>
      <w:lvlJc w:val="left"/>
      <w:pPr>
        <w:ind w:left="6650" w:hanging="360"/>
      </w:pPr>
      <w:rPr>
        <w:rFonts w:hint="default"/>
        <w:lang w:val="en-US" w:eastAsia="en-US" w:bidi="ar-SA"/>
      </w:rPr>
    </w:lvl>
    <w:lvl w:ilvl="8" w:tplc="0E8671CA">
      <w:numFmt w:val="bullet"/>
      <w:lvlText w:val="•"/>
      <w:lvlJc w:val="left"/>
      <w:pPr>
        <w:ind w:left="7616" w:hanging="360"/>
      </w:pPr>
      <w:rPr>
        <w:rFonts w:hint="default"/>
        <w:lang w:val="en-US" w:eastAsia="en-US" w:bidi="ar-SA"/>
      </w:rPr>
    </w:lvl>
  </w:abstractNum>
  <w:abstractNum w:abstractNumId="61" w15:restartNumberingAfterBreak="0">
    <w:nsid w:val="6B334E49"/>
    <w:multiLevelType w:val="hybridMultilevel"/>
    <w:tmpl w:val="38A479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DF81F8F"/>
    <w:multiLevelType w:val="hybridMultilevel"/>
    <w:tmpl w:val="9A1CA2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5A2668"/>
    <w:multiLevelType w:val="hybridMultilevel"/>
    <w:tmpl w:val="38F8F16C"/>
    <w:lvl w:ilvl="0" w:tplc="2340B29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4D186C"/>
    <w:multiLevelType w:val="hybridMultilevel"/>
    <w:tmpl w:val="439C13EA"/>
    <w:lvl w:ilvl="0" w:tplc="3D58E260">
      <w:numFmt w:val="bullet"/>
      <w:lvlText w:val=""/>
      <w:lvlJc w:val="left"/>
      <w:pPr>
        <w:ind w:left="860" w:hanging="360"/>
      </w:pPr>
      <w:rPr>
        <w:rFonts w:ascii="Wingdings" w:eastAsia="Wingdings" w:hAnsi="Wingdings" w:cs="Wingdings" w:hint="default"/>
        <w:w w:val="100"/>
        <w:sz w:val="22"/>
        <w:szCs w:val="22"/>
        <w:lang w:val="en-US" w:eastAsia="en-US" w:bidi="ar-SA"/>
      </w:rPr>
    </w:lvl>
    <w:lvl w:ilvl="1" w:tplc="168C7898">
      <w:numFmt w:val="bullet"/>
      <w:lvlText w:val="•"/>
      <w:lvlJc w:val="left"/>
      <w:pPr>
        <w:ind w:left="1728" w:hanging="360"/>
      </w:pPr>
      <w:rPr>
        <w:rFonts w:hint="default"/>
        <w:lang w:val="en-US" w:eastAsia="en-US" w:bidi="ar-SA"/>
      </w:rPr>
    </w:lvl>
    <w:lvl w:ilvl="2" w:tplc="ED42B006">
      <w:numFmt w:val="bullet"/>
      <w:lvlText w:val="•"/>
      <w:lvlJc w:val="left"/>
      <w:pPr>
        <w:ind w:left="2597" w:hanging="360"/>
      </w:pPr>
      <w:rPr>
        <w:rFonts w:hint="default"/>
        <w:lang w:val="en-US" w:eastAsia="en-US" w:bidi="ar-SA"/>
      </w:rPr>
    </w:lvl>
    <w:lvl w:ilvl="3" w:tplc="627E04C8">
      <w:numFmt w:val="bullet"/>
      <w:lvlText w:val="•"/>
      <w:lvlJc w:val="left"/>
      <w:pPr>
        <w:ind w:left="3465" w:hanging="360"/>
      </w:pPr>
      <w:rPr>
        <w:rFonts w:hint="default"/>
        <w:lang w:val="en-US" w:eastAsia="en-US" w:bidi="ar-SA"/>
      </w:rPr>
    </w:lvl>
    <w:lvl w:ilvl="4" w:tplc="AD74E326">
      <w:numFmt w:val="bullet"/>
      <w:lvlText w:val="•"/>
      <w:lvlJc w:val="left"/>
      <w:pPr>
        <w:ind w:left="4334" w:hanging="360"/>
      </w:pPr>
      <w:rPr>
        <w:rFonts w:hint="default"/>
        <w:lang w:val="en-US" w:eastAsia="en-US" w:bidi="ar-SA"/>
      </w:rPr>
    </w:lvl>
    <w:lvl w:ilvl="5" w:tplc="DE78204C">
      <w:numFmt w:val="bullet"/>
      <w:lvlText w:val="•"/>
      <w:lvlJc w:val="left"/>
      <w:pPr>
        <w:ind w:left="5203" w:hanging="360"/>
      </w:pPr>
      <w:rPr>
        <w:rFonts w:hint="default"/>
        <w:lang w:val="en-US" w:eastAsia="en-US" w:bidi="ar-SA"/>
      </w:rPr>
    </w:lvl>
    <w:lvl w:ilvl="6" w:tplc="7752E54A">
      <w:numFmt w:val="bullet"/>
      <w:lvlText w:val="•"/>
      <w:lvlJc w:val="left"/>
      <w:pPr>
        <w:ind w:left="6071" w:hanging="360"/>
      </w:pPr>
      <w:rPr>
        <w:rFonts w:hint="default"/>
        <w:lang w:val="en-US" w:eastAsia="en-US" w:bidi="ar-SA"/>
      </w:rPr>
    </w:lvl>
    <w:lvl w:ilvl="7" w:tplc="C7A0CFF6">
      <w:numFmt w:val="bullet"/>
      <w:lvlText w:val="•"/>
      <w:lvlJc w:val="left"/>
      <w:pPr>
        <w:ind w:left="6940" w:hanging="360"/>
      </w:pPr>
      <w:rPr>
        <w:rFonts w:hint="default"/>
        <w:lang w:val="en-US" w:eastAsia="en-US" w:bidi="ar-SA"/>
      </w:rPr>
    </w:lvl>
    <w:lvl w:ilvl="8" w:tplc="CACED61C">
      <w:numFmt w:val="bullet"/>
      <w:lvlText w:val="•"/>
      <w:lvlJc w:val="left"/>
      <w:pPr>
        <w:ind w:left="7809" w:hanging="360"/>
      </w:pPr>
      <w:rPr>
        <w:rFonts w:hint="default"/>
        <w:lang w:val="en-US" w:eastAsia="en-US" w:bidi="ar-SA"/>
      </w:rPr>
    </w:lvl>
  </w:abstractNum>
  <w:abstractNum w:abstractNumId="65" w15:restartNumberingAfterBreak="0">
    <w:nsid w:val="74DF6F8E"/>
    <w:multiLevelType w:val="hybridMultilevel"/>
    <w:tmpl w:val="9D58A622"/>
    <w:lvl w:ilvl="0" w:tplc="577A4A7A">
      <w:start w:val="4"/>
      <w:numFmt w:val="decimal"/>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6" w15:restartNumberingAfterBreak="0">
    <w:nsid w:val="76061D51"/>
    <w:multiLevelType w:val="hybridMultilevel"/>
    <w:tmpl w:val="ABB4C150"/>
    <w:lvl w:ilvl="0" w:tplc="2340B29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154CCB"/>
    <w:multiLevelType w:val="hybridMultilevel"/>
    <w:tmpl w:val="D2B4CC04"/>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68" w15:restartNumberingAfterBreak="0">
    <w:nsid w:val="76DE710A"/>
    <w:multiLevelType w:val="hybridMultilevel"/>
    <w:tmpl w:val="DA1ABF86"/>
    <w:lvl w:ilvl="0" w:tplc="04090005">
      <w:start w:val="1"/>
      <w:numFmt w:val="bullet"/>
      <w:lvlText w:val=""/>
      <w:lvlJc w:val="left"/>
      <w:pPr>
        <w:ind w:left="1140" w:hanging="720"/>
      </w:pPr>
      <w:rPr>
        <w:rFonts w:ascii="Wingdings" w:hAnsi="Wingdings" w:hint="default"/>
      </w:rPr>
    </w:lvl>
    <w:lvl w:ilvl="1" w:tplc="3384A6EE">
      <w:start w:val="1"/>
      <w:numFmt w:val="bullet"/>
      <w:lvlText w:val="o"/>
      <w:lvlJc w:val="left"/>
      <w:pPr>
        <w:ind w:left="1500" w:hanging="360"/>
      </w:pPr>
      <w:rPr>
        <w:rFonts w:ascii="Courier New" w:hAnsi="Courier New" w:cs="Courier New" w:hint="default"/>
      </w:rPr>
    </w:lvl>
    <w:lvl w:ilvl="2" w:tplc="A49447D4" w:tentative="1">
      <w:start w:val="1"/>
      <w:numFmt w:val="bullet"/>
      <w:lvlText w:val=""/>
      <w:lvlJc w:val="left"/>
      <w:pPr>
        <w:ind w:left="2220" w:hanging="360"/>
      </w:pPr>
      <w:rPr>
        <w:rFonts w:ascii="Wingdings" w:hAnsi="Wingdings" w:hint="default"/>
      </w:rPr>
    </w:lvl>
    <w:lvl w:ilvl="3" w:tplc="F098BADE" w:tentative="1">
      <w:start w:val="1"/>
      <w:numFmt w:val="bullet"/>
      <w:lvlText w:val=""/>
      <w:lvlJc w:val="left"/>
      <w:pPr>
        <w:ind w:left="2940" w:hanging="360"/>
      </w:pPr>
      <w:rPr>
        <w:rFonts w:ascii="Symbol" w:hAnsi="Symbol" w:hint="default"/>
      </w:rPr>
    </w:lvl>
    <w:lvl w:ilvl="4" w:tplc="84F89386" w:tentative="1">
      <w:start w:val="1"/>
      <w:numFmt w:val="bullet"/>
      <w:lvlText w:val="o"/>
      <w:lvlJc w:val="left"/>
      <w:pPr>
        <w:ind w:left="3660" w:hanging="360"/>
      </w:pPr>
      <w:rPr>
        <w:rFonts w:ascii="Courier New" w:hAnsi="Courier New" w:cs="Courier New" w:hint="default"/>
      </w:rPr>
    </w:lvl>
    <w:lvl w:ilvl="5" w:tplc="2A66EFAC" w:tentative="1">
      <w:start w:val="1"/>
      <w:numFmt w:val="bullet"/>
      <w:lvlText w:val=""/>
      <w:lvlJc w:val="left"/>
      <w:pPr>
        <w:ind w:left="4380" w:hanging="360"/>
      </w:pPr>
      <w:rPr>
        <w:rFonts w:ascii="Wingdings" w:hAnsi="Wingdings" w:hint="default"/>
      </w:rPr>
    </w:lvl>
    <w:lvl w:ilvl="6" w:tplc="5010D3EC" w:tentative="1">
      <w:start w:val="1"/>
      <w:numFmt w:val="bullet"/>
      <w:lvlText w:val=""/>
      <w:lvlJc w:val="left"/>
      <w:pPr>
        <w:ind w:left="5100" w:hanging="360"/>
      </w:pPr>
      <w:rPr>
        <w:rFonts w:ascii="Symbol" w:hAnsi="Symbol" w:hint="default"/>
      </w:rPr>
    </w:lvl>
    <w:lvl w:ilvl="7" w:tplc="98706B5A" w:tentative="1">
      <w:start w:val="1"/>
      <w:numFmt w:val="bullet"/>
      <w:lvlText w:val="o"/>
      <w:lvlJc w:val="left"/>
      <w:pPr>
        <w:ind w:left="5820" w:hanging="360"/>
      </w:pPr>
      <w:rPr>
        <w:rFonts w:ascii="Courier New" w:hAnsi="Courier New" w:cs="Courier New" w:hint="default"/>
      </w:rPr>
    </w:lvl>
    <w:lvl w:ilvl="8" w:tplc="D7429918" w:tentative="1">
      <w:start w:val="1"/>
      <w:numFmt w:val="bullet"/>
      <w:lvlText w:val=""/>
      <w:lvlJc w:val="left"/>
      <w:pPr>
        <w:ind w:left="6540" w:hanging="360"/>
      </w:pPr>
      <w:rPr>
        <w:rFonts w:ascii="Wingdings" w:hAnsi="Wingdings" w:hint="default"/>
      </w:rPr>
    </w:lvl>
  </w:abstractNum>
  <w:abstractNum w:abstractNumId="69" w15:restartNumberingAfterBreak="0">
    <w:nsid w:val="7AFB400F"/>
    <w:multiLevelType w:val="hybridMultilevel"/>
    <w:tmpl w:val="1D7CA012"/>
    <w:lvl w:ilvl="0" w:tplc="2340B292">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05640D"/>
    <w:multiLevelType w:val="hybridMultilevel"/>
    <w:tmpl w:val="28E07ADC"/>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05983">
    <w:abstractNumId w:val="0"/>
  </w:num>
  <w:num w:numId="2" w16cid:durableId="2090926917">
    <w:abstractNumId w:val="33"/>
  </w:num>
  <w:num w:numId="3" w16cid:durableId="1114711841">
    <w:abstractNumId w:val="69"/>
  </w:num>
  <w:num w:numId="4" w16cid:durableId="822508856">
    <w:abstractNumId w:val="45"/>
  </w:num>
  <w:num w:numId="5" w16cid:durableId="1418669586">
    <w:abstractNumId w:val="70"/>
  </w:num>
  <w:num w:numId="6" w16cid:durableId="531457717">
    <w:abstractNumId w:val="39"/>
  </w:num>
  <w:num w:numId="7" w16cid:durableId="111563047">
    <w:abstractNumId w:val="48"/>
  </w:num>
  <w:num w:numId="8" w16cid:durableId="1992051971">
    <w:abstractNumId w:val="14"/>
  </w:num>
  <w:num w:numId="9" w16cid:durableId="14431848">
    <w:abstractNumId w:val="34"/>
  </w:num>
  <w:num w:numId="10" w16cid:durableId="844780197">
    <w:abstractNumId w:val="6"/>
  </w:num>
  <w:num w:numId="11" w16cid:durableId="1006403143">
    <w:abstractNumId w:val="15"/>
  </w:num>
  <w:num w:numId="12" w16cid:durableId="839273446">
    <w:abstractNumId w:val="57"/>
  </w:num>
  <w:num w:numId="13" w16cid:durableId="1498493583">
    <w:abstractNumId w:val="32"/>
  </w:num>
  <w:num w:numId="14" w16cid:durableId="2092580637">
    <w:abstractNumId w:val="54"/>
  </w:num>
  <w:num w:numId="15" w16cid:durableId="1762140136">
    <w:abstractNumId w:val="25"/>
  </w:num>
  <w:num w:numId="16" w16cid:durableId="1104224563">
    <w:abstractNumId w:val="44"/>
  </w:num>
  <w:num w:numId="17" w16cid:durableId="477066883">
    <w:abstractNumId w:val="50"/>
  </w:num>
  <w:num w:numId="18" w16cid:durableId="1936358530">
    <w:abstractNumId w:val="51"/>
  </w:num>
  <w:num w:numId="19" w16cid:durableId="367799572">
    <w:abstractNumId w:val="20"/>
  </w:num>
  <w:num w:numId="20" w16cid:durableId="1300571108">
    <w:abstractNumId w:val="52"/>
  </w:num>
  <w:num w:numId="21" w16cid:durableId="462774666">
    <w:abstractNumId w:val="19"/>
  </w:num>
  <w:num w:numId="22" w16cid:durableId="1589844097">
    <w:abstractNumId w:val="68"/>
  </w:num>
  <w:num w:numId="23" w16cid:durableId="2146660786">
    <w:abstractNumId w:val="58"/>
  </w:num>
  <w:num w:numId="24" w16cid:durableId="1478766010">
    <w:abstractNumId w:val="40"/>
  </w:num>
  <w:num w:numId="25" w16cid:durableId="404231337">
    <w:abstractNumId w:val="29"/>
  </w:num>
  <w:num w:numId="26" w16cid:durableId="1941527978">
    <w:abstractNumId w:val="28"/>
  </w:num>
  <w:num w:numId="27" w16cid:durableId="695083011">
    <w:abstractNumId w:val="55"/>
  </w:num>
  <w:num w:numId="28" w16cid:durableId="2104564478">
    <w:abstractNumId w:val="38"/>
  </w:num>
  <w:num w:numId="29" w16cid:durableId="388387694">
    <w:abstractNumId w:val="61"/>
  </w:num>
  <w:num w:numId="30" w16cid:durableId="733159835">
    <w:abstractNumId w:val="53"/>
  </w:num>
  <w:num w:numId="31" w16cid:durableId="1838302969">
    <w:abstractNumId w:val="12"/>
  </w:num>
  <w:num w:numId="32" w16cid:durableId="1885024720">
    <w:abstractNumId w:val="10"/>
  </w:num>
  <w:num w:numId="33" w16cid:durableId="783158560">
    <w:abstractNumId w:val="56"/>
  </w:num>
  <w:num w:numId="34" w16cid:durableId="2045715464">
    <w:abstractNumId w:val="4"/>
  </w:num>
  <w:num w:numId="35" w16cid:durableId="641813855">
    <w:abstractNumId w:val="49"/>
  </w:num>
  <w:num w:numId="36" w16cid:durableId="520510391">
    <w:abstractNumId w:val="42"/>
  </w:num>
  <w:num w:numId="37" w16cid:durableId="698237078">
    <w:abstractNumId w:val="27"/>
  </w:num>
  <w:num w:numId="38" w16cid:durableId="1065954696">
    <w:abstractNumId w:val="2"/>
  </w:num>
  <w:num w:numId="39" w16cid:durableId="1424884037">
    <w:abstractNumId w:val="63"/>
  </w:num>
  <w:num w:numId="40" w16cid:durableId="822626673">
    <w:abstractNumId w:val="41"/>
  </w:num>
  <w:num w:numId="41" w16cid:durableId="1259631142">
    <w:abstractNumId w:val="66"/>
  </w:num>
  <w:num w:numId="42" w16cid:durableId="806319643">
    <w:abstractNumId w:val="31"/>
  </w:num>
  <w:num w:numId="43" w16cid:durableId="293948558">
    <w:abstractNumId w:val="22"/>
  </w:num>
  <w:num w:numId="44" w16cid:durableId="1970893058">
    <w:abstractNumId w:val="35"/>
  </w:num>
  <w:num w:numId="45" w16cid:durableId="376972976">
    <w:abstractNumId w:val="7"/>
  </w:num>
  <w:num w:numId="46" w16cid:durableId="37169162">
    <w:abstractNumId w:val="59"/>
  </w:num>
  <w:num w:numId="47" w16cid:durableId="1880432661">
    <w:abstractNumId w:val="24"/>
  </w:num>
  <w:num w:numId="48" w16cid:durableId="2017002921">
    <w:abstractNumId w:val="18"/>
  </w:num>
  <w:num w:numId="49" w16cid:durableId="509833122">
    <w:abstractNumId w:val="17"/>
  </w:num>
  <w:num w:numId="50" w16cid:durableId="1975987093">
    <w:abstractNumId w:val="3"/>
  </w:num>
  <w:num w:numId="51" w16cid:durableId="1092821814">
    <w:abstractNumId w:val="5"/>
  </w:num>
  <w:num w:numId="52" w16cid:durableId="97263580">
    <w:abstractNumId w:val="47"/>
  </w:num>
  <w:num w:numId="53" w16cid:durableId="309985863">
    <w:abstractNumId w:val="16"/>
  </w:num>
  <w:num w:numId="54" w16cid:durableId="1827621232">
    <w:abstractNumId w:val="9"/>
  </w:num>
  <w:num w:numId="55" w16cid:durableId="1523786812">
    <w:abstractNumId w:val="1"/>
  </w:num>
  <w:num w:numId="56" w16cid:durableId="71784337">
    <w:abstractNumId w:val="30"/>
  </w:num>
  <w:num w:numId="57" w16cid:durableId="1610576900">
    <w:abstractNumId w:val="37"/>
  </w:num>
  <w:num w:numId="58" w16cid:durableId="2041280533">
    <w:abstractNumId w:val="26"/>
  </w:num>
  <w:num w:numId="59" w16cid:durableId="770006748">
    <w:abstractNumId w:val="8"/>
  </w:num>
  <w:num w:numId="60" w16cid:durableId="1941838479">
    <w:abstractNumId w:val="21"/>
  </w:num>
  <w:num w:numId="61" w16cid:durableId="1492792065">
    <w:abstractNumId w:val="64"/>
  </w:num>
  <w:num w:numId="62" w16cid:durableId="1695813038">
    <w:abstractNumId w:val="11"/>
  </w:num>
  <w:num w:numId="63" w16cid:durableId="772094709">
    <w:abstractNumId w:val="67"/>
  </w:num>
  <w:num w:numId="64" w16cid:durableId="358236334">
    <w:abstractNumId w:val="13"/>
  </w:num>
  <w:num w:numId="65" w16cid:durableId="1848708191">
    <w:abstractNumId w:val="36"/>
  </w:num>
  <w:num w:numId="66" w16cid:durableId="686559282">
    <w:abstractNumId w:val="60"/>
  </w:num>
  <w:num w:numId="67" w16cid:durableId="1465729262">
    <w:abstractNumId w:val="65"/>
  </w:num>
  <w:num w:numId="68" w16cid:durableId="1874810130">
    <w:abstractNumId w:val="62"/>
  </w:num>
  <w:num w:numId="69" w16cid:durableId="1998073914">
    <w:abstractNumId w:val="46"/>
  </w:num>
  <w:num w:numId="70" w16cid:durableId="1489403810">
    <w:abstractNumId w:val="43"/>
  </w:num>
  <w:num w:numId="71" w16cid:durableId="760027708">
    <w:abstractNumId w:val="2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ysjQzMzU3N7QwNbFQ0lEKTi0uzszPAymwrAUAaPVm2SwAAAA="/>
  </w:docVars>
  <w:rsids>
    <w:rsidRoot w:val="00791B7E"/>
    <w:rsid w:val="000005FE"/>
    <w:rsid w:val="00000964"/>
    <w:rsid w:val="00001103"/>
    <w:rsid w:val="00001ABD"/>
    <w:rsid w:val="00002255"/>
    <w:rsid w:val="00004BB4"/>
    <w:rsid w:val="00005D97"/>
    <w:rsid w:val="00005DC8"/>
    <w:rsid w:val="00006444"/>
    <w:rsid w:val="0000673C"/>
    <w:rsid w:val="00006A4D"/>
    <w:rsid w:val="00006D1D"/>
    <w:rsid w:val="00010051"/>
    <w:rsid w:val="00011508"/>
    <w:rsid w:val="00011832"/>
    <w:rsid w:val="00011C66"/>
    <w:rsid w:val="000129FA"/>
    <w:rsid w:val="00013192"/>
    <w:rsid w:val="000131A3"/>
    <w:rsid w:val="00013FFC"/>
    <w:rsid w:val="000145AB"/>
    <w:rsid w:val="00014745"/>
    <w:rsid w:val="00014AB9"/>
    <w:rsid w:val="00014B89"/>
    <w:rsid w:val="00014C49"/>
    <w:rsid w:val="00014CBA"/>
    <w:rsid w:val="000157ED"/>
    <w:rsid w:val="000163D1"/>
    <w:rsid w:val="000175BB"/>
    <w:rsid w:val="00017791"/>
    <w:rsid w:val="00017B81"/>
    <w:rsid w:val="00021011"/>
    <w:rsid w:val="0002114E"/>
    <w:rsid w:val="00021A39"/>
    <w:rsid w:val="000220A7"/>
    <w:rsid w:val="0002259F"/>
    <w:rsid w:val="00022D28"/>
    <w:rsid w:val="00022F26"/>
    <w:rsid w:val="00023573"/>
    <w:rsid w:val="00023F71"/>
    <w:rsid w:val="000248F1"/>
    <w:rsid w:val="00025360"/>
    <w:rsid w:val="000258DE"/>
    <w:rsid w:val="00025E7D"/>
    <w:rsid w:val="0002613A"/>
    <w:rsid w:val="00027473"/>
    <w:rsid w:val="000307EC"/>
    <w:rsid w:val="00034938"/>
    <w:rsid w:val="000362E5"/>
    <w:rsid w:val="00036BA8"/>
    <w:rsid w:val="00036E82"/>
    <w:rsid w:val="00037C17"/>
    <w:rsid w:val="0004109F"/>
    <w:rsid w:val="00041391"/>
    <w:rsid w:val="000414AE"/>
    <w:rsid w:val="00042015"/>
    <w:rsid w:val="000429AC"/>
    <w:rsid w:val="00042B6A"/>
    <w:rsid w:val="00042B99"/>
    <w:rsid w:val="000437CD"/>
    <w:rsid w:val="00043B49"/>
    <w:rsid w:val="00043BD1"/>
    <w:rsid w:val="00045070"/>
    <w:rsid w:val="000457A0"/>
    <w:rsid w:val="0004678A"/>
    <w:rsid w:val="00047B19"/>
    <w:rsid w:val="00050FAA"/>
    <w:rsid w:val="0005295D"/>
    <w:rsid w:val="0005571F"/>
    <w:rsid w:val="000560FA"/>
    <w:rsid w:val="00057485"/>
    <w:rsid w:val="000574AD"/>
    <w:rsid w:val="000600BD"/>
    <w:rsid w:val="000619B4"/>
    <w:rsid w:val="0006235F"/>
    <w:rsid w:val="000637A6"/>
    <w:rsid w:val="00063BFA"/>
    <w:rsid w:val="0006621E"/>
    <w:rsid w:val="0006648E"/>
    <w:rsid w:val="000667C5"/>
    <w:rsid w:val="00066931"/>
    <w:rsid w:val="00066BBA"/>
    <w:rsid w:val="0006792B"/>
    <w:rsid w:val="00067BEA"/>
    <w:rsid w:val="00070378"/>
    <w:rsid w:val="00070505"/>
    <w:rsid w:val="00071509"/>
    <w:rsid w:val="00071590"/>
    <w:rsid w:val="000720DA"/>
    <w:rsid w:val="0007215C"/>
    <w:rsid w:val="00072DEE"/>
    <w:rsid w:val="00072E49"/>
    <w:rsid w:val="00073902"/>
    <w:rsid w:val="000740C3"/>
    <w:rsid w:val="00075B92"/>
    <w:rsid w:val="000764A4"/>
    <w:rsid w:val="000808BE"/>
    <w:rsid w:val="00081AD5"/>
    <w:rsid w:val="00082D74"/>
    <w:rsid w:val="00083DD5"/>
    <w:rsid w:val="00084661"/>
    <w:rsid w:val="00084757"/>
    <w:rsid w:val="000850F5"/>
    <w:rsid w:val="0008603F"/>
    <w:rsid w:val="00087114"/>
    <w:rsid w:val="000873E7"/>
    <w:rsid w:val="00087934"/>
    <w:rsid w:val="0009014F"/>
    <w:rsid w:val="00090741"/>
    <w:rsid w:val="00090F59"/>
    <w:rsid w:val="00091622"/>
    <w:rsid w:val="00092B43"/>
    <w:rsid w:val="00093970"/>
    <w:rsid w:val="00093F31"/>
    <w:rsid w:val="00093F66"/>
    <w:rsid w:val="0009557B"/>
    <w:rsid w:val="00095A09"/>
    <w:rsid w:val="000961D7"/>
    <w:rsid w:val="000A0736"/>
    <w:rsid w:val="000A18FC"/>
    <w:rsid w:val="000A25E8"/>
    <w:rsid w:val="000A2BD2"/>
    <w:rsid w:val="000A3671"/>
    <w:rsid w:val="000A45FF"/>
    <w:rsid w:val="000A4682"/>
    <w:rsid w:val="000A5203"/>
    <w:rsid w:val="000A5A43"/>
    <w:rsid w:val="000A66FE"/>
    <w:rsid w:val="000A772B"/>
    <w:rsid w:val="000A790C"/>
    <w:rsid w:val="000A7A27"/>
    <w:rsid w:val="000B108D"/>
    <w:rsid w:val="000B2839"/>
    <w:rsid w:val="000B2872"/>
    <w:rsid w:val="000B2D7C"/>
    <w:rsid w:val="000B2F01"/>
    <w:rsid w:val="000B3CAB"/>
    <w:rsid w:val="000B434F"/>
    <w:rsid w:val="000B4673"/>
    <w:rsid w:val="000B4B80"/>
    <w:rsid w:val="000B5010"/>
    <w:rsid w:val="000B63EC"/>
    <w:rsid w:val="000B65FB"/>
    <w:rsid w:val="000B6EF2"/>
    <w:rsid w:val="000B7F84"/>
    <w:rsid w:val="000C0C3C"/>
    <w:rsid w:val="000C0D69"/>
    <w:rsid w:val="000C0FFD"/>
    <w:rsid w:val="000C1C55"/>
    <w:rsid w:val="000C20BD"/>
    <w:rsid w:val="000C2B37"/>
    <w:rsid w:val="000C47CD"/>
    <w:rsid w:val="000C5A53"/>
    <w:rsid w:val="000C5EA5"/>
    <w:rsid w:val="000C6B23"/>
    <w:rsid w:val="000C74E1"/>
    <w:rsid w:val="000D00AA"/>
    <w:rsid w:val="000D0CF1"/>
    <w:rsid w:val="000D0E62"/>
    <w:rsid w:val="000D10DF"/>
    <w:rsid w:val="000D2DE0"/>
    <w:rsid w:val="000D30A0"/>
    <w:rsid w:val="000D35CB"/>
    <w:rsid w:val="000D5253"/>
    <w:rsid w:val="000D532F"/>
    <w:rsid w:val="000D53EE"/>
    <w:rsid w:val="000D598B"/>
    <w:rsid w:val="000D5B49"/>
    <w:rsid w:val="000D5F30"/>
    <w:rsid w:val="000D7966"/>
    <w:rsid w:val="000D7C2D"/>
    <w:rsid w:val="000E0412"/>
    <w:rsid w:val="000E10E9"/>
    <w:rsid w:val="000E20A1"/>
    <w:rsid w:val="000E2371"/>
    <w:rsid w:val="000E2D7C"/>
    <w:rsid w:val="000E2F0F"/>
    <w:rsid w:val="000E31E1"/>
    <w:rsid w:val="000E4865"/>
    <w:rsid w:val="000E4978"/>
    <w:rsid w:val="000E6782"/>
    <w:rsid w:val="000F0164"/>
    <w:rsid w:val="000F15FB"/>
    <w:rsid w:val="000F2FCA"/>
    <w:rsid w:val="000F3112"/>
    <w:rsid w:val="000F3158"/>
    <w:rsid w:val="000F4F43"/>
    <w:rsid w:val="000F5146"/>
    <w:rsid w:val="000F5B49"/>
    <w:rsid w:val="000F5C22"/>
    <w:rsid w:val="000F5D96"/>
    <w:rsid w:val="000F63D5"/>
    <w:rsid w:val="001007FF"/>
    <w:rsid w:val="00100BA2"/>
    <w:rsid w:val="00102D6D"/>
    <w:rsid w:val="00103516"/>
    <w:rsid w:val="001039A3"/>
    <w:rsid w:val="0010462B"/>
    <w:rsid w:val="00105B74"/>
    <w:rsid w:val="001060E1"/>
    <w:rsid w:val="001062CA"/>
    <w:rsid w:val="00106473"/>
    <w:rsid w:val="001069D6"/>
    <w:rsid w:val="00106AE5"/>
    <w:rsid w:val="00106EE9"/>
    <w:rsid w:val="00106FD8"/>
    <w:rsid w:val="001073A4"/>
    <w:rsid w:val="0010787A"/>
    <w:rsid w:val="00107979"/>
    <w:rsid w:val="001103D0"/>
    <w:rsid w:val="00111152"/>
    <w:rsid w:val="00111804"/>
    <w:rsid w:val="00111D99"/>
    <w:rsid w:val="00113969"/>
    <w:rsid w:val="00113F1C"/>
    <w:rsid w:val="00114067"/>
    <w:rsid w:val="001156C1"/>
    <w:rsid w:val="001170D5"/>
    <w:rsid w:val="00120797"/>
    <w:rsid w:val="00120850"/>
    <w:rsid w:val="00122223"/>
    <w:rsid w:val="001234BB"/>
    <w:rsid w:val="00123AD3"/>
    <w:rsid w:val="00124666"/>
    <w:rsid w:val="001278CB"/>
    <w:rsid w:val="00127A52"/>
    <w:rsid w:val="00130191"/>
    <w:rsid w:val="00130A97"/>
    <w:rsid w:val="00131605"/>
    <w:rsid w:val="00131D51"/>
    <w:rsid w:val="001320F9"/>
    <w:rsid w:val="001322CA"/>
    <w:rsid w:val="00132467"/>
    <w:rsid w:val="00133742"/>
    <w:rsid w:val="001337EB"/>
    <w:rsid w:val="00134E1E"/>
    <w:rsid w:val="00134F58"/>
    <w:rsid w:val="00135589"/>
    <w:rsid w:val="00136597"/>
    <w:rsid w:val="0013659B"/>
    <w:rsid w:val="0013687A"/>
    <w:rsid w:val="00136D77"/>
    <w:rsid w:val="00137987"/>
    <w:rsid w:val="0014224B"/>
    <w:rsid w:val="001422F4"/>
    <w:rsid w:val="00142517"/>
    <w:rsid w:val="001428C5"/>
    <w:rsid w:val="00143C94"/>
    <w:rsid w:val="001449EE"/>
    <w:rsid w:val="00144E86"/>
    <w:rsid w:val="00146F0B"/>
    <w:rsid w:val="001505B2"/>
    <w:rsid w:val="001522F5"/>
    <w:rsid w:val="001525D9"/>
    <w:rsid w:val="00152786"/>
    <w:rsid w:val="00152CA0"/>
    <w:rsid w:val="00153677"/>
    <w:rsid w:val="00154001"/>
    <w:rsid w:val="0015510B"/>
    <w:rsid w:val="001558D9"/>
    <w:rsid w:val="0015691D"/>
    <w:rsid w:val="00156C7B"/>
    <w:rsid w:val="0015715D"/>
    <w:rsid w:val="00157DBC"/>
    <w:rsid w:val="00157FAE"/>
    <w:rsid w:val="001601E0"/>
    <w:rsid w:val="00160DF6"/>
    <w:rsid w:val="00162DD7"/>
    <w:rsid w:val="00163244"/>
    <w:rsid w:val="00163404"/>
    <w:rsid w:val="00165398"/>
    <w:rsid w:val="00165ED5"/>
    <w:rsid w:val="0016602D"/>
    <w:rsid w:val="001673C0"/>
    <w:rsid w:val="00167CF7"/>
    <w:rsid w:val="0017051E"/>
    <w:rsid w:val="00170833"/>
    <w:rsid w:val="001708B9"/>
    <w:rsid w:val="00170D58"/>
    <w:rsid w:val="00171234"/>
    <w:rsid w:val="00171346"/>
    <w:rsid w:val="0017280D"/>
    <w:rsid w:val="00173F61"/>
    <w:rsid w:val="0017463B"/>
    <w:rsid w:val="001757CE"/>
    <w:rsid w:val="001760AB"/>
    <w:rsid w:val="00176249"/>
    <w:rsid w:val="00176C3A"/>
    <w:rsid w:val="00180BDA"/>
    <w:rsid w:val="00180D38"/>
    <w:rsid w:val="0018108F"/>
    <w:rsid w:val="00181931"/>
    <w:rsid w:val="00182028"/>
    <w:rsid w:val="0018465D"/>
    <w:rsid w:val="0018522C"/>
    <w:rsid w:val="00186FC8"/>
    <w:rsid w:val="001900DF"/>
    <w:rsid w:val="00190546"/>
    <w:rsid w:val="00192465"/>
    <w:rsid w:val="0019274D"/>
    <w:rsid w:val="0019278B"/>
    <w:rsid w:val="001975EF"/>
    <w:rsid w:val="0019765A"/>
    <w:rsid w:val="001A0D08"/>
    <w:rsid w:val="001A200D"/>
    <w:rsid w:val="001A274E"/>
    <w:rsid w:val="001A42E3"/>
    <w:rsid w:val="001A45CF"/>
    <w:rsid w:val="001A478B"/>
    <w:rsid w:val="001A49F0"/>
    <w:rsid w:val="001A5AB9"/>
    <w:rsid w:val="001A5BE3"/>
    <w:rsid w:val="001A5FD3"/>
    <w:rsid w:val="001A6325"/>
    <w:rsid w:val="001A6994"/>
    <w:rsid w:val="001A705E"/>
    <w:rsid w:val="001A7829"/>
    <w:rsid w:val="001A796D"/>
    <w:rsid w:val="001A7D50"/>
    <w:rsid w:val="001B0660"/>
    <w:rsid w:val="001B1E0A"/>
    <w:rsid w:val="001B50A0"/>
    <w:rsid w:val="001B549C"/>
    <w:rsid w:val="001B5C19"/>
    <w:rsid w:val="001B5C3A"/>
    <w:rsid w:val="001B5D9E"/>
    <w:rsid w:val="001B5E6A"/>
    <w:rsid w:val="001B652A"/>
    <w:rsid w:val="001B676A"/>
    <w:rsid w:val="001B6B9E"/>
    <w:rsid w:val="001C02E6"/>
    <w:rsid w:val="001C08CA"/>
    <w:rsid w:val="001C096F"/>
    <w:rsid w:val="001C0AED"/>
    <w:rsid w:val="001C0B4B"/>
    <w:rsid w:val="001C18AF"/>
    <w:rsid w:val="001C3DB2"/>
    <w:rsid w:val="001C43BA"/>
    <w:rsid w:val="001C5277"/>
    <w:rsid w:val="001C588E"/>
    <w:rsid w:val="001C7DDC"/>
    <w:rsid w:val="001D025F"/>
    <w:rsid w:val="001D03A7"/>
    <w:rsid w:val="001D2916"/>
    <w:rsid w:val="001D32AB"/>
    <w:rsid w:val="001D3659"/>
    <w:rsid w:val="001D3D48"/>
    <w:rsid w:val="001D49A2"/>
    <w:rsid w:val="001D57AD"/>
    <w:rsid w:val="001D58C5"/>
    <w:rsid w:val="001D596D"/>
    <w:rsid w:val="001D5FBE"/>
    <w:rsid w:val="001D67EE"/>
    <w:rsid w:val="001D716E"/>
    <w:rsid w:val="001D7F1D"/>
    <w:rsid w:val="001E053A"/>
    <w:rsid w:val="001E1599"/>
    <w:rsid w:val="001E21F2"/>
    <w:rsid w:val="001E2645"/>
    <w:rsid w:val="001E45BE"/>
    <w:rsid w:val="001E5360"/>
    <w:rsid w:val="001E6610"/>
    <w:rsid w:val="001E712D"/>
    <w:rsid w:val="001E7A65"/>
    <w:rsid w:val="001E7B1A"/>
    <w:rsid w:val="001E7D3E"/>
    <w:rsid w:val="001F0541"/>
    <w:rsid w:val="001F19E9"/>
    <w:rsid w:val="001F28D1"/>
    <w:rsid w:val="001F2F57"/>
    <w:rsid w:val="001F36A8"/>
    <w:rsid w:val="001F370F"/>
    <w:rsid w:val="001F37DE"/>
    <w:rsid w:val="001F3B93"/>
    <w:rsid w:val="001F4758"/>
    <w:rsid w:val="001F507F"/>
    <w:rsid w:val="001F5868"/>
    <w:rsid w:val="001F5D92"/>
    <w:rsid w:val="001F61B8"/>
    <w:rsid w:val="001F6990"/>
    <w:rsid w:val="001F6BC4"/>
    <w:rsid w:val="001F6DE9"/>
    <w:rsid w:val="001F7B88"/>
    <w:rsid w:val="002000AB"/>
    <w:rsid w:val="00200260"/>
    <w:rsid w:val="00200698"/>
    <w:rsid w:val="002008B0"/>
    <w:rsid w:val="00200E2F"/>
    <w:rsid w:val="00200E55"/>
    <w:rsid w:val="00201021"/>
    <w:rsid w:val="002011CB"/>
    <w:rsid w:val="00201E21"/>
    <w:rsid w:val="002025F1"/>
    <w:rsid w:val="00202700"/>
    <w:rsid w:val="00202E6D"/>
    <w:rsid w:val="00203C53"/>
    <w:rsid w:val="00203E99"/>
    <w:rsid w:val="002041B7"/>
    <w:rsid w:val="0020436B"/>
    <w:rsid w:val="00205A42"/>
    <w:rsid w:val="002064A0"/>
    <w:rsid w:val="00207329"/>
    <w:rsid w:val="00207B5D"/>
    <w:rsid w:val="00212108"/>
    <w:rsid w:val="00212D8D"/>
    <w:rsid w:val="002130F8"/>
    <w:rsid w:val="002132B6"/>
    <w:rsid w:val="00213F12"/>
    <w:rsid w:val="00214FDA"/>
    <w:rsid w:val="00216CF6"/>
    <w:rsid w:val="00217525"/>
    <w:rsid w:val="00217640"/>
    <w:rsid w:val="002176E5"/>
    <w:rsid w:val="00217D04"/>
    <w:rsid w:val="00217D3C"/>
    <w:rsid w:val="00220CCF"/>
    <w:rsid w:val="0022134E"/>
    <w:rsid w:val="00221CE0"/>
    <w:rsid w:val="00222937"/>
    <w:rsid w:val="002240D3"/>
    <w:rsid w:val="00224E2A"/>
    <w:rsid w:val="00225396"/>
    <w:rsid w:val="0022678C"/>
    <w:rsid w:val="00226C5A"/>
    <w:rsid w:val="00226ECE"/>
    <w:rsid w:val="00227742"/>
    <w:rsid w:val="00227F56"/>
    <w:rsid w:val="002309C4"/>
    <w:rsid w:val="002316FB"/>
    <w:rsid w:val="00231852"/>
    <w:rsid w:val="00231B44"/>
    <w:rsid w:val="00232126"/>
    <w:rsid w:val="002324EB"/>
    <w:rsid w:val="0023293E"/>
    <w:rsid w:val="00232C59"/>
    <w:rsid w:val="00233A10"/>
    <w:rsid w:val="00233EA2"/>
    <w:rsid w:val="002340B6"/>
    <w:rsid w:val="00234BA2"/>
    <w:rsid w:val="00235A2B"/>
    <w:rsid w:val="00235CA2"/>
    <w:rsid w:val="002361D7"/>
    <w:rsid w:val="00236672"/>
    <w:rsid w:val="002369F7"/>
    <w:rsid w:val="00236A1E"/>
    <w:rsid w:val="00240ED9"/>
    <w:rsid w:val="00240EF9"/>
    <w:rsid w:val="002415DF"/>
    <w:rsid w:val="00242CF5"/>
    <w:rsid w:val="00244DB6"/>
    <w:rsid w:val="002471E0"/>
    <w:rsid w:val="0024735F"/>
    <w:rsid w:val="00247DE4"/>
    <w:rsid w:val="00247F07"/>
    <w:rsid w:val="00251368"/>
    <w:rsid w:val="00251DE2"/>
    <w:rsid w:val="002538C4"/>
    <w:rsid w:val="00253D2A"/>
    <w:rsid w:val="002540FA"/>
    <w:rsid w:val="00254D1B"/>
    <w:rsid w:val="00255D53"/>
    <w:rsid w:val="00256CC6"/>
    <w:rsid w:val="002607FC"/>
    <w:rsid w:val="00260DCF"/>
    <w:rsid w:val="00260F1F"/>
    <w:rsid w:val="00260F92"/>
    <w:rsid w:val="0026102B"/>
    <w:rsid w:val="00262669"/>
    <w:rsid w:val="00262C9F"/>
    <w:rsid w:val="00262FA4"/>
    <w:rsid w:val="00264020"/>
    <w:rsid w:val="00264186"/>
    <w:rsid w:val="00264ABF"/>
    <w:rsid w:val="00265009"/>
    <w:rsid w:val="00265D19"/>
    <w:rsid w:val="00266337"/>
    <w:rsid w:val="00267E33"/>
    <w:rsid w:val="00270AA0"/>
    <w:rsid w:val="002714BB"/>
    <w:rsid w:val="00271EC3"/>
    <w:rsid w:val="0027247B"/>
    <w:rsid w:val="00272993"/>
    <w:rsid w:val="00272E1C"/>
    <w:rsid w:val="002735D7"/>
    <w:rsid w:val="0027462D"/>
    <w:rsid w:val="002757E8"/>
    <w:rsid w:val="00275909"/>
    <w:rsid w:val="00275A65"/>
    <w:rsid w:val="00275A79"/>
    <w:rsid w:val="002773FF"/>
    <w:rsid w:val="0028088A"/>
    <w:rsid w:val="00280ED1"/>
    <w:rsid w:val="00281410"/>
    <w:rsid w:val="002824D1"/>
    <w:rsid w:val="00282504"/>
    <w:rsid w:val="002826D3"/>
    <w:rsid w:val="00282C58"/>
    <w:rsid w:val="002839C9"/>
    <w:rsid w:val="002857B7"/>
    <w:rsid w:val="002858C1"/>
    <w:rsid w:val="00286F3E"/>
    <w:rsid w:val="0029024C"/>
    <w:rsid w:val="002912B7"/>
    <w:rsid w:val="00292170"/>
    <w:rsid w:val="002930A6"/>
    <w:rsid w:val="002937E6"/>
    <w:rsid w:val="002944C7"/>
    <w:rsid w:val="00294B5C"/>
    <w:rsid w:val="00295C0C"/>
    <w:rsid w:val="00296194"/>
    <w:rsid w:val="00297214"/>
    <w:rsid w:val="002A1CC0"/>
    <w:rsid w:val="002A1F9B"/>
    <w:rsid w:val="002A203E"/>
    <w:rsid w:val="002A3502"/>
    <w:rsid w:val="002A3B92"/>
    <w:rsid w:val="002A5963"/>
    <w:rsid w:val="002A5B15"/>
    <w:rsid w:val="002A723E"/>
    <w:rsid w:val="002B0179"/>
    <w:rsid w:val="002B0945"/>
    <w:rsid w:val="002B13F0"/>
    <w:rsid w:val="002B18B1"/>
    <w:rsid w:val="002B1924"/>
    <w:rsid w:val="002B5F3E"/>
    <w:rsid w:val="002C1562"/>
    <w:rsid w:val="002C1A0D"/>
    <w:rsid w:val="002C23AE"/>
    <w:rsid w:val="002C23B3"/>
    <w:rsid w:val="002C31AF"/>
    <w:rsid w:val="002C3554"/>
    <w:rsid w:val="002C3ED4"/>
    <w:rsid w:val="002C405A"/>
    <w:rsid w:val="002C4BD4"/>
    <w:rsid w:val="002C4D3A"/>
    <w:rsid w:val="002C54A4"/>
    <w:rsid w:val="002C5FEA"/>
    <w:rsid w:val="002C690A"/>
    <w:rsid w:val="002C69D5"/>
    <w:rsid w:val="002C6EC5"/>
    <w:rsid w:val="002C6F3D"/>
    <w:rsid w:val="002C71D7"/>
    <w:rsid w:val="002D0D9D"/>
    <w:rsid w:val="002D1702"/>
    <w:rsid w:val="002D17E2"/>
    <w:rsid w:val="002D1ADC"/>
    <w:rsid w:val="002D1DC1"/>
    <w:rsid w:val="002D24EF"/>
    <w:rsid w:val="002D41F7"/>
    <w:rsid w:val="002D472C"/>
    <w:rsid w:val="002D4C00"/>
    <w:rsid w:val="002D4F82"/>
    <w:rsid w:val="002D562C"/>
    <w:rsid w:val="002D582B"/>
    <w:rsid w:val="002D5A34"/>
    <w:rsid w:val="002E04C0"/>
    <w:rsid w:val="002E0C73"/>
    <w:rsid w:val="002E12CA"/>
    <w:rsid w:val="002E1839"/>
    <w:rsid w:val="002E1C00"/>
    <w:rsid w:val="002E3629"/>
    <w:rsid w:val="002E5604"/>
    <w:rsid w:val="002E573D"/>
    <w:rsid w:val="002E5A02"/>
    <w:rsid w:val="002E5DB7"/>
    <w:rsid w:val="002E6A4E"/>
    <w:rsid w:val="002E6E56"/>
    <w:rsid w:val="002E7099"/>
    <w:rsid w:val="002E74E4"/>
    <w:rsid w:val="002F020C"/>
    <w:rsid w:val="002F0796"/>
    <w:rsid w:val="002F2771"/>
    <w:rsid w:val="002F2D30"/>
    <w:rsid w:val="002F343D"/>
    <w:rsid w:val="002F3911"/>
    <w:rsid w:val="002F47DA"/>
    <w:rsid w:val="002F4B48"/>
    <w:rsid w:val="002F50E6"/>
    <w:rsid w:val="002F6578"/>
    <w:rsid w:val="002F7069"/>
    <w:rsid w:val="002F7C04"/>
    <w:rsid w:val="002FC75F"/>
    <w:rsid w:val="00300C20"/>
    <w:rsid w:val="00301BBA"/>
    <w:rsid w:val="00302CED"/>
    <w:rsid w:val="00303E3D"/>
    <w:rsid w:val="00304553"/>
    <w:rsid w:val="00304582"/>
    <w:rsid w:val="00305015"/>
    <w:rsid w:val="003050A3"/>
    <w:rsid w:val="003062EF"/>
    <w:rsid w:val="00306CDD"/>
    <w:rsid w:val="00307295"/>
    <w:rsid w:val="0030734E"/>
    <w:rsid w:val="00310000"/>
    <w:rsid w:val="00310628"/>
    <w:rsid w:val="00310AD4"/>
    <w:rsid w:val="003111B8"/>
    <w:rsid w:val="003121C1"/>
    <w:rsid w:val="00313D51"/>
    <w:rsid w:val="00314307"/>
    <w:rsid w:val="003169F9"/>
    <w:rsid w:val="00316C39"/>
    <w:rsid w:val="003176DD"/>
    <w:rsid w:val="00320341"/>
    <w:rsid w:val="00320F5D"/>
    <w:rsid w:val="00321386"/>
    <w:rsid w:val="0032194E"/>
    <w:rsid w:val="003224BF"/>
    <w:rsid w:val="003232CB"/>
    <w:rsid w:val="003235DB"/>
    <w:rsid w:val="0032373B"/>
    <w:rsid w:val="00323C26"/>
    <w:rsid w:val="00323E3A"/>
    <w:rsid w:val="003257D9"/>
    <w:rsid w:val="003264CC"/>
    <w:rsid w:val="00327252"/>
    <w:rsid w:val="003303EA"/>
    <w:rsid w:val="00330431"/>
    <w:rsid w:val="00330C9E"/>
    <w:rsid w:val="00331C02"/>
    <w:rsid w:val="003337FF"/>
    <w:rsid w:val="00335589"/>
    <w:rsid w:val="003355DF"/>
    <w:rsid w:val="00335D41"/>
    <w:rsid w:val="00336858"/>
    <w:rsid w:val="00336EAE"/>
    <w:rsid w:val="00336F87"/>
    <w:rsid w:val="00337680"/>
    <w:rsid w:val="00337F28"/>
    <w:rsid w:val="003403E0"/>
    <w:rsid w:val="00340953"/>
    <w:rsid w:val="00340EB2"/>
    <w:rsid w:val="003412AF"/>
    <w:rsid w:val="00341B19"/>
    <w:rsid w:val="00341F99"/>
    <w:rsid w:val="00342836"/>
    <w:rsid w:val="00342A88"/>
    <w:rsid w:val="00343579"/>
    <w:rsid w:val="00344D06"/>
    <w:rsid w:val="00345914"/>
    <w:rsid w:val="00346099"/>
    <w:rsid w:val="00346379"/>
    <w:rsid w:val="0034646A"/>
    <w:rsid w:val="00346FEC"/>
    <w:rsid w:val="003470FB"/>
    <w:rsid w:val="0035019A"/>
    <w:rsid w:val="003507C8"/>
    <w:rsid w:val="00352B8E"/>
    <w:rsid w:val="00353B45"/>
    <w:rsid w:val="00353FBB"/>
    <w:rsid w:val="00354038"/>
    <w:rsid w:val="00354FA6"/>
    <w:rsid w:val="00355A3E"/>
    <w:rsid w:val="003561A4"/>
    <w:rsid w:val="003562BF"/>
    <w:rsid w:val="0035671A"/>
    <w:rsid w:val="003568BC"/>
    <w:rsid w:val="00357272"/>
    <w:rsid w:val="003575A2"/>
    <w:rsid w:val="00357E4F"/>
    <w:rsid w:val="003603D7"/>
    <w:rsid w:val="003605D9"/>
    <w:rsid w:val="00360BD3"/>
    <w:rsid w:val="00362107"/>
    <w:rsid w:val="003628B6"/>
    <w:rsid w:val="00362A5F"/>
    <w:rsid w:val="00362F1F"/>
    <w:rsid w:val="0036315B"/>
    <w:rsid w:val="00363940"/>
    <w:rsid w:val="00363AE9"/>
    <w:rsid w:val="00365238"/>
    <w:rsid w:val="003663F3"/>
    <w:rsid w:val="003665F0"/>
    <w:rsid w:val="00366807"/>
    <w:rsid w:val="00366918"/>
    <w:rsid w:val="00366FDB"/>
    <w:rsid w:val="00367F2D"/>
    <w:rsid w:val="00367FA8"/>
    <w:rsid w:val="003713FE"/>
    <w:rsid w:val="0037234A"/>
    <w:rsid w:val="00372490"/>
    <w:rsid w:val="00372681"/>
    <w:rsid w:val="00372B98"/>
    <w:rsid w:val="00372E07"/>
    <w:rsid w:val="003736AB"/>
    <w:rsid w:val="00373766"/>
    <w:rsid w:val="00373ADB"/>
    <w:rsid w:val="0037450F"/>
    <w:rsid w:val="00374536"/>
    <w:rsid w:val="0037534C"/>
    <w:rsid w:val="003759F8"/>
    <w:rsid w:val="00375CB8"/>
    <w:rsid w:val="00375DF5"/>
    <w:rsid w:val="00375EB8"/>
    <w:rsid w:val="00377076"/>
    <w:rsid w:val="003776B8"/>
    <w:rsid w:val="00377AE4"/>
    <w:rsid w:val="00380928"/>
    <w:rsid w:val="00381F1B"/>
    <w:rsid w:val="00382C09"/>
    <w:rsid w:val="0038380C"/>
    <w:rsid w:val="00384C16"/>
    <w:rsid w:val="00385347"/>
    <w:rsid w:val="00385709"/>
    <w:rsid w:val="00385A72"/>
    <w:rsid w:val="00386258"/>
    <w:rsid w:val="003862CA"/>
    <w:rsid w:val="003863C7"/>
    <w:rsid w:val="00386BA9"/>
    <w:rsid w:val="00386D46"/>
    <w:rsid w:val="00386F84"/>
    <w:rsid w:val="00386FF1"/>
    <w:rsid w:val="00387039"/>
    <w:rsid w:val="0039181B"/>
    <w:rsid w:val="00392B7B"/>
    <w:rsid w:val="00395268"/>
    <w:rsid w:val="00395B8A"/>
    <w:rsid w:val="00396F5E"/>
    <w:rsid w:val="00397910"/>
    <w:rsid w:val="003A0118"/>
    <w:rsid w:val="003A123C"/>
    <w:rsid w:val="003A12B6"/>
    <w:rsid w:val="003A172D"/>
    <w:rsid w:val="003A1C22"/>
    <w:rsid w:val="003A2880"/>
    <w:rsid w:val="003A3717"/>
    <w:rsid w:val="003A56F7"/>
    <w:rsid w:val="003A5875"/>
    <w:rsid w:val="003A6B4D"/>
    <w:rsid w:val="003A7C8B"/>
    <w:rsid w:val="003B0011"/>
    <w:rsid w:val="003B10E8"/>
    <w:rsid w:val="003B22B9"/>
    <w:rsid w:val="003B2D42"/>
    <w:rsid w:val="003B303B"/>
    <w:rsid w:val="003B37B2"/>
    <w:rsid w:val="003B4087"/>
    <w:rsid w:val="003B4095"/>
    <w:rsid w:val="003B44F9"/>
    <w:rsid w:val="003B4BF2"/>
    <w:rsid w:val="003B5C9C"/>
    <w:rsid w:val="003B7A74"/>
    <w:rsid w:val="003B7D01"/>
    <w:rsid w:val="003C12AF"/>
    <w:rsid w:val="003C1482"/>
    <w:rsid w:val="003C2F12"/>
    <w:rsid w:val="003C33D2"/>
    <w:rsid w:val="003C3769"/>
    <w:rsid w:val="003C46C0"/>
    <w:rsid w:val="003C4DE4"/>
    <w:rsid w:val="003C5252"/>
    <w:rsid w:val="003C6998"/>
    <w:rsid w:val="003C6BBF"/>
    <w:rsid w:val="003C78D0"/>
    <w:rsid w:val="003D10DB"/>
    <w:rsid w:val="003D1F0A"/>
    <w:rsid w:val="003D21D3"/>
    <w:rsid w:val="003D2B9F"/>
    <w:rsid w:val="003D3478"/>
    <w:rsid w:val="003D354F"/>
    <w:rsid w:val="003D4DF5"/>
    <w:rsid w:val="003D6ACD"/>
    <w:rsid w:val="003D6C9F"/>
    <w:rsid w:val="003D6CEF"/>
    <w:rsid w:val="003D6E52"/>
    <w:rsid w:val="003D70DD"/>
    <w:rsid w:val="003D7C0F"/>
    <w:rsid w:val="003D7EBD"/>
    <w:rsid w:val="003E138D"/>
    <w:rsid w:val="003E1820"/>
    <w:rsid w:val="003E25A1"/>
    <w:rsid w:val="003E2A3B"/>
    <w:rsid w:val="003E377A"/>
    <w:rsid w:val="003E4DC3"/>
    <w:rsid w:val="003E5640"/>
    <w:rsid w:val="003E634D"/>
    <w:rsid w:val="003E6434"/>
    <w:rsid w:val="003E7B41"/>
    <w:rsid w:val="003F024F"/>
    <w:rsid w:val="003F09A3"/>
    <w:rsid w:val="003F12FF"/>
    <w:rsid w:val="003F13DE"/>
    <w:rsid w:val="003F1795"/>
    <w:rsid w:val="003F1809"/>
    <w:rsid w:val="003F1EC9"/>
    <w:rsid w:val="003F6117"/>
    <w:rsid w:val="003F6499"/>
    <w:rsid w:val="003F67C5"/>
    <w:rsid w:val="003F69D8"/>
    <w:rsid w:val="004000ED"/>
    <w:rsid w:val="004019E0"/>
    <w:rsid w:val="00401C07"/>
    <w:rsid w:val="0040227B"/>
    <w:rsid w:val="00403F89"/>
    <w:rsid w:val="00404297"/>
    <w:rsid w:val="004052BC"/>
    <w:rsid w:val="0040681A"/>
    <w:rsid w:val="00406F99"/>
    <w:rsid w:val="00407A99"/>
    <w:rsid w:val="00407E6E"/>
    <w:rsid w:val="0041209D"/>
    <w:rsid w:val="00412EA0"/>
    <w:rsid w:val="00412FCB"/>
    <w:rsid w:val="004141E4"/>
    <w:rsid w:val="004144D8"/>
    <w:rsid w:val="00414FAB"/>
    <w:rsid w:val="004150A0"/>
    <w:rsid w:val="004161A6"/>
    <w:rsid w:val="00416D22"/>
    <w:rsid w:val="004173EC"/>
    <w:rsid w:val="004179E9"/>
    <w:rsid w:val="0042003D"/>
    <w:rsid w:val="00420476"/>
    <w:rsid w:val="00422189"/>
    <w:rsid w:val="0042277F"/>
    <w:rsid w:val="00423EF8"/>
    <w:rsid w:val="00424877"/>
    <w:rsid w:val="00426BE2"/>
    <w:rsid w:val="00426D1B"/>
    <w:rsid w:val="004271B9"/>
    <w:rsid w:val="0042787B"/>
    <w:rsid w:val="00427EC9"/>
    <w:rsid w:val="00430963"/>
    <w:rsid w:val="00430E55"/>
    <w:rsid w:val="0043142D"/>
    <w:rsid w:val="004323FD"/>
    <w:rsid w:val="00432451"/>
    <w:rsid w:val="00432641"/>
    <w:rsid w:val="00432F3E"/>
    <w:rsid w:val="00434255"/>
    <w:rsid w:val="004354D3"/>
    <w:rsid w:val="00436FF6"/>
    <w:rsid w:val="00437AF2"/>
    <w:rsid w:val="004411CB"/>
    <w:rsid w:val="004415ED"/>
    <w:rsid w:val="00441C84"/>
    <w:rsid w:val="00441CCF"/>
    <w:rsid w:val="00442622"/>
    <w:rsid w:val="004427CC"/>
    <w:rsid w:val="00442BF5"/>
    <w:rsid w:val="00443F00"/>
    <w:rsid w:val="004441AA"/>
    <w:rsid w:val="0044558B"/>
    <w:rsid w:val="00445E3E"/>
    <w:rsid w:val="00446F67"/>
    <w:rsid w:val="004470C3"/>
    <w:rsid w:val="0044713D"/>
    <w:rsid w:val="004474E6"/>
    <w:rsid w:val="004509B7"/>
    <w:rsid w:val="004509E3"/>
    <w:rsid w:val="00450F7D"/>
    <w:rsid w:val="00451530"/>
    <w:rsid w:val="00451964"/>
    <w:rsid w:val="00451AD9"/>
    <w:rsid w:val="00451E87"/>
    <w:rsid w:val="0045532F"/>
    <w:rsid w:val="00457BB0"/>
    <w:rsid w:val="00457FCC"/>
    <w:rsid w:val="0046032B"/>
    <w:rsid w:val="00460381"/>
    <w:rsid w:val="004607DF"/>
    <w:rsid w:val="0046160F"/>
    <w:rsid w:val="0046415E"/>
    <w:rsid w:val="00464A81"/>
    <w:rsid w:val="00464ACD"/>
    <w:rsid w:val="0046645C"/>
    <w:rsid w:val="00466904"/>
    <w:rsid w:val="00467C9E"/>
    <w:rsid w:val="00467EB2"/>
    <w:rsid w:val="00470342"/>
    <w:rsid w:val="00470770"/>
    <w:rsid w:val="00470E64"/>
    <w:rsid w:val="00471037"/>
    <w:rsid w:val="004727EB"/>
    <w:rsid w:val="00473614"/>
    <w:rsid w:val="0047566E"/>
    <w:rsid w:val="00475C20"/>
    <w:rsid w:val="004762D1"/>
    <w:rsid w:val="0047687D"/>
    <w:rsid w:val="00476D34"/>
    <w:rsid w:val="00481A1E"/>
    <w:rsid w:val="00481D1B"/>
    <w:rsid w:val="00482989"/>
    <w:rsid w:val="0048340F"/>
    <w:rsid w:val="004835F5"/>
    <w:rsid w:val="0048388D"/>
    <w:rsid w:val="00484018"/>
    <w:rsid w:val="0048470B"/>
    <w:rsid w:val="0048529D"/>
    <w:rsid w:val="004860A3"/>
    <w:rsid w:val="004861F9"/>
    <w:rsid w:val="004867AF"/>
    <w:rsid w:val="00486859"/>
    <w:rsid w:val="004874EF"/>
    <w:rsid w:val="00487985"/>
    <w:rsid w:val="00487DD9"/>
    <w:rsid w:val="00490D27"/>
    <w:rsid w:val="00491F16"/>
    <w:rsid w:val="0049202A"/>
    <w:rsid w:val="00492516"/>
    <w:rsid w:val="004927E5"/>
    <w:rsid w:val="00492CF7"/>
    <w:rsid w:val="00492EC8"/>
    <w:rsid w:val="00495A7F"/>
    <w:rsid w:val="00495BFA"/>
    <w:rsid w:val="00496C69"/>
    <w:rsid w:val="004973A7"/>
    <w:rsid w:val="004978B2"/>
    <w:rsid w:val="004A0DCC"/>
    <w:rsid w:val="004A147C"/>
    <w:rsid w:val="004A19E1"/>
    <w:rsid w:val="004A1B0B"/>
    <w:rsid w:val="004A2264"/>
    <w:rsid w:val="004A26D8"/>
    <w:rsid w:val="004A2BF2"/>
    <w:rsid w:val="004A2E52"/>
    <w:rsid w:val="004A32BF"/>
    <w:rsid w:val="004A33F6"/>
    <w:rsid w:val="004A39AE"/>
    <w:rsid w:val="004A39D0"/>
    <w:rsid w:val="004A5BB2"/>
    <w:rsid w:val="004A5F13"/>
    <w:rsid w:val="004A6414"/>
    <w:rsid w:val="004A7645"/>
    <w:rsid w:val="004B114C"/>
    <w:rsid w:val="004B26AE"/>
    <w:rsid w:val="004B3454"/>
    <w:rsid w:val="004B39E2"/>
    <w:rsid w:val="004B4D58"/>
    <w:rsid w:val="004B52D8"/>
    <w:rsid w:val="004B5D99"/>
    <w:rsid w:val="004B6380"/>
    <w:rsid w:val="004B757C"/>
    <w:rsid w:val="004C0E1C"/>
    <w:rsid w:val="004C16B5"/>
    <w:rsid w:val="004C22E9"/>
    <w:rsid w:val="004C2A73"/>
    <w:rsid w:val="004C3AFB"/>
    <w:rsid w:val="004C43BC"/>
    <w:rsid w:val="004C4BBB"/>
    <w:rsid w:val="004C5632"/>
    <w:rsid w:val="004C5797"/>
    <w:rsid w:val="004C6F6C"/>
    <w:rsid w:val="004C732C"/>
    <w:rsid w:val="004C78ED"/>
    <w:rsid w:val="004D1681"/>
    <w:rsid w:val="004D197F"/>
    <w:rsid w:val="004D24CF"/>
    <w:rsid w:val="004D49FC"/>
    <w:rsid w:val="004D54FE"/>
    <w:rsid w:val="004D553D"/>
    <w:rsid w:val="004D6043"/>
    <w:rsid w:val="004D60A7"/>
    <w:rsid w:val="004D6DCE"/>
    <w:rsid w:val="004D79AA"/>
    <w:rsid w:val="004E13B0"/>
    <w:rsid w:val="004E181F"/>
    <w:rsid w:val="004E257C"/>
    <w:rsid w:val="004E2686"/>
    <w:rsid w:val="004E3BEC"/>
    <w:rsid w:val="004E4FD2"/>
    <w:rsid w:val="004E666D"/>
    <w:rsid w:val="004F07F8"/>
    <w:rsid w:val="004F0C84"/>
    <w:rsid w:val="004F0CE3"/>
    <w:rsid w:val="004F0F70"/>
    <w:rsid w:val="004F128A"/>
    <w:rsid w:val="004F1EF7"/>
    <w:rsid w:val="004F217E"/>
    <w:rsid w:val="004F2EBE"/>
    <w:rsid w:val="004F31F6"/>
    <w:rsid w:val="004F32BC"/>
    <w:rsid w:val="004F47B4"/>
    <w:rsid w:val="004F4A4B"/>
    <w:rsid w:val="0050037A"/>
    <w:rsid w:val="00500BA7"/>
    <w:rsid w:val="00500E41"/>
    <w:rsid w:val="00500F5F"/>
    <w:rsid w:val="00501EFF"/>
    <w:rsid w:val="005024FD"/>
    <w:rsid w:val="005030A1"/>
    <w:rsid w:val="0050332F"/>
    <w:rsid w:val="00506302"/>
    <w:rsid w:val="00506FB7"/>
    <w:rsid w:val="005074CD"/>
    <w:rsid w:val="00510357"/>
    <w:rsid w:val="0051063C"/>
    <w:rsid w:val="0051145E"/>
    <w:rsid w:val="00511718"/>
    <w:rsid w:val="0051299B"/>
    <w:rsid w:val="0051313B"/>
    <w:rsid w:val="0051333F"/>
    <w:rsid w:val="005137CA"/>
    <w:rsid w:val="0051384E"/>
    <w:rsid w:val="00514029"/>
    <w:rsid w:val="00514FEB"/>
    <w:rsid w:val="005153EC"/>
    <w:rsid w:val="005160C8"/>
    <w:rsid w:val="00516A74"/>
    <w:rsid w:val="00517970"/>
    <w:rsid w:val="00521D0E"/>
    <w:rsid w:val="00522380"/>
    <w:rsid w:val="00522E2C"/>
    <w:rsid w:val="0052347E"/>
    <w:rsid w:val="00523698"/>
    <w:rsid w:val="00524F37"/>
    <w:rsid w:val="0052521C"/>
    <w:rsid w:val="00525AC9"/>
    <w:rsid w:val="00526A35"/>
    <w:rsid w:val="00526F1A"/>
    <w:rsid w:val="005270F9"/>
    <w:rsid w:val="005278B2"/>
    <w:rsid w:val="00527D9F"/>
    <w:rsid w:val="00531AEB"/>
    <w:rsid w:val="005324C8"/>
    <w:rsid w:val="00536C94"/>
    <w:rsid w:val="005379C8"/>
    <w:rsid w:val="0054017C"/>
    <w:rsid w:val="005402C9"/>
    <w:rsid w:val="00542005"/>
    <w:rsid w:val="00543110"/>
    <w:rsid w:val="00543312"/>
    <w:rsid w:val="005433B5"/>
    <w:rsid w:val="00543BA8"/>
    <w:rsid w:val="00544E65"/>
    <w:rsid w:val="00545D49"/>
    <w:rsid w:val="0054642D"/>
    <w:rsid w:val="0054782B"/>
    <w:rsid w:val="005506CA"/>
    <w:rsid w:val="0055080A"/>
    <w:rsid w:val="005511B8"/>
    <w:rsid w:val="0055139D"/>
    <w:rsid w:val="00552DB4"/>
    <w:rsid w:val="00554BA5"/>
    <w:rsid w:val="00555819"/>
    <w:rsid w:val="00556E72"/>
    <w:rsid w:val="00560342"/>
    <w:rsid w:val="00560901"/>
    <w:rsid w:val="00560FAA"/>
    <w:rsid w:val="00561DA0"/>
    <w:rsid w:val="00562A56"/>
    <w:rsid w:val="00563B94"/>
    <w:rsid w:val="00563C6F"/>
    <w:rsid w:val="00563E7B"/>
    <w:rsid w:val="00564F90"/>
    <w:rsid w:val="005656B6"/>
    <w:rsid w:val="00565D27"/>
    <w:rsid w:val="005668B2"/>
    <w:rsid w:val="0057155E"/>
    <w:rsid w:val="00571A26"/>
    <w:rsid w:val="00571D79"/>
    <w:rsid w:val="0057351B"/>
    <w:rsid w:val="00573556"/>
    <w:rsid w:val="00573D2F"/>
    <w:rsid w:val="005751E4"/>
    <w:rsid w:val="00575DBD"/>
    <w:rsid w:val="00576289"/>
    <w:rsid w:val="00576D1D"/>
    <w:rsid w:val="00580F9B"/>
    <w:rsid w:val="005810C6"/>
    <w:rsid w:val="00581123"/>
    <w:rsid w:val="005824AE"/>
    <w:rsid w:val="00582C47"/>
    <w:rsid w:val="0058404E"/>
    <w:rsid w:val="005843DE"/>
    <w:rsid w:val="0058504E"/>
    <w:rsid w:val="00591163"/>
    <w:rsid w:val="005912F0"/>
    <w:rsid w:val="00591D59"/>
    <w:rsid w:val="00592DDF"/>
    <w:rsid w:val="00593DB0"/>
    <w:rsid w:val="00594C33"/>
    <w:rsid w:val="00595F65"/>
    <w:rsid w:val="0059682F"/>
    <w:rsid w:val="0059704A"/>
    <w:rsid w:val="005A05A5"/>
    <w:rsid w:val="005A0D7C"/>
    <w:rsid w:val="005A1173"/>
    <w:rsid w:val="005A196C"/>
    <w:rsid w:val="005A1BB7"/>
    <w:rsid w:val="005A2835"/>
    <w:rsid w:val="005A2D79"/>
    <w:rsid w:val="005A2D9B"/>
    <w:rsid w:val="005A410E"/>
    <w:rsid w:val="005A41D6"/>
    <w:rsid w:val="005A4BFC"/>
    <w:rsid w:val="005A5064"/>
    <w:rsid w:val="005A52B6"/>
    <w:rsid w:val="005A5360"/>
    <w:rsid w:val="005A53F6"/>
    <w:rsid w:val="005A63F8"/>
    <w:rsid w:val="005A65D1"/>
    <w:rsid w:val="005A6CCD"/>
    <w:rsid w:val="005B0BE4"/>
    <w:rsid w:val="005B1F3A"/>
    <w:rsid w:val="005B2200"/>
    <w:rsid w:val="005B318E"/>
    <w:rsid w:val="005B3758"/>
    <w:rsid w:val="005B39D0"/>
    <w:rsid w:val="005B3A13"/>
    <w:rsid w:val="005B3DEA"/>
    <w:rsid w:val="005B40AB"/>
    <w:rsid w:val="005B5C3E"/>
    <w:rsid w:val="005B5EF9"/>
    <w:rsid w:val="005B62DC"/>
    <w:rsid w:val="005B6B53"/>
    <w:rsid w:val="005B6BC4"/>
    <w:rsid w:val="005C07BD"/>
    <w:rsid w:val="005C24F2"/>
    <w:rsid w:val="005C2867"/>
    <w:rsid w:val="005C2D5F"/>
    <w:rsid w:val="005C3050"/>
    <w:rsid w:val="005C4BF1"/>
    <w:rsid w:val="005C57BA"/>
    <w:rsid w:val="005C5CB9"/>
    <w:rsid w:val="005C6DFE"/>
    <w:rsid w:val="005C73C7"/>
    <w:rsid w:val="005C7A96"/>
    <w:rsid w:val="005C7D52"/>
    <w:rsid w:val="005C7D8B"/>
    <w:rsid w:val="005D1BBA"/>
    <w:rsid w:val="005D1DF3"/>
    <w:rsid w:val="005D2114"/>
    <w:rsid w:val="005D2CFA"/>
    <w:rsid w:val="005D3F72"/>
    <w:rsid w:val="005D4E15"/>
    <w:rsid w:val="005D515C"/>
    <w:rsid w:val="005D5512"/>
    <w:rsid w:val="005D5714"/>
    <w:rsid w:val="005D579B"/>
    <w:rsid w:val="005D6AE9"/>
    <w:rsid w:val="005D6BA2"/>
    <w:rsid w:val="005D74C8"/>
    <w:rsid w:val="005E076A"/>
    <w:rsid w:val="005E0780"/>
    <w:rsid w:val="005E0886"/>
    <w:rsid w:val="005E0B94"/>
    <w:rsid w:val="005E2970"/>
    <w:rsid w:val="005E2B18"/>
    <w:rsid w:val="005E2FBF"/>
    <w:rsid w:val="005E32AC"/>
    <w:rsid w:val="005E3722"/>
    <w:rsid w:val="005E3A00"/>
    <w:rsid w:val="005E3A5C"/>
    <w:rsid w:val="005E58EC"/>
    <w:rsid w:val="005E5ED9"/>
    <w:rsid w:val="005E6FB1"/>
    <w:rsid w:val="005E7181"/>
    <w:rsid w:val="005F0123"/>
    <w:rsid w:val="005F0D7C"/>
    <w:rsid w:val="005F0FD7"/>
    <w:rsid w:val="005F33A6"/>
    <w:rsid w:val="005F448D"/>
    <w:rsid w:val="005F4796"/>
    <w:rsid w:val="005F4FEF"/>
    <w:rsid w:val="005F525A"/>
    <w:rsid w:val="005F54C5"/>
    <w:rsid w:val="005F54F5"/>
    <w:rsid w:val="005F5791"/>
    <w:rsid w:val="005F5945"/>
    <w:rsid w:val="005F69E2"/>
    <w:rsid w:val="005F6A2D"/>
    <w:rsid w:val="005F6FDC"/>
    <w:rsid w:val="005F74C0"/>
    <w:rsid w:val="00600767"/>
    <w:rsid w:val="00600BD3"/>
    <w:rsid w:val="00600C6C"/>
    <w:rsid w:val="00600CE5"/>
    <w:rsid w:val="00601E59"/>
    <w:rsid w:val="006022F9"/>
    <w:rsid w:val="0060473C"/>
    <w:rsid w:val="00605189"/>
    <w:rsid w:val="00605199"/>
    <w:rsid w:val="0060554F"/>
    <w:rsid w:val="00606747"/>
    <w:rsid w:val="00606C55"/>
    <w:rsid w:val="00607737"/>
    <w:rsid w:val="00607AC2"/>
    <w:rsid w:val="00611901"/>
    <w:rsid w:val="0061191F"/>
    <w:rsid w:val="0061207E"/>
    <w:rsid w:val="00612295"/>
    <w:rsid w:val="00612538"/>
    <w:rsid w:val="00614000"/>
    <w:rsid w:val="00616FCD"/>
    <w:rsid w:val="00617C42"/>
    <w:rsid w:val="00617D15"/>
    <w:rsid w:val="006214AD"/>
    <w:rsid w:val="00621ED0"/>
    <w:rsid w:val="00622100"/>
    <w:rsid w:val="00622BEF"/>
    <w:rsid w:val="00623A5E"/>
    <w:rsid w:val="00623F33"/>
    <w:rsid w:val="00624C5E"/>
    <w:rsid w:val="006257EC"/>
    <w:rsid w:val="006264BB"/>
    <w:rsid w:val="00626CCD"/>
    <w:rsid w:val="0062763D"/>
    <w:rsid w:val="006278EC"/>
    <w:rsid w:val="0063005A"/>
    <w:rsid w:val="0063020A"/>
    <w:rsid w:val="00630426"/>
    <w:rsid w:val="00630C22"/>
    <w:rsid w:val="006324E0"/>
    <w:rsid w:val="006329DB"/>
    <w:rsid w:val="00633115"/>
    <w:rsid w:val="00633332"/>
    <w:rsid w:val="0063395D"/>
    <w:rsid w:val="00634161"/>
    <w:rsid w:val="006341A7"/>
    <w:rsid w:val="00634565"/>
    <w:rsid w:val="00634B30"/>
    <w:rsid w:val="00635269"/>
    <w:rsid w:val="0063562F"/>
    <w:rsid w:val="0063591C"/>
    <w:rsid w:val="00635D7E"/>
    <w:rsid w:val="00637DBF"/>
    <w:rsid w:val="00640451"/>
    <w:rsid w:val="00640657"/>
    <w:rsid w:val="00641688"/>
    <w:rsid w:val="00641F76"/>
    <w:rsid w:val="0064309A"/>
    <w:rsid w:val="006437BA"/>
    <w:rsid w:val="00644F16"/>
    <w:rsid w:val="00646548"/>
    <w:rsid w:val="00647BCC"/>
    <w:rsid w:val="00650A6D"/>
    <w:rsid w:val="006510BA"/>
    <w:rsid w:val="00651D27"/>
    <w:rsid w:val="006535A9"/>
    <w:rsid w:val="006535E8"/>
    <w:rsid w:val="006541E0"/>
    <w:rsid w:val="00655D2D"/>
    <w:rsid w:val="00656B9D"/>
    <w:rsid w:val="00656CFE"/>
    <w:rsid w:val="0065714C"/>
    <w:rsid w:val="00657F4D"/>
    <w:rsid w:val="006602C0"/>
    <w:rsid w:val="00660D4C"/>
    <w:rsid w:val="00661B60"/>
    <w:rsid w:val="00662575"/>
    <w:rsid w:val="00663115"/>
    <w:rsid w:val="00663211"/>
    <w:rsid w:val="006632FD"/>
    <w:rsid w:val="006638C0"/>
    <w:rsid w:val="0066543C"/>
    <w:rsid w:val="00667A88"/>
    <w:rsid w:val="00671211"/>
    <w:rsid w:val="00671EC0"/>
    <w:rsid w:val="00672E46"/>
    <w:rsid w:val="00673D63"/>
    <w:rsid w:val="00675104"/>
    <w:rsid w:val="006766D6"/>
    <w:rsid w:val="006769D8"/>
    <w:rsid w:val="00676C12"/>
    <w:rsid w:val="00676F48"/>
    <w:rsid w:val="006772B7"/>
    <w:rsid w:val="0067770B"/>
    <w:rsid w:val="006778C7"/>
    <w:rsid w:val="00682BC6"/>
    <w:rsid w:val="0068334F"/>
    <w:rsid w:val="00683960"/>
    <w:rsid w:val="0068405C"/>
    <w:rsid w:val="00684524"/>
    <w:rsid w:val="00684D34"/>
    <w:rsid w:val="00685856"/>
    <w:rsid w:val="00685B10"/>
    <w:rsid w:val="00686056"/>
    <w:rsid w:val="006869F9"/>
    <w:rsid w:val="00687BEE"/>
    <w:rsid w:val="006903DD"/>
    <w:rsid w:val="00690C9D"/>
    <w:rsid w:val="00690EF0"/>
    <w:rsid w:val="00690FE3"/>
    <w:rsid w:val="00691351"/>
    <w:rsid w:val="00691F6B"/>
    <w:rsid w:val="00693C9D"/>
    <w:rsid w:val="00694174"/>
    <w:rsid w:val="00694D1B"/>
    <w:rsid w:val="00694EBD"/>
    <w:rsid w:val="00695E8B"/>
    <w:rsid w:val="0069610F"/>
    <w:rsid w:val="0069695A"/>
    <w:rsid w:val="006A01D9"/>
    <w:rsid w:val="006A1EE0"/>
    <w:rsid w:val="006A271D"/>
    <w:rsid w:val="006A30DB"/>
    <w:rsid w:val="006A3829"/>
    <w:rsid w:val="006A3FAD"/>
    <w:rsid w:val="006A4067"/>
    <w:rsid w:val="006A4074"/>
    <w:rsid w:val="006A473D"/>
    <w:rsid w:val="006A4A4B"/>
    <w:rsid w:val="006A6680"/>
    <w:rsid w:val="006A76CA"/>
    <w:rsid w:val="006B0055"/>
    <w:rsid w:val="006B074D"/>
    <w:rsid w:val="006B0803"/>
    <w:rsid w:val="006B16E0"/>
    <w:rsid w:val="006B196C"/>
    <w:rsid w:val="006B1B48"/>
    <w:rsid w:val="006B1BC2"/>
    <w:rsid w:val="006B1F0D"/>
    <w:rsid w:val="006B2729"/>
    <w:rsid w:val="006B284E"/>
    <w:rsid w:val="006B4816"/>
    <w:rsid w:val="006B649E"/>
    <w:rsid w:val="006B7434"/>
    <w:rsid w:val="006C0807"/>
    <w:rsid w:val="006C0991"/>
    <w:rsid w:val="006C16B1"/>
    <w:rsid w:val="006C225A"/>
    <w:rsid w:val="006C31E1"/>
    <w:rsid w:val="006C3968"/>
    <w:rsid w:val="006C3F51"/>
    <w:rsid w:val="006C5696"/>
    <w:rsid w:val="006C5AD3"/>
    <w:rsid w:val="006C617F"/>
    <w:rsid w:val="006C6AAF"/>
    <w:rsid w:val="006C75FB"/>
    <w:rsid w:val="006C7B90"/>
    <w:rsid w:val="006D312C"/>
    <w:rsid w:val="006D43EB"/>
    <w:rsid w:val="006D5BC8"/>
    <w:rsid w:val="006D6699"/>
    <w:rsid w:val="006D6986"/>
    <w:rsid w:val="006D6A17"/>
    <w:rsid w:val="006D6CE7"/>
    <w:rsid w:val="006D702D"/>
    <w:rsid w:val="006D7247"/>
    <w:rsid w:val="006E153C"/>
    <w:rsid w:val="006E1F63"/>
    <w:rsid w:val="006E29FA"/>
    <w:rsid w:val="006E2CF9"/>
    <w:rsid w:val="006E3F81"/>
    <w:rsid w:val="006E5CE2"/>
    <w:rsid w:val="006E6477"/>
    <w:rsid w:val="006E676E"/>
    <w:rsid w:val="006E778C"/>
    <w:rsid w:val="006E7850"/>
    <w:rsid w:val="006E7C5D"/>
    <w:rsid w:val="006F0AF7"/>
    <w:rsid w:val="006F2136"/>
    <w:rsid w:val="006F23D4"/>
    <w:rsid w:val="006F25F7"/>
    <w:rsid w:val="006F2C48"/>
    <w:rsid w:val="006F2E4C"/>
    <w:rsid w:val="006F30AF"/>
    <w:rsid w:val="006F3DFC"/>
    <w:rsid w:val="006F4E54"/>
    <w:rsid w:val="006F6146"/>
    <w:rsid w:val="006F633E"/>
    <w:rsid w:val="006F721B"/>
    <w:rsid w:val="006F725B"/>
    <w:rsid w:val="006F79EA"/>
    <w:rsid w:val="00700751"/>
    <w:rsid w:val="00701343"/>
    <w:rsid w:val="007029F8"/>
    <w:rsid w:val="00703303"/>
    <w:rsid w:val="00704E62"/>
    <w:rsid w:val="00706A56"/>
    <w:rsid w:val="00706CDF"/>
    <w:rsid w:val="007107B5"/>
    <w:rsid w:val="0071188C"/>
    <w:rsid w:val="00711BC3"/>
    <w:rsid w:val="00712513"/>
    <w:rsid w:val="00712E13"/>
    <w:rsid w:val="00713D30"/>
    <w:rsid w:val="00714119"/>
    <w:rsid w:val="0071411D"/>
    <w:rsid w:val="00716138"/>
    <w:rsid w:val="00716B5A"/>
    <w:rsid w:val="007172D9"/>
    <w:rsid w:val="00717F18"/>
    <w:rsid w:val="00720888"/>
    <w:rsid w:val="00720BE7"/>
    <w:rsid w:val="00720E7C"/>
    <w:rsid w:val="00721EE8"/>
    <w:rsid w:val="007225DC"/>
    <w:rsid w:val="0072588F"/>
    <w:rsid w:val="0072686C"/>
    <w:rsid w:val="00726A80"/>
    <w:rsid w:val="00726BA1"/>
    <w:rsid w:val="00726ED8"/>
    <w:rsid w:val="00726EF8"/>
    <w:rsid w:val="0072746D"/>
    <w:rsid w:val="00730B4B"/>
    <w:rsid w:val="007314C9"/>
    <w:rsid w:val="00731E81"/>
    <w:rsid w:val="007329A8"/>
    <w:rsid w:val="00733052"/>
    <w:rsid w:val="00733304"/>
    <w:rsid w:val="00734C1B"/>
    <w:rsid w:val="00735CED"/>
    <w:rsid w:val="007368FF"/>
    <w:rsid w:val="00737595"/>
    <w:rsid w:val="00741432"/>
    <w:rsid w:val="00741E5A"/>
    <w:rsid w:val="00742F6A"/>
    <w:rsid w:val="00743587"/>
    <w:rsid w:val="007439B1"/>
    <w:rsid w:val="00743AAA"/>
    <w:rsid w:val="00743B8D"/>
    <w:rsid w:val="00744738"/>
    <w:rsid w:val="00744AAD"/>
    <w:rsid w:val="00744B3A"/>
    <w:rsid w:val="007454A8"/>
    <w:rsid w:val="00745A3B"/>
    <w:rsid w:val="00746096"/>
    <w:rsid w:val="007506E9"/>
    <w:rsid w:val="007516F0"/>
    <w:rsid w:val="00751EF0"/>
    <w:rsid w:val="007535EE"/>
    <w:rsid w:val="00753A99"/>
    <w:rsid w:val="00754705"/>
    <w:rsid w:val="00755170"/>
    <w:rsid w:val="007553B0"/>
    <w:rsid w:val="007566E7"/>
    <w:rsid w:val="00756D1B"/>
    <w:rsid w:val="0076087E"/>
    <w:rsid w:val="00760E1C"/>
    <w:rsid w:val="00761A28"/>
    <w:rsid w:val="007624EE"/>
    <w:rsid w:val="00762D21"/>
    <w:rsid w:val="007634C4"/>
    <w:rsid w:val="00764662"/>
    <w:rsid w:val="007652F2"/>
    <w:rsid w:val="00765501"/>
    <w:rsid w:val="00765743"/>
    <w:rsid w:val="0076614E"/>
    <w:rsid w:val="00766F16"/>
    <w:rsid w:val="00767DB8"/>
    <w:rsid w:val="0077005A"/>
    <w:rsid w:val="00770663"/>
    <w:rsid w:val="00770EC4"/>
    <w:rsid w:val="007710D2"/>
    <w:rsid w:val="00771A9E"/>
    <w:rsid w:val="0077312A"/>
    <w:rsid w:val="007742BC"/>
    <w:rsid w:val="00775324"/>
    <w:rsid w:val="00775833"/>
    <w:rsid w:val="00775B48"/>
    <w:rsid w:val="00775D64"/>
    <w:rsid w:val="00775DFF"/>
    <w:rsid w:val="00776C01"/>
    <w:rsid w:val="00776CCE"/>
    <w:rsid w:val="00780602"/>
    <w:rsid w:val="007818DB"/>
    <w:rsid w:val="00782D6A"/>
    <w:rsid w:val="00783303"/>
    <w:rsid w:val="00783A27"/>
    <w:rsid w:val="0078431F"/>
    <w:rsid w:val="00784419"/>
    <w:rsid w:val="007854BA"/>
    <w:rsid w:val="00786226"/>
    <w:rsid w:val="00786D16"/>
    <w:rsid w:val="00787EAF"/>
    <w:rsid w:val="00787F70"/>
    <w:rsid w:val="0079060C"/>
    <w:rsid w:val="007906C1"/>
    <w:rsid w:val="00791B7E"/>
    <w:rsid w:val="0079305A"/>
    <w:rsid w:val="007943CE"/>
    <w:rsid w:val="00794E8A"/>
    <w:rsid w:val="00795877"/>
    <w:rsid w:val="00795BBF"/>
    <w:rsid w:val="00795CAB"/>
    <w:rsid w:val="00797575"/>
    <w:rsid w:val="007A058B"/>
    <w:rsid w:val="007A1B71"/>
    <w:rsid w:val="007A22DE"/>
    <w:rsid w:val="007A27D7"/>
    <w:rsid w:val="007A2AC4"/>
    <w:rsid w:val="007A301D"/>
    <w:rsid w:val="007A3C7D"/>
    <w:rsid w:val="007A4515"/>
    <w:rsid w:val="007A566B"/>
    <w:rsid w:val="007A56F4"/>
    <w:rsid w:val="007A65F4"/>
    <w:rsid w:val="007B13A0"/>
    <w:rsid w:val="007B1475"/>
    <w:rsid w:val="007B2D85"/>
    <w:rsid w:val="007B2FB1"/>
    <w:rsid w:val="007B3B98"/>
    <w:rsid w:val="007B4B63"/>
    <w:rsid w:val="007B4F8D"/>
    <w:rsid w:val="007B508A"/>
    <w:rsid w:val="007B594E"/>
    <w:rsid w:val="007B6259"/>
    <w:rsid w:val="007B645B"/>
    <w:rsid w:val="007B6B9C"/>
    <w:rsid w:val="007B6FAA"/>
    <w:rsid w:val="007C008A"/>
    <w:rsid w:val="007C098B"/>
    <w:rsid w:val="007C0CA7"/>
    <w:rsid w:val="007C13AB"/>
    <w:rsid w:val="007C314D"/>
    <w:rsid w:val="007C3BAD"/>
    <w:rsid w:val="007C6293"/>
    <w:rsid w:val="007C630B"/>
    <w:rsid w:val="007C761E"/>
    <w:rsid w:val="007C7944"/>
    <w:rsid w:val="007D03CD"/>
    <w:rsid w:val="007D05DB"/>
    <w:rsid w:val="007D0AF6"/>
    <w:rsid w:val="007D1C38"/>
    <w:rsid w:val="007D25D8"/>
    <w:rsid w:val="007D3ECE"/>
    <w:rsid w:val="007D5662"/>
    <w:rsid w:val="007D69B2"/>
    <w:rsid w:val="007D6A13"/>
    <w:rsid w:val="007D72EA"/>
    <w:rsid w:val="007D75A9"/>
    <w:rsid w:val="007E03C0"/>
    <w:rsid w:val="007E0C46"/>
    <w:rsid w:val="007E1349"/>
    <w:rsid w:val="007E2369"/>
    <w:rsid w:val="007E2836"/>
    <w:rsid w:val="007E3050"/>
    <w:rsid w:val="007E318C"/>
    <w:rsid w:val="007E568A"/>
    <w:rsid w:val="007E56EB"/>
    <w:rsid w:val="007E6281"/>
    <w:rsid w:val="007E6361"/>
    <w:rsid w:val="007E6B34"/>
    <w:rsid w:val="007E6B78"/>
    <w:rsid w:val="007E6D43"/>
    <w:rsid w:val="007E71CD"/>
    <w:rsid w:val="007E7FFB"/>
    <w:rsid w:val="007EC4D2"/>
    <w:rsid w:val="007F020F"/>
    <w:rsid w:val="007F1FE5"/>
    <w:rsid w:val="007F29B0"/>
    <w:rsid w:val="007F2CB3"/>
    <w:rsid w:val="007F2E8E"/>
    <w:rsid w:val="007F37CC"/>
    <w:rsid w:val="007F3D8F"/>
    <w:rsid w:val="007F47C9"/>
    <w:rsid w:val="007F4828"/>
    <w:rsid w:val="007F5E43"/>
    <w:rsid w:val="007F7E8B"/>
    <w:rsid w:val="00800232"/>
    <w:rsid w:val="008012F0"/>
    <w:rsid w:val="00801CF6"/>
    <w:rsid w:val="00802305"/>
    <w:rsid w:val="00803ABB"/>
    <w:rsid w:val="008040A4"/>
    <w:rsid w:val="00804E64"/>
    <w:rsid w:val="00805255"/>
    <w:rsid w:val="00806E85"/>
    <w:rsid w:val="00807EF5"/>
    <w:rsid w:val="008100EC"/>
    <w:rsid w:val="00810342"/>
    <w:rsid w:val="008110E0"/>
    <w:rsid w:val="008135F7"/>
    <w:rsid w:val="00813DBC"/>
    <w:rsid w:val="00813F7A"/>
    <w:rsid w:val="00814038"/>
    <w:rsid w:val="00814471"/>
    <w:rsid w:val="00814C57"/>
    <w:rsid w:val="00815680"/>
    <w:rsid w:val="0081650C"/>
    <w:rsid w:val="00817452"/>
    <w:rsid w:val="0082049A"/>
    <w:rsid w:val="008219EC"/>
    <w:rsid w:val="00822618"/>
    <w:rsid w:val="00822D8B"/>
    <w:rsid w:val="00822FC7"/>
    <w:rsid w:val="008234B5"/>
    <w:rsid w:val="00824079"/>
    <w:rsid w:val="00824CF9"/>
    <w:rsid w:val="008250DB"/>
    <w:rsid w:val="0082520E"/>
    <w:rsid w:val="00826583"/>
    <w:rsid w:val="0082686F"/>
    <w:rsid w:val="00826F4E"/>
    <w:rsid w:val="00830AB7"/>
    <w:rsid w:val="00833132"/>
    <w:rsid w:val="00833C62"/>
    <w:rsid w:val="00835F2B"/>
    <w:rsid w:val="008367CA"/>
    <w:rsid w:val="00836A5A"/>
    <w:rsid w:val="00836B95"/>
    <w:rsid w:val="008373E9"/>
    <w:rsid w:val="00837A5F"/>
    <w:rsid w:val="00840145"/>
    <w:rsid w:val="00840AD3"/>
    <w:rsid w:val="00841593"/>
    <w:rsid w:val="00842CF1"/>
    <w:rsid w:val="00843399"/>
    <w:rsid w:val="0084550C"/>
    <w:rsid w:val="00845ED0"/>
    <w:rsid w:val="008470BB"/>
    <w:rsid w:val="00847C86"/>
    <w:rsid w:val="00850A1E"/>
    <w:rsid w:val="00850F08"/>
    <w:rsid w:val="00850FF6"/>
    <w:rsid w:val="00852390"/>
    <w:rsid w:val="008534C9"/>
    <w:rsid w:val="00853768"/>
    <w:rsid w:val="00853F6E"/>
    <w:rsid w:val="00854AC8"/>
    <w:rsid w:val="00855AB5"/>
    <w:rsid w:val="008568AF"/>
    <w:rsid w:val="00856A0E"/>
    <w:rsid w:val="0085763B"/>
    <w:rsid w:val="008601BD"/>
    <w:rsid w:val="00860A65"/>
    <w:rsid w:val="00860C3A"/>
    <w:rsid w:val="00862B97"/>
    <w:rsid w:val="00863094"/>
    <w:rsid w:val="008667BD"/>
    <w:rsid w:val="00867047"/>
    <w:rsid w:val="00867E0A"/>
    <w:rsid w:val="00867F2C"/>
    <w:rsid w:val="00870AD4"/>
    <w:rsid w:val="00871243"/>
    <w:rsid w:val="0087165E"/>
    <w:rsid w:val="00872BA9"/>
    <w:rsid w:val="00872FD2"/>
    <w:rsid w:val="00873827"/>
    <w:rsid w:val="00873D35"/>
    <w:rsid w:val="008742A2"/>
    <w:rsid w:val="00874BD1"/>
    <w:rsid w:val="008753D1"/>
    <w:rsid w:val="00875882"/>
    <w:rsid w:val="00876869"/>
    <w:rsid w:val="00876D13"/>
    <w:rsid w:val="0087794B"/>
    <w:rsid w:val="00880288"/>
    <w:rsid w:val="00880329"/>
    <w:rsid w:val="00880EBB"/>
    <w:rsid w:val="0088188C"/>
    <w:rsid w:val="00881985"/>
    <w:rsid w:val="00881C79"/>
    <w:rsid w:val="00881E13"/>
    <w:rsid w:val="00882048"/>
    <w:rsid w:val="00882D8F"/>
    <w:rsid w:val="00883B4D"/>
    <w:rsid w:val="00884640"/>
    <w:rsid w:val="0088485B"/>
    <w:rsid w:val="00884A31"/>
    <w:rsid w:val="00886D8C"/>
    <w:rsid w:val="008877B9"/>
    <w:rsid w:val="00887F5C"/>
    <w:rsid w:val="008917B2"/>
    <w:rsid w:val="00893236"/>
    <w:rsid w:val="008933D7"/>
    <w:rsid w:val="008939A2"/>
    <w:rsid w:val="00893ABA"/>
    <w:rsid w:val="00894398"/>
    <w:rsid w:val="00894F9A"/>
    <w:rsid w:val="0089571B"/>
    <w:rsid w:val="008957DE"/>
    <w:rsid w:val="008A115A"/>
    <w:rsid w:val="008A13C2"/>
    <w:rsid w:val="008A176A"/>
    <w:rsid w:val="008A1AB2"/>
    <w:rsid w:val="008A1B1E"/>
    <w:rsid w:val="008A207F"/>
    <w:rsid w:val="008A28F3"/>
    <w:rsid w:val="008A3A77"/>
    <w:rsid w:val="008A3D17"/>
    <w:rsid w:val="008A3E7F"/>
    <w:rsid w:val="008A3F82"/>
    <w:rsid w:val="008A4668"/>
    <w:rsid w:val="008A4DB8"/>
    <w:rsid w:val="008A50BF"/>
    <w:rsid w:val="008A5D76"/>
    <w:rsid w:val="008A6206"/>
    <w:rsid w:val="008A637C"/>
    <w:rsid w:val="008B0A09"/>
    <w:rsid w:val="008B2CDC"/>
    <w:rsid w:val="008B2FE7"/>
    <w:rsid w:val="008B3926"/>
    <w:rsid w:val="008B4279"/>
    <w:rsid w:val="008B4552"/>
    <w:rsid w:val="008B458B"/>
    <w:rsid w:val="008B693D"/>
    <w:rsid w:val="008B6DCB"/>
    <w:rsid w:val="008B7391"/>
    <w:rsid w:val="008B7430"/>
    <w:rsid w:val="008B75E3"/>
    <w:rsid w:val="008B78A3"/>
    <w:rsid w:val="008B7920"/>
    <w:rsid w:val="008C0D25"/>
    <w:rsid w:val="008C0EAA"/>
    <w:rsid w:val="008C126D"/>
    <w:rsid w:val="008C2F49"/>
    <w:rsid w:val="008C33EC"/>
    <w:rsid w:val="008C37C3"/>
    <w:rsid w:val="008C4FA2"/>
    <w:rsid w:val="008C5709"/>
    <w:rsid w:val="008C5A91"/>
    <w:rsid w:val="008C6541"/>
    <w:rsid w:val="008C6B36"/>
    <w:rsid w:val="008C6B5A"/>
    <w:rsid w:val="008C7211"/>
    <w:rsid w:val="008D4647"/>
    <w:rsid w:val="008D5E5F"/>
    <w:rsid w:val="008D68DC"/>
    <w:rsid w:val="008D79D3"/>
    <w:rsid w:val="008E01B9"/>
    <w:rsid w:val="008E1648"/>
    <w:rsid w:val="008E1C7D"/>
    <w:rsid w:val="008E1FD5"/>
    <w:rsid w:val="008E38E9"/>
    <w:rsid w:val="008E456A"/>
    <w:rsid w:val="008E45AC"/>
    <w:rsid w:val="008E4E28"/>
    <w:rsid w:val="008E7898"/>
    <w:rsid w:val="008E7B8E"/>
    <w:rsid w:val="008E7ED3"/>
    <w:rsid w:val="008F3449"/>
    <w:rsid w:val="008F34C8"/>
    <w:rsid w:val="008F3951"/>
    <w:rsid w:val="008F5E38"/>
    <w:rsid w:val="008F7458"/>
    <w:rsid w:val="008F7A06"/>
    <w:rsid w:val="009000E3"/>
    <w:rsid w:val="00901B92"/>
    <w:rsid w:val="00902B0D"/>
    <w:rsid w:val="009033EA"/>
    <w:rsid w:val="00903CD2"/>
    <w:rsid w:val="00904C8A"/>
    <w:rsid w:val="009051BC"/>
    <w:rsid w:val="00905422"/>
    <w:rsid w:val="00905569"/>
    <w:rsid w:val="00906972"/>
    <w:rsid w:val="0091101E"/>
    <w:rsid w:val="009117FF"/>
    <w:rsid w:val="00911F46"/>
    <w:rsid w:val="009130F1"/>
    <w:rsid w:val="00914D3A"/>
    <w:rsid w:val="00916D38"/>
    <w:rsid w:val="00916E7D"/>
    <w:rsid w:val="009170EF"/>
    <w:rsid w:val="00920640"/>
    <w:rsid w:val="00920F9D"/>
    <w:rsid w:val="009220FF"/>
    <w:rsid w:val="00922BBA"/>
    <w:rsid w:val="00923070"/>
    <w:rsid w:val="009239EA"/>
    <w:rsid w:val="009242BE"/>
    <w:rsid w:val="00924B1B"/>
    <w:rsid w:val="009253C7"/>
    <w:rsid w:val="0092560B"/>
    <w:rsid w:val="009257E4"/>
    <w:rsid w:val="00925805"/>
    <w:rsid w:val="00925EF9"/>
    <w:rsid w:val="00925F97"/>
    <w:rsid w:val="009261BC"/>
    <w:rsid w:val="009261D8"/>
    <w:rsid w:val="009263D7"/>
    <w:rsid w:val="0092685B"/>
    <w:rsid w:val="00926A86"/>
    <w:rsid w:val="00927334"/>
    <w:rsid w:val="00930258"/>
    <w:rsid w:val="009306D8"/>
    <w:rsid w:val="00930A39"/>
    <w:rsid w:val="00930FAE"/>
    <w:rsid w:val="009311AC"/>
    <w:rsid w:val="00931EE9"/>
    <w:rsid w:val="00932E42"/>
    <w:rsid w:val="00932FCF"/>
    <w:rsid w:val="00933895"/>
    <w:rsid w:val="009338D2"/>
    <w:rsid w:val="00933C8F"/>
    <w:rsid w:val="009350F0"/>
    <w:rsid w:val="009351B6"/>
    <w:rsid w:val="0093614D"/>
    <w:rsid w:val="00937E5B"/>
    <w:rsid w:val="00940180"/>
    <w:rsid w:val="0094035F"/>
    <w:rsid w:val="009412C9"/>
    <w:rsid w:val="00941811"/>
    <w:rsid w:val="00941AAA"/>
    <w:rsid w:val="009434F7"/>
    <w:rsid w:val="00943A91"/>
    <w:rsid w:val="00944ACE"/>
    <w:rsid w:val="0094501C"/>
    <w:rsid w:val="00945C29"/>
    <w:rsid w:val="0094638E"/>
    <w:rsid w:val="00946D90"/>
    <w:rsid w:val="009509E8"/>
    <w:rsid w:val="00951642"/>
    <w:rsid w:val="00951DDF"/>
    <w:rsid w:val="009521B4"/>
    <w:rsid w:val="0095231C"/>
    <w:rsid w:val="00952CDB"/>
    <w:rsid w:val="0095327D"/>
    <w:rsid w:val="009548AD"/>
    <w:rsid w:val="00954990"/>
    <w:rsid w:val="0095508F"/>
    <w:rsid w:val="00955D0F"/>
    <w:rsid w:val="00955D32"/>
    <w:rsid w:val="00955E07"/>
    <w:rsid w:val="00955E59"/>
    <w:rsid w:val="009567D1"/>
    <w:rsid w:val="00957250"/>
    <w:rsid w:val="00957D04"/>
    <w:rsid w:val="00962306"/>
    <w:rsid w:val="00962F97"/>
    <w:rsid w:val="009653CB"/>
    <w:rsid w:val="00965BD8"/>
    <w:rsid w:val="00966917"/>
    <w:rsid w:val="00966D00"/>
    <w:rsid w:val="009674D6"/>
    <w:rsid w:val="00967E05"/>
    <w:rsid w:val="00971289"/>
    <w:rsid w:val="009716A9"/>
    <w:rsid w:val="009716C0"/>
    <w:rsid w:val="0097186F"/>
    <w:rsid w:val="009718B7"/>
    <w:rsid w:val="00972830"/>
    <w:rsid w:val="00974371"/>
    <w:rsid w:val="00974E30"/>
    <w:rsid w:val="00974EC9"/>
    <w:rsid w:val="009757F3"/>
    <w:rsid w:val="00976505"/>
    <w:rsid w:val="00976C4B"/>
    <w:rsid w:val="009772BE"/>
    <w:rsid w:val="00977BEA"/>
    <w:rsid w:val="00981081"/>
    <w:rsid w:val="0098148E"/>
    <w:rsid w:val="0098257F"/>
    <w:rsid w:val="0098285D"/>
    <w:rsid w:val="009833A1"/>
    <w:rsid w:val="00983589"/>
    <w:rsid w:val="0098446F"/>
    <w:rsid w:val="00985EAA"/>
    <w:rsid w:val="0098769B"/>
    <w:rsid w:val="00991538"/>
    <w:rsid w:val="00992404"/>
    <w:rsid w:val="009928CC"/>
    <w:rsid w:val="00993546"/>
    <w:rsid w:val="0099372E"/>
    <w:rsid w:val="009944FA"/>
    <w:rsid w:val="00995031"/>
    <w:rsid w:val="00995104"/>
    <w:rsid w:val="009964E1"/>
    <w:rsid w:val="009967F1"/>
    <w:rsid w:val="00996D86"/>
    <w:rsid w:val="00997566"/>
    <w:rsid w:val="00997A78"/>
    <w:rsid w:val="009A0464"/>
    <w:rsid w:val="009A2781"/>
    <w:rsid w:val="009A2C05"/>
    <w:rsid w:val="009A2D8A"/>
    <w:rsid w:val="009A31F5"/>
    <w:rsid w:val="009A429C"/>
    <w:rsid w:val="009A44A5"/>
    <w:rsid w:val="009A5022"/>
    <w:rsid w:val="009A5D93"/>
    <w:rsid w:val="009A614F"/>
    <w:rsid w:val="009A6B0B"/>
    <w:rsid w:val="009A6CAD"/>
    <w:rsid w:val="009A725A"/>
    <w:rsid w:val="009A79D2"/>
    <w:rsid w:val="009B0CA7"/>
    <w:rsid w:val="009B109C"/>
    <w:rsid w:val="009B2D95"/>
    <w:rsid w:val="009B2EAB"/>
    <w:rsid w:val="009B5542"/>
    <w:rsid w:val="009B61A4"/>
    <w:rsid w:val="009B6DC9"/>
    <w:rsid w:val="009B6E12"/>
    <w:rsid w:val="009C0185"/>
    <w:rsid w:val="009C01EB"/>
    <w:rsid w:val="009C0277"/>
    <w:rsid w:val="009C1222"/>
    <w:rsid w:val="009C1E4E"/>
    <w:rsid w:val="009C2050"/>
    <w:rsid w:val="009C206B"/>
    <w:rsid w:val="009C23E3"/>
    <w:rsid w:val="009C340C"/>
    <w:rsid w:val="009C403B"/>
    <w:rsid w:val="009C4BDA"/>
    <w:rsid w:val="009C7442"/>
    <w:rsid w:val="009C79B7"/>
    <w:rsid w:val="009D0911"/>
    <w:rsid w:val="009D0D6F"/>
    <w:rsid w:val="009D0F77"/>
    <w:rsid w:val="009D0FC7"/>
    <w:rsid w:val="009D1C80"/>
    <w:rsid w:val="009D260F"/>
    <w:rsid w:val="009D3564"/>
    <w:rsid w:val="009D3E7B"/>
    <w:rsid w:val="009D4E64"/>
    <w:rsid w:val="009D5FB1"/>
    <w:rsid w:val="009D665F"/>
    <w:rsid w:val="009D70D3"/>
    <w:rsid w:val="009D7AA3"/>
    <w:rsid w:val="009E006D"/>
    <w:rsid w:val="009E07FB"/>
    <w:rsid w:val="009E0A65"/>
    <w:rsid w:val="009E200E"/>
    <w:rsid w:val="009E25D2"/>
    <w:rsid w:val="009E312E"/>
    <w:rsid w:val="009E3568"/>
    <w:rsid w:val="009E3950"/>
    <w:rsid w:val="009E3BCB"/>
    <w:rsid w:val="009E3C4A"/>
    <w:rsid w:val="009E4911"/>
    <w:rsid w:val="009E4F13"/>
    <w:rsid w:val="009E5122"/>
    <w:rsid w:val="009E5E1F"/>
    <w:rsid w:val="009F0309"/>
    <w:rsid w:val="009F153C"/>
    <w:rsid w:val="009F1DB3"/>
    <w:rsid w:val="009F2AC3"/>
    <w:rsid w:val="009F329F"/>
    <w:rsid w:val="009F336C"/>
    <w:rsid w:val="009F46A9"/>
    <w:rsid w:val="009F62A2"/>
    <w:rsid w:val="009F6A46"/>
    <w:rsid w:val="009F717D"/>
    <w:rsid w:val="009F74DB"/>
    <w:rsid w:val="009F7A8D"/>
    <w:rsid w:val="009F7D89"/>
    <w:rsid w:val="00A00BFD"/>
    <w:rsid w:val="00A01AAA"/>
    <w:rsid w:val="00A04C50"/>
    <w:rsid w:val="00A04CCD"/>
    <w:rsid w:val="00A051AD"/>
    <w:rsid w:val="00A05FA9"/>
    <w:rsid w:val="00A06537"/>
    <w:rsid w:val="00A104EC"/>
    <w:rsid w:val="00A1096C"/>
    <w:rsid w:val="00A10D70"/>
    <w:rsid w:val="00A11EE5"/>
    <w:rsid w:val="00A12B5C"/>
    <w:rsid w:val="00A13EF2"/>
    <w:rsid w:val="00A13EF5"/>
    <w:rsid w:val="00A14149"/>
    <w:rsid w:val="00A167D4"/>
    <w:rsid w:val="00A16F1E"/>
    <w:rsid w:val="00A1748D"/>
    <w:rsid w:val="00A17957"/>
    <w:rsid w:val="00A210BD"/>
    <w:rsid w:val="00A211BC"/>
    <w:rsid w:val="00A218E3"/>
    <w:rsid w:val="00A22F00"/>
    <w:rsid w:val="00A23707"/>
    <w:rsid w:val="00A23741"/>
    <w:rsid w:val="00A2375E"/>
    <w:rsid w:val="00A24A6E"/>
    <w:rsid w:val="00A24DF8"/>
    <w:rsid w:val="00A24E62"/>
    <w:rsid w:val="00A254C2"/>
    <w:rsid w:val="00A30397"/>
    <w:rsid w:val="00A30956"/>
    <w:rsid w:val="00A314E8"/>
    <w:rsid w:val="00A3215B"/>
    <w:rsid w:val="00A32258"/>
    <w:rsid w:val="00A33333"/>
    <w:rsid w:val="00A342E8"/>
    <w:rsid w:val="00A342FD"/>
    <w:rsid w:val="00A3486E"/>
    <w:rsid w:val="00A35D96"/>
    <w:rsid w:val="00A35DB2"/>
    <w:rsid w:val="00A37F03"/>
    <w:rsid w:val="00A37FFB"/>
    <w:rsid w:val="00A40245"/>
    <w:rsid w:val="00A40C18"/>
    <w:rsid w:val="00A40D65"/>
    <w:rsid w:val="00A411CA"/>
    <w:rsid w:val="00A41B64"/>
    <w:rsid w:val="00A438BC"/>
    <w:rsid w:val="00A43B3E"/>
    <w:rsid w:val="00A43F8F"/>
    <w:rsid w:val="00A4483A"/>
    <w:rsid w:val="00A44902"/>
    <w:rsid w:val="00A4581F"/>
    <w:rsid w:val="00A465B8"/>
    <w:rsid w:val="00A46D26"/>
    <w:rsid w:val="00A47776"/>
    <w:rsid w:val="00A47E1D"/>
    <w:rsid w:val="00A51105"/>
    <w:rsid w:val="00A51BEF"/>
    <w:rsid w:val="00A51F72"/>
    <w:rsid w:val="00A5272D"/>
    <w:rsid w:val="00A5435E"/>
    <w:rsid w:val="00A54E02"/>
    <w:rsid w:val="00A555CB"/>
    <w:rsid w:val="00A57A13"/>
    <w:rsid w:val="00A57C88"/>
    <w:rsid w:val="00A6020A"/>
    <w:rsid w:val="00A617F8"/>
    <w:rsid w:val="00A61859"/>
    <w:rsid w:val="00A64883"/>
    <w:rsid w:val="00A65601"/>
    <w:rsid w:val="00A659E1"/>
    <w:rsid w:val="00A66848"/>
    <w:rsid w:val="00A672B1"/>
    <w:rsid w:val="00A67DAB"/>
    <w:rsid w:val="00A710F3"/>
    <w:rsid w:val="00A72840"/>
    <w:rsid w:val="00A73CD2"/>
    <w:rsid w:val="00A74812"/>
    <w:rsid w:val="00A757DE"/>
    <w:rsid w:val="00A760C9"/>
    <w:rsid w:val="00A7658B"/>
    <w:rsid w:val="00A765A6"/>
    <w:rsid w:val="00A765BC"/>
    <w:rsid w:val="00A80124"/>
    <w:rsid w:val="00A80C66"/>
    <w:rsid w:val="00A80E26"/>
    <w:rsid w:val="00A81AE0"/>
    <w:rsid w:val="00A81CFF"/>
    <w:rsid w:val="00A81DC6"/>
    <w:rsid w:val="00A827E8"/>
    <w:rsid w:val="00A82C4A"/>
    <w:rsid w:val="00A838B5"/>
    <w:rsid w:val="00A83BB5"/>
    <w:rsid w:val="00A840D0"/>
    <w:rsid w:val="00A85445"/>
    <w:rsid w:val="00A854B7"/>
    <w:rsid w:val="00A857C2"/>
    <w:rsid w:val="00A903D4"/>
    <w:rsid w:val="00A9095F"/>
    <w:rsid w:val="00A912C4"/>
    <w:rsid w:val="00A92873"/>
    <w:rsid w:val="00A9356F"/>
    <w:rsid w:val="00A94C52"/>
    <w:rsid w:val="00A94DF1"/>
    <w:rsid w:val="00A958D7"/>
    <w:rsid w:val="00A95B7B"/>
    <w:rsid w:val="00A9619C"/>
    <w:rsid w:val="00A97A8A"/>
    <w:rsid w:val="00A97C85"/>
    <w:rsid w:val="00AA0DB0"/>
    <w:rsid w:val="00AA19E8"/>
    <w:rsid w:val="00AA1E16"/>
    <w:rsid w:val="00AA2C53"/>
    <w:rsid w:val="00AA34E3"/>
    <w:rsid w:val="00AA37F5"/>
    <w:rsid w:val="00AA3F90"/>
    <w:rsid w:val="00AA7183"/>
    <w:rsid w:val="00AA7E65"/>
    <w:rsid w:val="00AB03AB"/>
    <w:rsid w:val="00AB10F0"/>
    <w:rsid w:val="00AB1702"/>
    <w:rsid w:val="00AB172C"/>
    <w:rsid w:val="00AB27A6"/>
    <w:rsid w:val="00AB2912"/>
    <w:rsid w:val="00AB3865"/>
    <w:rsid w:val="00AB3DD5"/>
    <w:rsid w:val="00AB4361"/>
    <w:rsid w:val="00AB61EE"/>
    <w:rsid w:val="00AB6A24"/>
    <w:rsid w:val="00AB756E"/>
    <w:rsid w:val="00AB7A61"/>
    <w:rsid w:val="00AC1262"/>
    <w:rsid w:val="00AC13E0"/>
    <w:rsid w:val="00AC1D94"/>
    <w:rsid w:val="00AC2D69"/>
    <w:rsid w:val="00AC2EBB"/>
    <w:rsid w:val="00AC3CEA"/>
    <w:rsid w:val="00AC4600"/>
    <w:rsid w:val="00AC4BB7"/>
    <w:rsid w:val="00AC4CC2"/>
    <w:rsid w:val="00AC5B8F"/>
    <w:rsid w:val="00AC5EDC"/>
    <w:rsid w:val="00AC70F3"/>
    <w:rsid w:val="00AC7EB8"/>
    <w:rsid w:val="00AD0D98"/>
    <w:rsid w:val="00AD1217"/>
    <w:rsid w:val="00AD195B"/>
    <w:rsid w:val="00AD1D16"/>
    <w:rsid w:val="00AD1FF1"/>
    <w:rsid w:val="00AD4F94"/>
    <w:rsid w:val="00AD531A"/>
    <w:rsid w:val="00AD57D5"/>
    <w:rsid w:val="00AD5CC8"/>
    <w:rsid w:val="00AD642D"/>
    <w:rsid w:val="00AD715E"/>
    <w:rsid w:val="00AD74CF"/>
    <w:rsid w:val="00AD756C"/>
    <w:rsid w:val="00AD7A0A"/>
    <w:rsid w:val="00AE0262"/>
    <w:rsid w:val="00AE2BE8"/>
    <w:rsid w:val="00AE3B6F"/>
    <w:rsid w:val="00AE3EBB"/>
    <w:rsid w:val="00AE51EA"/>
    <w:rsid w:val="00AE53E3"/>
    <w:rsid w:val="00AE5953"/>
    <w:rsid w:val="00AE60C2"/>
    <w:rsid w:val="00AE6433"/>
    <w:rsid w:val="00AE706B"/>
    <w:rsid w:val="00AE710A"/>
    <w:rsid w:val="00AE7554"/>
    <w:rsid w:val="00AF30E2"/>
    <w:rsid w:val="00AF3F68"/>
    <w:rsid w:val="00AF463F"/>
    <w:rsid w:val="00AF49B3"/>
    <w:rsid w:val="00AF6A7E"/>
    <w:rsid w:val="00AF6AD9"/>
    <w:rsid w:val="00AF713F"/>
    <w:rsid w:val="00AF72F8"/>
    <w:rsid w:val="00AF7864"/>
    <w:rsid w:val="00B003C1"/>
    <w:rsid w:val="00B00EE2"/>
    <w:rsid w:val="00B01566"/>
    <w:rsid w:val="00B01ED3"/>
    <w:rsid w:val="00B020E4"/>
    <w:rsid w:val="00B02A21"/>
    <w:rsid w:val="00B036BB"/>
    <w:rsid w:val="00B044DF"/>
    <w:rsid w:val="00B04668"/>
    <w:rsid w:val="00B04932"/>
    <w:rsid w:val="00B04A10"/>
    <w:rsid w:val="00B057F1"/>
    <w:rsid w:val="00B059B2"/>
    <w:rsid w:val="00B05A8D"/>
    <w:rsid w:val="00B05B9B"/>
    <w:rsid w:val="00B061CB"/>
    <w:rsid w:val="00B06F7F"/>
    <w:rsid w:val="00B0747E"/>
    <w:rsid w:val="00B108BD"/>
    <w:rsid w:val="00B11E67"/>
    <w:rsid w:val="00B12CBB"/>
    <w:rsid w:val="00B133DC"/>
    <w:rsid w:val="00B13533"/>
    <w:rsid w:val="00B13665"/>
    <w:rsid w:val="00B13C83"/>
    <w:rsid w:val="00B13C8E"/>
    <w:rsid w:val="00B13CF7"/>
    <w:rsid w:val="00B14FA0"/>
    <w:rsid w:val="00B16744"/>
    <w:rsid w:val="00B170B2"/>
    <w:rsid w:val="00B1760C"/>
    <w:rsid w:val="00B20E1F"/>
    <w:rsid w:val="00B21AEA"/>
    <w:rsid w:val="00B2247A"/>
    <w:rsid w:val="00B24F43"/>
    <w:rsid w:val="00B25791"/>
    <w:rsid w:val="00B257D9"/>
    <w:rsid w:val="00B262AB"/>
    <w:rsid w:val="00B26D37"/>
    <w:rsid w:val="00B3046C"/>
    <w:rsid w:val="00B31DBE"/>
    <w:rsid w:val="00B32095"/>
    <w:rsid w:val="00B3209A"/>
    <w:rsid w:val="00B32DE0"/>
    <w:rsid w:val="00B33AFE"/>
    <w:rsid w:val="00B33CB7"/>
    <w:rsid w:val="00B34395"/>
    <w:rsid w:val="00B349CA"/>
    <w:rsid w:val="00B357C8"/>
    <w:rsid w:val="00B359FD"/>
    <w:rsid w:val="00B36FE8"/>
    <w:rsid w:val="00B40E42"/>
    <w:rsid w:val="00B415D1"/>
    <w:rsid w:val="00B41822"/>
    <w:rsid w:val="00B4313E"/>
    <w:rsid w:val="00B44C18"/>
    <w:rsid w:val="00B4556F"/>
    <w:rsid w:val="00B466D8"/>
    <w:rsid w:val="00B5252B"/>
    <w:rsid w:val="00B526F1"/>
    <w:rsid w:val="00B52FA8"/>
    <w:rsid w:val="00B53133"/>
    <w:rsid w:val="00B55CF0"/>
    <w:rsid w:val="00B562D2"/>
    <w:rsid w:val="00B56922"/>
    <w:rsid w:val="00B56B02"/>
    <w:rsid w:val="00B56B40"/>
    <w:rsid w:val="00B57DF8"/>
    <w:rsid w:val="00B60308"/>
    <w:rsid w:val="00B6033A"/>
    <w:rsid w:val="00B617CD"/>
    <w:rsid w:val="00B627A1"/>
    <w:rsid w:val="00B62816"/>
    <w:rsid w:val="00B62ABF"/>
    <w:rsid w:val="00B63240"/>
    <w:rsid w:val="00B64905"/>
    <w:rsid w:val="00B64BAF"/>
    <w:rsid w:val="00B6534B"/>
    <w:rsid w:val="00B7116A"/>
    <w:rsid w:val="00B720BA"/>
    <w:rsid w:val="00B73F9D"/>
    <w:rsid w:val="00B755BA"/>
    <w:rsid w:val="00B76AF5"/>
    <w:rsid w:val="00B77B74"/>
    <w:rsid w:val="00B805E0"/>
    <w:rsid w:val="00B81CC7"/>
    <w:rsid w:val="00B831E1"/>
    <w:rsid w:val="00B83D98"/>
    <w:rsid w:val="00B842AA"/>
    <w:rsid w:val="00B86201"/>
    <w:rsid w:val="00B90E26"/>
    <w:rsid w:val="00B91656"/>
    <w:rsid w:val="00B928A5"/>
    <w:rsid w:val="00B93111"/>
    <w:rsid w:val="00B9319C"/>
    <w:rsid w:val="00B93316"/>
    <w:rsid w:val="00B93DE7"/>
    <w:rsid w:val="00B942F9"/>
    <w:rsid w:val="00B951E0"/>
    <w:rsid w:val="00B95769"/>
    <w:rsid w:val="00B95C0F"/>
    <w:rsid w:val="00B96B37"/>
    <w:rsid w:val="00B975AA"/>
    <w:rsid w:val="00B9760D"/>
    <w:rsid w:val="00BA1414"/>
    <w:rsid w:val="00BA363A"/>
    <w:rsid w:val="00BA4204"/>
    <w:rsid w:val="00BA447C"/>
    <w:rsid w:val="00BA5998"/>
    <w:rsid w:val="00BA5AB0"/>
    <w:rsid w:val="00BA6751"/>
    <w:rsid w:val="00BA6AD0"/>
    <w:rsid w:val="00BA7459"/>
    <w:rsid w:val="00BA7F39"/>
    <w:rsid w:val="00BB06E7"/>
    <w:rsid w:val="00BB213D"/>
    <w:rsid w:val="00BB449E"/>
    <w:rsid w:val="00BB56B2"/>
    <w:rsid w:val="00BB6CB3"/>
    <w:rsid w:val="00BC0511"/>
    <w:rsid w:val="00BC1602"/>
    <w:rsid w:val="00BC1A6F"/>
    <w:rsid w:val="00BC1BDA"/>
    <w:rsid w:val="00BC2183"/>
    <w:rsid w:val="00BC2627"/>
    <w:rsid w:val="00BC266F"/>
    <w:rsid w:val="00BC3247"/>
    <w:rsid w:val="00BC35B3"/>
    <w:rsid w:val="00BC5BA2"/>
    <w:rsid w:val="00BC5C4E"/>
    <w:rsid w:val="00BD1739"/>
    <w:rsid w:val="00BD17B3"/>
    <w:rsid w:val="00BD22C0"/>
    <w:rsid w:val="00BD34AE"/>
    <w:rsid w:val="00BD3F5F"/>
    <w:rsid w:val="00BD3FC1"/>
    <w:rsid w:val="00BD4682"/>
    <w:rsid w:val="00BD55CC"/>
    <w:rsid w:val="00BD5818"/>
    <w:rsid w:val="00BD5EBD"/>
    <w:rsid w:val="00BD6A88"/>
    <w:rsid w:val="00BD6B02"/>
    <w:rsid w:val="00BD6BC0"/>
    <w:rsid w:val="00BD78B2"/>
    <w:rsid w:val="00BD7B2F"/>
    <w:rsid w:val="00BE0514"/>
    <w:rsid w:val="00BE13BB"/>
    <w:rsid w:val="00BE1924"/>
    <w:rsid w:val="00BE2812"/>
    <w:rsid w:val="00BE29A8"/>
    <w:rsid w:val="00BE2E42"/>
    <w:rsid w:val="00BE3CCE"/>
    <w:rsid w:val="00BE3F5A"/>
    <w:rsid w:val="00BE48C1"/>
    <w:rsid w:val="00BE48D2"/>
    <w:rsid w:val="00BE5BFA"/>
    <w:rsid w:val="00BE61D4"/>
    <w:rsid w:val="00BE67F3"/>
    <w:rsid w:val="00BE7EB2"/>
    <w:rsid w:val="00BE7FDD"/>
    <w:rsid w:val="00BF0486"/>
    <w:rsid w:val="00BF084C"/>
    <w:rsid w:val="00BF0AC4"/>
    <w:rsid w:val="00BF19DB"/>
    <w:rsid w:val="00BF2891"/>
    <w:rsid w:val="00BF31C1"/>
    <w:rsid w:val="00BF331A"/>
    <w:rsid w:val="00BF499F"/>
    <w:rsid w:val="00BF56FD"/>
    <w:rsid w:val="00BF7BAF"/>
    <w:rsid w:val="00BF7C94"/>
    <w:rsid w:val="00BF7CCA"/>
    <w:rsid w:val="00BF7FA2"/>
    <w:rsid w:val="00C00751"/>
    <w:rsid w:val="00C00B79"/>
    <w:rsid w:val="00C01935"/>
    <w:rsid w:val="00C019F6"/>
    <w:rsid w:val="00C02BD4"/>
    <w:rsid w:val="00C0305C"/>
    <w:rsid w:val="00C032FF"/>
    <w:rsid w:val="00C03777"/>
    <w:rsid w:val="00C0441F"/>
    <w:rsid w:val="00C04DCF"/>
    <w:rsid w:val="00C051DE"/>
    <w:rsid w:val="00C06177"/>
    <w:rsid w:val="00C06713"/>
    <w:rsid w:val="00C06800"/>
    <w:rsid w:val="00C0689D"/>
    <w:rsid w:val="00C06EE7"/>
    <w:rsid w:val="00C0747F"/>
    <w:rsid w:val="00C075EA"/>
    <w:rsid w:val="00C07DCD"/>
    <w:rsid w:val="00C106F5"/>
    <w:rsid w:val="00C11318"/>
    <w:rsid w:val="00C118A4"/>
    <w:rsid w:val="00C11EE9"/>
    <w:rsid w:val="00C1215A"/>
    <w:rsid w:val="00C13324"/>
    <w:rsid w:val="00C13AC1"/>
    <w:rsid w:val="00C15416"/>
    <w:rsid w:val="00C159C8"/>
    <w:rsid w:val="00C1663F"/>
    <w:rsid w:val="00C171DE"/>
    <w:rsid w:val="00C201F8"/>
    <w:rsid w:val="00C204A9"/>
    <w:rsid w:val="00C208FD"/>
    <w:rsid w:val="00C20988"/>
    <w:rsid w:val="00C23990"/>
    <w:rsid w:val="00C24110"/>
    <w:rsid w:val="00C24FB2"/>
    <w:rsid w:val="00C25E21"/>
    <w:rsid w:val="00C25EC1"/>
    <w:rsid w:val="00C25ED2"/>
    <w:rsid w:val="00C318F4"/>
    <w:rsid w:val="00C32D94"/>
    <w:rsid w:val="00C33395"/>
    <w:rsid w:val="00C336A1"/>
    <w:rsid w:val="00C33DF5"/>
    <w:rsid w:val="00C34C43"/>
    <w:rsid w:val="00C35848"/>
    <w:rsid w:val="00C35907"/>
    <w:rsid w:val="00C36F51"/>
    <w:rsid w:val="00C370E2"/>
    <w:rsid w:val="00C376E2"/>
    <w:rsid w:val="00C40504"/>
    <w:rsid w:val="00C42C09"/>
    <w:rsid w:val="00C4329F"/>
    <w:rsid w:val="00C44339"/>
    <w:rsid w:val="00C4495E"/>
    <w:rsid w:val="00C4533E"/>
    <w:rsid w:val="00C45B5E"/>
    <w:rsid w:val="00C46715"/>
    <w:rsid w:val="00C46A34"/>
    <w:rsid w:val="00C50A26"/>
    <w:rsid w:val="00C50B28"/>
    <w:rsid w:val="00C50BF3"/>
    <w:rsid w:val="00C535D8"/>
    <w:rsid w:val="00C54CF2"/>
    <w:rsid w:val="00C558B5"/>
    <w:rsid w:val="00C55F69"/>
    <w:rsid w:val="00C56942"/>
    <w:rsid w:val="00C57372"/>
    <w:rsid w:val="00C57BF9"/>
    <w:rsid w:val="00C60323"/>
    <w:rsid w:val="00C61129"/>
    <w:rsid w:val="00C61136"/>
    <w:rsid w:val="00C61AC6"/>
    <w:rsid w:val="00C61CB2"/>
    <w:rsid w:val="00C61D09"/>
    <w:rsid w:val="00C64209"/>
    <w:rsid w:val="00C64384"/>
    <w:rsid w:val="00C657AD"/>
    <w:rsid w:val="00C668C8"/>
    <w:rsid w:val="00C66F7B"/>
    <w:rsid w:val="00C670AA"/>
    <w:rsid w:val="00C674BD"/>
    <w:rsid w:val="00C702C7"/>
    <w:rsid w:val="00C70A68"/>
    <w:rsid w:val="00C70B63"/>
    <w:rsid w:val="00C7167E"/>
    <w:rsid w:val="00C7173C"/>
    <w:rsid w:val="00C7288C"/>
    <w:rsid w:val="00C72B5E"/>
    <w:rsid w:val="00C72E09"/>
    <w:rsid w:val="00C732F5"/>
    <w:rsid w:val="00C73624"/>
    <w:rsid w:val="00C73C4A"/>
    <w:rsid w:val="00C741B1"/>
    <w:rsid w:val="00C76197"/>
    <w:rsid w:val="00C77A8C"/>
    <w:rsid w:val="00C77C3F"/>
    <w:rsid w:val="00C77CB7"/>
    <w:rsid w:val="00C77FF1"/>
    <w:rsid w:val="00C817D0"/>
    <w:rsid w:val="00C8189B"/>
    <w:rsid w:val="00C8287E"/>
    <w:rsid w:val="00C83620"/>
    <w:rsid w:val="00C84862"/>
    <w:rsid w:val="00C84AC7"/>
    <w:rsid w:val="00C853E7"/>
    <w:rsid w:val="00C856D3"/>
    <w:rsid w:val="00C861D2"/>
    <w:rsid w:val="00C8703B"/>
    <w:rsid w:val="00C870CE"/>
    <w:rsid w:val="00C87286"/>
    <w:rsid w:val="00C87459"/>
    <w:rsid w:val="00C87F78"/>
    <w:rsid w:val="00C90B82"/>
    <w:rsid w:val="00C911A5"/>
    <w:rsid w:val="00C91610"/>
    <w:rsid w:val="00C920F2"/>
    <w:rsid w:val="00C92B7C"/>
    <w:rsid w:val="00C93BEF"/>
    <w:rsid w:val="00C93F0A"/>
    <w:rsid w:val="00C946B0"/>
    <w:rsid w:val="00C9539E"/>
    <w:rsid w:val="00C959CB"/>
    <w:rsid w:val="00C95C80"/>
    <w:rsid w:val="00C9620C"/>
    <w:rsid w:val="00C9758C"/>
    <w:rsid w:val="00C979AD"/>
    <w:rsid w:val="00CA1A87"/>
    <w:rsid w:val="00CA1BAD"/>
    <w:rsid w:val="00CA35F0"/>
    <w:rsid w:val="00CA49F6"/>
    <w:rsid w:val="00CA4E63"/>
    <w:rsid w:val="00CA500C"/>
    <w:rsid w:val="00CA505F"/>
    <w:rsid w:val="00CA5113"/>
    <w:rsid w:val="00CA55FC"/>
    <w:rsid w:val="00CA5B05"/>
    <w:rsid w:val="00CA5BA0"/>
    <w:rsid w:val="00CA5C7E"/>
    <w:rsid w:val="00CA6CDC"/>
    <w:rsid w:val="00CA741E"/>
    <w:rsid w:val="00CB0632"/>
    <w:rsid w:val="00CB2AB2"/>
    <w:rsid w:val="00CB4954"/>
    <w:rsid w:val="00CB5075"/>
    <w:rsid w:val="00CB6565"/>
    <w:rsid w:val="00CB6645"/>
    <w:rsid w:val="00CB6BAF"/>
    <w:rsid w:val="00CB7C4E"/>
    <w:rsid w:val="00CC0244"/>
    <w:rsid w:val="00CC04A2"/>
    <w:rsid w:val="00CC0DB9"/>
    <w:rsid w:val="00CC0FFE"/>
    <w:rsid w:val="00CC1395"/>
    <w:rsid w:val="00CC286D"/>
    <w:rsid w:val="00CC300D"/>
    <w:rsid w:val="00CC4276"/>
    <w:rsid w:val="00CC585E"/>
    <w:rsid w:val="00CC5E8F"/>
    <w:rsid w:val="00CC61F2"/>
    <w:rsid w:val="00CC68EB"/>
    <w:rsid w:val="00CC728D"/>
    <w:rsid w:val="00CD1849"/>
    <w:rsid w:val="00CD25B8"/>
    <w:rsid w:val="00CD73A1"/>
    <w:rsid w:val="00CE0854"/>
    <w:rsid w:val="00CE0B8A"/>
    <w:rsid w:val="00CE4487"/>
    <w:rsid w:val="00CE4950"/>
    <w:rsid w:val="00CE64F6"/>
    <w:rsid w:val="00CE7A6C"/>
    <w:rsid w:val="00CF053B"/>
    <w:rsid w:val="00CF0CD1"/>
    <w:rsid w:val="00CF1736"/>
    <w:rsid w:val="00CF2115"/>
    <w:rsid w:val="00CF2DC0"/>
    <w:rsid w:val="00CF3D8A"/>
    <w:rsid w:val="00CF4F9D"/>
    <w:rsid w:val="00CF5A92"/>
    <w:rsid w:val="00CF72B6"/>
    <w:rsid w:val="00CF7406"/>
    <w:rsid w:val="00CF7F7F"/>
    <w:rsid w:val="00D00153"/>
    <w:rsid w:val="00D009B4"/>
    <w:rsid w:val="00D00E66"/>
    <w:rsid w:val="00D026AA"/>
    <w:rsid w:val="00D02C5B"/>
    <w:rsid w:val="00D0479D"/>
    <w:rsid w:val="00D06C2B"/>
    <w:rsid w:val="00D06F32"/>
    <w:rsid w:val="00D06FEC"/>
    <w:rsid w:val="00D104B6"/>
    <w:rsid w:val="00D105D9"/>
    <w:rsid w:val="00D129E3"/>
    <w:rsid w:val="00D12D83"/>
    <w:rsid w:val="00D1321D"/>
    <w:rsid w:val="00D1365B"/>
    <w:rsid w:val="00D14300"/>
    <w:rsid w:val="00D144DC"/>
    <w:rsid w:val="00D148A7"/>
    <w:rsid w:val="00D14CD0"/>
    <w:rsid w:val="00D156CF"/>
    <w:rsid w:val="00D163C0"/>
    <w:rsid w:val="00D16A32"/>
    <w:rsid w:val="00D202AB"/>
    <w:rsid w:val="00D20EC2"/>
    <w:rsid w:val="00D21A1D"/>
    <w:rsid w:val="00D22620"/>
    <w:rsid w:val="00D23037"/>
    <w:rsid w:val="00D23592"/>
    <w:rsid w:val="00D236E8"/>
    <w:rsid w:val="00D23D0C"/>
    <w:rsid w:val="00D249A6"/>
    <w:rsid w:val="00D258E0"/>
    <w:rsid w:val="00D25A58"/>
    <w:rsid w:val="00D25ECF"/>
    <w:rsid w:val="00D2702A"/>
    <w:rsid w:val="00D275C5"/>
    <w:rsid w:val="00D27B73"/>
    <w:rsid w:val="00D27F02"/>
    <w:rsid w:val="00D31CFA"/>
    <w:rsid w:val="00D31D4B"/>
    <w:rsid w:val="00D32428"/>
    <w:rsid w:val="00D332F9"/>
    <w:rsid w:val="00D3391A"/>
    <w:rsid w:val="00D33BCB"/>
    <w:rsid w:val="00D358D5"/>
    <w:rsid w:val="00D35AB1"/>
    <w:rsid w:val="00D35CA0"/>
    <w:rsid w:val="00D40614"/>
    <w:rsid w:val="00D4106B"/>
    <w:rsid w:val="00D4185C"/>
    <w:rsid w:val="00D41CBA"/>
    <w:rsid w:val="00D42448"/>
    <w:rsid w:val="00D426AB"/>
    <w:rsid w:val="00D4280C"/>
    <w:rsid w:val="00D42FA2"/>
    <w:rsid w:val="00D430A7"/>
    <w:rsid w:val="00D438D9"/>
    <w:rsid w:val="00D4395F"/>
    <w:rsid w:val="00D43BF7"/>
    <w:rsid w:val="00D445F0"/>
    <w:rsid w:val="00D45955"/>
    <w:rsid w:val="00D46B72"/>
    <w:rsid w:val="00D47744"/>
    <w:rsid w:val="00D47ABF"/>
    <w:rsid w:val="00D47F68"/>
    <w:rsid w:val="00D47FDE"/>
    <w:rsid w:val="00D50A36"/>
    <w:rsid w:val="00D512BB"/>
    <w:rsid w:val="00D515C1"/>
    <w:rsid w:val="00D51C8C"/>
    <w:rsid w:val="00D528B6"/>
    <w:rsid w:val="00D5297D"/>
    <w:rsid w:val="00D52A6A"/>
    <w:rsid w:val="00D52FCB"/>
    <w:rsid w:val="00D535B1"/>
    <w:rsid w:val="00D53AA0"/>
    <w:rsid w:val="00D53AEE"/>
    <w:rsid w:val="00D53C19"/>
    <w:rsid w:val="00D54113"/>
    <w:rsid w:val="00D541BB"/>
    <w:rsid w:val="00D55063"/>
    <w:rsid w:val="00D55320"/>
    <w:rsid w:val="00D55BA8"/>
    <w:rsid w:val="00D57832"/>
    <w:rsid w:val="00D57A13"/>
    <w:rsid w:val="00D57D1E"/>
    <w:rsid w:val="00D6064F"/>
    <w:rsid w:val="00D6100D"/>
    <w:rsid w:val="00D61534"/>
    <w:rsid w:val="00D61DFC"/>
    <w:rsid w:val="00D62A45"/>
    <w:rsid w:val="00D63441"/>
    <w:rsid w:val="00D64F55"/>
    <w:rsid w:val="00D66768"/>
    <w:rsid w:val="00D66B64"/>
    <w:rsid w:val="00D6728F"/>
    <w:rsid w:val="00D7010F"/>
    <w:rsid w:val="00D70CF1"/>
    <w:rsid w:val="00D716DF"/>
    <w:rsid w:val="00D72ADE"/>
    <w:rsid w:val="00D73696"/>
    <w:rsid w:val="00D73DBE"/>
    <w:rsid w:val="00D74C48"/>
    <w:rsid w:val="00D74DC5"/>
    <w:rsid w:val="00D74FFC"/>
    <w:rsid w:val="00D757B9"/>
    <w:rsid w:val="00D75E58"/>
    <w:rsid w:val="00D77179"/>
    <w:rsid w:val="00D77B10"/>
    <w:rsid w:val="00D80EF8"/>
    <w:rsid w:val="00D815D0"/>
    <w:rsid w:val="00D829C1"/>
    <w:rsid w:val="00D83542"/>
    <w:rsid w:val="00D840B2"/>
    <w:rsid w:val="00D85E07"/>
    <w:rsid w:val="00D905DF"/>
    <w:rsid w:val="00D9138B"/>
    <w:rsid w:val="00D913E0"/>
    <w:rsid w:val="00D91512"/>
    <w:rsid w:val="00D93774"/>
    <w:rsid w:val="00D93C83"/>
    <w:rsid w:val="00D93EC9"/>
    <w:rsid w:val="00D94475"/>
    <w:rsid w:val="00D944B6"/>
    <w:rsid w:val="00D94FEE"/>
    <w:rsid w:val="00D95316"/>
    <w:rsid w:val="00D95687"/>
    <w:rsid w:val="00D962A8"/>
    <w:rsid w:val="00D96481"/>
    <w:rsid w:val="00D9656C"/>
    <w:rsid w:val="00D96E9D"/>
    <w:rsid w:val="00D97CD1"/>
    <w:rsid w:val="00DA06F6"/>
    <w:rsid w:val="00DA1962"/>
    <w:rsid w:val="00DA36DA"/>
    <w:rsid w:val="00DA36EB"/>
    <w:rsid w:val="00DA417B"/>
    <w:rsid w:val="00DA5342"/>
    <w:rsid w:val="00DA5818"/>
    <w:rsid w:val="00DA71E5"/>
    <w:rsid w:val="00DA7E8B"/>
    <w:rsid w:val="00DB0C21"/>
    <w:rsid w:val="00DB0CB1"/>
    <w:rsid w:val="00DB0CC6"/>
    <w:rsid w:val="00DB1209"/>
    <w:rsid w:val="00DB3116"/>
    <w:rsid w:val="00DB31D4"/>
    <w:rsid w:val="00DB3D32"/>
    <w:rsid w:val="00DB3E25"/>
    <w:rsid w:val="00DB4621"/>
    <w:rsid w:val="00DB4D1F"/>
    <w:rsid w:val="00DB4FD9"/>
    <w:rsid w:val="00DB5D79"/>
    <w:rsid w:val="00DB5F7A"/>
    <w:rsid w:val="00DB68F1"/>
    <w:rsid w:val="00DB6B74"/>
    <w:rsid w:val="00DB72CE"/>
    <w:rsid w:val="00DC16ED"/>
    <w:rsid w:val="00DC22CC"/>
    <w:rsid w:val="00DC2AE5"/>
    <w:rsid w:val="00DC2DCF"/>
    <w:rsid w:val="00DC348E"/>
    <w:rsid w:val="00DC4D91"/>
    <w:rsid w:val="00DC655F"/>
    <w:rsid w:val="00DC6D03"/>
    <w:rsid w:val="00DC7119"/>
    <w:rsid w:val="00DD0004"/>
    <w:rsid w:val="00DD01E1"/>
    <w:rsid w:val="00DD0AF1"/>
    <w:rsid w:val="00DD103A"/>
    <w:rsid w:val="00DD1908"/>
    <w:rsid w:val="00DD393A"/>
    <w:rsid w:val="00DD3C6F"/>
    <w:rsid w:val="00DD3E04"/>
    <w:rsid w:val="00DD3FE2"/>
    <w:rsid w:val="00DD4AA3"/>
    <w:rsid w:val="00DD56BE"/>
    <w:rsid w:val="00DD5816"/>
    <w:rsid w:val="00DD70EC"/>
    <w:rsid w:val="00DD740C"/>
    <w:rsid w:val="00DE1399"/>
    <w:rsid w:val="00DE1E9C"/>
    <w:rsid w:val="00DE2960"/>
    <w:rsid w:val="00DE52BD"/>
    <w:rsid w:val="00DE5380"/>
    <w:rsid w:val="00DE568E"/>
    <w:rsid w:val="00DE5DB9"/>
    <w:rsid w:val="00DE7E5B"/>
    <w:rsid w:val="00DF0113"/>
    <w:rsid w:val="00DF048E"/>
    <w:rsid w:val="00DF0597"/>
    <w:rsid w:val="00DF1038"/>
    <w:rsid w:val="00DF175D"/>
    <w:rsid w:val="00DF226C"/>
    <w:rsid w:val="00DF2513"/>
    <w:rsid w:val="00DF2D35"/>
    <w:rsid w:val="00DF2E05"/>
    <w:rsid w:val="00DF30A1"/>
    <w:rsid w:val="00DF3108"/>
    <w:rsid w:val="00DF4207"/>
    <w:rsid w:val="00DF423F"/>
    <w:rsid w:val="00DF4653"/>
    <w:rsid w:val="00DF4B62"/>
    <w:rsid w:val="00DF53F7"/>
    <w:rsid w:val="00DF5E6F"/>
    <w:rsid w:val="00DF5EE7"/>
    <w:rsid w:val="00DF6747"/>
    <w:rsid w:val="00E005D0"/>
    <w:rsid w:val="00E0122D"/>
    <w:rsid w:val="00E01820"/>
    <w:rsid w:val="00E01CFF"/>
    <w:rsid w:val="00E0244B"/>
    <w:rsid w:val="00E041C7"/>
    <w:rsid w:val="00E041CE"/>
    <w:rsid w:val="00E0517E"/>
    <w:rsid w:val="00E11006"/>
    <w:rsid w:val="00E11D26"/>
    <w:rsid w:val="00E1237D"/>
    <w:rsid w:val="00E12617"/>
    <w:rsid w:val="00E13883"/>
    <w:rsid w:val="00E14861"/>
    <w:rsid w:val="00E14A2B"/>
    <w:rsid w:val="00E15B40"/>
    <w:rsid w:val="00E16617"/>
    <w:rsid w:val="00E167D0"/>
    <w:rsid w:val="00E16B33"/>
    <w:rsid w:val="00E171DD"/>
    <w:rsid w:val="00E17D3E"/>
    <w:rsid w:val="00E17DA8"/>
    <w:rsid w:val="00E21E19"/>
    <w:rsid w:val="00E2384D"/>
    <w:rsid w:val="00E23A56"/>
    <w:rsid w:val="00E23DAA"/>
    <w:rsid w:val="00E25219"/>
    <w:rsid w:val="00E26113"/>
    <w:rsid w:val="00E266A4"/>
    <w:rsid w:val="00E27093"/>
    <w:rsid w:val="00E271BD"/>
    <w:rsid w:val="00E27B1B"/>
    <w:rsid w:val="00E30152"/>
    <w:rsid w:val="00E30CCE"/>
    <w:rsid w:val="00E32730"/>
    <w:rsid w:val="00E33529"/>
    <w:rsid w:val="00E341C7"/>
    <w:rsid w:val="00E34D4E"/>
    <w:rsid w:val="00E35306"/>
    <w:rsid w:val="00E35847"/>
    <w:rsid w:val="00E35B5D"/>
    <w:rsid w:val="00E36009"/>
    <w:rsid w:val="00E3621F"/>
    <w:rsid w:val="00E37AA9"/>
    <w:rsid w:val="00E40518"/>
    <w:rsid w:val="00E41063"/>
    <w:rsid w:val="00E42199"/>
    <w:rsid w:val="00E4247B"/>
    <w:rsid w:val="00E44D48"/>
    <w:rsid w:val="00E450E7"/>
    <w:rsid w:val="00E463EE"/>
    <w:rsid w:val="00E5012F"/>
    <w:rsid w:val="00E51605"/>
    <w:rsid w:val="00E5188A"/>
    <w:rsid w:val="00E53B30"/>
    <w:rsid w:val="00E53D1A"/>
    <w:rsid w:val="00E55310"/>
    <w:rsid w:val="00E55481"/>
    <w:rsid w:val="00E561D6"/>
    <w:rsid w:val="00E562C9"/>
    <w:rsid w:val="00E564B2"/>
    <w:rsid w:val="00E56F4A"/>
    <w:rsid w:val="00E57879"/>
    <w:rsid w:val="00E579CC"/>
    <w:rsid w:val="00E60079"/>
    <w:rsid w:val="00E600C8"/>
    <w:rsid w:val="00E61901"/>
    <w:rsid w:val="00E63531"/>
    <w:rsid w:val="00E6394F"/>
    <w:rsid w:val="00E63E5B"/>
    <w:rsid w:val="00E64B16"/>
    <w:rsid w:val="00E6684D"/>
    <w:rsid w:val="00E6697B"/>
    <w:rsid w:val="00E67A6B"/>
    <w:rsid w:val="00E67EC0"/>
    <w:rsid w:val="00E71169"/>
    <w:rsid w:val="00E71246"/>
    <w:rsid w:val="00E71CE5"/>
    <w:rsid w:val="00E7369E"/>
    <w:rsid w:val="00E74397"/>
    <w:rsid w:val="00E75373"/>
    <w:rsid w:val="00E75DBE"/>
    <w:rsid w:val="00E768AE"/>
    <w:rsid w:val="00E773A1"/>
    <w:rsid w:val="00E775C1"/>
    <w:rsid w:val="00E81576"/>
    <w:rsid w:val="00E82A58"/>
    <w:rsid w:val="00E82C09"/>
    <w:rsid w:val="00E82CC8"/>
    <w:rsid w:val="00E833F0"/>
    <w:rsid w:val="00E83662"/>
    <w:rsid w:val="00E839A2"/>
    <w:rsid w:val="00E84974"/>
    <w:rsid w:val="00E86E0F"/>
    <w:rsid w:val="00E87432"/>
    <w:rsid w:val="00E87E0F"/>
    <w:rsid w:val="00E90D2A"/>
    <w:rsid w:val="00E90ED1"/>
    <w:rsid w:val="00E922E8"/>
    <w:rsid w:val="00E9269E"/>
    <w:rsid w:val="00E943B8"/>
    <w:rsid w:val="00E9464E"/>
    <w:rsid w:val="00E94D41"/>
    <w:rsid w:val="00E951BE"/>
    <w:rsid w:val="00E9586D"/>
    <w:rsid w:val="00E971CA"/>
    <w:rsid w:val="00E97867"/>
    <w:rsid w:val="00E979A8"/>
    <w:rsid w:val="00EA0396"/>
    <w:rsid w:val="00EA0480"/>
    <w:rsid w:val="00EA0BEC"/>
    <w:rsid w:val="00EA2312"/>
    <w:rsid w:val="00EA26FC"/>
    <w:rsid w:val="00EA27CB"/>
    <w:rsid w:val="00EA2A85"/>
    <w:rsid w:val="00EA3278"/>
    <w:rsid w:val="00EA427D"/>
    <w:rsid w:val="00EA4B4C"/>
    <w:rsid w:val="00EA5A55"/>
    <w:rsid w:val="00EA5B8C"/>
    <w:rsid w:val="00EA5C0B"/>
    <w:rsid w:val="00EB0376"/>
    <w:rsid w:val="00EB0A64"/>
    <w:rsid w:val="00EB11AA"/>
    <w:rsid w:val="00EB1D43"/>
    <w:rsid w:val="00EB209E"/>
    <w:rsid w:val="00EB247B"/>
    <w:rsid w:val="00EB2B64"/>
    <w:rsid w:val="00EB2BE6"/>
    <w:rsid w:val="00EB2E79"/>
    <w:rsid w:val="00EB4092"/>
    <w:rsid w:val="00EB50EC"/>
    <w:rsid w:val="00EB5CD1"/>
    <w:rsid w:val="00EB5F56"/>
    <w:rsid w:val="00EB60B5"/>
    <w:rsid w:val="00EC01AC"/>
    <w:rsid w:val="00EC042A"/>
    <w:rsid w:val="00EC090E"/>
    <w:rsid w:val="00EC099A"/>
    <w:rsid w:val="00EC10EC"/>
    <w:rsid w:val="00EC1655"/>
    <w:rsid w:val="00EC218F"/>
    <w:rsid w:val="00EC2AB8"/>
    <w:rsid w:val="00EC2DC2"/>
    <w:rsid w:val="00EC391E"/>
    <w:rsid w:val="00EC3AEA"/>
    <w:rsid w:val="00EC4162"/>
    <w:rsid w:val="00EC432E"/>
    <w:rsid w:val="00EC52EB"/>
    <w:rsid w:val="00EC62B5"/>
    <w:rsid w:val="00EC66FB"/>
    <w:rsid w:val="00EC73AF"/>
    <w:rsid w:val="00ED035A"/>
    <w:rsid w:val="00ED0A18"/>
    <w:rsid w:val="00ED137E"/>
    <w:rsid w:val="00ED3EE6"/>
    <w:rsid w:val="00ED4258"/>
    <w:rsid w:val="00ED7528"/>
    <w:rsid w:val="00EE0F1E"/>
    <w:rsid w:val="00EE0FFD"/>
    <w:rsid w:val="00EE16D4"/>
    <w:rsid w:val="00EE1774"/>
    <w:rsid w:val="00EE2C87"/>
    <w:rsid w:val="00EE39EE"/>
    <w:rsid w:val="00EE3D38"/>
    <w:rsid w:val="00EE42BF"/>
    <w:rsid w:val="00EE47C9"/>
    <w:rsid w:val="00EE5F68"/>
    <w:rsid w:val="00EE65AE"/>
    <w:rsid w:val="00EE6D73"/>
    <w:rsid w:val="00EE76FF"/>
    <w:rsid w:val="00EF00A3"/>
    <w:rsid w:val="00EF1FC0"/>
    <w:rsid w:val="00EF218C"/>
    <w:rsid w:val="00EF247B"/>
    <w:rsid w:val="00EF2E13"/>
    <w:rsid w:val="00EF35F3"/>
    <w:rsid w:val="00EF384A"/>
    <w:rsid w:val="00EF3E6C"/>
    <w:rsid w:val="00EF4086"/>
    <w:rsid w:val="00EF40AD"/>
    <w:rsid w:val="00EF4958"/>
    <w:rsid w:val="00EF5674"/>
    <w:rsid w:val="00EF7334"/>
    <w:rsid w:val="00EF739F"/>
    <w:rsid w:val="00EF7596"/>
    <w:rsid w:val="00EF7F40"/>
    <w:rsid w:val="00F00AB2"/>
    <w:rsid w:val="00F01827"/>
    <w:rsid w:val="00F0300E"/>
    <w:rsid w:val="00F032DB"/>
    <w:rsid w:val="00F041E2"/>
    <w:rsid w:val="00F0424A"/>
    <w:rsid w:val="00F045B9"/>
    <w:rsid w:val="00F063E8"/>
    <w:rsid w:val="00F06F70"/>
    <w:rsid w:val="00F07AEC"/>
    <w:rsid w:val="00F112B2"/>
    <w:rsid w:val="00F116E8"/>
    <w:rsid w:val="00F11C90"/>
    <w:rsid w:val="00F121CC"/>
    <w:rsid w:val="00F12BC8"/>
    <w:rsid w:val="00F12E61"/>
    <w:rsid w:val="00F1333F"/>
    <w:rsid w:val="00F15F5C"/>
    <w:rsid w:val="00F167EC"/>
    <w:rsid w:val="00F177CA"/>
    <w:rsid w:val="00F1784C"/>
    <w:rsid w:val="00F20B12"/>
    <w:rsid w:val="00F20D76"/>
    <w:rsid w:val="00F22705"/>
    <w:rsid w:val="00F22805"/>
    <w:rsid w:val="00F22A36"/>
    <w:rsid w:val="00F257A2"/>
    <w:rsid w:val="00F26178"/>
    <w:rsid w:val="00F26887"/>
    <w:rsid w:val="00F26C71"/>
    <w:rsid w:val="00F271BC"/>
    <w:rsid w:val="00F27A4C"/>
    <w:rsid w:val="00F3081C"/>
    <w:rsid w:val="00F32DAC"/>
    <w:rsid w:val="00F34EE1"/>
    <w:rsid w:val="00F352E6"/>
    <w:rsid w:val="00F35C5B"/>
    <w:rsid w:val="00F3604A"/>
    <w:rsid w:val="00F3642D"/>
    <w:rsid w:val="00F365D6"/>
    <w:rsid w:val="00F36849"/>
    <w:rsid w:val="00F37149"/>
    <w:rsid w:val="00F376DB"/>
    <w:rsid w:val="00F40DBF"/>
    <w:rsid w:val="00F41BF0"/>
    <w:rsid w:val="00F43229"/>
    <w:rsid w:val="00F438D4"/>
    <w:rsid w:val="00F448EC"/>
    <w:rsid w:val="00F45399"/>
    <w:rsid w:val="00F457C9"/>
    <w:rsid w:val="00F45C19"/>
    <w:rsid w:val="00F47F6C"/>
    <w:rsid w:val="00F5137B"/>
    <w:rsid w:val="00F52A20"/>
    <w:rsid w:val="00F52BF5"/>
    <w:rsid w:val="00F542AC"/>
    <w:rsid w:val="00F54669"/>
    <w:rsid w:val="00F54DD5"/>
    <w:rsid w:val="00F565A3"/>
    <w:rsid w:val="00F565A9"/>
    <w:rsid w:val="00F56625"/>
    <w:rsid w:val="00F56774"/>
    <w:rsid w:val="00F569A0"/>
    <w:rsid w:val="00F56E33"/>
    <w:rsid w:val="00F57328"/>
    <w:rsid w:val="00F624A0"/>
    <w:rsid w:val="00F62ED8"/>
    <w:rsid w:val="00F63410"/>
    <w:rsid w:val="00F63601"/>
    <w:rsid w:val="00F63F87"/>
    <w:rsid w:val="00F64283"/>
    <w:rsid w:val="00F64334"/>
    <w:rsid w:val="00F65EA0"/>
    <w:rsid w:val="00F6646E"/>
    <w:rsid w:val="00F66E86"/>
    <w:rsid w:val="00F677D2"/>
    <w:rsid w:val="00F67A8D"/>
    <w:rsid w:val="00F7124D"/>
    <w:rsid w:val="00F71807"/>
    <w:rsid w:val="00F72D8A"/>
    <w:rsid w:val="00F73895"/>
    <w:rsid w:val="00F7435C"/>
    <w:rsid w:val="00F74AFA"/>
    <w:rsid w:val="00F75209"/>
    <w:rsid w:val="00F75E17"/>
    <w:rsid w:val="00F7687E"/>
    <w:rsid w:val="00F76DF1"/>
    <w:rsid w:val="00F77C79"/>
    <w:rsid w:val="00F8017F"/>
    <w:rsid w:val="00F8021D"/>
    <w:rsid w:val="00F80C5E"/>
    <w:rsid w:val="00F81897"/>
    <w:rsid w:val="00F835A7"/>
    <w:rsid w:val="00F835E8"/>
    <w:rsid w:val="00F8388D"/>
    <w:rsid w:val="00F83ABD"/>
    <w:rsid w:val="00F8433A"/>
    <w:rsid w:val="00F844FF"/>
    <w:rsid w:val="00F85F6E"/>
    <w:rsid w:val="00F87149"/>
    <w:rsid w:val="00F87D70"/>
    <w:rsid w:val="00F9119D"/>
    <w:rsid w:val="00F92029"/>
    <w:rsid w:val="00F92297"/>
    <w:rsid w:val="00F92910"/>
    <w:rsid w:val="00F92E77"/>
    <w:rsid w:val="00F93182"/>
    <w:rsid w:val="00F9323E"/>
    <w:rsid w:val="00F943BE"/>
    <w:rsid w:val="00F94883"/>
    <w:rsid w:val="00F95096"/>
    <w:rsid w:val="00F96DE2"/>
    <w:rsid w:val="00FA0523"/>
    <w:rsid w:val="00FA057D"/>
    <w:rsid w:val="00FA0F95"/>
    <w:rsid w:val="00FA1A3F"/>
    <w:rsid w:val="00FA1D18"/>
    <w:rsid w:val="00FA23B0"/>
    <w:rsid w:val="00FA28EE"/>
    <w:rsid w:val="00FA3368"/>
    <w:rsid w:val="00FA3C30"/>
    <w:rsid w:val="00FA4E3B"/>
    <w:rsid w:val="00FA5028"/>
    <w:rsid w:val="00FA7A80"/>
    <w:rsid w:val="00FB0866"/>
    <w:rsid w:val="00FB1794"/>
    <w:rsid w:val="00FB3BEF"/>
    <w:rsid w:val="00FB3CBB"/>
    <w:rsid w:val="00FB60DB"/>
    <w:rsid w:val="00FB70F0"/>
    <w:rsid w:val="00FB77E5"/>
    <w:rsid w:val="00FC37F0"/>
    <w:rsid w:val="00FC3CA4"/>
    <w:rsid w:val="00FC4034"/>
    <w:rsid w:val="00FC56E6"/>
    <w:rsid w:val="00FC5C06"/>
    <w:rsid w:val="00FD0013"/>
    <w:rsid w:val="00FD048E"/>
    <w:rsid w:val="00FD0853"/>
    <w:rsid w:val="00FD1088"/>
    <w:rsid w:val="00FD2082"/>
    <w:rsid w:val="00FD2276"/>
    <w:rsid w:val="00FD2D78"/>
    <w:rsid w:val="00FD505C"/>
    <w:rsid w:val="00FD54A4"/>
    <w:rsid w:val="00FD6A82"/>
    <w:rsid w:val="00FD7B7E"/>
    <w:rsid w:val="00FE0074"/>
    <w:rsid w:val="00FE0F39"/>
    <w:rsid w:val="00FE1204"/>
    <w:rsid w:val="00FE1BFA"/>
    <w:rsid w:val="00FE2AA3"/>
    <w:rsid w:val="00FE2D17"/>
    <w:rsid w:val="00FE3259"/>
    <w:rsid w:val="00FE37DE"/>
    <w:rsid w:val="00FE3CCA"/>
    <w:rsid w:val="00FE3E3F"/>
    <w:rsid w:val="00FE46AF"/>
    <w:rsid w:val="00FE50FE"/>
    <w:rsid w:val="00FE52F0"/>
    <w:rsid w:val="00FE53A7"/>
    <w:rsid w:val="00FE54DF"/>
    <w:rsid w:val="00FE5C57"/>
    <w:rsid w:val="00FE60DF"/>
    <w:rsid w:val="00FE684E"/>
    <w:rsid w:val="00FE7E6F"/>
    <w:rsid w:val="00FF0A2E"/>
    <w:rsid w:val="00FF25E4"/>
    <w:rsid w:val="00FF26BD"/>
    <w:rsid w:val="00FF26FD"/>
    <w:rsid w:val="00FF3B79"/>
    <w:rsid w:val="00FF436D"/>
    <w:rsid w:val="00FF4FCB"/>
    <w:rsid w:val="00FF57BF"/>
    <w:rsid w:val="00FF5B2F"/>
    <w:rsid w:val="00FF61A7"/>
    <w:rsid w:val="00FF76F7"/>
    <w:rsid w:val="01187611"/>
    <w:rsid w:val="01B2B49E"/>
    <w:rsid w:val="01CF7368"/>
    <w:rsid w:val="01D249CB"/>
    <w:rsid w:val="01DA79BA"/>
    <w:rsid w:val="01E211BF"/>
    <w:rsid w:val="01E69CEA"/>
    <w:rsid w:val="03090EFB"/>
    <w:rsid w:val="037DE220"/>
    <w:rsid w:val="0481BCE6"/>
    <w:rsid w:val="0541BD14"/>
    <w:rsid w:val="05D60C61"/>
    <w:rsid w:val="06B582E2"/>
    <w:rsid w:val="079A9A81"/>
    <w:rsid w:val="0803E02F"/>
    <w:rsid w:val="0868618B"/>
    <w:rsid w:val="09303D8D"/>
    <w:rsid w:val="09E5361E"/>
    <w:rsid w:val="0A333A07"/>
    <w:rsid w:val="0A77C703"/>
    <w:rsid w:val="0A9444C5"/>
    <w:rsid w:val="0AF24615"/>
    <w:rsid w:val="0B7E0116"/>
    <w:rsid w:val="0C382801"/>
    <w:rsid w:val="0C5BA115"/>
    <w:rsid w:val="0D75F607"/>
    <w:rsid w:val="0DAAC9A6"/>
    <w:rsid w:val="0DADF0D4"/>
    <w:rsid w:val="0DC93B35"/>
    <w:rsid w:val="0E56D154"/>
    <w:rsid w:val="0EC094C7"/>
    <w:rsid w:val="0F245D70"/>
    <w:rsid w:val="0F29B689"/>
    <w:rsid w:val="10CE5DCD"/>
    <w:rsid w:val="10FCE427"/>
    <w:rsid w:val="11759AFF"/>
    <w:rsid w:val="120AC2BC"/>
    <w:rsid w:val="12E26141"/>
    <w:rsid w:val="130274BF"/>
    <w:rsid w:val="133D73E0"/>
    <w:rsid w:val="13F12FBB"/>
    <w:rsid w:val="1466B2FA"/>
    <w:rsid w:val="152FD64B"/>
    <w:rsid w:val="160CCDC6"/>
    <w:rsid w:val="164995CD"/>
    <w:rsid w:val="1692C208"/>
    <w:rsid w:val="16A4B229"/>
    <w:rsid w:val="16C38E51"/>
    <w:rsid w:val="16E0F022"/>
    <w:rsid w:val="17899B50"/>
    <w:rsid w:val="179E53BC"/>
    <w:rsid w:val="17A89E27"/>
    <w:rsid w:val="184ECC7B"/>
    <w:rsid w:val="1867770D"/>
    <w:rsid w:val="1874B0FE"/>
    <w:rsid w:val="18C421D9"/>
    <w:rsid w:val="1986DE9A"/>
    <w:rsid w:val="19B67B66"/>
    <w:rsid w:val="1B166578"/>
    <w:rsid w:val="1B9F17CF"/>
    <w:rsid w:val="1BD175E9"/>
    <w:rsid w:val="1CC7C1F9"/>
    <w:rsid w:val="1CF8629C"/>
    <w:rsid w:val="1D0A7378"/>
    <w:rsid w:val="1D7CF8DA"/>
    <w:rsid w:val="1DBF78A0"/>
    <w:rsid w:val="1F3D74DF"/>
    <w:rsid w:val="1FB5A945"/>
    <w:rsid w:val="1FF20C3B"/>
    <w:rsid w:val="20174DF7"/>
    <w:rsid w:val="20F9D38E"/>
    <w:rsid w:val="211AA8E3"/>
    <w:rsid w:val="21A07967"/>
    <w:rsid w:val="21CCF21A"/>
    <w:rsid w:val="21F3C81C"/>
    <w:rsid w:val="22A9142C"/>
    <w:rsid w:val="22CFCB8C"/>
    <w:rsid w:val="22ECE46D"/>
    <w:rsid w:val="248A2302"/>
    <w:rsid w:val="24B8074E"/>
    <w:rsid w:val="24C464DF"/>
    <w:rsid w:val="2518CDF7"/>
    <w:rsid w:val="25319556"/>
    <w:rsid w:val="2533F858"/>
    <w:rsid w:val="25CC62B1"/>
    <w:rsid w:val="2618A725"/>
    <w:rsid w:val="2619AC15"/>
    <w:rsid w:val="262ADF16"/>
    <w:rsid w:val="26C0D8E3"/>
    <w:rsid w:val="26F797D9"/>
    <w:rsid w:val="26FAFC00"/>
    <w:rsid w:val="27728A8F"/>
    <w:rsid w:val="27746D9E"/>
    <w:rsid w:val="27B47786"/>
    <w:rsid w:val="27C6AF77"/>
    <w:rsid w:val="27D22EE0"/>
    <w:rsid w:val="28742564"/>
    <w:rsid w:val="2886D1C8"/>
    <w:rsid w:val="28DE8F20"/>
    <w:rsid w:val="29213FB3"/>
    <w:rsid w:val="29627FD8"/>
    <w:rsid w:val="2A3553A5"/>
    <w:rsid w:val="2B99AC49"/>
    <w:rsid w:val="2BB39ECD"/>
    <w:rsid w:val="2BC13E22"/>
    <w:rsid w:val="2C781A41"/>
    <w:rsid w:val="2CCFC123"/>
    <w:rsid w:val="2D005B3F"/>
    <w:rsid w:val="2DD195B7"/>
    <w:rsid w:val="2EB3EA97"/>
    <w:rsid w:val="2FDC153D"/>
    <w:rsid w:val="2FFD3076"/>
    <w:rsid w:val="300239B6"/>
    <w:rsid w:val="30BB39E4"/>
    <w:rsid w:val="30E8ECE7"/>
    <w:rsid w:val="311F1632"/>
    <w:rsid w:val="313B6C74"/>
    <w:rsid w:val="3155F61E"/>
    <w:rsid w:val="31B5FD79"/>
    <w:rsid w:val="31DAECF1"/>
    <w:rsid w:val="3284BD48"/>
    <w:rsid w:val="32FF17B3"/>
    <w:rsid w:val="345D05BC"/>
    <w:rsid w:val="34DD12F1"/>
    <w:rsid w:val="34FE6D86"/>
    <w:rsid w:val="361D9018"/>
    <w:rsid w:val="3636B875"/>
    <w:rsid w:val="36462445"/>
    <w:rsid w:val="36478C5B"/>
    <w:rsid w:val="3659EACE"/>
    <w:rsid w:val="37582E6B"/>
    <w:rsid w:val="37B64877"/>
    <w:rsid w:val="38E32B80"/>
    <w:rsid w:val="38FC59E2"/>
    <w:rsid w:val="396E5937"/>
    <w:rsid w:val="397C354D"/>
    <w:rsid w:val="39BFC703"/>
    <w:rsid w:val="39FD37BF"/>
    <w:rsid w:val="3A25FFBC"/>
    <w:rsid w:val="3A29D876"/>
    <w:rsid w:val="3A3F435B"/>
    <w:rsid w:val="3A4C31D3"/>
    <w:rsid w:val="3A6C7E14"/>
    <w:rsid w:val="3AE9FAAD"/>
    <w:rsid w:val="3B5C1B90"/>
    <w:rsid w:val="3D02F883"/>
    <w:rsid w:val="3D720094"/>
    <w:rsid w:val="3E2A8641"/>
    <w:rsid w:val="3F2711A1"/>
    <w:rsid w:val="3F8F4B38"/>
    <w:rsid w:val="4084A2D5"/>
    <w:rsid w:val="4135B3B3"/>
    <w:rsid w:val="414F07E8"/>
    <w:rsid w:val="4158B7F9"/>
    <w:rsid w:val="41AB3700"/>
    <w:rsid w:val="42390DD7"/>
    <w:rsid w:val="4269B1AB"/>
    <w:rsid w:val="42A7B9BC"/>
    <w:rsid w:val="43D47B7A"/>
    <w:rsid w:val="4459676E"/>
    <w:rsid w:val="4475D0BB"/>
    <w:rsid w:val="4528FD75"/>
    <w:rsid w:val="456EEF4C"/>
    <w:rsid w:val="45CD0535"/>
    <w:rsid w:val="4836DE0E"/>
    <w:rsid w:val="48B46944"/>
    <w:rsid w:val="4912101C"/>
    <w:rsid w:val="4923AC2C"/>
    <w:rsid w:val="4A65D981"/>
    <w:rsid w:val="4B8BA803"/>
    <w:rsid w:val="4B9DB1D2"/>
    <w:rsid w:val="4BEB6C86"/>
    <w:rsid w:val="4C141055"/>
    <w:rsid w:val="4C91B3A1"/>
    <w:rsid w:val="4D5A7F50"/>
    <w:rsid w:val="4D8D829D"/>
    <w:rsid w:val="4D8F81E0"/>
    <w:rsid w:val="4E02A7B6"/>
    <w:rsid w:val="4E2FC2E1"/>
    <w:rsid w:val="4ED110D5"/>
    <w:rsid w:val="4F65ACC9"/>
    <w:rsid w:val="4FCB3BFF"/>
    <w:rsid w:val="5024B729"/>
    <w:rsid w:val="506C625D"/>
    <w:rsid w:val="51573DBE"/>
    <w:rsid w:val="518317AD"/>
    <w:rsid w:val="51D17045"/>
    <w:rsid w:val="52978CEA"/>
    <w:rsid w:val="52C378A1"/>
    <w:rsid w:val="530B3554"/>
    <w:rsid w:val="53491A30"/>
    <w:rsid w:val="538D716D"/>
    <w:rsid w:val="53F016E4"/>
    <w:rsid w:val="540746C3"/>
    <w:rsid w:val="540ECDE4"/>
    <w:rsid w:val="543013CF"/>
    <w:rsid w:val="54BAB86F"/>
    <w:rsid w:val="54DCD074"/>
    <w:rsid w:val="54DE4B02"/>
    <w:rsid w:val="553128CE"/>
    <w:rsid w:val="553EAFF5"/>
    <w:rsid w:val="55DAD4E3"/>
    <w:rsid w:val="55FE2238"/>
    <w:rsid w:val="5608A5F1"/>
    <w:rsid w:val="5701EAC6"/>
    <w:rsid w:val="58DD43E8"/>
    <w:rsid w:val="58F97740"/>
    <w:rsid w:val="59DDF304"/>
    <w:rsid w:val="59E40CF1"/>
    <w:rsid w:val="5ADE62A9"/>
    <w:rsid w:val="5B2C9F87"/>
    <w:rsid w:val="5B812B6B"/>
    <w:rsid w:val="5CB8DC63"/>
    <w:rsid w:val="5D8F28FB"/>
    <w:rsid w:val="5FF74E90"/>
    <w:rsid w:val="60708B39"/>
    <w:rsid w:val="62AFE6D6"/>
    <w:rsid w:val="6317E27B"/>
    <w:rsid w:val="6339A31D"/>
    <w:rsid w:val="64475286"/>
    <w:rsid w:val="6476B18E"/>
    <w:rsid w:val="64C9F996"/>
    <w:rsid w:val="64FEA5C3"/>
    <w:rsid w:val="66BAB9D8"/>
    <w:rsid w:val="66ED0D19"/>
    <w:rsid w:val="68DE53F3"/>
    <w:rsid w:val="69424D93"/>
    <w:rsid w:val="6A3785EE"/>
    <w:rsid w:val="6B2561C9"/>
    <w:rsid w:val="6C4581ED"/>
    <w:rsid w:val="6C995C0D"/>
    <w:rsid w:val="6CDFB75C"/>
    <w:rsid w:val="6CF6C3B0"/>
    <w:rsid w:val="6DB9B6E0"/>
    <w:rsid w:val="6E9483C5"/>
    <w:rsid w:val="6ED16F15"/>
    <w:rsid w:val="6F331C81"/>
    <w:rsid w:val="6FC77B5D"/>
    <w:rsid w:val="701C185A"/>
    <w:rsid w:val="707FD222"/>
    <w:rsid w:val="70AFB19B"/>
    <w:rsid w:val="71D7C331"/>
    <w:rsid w:val="72955DFF"/>
    <w:rsid w:val="72D044D6"/>
    <w:rsid w:val="735D5084"/>
    <w:rsid w:val="737DC183"/>
    <w:rsid w:val="740CA1DB"/>
    <w:rsid w:val="7438DE70"/>
    <w:rsid w:val="74A28EA1"/>
    <w:rsid w:val="751F13F8"/>
    <w:rsid w:val="76977191"/>
    <w:rsid w:val="76EBA95A"/>
    <w:rsid w:val="7702478E"/>
    <w:rsid w:val="77609926"/>
    <w:rsid w:val="7793BC41"/>
    <w:rsid w:val="77A13F13"/>
    <w:rsid w:val="77FF4ACF"/>
    <w:rsid w:val="783341F2"/>
    <w:rsid w:val="786D1F33"/>
    <w:rsid w:val="78878AD3"/>
    <w:rsid w:val="78F477BD"/>
    <w:rsid w:val="79116345"/>
    <w:rsid w:val="793EA05F"/>
    <w:rsid w:val="7A3BAD59"/>
    <w:rsid w:val="7A7BE35F"/>
    <w:rsid w:val="7A7FFFCB"/>
    <w:rsid w:val="7AD4660F"/>
    <w:rsid w:val="7AD6261D"/>
    <w:rsid w:val="7BD3C726"/>
    <w:rsid w:val="7CDDB580"/>
    <w:rsid w:val="7DA23393"/>
    <w:rsid w:val="7E445528"/>
    <w:rsid w:val="7EBF2BFA"/>
    <w:rsid w:val="7ED5D701"/>
    <w:rsid w:val="7F77F9A9"/>
    <w:rsid w:val="7FDA95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7837F"/>
  <w15:chartTrackingRefBased/>
  <w15:docId w15:val="{677E6ED6-2365-4D9A-865C-CBFE9097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89"/>
    <w:pPr>
      <w:spacing w:after="120" w:line="260" w:lineRule="atLeast"/>
    </w:pPr>
    <w:rPr>
      <w:color w:val="000000" w:themeColor="text1"/>
    </w:rPr>
  </w:style>
  <w:style w:type="paragraph" w:styleId="Heading1">
    <w:name w:val="heading 1"/>
    <w:basedOn w:val="Normal"/>
    <w:next w:val="Normal"/>
    <w:link w:val="Heading1Char"/>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qFormat/>
    <w:rsid w:val="00D14CD0"/>
    <w:pPr>
      <w:keepNext/>
      <w:keepLines/>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qFormat/>
    <w:rsid w:val="0064309A"/>
    <w:p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contextualSpacing/>
    </w:pPr>
  </w:style>
  <w:style w:type="paragraph" w:styleId="ListBullet2">
    <w:name w:val="List Bullet 2"/>
    <w:basedOn w:val="Normal"/>
    <w:uiPriority w:val="99"/>
    <w:qFormat/>
    <w:rsid w:val="00805255"/>
  </w:style>
  <w:style w:type="paragraph" w:styleId="ListNumber">
    <w:name w:val="List Number"/>
    <w:basedOn w:val="Normal"/>
    <w:uiPriority w:val="99"/>
    <w:qFormat/>
    <w:rsid w:val="00805255"/>
  </w:style>
  <w:style w:type="paragraph" w:styleId="ListNumber2">
    <w:name w:val="List Number 2"/>
    <w:basedOn w:val="Normal"/>
    <w:uiPriority w:val="99"/>
    <w:qFormat/>
    <w:rsid w:val="00805255"/>
  </w:style>
  <w:style w:type="character" w:customStyle="1" w:styleId="Heading3Char">
    <w:name w:val="Heading 3 Char"/>
    <w:basedOn w:val="DefaultParagraphFont"/>
    <w:link w:val="Heading3"/>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aliases w:val="ftref,Footnote Reference1,footnote number Char Char,BVI fnr Char Char Char Char Char Char1 Char Char,BVI fnr Car Car Char Char Char Char Char Char Char Char,BVI fnr Car Char Char Char Char Char Char Char Char,BVI fnr Char1 Char"/>
    <w:basedOn w:val="DefaultParagraphFont"/>
    <w:link w:val="footnotenumber"/>
    <w:uiPriority w:val="99"/>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Recommendation,List Paragraph1,standard lewis,List Tables,Evidence on Demand bullet points,ADB paragraph numbering,ADB Normal,List_Paragraph,Multilevel para_II,List Paragraph11,Bullet,ADB List Paragraph,Indent Paragraph"/>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Recommendation Char,List Paragraph1 Char,standard lewis Char,List Tables Char,Evidence on Demand bullet points Char,ADB paragraph numbering Char,ADB Normal Char,List_Paragraph Char,Multilevel para_II Char"/>
    <w:link w:val="ListParagraph"/>
    <w:uiPriority w:val="34"/>
    <w:qFormat/>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styleId="GridTable1Light-Accent3">
    <w:name w:val="Grid Table 1 Light Accent 3"/>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rsid w:val="00135589"/>
    <w:rPr>
      <w:sz w:val="16"/>
      <w:szCs w:val="16"/>
    </w:rPr>
  </w:style>
  <w:style w:type="paragraph" w:styleId="CommentText">
    <w:name w:val="annotation text"/>
    <w:basedOn w:val="Normal"/>
    <w:link w:val="CommentTextChar"/>
    <w:uiPriority w:val="99"/>
    <w:semiHidden/>
    <w:rsid w:val="00135589"/>
    <w:pPr>
      <w:spacing w:line="240" w:lineRule="auto"/>
    </w:pPr>
    <w:rPr>
      <w:sz w:val="20"/>
      <w:szCs w:val="20"/>
    </w:rPr>
  </w:style>
  <w:style w:type="character" w:customStyle="1" w:styleId="CommentTextChar">
    <w:name w:val="Comment Text Char"/>
    <w:basedOn w:val="DefaultParagraphFont"/>
    <w:link w:val="CommentText"/>
    <w:uiPriority w:val="99"/>
    <w:semiHidden/>
    <w:rsid w:val="00135589"/>
    <w:rPr>
      <w:color w:val="000000" w:themeColor="text1"/>
      <w:sz w:val="20"/>
      <w:szCs w:val="20"/>
    </w:rPr>
  </w:style>
  <w:style w:type="paragraph" w:styleId="CommentSubject">
    <w:name w:val="annotation subject"/>
    <w:basedOn w:val="CommentText"/>
    <w:next w:val="CommentText"/>
    <w:link w:val="CommentSubjectChar"/>
    <w:uiPriority w:val="99"/>
    <w:semiHidden/>
    <w:rsid w:val="00135589"/>
    <w:rPr>
      <w:b/>
      <w:bCs/>
    </w:rPr>
  </w:style>
  <w:style w:type="character" w:customStyle="1" w:styleId="CommentSubjectChar">
    <w:name w:val="Comment Subject Char"/>
    <w:basedOn w:val="CommentTextChar"/>
    <w:link w:val="CommentSubject"/>
    <w:uiPriority w:val="99"/>
    <w:semiHidden/>
    <w:rsid w:val="00135589"/>
    <w:rPr>
      <w:b/>
      <w:bCs/>
      <w:color w:val="000000" w:themeColor="text1"/>
      <w:sz w:val="20"/>
      <w:szCs w:val="20"/>
    </w:rPr>
  </w:style>
  <w:style w:type="paragraph" w:styleId="BodyText">
    <w:name w:val="Body Text"/>
    <w:basedOn w:val="Normal"/>
    <w:link w:val="BodyTextChar"/>
    <w:rsid w:val="00D4395F"/>
    <w:pPr>
      <w:spacing w:before="60" w:after="60" w:line="240" w:lineRule="auto"/>
    </w:pPr>
    <w:rPr>
      <w:rFonts w:ascii="Arial" w:eastAsia="Times New Roman" w:hAnsi="Arial" w:cs="Arial"/>
      <w:b/>
      <w:bCs/>
      <w:color w:val="auto"/>
      <w:sz w:val="24"/>
      <w:szCs w:val="24"/>
      <w:lang w:val="en-AU"/>
    </w:rPr>
  </w:style>
  <w:style w:type="character" w:customStyle="1" w:styleId="BodyTextChar">
    <w:name w:val="Body Text Char"/>
    <w:basedOn w:val="DefaultParagraphFont"/>
    <w:link w:val="BodyText"/>
    <w:rsid w:val="00D4395F"/>
    <w:rPr>
      <w:rFonts w:ascii="Arial" w:eastAsia="Times New Roman" w:hAnsi="Arial" w:cs="Arial"/>
      <w:b/>
      <w:bCs/>
      <w:sz w:val="24"/>
      <w:szCs w:val="24"/>
      <w:lang w:val="en-AU"/>
    </w:rPr>
  </w:style>
  <w:style w:type="paragraph" w:styleId="Revision">
    <w:name w:val="Revision"/>
    <w:hidden/>
    <w:uiPriority w:val="99"/>
    <w:semiHidden/>
    <w:rsid w:val="00D445F0"/>
    <w:pPr>
      <w:spacing w:after="0" w:line="240" w:lineRule="auto"/>
    </w:pPr>
    <w:rPr>
      <w:color w:val="000000" w:themeColor="text1"/>
    </w:rPr>
  </w:style>
  <w:style w:type="paragraph" w:customStyle="1" w:styleId="ColorfulList-Accent11">
    <w:name w:val="Colorful List - Accent 11"/>
    <w:basedOn w:val="Normal"/>
    <w:qFormat/>
    <w:rsid w:val="00D445F0"/>
    <w:pPr>
      <w:spacing w:after="0" w:line="240" w:lineRule="auto"/>
      <w:ind w:left="720"/>
    </w:pPr>
    <w:rPr>
      <w:rFonts w:ascii="Calibri" w:eastAsia="Calibri" w:hAnsi="Calibri" w:cs="Times New Roman"/>
      <w:color w:val="auto"/>
      <w:lang w:eastAsia="en-GB"/>
    </w:rPr>
  </w:style>
  <w:style w:type="character" w:styleId="FollowedHyperlink">
    <w:name w:val="FollowedHyperlink"/>
    <w:basedOn w:val="DefaultParagraphFont"/>
    <w:uiPriority w:val="99"/>
    <w:semiHidden/>
    <w:rsid w:val="009117FF"/>
    <w:rPr>
      <w:color w:val="761706" w:themeColor="followedHyperlink"/>
      <w:u w:val="single"/>
    </w:rPr>
  </w:style>
  <w:style w:type="paragraph" w:customStyle="1" w:styleId="TableHeading0">
    <w:name w:val="Table Heading"/>
    <w:basedOn w:val="Normal"/>
    <w:rsid w:val="00427EC9"/>
    <w:pPr>
      <w:spacing w:before="60" w:after="60" w:line="240" w:lineRule="auto"/>
    </w:pPr>
    <w:rPr>
      <w:rFonts w:ascii="Arial" w:eastAsia="Times New Roman" w:hAnsi="Arial" w:cs="Times New Roman"/>
      <w:b/>
      <w:color w:val="auto"/>
      <w:sz w:val="20"/>
      <w:szCs w:val="20"/>
      <w:lang w:val="en-AU"/>
    </w:rPr>
  </w:style>
  <w:style w:type="paragraph" w:customStyle="1" w:styleId="TableNormal1">
    <w:name w:val="Table Normal1"/>
    <w:basedOn w:val="Normal"/>
    <w:link w:val="NormalTableChar"/>
    <w:rsid w:val="00427EC9"/>
    <w:pPr>
      <w:spacing w:before="60" w:after="60" w:line="240" w:lineRule="auto"/>
    </w:pPr>
    <w:rPr>
      <w:rFonts w:ascii="Arial" w:eastAsia="Times New Roman" w:hAnsi="Arial" w:cs="Times New Roman"/>
      <w:color w:val="auto"/>
      <w:sz w:val="20"/>
      <w:szCs w:val="20"/>
      <w:lang w:val="en-AU"/>
    </w:rPr>
  </w:style>
  <w:style w:type="character" w:customStyle="1" w:styleId="NormalTableChar">
    <w:name w:val="Normal Table Char"/>
    <w:link w:val="TableNormal1"/>
    <w:rsid w:val="00427EC9"/>
    <w:rPr>
      <w:rFonts w:ascii="Arial" w:eastAsia="Times New Roman" w:hAnsi="Arial" w:cs="Times New Roman"/>
      <w:sz w:val="20"/>
      <w:szCs w:val="20"/>
      <w:lang w:val="en-AU"/>
    </w:rPr>
  </w:style>
  <w:style w:type="table" w:styleId="GridTable4-Accent1">
    <w:name w:val="Grid Table 4 Accent 1"/>
    <w:basedOn w:val="TableNormal"/>
    <w:uiPriority w:val="49"/>
    <w:rsid w:val="00971289"/>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styleId="TableGridLight">
    <w:name w:val="Grid Table Light"/>
    <w:basedOn w:val="TableNormal"/>
    <w:uiPriority w:val="40"/>
    <w:rsid w:val="009712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66543C"/>
    <w:pPr>
      <w:tabs>
        <w:tab w:val="left" w:pos="426"/>
        <w:tab w:val="right" w:leader="dot" w:pos="9592"/>
      </w:tabs>
      <w:spacing w:after="100"/>
    </w:pPr>
  </w:style>
  <w:style w:type="paragraph" w:styleId="TOC2">
    <w:name w:val="toc 2"/>
    <w:basedOn w:val="Normal"/>
    <w:next w:val="Normal"/>
    <w:autoRedefine/>
    <w:uiPriority w:val="39"/>
    <w:unhideWhenUsed/>
    <w:rsid w:val="00432451"/>
    <w:pPr>
      <w:spacing w:after="100"/>
      <w:ind w:left="220"/>
    </w:pPr>
  </w:style>
  <w:style w:type="character" w:styleId="UnresolvedMention">
    <w:name w:val="Unresolved Mention"/>
    <w:basedOn w:val="DefaultParagraphFont"/>
    <w:uiPriority w:val="99"/>
    <w:semiHidden/>
    <w:unhideWhenUsed/>
    <w:rsid w:val="00BE48C1"/>
    <w:rPr>
      <w:color w:val="605E5C"/>
      <w:shd w:val="clear" w:color="auto" w:fill="E1DFDD"/>
    </w:rPr>
  </w:style>
  <w:style w:type="character" w:customStyle="1" w:styleId="cf01">
    <w:name w:val="cf01"/>
    <w:basedOn w:val="DefaultParagraphFont"/>
    <w:rsid w:val="00EB50EC"/>
    <w:rPr>
      <w:rFonts w:ascii="Segoe UI" w:hAnsi="Segoe UI" w:cs="Segoe UI" w:hint="default"/>
      <w:b/>
      <w:bCs/>
      <w:sz w:val="18"/>
      <w:szCs w:val="18"/>
    </w:rPr>
  </w:style>
  <w:style w:type="paragraph" w:customStyle="1" w:styleId="footnotenumber">
    <w:name w:val="footnote number"/>
    <w:basedOn w:val="Normal"/>
    <w:link w:val="FootnoteReference"/>
    <w:uiPriority w:val="99"/>
    <w:rsid w:val="00300C20"/>
    <w:pPr>
      <w:spacing w:after="0" w:line="240" w:lineRule="exact"/>
    </w:pPr>
    <w:rPr>
      <w:color w:val="auto"/>
      <w:vertAlign w:val="superscript"/>
    </w:rPr>
  </w:style>
  <w:style w:type="table" w:customStyle="1" w:styleId="TableGrid1">
    <w:name w:val="Table Grid1"/>
    <w:basedOn w:val="TableNormal"/>
    <w:next w:val="TableGrid"/>
    <w:uiPriority w:val="39"/>
    <w:rsid w:val="001634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2825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4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CCB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CCB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CCB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CCBD" w:themeFill="accent2"/>
      </w:tcPr>
    </w:tblStylePr>
    <w:tblStylePr w:type="band1Vert">
      <w:tblPr/>
      <w:tcPr>
        <w:shd w:val="clear" w:color="auto" w:fill="ECEAE4" w:themeFill="accent2" w:themeFillTint="66"/>
      </w:tcPr>
    </w:tblStylePr>
    <w:tblStylePr w:type="band1Horz">
      <w:tblPr/>
      <w:tcPr>
        <w:shd w:val="clear" w:color="auto" w:fill="ECEAE4" w:themeFill="accent2" w:themeFillTint="66"/>
      </w:tcPr>
    </w:tblStylePr>
  </w:style>
  <w:style w:type="paragraph" w:styleId="NoSpacing">
    <w:name w:val="No Spacing"/>
    <w:basedOn w:val="Normal"/>
    <w:link w:val="NoSpacingChar"/>
    <w:uiPriority w:val="1"/>
    <w:qFormat/>
    <w:rsid w:val="001A478B"/>
    <w:pPr>
      <w:spacing w:after="0" w:line="240" w:lineRule="auto"/>
    </w:pPr>
    <w:rPr>
      <w:rFonts w:eastAsiaTheme="minorEastAsia" w:cs="Times New Roman"/>
      <w:color w:val="auto"/>
      <w:sz w:val="24"/>
      <w:szCs w:val="32"/>
      <w:lang w:val="en-US"/>
    </w:rPr>
  </w:style>
  <w:style w:type="character" w:customStyle="1" w:styleId="NoSpacingChar">
    <w:name w:val="No Spacing Char"/>
    <w:link w:val="NoSpacing"/>
    <w:uiPriority w:val="1"/>
    <w:rsid w:val="001A478B"/>
    <w:rPr>
      <w:rFonts w:eastAsiaTheme="minorEastAsia" w:cs="Times New Roman"/>
      <w:sz w:val="24"/>
      <w:szCs w:val="32"/>
      <w:lang w:val="en-US"/>
    </w:rPr>
  </w:style>
  <w:style w:type="paragraph" w:styleId="BodyText2">
    <w:name w:val="Body Text 2"/>
    <w:basedOn w:val="Normal"/>
    <w:link w:val="BodyText2Char"/>
    <w:uiPriority w:val="99"/>
    <w:semiHidden/>
    <w:rsid w:val="001A478B"/>
    <w:pPr>
      <w:spacing w:line="480" w:lineRule="auto"/>
    </w:pPr>
  </w:style>
  <w:style w:type="character" w:customStyle="1" w:styleId="BodyText2Char">
    <w:name w:val="Body Text 2 Char"/>
    <w:basedOn w:val="DefaultParagraphFont"/>
    <w:link w:val="BodyText2"/>
    <w:uiPriority w:val="99"/>
    <w:semiHidden/>
    <w:rsid w:val="001A478B"/>
    <w:rPr>
      <w:color w:val="000000" w:themeColor="text1"/>
    </w:rPr>
  </w:style>
  <w:style w:type="paragraph" w:customStyle="1" w:styleId="TableParagraph">
    <w:name w:val="Table Paragraph"/>
    <w:basedOn w:val="Normal"/>
    <w:uiPriority w:val="1"/>
    <w:qFormat/>
    <w:rsid w:val="001A478B"/>
    <w:pPr>
      <w:widowControl w:val="0"/>
      <w:autoSpaceDE w:val="0"/>
      <w:autoSpaceDN w:val="0"/>
      <w:spacing w:after="0" w:line="240" w:lineRule="auto"/>
    </w:pPr>
    <w:rPr>
      <w:rFonts w:ascii="Caladea" w:eastAsia="Caladea" w:hAnsi="Caladea" w:cs="Caladea"/>
      <w:color w:val="auto"/>
      <w:lang w:val="en-US"/>
    </w:rPr>
  </w:style>
  <w:style w:type="character" w:customStyle="1" w:styleId="ui-provider">
    <w:name w:val="ui-provider"/>
    <w:basedOn w:val="DefaultParagraphFont"/>
    <w:rsid w:val="00BF31C1"/>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607737"/>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23">
      <w:bodyDiv w:val="1"/>
      <w:marLeft w:val="0"/>
      <w:marRight w:val="0"/>
      <w:marTop w:val="0"/>
      <w:marBottom w:val="0"/>
      <w:divBdr>
        <w:top w:val="none" w:sz="0" w:space="0" w:color="auto"/>
        <w:left w:val="none" w:sz="0" w:space="0" w:color="auto"/>
        <w:bottom w:val="none" w:sz="0" w:space="0" w:color="auto"/>
        <w:right w:val="none" w:sz="0" w:space="0" w:color="auto"/>
      </w:divBdr>
    </w:div>
    <w:div w:id="38672146">
      <w:bodyDiv w:val="1"/>
      <w:marLeft w:val="0"/>
      <w:marRight w:val="0"/>
      <w:marTop w:val="0"/>
      <w:marBottom w:val="0"/>
      <w:divBdr>
        <w:top w:val="none" w:sz="0" w:space="0" w:color="auto"/>
        <w:left w:val="none" w:sz="0" w:space="0" w:color="auto"/>
        <w:bottom w:val="none" w:sz="0" w:space="0" w:color="auto"/>
        <w:right w:val="none" w:sz="0" w:space="0" w:color="auto"/>
      </w:divBdr>
    </w:div>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345060240">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1444689398">
      <w:bodyDiv w:val="1"/>
      <w:marLeft w:val="0"/>
      <w:marRight w:val="0"/>
      <w:marTop w:val="0"/>
      <w:marBottom w:val="0"/>
      <w:divBdr>
        <w:top w:val="none" w:sz="0" w:space="0" w:color="auto"/>
        <w:left w:val="none" w:sz="0" w:space="0" w:color="auto"/>
        <w:bottom w:val="none" w:sz="0" w:space="0" w:color="auto"/>
        <w:right w:val="none" w:sz="0" w:space="0" w:color="auto"/>
      </w:divBdr>
    </w:div>
    <w:div w:id="1451169985">
      <w:bodyDiv w:val="1"/>
      <w:marLeft w:val="0"/>
      <w:marRight w:val="0"/>
      <w:marTop w:val="0"/>
      <w:marBottom w:val="0"/>
      <w:divBdr>
        <w:top w:val="none" w:sz="0" w:space="0" w:color="auto"/>
        <w:left w:val="none" w:sz="0" w:space="0" w:color="auto"/>
        <w:bottom w:val="none" w:sz="0" w:space="0" w:color="auto"/>
        <w:right w:val="none" w:sz="0" w:space="0" w:color="auto"/>
      </w:divBdr>
    </w:div>
    <w:div w:id="1556047339">
      <w:bodyDiv w:val="1"/>
      <w:marLeft w:val="0"/>
      <w:marRight w:val="0"/>
      <w:marTop w:val="0"/>
      <w:marBottom w:val="0"/>
      <w:divBdr>
        <w:top w:val="none" w:sz="0" w:space="0" w:color="auto"/>
        <w:left w:val="none" w:sz="0" w:space="0" w:color="auto"/>
        <w:bottom w:val="none" w:sz="0" w:space="0" w:color="auto"/>
        <w:right w:val="none" w:sz="0" w:space="0" w:color="auto"/>
      </w:divBdr>
    </w:div>
    <w:div w:id="1616978638">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https://www.savethechildren.net/about-us/our-commitment-safeguardin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package" Target="embeddings/Microsoft_Word_Document1.docx"/><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evaluation/daccriteriaforevaluatingdevelopmentassista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f1fbe8b-105c-4019-990c-1f9d24f7a9eb" xsi:nil="true"/>
    <lcf76f155ced4ddcb4097134ff3c332f xmlns="f7bc4692-69d8-4108-aede-dc141b44e5ea">
      <Terms xmlns="http://schemas.microsoft.com/office/infopath/2007/PartnerControls"/>
    </lcf76f155ced4ddcb4097134ff3c332f>
    <SharedWithUsers xmlns="ff1fbe8b-105c-4019-990c-1f9d24f7a9eb">
      <UserInfo>
        <DisplayName>Hasan, Mojib-ul</DisplayName>
        <AccountId>415</AccountId>
        <AccountType/>
      </UserInfo>
      <UserInfo>
        <DisplayName>Tarekuzzaman, Md</DisplayName>
        <AccountId>645</AccountId>
        <AccountType/>
      </UserInfo>
      <UserInfo>
        <DisplayName>Chowdhury, Bijan</DisplayName>
        <AccountId>502</AccountId>
        <AccountType/>
      </UserInfo>
      <UserInfo>
        <DisplayName>Mahboob, Sheikh</DisplayName>
        <AccountId>646</AccountId>
        <AccountType/>
      </UserInfo>
      <UserInfo>
        <DisplayName>Hossain, Mosharraf</DisplayName>
        <AccountId>111</AccountId>
        <AccountType/>
      </UserInfo>
      <UserInfo>
        <DisplayName>Al Mamun, Abdulla</DisplayName>
        <AccountId>245</AccountId>
        <AccountType/>
      </UserInfo>
      <UserInfo>
        <DisplayName>Islam, Nasirul</DisplayName>
        <AccountId>248</AccountId>
        <AccountType/>
      </UserInfo>
      <UserInfo>
        <DisplayName>Uddin, Giash</DisplayName>
        <AccountId>33</AccountId>
        <AccountType/>
      </UserInfo>
      <UserInfo>
        <DisplayName>Azad, Rafeya</DisplayName>
        <AccountId>583</AccountId>
        <AccountType/>
      </UserInfo>
      <UserInfo>
        <DisplayName>Mahamud, Arif</DisplayName>
        <AccountId>50</AccountId>
        <AccountType/>
      </UserInfo>
      <UserInfo>
        <DisplayName>Rahman, Sajedur</DisplayName>
        <AccountId>112</AccountId>
        <AccountType/>
      </UserInfo>
      <UserInfo>
        <DisplayName>Chowdhury, Uzzal</DisplayName>
        <AccountId>157</AccountId>
        <AccountType/>
      </UserInfo>
      <UserInfo>
        <DisplayName>Mahzabin, Anika</DisplayName>
        <AccountId>109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B54310925F884CBBCA07F51964341E" ma:contentTypeVersion="18" ma:contentTypeDescription="Create a new document." ma:contentTypeScope="" ma:versionID="988daade98e69c98a7bd6e41fcfa736b">
  <xsd:schema xmlns:xsd="http://www.w3.org/2001/XMLSchema" xmlns:xs="http://www.w3.org/2001/XMLSchema" xmlns:p="http://schemas.microsoft.com/office/2006/metadata/properties" xmlns:ns2="f7bc4692-69d8-4108-aede-dc141b44e5ea" xmlns:ns3="ff1fbe8b-105c-4019-990c-1f9d24f7a9eb" targetNamespace="http://schemas.microsoft.com/office/2006/metadata/properties" ma:root="true" ma:fieldsID="3969875389133f8a2df956f143e02763" ns2:_="" ns3:_="">
    <xsd:import namespace="f7bc4692-69d8-4108-aede-dc141b44e5ea"/>
    <xsd:import namespace="ff1fbe8b-105c-4019-990c-1f9d24f7a9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c4692-69d8-4108-aede-dc141b44e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1fbe8b-105c-4019-990c-1f9d24f7a9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92dc5a-c4d9-4fa8-8950-2374ec1e772a}" ma:internalName="TaxCatchAll" ma:showField="CatchAllData" ma:web="ff1fbe8b-105c-4019-990c-1f9d24f7a9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2.xml><?xml version="1.0" encoding="utf-8"?>
<ds:datastoreItem xmlns:ds="http://schemas.openxmlformats.org/officeDocument/2006/customXml" ds:itemID="{6C5090C1-64D3-4466-9032-B9D9E0C74F3E}">
  <ds:schemaRefs>
    <ds:schemaRef ds:uri="http://schemas.openxmlformats.org/officeDocument/2006/bibliography"/>
  </ds:schemaRefs>
</ds:datastoreItem>
</file>

<file path=customXml/itemProps3.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f1fbe8b-105c-4019-990c-1f9d24f7a9eb"/>
    <ds:schemaRef ds:uri="f7bc4692-69d8-4108-aede-dc141b44e5ea"/>
  </ds:schemaRefs>
</ds:datastoreItem>
</file>

<file path=customXml/itemProps4.xml><?xml version="1.0" encoding="utf-8"?>
<ds:datastoreItem xmlns:ds="http://schemas.openxmlformats.org/officeDocument/2006/customXml" ds:itemID="{A48F3384-C102-4FEB-B6FD-DA75B0EA5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c4692-69d8-4108-aede-dc141b44e5ea"/>
    <ds:schemaRef ds:uri="ff1fbe8b-105c-4019-990c-1f9d24f7a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7</TotalTime>
  <Pages>26</Pages>
  <Words>7963</Words>
  <Characters>45392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Akhter, Shamima</cp:lastModifiedBy>
  <cp:revision>2</cp:revision>
  <cp:lastPrinted>2022-11-04T07:38:00Z</cp:lastPrinted>
  <dcterms:created xsi:type="dcterms:W3CDTF">2024-04-25T04:11:00Z</dcterms:created>
  <dcterms:modified xsi:type="dcterms:W3CDTF">2024-04-25T04:11:00Z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0x010100FDB54310925F884CBBCA07F51964341E</vt:lpwstr>
  </property>
  <property fmtid="{D5CDD505-2E9C-101B-9397-08002B2CF9AE}" pid="3" name="GrammarlyDocumentId">
    <vt:lpwstr>165e3b0fdc3fad84036db3ee1043b407cb288ab7f74da4f04a9e21420406f508</vt:lpwstr>
  </property>
  <property fmtid="{D5CDD505-2E9C-101B-9397-08002B2CF9AE}" pid="4" name="MediaServiceImageTags">
    <vt:lpwstr/>
  </property>
</Properties>
</file>