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90F3" w14:textId="77777777" w:rsidR="007B6A45" w:rsidRDefault="0031493B">
      <w:pPr>
        <w:rPr>
          <w:rFonts w:ascii="Calisto MT" w:hAnsi="Calisto MT"/>
        </w:rPr>
      </w:pPr>
      <w:r>
        <w:rPr>
          <w:rFonts w:ascii="Calisto MT" w:hAnsi="Calisto MT"/>
          <w:noProof/>
          <w:lang w:eastAsia="en-US" w:bidi="bn-BD"/>
        </w:rPr>
        <mc:AlternateContent>
          <mc:Choice Requires="wpg">
            <w:drawing>
              <wp:anchor distT="0" distB="0" distL="114300" distR="114300" simplePos="0" relativeHeight="251663360" behindDoc="1" locked="0" layoutInCell="1" allowOverlap="1" wp14:anchorId="1776226F" wp14:editId="2A13C05C">
                <wp:simplePos x="0" y="0"/>
                <wp:positionH relativeFrom="column">
                  <wp:posOffset>1327785</wp:posOffset>
                </wp:positionH>
                <wp:positionV relativeFrom="page">
                  <wp:posOffset>585470</wp:posOffset>
                </wp:positionV>
                <wp:extent cx="1383030" cy="1383030"/>
                <wp:effectExtent l="0" t="0" r="7620" b="7620"/>
                <wp:wrapTight wrapText="bothSides">
                  <wp:wrapPolygon edited="1">
                    <wp:start x="0" y="0"/>
                    <wp:lineTo x="0" y="21421"/>
                    <wp:lineTo x="21421" y="21421"/>
                    <wp:lineTo x="21421" y="0"/>
                    <wp:lineTo x="0" y="0"/>
                  </wp:wrapPolygon>
                </wp:wrapTight>
                <wp:docPr id="2" name="Picture 5" descr="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SI_logo"/>
                        <pic:cNvPicPr>
                          <a:picLocks noChangeAspect="1"/>
                        </pic:cNvPicPr>
                      </pic:nvPicPr>
                      <pic:blipFill>
                        <a:blip r:embed="rId7"/>
                        <a:stretch/>
                      </pic:blipFill>
                      <pic:spPr bwMode="auto">
                        <a:xfrm>
                          <a:off x="0" y="0"/>
                          <a:ext cx="1383030" cy="138303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3360;o:allowoverlap:true;o:allowincell:true;mso-position-horizontal-relative:text;margin-left:104.5pt;mso-position-horizontal:absolute;mso-position-vertical-relative:page;margin-top:46.1pt;mso-position-vertical:absolute;width:108.9pt;height:108.9pt;" wrapcoords="0 0 0 99171 99171 99171 99171 0 0 0">
                <v:path textboxrect="0,0,0,0"/>
                <v:imagedata r:id="rId9" o:title=""/>
              </v:shape>
            </w:pict>
          </mc:Fallback>
        </mc:AlternateContent>
      </w:r>
      <w:r>
        <w:rPr>
          <w:rFonts w:ascii="Calisto MT" w:hAnsi="Calisto MT"/>
          <w:noProof/>
          <w:lang w:eastAsia="en-US" w:bidi="bn-BD"/>
        </w:rPr>
        <mc:AlternateContent>
          <mc:Choice Requires="wps">
            <w:drawing>
              <wp:anchor distT="0" distB="0" distL="114300" distR="114300" simplePos="0" relativeHeight="251659264" behindDoc="0" locked="0" layoutInCell="1" allowOverlap="1" wp14:anchorId="52C76090" wp14:editId="45D057AB">
                <wp:simplePos x="0" y="0"/>
                <wp:positionH relativeFrom="page">
                  <wp:posOffset>288290</wp:posOffset>
                </wp:positionH>
                <wp:positionV relativeFrom="page">
                  <wp:posOffset>288290</wp:posOffset>
                </wp:positionV>
                <wp:extent cx="1619885" cy="10116185"/>
                <wp:effectExtent l="12065" t="12065" r="635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885" cy="10116185"/>
                        </a:xfrm>
                        <a:prstGeom prst="rect">
                          <a:avLst/>
                        </a:prstGeom>
                        <a:solidFill>
                          <a:srgbClr val="B11F17"/>
                        </a:solidFill>
                        <a:ln w="9525">
                          <a:solidFill>
                            <a:srgbClr val="000000"/>
                          </a:solidFill>
                          <a:miter lim="800000"/>
                          <a:headEnd/>
                          <a:tailEnd/>
                        </a:ln>
                      </wps:spPr>
                      <wps:txbx>
                        <w:txbxContent>
                          <w:p w14:paraId="467B0C50" w14:textId="77777777" w:rsidR="0031493B" w:rsidRDefault="0031493B">
                            <w:pPr>
                              <w:jc w:val="right"/>
                              <w:rPr>
                                <w:b/>
                                <w:color w:val="D99594"/>
                                <w:lang w:val="fr-FR"/>
                              </w:rPr>
                            </w:pPr>
                          </w:p>
                          <w:p w14:paraId="799443AF" w14:textId="77777777" w:rsidR="0031493B" w:rsidRDefault="0031493B">
                            <w:pPr>
                              <w:jc w:val="right"/>
                              <w:rPr>
                                <w:b/>
                                <w:color w:val="D99594"/>
                                <w:lang w:val="fr-FR"/>
                              </w:rPr>
                            </w:pPr>
                          </w:p>
                          <w:p w14:paraId="47F57C9F" w14:textId="77777777" w:rsidR="0031493B" w:rsidRDefault="0031493B">
                            <w:pPr>
                              <w:jc w:val="right"/>
                              <w:rPr>
                                <w:b/>
                                <w:color w:val="D99594"/>
                                <w:lang w:val="fr-FR"/>
                              </w:rPr>
                            </w:pPr>
                          </w:p>
                          <w:p w14:paraId="2FBAB6E8" w14:textId="77777777" w:rsidR="0031493B" w:rsidRDefault="0031493B">
                            <w:pPr>
                              <w:jc w:val="right"/>
                              <w:rPr>
                                <w:b/>
                                <w:color w:val="D99594"/>
                                <w:lang w:val="fr-FR"/>
                              </w:rPr>
                            </w:pPr>
                          </w:p>
                          <w:p w14:paraId="29079F46" w14:textId="77777777" w:rsidR="0031493B" w:rsidRDefault="0031493B">
                            <w:pPr>
                              <w:jc w:val="right"/>
                              <w:rPr>
                                <w:b/>
                                <w:color w:val="D99594"/>
                                <w:lang w:val="fr-FR"/>
                              </w:rPr>
                            </w:pPr>
                          </w:p>
                          <w:p w14:paraId="247614BA" w14:textId="77777777" w:rsidR="0031493B" w:rsidRDefault="0031493B">
                            <w:pPr>
                              <w:jc w:val="right"/>
                              <w:rPr>
                                <w:b/>
                                <w:color w:val="D99594"/>
                                <w:lang w:val="fr-FR"/>
                              </w:rPr>
                            </w:pPr>
                          </w:p>
                          <w:p w14:paraId="6105E44F" w14:textId="77777777" w:rsidR="0031493B" w:rsidRDefault="0031493B">
                            <w:pPr>
                              <w:jc w:val="right"/>
                              <w:rPr>
                                <w:b/>
                                <w:color w:val="D99594"/>
                                <w:lang w:val="fr-FR"/>
                              </w:rPr>
                            </w:pPr>
                          </w:p>
                          <w:p w14:paraId="3A148224" w14:textId="77777777" w:rsidR="0031493B" w:rsidRDefault="0031493B">
                            <w:pPr>
                              <w:jc w:val="right"/>
                              <w:rPr>
                                <w:b/>
                                <w:color w:val="D99594"/>
                                <w:lang w:val="fr-FR"/>
                              </w:rPr>
                            </w:pPr>
                          </w:p>
                          <w:p w14:paraId="3FD177F2" w14:textId="77777777" w:rsidR="0031493B" w:rsidRDefault="0031493B">
                            <w:pPr>
                              <w:jc w:val="right"/>
                              <w:rPr>
                                <w:b/>
                                <w:color w:val="D99594"/>
                                <w:lang w:val="fr-FR"/>
                              </w:rPr>
                            </w:pPr>
                          </w:p>
                          <w:p w14:paraId="61F342B9" w14:textId="77777777" w:rsidR="0031493B" w:rsidRDefault="0031493B">
                            <w:pPr>
                              <w:jc w:val="right"/>
                              <w:rPr>
                                <w:b/>
                                <w:color w:val="D99594"/>
                                <w:lang w:val="fr-FR"/>
                              </w:rPr>
                            </w:pPr>
                          </w:p>
                          <w:p w14:paraId="4C539BCE" w14:textId="77777777" w:rsidR="0031493B" w:rsidRDefault="0031493B">
                            <w:pPr>
                              <w:jc w:val="right"/>
                              <w:rPr>
                                <w:b/>
                                <w:color w:val="D99594"/>
                                <w:lang w:val="fr-FR"/>
                              </w:rPr>
                            </w:pPr>
                          </w:p>
                          <w:p w14:paraId="3E8D1D8E" w14:textId="77777777" w:rsidR="0031493B" w:rsidRDefault="0031493B">
                            <w:pPr>
                              <w:jc w:val="right"/>
                              <w:rPr>
                                <w:b/>
                                <w:color w:val="D99594"/>
                                <w:lang w:val="fr-FR"/>
                              </w:rPr>
                            </w:pPr>
                          </w:p>
                          <w:p w14:paraId="46B3A3C2" w14:textId="77777777" w:rsidR="0031493B" w:rsidRDefault="0031493B">
                            <w:pPr>
                              <w:jc w:val="right"/>
                              <w:rPr>
                                <w:b/>
                                <w:color w:val="D99594"/>
                                <w:lang w:val="fr-FR"/>
                              </w:rPr>
                            </w:pPr>
                          </w:p>
                          <w:p w14:paraId="749E14C7" w14:textId="77777777" w:rsidR="0031493B" w:rsidRDefault="0031493B">
                            <w:pPr>
                              <w:jc w:val="right"/>
                              <w:rPr>
                                <w:b/>
                                <w:color w:val="D99594"/>
                                <w:lang w:val="fr-FR"/>
                              </w:rPr>
                            </w:pPr>
                          </w:p>
                          <w:p w14:paraId="6F90052F" w14:textId="77777777" w:rsidR="0031493B" w:rsidRDefault="0031493B">
                            <w:pPr>
                              <w:jc w:val="right"/>
                              <w:rPr>
                                <w:b/>
                                <w:color w:val="D99594"/>
                                <w:lang w:val="fr-FR"/>
                              </w:rPr>
                            </w:pPr>
                          </w:p>
                          <w:p w14:paraId="0323D5B0" w14:textId="77777777" w:rsidR="0031493B" w:rsidRDefault="0031493B">
                            <w:pPr>
                              <w:jc w:val="right"/>
                              <w:rPr>
                                <w:b/>
                                <w:color w:val="D99594"/>
                                <w:lang w:val="fr-FR"/>
                              </w:rPr>
                            </w:pPr>
                          </w:p>
                          <w:p w14:paraId="10C96CEC" w14:textId="77777777" w:rsidR="0031493B" w:rsidRDefault="0031493B">
                            <w:pPr>
                              <w:jc w:val="right"/>
                              <w:rPr>
                                <w:b/>
                                <w:color w:val="D99594"/>
                                <w:lang w:val="fr-FR"/>
                              </w:rPr>
                            </w:pPr>
                          </w:p>
                          <w:p w14:paraId="1A64651E" w14:textId="77777777" w:rsidR="0031493B" w:rsidRDefault="0031493B">
                            <w:pPr>
                              <w:jc w:val="right"/>
                              <w:rPr>
                                <w:b/>
                                <w:color w:val="D99594"/>
                                <w:lang w:val="fr-FR"/>
                              </w:rPr>
                            </w:pPr>
                          </w:p>
                          <w:p w14:paraId="1887F00A" w14:textId="77777777" w:rsidR="0031493B" w:rsidRDefault="0031493B">
                            <w:pPr>
                              <w:jc w:val="right"/>
                              <w:rPr>
                                <w:b/>
                                <w:color w:val="D99594"/>
                                <w:lang w:val="fr-FR"/>
                              </w:rPr>
                            </w:pPr>
                          </w:p>
                          <w:p w14:paraId="321075B1" w14:textId="77777777" w:rsidR="0031493B" w:rsidRDefault="0031493B">
                            <w:pPr>
                              <w:jc w:val="right"/>
                              <w:rPr>
                                <w:b/>
                                <w:color w:val="D99594"/>
                                <w:lang w:val="fr-FR"/>
                              </w:rPr>
                            </w:pPr>
                          </w:p>
                          <w:p w14:paraId="3C7FDAC5" w14:textId="77777777" w:rsidR="0031493B" w:rsidRDefault="0031493B">
                            <w:pPr>
                              <w:jc w:val="right"/>
                              <w:rPr>
                                <w:b/>
                                <w:color w:val="D99594"/>
                                <w:lang w:val="fr-FR"/>
                              </w:rPr>
                            </w:pPr>
                          </w:p>
                          <w:p w14:paraId="0FF89EBF" w14:textId="77777777" w:rsidR="0031493B" w:rsidRDefault="0031493B">
                            <w:pPr>
                              <w:spacing w:after="200"/>
                              <w:ind w:left="284"/>
                              <w:rPr>
                                <w:b/>
                                <w:color w:val="D99594"/>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76090" id="Text Box 4" o:spid="_x0000_s1026" style="position:absolute;left:0;text-align:left;margin-left:22.7pt;margin-top:22.7pt;width:127.55pt;height:79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" fillcolor="#b11f17">
                <v:path arrowok="t"/>
                <v:textbox>
                  <w:txbxContent>
                    <w:p w14:paraId="467B0C50" w14:textId="77777777" w:rsidR="0031493B" w:rsidRDefault="0031493B">
                      <w:pPr>
                        <w:jc w:val="right"/>
                        <w:rPr>
                          <w:b/>
                          <w:color w:val="D99594"/>
                          <w:lang w:val="fr-FR"/>
                        </w:rPr>
                      </w:pPr>
                    </w:p>
                    <w:p w14:paraId="799443AF" w14:textId="77777777" w:rsidR="0031493B" w:rsidRDefault="0031493B">
                      <w:pPr>
                        <w:jc w:val="right"/>
                        <w:rPr>
                          <w:b/>
                          <w:color w:val="D99594"/>
                          <w:lang w:val="fr-FR"/>
                        </w:rPr>
                      </w:pPr>
                    </w:p>
                    <w:p w14:paraId="47F57C9F" w14:textId="77777777" w:rsidR="0031493B" w:rsidRDefault="0031493B">
                      <w:pPr>
                        <w:jc w:val="right"/>
                        <w:rPr>
                          <w:b/>
                          <w:color w:val="D99594"/>
                          <w:lang w:val="fr-FR"/>
                        </w:rPr>
                      </w:pPr>
                    </w:p>
                    <w:p w14:paraId="2FBAB6E8" w14:textId="77777777" w:rsidR="0031493B" w:rsidRDefault="0031493B">
                      <w:pPr>
                        <w:jc w:val="right"/>
                        <w:rPr>
                          <w:b/>
                          <w:color w:val="D99594"/>
                          <w:lang w:val="fr-FR"/>
                        </w:rPr>
                      </w:pPr>
                    </w:p>
                    <w:p w14:paraId="29079F46" w14:textId="77777777" w:rsidR="0031493B" w:rsidRDefault="0031493B">
                      <w:pPr>
                        <w:jc w:val="right"/>
                        <w:rPr>
                          <w:b/>
                          <w:color w:val="D99594"/>
                          <w:lang w:val="fr-FR"/>
                        </w:rPr>
                      </w:pPr>
                    </w:p>
                    <w:p w14:paraId="247614BA" w14:textId="77777777" w:rsidR="0031493B" w:rsidRDefault="0031493B">
                      <w:pPr>
                        <w:jc w:val="right"/>
                        <w:rPr>
                          <w:b/>
                          <w:color w:val="D99594"/>
                          <w:lang w:val="fr-FR"/>
                        </w:rPr>
                      </w:pPr>
                    </w:p>
                    <w:p w14:paraId="6105E44F" w14:textId="77777777" w:rsidR="0031493B" w:rsidRDefault="0031493B">
                      <w:pPr>
                        <w:jc w:val="right"/>
                        <w:rPr>
                          <w:b/>
                          <w:color w:val="D99594"/>
                          <w:lang w:val="fr-FR"/>
                        </w:rPr>
                      </w:pPr>
                    </w:p>
                    <w:p w14:paraId="3A148224" w14:textId="77777777" w:rsidR="0031493B" w:rsidRDefault="0031493B">
                      <w:pPr>
                        <w:jc w:val="right"/>
                        <w:rPr>
                          <w:b/>
                          <w:color w:val="D99594"/>
                          <w:lang w:val="fr-FR"/>
                        </w:rPr>
                      </w:pPr>
                    </w:p>
                    <w:p w14:paraId="3FD177F2" w14:textId="77777777" w:rsidR="0031493B" w:rsidRDefault="0031493B">
                      <w:pPr>
                        <w:jc w:val="right"/>
                        <w:rPr>
                          <w:b/>
                          <w:color w:val="D99594"/>
                          <w:lang w:val="fr-FR"/>
                        </w:rPr>
                      </w:pPr>
                    </w:p>
                    <w:p w14:paraId="61F342B9" w14:textId="77777777" w:rsidR="0031493B" w:rsidRDefault="0031493B">
                      <w:pPr>
                        <w:jc w:val="right"/>
                        <w:rPr>
                          <w:b/>
                          <w:color w:val="D99594"/>
                          <w:lang w:val="fr-FR"/>
                        </w:rPr>
                      </w:pPr>
                    </w:p>
                    <w:p w14:paraId="4C539BCE" w14:textId="77777777" w:rsidR="0031493B" w:rsidRDefault="0031493B">
                      <w:pPr>
                        <w:jc w:val="right"/>
                        <w:rPr>
                          <w:b/>
                          <w:color w:val="D99594"/>
                          <w:lang w:val="fr-FR"/>
                        </w:rPr>
                      </w:pPr>
                    </w:p>
                    <w:p w14:paraId="3E8D1D8E" w14:textId="77777777" w:rsidR="0031493B" w:rsidRDefault="0031493B">
                      <w:pPr>
                        <w:jc w:val="right"/>
                        <w:rPr>
                          <w:b/>
                          <w:color w:val="D99594"/>
                          <w:lang w:val="fr-FR"/>
                        </w:rPr>
                      </w:pPr>
                    </w:p>
                    <w:p w14:paraId="46B3A3C2" w14:textId="77777777" w:rsidR="0031493B" w:rsidRDefault="0031493B">
                      <w:pPr>
                        <w:jc w:val="right"/>
                        <w:rPr>
                          <w:b/>
                          <w:color w:val="D99594"/>
                          <w:lang w:val="fr-FR"/>
                        </w:rPr>
                      </w:pPr>
                    </w:p>
                    <w:p w14:paraId="749E14C7" w14:textId="77777777" w:rsidR="0031493B" w:rsidRDefault="0031493B">
                      <w:pPr>
                        <w:jc w:val="right"/>
                        <w:rPr>
                          <w:b/>
                          <w:color w:val="D99594"/>
                          <w:lang w:val="fr-FR"/>
                        </w:rPr>
                      </w:pPr>
                    </w:p>
                    <w:p w14:paraId="6F90052F" w14:textId="77777777" w:rsidR="0031493B" w:rsidRDefault="0031493B">
                      <w:pPr>
                        <w:jc w:val="right"/>
                        <w:rPr>
                          <w:b/>
                          <w:color w:val="D99594"/>
                          <w:lang w:val="fr-FR"/>
                        </w:rPr>
                      </w:pPr>
                    </w:p>
                    <w:p w14:paraId="0323D5B0" w14:textId="77777777" w:rsidR="0031493B" w:rsidRDefault="0031493B">
                      <w:pPr>
                        <w:jc w:val="right"/>
                        <w:rPr>
                          <w:b/>
                          <w:color w:val="D99594"/>
                          <w:lang w:val="fr-FR"/>
                        </w:rPr>
                      </w:pPr>
                    </w:p>
                    <w:p w14:paraId="10C96CEC" w14:textId="77777777" w:rsidR="0031493B" w:rsidRDefault="0031493B">
                      <w:pPr>
                        <w:jc w:val="right"/>
                        <w:rPr>
                          <w:b/>
                          <w:color w:val="D99594"/>
                          <w:lang w:val="fr-FR"/>
                        </w:rPr>
                      </w:pPr>
                    </w:p>
                    <w:p w14:paraId="1A64651E" w14:textId="77777777" w:rsidR="0031493B" w:rsidRDefault="0031493B">
                      <w:pPr>
                        <w:jc w:val="right"/>
                        <w:rPr>
                          <w:b/>
                          <w:color w:val="D99594"/>
                          <w:lang w:val="fr-FR"/>
                        </w:rPr>
                      </w:pPr>
                    </w:p>
                    <w:p w14:paraId="1887F00A" w14:textId="77777777" w:rsidR="0031493B" w:rsidRDefault="0031493B">
                      <w:pPr>
                        <w:jc w:val="right"/>
                        <w:rPr>
                          <w:b/>
                          <w:color w:val="D99594"/>
                          <w:lang w:val="fr-FR"/>
                        </w:rPr>
                      </w:pPr>
                    </w:p>
                    <w:p w14:paraId="321075B1" w14:textId="77777777" w:rsidR="0031493B" w:rsidRDefault="0031493B">
                      <w:pPr>
                        <w:jc w:val="right"/>
                        <w:rPr>
                          <w:b/>
                          <w:color w:val="D99594"/>
                          <w:lang w:val="fr-FR"/>
                        </w:rPr>
                      </w:pPr>
                    </w:p>
                    <w:p w14:paraId="3C7FDAC5" w14:textId="77777777" w:rsidR="0031493B" w:rsidRDefault="0031493B">
                      <w:pPr>
                        <w:jc w:val="right"/>
                        <w:rPr>
                          <w:b/>
                          <w:color w:val="D99594"/>
                          <w:lang w:val="fr-FR"/>
                        </w:rPr>
                      </w:pPr>
                    </w:p>
                    <w:p w14:paraId="0FF89EBF" w14:textId="77777777" w:rsidR="0031493B" w:rsidRDefault="0031493B">
                      <w:pPr>
                        <w:spacing w:after="200"/>
                        <w:ind w:left="284"/>
                        <w:rPr>
                          <w:b/>
                          <w:color w:val="D99594"/>
                          <w:sz w:val="20"/>
                        </w:rPr>
                      </w:pPr>
                    </w:p>
                  </w:txbxContent>
                </v:textbox>
                <w10:wrap anchorx="page" anchory="page"/>
              </v:rect>
            </w:pict>
          </mc:Fallback>
        </mc:AlternateContent>
      </w:r>
    </w:p>
    <w:p w14:paraId="4FEEBD6F" w14:textId="77777777" w:rsidR="007B6A45" w:rsidRDefault="007B6A45">
      <w:pPr>
        <w:rPr>
          <w:rFonts w:ascii="Calisto MT" w:hAnsi="Calisto MT"/>
        </w:rPr>
      </w:pPr>
    </w:p>
    <w:p w14:paraId="14E62012" w14:textId="77777777" w:rsidR="007B6A45" w:rsidRDefault="007B6A45">
      <w:pPr>
        <w:rPr>
          <w:rFonts w:ascii="Calisto MT" w:hAnsi="Calisto MT"/>
        </w:rPr>
      </w:pPr>
    </w:p>
    <w:p w14:paraId="5B6916B9" w14:textId="77777777" w:rsidR="007B6A45" w:rsidRDefault="007B6A45">
      <w:pPr>
        <w:rPr>
          <w:rFonts w:ascii="Calisto MT" w:hAnsi="Calisto MT"/>
        </w:rPr>
      </w:pPr>
    </w:p>
    <w:p w14:paraId="69999C48" w14:textId="77777777" w:rsidR="007B6A45" w:rsidRDefault="0031493B">
      <w:pPr>
        <w:tabs>
          <w:tab w:val="left" w:pos="3135"/>
        </w:tabs>
        <w:rPr>
          <w:rFonts w:ascii="Calisto MT" w:hAnsi="Calisto MT"/>
        </w:rPr>
      </w:pPr>
      <w:r>
        <w:rPr>
          <w:rFonts w:ascii="Calisto MT" w:hAnsi="Calisto MT"/>
        </w:rPr>
        <w:tab/>
      </w:r>
    </w:p>
    <w:p w14:paraId="450D77A2" w14:textId="77777777" w:rsidR="007B6A45" w:rsidRDefault="007B6A45">
      <w:pPr>
        <w:rPr>
          <w:rFonts w:ascii="Calisto MT" w:hAnsi="Calisto MT"/>
        </w:rPr>
      </w:pPr>
    </w:p>
    <w:p w14:paraId="30B356E5" w14:textId="77777777" w:rsidR="007B6A45" w:rsidRDefault="007B6A45">
      <w:pPr>
        <w:rPr>
          <w:rFonts w:ascii="Calisto MT" w:hAnsi="Calisto MT"/>
        </w:rPr>
      </w:pPr>
    </w:p>
    <w:p w14:paraId="6B196F3F" w14:textId="77777777" w:rsidR="007B6A45" w:rsidRDefault="007B6A45">
      <w:pPr>
        <w:rPr>
          <w:rFonts w:ascii="Calisto MT" w:hAnsi="Calisto MT"/>
        </w:rPr>
      </w:pPr>
    </w:p>
    <w:p w14:paraId="49CDBED8" w14:textId="77777777" w:rsidR="007B6A45" w:rsidRDefault="0031493B">
      <w:pPr>
        <w:rPr>
          <w:rFonts w:ascii="Calisto MT" w:hAnsi="Calisto MT"/>
        </w:rPr>
      </w:pPr>
      <w:r>
        <w:rPr>
          <w:rFonts w:ascii="Calisto MT" w:hAnsi="Calisto MT"/>
          <w:noProof/>
          <w:lang w:eastAsia="en-US" w:bidi="bn-BD"/>
        </w:rPr>
        <mc:AlternateContent>
          <mc:Choice Requires="wps">
            <w:drawing>
              <wp:anchor distT="0" distB="0" distL="114300" distR="114300" simplePos="0" relativeHeight="251660288" behindDoc="0" locked="0" layoutInCell="1" allowOverlap="1" wp14:anchorId="64C00F6A" wp14:editId="371C3C9C">
                <wp:simplePos x="0" y="0"/>
                <wp:positionH relativeFrom="page">
                  <wp:posOffset>2209800</wp:posOffset>
                </wp:positionH>
                <wp:positionV relativeFrom="paragraph">
                  <wp:posOffset>12065</wp:posOffset>
                </wp:positionV>
                <wp:extent cx="4946650" cy="4010025"/>
                <wp:effectExtent l="0" t="0" r="635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6650" cy="4010025"/>
                        </a:xfrm>
                        <a:prstGeom prst="rect">
                          <a:avLst/>
                        </a:prstGeom>
                        <a:solidFill>
                          <a:srgbClr val="FFFFFF"/>
                        </a:solidFill>
                        <a:ln>
                          <a:noFill/>
                        </a:ln>
                      </wps:spPr>
                      <wps:txbx>
                        <w:txbxContent>
                          <w:p w14:paraId="42C183BF" w14:textId="77777777" w:rsidR="0031493B" w:rsidRDefault="0031493B">
                            <w:pPr>
                              <w:jc w:val="center"/>
                              <w:rPr>
                                <w:rFonts w:ascii="Calisto MT" w:hAnsi="Calisto MT"/>
                                <w:b/>
                                <w:color w:val="B11F17"/>
                                <w:sz w:val="56"/>
                                <w:szCs w:val="56"/>
                              </w:rPr>
                            </w:pPr>
                            <w:r>
                              <w:rPr>
                                <w:rFonts w:ascii="Calisto MT" w:hAnsi="Calisto MT"/>
                                <w:b/>
                                <w:color w:val="B11F17"/>
                                <w:sz w:val="56"/>
                                <w:szCs w:val="56"/>
                              </w:rPr>
                              <w:t>Terms of Reference</w:t>
                            </w:r>
                          </w:p>
                          <w:p w14:paraId="14E812DA" w14:textId="18B83B91" w:rsidR="0031493B" w:rsidRDefault="0031493B">
                            <w:pPr>
                              <w:jc w:val="center"/>
                              <w:rPr>
                                <w:rFonts w:ascii="Calisto MT" w:hAnsi="Calisto MT"/>
                                <w:b/>
                                <w:color w:val="B11F17"/>
                                <w:sz w:val="44"/>
                                <w:szCs w:val="44"/>
                              </w:rPr>
                            </w:pPr>
                            <w:r>
                              <w:rPr>
                                <w:rFonts w:ascii="Calisto MT" w:hAnsi="Calisto MT"/>
                                <w:b/>
                                <w:color w:val="B11F17"/>
                                <w:sz w:val="56"/>
                                <w:szCs w:val="56"/>
                              </w:rPr>
                              <w:t>Multi-Sectoral (WASH, FSL and DRR) Needs Assessment</w:t>
                            </w:r>
                          </w:p>
                          <w:p w14:paraId="2627EE38" w14:textId="77777777" w:rsidR="0031493B" w:rsidRDefault="0031493B">
                            <w:pPr>
                              <w:jc w:val="center"/>
                              <w:rPr>
                                <w:rFonts w:ascii="Calisto MT" w:hAnsi="Calisto MT"/>
                                <w:b/>
                                <w:color w:val="B11F17"/>
                                <w:sz w:val="56"/>
                                <w:szCs w:val="56"/>
                              </w:rPr>
                            </w:pPr>
                          </w:p>
                          <w:p w14:paraId="64EA9696" w14:textId="77777777" w:rsidR="0031493B" w:rsidRDefault="0031493B">
                            <w:pPr>
                              <w:jc w:val="center"/>
                              <w:rPr>
                                <w:rFonts w:ascii="Calisto MT" w:hAnsi="Calisto MT"/>
                                <w:b/>
                                <w:color w:val="B11F17"/>
                                <w:sz w:val="56"/>
                                <w:szCs w:val="56"/>
                              </w:rPr>
                            </w:pPr>
                          </w:p>
                          <w:p w14:paraId="169FD3D5" w14:textId="77777777" w:rsidR="0031493B" w:rsidRDefault="0031493B">
                            <w:pPr>
                              <w:jc w:val="center"/>
                              <w:rPr>
                                <w:rFonts w:ascii="Calisto MT" w:hAnsi="Calisto MT"/>
                                <w:b/>
                                <w:color w:val="B11F17"/>
                                <w:sz w:val="36"/>
                                <w:szCs w:val="36"/>
                              </w:rPr>
                            </w:pPr>
                            <w:r>
                              <w:rPr>
                                <w:rFonts w:ascii="Calisto MT" w:hAnsi="Calisto MT"/>
                                <w:b/>
                                <w:color w:val="B11F17"/>
                                <w:sz w:val="36"/>
                                <w:szCs w:val="36"/>
                              </w:rPr>
                              <w:t>Dhaka and Cox’s Bazar Districts</w:t>
                            </w:r>
                          </w:p>
                          <w:p w14:paraId="0C8E55F8" w14:textId="5BA57BBD" w:rsidR="0031493B" w:rsidRDefault="00FA45D1">
                            <w:pPr>
                              <w:jc w:val="center"/>
                              <w:rPr>
                                <w:rFonts w:ascii="Calisto MT" w:hAnsi="Calisto MT"/>
                                <w:b/>
                                <w:i/>
                                <w:color w:val="B11F17"/>
                                <w:sz w:val="32"/>
                                <w:szCs w:val="56"/>
                              </w:rPr>
                            </w:pPr>
                            <w:r>
                              <w:rPr>
                                <w:rFonts w:ascii="Calisto MT" w:hAnsi="Calisto MT"/>
                                <w:b/>
                                <w:i/>
                                <w:color w:val="B11F17"/>
                                <w:sz w:val="32"/>
                                <w:szCs w:val="56"/>
                              </w:rPr>
                              <w:t>30</w:t>
                            </w:r>
                            <w:r w:rsidR="0059438C">
                              <w:rPr>
                                <w:rFonts w:ascii="Calisto MT" w:hAnsi="Calisto MT"/>
                                <w:b/>
                                <w:i/>
                                <w:color w:val="B11F17"/>
                                <w:sz w:val="32"/>
                                <w:szCs w:val="56"/>
                              </w:rPr>
                              <w:t>,</w:t>
                            </w:r>
                            <w:r w:rsidR="0031493B">
                              <w:rPr>
                                <w:rFonts w:ascii="Calisto MT" w:hAnsi="Calisto MT"/>
                                <w:b/>
                                <w:i/>
                                <w:color w:val="B11F17"/>
                                <w:sz w:val="32"/>
                                <w:szCs w:val="56"/>
                              </w:rPr>
                              <w:t xml:space="preserve"> November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0F6A" id="Text Box 3" o:spid="_x0000_s1027" style="position:absolute;left:0;text-align:left;margin-left:174pt;margin-top:.95pt;width:389.5pt;height:3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" stroked="f">
                <v:textbox>
                  <w:txbxContent>
                    <w:p w14:paraId="42C183BF" w14:textId="77777777" w:rsidR="0031493B" w:rsidRDefault="0031493B">
                      <w:pPr>
                        <w:jc w:val="center"/>
                        <w:rPr>
                          <w:rFonts w:ascii="Calisto MT" w:hAnsi="Calisto MT"/>
                          <w:b/>
                          <w:color w:val="B11F17"/>
                          <w:sz w:val="56"/>
                          <w:szCs w:val="56"/>
                        </w:rPr>
                      </w:pPr>
                      <w:r>
                        <w:rPr>
                          <w:rFonts w:ascii="Calisto MT" w:hAnsi="Calisto MT"/>
                          <w:b/>
                          <w:color w:val="B11F17"/>
                          <w:sz w:val="56"/>
                          <w:szCs w:val="56"/>
                        </w:rPr>
                        <w:t>Terms of Reference</w:t>
                      </w:r>
                    </w:p>
                    <w:p w14:paraId="14E812DA" w14:textId="18B83B91" w:rsidR="0031493B" w:rsidRDefault="0031493B">
                      <w:pPr>
                        <w:jc w:val="center"/>
                        <w:rPr>
                          <w:rFonts w:ascii="Calisto MT" w:hAnsi="Calisto MT"/>
                          <w:b/>
                          <w:color w:val="B11F17"/>
                          <w:sz w:val="44"/>
                          <w:szCs w:val="44"/>
                        </w:rPr>
                      </w:pPr>
                      <w:r>
                        <w:rPr>
                          <w:rFonts w:ascii="Calisto MT" w:hAnsi="Calisto MT"/>
                          <w:b/>
                          <w:color w:val="B11F17"/>
                          <w:sz w:val="56"/>
                          <w:szCs w:val="56"/>
                        </w:rPr>
                        <w:t>Multi-Sectoral (WASH, FSL and DRR) Needs Assessment</w:t>
                      </w:r>
                    </w:p>
                    <w:p w14:paraId="2627EE38" w14:textId="77777777" w:rsidR="0031493B" w:rsidRDefault="0031493B">
                      <w:pPr>
                        <w:jc w:val="center"/>
                        <w:rPr>
                          <w:rFonts w:ascii="Calisto MT" w:hAnsi="Calisto MT"/>
                          <w:b/>
                          <w:color w:val="B11F17"/>
                          <w:sz w:val="56"/>
                          <w:szCs w:val="56"/>
                        </w:rPr>
                      </w:pPr>
                    </w:p>
                    <w:p w14:paraId="64EA9696" w14:textId="77777777" w:rsidR="0031493B" w:rsidRDefault="0031493B">
                      <w:pPr>
                        <w:jc w:val="center"/>
                        <w:rPr>
                          <w:rFonts w:ascii="Calisto MT" w:hAnsi="Calisto MT"/>
                          <w:b/>
                          <w:color w:val="B11F17"/>
                          <w:sz w:val="56"/>
                          <w:szCs w:val="56"/>
                        </w:rPr>
                      </w:pPr>
                    </w:p>
                    <w:p w14:paraId="169FD3D5" w14:textId="77777777" w:rsidR="0031493B" w:rsidRDefault="0031493B">
                      <w:pPr>
                        <w:jc w:val="center"/>
                        <w:rPr>
                          <w:rFonts w:ascii="Calisto MT" w:hAnsi="Calisto MT"/>
                          <w:b/>
                          <w:color w:val="B11F17"/>
                          <w:sz w:val="36"/>
                          <w:szCs w:val="36"/>
                        </w:rPr>
                      </w:pPr>
                      <w:r>
                        <w:rPr>
                          <w:rFonts w:ascii="Calisto MT" w:hAnsi="Calisto MT"/>
                          <w:b/>
                          <w:color w:val="B11F17"/>
                          <w:sz w:val="36"/>
                          <w:szCs w:val="36"/>
                        </w:rPr>
                        <w:t>Dhaka and Cox’s Bazar Districts</w:t>
                      </w:r>
                    </w:p>
                    <w:p w14:paraId="0C8E55F8" w14:textId="5BA57BBD" w:rsidR="0031493B" w:rsidRDefault="00FA45D1">
                      <w:pPr>
                        <w:jc w:val="center"/>
                        <w:rPr>
                          <w:rFonts w:ascii="Calisto MT" w:hAnsi="Calisto MT"/>
                          <w:b/>
                          <w:i/>
                          <w:color w:val="B11F17"/>
                          <w:sz w:val="32"/>
                          <w:szCs w:val="56"/>
                        </w:rPr>
                      </w:pPr>
                      <w:r>
                        <w:rPr>
                          <w:rFonts w:ascii="Calisto MT" w:hAnsi="Calisto MT"/>
                          <w:b/>
                          <w:i/>
                          <w:color w:val="B11F17"/>
                          <w:sz w:val="32"/>
                          <w:szCs w:val="56"/>
                        </w:rPr>
                        <w:t>30</w:t>
                      </w:r>
                      <w:r w:rsidR="0059438C">
                        <w:rPr>
                          <w:rFonts w:ascii="Calisto MT" w:hAnsi="Calisto MT"/>
                          <w:b/>
                          <w:i/>
                          <w:color w:val="B11F17"/>
                          <w:sz w:val="32"/>
                          <w:szCs w:val="56"/>
                        </w:rPr>
                        <w:t>,</w:t>
                      </w:r>
                      <w:r w:rsidR="0031493B">
                        <w:rPr>
                          <w:rFonts w:ascii="Calisto MT" w:hAnsi="Calisto MT"/>
                          <w:b/>
                          <w:i/>
                          <w:color w:val="B11F17"/>
                          <w:sz w:val="32"/>
                          <w:szCs w:val="56"/>
                        </w:rPr>
                        <w:t xml:space="preserve"> November 2020</w:t>
                      </w:r>
                    </w:p>
                  </w:txbxContent>
                </v:textbox>
                <w10:wrap anchorx="page"/>
              </v:rect>
            </w:pict>
          </mc:Fallback>
        </mc:AlternateContent>
      </w:r>
    </w:p>
    <w:p w14:paraId="4B84B86D" w14:textId="77777777" w:rsidR="007B6A45" w:rsidRDefault="007B6A45">
      <w:pPr>
        <w:rPr>
          <w:rFonts w:ascii="Calisto MT" w:hAnsi="Calisto MT"/>
        </w:rPr>
      </w:pPr>
    </w:p>
    <w:p w14:paraId="3DA40351" w14:textId="77777777" w:rsidR="007B6A45" w:rsidRDefault="007B6A45">
      <w:pPr>
        <w:rPr>
          <w:rFonts w:ascii="Calisto MT" w:hAnsi="Calisto MT"/>
        </w:rPr>
      </w:pPr>
    </w:p>
    <w:p w14:paraId="58200C79" w14:textId="77777777" w:rsidR="007B6A45" w:rsidRDefault="007B6A45">
      <w:pPr>
        <w:rPr>
          <w:rFonts w:ascii="Calisto MT" w:hAnsi="Calisto MT"/>
        </w:rPr>
      </w:pPr>
    </w:p>
    <w:p w14:paraId="015C153F" w14:textId="77777777" w:rsidR="007B6A45" w:rsidRDefault="0031493B">
      <w:pPr>
        <w:rPr>
          <w:rFonts w:ascii="Calisto MT" w:hAnsi="Calisto MT"/>
        </w:rPr>
        <w:sectPr w:rsidR="007B6A45">
          <w:footerReference w:type="default" r:id="rId10"/>
          <w:pgSz w:w="11907" w:h="16840"/>
          <w:pgMar w:top="1418" w:right="1191" w:bottom="1418" w:left="1077" w:header="720" w:footer="0" w:gutter="0"/>
          <w:pgNumType w:start="1"/>
          <w:cols w:space="720"/>
          <w:titlePg/>
          <w:docGrid w:linePitch="360"/>
        </w:sectPr>
      </w:pPr>
      <w:r>
        <w:rPr>
          <w:rFonts w:ascii="Calisto MT" w:hAnsi="Calisto MT"/>
          <w:noProof/>
          <w:lang w:eastAsia="en-US" w:bidi="bn-BD"/>
        </w:rPr>
        <mc:AlternateContent>
          <mc:Choice Requires="wps">
            <w:drawing>
              <wp:anchor distT="0" distB="0" distL="114300" distR="114300" simplePos="0" relativeHeight="251662336" behindDoc="0" locked="0" layoutInCell="1" allowOverlap="1" wp14:anchorId="514E041D" wp14:editId="3900A567">
                <wp:simplePos x="0" y="0"/>
                <wp:positionH relativeFrom="column">
                  <wp:posOffset>1230630</wp:posOffset>
                </wp:positionH>
                <wp:positionV relativeFrom="paragraph">
                  <wp:posOffset>4584700</wp:posOffset>
                </wp:positionV>
                <wp:extent cx="5467350" cy="2200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7350" cy="2200275"/>
                        </a:xfrm>
                        <a:prstGeom prst="rect">
                          <a:avLst/>
                        </a:prstGeom>
                        <a:noFill/>
                        <a:ln>
                          <a:noFill/>
                        </a:ln>
                      </wps:spPr>
                      <wps:txbx>
                        <w:txbxContent>
                          <w:p w14:paraId="2C048EAE" w14:textId="77777777" w:rsidR="0031493B" w:rsidRDefault="0031493B">
                            <w:pPr>
                              <w:contextualSpacing/>
                              <w:jc w:val="center"/>
                              <w:rPr>
                                <w:rFonts w:ascii="Calisto MT" w:hAnsi="Calisto MT"/>
                                <w:bCs/>
                                <w:iCs/>
                                <w:color w:val="B11F17"/>
                                <w:szCs w:val="22"/>
                              </w:rPr>
                            </w:pPr>
                          </w:p>
                          <w:p w14:paraId="34F43694" w14:textId="77777777" w:rsidR="0031493B" w:rsidRDefault="0031493B">
                            <w:pPr>
                              <w:contextualSpacing/>
                              <w:jc w:val="center"/>
                              <w:rPr>
                                <w:rFonts w:ascii="Calisto MT" w:hAnsi="Calisto MT"/>
                                <w:bCs/>
                                <w:iCs/>
                                <w:color w:val="B11F17"/>
                                <w:szCs w:val="22"/>
                              </w:rPr>
                            </w:pPr>
                            <w:r>
                              <w:rPr>
                                <w:rFonts w:ascii="Calisto MT" w:hAnsi="Calisto MT"/>
                                <w:b/>
                                <w:iCs/>
                                <w:color w:val="B11F17"/>
                                <w:szCs w:val="22"/>
                              </w:rPr>
                              <w:t>Locations of the Assessment:</w:t>
                            </w:r>
                            <w:r>
                              <w:rPr>
                                <w:rFonts w:ascii="Calisto MT" w:hAnsi="Calisto MT"/>
                                <w:bCs/>
                                <w:iCs/>
                                <w:color w:val="B11F17"/>
                                <w:szCs w:val="22"/>
                              </w:rPr>
                              <w:t xml:space="preserve"> </w:t>
                            </w:r>
                          </w:p>
                          <w:p w14:paraId="53A0BBB0" w14:textId="77777777" w:rsidR="0031493B" w:rsidRDefault="0031493B">
                            <w:pPr>
                              <w:contextualSpacing/>
                              <w:jc w:val="center"/>
                              <w:rPr>
                                <w:rFonts w:ascii="Calisto MT" w:hAnsi="Calisto MT"/>
                                <w:bCs/>
                                <w:iCs/>
                                <w:color w:val="B11F17"/>
                                <w:szCs w:val="22"/>
                              </w:rPr>
                            </w:pPr>
                            <w:r>
                              <w:rPr>
                                <w:rFonts w:ascii="Calisto MT" w:hAnsi="Calisto MT"/>
                                <w:bCs/>
                                <w:iCs/>
                                <w:color w:val="B11F17"/>
                                <w:szCs w:val="22"/>
                              </w:rPr>
                              <w:t xml:space="preserve">Dhaka District (South and North City Corporation Slum areas) </w:t>
                            </w:r>
                          </w:p>
                          <w:p w14:paraId="45E2732A" w14:textId="17DEA65B" w:rsidR="0031493B" w:rsidRDefault="0031493B">
                            <w:pPr>
                              <w:contextualSpacing/>
                              <w:jc w:val="center"/>
                              <w:rPr>
                                <w:rFonts w:ascii="Calisto MT" w:hAnsi="Calisto MT"/>
                                <w:bCs/>
                                <w:iCs/>
                                <w:color w:val="B11F17"/>
                                <w:szCs w:val="22"/>
                              </w:rPr>
                            </w:pPr>
                            <w:r>
                              <w:rPr>
                                <w:rFonts w:ascii="Calisto MT" w:hAnsi="Calisto MT"/>
                                <w:bCs/>
                                <w:iCs/>
                                <w:color w:val="B11F17"/>
                                <w:szCs w:val="22"/>
                              </w:rPr>
                              <w:t>Cox’s Bazar District (Cox’s Bazar Sadar Upazila)</w:t>
                            </w:r>
                          </w:p>
                          <w:p w14:paraId="1B68F6D0" w14:textId="77777777" w:rsidR="0031493B" w:rsidRDefault="0031493B">
                            <w:pPr>
                              <w:pStyle w:val="ListParagraph"/>
                              <w:ind w:left="720"/>
                              <w:contextualSpacing/>
                              <w:jc w:val="center"/>
                              <w:rPr>
                                <w:rFonts w:ascii="Calisto MT" w:hAnsi="Calisto MT"/>
                                <w:bCs/>
                                <w:iCs/>
                                <w:color w:val="B11F17"/>
                                <w:szCs w:val="22"/>
                              </w:rPr>
                            </w:pPr>
                          </w:p>
                          <w:p w14:paraId="24D15A43" w14:textId="105B18F6" w:rsidR="0031493B" w:rsidRDefault="0031493B">
                            <w:pPr>
                              <w:pStyle w:val="ListParagraph"/>
                              <w:ind w:left="0"/>
                              <w:contextualSpacing/>
                              <w:jc w:val="center"/>
                              <w:rPr>
                                <w:rFonts w:ascii="Calisto MT" w:hAnsi="Calisto MT"/>
                                <w:bCs/>
                                <w:iCs/>
                                <w:color w:val="B11F17"/>
                                <w:szCs w:val="22"/>
                              </w:rPr>
                            </w:pPr>
                            <w:r>
                              <w:rPr>
                                <w:rFonts w:ascii="Calisto MT" w:hAnsi="Calisto MT"/>
                                <w:b/>
                                <w:iCs/>
                                <w:color w:val="B11F17"/>
                                <w:szCs w:val="22"/>
                              </w:rPr>
                              <w:t>Starting date:</w:t>
                            </w:r>
                            <w:r>
                              <w:rPr>
                                <w:rFonts w:ascii="Calisto MT" w:hAnsi="Calisto MT"/>
                                <w:bCs/>
                                <w:iCs/>
                                <w:color w:val="B11F17"/>
                                <w:szCs w:val="22"/>
                              </w:rPr>
                              <w:t xml:space="preserve"> </w:t>
                            </w:r>
                            <w:r w:rsidR="00416C8C" w:rsidRPr="00416C8C">
                              <w:rPr>
                                <w:rFonts w:ascii="Calisto MT" w:hAnsi="Calisto MT"/>
                                <w:bCs/>
                                <w:iCs/>
                                <w:color w:val="B11F17"/>
                                <w:szCs w:val="22"/>
                              </w:rPr>
                              <w:t>23</w:t>
                            </w:r>
                            <w:r>
                              <w:rPr>
                                <w:rFonts w:ascii="Calisto MT" w:hAnsi="Calisto MT"/>
                                <w:bCs/>
                                <w:iCs/>
                                <w:color w:val="B11F17"/>
                                <w:szCs w:val="22"/>
                              </w:rPr>
                              <w:t xml:space="preserve"> November 2020</w:t>
                            </w:r>
                          </w:p>
                          <w:p w14:paraId="0E8087DF" w14:textId="77777777" w:rsidR="0031493B" w:rsidRDefault="0031493B">
                            <w:pPr>
                              <w:pStyle w:val="ListParagraph"/>
                              <w:ind w:left="0"/>
                              <w:contextualSpacing/>
                              <w:jc w:val="center"/>
                              <w:rPr>
                                <w:rFonts w:ascii="Calisto MT" w:hAnsi="Calisto MT"/>
                                <w:bCs/>
                                <w:iCs/>
                                <w:color w:val="B11F17"/>
                                <w:szCs w:val="22"/>
                              </w:rPr>
                            </w:pPr>
                          </w:p>
                          <w:p w14:paraId="73E92D15" w14:textId="77777777" w:rsidR="0031493B" w:rsidRDefault="0031493B">
                            <w:pPr>
                              <w:pStyle w:val="ListParagraph"/>
                              <w:ind w:left="0"/>
                              <w:contextualSpacing/>
                              <w:jc w:val="center"/>
                              <w:rPr>
                                <w:rFonts w:ascii="Calisto MT" w:hAnsi="Calisto MT"/>
                                <w:bCs/>
                                <w:iCs/>
                                <w:color w:val="B11F17"/>
                                <w:szCs w:val="22"/>
                              </w:rPr>
                            </w:pPr>
                            <w:r>
                              <w:rPr>
                                <w:rFonts w:ascii="Calisto MT" w:hAnsi="Calisto MT"/>
                                <w:b/>
                                <w:iCs/>
                                <w:color w:val="B11F17"/>
                                <w:szCs w:val="22"/>
                              </w:rPr>
                              <w:t>Duration of the assessment:</w:t>
                            </w:r>
                            <w:r>
                              <w:rPr>
                                <w:rFonts w:ascii="Calisto MT" w:hAnsi="Calisto MT"/>
                                <w:bCs/>
                                <w:iCs/>
                                <w:color w:val="B11F17"/>
                                <w:szCs w:val="22"/>
                              </w:rPr>
                              <w:t xml:space="preserve"> </w:t>
                            </w:r>
                            <w:r w:rsidRPr="00416C8C">
                              <w:rPr>
                                <w:rFonts w:ascii="Calisto MT" w:hAnsi="Calisto MT"/>
                                <w:bCs/>
                                <w:iCs/>
                                <w:color w:val="B11F17"/>
                                <w:szCs w:val="22"/>
                              </w:rPr>
                              <w:t>25</w:t>
                            </w:r>
                            <w:r>
                              <w:rPr>
                                <w:rFonts w:ascii="Calisto MT" w:hAnsi="Calisto MT"/>
                                <w:bCs/>
                                <w:iCs/>
                                <w:color w:val="B11F17"/>
                                <w:szCs w:val="22"/>
                              </w:rPr>
                              <w:t xml:space="preserve"> days</w:t>
                            </w:r>
                          </w:p>
                          <w:p w14:paraId="53736BE0" w14:textId="77777777" w:rsidR="0031493B" w:rsidRDefault="0031493B">
                            <w:pPr>
                              <w:pStyle w:val="ListParagraph"/>
                              <w:ind w:left="0"/>
                              <w:contextualSpacing/>
                              <w:jc w:val="center"/>
                              <w:rPr>
                                <w:rFonts w:ascii="Calisto MT" w:hAnsi="Calisto MT"/>
                                <w:bCs/>
                                <w:iCs/>
                                <w:color w:val="B11F17"/>
                                <w:szCs w:val="22"/>
                              </w:rPr>
                            </w:pPr>
                          </w:p>
                          <w:p w14:paraId="6E807C83" w14:textId="77777777" w:rsidR="0031493B" w:rsidRDefault="0031493B">
                            <w:pPr>
                              <w:jc w:val="center"/>
                              <w:rPr>
                                <w:rFonts w:ascii="Calisto MT" w:hAnsi="Calisto MT"/>
                                <w:bCs/>
                                <w:iCs/>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4E041D" id="Text Box 2" o:spid="_x0000_s1028" style="position:absolute;left:0;text-align:left;margin-left:96.9pt;margin-top:361pt;width:430.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" filled="f" stroked="f">
                <v:textbox>
                  <w:txbxContent>
                    <w:p w14:paraId="2C048EAE" w14:textId="77777777" w:rsidR="0031493B" w:rsidRDefault="0031493B">
                      <w:pPr>
                        <w:contextualSpacing/>
                        <w:jc w:val="center"/>
                        <w:rPr>
                          <w:rFonts w:ascii="Calisto MT" w:hAnsi="Calisto MT"/>
                          <w:bCs/>
                          <w:iCs/>
                          <w:color w:val="B11F17"/>
                          <w:szCs w:val="22"/>
                        </w:rPr>
                      </w:pPr>
                    </w:p>
                    <w:p w14:paraId="34F43694" w14:textId="77777777" w:rsidR="0031493B" w:rsidRDefault="0031493B">
                      <w:pPr>
                        <w:contextualSpacing/>
                        <w:jc w:val="center"/>
                        <w:rPr>
                          <w:rFonts w:ascii="Calisto MT" w:hAnsi="Calisto MT"/>
                          <w:bCs/>
                          <w:iCs/>
                          <w:color w:val="B11F17"/>
                          <w:szCs w:val="22"/>
                        </w:rPr>
                      </w:pPr>
                      <w:r>
                        <w:rPr>
                          <w:rFonts w:ascii="Calisto MT" w:hAnsi="Calisto MT"/>
                          <w:b/>
                          <w:iCs/>
                          <w:color w:val="B11F17"/>
                          <w:szCs w:val="22"/>
                        </w:rPr>
                        <w:t>Locations of the Assessment:</w:t>
                      </w:r>
                      <w:r>
                        <w:rPr>
                          <w:rFonts w:ascii="Calisto MT" w:hAnsi="Calisto MT"/>
                          <w:bCs/>
                          <w:iCs/>
                          <w:color w:val="B11F17"/>
                          <w:szCs w:val="22"/>
                        </w:rPr>
                        <w:t xml:space="preserve"> </w:t>
                      </w:r>
                    </w:p>
                    <w:p w14:paraId="53A0BBB0" w14:textId="77777777" w:rsidR="0031493B" w:rsidRDefault="0031493B">
                      <w:pPr>
                        <w:contextualSpacing/>
                        <w:jc w:val="center"/>
                        <w:rPr>
                          <w:rFonts w:ascii="Calisto MT" w:hAnsi="Calisto MT"/>
                          <w:bCs/>
                          <w:iCs/>
                          <w:color w:val="B11F17"/>
                          <w:szCs w:val="22"/>
                        </w:rPr>
                      </w:pPr>
                      <w:r>
                        <w:rPr>
                          <w:rFonts w:ascii="Calisto MT" w:hAnsi="Calisto MT"/>
                          <w:bCs/>
                          <w:iCs/>
                          <w:color w:val="B11F17"/>
                          <w:szCs w:val="22"/>
                        </w:rPr>
                        <w:t xml:space="preserve">Dhaka District (South and North City Corporation Slum areas) </w:t>
                      </w:r>
                    </w:p>
                    <w:p w14:paraId="45E2732A" w14:textId="17DEA65B" w:rsidR="0031493B" w:rsidRDefault="0031493B">
                      <w:pPr>
                        <w:contextualSpacing/>
                        <w:jc w:val="center"/>
                        <w:rPr>
                          <w:rFonts w:ascii="Calisto MT" w:hAnsi="Calisto MT"/>
                          <w:bCs/>
                          <w:iCs/>
                          <w:color w:val="B11F17"/>
                          <w:szCs w:val="22"/>
                        </w:rPr>
                      </w:pPr>
                      <w:r>
                        <w:rPr>
                          <w:rFonts w:ascii="Calisto MT" w:hAnsi="Calisto MT"/>
                          <w:bCs/>
                          <w:iCs/>
                          <w:color w:val="B11F17"/>
                          <w:szCs w:val="22"/>
                        </w:rPr>
                        <w:t>Cox’s Bazar District (Cox’s Bazar Sadar Upazila)</w:t>
                      </w:r>
                    </w:p>
                    <w:p w14:paraId="1B68F6D0" w14:textId="77777777" w:rsidR="0031493B" w:rsidRDefault="0031493B">
                      <w:pPr>
                        <w:pStyle w:val="ListParagraph"/>
                        <w:ind w:left="720"/>
                        <w:contextualSpacing/>
                        <w:jc w:val="center"/>
                        <w:rPr>
                          <w:rFonts w:ascii="Calisto MT" w:hAnsi="Calisto MT"/>
                          <w:bCs/>
                          <w:iCs/>
                          <w:color w:val="B11F17"/>
                          <w:szCs w:val="22"/>
                        </w:rPr>
                      </w:pPr>
                    </w:p>
                    <w:p w14:paraId="24D15A43" w14:textId="105B18F6" w:rsidR="0031493B" w:rsidRDefault="0031493B">
                      <w:pPr>
                        <w:pStyle w:val="ListParagraph"/>
                        <w:ind w:left="0"/>
                        <w:contextualSpacing/>
                        <w:jc w:val="center"/>
                        <w:rPr>
                          <w:rFonts w:ascii="Calisto MT" w:hAnsi="Calisto MT"/>
                          <w:bCs/>
                          <w:iCs/>
                          <w:color w:val="B11F17"/>
                          <w:szCs w:val="22"/>
                        </w:rPr>
                      </w:pPr>
                      <w:r>
                        <w:rPr>
                          <w:rFonts w:ascii="Calisto MT" w:hAnsi="Calisto MT"/>
                          <w:b/>
                          <w:iCs/>
                          <w:color w:val="B11F17"/>
                          <w:szCs w:val="22"/>
                        </w:rPr>
                        <w:t>Starting date:</w:t>
                      </w:r>
                      <w:r>
                        <w:rPr>
                          <w:rFonts w:ascii="Calisto MT" w:hAnsi="Calisto MT"/>
                          <w:bCs/>
                          <w:iCs/>
                          <w:color w:val="B11F17"/>
                          <w:szCs w:val="22"/>
                        </w:rPr>
                        <w:t xml:space="preserve"> </w:t>
                      </w:r>
                      <w:r w:rsidR="00416C8C" w:rsidRPr="00416C8C">
                        <w:rPr>
                          <w:rFonts w:ascii="Calisto MT" w:hAnsi="Calisto MT"/>
                          <w:bCs/>
                          <w:iCs/>
                          <w:color w:val="B11F17"/>
                          <w:szCs w:val="22"/>
                        </w:rPr>
                        <w:t>23</w:t>
                      </w:r>
                      <w:r>
                        <w:rPr>
                          <w:rFonts w:ascii="Calisto MT" w:hAnsi="Calisto MT"/>
                          <w:bCs/>
                          <w:iCs/>
                          <w:color w:val="B11F17"/>
                          <w:szCs w:val="22"/>
                        </w:rPr>
                        <w:t xml:space="preserve"> November 2020</w:t>
                      </w:r>
                    </w:p>
                    <w:p w14:paraId="0E8087DF" w14:textId="77777777" w:rsidR="0031493B" w:rsidRDefault="0031493B">
                      <w:pPr>
                        <w:pStyle w:val="ListParagraph"/>
                        <w:ind w:left="0"/>
                        <w:contextualSpacing/>
                        <w:jc w:val="center"/>
                        <w:rPr>
                          <w:rFonts w:ascii="Calisto MT" w:hAnsi="Calisto MT"/>
                          <w:bCs/>
                          <w:iCs/>
                          <w:color w:val="B11F17"/>
                          <w:szCs w:val="22"/>
                        </w:rPr>
                      </w:pPr>
                    </w:p>
                    <w:p w14:paraId="73E92D15" w14:textId="77777777" w:rsidR="0031493B" w:rsidRDefault="0031493B">
                      <w:pPr>
                        <w:pStyle w:val="ListParagraph"/>
                        <w:ind w:left="0"/>
                        <w:contextualSpacing/>
                        <w:jc w:val="center"/>
                        <w:rPr>
                          <w:rFonts w:ascii="Calisto MT" w:hAnsi="Calisto MT"/>
                          <w:bCs/>
                          <w:iCs/>
                          <w:color w:val="B11F17"/>
                          <w:szCs w:val="22"/>
                        </w:rPr>
                      </w:pPr>
                      <w:r>
                        <w:rPr>
                          <w:rFonts w:ascii="Calisto MT" w:hAnsi="Calisto MT"/>
                          <w:b/>
                          <w:iCs/>
                          <w:color w:val="B11F17"/>
                          <w:szCs w:val="22"/>
                        </w:rPr>
                        <w:t>Duration of the assessment:</w:t>
                      </w:r>
                      <w:r>
                        <w:rPr>
                          <w:rFonts w:ascii="Calisto MT" w:hAnsi="Calisto MT"/>
                          <w:bCs/>
                          <w:iCs/>
                          <w:color w:val="B11F17"/>
                          <w:szCs w:val="22"/>
                        </w:rPr>
                        <w:t xml:space="preserve"> </w:t>
                      </w:r>
                      <w:r w:rsidRPr="00416C8C">
                        <w:rPr>
                          <w:rFonts w:ascii="Calisto MT" w:hAnsi="Calisto MT"/>
                          <w:bCs/>
                          <w:iCs/>
                          <w:color w:val="B11F17"/>
                          <w:szCs w:val="22"/>
                        </w:rPr>
                        <w:t>25</w:t>
                      </w:r>
                      <w:r>
                        <w:rPr>
                          <w:rFonts w:ascii="Calisto MT" w:hAnsi="Calisto MT"/>
                          <w:bCs/>
                          <w:iCs/>
                          <w:color w:val="B11F17"/>
                          <w:szCs w:val="22"/>
                        </w:rPr>
                        <w:t xml:space="preserve"> days</w:t>
                      </w:r>
                    </w:p>
                    <w:p w14:paraId="53736BE0" w14:textId="77777777" w:rsidR="0031493B" w:rsidRDefault="0031493B">
                      <w:pPr>
                        <w:pStyle w:val="ListParagraph"/>
                        <w:ind w:left="0"/>
                        <w:contextualSpacing/>
                        <w:jc w:val="center"/>
                        <w:rPr>
                          <w:rFonts w:ascii="Calisto MT" w:hAnsi="Calisto MT"/>
                          <w:bCs/>
                          <w:iCs/>
                          <w:color w:val="B11F17"/>
                          <w:szCs w:val="22"/>
                        </w:rPr>
                      </w:pPr>
                    </w:p>
                    <w:p w14:paraId="6E807C83" w14:textId="77777777" w:rsidR="0031493B" w:rsidRDefault="0031493B">
                      <w:pPr>
                        <w:jc w:val="center"/>
                        <w:rPr>
                          <w:rFonts w:ascii="Calisto MT" w:hAnsi="Calisto MT"/>
                          <w:bCs/>
                          <w:iCs/>
                          <w:szCs w:val="22"/>
                        </w:rPr>
                      </w:pPr>
                    </w:p>
                  </w:txbxContent>
                </v:textbox>
              </v:rect>
            </w:pict>
          </mc:Fallback>
        </mc:AlternateContent>
      </w:r>
      <w:r>
        <w:rPr>
          <w:rFonts w:ascii="Calisto MT" w:hAnsi="Calisto MT"/>
        </w:rPr>
        <w:br w:type="page"/>
      </w:r>
    </w:p>
    <w:p w14:paraId="5235AE3E"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lastRenderedPageBreak/>
        <w:t>Introduction and Context</w:t>
      </w:r>
    </w:p>
    <w:p w14:paraId="706A55B7" w14:textId="70AA4018" w:rsidR="007B6A45" w:rsidRDefault="0031493B" w:rsidP="00222FD5">
      <w:pPr>
        <w:spacing w:line="276" w:lineRule="auto"/>
        <w:rPr>
          <w:rFonts w:ascii="Calisto MT" w:hAnsi="Calisto MT"/>
          <w:szCs w:val="22"/>
        </w:rPr>
      </w:pPr>
      <w:r>
        <w:rPr>
          <w:rFonts w:ascii="Calisto MT" w:hAnsi="Calisto MT"/>
          <w:szCs w:val="22"/>
        </w:rPr>
        <w:t xml:space="preserve">Dhaka, the capital of Bangladesh, is one of the fastest growing cities in the world. </w:t>
      </w:r>
      <w:r w:rsidR="00844BB6">
        <w:rPr>
          <w:rFonts w:ascii="Calisto MT" w:hAnsi="Calisto MT"/>
          <w:szCs w:val="22"/>
        </w:rPr>
        <w:t xml:space="preserve">Approximately </w:t>
      </w:r>
      <w:r>
        <w:rPr>
          <w:rFonts w:ascii="Calisto MT" w:hAnsi="Calisto MT"/>
          <w:szCs w:val="22"/>
        </w:rPr>
        <w:t>28% of Dhaka’s total population (some 4 million people) is poor and lives in slums and squatter areas</w:t>
      </w:r>
      <w:r w:rsidR="000C079E">
        <w:rPr>
          <w:rFonts w:ascii="Calisto MT" w:hAnsi="Calisto MT"/>
          <w:szCs w:val="22"/>
        </w:rPr>
        <w:t xml:space="preserve"> </w:t>
      </w:r>
      <w:r>
        <w:rPr>
          <w:rFonts w:ascii="Calisto MT" w:hAnsi="Calisto MT"/>
          <w:szCs w:val="22"/>
        </w:rPr>
        <w:t>defined as low-income settlement</w:t>
      </w:r>
      <w:r w:rsidR="000C079E">
        <w:rPr>
          <w:rFonts w:ascii="Calisto MT" w:hAnsi="Calisto MT"/>
          <w:szCs w:val="22"/>
        </w:rPr>
        <w:t>s</w:t>
      </w:r>
      <w:r>
        <w:rPr>
          <w:rFonts w:ascii="Calisto MT" w:hAnsi="Calisto MT"/>
          <w:szCs w:val="22"/>
        </w:rPr>
        <w:t xml:space="preserve">. </w:t>
      </w:r>
      <w:r w:rsidR="00AD01CC">
        <w:rPr>
          <w:rFonts w:ascii="Calisto MT" w:hAnsi="Calisto MT"/>
          <w:szCs w:val="22"/>
        </w:rPr>
        <w:t>While s</w:t>
      </w:r>
      <w:r w:rsidR="00AD01CC" w:rsidRPr="00E04F67">
        <w:rPr>
          <w:rFonts w:ascii="Calisto MT" w:hAnsi="Calisto MT"/>
          <w:szCs w:val="22"/>
        </w:rPr>
        <w:t xml:space="preserve">lum dwellers </w:t>
      </w:r>
      <w:r w:rsidR="00AD01CC">
        <w:rPr>
          <w:rFonts w:ascii="Calisto MT" w:hAnsi="Calisto MT"/>
          <w:szCs w:val="22"/>
        </w:rPr>
        <w:t>typically migrate</w:t>
      </w:r>
      <w:r w:rsidR="00AD01CC" w:rsidRPr="00E04F67">
        <w:rPr>
          <w:rFonts w:ascii="Calisto MT" w:hAnsi="Calisto MT"/>
          <w:szCs w:val="22"/>
        </w:rPr>
        <w:t xml:space="preserve"> from rural part</w:t>
      </w:r>
      <w:r w:rsidR="00AD01CC">
        <w:rPr>
          <w:rFonts w:ascii="Calisto MT" w:hAnsi="Calisto MT"/>
          <w:szCs w:val="22"/>
        </w:rPr>
        <w:t>s</w:t>
      </w:r>
      <w:r w:rsidR="00AD01CC" w:rsidRPr="00E04F67">
        <w:rPr>
          <w:rFonts w:ascii="Calisto MT" w:hAnsi="Calisto MT"/>
          <w:szCs w:val="22"/>
        </w:rPr>
        <w:t xml:space="preserve"> of the country in search of a better life</w:t>
      </w:r>
      <w:r w:rsidR="00AD01CC">
        <w:rPr>
          <w:rFonts w:ascii="Calisto MT" w:hAnsi="Calisto MT"/>
          <w:szCs w:val="22"/>
        </w:rPr>
        <w:t>, m</w:t>
      </w:r>
      <w:r w:rsidR="00844BB6">
        <w:rPr>
          <w:rFonts w:ascii="Calisto MT" w:hAnsi="Calisto MT"/>
          <w:szCs w:val="22"/>
        </w:rPr>
        <w:t>any inhabitants of these settlements</w:t>
      </w:r>
      <w:r w:rsidRPr="00222FD5">
        <w:rPr>
          <w:rFonts w:ascii="Calisto MT" w:hAnsi="Calisto MT"/>
          <w:szCs w:val="22"/>
        </w:rPr>
        <w:t xml:space="preserve"> </w:t>
      </w:r>
      <w:r w:rsidR="00844BB6">
        <w:rPr>
          <w:rFonts w:ascii="Calisto MT" w:hAnsi="Calisto MT"/>
          <w:szCs w:val="22"/>
        </w:rPr>
        <w:t>live</w:t>
      </w:r>
      <w:r w:rsidRPr="00222FD5">
        <w:rPr>
          <w:rFonts w:ascii="Calisto MT" w:hAnsi="Calisto MT"/>
          <w:szCs w:val="22"/>
        </w:rPr>
        <w:t xml:space="preserve"> in </w:t>
      </w:r>
      <w:r w:rsidR="00844BB6">
        <w:rPr>
          <w:rFonts w:ascii="Calisto MT" w:hAnsi="Calisto MT"/>
          <w:szCs w:val="22"/>
        </w:rPr>
        <w:t xml:space="preserve">a </w:t>
      </w:r>
      <w:r w:rsidRPr="00222FD5">
        <w:rPr>
          <w:rFonts w:ascii="Calisto MT" w:hAnsi="Calisto MT"/>
          <w:szCs w:val="22"/>
        </w:rPr>
        <w:t>dire situation</w:t>
      </w:r>
      <w:r w:rsidR="00AD01CC">
        <w:rPr>
          <w:rFonts w:ascii="Calisto MT" w:hAnsi="Calisto MT"/>
          <w:szCs w:val="22"/>
        </w:rPr>
        <w:t>,</w:t>
      </w:r>
      <w:r w:rsidRPr="00222FD5">
        <w:rPr>
          <w:rFonts w:ascii="Calisto MT" w:hAnsi="Calisto MT"/>
          <w:szCs w:val="22"/>
        </w:rPr>
        <w:t xml:space="preserve"> characterized by poverty, lack of access to proper education and </w:t>
      </w:r>
      <w:r w:rsidR="00844BB6">
        <w:rPr>
          <w:rFonts w:ascii="Calisto MT" w:hAnsi="Calisto MT"/>
          <w:szCs w:val="22"/>
        </w:rPr>
        <w:t>engagement</w:t>
      </w:r>
      <w:r w:rsidRPr="00222FD5">
        <w:rPr>
          <w:rFonts w:ascii="Calisto MT" w:hAnsi="Calisto MT"/>
          <w:szCs w:val="22"/>
        </w:rPr>
        <w:t xml:space="preserve"> in low-paying jobs</w:t>
      </w:r>
      <w:r w:rsidR="00844BB6">
        <w:rPr>
          <w:rFonts w:ascii="Calisto MT" w:hAnsi="Calisto MT"/>
          <w:szCs w:val="22"/>
        </w:rPr>
        <w:t>; most households are primarily engaged in garment and productive industries as workers, daily labor, or as servants in residential areas</w:t>
      </w:r>
      <w:r w:rsidRPr="00222FD5">
        <w:rPr>
          <w:rFonts w:ascii="Calisto MT" w:hAnsi="Calisto MT"/>
          <w:szCs w:val="22"/>
        </w:rPr>
        <w:t xml:space="preserve">. Though </w:t>
      </w:r>
      <w:r w:rsidR="00844BB6">
        <w:rPr>
          <w:rFonts w:ascii="Calisto MT" w:hAnsi="Calisto MT"/>
          <w:szCs w:val="22"/>
        </w:rPr>
        <w:t xml:space="preserve">some are </w:t>
      </w:r>
      <w:r w:rsidRPr="00222FD5">
        <w:rPr>
          <w:rFonts w:ascii="Calisto MT" w:hAnsi="Calisto MT"/>
          <w:szCs w:val="22"/>
        </w:rPr>
        <w:t xml:space="preserve">involved in petty trade, </w:t>
      </w:r>
      <w:r w:rsidR="00844BB6">
        <w:rPr>
          <w:rFonts w:ascii="Calisto MT" w:hAnsi="Calisto MT"/>
          <w:szCs w:val="22"/>
        </w:rPr>
        <w:t>limited access to credit, among other factors, is a</w:t>
      </w:r>
      <w:r w:rsidRPr="00222FD5">
        <w:rPr>
          <w:rFonts w:ascii="Calisto MT" w:hAnsi="Calisto MT"/>
          <w:szCs w:val="22"/>
        </w:rPr>
        <w:t xml:space="preserve"> major constraint </w:t>
      </w:r>
      <w:r w:rsidR="00844BB6">
        <w:rPr>
          <w:rFonts w:ascii="Calisto MT" w:hAnsi="Calisto MT"/>
          <w:szCs w:val="22"/>
        </w:rPr>
        <w:t xml:space="preserve">on efforts to </w:t>
      </w:r>
      <w:r w:rsidRPr="00222FD5">
        <w:rPr>
          <w:rFonts w:ascii="Calisto MT" w:hAnsi="Calisto MT"/>
          <w:szCs w:val="22"/>
        </w:rPr>
        <w:t xml:space="preserve">establish a decent livelihood. </w:t>
      </w:r>
      <w:r w:rsidR="00AD01CC">
        <w:rPr>
          <w:rFonts w:ascii="Calisto MT" w:hAnsi="Calisto MT"/>
          <w:szCs w:val="22"/>
        </w:rPr>
        <w:t>More broadly</w:t>
      </w:r>
      <w:r w:rsidRPr="00222FD5">
        <w:rPr>
          <w:rFonts w:ascii="Calisto MT" w:hAnsi="Calisto MT"/>
          <w:szCs w:val="22"/>
        </w:rPr>
        <w:t xml:space="preserve">, </w:t>
      </w:r>
      <w:r w:rsidR="00AD01CC">
        <w:rPr>
          <w:rFonts w:ascii="Calisto MT" w:hAnsi="Calisto MT"/>
          <w:szCs w:val="22"/>
        </w:rPr>
        <w:t>the absence of supportive policies</w:t>
      </w:r>
      <w:r w:rsidRPr="00222FD5">
        <w:rPr>
          <w:rFonts w:ascii="Calisto MT" w:hAnsi="Calisto MT"/>
          <w:szCs w:val="22"/>
        </w:rPr>
        <w:t xml:space="preserve"> and infrastructure support for </w:t>
      </w:r>
      <w:r w:rsidR="00AD01CC">
        <w:rPr>
          <w:rFonts w:ascii="Calisto MT" w:hAnsi="Calisto MT"/>
          <w:szCs w:val="22"/>
        </w:rPr>
        <w:t>undermines the development of reliable livelihoods</w:t>
      </w:r>
      <w:r w:rsidRPr="00222FD5">
        <w:rPr>
          <w:rFonts w:ascii="Calisto MT" w:hAnsi="Calisto MT"/>
          <w:szCs w:val="22"/>
        </w:rPr>
        <w:t xml:space="preserve">. </w:t>
      </w:r>
      <w:r w:rsidR="00AD01CC">
        <w:rPr>
          <w:rFonts w:ascii="Calisto MT" w:hAnsi="Calisto MT"/>
          <w:szCs w:val="22"/>
        </w:rPr>
        <w:t>Consequentially</w:t>
      </w:r>
      <w:r w:rsidRPr="00222FD5">
        <w:rPr>
          <w:rFonts w:ascii="Calisto MT" w:hAnsi="Calisto MT"/>
          <w:szCs w:val="22"/>
        </w:rPr>
        <w:t xml:space="preserve">, slum dwellers often engage in negative coping strategies including, but not limited to migration, illegal activities and low paying jobs often characterized by protection risks. </w:t>
      </w:r>
      <w:r w:rsidR="00AD01CC">
        <w:rPr>
          <w:rFonts w:ascii="Calisto MT" w:hAnsi="Calisto MT"/>
          <w:szCs w:val="22"/>
        </w:rPr>
        <w:t>Furthermore, t</w:t>
      </w:r>
      <w:r w:rsidRPr="00222FD5">
        <w:rPr>
          <w:rFonts w:ascii="Calisto MT" w:hAnsi="Calisto MT"/>
          <w:szCs w:val="22"/>
        </w:rPr>
        <w:t xml:space="preserve">hese communities </w:t>
      </w:r>
      <w:r w:rsidR="00AD01CC">
        <w:rPr>
          <w:rFonts w:ascii="Calisto MT" w:hAnsi="Calisto MT"/>
          <w:szCs w:val="22"/>
        </w:rPr>
        <w:t>reside in areas with greater exposure to disaster risks, while lacking appropriate mechanisms for disaster risk reduction</w:t>
      </w:r>
      <w:r w:rsidRPr="00222FD5">
        <w:rPr>
          <w:rFonts w:ascii="Calisto MT" w:hAnsi="Calisto MT"/>
          <w:szCs w:val="22"/>
        </w:rPr>
        <w:t xml:space="preserve">. Community support mechanisms are </w:t>
      </w:r>
      <w:r w:rsidR="00AD01CC">
        <w:rPr>
          <w:rFonts w:ascii="Calisto MT" w:hAnsi="Calisto MT"/>
          <w:szCs w:val="22"/>
        </w:rPr>
        <w:t>also weak</w:t>
      </w:r>
      <w:r w:rsidRPr="00222FD5">
        <w:rPr>
          <w:rFonts w:ascii="Calisto MT" w:hAnsi="Calisto MT"/>
          <w:szCs w:val="22"/>
        </w:rPr>
        <w:t xml:space="preserve"> in these areas</w:t>
      </w:r>
      <w:r w:rsidR="00AD01CC">
        <w:rPr>
          <w:rFonts w:ascii="Calisto MT" w:hAnsi="Calisto MT"/>
          <w:szCs w:val="22"/>
        </w:rPr>
        <w:t>,</w:t>
      </w:r>
      <w:r w:rsidRPr="00222FD5">
        <w:rPr>
          <w:rFonts w:ascii="Calisto MT" w:hAnsi="Calisto MT"/>
          <w:szCs w:val="22"/>
        </w:rPr>
        <w:t xml:space="preserve"> </w:t>
      </w:r>
      <w:r w:rsidR="00AD01CC">
        <w:rPr>
          <w:rFonts w:ascii="Calisto MT" w:hAnsi="Calisto MT"/>
          <w:szCs w:val="22"/>
        </w:rPr>
        <w:t xml:space="preserve">given the </w:t>
      </w:r>
      <w:r w:rsidRPr="00222FD5">
        <w:rPr>
          <w:rFonts w:ascii="Calisto MT" w:hAnsi="Calisto MT"/>
          <w:szCs w:val="22"/>
        </w:rPr>
        <w:t>limited number of community-based institutions established to promote improved livelihoods and policy inclusion</w:t>
      </w:r>
      <w:r w:rsidR="00AD01CC">
        <w:rPr>
          <w:rFonts w:ascii="Calisto MT" w:hAnsi="Calisto MT"/>
          <w:szCs w:val="22"/>
        </w:rPr>
        <w:t>.</w:t>
      </w:r>
    </w:p>
    <w:p w14:paraId="3C747897" w14:textId="293DD8C2" w:rsidR="00AD01CC" w:rsidRDefault="00AD01CC" w:rsidP="00222FD5">
      <w:pPr>
        <w:spacing w:line="276" w:lineRule="auto"/>
        <w:rPr>
          <w:rFonts w:ascii="Calisto MT" w:hAnsi="Calisto MT"/>
          <w:szCs w:val="22"/>
        </w:rPr>
      </w:pPr>
    </w:p>
    <w:p w14:paraId="29053AD9" w14:textId="46188851" w:rsidR="007B6A45" w:rsidRDefault="004E0682">
      <w:pPr>
        <w:spacing w:line="276" w:lineRule="auto"/>
        <w:rPr>
          <w:rFonts w:ascii="Calisto MT" w:hAnsi="Calisto MT"/>
          <w:szCs w:val="22"/>
        </w:rPr>
      </w:pPr>
      <w:r>
        <w:rPr>
          <w:rFonts w:ascii="Calisto MT" w:hAnsi="Calisto MT"/>
          <w:szCs w:val="22"/>
        </w:rPr>
        <w:t>Access to water supply, sanitation, and waste disposal services is also a significant challenge</w:t>
      </w:r>
      <w:r w:rsidR="0031493B">
        <w:rPr>
          <w:rFonts w:ascii="Calisto MT" w:hAnsi="Calisto MT"/>
          <w:szCs w:val="22"/>
        </w:rPr>
        <w:t>, resulting in a high prevalence of (waterborne) diseases.</w:t>
      </w:r>
      <w:r>
        <w:rPr>
          <w:rFonts w:ascii="Calisto MT" w:hAnsi="Calisto MT"/>
          <w:szCs w:val="22"/>
        </w:rPr>
        <w:t xml:space="preserve"> An Oxfam study indicated </w:t>
      </w:r>
      <w:r w:rsidR="0031493B">
        <w:rPr>
          <w:rFonts w:ascii="Calisto MT" w:hAnsi="Calisto MT"/>
          <w:szCs w:val="22"/>
        </w:rPr>
        <w:t>that only 12-30% of</w:t>
      </w:r>
      <w:r>
        <w:rPr>
          <w:rFonts w:ascii="Calisto MT" w:hAnsi="Calisto MT"/>
          <w:szCs w:val="22"/>
        </w:rPr>
        <w:t xml:space="preserve"> the</w:t>
      </w:r>
      <w:r w:rsidR="0031493B">
        <w:rPr>
          <w:rFonts w:ascii="Calisto MT" w:hAnsi="Calisto MT"/>
          <w:szCs w:val="22"/>
        </w:rPr>
        <w:t xml:space="preserve"> slum population have access to hygienic sanitation facilities, drinking water, solid waste management and other basic rights. </w:t>
      </w:r>
      <w:r>
        <w:rPr>
          <w:rFonts w:ascii="Calisto MT" w:hAnsi="Calisto MT"/>
          <w:szCs w:val="22"/>
        </w:rPr>
        <w:t xml:space="preserve">The </w:t>
      </w:r>
      <w:r w:rsidR="0031493B">
        <w:rPr>
          <w:rFonts w:ascii="Calisto MT" w:hAnsi="Calisto MT"/>
          <w:szCs w:val="22"/>
        </w:rPr>
        <w:t>Dhaka Water Supply and Sewerage Authority (DWASA) is an autonomous and commercial organization, entrusted with the responsibility of providing water, sewerage disposal and storm water drainage services in Dhaka</w:t>
      </w:r>
      <w:r>
        <w:rPr>
          <w:rFonts w:ascii="Calisto MT" w:hAnsi="Calisto MT"/>
          <w:szCs w:val="22"/>
        </w:rPr>
        <w:t>,</w:t>
      </w:r>
      <w:r w:rsidR="0031493B">
        <w:rPr>
          <w:rFonts w:ascii="Calisto MT" w:hAnsi="Calisto MT"/>
          <w:szCs w:val="22"/>
        </w:rPr>
        <w:t xml:space="preserve"> but the pressure from this fast-rising urban population presents an ever-increasing demand to scale-up its operations and deliver water and sanitation services to the entire population. </w:t>
      </w:r>
      <w:r>
        <w:rPr>
          <w:rFonts w:ascii="Calisto MT" w:hAnsi="Calisto MT"/>
          <w:szCs w:val="22"/>
        </w:rPr>
        <w:t>The n</w:t>
      </w:r>
      <w:r w:rsidR="0031493B">
        <w:rPr>
          <w:rFonts w:ascii="Calisto MT" w:hAnsi="Calisto MT"/>
          <w:szCs w:val="22"/>
        </w:rPr>
        <w:t xml:space="preserve">eeds of the marginalized population living in informal settlements tend not to be </w:t>
      </w:r>
      <w:r>
        <w:rPr>
          <w:rFonts w:ascii="Calisto MT" w:hAnsi="Calisto MT"/>
          <w:szCs w:val="22"/>
        </w:rPr>
        <w:t>addressed</w:t>
      </w:r>
      <w:r w:rsidR="0031493B">
        <w:rPr>
          <w:rFonts w:ascii="Calisto MT" w:hAnsi="Calisto MT"/>
          <w:szCs w:val="22"/>
        </w:rPr>
        <w:t xml:space="preserve"> </w:t>
      </w:r>
      <w:r>
        <w:rPr>
          <w:rFonts w:ascii="Calisto MT" w:hAnsi="Calisto MT"/>
          <w:szCs w:val="22"/>
        </w:rPr>
        <w:t>as a</w:t>
      </w:r>
      <w:r w:rsidR="0031493B">
        <w:rPr>
          <w:rFonts w:ascii="Calisto MT" w:hAnsi="Calisto MT"/>
          <w:szCs w:val="22"/>
        </w:rPr>
        <w:t xml:space="preserve"> priority due to this</w:t>
      </w:r>
      <w:r w:rsidR="00932CEA">
        <w:rPr>
          <w:rFonts w:ascii="Calisto MT" w:hAnsi="Calisto MT"/>
          <w:szCs w:val="22"/>
        </w:rPr>
        <w:t xml:space="preserve"> gap between level of</w:t>
      </w:r>
      <w:r w:rsidR="0031493B">
        <w:rPr>
          <w:rFonts w:ascii="Calisto MT" w:hAnsi="Calisto MT"/>
          <w:szCs w:val="22"/>
        </w:rPr>
        <w:t xml:space="preserve"> demand </w:t>
      </w:r>
      <w:r w:rsidR="00932CEA">
        <w:rPr>
          <w:rFonts w:ascii="Calisto MT" w:hAnsi="Calisto MT"/>
          <w:szCs w:val="22"/>
        </w:rPr>
        <w:t>and capacity for service delivery</w:t>
      </w:r>
      <w:r w:rsidR="0031493B">
        <w:rPr>
          <w:rFonts w:ascii="Calisto MT" w:hAnsi="Calisto MT"/>
          <w:szCs w:val="22"/>
        </w:rPr>
        <w:t xml:space="preserve">. </w:t>
      </w:r>
    </w:p>
    <w:p w14:paraId="75F737CE" w14:textId="77777777" w:rsidR="00932CEA" w:rsidRDefault="00932CEA">
      <w:pPr>
        <w:spacing w:line="276" w:lineRule="auto"/>
        <w:rPr>
          <w:rFonts w:ascii="Calisto MT" w:hAnsi="Calisto MT"/>
          <w:szCs w:val="22"/>
        </w:rPr>
      </w:pPr>
    </w:p>
    <w:p w14:paraId="099FB4E8" w14:textId="754295E6" w:rsidR="007B6A45" w:rsidRPr="00164339" w:rsidRDefault="00932CEA">
      <w:pPr>
        <w:spacing w:line="276" w:lineRule="auto"/>
        <w:rPr>
          <w:rFonts w:ascii="Calisto MT" w:hAnsi="Calisto MT"/>
          <w:strike/>
          <w:szCs w:val="22"/>
        </w:rPr>
      </w:pPr>
      <w:r w:rsidRPr="000377C0">
        <w:rPr>
          <w:rFonts w:ascii="Calisto MT" w:hAnsi="Calisto MT"/>
          <w:szCs w:val="22"/>
        </w:rPr>
        <w:t xml:space="preserve">Waste disposal services are also inadequate. While the </w:t>
      </w:r>
      <w:r w:rsidR="0031493B" w:rsidRPr="000377C0">
        <w:rPr>
          <w:rFonts w:ascii="Calisto MT" w:hAnsi="Calisto MT"/>
          <w:szCs w:val="22"/>
        </w:rPr>
        <w:t xml:space="preserve">Government of Bangladesh formulated various regulatory documents to improve waste management in </w:t>
      </w:r>
      <w:r w:rsidRPr="000377C0">
        <w:rPr>
          <w:rFonts w:ascii="Calisto MT" w:hAnsi="Calisto MT"/>
          <w:szCs w:val="22"/>
        </w:rPr>
        <w:t xml:space="preserve">the </w:t>
      </w:r>
      <w:r w:rsidR="0031493B" w:rsidRPr="000377C0">
        <w:rPr>
          <w:rFonts w:ascii="Calisto MT" w:hAnsi="Calisto MT"/>
          <w:szCs w:val="22"/>
        </w:rPr>
        <w:t>country from 1995-2018</w:t>
      </w:r>
      <w:r w:rsidRPr="000377C0">
        <w:rPr>
          <w:rFonts w:ascii="Calisto MT" w:hAnsi="Calisto MT"/>
          <w:szCs w:val="22"/>
        </w:rPr>
        <w:t>, and two autonomous bodies (Dhaka City Corporation North and South) are responsible for waste management in Dhaka city</w:t>
      </w:r>
      <w:r w:rsidR="000377C0">
        <w:rPr>
          <w:rFonts w:ascii="Calisto MT" w:hAnsi="Calisto MT"/>
          <w:szCs w:val="22"/>
        </w:rPr>
        <w:t xml:space="preserve">. </w:t>
      </w:r>
      <w:r w:rsidR="00222FD5" w:rsidRPr="000377C0">
        <w:rPr>
          <w:rFonts w:ascii="Calisto MT" w:hAnsi="Calisto MT"/>
          <w:szCs w:val="22"/>
        </w:rPr>
        <w:t xml:space="preserve"> </w:t>
      </w:r>
      <w:r w:rsidR="000377C0">
        <w:rPr>
          <w:rFonts w:ascii="Calisto MT" w:hAnsi="Calisto MT"/>
          <w:szCs w:val="22"/>
        </w:rPr>
        <w:t>B</w:t>
      </w:r>
      <w:r w:rsidR="00222FD5" w:rsidRPr="000377C0">
        <w:rPr>
          <w:rFonts w:ascii="Calisto MT" w:hAnsi="Calisto MT"/>
          <w:szCs w:val="22"/>
        </w:rPr>
        <w:t>ut</w:t>
      </w:r>
      <w:r w:rsidRPr="000377C0">
        <w:rPr>
          <w:rFonts w:ascii="Calisto MT" w:hAnsi="Calisto MT"/>
          <w:szCs w:val="22"/>
        </w:rPr>
        <w:t xml:space="preserve"> </w:t>
      </w:r>
      <w:r w:rsidR="0031493B" w:rsidRPr="000377C0">
        <w:rPr>
          <w:rFonts w:ascii="Calisto MT" w:hAnsi="Calisto MT"/>
          <w:szCs w:val="22"/>
        </w:rPr>
        <w:t>only 2 landfills are available for dumping</w:t>
      </w:r>
      <w:r w:rsidR="00222FD5" w:rsidRPr="000377C0">
        <w:rPr>
          <w:rFonts w:ascii="Calisto MT" w:hAnsi="Calisto MT"/>
          <w:szCs w:val="22"/>
        </w:rPr>
        <w:t xml:space="preserve"> in dhaka</w:t>
      </w:r>
      <w:r w:rsidR="000377C0">
        <w:rPr>
          <w:rFonts w:ascii="Calisto MT" w:hAnsi="Calisto MT"/>
          <w:szCs w:val="22"/>
        </w:rPr>
        <w:t xml:space="preserve"> which feeding 40-60% of waste from urban area only</w:t>
      </w:r>
      <w:r w:rsidR="0031493B" w:rsidRPr="000377C0">
        <w:rPr>
          <w:rFonts w:ascii="Calisto MT" w:hAnsi="Calisto MT"/>
          <w:szCs w:val="22"/>
        </w:rPr>
        <w:t>,</w:t>
      </w:r>
      <w:r w:rsidR="009469E4" w:rsidRPr="000377C0">
        <w:rPr>
          <w:rFonts w:ascii="Calisto MT" w:hAnsi="Calisto MT"/>
          <w:szCs w:val="22"/>
        </w:rPr>
        <w:t xml:space="preserve"> while</w:t>
      </w:r>
      <w:r w:rsidR="0031493B" w:rsidRPr="000377C0">
        <w:rPr>
          <w:rFonts w:ascii="Calisto MT" w:hAnsi="Calisto MT"/>
          <w:szCs w:val="22"/>
        </w:rPr>
        <w:t xml:space="preserve"> slums and low-income settlement</w:t>
      </w:r>
      <w:r w:rsidRPr="000377C0">
        <w:rPr>
          <w:rFonts w:ascii="Calisto MT" w:hAnsi="Calisto MT"/>
          <w:szCs w:val="22"/>
        </w:rPr>
        <w:t>s</w:t>
      </w:r>
      <w:r w:rsidR="0031493B" w:rsidRPr="000377C0">
        <w:rPr>
          <w:rFonts w:ascii="Calisto MT" w:hAnsi="Calisto MT"/>
          <w:szCs w:val="22"/>
        </w:rPr>
        <w:t xml:space="preserve"> are </w:t>
      </w:r>
      <w:r w:rsidR="000377C0">
        <w:rPr>
          <w:rFonts w:ascii="Calisto MT" w:hAnsi="Calisto MT"/>
          <w:szCs w:val="22"/>
        </w:rPr>
        <w:t xml:space="preserve">denied in waste collection and </w:t>
      </w:r>
      <w:r w:rsidR="0031493B" w:rsidRPr="000377C0">
        <w:rPr>
          <w:rFonts w:ascii="Calisto MT" w:hAnsi="Calisto MT"/>
          <w:szCs w:val="22"/>
        </w:rPr>
        <w:t xml:space="preserve">converted </w:t>
      </w:r>
      <w:r w:rsidRPr="000377C0">
        <w:rPr>
          <w:rFonts w:ascii="Calisto MT" w:hAnsi="Calisto MT"/>
          <w:szCs w:val="22"/>
        </w:rPr>
        <w:t xml:space="preserve">into </w:t>
      </w:r>
      <w:r w:rsidR="0031493B" w:rsidRPr="000377C0">
        <w:rPr>
          <w:rFonts w:ascii="Calisto MT" w:hAnsi="Calisto MT"/>
          <w:szCs w:val="22"/>
        </w:rPr>
        <w:t xml:space="preserve">semi dumping </w:t>
      </w:r>
      <w:r w:rsidR="0059438C" w:rsidRPr="000377C0">
        <w:rPr>
          <w:rFonts w:ascii="Calisto MT" w:hAnsi="Calisto MT"/>
          <w:szCs w:val="22"/>
        </w:rPr>
        <w:t>areas through</w:t>
      </w:r>
      <w:r w:rsidR="000377C0">
        <w:rPr>
          <w:rFonts w:ascii="Calisto MT" w:hAnsi="Calisto MT"/>
          <w:szCs w:val="22"/>
        </w:rPr>
        <w:t xml:space="preserve"> </w:t>
      </w:r>
      <w:r w:rsidR="0031493B" w:rsidRPr="000377C0">
        <w:rPr>
          <w:rFonts w:ascii="Calisto MT" w:hAnsi="Calisto MT"/>
          <w:szCs w:val="22"/>
        </w:rPr>
        <w:t xml:space="preserve">uncollected solid waste </w:t>
      </w:r>
      <w:r w:rsidR="009469E4" w:rsidRPr="000377C0">
        <w:rPr>
          <w:rFonts w:ascii="Calisto MT" w:hAnsi="Calisto MT"/>
          <w:szCs w:val="22"/>
        </w:rPr>
        <w:t>is disposed of</w:t>
      </w:r>
      <w:r w:rsidR="0031493B" w:rsidRPr="000377C0">
        <w:rPr>
          <w:rFonts w:ascii="Calisto MT" w:hAnsi="Calisto MT"/>
          <w:szCs w:val="22"/>
        </w:rPr>
        <w:t>.</w:t>
      </w:r>
      <w:r w:rsidR="0031493B" w:rsidRPr="00164339">
        <w:rPr>
          <w:rFonts w:ascii="Calisto MT" w:hAnsi="Calisto MT"/>
          <w:strike/>
          <w:szCs w:val="22"/>
        </w:rPr>
        <w:t xml:space="preserve"> </w:t>
      </w:r>
      <w:r w:rsidR="000377C0">
        <w:rPr>
          <w:rFonts w:ascii="Calisto MT" w:hAnsi="Calisto MT"/>
          <w:strike/>
          <w:szCs w:val="22"/>
        </w:rPr>
        <w:br/>
      </w:r>
    </w:p>
    <w:p w14:paraId="4A4068CD" w14:textId="77777777" w:rsidR="007B6A45" w:rsidRDefault="007B6A45" w:rsidP="00222FD5">
      <w:pPr>
        <w:spacing w:line="276" w:lineRule="auto"/>
        <w:rPr>
          <w:rFonts w:ascii="Calisto MT" w:hAnsi="Calisto MT"/>
          <w:strike/>
          <w:szCs w:val="22"/>
        </w:rPr>
      </w:pPr>
    </w:p>
    <w:p w14:paraId="24016973" w14:textId="4F9A2551" w:rsidR="007B6A45" w:rsidRDefault="0031493B">
      <w:pPr>
        <w:spacing w:after="0" w:line="276" w:lineRule="auto"/>
        <w:rPr>
          <w:rFonts w:ascii="Calisto MT" w:hAnsi="Calisto MT"/>
          <w:szCs w:val="22"/>
        </w:rPr>
      </w:pPr>
      <w:r>
        <w:rPr>
          <w:rFonts w:ascii="Calisto MT" w:hAnsi="Calisto MT"/>
          <w:szCs w:val="22"/>
        </w:rPr>
        <w:t xml:space="preserve">In Cox’s Bazar, </w:t>
      </w:r>
      <w:r w:rsidR="009469E4">
        <w:rPr>
          <w:rFonts w:ascii="Calisto MT" w:hAnsi="Calisto MT"/>
          <w:szCs w:val="22"/>
        </w:rPr>
        <w:t>urban dwellers have been significantly affected by the</w:t>
      </w:r>
      <w:r>
        <w:rPr>
          <w:rFonts w:ascii="Calisto MT" w:hAnsi="Calisto MT"/>
          <w:szCs w:val="22"/>
        </w:rPr>
        <w:t xml:space="preserve"> </w:t>
      </w:r>
      <w:r w:rsidR="009469E4">
        <w:rPr>
          <w:rFonts w:ascii="Calisto MT" w:hAnsi="Calisto MT"/>
          <w:szCs w:val="22"/>
        </w:rPr>
        <w:t xml:space="preserve">influx of 1.1 million </w:t>
      </w:r>
      <w:r>
        <w:rPr>
          <w:rFonts w:ascii="Calisto MT" w:hAnsi="Calisto MT"/>
          <w:szCs w:val="22"/>
        </w:rPr>
        <w:t>Rohingya</w:t>
      </w:r>
      <w:r w:rsidR="009469E4">
        <w:rPr>
          <w:rFonts w:ascii="Calisto MT" w:hAnsi="Calisto MT"/>
          <w:szCs w:val="22"/>
        </w:rPr>
        <w:t xml:space="preserve"> </w:t>
      </w:r>
      <w:r w:rsidR="0059438C">
        <w:rPr>
          <w:rFonts w:ascii="Calisto MT" w:hAnsi="Calisto MT"/>
          <w:szCs w:val="22"/>
        </w:rPr>
        <w:t>refugees’</w:t>
      </w:r>
      <w:r>
        <w:rPr>
          <w:rFonts w:ascii="Calisto MT" w:hAnsi="Calisto MT"/>
          <w:szCs w:val="22"/>
        </w:rPr>
        <w:t xml:space="preserve"> influx </w:t>
      </w:r>
      <w:r w:rsidR="009469E4">
        <w:rPr>
          <w:rFonts w:ascii="Calisto MT" w:hAnsi="Calisto MT"/>
          <w:szCs w:val="22"/>
        </w:rPr>
        <w:t xml:space="preserve">since </w:t>
      </w:r>
      <w:r>
        <w:rPr>
          <w:rFonts w:ascii="Calisto MT" w:hAnsi="Calisto MT"/>
          <w:szCs w:val="22"/>
        </w:rPr>
        <w:t xml:space="preserve">August 2017. </w:t>
      </w:r>
      <w:r w:rsidR="009469E4">
        <w:rPr>
          <w:rFonts w:ascii="Calisto MT" w:hAnsi="Calisto MT"/>
          <w:szCs w:val="22"/>
        </w:rPr>
        <w:t xml:space="preserve">This rapid population growth has had negative effects on the economy, including inflation </w:t>
      </w:r>
      <w:r>
        <w:rPr>
          <w:rFonts w:ascii="Calisto MT" w:hAnsi="Calisto MT"/>
          <w:szCs w:val="22"/>
        </w:rPr>
        <w:t xml:space="preserve">characterized by </w:t>
      </w:r>
      <w:r w:rsidR="009469E4">
        <w:rPr>
          <w:rFonts w:ascii="Calisto MT" w:hAnsi="Calisto MT"/>
          <w:szCs w:val="22"/>
        </w:rPr>
        <w:t>commodity</w:t>
      </w:r>
      <w:r>
        <w:rPr>
          <w:rFonts w:ascii="Calisto MT" w:hAnsi="Calisto MT"/>
          <w:szCs w:val="22"/>
        </w:rPr>
        <w:t xml:space="preserve"> price hike</w:t>
      </w:r>
      <w:r w:rsidR="009469E4">
        <w:rPr>
          <w:rFonts w:ascii="Calisto MT" w:hAnsi="Calisto MT"/>
          <w:szCs w:val="22"/>
        </w:rPr>
        <w:t>s</w:t>
      </w:r>
      <w:r>
        <w:rPr>
          <w:rFonts w:ascii="Calisto MT" w:hAnsi="Calisto MT"/>
          <w:szCs w:val="22"/>
        </w:rPr>
        <w:t xml:space="preserve"> and reducing local labor market impacts directly in the semi-urban and urban communities. </w:t>
      </w:r>
      <w:r w:rsidR="00031F3E">
        <w:rPr>
          <w:rFonts w:ascii="Calisto MT" w:hAnsi="Calisto MT"/>
          <w:szCs w:val="22"/>
        </w:rPr>
        <w:t>The district is also highly susceptible to natural disasters, while, at</w:t>
      </w:r>
      <w:r>
        <w:rPr>
          <w:rFonts w:ascii="Calisto MT" w:hAnsi="Calisto MT"/>
          <w:szCs w:val="22"/>
        </w:rPr>
        <w:t xml:space="preserve"> country level, there is a notable lack of effective disaster preparedness. Despite there being national DRR plans (SOD) in place, weak institutional capacities result in limited means for information filtering and local level actions based on that information. When disasters do occur, communities are often reliant on local initiatives. However, local information, early warning systems and resilient structures are still weak and the community shows reluctance to move shelter during disaster situation.</w:t>
      </w:r>
    </w:p>
    <w:p w14:paraId="3DAF2A8C" w14:textId="77777777" w:rsidR="007B6A45" w:rsidRDefault="007B6A45">
      <w:pPr>
        <w:spacing w:after="0" w:line="276" w:lineRule="auto"/>
        <w:rPr>
          <w:rFonts w:ascii="Calisto MT" w:hAnsi="Calisto MT"/>
          <w:szCs w:val="22"/>
        </w:rPr>
      </w:pPr>
    </w:p>
    <w:p w14:paraId="04001C2C" w14:textId="6C190485" w:rsidR="007B6A45" w:rsidRDefault="0031493B">
      <w:pPr>
        <w:spacing w:after="0" w:line="276" w:lineRule="auto"/>
        <w:rPr>
          <w:rFonts w:ascii="Calisto MT" w:hAnsi="Calisto MT"/>
          <w:szCs w:val="22"/>
        </w:rPr>
      </w:pPr>
      <w:r>
        <w:rPr>
          <w:rFonts w:ascii="Calisto MT" w:hAnsi="Calisto MT"/>
          <w:szCs w:val="22"/>
        </w:rPr>
        <w:lastRenderedPageBreak/>
        <w:t>As a result, the impact of natural disasters is higher, and</w:t>
      </w:r>
      <w:r w:rsidR="00031F3E">
        <w:rPr>
          <w:rFonts w:ascii="Calisto MT" w:hAnsi="Calisto MT"/>
          <w:szCs w:val="22"/>
        </w:rPr>
        <w:t xml:space="preserve"> the</w:t>
      </w:r>
      <w:r>
        <w:rPr>
          <w:rFonts w:ascii="Calisto MT" w:hAnsi="Calisto MT"/>
          <w:szCs w:val="22"/>
        </w:rPr>
        <w:t xml:space="preserve"> most vulnerable populations (low income households and refugees) suffer the most</w:t>
      </w:r>
      <w:r w:rsidR="00031F3E">
        <w:rPr>
          <w:rFonts w:ascii="Calisto MT" w:hAnsi="Calisto MT"/>
          <w:szCs w:val="22"/>
        </w:rPr>
        <w:t>, particularly</w:t>
      </w:r>
      <w:r>
        <w:rPr>
          <w:rFonts w:ascii="Calisto MT" w:hAnsi="Calisto MT"/>
          <w:szCs w:val="22"/>
        </w:rPr>
        <w:t xml:space="preserve"> </w:t>
      </w:r>
      <w:r w:rsidR="00031F3E">
        <w:rPr>
          <w:rFonts w:ascii="Calisto MT" w:hAnsi="Calisto MT"/>
          <w:szCs w:val="22"/>
        </w:rPr>
        <w:t>in terms of</w:t>
      </w:r>
      <w:r>
        <w:rPr>
          <w:rFonts w:ascii="Calisto MT" w:hAnsi="Calisto MT"/>
          <w:szCs w:val="22"/>
        </w:rPr>
        <w:t xml:space="preserve"> shelter and asset destruction</w:t>
      </w:r>
      <w:r w:rsidR="00031F3E">
        <w:rPr>
          <w:rFonts w:ascii="Calisto MT" w:hAnsi="Calisto MT"/>
          <w:szCs w:val="22"/>
        </w:rPr>
        <w:t xml:space="preserve"> and</w:t>
      </w:r>
      <w:r>
        <w:rPr>
          <w:rFonts w:ascii="Calisto MT" w:hAnsi="Calisto MT"/>
          <w:szCs w:val="22"/>
        </w:rPr>
        <w:t xml:space="preserve"> increased difficulties in accessing basic services. Moreover, resorting to negative coping mechanisms such as asset depletion, reduction in food intake, child labor, early marriage, etc. are widely observed in the aftermath of medium to large scale shocks among </w:t>
      </w:r>
      <w:r w:rsidR="00031F3E">
        <w:rPr>
          <w:rFonts w:ascii="Calisto MT" w:hAnsi="Calisto MT"/>
          <w:szCs w:val="22"/>
        </w:rPr>
        <w:t xml:space="preserve">the </w:t>
      </w:r>
      <w:r>
        <w:rPr>
          <w:rFonts w:ascii="Calisto MT" w:hAnsi="Calisto MT"/>
          <w:szCs w:val="22"/>
        </w:rPr>
        <w:t>most vulnerable affected populations</w:t>
      </w:r>
      <w:r>
        <w:rPr>
          <w:rStyle w:val="FootnoteReference"/>
          <w:rFonts w:ascii="Calisto MT" w:hAnsi="Calisto MT"/>
          <w:color w:val="FF0000"/>
          <w:szCs w:val="22"/>
        </w:rPr>
        <w:footnoteReference w:id="1"/>
      </w:r>
      <w:r>
        <w:rPr>
          <w:rFonts w:ascii="Calisto MT" w:hAnsi="Calisto MT"/>
          <w:szCs w:val="22"/>
        </w:rPr>
        <w:t xml:space="preserve">. In addition, there is often a rise in domestic and gender-based violence when depleted or destroyed livelihoods tend to fragment traditional breadwinner roles. On top of this, the frequency of natural disasters in Bangladesh means vulnerable households often have to cope with several consecutive disasters that occur in an insufficient timeframe to guarantee proper recovery after the initial shock. This results in a protracted circle of vulnerability and poverty. It is also to be noted that natural disasters are expected and have started to become even more frequent and violent in the coming years and decades, in the frame of climate change. There is thus a major need for resilience building among populations most likely to be first affected, in order to mitigate </w:t>
      </w:r>
      <w:r w:rsidR="00031F3E">
        <w:rPr>
          <w:rFonts w:ascii="Calisto MT" w:hAnsi="Calisto MT"/>
          <w:szCs w:val="22"/>
        </w:rPr>
        <w:t>a potentially significant increase in the</w:t>
      </w:r>
      <w:r>
        <w:rPr>
          <w:rFonts w:ascii="Calisto MT" w:hAnsi="Calisto MT"/>
          <w:szCs w:val="22"/>
        </w:rPr>
        <w:t xml:space="preserve"> number of climate change</w:t>
      </w:r>
      <w:r w:rsidR="00031F3E">
        <w:rPr>
          <w:rFonts w:ascii="Calisto MT" w:hAnsi="Calisto MT"/>
          <w:szCs w:val="22"/>
        </w:rPr>
        <w:t>-</w:t>
      </w:r>
      <w:r>
        <w:rPr>
          <w:rFonts w:ascii="Calisto MT" w:hAnsi="Calisto MT"/>
          <w:szCs w:val="22"/>
        </w:rPr>
        <w:t xml:space="preserve">driven migrations within the country. </w:t>
      </w:r>
    </w:p>
    <w:p w14:paraId="3F2787FB" w14:textId="6A988CE3" w:rsidR="00E82ED1" w:rsidRDefault="00E82ED1">
      <w:pPr>
        <w:spacing w:after="0" w:line="276" w:lineRule="auto"/>
        <w:rPr>
          <w:rFonts w:ascii="Calisto MT" w:hAnsi="Calisto MT"/>
          <w:szCs w:val="22"/>
        </w:rPr>
      </w:pPr>
    </w:p>
    <w:p w14:paraId="7961BF19" w14:textId="61FB6087" w:rsidR="00E82ED1" w:rsidRDefault="00E82ED1">
      <w:pPr>
        <w:spacing w:after="0" w:line="276" w:lineRule="auto"/>
        <w:rPr>
          <w:rFonts w:ascii="Calisto MT" w:hAnsi="Calisto MT"/>
          <w:szCs w:val="22"/>
        </w:rPr>
      </w:pPr>
      <w:r>
        <w:rPr>
          <w:rFonts w:ascii="Calisto MT" w:hAnsi="Calisto MT"/>
          <w:szCs w:val="22"/>
        </w:rPr>
        <w:t xml:space="preserve">In this context, SI is seeking a consultant to conduct a multi-sectoral needs assessment to determine gaps in WASH, FSL and DRR services in </w:t>
      </w:r>
      <w:r w:rsidRPr="00E04F67">
        <w:rPr>
          <w:rFonts w:ascii="Calisto MT" w:hAnsi="Calisto MT" w:cs="Arial"/>
          <w:bCs/>
          <w:szCs w:val="22"/>
          <w:lang w:eastAsia="fr-FR"/>
        </w:rPr>
        <w:t>slums</w:t>
      </w:r>
      <w:r w:rsidRPr="00E04F67">
        <w:rPr>
          <w:rFonts w:ascii="Calisto MT" w:hAnsi="Calisto MT" w:cs="Arial"/>
          <w:szCs w:val="22"/>
          <w:lang w:eastAsia="fr-FR"/>
        </w:rPr>
        <w:t xml:space="preserve"> </w:t>
      </w:r>
      <w:r>
        <w:rPr>
          <w:rFonts w:ascii="Calisto MT" w:hAnsi="Calisto MT" w:cs="Arial"/>
          <w:color w:val="000000"/>
          <w:szCs w:val="22"/>
          <w:lang w:eastAsia="fr-FR"/>
        </w:rPr>
        <w:t xml:space="preserve">and low-income settlements in Dhaka North City Corporation (DNCC) and Dhaka South City Corporation (DSCC), as well as </w:t>
      </w:r>
      <w:r w:rsidRPr="00E04F67">
        <w:rPr>
          <w:rFonts w:ascii="Calisto MT" w:hAnsi="Calisto MT" w:cs="Arial"/>
          <w:color w:val="000000"/>
          <w:szCs w:val="22"/>
          <w:lang w:eastAsia="fr-FR"/>
        </w:rPr>
        <w:t>urban and semi-urban areas in Cox’s Bazar.</w:t>
      </w:r>
    </w:p>
    <w:p w14:paraId="494645D9" w14:textId="77777777" w:rsidR="007B6A45" w:rsidRDefault="007B6A45">
      <w:pPr>
        <w:spacing w:after="0" w:line="276" w:lineRule="auto"/>
        <w:rPr>
          <w:rFonts w:ascii="Calisto MT" w:hAnsi="Calisto MT"/>
          <w:szCs w:val="22"/>
        </w:rPr>
      </w:pPr>
    </w:p>
    <w:p w14:paraId="27F260C3"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t>Presentation of the intervention</w:t>
      </w:r>
    </w:p>
    <w:p w14:paraId="1876E4E5" w14:textId="77777777" w:rsidR="007B6A45" w:rsidRDefault="0031493B">
      <w:pPr>
        <w:spacing w:line="276" w:lineRule="auto"/>
        <w:rPr>
          <w:rFonts w:ascii="Calisto MT" w:hAnsi="Calisto MT" w:cs="Arial"/>
          <w:color w:val="000000"/>
          <w:szCs w:val="22"/>
          <w:lang w:eastAsia="fr-FR"/>
        </w:rPr>
      </w:pPr>
      <w:r>
        <w:rPr>
          <w:rFonts w:ascii="Calisto MT" w:hAnsi="Calisto MT" w:cs="Arial"/>
          <w:color w:val="000000"/>
          <w:szCs w:val="22"/>
          <w:lang w:eastAsia="fr-FR"/>
        </w:rPr>
        <w:t>Solidarités International opened its mission in Bangladesh at the end of 2007, following cyclone Sidr. Over the past thirteen years, SI has implemented activities in emergency response followed by early recovery and reconstruction.</w:t>
      </w:r>
    </w:p>
    <w:p w14:paraId="2437E6AE" w14:textId="30AD0524" w:rsidR="007B6A45" w:rsidRDefault="0031493B">
      <w:pPr>
        <w:spacing w:line="276" w:lineRule="auto"/>
        <w:rPr>
          <w:rFonts w:ascii="Calisto MT" w:hAnsi="Calisto MT" w:cs="Arial"/>
          <w:color w:val="000000"/>
          <w:szCs w:val="22"/>
          <w:lang w:eastAsia="fr-FR"/>
        </w:rPr>
      </w:pPr>
      <w:r>
        <w:rPr>
          <w:rFonts w:ascii="Calisto MT" w:hAnsi="Calisto MT" w:cs="Arial"/>
          <w:color w:val="000000"/>
          <w:szCs w:val="22"/>
          <w:lang w:eastAsia="fr-FR"/>
        </w:rPr>
        <w:t xml:space="preserve">SI’s intervention and strategy in Bangladesh is to target </w:t>
      </w:r>
      <w:r w:rsidR="00031F3E">
        <w:rPr>
          <w:rFonts w:ascii="Calisto MT" w:hAnsi="Calisto MT" w:cs="Arial"/>
          <w:color w:val="000000"/>
          <w:szCs w:val="22"/>
          <w:lang w:eastAsia="fr-FR"/>
        </w:rPr>
        <w:t xml:space="preserve">the </w:t>
      </w:r>
      <w:r>
        <w:rPr>
          <w:rFonts w:ascii="Calisto MT" w:hAnsi="Calisto MT" w:cs="Arial"/>
          <w:color w:val="000000"/>
          <w:szCs w:val="22"/>
          <w:lang w:eastAsia="fr-FR"/>
        </w:rPr>
        <w:t>primary needs of crisis affected persons in terms of food security and livelihoods, disaster risk reduction (DRR), water, hygiene and sanitation (WASH), climate change and shelter, whilst working in parallel on mid-long term resilience strategies.</w:t>
      </w:r>
    </w:p>
    <w:p w14:paraId="0F99719D" w14:textId="6CB2EA3F" w:rsidR="007B6A45" w:rsidRDefault="0031493B" w:rsidP="00222FD5">
      <w:pPr>
        <w:spacing w:line="276" w:lineRule="auto"/>
        <w:rPr>
          <w:rFonts w:ascii="Calisto MT" w:hAnsi="Calisto MT" w:cs="Arial"/>
          <w:color w:val="000000"/>
          <w:szCs w:val="22"/>
          <w:lang w:eastAsia="fr-FR"/>
        </w:rPr>
      </w:pPr>
      <w:r>
        <w:rPr>
          <w:rFonts w:ascii="Calisto MT" w:hAnsi="Calisto MT" w:cs="Arial"/>
          <w:color w:val="000000"/>
          <w:szCs w:val="22"/>
          <w:lang w:eastAsia="fr-FR"/>
        </w:rPr>
        <w:t xml:space="preserve">The frequency and impact of natural disasters, as well as the exposure of the country to climate change justifies the involvement of Solidarités International in Bangladesh, from the humanitarian point of view. The organization provides help in the wake of natural disasters (cyclones, storms, floods, landslides) and slow onset disaster (waterlogging) in the southwest (Satkhira District) and humanitarian and early recovery assistance to the communities in the South-East (Cox’s Bazar and Bandarban Districts) where Rohingya refugees influx exacerbated the pressure on natural resources and livelihoods opportunities due to the increase of the demographic burden. SI also intervenes in Dhaka slums since 2017, supporting the local CSOs in advocating for their right to access for the basic WASH services, as well as promoting adequate hygiene practices and providing WASH facilities. </w:t>
      </w:r>
      <w:r w:rsidRPr="00222FD5">
        <w:rPr>
          <w:rFonts w:ascii="Calisto MT" w:hAnsi="Calisto MT" w:cs="Arial"/>
          <w:color w:val="000000"/>
          <w:szCs w:val="22"/>
          <w:lang w:eastAsia="fr-FR"/>
        </w:rPr>
        <w:t>SI also implemented activities in the above-mentioned sectors in Bandarban from May 2017 to August 2018 and FSL and DRR activities from July 2019 through the local NGO Gram Unnayon Sangathon (GRAUS).</w:t>
      </w:r>
    </w:p>
    <w:p w14:paraId="26D152B9" w14:textId="7FC28376" w:rsidR="006E344F" w:rsidRDefault="006E344F" w:rsidP="00222FD5">
      <w:pPr>
        <w:spacing w:line="276" w:lineRule="auto"/>
        <w:rPr>
          <w:rFonts w:ascii="Calisto MT" w:hAnsi="Calisto MT" w:cs="Arial"/>
          <w:color w:val="000000"/>
          <w:szCs w:val="22"/>
          <w:lang w:eastAsia="fr-FR"/>
        </w:rPr>
      </w:pPr>
    </w:p>
    <w:p w14:paraId="643A34C2" w14:textId="77777777" w:rsidR="006E344F" w:rsidRPr="00222FD5" w:rsidRDefault="006E344F" w:rsidP="00222FD5">
      <w:pPr>
        <w:spacing w:line="276" w:lineRule="auto"/>
        <w:rPr>
          <w:rFonts w:ascii="Calisto MT" w:hAnsi="Calisto MT" w:cs="Arial"/>
          <w:color w:val="000000"/>
          <w:szCs w:val="22"/>
          <w:lang w:eastAsia="fr-FR"/>
        </w:rPr>
      </w:pPr>
    </w:p>
    <w:p w14:paraId="0CA843B1" w14:textId="77777777" w:rsidR="007B6A45" w:rsidRDefault="007B6A45">
      <w:pPr>
        <w:spacing w:line="276" w:lineRule="auto"/>
        <w:rPr>
          <w:rFonts w:ascii="Calisto MT" w:hAnsi="Calisto MT" w:cs="Arial"/>
          <w:color w:val="000000"/>
          <w:szCs w:val="22"/>
          <w:lang w:eastAsia="fr-FR"/>
        </w:rPr>
      </w:pPr>
    </w:p>
    <w:p w14:paraId="2E39A4DC"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lastRenderedPageBreak/>
        <w:t>Objectives of the assessment</w:t>
      </w:r>
    </w:p>
    <w:p w14:paraId="4651BE97" w14:textId="77777777" w:rsidR="0059438C" w:rsidRDefault="0059438C" w:rsidP="00222FD5">
      <w:pPr>
        <w:pStyle w:val="ListParagraph"/>
        <w:tabs>
          <w:tab w:val="left" w:pos="8409"/>
        </w:tabs>
        <w:spacing w:line="276" w:lineRule="auto"/>
        <w:ind w:left="0"/>
        <w:contextualSpacing/>
        <w:rPr>
          <w:rFonts w:ascii="Calisto MT" w:hAnsi="Calisto MT" w:cs="Calibri"/>
          <w:b/>
          <w:szCs w:val="22"/>
        </w:rPr>
      </w:pPr>
    </w:p>
    <w:p w14:paraId="52517DE7" w14:textId="335105A1" w:rsidR="007B6A45" w:rsidRPr="0031493B" w:rsidRDefault="0031493B" w:rsidP="00222FD5">
      <w:pPr>
        <w:pStyle w:val="ListParagraph"/>
        <w:tabs>
          <w:tab w:val="left" w:pos="8409"/>
        </w:tabs>
        <w:spacing w:line="276" w:lineRule="auto"/>
        <w:ind w:left="0"/>
        <w:contextualSpacing/>
        <w:rPr>
          <w:rFonts w:ascii="Calisto MT" w:hAnsi="Calisto MT" w:cs="Arial"/>
          <w:color w:val="000000"/>
          <w:szCs w:val="22"/>
          <w:lang w:eastAsia="fr-FR"/>
        </w:rPr>
      </w:pPr>
      <w:r w:rsidRPr="00222FD5">
        <w:rPr>
          <w:rFonts w:ascii="Calisto MT" w:hAnsi="Calisto MT" w:cs="Calibri"/>
          <w:b/>
          <w:szCs w:val="22"/>
        </w:rPr>
        <w:t>Target Location</w:t>
      </w:r>
      <w:r>
        <w:rPr>
          <w:rFonts w:ascii="Calisto MT" w:hAnsi="Calisto MT" w:cs="Calibri"/>
          <w:b/>
          <w:szCs w:val="22"/>
        </w:rPr>
        <w:t>s</w:t>
      </w:r>
      <w:r w:rsidRPr="00222FD5">
        <w:rPr>
          <w:rFonts w:ascii="Calisto MT" w:hAnsi="Calisto MT" w:cs="Calibri"/>
          <w:b/>
          <w:szCs w:val="22"/>
        </w:rPr>
        <w:t xml:space="preserve">: </w:t>
      </w:r>
      <w:r w:rsidRPr="00222FD5">
        <w:rPr>
          <w:rFonts w:ascii="Calisto MT" w:hAnsi="Calisto MT" w:cs="Calibri"/>
          <w:bCs/>
          <w:szCs w:val="22"/>
        </w:rPr>
        <w:t xml:space="preserve">approximately 15 </w:t>
      </w:r>
      <w:r w:rsidR="00031F3E" w:rsidRPr="00222FD5">
        <w:rPr>
          <w:rFonts w:ascii="Calisto MT" w:hAnsi="Calisto MT" w:cs="Arial"/>
          <w:bCs/>
          <w:szCs w:val="22"/>
          <w:lang w:eastAsia="fr-FR"/>
        </w:rPr>
        <w:t>s</w:t>
      </w:r>
      <w:r w:rsidRPr="00222FD5">
        <w:rPr>
          <w:rFonts w:ascii="Calisto MT" w:hAnsi="Calisto MT" w:cs="Arial"/>
          <w:bCs/>
          <w:szCs w:val="22"/>
          <w:lang w:eastAsia="fr-FR"/>
        </w:rPr>
        <w:t>lums</w:t>
      </w:r>
      <w:r w:rsidRPr="00222FD5">
        <w:rPr>
          <w:rFonts w:ascii="Calisto MT" w:hAnsi="Calisto MT" w:cs="Arial"/>
          <w:szCs w:val="22"/>
          <w:lang w:eastAsia="fr-FR"/>
        </w:rPr>
        <w:t xml:space="preserve"> </w:t>
      </w:r>
      <w:r w:rsidRPr="0031493B">
        <w:rPr>
          <w:rFonts w:ascii="Calisto MT" w:hAnsi="Calisto MT" w:cs="Arial"/>
          <w:color w:val="000000"/>
          <w:szCs w:val="22"/>
          <w:lang w:eastAsia="fr-FR"/>
        </w:rPr>
        <w:t xml:space="preserve">and </w:t>
      </w:r>
      <w:r w:rsidR="00031F3E" w:rsidRPr="0031493B">
        <w:rPr>
          <w:rFonts w:ascii="Calisto MT" w:hAnsi="Calisto MT" w:cs="Arial"/>
          <w:color w:val="000000"/>
          <w:szCs w:val="22"/>
          <w:lang w:eastAsia="fr-FR"/>
        </w:rPr>
        <w:t>l</w:t>
      </w:r>
      <w:r w:rsidRPr="0031493B">
        <w:rPr>
          <w:rFonts w:ascii="Calisto MT" w:hAnsi="Calisto MT" w:cs="Arial"/>
          <w:color w:val="000000"/>
          <w:szCs w:val="22"/>
          <w:lang w:eastAsia="fr-FR"/>
        </w:rPr>
        <w:t>ow-income settlement</w:t>
      </w:r>
      <w:r w:rsidR="00031F3E" w:rsidRPr="0031493B">
        <w:rPr>
          <w:rFonts w:ascii="Calisto MT" w:hAnsi="Calisto MT" w:cs="Arial"/>
          <w:color w:val="000000"/>
          <w:szCs w:val="22"/>
          <w:lang w:eastAsia="fr-FR"/>
        </w:rPr>
        <w:t>s</w:t>
      </w:r>
      <w:r w:rsidRPr="0031493B">
        <w:rPr>
          <w:rFonts w:ascii="Calisto MT" w:hAnsi="Calisto MT" w:cs="Arial"/>
          <w:color w:val="000000"/>
          <w:szCs w:val="22"/>
          <w:lang w:eastAsia="fr-FR"/>
        </w:rPr>
        <w:t xml:space="preserve"> </w:t>
      </w:r>
      <w:r w:rsidR="000377C0">
        <w:rPr>
          <w:rFonts w:ascii="Calisto MT" w:hAnsi="Calisto MT" w:cs="Arial"/>
          <w:color w:val="000000"/>
          <w:szCs w:val="22"/>
          <w:lang w:eastAsia="fr-FR"/>
        </w:rPr>
        <w:t xml:space="preserve">from 5 location </w:t>
      </w:r>
      <w:r w:rsidRPr="0031493B">
        <w:rPr>
          <w:rFonts w:ascii="Calisto MT" w:hAnsi="Calisto MT" w:cs="Arial"/>
          <w:color w:val="000000"/>
          <w:szCs w:val="22"/>
          <w:lang w:eastAsia="fr-FR"/>
        </w:rPr>
        <w:t>in Dhaka North City Corporation (DNCC) and Dhaka South City Corporation (DSCC)</w:t>
      </w:r>
      <w:r w:rsidR="000F443C" w:rsidRPr="0031493B">
        <w:rPr>
          <w:rFonts w:ascii="Calisto MT" w:hAnsi="Calisto MT" w:cs="Arial"/>
          <w:color w:val="000000"/>
          <w:szCs w:val="22"/>
          <w:lang w:eastAsia="fr-FR"/>
        </w:rPr>
        <w:t>,</w:t>
      </w:r>
      <w:r w:rsidRPr="0031493B">
        <w:rPr>
          <w:rFonts w:ascii="Calisto MT" w:hAnsi="Calisto MT" w:cs="Arial"/>
          <w:color w:val="000000"/>
          <w:szCs w:val="22"/>
          <w:lang w:eastAsia="fr-FR"/>
        </w:rPr>
        <w:t xml:space="preserve"> in addition to </w:t>
      </w:r>
      <w:r w:rsidRPr="00222FD5">
        <w:rPr>
          <w:rFonts w:ascii="Calisto MT" w:hAnsi="Calisto MT" w:cs="Arial"/>
          <w:color w:val="000000"/>
          <w:szCs w:val="22"/>
          <w:lang w:eastAsia="fr-FR"/>
        </w:rPr>
        <w:t>urban and semi-urban areas in Cox’s Bazar</w:t>
      </w:r>
      <w:r w:rsidRPr="0031493B">
        <w:rPr>
          <w:rFonts w:ascii="Calisto MT" w:hAnsi="Calisto MT" w:cs="Arial"/>
          <w:color w:val="000000"/>
          <w:szCs w:val="22"/>
          <w:lang w:eastAsia="fr-FR"/>
        </w:rPr>
        <w:t xml:space="preserve">. </w:t>
      </w:r>
      <w:r w:rsidRPr="00222FD5">
        <w:rPr>
          <w:rFonts w:ascii="Calisto MT" w:hAnsi="Calisto MT"/>
          <w:szCs w:val="22"/>
        </w:rPr>
        <w:tab/>
      </w:r>
    </w:p>
    <w:p w14:paraId="1AFE5668" w14:textId="3A5E3186" w:rsidR="0031493B" w:rsidRDefault="0031493B" w:rsidP="00031F3E">
      <w:pPr>
        <w:pStyle w:val="Default"/>
        <w:spacing w:line="276" w:lineRule="auto"/>
        <w:jc w:val="both"/>
        <w:rPr>
          <w:rFonts w:ascii="Calisto MT" w:hAnsi="Calisto MT"/>
          <w:sz w:val="22"/>
          <w:szCs w:val="22"/>
          <w:lang w:val="en-US"/>
        </w:rPr>
      </w:pPr>
      <w:r w:rsidRPr="0031493B">
        <w:rPr>
          <w:rFonts w:ascii="Calisto MT" w:hAnsi="Calisto MT"/>
          <w:b/>
          <w:bCs/>
          <w:szCs w:val="22"/>
        </w:rPr>
        <w:t>Overview</w:t>
      </w:r>
      <w:r w:rsidR="000F443C" w:rsidRPr="0031493B">
        <w:rPr>
          <w:rFonts w:ascii="Calisto MT" w:hAnsi="Calisto MT"/>
          <w:b/>
          <w:bCs/>
          <w:szCs w:val="22"/>
        </w:rPr>
        <w:t xml:space="preserve"> : </w:t>
      </w:r>
      <w:r w:rsidRPr="00222FD5">
        <w:rPr>
          <w:rFonts w:ascii="Calisto MT" w:hAnsi="Calisto MT"/>
          <w:sz w:val="22"/>
          <w:szCs w:val="22"/>
          <w:lang w:val="en-US"/>
        </w:rPr>
        <w:t xml:space="preserve">In Dhaka, this assessment will measure current water coverage </w:t>
      </w:r>
      <w:r>
        <w:rPr>
          <w:rFonts w:ascii="Calisto MT" w:hAnsi="Calisto MT"/>
          <w:sz w:val="22"/>
          <w:szCs w:val="22"/>
          <w:lang w:val="en-US"/>
        </w:rPr>
        <w:t>of water supply, sanitation and solid waste management services, as well as hygiene practices at the household level</w:t>
      </w:r>
      <w:r w:rsidRPr="00222FD5">
        <w:rPr>
          <w:rFonts w:ascii="Calisto MT" w:hAnsi="Calisto MT"/>
          <w:sz w:val="22"/>
          <w:szCs w:val="22"/>
          <w:lang w:val="en-US"/>
        </w:rPr>
        <w:t xml:space="preserve">. It will identify the needs </w:t>
      </w:r>
      <w:r>
        <w:rPr>
          <w:rFonts w:ascii="Calisto MT" w:hAnsi="Calisto MT"/>
          <w:sz w:val="22"/>
          <w:szCs w:val="22"/>
          <w:lang w:val="en-US"/>
        </w:rPr>
        <w:t>in terms of</w:t>
      </w:r>
      <w:r w:rsidRPr="00222FD5">
        <w:rPr>
          <w:rFonts w:ascii="Calisto MT" w:hAnsi="Calisto MT"/>
          <w:sz w:val="22"/>
          <w:szCs w:val="22"/>
          <w:lang w:val="en-US"/>
        </w:rPr>
        <w:t xml:space="preserve"> </w:t>
      </w:r>
      <w:r>
        <w:rPr>
          <w:rFonts w:ascii="Calisto MT" w:hAnsi="Calisto MT"/>
          <w:sz w:val="22"/>
          <w:szCs w:val="22"/>
          <w:lang w:val="en-US"/>
        </w:rPr>
        <w:t>f</w:t>
      </w:r>
      <w:r w:rsidRPr="00222FD5">
        <w:rPr>
          <w:rFonts w:ascii="Calisto MT" w:hAnsi="Calisto MT"/>
          <w:sz w:val="22"/>
          <w:szCs w:val="22"/>
          <w:lang w:val="en-US"/>
        </w:rPr>
        <w:t xml:space="preserve">ood </w:t>
      </w:r>
      <w:r>
        <w:rPr>
          <w:rFonts w:ascii="Calisto MT" w:hAnsi="Calisto MT"/>
          <w:sz w:val="22"/>
          <w:szCs w:val="22"/>
          <w:lang w:val="en-US"/>
        </w:rPr>
        <w:t>s</w:t>
      </w:r>
      <w:r w:rsidRPr="00222FD5">
        <w:rPr>
          <w:rFonts w:ascii="Calisto MT" w:hAnsi="Calisto MT"/>
          <w:sz w:val="22"/>
          <w:szCs w:val="22"/>
          <w:lang w:val="en-US"/>
        </w:rPr>
        <w:t xml:space="preserve">ecurity and </w:t>
      </w:r>
      <w:r>
        <w:rPr>
          <w:rFonts w:ascii="Calisto MT" w:hAnsi="Calisto MT"/>
          <w:sz w:val="22"/>
          <w:szCs w:val="22"/>
          <w:lang w:val="en-US"/>
        </w:rPr>
        <w:t>l</w:t>
      </w:r>
      <w:r w:rsidRPr="00222FD5">
        <w:rPr>
          <w:rFonts w:ascii="Calisto MT" w:hAnsi="Calisto MT"/>
          <w:sz w:val="22"/>
          <w:szCs w:val="22"/>
          <w:lang w:val="en-US"/>
        </w:rPr>
        <w:t xml:space="preserve">ivelihoods, </w:t>
      </w:r>
      <w:r>
        <w:rPr>
          <w:rFonts w:ascii="Calisto MT" w:hAnsi="Calisto MT"/>
          <w:sz w:val="22"/>
          <w:szCs w:val="22"/>
          <w:lang w:val="en-US"/>
        </w:rPr>
        <w:t xml:space="preserve">particularly in terms of </w:t>
      </w:r>
      <w:r w:rsidRPr="00222FD5">
        <w:rPr>
          <w:rFonts w:ascii="Calisto MT" w:hAnsi="Calisto MT"/>
          <w:sz w:val="22"/>
          <w:szCs w:val="22"/>
          <w:lang w:val="en-US"/>
        </w:rPr>
        <w:t>activities and supports for climate</w:t>
      </w:r>
      <w:r>
        <w:rPr>
          <w:rFonts w:ascii="Calisto MT" w:hAnsi="Calisto MT"/>
          <w:sz w:val="22"/>
          <w:szCs w:val="22"/>
          <w:lang w:val="en-US"/>
        </w:rPr>
        <w:t>-</w:t>
      </w:r>
      <w:r w:rsidRPr="00222FD5">
        <w:rPr>
          <w:rFonts w:ascii="Calisto MT" w:hAnsi="Calisto MT"/>
          <w:sz w:val="22"/>
          <w:szCs w:val="22"/>
          <w:lang w:val="en-US"/>
        </w:rPr>
        <w:t>resilient high</w:t>
      </w:r>
      <w:r>
        <w:rPr>
          <w:rFonts w:ascii="Calisto MT" w:hAnsi="Calisto MT"/>
          <w:sz w:val="22"/>
          <w:szCs w:val="22"/>
          <w:lang w:val="en-US"/>
        </w:rPr>
        <w:t>-</w:t>
      </w:r>
      <w:r w:rsidRPr="00222FD5">
        <w:rPr>
          <w:rFonts w:ascii="Calisto MT" w:hAnsi="Calisto MT"/>
          <w:sz w:val="22"/>
          <w:szCs w:val="22"/>
          <w:lang w:val="en-US"/>
        </w:rPr>
        <w:t>valued agro</w:t>
      </w:r>
      <w:r>
        <w:rPr>
          <w:rFonts w:ascii="Calisto MT" w:hAnsi="Calisto MT"/>
          <w:sz w:val="22"/>
          <w:szCs w:val="22"/>
          <w:lang w:val="en-US"/>
        </w:rPr>
        <w:t>-</w:t>
      </w:r>
      <w:r w:rsidRPr="00222FD5">
        <w:rPr>
          <w:rFonts w:ascii="Calisto MT" w:hAnsi="Calisto MT"/>
          <w:sz w:val="22"/>
          <w:szCs w:val="22"/>
          <w:lang w:val="en-US"/>
        </w:rPr>
        <w:t>based interventions and skill</w:t>
      </w:r>
      <w:r>
        <w:rPr>
          <w:rFonts w:ascii="Calisto MT" w:hAnsi="Calisto MT"/>
          <w:sz w:val="22"/>
          <w:szCs w:val="22"/>
          <w:lang w:val="en-US"/>
        </w:rPr>
        <w:t>-</w:t>
      </w:r>
      <w:r w:rsidRPr="00222FD5">
        <w:rPr>
          <w:rFonts w:ascii="Calisto MT" w:hAnsi="Calisto MT"/>
          <w:sz w:val="22"/>
          <w:szCs w:val="22"/>
          <w:lang w:val="en-US"/>
        </w:rPr>
        <w:t xml:space="preserve">based IGAs. </w:t>
      </w:r>
      <w:r>
        <w:rPr>
          <w:rFonts w:ascii="Calisto MT" w:hAnsi="Calisto MT"/>
          <w:sz w:val="22"/>
          <w:szCs w:val="22"/>
          <w:lang w:val="en-US"/>
        </w:rPr>
        <w:t>It</w:t>
      </w:r>
      <w:r w:rsidRPr="00222FD5">
        <w:rPr>
          <w:rFonts w:ascii="Calisto MT" w:hAnsi="Calisto MT"/>
          <w:sz w:val="22"/>
          <w:szCs w:val="22"/>
          <w:lang w:val="en-US"/>
        </w:rPr>
        <w:t xml:space="preserve"> will</w:t>
      </w:r>
      <w:r>
        <w:rPr>
          <w:rFonts w:ascii="Calisto MT" w:hAnsi="Calisto MT"/>
          <w:sz w:val="22"/>
          <w:szCs w:val="22"/>
          <w:lang w:val="en-US"/>
        </w:rPr>
        <w:t xml:space="preserve"> furthermore</w:t>
      </w:r>
      <w:r w:rsidRPr="00222FD5">
        <w:rPr>
          <w:rFonts w:ascii="Calisto MT" w:hAnsi="Calisto MT"/>
          <w:sz w:val="22"/>
          <w:szCs w:val="22"/>
          <w:lang w:val="en-US"/>
        </w:rPr>
        <w:t xml:space="preserve"> </w:t>
      </w:r>
      <w:r>
        <w:rPr>
          <w:rFonts w:ascii="Calisto MT" w:hAnsi="Calisto MT"/>
          <w:sz w:val="22"/>
          <w:szCs w:val="22"/>
          <w:lang w:val="en-US"/>
        </w:rPr>
        <w:t>highlight required supports from a DRR perspective.</w:t>
      </w:r>
    </w:p>
    <w:p w14:paraId="76A2E18F" w14:textId="77777777" w:rsidR="0031493B" w:rsidRPr="0031493B" w:rsidRDefault="0031493B" w:rsidP="00222FD5">
      <w:pPr>
        <w:pStyle w:val="Default"/>
        <w:spacing w:line="276" w:lineRule="auto"/>
        <w:jc w:val="both"/>
        <w:rPr>
          <w:rFonts w:ascii="Calisto MT" w:hAnsi="Calisto MT"/>
          <w:szCs w:val="22"/>
        </w:rPr>
      </w:pPr>
    </w:p>
    <w:p w14:paraId="33205E75" w14:textId="6538F94D" w:rsidR="0031493B" w:rsidRDefault="0031493B" w:rsidP="0031493B">
      <w:pPr>
        <w:pStyle w:val="Default"/>
        <w:spacing w:line="276" w:lineRule="auto"/>
        <w:jc w:val="both"/>
        <w:rPr>
          <w:rFonts w:ascii="Calisto MT" w:hAnsi="Calisto MT"/>
          <w:sz w:val="22"/>
          <w:szCs w:val="22"/>
          <w:lang w:val="en-US"/>
        </w:rPr>
      </w:pPr>
      <w:r w:rsidRPr="00222FD5">
        <w:rPr>
          <w:rFonts w:ascii="Calisto MT" w:hAnsi="Calisto MT"/>
          <w:szCs w:val="22"/>
        </w:rPr>
        <w:t xml:space="preserve">The scope of the study in Cox’s Bazar is </w:t>
      </w:r>
      <w:r>
        <w:rPr>
          <w:rFonts w:ascii="Calisto MT" w:hAnsi="Calisto MT"/>
          <w:sz w:val="22"/>
          <w:szCs w:val="22"/>
          <w:lang w:val="en-US"/>
        </w:rPr>
        <w:t>expected to be more limited, with the objective of</w:t>
      </w:r>
      <w:r w:rsidRPr="00222FD5">
        <w:rPr>
          <w:rFonts w:ascii="Calisto MT" w:hAnsi="Calisto MT"/>
          <w:szCs w:val="22"/>
        </w:rPr>
        <w:t xml:space="preserve"> identify</w:t>
      </w:r>
      <w:r>
        <w:rPr>
          <w:rFonts w:ascii="Calisto MT" w:hAnsi="Calisto MT"/>
          <w:sz w:val="22"/>
          <w:szCs w:val="22"/>
          <w:lang w:val="en-US"/>
        </w:rPr>
        <w:t>ing</w:t>
      </w:r>
      <w:r w:rsidRPr="00222FD5">
        <w:rPr>
          <w:rFonts w:ascii="Calisto MT" w:hAnsi="Calisto MT"/>
          <w:szCs w:val="22"/>
        </w:rPr>
        <w:t xml:space="preserve"> </w:t>
      </w:r>
      <w:r>
        <w:rPr>
          <w:rFonts w:ascii="Calisto MT" w:hAnsi="Calisto MT"/>
          <w:sz w:val="22"/>
          <w:szCs w:val="22"/>
          <w:lang w:val="en-US"/>
        </w:rPr>
        <w:t>FSL</w:t>
      </w:r>
      <w:r w:rsidRPr="00222FD5">
        <w:rPr>
          <w:rFonts w:ascii="Calisto MT" w:hAnsi="Calisto MT"/>
          <w:szCs w:val="22"/>
        </w:rPr>
        <w:t xml:space="preserve"> and DRR needs and opportunities through a secondary data review</w:t>
      </w:r>
      <w:r>
        <w:rPr>
          <w:rFonts w:ascii="Calisto MT" w:hAnsi="Calisto MT"/>
          <w:sz w:val="22"/>
          <w:szCs w:val="22"/>
          <w:lang w:val="en-US"/>
        </w:rPr>
        <w:t xml:space="preserve"> combined with</w:t>
      </w:r>
      <w:r w:rsidRPr="00222FD5">
        <w:rPr>
          <w:rFonts w:ascii="Calisto MT" w:hAnsi="Calisto MT"/>
          <w:szCs w:val="22"/>
        </w:rPr>
        <w:t xml:space="preserve"> a 2-3 day scoping mission in Cox’s Bazar </w:t>
      </w:r>
      <w:r>
        <w:rPr>
          <w:rFonts w:ascii="Calisto MT" w:hAnsi="Calisto MT"/>
          <w:sz w:val="22"/>
          <w:szCs w:val="22"/>
          <w:lang w:val="en-US"/>
        </w:rPr>
        <w:t>S</w:t>
      </w:r>
      <w:r w:rsidRPr="00222FD5">
        <w:rPr>
          <w:rFonts w:ascii="Calisto MT" w:hAnsi="Calisto MT"/>
          <w:szCs w:val="22"/>
        </w:rPr>
        <w:t>adar Upazila.</w:t>
      </w:r>
      <w:r>
        <w:rPr>
          <w:rFonts w:ascii="Calisto MT" w:hAnsi="Calisto MT"/>
          <w:sz w:val="22"/>
          <w:szCs w:val="22"/>
          <w:lang w:val="en-US"/>
        </w:rPr>
        <w:t xml:space="preserve"> </w:t>
      </w:r>
      <w:r w:rsidRPr="00E04F67">
        <w:rPr>
          <w:rFonts w:ascii="Calisto MT" w:hAnsi="Calisto MT"/>
          <w:sz w:val="22"/>
          <w:szCs w:val="22"/>
          <w:lang w:val="en-US"/>
        </w:rPr>
        <w:t>It is expected that this assessment will generate recommendations to design new activities based on analysis and to be documented in the final report.</w:t>
      </w:r>
    </w:p>
    <w:p w14:paraId="02FB0C7C" w14:textId="741AB408" w:rsidR="0031493B" w:rsidRDefault="0031493B">
      <w:pPr>
        <w:pStyle w:val="Default"/>
        <w:spacing w:line="276" w:lineRule="auto"/>
        <w:jc w:val="both"/>
        <w:rPr>
          <w:rFonts w:ascii="Calisto MT" w:hAnsi="Calisto MT"/>
          <w:sz w:val="22"/>
          <w:szCs w:val="22"/>
          <w:lang w:val="en-US"/>
        </w:rPr>
      </w:pPr>
    </w:p>
    <w:p w14:paraId="3F797F95" w14:textId="77777777" w:rsidR="0031493B" w:rsidRPr="0031493B" w:rsidRDefault="0031493B">
      <w:pPr>
        <w:pStyle w:val="Default"/>
        <w:spacing w:line="276" w:lineRule="auto"/>
        <w:jc w:val="both"/>
        <w:rPr>
          <w:rFonts w:ascii="Calisto MT" w:hAnsi="Calisto MT"/>
          <w:sz w:val="22"/>
          <w:szCs w:val="22"/>
          <w:lang w:val="en-US"/>
        </w:rPr>
      </w:pPr>
    </w:p>
    <w:p w14:paraId="5F4F8C57" w14:textId="1E9495A7" w:rsidR="007B6A45" w:rsidRPr="0031493B" w:rsidRDefault="0031493B">
      <w:pPr>
        <w:pStyle w:val="Default"/>
        <w:spacing w:line="276" w:lineRule="auto"/>
        <w:jc w:val="both"/>
        <w:rPr>
          <w:rFonts w:ascii="Calisto MT" w:hAnsi="Calisto MT"/>
          <w:sz w:val="22"/>
          <w:szCs w:val="22"/>
          <w:lang w:val="en-US"/>
        </w:rPr>
      </w:pPr>
      <w:r w:rsidRPr="0031493B">
        <w:rPr>
          <w:rFonts w:ascii="Calisto MT" w:hAnsi="Calisto MT"/>
          <w:sz w:val="22"/>
          <w:szCs w:val="22"/>
          <w:lang w:val="en-US"/>
        </w:rPr>
        <w:t>The specific objectives of this study are as follows:</w:t>
      </w:r>
    </w:p>
    <w:p w14:paraId="296B2E80" w14:textId="0FE39BF3" w:rsidR="000F443C" w:rsidRPr="0031493B" w:rsidRDefault="000F443C">
      <w:pPr>
        <w:pStyle w:val="Default"/>
        <w:spacing w:line="276" w:lineRule="auto"/>
        <w:jc w:val="both"/>
        <w:rPr>
          <w:rFonts w:ascii="Calisto MT" w:hAnsi="Calisto MT"/>
          <w:sz w:val="22"/>
          <w:szCs w:val="22"/>
          <w:lang w:val="en-US"/>
        </w:rPr>
      </w:pPr>
    </w:p>
    <w:p w14:paraId="29E27CA4" w14:textId="62E7FBE3" w:rsidR="000F443C" w:rsidRPr="00222FD5" w:rsidRDefault="000F443C">
      <w:pPr>
        <w:pStyle w:val="Default"/>
        <w:spacing w:line="276" w:lineRule="auto"/>
        <w:jc w:val="both"/>
        <w:rPr>
          <w:rFonts w:ascii="Calisto MT" w:hAnsi="Calisto MT"/>
          <w:b/>
          <w:bCs/>
          <w:sz w:val="22"/>
          <w:szCs w:val="22"/>
          <w:lang w:val="en-US"/>
        </w:rPr>
      </w:pPr>
      <w:r w:rsidRPr="0031493B">
        <w:rPr>
          <w:rFonts w:ascii="Calisto MT" w:hAnsi="Calisto MT"/>
          <w:b/>
          <w:bCs/>
          <w:sz w:val="22"/>
          <w:szCs w:val="22"/>
          <w:lang w:val="en-US"/>
        </w:rPr>
        <w:t>Dhaka:</w:t>
      </w:r>
    </w:p>
    <w:p w14:paraId="09C7DF71" w14:textId="69DE6C05" w:rsidR="007B6A45" w:rsidRPr="000F443C" w:rsidRDefault="0031493B">
      <w:pPr>
        <w:numPr>
          <w:ilvl w:val="0"/>
          <w:numId w:val="15"/>
        </w:numPr>
        <w:spacing w:line="276" w:lineRule="auto"/>
        <w:rPr>
          <w:rFonts w:ascii="Calisto MT" w:hAnsi="Calisto MT" w:cs="Arial"/>
          <w:color w:val="000000"/>
          <w:szCs w:val="22"/>
          <w:lang w:eastAsia="fr-FR"/>
        </w:rPr>
      </w:pPr>
      <w:r w:rsidRPr="0031493B">
        <w:rPr>
          <w:rFonts w:ascii="Calisto MT" w:hAnsi="Calisto MT" w:cs="Arial"/>
          <w:color w:val="000000"/>
          <w:szCs w:val="22"/>
          <w:lang w:eastAsia="fr-FR"/>
        </w:rPr>
        <w:t>Assess the existence and extent of gaps</w:t>
      </w:r>
      <w:r w:rsidRPr="000F443C">
        <w:rPr>
          <w:rFonts w:ascii="Calisto MT" w:hAnsi="Calisto MT" w:cs="Arial"/>
          <w:color w:val="000000"/>
          <w:szCs w:val="22"/>
          <w:lang w:eastAsia="fr-FR"/>
        </w:rPr>
        <w:t xml:space="preserve"> in access to access to WaSH services for slum dwellers</w:t>
      </w:r>
    </w:p>
    <w:p w14:paraId="53D3B2DD" w14:textId="53D34C6A" w:rsidR="007B6A45" w:rsidRPr="000F443C" w:rsidRDefault="0031493B">
      <w:pPr>
        <w:numPr>
          <w:ilvl w:val="0"/>
          <w:numId w:val="15"/>
        </w:numPr>
        <w:spacing w:line="276" w:lineRule="auto"/>
        <w:rPr>
          <w:rFonts w:ascii="Calisto MT" w:hAnsi="Calisto MT" w:cs="Arial"/>
          <w:color w:val="000000"/>
          <w:szCs w:val="22"/>
          <w:lang w:eastAsia="fr-FR"/>
        </w:rPr>
      </w:pPr>
      <w:r w:rsidRPr="000F443C">
        <w:rPr>
          <w:rFonts w:ascii="Calisto MT" w:hAnsi="Calisto MT" w:cs="Arial"/>
          <w:color w:val="000000"/>
          <w:szCs w:val="22"/>
          <w:lang w:eastAsia="fr-FR"/>
        </w:rPr>
        <w:t>Analyse waste management processes and possible integration with FSL activity</w:t>
      </w:r>
    </w:p>
    <w:p w14:paraId="7B81A6B1" w14:textId="40F5AC3D" w:rsidR="007B6A45" w:rsidRPr="000F443C" w:rsidRDefault="0031493B">
      <w:pPr>
        <w:numPr>
          <w:ilvl w:val="0"/>
          <w:numId w:val="15"/>
        </w:numPr>
        <w:spacing w:line="276" w:lineRule="auto"/>
        <w:rPr>
          <w:rFonts w:ascii="Calisto MT" w:hAnsi="Calisto MT" w:cs="Arial"/>
          <w:color w:val="000000"/>
          <w:szCs w:val="22"/>
          <w:lang w:eastAsia="fr-FR"/>
        </w:rPr>
      </w:pPr>
      <w:r w:rsidRPr="000F443C">
        <w:rPr>
          <w:rFonts w:ascii="Calisto MT" w:hAnsi="Calisto MT" w:cs="Arial"/>
          <w:color w:val="000000"/>
          <w:szCs w:val="22"/>
          <w:lang w:eastAsia="fr-FR"/>
        </w:rPr>
        <w:t>Identify level of knowledge and practice of hygiene practices</w:t>
      </w:r>
    </w:p>
    <w:p w14:paraId="6FF06276" w14:textId="52C16E98" w:rsidR="007B6A45" w:rsidRDefault="0031493B">
      <w:pPr>
        <w:numPr>
          <w:ilvl w:val="0"/>
          <w:numId w:val="15"/>
        </w:numPr>
        <w:spacing w:line="276" w:lineRule="auto"/>
        <w:rPr>
          <w:rFonts w:ascii="Calisto MT" w:hAnsi="Calisto MT" w:cs="Arial"/>
          <w:color w:val="000000"/>
          <w:szCs w:val="22"/>
          <w:lang w:eastAsia="fr-FR"/>
        </w:rPr>
      </w:pPr>
      <w:r w:rsidRPr="000F443C">
        <w:rPr>
          <w:rFonts w:ascii="Calisto MT" w:hAnsi="Calisto MT" w:cs="Arial"/>
          <w:color w:val="000000"/>
          <w:szCs w:val="22"/>
          <w:lang w:eastAsia="fr-FR"/>
        </w:rPr>
        <w:t>Identify potential risks and challenges in the implementation of a WaSH intervention</w:t>
      </w:r>
    </w:p>
    <w:p w14:paraId="31E84468" w14:textId="77777777" w:rsidR="000F443C" w:rsidRDefault="000F443C" w:rsidP="00222FD5">
      <w:pPr>
        <w:spacing w:line="276" w:lineRule="auto"/>
        <w:ind w:left="360"/>
        <w:rPr>
          <w:rFonts w:ascii="Calisto MT" w:hAnsi="Calisto MT" w:cs="Arial"/>
          <w:color w:val="000000"/>
          <w:szCs w:val="22"/>
          <w:lang w:eastAsia="fr-FR"/>
        </w:rPr>
      </w:pPr>
    </w:p>
    <w:p w14:paraId="2F69B305" w14:textId="13B6F12E" w:rsidR="000F443C" w:rsidRPr="00222FD5" w:rsidRDefault="000F443C" w:rsidP="00222FD5">
      <w:pPr>
        <w:spacing w:line="276" w:lineRule="auto"/>
        <w:rPr>
          <w:rFonts w:ascii="Calisto MT" w:hAnsi="Calisto MT" w:cs="Arial"/>
          <w:b/>
          <w:bCs/>
          <w:color w:val="000000"/>
          <w:szCs w:val="22"/>
          <w:lang w:eastAsia="fr-FR"/>
        </w:rPr>
      </w:pPr>
      <w:r>
        <w:rPr>
          <w:rFonts w:ascii="Calisto MT" w:hAnsi="Calisto MT" w:cs="Arial"/>
          <w:b/>
          <w:bCs/>
          <w:color w:val="000000"/>
          <w:szCs w:val="22"/>
          <w:lang w:eastAsia="fr-FR"/>
        </w:rPr>
        <w:t>Dhaka and Cox’s Bazar:</w:t>
      </w:r>
    </w:p>
    <w:p w14:paraId="7CD8CE32" w14:textId="0AF65150" w:rsidR="007B6A45" w:rsidRPr="00222FD5" w:rsidRDefault="0031493B">
      <w:pPr>
        <w:pStyle w:val="Default"/>
        <w:numPr>
          <w:ilvl w:val="0"/>
          <w:numId w:val="15"/>
        </w:numPr>
        <w:spacing w:line="276" w:lineRule="auto"/>
        <w:jc w:val="both"/>
        <w:rPr>
          <w:rFonts w:ascii="Calisto MT" w:hAnsi="Calisto MT"/>
        </w:rPr>
      </w:pPr>
      <w:r w:rsidRPr="000F443C">
        <w:rPr>
          <w:rFonts w:ascii="Calisto MT" w:hAnsi="Calisto MT"/>
          <w:sz w:val="22"/>
          <w:szCs w:val="22"/>
          <w:lang w:val="en-US"/>
        </w:rPr>
        <w:t>Identify food security and livelihoods challenges affecting the slum dwellers in Dhaka city and Cox’s Bazar urban areas</w:t>
      </w:r>
    </w:p>
    <w:p w14:paraId="246B5E1C" w14:textId="77777777" w:rsidR="007B6A45" w:rsidRPr="000F443C" w:rsidRDefault="0031493B">
      <w:pPr>
        <w:pStyle w:val="Default"/>
        <w:numPr>
          <w:ilvl w:val="0"/>
          <w:numId w:val="15"/>
        </w:numPr>
        <w:spacing w:line="276" w:lineRule="auto"/>
        <w:jc w:val="both"/>
        <w:rPr>
          <w:rFonts w:ascii="Calisto MT" w:hAnsi="Calisto MT"/>
          <w:sz w:val="22"/>
          <w:lang w:val="en-US"/>
        </w:rPr>
      </w:pPr>
      <w:r w:rsidRPr="000F443C">
        <w:rPr>
          <w:rFonts w:ascii="Calisto MT" w:hAnsi="Calisto MT"/>
          <w:sz w:val="22"/>
          <w:szCs w:val="22"/>
          <w:lang w:val="en-US"/>
        </w:rPr>
        <w:t xml:space="preserve">Analyse and map micro finance institutions in the targeted locations. Review how credit is accessible for poor urban slum dwellers and the different requirements </w:t>
      </w:r>
    </w:p>
    <w:p w14:paraId="46061B15" w14:textId="77777777" w:rsidR="007B6A45" w:rsidRPr="000F443C" w:rsidRDefault="0031493B">
      <w:pPr>
        <w:pStyle w:val="Default"/>
        <w:numPr>
          <w:ilvl w:val="0"/>
          <w:numId w:val="15"/>
        </w:numPr>
        <w:spacing w:line="276" w:lineRule="auto"/>
        <w:jc w:val="both"/>
        <w:rPr>
          <w:rFonts w:ascii="Calisto MT" w:hAnsi="Calisto MT"/>
          <w:sz w:val="22"/>
          <w:szCs w:val="22"/>
          <w:lang w:val="en-US"/>
        </w:rPr>
      </w:pPr>
      <w:r w:rsidRPr="000F443C">
        <w:rPr>
          <w:rFonts w:ascii="Calisto MT" w:hAnsi="Calisto MT"/>
          <w:sz w:val="22"/>
          <w:szCs w:val="22"/>
          <w:lang w:val="en-US"/>
        </w:rPr>
        <w:t>Identify the different disaster risks faced by urban residents in Dhaka and Cox’s Bazar and map out the different community structures for DRR</w:t>
      </w:r>
    </w:p>
    <w:p w14:paraId="7349D655" w14:textId="77777777" w:rsidR="007B6A45" w:rsidRPr="00222FD5" w:rsidRDefault="0031493B">
      <w:pPr>
        <w:pStyle w:val="Default"/>
        <w:numPr>
          <w:ilvl w:val="0"/>
          <w:numId w:val="15"/>
        </w:numPr>
        <w:spacing w:line="276" w:lineRule="auto"/>
        <w:jc w:val="both"/>
        <w:rPr>
          <w:rFonts w:ascii="Calisto MT" w:hAnsi="Calisto MT"/>
        </w:rPr>
      </w:pPr>
      <w:r w:rsidRPr="000F443C">
        <w:rPr>
          <w:rFonts w:ascii="Calisto MT" w:hAnsi="Calisto MT"/>
          <w:sz w:val="22"/>
          <w:szCs w:val="22"/>
          <w:lang w:val="en-US"/>
        </w:rPr>
        <w:t xml:space="preserve">Review the potential income generating activities that are suitable for these group of community members. Businesses that are compatible to their knowledge, experience, capacity, and legal and administrative environment </w:t>
      </w:r>
    </w:p>
    <w:p w14:paraId="72B075AF" w14:textId="77777777" w:rsidR="007B6A45" w:rsidRPr="00222FD5" w:rsidRDefault="0031493B">
      <w:pPr>
        <w:pStyle w:val="Default"/>
        <w:numPr>
          <w:ilvl w:val="0"/>
          <w:numId w:val="15"/>
        </w:numPr>
        <w:spacing w:line="276" w:lineRule="auto"/>
        <w:jc w:val="both"/>
        <w:rPr>
          <w:rFonts w:ascii="Calisto MT" w:hAnsi="Calisto MT"/>
        </w:rPr>
      </w:pPr>
      <w:r w:rsidRPr="000F443C">
        <w:rPr>
          <w:rFonts w:ascii="Calisto MT" w:hAnsi="Calisto MT"/>
          <w:sz w:val="22"/>
          <w:szCs w:val="22"/>
          <w:lang w:val="en-US"/>
        </w:rPr>
        <w:t xml:space="preserve">Study the potential for urban agriculture (low cost and space efficient methods) </w:t>
      </w:r>
    </w:p>
    <w:p w14:paraId="5C4C5911" w14:textId="32C10BFD" w:rsidR="007B6A45" w:rsidRPr="00222FD5" w:rsidRDefault="0031493B" w:rsidP="00222FD5">
      <w:pPr>
        <w:pStyle w:val="Default"/>
        <w:numPr>
          <w:ilvl w:val="0"/>
          <w:numId w:val="15"/>
        </w:numPr>
        <w:spacing w:line="276" w:lineRule="auto"/>
        <w:jc w:val="both"/>
        <w:rPr>
          <w:rFonts w:ascii="Calisto MT" w:hAnsi="Calisto MT"/>
          <w:szCs w:val="22"/>
        </w:rPr>
      </w:pPr>
      <w:r w:rsidRPr="000F443C">
        <w:rPr>
          <w:rFonts w:ascii="Calisto MT" w:hAnsi="Calisto MT"/>
          <w:szCs w:val="22"/>
        </w:rPr>
        <w:t>Identify community support structures for DRR, livelihoods and access to credit (availability and functionality of women groups, etc.)</w:t>
      </w:r>
    </w:p>
    <w:p w14:paraId="793BEE69" w14:textId="77777777" w:rsidR="007B6A45" w:rsidRDefault="007B6A45" w:rsidP="00222FD5">
      <w:pPr>
        <w:pStyle w:val="Default"/>
        <w:spacing w:line="276" w:lineRule="auto"/>
        <w:ind w:left="360"/>
        <w:jc w:val="both"/>
        <w:rPr>
          <w:szCs w:val="22"/>
        </w:rPr>
      </w:pPr>
    </w:p>
    <w:p w14:paraId="0B362610" w14:textId="640F1832" w:rsidR="007B6A45" w:rsidRDefault="007B6A45">
      <w:pPr>
        <w:pStyle w:val="Default"/>
        <w:spacing w:line="276" w:lineRule="auto"/>
        <w:ind w:left="360"/>
        <w:jc w:val="both"/>
        <w:rPr>
          <w:rFonts w:ascii="Calisto MT" w:hAnsi="Calisto MT"/>
          <w:sz w:val="22"/>
          <w:szCs w:val="22"/>
          <w:lang w:val="en-US"/>
        </w:rPr>
      </w:pPr>
    </w:p>
    <w:p w14:paraId="32202343" w14:textId="2122ACE3" w:rsidR="0059438C" w:rsidRDefault="0059438C">
      <w:pPr>
        <w:pStyle w:val="Default"/>
        <w:spacing w:line="276" w:lineRule="auto"/>
        <w:ind w:left="360"/>
        <w:jc w:val="both"/>
        <w:rPr>
          <w:rFonts w:ascii="Calisto MT" w:hAnsi="Calisto MT"/>
          <w:sz w:val="22"/>
          <w:szCs w:val="22"/>
          <w:lang w:val="en-US"/>
        </w:rPr>
      </w:pPr>
    </w:p>
    <w:p w14:paraId="4A4F500A" w14:textId="5F6E0908" w:rsidR="0059438C" w:rsidRDefault="0059438C">
      <w:pPr>
        <w:pStyle w:val="Default"/>
        <w:spacing w:line="276" w:lineRule="auto"/>
        <w:ind w:left="360"/>
        <w:jc w:val="both"/>
        <w:rPr>
          <w:rFonts w:ascii="Calisto MT" w:hAnsi="Calisto MT"/>
          <w:sz w:val="22"/>
          <w:szCs w:val="22"/>
          <w:lang w:val="en-US"/>
        </w:rPr>
      </w:pPr>
    </w:p>
    <w:p w14:paraId="1B5D64C8" w14:textId="77777777" w:rsidR="0059438C" w:rsidRDefault="0059438C">
      <w:pPr>
        <w:pStyle w:val="Default"/>
        <w:spacing w:line="276" w:lineRule="auto"/>
        <w:ind w:left="360"/>
        <w:jc w:val="both"/>
        <w:rPr>
          <w:rFonts w:ascii="Calisto MT" w:hAnsi="Calisto MT"/>
          <w:sz w:val="22"/>
          <w:szCs w:val="22"/>
          <w:lang w:val="en-US"/>
        </w:rPr>
      </w:pPr>
    </w:p>
    <w:p w14:paraId="375EE74A"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lastRenderedPageBreak/>
        <w:t>Methodology</w:t>
      </w:r>
    </w:p>
    <w:p w14:paraId="750AB11E" w14:textId="77777777" w:rsidR="0059438C" w:rsidRDefault="0059438C">
      <w:pPr>
        <w:pStyle w:val="Default"/>
        <w:spacing w:line="276" w:lineRule="auto"/>
        <w:jc w:val="both"/>
        <w:rPr>
          <w:rFonts w:ascii="Calisto MT" w:hAnsi="Calisto MT"/>
          <w:sz w:val="22"/>
          <w:szCs w:val="22"/>
          <w:lang w:val="en-US"/>
        </w:rPr>
      </w:pPr>
    </w:p>
    <w:p w14:paraId="4EDBD38E" w14:textId="4E718BBD" w:rsidR="007B6A45" w:rsidRDefault="0031493B">
      <w:pPr>
        <w:pStyle w:val="Default"/>
        <w:spacing w:line="276" w:lineRule="auto"/>
        <w:jc w:val="both"/>
        <w:rPr>
          <w:rFonts w:ascii="Calisto MT" w:hAnsi="Calisto MT"/>
          <w:b/>
          <w:bCs/>
          <w:sz w:val="22"/>
          <w:szCs w:val="22"/>
          <w:lang w:val="en-US"/>
        </w:rPr>
      </w:pPr>
      <w:r>
        <w:rPr>
          <w:rFonts w:ascii="Calisto MT" w:hAnsi="Calisto MT"/>
          <w:sz w:val="22"/>
          <w:szCs w:val="22"/>
          <w:lang w:val="en-US"/>
        </w:rPr>
        <w:t xml:space="preserve">The consultant/agency is expected to use a mix of quantitative and qualitative methods for the purpose of robust data collection, analysis and comparison. </w:t>
      </w:r>
    </w:p>
    <w:p w14:paraId="29B7900C" w14:textId="32F5BE7B" w:rsidR="007B6A45" w:rsidRDefault="0031493B">
      <w:pPr>
        <w:spacing w:line="276" w:lineRule="auto"/>
        <w:rPr>
          <w:rFonts w:ascii="Calisto MT" w:hAnsi="Calisto MT"/>
          <w:bCs/>
          <w:szCs w:val="22"/>
        </w:rPr>
      </w:pPr>
      <w:r>
        <w:rPr>
          <w:rFonts w:ascii="Calisto MT" w:hAnsi="Calisto MT"/>
          <w:bCs/>
          <w:szCs w:val="22"/>
        </w:rPr>
        <w:t>The consultant/agency will use the following approaches to collect data and will prepare relevant tools for the same purpose</w:t>
      </w:r>
      <w:r w:rsidR="00681157">
        <w:rPr>
          <w:rFonts w:ascii="Calisto MT" w:hAnsi="Calisto MT"/>
          <w:bCs/>
          <w:szCs w:val="22"/>
        </w:rPr>
        <w:t>:</w:t>
      </w:r>
    </w:p>
    <w:p w14:paraId="021DE81E" w14:textId="343D14DA" w:rsidR="007B6A45" w:rsidRPr="00222FD5" w:rsidRDefault="0031493B">
      <w:pPr>
        <w:numPr>
          <w:ilvl w:val="0"/>
          <w:numId w:val="2"/>
        </w:numPr>
        <w:spacing w:line="276" w:lineRule="auto"/>
        <w:rPr>
          <w:rFonts w:ascii="Calisto MT" w:hAnsi="Calisto MT"/>
          <w:b/>
          <w:szCs w:val="22"/>
        </w:rPr>
      </w:pPr>
      <w:r>
        <w:rPr>
          <w:rFonts w:ascii="Calisto MT" w:hAnsi="Calisto MT"/>
          <w:b/>
          <w:szCs w:val="22"/>
        </w:rPr>
        <w:t xml:space="preserve">Secondary data review: </w:t>
      </w:r>
      <w:r>
        <w:rPr>
          <w:rFonts w:ascii="Calisto MT" w:hAnsi="Calisto MT"/>
          <w:bCs/>
          <w:szCs w:val="22"/>
        </w:rPr>
        <w:t xml:space="preserve">the </w:t>
      </w:r>
      <w:r>
        <w:rPr>
          <w:rFonts w:ascii="Calisto MT" w:hAnsi="Calisto MT"/>
          <w:szCs w:val="22"/>
        </w:rPr>
        <w:t>consultant/agency</w:t>
      </w:r>
      <w:r>
        <w:rPr>
          <w:rFonts w:ascii="Calisto MT" w:hAnsi="Calisto MT"/>
          <w:bCs/>
          <w:szCs w:val="22"/>
        </w:rPr>
        <w:t xml:space="preserve"> is expected to conduct a thorough review of available secondary data. </w:t>
      </w:r>
      <w:r w:rsidR="00EC60D4">
        <w:rPr>
          <w:rFonts w:ascii="Calisto MT" w:hAnsi="Calisto MT"/>
          <w:bCs/>
          <w:szCs w:val="22"/>
        </w:rPr>
        <w:t>This secondary information</w:t>
      </w:r>
      <w:r>
        <w:rPr>
          <w:rFonts w:ascii="Calisto MT" w:hAnsi="Calisto MT"/>
          <w:bCs/>
          <w:szCs w:val="22"/>
        </w:rPr>
        <w:t xml:space="preserve"> may include research articles, government and non-governmental organizations’ reports and proceedings, and similar assessments conducted by different actors.</w:t>
      </w:r>
    </w:p>
    <w:p w14:paraId="0EDD5D39" w14:textId="4F8417B9" w:rsidR="00681157" w:rsidRPr="00222FD5" w:rsidRDefault="00681157">
      <w:pPr>
        <w:numPr>
          <w:ilvl w:val="0"/>
          <w:numId w:val="2"/>
        </w:numPr>
        <w:spacing w:line="276" w:lineRule="auto"/>
        <w:rPr>
          <w:rFonts w:ascii="Calisto MT" w:hAnsi="Calisto MT"/>
          <w:b/>
          <w:szCs w:val="22"/>
        </w:rPr>
      </w:pPr>
      <w:r>
        <w:rPr>
          <w:rFonts w:ascii="Calisto MT" w:hAnsi="Calisto MT"/>
          <w:b/>
          <w:szCs w:val="22"/>
        </w:rPr>
        <w:t xml:space="preserve">Key-informant interviews </w:t>
      </w:r>
      <w:r>
        <w:rPr>
          <w:rFonts w:ascii="Calisto MT" w:hAnsi="Calisto MT"/>
          <w:bCs/>
          <w:szCs w:val="22"/>
        </w:rPr>
        <w:t>with community leaders and relevant government stakeholders</w:t>
      </w:r>
    </w:p>
    <w:p w14:paraId="198EEBCD" w14:textId="09E702DA" w:rsidR="00681157" w:rsidRPr="00222FD5" w:rsidRDefault="00681157">
      <w:pPr>
        <w:numPr>
          <w:ilvl w:val="0"/>
          <w:numId w:val="2"/>
        </w:numPr>
        <w:spacing w:line="276" w:lineRule="auto"/>
        <w:rPr>
          <w:rFonts w:ascii="Calisto MT" w:hAnsi="Calisto MT"/>
          <w:b/>
          <w:szCs w:val="22"/>
        </w:rPr>
      </w:pPr>
      <w:r>
        <w:rPr>
          <w:rFonts w:ascii="Calisto MT" w:hAnsi="Calisto MT"/>
          <w:b/>
          <w:szCs w:val="22"/>
        </w:rPr>
        <w:t xml:space="preserve">Focus group discussions </w:t>
      </w:r>
      <w:r>
        <w:rPr>
          <w:rFonts w:ascii="Calisto MT" w:hAnsi="Calisto MT"/>
          <w:bCs/>
          <w:szCs w:val="22"/>
        </w:rPr>
        <w:t>with selected community representatives</w:t>
      </w:r>
    </w:p>
    <w:p w14:paraId="7E651047" w14:textId="7666F715" w:rsidR="00681157" w:rsidRPr="00222FD5" w:rsidRDefault="00681157">
      <w:pPr>
        <w:numPr>
          <w:ilvl w:val="0"/>
          <w:numId w:val="2"/>
        </w:numPr>
        <w:spacing w:line="276" w:lineRule="auto"/>
        <w:rPr>
          <w:rFonts w:ascii="Calisto MT" w:hAnsi="Calisto MT"/>
          <w:b/>
          <w:szCs w:val="22"/>
        </w:rPr>
      </w:pPr>
      <w:r>
        <w:rPr>
          <w:rFonts w:ascii="Calisto MT" w:hAnsi="Calisto MT"/>
          <w:b/>
          <w:szCs w:val="22"/>
        </w:rPr>
        <w:t>Household survey</w:t>
      </w:r>
      <w:r>
        <w:rPr>
          <w:rFonts w:ascii="Calisto MT" w:hAnsi="Calisto MT"/>
          <w:bCs/>
          <w:szCs w:val="22"/>
        </w:rPr>
        <w:t xml:space="preserve"> in low-income settlements in Dhaka, examining key indicators for FSL and WASH</w:t>
      </w:r>
    </w:p>
    <w:p w14:paraId="6721DB36" w14:textId="7676B7F4" w:rsidR="00681157" w:rsidRPr="00222FD5" w:rsidRDefault="00681157">
      <w:pPr>
        <w:numPr>
          <w:ilvl w:val="0"/>
          <w:numId w:val="2"/>
        </w:numPr>
        <w:spacing w:line="276" w:lineRule="auto"/>
        <w:rPr>
          <w:rFonts w:ascii="Calisto MT" w:hAnsi="Calisto MT"/>
          <w:b/>
          <w:szCs w:val="22"/>
        </w:rPr>
      </w:pPr>
      <w:r>
        <w:rPr>
          <w:rFonts w:ascii="Calisto MT" w:hAnsi="Calisto MT"/>
          <w:b/>
          <w:szCs w:val="22"/>
        </w:rPr>
        <w:t>Physical observation</w:t>
      </w:r>
      <w:r>
        <w:rPr>
          <w:rFonts w:ascii="Calisto MT" w:hAnsi="Calisto MT"/>
          <w:bCs/>
          <w:szCs w:val="22"/>
        </w:rPr>
        <w:t xml:space="preserve"> of slums and low-income settlement in both city corporation area of Dhaka and Cox’s Bazar</w:t>
      </w:r>
    </w:p>
    <w:p w14:paraId="2962E674" w14:textId="77777777" w:rsidR="0031493B" w:rsidRDefault="0031493B" w:rsidP="00222FD5">
      <w:pPr>
        <w:spacing w:line="276" w:lineRule="auto"/>
        <w:ind w:left="360"/>
        <w:rPr>
          <w:rFonts w:ascii="Calisto MT" w:hAnsi="Calisto MT"/>
          <w:b/>
          <w:szCs w:val="22"/>
        </w:rPr>
      </w:pPr>
    </w:p>
    <w:p w14:paraId="2D19137B" w14:textId="77777777" w:rsidR="007B6A45" w:rsidRDefault="0031493B" w:rsidP="00222FD5">
      <w:pPr>
        <w:numPr>
          <w:ilvl w:val="0"/>
          <w:numId w:val="2"/>
        </w:numPr>
        <w:spacing w:line="276" w:lineRule="auto"/>
        <w:rPr>
          <w:rFonts w:ascii="Calisto MT" w:hAnsi="Calisto MT"/>
          <w:bCs/>
          <w:szCs w:val="22"/>
        </w:rPr>
      </w:pPr>
      <w:r>
        <w:rPr>
          <w:rFonts w:ascii="Calisto MT" w:hAnsi="Calisto MT"/>
          <w:bCs/>
          <w:szCs w:val="22"/>
        </w:rPr>
        <w:t>While the study will deploy a full scale methodology for the Dhaka slum area, in Cox’s Bazar the scope of the study will be light as indicated in the previous sections. A secondary data review with a 2-3 days scoping mission in Cox’s Bazar is sufficient.</w:t>
      </w:r>
    </w:p>
    <w:p w14:paraId="5AD7199E" w14:textId="77777777" w:rsidR="007B6A45" w:rsidRDefault="007B6A45">
      <w:pPr>
        <w:spacing w:line="276" w:lineRule="auto"/>
        <w:rPr>
          <w:rFonts w:ascii="Calisto MT" w:eastAsia="Calibri" w:hAnsi="Calisto MT" w:cs="Arial"/>
          <w:bCs/>
          <w:iCs/>
          <w:szCs w:val="22"/>
          <w:lang w:eastAsia="en-US"/>
        </w:rPr>
      </w:pPr>
    </w:p>
    <w:p w14:paraId="08FEB0FF" w14:textId="77777777" w:rsidR="007B6A45" w:rsidRDefault="0031493B">
      <w:pPr>
        <w:pStyle w:val="Heading1"/>
        <w:spacing w:line="276" w:lineRule="auto"/>
        <w:rPr>
          <w:rFonts w:ascii="Calisto MT" w:hAnsi="Calisto MT"/>
          <w:sz w:val="22"/>
          <w:szCs w:val="22"/>
        </w:rPr>
      </w:pPr>
      <w:r>
        <w:rPr>
          <w:rFonts w:ascii="Calisto MT" w:hAnsi="Calisto MT"/>
          <w:sz w:val="22"/>
          <w:szCs w:val="22"/>
          <w:lang w:val="en-US"/>
        </w:rPr>
        <w:t>Deliverables</w:t>
      </w:r>
    </w:p>
    <w:p w14:paraId="2DD8DE03" w14:textId="77777777" w:rsidR="007B6A45" w:rsidRDefault="007B6A45"/>
    <w:p w14:paraId="73C9D57B" w14:textId="3C6ECF88" w:rsidR="007B6A45" w:rsidRDefault="0031493B">
      <w:pPr>
        <w:pStyle w:val="ListParagraph"/>
        <w:numPr>
          <w:ilvl w:val="0"/>
          <w:numId w:val="14"/>
        </w:numPr>
        <w:spacing w:before="0" w:after="200" w:line="276" w:lineRule="auto"/>
        <w:ind w:right="-40"/>
        <w:contextualSpacing/>
        <w:rPr>
          <w:rFonts w:ascii="Calisto MT" w:eastAsia="Calibri" w:hAnsi="Calisto MT"/>
          <w:b/>
          <w:szCs w:val="22"/>
        </w:rPr>
      </w:pPr>
      <w:r>
        <w:rPr>
          <w:rFonts w:ascii="Calisto MT" w:eastAsia="Calibri" w:hAnsi="Calisto MT"/>
          <w:b/>
          <w:szCs w:val="22"/>
        </w:rPr>
        <w:t xml:space="preserve">Inception Report: </w:t>
      </w:r>
      <w:r>
        <w:rPr>
          <w:rFonts w:ascii="Calisto MT" w:eastAsia="Calibri" w:hAnsi="Calisto MT"/>
          <w:szCs w:val="22"/>
        </w:rPr>
        <w:t xml:space="preserve">The consultant/agency (s) is expected to submit a high quality summary inception report which includes the </w:t>
      </w:r>
      <w:r w:rsidR="00681157">
        <w:rPr>
          <w:rFonts w:ascii="Calisto MT" w:eastAsia="Calibri" w:hAnsi="Calisto MT"/>
          <w:szCs w:val="22"/>
        </w:rPr>
        <w:t>MSNA</w:t>
      </w:r>
      <w:r>
        <w:rPr>
          <w:rFonts w:ascii="Calisto MT" w:eastAsia="Calibri" w:hAnsi="Calisto MT"/>
          <w:szCs w:val="22"/>
        </w:rPr>
        <w:t xml:space="preserve"> methods and tools</w:t>
      </w:r>
      <w:r w:rsidR="00681157">
        <w:rPr>
          <w:rFonts w:ascii="Calisto MT" w:eastAsia="Calibri" w:hAnsi="Calisto MT"/>
          <w:szCs w:val="22"/>
        </w:rPr>
        <w:t>, to be</w:t>
      </w:r>
      <w:r>
        <w:rPr>
          <w:rFonts w:ascii="Calisto MT" w:eastAsia="Calibri" w:hAnsi="Calisto MT"/>
          <w:szCs w:val="22"/>
        </w:rPr>
        <w:t xml:space="preserve"> validated by the SI team. </w:t>
      </w:r>
    </w:p>
    <w:p w14:paraId="210FB8F6" w14:textId="77777777" w:rsidR="007B6A45" w:rsidRDefault="0031493B">
      <w:pPr>
        <w:pStyle w:val="ListParagraph"/>
        <w:numPr>
          <w:ilvl w:val="0"/>
          <w:numId w:val="14"/>
        </w:numPr>
        <w:spacing w:before="0" w:after="200" w:line="276" w:lineRule="auto"/>
        <w:ind w:right="-40"/>
        <w:contextualSpacing/>
        <w:rPr>
          <w:rFonts w:ascii="Calisto MT" w:eastAsia="Calibri" w:hAnsi="Calisto MT"/>
          <w:b/>
          <w:szCs w:val="22"/>
        </w:rPr>
      </w:pPr>
      <w:r>
        <w:rPr>
          <w:rFonts w:ascii="Calisto MT" w:eastAsia="Calibri" w:hAnsi="Calisto MT"/>
          <w:b/>
          <w:szCs w:val="22"/>
        </w:rPr>
        <w:t xml:space="preserve">Draft MSNA Analysis Report: </w:t>
      </w:r>
      <w:r>
        <w:rPr>
          <w:rFonts w:ascii="Calisto MT" w:eastAsia="Calibri" w:hAnsi="Calisto MT"/>
          <w:szCs w:val="22"/>
        </w:rPr>
        <w:t xml:space="preserve">The soft copy of the report must be submitted to SI for validation. </w:t>
      </w:r>
    </w:p>
    <w:p w14:paraId="733770C8" w14:textId="77777777" w:rsidR="007B6A45" w:rsidRDefault="0031493B">
      <w:pPr>
        <w:pStyle w:val="ListParagraph"/>
        <w:numPr>
          <w:ilvl w:val="0"/>
          <w:numId w:val="14"/>
        </w:numPr>
        <w:spacing w:before="0" w:after="200" w:line="276" w:lineRule="auto"/>
        <w:ind w:right="-40"/>
        <w:contextualSpacing/>
        <w:rPr>
          <w:rFonts w:ascii="Calisto MT" w:eastAsia="Calibri" w:hAnsi="Calisto MT"/>
          <w:szCs w:val="22"/>
        </w:rPr>
      </w:pPr>
      <w:r>
        <w:rPr>
          <w:rFonts w:ascii="Calisto MT" w:eastAsia="Calibri" w:hAnsi="Calisto MT"/>
          <w:b/>
          <w:szCs w:val="22"/>
        </w:rPr>
        <w:t xml:space="preserve">Validation Workshops: SI </w:t>
      </w:r>
      <w:r>
        <w:rPr>
          <w:rFonts w:ascii="Calisto MT" w:eastAsia="Calibri" w:hAnsi="Calisto MT"/>
          <w:szCs w:val="22"/>
        </w:rPr>
        <w:t xml:space="preserve">will organize a workshop and the consultant/agency is expected to present preliminary findings to SI key personnel and other relevant stakeholders. </w:t>
      </w:r>
    </w:p>
    <w:p w14:paraId="30EEAA6F" w14:textId="5C8ECF20" w:rsidR="007B6A45" w:rsidRDefault="0031493B">
      <w:pPr>
        <w:pStyle w:val="ListParagraph"/>
        <w:numPr>
          <w:ilvl w:val="0"/>
          <w:numId w:val="14"/>
        </w:numPr>
        <w:spacing w:before="0" w:after="200" w:line="276" w:lineRule="auto"/>
        <w:ind w:right="-40"/>
        <w:contextualSpacing/>
        <w:rPr>
          <w:rFonts w:ascii="Calisto MT" w:eastAsia="Calibri" w:hAnsi="Calisto MT"/>
          <w:szCs w:val="22"/>
        </w:rPr>
      </w:pPr>
      <w:r>
        <w:rPr>
          <w:rFonts w:ascii="Calisto MT" w:eastAsia="Calibri" w:hAnsi="Calisto MT"/>
          <w:b/>
          <w:szCs w:val="22"/>
        </w:rPr>
        <w:t>Final MSNA Analysis Report</w:t>
      </w:r>
      <w:r>
        <w:rPr>
          <w:rFonts w:ascii="Calisto MT" w:eastAsia="Calibri" w:hAnsi="Calisto MT"/>
          <w:szCs w:val="22"/>
        </w:rPr>
        <w:t xml:space="preserve">: After incorporation of comments, the final report must be submitted on the specified date of submission stated on the service contract. The MSNA Assessment and Analysis Report is an exclusive property of SI, should not be released and/or shared with third party without prior authorization. The </w:t>
      </w:r>
      <w:r w:rsidR="00681157">
        <w:rPr>
          <w:rFonts w:ascii="Calisto MT" w:eastAsia="Calibri" w:hAnsi="Calisto MT"/>
          <w:szCs w:val="22"/>
        </w:rPr>
        <w:t>co</w:t>
      </w:r>
      <w:r>
        <w:rPr>
          <w:rFonts w:ascii="Calisto MT" w:eastAsia="Calibri" w:hAnsi="Calisto MT"/>
          <w:szCs w:val="22"/>
        </w:rPr>
        <w:t>nsultant/agency must submit both soft and hard copy of the final report</w:t>
      </w:r>
      <w:r w:rsidR="00681157">
        <w:rPr>
          <w:rFonts w:ascii="Calisto MT" w:eastAsia="Calibri" w:hAnsi="Calisto MT"/>
          <w:szCs w:val="22"/>
        </w:rPr>
        <w:t xml:space="preserve">, </w:t>
      </w:r>
      <w:r>
        <w:rPr>
          <w:rFonts w:ascii="Calisto MT" w:eastAsia="Calibri" w:hAnsi="Calisto MT"/>
          <w:szCs w:val="22"/>
        </w:rPr>
        <w:t>addressing:</w:t>
      </w:r>
    </w:p>
    <w:p w14:paraId="4F0D2EE1" w14:textId="77777777" w:rsidR="007B6A45" w:rsidRDefault="0031493B">
      <w:pPr>
        <w:pStyle w:val="ListParagraph"/>
        <w:numPr>
          <w:ilvl w:val="0"/>
          <w:numId w:val="28"/>
        </w:numPr>
        <w:spacing w:before="0" w:after="200" w:line="276" w:lineRule="auto"/>
        <w:ind w:right="-40"/>
        <w:contextualSpacing/>
        <w:rPr>
          <w:rFonts w:ascii="Calisto MT" w:eastAsia="Calibri" w:hAnsi="Calisto MT"/>
          <w:szCs w:val="22"/>
          <w:lang w:eastAsia="en-US"/>
        </w:rPr>
      </w:pPr>
      <w:r>
        <w:rPr>
          <w:rFonts w:ascii="Calisto MT" w:eastAsia="Calibri" w:hAnsi="Calisto MT"/>
          <w:szCs w:val="22"/>
          <w:lang w:eastAsia="en-US"/>
        </w:rPr>
        <w:t>Methodology</w:t>
      </w:r>
    </w:p>
    <w:p w14:paraId="47CC3D50" w14:textId="77777777" w:rsidR="007B6A45" w:rsidRDefault="0031493B">
      <w:pPr>
        <w:pStyle w:val="ListParagraph"/>
        <w:numPr>
          <w:ilvl w:val="0"/>
          <w:numId w:val="28"/>
        </w:numPr>
        <w:spacing w:before="0" w:after="200" w:line="276" w:lineRule="auto"/>
        <w:ind w:right="-40"/>
        <w:contextualSpacing/>
        <w:rPr>
          <w:rFonts w:ascii="Calisto MT" w:eastAsia="Calibri" w:hAnsi="Calisto MT"/>
          <w:szCs w:val="22"/>
          <w:lang w:eastAsia="en-US"/>
        </w:rPr>
      </w:pPr>
      <w:r>
        <w:rPr>
          <w:rFonts w:ascii="Calisto MT" w:eastAsia="Calibri" w:hAnsi="Calisto MT"/>
          <w:szCs w:val="22"/>
          <w:lang w:eastAsia="en-US"/>
        </w:rPr>
        <w:t xml:space="preserve">Context and Vulnerability analysis </w:t>
      </w:r>
    </w:p>
    <w:p w14:paraId="0158FC29" w14:textId="77777777" w:rsidR="007B6A45" w:rsidRDefault="0031493B">
      <w:pPr>
        <w:pStyle w:val="ListParagraph"/>
        <w:numPr>
          <w:ilvl w:val="0"/>
          <w:numId w:val="28"/>
        </w:numPr>
        <w:spacing w:before="0" w:after="200" w:line="276" w:lineRule="auto"/>
        <w:ind w:right="-40"/>
        <w:contextualSpacing/>
        <w:rPr>
          <w:rFonts w:ascii="Calisto MT" w:eastAsia="Calibri" w:hAnsi="Calisto MT"/>
          <w:szCs w:val="22"/>
        </w:rPr>
      </w:pPr>
      <w:r>
        <w:rPr>
          <w:rFonts w:ascii="Calisto MT" w:eastAsia="Calibri" w:hAnsi="Calisto MT"/>
          <w:iCs/>
          <w:szCs w:val="22"/>
        </w:rPr>
        <w:t xml:space="preserve">Gaps and needs identification </w:t>
      </w:r>
    </w:p>
    <w:p w14:paraId="4DCE590E" w14:textId="77777777" w:rsidR="007B6A45" w:rsidRDefault="0031493B">
      <w:pPr>
        <w:pStyle w:val="ListParagraph"/>
        <w:numPr>
          <w:ilvl w:val="0"/>
          <w:numId w:val="28"/>
        </w:numPr>
        <w:spacing w:before="0" w:after="200" w:line="276" w:lineRule="auto"/>
        <w:ind w:right="-40"/>
        <w:contextualSpacing/>
        <w:rPr>
          <w:rFonts w:ascii="Calisto MT" w:eastAsia="Calibri" w:hAnsi="Calisto MT"/>
          <w:szCs w:val="22"/>
        </w:rPr>
      </w:pPr>
      <w:r>
        <w:rPr>
          <w:rFonts w:ascii="Calisto MT" w:eastAsia="Calibri" w:hAnsi="Calisto MT"/>
          <w:iCs/>
          <w:szCs w:val="22"/>
        </w:rPr>
        <w:t xml:space="preserve">Strategy of implementation </w:t>
      </w:r>
    </w:p>
    <w:p w14:paraId="003B55B8" w14:textId="77777777" w:rsidR="007B6A45" w:rsidRDefault="0031493B">
      <w:pPr>
        <w:pStyle w:val="ListParagraph"/>
        <w:numPr>
          <w:ilvl w:val="0"/>
          <w:numId w:val="28"/>
        </w:numPr>
        <w:spacing w:before="0" w:after="200" w:line="276" w:lineRule="auto"/>
        <w:ind w:right="-40"/>
        <w:contextualSpacing/>
        <w:rPr>
          <w:rFonts w:ascii="Calisto MT" w:eastAsia="Calibri" w:hAnsi="Calisto MT"/>
          <w:szCs w:val="22"/>
        </w:rPr>
      </w:pPr>
      <w:r>
        <w:rPr>
          <w:rFonts w:ascii="Calisto MT" w:eastAsia="Calibri" w:hAnsi="Calisto MT"/>
          <w:iCs/>
          <w:szCs w:val="22"/>
        </w:rPr>
        <w:t>Identification of potential risk and challenges</w:t>
      </w:r>
    </w:p>
    <w:p w14:paraId="7F54146F" w14:textId="77777777" w:rsidR="007B6A45" w:rsidRDefault="0031493B">
      <w:pPr>
        <w:pStyle w:val="ListParagraph"/>
        <w:numPr>
          <w:ilvl w:val="0"/>
          <w:numId w:val="28"/>
        </w:numPr>
        <w:spacing w:before="0" w:after="200" w:line="276" w:lineRule="auto"/>
        <w:ind w:right="-40"/>
        <w:contextualSpacing/>
        <w:rPr>
          <w:rFonts w:ascii="Calisto MT" w:eastAsia="Calibri" w:hAnsi="Calisto MT"/>
          <w:szCs w:val="22"/>
        </w:rPr>
      </w:pPr>
      <w:r>
        <w:rPr>
          <w:rFonts w:ascii="Calisto MT" w:eastAsia="Calibri" w:hAnsi="Calisto MT"/>
          <w:iCs/>
          <w:szCs w:val="22"/>
        </w:rPr>
        <w:t>Recommendations</w:t>
      </w:r>
    </w:p>
    <w:p w14:paraId="57A0E70D" w14:textId="77777777" w:rsidR="007B6A45" w:rsidRDefault="0031493B">
      <w:pPr>
        <w:pStyle w:val="ListParagraph"/>
        <w:numPr>
          <w:ilvl w:val="0"/>
          <w:numId w:val="14"/>
        </w:numPr>
        <w:spacing w:before="0" w:after="200" w:line="276" w:lineRule="auto"/>
        <w:ind w:right="-40"/>
        <w:contextualSpacing/>
        <w:rPr>
          <w:rFonts w:ascii="Calisto MT" w:eastAsia="Calibri" w:hAnsi="Calisto MT"/>
          <w:szCs w:val="22"/>
        </w:rPr>
      </w:pPr>
      <w:r>
        <w:rPr>
          <w:rFonts w:ascii="Calisto MT" w:eastAsia="Calibri" w:hAnsi="Calisto MT"/>
          <w:b/>
          <w:szCs w:val="22"/>
        </w:rPr>
        <w:t xml:space="preserve">Complete Dataset: </w:t>
      </w:r>
      <w:r>
        <w:rPr>
          <w:rFonts w:ascii="Calisto MT" w:eastAsia="Calibri" w:hAnsi="Calisto MT"/>
          <w:szCs w:val="22"/>
        </w:rPr>
        <w:t xml:space="preserve">The consultancy firm/consultant will be expected to submit the complete data sets (in Excel or an agreed statistics package format) of all the quantitative data as well as the original </w:t>
      </w:r>
      <w:r>
        <w:rPr>
          <w:rFonts w:ascii="Calisto MT" w:eastAsia="Calibri" w:hAnsi="Calisto MT"/>
          <w:szCs w:val="22"/>
        </w:rPr>
        <w:lastRenderedPageBreak/>
        <w:t>transcribed qualitative data gathered during the exercise. These data sets should be provided at the time of submission of the final report.</w:t>
      </w:r>
    </w:p>
    <w:p w14:paraId="15290447" w14:textId="62A00952" w:rsidR="007B6A45" w:rsidRDefault="0031493B">
      <w:pPr>
        <w:pStyle w:val="ListParagraph"/>
        <w:numPr>
          <w:ilvl w:val="0"/>
          <w:numId w:val="14"/>
        </w:numPr>
        <w:spacing w:before="0" w:after="0" w:line="276" w:lineRule="auto"/>
        <w:ind w:right="-40"/>
        <w:contextualSpacing/>
        <w:rPr>
          <w:rFonts w:ascii="Calisto MT" w:eastAsia="Calibri" w:hAnsi="Calisto MT"/>
          <w:szCs w:val="22"/>
        </w:rPr>
      </w:pPr>
      <w:r>
        <w:rPr>
          <w:rFonts w:ascii="Calisto MT" w:eastAsia="Calibri" w:hAnsi="Calisto MT"/>
          <w:b/>
          <w:szCs w:val="22"/>
        </w:rPr>
        <w:t xml:space="preserve">Presentation: </w:t>
      </w:r>
      <w:r>
        <w:rPr>
          <w:rFonts w:ascii="Calisto MT" w:eastAsia="Calibri" w:hAnsi="Calisto MT"/>
          <w:szCs w:val="22"/>
        </w:rPr>
        <w:t>on submission of the final report, the consultant</w:t>
      </w:r>
      <w:r w:rsidR="00681157">
        <w:rPr>
          <w:rFonts w:ascii="Calisto MT" w:eastAsia="Calibri" w:hAnsi="Calisto MT"/>
          <w:szCs w:val="22"/>
        </w:rPr>
        <w:t xml:space="preserve"> </w:t>
      </w:r>
      <w:r>
        <w:rPr>
          <w:rFonts w:ascii="Calisto MT" w:eastAsia="Calibri" w:hAnsi="Calisto MT"/>
          <w:szCs w:val="22"/>
        </w:rPr>
        <w:t>is also expected to submit a PowerPoint presentation summarizing the methodology, challenges faced, key findings of the MSNA and main recommendations. This should be submitted together with the final report.</w:t>
      </w:r>
    </w:p>
    <w:p w14:paraId="6195D0A9" w14:textId="77777777" w:rsidR="007B6A45" w:rsidRDefault="007B6A45">
      <w:pPr>
        <w:spacing w:before="0" w:after="0" w:line="276" w:lineRule="auto"/>
        <w:ind w:right="-40"/>
        <w:contextualSpacing/>
        <w:rPr>
          <w:rFonts w:ascii="Calisto MT" w:eastAsia="Calibri" w:hAnsi="Calisto MT"/>
          <w:szCs w:val="22"/>
        </w:rPr>
      </w:pPr>
    </w:p>
    <w:p w14:paraId="4B72DE6D"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t xml:space="preserve">Timeframe </w:t>
      </w:r>
    </w:p>
    <w:p w14:paraId="10CBDF2E" w14:textId="77777777" w:rsidR="007B6A45" w:rsidRDefault="007B6A45"/>
    <w:tbl>
      <w:tblPr>
        <w:tblW w:w="9700" w:type="dxa"/>
        <w:tblInd w:w="-5" w:type="dxa"/>
        <w:tblLayout w:type="fixed"/>
        <w:tblLook w:val="04A0" w:firstRow="1" w:lastRow="0" w:firstColumn="1" w:lastColumn="0" w:noHBand="0" w:noVBand="1"/>
      </w:tblPr>
      <w:tblGrid>
        <w:gridCol w:w="612"/>
        <w:gridCol w:w="6820"/>
        <w:gridCol w:w="2268"/>
      </w:tblGrid>
      <w:tr w:rsidR="007B6A45" w14:paraId="1D4DDD0E" w14:textId="77777777">
        <w:trPr>
          <w:trHeight w:val="30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783DAA8B" w14:textId="77777777" w:rsidR="007B6A45" w:rsidRDefault="0031493B">
            <w:pPr>
              <w:spacing w:before="0" w:after="0" w:line="276" w:lineRule="auto"/>
              <w:rPr>
                <w:rFonts w:ascii="Calisto MT" w:hAnsi="Calisto MT"/>
                <w:b/>
                <w:bCs/>
                <w:color w:val="000000"/>
                <w:sz w:val="20"/>
                <w:szCs w:val="20"/>
                <w:lang w:eastAsia="en-US"/>
              </w:rPr>
            </w:pPr>
            <w:r>
              <w:rPr>
                <w:rFonts w:ascii="Calisto MT" w:hAnsi="Calisto MT"/>
                <w:b/>
                <w:bCs/>
                <w:color w:val="000000"/>
                <w:sz w:val="20"/>
                <w:szCs w:val="20"/>
                <w:lang w:val="en-GB" w:eastAsia="en-US"/>
              </w:rPr>
              <w:t>S.N</w:t>
            </w:r>
          </w:p>
        </w:tc>
        <w:tc>
          <w:tcPr>
            <w:tcW w:w="6820" w:type="dxa"/>
            <w:tcBorders>
              <w:top w:val="single" w:sz="4" w:space="0" w:color="auto"/>
              <w:left w:val="none" w:sz="4" w:space="0" w:color="000000"/>
              <w:bottom w:val="single" w:sz="4" w:space="0" w:color="auto"/>
              <w:right w:val="single" w:sz="4" w:space="0" w:color="auto"/>
            </w:tcBorders>
            <w:shd w:val="clear" w:color="auto" w:fill="FFFFFF"/>
            <w:vAlign w:val="center"/>
          </w:tcPr>
          <w:p w14:paraId="70C49798" w14:textId="77777777" w:rsidR="007B6A45" w:rsidRDefault="0031493B">
            <w:pPr>
              <w:spacing w:before="0" w:after="0" w:line="276" w:lineRule="auto"/>
              <w:rPr>
                <w:rFonts w:ascii="Calisto MT" w:hAnsi="Calisto MT"/>
                <w:b/>
                <w:bCs/>
                <w:color w:val="000000"/>
                <w:sz w:val="20"/>
                <w:szCs w:val="20"/>
                <w:lang w:eastAsia="en-US"/>
              </w:rPr>
            </w:pPr>
            <w:r>
              <w:rPr>
                <w:rFonts w:ascii="Calisto MT" w:hAnsi="Calisto MT"/>
                <w:b/>
                <w:bCs/>
                <w:color w:val="000000"/>
                <w:sz w:val="20"/>
                <w:szCs w:val="20"/>
                <w:lang w:val="en-GB" w:eastAsia="en-US"/>
              </w:rPr>
              <w:t>Description of Assignment</w:t>
            </w:r>
          </w:p>
        </w:tc>
        <w:tc>
          <w:tcPr>
            <w:tcW w:w="2268" w:type="dxa"/>
            <w:tcBorders>
              <w:top w:val="single" w:sz="4" w:space="0" w:color="auto"/>
              <w:left w:val="none" w:sz="4" w:space="0" w:color="000000"/>
              <w:bottom w:val="single" w:sz="4" w:space="0" w:color="auto"/>
              <w:right w:val="single" w:sz="4" w:space="0" w:color="auto"/>
            </w:tcBorders>
            <w:shd w:val="clear" w:color="auto" w:fill="FFFFFF"/>
            <w:vAlign w:val="center"/>
          </w:tcPr>
          <w:p w14:paraId="40F8A139" w14:textId="77777777" w:rsidR="007B6A45" w:rsidRDefault="0031493B">
            <w:pPr>
              <w:spacing w:before="0" w:after="0" w:line="276" w:lineRule="auto"/>
              <w:jc w:val="center"/>
              <w:rPr>
                <w:rFonts w:ascii="Calisto MT" w:hAnsi="Calisto MT"/>
                <w:b/>
                <w:bCs/>
                <w:color w:val="000000"/>
                <w:sz w:val="20"/>
                <w:szCs w:val="20"/>
                <w:lang w:eastAsia="en-US"/>
              </w:rPr>
            </w:pPr>
            <w:r>
              <w:rPr>
                <w:rFonts w:ascii="Calisto MT" w:hAnsi="Calisto MT"/>
                <w:b/>
                <w:bCs/>
                <w:color w:val="000000"/>
                <w:sz w:val="20"/>
                <w:szCs w:val="20"/>
                <w:lang w:val="en-GB" w:eastAsia="en-US"/>
              </w:rPr>
              <w:t>Number of days</w:t>
            </w:r>
          </w:p>
        </w:tc>
      </w:tr>
      <w:tr w:rsidR="007B6A45" w14:paraId="6C764BDB" w14:textId="77777777">
        <w:trPr>
          <w:trHeight w:val="510"/>
        </w:trPr>
        <w:tc>
          <w:tcPr>
            <w:tcW w:w="612" w:type="dxa"/>
            <w:tcBorders>
              <w:top w:val="none" w:sz="4" w:space="0" w:color="000000"/>
              <w:left w:val="single" w:sz="4" w:space="0" w:color="auto"/>
              <w:bottom w:val="single" w:sz="4" w:space="0" w:color="auto"/>
              <w:right w:val="single" w:sz="4" w:space="0" w:color="auto"/>
            </w:tcBorders>
            <w:shd w:val="clear" w:color="auto" w:fill="auto"/>
            <w:vAlign w:val="center"/>
          </w:tcPr>
          <w:p w14:paraId="4F26114A"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1</w:t>
            </w:r>
          </w:p>
        </w:tc>
        <w:tc>
          <w:tcPr>
            <w:tcW w:w="6820" w:type="dxa"/>
            <w:tcBorders>
              <w:top w:val="none" w:sz="4" w:space="0" w:color="000000"/>
              <w:left w:val="none" w:sz="4" w:space="0" w:color="000000"/>
              <w:bottom w:val="single" w:sz="4" w:space="0" w:color="auto"/>
              <w:right w:val="single" w:sz="4" w:space="0" w:color="auto"/>
            </w:tcBorders>
            <w:shd w:val="clear" w:color="auto" w:fill="auto"/>
            <w:vAlign w:val="center"/>
          </w:tcPr>
          <w:p w14:paraId="02722E5C" w14:textId="30928314"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 xml:space="preserve">Preparation and </w:t>
            </w:r>
            <w:r w:rsidR="0002055C">
              <w:rPr>
                <w:rFonts w:ascii="Calisto MT" w:hAnsi="Calisto MT"/>
                <w:color w:val="000000"/>
                <w:sz w:val="20"/>
                <w:szCs w:val="20"/>
                <w:lang w:val="en-GB" w:eastAsia="en-US"/>
              </w:rPr>
              <w:t>s</w:t>
            </w:r>
            <w:r>
              <w:rPr>
                <w:rFonts w:ascii="Calisto MT" w:hAnsi="Calisto MT"/>
                <w:color w:val="000000"/>
                <w:sz w:val="20"/>
                <w:szCs w:val="20"/>
                <w:lang w:val="en-GB" w:eastAsia="en-US"/>
              </w:rPr>
              <w:t>ubmission of inception report (assessment proposal)</w:t>
            </w:r>
            <w:r>
              <w:rPr>
                <w:rFonts w:ascii="Calisto MT" w:hAnsi="Calisto MT"/>
                <w:color w:val="000000"/>
                <w:sz w:val="20"/>
                <w:szCs w:val="20"/>
                <w:lang w:eastAsia="en-US"/>
              </w:rPr>
              <w:t xml:space="preserve"> (Technical proposal, KII and FGD tools and Secondary data review)</w:t>
            </w:r>
          </w:p>
        </w:tc>
        <w:tc>
          <w:tcPr>
            <w:tcW w:w="2268" w:type="dxa"/>
            <w:tcBorders>
              <w:top w:val="none" w:sz="4" w:space="0" w:color="000000"/>
              <w:left w:val="none" w:sz="4" w:space="0" w:color="000000"/>
              <w:bottom w:val="single" w:sz="4" w:space="0" w:color="auto"/>
              <w:right w:val="single" w:sz="4" w:space="0" w:color="auto"/>
            </w:tcBorders>
            <w:shd w:val="clear" w:color="auto" w:fill="auto"/>
            <w:vAlign w:val="center"/>
          </w:tcPr>
          <w:p w14:paraId="7169372A" w14:textId="7FB4A678" w:rsidR="007B6A45" w:rsidRDefault="0031493B">
            <w:pPr>
              <w:spacing w:before="0" w:after="0" w:line="276" w:lineRule="auto"/>
              <w:jc w:val="center"/>
              <w:rPr>
                <w:rFonts w:ascii="Calisto MT" w:hAnsi="Calisto MT"/>
                <w:color w:val="000000"/>
                <w:sz w:val="20"/>
                <w:szCs w:val="20"/>
                <w:lang w:eastAsia="en-US"/>
              </w:rPr>
            </w:pPr>
            <w:r>
              <w:rPr>
                <w:rFonts w:ascii="Calisto MT" w:hAnsi="Calisto MT"/>
                <w:color w:val="000000"/>
                <w:sz w:val="20"/>
                <w:szCs w:val="20"/>
                <w:lang w:val="en-GB" w:eastAsia="en-US"/>
              </w:rPr>
              <w:t>5 days (23.11.20 to 28.11.20)</w:t>
            </w:r>
          </w:p>
        </w:tc>
      </w:tr>
      <w:tr w:rsidR="007B6A45" w14:paraId="1D0479BE" w14:textId="77777777">
        <w:trPr>
          <w:trHeight w:val="300"/>
        </w:trPr>
        <w:tc>
          <w:tcPr>
            <w:tcW w:w="612" w:type="dxa"/>
            <w:tcBorders>
              <w:top w:val="none" w:sz="4" w:space="0" w:color="000000"/>
              <w:left w:val="single" w:sz="4" w:space="0" w:color="auto"/>
              <w:bottom w:val="single" w:sz="4" w:space="0" w:color="auto"/>
              <w:right w:val="single" w:sz="4" w:space="0" w:color="auto"/>
            </w:tcBorders>
            <w:shd w:val="clear" w:color="auto" w:fill="auto"/>
            <w:vAlign w:val="center"/>
          </w:tcPr>
          <w:p w14:paraId="1148FC3C"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2</w:t>
            </w:r>
          </w:p>
        </w:tc>
        <w:tc>
          <w:tcPr>
            <w:tcW w:w="6820" w:type="dxa"/>
            <w:tcBorders>
              <w:top w:val="none" w:sz="4" w:space="0" w:color="000000"/>
              <w:left w:val="none" w:sz="4" w:space="0" w:color="000000"/>
              <w:bottom w:val="single" w:sz="4" w:space="0" w:color="auto"/>
              <w:right w:val="single" w:sz="4" w:space="0" w:color="auto"/>
            </w:tcBorders>
            <w:shd w:val="clear" w:color="auto" w:fill="auto"/>
            <w:vAlign w:val="center"/>
          </w:tcPr>
          <w:p w14:paraId="38013E06" w14:textId="19E62629"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 xml:space="preserve">Data Collection in Dhaka </w:t>
            </w:r>
            <w:r>
              <w:rPr>
                <w:rFonts w:ascii="Calisto MT" w:hAnsi="Calisto MT"/>
                <w:color w:val="000000"/>
                <w:sz w:val="20"/>
                <w:szCs w:val="20"/>
                <w:lang w:eastAsia="en-US"/>
              </w:rPr>
              <w:t>(</w:t>
            </w:r>
            <w:r w:rsidR="0002055C">
              <w:rPr>
                <w:rFonts w:ascii="Calisto MT" w:hAnsi="Calisto MT"/>
                <w:color w:val="000000"/>
                <w:sz w:val="20"/>
                <w:szCs w:val="20"/>
                <w:lang w:eastAsia="en-US"/>
              </w:rPr>
              <w:t>t</w:t>
            </w:r>
            <w:r>
              <w:rPr>
                <w:rFonts w:ascii="Calisto MT" w:hAnsi="Calisto MT"/>
                <w:color w:val="000000"/>
                <w:sz w:val="20"/>
                <w:szCs w:val="20"/>
                <w:lang w:eastAsia="en-US"/>
              </w:rPr>
              <w:t xml:space="preserve">raining of enumerators, </w:t>
            </w:r>
            <w:r w:rsidR="0002055C">
              <w:rPr>
                <w:rFonts w:ascii="Calisto MT" w:hAnsi="Calisto MT"/>
                <w:color w:val="000000"/>
                <w:sz w:val="20"/>
                <w:szCs w:val="20"/>
                <w:lang w:eastAsia="en-US"/>
              </w:rPr>
              <w:t>s</w:t>
            </w:r>
            <w:r>
              <w:rPr>
                <w:rFonts w:ascii="Calisto MT" w:hAnsi="Calisto MT"/>
                <w:color w:val="000000"/>
                <w:sz w:val="20"/>
                <w:szCs w:val="20"/>
                <w:lang w:eastAsia="en-US"/>
              </w:rPr>
              <w:t xml:space="preserve">econdary data review, </w:t>
            </w:r>
            <w:r w:rsidR="0002055C">
              <w:rPr>
                <w:rFonts w:ascii="Calisto MT" w:hAnsi="Calisto MT"/>
                <w:color w:val="000000"/>
                <w:sz w:val="20"/>
                <w:szCs w:val="20"/>
                <w:lang w:eastAsia="en-US"/>
              </w:rPr>
              <w:t>FGDs, KIIs, survey</w:t>
            </w:r>
            <w:r>
              <w:rPr>
                <w:rFonts w:ascii="Calisto MT" w:hAnsi="Calisto MT"/>
                <w:color w:val="000000"/>
                <w:sz w:val="20"/>
                <w:szCs w:val="20"/>
                <w:lang w:eastAsia="en-US"/>
              </w:rPr>
              <w:t>)</w:t>
            </w:r>
          </w:p>
        </w:tc>
        <w:tc>
          <w:tcPr>
            <w:tcW w:w="2268" w:type="dxa"/>
            <w:tcBorders>
              <w:top w:val="none" w:sz="4" w:space="0" w:color="000000"/>
              <w:left w:val="none" w:sz="4" w:space="0" w:color="000000"/>
              <w:bottom w:val="single" w:sz="4" w:space="0" w:color="auto"/>
              <w:right w:val="single" w:sz="4" w:space="0" w:color="auto"/>
            </w:tcBorders>
            <w:shd w:val="clear" w:color="auto" w:fill="auto"/>
            <w:vAlign w:val="center"/>
          </w:tcPr>
          <w:p w14:paraId="22B536CF" w14:textId="0055222E" w:rsidR="007B6A45" w:rsidRDefault="0002055C">
            <w:pPr>
              <w:spacing w:before="0" w:after="0" w:line="276" w:lineRule="auto"/>
              <w:jc w:val="center"/>
              <w:rPr>
                <w:rFonts w:ascii="Calisto MT" w:hAnsi="Calisto MT"/>
                <w:color w:val="000000"/>
                <w:sz w:val="20"/>
                <w:szCs w:val="20"/>
                <w:lang w:eastAsia="en-US"/>
              </w:rPr>
            </w:pPr>
            <w:r>
              <w:rPr>
                <w:rFonts w:ascii="Calisto MT" w:hAnsi="Calisto MT"/>
                <w:color w:val="000000"/>
                <w:sz w:val="20"/>
                <w:szCs w:val="20"/>
                <w:lang w:val="en-GB" w:eastAsia="en-US"/>
              </w:rPr>
              <w:t>6</w:t>
            </w:r>
            <w:r w:rsidR="0031493B">
              <w:rPr>
                <w:rFonts w:ascii="Calisto MT" w:hAnsi="Calisto MT"/>
                <w:color w:val="000000"/>
                <w:sz w:val="20"/>
                <w:szCs w:val="20"/>
                <w:lang w:val="en-GB" w:eastAsia="en-US"/>
              </w:rPr>
              <w:t xml:space="preserve"> days (30.11.20 to 0</w:t>
            </w:r>
            <w:r>
              <w:rPr>
                <w:rFonts w:ascii="Calisto MT" w:hAnsi="Calisto MT"/>
                <w:color w:val="000000"/>
                <w:sz w:val="20"/>
                <w:szCs w:val="20"/>
                <w:lang w:val="en-GB" w:eastAsia="en-US"/>
              </w:rPr>
              <w:t>5</w:t>
            </w:r>
            <w:r w:rsidR="0031493B">
              <w:rPr>
                <w:rFonts w:ascii="Calisto MT" w:hAnsi="Calisto MT"/>
                <w:color w:val="000000"/>
                <w:sz w:val="20"/>
                <w:szCs w:val="20"/>
                <w:lang w:val="en-GB" w:eastAsia="en-US"/>
              </w:rPr>
              <w:t>.12.20)</w:t>
            </w:r>
          </w:p>
        </w:tc>
      </w:tr>
      <w:tr w:rsidR="007B6A45" w14:paraId="11E865A1" w14:textId="77777777">
        <w:trPr>
          <w:trHeight w:val="300"/>
        </w:trPr>
        <w:tc>
          <w:tcPr>
            <w:tcW w:w="612" w:type="dxa"/>
            <w:tcBorders>
              <w:top w:val="none" w:sz="4" w:space="0" w:color="000000"/>
              <w:left w:val="single" w:sz="4" w:space="0" w:color="auto"/>
              <w:bottom w:val="single" w:sz="4" w:space="0" w:color="auto"/>
              <w:right w:val="single" w:sz="4" w:space="0" w:color="auto"/>
            </w:tcBorders>
            <w:shd w:val="clear" w:color="auto" w:fill="auto"/>
            <w:vAlign w:val="center"/>
          </w:tcPr>
          <w:p w14:paraId="4FBF3FFF"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3</w:t>
            </w:r>
          </w:p>
        </w:tc>
        <w:tc>
          <w:tcPr>
            <w:tcW w:w="6820" w:type="dxa"/>
            <w:tcBorders>
              <w:top w:val="none" w:sz="4" w:space="0" w:color="000000"/>
              <w:left w:val="none" w:sz="4" w:space="0" w:color="000000"/>
              <w:bottom w:val="single" w:sz="4" w:space="0" w:color="auto"/>
              <w:right w:val="single" w:sz="4" w:space="0" w:color="auto"/>
            </w:tcBorders>
            <w:shd w:val="clear" w:color="auto" w:fill="auto"/>
            <w:vAlign w:val="center"/>
          </w:tcPr>
          <w:p w14:paraId="7706E888" w14:textId="1145D26F"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Data Collection in Cox’s Bazar</w:t>
            </w:r>
            <w:r>
              <w:rPr>
                <w:rFonts w:ascii="Calisto MT" w:hAnsi="Calisto MT"/>
                <w:color w:val="000000"/>
                <w:sz w:val="20"/>
                <w:szCs w:val="20"/>
                <w:lang w:eastAsia="en-US"/>
              </w:rPr>
              <w:t xml:space="preserve"> (</w:t>
            </w:r>
            <w:r w:rsidR="0002055C">
              <w:rPr>
                <w:rFonts w:ascii="Calisto MT" w:hAnsi="Calisto MT"/>
                <w:color w:val="000000"/>
                <w:sz w:val="20"/>
                <w:szCs w:val="20"/>
                <w:lang w:eastAsia="en-US"/>
              </w:rPr>
              <w:t>s</w:t>
            </w:r>
            <w:r>
              <w:rPr>
                <w:rFonts w:ascii="Calisto MT" w:hAnsi="Calisto MT"/>
                <w:color w:val="000000"/>
                <w:sz w:val="20"/>
                <w:szCs w:val="20"/>
                <w:lang w:eastAsia="en-US"/>
              </w:rPr>
              <w:t>econdary data review, FGD</w:t>
            </w:r>
            <w:r w:rsidR="0002055C">
              <w:rPr>
                <w:rFonts w:ascii="Calisto MT" w:hAnsi="Calisto MT"/>
                <w:color w:val="000000"/>
                <w:sz w:val="20"/>
                <w:szCs w:val="20"/>
                <w:lang w:eastAsia="en-US"/>
              </w:rPr>
              <w:t>s</w:t>
            </w:r>
            <w:r>
              <w:rPr>
                <w:rFonts w:ascii="Calisto MT" w:hAnsi="Calisto MT"/>
                <w:color w:val="000000"/>
                <w:sz w:val="20"/>
                <w:szCs w:val="20"/>
                <w:lang w:eastAsia="en-US"/>
              </w:rPr>
              <w:t xml:space="preserve"> and KII</w:t>
            </w:r>
            <w:r w:rsidR="0002055C">
              <w:rPr>
                <w:rFonts w:ascii="Calisto MT" w:hAnsi="Calisto MT"/>
                <w:color w:val="000000"/>
                <w:sz w:val="20"/>
                <w:szCs w:val="20"/>
                <w:lang w:eastAsia="en-US"/>
              </w:rPr>
              <w:t>, and</w:t>
            </w:r>
            <w:r>
              <w:rPr>
                <w:rFonts w:ascii="Calisto MT" w:hAnsi="Calisto MT"/>
                <w:color w:val="000000"/>
                <w:sz w:val="20"/>
                <w:szCs w:val="20"/>
                <w:lang w:eastAsia="en-US"/>
              </w:rPr>
              <w:t xml:space="preserve"> </w:t>
            </w:r>
            <w:r w:rsidR="0002055C">
              <w:rPr>
                <w:rFonts w:ascii="Calisto MT" w:hAnsi="Calisto MT"/>
                <w:color w:val="000000"/>
                <w:sz w:val="20"/>
                <w:szCs w:val="20"/>
                <w:lang w:eastAsia="en-US"/>
              </w:rPr>
              <w:t>s</w:t>
            </w:r>
            <w:r>
              <w:rPr>
                <w:rFonts w:ascii="Calisto MT" w:hAnsi="Calisto MT"/>
                <w:color w:val="000000"/>
                <w:sz w:val="20"/>
                <w:szCs w:val="20"/>
                <w:lang w:eastAsia="en-US"/>
              </w:rPr>
              <w:t>econdary data review)</w:t>
            </w:r>
          </w:p>
        </w:tc>
        <w:tc>
          <w:tcPr>
            <w:tcW w:w="2268" w:type="dxa"/>
            <w:tcBorders>
              <w:top w:val="none" w:sz="4" w:space="0" w:color="000000"/>
              <w:left w:val="none" w:sz="4" w:space="0" w:color="000000"/>
              <w:bottom w:val="single" w:sz="4" w:space="0" w:color="auto"/>
              <w:right w:val="single" w:sz="4" w:space="0" w:color="auto"/>
            </w:tcBorders>
            <w:shd w:val="clear" w:color="auto" w:fill="auto"/>
            <w:vAlign w:val="center"/>
          </w:tcPr>
          <w:p w14:paraId="5F13B3DF" w14:textId="402B34E4" w:rsidR="007B6A45" w:rsidRDefault="0002055C">
            <w:pPr>
              <w:spacing w:before="0" w:after="0" w:line="276" w:lineRule="auto"/>
              <w:jc w:val="center"/>
              <w:rPr>
                <w:rFonts w:ascii="Calisto MT" w:hAnsi="Calisto MT"/>
                <w:color w:val="000000"/>
                <w:sz w:val="20"/>
                <w:szCs w:val="20"/>
                <w:lang w:eastAsia="en-US"/>
              </w:rPr>
            </w:pPr>
            <w:r>
              <w:rPr>
                <w:rFonts w:ascii="Calisto MT" w:hAnsi="Calisto MT"/>
                <w:color w:val="000000"/>
                <w:sz w:val="20"/>
                <w:szCs w:val="20"/>
                <w:lang w:val="en-GB" w:eastAsia="en-US"/>
              </w:rPr>
              <w:t>3</w:t>
            </w:r>
            <w:r w:rsidR="0031493B">
              <w:rPr>
                <w:rFonts w:ascii="Calisto MT" w:hAnsi="Calisto MT"/>
                <w:color w:val="000000"/>
                <w:sz w:val="20"/>
                <w:szCs w:val="20"/>
                <w:lang w:val="en-GB" w:eastAsia="en-US"/>
              </w:rPr>
              <w:t xml:space="preserve"> days (0</w:t>
            </w:r>
            <w:r>
              <w:rPr>
                <w:rFonts w:ascii="Calisto MT" w:hAnsi="Calisto MT"/>
                <w:color w:val="000000"/>
                <w:sz w:val="20"/>
                <w:szCs w:val="20"/>
                <w:lang w:val="en-GB" w:eastAsia="en-US"/>
              </w:rPr>
              <w:t>6</w:t>
            </w:r>
            <w:r w:rsidR="0031493B">
              <w:rPr>
                <w:rFonts w:ascii="Calisto MT" w:hAnsi="Calisto MT"/>
                <w:color w:val="000000"/>
                <w:sz w:val="20"/>
                <w:szCs w:val="20"/>
                <w:lang w:val="en-GB" w:eastAsia="en-US"/>
              </w:rPr>
              <w:t>.12.20 to 10.12.20)</w:t>
            </w:r>
          </w:p>
        </w:tc>
      </w:tr>
      <w:tr w:rsidR="007B6A45" w14:paraId="75E0589B" w14:textId="77777777">
        <w:trPr>
          <w:trHeight w:val="540"/>
        </w:trPr>
        <w:tc>
          <w:tcPr>
            <w:tcW w:w="612" w:type="dxa"/>
            <w:tcBorders>
              <w:top w:val="none" w:sz="4" w:space="0" w:color="000000"/>
              <w:left w:val="single" w:sz="4" w:space="0" w:color="auto"/>
              <w:bottom w:val="single" w:sz="4" w:space="0" w:color="auto"/>
              <w:right w:val="single" w:sz="4" w:space="0" w:color="auto"/>
            </w:tcBorders>
            <w:shd w:val="clear" w:color="auto" w:fill="auto"/>
            <w:vAlign w:val="center"/>
          </w:tcPr>
          <w:p w14:paraId="1B8F8F62"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eastAsia="en-US"/>
              </w:rPr>
              <w:t>4</w:t>
            </w:r>
          </w:p>
        </w:tc>
        <w:tc>
          <w:tcPr>
            <w:tcW w:w="6820" w:type="dxa"/>
            <w:tcBorders>
              <w:top w:val="none" w:sz="4" w:space="0" w:color="000000"/>
              <w:left w:val="none" w:sz="4" w:space="0" w:color="000000"/>
              <w:bottom w:val="single" w:sz="4" w:space="0" w:color="auto"/>
              <w:right w:val="single" w:sz="4" w:space="0" w:color="auto"/>
            </w:tcBorders>
            <w:shd w:val="clear" w:color="auto" w:fill="auto"/>
            <w:vAlign w:val="center"/>
          </w:tcPr>
          <w:p w14:paraId="6D7C576C"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eastAsia="en-US"/>
              </w:rPr>
              <w:t>Data analysis</w:t>
            </w:r>
            <w:r>
              <w:rPr>
                <w:rFonts w:ascii="Calisto MT" w:hAnsi="Calisto MT"/>
                <w:color w:val="000000"/>
                <w:sz w:val="20"/>
                <w:szCs w:val="20"/>
                <w:lang w:val="en-GB" w:eastAsia="en-US"/>
              </w:rPr>
              <w:t xml:space="preserve"> and draft assessment report</w:t>
            </w:r>
          </w:p>
        </w:tc>
        <w:tc>
          <w:tcPr>
            <w:tcW w:w="2268" w:type="dxa"/>
            <w:tcBorders>
              <w:top w:val="none" w:sz="4" w:space="0" w:color="000000"/>
              <w:left w:val="none" w:sz="4" w:space="0" w:color="000000"/>
              <w:bottom w:val="single" w:sz="4" w:space="0" w:color="auto"/>
              <w:right w:val="single" w:sz="4" w:space="0" w:color="auto"/>
            </w:tcBorders>
            <w:shd w:val="clear" w:color="auto" w:fill="auto"/>
            <w:vAlign w:val="center"/>
          </w:tcPr>
          <w:p w14:paraId="5632CC9C" w14:textId="5B9B1127" w:rsidR="007B6A45" w:rsidRDefault="0031493B">
            <w:pPr>
              <w:spacing w:before="0" w:after="0" w:line="276" w:lineRule="auto"/>
              <w:jc w:val="center"/>
              <w:rPr>
                <w:rFonts w:ascii="Calisto MT" w:hAnsi="Calisto MT"/>
                <w:color w:val="000000"/>
                <w:sz w:val="20"/>
                <w:szCs w:val="20"/>
                <w:lang w:eastAsia="en-US"/>
              </w:rPr>
            </w:pPr>
            <w:r>
              <w:rPr>
                <w:rFonts w:ascii="Calisto MT" w:hAnsi="Calisto MT"/>
                <w:color w:val="000000"/>
                <w:sz w:val="20"/>
                <w:szCs w:val="20"/>
                <w:lang w:eastAsia="en-US"/>
              </w:rPr>
              <w:t>7 days (11.12.20 to 20.12.20)</w:t>
            </w:r>
          </w:p>
        </w:tc>
      </w:tr>
      <w:tr w:rsidR="007B6A45" w14:paraId="69FD5775" w14:textId="77777777" w:rsidTr="00222FD5">
        <w:trPr>
          <w:trHeight w:val="510"/>
        </w:trPr>
        <w:tc>
          <w:tcPr>
            <w:tcW w:w="612" w:type="dxa"/>
            <w:tcBorders>
              <w:top w:val="none" w:sz="4" w:space="0" w:color="000000"/>
              <w:left w:val="single" w:sz="4" w:space="0" w:color="auto"/>
              <w:bottom w:val="single" w:sz="4" w:space="0" w:color="auto"/>
              <w:right w:val="single" w:sz="4" w:space="0" w:color="auto"/>
            </w:tcBorders>
            <w:shd w:val="clear" w:color="auto" w:fill="auto"/>
            <w:vAlign w:val="center"/>
          </w:tcPr>
          <w:p w14:paraId="3F663211"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6</w:t>
            </w:r>
          </w:p>
        </w:tc>
        <w:tc>
          <w:tcPr>
            <w:tcW w:w="6820" w:type="dxa"/>
            <w:tcBorders>
              <w:top w:val="none" w:sz="4" w:space="0" w:color="000000"/>
              <w:left w:val="none" w:sz="4" w:space="0" w:color="000000"/>
              <w:bottom w:val="single" w:sz="4" w:space="0" w:color="auto"/>
              <w:right w:val="single" w:sz="4" w:space="0" w:color="auto"/>
            </w:tcBorders>
            <w:shd w:val="clear" w:color="auto" w:fill="auto"/>
            <w:vAlign w:val="center"/>
          </w:tcPr>
          <w:p w14:paraId="4E9B9E1A" w14:textId="428F591F"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Hold half</w:t>
            </w:r>
            <w:r w:rsidR="0002055C">
              <w:rPr>
                <w:rFonts w:ascii="Calisto MT" w:hAnsi="Calisto MT"/>
                <w:color w:val="000000"/>
                <w:sz w:val="20"/>
                <w:szCs w:val="20"/>
                <w:lang w:val="en-GB" w:eastAsia="en-US"/>
              </w:rPr>
              <w:t>-</w:t>
            </w:r>
            <w:r>
              <w:rPr>
                <w:rFonts w:ascii="Calisto MT" w:hAnsi="Calisto MT"/>
                <w:color w:val="000000"/>
                <w:sz w:val="20"/>
                <w:szCs w:val="20"/>
                <w:lang w:val="en-GB" w:eastAsia="en-US"/>
              </w:rPr>
              <w:t xml:space="preserve">day </w:t>
            </w:r>
            <w:r w:rsidR="0002055C">
              <w:rPr>
                <w:rFonts w:ascii="Calisto MT" w:hAnsi="Calisto MT"/>
                <w:color w:val="000000"/>
                <w:sz w:val="20"/>
                <w:szCs w:val="20"/>
                <w:lang w:val="en-GB" w:eastAsia="en-US"/>
              </w:rPr>
              <w:t>w</w:t>
            </w:r>
            <w:r>
              <w:rPr>
                <w:rFonts w:ascii="Calisto MT" w:hAnsi="Calisto MT"/>
                <w:color w:val="000000"/>
                <w:sz w:val="20"/>
                <w:szCs w:val="20"/>
                <w:lang w:val="en-GB" w:eastAsia="en-US"/>
              </w:rPr>
              <w:t>orkshop to present the report in PPT</w:t>
            </w:r>
            <w:r>
              <w:rPr>
                <w:rFonts w:ascii="Calisto MT" w:hAnsi="Calisto MT"/>
                <w:color w:val="000000"/>
                <w:sz w:val="20"/>
                <w:szCs w:val="20"/>
                <w:lang w:eastAsia="en-US"/>
              </w:rPr>
              <w:t xml:space="preserve"> (</w:t>
            </w:r>
            <w:r w:rsidR="00AC2B2F">
              <w:rPr>
                <w:rFonts w:ascii="Calisto MT" w:hAnsi="Calisto MT"/>
                <w:color w:val="000000"/>
                <w:sz w:val="20"/>
                <w:szCs w:val="20"/>
                <w:lang w:eastAsia="en-US"/>
              </w:rPr>
              <w:t>i</w:t>
            </w:r>
            <w:r>
              <w:rPr>
                <w:rFonts w:ascii="Calisto MT" w:hAnsi="Calisto MT"/>
                <w:color w:val="000000"/>
                <w:sz w:val="20"/>
                <w:szCs w:val="20"/>
                <w:lang w:eastAsia="en-US"/>
              </w:rPr>
              <w:t>ncorporate comments from SI team)</w:t>
            </w:r>
          </w:p>
        </w:tc>
        <w:tc>
          <w:tcPr>
            <w:tcW w:w="2268" w:type="dxa"/>
            <w:tcBorders>
              <w:top w:val="none" w:sz="4" w:space="0" w:color="000000"/>
              <w:left w:val="none" w:sz="4" w:space="0" w:color="000000"/>
              <w:bottom w:val="single" w:sz="4" w:space="0" w:color="auto"/>
              <w:right w:val="single" w:sz="4" w:space="0" w:color="auto"/>
            </w:tcBorders>
            <w:shd w:val="clear" w:color="auto" w:fill="auto"/>
            <w:vAlign w:val="center"/>
          </w:tcPr>
          <w:p w14:paraId="430D22D0" w14:textId="105AD41B" w:rsidR="007B6A45" w:rsidRDefault="0031493B">
            <w:pPr>
              <w:spacing w:before="0" w:after="0" w:line="276" w:lineRule="auto"/>
              <w:jc w:val="center"/>
              <w:rPr>
                <w:rFonts w:ascii="Calisto MT" w:hAnsi="Calisto MT"/>
                <w:color w:val="000000"/>
                <w:sz w:val="20"/>
                <w:szCs w:val="20"/>
                <w:lang w:eastAsia="en-US"/>
              </w:rPr>
            </w:pPr>
            <w:r>
              <w:rPr>
                <w:rFonts w:ascii="Calisto MT" w:hAnsi="Calisto MT"/>
                <w:color w:val="000000"/>
                <w:sz w:val="20"/>
                <w:szCs w:val="20"/>
                <w:lang w:val="en-GB" w:eastAsia="en-US"/>
              </w:rPr>
              <w:t>1 days (21.12.20)</w:t>
            </w:r>
          </w:p>
        </w:tc>
      </w:tr>
      <w:tr w:rsidR="007B6A45" w14:paraId="235875AD" w14:textId="77777777">
        <w:trPr>
          <w:trHeight w:val="300"/>
        </w:trPr>
        <w:tc>
          <w:tcPr>
            <w:tcW w:w="612" w:type="dxa"/>
            <w:tcBorders>
              <w:top w:val="none" w:sz="4" w:space="0" w:color="000000"/>
              <w:left w:val="single" w:sz="4" w:space="0" w:color="auto"/>
              <w:bottom w:val="single" w:sz="4" w:space="0" w:color="auto"/>
              <w:right w:val="single" w:sz="4" w:space="0" w:color="auto"/>
            </w:tcBorders>
            <w:shd w:val="clear" w:color="auto" w:fill="auto"/>
            <w:vAlign w:val="center"/>
          </w:tcPr>
          <w:p w14:paraId="371111CD" w14:textId="77777777"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7</w:t>
            </w:r>
          </w:p>
        </w:tc>
        <w:tc>
          <w:tcPr>
            <w:tcW w:w="6820" w:type="dxa"/>
            <w:tcBorders>
              <w:top w:val="none" w:sz="4" w:space="0" w:color="000000"/>
              <w:left w:val="none" w:sz="4" w:space="0" w:color="000000"/>
              <w:bottom w:val="single" w:sz="4" w:space="0" w:color="auto"/>
              <w:right w:val="single" w:sz="4" w:space="0" w:color="auto"/>
            </w:tcBorders>
            <w:shd w:val="clear" w:color="auto" w:fill="auto"/>
            <w:vAlign w:val="center"/>
          </w:tcPr>
          <w:p w14:paraId="24E4A756" w14:textId="0787BB1F" w:rsidR="007B6A45" w:rsidRDefault="0031493B">
            <w:pPr>
              <w:spacing w:before="0" w:after="0" w:line="276" w:lineRule="auto"/>
              <w:rPr>
                <w:rFonts w:ascii="Calisto MT" w:hAnsi="Calisto MT"/>
                <w:color w:val="000000"/>
                <w:sz w:val="20"/>
                <w:szCs w:val="20"/>
                <w:lang w:eastAsia="en-US"/>
              </w:rPr>
            </w:pPr>
            <w:r>
              <w:rPr>
                <w:rFonts w:ascii="Calisto MT" w:hAnsi="Calisto MT"/>
                <w:color w:val="000000"/>
                <w:sz w:val="20"/>
                <w:szCs w:val="20"/>
                <w:lang w:val="en-GB" w:eastAsia="en-US"/>
              </w:rPr>
              <w:t>Submit the final report</w:t>
            </w:r>
            <w:r>
              <w:rPr>
                <w:rFonts w:ascii="Calisto MT" w:hAnsi="Calisto MT"/>
                <w:color w:val="000000"/>
                <w:sz w:val="20"/>
                <w:szCs w:val="20"/>
                <w:lang w:eastAsia="en-US"/>
              </w:rPr>
              <w:t xml:space="preserve"> (</w:t>
            </w:r>
            <w:r w:rsidR="0002055C">
              <w:rPr>
                <w:rFonts w:ascii="Calisto MT" w:hAnsi="Calisto MT"/>
                <w:color w:val="000000"/>
                <w:sz w:val="20"/>
                <w:szCs w:val="20"/>
                <w:lang w:eastAsia="en-US"/>
              </w:rPr>
              <w:t>i</w:t>
            </w:r>
            <w:r>
              <w:rPr>
                <w:rFonts w:ascii="Calisto MT" w:hAnsi="Calisto MT"/>
                <w:color w:val="000000"/>
                <w:sz w:val="20"/>
                <w:szCs w:val="20"/>
                <w:lang w:eastAsia="en-US"/>
              </w:rPr>
              <w:t>ncluding all the data set (refer deliverables section of the ToR)</w:t>
            </w:r>
          </w:p>
        </w:tc>
        <w:tc>
          <w:tcPr>
            <w:tcW w:w="2268" w:type="dxa"/>
            <w:tcBorders>
              <w:top w:val="none" w:sz="4" w:space="0" w:color="000000"/>
              <w:left w:val="none" w:sz="4" w:space="0" w:color="000000"/>
              <w:bottom w:val="single" w:sz="4" w:space="0" w:color="auto"/>
              <w:right w:val="single" w:sz="4" w:space="0" w:color="auto"/>
            </w:tcBorders>
            <w:shd w:val="clear" w:color="auto" w:fill="auto"/>
            <w:vAlign w:val="center"/>
          </w:tcPr>
          <w:p w14:paraId="72F45B1E" w14:textId="2715B01C" w:rsidR="007B6A45" w:rsidRDefault="0031493B">
            <w:pPr>
              <w:spacing w:before="0" w:after="0" w:line="276" w:lineRule="auto"/>
              <w:jc w:val="center"/>
              <w:rPr>
                <w:rFonts w:ascii="Calisto MT" w:hAnsi="Calisto MT"/>
                <w:color w:val="000000"/>
                <w:sz w:val="20"/>
                <w:szCs w:val="20"/>
                <w:lang w:eastAsia="en-US"/>
              </w:rPr>
            </w:pPr>
            <w:r>
              <w:rPr>
                <w:rFonts w:ascii="Calisto MT" w:hAnsi="Calisto MT"/>
                <w:color w:val="000000"/>
                <w:sz w:val="20"/>
                <w:szCs w:val="20"/>
                <w:lang w:val="en-GB" w:eastAsia="en-US"/>
              </w:rPr>
              <w:t>3 days (24.12.2020)</w:t>
            </w:r>
          </w:p>
        </w:tc>
      </w:tr>
      <w:tr w:rsidR="007B6A45" w14:paraId="6F86D5D5" w14:textId="77777777">
        <w:trPr>
          <w:trHeight w:val="300"/>
        </w:trPr>
        <w:tc>
          <w:tcPr>
            <w:tcW w:w="612" w:type="dxa"/>
            <w:tcBorders>
              <w:top w:val="none" w:sz="4" w:space="0" w:color="000000"/>
              <w:left w:val="single" w:sz="4" w:space="0" w:color="auto"/>
              <w:bottom w:val="single" w:sz="4" w:space="0" w:color="auto"/>
              <w:right w:val="single" w:sz="4" w:space="0" w:color="auto"/>
            </w:tcBorders>
            <w:shd w:val="clear" w:color="auto" w:fill="FFFFFF"/>
            <w:vAlign w:val="center"/>
          </w:tcPr>
          <w:p w14:paraId="13A7375B" w14:textId="77777777" w:rsidR="007B6A45" w:rsidRDefault="0031493B">
            <w:pPr>
              <w:spacing w:before="0" w:after="0" w:line="276" w:lineRule="auto"/>
              <w:rPr>
                <w:rFonts w:ascii="Calisto MT" w:hAnsi="Calisto MT"/>
                <w:b/>
                <w:bCs/>
                <w:color w:val="000000"/>
                <w:sz w:val="20"/>
                <w:szCs w:val="20"/>
                <w:lang w:eastAsia="en-US"/>
              </w:rPr>
            </w:pPr>
            <w:r>
              <w:rPr>
                <w:rFonts w:ascii="Calisto MT" w:hAnsi="Calisto MT"/>
                <w:b/>
                <w:bCs/>
                <w:color w:val="000000"/>
                <w:sz w:val="20"/>
                <w:szCs w:val="20"/>
                <w:lang w:val="en-GB" w:eastAsia="en-US"/>
              </w:rPr>
              <w:t> </w:t>
            </w:r>
          </w:p>
        </w:tc>
        <w:tc>
          <w:tcPr>
            <w:tcW w:w="6820" w:type="dxa"/>
            <w:tcBorders>
              <w:top w:val="none" w:sz="4" w:space="0" w:color="000000"/>
              <w:left w:val="none" w:sz="4" w:space="0" w:color="000000"/>
              <w:bottom w:val="single" w:sz="4" w:space="0" w:color="auto"/>
              <w:right w:val="single" w:sz="4" w:space="0" w:color="auto"/>
            </w:tcBorders>
            <w:shd w:val="clear" w:color="auto" w:fill="FFFFFF"/>
            <w:vAlign w:val="center"/>
          </w:tcPr>
          <w:p w14:paraId="110358CE" w14:textId="77777777" w:rsidR="007B6A45" w:rsidRDefault="0031493B">
            <w:pPr>
              <w:spacing w:before="0" w:after="0" w:line="276" w:lineRule="auto"/>
              <w:jc w:val="right"/>
              <w:rPr>
                <w:rFonts w:ascii="Calisto MT" w:hAnsi="Calisto MT"/>
                <w:b/>
                <w:bCs/>
                <w:color w:val="000000"/>
                <w:sz w:val="20"/>
                <w:szCs w:val="20"/>
                <w:lang w:eastAsia="en-US"/>
              </w:rPr>
            </w:pPr>
            <w:r>
              <w:rPr>
                <w:rFonts w:ascii="Calisto MT" w:hAnsi="Calisto MT"/>
                <w:b/>
                <w:bCs/>
                <w:sz w:val="20"/>
                <w:szCs w:val="20"/>
                <w:lang w:val="en-GB" w:eastAsia="en-US"/>
              </w:rPr>
              <w:t>Total number of working days</w:t>
            </w:r>
          </w:p>
        </w:tc>
        <w:tc>
          <w:tcPr>
            <w:tcW w:w="2268" w:type="dxa"/>
            <w:tcBorders>
              <w:top w:val="none" w:sz="4" w:space="0" w:color="000000"/>
              <w:left w:val="none" w:sz="4" w:space="0" w:color="000000"/>
              <w:bottom w:val="single" w:sz="4" w:space="0" w:color="auto"/>
              <w:right w:val="single" w:sz="4" w:space="0" w:color="auto"/>
            </w:tcBorders>
            <w:shd w:val="clear" w:color="auto" w:fill="FFFFFF"/>
            <w:vAlign w:val="center"/>
          </w:tcPr>
          <w:p w14:paraId="487299E6" w14:textId="0611EDEE" w:rsidR="007B6A45" w:rsidRDefault="0031493B">
            <w:pPr>
              <w:spacing w:before="0" w:after="0" w:line="276" w:lineRule="auto"/>
              <w:jc w:val="center"/>
              <w:rPr>
                <w:rFonts w:ascii="Calisto MT" w:hAnsi="Calisto MT"/>
                <w:b/>
                <w:bCs/>
                <w:color w:val="000000"/>
                <w:sz w:val="20"/>
                <w:szCs w:val="20"/>
                <w:lang w:eastAsia="en-US"/>
              </w:rPr>
            </w:pPr>
            <w:r>
              <w:rPr>
                <w:rFonts w:ascii="Calisto MT" w:hAnsi="Calisto MT"/>
                <w:b/>
                <w:bCs/>
                <w:color w:val="000000"/>
                <w:sz w:val="20"/>
                <w:szCs w:val="20"/>
                <w:lang w:eastAsia="en-US"/>
              </w:rPr>
              <w:t>25</w:t>
            </w:r>
          </w:p>
        </w:tc>
      </w:tr>
    </w:tbl>
    <w:p w14:paraId="22C63EF2" w14:textId="77777777" w:rsidR="007B6A45" w:rsidRDefault="007B6A45">
      <w:pPr>
        <w:spacing w:before="0" w:after="0" w:line="276" w:lineRule="auto"/>
        <w:ind w:right="-40"/>
        <w:contextualSpacing/>
        <w:rPr>
          <w:rFonts w:ascii="Calisto MT" w:eastAsia="Calibri" w:hAnsi="Calisto MT"/>
          <w:sz w:val="6"/>
          <w:szCs w:val="6"/>
        </w:rPr>
      </w:pPr>
    </w:p>
    <w:p w14:paraId="2A69996A" w14:textId="77777777" w:rsidR="007B6A45" w:rsidRDefault="007B6A45">
      <w:pPr>
        <w:spacing w:before="0" w:after="0" w:line="276" w:lineRule="auto"/>
        <w:ind w:right="-40"/>
        <w:contextualSpacing/>
        <w:rPr>
          <w:rFonts w:ascii="Calisto MT" w:eastAsia="Calibri" w:hAnsi="Calisto MT"/>
          <w:sz w:val="6"/>
          <w:szCs w:val="6"/>
        </w:rPr>
      </w:pPr>
    </w:p>
    <w:p w14:paraId="302F46A2" w14:textId="77777777" w:rsidR="007B6A45" w:rsidRDefault="007B6A45">
      <w:pPr>
        <w:spacing w:before="0" w:after="0" w:line="276" w:lineRule="auto"/>
        <w:ind w:right="-40"/>
        <w:contextualSpacing/>
        <w:rPr>
          <w:rFonts w:ascii="Calisto MT" w:eastAsia="Calibri" w:hAnsi="Calisto MT"/>
          <w:sz w:val="6"/>
          <w:szCs w:val="6"/>
        </w:rPr>
      </w:pPr>
    </w:p>
    <w:p w14:paraId="20B58780" w14:textId="77777777" w:rsidR="007B6A45" w:rsidRDefault="007B6A45">
      <w:pPr>
        <w:spacing w:before="0" w:after="0" w:line="276" w:lineRule="auto"/>
        <w:ind w:right="-40"/>
        <w:contextualSpacing/>
        <w:rPr>
          <w:rFonts w:ascii="Calisto MT" w:eastAsia="Calibri" w:hAnsi="Calisto MT"/>
          <w:sz w:val="6"/>
          <w:szCs w:val="6"/>
        </w:rPr>
      </w:pPr>
    </w:p>
    <w:p w14:paraId="6F1BFA63"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t>Minimum Requirement of the Consultant (s)</w:t>
      </w:r>
    </w:p>
    <w:p w14:paraId="1F618D58" w14:textId="77777777" w:rsidR="007B6A45" w:rsidRDefault="007B6A45">
      <w:pPr>
        <w:pStyle w:val="ListParagraph"/>
        <w:spacing w:before="0" w:after="0" w:line="276" w:lineRule="auto"/>
        <w:ind w:left="0"/>
        <w:contextualSpacing/>
        <w:rPr>
          <w:rFonts w:ascii="Calisto MT" w:eastAsia="Calibri" w:hAnsi="Calisto MT"/>
          <w:szCs w:val="22"/>
        </w:rPr>
      </w:pPr>
    </w:p>
    <w:p w14:paraId="7C7839AA" w14:textId="7A88DEC8" w:rsidR="007B6A45" w:rsidRPr="0002055C" w:rsidRDefault="0031493B">
      <w:pPr>
        <w:spacing w:before="0" w:after="0"/>
        <w:rPr>
          <w:rFonts w:ascii="Calisto MT" w:hAnsi="Calisto MT"/>
          <w:color w:val="000000"/>
          <w:szCs w:val="20"/>
          <w:lang w:val="en-GB" w:eastAsia="en-US"/>
        </w:rPr>
      </w:pPr>
      <w:r w:rsidRPr="00222FD5">
        <w:rPr>
          <w:rFonts w:ascii="Calisto MT" w:hAnsi="Calisto MT"/>
          <w:b/>
          <w:sz w:val="24"/>
        </w:rPr>
        <w:t xml:space="preserve">Team composition: </w:t>
      </w:r>
      <w:r w:rsidRPr="0002055C">
        <w:rPr>
          <w:rFonts w:ascii="Calisto MT" w:hAnsi="Calisto MT"/>
          <w:color w:val="000000"/>
          <w:szCs w:val="20"/>
          <w:lang w:val="en-GB" w:eastAsia="en-US"/>
        </w:rPr>
        <w:t xml:space="preserve">Experienced </w:t>
      </w:r>
      <w:r w:rsidR="0002055C" w:rsidRPr="0002055C">
        <w:rPr>
          <w:rFonts w:ascii="Calisto MT" w:hAnsi="Calisto MT"/>
          <w:color w:val="000000"/>
          <w:szCs w:val="20"/>
          <w:lang w:val="en-GB" w:eastAsia="en-US"/>
        </w:rPr>
        <w:t xml:space="preserve">in </w:t>
      </w:r>
      <w:r w:rsidRPr="0002055C">
        <w:rPr>
          <w:rFonts w:ascii="Calisto MT" w:hAnsi="Calisto MT"/>
          <w:color w:val="000000"/>
          <w:szCs w:val="20"/>
          <w:lang w:val="en-GB" w:eastAsia="en-US"/>
        </w:rPr>
        <w:t>consultanc</w:t>
      </w:r>
      <w:r w:rsidR="0002055C" w:rsidRPr="0002055C">
        <w:rPr>
          <w:rFonts w:ascii="Calisto MT" w:hAnsi="Calisto MT"/>
          <w:color w:val="000000"/>
          <w:szCs w:val="20"/>
          <w:lang w:val="en-GB" w:eastAsia="en-US"/>
        </w:rPr>
        <w:t>ies</w:t>
      </w:r>
      <w:r w:rsidRPr="0002055C">
        <w:rPr>
          <w:rFonts w:ascii="Calisto MT" w:hAnsi="Calisto MT"/>
          <w:color w:val="000000"/>
          <w:szCs w:val="20"/>
          <w:lang w:val="en-GB" w:eastAsia="en-US"/>
        </w:rPr>
        <w:t xml:space="preserve"> and research specially in WASH, FSL and DRR sector</w:t>
      </w:r>
      <w:r w:rsidR="0002055C">
        <w:rPr>
          <w:rFonts w:ascii="Calisto MT" w:hAnsi="Calisto MT"/>
          <w:color w:val="000000"/>
          <w:szCs w:val="20"/>
          <w:lang w:val="en-GB" w:eastAsia="en-US"/>
        </w:rPr>
        <w:t>s</w:t>
      </w:r>
      <w:r w:rsidRPr="0002055C">
        <w:rPr>
          <w:rFonts w:ascii="Calisto MT" w:hAnsi="Calisto MT"/>
          <w:color w:val="000000"/>
          <w:szCs w:val="20"/>
          <w:lang w:val="en-GB" w:eastAsia="en-US"/>
        </w:rPr>
        <w:t xml:space="preserve">. </w:t>
      </w:r>
    </w:p>
    <w:p w14:paraId="2B4920A7" w14:textId="77777777" w:rsidR="007B6A45" w:rsidRPr="00222FD5" w:rsidRDefault="0031493B">
      <w:pPr>
        <w:spacing w:before="0" w:after="0"/>
        <w:rPr>
          <w:rFonts w:ascii="Calisto MT" w:hAnsi="Calisto MT" w:cs="Calibri"/>
          <w:sz w:val="24"/>
          <w:szCs w:val="22"/>
          <w:lang w:eastAsia="ja-JP"/>
        </w:rPr>
      </w:pPr>
      <w:r w:rsidRPr="00222FD5">
        <w:rPr>
          <w:rFonts w:ascii="Calisto MT" w:hAnsi="Calisto MT"/>
          <w:b/>
          <w:sz w:val="24"/>
        </w:rPr>
        <w:t xml:space="preserve">Training and qualifications: </w:t>
      </w:r>
      <w:r w:rsidRPr="0002055C">
        <w:rPr>
          <w:rFonts w:ascii="Calisto MT" w:hAnsi="Calisto MT"/>
          <w:color w:val="000000"/>
          <w:szCs w:val="20"/>
          <w:lang w:val="en-GB" w:eastAsia="en-US"/>
        </w:rPr>
        <w:t>At least Post-graduate degree in Social Sciences/Development Studies/Economics/Statistics/Public Health/Urban Planning/or Environmental Science.</w:t>
      </w:r>
    </w:p>
    <w:p w14:paraId="2F765DBE" w14:textId="77777777" w:rsidR="007B6A45" w:rsidRPr="00222FD5" w:rsidRDefault="0031493B">
      <w:pPr>
        <w:rPr>
          <w:rFonts w:ascii="Calisto MT" w:hAnsi="Calisto MT"/>
          <w:b/>
          <w:sz w:val="24"/>
        </w:rPr>
      </w:pPr>
      <w:r w:rsidRPr="00222FD5">
        <w:rPr>
          <w:rFonts w:ascii="Calisto MT" w:hAnsi="Calisto MT"/>
          <w:b/>
          <w:sz w:val="24"/>
        </w:rPr>
        <w:t xml:space="preserve">General professional experience: </w:t>
      </w:r>
      <w:r w:rsidRPr="0002055C">
        <w:rPr>
          <w:rFonts w:ascii="Calisto MT" w:hAnsi="Calisto MT"/>
          <w:color w:val="000000"/>
          <w:szCs w:val="20"/>
          <w:lang w:val="en-GB" w:eastAsia="en-US"/>
        </w:rPr>
        <w:t>Minimum 5-7 years experiences in social research/studies.</w:t>
      </w:r>
      <w:r w:rsidRPr="00222FD5">
        <w:rPr>
          <w:rFonts w:ascii="Calisto MT" w:hAnsi="Calisto MT"/>
          <w:b/>
          <w:sz w:val="24"/>
        </w:rPr>
        <w:t xml:space="preserve"> </w:t>
      </w:r>
    </w:p>
    <w:p w14:paraId="6AF708E7" w14:textId="77777777" w:rsidR="007B6A45" w:rsidRPr="00222FD5" w:rsidRDefault="0031493B">
      <w:pPr>
        <w:spacing w:before="0" w:after="0"/>
        <w:rPr>
          <w:rFonts w:ascii="Calisto MT" w:hAnsi="Calisto MT" w:cs="Calibri"/>
          <w:sz w:val="24"/>
          <w:szCs w:val="22"/>
          <w:lang w:eastAsia="ja-JP"/>
        </w:rPr>
      </w:pPr>
      <w:r w:rsidRPr="00222FD5">
        <w:rPr>
          <w:rFonts w:ascii="Calisto MT" w:hAnsi="Calisto MT"/>
          <w:b/>
          <w:sz w:val="24"/>
        </w:rPr>
        <w:t xml:space="preserve">Specific professional experience: </w:t>
      </w:r>
    </w:p>
    <w:p w14:paraId="221D7FAE" w14:textId="77777777" w:rsidR="007B6A45" w:rsidRPr="0002055C" w:rsidRDefault="0031493B">
      <w:pPr>
        <w:numPr>
          <w:ilvl w:val="0"/>
          <w:numId w:val="27"/>
        </w:numPr>
        <w:spacing w:before="0" w:after="0"/>
        <w:rPr>
          <w:rFonts w:ascii="Calisto MT" w:hAnsi="Calisto MT"/>
          <w:color w:val="000000"/>
          <w:szCs w:val="20"/>
          <w:lang w:val="en-GB" w:eastAsia="en-US"/>
        </w:rPr>
      </w:pPr>
      <w:r w:rsidRPr="0002055C">
        <w:rPr>
          <w:rFonts w:ascii="Calisto MT" w:hAnsi="Calisto MT"/>
          <w:color w:val="000000"/>
          <w:szCs w:val="20"/>
          <w:lang w:val="en-GB" w:eastAsia="en-US"/>
        </w:rPr>
        <w:t>Skilled and experienced in research in urban areas.</w:t>
      </w:r>
    </w:p>
    <w:p w14:paraId="0B840B7E" w14:textId="1AF71A9E" w:rsidR="007B6A45" w:rsidRPr="0002055C" w:rsidRDefault="0031493B" w:rsidP="00222FD5">
      <w:pPr>
        <w:numPr>
          <w:ilvl w:val="0"/>
          <w:numId w:val="27"/>
        </w:numPr>
        <w:spacing w:before="0" w:after="0"/>
        <w:rPr>
          <w:rFonts w:ascii="Calisto MT" w:hAnsi="Calisto MT"/>
          <w:color w:val="000000"/>
          <w:szCs w:val="20"/>
          <w:lang w:val="en-GB" w:eastAsia="en-US"/>
        </w:rPr>
      </w:pPr>
      <w:r w:rsidRPr="0002055C">
        <w:rPr>
          <w:rFonts w:ascii="Calisto MT" w:hAnsi="Calisto MT"/>
          <w:color w:val="000000"/>
          <w:szCs w:val="20"/>
          <w:lang w:val="en-GB" w:eastAsia="en-US"/>
        </w:rPr>
        <w:t xml:space="preserve">Expertise in relevant thematic areas of </w:t>
      </w:r>
      <w:r w:rsidR="0002055C" w:rsidRPr="00222FD5">
        <w:rPr>
          <w:rFonts w:ascii="Calisto MT" w:hAnsi="Calisto MT"/>
          <w:color w:val="000000"/>
          <w:szCs w:val="20"/>
          <w:lang w:val="en-GB" w:eastAsia="en-US"/>
        </w:rPr>
        <w:t xml:space="preserve">WASH, </w:t>
      </w:r>
      <w:r w:rsidRPr="0002055C">
        <w:rPr>
          <w:rFonts w:ascii="Calisto MT" w:hAnsi="Calisto MT"/>
          <w:color w:val="000000"/>
          <w:szCs w:val="20"/>
          <w:lang w:val="en-GB" w:eastAsia="en-US"/>
        </w:rPr>
        <w:t>livelihood</w:t>
      </w:r>
      <w:r w:rsidR="0002055C" w:rsidRPr="00222FD5">
        <w:rPr>
          <w:rFonts w:ascii="Calisto MT" w:hAnsi="Calisto MT"/>
          <w:color w:val="000000"/>
          <w:szCs w:val="20"/>
          <w:lang w:val="en-GB" w:eastAsia="en-US"/>
        </w:rPr>
        <w:t>s</w:t>
      </w:r>
      <w:r w:rsidRPr="0002055C">
        <w:rPr>
          <w:rFonts w:ascii="Calisto MT" w:hAnsi="Calisto MT"/>
          <w:color w:val="000000"/>
          <w:szCs w:val="20"/>
          <w:lang w:val="en-GB" w:eastAsia="en-US"/>
        </w:rPr>
        <w:t xml:space="preserve"> and employment</w:t>
      </w:r>
    </w:p>
    <w:p w14:paraId="63B98AA8" w14:textId="77777777" w:rsidR="007B6A45" w:rsidRPr="0002055C" w:rsidRDefault="0031493B">
      <w:pPr>
        <w:pStyle w:val="ListParagraph"/>
        <w:numPr>
          <w:ilvl w:val="0"/>
          <w:numId w:val="27"/>
        </w:numPr>
        <w:spacing w:before="0" w:after="0" w:line="276" w:lineRule="auto"/>
        <w:contextualSpacing/>
        <w:rPr>
          <w:rFonts w:ascii="Calisto MT" w:hAnsi="Calisto MT"/>
          <w:color w:val="000000"/>
          <w:szCs w:val="20"/>
          <w:lang w:val="en-GB" w:eastAsia="en-US"/>
        </w:rPr>
      </w:pPr>
      <w:r w:rsidRPr="0002055C">
        <w:rPr>
          <w:rFonts w:ascii="Calisto MT" w:hAnsi="Calisto MT"/>
          <w:color w:val="000000"/>
          <w:szCs w:val="20"/>
          <w:lang w:val="en-GB" w:eastAsia="en-US"/>
        </w:rPr>
        <w:t>Proven experience in designing and implementing quantitative and qualitative data collection methods</w:t>
      </w:r>
    </w:p>
    <w:p w14:paraId="60093D79" w14:textId="77777777" w:rsidR="007B6A45" w:rsidRPr="0002055C" w:rsidRDefault="0031493B">
      <w:pPr>
        <w:numPr>
          <w:ilvl w:val="0"/>
          <w:numId w:val="27"/>
        </w:numPr>
        <w:spacing w:before="0" w:after="0"/>
        <w:rPr>
          <w:rFonts w:ascii="Calisto MT" w:hAnsi="Calisto MT"/>
          <w:color w:val="000000"/>
          <w:szCs w:val="20"/>
          <w:lang w:val="en-GB" w:eastAsia="en-US"/>
        </w:rPr>
      </w:pPr>
      <w:r w:rsidRPr="0002055C">
        <w:rPr>
          <w:rFonts w:ascii="Calisto MT" w:hAnsi="Calisto MT"/>
          <w:color w:val="000000"/>
          <w:szCs w:val="20"/>
          <w:lang w:val="en-GB" w:eastAsia="en-US"/>
        </w:rPr>
        <w:t>Experience of effective interaction with local national organizations, government departments, and international actors.</w:t>
      </w:r>
    </w:p>
    <w:p w14:paraId="5D88411E" w14:textId="77777777" w:rsidR="007B6A45" w:rsidRPr="0002055C" w:rsidRDefault="0031493B">
      <w:pPr>
        <w:numPr>
          <w:ilvl w:val="0"/>
          <w:numId w:val="27"/>
        </w:numPr>
        <w:spacing w:before="0" w:after="0"/>
        <w:rPr>
          <w:rFonts w:ascii="Calisto MT" w:hAnsi="Calisto MT"/>
          <w:color w:val="000000"/>
          <w:szCs w:val="20"/>
          <w:lang w:val="en-GB" w:eastAsia="en-US"/>
        </w:rPr>
      </w:pPr>
      <w:r w:rsidRPr="0002055C">
        <w:rPr>
          <w:rFonts w:ascii="Calisto MT" w:hAnsi="Calisto MT"/>
          <w:color w:val="000000"/>
          <w:szCs w:val="20"/>
          <w:lang w:val="en-GB" w:eastAsia="en-US"/>
        </w:rPr>
        <w:t>In-depth knowledge of the context in slums in Dhaka and rural context in Cox’s Bazar</w:t>
      </w:r>
    </w:p>
    <w:p w14:paraId="4F3706E5" w14:textId="77777777" w:rsidR="007B6A45" w:rsidRPr="00222FD5" w:rsidRDefault="0031493B">
      <w:pPr>
        <w:rPr>
          <w:rFonts w:ascii="Calisto MT" w:hAnsi="Calisto MT" w:cs="Calibri"/>
          <w:sz w:val="24"/>
          <w:szCs w:val="22"/>
          <w:lang w:eastAsia="ja-JP"/>
        </w:rPr>
      </w:pPr>
      <w:r w:rsidRPr="00222FD5">
        <w:rPr>
          <w:rFonts w:ascii="Calisto MT" w:hAnsi="Calisto MT"/>
          <w:b/>
          <w:sz w:val="24"/>
        </w:rPr>
        <w:t xml:space="preserve">Languages: </w:t>
      </w:r>
      <w:r w:rsidRPr="0002055C">
        <w:rPr>
          <w:rFonts w:ascii="Calisto MT" w:hAnsi="Calisto MT"/>
          <w:color w:val="000000"/>
          <w:szCs w:val="20"/>
          <w:lang w:val="en-GB" w:eastAsia="en-US"/>
        </w:rPr>
        <w:t>Fluent in Bangla, good written communication skills in English</w:t>
      </w:r>
    </w:p>
    <w:p w14:paraId="0D1067B8" w14:textId="77777777" w:rsidR="007B6A45" w:rsidRPr="0002055C" w:rsidRDefault="0031493B">
      <w:pPr>
        <w:tabs>
          <w:tab w:val="left" w:pos="284"/>
        </w:tabs>
        <w:rPr>
          <w:rFonts w:ascii="Calisto MT" w:hAnsi="Calisto MT"/>
          <w:color w:val="000000"/>
          <w:szCs w:val="20"/>
          <w:lang w:val="en-GB" w:eastAsia="en-US"/>
        </w:rPr>
      </w:pPr>
      <w:r w:rsidRPr="00222FD5">
        <w:rPr>
          <w:rFonts w:ascii="Calisto MT" w:hAnsi="Calisto MT"/>
          <w:b/>
          <w:sz w:val="24"/>
        </w:rPr>
        <w:t xml:space="preserve">Other: </w:t>
      </w:r>
      <w:r w:rsidRPr="0002055C">
        <w:rPr>
          <w:rFonts w:ascii="Calisto MT" w:hAnsi="Calisto MT"/>
          <w:color w:val="000000"/>
          <w:szCs w:val="20"/>
          <w:lang w:val="en-GB" w:eastAsia="en-US"/>
        </w:rPr>
        <w:t>Excellent analytical and report writing skills.</w:t>
      </w:r>
    </w:p>
    <w:p w14:paraId="0DB0FD84" w14:textId="64DA594F" w:rsidR="00EC60D4" w:rsidRPr="00EC60D4" w:rsidRDefault="00EC60D4" w:rsidP="00EC60D4">
      <w:pPr>
        <w:spacing w:before="0" w:after="0" w:line="276" w:lineRule="auto"/>
        <w:contextualSpacing/>
        <w:rPr>
          <w:rFonts w:ascii="Calisto MT" w:eastAsia="Calibri" w:hAnsi="Calisto MT"/>
          <w:szCs w:val="22"/>
        </w:rPr>
      </w:pPr>
    </w:p>
    <w:p w14:paraId="2512A080" w14:textId="77777777" w:rsidR="007B6A45" w:rsidRDefault="0031493B">
      <w:pPr>
        <w:pStyle w:val="Heading1"/>
        <w:spacing w:line="276" w:lineRule="auto"/>
        <w:ind w:left="0" w:firstLine="0"/>
        <w:rPr>
          <w:rFonts w:ascii="Calisto MT" w:hAnsi="Calisto MT"/>
          <w:sz w:val="22"/>
          <w:szCs w:val="22"/>
        </w:rPr>
      </w:pPr>
      <w:r>
        <w:rPr>
          <w:rFonts w:ascii="Calisto MT" w:hAnsi="Calisto MT"/>
          <w:sz w:val="22"/>
          <w:szCs w:val="22"/>
          <w:lang w:val="en-US"/>
        </w:rPr>
        <w:t xml:space="preserve">Application Procedure, Selection and Evaluation Criteria </w:t>
      </w:r>
    </w:p>
    <w:p w14:paraId="709B7B12" w14:textId="1900C5B4" w:rsidR="007B6A45" w:rsidRDefault="0031493B">
      <w:pPr>
        <w:tabs>
          <w:tab w:val="left" w:pos="5744"/>
        </w:tabs>
        <w:spacing w:line="276" w:lineRule="auto"/>
        <w:rPr>
          <w:rFonts w:ascii="Calisto MT" w:hAnsi="Calisto MT" w:cs="Arial"/>
          <w:szCs w:val="22"/>
        </w:rPr>
      </w:pPr>
      <w:r>
        <w:rPr>
          <w:rFonts w:ascii="Calisto MT" w:hAnsi="Calisto MT" w:cs="Arial"/>
          <w:szCs w:val="22"/>
        </w:rPr>
        <w:lastRenderedPageBreak/>
        <w:t xml:space="preserve">Applicants who fulfill the minimum requirements as indicated in this ToR should submit their technical and financial proposal </w:t>
      </w:r>
      <w:r w:rsidR="0002055C">
        <w:rPr>
          <w:rFonts w:ascii="Calisto MT" w:hAnsi="Calisto MT" w:cs="Arial"/>
          <w:szCs w:val="22"/>
        </w:rPr>
        <w:t xml:space="preserve">to SI </w:t>
      </w:r>
      <w:r>
        <w:rPr>
          <w:rFonts w:ascii="Calisto MT" w:hAnsi="Calisto MT" w:cs="Arial"/>
          <w:szCs w:val="22"/>
        </w:rPr>
        <w:t xml:space="preserve">in sealed envelope separately. Consultants/agencies are also required to submit </w:t>
      </w:r>
      <w:r w:rsidR="00E4205B">
        <w:rPr>
          <w:rFonts w:ascii="Calisto MT" w:hAnsi="Calisto MT" w:cs="Arial"/>
          <w:szCs w:val="22"/>
        </w:rPr>
        <w:t xml:space="preserve">a </w:t>
      </w:r>
      <w:r>
        <w:rPr>
          <w:rFonts w:ascii="Calisto MT" w:hAnsi="Calisto MT" w:cs="Arial"/>
          <w:szCs w:val="22"/>
        </w:rPr>
        <w:t xml:space="preserve">copy of </w:t>
      </w:r>
      <w:r w:rsidR="00E4205B">
        <w:rPr>
          <w:rFonts w:ascii="Calisto MT" w:hAnsi="Calisto MT" w:cs="Arial"/>
          <w:szCs w:val="22"/>
        </w:rPr>
        <w:t xml:space="preserve">a </w:t>
      </w:r>
      <w:r>
        <w:rPr>
          <w:rFonts w:ascii="Calisto MT" w:hAnsi="Calisto MT" w:cs="Arial"/>
          <w:szCs w:val="22"/>
        </w:rPr>
        <w:t xml:space="preserve">previously conducted assessment report related to this consultancy as proof of experience </w:t>
      </w:r>
      <w:r w:rsidR="00E4205B">
        <w:rPr>
          <w:rFonts w:ascii="Calisto MT" w:hAnsi="Calisto MT" w:cs="Arial"/>
          <w:szCs w:val="22"/>
        </w:rPr>
        <w:t>similar studies</w:t>
      </w:r>
      <w:r>
        <w:rPr>
          <w:rFonts w:ascii="Calisto MT" w:hAnsi="Calisto MT" w:cs="Arial"/>
          <w:szCs w:val="22"/>
        </w:rPr>
        <w:t xml:space="preserve">. The technical proposal should include the team composition of the consultant along with their </w:t>
      </w:r>
      <w:r w:rsidR="00E4205B">
        <w:rPr>
          <w:rFonts w:ascii="Calisto MT" w:hAnsi="Calisto MT" w:cs="Arial"/>
          <w:szCs w:val="22"/>
        </w:rPr>
        <w:t>CVs</w:t>
      </w:r>
      <w:r>
        <w:rPr>
          <w:rFonts w:ascii="Calisto MT" w:hAnsi="Calisto MT" w:cs="Arial"/>
          <w:szCs w:val="22"/>
        </w:rPr>
        <w:t xml:space="preserve">. SI will evaluate the quality of the technical proposal and </w:t>
      </w:r>
      <w:r w:rsidR="00E4205B">
        <w:rPr>
          <w:rFonts w:ascii="Calisto MT" w:hAnsi="Calisto MT" w:cs="Arial"/>
          <w:szCs w:val="22"/>
        </w:rPr>
        <w:t xml:space="preserve">take </w:t>
      </w:r>
      <w:r>
        <w:rPr>
          <w:rFonts w:ascii="Calisto MT" w:hAnsi="Calisto MT" w:cs="Arial"/>
          <w:szCs w:val="22"/>
        </w:rPr>
        <w:t xml:space="preserve">the financial proposal in to consideration to choose from the applications and will communicate the selected consultant/agency. </w:t>
      </w:r>
    </w:p>
    <w:p w14:paraId="17CD584E" w14:textId="77777777" w:rsidR="007B6A45" w:rsidRDefault="007B6A45">
      <w:pPr>
        <w:spacing w:before="0" w:after="0" w:line="276" w:lineRule="auto"/>
        <w:jc w:val="left"/>
        <w:rPr>
          <w:rFonts w:ascii="Calisto MT" w:hAnsi="Calisto MT" w:cs="Calibri"/>
          <w:sz w:val="20"/>
          <w:szCs w:val="20"/>
          <w:lang w:eastAsia="en-US"/>
        </w:rPr>
      </w:pPr>
    </w:p>
    <w:p w14:paraId="3BC15811"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t xml:space="preserve">Budget and Mode of payment  </w:t>
      </w:r>
    </w:p>
    <w:p w14:paraId="035C52B4" w14:textId="77777777" w:rsidR="007B6A45" w:rsidRDefault="0031493B">
      <w:pPr>
        <w:spacing w:before="0" w:after="0" w:line="276" w:lineRule="auto"/>
        <w:jc w:val="left"/>
        <w:rPr>
          <w:rFonts w:ascii="Calisto MT" w:hAnsi="Calisto MT" w:cs="Calibri"/>
          <w:szCs w:val="20"/>
          <w:lang w:eastAsia="en-US"/>
        </w:rPr>
      </w:pPr>
      <w:r>
        <w:rPr>
          <w:rFonts w:ascii="Calisto MT" w:hAnsi="Calisto MT" w:cs="Calibri"/>
          <w:szCs w:val="20"/>
          <w:lang w:eastAsia="en-US"/>
        </w:rPr>
        <w:t xml:space="preserve">The applicant should develop a detail budget (different budget for different assignment/event) for completing the assignments as outlined in this TOR by clearly allocating expenses and daily rate. </w:t>
      </w:r>
    </w:p>
    <w:p w14:paraId="07DD84A8"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 xml:space="preserve">No advance payment will be allowed </w:t>
      </w:r>
    </w:p>
    <w:p w14:paraId="5836DC86"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50% of the total contract value (excluding AIT/VAT) will be paid after completion 25% of total work</w:t>
      </w:r>
    </w:p>
    <w:p w14:paraId="4BB6E30F"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The remaining amount (50%) will be paid upon acceptance of the final report.</w:t>
      </w:r>
    </w:p>
    <w:p w14:paraId="4231A33F"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The payment would be made in account payee cheque by the name of the consultant/firm.</w:t>
      </w:r>
    </w:p>
    <w:p w14:paraId="055077D7"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VAT and Tax will be deducted as per the government policy as well as SI policy.</w:t>
      </w:r>
    </w:p>
    <w:p w14:paraId="7B121F4F" w14:textId="77777777" w:rsidR="007B6A45" w:rsidRDefault="007B6A45" w:rsidP="00EC60D4">
      <w:pPr>
        <w:spacing w:before="0" w:after="0" w:line="276" w:lineRule="auto"/>
        <w:jc w:val="left"/>
        <w:rPr>
          <w:rFonts w:ascii="Calisto MT" w:hAnsi="Calisto MT" w:cs="Calibri"/>
          <w:sz w:val="20"/>
          <w:szCs w:val="20"/>
          <w:lang w:eastAsia="en-US"/>
        </w:rPr>
      </w:pPr>
    </w:p>
    <w:p w14:paraId="01482059"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t>Application Process:</w:t>
      </w:r>
    </w:p>
    <w:p w14:paraId="470DB98B" w14:textId="77777777" w:rsidR="007B6A45" w:rsidRPr="009865C2" w:rsidRDefault="0031493B">
      <w:pPr>
        <w:spacing w:before="0" w:after="0" w:line="276" w:lineRule="auto"/>
        <w:jc w:val="left"/>
        <w:rPr>
          <w:rFonts w:ascii="Calisto MT" w:hAnsi="Calisto MT" w:cs="Calibri"/>
          <w:szCs w:val="20"/>
          <w:lang w:eastAsia="en-US"/>
        </w:rPr>
      </w:pPr>
      <w:r>
        <w:rPr>
          <w:rFonts w:ascii="Calisto MT" w:hAnsi="Calisto MT" w:cs="Calibri"/>
          <w:szCs w:val="20"/>
          <w:lang w:eastAsia="en-US"/>
        </w:rPr>
        <w:t xml:space="preserve">Interested individuals/agencies are requested to submit their Expression of Interest (EOI) only until </w:t>
      </w:r>
      <w:r w:rsidRPr="009865C2">
        <w:rPr>
          <w:rFonts w:ascii="Calisto MT" w:hAnsi="Calisto MT" w:cs="Calibri"/>
          <w:szCs w:val="20"/>
          <w:lang w:eastAsia="en-US"/>
        </w:rPr>
        <w:t>18</w:t>
      </w:r>
      <w:r w:rsidRPr="009865C2">
        <w:rPr>
          <w:rFonts w:ascii="Calisto MT" w:hAnsi="Calisto MT" w:cs="Calibri"/>
          <w:b/>
          <w:bCs/>
          <w:szCs w:val="20"/>
          <w:vertAlign w:val="superscript"/>
          <w:lang w:eastAsia="en-US"/>
        </w:rPr>
        <w:t>th</w:t>
      </w:r>
      <w:r w:rsidRPr="009865C2">
        <w:rPr>
          <w:rFonts w:ascii="Calisto MT" w:hAnsi="Calisto MT" w:cs="Calibri"/>
          <w:b/>
          <w:bCs/>
          <w:szCs w:val="20"/>
          <w:lang w:eastAsia="en-US"/>
        </w:rPr>
        <w:t xml:space="preserve"> of November 2020</w:t>
      </w:r>
      <w:r w:rsidRPr="009865C2">
        <w:rPr>
          <w:rFonts w:ascii="Calisto MT" w:hAnsi="Calisto MT" w:cs="Calibri"/>
          <w:szCs w:val="20"/>
          <w:lang w:eastAsia="en-US"/>
        </w:rPr>
        <w:t xml:space="preserve"> with the following:</w:t>
      </w:r>
    </w:p>
    <w:p w14:paraId="7493E0B6"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Technical proposal (this should include methodology and work plan, in the methodology, please avoid copying from this TOR to the extent possible, and describe your own ideas and approach)</w:t>
      </w:r>
    </w:p>
    <w:p w14:paraId="68209BE7"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 xml:space="preserve">Financial proposal: the consulting fee, daily rate, travel and accommodation of the consultants only will have to be quoted. </w:t>
      </w:r>
    </w:p>
    <w:p w14:paraId="4609DB70"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TIN certificate/VAT registration (if applicable)</w:t>
      </w:r>
    </w:p>
    <w:p w14:paraId="03342E75"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Bank account details</w:t>
      </w:r>
    </w:p>
    <w:p w14:paraId="03E6FF05"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Two references</w:t>
      </w:r>
    </w:p>
    <w:p w14:paraId="4FD2255B"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One sample of previous similar works done.</w:t>
      </w:r>
    </w:p>
    <w:p w14:paraId="4BEFE9EB" w14:textId="457358DA" w:rsidR="007B6A45" w:rsidRDefault="0031493B" w:rsidP="009C3571">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 xml:space="preserve">The Expression of Interest should be sent to: </w:t>
      </w:r>
      <w:hyperlink r:id="rId11" w:history="1">
        <w:r w:rsidR="009C3571" w:rsidRPr="00F01250">
          <w:rPr>
            <w:rStyle w:val="Hyperlink"/>
            <w:rFonts w:ascii="Calisto MT" w:hAnsi="Calisto MT" w:cs="Calibri"/>
            <w:szCs w:val="20"/>
            <w:lang w:eastAsia="en-US"/>
          </w:rPr>
          <w:t>dha.fco@solidarites-bangladesh.org</w:t>
        </w:r>
      </w:hyperlink>
      <w:r w:rsidR="009C3571">
        <w:rPr>
          <w:rFonts w:ascii="Calisto MT" w:hAnsi="Calisto MT" w:cs="Calibri"/>
          <w:szCs w:val="20"/>
          <w:lang w:eastAsia="en-US"/>
        </w:rPr>
        <w:t xml:space="preserve"> </w:t>
      </w:r>
      <w:r>
        <w:rPr>
          <w:rFonts w:ascii="Calisto MT" w:hAnsi="Calisto MT" w:cs="Calibri"/>
          <w:szCs w:val="20"/>
          <w:lang w:eastAsia="en-US"/>
        </w:rPr>
        <w:t xml:space="preserve">with CC to </w:t>
      </w:r>
      <w:hyperlink r:id="rId12" w:history="1">
        <w:r w:rsidR="009C3571" w:rsidRPr="00F01250">
          <w:rPr>
            <w:rStyle w:val="Hyperlink"/>
            <w:rFonts w:ascii="Arial" w:hAnsi="Arial" w:cs="Arial"/>
            <w:b/>
            <w:bCs/>
            <w:sz w:val="20"/>
            <w:szCs w:val="20"/>
          </w:rPr>
          <w:t>dha.hr.coo.dpty@solidarites-bangladesh.org</w:t>
        </w:r>
      </w:hyperlink>
      <w:r w:rsidR="009C3571">
        <w:rPr>
          <w:rFonts w:ascii="Arial" w:hAnsi="Arial" w:cs="Arial"/>
          <w:b/>
          <w:bCs/>
          <w:sz w:val="20"/>
          <w:szCs w:val="20"/>
        </w:rPr>
        <w:t xml:space="preserve"> </w:t>
      </w:r>
      <w:r>
        <w:rPr>
          <w:rFonts w:ascii="Calisto MT" w:hAnsi="Calisto MT" w:cs="Calibri"/>
          <w:szCs w:val="20"/>
          <w:lang w:eastAsia="en-US"/>
        </w:rPr>
        <w:t xml:space="preserve">with the subject line “Consultant for MSNA Assessment and Need Analysis.” Shortlisted applicants will be invited for an interview. </w:t>
      </w:r>
    </w:p>
    <w:p w14:paraId="53A505F8" w14:textId="1FE4FED0" w:rsidR="00EC60D4" w:rsidRDefault="00EC60D4">
      <w:pPr>
        <w:spacing w:before="0" w:after="0" w:line="276" w:lineRule="auto"/>
        <w:ind w:left="450"/>
        <w:jc w:val="left"/>
        <w:rPr>
          <w:rFonts w:ascii="Calisto MT" w:hAnsi="Calisto MT" w:cs="Calibri"/>
          <w:sz w:val="20"/>
          <w:szCs w:val="20"/>
          <w:lang w:eastAsia="en-US"/>
        </w:rPr>
      </w:pPr>
    </w:p>
    <w:p w14:paraId="32155711" w14:textId="77777777" w:rsidR="007B6A45" w:rsidRDefault="0031493B">
      <w:pPr>
        <w:pStyle w:val="Heading1"/>
        <w:spacing w:line="276" w:lineRule="auto"/>
        <w:rPr>
          <w:rFonts w:ascii="Calisto MT" w:hAnsi="Calisto MT"/>
          <w:sz w:val="22"/>
          <w:szCs w:val="22"/>
          <w:lang w:val="en-US"/>
        </w:rPr>
      </w:pPr>
      <w:r>
        <w:rPr>
          <w:rFonts w:ascii="Calisto MT" w:hAnsi="Calisto MT"/>
          <w:sz w:val="22"/>
          <w:szCs w:val="22"/>
          <w:lang w:val="en-US"/>
        </w:rPr>
        <w:t>General terms and conditions:</w:t>
      </w:r>
    </w:p>
    <w:p w14:paraId="77BA049C" w14:textId="6A68D824"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Solidarites International reserve</w:t>
      </w:r>
      <w:r w:rsidR="00E4205B">
        <w:rPr>
          <w:rFonts w:ascii="Calisto MT" w:hAnsi="Calisto MT" w:cs="Calibri"/>
          <w:szCs w:val="20"/>
          <w:lang w:eastAsia="en-US"/>
        </w:rPr>
        <w:t>s</w:t>
      </w:r>
      <w:r>
        <w:rPr>
          <w:rFonts w:ascii="Calisto MT" w:hAnsi="Calisto MT" w:cs="Calibri"/>
          <w:szCs w:val="20"/>
          <w:lang w:eastAsia="en-US"/>
        </w:rPr>
        <w:t xml:space="preserve"> the right to accept or reject any proposal without giving any verbal and/or written rationale; </w:t>
      </w:r>
    </w:p>
    <w:p w14:paraId="364FC1EB"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All reports and documents prepared during the assignment will be treated as the property of Solidarites International.</w:t>
      </w:r>
    </w:p>
    <w:p w14:paraId="2CCF27EB" w14:textId="77777777" w:rsidR="007B6A45" w:rsidRDefault="0031493B">
      <w:pPr>
        <w:pStyle w:val="ListParagraph"/>
        <w:numPr>
          <w:ilvl w:val="0"/>
          <w:numId w:val="20"/>
        </w:numPr>
        <w:spacing w:before="0" w:after="0" w:line="276" w:lineRule="auto"/>
        <w:jc w:val="left"/>
        <w:rPr>
          <w:rFonts w:ascii="Calisto MT" w:hAnsi="Calisto MT" w:cs="Calibri"/>
          <w:szCs w:val="20"/>
          <w:lang w:eastAsia="en-US"/>
        </w:rPr>
      </w:pPr>
      <w:r>
        <w:rPr>
          <w:rFonts w:ascii="Calisto MT" w:hAnsi="Calisto MT" w:cs="Calibri"/>
          <w:szCs w:val="20"/>
          <w:lang w:eastAsia="en-US"/>
        </w:rPr>
        <w:t>The reports/documents or any part, therefore, cannot be sold, used and reproduced in any manner without prior written approval of Solidarites International.</w:t>
      </w:r>
    </w:p>
    <w:p w14:paraId="52CCF475" w14:textId="50A0E6FF" w:rsidR="007B6A45" w:rsidRPr="00222FD5" w:rsidRDefault="0031493B" w:rsidP="00222FD5">
      <w:pPr>
        <w:pStyle w:val="ListParagraph"/>
        <w:numPr>
          <w:ilvl w:val="0"/>
          <w:numId w:val="20"/>
        </w:numPr>
        <w:spacing w:before="0" w:after="0" w:line="276" w:lineRule="auto"/>
        <w:jc w:val="left"/>
        <w:rPr>
          <w:rFonts w:ascii="Calisto MT" w:hAnsi="Calisto MT" w:cs="Calibri"/>
          <w:sz w:val="20"/>
          <w:szCs w:val="20"/>
          <w:lang w:eastAsia="en-US"/>
        </w:rPr>
      </w:pPr>
      <w:r>
        <w:rPr>
          <w:rFonts w:ascii="Calisto MT" w:hAnsi="Calisto MT" w:cs="Calibri"/>
          <w:szCs w:val="20"/>
          <w:lang w:eastAsia="en-US"/>
        </w:rPr>
        <w:t>Solidarites International reserve</w:t>
      </w:r>
      <w:r w:rsidR="00E4205B">
        <w:rPr>
          <w:rFonts w:ascii="Calisto MT" w:hAnsi="Calisto MT" w:cs="Calibri"/>
          <w:szCs w:val="20"/>
          <w:lang w:eastAsia="en-US"/>
        </w:rPr>
        <w:t>s</w:t>
      </w:r>
      <w:r>
        <w:rPr>
          <w:rFonts w:ascii="Calisto MT" w:hAnsi="Calisto MT" w:cs="Calibri"/>
          <w:szCs w:val="20"/>
          <w:lang w:eastAsia="en-US"/>
        </w:rPr>
        <w:t xml:space="preserve"> the right to monitor the quality and progress of the work during the assignment</w:t>
      </w:r>
      <w:r w:rsidR="00E4205B">
        <w:rPr>
          <w:rFonts w:ascii="Calisto MT" w:hAnsi="Calisto MT" w:cs="Calibri"/>
          <w:szCs w:val="20"/>
          <w:lang w:eastAsia="en-US"/>
        </w:rPr>
        <w:t>.</w:t>
      </w:r>
    </w:p>
    <w:sectPr w:rsidR="007B6A45" w:rsidRPr="00222FD5">
      <w:pgSz w:w="11907" w:h="16840"/>
      <w:pgMar w:top="1418" w:right="1191" w:bottom="1418" w:left="1077"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1C1B2" w14:textId="77777777" w:rsidR="00F74367" w:rsidRDefault="00F74367">
      <w:pPr>
        <w:spacing w:before="0" w:after="0"/>
      </w:pPr>
      <w:r>
        <w:separator/>
      </w:r>
    </w:p>
  </w:endnote>
  <w:endnote w:type="continuationSeparator" w:id="0">
    <w:p w14:paraId="6A75FD25" w14:textId="77777777" w:rsidR="00F74367" w:rsidRDefault="00F743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957909"/>
      <w:docPartObj>
        <w:docPartGallery w:val="Page Numbers (Bottom of Page)"/>
        <w:docPartUnique/>
      </w:docPartObj>
    </w:sdtPr>
    <w:sdtEndPr/>
    <w:sdtContent>
      <w:p w14:paraId="0BE359E8" w14:textId="77777777" w:rsidR="0031493B" w:rsidRDefault="0031493B">
        <w:pPr>
          <w:pStyle w:val="Footer"/>
          <w:ind w:right="360"/>
        </w:pPr>
        <w:r>
          <w:rPr>
            <w:noProof/>
            <w:lang w:bidi="bn-BD"/>
          </w:rPr>
          <mc:AlternateContent>
            <mc:Choice Requires="wps">
              <w:drawing>
                <wp:anchor distT="0" distB="0" distL="114300" distR="114300" simplePos="0" relativeHeight="251659264" behindDoc="0" locked="0" layoutInCell="1" allowOverlap="1" wp14:anchorId="68D6243A" wp14:editId="7A38ADAB">
                  <wp:simplePos x="0" y="0"/>
                  <wp:positionH relativeFrom="rightMargin">
                    <wp:align>center</wp:align>
                  </wp:positionH>
                  <wp:positionV relativeFrom="bottomMargin">
                    <wp:align>center</wp:align>
                  </wp:positionV>
                  <wp:extent cx="565785" cy="19177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69"/>
                          </a:xfrm>
                          <a:prstGeom prst="rect">
                            <a:avLst/>
                          </a:prstGeom>
                          <a:noFill/>
                          <a:ln>
                            <a:noFill/>
                          </a:ln>
                        </wps:spPr>
                        <wps:txbx>
                          <w:txbxContent>
                            <w:p w14:paraId="1A8BD44C" w14:textId="5E00C463" w:rsidR="0031493B" w:rsidRDefault="0031493B">
                              <w:pPr>
                                <w:pBdr>
                                  <w:top w:val="single" w:sz="4" w:space="1" w:color="7F7F7F" w:themeColor="background1" w:themeShade="7F"/>
                                </w:pBdr>
                                <w:jc w:val="center"/>
                                <w:rPr>
                                  <w:color w:val="ED7D31"/>
                                </w:rPr>
                              </w:pPr>
                              <w:r>
                                <w:fldChar w:fldCharType="begin"/>
                              </w:r>
                              <w:r>
                                <w:instrText xml:space="preserve"> PAGE   \* MERGEFORMAT </w:instrText>
                              </w:r>
                              <w:r>
                                <w:fldChar w:fldCharType="separate"/>
                              </w:r>
                              <w:r w:rsidR="009C3571" w:rsidRPr="009C3571">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D6243A" id="Rectangle 6" o:spid="_x0000_s1029"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" filled="f" stroked="f">
                  <v:textbox inset=",0,,0">
                    <w:txbxContent>
                      <w:p w14:paraId="1A8BD44C" w14:textId="5E00C463" w:rsidR="0031493B" w:rsidRDefault="0031493B">
                        <w:pPr>
                          <w:pBdr>
                            <w:top w:val="single" w:sz="4" w:space="1" w:color="7F7F7F" w:themeColor="background1" w:themeShade="7F"/>
                          </w:pBdr>
                          <w:jc w:val="center"/>
                          <w:rPr>
                            <w:color w:val="ED7D31"/>
                          </w:rPr>
                        </w:pPr>
                        <w:r>
                          <w:fldChar w:fldCharType="begin"/>
                        </w:r>
                        <w:r>
                          <w:instrText xml:space="preserve"> PAGE   \* MERGEFORMAT </w:instrText>
                        </w:r>
                        <w:r>
                          <w:fldChar w:fldCharType="separate"/>
                        </w:r>
                        <w:r w:rsidR="009C3571" w:rsidRPr="009C3571">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1E9A0" w14:textId="77777777" w:rsidR="00F74367" w:rsidRDefault="00F74367">
      <w:pPr>
        <w:spacing w:before="0" w:after="0"/>
      </w:pPr>
      <w:r>
        <w:separator/>
      </w:r>
    </w:p>
  </w:footnote>
  <w:footnote w:type="continuationSeparator" w:id="0">
    <w:p w14:paraId="4604DE3B" w14:textId="77777777" w:rsidR="00F74367" w:rsidRDefault="00F74367">
      <w:pPr>
        <w:spacing w:before="0" w:after="0"/>
      </w:pPr>
      <w:r>
        <w:continuationSeparator/>
      </w:r>
    </w:p>
  </w:footnote>
  <w:footnote w:id="1">
    <w:p w14:paraId="08D95E8C" w14:textId="77777777" w:rsidR="0031493B" w:rsidRDefault="0031493B">
      <w:pPr>
        <w:pStyle w:val="FootnoteText"/>
      </w:pPr>
      <w:r>
        <w:rPr>
          <w:rStyle w:val="FootnoteReference"/>
        </w:rPr>
        <w:footnoteRef/>
      </w:r>
      <w:r>
        <w:t xml:space="preserve"> ACAPS/NPM Analysis Hub, “Rohingya Crisis, Host Communities Review”, January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9D6"/>
    <w:multiLevelType w:val="hybridMultilevel"/>
    <w:tmpl w:val="79F87E4C"/>
    <w:lvl w:ilvl="0" w:tplc="B8284DC6">
      <w:start w:val="1"/>
      <w:numFmt w:val="bullet"/>
      <w:lvlText w:val=""/>
      <w:lvlJc w:val="left"/>
      <w:pPr>
        <w:ind w:left="360" w:hanging="360"/>
      </w:pPr>
      <w:rPr>
        <w:rFonts w:ascii="Symbol" w:hAnsi="Symbol" w:hint="default"/>
      </w:rPr>
    </w:lvl>
    <w:lvl w:ilvl="1" w:tplc="3D30A7FE">
      <w:start w:val="1"/>
      <w:numFmt w:val="bullet"/>
      <w:lvlText w:val="o"/>
      <w:lvlJc w:val="left"/>
      <w:pPr>
        <w:ind w:left="1080" w:hanging="360"/>
      </w:pPr>
      <w:rPr>
        <w:rFonts w:ascii="Courier New" w:hAnsi="Courier New" w:cs="Courier New" w:hint="default"/>
      </w:rPr>
    </w:lvl>
    <w:lvl w:ilvl="2" w:tplc="68ACEA44">
      <w:start w:val="1"/>
      <w:numFmt w:val="bullet"/>
      <w:lvlText w:val=""/>
      <w:lvlJc w:val="left"/>
      <w:pPr>
        <w:ind w:left="1800" w:hanging="360"/>
      </w:pPr>
      <w:rPr>
        <w:rFonts w:ascii="Wingdings" w:hAnsi="Wingdings" w:hint="default"/>
      </w:rPr>
    </w:lvl>
    <w:lvl w:ilvl="3" w:tplc="D7660586">
      <w:start w:val="1"/>
      <w:numFmt w:val="bullet"/>
      <w:lvlText w:val=""/>
      <w:lvlJc w:val="left"/>
      <w:pPr>
        <w:ind w:left="2520" w:hanging="360"/>
      </w:pPr>
      <w:rPr>
        <w:rFonts w:ascii="Symbol" w:hAnsi="Symbol" w:hint="default"/>
      </w:rPr>
    </w:lvl>
    <w:lvl w:ilvl="4" w:tplc="3926F132">
      <w:start w:val="1"/>
      <w:numFmt w:val="bullet"/>
      <w:lvlText w:val="o"/>
      <w:lvlJc w:val="left"/>
      <w:pPr>
        <w:ind w:left="3240" w:hanging="360"/>
      </w:pPr>
      <w:rPr>
        <w:rFonts w:ascii="Courier New" w:hAnsi="Courier New" w:cs="Courier New" w:hint="default"/>
      </w:rPr>
    </w:lvl>
    <w:lvl w:ilvl="5" w:tplc="C3B236D2">
      <w:start w:val="1"/>
      <w:numFmt w:val="bullet"/>
      <w:lvlText w:val=""/>
      <w:lvlJc w:val="left"/>
      <w:pPr>
        <w:ind w:left="3960" w:hanging="360"/>
      </w:pPr>
      <w:rPr>
        <w:rFonts w:ascii="Wingdings" w:hAnsi="Wingdings" w:hint="default"/>
      </w:rPr>
    </w:lvl>
    <w:lvl w:ilvl="6" w:tplc="80C6A92C">
      <w:start w:val="1"/>
      <w:numFmt w:val="bullet"/>
      <w:lvlText w:val=""/>
      <w:lvlJc w:val="left"/>
      <w:pPr>
        <w:ind w:left="4680" w:hanging="360"/>
      </w:pPr>
      <w:rPr>
        <w:rFonts w:ascii="Symbol" w:hAnsi="Symbol" w:hint="default"/>
      </w:rPr>
    </w:lvl>
    <w:lvl w:ilvl="7" w:tplc="99CC8E3A">
      <w:start w:val="1"/>
      <w:numFmt w:val="bullet"/>
      <w:lvlText w:val="o"/>
      <w:lvlJc w:val="left"/>
      <w:pPr>
        <w:ind w:left="5400" w:hanging="360"/>
      </w:pPr>
      <w:rPr>
        <w:rFonts w:ascii="Courier New" w:hAnsi="Courier New" w:cs="Courier New" w:hint="default"/>
      </w:rPr>
    </w:lvl>
    <w:lvl w:ilvl="8" w:tplc="B4C469E4">
      <w:start w:val="1"/>
      <w:numFmt w:val="bullet"/>
      <w:lvlText w:val=""/>
      <w:lvlJc w:val="left"/>
      <w:pPr>
        <w:ind w:left="6120" w:hanging="360"/>
      </w:pPr>
      <w:rPr>
        <w:rFonts w:ascii="Wingdings" w:hAnsi="Wingdings" w:hint="default"/>
      </w:rPr>
    </w:lvl>
  </w:abstractNum>
  <w:abstractNum w:abstractNumId="1" w15:restartNumberingAfterBreak="0">
    <w:nsid w:val="0DC876C4"/>
    <w:multiLevelType w:val="hybridMultilevel"/>
    <w:tmpl w:val="2FCE5E3A"/>
    <w:lvl w:ilvl="0" w:tplc="2BC6A614">
      <w:start w:val="1"/>
      <w:numFmt w:val="bullet"/>
      <w:lvlText w:val="-"/>
      <w:lvlJc w:val="left"/>
      <w:pPr>
        <w:ind w:left="720" w:hanging="360"/>
      </w:pPr>
      <w:rPr>
        <w:rFonts w:ascii="Calibri" w:eastAsia="Times New Roman" w:hAnsi="Calibri" w:cs="Arial" w:hint="default"/>
      </w:rPr>
    </w:lvl>
    <w:lvl w:ilvl="1" w:tplc="DDF21BA8">
      <w:start w:val="1"/>
      <w:numFmt w:val="bullet"/>
      <w:lvlText w:val="o"/>
      <w:lvlJc w:val="left"/>
      <w:pPr>
        <w:ind w:left="1440" w:hanging="360"/>
      </w:pPr>
      <w:rPr>
        <w:rFonts w:ascii="Courier New" w:hAnsi="Courier New" w:cs="Courier New" w:hint="default"/>
      </w:rPr>
    </w:lvl>
    <w:lvl w:ilvl="2" w:tplc="4976B27E">
      <w:start w:val="1"/>
      <w:numFmt w:val="bullet"/>
      <w:lvlText w:val=""/>
      <w:lvlJc w:val="left"/>
      <w:pPr>
        <w:ind w:left="2160" w:hanging="360"/>
      </w:pPr>
      <w:rPr>
        <w:rFonts w:ascii="Wingdings" w:hAnsi="Wingdings" w:hint="default"/>
      </w:rPr>
    </w:lvl>
    <w:lvl w:ilvl="3" w:tplc="412C8E5A">
      <w:start w:val="1"/>
      <w:numFmt w:val="bullet"/>
      <w:lvlText w:val=""/>
      <w:lvlJc w:val="left"/>
      <w:pPr>
        <w:ind w:left="2880" w:hanging="360"/>
      </w:pPr>
      <w:rPr>
        <w:rFonts w:ascii="Symbol" w:hAnsi="Symbol" w:hint="default"/>
      </w:rPr>
    </w:lvl>
    <w:lvl w:ilvl="4" w:tplc="7EA299F0">
      <w:start w:val="1"/>
      <w:numFmt w:val="bullet"/>
      <w:lvlText w:val="o"/>
      <w:lvlJc w:val="left"/>
      <w:pPr>
        <w:ind w:left="3600" w:hanging="360"/>
      </w:pPr>
      <w:rPr>
        <w:rFonts w:ascii="Courier New" w:hAnsi="Courier New" w:cs="Courier New" w:hint="default"/>
      </w:rPr>
    </w:lvl>
    <w:lvl w:ilvl="5" w:tplc="016022FE">
      <w:start w:val="1"/>
      <w:numFmt w:val="bullet"/>
      <w:lvlText w:val=""/>
      <w:lvlJc w:val="left"/>
      <w:pPr>
        <w:ind w:left="4320" w:hanging="360"/>
      </w:pPr>
      <w:rPr>
        <w:rFonts w:ascii="Wingdings" w:hAnsi="Wingdings" w:hint="default"/>
      </w:rPr>
    </w:lvl>
    <w:lvl w:ilvl="6" w:tplc="E8546F76">
      <w:start w:val="1"/>
      <w:numFmt w:val="bullet"/>
      <w:lvlText w:val=""/>
      <w:lvlJc w:val="left"/>
      <w:pPr>
        <w:ind w:left="5040" w:hanging="360"/>
      </w:pPr>
      <w:rPr>
        <w:rFonts w:ascii="Symbol" w:hAnsi="Symbol" w:hint="default"/>
      </w:rPr>
    </w:lvl>
    <w:lvl w:ilvl="7" w:tplc="6D76C8A8">
      <w:start w:val="1"/>
      <w:numFmt w:val="bullet"/>
      <w:lvlText w:val="o"/>
      <w:lvlJc w:val="left"/>
      <w:pPr>
        <w:ind w:left="5760" w:hanging="360"/>
      </w:pPr>
      <w:rPr>
        <w:rFonts w:ascii="Courier New" w:hAnsi="Courier New" w:cs="Courier New" w:hint="default"/>
      </w:rPr>
    </w:lvl>
    <w:lvl w:ilvl="8" w:tplc="47F299C0">
      <w:start w:val="1"/>
      <w:numFmt w:val="bullet"/>
      <w:lvlText w:val=""/>
      <w:lvlJc w:val="left"/>
      <w:pPr>
        <w:ind w:left="6480" w:hanging="360"/>
      </w:pPr>
      <w:rPr>
        <w:rFonts w:ascii="Wingdings" w:hAnsi="Wingdings" w:hint="default"/>
      </w:rPr>
    </w:lvl>
  </w:abstractNum>
  <w:abstractNum w:abstractNumId="2" w15:restartNumberingAfterBreak="0">
    <w:nsid w:val="13B96375"/>
    <w:multiLevelType w:val="hybridMultilevel"/>
    <w:tmpl w:val="97ECC8C2"/>
    <w:lvl w:ilvl="0" w:tplc="2FF65E8A">
      <w:start w:val="1"/>
      <w:numFmt w:val="bullet"/>
      <w:lvlText w:val=""/>
      <w:lvlJc w:val="left"/>
      <w:pPr>
        <w:ind w:left="360" w:hanging="360"/>
      </w:pPr>
      <w:rPr>
        <w:rFonts w:ascii="Symbol" w:hAnsi="Symbol" w:hint="default"/>
      </w:rPr>
    </w:lvl>
    <w:lvl w:ilvl="1" w:tplc="41F81B2A">
      <w:start w:val="1"/>
      <w:numFmt w:val="bullet"/>
      <w:lvlText w:val="o"/>
      <w:lvlJc w:val="left"/>
      <w:pPr>
        <w:ind w:left="1080" w:hanging="360"/>
      </w:pPr>
      <w:rPr>
        <w:rFonts w:ascii="Courier New" w:hAnsi="Courier New" w:cs="Courier New" w:hint="default"/>
      </w:rPr>
    </w:lvl>
    <w:lvl w:ilvl="2" w:tplc="8EBA21F4">
      <w:start w:val="1"/>
      <w:numFmt w:val="bullet"/>
      <w:lvlText w:val=""/>
      <w:lvlJc w:val="left"/>
      <w:pPr>
        <w:ind w:left="1800" w:hanging="360"/>
      </w:pPr>
      <w:rPr>
        <w:rFonts w:ascii="Wingdings" w:hAnsi="Wingdings" w:hint="default"/>
      </w:rPr>
    </w:lvl>
    <w:lvl w:ilvl="3" w:tplc="D3923F9C">
      <w:start w:val="1"/>
      <w:numFmt w:val="bullet"/>
      <w:lvlText w:val=""/>
      <w:lvlJc w:val="left"/>
      <w:pPr>
        <w:ind w:left="2520" w:hanging="360"/>
      </w:pPr>
      <w:rPr>
        <w:rFonts w:ascii="Symbol" w:hAnsi="Symbol" w:hint="default"/>
      </w:rPr>
    </w:lvl>
    <w:lvl w:ilvl="4" w:tplc="9CF875CE">
      <w:start w:val="1"/>
      <w:numFmt w:val="bullet"/>
      <w:lvlText w:val="o"/>
      <w:lvlJc w:val="left"/>
      <w:pPr>
        <w:ind w:left="3240" w:hanging="360"/>
      </w:pPr>
      <w:rPr>
        <w:rFonts w:ascii="Courier New" w:hAnsi="Courier New" w:cs="Courier New" w:hint="default"/>
      </w:rPr>
    </w:lvl>
    <w:lvl w:ilvl="5" w:tplc="E2E4E490">
      <w:start w:val="1"/>
      <w:numFmt w:val="bullet"/>
      <w:lvlText w:val=""/>
      <w:lvlJc w:val="left"/>
      <w:pPr>
        <w:ind w:left="3960" w:hanging="360"/>
      </w:pPr>
      <w:rPr>
        <w:rFonts w:ascii="Wingdings" w:hAnsi="Wingdings" w:hint="default"/>
      </w:rPr>
    </w:lvl>
    <w:lvl w:ilvl="6" w:tplc="02BC3CE6">
      <w:start w:val="1"/>
      <w:numFmt w:val="bullet"/>
      <w:lvlText w:val=""/>
      <w:lvlJc w:val="left"/>
      <w:pPr>
        <w:ind w:left="4680" w:hanging="360"/>
      </w:pPr>
      <w:rPr>
        <w:rFonts w:ascii="Symbol" w:hAnsi="Symbol" w:hint="default"/>
      </w:rPr>
    </w:lvl>
    <w:lvl w:ilvl="7" w:tplc="D00ACE36">
      <w:start w:val="1"/>
      <w:numFmt w:val="bullet"/>
      <w:lvlText w:val="o"/>
      <w:lvlJc w:val="left"/>
      <w:pPr>
        <w:ind w:left="5400" w:hanging="360"/>
      </w:pPr>
      <w:rPr>
        <w:rFonts w:ascii="Courier New" w:hAnsi="Courier New" w:cs="Courier New" w:hint="default"/>
      </w:rPr>
    </w:lvl>
    <w:lvl w:ilvl="8" w:tplc="7A987A34">
      <w:start w:val="1"/>
      <w:numFmt w:val="bullet"/>
      <w:lvlText w:val=""/>
      <w:lvlJc w:val="left"/>
      <w:pPr>
        <w:ind w:left="6120" w:hanging="360"/>
      </w:pPr>
      <w:rPr>
        <w:rFonts w:ascii="Wingdings" w:hAnsi="Wingdings" w:hint="default"/>
      </w:rPr>
    </w:lvl>
  </w:abstractNum>
  <w:abstractNum w:abstractNumId="3" w15:restartNumberingAfterBreak="0">
    <w:nsid w:val="159763BB"/>
    <w:multiLevelType w:val="hybridMultilevel"/>
    <w:tmpl w:val="7DC67EB8"/>
    <w:lvl w:ilvl="0" w:tplc="B6463E52">
      <w:start w:val="1"/>
      <w:numFmt w:val="bullet"/>
      <w:lvlText w:val=""/>
      <w:lvlJc w:val="left"/>
      <w:pPr>
        <w:ind w:left="360" w:hanging="360"/>
      </w:pPr>
      <w:rPr>
        <w:rFonts w:ascii="Symbol" w:hAnsi="Symbol" w:hint="default"/>
      </w:rPr>
    </w:lvl>
    <w:lvl w:ilvl="1" w:tplc="2CA4094A">
      <w:start w:val="1"/>
      <w:numFmt w:val="bullet"/>
      <w:lvlText w:val="o"/>
      <w:lvlJc w:val="left"/>
      <w:pPr>
        <w:ind w:left="1080" w:hanging="360"/>
      </w:pPr>
      <w:rPr>
        <w:rFonts w:ascii="Courier New" w:hAnsi="Courier New" w:cs="Courier New" w:hint="default"/>
      </w:rPr>
    </w:lvl>
    <w:lvl w:ilvl="2" w:tplc="D76AB324">
      <w:start w:val="1"/>
      <w:numFmt w:val="bullet"/>
      <w:lvlText w:val=""/>
      <w:lvlJc w:val="left"/>
      <w:pPr>
        <w:ind w:left="1800" w:hanging="360"/>
      </w:pPr>
      <w:rPr>
        <w:rFonts w:ascii="Wingdings" w:hAnsi="Wingdings" w:hint="default"/>
      </w:rPr>
    </w:lvl>
    <w:lvl w:ilvl="3" w:tplc="07B86B78">
      <w:start w:val="1"/>
      <w:numFmt w:val="bullet"/>
      <w:lvlText w:val=""/>
      <w:lvlJc w:val="left"/>
      <w:pPr>
        <w:ind w:left="2520" w:hanging="360"/>
      </w:pPr>
      <w:rPr>
        <w:rFonts w:ascii="Symbol" w:hAnsi="Symbol" w:hint="default"/>
      </w:rPr>
    </w:lvl>
    <w:lvl w:ilvl="4" w:tplc="7626115E">
      <w:start w:val="1"/>
      <w:numFmt w:val="bullet"/>
      <w:lvlText w:val="o"/>
      <w:lvlJc w:val="left"/>
      <w:pPr>
        <w:ind w:left="3240" w:hanging="360"/>
      </w:pPr>
      <w:rPr>
        <w:rFonts w:ascii="Courier New" w:hAnsi="Courier New" w:cs="Courier New" w:hint="default"/>
      </w:rPr>
    </w:lvl>
    <w:lvl w:ilvl="5" w:tplc="BD88920E">
      <w:start w:val="1"/>
      <w:numFmt w:val="bullet"/>
      <w:lvlText w:val=""/>
      <w:lvlJc w:val="left"/>
      <w:pPr>
        <w:ind w:left="3960" w:hanging="360"/>
      </w:pPr>
      <w:rPr>
        <w:rFonts w:ascii="Wingdings" w:hAnsi="Wingdings" w:hint="default"/>
      </w:rPr>
    </w:lvl>
    <w:lvl w:ilvl="6" w:tplc="ABFC6076">
      <w:start w:val="1"/>
      <w:numFmt w:val="bullet"/>
      <w:lvlText w:val=""/>
      <w:lvlJc w:val="left"/>
      <w:pPr>
        <w:ind w:left="4680" w:hanging="360"/>
      </w:pPr>
      <w:rPr>
        <w:rFonts w:ascii="Symbol" w:hAnsi="Symbol" w:hint="default"/>
      </w:rPr>
    </w:lvl>
    <w:lvl w:ilvl="7" w:tplc="1D1E49F6">
      <w:start w:val="1"/>
      <w:numFmt w:val="bullet"/>
      <w:lvlText w:val="o"/>
      <w:lvlJc w:val="left"/>
      <w:pPr>
        <w:ind w:left="5400" w:hanging="360"/>
      </w:pPr>
      <w:rPr>
        <w:rFonts w:ascii="Courier New" w:hAnsi="Courier New" w:cs="Courier New" w:hint="default"/>
      </w:rPr>
    </w:lvl>
    <w:lvl w:ilvl="8" w:tplc="E078E78E">
      <w:start w:val="1"/>
      <w:numFmt w:val="bullet"/>
      <w:lvlText w:val=""/>
      <w:lvlJc w:val="left"/>
      <w:pPr>
        <w:ind w:left="6120" w:hanging="360"/>
      </w:pPr>
      <w:rPr>
        <w:rFonts w:ascii="Wingdings" w:hAnsi="Wingdings" w:hint="default"/>
      </w:rPr>
    </w:lvl>
  </w:abstractNum>
  <w:abstractNum w:abstractNumId="4" w15:restartNumberingAfterBreak="0">
    <w:nsid w:val="1DA91748"/>
    <w:multiLevelType w:val="hybridMultilevel"/>
    <w:tmpl w:val="AA4E0CD4"/>
    <w:lvl w:ilvl="0" w:tplc="8C40D982">
      <w:start w:val="14"/>
      <w:numFmt w:val="bullet"/>
      <w:lvlText w:val="-"/>
      <w:lvlJc w:val="left"/>
      <w:pPr>
        <w:ind w:left="720" w:hanging="360"/>
      </w:pPr>
      <w:rPr>
        <w:rFonts w:ascii="Calibri" w:eastAsia="Times New Roman" w:hAnsi="Calibri" w:cs="Times New Roman" w:hint="default"/>
      </w:rPr>
    </w:lvl>
    <w:lvl w:ilvl="1" w:tplc="CC2AEA94">
      <w:start w:val="1"/>
      <w:numFmt w:val="bullet"/>
      <w:lvlText w:val="o"/>
      <w:lvlJc w:val="left"/>
      <w:pPr>
        <w:ind w:left="1440" w:hanging="360"/>
      </w:pPr>
      <w:rPr>
        <w:rFonts w:ascii="Courier New" w:hAnsi="Courier New" w:cs="Courier New" w:hint="default"/>
      </w:rPr>
    </w:lvl>
    <w:lvl w:ilvl="2" w:tplc="F230AF04">
      <w:start w:val="1"/>
      <w:numFmt w:val="bullet"/>
      <w:lvlText w:val=""/>
      <w:lvlJc w:val="left"/>
      <w:pPr>
        <w:ind w:left="2160" w:hanging="360"/>
      </w:pPr>
      <w:rPr>
        <w:rFonts w:ascii="Wingdings" w:hAnsi="Wingdings" w:hint="default"/>
      </w:rPr>
    </w:lvl>
    <w:lvl w:ilvl="3" w:tplc="B1DA91AA">
      <w:start w:val="1"/>
      <w:numFmt w:val="bullet"/>
      <w:lvlText w:val=""/>
      <w:lvlJc w:val="left"/>
      <w:pPr>
        <w:ind w:left="2880" w:hanging="360"/>
      </w:pPr>
      <w:rPr>
        <w:rFonts w:ascii="Symbol" w:hAnsi="Symbol" w:hint="default"/>
      </w:rPr>
    </w:lvl>
    <w:lvl w:ilvl="4" w:tplc="AB7E863C">
      <w:start w:val="1"/>
      <w:numFmt w:val="bullet"/>
      <w:lvlText w:val="o"/>
      <w:lvlJc w:val="left"/>
      <w:pPr>
        <w:ind w:left="3600" w:hanging="360"/>
      </w:pPr>
      <w:rPr>
        <w:rFonts w:ascii="Courier New" w:hAnsi="Courier New" w:cs="Courier New" w:hint="default"/>
      </w:rPr>
    </w:lvl>
    <w:lvl w:ilvl="5" w:tplc="299C8C34">
      <w:start w:val="1"/>
      <w:numFmt w:val="bullet"/>
      <w:lvlText w:val=""/>
      <w:lvlJc w:val="left"/>
      <w:pPr>
        <w:ind w:left="4320" w:hanging="360"/>
      </w:pPr>
      <w:rPr>
        <w:rFonts w:ascii="Wingdings" w:hAnsi="Wingdings" w:hint="default"/>
      </w:rPr>
    </w:lvl>
    <w:lvl w:ilvl="6" w:tplc="4330185A">
      <w:start w:val="1"/>
      <w:numFmt w:val="bullet"/>
      <w:lvlText w:val=""/>
      <w:lvlJc w:val="left"/>
      <w:pPr>
        <w:ind w:left="5040" w:hanging="360"/>
      </w:pPr>
      <w:rPr>
        <w:rFonts w:ascii="Symbol" w:hAnsi="Symbol" w:hint="default"/>
      </w:rPr>
    </w:lvl>
    <w:lvl w:ilvl="7" w:tplc="98A6948A">
      <w:start w:val="1"/>
      <w:numFmt w:val="bullet"/>
      <w:lvlText w:val="o"/>
      <w:lvlJc w:val="left"/>
      <w:pPr>
        <w:ind w:left="5760" w:hanging="360"/>
      </w:pPr>
      <w:rPr>
        <w:rFonts w:ascii="Courier New" w:hAnsi="Courier New" w:cs="Courier New" w:hint="default"/>
      </w:rPr>
    </w:lvl>
    <w:lvl w:ilvl="8" w:tplc="DB863F5C">
      <w:start w:val="1"/>
      <w:numFmt w:val="bullet"/>
      <w:lvlText w:val=""/>
      <w:lvlJc w:val="left"/>
      <w:pPr>
        <w:ind w:left="6480" w:hanging="360"/>
      </w:pPr>
      <w:rPr>
        <w:rFonts w:ascii="Wingdings" w:hAnsi="Wingdings" w:hint="default"/>
      </w:rPr>
    </w:lvl>
  </w:abstractNum>
  <w:abstractNum w:abstractNumId="5" w15:restartNumberingAfterBreak="0">
    <w:nsid w:val="26D039B8"/>
    <w:multiLevelType w:val="hybridMultilevel"/>
    <w:tmpl w:val="F1EEC50A"/>
    <w:lvl w:ilvl="0" w:tplc="9EAE08B4">
      <w:start w:val="1"/>
      <w:numFmt w:val="bullet"/>
      <w:lvlText w:val=""/>
      <w:lvlJc w:val="left"/>
      <w:pPr>
        <w:ind w:left="720" w:hanging="360"/>
      </w:pPr>
      <w:rPr>
        <w:rFonts w:ascii="Symbol" w:hAnsi="Symbol" w:hint="default"/>
      </w:rPr>
    </w:lvl>
    <w:lvl w:ilvl="1" w:tplc="1D1286A8">
      <w:start w:val="1"/>
      <w:numFmt w:val="bullet"/>
      <w:lvlText w:val="o"/>
      <w:lvlJc w:val="left"/>
      <w:pPr>
        <w:ind w:left="1440" w:hanging="360"/>
      </w:pPr>
      <w:rPr>
        <w:rFonts w:ascii="Courier New" w:hAnsi="Courier New" w:cs="Courier New" w:hint="default"/>
      </w:rPr>
    </w:lvl>
    <w:lvl w:ilvl="2" w:tplc="39BEBC1A">
      <w:start w:val="1"/>
      <w:numFmt w:val="bullet"/>
      <w:lvlText w:val=""/>
      <w:lvlJc w:val="left"/>
      <w:pPr>
        <w:ind w:left="2160" w:hanging="360"/>
      </w:pPr>
      <w:rPr>
        <w:rFonts w:ascii="Wingdings" w:hAnsi="Wingdings" w:hint="default"/>
      </w:rPr>
    </w:lvl>
    <w:lvl w:ilvl="3" w:tplc="D3B8B2C6">
      <w:start w:val="1"/>
      <w:numFmt w:val="bullet"/>
      <w:lvlText w:val=""/>
      <w:lvlJc w:val="left"/>
      <w:pPr>
        <w:ind w:left="2880" w:hanging="360"/>
      </w:pPr>
      <w:rPr>
        <w:rFonts w:ascii="Symbol" w:hAnsi="Symbol" w:hint="default"/>
      </w:rPr>
    </w:lvl>
    <w:lvl w:ilvl="4" w:tplc="EA427874">
      <w:start w:val="1"/>
      <w:numFmt w:val="bullet"/>
      <w:lvlText w:val="o"/>
      <w:lvlJc w:val="left"/>
      <w:pPr>
        <w:ind w:left="3600" w:hanging="360"/>
      </w:pPr>
      <w:rPr>
        <w:rFonts w:ascii="Courier New" w:hAnsi="Courier New" w:cs="Courier New" w:hint="default"/>
      </w:rPr>
    </w:lvl>
    <w:lvl w:ilvl="5" w:tplc="94609BAC">
      <w:start w:val="1"/>
      <w:numFmt w:val="bullet"/>
      <w:lvlText w:val=""/>
      <w:lvlJc w:val="left"/>
      <w:pPr>
        <w:ind w:left="4320" w:hanging="360"/>
      </w:pPr>
      <w:rPr>
        <w:rFonts w:ascii="Wingdings" w:hAnsi="Wingdings" w:hint="default"/>
      </w:rPr>
    </w:lvl>
    <w:lvl w:ilvl="6" w:tplc="7B304116">
      <w:start w:val="1"/>
      <w:numFmt w:val="bullet"/>
      <w:lvlText w:val=""/>
      <w:lvlJc w:val="left"/>
      <w:pPr>
        <w:ind w:left="5040" w:hanging="360"/>
      </w:pPr>
      <w:rPr>
        <w:rFonts w:ascii="Symbol" w:hAnsi="Symbol" w:hint="default"/>
      </w:rPr>
    </w:lvl>
    <w:lvl w:ilvl="7" w:tplc="3F064BEC">
      <w:start w:val="1"/>
      <w:numFmt w:val="bullet"/>
      <w:lvlText w:val="o"/>
      <w:lvlJc w:val="left"/>
      <w:pPr>
        <w:ind w:left="5760" w:hanging="360"/>
      </w:pPr>
      <w:rPr>
        <w:rFonts w:ascii="Courier New" w:hAnsi="Courier New" w:cs="Courier New" w:hint="default"/>
      </w:rPr>
    </w:lvl>
    <w:lvl w:ilvl="8" w:tplc="0C0EF308">
      <w:start w:val="1"/>
      <w:numFmt w:val="bullet"/>
      <w:lvlText w:val=""/>
      <w:lvlJc w:val="left"/>
      <w:pPr>
        <w:ind w:left="6480" w:hanging="360"/>
      </w:pPr>
      <w:rPr>
        <w:rFonts w:ascii="Wingdings" w:hAnsi="Wingdings" w:hint="default"/>
      </w:rPr>
    </w:lvl>
  </w:abstractNum>
  <w:abstractNum w:abstractNumId="6" w15:restartNumberingAfterBreak="0">
    <w:nsid w:val="27C747C6"/>
    <w:multiLevelType w:val="hybridMultilevel"/>
    <w:tmpl w:val="82D6F092"/>
    <w:lvl w:ilvl="0" w:tplc="A7CA58E4">
      <w:start w:val="1"/>
      <w:numFmt w:val="bullet"/>
      <w:lvlText w:val=""/>
      <w:lvlJc w:val="left"/>
      <w:pPr>
        <w:tabs>
          <w:tab w:val="left" w:pos="720"/>
        </w:tabs>
        <w:ind w:left="720" w:hanging="360"/>
      </w:pPr>
      <w:rPr>
        <w:rFonts w:ascii="Wingdings" w:hAnsi="Wingdings" w:hint="default"/>
      </w:rPr>
    </w:lvl>
    <w:lvl w:ilvl="1" w:tplc="84565B2E">
      <w:start w:val="1"/>
      <w:numFmt w:val="bullet"/>
      <w:lvlText w:val=""/>
      <w:lvlJc w:val="left"/>
      <w:pPr>
        <w:tabs>
          <w:tab w:val="left" w:pos="1440"/>
        </w:tabs>
        <w:ind w:left="1440" w:hanging="360"/>
      </w:pPr>
      <w:rPr>
        <w:rFonts w:ascii="Wingdings" w:hAnsi="Wingdings" w:hint="default"/>
      </w:rPr>
    </w:lvl>
    <w:lvl w:ilvl="2" w:tplc="4530D130">
      <w:start w:val="1"/>
      <w:numFmt w:val="bullet"/>
      <w:lvlText w:val=""/>
      <w:lvlJc w:val="left"/>
      <w:pPr>
        <w:tabs>
          <w:tab w:val="left" w:pos="2160"/>
        </w:tabs>
        <w:ind w:left="2160" w:hanging="360"/>
      </w:pPr>
      <w:rPr>
        <w:rFonts w:ascii="Wingdings" w:hAnsi="Wingdings" w:hint="default"/>
      </w:rPr>
    </w:lvl>
    <w:lvl w:ilvl="3" w:tplc="CFBE2CBA">
      <w:start w:val="1"/>
      <w:numFmt w:val="bullet"/>
      <w:lvlText w:val=""/>
      <w:lvlJc w:val="left"/>
      <w:pPr>
        <w:tabs>
          <w:tab w:val="left" w:pos="2880"/>
        </w:tabs>
        <w:ind w:left="2880" w:hanging="360"/>
      </w:pPr>
      <w:rPr>
        <w:rFonts w:ascii="Wingdings" w:hAnsi="Wingdings" w:hint="default"/>
      </w:rPr>
    </w:lvl>
    <w:lvl w:ilvl="4" w:tplc="40BCDDD6">
      <w:start w:val="1"/>
      <w:numFmt w:val="bullet"/>
      <w:lvlText w:val=""/>
      <w:lvlJc w:val="left"/>
      <w:pPr>
        <w:tabs>
          <w:tab w:val="left" w:pos="3600"/>
        </w:tabs>
        <w:ind w:left="3600" w:hanging="360"/>
      </w:pPr>
      <w:rPr>
        <w:rFonts w:ascii="Wingdings" w:hAnsi="Wingdings" w:hint="default"/>
      </w:rPr>
    </w:lvl>
    <w:lvl w:ilvl="5" w:tplc="F11C6E16">
      <w:start w:val="1"/>
      <w:numFmt w:val="bullet"/>
      <w:lvlText w:val=""/>
      <w:lvlJc w:val="left"/>
      <w:pPr>
        <w:tabs>
          <w:tab w:val="left" w:pos="4320"/>
        </w:tabs>
        <w:ind w:left="4320" w:hanging="360"/>
      </w:pPr>
      <w:rPr>
        <w:rFonts w:ascii="Wingdings" w:hAnsi="Wingdings" w:hint="default"/>
      </w:rPr>
    </w:lvl>
    <w:lvl w:ilvl="6" w:tplc="DC4E4AAA">
      <w:start w:val="1"/>
      <w:numFmt w:val="bullet"/>
      <w:lvlText w:val=""/>
      <w:lvlJc w:val="left"/>
      <w:pPr>
        <w:tabs>
          <w:tab w:val="left" w:pos="5040"/>
        </w:tabs>
        <w:ind w:left="5040" w:hanging="360"/>
      </w:pPr>
      <w:rPr>
        <w:rFonts w:ascii="Wingdings" w:hAnsi="Wingdings" w:hint="default"/>
      </w:rPr>
    </w:lvl>
    <w:lvl w:ilvl="7" w:tplc="E3A85188">
      <w:start w:val="1"/>
      <w:numFmt w:val="bullet"/>
      <w:lvlText w:val=""/>
      <w:lvlJc w:val="left"/>
      <w:pPr>
        <w:tabs>
          <w:tab w:val="left" w:pos="5760"/>
        </w:tabs>
        <w:ind w:left="5760" w:hanging="360"/>
      </w:pPr>
      <w:rPr>
        <w:rFonts w:ascii="Wingdings" w:hAnsi="Wingdings" w:hint="default"/>
      </w:rPr>
    </w:lvl>
    <w:lvl w:ilvl="8" w:tplc="3E80149A">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2CD52D3E"/>
    <w:multiLevelType w:val="hybridMultilevel"/>
    <w:tmpl w:val="9E0E2F14"/>
    <w:lvl w:ilvl="0" w:tplc="8042D3BC">
      <w:start w:val="1"/>
      <w:numFmt w:val="bullet"/>
      <w:lvlText w:val=""/>
      <w:lvlJc w:val="left"/>
      <w:pPr>
        <w:ind w:left="360" w:hanging="360"/>
      </w:pPr>
      <w:rPr>
        <w:rFonts w:ascii="Symbol" w:hAnsi="Symbol" w:hint="default"/>
      </w:rPr>
    </w:lvl>
    <w:lvl w:ilvl="1" w:tplc="5996591A">
      <w:start w:val="1"/>
      <w:numFmt w:val="bullet"/>
      <w:lvlText w:val="o"/>
      <w:lvlJc w:val="left"/>
      <w:pPr>
        <w:ind w:left="1440" w:hanging="360"/>
      </w:pPr>
      <w:rPr>
        <w:rFonts w:ascii="Courier New" w:hAnsi="Courier New" w:cs="Courier New" w:hint="default"/>
      </w:rPr>
    </w:lvl>
    <w:lvl w:ilvl="2" w:tplc="8CCE25BC">
      <w:start w:val="1"/>
      <w:numFmt w:val="bullet"/>
      <w:lvlText w:val=""/>
      <w:lvlJc w:val="left"/>
      <w:pPr>
        <w:ind w:left="2160" w:hanging="360"/>
      </w:pPr>
      <w:rPr>
        <w:rFonts w:ascii="Wingdings" w:hAnsi="Wingdings" w:hint="default"/>
      </w:rPr>
    </w:lvl>
    <w:lvl w:ilvl="3" w:tplc="F9C211DA">
      <w:start w:val="1"/>
      <w:numFmt w:val="bullet"/>
      <w:lvlText w:val=""/>
      <w:lvlJc w:val="left"/>
      <w:pPr>
        <w:ind w:left="2880" w:hanging="360"/>
      </w:pPr>
      <w:rPr>
        <w:rFonts w:ascii="Symbol" w:hAnsi="Symbol" w:hint="default"/>
      </w:rPr>
    </w:lvl>
    <w:lvl w:ilvl="4" w:tplc="4DF8B8A0">
      <w:start w:val="1"/>
      <w:numFmt w:val="bullet"/>
      <w:lvlText w:val="o"/>
      <w:lvlJc w:val="left"/>
      <w:pPr>
        <w:ind w:left="3600" w:hanging="360"/>
      </w:pPr>
      <w:rPr>
        <w:rFonts w:ascii="Courier New" w:hAnsi="Courier New" w:cs="Courier New" w:hint="default"/>
      </w:rPr>
    </w:lvl>
    <w:lvl w:ilvl="5" w:tplc="5CF0D69C">
      <w:start w:val="1"/>
      <w:numFmt w:val="bullet"/>
      <w:lvlText w:val=""/>
      <w:lvlJc w:val="left"/>
      <w:pPr>
        <w:ind w:left="4320" w:hanging="360"/>
      </w:pPr>
      <w:rPr>
        <w:rFonts w:ascii="Wingdings" w:hAnsi="Wingdings" w:hint="default"/>
      </w:rPr>
    </w:lvl>
    <w:lvl w:ilvl="6" w:tplc="C914B010">
      <w:start w:val="1"/>
      <w:numFmt w:val="bullet"/>
      <w:lvlText w:val=""/>
      <w:lvlJc w:val="left"/>
      <w:pPr>
        <w:ind w:left="5040" w:hanging="360"/>
      </w:pPr>
      <w:rPr>
        <w:rFonts w:ascii="Symbol" w:hAnsi="Symbol" w:hint="default"/>
      </w:rPr>
    </w:lvl>
    <w:lvl w:ilvl="7" w:tplc="DE3E7E2E">
      <w:start w:val="1"/>
      <w:numFmt w:val="bullet"/>
      <w:lvlText w:val="o"/>
      <w:lvlJc w:val="left"/>
      <w:pPr>
        <w:ind w:left="5760" w:hanging="360"/>
      </w:pPr>
      <w:rPr>
        <w:rFonts w:ascii="Courier New" w:hAnsi="Courier New" w:cs="Courier New" w:hint="default"/>
      </w:rPr>
    </w:lvl>
    <w:lvl w:ilvl="8" w:tplc="3F24A56E">
      <w:start w:val="1"/>
      <w:numFmt w:val="bullet"/>
      <w:lvlText w:val=""/>
      <w:lvlJc w:val="left"/>
      <w:pPr>
        <w:ind w:left="6480" w:hanging="360"/>
      </w:pPr>
      <w:rPr>
        <w:rFonts w:ascii="Wingdings" w:hAnsi="Wingdings" w:hint="default"/>
      </w:rPr>
    </w:lvl>
  </w:abstractNum>
  <w:abstractNum w:abstractNumId="8" w15:restartNumberingAfterBreak="0">
    <w:nsid w:val="2F576B0F"/>
    <w:multiLevelType w:val="hybridMultilevel"/>
    <w:tmpl w:val="DDB2AF5A"/>
    <w:lvl w:ilvl="0" w:tplc="7E2E264A">
      <w:start w:val="1"/>
      <w:numFmt w:val="upperRoman"/>
      <w:lvlText w:val="%1-"/>
      <w:lvlJc w:val="left"/>
      <w:pPr>
        <w:ind w:left="1080" w:hanging="720"/>
      </w:pPr>
      <w:rPr>
        <w:rFonts w:hint="default"/>
      </w:rPr>
    </w:lvl>
    <w:lvl w:ilvl="1" w:tplc="448AE6FE">
      <w:start w:val="1"/>
      <w:numFmt w:val="decimal"/>
      <w:lvlText w:val="%2."/>
      <w:lvlJc w:val="left"/>
      <w:pPr>
        <w:ind w:left="1440" w:hanging="360"/>
      </w:pPr>
      <w:rPr>
        <w:rFonts w:ascii="Calibri" w:hAnsi="Calibri" w:hint="default"/>
        <w:b/>
        <w:sz w:val="20"/>
      </w:rPr>
    </w:lvl>
    <w:lvl w:ilvl="2" w:tplc="22C8AC72">
      <w:start w:val="1"/>
      <w:numFmt w:val="lowerRoman"/>
      <w:lvlText w:val="%3."/>
      <w:lvlJc w:val="right"/>
      <w:pPr>
        <w:ind w:left="2160" w:hanging="180"/>
      </w:pPr>
    </w:lvl>
    <w:lvl w:ilvl="3" w:tplc="2536CAE0">
      <w:start w:val="1"/>
      <w:numFmt w:val="decimal"/>
      <w:lvlText w:val="%4."/>
      <w:lvlJc w:val="left"/>
      <w:pPr>
        <w:ind w:left="2880" w:hanging="360"/>
      </w:pPr>
    </w:lvl>
    <w:lvl w:ilvl="4" w:tplc="7E0E5370">
      <w:start w:val="1"/>
      <w:numFmt w:val="lowerLetter"/>
      <w:lvlText w:val="%5."/>
      <w:lvlJc w:val="left"/>
      <w:pPr>
        <w:ind w:left="3600" w:hanging="360"/>
      </w:pPr>
    </w:lvl>
    <w:lvl w:ilvl="5" w:tplc="6F9AD468">
      <w:start w:val="1"/>
      <w:numFmt w:val="lowerRoman"/>
      <w:lvlText w:val="%6."/>
      <w:lvlJc w:val="right"/>
      <w:pPr>
        <w:ind w:left="4320" w:hanging="180"/>
      </w:pPr>
    </w:lvl>
    <w:lvl w:ilvl="6" w:tplc="32C037F4">
      <w:start w:val="1"/>
      <w:numFmt w:val="decimal"/>
      <w:lvlText w:val="%7."/>
      <w:lvlJc w:val="left"/>
      <w:pPr>
        <w:ind w:left="5040" w:hanging="360"/>
      </w:pPr>
    </w:lvl>
    <w:lvl w:ilvl="7" w:tplc="F086E86C">
      <w:start w:val="1"/>
      <w:numFmt w:val="lowerLetter"/>
      <w:lvlText w:val="%8."/>
      <w:lvlJc w:val="left"/>
      <w:pPr>
        <w:ind w:left="5760" w:hanging="360"/>
      </w:pPr>
    </w:lvl>
    <w:lvl w:ilvl="8" w:tplc="214A5474">
      <w:start w:val="1"/>
      <w:numFmt w:val="lowerRoman"/>
      <w:lvlText w:val="%9."/>
      <w:lvlJc w:val="right"/>
      <w:pPr>
        <w:ind w:left="6480" w:hanging="180"/>
      </w:pPr>
    </w:lvl>
  </w:abstractNum>
  <w:abstractNum w:abstractNumId="9" w15:restartNumberingAfterBreak="0">
    <w:nsid w:val="2FDF48AF"/>
    <w:multiLevelType w:val="hybridMultilevel"/>
    <w:tmpl w:val="658C3D76"/>
    <w:lvl w:ilvl="0" w:tplc="38BAC754">
      <w:start w:val="1"/>
      <w:numFmt w:val="bullet"/>
      <w:lvlText w:val=""/>
      <w:lvlJc w:val="left"/>
      <w:pPr>
        <w:ind w:left="720" w:hanging="360"/>
      </w:pPr>
      <w:rPr>
        <w:rFonts w:ascii="Wingdings" w:hAnsi="Wingdings" w:hint="default"/>
      </w:rPr>
    </w:lvl>
    <w:lvl w:ilvl="1" w:tplc="9BD6F610">
      <w:start w:val="1"/>
      <w:numFmt w:val="bullet"/>
      <w:lvlText w:val="o"/>
      <w:lvlJc w:val="left"/>
      <w:pPr>
        <w:ind w:left="1440" w:hanging="360"/>
      </w:pPr>
      <w:rPr>
        <w:rFonts w:ascii="Courier New" w:hAnsi="Courier New" w:cs="Courier New" w:hint="default"/>
      </w:rPr>
    </w:lvl>
    <w:lvl w:ilvl="2" w:tplc="44CC98C6">
      <w:start w:val="1"/>
      <w:numFmt w:val="bullet"/>
      <w:lvlText w:val=""/>
      <w:lvlJc w:val="left"/>
      <w:pPr>
        <w:ind w:left="2160" w:hanging="360"/>
      </w:pPr>
      <w:rPr>
        <w:rFonts w:ascii="Wingdings" w:hAnsi="Wingdings" w:hint="default"/>
      </w:rPr>
    </w:lvl>
    <w:lvl w:ilvl="3" w:tplc="7E2E1076">
      <w:start w:val="1"/>
      <w:numFmt w:val="bullet"/>
      <w:lvlText w:val=""/>
      <w:lvlJc w:val="left"/>
      <w:pPr>
        <w:ind w:left="2880" w:hanging="360"/>
      </w:pPr>
      <w:rPr>
        <w:rFonts w:ascii="Symbol" w:hAnsi="Symbol" w:hint="default"/>
      </w:rPr>
    </w:lvl>
    <w:lvl w:ilvl="4" w:tplc="BF186E64">
      <w:start w:val="1"/>
      <w:numFmt w:val="bullet"/>
      <w:lvlText w:val="o"/>
      <w:lvlJc w:val="left"/>
      <w:pPr>
        <w:ind w:left="3600" w:hanging="360"/>
      </w:pPr>
      <w:rPr>
        <w:rFonts w:ascii="Courier New" w:hAnsi="Courier New" w:cs="Courier New" w:hint="default"/>
      </w:rPr>
    </w:lvl>
    <w:lvl w:ilvl="5" w:tplc="8732FFA6">
      <w:start w:val="1"/>
      <w:numFmt w:val="bullet"/>
      <w:lvlText w:val=""/>
      <w:lvlJc w:val="left"/>
      <w:pPr>
        <w:ind w:left="4320" w:hanging="360"/>
      </w:pPr>
      <w:rPr>
        <w:rFonts w:ascii="Wingdings" w:hAnsi="Wingdings" w:hint="default"/>
      </w:rPr>
    </w:lvl>
    <w:lvl w:ilvl="6" w:tplc="29E48B5C">
      <w:start w:val="1"/>
      <w:numFmt w:val="bullet"/>
      <w:lvlText w:val=""/>
      <w:lvlJc w:val="left"/>
      <w:pPr>
        <w:ind w:left="5040" w:hanging="360"/>
      </w:pPr>
      <w:rPr>
        <w:rFonts w:ascii="Symbol" w:hAnsi="Symbol" w:hint="default"/>
      </w:rPr>
    </w:lvl>
    <w:lvl w:ilvl="7" w:tplc="A85C6784">
      <w:start w:val="1"/>
      <w:numFmt w:val="bullet"/>
      <w:lvlText w:val="o"/>
      <w:lvlJc w:val="left"/>
      <w:pPr>
        <w:ind w:left="5760" w:hanging="360"/>
      </w:pPr>
      <w:rPr>
        <w:rFonts w:ascii="Courier New" w:hAnsi="Courier New" w:cs="Courier New" w:hint="default"/>
      </w:rPr>
    </w:lvl>
    <w:lvl w:ilvl="8" w:tplc="AC10688A">
      <w:start w:val="1"/>
      <w:numFmt w:val="bullet"/>
      <w:lvlText w:val=""/>
      <w:lvlJc w:val="left"/>
      <w:pPr>
        <w:ind w:left="6480" w:hanging="360"/>
      </w:pPr>
      <w:rPr>
        <w:rFonts w:ascii="Wingdings" w:hAnsi="Wingdings" w:hint="default"/>
      </w:rPr>
    </w:lvl>
  </w:abstractNum>
  <w:abstractNum w:abstractNumId="10" w15:restartNumberingAfterBreak="0">
    <w:nsid w:val="448C6321"/>
    <w:multiLevelType w:val="hybridMultilevel"/>
    <w:tmpl w:val="482E9AA6"/>
    <w:lvl w:ilvl="0" w:tplc="7932194A">
      <w:start w:val="1"/>
      <w:numFmt w:val="lowerLetter"/>
      <w:lvlText w:val="%1)"/>
      <w:lvlJc w:val="left"/>
      <w:pPr>
        <w:ind w:left="720" w:hanging="360"/>
      </w:pPr>
      <w:rPr>
        <w:rFonts w:hint="default"/>
      </w:rPr>
    </w:lvl>
    <w:lvl w:ilvl="1" w:tplc="76F61F0C">
      <w:start w:val="1"/>
      <w:numFmt w:val="lowerLetter"/>
      <w:lvlText w:val="%2."/>
      <w:lvlJc w:val="left"/>
      <w:pPr>
        <w:ind w:left="1440" w:hanging="360"/>
      </w:pPr>
    </w:lvl>
    <w:lvl w:ilvl="2" w:tplc="654ECC5A">
      <w:start w:val="1"/>
      <w:numFmt w:val="lowerRoman"/>
      <w:lvlText w:val="%3."/>
      <w:lvlJc w:val="right"/>
      <w:pPr>
        <w:ind w:left="2160" w:hanging="180"/>
      </w:pPr>
    </w:lvl>
    <w:lvl w:ilvl="3" w:tplc="264C8C64">
      <w:start w:val="1"/>
      <w:numFmt w:val="decimal"/>
      <w:lvlText w:val="%4."/>
      <w:lvlJc w:val="left"/>
      <w:pPr>
        <w:ind w:left="2880" w:hanging="360"/>
      </w:pPr>
    </w:lvl>
    <w:lvl w:ilvl="4" w:tplc="6F7C4E98">
      <w:start w:val="1"/>
      <w:numFmt w:val="lowerLetter"/>
      <w:lvlText w:val="%5."/>
      <w:lvlJc w:val="left"/>
      <w:pPr>
        <w:ind w:left="3600" w:hanging="360"/>
      </w:pPr>
    </w:lvl>
    <w:lvl w:ilvl="5" w:tplc="95288E00">
      <w:start w:val="1"/>
      <w:numFmt w:val="lowerRoman"/>
      <w:lvlText w:val="%6."/>
      <w:lvlJc w:val="right"/>
      <w:pPr>
        <w:ind w:left="4320" w:hanging="180"/>
      </w:pPr>
    </w:lvl>
    <w:lvl w:ilvl="6" w:tplc="3FBA5528">
      <w:start w:val="1"/>
      <w:numFmt w:val="decimal"/>
      <w:lvlText w:val="%7."/>
      <w:lvlJc w:val="left"/>
      <w:pPr>
        <w:ind w:left="5040" w:hanging="360"/>
      </w:pPr>
    </w:lvl>
    <w:lvl w:ilvl="7" w:tplc="498ABE96">
      <w:start w:val="1"/>
      <w:numFmt w:val="lowerLetter"/>
      <w:lvlText w:val="%8."/>
      <w:lvlJc w:val="left"/>
      <w:pPr>
        <w:ind w:left="5760" w:hanging="360"/>
      </w:pPr>
    </w:lvl>
    <w:lvl w:ilvl="8" w:tplc="F4562E80">
      <w:start w:val="1"/>
      <w:numFmt w:val="lowerRoman"/>
      <w:lvlText w:val="%9."/>
      <w:lvlJc w:val="right"/>
      <w:pPr>
        <w:ind w:left="6480" w:hanging="180"/>
      </w:pPr>
    </w:lvl>
  </w:abstractNum>
  <w:abstractNum w:abstractNumId="11" w15:restartNumberingAfterBreak="0">
    <w:nsid w:val="45644638"/>
    <w:multiLevelType w:val="hybridMultilevel"/>
    <w:tmpl w:val="14566BEC"/>
    <w:lvl w:ilvl="0" w:tplc="BDE240F2">
      <w:start w:val="1"/>
      <w:numFmt w:val="bullet"/>
      <w:lvlText w:val=""/>
      <w:lvlJc w:val="left"/>
      <w:pPr>
        <w:ind w:left="1620" w:hanging="360"/>
      </w:pPr>
      <w:rPr>
        <w:rFonts w:ascii="Symbol" w:hAnsi="Symbol" w:hint="default"/>
      </w:rPr>
    </w:lvl>
    <w:lvl w:ilvl="1" w:tplc="FC3A0608">
      <w:start w:val="1"/>
      <w:numFmt w:val="bullet"/>
      <w:lvlText w:val="o"/>
      <w:lvlJc w:val="left"/>
      <w:pPr>
        <w:ind w:left="2340" w:hanging="360"/>
      </w:pPr>
      <w:rPr>
        <w:rFonts w:ascii="Courier New" w:hAnsi="Courier New" w:cs="Courier New" w:hint="default"/>
      </w:rPr>
    </w:lvl>
    <w:lvl w:ilvl="2" w:tplc="B3B0D358">
      <w:start w:val="1"/>
      <w:numFmt w:val="bullet"/>
      <w:lvlText w:val=""/>
      <w:lvlJc w:val="left"/>
      <w:pPr>
        <w:ind w:left="3060" w:hanging="360"/>
      </w:pPr>
      <w:rPr>
        <w:rFonts w:ascii="Wingdings" w:hAnsi="Wingdings" w:hint="default"/>
      </w:rPr>
    </w:lvl>
    <w:lvl w:ilvl="3" w:tplc="944495AA">
      <w:start w:val="1"/>
      <w:numFmt w:val="bullet"/>
      <w:lvlText w:val=""/>
      <w:lvlJc w:val="left"/>
      <w:pPr>
        <w:ind w:left="3780" w:hanging="360"/>
      </w:pPr>
      <w:rPr>
        <w:rFonts w:ascii="Symbol" w:hAnsi="Symbol" w:hint="default"/>
      </w:rPr>
    </w:lvl>
    <w:lvl w:ilvl="4" w:tplc="09402030">
      <w:start w:val="1"/>
      <w:numFmt w:val="bullet"/>
      <w:lvlText w:val="o"/>
      <w:lvlJc w:val="left"/>
      <w:pPr>
        <w:ind w:left="4500" w:hanging="360"/>
      </w:pPr>
      <w:rPr>
        <w:rFonts w:ascii="Courier New" w:hAnsi="Courier New" w:cs="Courier New" w:hint="default"/>
      </w:rPr>
    </w:lvl>
    <w:lvl w:ilvl="5" w:tplc="3CA85022">
      <w:start w:val="1"/>
      <w:numFmt w:val="bullet"/>
      <w:lvlText w:val=""/>
      <w:lvlJc w:val="left"/>
      <w:pPr>
        <w:ind w:left="5220" w:hanging="360"/>
      </w:pPr>
      <w:rPr>
        <w:rFonts w:ascii="Wingdings" w:hAnsi="Wingdings" w:hint="default"/>
      </w:rPr>
    </w:lvl>
    <w:lvl w:ilvl="6" w:tplc="BAC24872">
      <w:start w:val="1"/>
      <w:numFmt w:val="bullet"/>
      <w:lvlText w:val=""/>
      <w:lvlJc w:val="left"/>
      <w:pPr>
        <w:ind w:left="5940" w:hanging="360"/>
      </w:pPr>
      <w:rPr>
        <w:rFonts w:ascii="Symbol" w:hAnsi="Symbol" w:hint="default"/>
      </w:rPr>
    </w:lvl>
    <w:lvl w:ilvl="7" w:tplc="A3F8EBA2">
      <w:start w:val="1"/>
      <w:numFmt w:val="bullet"/>
      <w:lvlText w:val="o"/>
      <w:lvlJc w:val="left"/>
      <w:pPr>
        <w:ind w:left="6660" w:hanging="360"/>
      </w:pPr>
      <w:rPr>
        <w:rFonts w:ascii="Courier New" w:hAnsi="Courier New" w:cs="Courier New" w:hint="default"/>
      </w:rPr>
    </w:lvl>
    <w:lvl w:ilvl="8" w:tplc="2604BB6C">
      <w:start w:val="1"/>
      <w:numFmt w:val="bullet"/>
      <w:lvlText w:val=""/>
      <w:lvlJc w:val="left"/>
      <w:pPr>
        <w:ind w:left="7380" w:hanging="360"/>
      </w:pPr>
      <w:rPr>
        <w:rFonts w:ascii="Wingdings" w:hAnsi="Wingdings" w:hint="default"/>
      </w:rPr>
    </w:lvl>
  </w:abstractNum>
  <w:abstractNum w:abstractNumId="12" w15:restartNumberingAfterBreak="0">
    <w:nsid w:val="471242A2"/>
    <w:multiLevelType w:val="hybridMultilevel"/>
    <w:tmpl w:val="F0987606"/>
    <w:lvl w:ilvl="0" w:tplc="3AE8232A">
      <w:start w:val="1"/>
      <w:numFmt w:val="bullet"/>
      <w:lvlText w:val=""/>
      <w:lvlJc w:val="left"/>
      <w:pPr>
        <w:ind w:left="360" w:hanging="360"/>
      </w:pPr>
      <w:rPr>
        <w:rFonts w:ascii="Symbol" w:hAnsi="Symbol" w:hint="default"/>
      </w:rPr>
    </w:lvl>
    <w:lvl w:ilvl="1" w:tplc="585A0BE6">
      <w:start w:val="1"/>
      <w:numFmt w:val="bullet"/>
      <w:lvlText w:val="o"/>
      <w:lvlJc w:val="left"/>
      <w:pPr>
        <w:ind w:left="1080" w:hanging="360"/>
      </w:pPr>
      <w:rPr>
        <w:rFonts w:ascii="Courier New" w:hAnsi="Courier New" w:cs="Courier New" w:hint="default"/>
      </w:rPr>
    </w:lvl>
    <w:lvl w:ilvl="2" w:tplc="F7A6505E">
      <w:start w:val="1"/>
      <w:numFmt w:val="bullet"/>
      <w:lvlText w:val=""/>
      <w:lvlJc w:val="left"/>
      <w:pPr>
        <w:ind w:left="1800" w:hanging="360"/>
      </w:pPr>
      <w:rPr>
        <w:rFonts w:ascii="Wingdings" w:hAnsi="Wingdings" w:hint="default"/>
      </w:rPr>
    </w:lvl>
    <w:lvl w:ilvl="3" w:tplc="B6987F7A">
      <w:start w:val="1"/>
      <w:numFmt w:val="bullet"/>
      <w:lvlText w:val=""/>
      <w:lvlJc w:val="left"/>
      <w:pPr>
        <w:ind w:left="2520" w:hanging="360"/>
      </w:pPr>
      <w:rPr>
        <w:rFonts w:ascii="Symbol" w:hAnsi="Symbol" w:hint="default"/>
      </w:rPr>
    </w:lvl>
    <w:lvl w:ilvl="4" w:tplc="EA4AB5AC">
      <w:start w:val="1"/>
      <w:numFmt w:val="bullet"/>
      <w:lvlText w:val="o"/>
      <w:lvlJc w:val="left"/>
      <w:pPr>
        <w:ind w:left="3240" w:hanging="360"/>
      </w:pPr>
      <w:rPr>
        <w:rFonts w:ascii="Courier New" w:hAnsi="Courier New" w:cs="Courier New" w:hint="default"/>
      </w:rPr>
    </w:lvl>
    <w:lvl w:ilvl="5" w:tplc="3F947372">
      <w:start w:val="1"/>
      <w:numFmt w:val="bullet"/>
      <w:lvlText w:val=""/>
      <w:lvlJc w:val="left"/>
      <w:pPr>
        <w:ind w:left="3960" w:hanging="360"/>
      </w:pPr>
      <w:rPr>
        <w:rFonts w:ascii="Wingdings" w:hAnsi="Wingdings" w:hint="default"/>
      </w:rPr>
    </w:lvl>
    <w:lvl w:ilvl="6" w:tplc="743EF21C">
      <w:start w:val="1"/>
      <w:numFmt w:val="bullet"/>
      <w:lvlText w:val=""/>
      <w:lvlJc w:val="left"/>
      <w:pPr>
        <w:ind w:left="4680" w:hanging="360"/>
      </w:pPr>
      <w:rPr>
        <w:rFonts w:ascii="Symbol" w:hAnsi="Symbol" w:hint="default"/>
      </w:rPr>
    </w:lvl>
    <w:lvl w:ilvl="7" w:tplc="D06A06DE">
      <w:start w:val="1"/>
      <w:numFmt w:val="bullet"/>
      <w:lvlText w:val="o"/>
      <w:lvlJc w:val="left"/>
      <w:pPr>
        <w:ind w:left="5400" w:hanging="360"/>
      </w:pPr>
      <w:rPr>
        <w:rFonts w:ascii="Courier New" w:hAnsi="Courier New" w:cs="Courier New" w:hint="default"/>
      </w:rPr>
    </w:lvl>
    <w:lvl w:ilvl="8" w:tplc="D4A8B334">
      <w:start w:val="1"/>
      <w:numFmt w:val="bullet"/>
      <w:lvlText w:val=""/>
      <w:lvlJc w:val="left"/>
      <w:pPr>
        <w:ind w:left="6120" w:hanging="360"/>
      </w:pPr>
      <w:rPr>
        <w:rFonts w:ascii="Wingdings" w:hAnsi="Wingdings" w:hint="default"/>
      </w:rPr>
    </w:lvl>
  </w:abstractNum>
  <w:abstractNum w:abstractNumId="13" w15:restartNumberingAfterBreak="0">
    <w:nsid w:val="48F0583B"/>
    <w:multiLevelType w:val="hybridMultilevel"/>
    <w:tmpl w:val="393C424A"/>
    <w:lvl w:ilvl="0" w:tplc="8496FBF0">
      <w:start w:val="1"/>
      <w:numFmt w:val="bullet"/>
      <w:lvlText w:val=""/>
      <w:lvlJc w:val="left"/>
      <w:pPr>
        <w:ind w:left="450" w:hanging="360"/>
      </w:pPr>
      <w:rPr>
        <w:rFonts w:ascii="Symbol" w:hAnsi="Symbol" w:hint="default"/>
      </w:rPr>
    </w:lvl>
    <w:lvl w:ilvl="1" w:tplc="D32E4CB8">
      <w:start w:val="1"/>
      <w:numFmt w:val="bullet"/>
      <w:lvlText w:val="o"/>
      <w:lvlJc w:val="left"/>
      <w:pPr>
        <w:ind w:left="1170" w:hanging="360"/>
      </w:pPr>
      <w:rPr>
        <w:rFonts w:ascii="Courier New" w:hAnsi="Courier New" w:cs="Courier New" w:hint="default"/>
      </w:rPr>
    </w:lvl>
    <w:lvl w:ilvl="2" w:tplc="84EE0A00">
      <w:start w:val="1"/>
      <w:numFmt w:val="bullet"/>
      <w:lvlText w:val=""/>
      <w:lvlJc w:val="left"/>
      <w:pPr>
        <w:ind w:left="1890" w:hanging="360"/>
      </w:pPr>
      <w:rPr>
        <w:rFonts w:ascii="Wingdings" w:hAnsi="Wingdings" w:hint="default"/>
      </w:rPr>
    </w:lvl>
    <w:lvl w:ilvl="3" w:tplc="16503D16">
      <w:start w:val="1"/>
      <w:numFmt w:val="bullet"/>
      <w:lvlText w:val=""/>
      <w:lvlJc w:val="left"/>
      <w:pPr>
        <w:ind w:left="2610" w:hanging="360"/>
      </w:pPr>
      <w:rPr>
        <w:rFonts w:ascii="Symbol" w:hAnsi="Symbol" w:hint="default"/>
      </w:rPr>
    </w:lvl>
    <w:lvl w:ilvl="4" w:tplc="DA92A35A">
      <w:start w:val="1"/>
      <w:numFmt w:val="bullet"/>
      <w:lvlText w:val="o"/>
      <w:lvlJc w:val="left"/>
      <w:pPr>
        <w:ind w:left="3330" w:hanging="360"/>
      </w:pPr>
      <w:rPr>
        <w:rFonts w:ascii="Courier New" w:hAnsi="Courier New" w:cs="Courier New" w:hint="default"/>
      </w:rPr>
    </w:lvl>
    <w:lvl w:ilvl="5" w:tplc="29DAE178">
      <w:start w:val="1"/>
      <w:numFmt w:val="bullet"/>
      <w:lvlText w:val=""/>
      <w:lvlJc w:val="left"/>
      <w:pPr>
        <w:ind w:left="4050" w:hanging="360"/>
      </w:pPr>
      <w:rPr>
        <w:rFonts w:ascii="Wingdings" w:hAnsi="Wingdings" w:hint="default"/>
      </w:rPr>
    </w:lvl>
    <w:lvl w:ilvl="6" w:tplc="53A67380">
      <w:start w:val="1"/>
      <w:numFmt w:val="bullet"/>
      <w:lvlText w:val=""/>
      <w:lvlJc w:val="left"/>
      <w:pPr>
        <w:ind w:left="4770" w:hanging="360"/>
      </w:pPr>
      <w:rPr>
        <w:rFonts w:ascii="Symbol" w:hAnsi="Symbol" w:hint="default"/>
      </w:rPr>
    </w:lvl>
    <w:lvl w:ilvl="7" w:tplc="58761B46">
      <w:start w:val="1"/>
      <w:numFmt w:val="bullet"/>
      <w:lvlText w:val="o"/>
      <w:lvlJc w:val="left"/>
      <w:pPr>
        <w:ind w:left="5490" w:hanging="360"/>
      </w:pPr>
      <w:rPr>
        <w:rFonts w:ascii="Courier New" w:hAnsi="Courier New" w:cs="Courier New" w:hint="default"/>
      </w:rPr>
    </w:lvl>
    <w:lvl w:ilvl="8" w:tplc="8FA8B666">
      <w:start w:val="1"/>
      <w:numFmt w:val="bullet"/>
      <w:lvlText w:val=""/>
      <w:lvlJc w:val="left"/>
      <w:pPr>
        <w:ind w:left="6210" w:hanging="360"/>
      </w:pPr>
      <w:rPr>
        <w:rFonts w:ascii="Wingdings" w:hAnsi="Wingdings" w:hint="default"/>
      </w:rPr>
    </w:lvl>
  </w:abstractNum>
  <w:abstractNum w:abstractNumId="14" w15:restartNumberingAfterBreak="0">
    <w:nsid w:val="4B0B174C"/>
    <w:multiLevelType w:val="hybridMultilevel"/>
    <w:tmpl w:val="EE34C6B4"/>
    <w:lvl w:ilvl="0" w:tplc="69AA3082">
      <w:start w:val="1"/>
      <w:numFmt w:val="bullet"/>
      <w:lvlText w:val=""/>
      <w:lvlJc w:val="left"/>
      <w:pPr>
        <w:ind w:left="720" w:hanging="360"/>
      </w:pPr>
      <w:rPr>
        <w:rFonts w:ascii="Symbol" w:hAnsi="Symbol" w:hint="default"/>
      </w:rPr>
    </w:lvl>
    <w:lvl w:ilvl="1" w:tplc="4F1C6C5A">
      <w:start w:val="1"/>
      <w:numFmt w:val="bullet"/>
      <w:lvlText w:val="o"/>
      <w:lvlJc w:val="left"/>
      <w:pPr>
        <w:ind w:left="1440" w:hanging="360"/>
      </w:pPr>
      <w:rPr>
        <w:rFonts w:ascii="Courier New" w:hAnsi="Courier New" w:cs="Courier New" w:hint="default"/>
      </w:rPr>
    </w:lvl>
    <w:lvl w:ilvl="2" w:tplc="24FC51E2">
      <w:start w:val="1"/>
      <w:numFmt w:val="bullet"/>
      <w:lvlText w:val=""/>
      <w:lvlJc w:val="left"/>
      <w:pPr>
        <w:ind w:left="2160" w:hanging="360"/>
      </w:pPr>
      <w:rPr>
        <w:rFonts w:ascii="Wingdings" w:hAnsi="Wingdings" w:hint="default"/>
      </w:rPr>
    </w:lvl>
    <w:lvl w:ilvl="3" w:tplc="AD425EC2">
      <w:start w:val="1"/>
      <w:numFmt w:val="bullet"/>
      <w:lvlText w:val=""/>
      <w:lvlJc w:val="left"/>
      <w:pPr>
        <w:ind w:left="2880" w:hanging="360"/>
      </w:pPr>
      <w:rPr>
        <w:rFonts w:ascii="Symbol" w:hAnsi="Symbol" w:hint="default"/>
      </w:rPr>
    </w:lvl>
    <w:lvl w:ilvl="4" w:tplc="BF5A516E">
      <w:start w:val="1"/>
      <w:numFmt w:val="bullet"/>
      <w:lvlText w:val="o"/>
      <w:lvlJc w:val="left"/>
      <w:pPr>
        <w:ind w:left="3600" w:hanging="360"/>
      </w:pPr>
      <w:rPr>
        <w:rFonts w:ascii="Courier New" w:hAnsi="Courier New" w:cs="Courier New" w:hint="default"/>
      </w:rPr>
    </w:lvl>
    <w:lvl w:ilvl="5" w:tplc="55342E86">
      <w:start w:val="1"/>
      <w:numFmt w:val="bullet"/>
      <w:lvlText w:val=""/>
      <w:lvlJc w:val="left"/>
      <w:pPr>
        <w:ind w:left="4320" w:hanging="360"/>
      </w:pPr>
      <w:rPr>
        <w:rFonts w:ascii="Wingdings" w:hAnsi="Wingdings" w:hint="default"/>
      </w:rPr>
    </w:lvl>
    <w:lvl w:ilvl="6" w:tplc="4D02C2A0">
      <w:start w:val="1"/>
      <w:numFmt w:val="bullet"/>
      <w:lvlText w:val=""/>
      <w:lvlJc w:val="left"/>
      <w:pPr>
        <w:ind w:left="5040" w:hanging="360"/>
      </w:pPr>
      <w:rPr>
        <w:rFonts w:ascii="Symbol" w:hAnsi="Symbol" w:hint="default"/>
      </w:rPr>
    </w:lvl>
    <w:lvl w:ilvl="7" w:tplc="1C10FE2E">
      <w:start w:val="1"/>
      <w:numFmt w:val="bullet"/>
      <w:lvlText w:val="o"/>
      <w:lvlJc w:val="left"/>
      <w:pPr>
        <w:ind w:left="5760" w:hanging="360"/>
      </w:pPr>
      <w:rPr>
        <w:rFonts w:ascii="Courier New" w:hAnsi="Courier New" w:cs="Courier New" w:hint="default"/>
      </w:rPr>
    </w:lvl>
    <w:lvl w:ilvl="8" w:tplc="E07C92E2">
      <w:start w:val="1"/>
      <w:numFmt w:val="bullet"/>
      <w:lvlText w:val=""/>
      <w:lvlJc w:val="left"/>
      <w:pPr>
        <w:ind w:left="6480" w:hanging="360"/>
      </w:pPr>
      <w:rPr>
        <w:rFonts w:ascii="Wingdings" w:hAnsi="Wingdings" w:hint="default"/>
      </w:rPr>
    </w:lvl>
  </w:abstractNum>
  <w:abstractNum w:abstractNumId="15" w15:restartNumberingAfterBreak="0">
    <w:nsid w:val="4B181ED0"/>
    <w:multiLevelType w:val="hybridMultilevel"/>
    <w:tmpl w:val="6FE04AE4"/>
    <w:lvl w:ilvl="0" w:tplc="98547D58">
      <w:start w:val="1"/>
      <w:numFmt w:val="bullet"/>
      <w:lvlText w:val="-"/>
      <w:lvlJc w:val="left"/>
      <w:pPr>
        <w:ind w:left="720" w:hanging="360"/>
      </w:pPr>
      <w:rPr>
        <w:rFonts w:ascii="Calibri" w:eastAsia="Times New Roman" w:hAnsi="Calibri" w:cs="Arial" w:hint="default"/>
      </w:rPr>
    </w:lvl>
    <w:lvl w:ilvl="1" w:tplc="1F068FE2">
      <w:start w:val="1"/>
      <w:numFmt w:val="bullet"/>
      <w:lvlText w:val="o"/>
      <w:lvlJc w:val="left"/>
      <w:pPr>
        <w:ind w:left="1440" w:hanging="360"/>
      </w:pPr>
      <w:rPr>
        <w:rFonts w:ascii="Courier New" w:hAnsi="Courier New" w:cs="Courier New" w:hint="default"/>
      </w:rPr>
    </w:lvl>
    <w:lvl w:ilvl="2" w:tplc="752A568A">
      <w:start w:val="1"/>
      <w:numFmt w:val="bullet"/>
      <w:lvlText w:val=""/>
      <w:lvlJc w:val="left"/>
      <w:pPr>
        <w:ind w:left="2160" w:hanging="360"/>
      </w:pPr>
      <w:rPr>
        <w:rFonts w:ascii="Wingdings" w:hAnsi="Wingdings" w:hint="default"/>
      </w:rPr>
    </w:lvl>
    <w:lvl w:ilvl="3" w:tplc="624C6932">
      <w:start w:val="1"/>
      <w:numFmt w:val="bullet"/>
      <w:lvlText w:val=""/>
      <w:lvlJc w:val="left"/>
      <w:pPr>
        <w:ind w:left="2880" w:hanging="360"/>
      </w:pPr>
      <w:rPr>
        <w:rFonts w:ascii="Symbol" w:hAnsi="Symbol" w:hint="default"/>
      </w:rPr>
    </w:lvl>
    <w:lvl w:ilvl="4" w:tplc="FF78450A">
      <w:start w:val="1"/>
      <w:numFmt w:val="bullet"/>
      <w:lvlText w:val="o"/>
      <w:lvlJc w:val="left"/>
      <w:pPr>
        <w:ind w:left="3600" w:hanging="360"/>
      </w:pPr>
      <w:rPr>
        <w:rFonts w:ascii="Courier New" w:hAnsi="Courier New" w:cs="Courier New" w:hint="default"/>
      </w:rPr>
    </w:lvl>
    <w:lvl w:ilvl="5" w:tplc="1108CFE0">
      <w:start w:val="1"/>
      <w:numFmt w:val="bullet"/>
      <w:lvlText w:val=""/>
      <w:lvlJc w:val="left"/>
      <w:pPr>
        <w:ind w:left="4320" w:hanging="360"/>
      </w:pPr>
      <w:rPr>
        <w:rFonts w:ascii="Wingdings" w:hAnsi="Wingdings" w:hint="default"/>
      </w:rPr>
    </w:lvl>
    <w:lvl w:ilvl="6" w:tplc="74E26164">
      <w:start w:val="1"/>
      <w:numFmt w:val="bullet"/>
      <w:lvlText w:val=""/>
      <w:lvlJc w:val="left"/>
      <w:pPr>
        <w:ind w:left="5040" w:hanging="360"/>
      </w:pPr>
      <w:rPr>
        <w:rFonts w:ascii="Symbol" w:hAnsi="Symbol" w:hint="default"/>
      </w:rPr>
    </w:lvl>
    <w:lvl w:ilvl="7" w:tplc="BF56DBB2">
      <w:start w:val="1"/>
      <w:numFmt w:val="bullet"/>
      <w:lvlText w:val="o"/>
      <w:lvlJc w:val="left"/>
      <w:pPr>
        <w:ind w:left="5760" w:hanging="360"/>
      </w:pPr>
      <w:rPr>
        <w:rFonts w:ascii="Courier New" w:hAnsi="Courier New" w:cs="Courier New" w:hint="default"/>
      </w:rPr>
    </w:lvl>
    <w:lvl w:ilvl="8" w:tplc="BD8AC790">
      <w:start w:val="1"/>
      <w:numFmt w:val="bullet"/>
      <w:lvlText w:val=""/>
      <w:lvlJc w:val="left"/>
      <w:pPr>
        <w:ind w:left="6480" w:hanging="360"/>
      </w:pPr>
      <w:rPr>
        <w:rFonts w:ascii="Wingdings" w:hAnsi="Wingdings" w:hint="default"/>
      </w:rPr>
    </w:lvl>
  </w:abstractNum>
  <w:abstractNum w:abstractNumId="16" w15:restartNumberingAfterBreak="0">
    <w:nsid w:val="4CC26788"/>
    <w:multiLevelType w:val="multilevel"/>
    <w:tmpl w:val="2E1C787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58C1109"/>
    <w:multiLevelType w:val="hybridMultilevel"/>
    <w:tmpl w:val="6022676E"/>
    <w:lvl w:ilvl="0" w:tplc="49140264">
      <w:start w:val="1"/>
      <w:numFmt w:val="bullet"/>
      <w:lvlText w:val=""/>
      <w:lvlJc w:val="left"/>
      <w:pPr>
        <w:ind w:left="720" w:hanging="360"/>
      </w:pPr>
      <w:rPr>
        <w:rFonts w:ascii="Symbol" w:hAnsi="Symbol" w:hint="default"/>
      </w:rPr>
    </w:lvl>
    <w:lvl w:ilvl="1" w:tplc="080C2720">
      <w:start w:val="1"/>
      <w:numFmt w:val="bullet"/>
      <w:lvlText w:val="o"/>
      <w:lvlJc w:val="left"/>
      <w:pPr>
        <w:ind w:left="1440" w:hanging="360"/>
      </w:pPr>
      <w:rPr>
        <w:rFonts w:ascii="Courier New" w:hAnsi="Courier New" w:cs="Courier New" w:hint="default"/>
      </w:rPr>
    </w:lvl>
    <w:lvl w:ilvl="2" w:tplc="3E5A5810">
      <w:start w:val="1"/>
      <w:numFmt w:val="bullet"/>
      <w:lvlText w:val=""/>
      <w:lvlJc w:val="left"/>
      <w:pPr>
        <w:ind w:left="2160" w:hanging="360"/>
      </w:pPr>
      <w:rPr>
        <w:rFonts w:ascii="Wingdings" w:hAnsi="Wingdings" w:hint="default"/>
      </w:rPr>
    </w:lvl>
    <w:lvl w:ilvl="3" w:tplc="F9502908">
      <w:start w:val="1"/>
      <w:numFmt w:val="bullet"/>
      <w:lvlText w:val=""/>
      <w:lvlJc w:val="left"/>
      <w:pPr>
        <w:ind w:left="2880" w:hanging="360"/>
      </w:pPr>
      <w:rPr>
        <w:rFonts w:ascii="Symbol" w:hAnsi="Symbol" w:hint="default"/>
      </w:rPr>
    </w:lvl>
    <w:lvl w:ilvl="4" w:tplc="9C4EED4A">
      <w:start w:val="1"/>
      <w:numFmt w:val="bullet"/>
      <w:lvlText w:val="o"/>
      <w:lvlJc w:val="left"/>
      <w:pPr>
        <w:ind w:left="3600" w:hanging="360"/>
      </w:pPr>
      <w:rPr>
        <w:rFonts w:ascii="Courier New" w:hAnsi="Courier New" w:cs="Courier New" w:hint="default"/>
      </w:rPr>
    </w:lvl>
    <w:lvl w:ilvl="5" w:tplc="BDBEB16E">
      <w:start w:val="1"/>
      <w:numFmt w:val="bullet"/>
      <w:lvlText w:val=""/>
      <w:lvlJc w:val="left"/>
      <w:pPr>
        <w:ind w:left="4320" w:hanging="360"/>
      </w:pPr>
      <w:rPr>
        <w:rFonts w:ascii="Wingdings" w:hAnsi="Wingdings" w:hint="default"/>
      </w:rPr>
    </w:lvl>
    <w:lvl w:ilvl="6" w:tplc="38801A10">
      <w:start w:val="1"/>
      <w:numFmt w:val="bullet"/>
      <w:lvlText w:val=""/>
      <w:lvlJc w:val="left"/>
      <w:pPr>
        <w:ind w:left="5040" w:hanging="360"/>
      </w:pPr>
      <w:rPr>
        <w:rFonts w:ascii="Symbol" w:hAnsi="Symbol" w:hint="default"/>
      </w:rPr>
    </w:lvl>
    <w:lvl w:ilvl="7" w:tplc="2A22AED6">
      <w:start w:val="1"/>
      <w:numFmt w:val="bullet"/>
      <w:lvlText w:val="o"/>
      <w:lvlJc w:val="left"/>
      <w:pPr>
        <w:ind w:left="5760" w:hanging="360"/>
      </w:pPr>
      <w:rPr>
        <w:rFonts w:ascii="Courier New" w:hAnsi="Courier New" w:cs="Courier New" w:hint="default"/>
      </w:rPr>
    </w:lvl>
    <w:lvl w:ilvl="8" w:tplc="B816B2D6">
      <w:start w:val="1"/>
      <w:numFmt w:val="bullet"/>
      <w:lvlText w:val=""/>
      <w:lvlJc w:val="left"/>
      <w:pPr>
        <w:ind w:left="6480" w:hanging="360"/>
      </w:pPr>
      <w:rPr>
        <w:rFonts w:ascii="Wingdings" w:hAnsi="Wingdings" w:hint="default"/>
      </w:rPr>
    </w:lvl>
  </w:abstractNum>
  <w:abstractNum w:abstractNumId="18" w15:restartNumberingAfterBreak="0">
    <w:nsid w:val="5701083F"/>
    <w:multiLevelType w:val="hybridMultilevel"/>
    <w:tmpl w:val="1A7EB66C"/>
    <w:lvl w:ilvl="0" w:tplc="D0F86296">
      <w:start w:val="1"/>
      <w:numFmt w:val="bullet"/>
      <w:lvlText w:val=""/>
      <w:lvlJc w:val="left"/>
      <w:pPr>
        <w:ind w:left="360" w:hanging="360"/>
      </w:pPr>
      <w:rPr>
        <w:rFonts w:ascii="Symbol" w:hAnsi="Symbol" w:hint="default"/>
      </w:rPr>
    </w:lvl>
    <w:lvl w:ilvl="1" w:tplc="8038848C">
      <w:start w:val="1"/>
      <w:numFmt w:val="bullet"/>
      <w:lvlText w:val="o"/>
      <w:lvlJc w:val="left"/>
      <w:pPr>
        <w:ind w:left="1080" w:hanging="360"/>
      </w:pPr>
      <w:rPr>
        <w:rFonts w:ascii="Courier New" w:hAnsi="Courier New" w:cs="Courier New" w:hint="default"/>
      </w:rPr>
    </w:lvl>
    <w:lvl w:ilvl="2" w:tplc="5476934E">
      <w:start w:val="1"/>
      <w:numFmt w:val="bullet"/>
      <w:lvlText w:val=""/>
      <w:lvlJc w:val="left"/>
      <w:pPr>
        <w:ind w:left="1800" w:hanging="360"/>
      </w:pPr>
      <w:rPr>
        <w:rFonts w:ascii="Wingdings" w:hAnsi="Wingdings" w:hint="default"/>
      </w:rPr>
    </w:lvl>
    <w:lvl w:ilvl="3" w:tplc="98EADEB6">
      <w:start w:val="1"/>
      <w:numFmt w:val="bullet"/>
      <w:lvlText w:val=""/>
      <w:lvlJc w:val="left"/>
      <w:pPr>
        <w:ind w:left="2520" w:hanging="360"/>
      </w:pPr>
      <w:rPr>
        <w:rFonts w:ascii="Symbol" w:hAnsi="Symbol" w:hint="default"/>
      </w:rPr>
    </w:lvl>
    <w:lvl w:ilvl="4" w:tplc="A832FD06">
      <w:start w:val="1"/>
      <w:numFmt w:val="bullet"/>
      <w:lvlText w:val="o"/>
      <w:lvlJc w:val="left"/>
      <w:pPr>
        <w:ind w:left="3240" w:hanging="360"/>
      </w:pPr>
      <w:rPr>
        <w:rFonts w:ascii="Courier New" w:hAnsi="Courier New" w:cs="Courier New" w:hint="default"/>
      </w:rPr>
    </w:lvl>
    <w:lvl w:ilvl="5" w:tplc="99E6B54C">
      <w:start w:val="1"/>
      <w:numFmt w:val="bullet"/>
      <w:lvlText w:val=""/>
      <w:lvlJc w:val="left"/>
      <w:pPr>
        <w:ind w:left="3960" w:hanging="360"/>
      </w:pPr>
      <w:rPr>
        <w:rFonts w:ascii="Wingdings" w:hAnsi="Wingdings" w:hint="default"/>
      </w:rPr>
    </w:lvl>
    <w:lvl w:ilvl="6" w:tplc="AB4E5592">
      <w:start w:val="1"/>
      <w:numFmt w:val="bullet"/>
      <w:lvlText w:val=""/>
      <w:lvlJc w:val="left"/>
      <w:pPr>
        <w:ind w:left="4680" w:hanging="360"/>
      </w:pPr>
      <w:rPr>
        <w:rFonts w:ascii="Symbol" w:hAnsi="Symbol" w:hint="default"/>
      </w:rPr>
    </w:lvl>
    <w:lvl w:ilvl="7" w:tplc="23AE1B1E">
      <w:start w:val="1"/>
      <w:numFmt w:val="bullet"/>
      <w:lvlText w:val="o"/>
      <w:lvlJc w:val="left"/>
      <w:pPr>
        <w:ind w:left="5400" w:hanging="360"/>
      </w:pPr>
      <w:rPr>
        <w:rFonts w:ascii="Courier New" w:hAnsi="Courier New" w:cs="Courier New" w:hint="default"/>
      </w:rPr>
    </w:lvl>
    <w:lvl w:ilvl="8" w:tplc="CA08230A">
      <w:start w:val="1"/>
      <w:numFmt w:val="bullet"/>
      <w:lvlText w:val=""/>
      <w:lvlJc w:val="left"/>
      <w:pPr>
        <w:ind w:left="6120" w:hanging="360"/>
      </w:pPr>
      <w:rPr>
        <w:rFonts w:ascii="Wingdings" w:hAnsi="Wingdings" w:hint="default"/>
      </w:rPr>
    </w:lvl>
  </w:abstractNum>
  <w:abstractNum w:abstractNumId="19" w15:restartNumberingAfterBreak="0">
    <w:nsid w:val="70B17ED1"/>
    <w:multiLevelType w:val="hybridMultilevel"/>
    <w:tmpl w:val="F03CEB8A"/>
    <w:lvl w:ilvl="0" w:tplc="B2108A22">
      <w:start w:val="1"/>
      <w:numFmt w:val="bullet"/>
      <w:lvlText w:val="-"/>
      <w:lvlJc w:val="left"/>
      <w:pPr>
        <w:ind w:left="1571" w:hanging="360"/>
      </w:pPr>
      <w:rPr>
        <w:rFonts w:ascii="Calibri" w:eastAsia="Calibri" w:hAnsi="Calibri" w:cs="Times New Roman" w:hint="default"/>
        <w:b/>
      </w:rPr>
    </w:lvl>
    <w:lvl w:ilvl="1" w:tplc="C58619C4">
      <w:start w:val="1"/>
      <w:numFmt w:val="bullet"/>
      <w:lvlText w:val="o"/>
      <w:lvlJc w:val="left"/>
      <w:pPr>
        <w:ind w:left="2291" w:hanging="360"/>
      </w:pPr>
      <w:rPr>
        <w:rFonts w:ascii="Courier New" w:hAnsi="Courier New" w:cs="Courier New" w:hint="default"/>
      </w:rPr>
    </w:lvl>
    <w:lvl w:ilvl="2" w:tplc="F584554A">
      <w:start w:val="1"/>
      <w:numFmt w:val="bullet"/>
      <w:lvlText w:val=""/>
      <w:lvlJc w:val="left"/>
      <w:pPr>
        <w:ind w:left="3011" w:hanging="360"/>
      </w:pPr>
      <w:rPr>
        <w:rFonts w:ascii="Wingdings" w:hAnsi="Wingdings" w:hint="default"/>
      </w:rPr>
    </w:lvl>
    <w:lvl w:ilvl="3" w:tplc="4BFC577C">
      <w:start w:val="1"/>
      <w:numFmt w:val="bullet"/>
      <w:lvlText w:val=""/>
      <w:lvlJc w:val="left"/>
      <w:pPr>
        <w:ind w:left="3731" w:hanging="360"/>
      </w:pPr>
      <w:rPr>
        <w:rFonts w:ascii="Symbol" w:hAnsi="Symbol" w:hint="default"/>
      </w:rPr>
    </w:lvl>
    <w:lvl w:ilvl="4" w:tplc="93F48A18">
      <w:start w:val="1"/>
      <w:numFmt w:val="bullet"/>
      <w:lvlText w:val="o"/>
      <w:lvlJc w:val="left"/>
      <w:pPr>
        <w:ind w:left="4451" w:hanging="360"/>
      </w:pPr>
      <w:rPr>
        <w:rFonts w:ascii="Courier New" w:hAnsi="Courier New" w:cs="Courier New" w:hint="default"/>
      </w:rPr>
    </w:lvl>
    <w:lvl w:ilvl="5" w:tplc="529CC44C">
      <w:start w:val="1"/>
      <w:numFmt w:val="bullet"/>
      <w:lvlText w:val=""/>
      <w:lvlJc w:val="left"/>
      <w:pPr>
        <w:ind w:left="5171" w:hanging="360"/>
      </w:pPr>
      <w:rPr>
        <w:rFonts w:ascii="Wingdings" w:hAnsi="Wingdings" w:hint="default"/>
      </w:rPr>
    </w:lvl>
    <w:lvl w:ilvl="6" w:tplc="2160DB20">
      <w:start w:val="1"/>
      <w:numFmt w:val="bullet"/>
      <w:lvlText w:val=""/>
      <w:lvlJc w:val="left"/>
      <w:pPr>
        <w:ind w:left="5891" w:hanging="360"/>
      </w:pPr>
      <w:rPr>
        <w:rFonts w:ascii="Symbol" w:hAnsi="Symbol" w:hint="default"/>
      </w:rPr>
    </w:lvl>
    <w:lvl w:ilvl="7" w:tplc="E6E8E964">
      <w:start w:val="1"/>
      <w:numFmt w:val="bullet"/>
      <w:lvlText w:val="o"/>
      <w:lvlJc w:val="left"/>
      <w:pPr>
        <w:ind w:left="6611" w:hanging="360"/>
      </w:pPr>
      <w:rPr>
        <w:rFonts w:ascii="Courier New" w:hAnsi="Courier New" w:cs="Courier New" w:hint="default"/>
      </w:rPr>
    </w:lvl>
    <w:lvl w:ilvl="8" w:tplc="48B474BA">
      <w:start w:val="1"/>
      <w:numFmt w:val="bullet"/>
      <w:lvlText w:val=""/>
      <w:lvlJc w:val="left"/>
      <w:pPr>
        <w:ind w:left="7331" w:hanging="360"/>
      </w:pPr>
      <w:rPr>
        <w:rFonts w:ascii="Wingdings" w:hAnsi="Wingdings" w:hint="default"/>
      </w:rPr>
    </w:lvl>
  </w:abstractNum>
  <w:abstractNum w:abstractNumId="20" w15:restartNumberingAfterBreak="0">
    <w:nsid w:val="710C381C"/>
    <w:multiLevelType w:val="hybridMultilevel"/>
    <w:tmpl w:val="A5DC7B96"/>
    <w:lvl w:ilvl="0" w:tplc="922C4BBC">
      <w:start w:val="1"/>
      <w:numFmt w:val="bullet"/>
      <w:lvlText w:val="–"/>
      <w:lvlJc w:val="left"/>
      <w:pPr>
        <w:ind w:left="1069" w:hanging="360"/>
      </w:pPr>
      <w:rPr>
        <w:rFonts w:ascii="Arial" w:eastAsia="Arial" w:hAnsi="Arial" w:cs="Arial"/>
      </w:rPr>
    </w:lvl>
    <w:lvl w:ilvl="1" w:tplc="D49CE1E4">
      <w:start w:val="1"/>
      <w:numFmt w:val="bullet"/>
      <w:lvlText w:val="o"/>
      <w:lvlJc w:val="left"/>
      <w:pPr>
        <w:ind w:left="1789" w:hanging="360"/>
      </w:pPr>
      <w:rPr>
        <w:rFonts w:ascii="Courier New" w:eastAsia="Courier New" w:hAnsi="Courier New" w:cs="Courier New"/>
      </w:rPr>
    </w:lvl>
    <w:lvl w:ilvl="2" w:tplc="99B8BB5C">
      <w:start w:val="1"/>
      <w:numFmt w:val="bullet"/>
      <w:lvlText w:val="§"/>
      <w:lvlJc w:val="left"/>
      <w:pPr>
        <w:ind w:left="2509" w:hanging="360"/>
      </w:pPr>
      <w:rPr>
        <w:rFonts w:ascii="Wingdings" w:eastAsia="Wingdings" w:hAnsi="Wingdings" w:cs="Wingdings"/>
      </w:rPr>
    </w:lvl>
    <w:lvl w:ilvl="3" w:tplc="574EE39A">
      <w:start w:val="1"/>
      <w:numFmt w:val="bullet"/>
      <w:lvlText w:val="·"/>
      <w:lvlJc w:val="left"/>
      <w:pPr>
        <w:ind w:left="3229" w:hanging="360"/>
      </w:pPr>
      <w:rPr>
        <w:rFonts w:ascii="Symbol" w:eastAsia="Symbol" w:hAnsi="Symbol" w:cs="Symbol"/>
      </w:rPr>
    </w:lvl>
    <w:lvl w:ilvl="4" w:tplc="45CAD8DA">
      <w:start w:val="1"/>
      <w:numFmt w:val="bullet"/>
      <w:lvlText w:val="o"/>
      <w:lvlJc w:val="left"/>
      <w:pPr>
        <w:ind w:left="3949" w:hanging="360"/>
      </w:pPr>
      <w:rPr>
        <w:rFonts w:ascii="Courier New" w:eastAsia="Courier New" w:hAnsi="Courier New" w:cs="Courier New"/>
      </w:rPr>
    </w:lvl>
    <w:lvl w:ilvl="5" w:tplc="D6A62F9A">
      <w:start w:val="1"/>
      <w:numFmt w:val="bullet"/>
      <w:lvlText w:val="§"/>
      <w:lvlJc w:val="left"/>
      <w:pPr>
        <w:ind w:left="4669" w:hanging="360"/>
      </w:pPr>
      <w:rPr>
        <w:rFonts w:ascii="Wingdings" w:eastAsia="Wingdings" w:hAnsi="Wingdings" w:cs="Wingdings"/>
      </w:rPr>
    </w:lvl>
    <w:lvl w:ilvl="6" w:tplc="8A787DBC">
      <w:start w:val="1"/>
      <w:numFmt w:val="bullet"/>
      <w:lvlText w:val="·"/>
      <w:lvlJc w:val="left"/>
      <w:pPr>
        <w:ind w:left="5389" w:hanging="360"/>
      </w:pPr>
      <w:rPr>
        <w:rFonts w:ascii="Symbol" w:eastAsia="Symbol" w:hAnsi="Symbol" w:cs="Symbol"/>
      </w:rPr>
    </w:lvl>
    <w:lvl w:ilvl="7" w:tplc="036EE77A">
      <w:start w:val="1"/>
      <w:numFmt w:val="bullet"/>
      <w:lvlText w:val="o"/>
      <w:lvlJc w:val="left"/>
      <w:pPr>
        <w:ind w:left="6109" w:hanging="360"/>
      </w:pPr>
      <w:rPr>
        <w:rFonts w:ascii="Courier New" w:eastAsia="Courier New" w:hAnsi="Courier New" w:cs="Courier New"/>
      </w:rPr>
    </w:lvl>
    <w:lvl w:ilvl="8" w:tplc="F69682A0">
      <w:start w:val="1"/>
      <w:numFmt w:val="bullet"/>
      <w:lvlText w:val="§"/>
      <w:lvlJc w:val="left"/>
      <w:pPr>
        <w:ind w:left="6829" w:hanging="360"/>
      </w:pPr>
      <w:rPr>
        <w:rFonts w:ascii="Wingdings" w:eastAsia="Wingdings" w:hAnsi="Wingdings" w:cs="Wingdings"/>
      </w:rPr>
    </w:lvl>
  </w:abstractNum>
  <w:abstractNum w:abstractNumId="21" w15:restartNumberingAfterBreak="0">
    <w:nsid w:val="73F5502F"/>
    <w:multiLevelType w:val="hybridMultilevel"/>
    <w:tmpl w:val="A98CF6CA"/>
    <w:lvl w:ilvl="0" w:tplc="61AEBB18">
      <w:start w:val="1"/>
      <w:numFmt w:val="bullet"/>
      <w:lvlText w:val=""/>
      <w:lvlJc w:val="left"/>
      <w:pPr>
        <w:ind w:left="360" w:hanging="360"/>
      </w:pPr>
      <w:rPr>
        <w:rFonts w:ascii="Symbol" w:hAnsi="Symbol" w:hint="default"/>
      </w:rPr>
    </w:lvl>
    <w:lvl w:ilvl="1" w:tplc="292C0948">
      <w:start w:val="1"/>
      <w:numFmt w:val="bullet"/>
      <w:lvlText w:val="o"/>
      <w:lvlJc w:val="left"/>
      <w:pPr>
        <w:ind w:left="1080" w:hanging="360"/>
      </w:pPr>
      <w:rPr>
        <w:rFonts w:ascii="Courier New" w:hAnsi="Courier New" w:cs="Courier New" w:hint="default"/>
      </w:rPr>
    </w:lvl>
    <w:lvl w:ilvl="2" w:tplc="508C8A08">
      <w:start w:val="1"/>
      <w:numFmt w:val="bullet"/>
      <w:lvlText w:val=""/>
      <w:lvlJc w:val="left"/>
      <w:pPr>
        <w:ind w:left="1800" w:hanging="360"/>
      </w:pPr>
      <w:rPr>
        <w:rFonts w:ascii="Wingdings" w:hAnsi="Wingdings" w:hint="default"/>
      </w:rPr>
    </w:lvl>
    <w:lvl w:ilvl="3" w:tplc="DA14F546">
      <w:start w:val="1"/>
      <w:numFmt w:val="bullet"/>
      <w:lvlText w:val=""/>
      <w:lvlJc w:val="left"/>
      <w:pPr>
        <w:ind w:left="2520" w:hanging="360"/>
      </w:pPr>
      <w:rPr>
        <w:rFonts w:ascii="Symbol" w:hAnsi="Symbol" w:hint="default"/>
      </w:rPr>
    </w:lvl>
    <w:lvl w:ilvl="4" w:tplc="275EC7DE">
      <w:start w:val="1"/>
      <w:numFmt w:val="bullet"/>
      <w:lvlText w:val="o"/>
      <w:lvlJc w:val="left"/>
      <w:pPr>
        <w:ind w:left="3240" w:hanging="360"/>
      </w:pPr>
      <w:rPr>
        <w:rFonts w:ascii="Courier New" w:hAnsi="Courier New" w:cs="Courier New" w:hint="default"/>
      </w:rPr>
    </w:lvl>
    <w:lvl w:ilvl="5" w:tplc="0A5E166A">
      <w:start w:val="1"/>
      <w:numFmt w:val="bullet"/>
      <w:lvlText w:val=""/>
      <w:lvlJc w:val="left"/>
      <w:pPr>
        <w:ind w:left="3960" w:hanging="360"/>
      </w:pPr>
      <w:rPr>
        <w:rFonts w:ascii="Wingdings" w:hAnsi="Wingdings" w:hint="default"/>
      </w:rPr>
    </w:lvl>
    <w:lvl w:ilvl="6" w:tplc="5CFED3F0">
      <w:start w:val="1"/>
      <w:numFmt w:val="bullet"/>
      <w:lvlText w:val=""/>
      <w:lvlJc w:val="left"/>
      <w:pPr>
        <w:ind w:left="4680" w:hanging="360"/>
      </w:pPr>
      <w:rPr>
        <w:rFonts w:ascii="Symbol" w:hAnsi="Symbol" w:hint="default"/>
      </w:rPr>
    </w:lvl>
    <w:lvl w:ilvl="7" w:tplc="59D84820">
      <w:start w:val="1"/>
      <w:numFmt w:val="bullet"/>
      <w:lvlText w:val="o"/>
      <w:lvlJc w:val="left"/>
      <w:pPr>
        <w:ind w:left="5400" w:hanging="360"/>
      </w:pPr>
      <w:rPr>
        <w:rFonts w:ascii="Courier New" w:hAnsi="Courier New" w:cs="Courier New" w:hint="default"/>
      </w:rPr>
    </w:lvl>
    <w:lvl w:ilvl="8" w:tplc="61069E22">
      <w:start w:val="1"/>
      <w:numFmt w:val="bullet"/>
      <w:lvlText w:val=""/>
      <w:lvlJc w:val="left"/>
      <w:pPr>
        <w:ind w:left="6120" w:hanging="360"/>
      </w:pPr>
      <w:rPr>
        <w:rFonts w:ascii="Wingdings" w:hAnsi="Wingdings" w:hint="default"/>
      </w:rPr>
    </w:lvl>
  </w:abstractNum>
  <w:abstractNum w:abstractNumId="22" w15:restartNumberingAfterBreak="0">
    <w:nsid w:val="75463D83"/>
    <w:multiLevelType w:val="hybridMultilevel"/>
    <w:tmpl w:val="1DFCC95E"/>
    <w:lvl w:ilvl="0" w:tplc="952E9BB6">
      <w:start w:val="1"/>
      <w:numFmt w:val="bullet"/>
      <w:lvlText w:val=""/>
      <w:lvlJc w:val="left"/>
      <w:pPr>
        <w:tabs>
          <w:tab w:val="left" w:pos="840"/>
        </w:tabs>
        <w:ind w:left="840" w:hanging="360"/>
      </w:pPr>
      <w:rPr>
        <w:rFonts w:ascii="Wingdings" w:hAnsi="Wingdings" w:hint="default"/>
      </w:rPr>
    </w:lvl>
    <w:lvl w:ilvl="1" w:tplc="12468DD8">
      <w:start w:val="1"/>
      <w:numFmt w:val="bullet"/>
      <w:lvlText w:val="o"/>
      <w:lvlJc w:val="left"/>
      <w:pPr>
        <w:tabs>
          <w:tab w:val="left" w:pos="1560"/>
        </w:tabs>
        <w:ind w:left="1560" w:hanging="360"/>
      </w:pPr>
      <w:rPr>
        <w:rFonts w:ascii="Courier New" w:hAnsi="Courier New" w:cs="Courier New" w:hint="default"/>
      </w:rPr>
    </w:lvl>
    <w:lvl w:ilvl="2" w:tplc="FDCC3168">
      <w:start w:val="1"/>
      <w:numFmt w:val="bullet"/>
      <w:lvlText w:val=""/>
      <w:lvlJc w:val="left"/>
      <w:pPr>
        <w:tabs>
          <w:tab w:val="left" w:pos="2280"/>
        </w:tabs>
        <w:ind w:left="2280" w:hanging="360"/>
      </w:pPr>
      <w:rPr>
        <w:rFonts w:ascii="Wingdings" w:hAnsi="Wingdings" w:hint="default"/>
      </w:rPr>
    </w:lvl>
    <w:lvl w:ilvl="3" w:tplc="CB80A948">
      <w:start w:val="1"/>
      <w:numFmt w:val="bullet"/>
      <w:lvlText w:val=""/>
      <w:lvlJc w:val="left"/>
      <w:pPr>
        <w:tabs>
          <w:tab w:val="left" w:pos="3000"/>
        </w:tabs>
        <w:ind w:left="3000" w:hanging="360"/>
      </w:pPr>
      <w:rPr>
        <w:rFonts w:ascii="Symbol" w:hAnsi="Symbol" w:hint="default"/>
      </w:rPr>
    </w:lvl>
    <w:lvl w:ilvl="4" w:tplc="A8EAABEE">
      <w:start w:val="1"/>
      <w:numFmt w:val="bullet"/>
      <w:lvlText w:val="o"/>
      <w:lvlJc w:val="left"/>
      <w:pPr>
        <w:tabs>
          <w:tab w:val="left" w:pos="3720"/>
        </w:tabs>
        <w:ind w:left="3720" w:hanging="360"/>
      </w:pPr>
      <w:rPr>
        <w:rFonts w:ascii="Courier New" w:hAnsi="Courier New" w:cs="Courier New" w:hint="default"/>
      </w:rPr>
    </w:lvl>
    <w:lvl w:ilvl="5" w:tplc="5832CE4C">
      <w:start w:val="1"/>
      <w:numFmt w:val="bullet"/>
      <w:lvlText w:val=""/>
      <w:lvlJc w:val="left"/>
      <w:pPr>
        <w:tabs>
          <w:tab w:val="left" w:pos="4440"/>
        </w:tabs>
        <w:ind w:left="4440" w:hanging="360"/>
      </w:pPr>
      <w:rPr>
        <w:rFonts w:ascii="Wingdings" w:hAnsi="Wingdings" w:hint="default"/>
      </w:rPr>
    </w:lvl>
    <w:lvl w:ilvl="6" w:tplc="B7143288">
      <w:start w:val="1"/>
      <w:numFmt w:val="bullet"/>
      <w:lvlText w:val=""/>
      <w:lvlJc w:val="left"/>
      <w:pPr>
        <w:tabs>
          <w:tab w:val="left" w:pos="5160"/>
        </w:tabs>
        <w:ind w:left="5160" w:hanging="360"/>
      </w:pPr>
      <w:rPr>
        <w:rFonts w:ascii="Symbol" w:hAnsi="Symbol" w:hint="default"/>
      </w:rPr>
    </w:lvl>
    <w:lvl w:ilvl="7" w:tplc="0BBA622C">
      <w:start w:val="1"/>
      <w:numFmt w:val="bullet"/>
      <w:lvlText w:val="o"/>
      <w:lvlJc w:val="left"/>
      <w:pPr>
        <w:tabs>
          <w:tab w:val="left" w:pos="5880"/>
        </w:tabs>
        <w:ind w:left="5880" w:hanging="360"/>
      </w:pPr>
      <w:rPr>
        <w:rFonts w:ascii="Courier New" w:hAnsi="Courier New" w:cs="Courier New" w:hint="default"/>
      </w:rPr>
    </w:lvl>
    <w:lvl w:ilvl="8" w:tplc="AE3226A6">
      <w:start w:val="1"/>
      <w:numFmt w:val="bullet"/>
      <w:lvlText w:val=""/>
      <w:lvlJc w:val="left"/>
      <w:pPr>
        <w:tabs>
          <w:tab w:val="left" w:pos="6600"/>
        </w:tabs>
        <w:ind w:left="6600" w:hanging="360"/>
      </w:pPr>
      <w:rPr>
        <w:rFonts w:ascii="Wingdings" w:hAnsi="Wingdings" w:hint="default"/>
      </w:rPr>
    </w:lvl>
  </w:abstractNum>
  <w:abstractNum w:abstractNumId="23" w15:restartNumberingAfterBreak="0">
    <w:nsid w:val="798B2361"/>
    <w:multiLevelType w:val="hybridMultilevel"/>
    <w:tmpl w:val="0726B92C"/>
    <w:lvl w:ilvl="0" w:tplc="56E4EBB2">
      <w:start w:val="1"/>
      <w:numFmt w:val="bullet"/>
      <w:lvlText w:val="-"/>
      <w:lvlJc w:val="left"/>
      <w:pPr>
        <w:ind w:left="720" w:hanging="360"/>
      </w:pPr>
      <w:rPr>
        <w:rFonts w:ascii="Calibri" w:eastAsia="Times New Roman" w:hAnsi="Calibri" w:cs="Times New Roman" w:hint="default"/>
      </w:rPr>
    </w:lvl>
    <w:lvl w:ilvl="1" w:tplc="98C64BF0">
      <w:start w:val="1"/>
      <w:numFmt w:val="bullet"/>
      <w:lvlText w:val="o"/>
      <w:lvlJc w:val="left"/>
      <w:pPr>
        <w:ind w:left="1440" w:hanging="360"/>
      </w:pPr>
      <w:rPr>
        <w:rFonts w:ascii="Courier New" w:hAnsi="Courier New" w:cs="Courier New" w:hint="default"/>
      </w:rPr>
    </w:lvl>
    <w:lvl w:ilvl="2" w:tplc="AC023A00">
      <w:start w:val="1"/>
      <w:numFmt w:val="bullet"/>
      <w:lvlText w:val=""/>
      <w:lvlJc w:val="left"/>
      <w:pPr>
        <w:ind w:left="2160" w:hanging="360"/>
      </w:pPr>
      <w:rPr>
        <w:rFonts w:ascii="Wingdings" w:hAnsi="Wingdings" w:hint="default"/>
      </w:rPr>
    </w:lvl>
    <w:lvl w:ilvl="3" w:tplc="9020B5C4">
      <w:start w:val="1"/>
      <w:numFmt w:val="bullet"/>
      <w:lvlText w:val=""/>
      <w:lvlJc w:val="left"/>
      <w:pPr>
        <w:ind w:left="2880" w:hanging="360"/>
      </w:pPr>
      <w:rPr>
        <w:rFonts w:ascii="Symbol" w:hAnsi="Symbol" w:hint="default"/>
      </w:rPr>
    </w:lvl>
    <w:lvl w:ilvl="4" w:tplc="A5D2FBC0">
      <w:start w:val="1"/>
      <w:numFmt w:val="bullet"/>
      <w:lvlText w:val="o"/>
      <w:lvlJc w:val="left"/>
      <w:pPr>
        <w:ind w:left="3600" w:hanging="360"/>
      </w:pPr>
      <w:rPr>
        <w:rFonts w:ascii="Courier New" w:hAnsi="Courier New" w:cs="Courier New" w:hint="default"/>
      </w:rPr>
    </w:lvl>
    <w:lvl w:ilvl="5" w:tplc="AF8C3038">
      <w:start w:val="1"/>
      <w:numFmt w:val="bullet"/>
      <w:lvlText w:val=""/>
      <w:lvlJc w:val="left"/>
      <w:pPr>
        <w:ind w:left="4320" w:hanging="360"/>
      </w:pPr>
      <w:rPr>
        <w:rFonts w:ascii="Wingdings" w:hAnsi="Wingdings" w:hint="default"/>
      </w:rPr>
    </w:lvl>
    <w:lvl w:ilvl="6" w:tplc="1F5C912C">
      <w:start w:val="1"/>
      <w:numFmt w:val="bullet"/>
      <w:lvlText w:val=""/>
      <w:lvlJc w:val="left"/>
      <w:pPr>
        <w:ind w:left="5040" w:hanging="360"/>
      </w:pPr>
      <w:rPr>
        <w:rFonts w:ascii="Symbol" w:hAnsi="Symbol" w:hint="default"/>
      </w:rPr>
    </w:lvl>
    <w:lvl w:ilvl="7" w:tplc="C632F4FC">
      <w:start w:val="1"/>
      <w:numFmt w:val="bullet"/>
      <w:lvlText w:val="o"/>
      <w:lvlJc w:val="left"/>
      <w:pPr>
        <w:ind w:left="5760" w:hanging="360"/>
      </w:pPr>
      <w:rPr>
        <w:rFonts w:ascii="Courier New" w:hAnsi="Courier New" w:cs="Courier New" w:hint="default"/>
      </w:rPr>
    </w:lvl>
    <w:lvl w:ilvl="8" w:tplc="09AA35A6">
      <w:start w:val="1"/>
      <w:numFmt w:val="bullet"/>
      <w:lvlText w:val=""/>
      <w:lvlJc w:val="left"/>
      <w:pPr>
        <w:ind w:left="6480" w:hanging="360"/>
      </w:pPr>
      <w:rPr>
        <w:rFonts w:ascii="Wingdings" w:hAnsi="Wingdings" w:hint="default"/>
      </w:rPr>
    </w:lvl>
  </w:abstractNum>
  <w:abstractNum w:abstractNumId="24" w15:restartNumberingAfterBreak="0">
    <w:nsid w:val="7AB12995"/>
    <w:multiLevelType w:val="hybridMultilevel"/>
    <w:tmpl w:val="D8E6AE12"/>
    <w:lvl w:ilvl="0" w:tplc="53348424">
      <w:start w:val="1"/>
      <w:numFmt w:val="bullet"/>
      <w:lvlText w:val=""/>
      <w:lvlJc w:val="left"/>
      <w:pPr>
        <w:ind w:left="720" w:hanging="360"/>
      </w:pPr>
      <w:rPr>
        <w:rFonts w:ascii="Symbol" w:hAnsi="Symbol" w:hint="default"/>
      </w:rPr>
    </w:lvl>
    <w:lvl w:ilvl="1" w:tplc="B8DC8752">
      <w:start w:val="1"/>
      <w:numFmt w:val="bullet"/>
      <w:lvlText w:val="o"/>
      <w:lvlJc w:val="left"/>
      <w:pPr>
        <w:ind w:left="1440" w:hanging="360"/>
      </w:pPr>
      <w:rPr>
        <w:rFonts w:ascii="Courier New" w:hAnsi="Courier New" w:hint="default"/>
      </w:rPr>
    </w:lvl>
    <w:lvl w:ilvl="2" w:tplc="C5E6869C">
      <w:start w:val="1"/>
      <w:numFmt w:val="bullet"/>
      <w:lvlText w:val=""/>
      <w:lvlJc w:val="left"/>
      <w:pPr>
        <w:ind w:left="2160" w:hanging="360"/>
      </w:pPr>
      <w:rPr>
        <w:rFonts w:ascii="Wingdings" w:hAnsi="Wingdings" w:hint="default"/>
      </w:rPr>
    </w:lvl>
    <w:lvl w:ilvl="3" w:tplc="6F1617C4">
      <w:start w:val="1"/>
      <w:numFmt w:val="bullet"/>
      <w:lvlText w:val=""/>
      <w:lvlJc w:val="left"/>
      <w:pPr>
        <w:ind w:left="2880" w:hanging="360"/>
      </w:pPr>
      <w:rPr>
        <w:rFonts w:ascii="Symbol" w:hAnsi="Symbol" w:hint="default"/>
      </w:rPr>
    </w:lvl>
    <w:lvl w:ilvl="4" w:tplc="333AAE7C">
      <w:start w:val="1"/>
      <w:numFmt w:val="bullet"/>
      <w:lvlText w:val="o"/>
      <w:lvlJc w:val="left"/>
      <w:pPr>
        <w:ind w:left="3600" w:hanging="360"/>
      </w:pPr>
      <w:rPr>
        <w:rFonts w:ascii="Courier New" w:hAnsi="Courier New" w:hint="default"/>
      </w:rPr>
    </w:lvl>
    <w:lvl w:ilvl="5" w:tplc="3DC4098C">
      <w:start w:val="1"/>
      <w:numFmt w:val="bullet"/>
      <w:lvlText w:val=""/>
      <w:lvlJc w:val="left"/>
      <w:pPr>
        <w:ind w:left="4320" w:hanging="360"/>
      </w:pPr>
      <w:rPr>
        <w:rFonts w:ascii="Wingdings" w:hAnsi="Wingdings" w:hint="default"/>
      </w:rPr>
    </w:lvl>
    <w:lvl w:ilvl="6" w:tplc="8332A1E4">
      <w:start w:val="1"/>
      <w:numFmt w:val="bullet"/>
      <w:lvlText w:val=""/>
      <w:lvlJc w:val="left"/>
      <w:pPr>
        <w:ind w:left="5040" w:hanging="360"/>
      </w:pPr>
      <w:rPr>
        <w:rFonts w:ascii="Symbol" w:hAnsi="Symbol" w:hint="default"/>
      </w:rPr>
    </w:lvl>
    <w:lvl w:ilvl="7" w:tplc="1D746BDE">
      <w:start w:val="1"/>
      <w:numFmt w:val="bullet"/>
      <w:lvlText w:val="o"/>
      <w:lvlJc w:val="left"/>
      <w:pPr>
        <w:ind w:left="5760" w:hanging="360"/>
      </w:pPr>
      <w:rPr>
        <w:rFonts w:ascii="Courier New" w:hAnsi="Courier New" w:hint="default"/>
      </w:rPr>
    </w:lvl>
    <w:lvl w:ilvl="8" w:tplc="8904F1EE">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2"/>
  </w:num>
  <w:num w:numId="4">
    <w:abstractNumId w:val="4"/>
  </w:num>
  <w:num w:numId="5">
    <w:abstractNumId w:val="6"/>
  </w:num>
  <w:num w:numId="6">
    <w:abstractNumId w:val="23"/>
  </w:num>
  <w:num w:numId="7">
    <w:abstractNumId w:val="9"/>
  </w:num>
  <w:num w:numId="8">
    <w:abstractNumId w:val="15"/>
  </w:num>
  <w:num w:numId="9">
    <w:abstractNumId w:val="1"/>
  </w:num>
  <w:num w:numId="10">
    <w:abstractNumId w:val="14"/>
  </w:num>
  <w:num w:numId="11">
    <w:abstractNumId w:val="0"/>
  </w:num>
  <w:num w:numId="12">
    <w:abstractNumId w:val="18"/>
  </w:num>
  <w:num w:numId="13">
    <w:abstractNumId w:val="13"/>
  </w:num>
  <w:num w:numId="14">
    <w:abstractNumId w:val="21"/>
  </w:num>
  <w:num w:numId="15">
    <w:abstractNumId w:val="3"/>
  </w:num>
  <w:num w:numId="16">
    <w:abstractNumId w:val="12"/>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5"/>
  </w:num>
  <w:num w:numId="22">
    <w:abstractNumId w:val="16"/>
  </w:num>
  <w:num w:numId="23">
    <w:abstractNumId w:val="16"/>
  </w:num>
  <w:num w:numId="24">
    <w:abstractNumId w:val="11"/>
  </w:num>
  <w:num w:numId="25">
    <w:abstractNumId w:val="10"/>
  </w:num>
  <w:num w:numId="26">
    <w:abstractNumId w:val="19"/>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45"/>
    <w:rsid w:val="0002055C"/>
    <w:rsid w:val="00031F3E"/>
    <w:rsid w:val="000377C0"/>
    <w:rsid w:val="000C079E"/>
    <w:rsid w:val="000F443C"/>
    <w:rsid w:val="00164339"/>
    <w:rsid w:val="00222FD5"/>
    <w:rsid w:val="00224EDD"/>
    <w:rsid w:val="00295E9B"/>
    <w:rsid w:val="0031493B"/>
    <w:rsid w:val="00416C8C"/>
    <w:rsid w:val="004E0682"/>
    <w:rsid w:val="00561894"/>
    <w:rsid w:val="0059438C"/>
    <w:rsid w:val="00681157"/>
    <w:rsid w:val="006E344F"/>
    <w:rsid w:val="007B6A45"/>
    <w:rsid w:val="00844BB6"/>
    <w:rsid w:val="00932CEA"/>
    <w:rsid w:val="009469E4"/>
    <w:rsid w:val="009865C2"/>
    <w:rsid w:val="009C3571"/>
    <w:rsid w:val="00AC2B2F"/>
    <w:rsid w:val="00AD01CC"/>
    <w:rsid w:val="00B87E17"/>
    <w:rsid w:val="00C97FE6"/>
    <w:rsid w:val="00D36C25"/>
    <w:rsid w:val="00D85468"/>
    <w:rsid w:val="00DA5889"/>
    <w:rsid w:val="00E4205B"/>
    <w:rsid w:val="00E82ED1"/>
    <w:rsid w:val="00EC60D4"/>
    <w:rsid w:val="00F46004"/>
    <w:rsid w:val="00F74367"/>
    <w:rsid w:val="00FA45D1"/>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ADD1B"/>
  <w15:docId w15:val="{716F41A3-3060-6348-BCB5-AEAAA11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jc w:val="both"/>
    </w:pPr>
    <w:rPr>
      <w:rFonts w:eastAsia="Times New Roman" w:cs="Times New Roman"/>
      <w:szCs w:val="24"/>
      <w:lang w:eastAsia="ru-RU"/>
    </w:rPr>
  </w:style>
  <w:style w:type="paragraph" w:styleId="Heading1">
    <w:name w:val="heading 1"/>
    <w:basedOn w:val="Normal"/>
    <w:next w:val="Normal"/>
    <w:link w:val="Heading1Char"/>
    <w:qFormat/>
    <w:pPr>
      <w:numPr>
        <w:numId w:val="1"/>
      </w:numPr>
      <w:shd w:val="clear" w:color="auto" w:fill="B11F17"/>
      <w:tabs>
        <w:tab w:val="left" w:pos="426"/>
      </w:tabs>
      <w:spacing w:before="240" w:after="240"/>
      <w:outlineLvl w:val="0"/>
    </w:pPr>
    <w:rPr>
      <w:rFonts w:cs="Arial"/>
      <w:b/>
      <w:bCs/>
      <w:color w:val="FFFFFF"/>
      <w:sz w:val="32"/>
      <w:szCs w:val="32"/>
      <w:shd w:val="clear" w:color="auto" w:fill="B11F17"/>
      <w:lang w:val="fr-FR"/>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semiHidden/>
    <w:unhideWhenUsed/>
    <w:qFormat/>
    <w:pPr>
      <w:keepNext/>
      <w:numPr>
        <w:ilvl w:val="2"/>
        <w:numId w:val="1"/>
      </w:numPr>
      <w:spacing w:before="24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outlineLvl w:val="3"/>
    </w:pPr>
    <w:rPr>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outlineLvl w:val="4"/>
    </w:pPr>
    <w:rPr>
      <w:b/>
      <w:bCs/>
      <w:i/>
      <w:iCs/>
      <w:sz w:val="26"/>
      <w:szCs w:val="26"/>
    </w:rPr>
  </w:style>
  <w:style w:type="paragraph" w:styleId="Heading6">
    <w:name w:val="heading 6"/>
    <w:basedOn w:val="Normal"/>
    <w:next w:val="Normal"/>
    <w:link w:val="Heading6Char"/>
    <w:uiPriority w:val="9"/>
    <w:semiHidden/>
    <w:unhideWhenUsed/>
    <w:qFormat/>
    <w:pPr>
      <w:numPr>
        <w:ilvl w:val="5"/>
        <w:numId w:val="1"/>
      </w:numPr>
      <w:spacing w:before="240"/>
      <w:outlineLvl w:val="5"/>
    </w:pPr>
    <w:rPr>
      <w:b/>
      <w:bCs/>
      <w:szCs w:val="22"/>
    </w:rPr>
  </w:style>
  <w:style w:type="paragraph" w:styleId="Heading7">
    <w:name w:val="heading 7"/>
    <w:basedOn w:val="Normal"/>
    <w:next w:val="Normal"/>
    <w:link w:val="Heading7Char"/>
    <w:uiPriority w:val="9"/>
    <w:semiHidden/>
    <w:unhideWhenUsed/>
    <w:qFormat/>
    <w:pPr>
      <w:numPr>
        <w:ilvl w:val="6"/>
        <w:numId w:val="1"/>
      </w:numPr>
      <w:spacing w:before="240"/>
      <w:outlineLvl w:val="6"/>
    </w:pPr>
  </w:style>
  <w:style w:type="paragraph" w:styleId="Heading8">
    <w:name w:val="heading 8"/>
    <w:basedOn w:val="Normal"/>
    <w:next w:val="Normal"/>
    <w:link w:val="Heading8Char"/>
    <w:uiPriority w:val="9"/>
    <w:semiHidden/>
    <w:unhideWhenUsed/>
    <w:qFormat/>
    <w:pPr>
      <w:numPr>
        <w:ilvl w:val="7"/>
        <w:numId w:val="1"/>
      </w:numPr>
      <w:spacing w:before="240"/>
      <w:outlineLvl w:val="7"/>
    </w:pPr>
    <w:rPr>
      <w:i/>
      <w:iCs/>
    </w:rPr>
  </w:style>
  <w:style w:type="paragraph" w:styleId="Heading9">
    <w:name w:val="heading 9"/>
    <w:basedOn w:val="Normal"/>
    <w:next w:val="Normal"/>
    <w:link w:val="Heading9Char"/>
    <w:uiPriority w:val="9"/>
    <w:semiHidden/>
    <w:unhideWhenUsed/>
    <w:qFormat/>
    <w:pPr>
      <w:numPr>
        <w:ilvl w:val="8"/>
        <w:numId w:val="1"/>
      </w:numPr>
      <w:spacing w:before="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Lined">
    <w:name w:val="Lined"/>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val="en-IE"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val="en-IE"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rPr>
      <w:rFonts w:ascii="Calibri" w:eastAsia="Times New Roman" w:hAnsi="Calibri" w:cs="Arial"/>
      <w:b/>
      <w:bCs/>
      <w:color w:val="FFFFFF"/>
      <w:sz w:val="32"/>
      <w:szCs w:val="32"/>
      <w:shd w:val="clear" w:color="auto" w:fill="B11F17"/>
      <w:lang w:val="fr-FR" w:eastAsia="ru-RU"/>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lang w:val="en-GB" w:eastAsia="ru-RU"/>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val="en-GB" w:eastAsia="ru-RU"/>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val="en-GB" w:eastAsia="ru-RU"/>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en-GB" w:eastAsia="ru-RU"/>
    </w:rPr>
  </w:style>
  <w:style w:type="character" w:customStyle="1" w:styleId="Heading7Char">
    <w:name w:val="Heading 7 Char"/>
    <w:basedOn w:val="DefaultParagraphFont"/>
    <w:link w:val="Heading7"/>
    <w:uiPriority w:val="9"/>
    <w:semiHidden/>
    <w:rPr>
      <w:rFonts w:ascii="Calibri" w:eastAsia="Times New Roman" w:hAnsi="Calibri" w:cs="Times New Roman"/>
      <w:szCs w:val="24"/>
      <w:lang w:val="en-GB" w:eastAsia="ru-RU"/>
    </w:rPr>
  </w:style>
  <w:style w:type="character" w:customStyle="1" w:styleId="Heading8Char">
    <w:name w:val="Heading 8 Char"/>
    <w:basedOn w:val="DefaultParagraphFont"/>
    <w:link w:val="Heading8"/>
    <w:uiPriority w:val="9"/>
    <w:semiHidden/>
    <w:rPr>
      <w:rFonts w:ascii="Calibri" w:eastAsia="Times New Roman" w:hAnsi="Calibri" w:cs="Times New Roman"/>
      <w:i/>
      <w:iCs/>
      <w:szCs w:val="24"/>
      <w:lang w:val="en-GB" w:eastAsia="ru-RU"/>
    </w:rPr>
  </w:style>
  <w:style w:type="character" w:customStyle="1" w:styleId="Heading9Char">
    <w:name w:val="Heading 9 Char"/>
    <w:basedOn w:val="DefaultParagraphFont"/>
    <w:link w:val="Heading9"/>
    <w:uiPriority w:val="9"/>
    <w:semiHidden/>
    <w:rPr>
      <w:rFonts w:ascii="Cambria" w:eastAsia="Times New Roman" w:hAnsi="Cambria" w:cs="Times New Roman"/>
      <w:lang w:val="en-GB" w:eastAsia="ru-RU"/>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Pr>
      <w:rFonts w:ascii="Calibri" w:eastAsia="Times New Roman" w:hAnsi="Calibri" w:cs="Times New Roman"/>
      <w:szCs w:val="24"/>
      <w:lang w:val="en-GB"/>
    </w:rPr>
  </w:style>
  <w:style w:type="paragraph" w:styleId="CommentText">
    <w:name w:val="annotation text"/>
    <w:basedOn w:val="Normal"/>
    <w:link w:val="CommentTextChar"/>
    <w:rPr>
      <w:rFonts w:ascii="Times New Roman" w:hAnsi="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eastAsia="ru-RU"/>
    </w:rPr>
  </w:style>
  <w:style w:type="paragraph" w:styleId="ListParagraph">
    <w:name w:val="List Paragraph"/>
    <w:basedOn w:val="Normal"/>
    <w:link w:val="ListParagraphChar"/>
    <w:uiPriority w:val="34"/>
    <w:qFormat/>
    <w:pPr>
      <w:ind w:left="708"/>
    </w:pPr>
  </w:style>
  <w:style w:type="paragraph" w:customStyle="1" w:styleId="Default">
    <w:name w:val="Default"/>
    <w:pPr>
      <w:spacing w:after="0" w:line="240" w:lineRule="auto"/>
    </w:pPr>
    <w:rPr>
      <w:rFonts w:ascii="Arial" w:eastAsia="Times New Roman" w:hAnsi="Arial" w:cs="Arial"/>
      <w:color w:val="000000"/>
      <w:sz w:val="24"/>
      <w:szCs w:val="24"/>
      <w:lang w:val="fr-FR" w:eastAsia="fr-FR"/>
    </w:rPr>
  </w:style>
  <w:style w:type="paragraph" w:styleId="FootnoteText">
    <w:name w:val="footnote text"/>
    <w:basedOn w:val="Normal"/>
    <w:link w:val="FootnoteTextChar"/>
    <w:uiPriority w:val="99"/>
    <w:unhideWhenUsed/>
    <w:pPr>
      <w:spacing w:before="0" w:after="0"/>
      <w:jc w:val="left"/>
    </w:pPr>
    <w:rPr>
      <w:rFonts w:eastAsia="Calibri" w:cs="Calibri"/>
      <w:sz w:val="20"/>
      <w:szCs w:val="20"/>
      <w:lang w:eastAsia="en-US"/>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nhideWhenUsed/>
    <w:rPr>
      <w:sz w:val="16"/>
      <w:szCs w:val="16"/>
    </w:rPr>
  </w:style>
  <w:style w:type="paragraph" w:styleId="CommentSubject">
    <w:name w:val="annotation subject"/>
    <w:basedOn w:val="CommentText"/>
    <w:next w:val="CommentText"/>
    <w:link w:val="CommentSubjectChar"/>
    <w:uiPriority w:val="99"/>
    <w:unhideWhenUsed/>
    <w:rPr>
      <w:rFonts w:ascii="Calibri" w:hAnsi="Calibri"/>
      <w:b/>
      <w:bCs/>
    </w:rPr>
  </w:style>
  <w:style w:type="character" w:customStyle="1" w:styleId="CommentSubjectChar">
    <w:name w:val="Comment Subject Char"/>
    <w:basedOn w:val="CommentTextChar"/>
    <w:link w:val="CommentSubject"/>
    <w:uiPriority w:val="99"/>
    <w:rPr>
      <w:rFonts w:ascii="Calibri" w:eastAsia="Times New Roman" w:hAnsi="Calibri" w:cs="Times New Roman"/>
      <w:b/>
      <w:bCs/>
      <w:sz w:val="20"/>
      <w:szCs w:val="20"/>
      <w:lang w:val="en-GB" w:eastAsia="ru-RU"/>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eastAsia="ru-RU"/>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imes New Roman" w:cs="Times New Roman"/>
      <w:szCs w:val="24"/>
      <w:lang w:val="en-GB" w:eastAsia="ru-RU"/>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eastAsia="Times New Roman" w:hAnsi="Calibri" w:cs="Times New Roman"/>
      <w:szCs w:val="24"/>
      <w:lang w:val="en-GB" w:eastAsia="ru-RU"/>
    </w:rPr>
  </w:style>
  <w:style w:type="character" w:customStyle="1" w:styleId="ListParagraphChar">
    <w:name w:val="List Paragraph Char"/>
    <w:link w:val="ListParagraph"/>
    <w:uiPriority w:val="34"/>
    <w:rPr>
      <w:rFonts w:ascii="Calibri" w:eastAsia="Times New Roman" w:hAnsi="Calibri"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ha.hr.coo.dpty@solidarites-banglade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a.fco@solidarites-bangladesh.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FSL coordinator</dc:creator>
  <cp:keywords/>
  <dc:description/>
  <cp:lastModifiedBy>Nashim</cp:lastModifiedBy>
  <cp:revision>7</cp:revision>
  <dcterms:created xsi:type="dcterms:W3CDTF">2020-11-11T03:29:00Z</dcterms:created>
  <dcterms:modified xsi:type="dcterms:W3CDTF">2020-11-18T06:23:00Z</dcterms:modified>
</cp:coreProperties>
</file>