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1052" w14:textId="7E2DFE4D" w:rsidR="009871D3" w:rsidRPr="00083582" w:rsidRDefault="009871D3" w:rsidP="009871D3">
      <w:pPr>
        <w:spacing w:after="0" w:line="240" w:lineRule="auto"/>
        <w:rPr>
          <w:rFonts w:eastAsia="Times New Roman" w:cs="Calibri"/>
          <w:color w:val="000000"/>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9B2143" w:rsidRPr="009B2143">
        <w:rPr>
          <w:rFonts w:eastAsia="Times New Roman" w:cs="Calibri"/>
          <w:color w:val="000000"/>
        </w:rPr>
        <w:t>RFQ/SHN/0042/2021</w:t>
      </w:r>
    </w:p>
    <w:p w14:paraId="14EAC480" w14:textId="77777777" w:rsidR="009871D3" w:rsidRPr="00FB0307" w:rsidRDefault="009871D3" w:rsidP="009871D3">
      <w:pPr>
        <w:spacing w:after="0" w:line="240" w:lineRule="auto"/>
        <w:rPr>
          <w:rFonts w:asciiTheme="minorHAnsi" w:hAnsiTheme="minorHAnsi" w:cstheme="minorHAnsi"/>
          <w:sz w:val="16"/>
        </w:rPr>
      </w:pPr>
    </w:p>
    <w:p w14:paraId="0D812A82" w14:textId="1E356FE1" w:rsidR="009871D3" w:rsidRPr="00FB0307" w:rsidRDefault="009871D3" w:rsidP="009871D3">
      <w:pPr>
        <w:spacing w:after="0" w:line="240" w:lineRule="auto"/>
        <w:rPr>
          <w:rFonts w:asciiTheme="minorHAnsi" w:hAnsiTheme="minorHAnsi" w:cstheme="minorHAnsi"/>
        </w:rPr>
      </w:pPr>
      <w:r w:rsidRPr="00FB0307">
        <w:rPr>
          <w:rFonts w:asciiTheme="minorHAnsi" w:hAnsiTheme="minorHAnsi" w:cstheme="minorHAnsi"/>
        </w:rPr>
        <w:t>Issuance Date:</w:t>
      </w:r>
      <w:r w:rsidRPr="00FB0307">
        <w:rPr>
          <w:rFonts w:asciiTheme="minorHAnsi" w:hAnsiTheme="minorHAnsi" w:cstheme="minorHAnsi"/>
        </w:rPr>
        <w:tab/>
      </w:r>
      <w:r w:rsidRPr="00FB0307">
        <w:rPr>
          <w:rFonts w:asciiTheme="minorHAnsi" w:hAnsiTheme="minorHAnsi" w:cstheme="minorHAnsi"/>
        </w:rPr>
        <w:tab/>
      </w:r>
      <w:r w:rsidR="000344C3">
        <w:rPr>
          <w:rFonts w:asciiTheme="minorHAnsi" w:hAnsiTheme="minorHAnsi" w:cstheme="minorHAnsi"/>
          <w:highlight w:val="yellow"/>
        </w:rPr>
        <w:t xml:space="preserve">June </w:t>
      </w:r>
      <w:proofErr w:type="gramStart"/>
      <w:r w:rsidR="000344C3">
        <w:rPr>
          <w:rFonts w:asciiTheme="minorHAnsi" w:hAnsiTheme="minorHAnsi" w:cstheme="minorHAnsi"/>
          <w:highlight w:val="yellow"/>
        </w:rPr>
        <w:t xml:space="preserve">13 </w:t>
      </w:r>
      <w:r w:rsidRPr="00A42E1D">
        <w:rPr>
          <w:rFonts w:asciiTheme="minorHAnsi" w:hAnsiTheme="minorHAnsi" w:cstheme="minorHAnsi"/>
          <w:highlight w:val="yellow"/>
        </w:rPr>
        <w:t>,</w:t>
      </w:r>
      <w:proofErr w:type="gramEnd"/>
      <w:r w:rsidRPr="00A42E1D">
        <w:rPr>
          <w:rFonts w:asciiTheme="minorHAnsi" w:hAnsiTheme="minorHAnsi" w:cstheme="minorHAnsi"/>
          <w:highlight w:val="yellow"/>
        </w:rPr>
        <w:t xml:space="preserve"> 2021</w:t>
      </w:r>
    </w:p>
    <w:p w14:paraId="2F48860F" w14:textId="77777777" w:rsidR="009871D3" w:rsidRPr="00FB0307" w:rsidRDefault="009871D3" w:rsidP="009871D3">
      <w:pPr>
        <w:spacing w:after="0" w:line="240" w:lineRule="auto"/>
        <w:rPr>
          <w:rFonts w:asciiTheme="minorHAnsi" w:hAnsiTheme="minorHAnsi" w:cstheme="minorHAnsi"/>
          <w:sz w:val="16"/>
        </w:rPr>
      </w:pPr>
    </w:p>
    <w:p w14:paraId="0C4BB635" w14:textId="35C76328" w:rsidR="009871D3" w:rsidRPr="00DD3662" w:rsidRDefault="009871D3" w:rsidP="009871D3">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A42E1D">
        <w:rPr>
          <w:rFonts w:asciiTheme="minorHAnsi" w:hAnsiTheme="minorHAnsi" w:cstheme="minorHAnsi"/>
          <w:highlight w:val="yellow"/>
        </w:rPr>
        <w:t>June</w:t>
      </w:r>
      <w:r w:rsidRPr="00A42E1D">
        <w:rPr>
          <w:rFonts w:asciiTheme="minorHAnsi" w:hAnsiTheme="minorHAnsi" w:cstheme="minorHAnsi"/>
          <w:highlight w:val="yellow"/>
        </w:rPr>
        <w:t xml:space="preserve"> </w:t>
      </w:r>
      <w:r w:rsidR="00681404">
        <w:rPr>
          <w:rFonts w:asciiTheme="minorHAnsi" w:hAnsiTheme="minorHAnsi" w:cstheme="minorHAnsi"/>
          <w:highlight w:val="yellow"/>
        </w:rPr>
        <w:t>27</w:t>
      </w:r>
      <w:r w:rsidRPr="00A42E1D">
        <w:rPr>
          <w:rFonts w:asciiTheme="minorHAnsi" w:hAnsiTheme="minorHAnsi" w:cstheme="minorHAnsi"/>
          <w:highlight w:val="yellow"/>
        </w:rPr>
        <w:t>, 2021</w:t>
      </w:r>
    </w:p>
    <w:p w14:paraId="4F99D10A" w14:textId="77777777" w:rsidR="009871D3" w:rsidRPr="00DD3662" w:rsidRDefault="009871D3" w:rsidP="009871D3">
      <w:pPr>
        <w:spacing w:after="0" w:line="240" w:lineRule="auto"/>
        <w:rPr>
          <w:rFonts w:asciiTheme="minorHAnsi" w:hAnsiTheme="minorHAnsi" w:cstheme="minorHAnsi"/>
          <w:sz w:val="16"/>
        </w:rPr>
      </w:pPr>
    </w:p>
    <w:p w14:paraId="5AF558E7" w14:textId="5C66324F" w:rsidR="009871D3" w:rsidRPr="00DD3662" w:rsidRDefault="009871D3" w:rsidP="009871D3">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EB565D" w:rsidRPr="00EB565D">
        <w:rPr>
          <w:rFonts w:asciiTheme="minorHAnsi" w:hAnsiTheme="minorHAnsi" w:cstheme="minorHAnsi"/>
        </w:rPr>
        <w:t xml:space="preserve">Production and distribution of BCC </w:t>
      </w:r>
      <w:r w:rsidR="00341775">
        <w:rPr>
          <w:rFonts w:asciiTheme="minorHAnsi" w:hAnsiTheme="minorHAnsi" w:cstheme="minorHAnsi"/>
        </w:rPr>
        <w:t xml:space="preserve">and In-clinic </w:t>
      </w:r>
      <w:r w:rsidR="00EB565D" w:rsidRPr="00EB565D">
        <w:rPr>
          <w:rFonts w:asciiTheme="minorHAnsi" w:hAnsiTheme="minorHAnsi" w:cstheme="minorHAnsi"/>
        </w:rPr>
        <w:t>materials</w:t>
      </w:r>
      <w:r w:rsidR="00341775">
        <w:rPr>
          <w:rFonts w:asciiTheme="minorHAnsi" w:hAnsiTheme="minorHAnsi" w:cstheme="minorHAnsi"/>
        </w:rPr>
        <w:t xml:space="preserve"> display</w:t>
      </w:r>
      <w:r w:rsidR="00EB565D" w:rsidRPr="00EB565D">
        <w:rPr>
          <w:rFonts w:asciiTheme="minorHAnsi" w:hAnsiTheme="minorHAnsi" w:cstheme="minorHAnsi"/>
        </w:rPr>
        <w:t xml:space="preserve"> as per the DGFP, </w:t>
      </w:r>
      <w:proofErr w:type="spellStart"/>
      <w:r w:rsidR="00EB565D" w:rsidRPr="00EB565D">
        <w:rPr>
          <w:rFonts w:asciiTheme="minorHAnsi" w:hAnsiTheme="minorHAnsi" w:cstheme="minorHAnsi"/>
        </w:rPr>
        <w:t>MoHFW</w:t>
      </w:r>
      <w:proofErr w:type="spellEnd"/>
    </w:p>
    <w:p w14:paraId="116081D1" w14:textId="77777777" w:rsidR="009871D3" w:rsidRPr="00DD3662" w:rsidRDefault="009871D3" w:rsidP="009871D3">
      <w:pPr>
        <w:spacing w:after="0" w:line="240" w:lineRule="auto"/>
        <w:rPr>
          <w:rFonts w:asciiTheme="minorHAnsi" w:hAnsiTheme="minorHAnsi" w:cstheme="minorHAnsi"/>
          <w:sz w:val="16"/>
        </w:rPr>
      </w:pPr>
    </w:p>
    <w:p w14:paraId="3E60F7FB" w14:textId="77777777" w:rsidR="009871D3" w:rsidRPr="00DD3662" w:rsidRDefault="009871D3" w:rsidP="009871D3">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t>Surjer Hashi Network</w:t>
      </w:r>
    </w:p>
    <w:p w14:paraId="291635D8" w14:textId="77777777" w:rsidR="009871D3" w:rsidRPr="00DD3662" w:rsidRDefault="009871D3" w:rsidP="009871D3">
      <w:pPr>
        <w:spacing w:after="0" w:line="240" w:lineRule="auto"/>
        <w:rPr>
          <w:rFonts w:asciiTheme="minorHAnsi" w:hAnsiTheme="minorHAnsi" w:cstheme="minorHAnsi"/>
        </w:rPr>
      </w:pPr>
    </w:p>
    <w:p w14:paraId="541C7B41" w14:textId="77777777" w:rsidR="009871D3" w:rsidRDefault="009871D3" w:rsidP="009871D3">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63B15A02" w14:textId="77777777" w:rsidR="009871D3" w:rsidRPr="00F1485C" w:rsidRDefault="009871D3" w:rsidP="009871D3">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0"/>
          <w:szCs w:val="20"/>
        </w:rPr>
        <w:t>Taimur Reza,</w:t>
      </w:r>
    </w:p>
    <w:p w14:paraId="25D6E00F" w14:textId="77777777" w:rsidR="009871D3" w:rsidRDefault="009871D3" w:rsidP="009871D3">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Manager, Procurement &amp; SC</w:t>
      </w:r>
    </w:p>
    <w:p w14:paraId="3F5E776A"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261800CA"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01E312B7"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7F5194F9" w14:textId="77777777" w:rsidR="009871D3"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Banani, Dhaka-1213, Bangladesh.</w:t>
      </w:r>
    </w:p>
    <w:p w14:paraId="77CD11E3" w14:textId="77777777" w:rsidR="009871D3" w:rsidRDefault="009871D3" w:rsidP="009871D3">
      <w:pPr>
        <w:spacing w:after="0" w:line="240" w:lineRule="auto"/>
        <w:jc w:val="both"/>
        <w:rPr>
          <w:rFonts w:asciiTheme="minorHAnsi" w:hAnsiTheme="minorHAnsi" w:cstheme="minorHAnsi"/>
        </w:rPr>
      </w:pPr>
    </w:p>
    <w:p w14:paraId="113424EF" w14:textId="77777777" w:rsidR="009871D3" w:rsidRDefault="009871D3" w:rsidP="009871D3">
      <w:pPr>
        <w:spacing w:after="0" w:line="240" w:lineRule="auto"/>
        <w:jc w:val="both"/>
        <w:rPr>
          <w:rFonts w:asciiTheme="minorHAnsi" w:hAnsiTheme="minorHAnsi" w:cstheme="minorHAnsi"/>
        </w:rPr>
      </w:pPr>
      <w:r w:rsidRPr="0080239B">
        <w:rPr>
          <w:rFonts w:asciiTheme="minorHAnsi" w:hAnsiTheme="minorHAnsi" w:cstheme="minorHAnsi"/>
        </w:rPr>
        <w:t>For queries about the RFQ in line with Section 1.3 and to register your organization’s interest in bidding</w:t>
      </w:r>
      <w:r w:rsidRPr="0016650B">
        <w:rPr>
          <w:rFonts w:asciiTheme="minorHAnsi" w:hAnsiTheme="minorHAnsi" w:cstheme="minorHAnsi"/>
        </w:rPr>
        <w:t xml:space="preserve">: </w:t>
      </w:r>
      <w:hyperlink r:id="rId11" w:history="1">
        <w:r w:rsidRPr="0016650B">
          <w:rPr>
            <w:rStyle w:val="Hyperlink"/>
            <w:rFonts w:asciiTheme="minorHAnsi" w:hAnsiTheme="minorHAnsi" w:cstheme="minorHAnsi"/>
          </w:rPr>
          <w:t>procurement@shnnetwork.org</w:t>
        </w:r>
      </w:hyperlink>
    </w:p>
    <w:p w14:paraId="187994DB" w14:textId="77777777" w:rsidR="009871D3" w:rsidRPr="00DD3662" w:rsidRDefault="009871D3" w:rsidP="009871D3">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9264" behindDoc="1" locked="0" layoutInCell="1" allowOverlap="1" wp14:anchorId="50C5A7C6" wp14:editId="49C23E8E">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0ED4A" w14:textId="77777777" w:rsidR="009871D3" w:rsidRPr="0055289D" w:rsidRDefault="009871D3" w:rsidP="009871D3">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5A7C6"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6AC0ED4A" w14:textId="77777777" w:rsidR="009871D3" w:rsidRPr="0055289D" w:rsidRDefault="009871D3" w:rsidP="009871D3">
                      <w:pPr>
                        <w:jc w:val="both"/>
                        <w:rPr>
                          <w:b/>
                        </w:rPr>
                      </w:pPr>
                    </w:p>
                  </w:txbxContent>
                </v:textbox>
              </v:shape>
            </w:pict>
          </mc:Fallback>
        </mc:AlternateContent>
      </w:r>
    </w:p>
    <w:p w14:paraId="0B505999" w14:textId="77777777" w:rsidR="009871D3" w:rsidRPr="00DD3662" w:rsidRDefault="009871D3" w:rsidP="009871D3">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2489F35D" w14:textId="77777777" w:rsidR="009871D3" w:rsidRPr="00DD3662" w:rsidRDefault="009871D3" w:rsidP="009871D3">
      <w:pPr>
        <w:spacing w:after="0" w:line="240" w:lineRule="auto"/>
        <w:rPr>
          <w:rFonts w:asciiTheme="minorHAnsi" w:hAnsiTheme="minorHAnsi" w:cstheme="minorHAnsi"/>
          <w:sz w:val="10"/>
          <w:szCs w:val="20"/>
        </w:rPr>
      </w:pPr>
    </w:p>
    <w:p w14:paraId="5B49F3C7" w14:textId="77777777" w:rsidR="009871D3" w:rsidRDefault="009871D3" w:rsidP="009871D3">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Surjer Hashi Network is committed to integrity in procurement, and only selects suppliers based on objective business criteria such as price and technical merit.  </w:t>
      </w:r>
    </w:p>
    <w:p w14:paraId="3F19ED96" w14:textId="77777777" w:rsidR="009871D3" w:rsidRPr="00DD3662" w:rsidRDefault="009871D3" w:rsidP="009871D3">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Surjer Hashi Network does not tolerate fraud, collusion among offerors, falsified proposals/bids, bribery, or kickbacks. Any firm or individual violating these standards will be disqualified from this procurement, barred from future procurement opportunities, and may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both USAID and the Office of the Inspector General.</w:t>
      </w:r>
    </w:p>
    <w:p w14:paraId="60BC7A98" w14:textId="77777777" w:rsidR="009871D3" w:rsidRDefault="009871D3" w:rsidP="009871D3">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Surjer Hashi Network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39B7F0A9" w14:textId="77777777" w:rsidR="009871D3" w:rsidRDefault="009871D3" w:rsidP="009871D3">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60985C42" w14:textId="77777777" w:rsidR="009871D3" w:rsidRPr="00DD3662" w:rsidRDefault="009871D3" w:rsidP="009871D3">
      <w:pPr>
        <w:pStyle w:val="ListParagraph"/>
        <w:numPr>
          <w:ilvl w:val="0"/>
          <w:numId w:val="24"/>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Surjer Hashi Network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of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to obtain business.</w:t>
      </w:r>
    </w:p>
    <w:p w14:paraId="50183A26" w14:textId="77777777" w:rsidR="009871D3" w:rsidRPr="00DD3662" w:rsidRDefault="009871D3" w:rsidP="009871D3">
      <w:pPr>
        <w:spacing w:after="0" w:line="240" w:lineRule="auto"/>
        <w:rPr>
          <w:rFonts w:asciiTheme="minorHAnsi" w:hAnsiTheme="minorHAnsi" w:cstheme="minorHAnsi"/>
          <w:sz w:val="12"/>
          <w:szCs w:val="18"/>
        </w:rPr>
      </w:pPr>
    </w:p>
    <w:p w14:paraId="4C7BAC67" w14:textId="77777777" w:rsidR="009871D3" w:rsidRPr="00DD3662" w:rsidRDefault="009871D3" w:rsidP="009871D3">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Offerors responding to this RFQ must include the following as part of the proposal submission:</w:t>
      </w:r>
    </w:p>
    <w:p w14:paraId="3F91DB23" w14:textId="77777777" w:rsidR="009871D3" w:rsidRPr="00DD3662" w:rsidRDefault="009871D3" w:rsidP="009871D3">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Disclose any close, familial, or financial relationships with Surjer Hashi Network or project staff. For example, if </w:t>
      </w:r>
      <w:r w:rsidRPr="00D54487">
        <w:rPr>
          <w:rFonts w:asciiTheme="minorHAnsi" w:hAnsiTheme="minorHAnsi" w:cstheme="minorHAnsi"/>
          <w:noProof/>
          <w:sz w:val="18"/>
          <w:szCs w:val="18"/>
        </w:rPr>
        <w:t>an offeror’s cousin is employed by the project</w:t>
      </w:r>
      <w:r w:rsidRPr="00DD3662">
        <w:rPr>
          <w:rFonts w:asciiTheme="minorHAnsi" w:hAnsiTheme="minorHAnsi" w:cstheme="minorHAnsi"/>
          <w:sz w:val="18"/>
          <w:szCs w:val="18"/>
        </w:rPr>
        <w:t>, the offeror must state this.</w:t>
      </w:r>
    </w:p>
    <w:p w14:paraId="5990A0E2" w14:textId="77777777" w:rsidR="009871D3" w:rsidRPr="00DD3662" w:rsidRDefault="009871D3" w:rsidP="009871D3">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Disclose any family or financial relationship with other offerors submitting proposals. For example, if the offeror’s father owns a company that is submitting another </w:t>
      </w:r>
      <w:r w:rsidRPr="00D54487">
        <w:rPr>
          <w:rFonts w:asciiTheme="minorHAnsi" w:hAnsiTheme="minorHAnsi" w:cstheme="minorHAnsi"/>
          <w:noProof/>
          <w:sz w:val="18"/>
          <w:szCs w:val="18"/>
        </w:rPr>
        <w:t>proposal</w:t>
      </w:r>
      <w:r w:rsidRPr="00DD3662">
        <w:rPr>
          <w:rFonts w:asciiTheme="minorHAnsi" w:hAnsiTheme="minorHAnsi" w:cstheme="minorHAnsi"/>
          <w:sz w:val="18"/>
          <w:szCs w:val="18"/>
        </w:rPr>
        <w:t xml:space="preserve">, the offeror must state this. </w:t>
      </w:r>
    </w:p>
    <w:p w14:paraId="1C78EFC5" w14:textId="77777777" w:rsidR="009871D3" w:rsidRPr="00DD3662" w:rsidRDefault="009871D3" w:rsidP="009871D3">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the prices in the offer have been arrived at independently, without any consultation, communication, or agreement with any other offeror or competitor </w:t>
      </w:r>
      <w:r w:rsidRPr="00D54487">
        <w:rPr>
          <w:rFonts w:asciiTheme="minorHAnsi" w:hAnsiTheme="minorHAnsi" w:cstheme="minorHAnsi"/>
          <w:noProof/>
          <w:sz w:val="18"/>
          <w:szCs w:val="18"/>
        </w:rPr>
        <w:t>for the purpose of restricting</w:t>
      </w:r>
      <w:r w:rsidRPr="00DD3662">
        <w:rPr>
          <w:rFonts w:asciiTheme="minorHAnsi" w:hAnsiTheme="minorHAnsi" w:cstheme="minorHAnsi"/>
          <w:sz w:val="18"/>
          <w:szCs w:val="18"/>
        </w:rPr>
        <w:t xml:space="preserve"> competition.</w:t>
      </w:r>
    </w:p>
    <w:p w14:paraId="66932118" w14:textId="77777777" w:rsidR="009871D3" w:rsidRPr="00DD3662" w:rsidRDefault="009871D3" w:rsidP="009871D3">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Certify that all information in the proposal and all supporting documentation are authentic and accurate.</w:t>
      </w:r>
    </w:p>
    <w:p w14:paraId="35698F54" w14:textId="77777777" w:rsidR="009871D3" w:rsidRPr="00DD3662" w:rsidRDefault="009871D3" w:rsidP="009871D3">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Certify understanding and agreement to Surjer Hashi Network’ prohibitions against fraud, bribery and kickbacks.</w:t>
      </w:r>
    </w:p>
    <w:p w14:paraId="2DAC5BCA" w14:textId="77777777" w:rsidR="009871D3" w:rsidRPr="00DD3662" w:rsidRDefault="009871D3" w:rsidP="009871D3">
      <w:pPr>
        <w:spacing w:after="0" w:line="240" w:lineRule="auto"/>
        <w:rPr>
          <w:rFonts w:asciiTheme="minorHAnsi" w:hAnsiTheme="minorHAnsi" w:cstheme="minorHAnsi"/>
          <w:sz w:val="12"/>
          <w:szCs w:val="18"/>
        </w:rPr>
      </w:pPr>
    </w:p>
    <w:p w14:paraId="484A18CB" w14:textId="77777777" w:rsidR="009871D3" w:rsidRPr="00DD3662" w:rsidRDefault="009871D3" w:rsidP="009871D3">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Pr>
          <w:rFonts w:asciiTheme="minorHAnsi" w:hAnsiTheme="minorHAnsi" w:cstheme="minorHAnsi"/>
          <w:sz w:val="18"/>
          <w:szCs w:val="18"/>
        </w:rPr>
        <w:t>Ferdous N Khan, Director of Compliance, (</w:t>
      </w:r>
      <w:hyperlink r:id="rId12" w:history="1">
        <w:r w:rsidRPr="00C738B6">
          <w:rPr>
            <w:rStyle w:val="Hyperlink"/>
            <w:rFonts w:asciiTheme="minorHAnsi" w:hAnsiTheme="minorHAnsi" w:cstheme="minorHAnsi"/>
            <w:sz w:val="18"/>
            <w:szCs w:val="18"/>
          </w:rPr>
          <w:t>fkhan@shnnetwork.org</w:t>
        </w:r>
      </w:hyperlink>
      <w:r>
        <w:rPr>
          <w:rFonts w:asciiTheme="minorHAnsi" w:hAnsiTheme="minorHAnsi" w:cstheme="minorHAnsi"/>
          <w:sz w:val="18"/>
          <w:szCs w:val="18"/>
        </w:rPr>
        <w:t>) copying Chief Executive Officer, (</w:t>
      </w:r>
      <w:hyperlink r:id="rId13" w:history="1">
        <w:r w:rsidRPr="000B6067">
          <w:rPr>
            <w:rStyle w:val="Hyperlink"/>
            <w:rFonts w:asciiTheme="minorHAnsi" w:hAnsiTheme="minorHAnsi" w:cstheme="minorHAnsi"/>
            <w:sz w:val="18"/>
            <w:szCs w:val="18"/>
          </w:rPr>
          <w:t>shaila.purvin@shnnetwork.org</w:t>
        </w:r>
      </w:hyperlink>
      <w:r>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Pr>
          <w:rFonts w:asciiTheme="minorHAnsi" w:hAnsiTheme="minorHAnsi" w:cstheme="minorHAnsi"/>
          <w:sz w:val="18"/>
          <w:szCs w:val="18"/>
        </w:rPr>
        <w:t>“</w:t>
      </w:r>
      <w:r w:rsidRPr="00DD3662">
        <w:rPr>
          <w:rFonts w:asciiTheme="minorHAnsi" w:hAnsiTheme="minorHAnsi" w:cstheme="minorHAnsi"/>
          <w:sz w:val="18"/>
          <w:szCs w:val="18"/>
        </w:rPr>
        <w:t>Surjer Hashi Network’</w:t>
      </w:r>
      <w:r>
        <w:rPr>
          <w:rFonts w:asciiTheme="minorHAnsi" w:hAnsiTheme="minorHAnsi" w:cstheme="minorHAnsi"/>
          <w:sz w:val="18"/>
          <w:szCs w:val="18"/>
        </w:rPr>
        <w:t>, Abedin Tower, 6</w:t>
      </w:r>
      <w:r w:rsidRPr="00F77EFC">
        <w:rPr>
          <w:rFonts w:asciiTheme="minorHAnsi" w:hAnsiTheme="minorHAnsi" w:cstheme="minorHAnsi"/>
          <w:sz w:val="18"/>
          <w:szCs w:val="18"/>
          <w:vertAlign w:val="superscript"/>
        </w:rPr>
        <w:t>th</w:t>
      </w:r>
      <w:r>
        <w:rPr>
          <w:rFonts w:asciiTheme="minorHAnsi" w:hAnsiTheme="minorHAnsi" w:cstheme="minorHAnsi"/>
          <w:sz w:val="18"/>
          <w:szCs w:val="18"/>
        </w:rPr>
        <w:t xml:space="preserve"> Floor, 35 Kamal Ataturk Avenue, Banani, Dhaka-1213, Bangladesh.</w:t>
      </w:r>
      <w:r w:rsidRPr="00DD3662">
        <w:rPr>
          <w:rFonts w:asciiTheme="minorHAnsi" w:hAnsiTheme="minorHAnsi" w:cstheme="minorHAnsi"/>
          <w:sz w:val="18"/>
          <w:szCs w:val="18"/>
        </w:rPr>
        <w:t xml:space="preserve"> </w:t>
      </w:r>
    </w:p>
    <w:p w14:paraId="5DA5F75D" w14:textId="77777777" w:rsidR="009871D3" w:rsidRPr="00DD3662" w:rsidRDefault="009871D3" w:rsidP="009871D3">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430F9FE6" w14:textId="77777777" w:rsidR="009871D3" w:rsidRPr="00DD3662" w:rsidRDefault="009871D3" w:rsidP="009871D3">
      <w:pPr>
        <w:spacing w:after="0" w:line="240" w:lineRule="auto"/>
        <w:rPr>
          <w:rFonts w:asciiTheme="minorHAnsi" w:hAnsiTheme="minorHAnsi" w:cstheme="minorHAnsi"/>
        </w:rPr>
      </w:pPr>
    </w:p>
    <w:p w14:paraId="497610B9" w14:textId="77777777" w:rsidR="009871D3" w:rsidRPr="008065B3" w:rsidRDefault="009871D3" w:rsidP="009871D3">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 Instructions to Offerors</w:t>
      </w:r>
    </w:p>
    <w:p w14:paraId="516C5EB3" w14:textId="77777777" w:rsidR="009871D3" w:rsidRPr="008065B3" w:rsidRDefault="009871D3" w:rsidP="009871D3">
      <w:pPr>
        <w:spacing w:after="0" w:line="240" w:lineRule="auto"/>
        <w:rPr>
          <w:rFonts w:asciiTheme="minorHAnsi" w:hAnsiTheme="minorHAnsi" w:cstheme="minorHAnsi"/>
          <w:sz w:val="20"/>
          <w:szCs w:val="20"/>
        </w:rPr>
      </w:pPr>
    </w:p>
    <w:p w14:paraId="4579DC88" w14:textId="77777777" w:rsidR="009871D3" w:rsidRPr="008065B3" w:rsidRDefault="009871D3" w:rsidP="009871D3">
      <w:pPr>
        <w:pStyle w:val="ListParagraph"/>
        <w:numPr>
          <w:ilvl w:val="0"/>
          <w:numId w:val="3"/>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 xml:space="preserve">: </w:t>
      </w:r>
    </w:p>
    <w:p w14:paraId="29147150" w14:textId="77777777" w:rsidR="000C1AD4" w:rsidRDefault="009871D3" w:rsidP="009871D3">
      <w:pPr>
        <w:tabs>
          <w:tab w:val="num" w:pos="360"/>
        </w:tabs>
        <w:spacing w:after="0" w:line="240" w:lineRule="auto"/>
        <w:ind w:left="360"/>
        <w:jc w:val="both"/>
        <w:rPr>
          <w:rFonts w:asciiTheme="minorHAnsi" w:hAnsiTheme="minorHAnsi" w:cstheme="minorHAnsi"/>
          <w:sz w:val="20"/>
          <w:szCs w:val="20"/>
        </w:rPr>
      </w:pPr>
      <w:bookmarkStart w:id="1" w:name="_Hlk59009926"/>
      <w:r w:rsidRPr="008065B3">
        <w:rPr>
          <w:rFonts w:asciiTheme="minorHAnsi" w:hAnsiTheme="minorHAnsi" w:cstheme="minorHAnsi"/>
          <w:sz w:val="20"/>
          <w:szCs w:val="20"/>
        </w:rPr>
        <w:t>Surjer Hashi Network (SHN) is a</w:t>
      </w:r>
      <w:r>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Pr>
          <w:rFonts w:asciiTheme="minorHAnsi" w:hAnsiTheme="minorHAnsi" w:cstheme="minorHAnsi"/>
          <w:sz w:val="20"/>
          <w:szCs w:val="20"/>
        </w:rPr>
        <w:t>-</w:t>
      </w:r>
      <w:r w:rsidRPr="008065B3">
        <w:rPr>
          <w:rFonts w:asciiTheme="minorHAnsi" w:hAnsiTheme="minorHAnsi" w:cstheme="minorHAnsi"/>
          <w:sz w:val="20"/>
          <w:szCs w:val="20"/>
        </w:rPr>
        <w:t>quality, customer-oriented</w:t>
      </w:r>
      <w:r>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Pr>
          <w:rFonts w:asciiTheme="minorHAnsi" w:hAnsiTheme="minorHAnsi" w:cstheme="minorHAnsi"/>
          <w:sz w:val="20"/>
          <w:szCs w:val="20"/>
        </w:rPr>
        <w:t>134</w:t>
      </w:r>
      <w:r w:rsidRPr="008065B3">
        <w:rPr>
          <w:rFonts w:asciiTheme="minorHAnsi" w:hAnsiTheme="minorHAnsi" w:cstheme="minorHAnsi"/>
          <w:sz w:val="20"/>
          <w:szCs w:val="20"/>
        </w:rPr>
        <w:t xml:space="preserve">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Pr>
          <w:rFonts w:asciiTheme="minorHAnsi" w:hAnsiTheme="minorHAnsi" w:cstheme="minorHAnsi"/>
          <w:sz w:val="20"/>
          <w:szCs w:val="20"/>
        </w:rPr>
        <w:t xml:space="preserve"> </w:t>
      </w:r>
    </w:p>
    <w:p w14:paraId="6F0E2FA2" w14:textId="0E1347FA" w:rsidR="009871D3" w:rsidRPr="008065B3" w:rsidRDefault="000C1AD4" w:rsidP="00681404">
      <w:pPr>
        <w:tabs>
          <w:tab w:val="num" w:pos="360"/>
        </w:tabs>
        <w:ind w:left="360"/>
        <w:jc w:val="both"/>
        <w:rPr>
          <w:rFonts w:asciiTheme="minorHAnsi" w:hAnsiTheme="minorHAnsi" w:cstheme="minorHAnsi"/>
          <w:sz w:val="20"/>
          <w:szCs w:val="20"/>
        </w:rPr>
      </w:pPr>
      <w:r>
        <w:rPr>
          <w:rFonts w:cstheme="minorHAnsi"/>
          <w:sz w:val="20"/>
          <w:szCs w:val="20"/>
        </w:rPr>
        <w:t xml:space="preserve">As part of its mission to provide quality healthcare services to the poor, SHN is undergoing a process of revitalizing and refreshing its clinics </w:t>
      </w:r>
      <w:proofErr w:type="gramStart"/>
      <w:r>
        <w:rPr>
          <w:rFonts w:cstheme="minorHAnsi"/>
          <w:sz w:val="20"/>
          <w:szCs w:val="20"/>
        </w:rPr>
        <w:t>in order to</w:t>
      </w:r>
      <w:proofErr w:type="gramEnd"/>
      <w:r>
        <w:rPr>
          <w:rFonts w:cstheme="minorHAnsi"/>
          <w:sz w:val="20"/>
          <w:szCs w:val="20"/>
        </w:rPr>
        <w:t xml:space="preserve"> give clients a more satisfying and comfortable experience.  To that end, SHN requires to promote the services provided in the Surjer Hashi clinics. So SHN is going for mass production &amp; distribution for BCC and in clinic display material. </w:t>
      </w:r>
    </w:p>
    <w:bookmarkEnd w:id="1"/>
    <w:p w14:paraId="0E465F14" w14:textId="77777777" w:rsidR="009871D3" w:rsidRDefault="009871D3" w:rsidP="009871D3">
      <w:pPr>
        <w:suppressAutoHyphens/>
        <w:spacing w:after="0" w:line="240" w:lineRule="auto"/>
        <w:ind w:left="360"/>
        <w:jc w:val="both"/>
        <w:rPr>
          <w:rFonts w:asciiTheme="minorHAnsi" w:hAnsiTheme="minorHAnsi" w:cstheme="minorHAnsi"/>
          <w:sz w:val="20"/>
          <w:szCs w:val="20"/>
        </w:rPr>
      </w:pPr>
    </w:p>
    <w:p w14:paraId="4E730E48" w14:textId="46A7B1ED" w:rsidR="009871D3" w:rsidRDefault="009871D3" w:rsidP="0034519A">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2A619E5A" w14:textId="77777777" w:rsidR="0034519A" w:rsidRPr="0034519A" w:rsidRDefault="0034519A" w:rsidP="0034519A">
      <w:pPr>
        <w:suppressAutoHyphens/>
        <w:spacing w:after="0" w:line="240" w:lineRule="auto"/>
        <w:ind w:left="360"/>
        <w:jc w:val="both"/>
        <w:rPr>
          <w:rFonts w:asciiTheme="minorHAnsi" w:hAnsiTheme="minorHAnsi" w:cstheme="minorHAnsi"/>
          <w:sz w:val="20"/>
          <w:szCs w:val="20"/>
        </w:rPr>
      </w:pPr>
    </w:p>
    <w:p w14:paraId="2EF7BF3E" w14:textId="77777777" w:rsidR="009871D3" w:rsidRDefault="009871D3" w:rsidP="009871D3">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2" w:name="_Hlk527025131"/>
    </w:p>
    <w:p w14:paraId="71707441" w14:textId="77777777" w:rsidR="009871D3" w:rsidRPr="00DC5FE5" w:rsidRDefault="009871D3" w:rsidP="009871D3">
      <w:pPr>
        <w:pStyle w:val="ListParagraph"/>
        <w:rPr>
          <w:rFonts w:asciiTheme="minorHAnsi" w:eastAsia="Calibri" w:hAnsiTheme="minorHAnsi" w:cstheme="minorHAnsi"/>
          <w:sz w:val="20"/>
        </w:rPr>
      </w:pPr>
    </w:p>
    <w:p w14:paraId="0228CD70" w14:textId="01DD82A7" w:rsidR="009871D3" w:rsidRDefault="009871D3" w:rsidP="009871D3">
      <w:pPr>
        <w:spacing w:after="0" w:line="240" w:lineRule="auto"/>
        <w:ind w:left="360"/>
        <w:jc w:val="both"/>
        <w:rPr>
          <w:rFonts w:asciiTheme="minorHAnsi" w:hAnsiTheme="minorHAnsi" w:cstheme="minorHAnsi"/>
          <w:sz w:val="20"/>
          <w:szCs w:val="20"/>
        </w:rPr>
      </w:pPr>
      <w:proofErr w:type="gramStart"/>
      <w:r w:rsidRPr="00594182">
        <w:rPr>
          <w:rFonts w:asciiTheme="minorHAnsi" w:hAnsiTheme="minorHAnsi" w:cstheme="minorHAnsi"/>
          <w:sz w:val="20"/>
          <w:szCs w:val="20"/>
        </w:rPr>
        <w:t>In light of</w:t>
      </w:r>
      <w:proofErr w:type="gramEnd"/>
      <w:r w:rsidRPr="00594182">
        <w:rPr>
          <w:rFonts w:asciiTheme="minorHAnsi" w:hAnsiTheme="minorHAnsi" w:cstheme="minorHAnsi"/>
          <w:sz w:val="20"/>
          <w:szCs w:val="20"/>
        </w:rPr>
        <w:t xml:space="preserve"> the ongoing pandemic, offerors shall submit their offers electronically only</w:t>
      </w:r>
      <w:r>
        <w:rPr>
          <w:rFonts w:asciiTheme="minorHAnsi" w:hAnsiTheme="minorHAnsi" w:cstheme="minorHAnsi"/>
          <w:sz w:val="20"/>
          <w:szCs w:val="20"/>
        </w:rPr>
        <w:t>.</w:t>
      </w:r>
      <w:r w:rsidRPr="00594182">
        <w:rPr>
          <w:rFonts w:asciiTheme="minorHAnsi" w:hAnsiTheme="minorHAnsi" w:cstheme="minorHAnsi"/>
          <w:sz w:val="20"/>
          <w:szCs w:val="20"/>
        </w:rPr>
        <w:t xml:space="preserve"> E-mail offers must be received no later than 17:00 local Dhaka time on </w:t>
      </w:r>
      <w:r w:rsidR="00A42E1D">
        <w:rPr>
          <w:rFonts w:asciiTheme="minorHAnsi" w:hAnsiTheme="minorHAnsi" w:cstheme="minorHAnsi"/>
          <w:b/>
          <w:bCs/>
          <w:sz w:val="20"/>
          <w:szCs w:val="20"/>
        </w:rPr>
        <w:t>June</w:t>
      </w:r>
      <w:r w:rsidRPr="00C759CA">
        <w:rPr>
          <w:rFonts w:asciiTheme="minorHAnsi" w:hAnsiTheme="minorHAnsi" w:cstheme="minorHAnsi"/>
          <w:b/>
          <w:bCs/>
          <w:sz w:val="20"/>
          <w:szCs w:val="20"/>
        </w:rPr>
        <w:t xml:space="preserve"> </w:t>
      </w:r>
      <w:r w:rsidR="00681404">
        <w:rPr>
          <w:rFonts w:asciiTheme="minorHAnsi" w:hAnsiTheme="minorHAnsi" w:cstheme="minorHAnsi"/>
          <w:b/>
          <w:bCs/>
          <w:sz w:val="20"/>
          <w:szCs w:val="20"/>
        </w:rPr>
        <w:t>27</w:t>
      </w:r>
      <w:r w:rsidRPr="00C759CA">
        <w:rPr>
          <w:rFonts w:asciiTheme="minorHAnsi" w:hAnsiTheme="minorHAnsi" w:cstheme="minorHAnsi"/>
          <w:b/>
          <w:bCs/>
          <w:sz w:val="20"/>
          <w:szCs w:val="20"/>
        </w:rPr>
        <w:t xml:space="preserve">, </w:t>
      </w:r>
      <w:proofErr w:type="gramStart"/>
      <w:r w:rsidRPr="00C759CA">
        <w:rPr>
          <w:rFonts w:asciiTheme="minorHAnsi" w:hAnsiTheme="minorHAnsi" w:cstheme="minorHAnsi"/>
          <w:b/>
          <w:bCs/>
          <w:sz w:val="20"/>
          <w:szCs w:val="20"/>
        </w:rPr>
        <w:t>2021</w:t>
      </w:r>
      <w:proofErr w:type="gramEnd"/>
      <w:r w:rsidRPr="00594182">
        <w:rPr>
          <w:rFonts w:asciiTheme="minorHAnsi" w:hAnsiTheme="minorHAnsi" w:cstheme="minorHAnsi"/>
          <w:sz w:val="20"/>
          <w:szCs w:val="20"/>
        </w:rPr>
        <w:t xml:space="preserve"> at the following </w:t>
      </w:r>
      <w:r>
        <w:rPr>
          <w:rFonts w:asciiTheme="minorHAnsi" w:hAnsiTheme="minorHAnsi" w:cstheme="minorHAnsi"/>
          <w:sz w:val="20"/>
          <w:szCs w:val="20"/>
        </w:rPr>
        <w:t>e-mail address</w:t>
      </w:r>
      <w:hyperlink r:id="rId14" w:history="1"/>
    </w:p>
    <w:p w14:paraId="725E03D9" w14:textId="77777777" w:rsidR="009871D3" w:rsidRDefault="00C7438A" w:rsidP="009871D3">
      <w:pPr>
        <w:pStyle w:val="ListParagraph"/>
        <w:ind w:left="360"/>
        <w:jc w:val="both"/>
        <w:rPr>
          <w:rStyle w:val="Hyperlink"/>
          <w:rFonts w:asciiTheme="minorHAnsi" w:eastAsia="Calibri" w:hAnsiTheme="minorHAnsi" w:cstheme="minorHAnsi"/>
          <w:sz w:val="20"/>
        </w:rPr>
      </w:pPr>
      <w:hyperlink r:id="rId15" w:history="1">
        <w:r w:rsidR="009871D3" w:rsidRPr="00633B46">
          <w:rPr>
            <w:rStyle w:val="Hyperlink"/>
            <w:rFonts w:asciiTheme="minorHAnsi" w:eastAsia="Calibri" w:hAnsiTheme="minorHAnsi" w:cstheme="minorHAnsi"/>
            <w:sz w:val="20"/>
          </w:rPr>
          <w:t>procurement@shnnetwork.org</w:t>
        </w:r>
      </w:hyperlink>
    </w:p>
    <w:p w14:paraId="1BC68496" w14:textId="77777777" w:rsidR="009871D3" w:rsidRDefault="009871D3" w:rsidP="009871D3">
      <w:pPr>
        <w:pStyle w:val="ListParagraph"/>
        <w:ind w:left="360"/>
        <w:jc w:val="both"/>
        <w:rPr>
          <w:rFonts w:asciiTheme="minorHAnsi" w:eastAsia="Calibri" w:hAnsiTheme="minorHAnsi" w:cstheme="minorHAnsi"/>
          <w:sz w:val="20"/>
        </w:rPr>
      </w:pPr>
    </w:p>
    <w:p w14:paraId="29D93680" w14:textId="77777777" w:rsidR="009871D3" w:rsidRPr="00F25425" w:rsidRDefault="009871D3" w:rsidP="009871D3">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 in any response to this RFQ. Offers received after the specified time and date will be considered late and will be considered only at the discretion of SHN.</w:t>
      </w:r>
    </w:p>
    <w:p w14:paraId="0D0C9555" w14:textId="77777777" w:rsidR="009871D3" w:rsidRDefault="009871D3" w:rsidP="009871D3">
      <w:pPr>
        <w:pStyle w:val="ListParagraph"/>
        <w:ind w:left="360"/>
        <w:jc w:val="both"/>
        <w:rPr>
          <w:rFonts w:asciiTheme="minorHAnsi" w:eastAsia="Calibri" w:hAnsiTheme="minorHAnsi" w:cstheme="minorHAnsi"/>
          <w:sz w:val="20"/>
        </w:rPr>
      </w:pPr>
    </w:p>
    <w:bookmarkEnd w:id="2"/>
    <w:p w14:paraId="36C9A6A3" w14:textId="77777777" w:rsidR="009871D3" w:rsidRDefault="009871D3" w:rsidP="009871D3">
      <w:pPr>
        <w:pStyle w:val="ListParagraph"/>
        <w:numPr>
          <w:ilvl w:val="0"/>
          <w:numId w:val="3"/>
        </w:numPr>
        <w:tabs>
          <w:tab w:val="clear" w:pos="720"/>
          <w:tab w:val="num" w:pos="360"/>
        </w:tabs>
        <w:ind w:left="360"/>
        <w:jc w:val="both"/>
        <w:rPr>
          <w:rFonts w:asciiTheme="minorHAnsi" w:eastAsia="Calibri" w:hAnsiTheme="minorHAnsi" w:cstheme="minorHAnsi"/>
          <w:b/>
          <w:sz w:val="20"/>
          <w:u w:val="single"/>
        </w:rPr>
      </w:pPr>
      <w:r>
        <w:rPr>
          <w:rFonts w:asciiTheme="minorHAnsi" w:eastAsia="Calibri" w:hAnsiTheme="minorHAnsi" w:cstheme="minorHAnsi"/>
          <w:b/>
          <w:sz w:val="20"/>
          <w:u w:val="single"/>
        </w:rPr>
        <w:t>Questions and Registering Interest</w:t>
      </w:r>
    </w:p>
    <w:p w14:paraId="710A7D00" w14:textId="77777777" w:rsidR="009871D3" w:rsidRDefault="009871D3" w:rsidP="009871D3">
      <w:pPr>
        <w:pStyle w:val="ListParagraph"/>
        <w:ind w:left="360"/>
        <w:jc w:val="both"/>
        <w:rPr>
          <w:rFonts w:asciiTheme="minorHAnsi" w:eastAsia="Calibri" w:hAnsiTheme="minorHAnsi" w:cstheme="minorHAnsi"/>
          <w:b/>
          <w:sz w:val="20"/>
          <w:u w:val="single"/>
        </w:rPr>
      </w:pPr>
    </w:p>
    <w:p w14:paraId="3A6A5546" w14:textId="20B0676A" w:rsidR="009871D3" w:rsidRPr="005F796C" w:rsidRDefault="009871D3" w:rsidP="009871D3">
      <w:pPr>
        <w:pStyle w:val="ListParagraph"/>
        <w:ind w:left="360"/>
        <w:jc w:val="both"/>
        <w:rPr>
          <w:rFonts w:asciiTheme="minorHAnsi" w:eastAsia="Calibri" w:hAnsiTheme="minorHAnsi" w:cstheme="minorHAnsi"/>
          <w:sz w:val="20"/>
        </w:rPr>
      </w:pPr>
      <w:r w:rsidRPr="005F796C">
        <w:rPr>
          <w:rFonts w:asciiTheme="minorHAnsi" w:eastAsia="Calibri" w:hAnsiTheme="minorHAnsi" w:cstheme="minorHAnsi"/>
          <w:sz w:val="20"/>
        </w:rPr>
        <w:t>Questions regarding the technical or administrative requirements of this RFQ m</w:t>
      </w:r>
      <w:r>
        <w:rPr>
          <w:rFonts w:asciiTheme="minorHAnsi" w:eastAsia="Calibri" w:hAnsiTheme="minorHAnsi" w:cstheme="minorHAnsi"/>
          <w:sz w:val="20"/>
        </w:rPr>
        <w:t>ust</w:t>
      </w:r>
      <w:r w:rsidRPr="005F796C">
        <w:rPr>
          <w:rFonts w:asciiTheme="minorHAnsi" w:eastAsia="Calibri" w:hAnsiTheme="minorHAnsi" w:cstheme="minorHAnsi"/>
          <w:sz w:val="20"/>
        </w:rPr>
        <w:t xml:space="preserve"> be submitted no later than </w:t>
      </w:r>
      <w:r>
        <w:rPr>
          <w:rFonts w:asciiTheme="minorHAnsi" w:eastAsia="Calibri" w:hAnsiTheme="minorHAnsi" w:cstheme="minorHAnsi"/>
          <w:sz w:val="20"/>
        </w:rPr>
        <w:t>17:00</w:t>
      </w:r>
      <w:r w:rsidRPr="005F796C">
        <w:rPr>
          <w:rFonts w:asciiTheme="minorHAnsi" w:eastAsia="Calibri" w:hAnsiTheme="minorHAnsi" w:cstheme="minorHAnsi"/>
          <w:sz w:val="20"/>
        </w:rPr>
        <w:t xml:space="preserve"> local </w:t>
      </w:r>
      <w:r>
        <w:rPr>
          <w:rFonts w:asciiTheme="minorHAnsi" w:eastAsia="Calibri" w:hAnsiTheme="minorHAnsi" w:cstheme="minorHAnsi"/>
          <w:sz w:val="20"/>
        </w:rPr>
        <w:t>Dhaka</w:t>
      </w:r>
      <w:r w:rsidRPr="005F796C">
        <w:rPr>
          <w:rFonts w:asciiTheme="minorHAnsi" w:eastAsia="Calibri" w:hAnsiTheme="minorHAnsi" w:cstheme="minorHAnsi"/>
          <w:sz w:val="20"/>
        </w:rPr>
        <w:t xml:space="preserve"> time </w:t>
      </w:r>
      <w:r w:rsidRPr="00C759CA">
        <w:rPr>
          <w:rFonts w:asciiTheme="minorHAnsi" w:eastAsia="Calibri" w:hAnsiTheme="minorHAnsi" w:cstheme="minorHAnsi"/>
          <w:sz w:val="20"/>
        </w:rPr>
        <w:t xml:space="preserve">on </w:t>
      </w:r>
      <w:r w:rsidR="00AC75DF" w:rsidRPr="00821F21">
        <w:rPr>
          <w:rFonts w:asciiTheme="minorHAnsi" w:eastAsia="Calibri" w:hAnsiTheme="minorHAnsi" w:cstheme="minorHAnsi"/>
          <w:b/>
          <w:bCs/>
          <w:sz w:val="20"/>
        </w:rPr>
        <w:t xml:space="preserve">June </w:t>
      </w:r>
      <w:r w:rsidR="00CB7CD9">
        <w:rPr>
          <w:rFonts w:asciiTheme="minorHAnsi" w:eastAsia="Calibri" w:hAnsiTheme="minorHAnsi" w:cstheme="minorHAnsi"/>
          <w:b/>
          <w:bCs/>
          <w:sz w:val="20"/>
        </w:rPr>
        <w:t>17,</w:t>
      </w:r>
      <w:r w:rsidRPr="00821F21">
        <w:rPr>
          <w:rFonts w:asciiTheme="minorHAnsi" w:eastAsia="Calibri" w:hAnsiTheme="minorHAnsi" w:cstheme="minorHAnsi"/>
          <w:b/>
          <w:bCs/>
          <w:sz w:val="20"/>
        </w:rPr>
        <w:t xml:space="preserve"> 2021</w:t>
      </w:r>
      <w:r w:rsidRPr="00821F21">
        <w:rPr>
          <w:rFonts w:asciiTheme="minorHAnsi" w:eastAsia="Calibri" w:hAnsiTheme="minorHAnsi" w:cstheme="minorHAnsi"/>
          <w:sz w:val="20"/>
        </w:rPr>
        <w:t xml:space="preserve"> </w:t>
      </w:r>
      <w:r w:rsidRPr="005F796C">
        <w:rPr>
          <w:rFonts w:asciiTheme="minorHAnsi" w:eastAsia="Calibri" w:hAnsiTheme="minorHAnsi" w:cstheme="minorHAnsi"/>
          <w:sz w:val="20"/>
        </w:rPr>
        <w:t xml:space="preserve">by email to </w:t>
      </w:r>
      <w:hyperlink r:id="rId16" w:history="1">
        <w:r w:rsidRPr="00633B46">
          <w:rPr>
            <w:rStyle w:val="Hyperlink"/>
            <w:rFonts w:asciiTheme="minorHAnsi" w:eastAsia="Calibri" w:hAnsiTheme="minorHAnsi" w:cstheme="minorHAnsi"/>
            <w:sz w:val="20"/>
          </w:rPr>
          <w:t>procurement@shnnetwork.org</w:t>
        </w:r>
      </w:hyperlink>
      <w:r w:rsidRPr="005F796C">
        <w:rPr>
          <w:rFonts w:asciiTheme="minorHAnsi" w:eastAsia="Calibri" w:hAnsiTheme="minorHAnsi" w:cstheme="minorHAnsi"/>
          <w:sz w:val="20"/>
        </w:rPr>
        <w:t xml:space="preserve">. Questions must be submitted in writing; phone calls will not be accepted. Questions and requests for clarification—and the responses thereto—that </w:t>
      </w:r>
      <w:r>
        <w:rPr>
          <w:rFonts w:asciiTheme="minorHAnsi" w:eastAsia="Calibri" w:hAnsiTheme="minorHAnsi" w:cstheme="minorHAnsi"/>
          <w:sz w:val="20"/>
        </w:rPr>
        <w:t>SHN</w:t>
      </w:r>
      <w:r w:rsidRPr="005F796C">
        <w:rPr>
          <w:rFonts w:asciiTheme="minorHAnsi" w:eastAsia="Calibri" w:hAnsiTheme="minorHAnsi" w:cstheme="minorHAnsi"/>
          <w:sz w:val="20"/>
        </w:rPr>
        <w:t xml:space="preserve"> believes may be of interest to other offerors will be circulated to all RFQ recipients who have indicated an interest in bidding. </w:t>
      </w:r>
      <w:r>
        <w:rPr>
          <w:rFonts w:asciiTheme="minorHAnsi" w:eastAsia="Calibri" w:hAnsiTheme="minorHAnsi" w:cstheme="minorHAnsi"/>
          <w:sz w:val="20"/>
        </w:rPr>
        <w:t xml:space="preserve">Offerors should register their interest by e-mailing Taimur Reza, Manager, Procurement &amp; SC, at </w:t>
      </w:r>
      <w:hyperlink r:id="rId17" w:history="1">
        <w:r w:rsidRPr="00017CCD">
          <w:rPr>
            <w:rStyle w:val="Hyperlink"/>
            <w:rFonts w:asciiTheme="minorHAnsi" w:eastAsia="Calibri" w:hAnsiTheme="minorHAnsi" w:cstheme="minorHAnsi"/>
            <w:sz w:val="20"/>
          </w:rPr>
          <w:t>procurement@shnnetwork.org</w:t>
        </w:r>
      </w:hyperlink>
      <w:r w:rsidRPr="00017CCD" w:rsidDel="00017CCD">
        <w:rPr>
          <w:rFonts w:asciiTheme="minorHAnsi" w:eastAsia="Calibri" w:hAnsiTheme="minorHAnsi" w:cstheme="minorHAnsi"/>
          <w:sz w:val="20"/>
        </w:rPr>
        <w:t xml:space="preserve"> </w:t>
      </w:r>
      <w:r>
        <w:rPr>
          <w:rFonts w:asciiTheme="minorHAnsi" w:eastAsia="Calibri" w:hAnsiTheme="minorHAnsi" w:cstheme="minorHAnsi"/>
          <w:sz w:val="20"/>
        </w:rPr>
        <w:t>.  SHN cannot guarantee that offerors who do not register interest will receive amendments to the RFQ or answers to questions.</w:t>
      </w:r>
    </w:p>
    <w:p w14:paraId="1C56240A" w14:textId="77777777" w:rsidR="009871D3" w:rsidRPr="005F796C" w:rsidRDefault="009871D3" w:rsidP="009871D3">
      <w:pPr>
        <w:pStyle w:val="ListParagraph"/>
        <w:jc w:val="both"/>
        <w:rPr>
          <w:rFonts w:asciiTheme="minorHAnsi" w:eastAsia="Calibri" w:hAnsiTheme="minorHAnsi" w:cstheme="minorHAnsi"/>
          <w:sz w:val="20"/>
        </w:rPr>
      </w:pPr>
    </w:p>
    <w:p w14:paraId="2FB163A8" w14:textId="77777777" w:rsidR="009871D3" w:rsidRDefault="009871D3" w:rsidP="009871D3">
      <w:pPr>
        <w:pStyle w:val="ListParagraph"/>
        <w:ind w:left="360"/>
        <w:jc w:val="both"/>
        <w:rPr>
          <w:rFonts w:asciiTheme="minorHAnsi" w:eastAsia="Calibri" w:hAnsiTheme="minorHAnsi" w:cstheme="minorHAnsi"/>
          <w:b/>
          <w:sz w:val="20"/>
          <w:u w:val="single"/>
        </w:rPr>
      </w:pPr>
      <w:r w:rsidRPr="005F796C">
        <w:rPr>
          <w:rFonts w:asciiTheme="minorHAnsi" w:eastAsia="Calibri" w:hAnsiTheme="minorHAnsi" w:cstheme="minorHAnsi"/>
          <w:sz w:val="20"/>
        </w:rPr>
        <w:t xml:space="preserve">Only the written answers issued by </w:t>
      </w:r>
      <w:r>
        <w:rPr>
          <w:rFonts w:asciiTheme="minorHAnsi" w:eastAsia="Calibri" w:hAnsiTheme="minorHAnsi" w:cstheme="minorHAnsi"/>
          <w:sz w:val="20"/>
        </w:rPr>
        <w:t>SHN</w:t>
      </w:r>
      <w:r w:rsidRPr="005F796C">
        <w:rPr>
          <w:rFonts w:asciiTheme="minorHAnsi" w:eastAsia="Calibri" w:hAnsiTheme="minorHAnsi" w:cstheme="minorHAnsi"/>
          <w:sz w:val="20"/>
        </w:rPr>
        <w:t xml:space="preserve"> will be considered official and carry weight in the RFQ process and subsequent evaluation. Any verbal information received from employees of </w:t>
      </w:r>
      <w:proofErr w:type="gramStart"/>
      <w:r>
        <w:rPr>
          <w:rFonts w:asciiTheme="minorHAnsi" w:eastAsia="Calibri" w:hAnsiTheme="minorHAnsi" w:cstheme="minorHAnsi"/>
          <w:sz w:val="20"/>
        </w:rPr>
        <w:t>SHN</w:t>
      </w:r>
      <w:proofErr w:type="gramEnd"/>
      <w:r w:rsidRPr="005F796C">
        <w:rPr>
          <w:rFonts w:asciiTheme="minorHAnsi" w:eastAsia="Calibri" w:hAnsiTheme="minorHAnsi" w:cstheme="minorHAnsi"/>
          <w:sz w:val="20"/>
        </w:rPr>
        <w:t xml:space="preserve"> or any other entity should not be considered as an official response to any questions regarding this RFQ</w:t>
      </w:r>
    </w:p>
    <w:p w14:paraId="2648BEB5" w14:textId="77777777" w:rsidR="009871D3" w:rsidRPr="008065B3" w:rsidRDefault="009871D3" w:rsidP="009871D3">
      <w:pPr>
        <w:suppressAutoHyphens/>
        <w:spacing w:after="0" w:line="240" w:lineRule="auto"/>
        <w:jc w:val="both"/>
        <w:rPr>
          <w:rFonts w:asciiTheme="minorHAnsi" w:hAnsiTheme="minorHAnsi" w:cstheme="minorHAnsi"/>
          <w:sz w:val="20"/>
          <w:szCs w:val="20"/>
        </w:rPr>
      </w:pPr>
    </w:p>
    <w:p w14:paraId="4FC8F0E8" w14:textId="77777777" w:rsidR="009871D3" w:rsidRDefault="009871D3" w:rsidP="009871D3">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p>
    <w:p w14:paraId="6ACED53C" w14:textId="77777777" w:rsidR="009871D3" w:rsidRDefault="009871D3" w:rsidP="009871D3">
      <w:pPr>
        <w:suppressAutoHyphens/>
        <w:spacing w:after="0" w:line="240" w:lineRule="auto"/>
        <w:ind w:left="360"/>
        <w:jc w:val="both"/>
        <w:rPr>
          <w:rFonts w:asciiTheme="minorHAnsi" w:hAnsiTheme="minorHAnsi" w:cstheme="minorHAnsi"/>
          <w:b/>
          <w:color w:val="000000"/>
          <w:sz w:val="20"/>
          <w:szCs w:val="20"/>
          <w:u w:val="single"/>
        </w:rPr>
      </w:pPr>
    </w:p>
    <w:p w14:paraId="1BD760A6" w14:textId="77777777" w:rsidR="009871D3" w:rsidRPr="00996961" w:rsidRDefault="009871D3" w:rsidP="009871D3">
      <w:pPr>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fixed-price, all-inclusive basis, including delivery and all other costs. All </w:t>
      </w:r>
      <w:r w:rsidRPr="00D54487">
        <w:rPr>
          <w:rFonts w:asciiTheme="minorHAnsi" w:hAnsiTheme="minorHAnsi" w:cstheme="minorHAnsi"/>
          <w:noProof/>
          <w:color w:val="000000"/>
          <w:sz w:val="20"/>
          <w:szCs w:val="20"/>
        </w:rPr>
        <w:t>quotations</w:t>
      </w:r>
      <w:r w:rsidRPr="008065B3">
        <w:rPr>
          <w:rFonts w:asciiTheme="minorHAnsi" w:hAnsiTheme="minorHAnsi" w:cstheme="minorHAnsi"/>
          <w:color w:val="000000"/>
          <w:sz w:val="20"/>
          <w:szCs w:val="20"/>
        </w:rPr>
        <w:t xml:space="preserve"> must present VAT as </w:t>
      </w:r>
      <w:r w:rsidRPr="00D54487">
        <w:rPr>
          <w:rFonts w:asciiTheme="minorHAnsi" w:hAnsiTheme="minorHAnsi" w:cstheme="minorHAnsi"/>
          <w:noProof/>
          <w:color w:val="000000"/>
          <w:sz w:val="20"/>
          <w:szCs w:val="20"/>
        </w:rPr>
        <w:t>separate</w:t>
      </w:r>
      <w:r w:rsidRPr="008065B3">
        <w:rPr>
          <w:rFonts w:asciiTheme="minorHAnsi" w:hAnsiTheme="minorHAnsi" w:cstheme="minorHAnsi"/>
          <w:color w:val="000000"/>
          <w:sz w:val="20"/>
          <w:szCs w:val="20"/>
        </w:rPr>
        <w:t xml:space="preserve"> cost. Pricing must </w:t>
      </w:r>
      <w:r w:rsidRPr="00D54487">
        <w:rPr>
          <w:rFonts w:asciiTheme="minorHAnsi" w:hAnsiTheme="minorHAnsi" w:cstheme="minorHAnsi"/>
          <w:noProof/>
          <w:color w:val="000000"/>
          <w:sz w:val="20"/>
          <w:szCs w:val="20"/>
        </w:rPr>
        <w:t>be presented</w:t>
      </w:r>
      <w:r w:rsidRPr="008065B3">
        <w:rPr>
          <w:rFonts w:asciiTheme="minorHAnsi" w:hAnsiTheme="minorHAnsi" w:cstheme="minorHAnsi"/>
          <w:color w:val="000000"/>
          <w:sz w:val="20"/>
          <w:szCs w:val="20"/>
        </w:rPr>
        <w:t xml:space="preserve"> in </w:t>
      </w:r>
      <w:r w:rsidRPr="008065B3">
        <w:rPr>
          <w:rFonts w:asciiTheme="minorHAnsi" w:hAnsiTheme="minorHAnsi" w:cstheme="minorHAnsi"/>
          <w:sz w:val="20"/>
          <w:szCs w:val="20"/>
        </w:rPr>
        <w:t>Bangladeshi Taka (BDT)</w:t>
      </w:r>
      <w:r w:rsidRPr="008065B3">
        <w:rPr>
          <w:rFonts w:asciiTheme="minorHAnsi" w:hAnsiTheme="minorHAnsi" w:cstheme="minorHAnsi"/>
          <w:color w:val="000000"/>
          <w:sz w:val="20"/>
          <w:szCs w:val="20"/>
        </w:rPr>
        <w:t xml:space="preserve">.  </w:t>
      </w:r>
      <w:r>
        <w:rPr>
          <w:rFonts w:asciiTheme="minorHAnsi" w:hAnsiTheme="minorHAnsi" w:cstheme="minorHAnsi"/>
          <w:color w:val="000000"/>
          <w:sz w:val="20"/>
          <w:szCs w:val="20"/>
        </w:rPr>
        <w:t>Quotation/Proposals</w:t>
      </w:r>
      <w:r w:rsidRPr="008065B3">
        <w:rPr>
          <w:rFonts w:asciiTheme="minorHAnsi" w:hAnsiTheme="minorHAnsi" w:cstheme="minorHAnsi"/>
          <w:color w:val="000000"/>
          <w:sz w:val="20"/>
          <w:szCs w:val="20"/>
        </w:rPr>
        <w:t xml:space="preserve"> must remain valid for </w:t>
      </w:r>
      <w:r>
        <w:rPr>
          <w:rFonts w:asciiTheme="minorHAnsi" w:hAnsiTheme="minorHAnsi" w:cstheme="minorHAnsi"/>
          <w:color w:val="000000"/>
          <w:sz w:val="20"/>
          <w:szCs w:val="20"/>
        </w:rPr>
        <w:t>minimum</w:t>
      </w:r>
      <w:r w:rsidRPr="008065B3">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90</w:t>
      </w:r>
      <w:r w:rsidRPr="00366B3C">
        <w:rPr>
          <w:rFonts w:asciiTheme="minorHAnsi" w:hAnsiTheme="minorHAnsi" w:cstheme="minorHAnsi"/>
          <w:b/>
          <w:bCs/>
          <w:color w:val="000000"/>
          <w:sz w:val="20"/>
          <w:szCs w:val="20"/>
        </w:rPr>
        <w:t xml:space="preserve"> calendar days</w:t>
      </w:r>
      <w:r w:rsidRPr="008065B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from the date of tender closing deadline</w:t>
      </w:r>
      <w:r w:rsidRPr="008065B3">
        <w:rPr>
          <w:rFonts w:asciiTheme="minorHAnsi" w:hAnsiTheme="minorHAnsi" w:cstheme="minorHAnsi"/>
          <w:color w:val="000000"/>
          <w:sz w:val="20"/>
          <w:szCs w:val="20"/>
        </w:rPr>
        <w:t xml:space="preserve">. Offerors are requested to provide quotations on their official quotation format or letterhead;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3.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offerors responding to this RFQ are requested to submit the following:</w:t>
      </w:r>
    </w:p>
    <w:p w14:paraId="30A391E7" w14:textId="77777777" w:rsidR="009871D3" w:rsidRDefault="009871D3" w:rsidP="009871D3">
      <w:pPr>
        <w:numPr>
          <w:ilvl w:val="0"/>
          <w:numId w:val="25"/>
        </w:numPr>
        <w:suppressAutoHyphens/>
        <w:spacing w:after="0" w:line="240" w:lineRule="auto"/>
        <w:ind w:left="990" w:hanging="270"/>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Pr>
          <w:rFonts w:asciiTheme="minorHAnsi" w:hAnsiTheme="minorHAnsi" w:cstheme="minorHAnsi"/>
          <w:sz w:val="20"/>
          <w:szCs w:val="20"/>
        </w:rPr>
        <w:t xml:space="preserve">trade license, </w:t>
      </w:r>
      <w:r w:rsidRPr="008065B3">
        <w:rPr>
          <w:rFonts w:asciiTheme="minorHAnsi" w:hAnsiTheme="minorHAnsi" w:cstheme="minorHAnsi"/>
          <w:sz w:val="20"/>
          <w:szCs w:val="20"/>
        </w:rPr>
        <w:t xml:space="preserve">VAT </w:t>
      </w:r>
      <w:r>
        <w:rPr>
          <w:rFonts w:asciiTheme="minorHAnsi" w:hAnsiTheme="minorHAnsi" w:cstheme="minorHAnsi"/>
          <w:sz w:val="20"/>
          <w:szCs w:val="20"/>
        </w:rPr>
        <w:t>r</w:t>
      </w:r>
      <w:r w:rsidRPr="008065B3">
        <w:rPr>
          <w:rFonts w:asciiTheme="minorHAnsi" w:hAnsiTheme="minorHAnsi" w:cstheme="minorHAnsi"/>
          <w:sz w:val="20"/>
          <w:szCs w:val="20"/>
        </w:rPr>
        <w:t>egistration copy</w:t>
      </w:r>
      <w:r>
        <w:rPr>
          <w:rFonts w:asciiTheme="minorHAnsi" w:hAnsiTheme="minorHAnsi" w:cstheme="minorHAnsi"/>
          <w:sz w:val="20"/>
          <w:szCs w:val="20"/>
        </w:rPr>
        <w:t>, and TIN certificate.</w:t>
      </w:r>
    </w:p>
    <w:p w14:paraId="0E211D58" w14:textId="3995AD81" w:rsidR="009871D3" w:rsidRDefault="009871D3" w:rsidP="009871D3">
      <w:pPr>
        <w:numPr>
          <w:ilvl w:val="0"/>
          <w:numId w:val="25"/>
        </w:numPr>
        <w:suppressAutoHyphens/>
        <w:spacing w:after="0" w:line="240" w:lineRule="auto"/>
        <w:ind w:left="990" w:hanging="270"/>
        <w:jc w:val="both"/>
        <w:rPr>
          <w:rFonts w:asciiTheme="minorHAnsi" w:hAnsiTheme="minorHAnsi" w:cstheme="minorHAnsi"/>
          <w:sz w:val="20"/>
          <w:szCs w:val="20"/>
        </w:rPr>
      </w:pPr>
      <w:r>
        <w:rPr>
          <w:rFonts w:asciiTheme="minorHAnsi" w:hAnsiTheme="minorHAnsi" w:cstheme="minorHAnsi"/>
          <w:sz w:val="20"/>
          <w:szCs w:val="20"/>
        </w:rPr>
        <w:t>Individuals responding to the RFQ are requested to submit a copy of their national identification card.</w:t>
      </w:r>
    </w:p>
    <w:p w14:paraId="3E2DF3EC" w14:textId="03F37835" w:rsidR="00C5630F" w:rsidRDefault="00C5630F" w:rsidP="00C5630F">
      <w:pPr>
        <w:suppressAutoHyphens/>
        <w:spacing w:after="0" w:line="240" w:lineRule="auto"/>
        <w:jc w:val="both"/>
        <w:rPr>
          <w:rFonts w:asciiTheme="minorHAnsi" w:hAnsiTheme="minorHAnsi" w:cstheme="minorHAnsi"/>
          <w:sz w:val="20"/>
          <w:szCs w:val="20"/>
        </w:rPr>
      </w:pPr>
    </w:p>
    <w:p w14:paraId="2E574A11" w14:textId="77777777" w:rsidR="00C5630F" w:rsidRPr="008065B3" w:rsidRDefault="00C5630F" w:rsidP="00C5630F">
      <w:pPr>
        <w:suppressAutoHyphens/>
        <w:spacing w:after="0" w:line="240" w:lineRule="auto"/>
        <w:jc w:val="both"/>
        <w:rPr>
          <w:rFonts w:asciiTheme="minorHAnsi" w:hAnsiTheme="minorHAnsi" w:cstheme="minorHAnsi"/>
          <w:sz w:val="20"/>
          <w:szCs w:val="20"/>
        </w:rPr>
      </w:pPr>
    </w:p>
    <w:p w14:paraId="237BB029" w14:textId="77777777" w:rsidR="00E74974" w:rsidRPr="008065B3" w:rsidRDefault="00E74974" w:rsidP="009871D3">
      <w:pPr>
        <w:suppressAutoHyphens/>
        <w:spacing w:after="0" w:line="240" w:lineRule="auto"/>
        <w:jc w:val="both"/>
        <w:rPr>
          <w:rFonts w:asciiTheme="minorHAnsi" w:hAnsiTheme="minorHAnsi" w:cstheme="minorHAnsi"/>
          <w:sz w:val="20"/>
          <w:szCs w:val="20"/>
        </w:rPr>
      </w:pPr>
    </w:p>
    <w:p w14:paraId="7780B004" w14:textId="77777777" w:rsidR="009871D3" w:rsidRPr="00244F44" w:rsidRDefault="009871D3" w:rsidP="009871D3">
      <w:pPr>
        <w:pStyle w:val="ListParagraph"/>
        <w:numPr>
          <w:ilvl w:val="0"/>
          <w:numId w:val="3"/>
        </w:numPr>
        <w:tabs>
          <w:tab w:val="clear" w:pos="720"/>
          <w:tab w:val="num" w:pos="360"/>
        </w:tabs>
        <w:ind w:left="360"/>
        <w:rPr>
          <w:rFonts w:asciiTheme="minorHAnsi" w:hAnsiTheme="minorHAnsi" w:cstheme="minorHAnsi"/>
          <w:color w:val="000000"/>
          <w:sz w:val="20"/>
        </w:rPr>
      </w:pPr>
      <w:r w:rsidRPr="00965E56">
        <w:rPr>
          <w:rFonts w:asciiTheme="minorHAnsi" w:hAnsiTheme="minorHAnsi" w:cstheme="minorHAnsi"/>
          <w:b/>
          <w:color w:val="000000"/>
          <w:sz w:val="20"/>
          <w:u w:val="single"/>
        </w:rPr>
        <w:lastRenderedPageBreak/>
        <w:t>Delivery:</w:t>
      </w:r>
    </w:p>
    <w:p w14:paraId="1EED7F51" w14:textId="77777777" w:rsidR="009871D3" w:rsidRDefault="009871D3" w:rsidP="009871D3">
      <w:pPr>
        <w:pStyle w:val="ListParagraph"/>
        <w:ind w:left="360"/>
        <w:rPr>
          <w:rFonts w:asciiTheme="minorHAnsi" w:hAnsiTheme="minorHAnsi" w:cstheme="minorHAnsi"/>
          <w:b/>
          <w:color w:val="000000"/>
          <w:sz w:val="20"/>
        </w:rPr>
      </w:pPr>
    </w:p>
    <w:p w14:paraId="075C74BE" w14:textId="3EA1AE4C" w:rsidR="009871D3" w:rsidRDefault="00113F46" w:rsidP="009871D3">
      <w:pPr>
        <w:pStyle w:val="ListParagraph"/>
        <w:ind w:left="360"/>
        <w:rPr>
          <w:rStyle w:val="normaltextrun"/>
          <w:rFonts w:ascii="Calibri" w:hAnsi="Calibri" w:cs="Calibri"/>
          <w:color w:val="000000"/>
          <w:sz w:val="20"/>
          <w:shd w:val="clear" w:color="auto" w:fill="FFFFFF"/>
        </w:rPr>
      </w:pPr>
      <w:r>
        <w:rPr>
          <w:rStyle w:val="normaltextrun"/>
          <w:rFonts w:ascii="Calibri" w:hAnsi="Calibri" w:cs="Calibri"/>
          <w:color w:val="000000"/>
          <w:sz w:val="20"/>
          <w:shd w:val="clear" w:color="auto" w:fill="FFFFFF"/>
        </w:rPr>
        <w:t>The delivery locations for the items </w:t>
      </w:r>
      <w:proofErr w:type="gramStart"/>
      <w:r>
        <w:rPr>
          <w:rStyle w:val="normaltextrun"/>
          <w:rFonts w:ascii="Calibri" w:hAnsi="Calibri" w:cs="Calibri"/>
          <w:color w:val="000000"/>
          <w:sz w:val="20"/>
          <w:shd w:val="clear" w:color="auto" w:fill="FFFFFF"/>
        </w:rPr>
        <w:t>is</w:t>
      </w:r>
      <w:proofErr w:type="gramEnd"/>
      <w:r>
        <w:rPr>
          <w:rStyle w:val="normaltextrun"/>
          <w:rFonts w:ascii="Calibri" w:hAnsi="Calibri" w:cs="Calibri"/>
          <w:color w:val="000000"/>
          <w:sz w:val="20"/>
          <w:shd w:val="clear" w:color="auto" w:fill="FFFFFF"/>
        </w:rPr>
        <w:t xml:space="preserve"> SHN </w:t>
      </w:r>
      <w:r w:rsidR="0034519A">
        <w:rPr>
          <w:rStyle w:val="normaltextrun"/>
          <w:rFonts w:ascii="Calibri" w:hAnsi="Calibri" w:cs="Calibri"/>
          <w:color w:val="000000"/>
          <w:sz w:val="20"/>
          <w:shd w:val="clear" w:color="auto" w:fill="FFFFFF"/>
        </w:rPr>
        <w:t>h</w:t>
      </w:r>
      <w:r>
        <w:rPr>
          <w:rStyle w:val="normaltextrun"/>
          <w:rFonts w:ascii="Calibri" w:hAnsi="Calibri" w:cs="Calibri"/>
          <w:color w:val="000000"/>
          <w:sz w:val="20"/>
          <w:shd w:val="clear" w:color="auto" w:fill="FFFFFF"/>
        </w:rPr>
        <w:t>eadquarter</w:t>
      </w:r>
      <w:r w:rsidR="0034519A">
        <w:rPr>
          <w:rStyle w:val="normaltextrun"/>
          <w:rFonts w:ascii="Calibri" w:hAnsi="Calibri" w:cs="Calibri"/>
          <w:color w:val="000000"/>
          <w:sz w:val="20"/>
          <w:shd w:val="clear" w:color="auto" w:fill="FFFFFF"/>
        </w:rPr>
        <w:t>s</w:t>
      </w:r>
      <w:r>
        <w:rPr>
          <w:rStyle w:val="normaltextrun"/>
          <w:rFonts w:ascii="Calibri" w:hAnsi="Calibri" w:cs="Calibri"/>
          <w:color w:val="000000"/>
          <w:sz w:val="20"/>
          <w:shd w:val="clear" w:color="auto" w:fill="FFFFFF"/>
        </w:rPr>
        <w:t xml:space="preserve"> in Dhaka</w:t>
      </w:r>
      <w:r w:rsidR="0034519A">
        <w:rPr>
          <w:rStyle w:val="normaltextrun"/>
          <w:rFonts w:ascii="Calibri" w:hAnsi="Calibri" w:cs="Calibri"/>
          <w:color w:val="000000"/>
          <w:sz w:val="20"/>
          <w:shd w:val="clear" w:color="auto" w:fill="FFFFFF"/>
        </w:rPr>
        <w:t>.</w:t>
      </w:r>
      <w:r>
        <w:rPr>
          <w:rStyle w:val="normaltextrun"/>
          <w:rFonts w:ascii="Calibri" w:hAnsi="Calibri" w:cs="Calibri"/>
          <w:color w:val="000000"/>
          <w:sz w:val="20"/>
          <w:shd w:val="clear" w:color="auto" w:fill="FFFFFF"/>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0414F466" w14:textId="77777777" w:rsidR="00113F46" w:rsidRPr="00965E56" w:rsidRDefault="00113F46" w:rsidP="009871D3">
      <w:pPr>
        <w:pStyle w:val="ListParagraph"/>
        <w:ind w:left="360"/>
        <w:rPr>
          <w:rFonts w:asciiTheme="minorHAnsi" w:hAnsiTheme="minorHAnsi" w:cstheme="minorHAnsi"/>
          <w:color w:val="000000"/>
          <w:sz w:val="20"/>
        </w:rPr>
      </w:pPr>
    </w:p>
    <w:p w14:paraId="00F759CB" w14:textId="77777777" w:rsidR="009871D3" w:rsidRPr="00244F44" w:rsidRDefault="009871D3" w:rsidP="009871D3">
      <w:pPr>
        <w:numPr>
          <w:ilvl w:val="0"/>
          <w:numId w:val="3"/>
        </w:numPr>
        <w:tabs>
          <w:tab w:val="clear" w:pos="720"/>
          <w:tab w:val="num" w:pos="360"/>
        </w:tabs>
        <w:suppressAutoHyphens/>
        <w:spacing w:after="0" w:line="240" w:lineRule="auto"/>
        <w:ind w:left="360"/>
        <w:jc w:val="both"/>
        <w:rPr>
          <w:rFonts w:cs="Calibri"/>
          <w:sz w:val="20"/>
          <w:szCs w:val="20"/>
        </w:rPr>
      </w:pPr>
      <w:r w:rsidRPr="007C25DB">
        <w:rPr>
          <w:rFonts w:asciiTheme="minorHAnsi" w:hAnsiTheme="minorHAnsi" w:cstheme="minorHAnsi"/>
          <w:b/>
          <w:sz w:val="20"/>
          <w:u w:val="single"/>
        </w:rPr>
        <w:t>Source/Nationality/Manufacture</w:t>
      </w:r>
      <w:r>
        <w:rPr>
          <w:rFonts w:asciiTheme="minorHAnsi" w:hAnsiTheme="minorHAnsi" w:cstheme="minorHAnsi"/>
          <w:b/>
          <w:sz w:val="20"/>
          <w:u w:val="single"/>
        </w:rPr>
        <w:t>:</w:t>
      </w:r>
    </w:p>
    <w:p w14:paraId="2C3C8023" w14:textId="77777777" w:rsidR="009871D3" w:rsidRPr="00244F44" w:rsidRDefault="009871D3" w:rsidP="009871D3">
      <w:pPr>
        <w:suppressAutoHyphens/>
        <w:spacing w:after="0" w:line="240" w:lineRule="auto"/>
        <w:ind w:left="360"/>
        <w:jc w:val="both"/>
        <w:rPr>
          <w:rFonts w:cs="Calibri"/>
          <w:sz w:val="20"/>
          <w:szCs w:val="20"/>
        </w:rPr>
      </w:pPr>
    </w:p>
    <w:p w14:paraId="280C8BD2" w14:textId="77777777" w:rsidR="009871D3" w:rsidRDefault="009871D3" w:rsidP="009871D3">
      <w:pPr>
        <w:suppressAutoHyphens/>
        <w:spacing w:after="0" w:line="240" w:lineRule="auto"/>
        <w:ind w:left="360"/>
        <w:jc w:val="both"/>
        <w:rPr>
          <w:rFonts w:cs="Calibri"/>
          <w:sz w:val="20"/>
          <w:szCs w:val="20"/>
        </w:rPr>
      </w:pPr>
      <w:r>
        <w:rPr>
          <w:rStyle w:val="normaltextrun"/>
          <w:rFonts w:cs="Calibri"/>
          <w:sz w:val="20"/>
          <w:szCs w:val="20"/>
        </w:rPr>
        <w:t>All</w:t>
      </w:r>
      <w:r>
        <w:rPr>
          <w:rStyle w:val="normaltextrun"/>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8" w:tgtFrame="_blank" w:history="1">
        <w:r>
          <w:rPr>
            <w:rStyle w:val="normaltextrun"/>
            <w:rFonts w:cs="Calibri"/>
            <w:color w:val="000000"/>
            <w:sz w:val="20"/>
            <w:szCs w:val="20"/>
          </w:rPr>
          <w:t>22 CFR §228</w:t>
        </w:r>
      </w:hyperlink>
      <w:r>
        <w:rPr>
          <w:rStyle w:val="normaltextrun"/>
          <w:rFonts w:cs="Calibri"/>
          <w:color w:val="000000"/>
          <w:sz w:val="20"/>
          <w:szCs w:val="20"/>
        </w:rPr>
        <w:t>. The cooperating country for this RFQ is Bangladesh. </w:t>
      </w:r>
      <w:r>
        <w:rPr>
          <w:rStyle w:val="eop"/>
          <w:rFonts w:cs="Calibri"/>
          <w:color w:val="000000"/>
          <w:sz w:val="20"/>
          <w:szCs w:val="20"/>
        </w:rPr>
        <w:t> </w:t>
      </w:r>
    </w:p>
    <w:p w14:paraId="045CB2C0" w14:textId="77777777" w:rsidR="009871D3" w:rsidRDefault="009871D3" w:rsidP="009871D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000000"/>
          <w:sz w:val="20"/>
          <w:szCs w:val="20"/>
        </w:rPr>
        <w:t> </w:t>
      </w:r>
    </w:p>
    <w:p w14:paraId="73421519" w14:textId="77777777" w:rsidR="009871D3" w:rsidRDefault="009871D3" w:rsidP="009871D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Offerors may </w:t>
      </w:r>
      <w:r>
        <w:rPr>
          <w:rStyle w:val="normaltextrun"/>
          <w:rFonts w:ascii="Calibri" w:hAnsi="Calibri" w:cs="Calibri"/>
          <w:color w:val="000000"/>
          <w:sz w:val="20"/>
          <w:szCs w:val="20"/>
          <w:u w:val="single"/>
        </w:rPr>
        <w:t>not</w:t>
      </w:r>
      <w:r>
        <w:rPr>
          <w:rStyle w:val="normaltextrun"/>
          <w:rFonts w:ascii="Calibri" w:hAnsi="Calibri" w:cs="Calibri"/>
          <w:color w:val="000000"/>
          <w:sz w:val="20"/>
          <w:szCs w:val="20"/>
        </w:rPr>
        <w:t> offer or supply any commodities or services</w:t>
      </w:r>
      <w:r>
        <w:rPr>
          <w:rStyle w:val="normaltextrun"/>
          <w:rFonts w:ascii="Calibri" w:hAnsi="Calibri" w:cs="Calibri"/>
          <w:sz w:val="20"/>
          <w:szCs w:val="20"/>
        </w:rPr>
        <w:t> that are manufactured or assembled in, shipped from, transported through, or otherwise involving any of the following countries: Cuba, Iran, North Korea, Syria.</w:t>
      </w:r>
      <w:r>
        <w:rPr>
          <w:rStyle w:val="eop"/>
          <w:rFonts w:ascii="Calibri" w:hAnsi="Calibri" w:cs="Calibri"/>
          <w:sz w:val="20"/>
          <w:szCs w:val="20"/>
        </w:rPr>
        <w:t> </w:t>
      </w:r>
    </w:p>
    <w:p w14:paraId="4930621F" w14:textId="77777777" w:rsidR="009871D3" w:rsidRDefault="009871D3" w:rsidP="009871D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60310F0F" w14:textId="77777777" w:rsidR="009871D3" w:rsidRPr="00526625" w:rsidRDefault="009871D3" w:rsidP="009871D3">
      <w:pPr>
        <w:pStyle w:val="paragraph"/>
        <w:spacing w:before="0" w:beforeAutospacing="0" w:after="0" w:afterAutospacing="0"/>
        <w:ind w:left="360"/>
        <w:jc w:val="both"/>
        <w:textAlignment w:val="baseline"/>
        <w:rPr>
          <w:rFonts w:ascii="Calibri" w:hAnsi="Calibri" w:cs="Calibri"/>
          <w:sz w:val="20"/>
          <w:szCs w:val="20"/>
        </w:rPr>
      </w:pPr>
      <w:proofErr w:type="gramStart"/>
      <w:r>
        <w:rPr>
          <w:rStyle w:val="normaltextrun"/>
          <w:rFonts w:ascii="Calibri" w:hAnsi="Calibri" w:cs="Calibri"/>
          <w:sz w:val="20"/>
          <w:szCs w:val="20"/>
        </w:rPr>
        <w:t>Any and all</w:t>
      </w:r>
      <w:proofErr w:type="gramEnd"/>
      <w:r>
        <w:rPr>
          <w:rStyle w:val="normaltextrun"/>
          <w:rFonts w:ascii="Calibri" w:hAnsi="Calibri" w:cs="Calibri"/>
          <w:sz w:val="20"/>
          <w:szCs w:val="20"/>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413B0DF0" w14:textId="77777777" w:rsidR="009871D3" w:rsidRPr="00E40319" w:rsidRDefault="009871D3" w:rsidP="00E40319">
      <w:pPr>
        <w:jc w:val="both"/>
        <w:rPr>
          <w:rFonts w:asciiTheme="minorHAnsi" w:hAnsiTheme="minorHAnsi" w:cstheme="minorHAnsi"/>
          <w:b/>
          <w:bCs/>
          <w:sz w:val="20"/>
          <w:u w:val="single"/>
        </w:rPr>
      </w:pPr>
    </w:p>
    <w:p w14:paraId="079E4BD4" w14:textId="77777777" w:rsidR="007C3DE5" w:rsidRPr="009C5D23" w:rsidRDefault="007C3DE5" w:rsidP="009C5D23">
      <w:pPr>
        <w:pStyle w:val="ListParagraph"/>
        <w:ind w:left="360"/>
        <w:jc w:val="both"/>
        <w:rPr>
          <w:rFonts w:asciiTheme="minorHAnsi" w:hAnsiTheme="minorHAnsi" w:cstheme="minorHAnsi"/>
          <w:sz w:val="20"/>
        </w:rPr>
      </w:pPr>
    </w:p>
    <w:p w14:paraId="38C1F5B4" w14:textId="704EFDEE" w:rsidR="009871D3" w:rsidRDefault="009871D3" w:rsidP="009C5D23">
      <w:pPr>
        <w:pStyle w:val="ListParagraph"/>
        <w:numPr>
          <w:ilvl w:val="0"/>
          <w:numId w:val="3"/>
        </w:numPr>
        <w:tabs>
          <w:tab w:val="clear" w:pos="720"/>
          <w:tab w:val="num" w:pos="360"/>
        </w:tabs>
        <w:ind w:left="360"/>
        <w:jc w:val="both"/>
        <w:rPr>
          <w:rFonts w:asciiTheme="minorHAnsi" w:hAnsiTheme="minorHAnsi" w:cstheme="minorHAnsi"/>
          <w:sz w:val="20"/>
        </w:rPr>
      </w:pPr>
      <w:r w:rsidRPr="007C25DB">
        <w:rPr>
          <w:rFonts w:asciiTheme="minorHAnsi" w:hAnsiTheme="minorHAnsi" w:cstheme="minorHAnsi"/>
          <w:b/>
          <w:color w:val="000000"/>
          <w:sz w:val="20"/>
          <w:u w:val="single"/>
        </w:rPr>
        <w:t>Taxes and VAT</w:t>
      </w:r>
      <w:r w:rsidRPr="007C25DB">
        <w:rPr>
          <w:rFonts w:asciiTheme="minorHAnsi" w:hAnsiTheme="minorHAnsi" w:cstheme="minorHAnsi"/>
          <w:color w:val="000000"/>
          <w:sz w:val="20"/>
        </w:rPr>
        <w:t xml:space="preserve">: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agreement under which this procurement </w:t>
      </w:r>
      <w:r w:rsidRPr="007C25DB">
        <w:rPr>
          <w:rFonts w:asciiTheme="minorHAnsi" w:hAnsiTheme="minorHAnsi" w:cstheme="minorHAnsi"/>
          <w:noProof/>
          <w:sz w:val="20"/>
        </w:rPr>
        <w:t>is financed</w:t>
      </w:r>
      <w:r w:rsidRPr="007C25DB">
        <w:rPr>
          <w:rFonts w:asciiTheme="minorHAnsi" w:hAnsiTheme="minorHAnsi" w:cstheme="minorHAnsi"/>
          <w:sz w:val="20"/>
        </w:rPr>
        <w:t xml:space="preserve">, </w:t>
      </w:r>
      <w:r>
        <w:rPr>
          <w:rFonts w:asciiTheme="minorHAnsi" w:hAnsiTheme="minorHAnsi" w:cstheme="minorHAnsi"/>
          <w:sz w:val="20"/>
        </w:rPr>
        <w:t>SHN</w:t>
      </w:r>
      <w:r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w:t>
      </w:r>
      <w:proofErr w:type="gramStart"/>
      <w:r w:rsidRPr="007C25DB">
        <w:rPr>
          <w:rFonts w:asciiTheme="minorHAnsi" w:hAnsiTheme="minorHAnsi" w:cstheme="minorHAnsi"/>
          <w:sz w:val="20"/>
        </w:rPr>
        <w:t>duties</w:t>
      </w:r>
      <w:proofErr w:type="gramEnd"/>
      <w:r w:rsidRPr="007C25DB">
        <w:rPr>
          <w:rFonts w:asciiTheme="minorHAnsi" w:hAnsiTheme="minorHAnsi" w:cstheme="minorHAnsi"/>
          <w:sz w:val="20"/>
        </w:rPr>
        <w:t xml:space="preserve"> and levies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laws of </w:t>
      </w:r>
      <w:r w:rsidRPr="007C25DB">
        <w:rPr>
          <w:rFonts w:asciiTheme="minorHAnsi" w:hAnsiTheme="minorHAnsi" w:cstheme="minorHAnsi"/>
          <w:noProof/>
          <w:sz w:val="20"/>
        </w:rPr>
        <w:t>the Bangladesh</w:t>
      </w:r>
      <w:r w:rsidRPr="007C25DB">
        <w:rPr>
          <w:rFonts w:asciiTheme="minorHAnsi" w:hAnsiTheme="minorHAnsi" w:cstheme="minorHAnsi"/>
          <w:sz w:val="20"/>
        </w:rPr>
        <w:t xml:space="preserve"> as a separate cost line. </w:t>
      </w:r>
      <w:r>
        <w:rPr>
          <w:rFonts w:asciiTheme="minorHAnsi" w:hAnsiTheme="minorHAnsi" w:cstheme="minorHAnsi"/>
          <w:sz w:val="20"/>
        </w:rPr>
        <w:t>SHN</w:t>
      </w:r>
      <w:r w:rsidRPr="007C25DB">
        <w:rPr>
          <w:rFonts w:asciiTheme="minorHAnsi" w:hAnsiTheme="minorHAnsi" w:cstheme="minorHAnsi"/>
          <w:sz w:val="20"/>
        </w:rPr>
        <w:t xml:space="preserve"> will provide the successful offeror with a VAT coupon for VAT amount</w:t>
      </w:r>
      <w:r w:rsidRPr="007C25DB">
        <w:rPr>
          <w:rFonts w:asciiTheme="minorHAnsi" w:hAnsiTheme="minorHAnsi" w:cstheme="minorHAnsi"/>
          <w:noProof/>
          <w:sz w:val="20"/>
        </w:rPr>
        <w:t>, VAT</w:t>
      </w:r>
      <w:r w:rsidRPr="007C25DB">
        <w:rPr>
          <w:rFonts w:asciiTheme="minorHAnsi" w:hAnsiTheme="minorHAnsi" w:cstheme="minorHAnsi"/>
          <w:sz w:val="20"/>
        </w:rPr>
        <w:t xml:space="preserve"> coupon will be </w:t>
      </w:r>
      <w:r w:rsidRPr="007C25DB">
        <w:rPr>
          <w:rFonts w:asciiTheme="minorHAnsi" w:hAnsiTheme="minorHAnsi" w:cstheme="minorHAnsi"/>
          <w:noProof/>
          <w:sz w:val="20"/>
        </w:rPr>
        <w:t>issue</w:t>
      </w:r>
      <w:r w:rsidRPr="007C25DB">
        <w:rPr>
          <w:rFonts w:asciiTheme="minorHAnsi" w:hAnsiTheme="minorHAnsi" w:cstheme="minorHAnsi"/>
          <w:sz w:val="20"/>
        </w:rPr>
        <w:t xml:space="preserve"> upon submission of Mushok-</w:t>
      </w:r>
      <w:r>
        <w:rPr>
          <w:rFonts w:asciiTheme="minorHAnsi" w:hAnsiTheme="minorHAnsi" w:cstheme="minorHAnsi"/>
          <w:sz w:val="20"/>
        </w:rPr>
        <w:t>6.3.</w:t>
      </w:r>
    </w:p>
    <w:p w14:paraId="217094B7" w14:textId="77777777" w:rsidR="004C1859" w:rsidRPr="009C5D23" w:rsidRDefault="004C1859" w:rsidP="004C1859">
      <w:pPr>
        <w:pStyle w:val="ListParagraph"/>
        <w:ind w:left="360"/>
        <w:jc w:val="both"/>
        <w:rPr>
          <w:rFonts w:asciiTheme="minorHAnsi" w:hAnsiTheme="minorHAnsi" w:cstheme="minorHAnsi"/>
          <w:sz w:val="20"/>
        </w:rPr>
      </w:pPr>
    </w:p>
    <w:p w14:paraId="03FBB9EF" w14:textId="77777777" w:rsidR="009871D3" w:rsidRDefault="009871D3" w:rsidP="009871D3">
      <w:pPr>
        <w:pStyle w:val="ListParagraph"/>
        <w:numPr>
          <w:ilvl w:val="0"/>
          <w:numId w:val="3"/>
        </w:numPr>
        <w:tabs>
          <w:tab w:val="clear" w:pos="720"/>
          <w:tab w:val="num" w:pos="360"/>
        </w:tabs>
        <w:ind w:left="360"/>
        <w:jc w:val="both"/>
        <w:rPr>
          <w:rFonts w:asciiTheme="minorHAnsi" w:hAnsiTheme="minorHAnsi" w:cstheme="minorHAnsi"/>
          <w:sz w:val="20"/>
        </w:rPr>
      </w:pPr>
      <w:r w:rsidRPr="00244F44">
        <w:rPr>
          <w:rFonts w:asciiTheme="minorHAnsi" w:hAnsiTheme="minorHAnsi" w:cstheme="minorHAnsi"/>
          <w:b/>
          <w:bCs/>
          <w:sz w:val="20"/>
          <w:u w:val="single"/>
        </w:rPr>
        <w:t>DUNS Number:</w:t>
      </w:r>
    </w:p>
    <w:p w14:paraId="6B18BA7F" w14:textId="77777777" w:rsidR="009871D3" w:rsidRPr="00244F44" w:rsidRDefault="009871D3" w:rsidP="009871D3">
      <w:pPr>
        <w:pStyle w:val="ListParagraph"/>
        <w:rPr>
          <w:rFonts w:asciiTheme="minorHAnsi" w:hAnsiTheme="minorHAnsi" w:cstheme="minorHAnsi"/>
          <w:sz w:val="20"/>
        </w:rPr>
      </w:pPr>
    </w:p>
    <w:p w14:paraId="2EB78E94" w14:textId="77777777" w:rsidR="009871D3" w:rsidRDefault="009871D3" w:rsidP="009871D3">
      <w:pPr>
        <w:pStyle w:val="ListParagraph"/>
        <w:ind w:left="360"/>
        <w:jc w:val="both"/>
        <w:rPr>
          <w:rFonts w:asciiTheme="minorHAnsi" w:hAnsiTheme="minorHAnsi" w:cstheme="minorHAnsi"/>
          <w:sz w:val="20"/>
        </w:rPr>
      </w:pPr>
      <w:r w:rsidRPr="009A1585">
        <w:rPr>
          <w:rFonts w:asciiTheme="minorHAnsi" w:hAnsiTheme="minorHAnsi" w:cstheme="minorHAnsi"/>
          <w:sz w:val="20"/>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w:t>
      </w:r>
      <w:proofErr w:type="gramStart"/>
      <w:r w:rsidRPr="009A1585">
        <w:rPr>
          <w:rFonts w:asciiTheme="minorHAnsi" w:hAnsiTheme="minorHAnsi" w:cstheme="minorHAnsi"/>
          <w:sz w:val="20"/>
        </w:rPr>
        <w:t>DUNS</w:t>
      </w:r>
      <w:proofErr w:type="gramEnd"/>
      <w:r w:rsidRPr="009A1585">
        <w:rPr>
          <w:rFonts w:asciiTheme="minorHAnsi" w:hAnsiTheme="minorHAnsi" w:cstheme="minorHAnsi"/>
          <w:sz w:val="20"/>
        </w:rPr>
        <w:t xml:space="preserve">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9A1585">
          <w:rPr>
            <w:rStyle w:val="Hyperlink"/>
            <w:rFonts w:asciiTheme="minorHAnsi" w:hAnsiTheme="minorHAnsi" w:cstheme="minorHAnsi"/>
            <w:sz w:val="20"/>
          </w:rPr>
          <w:t>https://fedgov.dnb.com/webform</w:t>
        </w:r>
      </w:hyperlink>
      <w:r w:rsidRPr="009A1585">
        <w:rPr>
          <w:rFonts w:asciiTheme="minorHAnsi" w:hAnsiTheme="minorHAnsi" w:cstheme="minorHAnsi"/>
          <w:sz w:val="20"/>
        </w:rPr>
        <w:t xml:space="preserve">.  Further guidance on obtaining a </w:t>
      </w:r>
      <w:proofErr w:type="gramStart"/>
      <w:r w:rsidRPr="009A1585">
        <w:rPr>
          <w:rFonts w:asciiTheme="minorHAnsi" w:hAnsiTheme="minorHAnsi" w:cstheme="minorHAnsi"/>
          <w:sz w:val="20"/>
        </w:rPr>
        <w:t>DUNS</w:t>
      </w:r>
      <w:proofErr w:type="gramEnd"/>
      <w:r w:rsidRPr="009A1585">
        <w:rPr>
          <w:rFonts w:asciiTheme="minorHAnsi" w:hAnsiTheme="minorHAnsi" w:cstheme="minorHAnsi"/>
          <w:sz w:val="20"/>
        </w:rPr>
        <w:t xml:space="preserve"> number is available from SHN upon request.</w:t>
      </w:r>
    </w:p>
    <w:p w14:paraId="52E581BB" w14:textId="77777777" w:rsidR="009871D3" w:rsidRPr="00526625" w:rsidRDefault="009871D3" w:rsidP="009871D3">
      <w:pPr>
        <w:pStyle w:val="ListParagraph"/>
        <w:ind w:left="360"/>
        <w:jc w:val="both"/>
        <w:rPr>
          <w:rFonts w:asciiTheme="minorHAnsi" w:hAnsiTheme="minorHAnsi" w:cstheme="minorHAnsi"/>
          <w:sz w:val="20"/>
        </w:rPr>
      </w:pPr>
    </w:p>
    <w:p w14:paraId="49AEC517" w14:textId="77777777" w:rsidR="009871D3" w:rsidRDefault="009871D3" w:rsidP="009871D3">
      <w:pPr>
        <w:numPr>
          <w:ilvl w:val="0"/>
          <w:numId w:val="3"/>
        </w:numPr>
        <w:tabs>
          <w:tab w:val="clear" w:pos="720"/>
          <w:tab w:val="num" w:pos="36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p>
    <w:p w14:paraId="50CBDB3F" w14:textId="77777777" w:rsidR="009871D3" w:rsidRDefault="009871D3" w:rsidP="009871D3">
      <w:pPr>
        <w:suppressAutoHyphens/>
        <w:spacing w:after="0" w:line="240" w:lineRule="auto"/>
        <w:ind w:left="360"/>
        <w:jc w:val="both"/>
        <w:rPr>
          <w:rFonts w:asciiTheme="minorHAnsi" w:hAnsiTheme="minorHAnsi" w:cstheme="minorHAnsi"/>
          <w:b/>
          <w:sz w:val="20"/>
          <w:szCs w:val="20"/>
          <w:u w:val="single"/>
        </w:rPr>
      </w:pPr>
    </w:p>
    <w:p w14:paraId="37A6DC33" w14:textId="77777777" w:rsidR="009871D3" w:rsidRDefault="009871D3" w:rsidP="009871D3">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By submitting an offer in response to this RFQ, the offeror certifies that it and its principal officers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for an award by the U.S. Government. </w:t>
      </w:r>
      <w:r>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75A98DEB" w14:textId="77777777" w:rsidR="000C03BF" w:rsidRDefault="000C03BF" w:rsidP="00AB2BB7">
      <w:pPr>
        <w:suppressAutoHyphens/>
        <w:spacing w:after="0" w:line="240" w:lineRule="auto"/>
        <w:jc w:val="both"/>
        <w:rPr>
          <w:rFonts w:asciiTheme="minorHAnsi" w:hAnsiTheme="minorHAnsi" w:cstheme="minorHAnsi"/>
          <w:sz w:val="20"/>
          <w:szCs w:val="20"/>
        </w:rPr>
      </w:pPr>
    </w:p>
    <w:p w14:paraId="016D784F" w14:textId="77777777" w:rsidR="009871D3" w:rsidRDefault="009871D3" w:rsidP="009871D3">
      <w:pPr>
        <w:numPr>
          <w:ilvl w:val="0"/>
          <w:numId w:val="3"/>
        </w:numPr>
        <w:tabs>
          <w:tab w:val="clear" w:pos="720"/>
          <w:tab w:val="num" w:pos="360"/>
        </w:tabs>
        <w:suppressAutoHyphens/>
        <w:spacing w:after="0" w:line="240" w:lineRule="auto"/>
        <w:ind w:left="360"/>
        <w:jc w:val="both"/>
        <w:rPr>
          <w:rFonts w:asciiTheme="minorHAnsi" w:hAnsiTheme="minorHAnsi" w:cstheme="minorHAnsi"/>
          <w:sz w:val="20"/>
          <w:szCs w:val="20"/>
        </w:rPr>
      </w:pPr>
      <w:r w:rsidRPr="003F7E74">
        <w:rPr>
          <w:rFonts w:asciiTheme="minorHAnsi" w:hAnsiTheme="minorHAnsi" w:cstheme="minorHAnsi"/>
          <w:b/>
          <w:sz w:val="20"/>
          <w:szCs w:val="20"/>
          <w:u w:val="single"/>
        </w:rPr>
        <w:t>Evaluation and Award</w:t>
      </w:r>
      <w:r w:rsidRPr="007C25DB">
        <w:rPr>
          <w:rFonts w:asciiTheme="minorHAnsi" w:hAnsiTheme="minorHAnsi" w:cstheme="minorHAnsi"/>
          <w:sz w:val="20"/>
          <w:szCs w:val="20"/>
        </w:rPr>
        <w:t>:</w:t>
      </w:r>
    </w:p>
    <w:p w14:paraId="5FAD22EC" w14:textId="77777777" w:rsidR="009871D3" w:rsidRDefault="009871D3" w:rsidP="009871D3">
      <w:pPr>
        <w:suppressAutoHyphens/>
        <w:spacing w:after="0" w:line="240" w:lineRule="auto"/>
        <w:ind w:left="360"/>
        <w:jc w:val="both"/>
        <w:rPr>
          <w:rFonts w:asciiTheme="minorHAnsi" w:hAnsiTheme="minorHAnsi" w:cstheme="minorHAnsi"/>
          <w:sz w:val="20"/>
          <w:szCs w:val="20"/>
        </w:rPr>
      </w:pPr>
    </w:p>
    <w:p w14:paraId="1021A8BB" w14:textId="77777777" w:rsidR="009871D3" w:rsidRDefault="009871D3" w:rsidP="009871D3">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The award will be made to a responsible offeror whose offer follows the RFQ instructions, meets the eligibility requirements, meets the required technical specifications, and is determined vi</w:t>
      </w:r>
      <w:r>
        <w:rPr>
          <w:rFonts w:asciiTheme="minorHAnsi" w:hAnsiTheme="minorHAnsi" w:cstheme="minorHAnsi"/>
          <w:sz w:val="20"/>
        </w:rPr>
        <w:t>a a trade-off analysis to be the best</w:t>
      </w:r>
      <w:r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7652C993" w14:textId="77777777" w:rsidR="009871D3" w:rsidRDefault="009871D3" w:rsidP="009871D3">
      <w:pPr>
        <w:suppressAutoHyphens/>
        <w:spacing w:after="0" w:line="240" w:lineRule="auto"/>
        <w:ind w:left="360"/>
        <w:jc w:val="both"/>
        <w:rPr>
          <w:rFonts w:asciiTheme="minorHAnsi" w:hAnsiTheme="minorHAnsi" w:cstheme="minorHAnsi"/>
          <w:sz w:val="20"/>
        </w:rPr>
      </w:pPr>
    </w:p>
    <w:p w14:paraId="6EF7EBBB" w14:textId="5F14ADA5" w:rsidR="004C1859" w:rsidRDefault="009871D3" w:rsidP="004C1859">
      <w:pPr>
        <w:numPr>
          <w:ilvl w:val="0"/>
          <w:numId w:val="33"/>
        </w:numPr>
        <w:suppressAutoHyphens/>
        <w:spacing w:after="0"/>
        <w:jc w:val="both"/>
        <w:rPr>
          <w:rFonts w:asciiTheme="minorHAnsi" w:hAnsiTheme="minorHAnsi" w:cstheme="minorHAnsi"/>
          <w:sz w:val="20"/>
        </w:rPr>
      </w:pPr>
      <w:r w:rsidRPr="004C1859">
        <w:rPr>
          <w:rFonts w:asciiTheme="minorHAnsi" w:hAnsiTheme="minorHAnsi" w:cstheme="minorHAnsi"/>
          <w:sz w:val="20"/>
        </w:rPr>
        <w:lastRenderedPageBreak/>
        <w:t xml:space="preserve">Company Profile – </w:t>
      </w:r>
      <w:r w:rsidR="00C67377">
        <w:rPr>
          <w:rFonts w:asciiTheme="minorHAnsi" w:hAnsiTheme="minorHAnsi" w:cstheme="minorHAnsi"/>
          <w:sz w:val="20"/>
        </w:rPr>
        <w:t>2</w:t>
      </w:r>
      <w:r w:rsidRPr="004C1859">
        <w:rPr>
          <w:rFonts w:asciiTheme="minorHAnsi" w:hAnsiTheme="minorHAnsi" w:cstheme="minorHAnsi"/>
          <w:sz w:val="20"/>
        </w:rPr>
        <w:t>0</w:t>
      </w:r>
      <w:r w:rsidR="004C1859">
        <w:rPr>
          <w:rFonts w:asciiTheme="minorHAnsi" w:hAnsiTheme="minorHAnsi" w:cstheme="minorHAnsi"/>
          <w:sz w:val="20"/>
        </w:rPr>
        <w:t xml:space="preserve"> </w:t>
      </w:r>
      <w:r w:rsidRPr="004C1859">
        <w:rPr>
          <w:rFonts w:asciiTheme="minorHAnsi" w:hAnsiTheme="minorHAnsi" w:cstheme="minorHAnsi"/>
          <w:sz w:val="20"/>
        </w:rPr>
        <w:t>points</w:t>
      </w:r>
      <w:r w:rsidR="004C1859">
        <w:rPr>
          <w:rFonts w:asciiTheme="minorHAnsi" w:hAnsiTheme="minorHAnsi" w:cstheme="minorHAnsi"/>
          <w:sz w:val="20"/>
        </w:rPr>
        <w:t>:</w:t>
      </w:r>
      <w:r w:rsidRPr="004C1859">
        <w:rPr>
          <w:rFonts w:asciiTheme="minorHAnsi" w:hAnsiTheme="minorHAnsi" w:cstheme="minorHAnsi"/>
          <w:sz w:val="20"/>
        </w:rPr>
        <w:t xml:space="preserve"> Offerors must provide their company profile with </w:t>
      </w:r>
      <w:r w:rsidR="004C1859">
        <w:rPr>
          <w:rFonts w:asciiTheme="minorHAnsi" w:hAnsiTheme="minorHAnsi" w:cstheme="minorHAnsi"/>
          <w:sz w:val="20"/>
        </w:rPr>
        <w:t xml:space="preserve">trade license copy, </w:t>
      </w:r>
      <w:r w:rsidRPr="004C1859">
        <w:rPr>
          <w:rFonts w:asciiTheme="minorHAnsi" w:hAnsiTheme="minorHAnsi" w:cstheme="minorHAnsi"/>
          <w:sz w:val="20"/>
        </w:rPr>
        <w:t>client list, including contact information</w:t>
      </w:r>
      <w:r w:rsidR="004C1859">
        <w:rPr>
          <w:rFonts w:asciiTheme="minorHAnsi" w:hAnsiTheme="minorHAnsi" w:cstheme="minorHAnsi"/>
          <w:sz w:val="20"/>
        </w:rPr>
        <w:t xml:space="preserve"> etc.</w:t>
      </w:r>
      <w:r w:rsidRPr="004C1859">
        <w:rPr>
          <w:rFonts w:asciiTheme="minorHAnsi" w:hAnsiTheme="minorHAnsi" w:cstheme="minorHAnsi"/>
          <w:sz w:val="20"/>
        </w:rPr>
        <w:t xml:space="preserve"> </w:t>
      </w:r>
    </w:p>
    <w:p w14:paraId="23EB0379" w14:textId="5CEDD7AA" w:rsidR="009871D3" w:rsidRPr="004C1859" w:rsidRDefault="004C1859" w:rsidP="004C1859">
      <w:pPr>
        <w:numPr>
          <w:ilvl w:val="0"/>
          <w:numId w:val="33"/>
        </w:numPr>
        <w:suppressAutoHyphens/>
        <w:spacing w:after="0"/>
        <w:jc w:val="both"/>
        <w:rPr>
          <w:rFonts w:asciiTheme="minorHAnsi" w:hAnsiTheme="minorHAnsi" w:cstheme="minorHAnsi"/>
          <w:sz w:val="20"/>
        </w:rPr>
      </w:pPr>
      <w:r>
        <w:rPr>
          <w:rFonts w:asciiTheme="minorHAnsi" w:hAnsiTheme="minorHAnsi" w:cstheme="minorHAnsi"/>
          <w:sz w:val="20"/>
        </w:rPr>
        <w:t xml:space="preserve">Reference Check- </w:t>
      </w:r>
      <w:r w:rsidR="00DB3165">
        <w:rPr>
          <w:rFonts w:asciiTheme="minorHAnsi" w:hAnsiTheme="minorHAnsi" w:cstheme="minorHAnsi"/>
          <w:sz w:val="20"/>
        </w:rPr>
        <w:t>10</w:t>
      </w:r>
      <w:r>
        <w:rPr>
          <w:rFonts w:asciiTheme="minorHAnsi" w:hAnsiTheme="minorHAnsi" w:cstheme="minorHAnsi"/>
          <w:sz w:val="20"/>
        </w:rPr>
        <w:t xml:space="preserve"> Points: </w:t>
      </w:r>
      <w:r w:rsidR="009871D3" w:rsidRPr="004C1859">
        <w:rPr>
          <w:rFonts w:asciiTheme="minorHAnsi" w:hAnsiTheme="minorHAnsi" w:cstheme="minorHAnsi"/>
          <w:sz w:val="20"/>
        </w:rPr>
        <w:t>In addition to SHN’s own knowledge of an offeror’s market reputation, SHN will also evaluate an offeror under this criterion by contacting certain of these references to ascertain the market reputation of an offeror. SHN reserves the right to obtain past performance information obtained from other than the sources identified by the offeror. SHN shall determine the relevance of similar past performance information.</w:t>
      </w:r>
    </w:p>
    <w:p w14:paraId="2336EC38" w14:textId="21FCDCAF" w:rsidR="009871D3" w:rsidRPr="004C1859" w:rsidRDefault="009871D3" w:rsidP="004C1859">
      <w:pPr>
        <w:numPr>
          <w:ilvl w:val="0"/>
          <w:numId w:val="33"/>
        </w:numPr>
        <w:suppressAutoHyphens/>
        <w:spacing w:after="0"/>
        <w:jc w:val="both"/>
        <w:rPr>
          <w:rFonts w:asciiTheme="minorHAnsi" w:hAnsiTheme="minorHAnsi" w:cstheme="minorHAnsi"/>
          <w:sz w:val="20"/>
        </w:rPr>
      </w:pPr>
      <w:r w:rsidRPr="004C1859">
        <w:rPr>
          <w:rFonts w:asciiTheme="minorHAnsi" w:hAnsiTheme="minorHAnsi" w:cstheme="minorHAnsi"/>
          <w:sz w:val="20"/>
        </w:rPr>
        <w:t xml:space="preserve">Price – </w:t>
      </w:r>
      <w:r w:rsidR="00362AB1">
        <w:rPr>
          <w:rFonts w:asciiTheme="minorHAnsi" w:hAnsiTheme="minorHAnsi" w:cstheme="minorHAnsi"/>
          <w:sz w:val="20"/>
        </w:rPr>
        <w:t>7</w:t>
      </w:r>
      <w:r w:rsidR="00DB3165">
        <w:rPr>
          <w:rFonts w:asciiTheme="minorHAnsi" w:hAnsiTheme="minorHAnsi" w:cstheme="minorHAnsi"/>
          <w:sz w:val="20"/>
        </w:rPr>
        <w:t>0</w:t>
      </w:r>
      <w:r w:rsidRPr="004C1859">
        <w:rPr>
          <w:rFonts w:asciiTheme="minorHAnsi" w:hAnsiTheme="minorHAnsi" w:cstheme="minorHAnsi"/>
          <w:sz w:val="20"/>
        </w:rPr>
        <w:t xml:space="preserve"> points: Offerors’ total cost will be compared to each other to assist SHN in determining best value.</w:t>
      </w:r>
    </w:p>
    <w:p w14:paraId="0D10E3B6" w14:textId="77777777" w:rsidR="009871D3" w:rsidRPr="003D401C" w:rsidRDefault="009871D3" w:rsidP="009871D3">
      <w:pPr>
        <w:suppressAutoHyphens/>
        <w:spacing w:after="0" w:line="240" w:lineRule="auto"/>
        <w:ind w:left="360"/>
        <w:jc w:val="both"/>
        <w:rPr>
          <w:rFonts w:asciiTheme="minorHAnsi" w:hAnsiTheme="minorHAnsi" w:cstheme="minorHAnsi"/>
          <w:sz w:val="20"/>
        </w:rPr>
      </w:pPr>
    </w:p>
    <w:p w14:paraId="5BFC632E" w14:textId="6F471E5A" w:rsidR="009871D3" w:rsidRPr="00855D3D" w:rsidRDefault="009871D3" w:rsidP="0036447D">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 xml:space="preserve">Please note that if there are significant deficiencies regarding responsiveness to the requirements of this RFQ, an offer may be deemed “non-responsive” and thereby disqualified from consideration. </w:t>
      </w:r>
      <w:proofErr w:type="gramStart"/>
      <w:r w:rsidR="00056EFB">
        <w:rPr>
          <w:rFonts w:asciiTheme="minorHAnsi" w:eastAsia="Calibri" w:hAnsiTheme="minorHAnsi" w:cstheme="minorHAnsi"/>
          <w:sz w:val="20"/>
        </w:rPr>
        <w:t>Also</w:t>
      </w:r>
      <w:proofErr w:type="gramEnd"/>
      <w:r w:rsidR="00056EFB">
        <w:rPr>
          <w:rFonts w:asciiTheme="minorHAnsi" w:eastAsia="Calibri" w:hAnsiTheme="minorHAnsi" w:cstheme="minorHAnsi"/>
          <w:sz w:val="20"/>
        </w:rPr>
        <w:t xml:space="preserve"> q</w:t>
      </w:r>
      <w:r w:rsidR="00056EFB" w:rsidRPr="00CB656F">
        <w:rPr>
          <w:rFonts w:asciiTheme="minorHAnsi" w:eastAsia="Calibri" w:hAnsiTheme="minorHAnsi" w:cstheme="minorHAnsi"/>
          <w:sz w:val="20"/>
        </w:rPr>
        <w:t xml:space="preserve">uotation will be deemed unresponsive if </w:t>
      </w:r>
      <w:r w:rsidR="00166016" w:rsidRPr="00166016">
        <w:rPr>
          <w:rFonts w:asciiTheme="minorHAnsi" w:eastAsia="Calibri" w:hAnsiTheme="minorHAnsi" w:cstheme="minorHAnsi"/>
          <w:sz w:val="20"/>
        </w:rPr>
        <w:t xml:space="preserve">offerors’ </w:t>
      </w:r>
      <w:r w:rsidR="00056EFB" w:rsidRPr="00CB656F">
        <w:rPr>
          <w:rFonts w:asciiTheme="minorHAnsi" w:eastAsia="Calibri" w:hAnsiTheme="minorHAnsi" w:cstheme="minorHAnsi"/>
          <w:sz w:val="20"/>
        </w:rPr>
        <w:t>not provide</w:t>
      </w:r>
      <w:r w:rsidR="00E26101">
        <w:rPr>
          <w:rFonts w:asciiTheme="minorHAnsi" w:eastAsia="Calibri" w:hAnsiTheme="minorHAnsi" w:cstheme="minorHAnsi"/>
          <w:sz w:val="20"/>
        </w:rPr>
        <w:t>d</w:t>
      </w:r>
      <w:r w:rsidR="00056EFB" w:rsidRPr="00CB656F">
        <w:rPr>
          <w:rFonts w:asciiTheme="minorHAnsi" w:eastAsia="Calibri" w:hAnsiTheme="minorHAnsi" w:cstheme="minorHAnsi"/>
          <w:sz w:val="20"/>
        </w:rPr>
        <w:t xml:space="preserve"> </w:t>
      </w:r>
      <w:r w:rsidR="0057059C">
        <w:rPr>
          <w:rFonts w:asciiTheme="minorHAnsi" w:eastAsia="Calibri" w:hAnsiTheme="minorHAnsi" w:cstheme="minorHAnsi"/>
          <w:sz w:val="20"/>
        </w:rPr>
        <w:t xml:space="preserve">the SHN </w:t>
      </w:r>
      <w:r w:rsidR="00056EFB" w:rsidRPr="00CB656F">
        <w:rPr>
          <w:rFonts w:asciiTheme="minorHAnsi" w:eastAsia="Calibri" w:hAnsiTheme="minorHAnsi" w:cstheme="minorHAnsi"/>
          <w:sz w:val="20"/>
        </w:rPr>
        <w:t>requested specifications</w:t>
      </w:r>
      <w:r w:rsidR="001C71D1">
        <w:rPr>
          <w:rFonts w:asciiTheme="minorHAnsi" w:eastAsia="Calibri" w:hAnsiTheme="minorHAnsi" w:cstheme="minorHAnsi"/>
          <w:sz w:val="20"/>
        </w:rPr>
        <w:t xml:space="preserve"> </w:t>
      </w:r>
      <w:r w:rsidR="00E26101">
        <w:rPr>
          <w:rFonts w:asciiTheme="minorHAnsi" w:eastAsia="Calibri" w:hAnsiTheme="minorHAnsi" w:cstheme="minorHAnsi"/>
          <w:sz w:val="20"/>
        </w:rPr>
        <w:t xml:space="preserve">which </w:t>
      </w:r>
      <w:r w:rsidR="0057059C">
        <w:rPr>
          <w:rFonts w:asciiTheme="minorHAnsi" w:eastAsia="Calibri" w:hAnsiTheme="minorHAnsi" w:cstheme="minorHAnsi"/>
          <w:sz w:val="20"/>
        </w:rPr>
        <w:t>ha</w:t>
      </w:r>
      <w:r w:rsidR="00E26101">
        <w:rPr>
          <w:rFonts w:asciiTheme="minorHAnsi" w:eastAsia="Calibri" w:hAnsiTheme="minorHAnsi" w:cstheme="minorHAnsi"/>
          <w:sz w:val="20"/>
        </w:rPr>
        <w:t>s mentioned in the section 3</w:t>
      </w:r>
      <w:r w:rsidR="00056EFB" w:rsidRPr="00CB656F">
        <w:rPr>
          <w:rFonts w:asciiTheme="minorHAnsi" w:eastAsia="Calibri" w:hAnsiTheme="minorHAnsi" w:cstheme="minorHAnsi"/>
          <w:sz w:val="20"/>
        </w:rPr>
        <w:t>.</w:t>
      </w:r>
      <w:r w:rsidRPr="00855D3D">
        <w:rPr>
          <w:rFonts w:asciiTheme="minorHAnsi" w:eastAsia="Calibri" w:hAnsiTheme="minorHAnsi" w:cstheme="minorHAnsi"/>
          <w:sz w:val="20"/>
        </w:rPr>
        <w:t>SHN reserves the right to waive immaterial deficiencies at its discretion.</w:t>
      </w:r>
      <w:r w:rsidR="00FB7EE2" w:rsidRPr="00855D3D">
        <w:rPr>
          <w:rFonts w:asciiTheme="minorHAnsi" w:eastAsia="Calibri" w:hAnsiTheme="minorHAnsi" w:cstheme="minorHAnsi"/>
          <w:sz w:val="20"/>
        </w:rPr>
        <w:t xml:space="preserve"> </w:t>
      </w:r>
    </w:p>
    <w:p w14:paraId="7C75C009" w14:textId="77777777" w:rsidR="009871D3" w:rsidRPr="008065B3" w:rsidRDefault="009871D3" w:rsidP="009871D3">
      <w:pPr>
        <w:pStyle w:val="ListParagraph"/>
        <w:ind w:left="360"/>
        <w:jc w:val="both"/>
        <w:rPr>
          <w:rFonts w:asciiTheme="minorHAnsi" w:eastAsia="Calibri" w:hAnsiTheme="minorHAnsi" w:cstheme="minorHAnsi"/>
          <w:sz w:val="20"/>
        </w:rPr>
      </w:pPr>
    </w:p>
    <w:p w14:paraId="4C5521CA" w14:textId="77777777" w:rsidR="009871D3" w:rsidRDefault="009871D3" w:rsidP="009871D3">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 xml:space="preserve">. It </w:t>
      </w:r>
      <w:r w:rsidRPr="00D54487">
        <w:rPr>
          <w:rFonts w:asciiTheme="minorHAnsi" w:hAnsiTheme="minorHAnsi" w:cstheme="minorHAnsi"/>
          <w:noProof/>
          <w:sz w:val="20"/>
        </w:rPr>
        <w:t>is anticipated</w:t>
      </w:r>
      <w:r w:rsidRPr="00486327">
        <w:rPr>
          <w:rFonts w:asciiTheme="minorHAnsi" w:hAnsiTheme="minorHAnsi" w:cstheme="minorHAnsi"/>
          <w:sz w:val="20"/>
        </w:rPr>
        <w:t xml:space="preserve"> that award will be made solely based on these original quotations. However, </w:t>
      </w:r>
      <w:r>
        <w:rPr>
          <w:rFonts w:asciiTheme="minorHAnsi" w:hAnsiTheme="minorHAnsi" w:cstheme="minorHAnsi"/>
          <w:sz w:val="20"/>
        </w:rPr>
        <w:t>SHN</w:t>
      </w:r>
      <w:r w:rsidRPr="00486327">
        <w:rPr>
          <w:rFonts w:asciiTheme="minorHAnsi" w:hAnsiTheme="minorHAnsi" w:cstheme="minorHAnsi"/>
          <w:sz w:val="20"/>
        </w:rPr>
        <w:t xml:space="preserve"> reserves the right to conduct any of the following:</w:t>
      </w:r>
    </w:p>
    <w:p w14:paraId="78FE1A6C" w14:textId="77777777" w:rsidR="009871D3" w:rsidRDefault="009871D3" w:rsidP="009871D3">
      <w:pPr>
        <w:spacing w:after="0" w:line="240" w:lineRule="auto"/>
        <w:ind w:left="360"/>
        <w:jc w:val="both"/>
        <w:rPr>
          <w:rFonts w:asciiTheme="minorHAnsi" w:hAnsiTheme="minorHAnsi" w:cstheme="minorHAnsi"/>
          <w:sz w:val="20"/>
        </w:rPr>
      </w:pPr>
    </w:p>
    <w:p w14:paraId="47488B7C" w14:textId="77777777" w:rsidR="009871D3" w:rsidRPr="008065B3" w:rsidRDefault="009871D3" w:rsidP="009871D3">
      <w:pPr>
        <w:pStyle w:val="ListParagraph"/>
        <w:numPr>
          <w:ilvl w:val="0"/>
          <w:numId w:val="9"/>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conduct negotiations with </w:t>
      </w:r>
      <w:r w:rsidRPr="00D54487">
        <w:rPr>
          <w:rFonts w:asciiTheme="minorHAnsi" w:eastAsia="Calibri" w:hAnsiTheme="minorHAnsi" w:cstheme="minorHAnsi"/>
          <w:noProof/>
          <w:sz w:val="20"/>
        </w:rPr>
        <w:t>and/or</w:t>
      </w:r>
      <w:r w:rsidRPr="008065B3">
        <w:rPr>
          <w:rFonts w:asciiTheme="minorHAnsi" w:eastAsia="Calibri" w:hAnsiTheme="minorHAnsi" w:cstheme="minorHAnsi"/>
          <w:sz w:val="20"/>
        </w:rPr>
        <w:t xml:space="preserve"> request clarifications from any offeror </w:t>
      </w:r>
      <w:r w:rsidRPr="00D54487">
        <w:rPr>
          <w:rFonts w:asciiTheme="minorHAnsi" w:eastAsia="Calibri" w:hAnsiTheme="minorHAnsi" w:cstheme="minorHAnsi"/>
          <w:noProof/>
          <w:sz w:val="20"/>
        </w:rPr>
        <w:t>prior to</w:t>
      </w:r>
      <w:r w:rsidRPr="008065B3">
        <w:rPr>
          <w:rFonts w:asciiTheme="minorHAnsi" w:eastAsia="Calibri" w:hAnsiTheme="minorHAnsi" w:cstheme="minorHAnsi"/>
          <w:sz w:val="20"/>
        </w:rPr>
        <w:t xml:space="preserve"> award.</w:t>
      </w:r>
    </w:p>
    <w:p w14:paraId="451BDD67" w14:textId="77777777" w:rsidR="009871D3" w:rsidRPr="008065B3" w:rsidRDefault="009871D3" w:rsidP="009871D3">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Pr="008065B3">
        <w:rPr>
          <w:rFonts w:asciiTheme="minorHAnsi" w:hAnsiTheme="minorHAnsi" w:cstheme="minorHAnsi"/>
          <w:sz w:val="20"/>
        </w:rPr>
        <w:t xml:space="preserve">ssue a partial award or split the </w:t>
      </w:r>
      <w:r w:rsidRPr="00D54487">
        <w:rPr>
          <w:rFonts w:asciiTheme="minorHAnsi" w:hAnsiTheme="minorHAnsi" w:cstheme="minorHAnsi"/>
          <w:noProof/>
          <w:sz w:val="20"/>
        </w:rPr>
        <w:t>award</w:t>
      </w:r>
      <w:r w:rsidRPr="008065B3">
        <w:rPr>
          <w:rFonts w:asciiTheme="minorHAnsi" w:hAnsiTheme="minorHAnsi" w:cstheme="minorHAnsi"/>
          <w:sz w:val="20"/>
        </w:rPr>
        <w:t xml:space="preserve"> among various suppliers, if in the best interest of the </w:t>
      </w:r>
      <w:r>
        <w:rPr>
          <w:rFonts w:asciiTheme="minorHAnsi" w:hAnsiTheme="minorHAnsi" w:cstheme="minorHAnsi"/>
          <w:sz w:val="20"/>
        </w:rPr>
        <w:t>SHN</w:t>
      </w:r>
      <w:r w:rsidRPr="008065B3">
        <w:rPr>
          <w:rFonts w:asciiTheme="minorHAnsi" w:hAnsiTheme="minorHAnsi" w:cstheme="minorHAnsi"/>
          <w:sz w:val="20"/>
        </w:rPr>
        <w:t xml:space="preserve">. </w:t>
      </w:r>
    </w:p>
    <w:p w14:paraId="59098B96" w14:textId="77777777" w:rsidR="009871D3" w:rsidRPr="008065B3" w:rsidRDefault="009871D3" w:rsidP="009871D3">
      <w:pPr>
        <w:pStyle w:val="ListParagraph"/>
        <w:numPr>
          <w:ilvl w:val="0"/>
          <w:numId w:val="9"/>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w:t>
      </w:r>
      <w:r w:rsidRPr="008065B3">
        <w:rPr>
          <w:rFonts w:asciiTheme="minorHAnsi" w:hAnsiTheme="minorHAnsi" w:cstheme="minorHAnsi"/>
          <w:sz w:val="20"/>
        </w:rPr>
        <w:t>cancel this RFQ at any time.</w:t>
      </w:r>
    </w:p>
    <w:p w14:paraId="5E3CEB28" w14:textId="77777777" w:rsidR="009871D3" w:rsidRPr="008065B3" w:rsidRDefault="009871D3" w:rsidP="009871D3">
      <w:pPr>
        <w:suppressAutoHyphens/>
        <w:spacing w:after="0" w:line="240" w:lineRule="auto"/>
        <w:ind w:left="360"/>
        <w:jc w:val="both"/>
        <w:rPr>
          <w:rFonts w:asciiTheme="minorHAnsi" w:hAnsiTheme="minorHAnsi" w:cstheme="minorHAnsi"/>
          <w:sz w:val="20"/>
          <w:szCs w:val="20"/>
        </w:rPr>
      </w:pPr>
    </w:p>
    <w:p w14:paraId="62164C6C" w14:textId="77777777" w:rsidR="009871D3" w:rsidRPr="008065B3" w:rsidRDefault="009871D3" w:rsidP="009871D3">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 xml:space="preserve">Please note that in submitting a response to this RFQ, the offeror understands that USAID is not a party to this solicitation and the offeror agrees that any protest hereunder must be presented to SHN 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regarding procurements carried out by implementing partners. </w:t>
      </w:r>
      <w:r>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0C7EC4D9"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p>
    <w:p w14:paraId="765264BD" w14:textId="77777777" w:rsidR="009871D3" w:rsidRDefault="009871D3" w:rsidP="009871D3">
      <w:pPr>
        <w:numPr>
          <w:ilvl w:val="0"/>
          <w:numId w:val="3"/>
        </w:numPr>
        <w:tabs>
          <w:tab w:val="clear" w:pos="720"/>
          <w:tab w:val="num" w:pos="36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p>
    <w:p w14:paraId="51EF916F" w14:textId="77777777" w:rsidR="009871D3" w:rsidRDefault="009871D3" w:rsidP="009871D3">
      <w:pPr>
        <w:suppressAutoHyphens/>
        <w:spacing w:after="0" w:line="240" w:lineRule="auto"/>
        <w:ind w:left="360"/>
        <w:jc w:val="both"/>
        <w:rPr>
          <w:rFonts w:asciiTheme="minorHAnsi" w:hAnsiTheme="minorHAnsi" w:cstheme="minorHAnsi"/>
          <w:b/>
          <w:sz w:val="20"/>
          <w:szCs w:val="20"/>
          <w:u w:val="single"/>
        </w:rPr>
      </w:pPr>
    </w:p>
    <w:p w14:paraId="6EAB2304" w14:textId="77777777" w:rsidR="009871D3" w:rsidRPr="008065B3" w:rsidRDefault="009871D3" w:rsidP="009871D3">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is a Request for Quotations only. 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Pr>
          <w:rFonts w:asciiTheme="minorHAnsi" w:hAnsiTheme="minorHAnsi" w:cstheme="minorHAnsi"/>
          <w:sz w:val="20"/>
          <w:szCs w:val="20"/>
        </w:rPr>
        <w:t>SHN</w:t>
      </w:r>
      <w:r w:rsidRPr="008065B3">
        <w:rPr>
          <w:rFonts w:asciiTheme="minorHAnsi" w:hAnsiTheme="minorHAnsi" w:cstheme="minorHAnsi"/>
          <w:sz w:val="20"/>
          <w:szCs w:val="20"/>
        </w:rPr>
        <w:t xml:space="preserve">, the AUHC Project, or USAID to make an award or pay for costs incurred by potential offerors in the preparation and submission of an offer. </w:t>
      </w:r>
    </w:p>
    <w:p w14:paraId="366B4C89"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4D63F5D1" w14:textId="77777777" w:rsidR="009871D3" w:rsidRPr="008065B3" w:rsidRDefault="009871D3" w:rsidP="009871D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conditions. </w:t>
      </w:r>
      <w:r w:rsidRPr="00D54487">
        <w:rPr>
          <w:rFonts w:asciiTheme="minorHAnsi" w:hAnsiTheme="minorHAnsi" w:cstheme="minorHAnsi"/>
          <w:noProof/>
          <w:sz w:val="20"/>
          <w:szCs w:val="20"/>
        </w:rPr>
        <w:t>Any resultant award will be governed by these terms and conditions</w:t>
      </w:r>
      <w:r w:rsidRPr="008065B3">
        <w:rPr>
          <w:rFonts w:asciiTheme="minorHAnsi" w:hAnsiTheme="minorHAnsi" w:cstheme="minorHAnsi"/>
          <w:sz w:val="20"/>
          <w:szCs w:val="20"/>
        </w:rPr>
        <w:t>; a copy of the full terms and conditions is available upon request. Please note the following terms and conditions will apply:</w:t>
      </w:r>
    </w:p>
    <w:p w14:paraId="0EDA28CC"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625BD3BA" w14:textId="77777777" w:rsidR="009871D3" w:rsidRPr="008065B3" w:rsidRDefault="009871D3" w:rsidP="009871D3">
      <w:pPr>
        <w:numPr>
          <w:ilvl w:val="0"/>
          <w:numId w:val="4"/>
        </w:numPr>
        <w:spacing w:after="0" w:line="240" w:lineRule="auto"/>
        <w:jc w:val="both"/>
        <w:rPr>
          <w:rFonts w:asciiTheme="minorHAnsi" w:hAnsiTheme="minorHAnsi" w:cstheme="minorHAnsi"/>
          <w:b/>
          <w:sz w:val="20"/>
          <w:szCs w:val="20"/>
          <w:u w:val="single"/>
        </w:rPr>
      </w:pP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payment terms are net 30 days after receipt and acceptance of any commodities or deliverables. Payment will only be issued to the entity submitting the offer in response to this RFQ and identified in the resulting award; </w:t>
      </w:r>
      <w:r w:rsidRPr="00E13C85">
        <w:rPr>
          <w:rFonts w:asciiTheme="minorHAnsi" w:hAnsiTheme="minorHAnsi" w:cstheme="minorHAnsi"/>
          <w:noProof/>
          <w:sz w:val="20"/>
          <w:szCs w:val="20"/>
        </w:rPr>
        <w:t>payment</w:t>
      </w:r>
      <w:r w:rsidRPr="008065B3">
        <w:rPr>
          <w:rFonts w:asciiTheme="minorHAnsi" w:hAnsiTheme="minorHAnsi" w:cstheme="minorHAnsi"/>
          <w:sz w:val="20"/>
          <w:szCs w:val="20"/>
        </w:rPr>
        <w:t xml:space="preserve"> will not </w:t>
      </w:r>
      <w:r w:rsidRPr="00E13C85">
        <w:rPr>
          <w:rFonts w:asciiTheme="minorHAnsi" w:hAnsiTheme="minorHAnsi" w:cstheme="minorHAnsi"/>
          <w:noProof/>
          <w:sz w:val="20"/>
          <w:szCs w:val="20"/>
        </w:rPr>
        <w:t>be issued</w:t>
      </w:r>
      <w:r w:rsidRPr="008065B3">
        <w:rPr>
          <w:rFonts w:asciiTheme="minorHAnsi" w:hAnsiTheme="minorHAnsi" w:cstheme="minorHAnsi"/>
          <w:sz w:val="20"/>
          <w:szCs w:val="20"/>
        </w:rPr>
        <w:t xml:space="preserve"> to a third party.</w:t>
      </w:r>
    </w:p>
    <w:p w14:paraId="77D67A8E" w14:textId="77777777" w:rsidR="009871D3" w:rsidRPr="008065B3" w:rsidRDefault="009871D3" w:rsidP="009871D3">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7A28A0AE" w14:textId="77777777" w:rsidR="009871D3" w:rsidRPr="008065B3" w:rsidRDefault="009871D3" w:rsidP="009871D3">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No commodities or services</w:t>
      </w:r>
      <w:r w:rsidRPr="008065B3">
        <w:rPr>
          <w:rFonts w:asciiTheme="minorHAnsi" w:hAnsiTheme="minorHAnsi" w:cstheme="minorHAnsi"/>
          <w:sz w:val="20"/>
          <w:szCs w:val="20"/>
        </w:rPr>
        <w:t xml:space="preserve"> may </w:t>
      </w:r>
      <w:r w:rsidRPr="00E13C85">
        <w:rPr>
          <w:rFonts w:asciiTheme="minorHAnsi" w:hAnsiTheme="minorHAnsi" w:cstheme="minorHAnsi"/>
          <w:noProof/>
          <w:sz w:val="20"/>
          <w:szCs w:val="20"/>
        </w:rPr>
        <w:t>be supplied</w:t>
      </w:r>
      <w:r w:rsidRPr="008065B3">
        <w:rPr>
          <w:rFonts w:asciiTheme="minorHAnsi" w:hAnsiTheme="minorHAnsi" w:cstheme="minorHAnsi"/>
          <w:sz w:val="20"/>
          <w:szCs w:val="20"/>
        </w:rPr>
        <w:t xml:space="preserve"> that are manufactured or assembled in, shipped from, transported through, or otherwise involving any of the following countries: Cuba, Iran, North Korea, Syria.</w:t>
      </w:r>
    </w:p>
    <w:p w14:paraId="03A9203C" w14:textId="77777777" w:rsidR="009871D3" w:rsidRPr="008065B3" w:rsidRDefault="009871D3" w:rsidP="009871D3">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0A465C5E" w14:textId="77777777" w:rsidR="009871D3" w:rsidRPr="008065B3" w:rsidRDefault="009871D3" w:rsidP="009871D3">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0028F5B8" w14:textId="1A23EBB6" w:rsidR="00B83AE8" w:rsidRPr="00C02E90" w:rsidRDefault="009871D3" w:rsidP="00C02E90">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award resulting from this RFQ shall pass to </w:t>
      </w:r>
      <w:r>
        <w:rPr>
          <w:rFonts w:asciiTheme="minorHAnsi" w:hAnsiTheme="minorHAnsi" w:cstheme="minorHAnsi"/>
          <w:sz w:val="20"/>
          <w:szCs w:val="20"/>
        </w:rPr>
        <w:t>SHN</w:t>
      </w:r>
      <w:r w:rsidRPr="008065B3">
        <w:rPr>
          <w:rFonts w:asciiTheme="minorHAnsi" w:hAnsiTheme="minorHAnsi" w:cstheme="minorHAnsi"/>
          <w:sz w:val="20"/>
          <w:szCs w:val="20"/>
        </w:rPr>
        <w:t xml:space="preserve"> 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 </w:t>
      </w:r>
      <w:r>
        <w:rPr>
          <w:rFonts w:asciiTheme="minorHAnsi" w:hAnsiTheme="minorHAnsi" w:cstheme="minorHAnsi"/>
          <w:sz w:val="20"/>
          <w:szCs w:val="20"/>
        </w:rPr>
        <w:t>SHN</w:t>
      </w:r>
      <w:r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 </w:t>
      </w:r>
      <w:r>
        <w:rPr>
          <w:rFonts w:asciiTheme="minorHAnsi" w:hAnsiTheme="minorHAnsi" w:cstheme="minorHAnsi"/>
          <w:sz w:val="20"/>
          <w:szCs w:val="20"/>
        </w:rPr>
        <w:t>SHN</w:t>
      </w:r>
      <w:r w:rsidRPr="008065B3">
        <w:rPr>
          <w:rFonts w:asciiTheme="minorHAnsi" w:hAnsiTheme="minorHAnsi" w:cstheme="minorHAnsi"/>
          <w:sz w:val="20"/>
          <w:szCs w:val="20"/>
        </w:rPr>
        <w:t>.</w:t>
      </w:r>
      <w:r w:rsidR="00B83AE8" w:rsidRPr="00C02E90">
        <w:rPr>
          <w:rFonts w:asciiTheme="minorHAnsi" w:hAnsiTheme="minorHAnsi" w:cstheme="minorHAnsi"/>
          <w:sz w:val="20"/>
          <w:szCs w:val="20"/>
        </w:rPr>
        <w:br w:type="page"/>
      </w:r>
    </w:p>
    <w:p w14:paraId="12FA42A8" w14:textId="2D0F3A7C" w:rsidR="009871D3" w:rsidRPr="00D74E11" w:rsidRDefault="009871D3" w:rsidP="009871D3">
      <w:pPr>
        <w:spacing w:after="0" w:line="240" w:lineRule="auto"/>
        <w:jc w:val="both"/>
        <w:rPr>
          <w:rFonts w:asciiTheme="minorHAnsi" w:hAnsiTheme="minorHAnsi" w:cstheme="minorHAnsi"/>
          <w:b/>
          <w:sz w:val="20"/>
          <w:szCs w:val="20"/>
          <w:u w:val="single"/>
        </w:rPr>
      </w:pPr>
      <w:r w:rsidRPr="008065B3">
        <w:rPr>
          <w:rFonts w:asciiTheme="minorHAnsi" w:hAnsiTheme="minorHAnsi" w:cstheme="minorHAnsi"/>
          <w:b/>
          <w:sz w:val="20"/>
          <w:szCs w:val="20"/>
          <w:u w:val="single"/>
        </w:rPr>
        <w:lastRenderedPageBreak/>
        <w:t>Section 2: Offer Checklist</w:t>
      </w:r>
    </w:p>
    <w:p w14:paraId="25DBDFFB" w14:textId="77777777" w:rsidR="009871D3" w:rsidRPr="008065B3" w:rsidRDefault="009871D3" w:rsidP="009871D3">
      <w:pPr>
        <w:spacing w:after="0" w:line="240" w:lineRule="auto"/>
        <w:jc w:val="both"/>
        <w:rPr>
          <w:rFonts w:asciiTheme="minorHAnsi" w:hAnsiTheme="minorHAnsi" w:cstheme="minorHAnsi"/>
          <w:sz w:val="20"/>
          <w:szCs w:val="20"/>
        </w:rPr>
      </w:pPr>
    </w:p>
    <w:p w14:paraId="7F2C5574" w14:textId="77777777" w:rsidR="009871D3" w:rsidRPr="008065B3" w:rsidRDefault="009871D3" w:rsidP="009871D3">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to include an offer in response to this RFQ:</w:t>
      </w:r>
    </w:p>
    <w:p w14:paraId="62D748F6" w14:textId="77777777" w:rsidR="009871D3" w:rsidRPr="008065B3" w:rsidRDefault="009871D3" w:rsidP="009871D3">
      <w:pPr>
        <w:spacing w:after="0" w:line="240" w:lineRule="auto"/>
        <w:jc w:val="both"/>
        <w:rPr>
          <w:rFonts w:asciiTheme="minorHAnsi" w:hAnsiTheme="minorHAnsi" w:cstheme="minorHAnsi"/>
          <w:sz w:val="20"/>
          <w:szCs w:val="20"/>
        </w:rPr>
      </w:pPr>
    </w:p>
    <w:p w14:paraId="7816EF17" w14:textId="77777777" w:rsidR="009871D3" w:rsidRDefault="009871D3" w:rsidP="009871D3">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22DF2A83" w14:textId="4E4F2A70" w:rsidR="009871D3" w:rsidRDefault="009871D3" w:rsidP="009871D3">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Official quotation, including specifications of offered</w:t>
      </w:r>
      <w:r w:rsidR="0034519A">
        <w:rPr>
          <w:rFonts w:asciiTheme="minorHAnsi" w:hAnsiTheme="minorHAnsi" w:cstheme="minorHAnsi"/>
          <w:sz w:val="20"/>
        </w:rPr>
        <w:t xml:space="preserve"> material</w:t>
      </w:r>
      <w:r w:rsidRPr="004A3655">
        <w:rPr>
          <w:rFonts w:asciiTheme="minorHAnsi" w:hAnsiTheme="minorHAnsi" w:cstheme="minorHAnsi"/>
          <w:sz w:val="20"/>
        </w:rPr>
        <w:t xml:space="preserve"> (see Section 3 for example format)</w:t>
      </w:r>
    </w:p>
    <w:p w14:paraId="666E9F75" w14:textId="77777777" w:rsidR="009871D3" w:rsidRPr="001A73B9" w:rsidRDefault="009871D3" w:rsidP="009871D3">
      <w:pPr>
        <w:pStyle w:val="ListParagraph"/>
        <w:numPr>
          <w:ilvl w:val="0"/>
          <w:numId w:val="27"/>
        </w:numPr>
        <w:rPr>
          <w:rFonts w:asciiTheme="minorHAnsi" w:hAnsiTheme="minorHAnsi" w:cstheme="minorHAnsi"/>
          <w:sz w:val="20"/>
        </w:rPr>
      </w:pPr>
      <w:r w:rsidRPr="001A73B9">
        <w:rPr>
          <w:rFonts w:asciiTheme="minorHAnsi" w:hAnsiTheme="minorHAnsi" w:cstheme="minorHAnsi"/>
          <w:sz w:val="20"/>
        </w:rPr>
        <w:t>Federal Funding Accountability and Transparency Act (FFATA) Subaward Reporting Questionnaire, signed by an authorized representative of the offeror (see Section 5 for questionnaire)</w:t>
      </w:r>
      <w:r>
        <w:rPr>
          <w:rFonts w:asciiTheme="minorHAnsi" w:hAnsiTheme="minorHAnsi" w:cstheme="minorHAnsi"/>
          <w:sz w:val="20"/>
        </w:rPr>
        <w:t xml:space="preserve">, </w:t>
      </w:r>
      <w:bookmarkStart w:id="3" w:name="_Hlk59010298"/>
      <w:r>
        <w:rPr>
          <w:rFonts w:asciiTheme="minorHAnsi" w:hAnsiTheme="minorHAnsi" w:cstheme="minorHAnsi"/>
          <w:sz w:val="20"/>
        </w:rPr>
        <w:t>if quotation exceeds the taka equivalent of $30,000.</w:t>
      </w:r>
      <w:r w:rsidRPr="001A73B9">
        <w:rPr>
          <w:rFonts w:asciiTheme="minorHAnsi" w:hAnsiTheme="minorHAnsi" w:cstheme="minorHAnsi"/>
          <w:sz w:val="20"/>
        </w:rPr>
        <w:t xml:space="preserve">  </w:t>
      </w:r>
    </w:p>
    <w:bookmarkEnd w:id="3"/>
    <w:p w14:paraId="3CE82A5D" w14:textId="52444BDC" w:rsidR="009871D3" w:rsidRDefault="009871D3" w:rsidP="009871D3">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Copy of offeror’s registration or business </w:t>
      </w:r>
      <w:r w:rsidR="003318F8" w:rsidRPr="004A3655">
        <w:rPr>
          <w:rFonts w:asciiTheme="minorHAnsi" w:hAnsiTheme="minorHAnsi" w:cstheme="minorHAnsi"/>
          <w:sz w:val="20"/>
        </w:rPr>
        <w:t>license.</w:t>
      </w:r>
      <w:r w:rsidRPr="004A3655">
        <w:rPr>
          <w:rFonts w:asciiTheme="minorHAnsi" w:hAnsiTheme="minorHAnsi" w:cstheme="minorHAnsi"/>
          <w:sz w:val="20"/>
        </w:rPr>
        <w:t xml:space="preserve"> </w:t>
      </w:r>
    </w:p>
    <w:p w14:paraId="13F99158" w14:textId="177B65B6" w:rsidR="00B83AE8" w:rsidRDefault="009871D3" w:rsidP="009871D3">
      <w:pPr>
        <w:pStyle w:val="ListParagraph"/>
        <w:numPr>
          <w:ilvl w:val="0"/>
          <w:numId w:val="27"/>
        </w:numPr>
        <w:jc w:val="both"/>
        <w:rPr>
          <w:rStyle w:val="normaltextrun"/>
          <w:rFonts w:ascii="Calibri" w:hAnsi="Calibri" w:cs="Calibri"/>
          <w:color w:val="000000"/>
          <w:sz w:val="20"/>
          <w:shd w:val="clear" w:color="auto" w:fill="FFFFFF"/>
        </w:rPr>
      </w:pPr>
      <w:r w:rsidRPr="00C97876">
        <w:rPr>
          <w:rStyle w:val="normaltextrun"/>
          <w:rFonts w:ascii="Calibri" w:hAnsi="Calibri" w:cs="Calibri"/>
          <w:color w:val="000000"/>
          <w:sz w:val="20"/>
          <w:shd w:val="clear" w:color="auto" w:fill="FFFFFF"/>
        </w:rPr>
        <w:t>For procurement transaction value exceeding BDT 15,00,000 (Taka Fifteen Lacs), all tender participants are required to furnish an amount not exceeding 5% of the quoted value as earnest money in the form of bank draft/pay order/</w:t>
      </w:r>
      <w:r w:rsidR="00F34A8C">
        <w:rPr>
          <w:rStyle w:val="normaltextrun"/>
          <w:rFonts w:ascii="Calibri" w:hAnsi="Calibri" w:cs="Calibri"/>
          <w:color w:val="000000"/>
          <w:sz w:val="20"/>
          <w:shd w:val="clear" w:color="auto" w:fill="FFFFFF"/>
        </w:rPr>
        <w:t>Undated cheque/</w:t>
      </w:r>
      <w:r w:rsidRPr="00C97876">
        <w:rPr>
          <w:rStyle w:val="normaltextrun"/>
          <w:rFonts w:ascii="Calibri" w:hAnsi="Calibri" w:cs="Calibri"/>
          <w:color w:val="000000"/>
          <w:sz w:val="20"/>
          <w:shd w:val="clear" w:color="auto" w:fill="FFFFFF"/>
        </w:rPr>
        <w:t>demand draft issued from any scheduled commercial bank situated in Bangladesh in favor of SHN. This may be converted into Performance Guarantee if the participant is awarded the contract. Earnest Money of unsuccessful bidders will be refunded or returned as soon as the tender is finalized, or the validity period of the offer is over.</w:t>
      </w:r>
    </w:p>
    <w:p w14:paraId="73F9C08B" w14:textId="77777777" w:rsidR="00B83AE8" w:rsidRDefault="00B83AE8">
      <w:pPr>
        <w:spacing w:after="0" w:line="240" w:lineRule="auto"/>
        <w:rPr>
          <w:rStyle w:val="normaltextrun"/>
          <w:rFonts w:eastAsia="Times New Roman" w:cs="Calibri"/>
          <w:color w:val="000000"/>
          <w:sz w:val="20"/>
          <w:szCs w:val="20"/>
          <w:shd w:val="clear" w:color="auto" w:fill="FFFFFF"/>
        </w:rPr>
      </w:pPr>
      <w:r>
        <w:rPr>
          <w:rStyle w:val="normaltextrun"/>
          <w:rFonts w:cs="Calibri"/>
          <w:color w:val="000000"/>
          <w:sz w:val="20"/>
          <w:shd w:val="clear" w:color="auto" w:fill="FFFFFF"/>
        </w:rPr>
        <w:br w:type="page"/>
      </w:r>
    </w:p>
    <w:p w14:paraId="68498A13" w14:textId="77777777" w:rsidR="009871D3" w:rsidRPr="008065B3" w:rsidRDefault="009871D3" w:rsidP="009871D3">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lastRenderedPageBreak/>
        <w:t>Section 3: Specifications</w:t>
      </w:r>
      <w:r>
        <w:rPr>
          <w:rFonts w:asciiTheme="minorHAnsi" w:hAnsiTheme="minorHAnsi" w:cstheme="minorHAnsi"/>
          <w:b/>
          <w:sz w:val="20"/>
          <w:szCs w:val="20"/>
          <w:u w:val="single"/>
        </w:rPr>
        <w:t xml:space="preserve"> and Delivery Location</w:t>
      </w:r>
      <w:r w:rsidRPr="008065B3">
        <w:rPr>
          <w:rFonts w:asciiTheme="minorHAnsi" w:hAnsiTheme="minorHAnsi" w:cstheme="minorHAnsi"/>
          <w:b/>
          <w:sz w:val="20"/>
          <w:szCs w:val="20"/>
          <w:u w:val="single"/>
        </w:rPr>
        <w:t>:</w:t>
      </w:r>
    </w:p>
    <w:p w14:paraId="6842E214" w14:textId="77777777" w:rsidR="009871D3" w:rsidRPr="008065B3" w:rsidRDefault="009871D3" w:rsidP="009871D3">
      <w:pPr>
        <w:spacing w:after="0" w:line="240" w:lineRule="auto"/>
        <w:rPr>
          <w:rFonts w:asciiTheme="minorHAnsi" w:hAnsiTheme="minorHAnsi" w:cstheme="minorHAnsi"/>
          <w:sz w:val="20"/>
          <w:szCs w:val="20"/>
        </w:rPr>
      </w:pPr>
    </w:p>
    <w:p w14:paraId="68E7F7AC" w14:textId="2A22FC97" w:rsidR="009871D3" w:rsidRDefault="009871D3" w:rsidP="009871D3">
      <w:pPr>
        <w:spacing w:after="0" w:line="240" w:lineRule="auto"/>
        <w:rPr>
          <w:rFonts w:asciiTheme="minorHAnsi" w:hAnsiTheme="minorHAnsi" w:cstheme="minorHAnsi"/>
          <w:iCs/>
          <w:color w:val="000000"/>
          <w:sz w:val="20"/>
          <w:szCs w:val="20"/>
        </w:rPr>
      </w:pPr>
      <w:r w:rsidRPr="00585B4C">
        <w:rPr>
          <w:rFonts w:asciiTheme="minorHAnsi" w:hAnsiTheme="minorHAnsi" w:cstheme="minorHAnsi"/>
          <w:iCs/>
          <w:sz w:val="20"/>
          <w:szCs w:val="20"/>
        </w:rPr>
        <w:t xml:space="preserve">The table below contains the detail specification of </w:t>
      </w:r>
      <w:r>
        <w:rPr>
          <w:rFonts w:asciiTheme="minorHAnsi" w:hAnsiTheme="minorHAnsi" w:cstheme="minorHAnsi"/>
          <w:iCs/>
          <w:sz w:val="20"/>
          <w:szCs w:val="20"/>
        </w:rPr>
        <w:t xml:space="preserve">the </w:t>
      </w:r>
      <w:r w:rsidRPr="00585B4C">
        <w:rPr>
          <w:rFonts w:asciiTheme="minorHAnsi" w:hAnsiTheme="minorHAnsi" w:cstheme="minorHAnsi"/>
          <w:iCs/>
          <w:sz w:val="20"/>
          <w:szCs w:val="20"/>
        </w:rPr>
        <w:t xml:space="preserve">required </w:t>
      </w:r>
      <w:r w:rsidR="00B952DD">
        <w:rPr>
          <w:rFonts w:asciiTheme="minorHAnsi" w:hAnsiTheme="minorHAnsi" w:cstheme="minorHAnsi"/>
          <w:iCs/>
          <w:sz w:val="20"/>
          <w:szCs w:val="20"/>
        </w:rPr>
        <w:t>printing materials</w:t>
      </w:r>
      <w:r w:rsidRPr="00585B4C">
        <w:rPr>
          <w:rFonts w:asciiTheme="minorHAnsi" w:hAnsiTheme="minorHAnsi" w:cstheme="minorHAnsi"/>
          <w:iCs/>
          <w:sz w:val="20"/>
          <w:szCs w:val="20"/>
        </w:rPr>
        <w:t>. O</w:t>
      </w:r>
      <w:r w:rsidRPr="00585B4C">
        <w:rPr>
          <w:rFonts w:asciiTheme="minorHAnsi" w:hAnsiTheme="minorHAnsi" w:cstheme="minorHAnsi"/>
          <w:iCs/>
          <w:color w:val="000000"/>
          <w:sz w:val="20"/>
          <w:szCs w:val="20"/>
        </w:rPr>
        <w:t xml:space="preserve">fferors are requested to provide quotations containing the information below on official letterhead or official quotation format. In the event this is not possible, offerors may complete this Section 3 and submit a signed/stamped version to </w:t>
      </w:r>
      <w:r>
        <w:rPr>
          <w:rFonts w:asciiTheme="minorHAnsi" w:hAnsiTheme="minorHAnsi" w:cstheme="minorHAnsi"/>
          <w:iCs/>
          <w:color w:val="000000"/>
          <w:sz w:val="20"/>
          <w:szCs w:val="20"/>
        </w:rPr>
        <w:t>SHN</w:t>
      </w:r>
      <w:r w:rsidRPr="00585B4C">
        <w:rPr>
          <w:rFonts w:asciiTheme="minorHAnsi" w:hAnsiTheme="minorHAnsi" w:cstheme="minorHAnsi"/>
          <w:iCs/>
          <w:color w:val="000000"/>
          <w:sz w:val="20"/>
          <w:szCs w:val="20"/>
        </w:rPr>
        <w:t>.</w:t>
      </w:r>
      <w:r>
        <w:rPr>
          <w:rFonts w:asciiTheme="minorHAnsi" w:hAnsiTheme="minorHAnsi" w:cstheme="minorHAnsi"/>
          <w:iCs/>
          <w:color w:val="000000"/>
          <w:sz w:val="20"/>
          <w:szCs w:val="20"/>
        </w:rPr>
        <w:t xml:space="preserve">  </w:t>
      </w:r>
    </w:p>
    <w:p w14:paraId="1B40EB6C" w14:textId="77777777" w:rsidR="0013585E" w:rsidRPr="004A28AD" w:rsidRDefault="0013585E" w:rsidP="009871D3">
      <w:pPr>
        <w:spacing w:after="0" w:line="240" w:lineRule="auto"/>
        <w:rPr>
          <w:rFonts w:asciiTheme="minorHAnsi" w:hAnsiTheme="minorHAnsi" w:cstheme="minorHAnsi"/>
          <w:i/>
          <w:sz w:val="20"/>
          <w:szCs w:val="20"/>
        </w:rPr>
      </w:pPr>
    </w:p>
    <w:p w14:paraId="26157C98" w14:textId="67FA7D99" w:rsidR="009871D3" w:rsidRDefault="009871D3" w:rsidP="009871D3">
      <w:pPr>
        <w:rPr>
          <w:rFonts w:asciiTheme="minorHAnsi" w:hAnsiTheme="minorHAnsi" w:cstheme="minorHAnsi"/>
          <w:b/>
          <w:sz w:val="20"/>
          <w:szCs w:val="20"/>
        </w:rPr>
      </w:pPr>
      <w:r w:rsidRPr="00035A1E">
        <w:rPr>
          <w:rFonts w:asciiTheme="minorHAnsi" w:hAnsiTheme="minorHAnsi" w:cstheme="minorHAnsi"/>
          <w:b/>
          <w:sz w:val="20"/>
          <w:szCs w:val="20"/>
        </w:rPr>
        <w:t>Specification and Item Details:</w:t>
      </w:r>
      <w:r w:rsidRPr="00F86C11">
        <w:rPr>
          <w:rFonts w:asciiTheme="minorHAnsi" w:hAnsiTheme="minorHAnsi" w:cstheme="minorHAnsi"/>
          <w:b/>
          <w:sz w:val="20"/>
          <w:szCs w:val="20"/>
        </w:rPr>
        <w:t xml:space="preserve"> </w:t>
      </w:r>
    </w:p>
    <w:tbl>
      <w:tblPr>
        <w:tblW w:w="9805" w:type="dxa"/>
        <w:tblLook w:val="04A0" w:firstRow="1" w:lastRow="0" w:firstColumn="1" w:lastColumn="0" w:noHBand="0" w:noVBand="1"/>
      </w:tblPr>
      <w:tblGrid>
        <w:gridCol w:w="575"/>
        <w:gridCol w:w="1850"/>
        <w:gridCol w:w="1080"/>
        <w:gridCol w:w="990"/>
        <w:gridCol w:w="900"/>
        <w:gridCol w:w="990"/>
        <w:gridCol w:w="3420"/>
      </w:tblGrid>
      <w:tr w:rsidR="00D74E11" w:rsidRPr="007F01D2" w14:paraId="1078113F" w14:textId="77777777" w:rsidTr="0013585E">
        <w:trPr>
          <w:trHeight w:val="593"/>
        </w:trPr>
        <w:tc>
          <w:tcPr>
            <w:tcW w:w="57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552E07"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proofErr w:type="spellStart"/>
            <w:r w:rsidRPr="007F01D2">
              <w:rPr>
                <w:rFonts w:asciiTheme="minorHAnsi" w:eastAsia="Times New Roman" w:hAnsiTheme="minorHAnsi" w:cstheme="minorHAnsi"/>
                <w:b/>
                <w:bCs/>
                <w:color w:val="000000"/>
                <w:sz w:val="18"/>
                <w:szCs w:val="18"/>
              </w:rPr>
              <w:t>Sl</w:t>
            </w:r>
            <w:proofErr w:type="spellEnd"/>
          </w:p>
        </w:tc>
        <w:tc>
          <w:tcPr>
            <w:tcW w:w="1850" w:type="dxa"/>
            <w:tcBorders>
              <w:top w:val="single" w:sz="4" w:space="0" w:color="auto"/>
              <w:left w:val="nil"/>
              <w:bottom w:val="single" w:sz="4" w:space="0" w:color="auto"/>
              <w:right w:val="single" w:sz="4" w:space="0" w:color="auto"/>
            </w:tcBorders>
            <w:shd w:val="clear" w:color="000000" w:fill="BDD7EE"/>
            <w:noWrap/>
            <w:vAlign w:val="center"/>
            <w:hideMark/>
          </w:tcPr>
          <w:p w14:paraId="5CD38E85"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Particulars</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14:paraId="3B0F6533"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Size in Inches</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14:paraId="58AA2A0C"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Number of clinics</w:t>
            </w:r>
          </w:p>
        </w:tc>
        <w:tc>
          <w:tcPr>
            <w:tcW w:w="900" w:type="dxa"/>
            <w:tcBorders>
              <w:top w:val="single" w:sz="4" w:space="0" w:color="auto"/>
              <w:left w:val="nil"/>
              <w:bottom w:val="single" w:sz="4" w:space="0" w:color="auto"/>
              <w:right w:val="single" w:sz="4" w:space="0" w:color="auto"/>
            </w:tcBorders>
            <w:shd w:val="clear" w:color="000000" w:fill="BDD7EE"/>
            <w:vAlign w:val="center"/>
            <w:hideMark/>
          </w:tcPr>
          <w:p w14:paraId="131BE401"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Quantity per clinic</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14:paraId="3006C571" w14:textId="77777777"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Total Quantity</w:t>
            </w:r>
          </w:p>
        </w:tc>
        <w:tc>
          <w:tcPr>
            <w:tcW w:w="3420" w:type="dxa"/>
            <w:tcBorders>
              <w:top w:val="single" w:sz="4" w:space="0" w:color="auto"/>
              <w:left w:val="nil"/>
              <w:bottom w:val="single" w:sz="4" w:space="0" w:color="auto"/>
              <w:right w:val="single" w:sz="4" w:space="0" w:color="auto"/>
            </w:tcBorders>
            <w:shd w:val="clear" w:color="000000" w:fill="BDD7EE"/>
            <w:noWrap/>
            <w:vAlign w:val="center"/>
            <w:hideMark/>
          </w:tcPr>
          <w:p w14:paraId="0ED15A0B" w14:textId="5EFF52E2" w:rsidR="00D74E11" w:rsidRPr="007F01D2" w:rsidRDefault="00D74E11" w:rsidP="00D74E11">
            <w:pPr>
              <w:spacing w:after="0" w:line="240" w:lineRule="auto"/>
              <w:jc w:val="center"/>
              <w:rPr>
                <w:rFonts w:asciiTheme="minorHAnsi" w:eastAsia="Times New Roman" w:hAnsiTheme="minorHAnsi" w:cstheme="minorHAnsi"/>
                <w:b/>
                <w:bCs/>
                <w:color w:val="000000"/>
                <w:sz w:val="18"/>
                <w:szCs w:val="18"/>
              </w:rPr>
            </w:pPr>
            <w:r w:rsidRPr="007F01D2">
              <w:rPr>
                <w:rFonts w:asciiTheme="minorHAnsi" w:eastAsia="Times New Roman" w:hAnsiTheme="minorHAnsi" w:cstheme="minorHAnsi"/>
                <w:b/>
                <w:bCs/>
                <w:color w:val="000000"/>
                <w:sz w:val="18"/>
                <w:szCs w:val="18"/>
              </w:rPr>
              <w:t>Material</w:t>
            </w:r>
            <w:r w:rsidR="00706373" w:rsidRPr="007F01D2">
              <w:rPr>
                <w:rFonts w:asciiTheme="minorHAnsi" w:eastAsia="Times New Roman" w:hAnsiTheme="minorHAnsi" w:cstheme="minorHAnsi"/>
                <w:b/>
                <w:bCs/>
                <w:color w:val="000000"/>
                <w:sz w:val="18"/>
                <w:szCs w:val="18"/>
              </w:rPr>
              <w:t xml:space="preserve"> Specification</w:t>
            </w:r>
          </w:p>
        </w:tc>
      </w:tr>
      <w:tr w:rsidR="00D74E11" w:rsidRPr="007F01D2" w14:paraId="11DB0954" w14:textId="77777777" w:rsidTr="0013585E">
        <w:trPr>
          <w:trHeight w:val="268"/>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93A48AB"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w:t>
            </w:r>
          </w:p>
        </w:tc>
        <w:tc>
          <w:tcPr>
            <w:tcW w:w="1850" w:type="dxa"/>
            <w:tcBorders>
              <w:top w:val="nil"/>
              <w:left w:val="nil"/>
              <w:bottom w:val="single" w:sz="4" w:space="0" w:color="auto"/>
              <w:right w:val="single" w:sz="4" w:space="0" w:color="auto"/>
            </w:tcBorders>
            <w:shd w:val="clear" w:color="auto" w:fill="auto"/>
            <w:vAlign w:val="center"/>
            <w:hideMark/>
          </w:tcPr>
          <w:p w14:paraId="7C02BD75" w14:textId="77777777" w:rsidR="00D74E11" w:rsidRPr="007F01D2" w:rsidRDefault="00D74E11" w:rsidP="004C1859">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Maternal Nutrition Card</w:t>
            </w:r>
          </w:p>
        </w:tc>
        <w:tc>
          <w:tcPr>
            <w:tcW w:w="1080" w:type="dxa"/>
            <w:tcBorders>
              <w:top w:val="nil"/>
              <w:left w:val="nil"/>
              <w:bottom w:val="single" w:sz="4" w:space="0" w:color="auto"/>
              <w:right w:val="single" w:sz="4" w:space="0" w:color="auto"/>
            </w:tcBorders>
            <w:shd w:val="clear" w:color="auto" w:fill="auto"/>
            <w:noWrap/>
            <w:vAlign w:val="center"/>
            <w:hideMark/>
          </w:tcPr>
          <w:p w14:paraId="102B1C94"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4 X 6</w:t>
            </w:r>
          </w:p>
        </w:tc>
        <w:tc>
          <w:tcPr>
            <w:tcW w:w="990" w:type="dxa"/>
            <w:tcBorders>
              <w:top w:val="nil"/>
              <w:left w:val="nil"/>
              <w:bottom w:val="single" w:sz="4" w:space="0" w:color="auto"/>
              <w:right w:val="single" w:sz="4" w:space="0" w:color="auto"/>
            </w:tcBorders>
            <w:shd w:val="clear" w:color="auto" w:fill="auto"/>
            <w:noWrap/>
            <w:vAlign w:val="center"/>
            <w:hideMark/>
          </w:tcPr>
          <w:p w14:paraId="60F422F8"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53</w:t>
            </w:r>
          </w:p>
        </w:tc>
        <w:tc>
          <w:tcPr>
            <w:tcW w:w="900" w:type="dxa"/>
            <w:tcBorders>
              <w:top w:val="nil"/>
              <w:left w:val="nil"/>
              <w:bottom w:val="single" w:sz="4" w:space="0" w:color="auto"/>
              <w:right w:val="single" w:sz="4" w:space="0" w:color="auto"/>
            </w:tcBorders>
            <w:shd w:val="clear" w:color="auto" w:fill="auto"/>
            <w:noWrap/>
            <w:vAlign w:val="center"/>
            <w:hideMark/>
          </w:tcPr>
          <w:p w14:paraId="10EE6FB2"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350</w:t>
            </w:r>
          </w:p>
        </w:tc>
        <w:tc>
          <w:tcPr>
            <w:tcW w:w="990" w:type="dxa"/>
            <w:tcBorders>
              <w:top w:val="nil"/>
              <w:left w:val="nil"/>
              <w:bottom w:val="single" w:sz="4" w:space="0" w:color="auto"/>
              <w:right w:val="single" w:sz="4" w:space="0" w:color="auto"/>
            </w:tcBorders>
            <w:shd w:val="clear" w:color="auto" w:fill="auto"/>
            <w:noWrap/>
            <w:vAlign w:val="center"/>
            <w:hideMark/>
          </w:tcPr>
          <w:p w14:paraId="263FACD9" w14:textId="0B0831CC"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18,550</w:t>
            </w:r>
          </w:p>
        </w:tc>
        <w:tc>
          <w:tcPr>
            <w:tcW w:w="3420" w:type="dxa"/>
            <w:tcBorders>
              <w:top w:val="nil"/>
              <w:left w:val="nil"/>
              <w:bottom w:val="single" w:sz="4" w:space="0" w:color="auto"/>
              <w:right w:val="single" w:sz="4" w:space="0" w:color="auto"/>
            </w:tcBorders>
            <w:shd w:val="clear" w:color="auto" w:fill="auto"/>
            <w:vAlign w:val="center"/>
            <w:hideMark/>
          </w:tcPr>
          <w:p w14:paraId="73D6C89C" w14:textId="77777777" w:rsidR="00D74E11" w:rsidRPr="007F01D2" w:rsidRDefault="00D74E11" w:rsidP="007F01D2">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 xml:space="preserve">150 </w:t>
            </w:r>
            <w:proofErr w:type="spellStart"/>
            <w:r w:rsidRPr="007F01D2">
              <w:rPr>
                <w:rFonts w:asciiTheme="minorHAnsi" w:eastAsia="Times New Roman" w:hAnsiTheme="minorHAnsi" w:cstheme="minorHAnsi"/>
                <w:color w:val="000000"/>
                <w:sz w:val="18"/>
                <w:szCs w:val="18"/>
              </w:rPr>
              <w:t>gsm</w:t>
            </w:r>
            <w:proofErr w:type="spellEnd"/>
            <w:r w:rsidRPr="007F01D2">
              <w:rPr>
                <w:rFonts w:asciiTheme="minorHAnsi" w:eastAsia="Times New Roman" w:hAnsiTheme="minorHAnsi" w:cstheme="minorHAnsi"/>
                <w:color w:val="000000"/>
                <w:sz w:val="18"/>
                <w:szCs w:val="18"/>
              </w:rPr>
              <w:t>, 4 color, both side glossy lamination</w:t>
            </w:r>
          </w:p>
        </w:tc>
      </w:tr>
      <w:tr w:rsidR="00D74E11" w:rsidRPr="007F01D2" w14:paraId="0B656903" w14:textId="77777777" w:rsidTr="0013585E">
        <w:trPr>
          <w:trHeight w:val="34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B018A59"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2</w:t>
            </w:r>
          </w:p>
        </w:tc>
        <w:tc>
          <w:tcPr>
            <w:tcW w:w="1850" w:type="dxa"/>
            <w:tcBorders>
              <w:top w:val="nil"/>
              <w:left w:val="nil"/>
              <w:bottom w:val="single" w:sz="4" w:space="0" w:color="auto"/>
              <w:right w:val="single" w:sz="4" w:space="0" w:color="auto"/>
            </w:tcBorders>
            <w:shd w:val="clear" w:color="auto" w:fill="auto"/>
            <w:vAlign w:val="center"/>
            <w:hideMark/>
          </w:tcPr>
          <w:p w14:paraId="25253FF7" w14:textId="77777777" w:rsidR="00D74E11" w:rsidRPr="007F01D2" w:rsidRDefault="00D74E11" w:rsidP="004C1859">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Birth Preparedness Card</w:t>
            </w:r>
          </w:p>
        </w:tc>
        <w:tc>
          <w:tcPr>
            <w:tcW w:w="1080" w:type="dxa"/>
            <w:tcBorders>
              <w:top w:val="nil"/>
              <w:left w:val="nil"/>
              <w:bottom w:val="single" w:sz="4" w:space="0" w:color="auto"/>
              <w:right w:val="single" w:sz="4" w:space="0" w:color="auto"/>
            </w:tcBorders>
            <w:shd w:val="clear" w:color="auto" w:fill="auto"/>
            <w:noWrap/>
            <w:vAlign w:val="center"/>
            <w:hideMark/>
          </w:tcPr>
          <w:p w14:paraId="2113B316"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6 X 9</w:t>
            </w:r>
          </w:p>
        </w:tc>
        <w:tc>
          <w:tcPr>
            <w:tcW w:w="990" w:type="dxa"/>
            <w:tcBorders>
              <w:top w:val="nil"/>
              <w:left w:val="nil"/>
              <w:bottom w:val="single" w:sz="4" w:space="0" w:color="auto"/>
              <w:right w:val="single" w:sz="4" w:space="0" w:color="auto"/>
            </w:tcBorders>
            <w:shd w:val="clear" w:color="auto" w:fill="auto"/>
            <w:noWrap/>
            <w:vAlign w:val="center"/>
            <w:hideMark/>
          </w:tcPr>
          <w:p w14:paraId="0BCA09FE"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53</w:t>
            </w:r>
          </w:p>
        </w:tc>
        <w:tc>
          <w:tcPr>
            <w:tcW w:w="900" w:type="dxa"/>
            <w:tcBorders>
              <w:top w:val="nil"/>
              <w:left w:val="nil"/>
              <w:bottom w:val="single" w:sz="4" w:space="0" w:color="auto"/>
              <w:right w:val="single" w:sz="4" w:space="0" w:color="auto"/>
            </w:tcBorders>
            <w:shd w:val="clear" w:color="auto" w:fill="auto"/>
            <w:noWrap/>
            <w:vAlign w:val="center"/>
            <w:hideMark/>
          </w:tcPr>
          <w:p w14:paraId="60EE1530"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350</w:t>
            </w:r>
          </w:p>
        </w:tc>
        <w:tc>
          <w:tcPr>
            <w:tcW w:w="990" w:type="dxa"/>
            <w:tcBorders>
              <w:top w:val="nil"/>
              <w:left w:val="nil"/>
              <w:bottom w:val="single" w:sz="4" w:space="0" w:color="auto"/>
              <w:right w:val="single" w:sz="4" w:space="0" w:color="auto"/>
            </w:tcBorders>
            <w:shd w:val="clear" w:color="auto" w:fill="auto"/>
            <w:noWrap/>
            <w:vAlign w:val="center"/>
            <w:hideMark/>
          </w:tcPr>
          <w:p w14:paraId="28AFA9F5" w14:textId="2DCB529A"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18,550</w:t>
            </w:r>
          </w:p>
        </w:tc>
        <w:tc>
          <w:tcPr>
            <w:tcW w:w="3420" w:type="dxa"/>
            <w:tcBorders>
              <w:top w:val="nil"/>
              <w:left w:val="nil"/>
              <w:bottom w:val="single" w:sz="4" w:space="0" w:color="auto"/>
              <w:right w:val="single" w:sz="4" w:space="0" w:color="auto"/>
            </w:tcBorders>
            <w:shd w:val="clear" w:color="auto" w:fill="auto"/>
            <w:vAlign w:val="center"/>
            <w:hideMark/>
          </w:tcPr>
          <w:p w14:paraId="7617D579" w14:textId="77777777" w:rsidR="00D74E11" w:rsidRPr="007F01D2" w:rsidRDefault="00D74E11" w:rsidP="007F01D2">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 xml:space="preserve">150 </w:t>
            </w:r>
            <w:proofErr w:type="spellStart"/>
            <w:r w:rsidRPr="007F01D2">
              <w:rPr>
                <w:rFonts w:asciiTheme="minorHAnsi" w:eastAsia="Times New Roman" w:hAnsiTheme="minorHAnsi" w:cstheme="minorHAnsi"/>
                <w:color w:val="000000"/>
                <w:sz w:val="18"/>
                <w:szCs w:val="18"/>
              </w:rPr>
              <w:t>gsm</w:t>
            </w:r>
            <w:proofErr w:type="spellEnd"/>
            <w:r w:rsidRPr="007F01D2">
              <w:rPr>
                <w:rFonts w:asciiTheme="minorHAnsi" w:eastAsia="Times New Roman" w:hAnsiTheme="minorHAnsi" w:cstheme="minorHAnsi"/>
                <w:color w:val="000000"/>
                <w:sz w:val="18"/>
                <w:szCs w:val="18"/>
              </w:rPr>
              <w:t>, 4 color, both side matt lamination</w:t>
            </w:r>
          </w:p>
        </w:tc>
      </w:tr>
      <w:tr w:rsidR="00D74E11" w:rsidRPr="007F01D2" w14:paraId="2F47EB9D" w14:textId="77777777" w:rsidTr="0013585E">
        <w:trPr>
          <w:trHeight w:val="248"/>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C7A5ADA"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3</w:t>
            </w:r>
          </w:p>
        </w:tc>
        <w:tc>
          <w:tcPr>
            <w:tcW w:w="1850" w:type="dxa"/>
            <w:tcBorders>
              <w:top w:val="nil"/>
              <w:left w:val="nil"/>
              <w:bottom w:val="single" w:sz="4" w:space="0" w:color="auto"/>
              <w:right w:val="single" w:sz="4" w:space="0" w:color="auto"/>
            </w:tcBorders>
            <w:shd w:val="clear" w:color="auto" w:fill="auto"/>
            <w:vAlign w:val="center"/>
            <w:hideMark/>
          </w:tcPr>
          <w:p w14:paraId="0CFC30F8" w14:textId="77777777" w:rsidR="00D74E11" w:rsidRPr="007F01D2" w:rsidRDefault="00D74E11" w:rsidP="004C1859">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LAPM (long acting and permanent methods) brochure</w:t>
            </w:r>
          </w:p>
        </w:tc>
        <w:tc>
          <w:tcPr>
            <w:tcW w:w="1080" w:type="dxa"/>
            <w:tcBorders>
              <w:top w:val="nil"/>
              <w:left w:val="nil"/>
              <w:bottom w:val="single" w:sz="4" w:space="0" w:color="auto"/>
              <w:right w:val="single" w:sz="4" w:space="0" w:color="auto"/>
            </w:tcBorders>
            <w:shd w:val="clear" w:color="auto" w:fill="auto"/>
            <w:noWrap/>
            <w:vAlign w:val="center"/>
            <w:hideMark/>
          </w:tcPr>
          <w:p w14:paraId="41EF506B"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8.5 X 12</w:t>
            </w:r>
          </w:p>
        </w:tc>
        <w:tc>
          <w:tcPr>
            <w:tcW w:w="990" w:type="dxa"/>
            <w:tcBorders>
              <w:top w:val="nil"/>
              <w:left w:val="nil"/>
              <w:bottom w:val="single" w:sz="4" w:space="0" w:color="auto"/>
              <w:right w:val="single" w:sz="4" w:space="0" w:color="auto"/>
            </w:tcBorders>
            <w:shd w:val="clear" w:color="auto" w:fill="auto"/>
            <w:noWrap/>
            <w:vAlign w:val="center"/>
            <w:hideMark/>
          </w:tcPr>
          <w:p w14:paraId="14ECE6CD"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53</w:t>
            </w:r>
          </w:p>
        </w:tc>
        <w:tc>
          <w:tcPr>
            <w:tcW w:w="900" w:type="dxa"/>
            <w:tcBorders>
              <w:top w:val="nil"/>
              <w:left w:val="nil"/>
              <w:bottom w:val="single" w:sz="4" w:space="0" w:color="auto"/>
              <w:right w:val="single" w:sz="4" w:space="0" w:color="auto"/>
            </w:tcBorders>
            <w:shd w:val="clear" w:color="auto" w:fill="auto"/>
            <w:noWrap/>
            <w:vAlign w:val="center"/>
            <w:hideMark/>
          </w:tcPr>
          <w:p w14:paraId="5F5EF65A"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150</w:t>
            </w:r>
          </w:p>
        </w:tc>
        <w:tc>
          <w:tcPr>
            <w:tcW w:w="990" w:type="dxa"/>
            <w:tcBorders>
              <w:top w:val="nil"/>
              <w:left w:val="nil"/>
              <w:bottom w:val="single" w:sz="4" w:space="0" w:color="auto"/>
              <w:right w:val="single" w:sz="4" w:space="0" w:color="auto"/>
            </w:tcBorders>
            <w:shd w:val="clear" w:color="auto" w:fill="auto"/>
            <w:noWrap/>
            <w:vAlign w:val="center"/>
            <w:hideMark/>
          </w:tcPr>
          <w:p w14:paraId="591DB728" w14:textId="0765F04B"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7,950</w:t>
            </w:r>
          </w:p>
        </w:tc>
        <w:tc>
          <w:tcPr>
            <w:tcW w:w="3420" w:type="dxa"/>
            <w:tcBorders>
              <w:top w:val="nil"/>
              <w:left w:val="nil"/>
              <w:bottom w:val="single" w:sz="4" w:space="0" w:color="auto"/>
              <w:right w:val="single" w:sz="4" w:space="0" w:color="auto"/>
            </w:tcBorders>
            <w:shd w:val="clear" w:color="auto" w:fill="auto"/>
            <w:vAlign w:val="center"/>
            <w:hideMark/>
          </w:tcPr>
          <w:p w14:paraId="640858EA" w14:textId="77777777" w:rsidR="00D74E11" w:rsidRPr="007F01D2" w:rsidRDefault="00D74E11" w:rsidP="007F01D2">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 xml:space="preserve">120 </w:t>
            </w:r>
            <w:proofErr w:type="spellStart"/>
            <w:r w:rsidRPr="007F01D2">
              <w:rPr>
                <w:rFonts w:asciiTheme="minorHAnsi" w:eastAsia="Times New Roman" w:hAnsiTheme="minorHAnsi" w:cstheme="minorHAnsi"/>
                <w:color w:val="000000"/>
                <w:sz w:val="18"/>
                <w:szCs w:val="18"/>
              </w:rPr>
              <w:t>gsm</w:t>
            </w:r>
            <w:proofErr w:type="spellEnd"/>
            <w:r w:rsidRPr="007F01D2">
              <w:rPr>
                <w:rFonts w:asciiTheme="minorHAnsi" w:eastAsia="Times New Roman" w:hAnsiTheme="minorHAnsi" w:cstheme="minorHAnsi"/>
                <w:color w:val="000000"/>
                <w:sz w:val="18"/>
                <w:szCs w:val="18"/>
              </w:rPr>
              <w:t>, 4 color, both side glossy lamination</w:t>
            </w:r>
          </w:p>
        </w:tc>
      </w:tr>
      <w:tr w:rsidR="00D74E11" w:rsidRPr="007F01D2" w14:paraId="2FFAEA6D" w14:textId="77777777" w:rsidTr="0013585E">
        <w:trPr>
          <w:trHeight w:val="289"/>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526C15F"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4</w:t>
            </w:r>
          </w:p>
        </w:tc>
        <w:tc>
          <w:tcPr>
            <w:tcW w:w="1850" w:type="dxa"/>
            <w:tcBorders>
              <w:top w:val="nil"/>
              <w:left w:val="nil"/>
              <w:bottom w:val="single" w:sz="4" w:space="0" w:color="auto"/>
              <w:right w:val="single" w:sz="4" w:space="0" w:color="auto"/>
            </w:tcBorders>
            <w:shd w:val="clear" w:color="auto" w:fill="auto"/>
            <w:vAlign w:val="center"/>
            <w:hideMark/>
          </w:tcPr>
          <w:p w14:paraId="6AD54375" w14:textId="23AB666A" w:rsidR="00D74E11" w:rsidRPr="007F01D2" w:rsidRDefault="00D74E11" w:rsidP="004C1859">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NBC cards (Newborn care)</w:t>
            </w:r>
          </w:p>
        </w:tc>
        <w:tc>
          <w:tcPr>
            <w:tcW w:w="1080" w:type="dxa"/>
            <w:tcBorders>
              <w:top w:val="nil"/>
              <w:left w:val="nil"/>
              <w:bottom w:val="single" w:sz="4" w:space="0" w:color="auto"/>
              <w:right w:val="single" w:sz="4" w:space="0" w:color="auto"/>
            </w:tcBorders>
            <w:shd w:val="clear" w:color="auto" w:fill="auto"/>
            <w:noWrap/>
            <w:vAlign w:val="center"/>
            <w:hideMark/>
          </w:tcPr>
          <w:p w14:paraId="1289D9B7"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6 X 9 X 3</w:t>
            </w:r>
          </w:p>
        </w:tc>
        <w:tc>
          <w:tcPr>
            <w:tcW w:w="990" w:type="dxa"/>
            <w:tcBorders>
              <w:top w:val="nil"/>
              <w:left w:val="nil"/>
              <w:bottom w:val="single" w:sz="4" w:space="0" w:color="auto"/>
              <w:right w:val="single" w:sz="4" w:space="0" w:color="auto"/>
            </w:tcBorders>
            <w:shd w:val="clear" w:color="auto" w:fill="auto"/>
            <w:noWrap/>
            <w:vAlign w:val="center"/>
            <w:hideMark/>
          </w:tcPr>
          <w:p w14:paraId="4D71FED9"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53</w:t>
            </w:r>
          </w:p>
        </w:tc>
        <w:tc>
          <w:tcPr>
            <w:tcW w:w="900" w:type="dxa"/>
            <w:tcBorders>
              <w:top w:val="nil"/>
              <w:left w:val="nil"/>
              <w:bottom w:val="single" w:sz="4" w:space="0" w:color="auto"/>
              <w:right w:val="single" w:sz="4" w:space="0" w:color="auto"/>
            </w:tcBorders>
            <w:shd w:val="clear" w:color="auto" w:fill="auto"/>
            <w:noWrap/>
            <w:vAlign w:val="center"/>
            <w:hideMark/>
          </w:tcPr>
          <w:p w14:paraId="294A9B9B"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180</w:t>
            </w:r>
          </w:p>
        </w:tc>
        <w:tc>
          <w:tcPr>
            <w:tcW w:w="990" w:type="dxa"/>
            <w:tcBorders>
              <w:top w:val="nil"/>
              <w:left w:val="nil"/>
              <w:bottom w:val="single" w:sz="4" w:space="0" w:color="auto"/>
              <w:right w:val="single" w:sz="4" w:space="0" w:color="auto"/>
            </w:tcBorders>
            <w:shd w:val="clear" w:color="auto" w:fill="auto"/>
            <w:noWrap/>
            <w:vAlign w:val="center"/>
            <w:hideMark/>
          </w:tcPr>
          <w:p w14:paraId="2E405BCE" w14:textId="23F31104"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9,540</w:t>
            </w:r>
          </w:p>
        </w:tc>
        <w:tc>
          <w:tcPr>
            <w:tcW w:w="3420" w:type="dxa"/>
            <w:tcBorders>
              <w:top w:val="nil"/>
              <w:left w:val="nil"/>
              <w:bottom w:val="single" w:sz="4" w:space="0" w:color="auto"/>
              <w:right w:val="single" w:sz="4" w:space="0" w:color="auto"/>
            </w:tcBorders>
            <w:shd w:val="clear" w:color="auto" w:fill="auto"/>
            <w:vAlign w:val="center"/>
            <w:hideMark/>
          </w:tcPr>
          <w:p w14:paraId="760EC726" w14:textId="77777777" w:rsidR="00D74E11" w:rsidRPr="007F01D2" w:rsidRDefault="00D74E11" w:rsidP="007F01D2">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 xml:space="preserve">150 </w:t>
            </w:r>
            <w:proofErr w:type="spellStart"/>
            <w:r w:rsidRPr="007F01D2">
              <w:rPr>
                <w:rFonts w:asciiTheme="minorHAnsi" w:eastAsia="Times New Roman" w:hAnsiTheme="minorHAnsi" w:cstheme="minorHAnsi"/>
                <w:color w:val="000000"/>
                <w:sz w:val="18"/>
                <w:szCs w:val="18"/>
              </w:rPr>
              <w:t>gsm</w:t>
            </w:r>
            <w:proofErr w:type="spellEnd"/>
            <w:r w:rsidRPr="007F01D2">
              <w:rPr>
                <w:rFonts w:asciiTheme="minorHAnsi" w:eastAsia="Times New Roman" w:hAnsiTheme="minorHAnsi" w:cstheme="minorHAnsi"/>
                <w:color w:val="000000"/>
                <w:sz w:val="18"/>
                <w:szCs w:val="18"/>
              </w:rPr>
              <w:t>, 4 color, both side glossy lamination</w:t>
            </w:r>
          </w:p>
        </w:tc>
      </w:tr>
      <w:tr w:rsidR="00D74E11" w:rsidRPr="007F01D2" w14:paraId="4526617C" w14:textId="77777777" w:rsidTr="0013585E">
        <w:trPr>
          <w:trHeight w:val="248"/>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800278C"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w:t>
            </w:r>
          </w:p>
        </w:tc>
        <w:tc>
          <w:tcPr>
            <w:tcW w:w="1850" w:type="dxa"/>
            <w:tcBorders>
              <w:top w:val="nil"/>
              <w:left w:val="nil"/>
              <w:bottom w:val="single" w:sz="4" w:space="0" w:color="auto"/>
              <w:right w:val="single" w:sz="4" w:space="0" w:color="auto"/>
            </w:tcBorders>
            <w:shd w:val="clear" w:color="auto" w:fill="auto"/>
            <w:vAlign w:val="center"/>
            <w:hideMark/>
          </w:tcPr>
          <w:p w14:paraId="48F9F86E" w14:textId="77777777" w:rsidR="00D74E11" w:rsidRPr="007F01D2" w:rsidRDefault="00D74E11" w:rsidP="004C1859">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EBD and CF brochure (Exclusive Breastfeeding and Complementary Feeding)</w:t>
            </w:r>
          </w:p>
        </w:tc>
        <w:tc>
          <w:tcPr>
            <w:tcW w:w="1080" w:type="dxa"/>
            <w:tcBorders>
              <w:top w:val="nil"/>
              <w:left w:val="nil"/>
              <w:bottom w:val="single" w:sz="4" w:space="0" w:color="auto"/>
              <w:right w:val="single" w:sz="4" w:space="0" w:color="auto"/>
            </w:tcBorders>
            <w:shd w:val="clear" w:color="auto" w:fill="auto"/>
            <w:noWrap/>
            <w:vAlign w:val="center"/>
            <w:hideMark/>
          </w:tcPr>
          <w:p w14:paraId="38BC743F"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8 X 32</w:t>
            </w:r>
          </w:p>
        </w:tc>
        <w:tc>
          <w:tcPr>
            <w:tcW w:w="990" w:type="dxa"/>
            <w:tcBorders>
              <w:top w:val="nil"/>
              <w:left w:val="nil"/>
              <w:bottom w:val="single" w:sz="4" w:space="0" w:color="auto"/>
              <w:right w:val="single" w:sz="4" w:space="0" w:color="auto"/>
            </w:tcBorders>
            <w:shd w:val="clear" w:color="auto" w:fill="auto"/>
            <w:noWrap/>
            <w:vAlign w:val="center"/>
            <w:hideMark/>
          </w:tcPr>
          <w:p w14:paraId="30C45806"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53</w:t>
            </w:r>
          </w:p>
        </w:tc>
        <w:tc>
          <w:tcPr>
            <w:tcW w:w="900" w:type="dxa"/>
            <w:tcBorders>
              <w:top w:val="nil"/>
              <w:left w:val="nil"/>
              <w:bottom w:val="single" w:sz="4" w:space="0" w:color="auto"/>
              <w:right w:val="single" w:sz="4" w:space="0" w:color="auto"/>
            </w:tcBorders>
            <w:shd w:val="clear" w:color="auto" w:fill="auto"/>
            <w:noWrap/>
            <w:vAlign w:val="center"/>
            <w:hideMark/>
          </w:tcPr>
          <w:p w14:paraId="7771AE6D" w14:textId="77777777"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200</w:t>
            </w:r>
          </w:p>
        </w:tc>
        <w:tc>
          <w:tcPr>
            <w:tcW w:w="990" w:type="dxa"/>
            <w:tcBorders>
              <w:top w:val="nil"/>
              <w:left w:val="nil"/>
              <w:bottom w:val="single" w:sz="4" w:space="0" w:color="auto"/>
              <w:right w:val="single" w:sz="4" w:space="0" w:color="auto"/>
            </w:tcBorders>
            <w:shd w:val="clear" w:color="auto" w:fill="auto"/>
            <w:noWrap/>
            <w:vAlign w:val="center"/>
            <w:hideMark/>
          </w:tcPr>
          <w:p w14:paraId="5F3D7A0A" w14:textId="479DCF82" w:rsidR="00D74E11" w:rsidRPr="007F01D2" w:rsidRDefault="00D74E11" w:rsidP="00D74E11">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10,600</w:t>
            </w:r>
          </w:p>
        </w:tc>
        <w:tc>
          <w:tcPr>
            <w:tcW w:w="3420" w:type="dxa"/>
            <w:tcBorders>
              <w:top w:val="nil"/>
              <w:left w:val="nil"/>
              <w:bottom w:val="single" w:sz="4" w:space="0" w:color="auto"/>
              <w:right w:val="single" w:sz="4" w:space="0" w:color="auto"/>
            </w:tcBorders>
            <w:shd w:val="clear" w:color="auto" w:fill="auto"/>
            <w:vAlign w:val="center"/>
            <w:hideMark/>
          </w:tcPr>
          <w:p w14:paraId="547FC7F2" w14:textId="77777777" w:rsidR="00D74E11" w:rsidRPr="007F01D2" w:rsidRDefault="00D74E11" w:rsidP="007F01D2">
            <w:pPr>
              <w:spacing w:after="0" w:line="240" w:lineRule="auto"/>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 xml:space="preserve">120 </w:t>
            </w:r>
            <w:proofErr w:type="spellStart"/>
            <w:r w:rsidRPr="007F01D2">
              <w:rPr>
                <w:rFonts w:asciiTheme="minorHAnsi" w:eastAsia="Times New Roman" w:hAnsiTheme="minorHAnsi" w:cstheme="minorHAnsi"/>
                <w:color w:val="000000"/>
                <w:sz w:val="18"/>
                <w:szCs w:val="18"/>
              </w:rPr>
              <w:t>gsm</w:t>
            </w:r>
            <w:proofErr w:type="spellEnd"/>
            <w:r w:rsidRPr="007F01D2">
              <w:rPr>
                <w:rFonts w:asciiTheme="minorHAnsi" w:eastAsia="Times New Roman" w:hAnsiTheme="minorHAnsi" w:cstheme="minorHAnsi"/>
                <w:color w:val="000000"/>
                <w:sz w:val="18"/>
                <w:szCs w:val="18"/>
              </w:rPr>
              <w:t>, 4 color, both side matt lamination</w:t>
            </w:r>
          </w:p>
        </w:tc>
      </w:tr>
      <w:tr w:rsidR="00706373" w:rsidRPr="007F01D2" w14:paraId="5E8CA266"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5C07" w14:textId="544FDD5E"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6</w:t>
            </w:r>
          </w:p>
        </w:tc>
        <w:tc>
          <w:tcPr>
            <w:tcW w:w="1850" w:type="dxa"/>
            <w:tcBorders>
              <w:top w:val="single" w:sz="4" w:space="0" w:color="auto"/>
              <w:left w:val="nil"/>
              <w:bottom w:val="single" w:sz="4" w:space="0" w:color="auto"/>
              <w:right w:val="single" w:sz="4" w:space="0" w:color="auto"/>
            </w:tcBorders>
            <w:shd w:val="clear" w:color="auto" w:fill="auto"/>
            <w:vAlign w:val="center"/>
          </w:tcPr>
          <w:p w14:paraId="19B62308" w14:textId="29CA77B7"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Vaccination Timeline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6A9D01" w14:textId="5B56EC6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162AEC" w14:textId="61A5B0A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1796771" w14:textId="2C77CC6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822D5F" w14:textId="30B81AD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22136EC1" w14:textId="5C0AF01B"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w:t>
            </w:r>
            <w:r w:rsidR="00D97097" w:rsidRPr="007F01D2">
              <w:rPr>
                <w:rFonts w:asciiTheme="minorHAnsi" w:hAnsiTheme="minorHAnsi" w:cstheme="minorHAnsi"/>
                <w:color w:val="000000"/>
                <w:sz w:val="18"/>
                <w:szCs w:val="18"/>
              </w:rPr>
              <w:t>stickers</w:t>
            </w:r>
            <w:r w:rsidRPr="007F01D2">
              <w:rPr>
                <w:rFonts w:asciiTheme="minorHAnsi" w:hAnsiTheme="minorHAnsi" w:cstheme="minorHAnsi"/>
                <w:color w:val="000000"/>
                <w:sz w:val="18"/>
                <w:szCs w:val="18"/>
              </w:rPr>
              <w:t xml:space="preserve">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7F170EDB"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4C00" w14:textId="16EC52EA"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7</w:t>
            </w:r>
          </w:p>
        </w:tc>
        <w:tc>
          <w:tcPr>
            <w:tcW w:w="1850" w:type="dxa"/>
            <w:tcBorders>
              <w:top w:val="single" w:sz="4" w:space="0" w:color="auto"/>
              <w:left w:val="nil"/>
              <w:bottom w:val="single" w:sz="4" w:space="0" w:color="auto"/>
              <w:right w:val="single" w:sz="4" w:space="0" w:color="auto"/>
            </w:tcBorders>
            <w:shd w:val="clear" w:color="auto" w:fill="auto"/>
            <w:vAlign w:val="center"/>
          </w:tcPr>
          <w:p w14:paraId="30D77FCE" w14:textId="575F7268"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GBV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64ED993" w14:textId="395F546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FDD124" w14:textId="4AC6E15A"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94D2BC5" w14:textId="4AC027D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94E84D" w14:textId="1936698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BA0B39B" w14:textId="2D2AE57B"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09F24D3B"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40B7" w14:textId="0335A6D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8</w:t>
            </w:r>
          </w:p>
        </w:tc>
        <w:tc>
          <w:tcPr>
            <w:tcW w:w="1850" w:type="dxa"/>
            <w:tcBorders>
              <w:top w:val="single" w:sz="4" w:space="0" w:color="auto"/>
              <w:left w:val="nil"/>
              <w:bottom w:val="single" w:sz="4" w:space="0" w:color="auto"/>
              <w:right w:val="single" w:sz="4" w:space="0" w:color="auto"/>
            </w:tcBorders>
            <w:shd w:val="clear" w:color="auto" w:fill="auto"/>
            <w:vAlign w:val="center"/>
          </w:tcPr>
          <w:p w14:paraId="09E26534" w14:textId="03B4F233"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ANC 4 Visit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D5142A0" w14:textId="599D479E"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75C516" w14:textId="51D120C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E16ADC3" w14:textId="5EE48C3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150AB3" w14:textId="01D154D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6D484E57" w14:textId="63062B0A"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4 Color vinyl sticker pasted on 600 GSM PVC board. Fix on the wall with 4 round shape metal bolts</w:t>
            </w:r>
          </w:p>
        </w:tc>
      </w:tr>
      <w:tr w:rsidR="00706373" w:rsidRPr="007F01D2" w14:paraId="25945B8B"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7BCAB" w14:textId="3C4E32B0"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9</w:t>
            </w:r>
          </w:p>
        </w:tc>
        <w:tc>
          <w:tcPr>
            <w:tcW w:w="1850" w:type="dxa"/>
            <w:tcBorders>
              <w:top w:val="single" w:sz="4" w:space="0" w:color="auto"/>
              <w:left w:val="nil"/>
              <w:bottom w:val="single" w:sz="4" w:space="0" w:color="auto"/>
              <w:right w:val="single" w:sz="4" w:space="0" w:color="auto"/>
            </w:tcBorders>
            <w:shd w:val="clear" w:color="auto" w:fill="auto"/>
            <w:vAlign w:val="center"/>
          </w:tcPr>
          <w:p w14:paraId="5DEDD4A5" w14:textId="4FBC5004"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Handwashing Instruction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03A6B2" w14:textId="6D08A1F1"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F1EAB98" w14:textId="53E57A7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6A9B126" w14:textId="2598AA7C"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FDCADB" w14:textId="7F398CE3"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615C1B68" w14:textId="122A1230"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377CDA2E"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8679" w14:textId="2D9FCCE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10</w:t>
            </w:r>
          </w:p>
        </w:tc>
        <w:tc>
          <w:tcPr>
            <w:tcW w:w="1850" w:type="dxa"/>
            <w:tcBorders>
              <w:top w:val="single" w:sz="4" w:space="0" w:color="auto"/>
              <w:left w:val="nil"/>
              <w:bottom w:val="single" w:sz="4" w:space="0" w:color="auto"/>
              <w:right w:val="single" w:sz="4" w:space="0" w:color="auto"/>
            </w:tcBorders>
            <w:shd w:val="clear" w:color="auto" w:fill="auto"/>
            <w:vAlign w:val="center"/>
          </w:tcPr>
          <w:p w14:paraId="371BC765" w14:textId="5DDEE7DC"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New</w:t>
            </w:r>
            <w:r w:rsidR="0034519A">
              <w:rPr>
                <w:rFonts w:asciiTheme="minorHAnsi" w:hAnsiTheme="minorHAnsi" w:cstheme="minorHAnsi"/>
                <w:color w:val="000000"/>
                <w:sz w:val="18"/>
                <w:szCs w:val="18"/>
              </w:rPr>
              <w:t>b</w:t>
            </w:r>
            <w:r w:rsidRPr="007F01D2">
              <w:rPr>
                <w:rFonts w:asciiTheme="minorHAnsi" w:hAnsiTheme="minorHAnsi" w:cstheme="minorHAnsi"/>
                <w:color w:val="000000"/>
                <w:sz w:val="18"/>
                <w:szCs w:val="18"/>
              </w:rPr>
              <w:t>orn Care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FBD35B3" w14:textId="66B0C782"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C1DCDB" w14:textId="2F02B503"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042ACAE" w14:textId="15E6F4C1"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E75100" w14:textId="26E2B44C"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D1B32E9" w14:textId="73088371"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696BE21C"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44D5" w14:textId="271FDAD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11</w:t>
            </w:r>
          </w:p>
        </w:tc>
        <w:tc>
          <w:tcPr>
            <w:tcW w:w="1850" w:type="dxa"/>
            <w:tcBorders>
              <w:top w:val="single" w:sz="4" w:space="0" w:color="auto"/>
              <w:left w:val="nil"/>
              <w:bottom w:val="single" w:sz="4" w:space="0" w:color="auto"/>
              <w:right w:val="single" w:sz="4" w:space="0" w:color="auto"/>
            </w:tcBorders>
            <w:shd w:val="clear" w:color="auto" w:fill="auto"/>
            <w:vAlign w:val="center"/>
          </w:tcPr>
          <w:p w14:paraId="70877ADD" w14:textId="3E8D7637"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IUD Insertion Steps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881682C" w14:textId="3DE375B3"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862B70" w14:textId="6BAE377A"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13D3E28" w14:textId="15932D1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864F8A" w14:textId="5A273AAE"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5CA60DCA" w14:textId="28A7753F"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7C31BD84"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730F0" w14:textId="7C15EFD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12</w:t>
            </w:r>
          </w:p>
        </w:tc>
        <w:tc>
          <w:tcPr>
            <w:tcW w:w="1850" w:type="dxa"/>
            <w:tcBorders>
              <w:top w:val="single" w:sz="4" w:space="0" w:color="auto"/>
              <w:left w:val="nil"/>
              <w:bottom w:val="single" w:sz="4" w:space="0" w:color="auto"/>
              <w:right w:val="single" w:sz="4" w:space="0" w:color="auto"/>
            </w:tcBorders>
            <w:shd w:val="clear" w:color="auto" w:fill="auto"/>
            <w:vAlign w:val="center"/>
          </w:tcPr>
          <w:p w14:paraId="0EFD41DB" w14:textId="53FCE389"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Growth Measurements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D419CB" w14:textId="431F317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EE532A" w14:textId="320AD1C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CF96AF9" w14:textId="641E909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789778C" w14:textId="1EBA239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4FBC0C53" w14:textId="3B49BAA5"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4695358E"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06A57" w14:textId="441F8D3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13</w:t>
            </w:r>
          </w:p>
        </w:tc>
        <w:tc>
          <w:tcPr>
            <w:tcW w:w="1850" w:type="dxa"/>
            <w:tcBorders>
              <w:top w:val="single" w:sz="4" w:space="0" w:color="auto"/>
              <w:left w:val="nil"/>
              <w:bottom w:val="single" w:sz="4" w:space="0" w:color="auto"/>
              <w:right w:val="single" w:sz="4" w:space="0" w:color="auto"/>
            </w:tcBorders>
            <w:shd w:val="clear" w:color="auto" w:fill="auto"/>
            <w:vAlign w:val="center"/>
          </w:tcPr>
          <w:p w14:paraId="113C48FA" w14:textId="27B1EA85"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Child Nutrition and Food Habit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C8493B" w14:textId="0083248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AE2EEE" w14:textId="57EBBB08"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B4B39C6" w14:textId="0973122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F44E8D" w14:textId="421D3D56"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A76472C" w14:textId="168A0DBB"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345FFACF"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68DE" w14:textId="1C16391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14</w:t>
            </w:r>
          </w:p>
        </w:tc>
        <w:tc>
          <w:tcPr>
            <w:tcW w:w="1850" w:type="dxa"/>
            <w:tcBorders>
              <w:top w:val="single" w:sz="4" w:space="0" w:color="auto"/>
              <w:left w:val="nil"/>
              <w:bottom w:val="single" w:sz="4" w:space="0" w:color="auto"/>
              <w:right w:val="single" w:sz="4" w:space="0" w:color="auto"/>
            </w:tcBorders>
            <w:shd w:val="clear" w:color="auto" w:fill="auto"/>
            <w:vAlign w:val="center"/>
          </w:tcPr>
          <w:p w14:paraId="26A7F626" w14:textId="6F7EAB6F"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Exclusive Breast Feeding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49AE00E" w14:textId="499D77E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92412C" w14:textId="7FB6E62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DADE6B" w14:textId="26A80AF6"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9399DE" w14:textId="390EEBA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7582C22C" w14:textId="493D84D7"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30F727FC"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B588" w14:textId="489B9BF1"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15</w:t>
            </w:r>
          </w:p>
        </w:tc>
        <w:tc>
          <w:tcPr>
            <w:tcW w:w="1850" w:type="dxa"/>
            <w:tcBorders>
              <w:top w:val="single" w:sz="4" w:space="0" w:color="auto"/>
              <w:left w:val="nil"/>
              <w:bottom w:val="single" w:sz="4" w:space="0" w:color="auto"/>
              <w:right w:val="single" w:sz="4" w:space="0" w:color="auto"/>
            </w:tcBorders>
            <w:shd w:val="clear" w:color="auto" w:fill="auto"/>
            <w:vAlign w:val="center"/>
          </w:tcPr>
          <w:p w14:paraId="7EB2168B" w14:textId="6983A739"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Fistula Screening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117C12B" w14:textId="43EC789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75A4D09" w14:textId="37F44DBA"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E4A37DF" w14:textId="3256A5F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4E4B8A" w14:textId="40688202" w:rsidR="00706373" w:rsidRPr="007F01D2" w:rsidRDefault="00706373" w:rsidP="00C5630F">
            <w:pPr>
              <w:spacing w:after="0" w:line="240" w:lineRule="auto"/>
              <w:ind w:left="-104"/>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   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6B4CBB2" w14:textId="581E1800"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0FE028BB"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AA7E" w14:textId="4BAF1F08"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16</w:t>
            </w:r>
          </w:p>
        </w:tc>
        <w:tc>
          <w:tcPr>
            <w:tcW w:w="1850" w:type="dxa"/>
            <w:tcBorders>
              <w:top w:val="single" w:sz="4" w:space="0" w:color="auto"/>
              <w:left w:val="nil"/>
              <w:bottom w:val="single" w:sz="4" w:space="0" w:color="auto"/>
              <w:right w:val="single" w:sz="4" w:space="0" w:color="auto"/>
            </w:tcBorders>
            <w:shd w:val="clear" w:color="auto" w:fill="auto"/>
            <w:vAlign w:val="center"/>
          </w:tcPr>
          <w:p w14:paraId="7E2A633C" w14:textId="7AB3371B"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Mother care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B2DEF3B" w14:textId="18AFA23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3F7CC7" w14:textId="054C7C78"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AA2D008" w14:textId="624FBDF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13B8EB" w14:textId="24EE8434"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6A9EC6F" w14:textId="158BA76C"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220964FD"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74F93" w14:textId="5C00E8F9"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17</w:t>
            </w:r>
          </w:p>
        </w:tc>
        <w:tc>
          <w:tcPr>
            <w:tcW w:w="1850" w:type="dxa"/>
            <w:tcBorders>
              <w:top w:val="single" w:sz="4" w:space="0" w:color="auto"/>
              <w:left w:val="nil"/>
              <w:bottom w:val="single" w:sz="4" w:space="0" w:color="auto"/>
              <w:right w:val="single" w:sz="4" w:space="0" w:color="auto"/>
            </w:tcBorders>
            <w:shd w:val="clear" w:color="auto" w:fill="auto"/>
            <w:vAlign w:val="center"/>
          </w:tcPr>
          <w:p w14:paraId="5304725F" w14:textId="4855FB3F"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Danger Sign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CA49AA6" w14:textId="0F3F4EB8"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CDC0FA" w14:textId="1CB2D9B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D70F53C" w14:textId="14582ADD"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7CE468" w14:textId="0ABBAC3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268 </w:t>
            </w:r>
          </w:p>
        </w:tc>
        <w:tc>
          <w:tcPr>
            <w:tcW w:w="3420" w:type="dxa"/>
            <w:tcBorders>
              <w:top w:val="single" w:sz="4" w:space="0" w:color="auto"/>
              <w:left w:val="nil"/>
              <w:bottom w:val="single" w:sz="4" w:space="0" w:color="auto"/>
              <w:right w:val="single" w:sz="4" w:space="0" w:color="auto"/>
            </w:tcBorders>
            <w:shd w:val="clear" w:color="auto" w:fill="auto"/>
            <w:vAlign w:val="center"/>
          </w:tcPr>
          <w:p w14:paraId="2F531996" w14:textId="29A29188"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12B20263"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434E" w14:textId="6EF31A9F"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lastRenderedPageBreak/>
              <w:t>18</w:t>
            </w:r>
          </w:p>
        </w:tc>
        <w:tc>
          <w:tcPr>
            <w:tcW w:w="1850" w:type="dxa"/>
            <w:tcBorders>
              <w:top w:val="single" w:sz="4" w:space="0" w:color="auto"/>
              <w:left w:val="nil"/>
              <w:bottom w:val="single" w:sz="4" w:space="0" w:color="auto"/>
              <w:right w:val="single" w:sz="4" w:space="0" w:color="auto"/>
            </w:tcBorders>
            <w:shd w:val="clear" w:color="auto" w:fill="auto"/>
            <w:vAlign w:val="center"/>
          </w:tcPr>
          <w:p w14:paraId="05F90033" w14:textId="25948438"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TB Poster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89578E" w14:textId="53088414"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F0B0CF" w14:textId="2E5D8E0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BBBE750" w14:textId="561E3307"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2A5DA7A" w14:textId="08BFC431"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3FBB622C" w14:textId="5CB5EA31"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r w:rsidR="00706373" w:rsidRPr="007F01D2" w14:paraId="15A0219A" w14:textId="77777777" w:rsidTr="0013585E">
        <w:trPr>
          <w:trHeight w:val="248"/>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3F9E" w14:textId="6CA81E75"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eastAsia="Times New Roman" w:hAnsiTheme="minorHAnsi" w:cstheme="minorHAnsi"/>
                <w:color w:val="000000"/>
                <w:sz w:val="18"/>
                <w:szCs w:val="18"/>
              </w:rPr>
              <w:t>19</w:t>
            </w:r>
          </w:p>
        </w:tc>
        <w:tc>
          <w:tcPr>
            <w:tcW w:w="1850" w:type="dxa"/>
            <w:tcBorders>
              <w:top w:val="single" w:sz="4" w:space="0" w:color="auto"/>
              <w:left w:val="nil"/>
              <w:bottom w:val="single" w:sz="4" w:space="0" w:color="auto"/>
              <w:right w:val="single" w:sz="4" w:space="0" w:color="auto"/>
            </w:tcBorders>
            <w:shd w:val="clear" w:color="auto" w:fill="auto"/>
            <w:vAlign w:val="center"/>
          </w:tcPr>
          <w:p w14:paraId="211F7E52" w14:textId="4DA11423" w:rsidR="00706373" w:rsidRPr="007F01D2" w:rsidRDefault="00706373" w:rsidP="00706373">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Pregnant Mother Care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3DD52C" w14:textId="1A434D16"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23 X 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27DA77" w14:textId="756F9CDB"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6F4ED22" w14:textId="55E18301"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D3A0C63" w14:textId="22F10D00" w:rsidR="00706373" w:rsidRPr="007F01D2" w:rsidRDefault="00706373" w:rsidP="00706373">
            <w:pPr>
              <w:spacing w:after="0" w:line="240" w:lineRule="auto"/>
              <w:jc w:val="center"/>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134 </w:t>
            </w:r>
          </w:p>
        </w:tc>
        <w:tc>
          <w:tcPr>
            <w:tcW w:w="3420" w:type="dxa"/>
            <w:tcBorders>
              <w:top w:val="single" w:sz="4" w:space="0" w:color="auto"/>
              <w:left w:val="nil"/>
              <w:bottom w:val="single" w:sz="4" w:space="0" w:color="auto"/>
              <w:right w:val="single" w:sz="4" w:space="0" w:color="auto"/>
            </w:tcBorders>
            <w:shd w:val="clear" w:color="auto" w:fill="auto"/>
            <w:vAlign w:val="center"/>
          </w:tcPr>
          <w:p w14:paraId="16FA2668" w14:textId="49E64732" w:rsidR="00706373" w:rsidRPr="007F01D2" w:rsidRDefault="00706373" w:rsidP="007F01D2">
            <w:pPr>
              <w:spacing w:after="0" w:line="240" w:lineRule="auto"/>
              <w:rPr>
                <w:rFonts w:asciiTheme="minorHAnsi" w:eastAsia="Times New Roman" w:hAnsiTheme="minorHAnsi" w:cstheme="minorHAnsi"/>
                <w:color w:val="000000"/>
                <w:sz w:val="18"/>
                <w:szCs w:val="18"/>
              </w:rPr>
            </w:pPr>
            <w:r w:rsidRPr="007F01D2">
              <w:rPr>
                <w:rFonts w:asciiTheme="minorHAnsi" w:hAnsiTheme="minorHAnsi" w:cstheme="minorHAnsi"/>
                <w:color w:val="000000"/>
                <w:sz w:val="18"/>
                <w:szCs w:val="18"/>
              </w:rPr>
              <w:t xml:space="preserve">4 Color vinyl sticker pasted on 600 GSM PVC board. Fix on the wall with 4 round shape </w:t>
            </w:r>
            <w:proofErr w:type="gramStart"/>
            <w:r w:rsidRPr="007F01D2">
              <w:rPr>
                <w:rFonts w:asciiTheme="minorHAnsi" w:hAnsiTheme="minorHAnsi" w:cstheme="minorHAnsi"/>
                <w:color w:val="000000"/>
                <w:sz w:val="18"/>
                <w:szCs w:val="18"/>
              </w:rPr>
              <w:t>metal  bolt</w:t>
            </w:r>
            <w:proofErr w:type="gramEnd"/>
          </w:p>
        </w:tc>
      </w:tr>
    </w:tbl>
    <w:p w14:paraId="0FB146C1" w14:textId="77777777" w:rsidR="00D74E11" w:rsidRDefault="00D74E11" w:rsidP="009871D3">
      <w:pPr>
        <w:rPr>
          <w:rFonts w:asciiTheme="minorHAnsi" w:hAnsiTheme="minorHAnsi" w:cstheme="minorHAnsi"/>
          <w:b/>
          <w:sz w:val="20"/>
          <w:szCs w:val="20"/>
        </w:rPr>
      </w:pPr>
    </w:p>
    <w:p w14:paraId="3FE7DD9D" w14:textId="77777777" w:rsidR="009871D3" w:rsidRDefault="009871D3" w:rsidP="009871D3">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3D2DAB60" w14:textId="77777777" w:rsidR="009871D3" w:rsidRPr="00756786" w:rsidRDefault="009871D3" w:rsidP="009871D3">
      <w:pPr>
        <w:spacing w:after="0" w:line="240" w:lineRule="auto"/>
        <w:rPr>
          <w:rFonts w:asciiTheme="minorHAnsi" w:hAnsiTheme="minorHAnsi" w:cstheme="minorHAnsi"/>
          <w:sz w:val="8"/>
          <w:szCs w:val="8"/>
          <w:u w:val="single"/>
        </w:rPr>
      </w:pPr>
    </w:p>
    <w:p w14:paraId="74B28C2A" w14:textId="484E7BEA" w:rsidR="005C0301" w:rsidRPr="00542FF3" w:rsidRDefault="009871D3" w:rsidP="00542FF3">
      <w:pPr>
        <w:numPr>
          <w:ilvl w:val="0"/>
          <w:numId w:val="28"/>
        </w:numPr>
        <w:spacing w:after="160" w:line="259" w:lineRule="auto"/>
        <w:contextualSpacing/>
        <w:jc w:val="both"/>
        <w:rPr>
          <w:rFonts w:asciiTheme="minorHAnsi" w:hAnsiTheme="minorHAnsi" w:cstheme="minorHAnsi"/>
          <w:sz w:val="20"/>
        </w:rPr>
      </w:pPr>
      <w:bookmarkStart w:id="4" w:name="_Hlk526946107"/>
      <w:r w:rsidRPr="00C07690">
        <w:rPr>
          <w:rFonts w:asciiTheme="minorHAnsi" w:hAnsiTheme="minorHAnsi" w:cstheme="minorHAnsi"/>
          <w:b/>
          <w:bCs/>
          <w:noProof/>
          <w:color w:val="0033CC"/>
          <w:sz w:val="20"/>
        </w:rPr>
        <w:t>Provider</w:t>
      </w:r>
      <w:r w:rsidRPr="00C07690">
        <w:rPr>
          <w:rFonts w:asciiTheme="minorHAnsi" w:hAnsiTheme="minorHAnsi" w:cstheme="minorHAnsi"/>
          <w:b/>
          <w:bCs/>
          <w:color w:val="0033CC"/>
          <w:sz w:val="20"/>
        </w:rPr>
        <w:t xml:space="preserve"> should have own </w:t>
      </w:r>
      <w:r w:rsidR="00A96558" w:rsidRPr="00C07690">
        <w:rPr>
          <w:rFonts w:asciiTheme="minorHAnsi" w:hAnsiTheme="minorHAnsi" w:cstheme="minorHAnsi"/>
          <w:b/>
          <w:bCs/>
          <w:color w:val="0033CC"/>
          <w:sz w:val="20"/>
        </w:rPr>
        <w:t>printing &amp; production facility.</w:t>
      </w:r>
      <w:r w:rsidRPr="00C07690">
        <w:rPr>
          <w:rFonts w:asciiTheme="minorHAnsi" w:hAnsiTheme="minorHAnsi" w:cstheme="minorHAnsi"/>
          <w:b/>
          <w:bCs/>
          <w:color w:val="0033CC"/>
          <w:sz w:val="20"/>
        </w:rPr>
        <w:t xml:space="preserve"> No third party is allowed in the middle</w:t>
      </w:r>
      <w:r w:rsidRPr="00A96558">
        <w:rPr>
          <w:rFonts w:asciiTheme="minorHAnsi" w:hAnsiTheme="minorHAnsi" w:cstheme="minorHAnsi"/>
          <w:sz w:val="20"/>
        </w:rPr>
        <w:t>.</w:t>
      </w:r>
      <w:bookmarkEnd w:id="4"/>
    </w:p>
    <w:p w14:paraId="2D141906" w14:textId="4961F84D" w:rsidR="00C34BDC" w:rsidRPr="00C07690" w:rsidRDefault="009871D3" w:rsidP="00C07690">
      <w:pPr>
        <w:numPr>
          <w:ilvl w:val="0"/>
          <w:numId w:val="28"/>
        </w:numPr>
        <w:spacing w:after="160" w:line="259" w:lineRule="auto"/>
        <w:contextualSpacing/>
        <w:jc w:val="both"/>
        <w:rPr>
          <w:rFonts w:asciiTheme="minorHAnsi" w:hAnsiTheme="minorHAnsi" w:cstheme="minorHAnsi"/>
          <w:b/>
          <w:bCs/>
          <w:color w:val="0033CC"/>
          <w:sz w:val="20"/>
        </w:rPr>
      </w:pPr>
      <w:r w:rsidRPr="00C07690">
        <w:rPr>
          <w:rFonts w:asciiTheme="minorHAnsi" w:hAnsiTheme="minorHAnsi" w:cstheme="minorHAnsi"/>
          <w:b/>
          <w:bCs/>
          <w:color w:val="0033CC"/>
          <w:sz w:val="20"/>
        </w:rPr>
        <w:t xml:space="preserve">Supplier </w:t>
      </w:r>
      <w:r w:rsidR="00A854C9" w:rsidRPr="00C07690">
        <w:rPr>
          <w:rFonts w:asciiTheme="minorHAnsi" w:hAnsiTheme="minorHAnsi" w:cstheme="minorHAnsi"/>
          <w:b/>
          <w:bCs/>
          <w:color w:val="0033CC"/>
          <w:sz w:val="20"/>
        </w:rPr>
        <w:t>must</w:t>
      </w:r>
      <w:r w:rsidRPr="00C07690">
        <w:rPr>
          <w:rFonts w:asciiTheme="minorHAnsi" w:hAnsiTheme="minorHAnsi" w:cstheme="minorHAnsi"/>
          <w:b/>
          <w:bCs/>
          <w:color w:val="0033CC"/>
          <w:sz w:val="20"/>
        </w:rPr>
        <w:t xml:space="preserve"> provide </w:t>
      </w:r>
      <w:r w:rsidR="00F7618E" w:rsidRPr="00C07690">
        <w:rPr>
          <w:rFonts w:asciiTheme="minorHAnsi" w:hAnsiTheme="minorHAnsi" w:cstheme="minorHAnsi"/>
          <w:b/>
          <w:bCs/>
          <w:color w:val="0033CC"/>
          <w:sz w:val="20"/>
        </w:rPr>
        <w:t xml:space="preserve">sample </w:t>
      </w:r>
      <w:r w:rsidR="004B45EA" w:rsidRPr="00C07690">
        <w:rPr>
          <w:rFonts w:asciiTheme="minorHAnsi" w:hAnsiTheme="minorHAnsi" w:cstheme="minorHAnsi"/>
          <w:b/>
          <w:bCs/>
          <w:color w:val="0033CC"/>
          <w:sz w:val="20"/>
        </w:rPr>
        <w:t>item</w:t>
      </w:r>
      <w:r w:rsidR="0034519A" w:rsidRPr="00C07690">
        <w:rPr>
          <w:rFonts w:asciiTheme="minorHAnsi" w:hAnsiTheme="minorHAnsi" w:cstheme="minorHAnsi"/>
          <w:b/>
          <w:bCs/>
          <w:color w:val="0033CC"/>
          <w:sz w:val="20"/>
        </w:rPr>
        <w:t>s for each of the 19 items listed above</w:t>
      </w:r>
      <w:r w:rsidR="00B83AE8" w:rsidRPr="00C07690">
        <w:rPr>
          <w:rFonts w:asciiTheme="minorHAnsi" w:hAnsiTheme="minorHAnsi" w:cstheme="minorHAnsi"/>
          <w:b/>
          <w:bCs/>
          <w:color w:val="0033CC"/>
          <w:sz w:val="20"/>
        </w:rPr>
        <w:t xml:space="preserve"> after issuance of purchase order.</w:t>
      </w:r>
      <w:r w:rsidR="004B45EA" w:rsidRPr="00C07690">
        <w:rPr>
          <w:rFonts w:asciiTheme="minorHAnsi" w:hAnsiTheme="minorHAnsi" w:cstheme="minorHAnsi"/>
          <w:b/>
          <w:bCs/>
          <w:color w:val="0033CC"/>
          <w:sz w:val="20"/>
        </w:rPr>
        <w:t xml:space="preserve"> </w:t>
      </w:r>
      <w:r w:rsidR="00B83AE8" w:rsidRPr="00C07690">
        <w:rPr>
          <w:rFonts w:asciiTheme="minorHAnsi" w:hAnsiTheme="minorHAnsi" w:cstheme="minorHAnsi"/>
          <w:b/>
          <w:bCs/>
          <w:color w:val="0033CC"/>
          <w:sz w:val="20"/>
        </w:rPr>
        <w:t xml:space="preserve"> Only </w:t>
      </w:r>
      <w:r w:rsidR="00F537D7" w:rsidRPr="00C07690">
        <w:rPr>
          <w:rFonts w:asciiTheme="minorHAnsi" w:hAnsiTheme="minorHAnsi" w:cstheme="minorHAnsi"/>
          <w:b/>
          <w:bCs/>
          <w:color w:val="0033CC"/>
          <w:sz w:val="20"/>
        </w:rPr>
        <w:t xml:space="preserve">after </w:t>
      </w:r>
      <w:r w:rsidR="00B83AE8" w:rsidRPr="00C07690">
        <w:rPr>
          <w:rFonts w:asciiTheme="minorHAnsi" w:hAnsiTheme="minorHAnsi" w:cstheme="minorHAnsi"/>
          <w:b/>
          <w:bCs/>
          <w:color w:val="0033CC"/>
          <w:sz w:val="20"/>
        </w:rPr>
        <w:t xml:space="preserve">receiving </w:t>
      </w:r>
      <w:r w:rsidR="00F537D7" w:rsidRPr="00C07690">
        <w:rPr>
          <w:rFonts w:asciiTheme="minorHAnsi" w:hAnsiTheme="minorHAnsi" w:cstheme="minorHAnsi"/>
          <w:b/>
          <w:bCs/>
          <w:color w:val="0033CC"/>
          <w:sz w:val="20"/>
        </w:rPr>
        <w:t>approval</w:t>
      </w:r>
      <w:r w:rsidR="00B83AE8" w:rsidRPr="00C07690">
        <w:rPr>
          <w:rFonts w:asciiTheme="minorHAnsi" w:hAnsiTheme="minorHAnsi" w:cstheme="minorHAnsi"/>
          <w:b/>
          <w:bCs/>
          <w:color w:val="0033CC"/>
          <w:sz w:val="20"/>
        </w:rPr>
        <w:t xml:space="preserve"> from SHN for each item will the</w:t>
      </w:r>
      <w:r w:rsidR="00F537D7" w:rsidRPr="00C07690">
        <w:rPr>
          <w:rFonts w:asciiTheme="minorHAnsi" w:hAnsiTheme="minorHAnsi" w:cstheme="minorHAnsi"/>
          <w:b/>
          <w:bCs/>
          <w:color w:val="0033CC"/>
          <w:sz w:val="20"/>
        </w:rPr>
        <w:t xml:space="preserve"> supplier </w:t>
      </w:r>
      <w:r w:rsidR="00B83AE8" w:rsidRPr="00C07690">
        <w:rPr>
          <w:rFonts w:asciiTheme="minorHAnsi" w:hAnsiTheme="minorHAnsi" w:cstheme="minorHAnsi"/>
          <w:b/>
          <w:bCs/>
          <w:color w:val="0033CC"/>
          <w:sz w:val="20"/>
        </w:rPr>
        <w:t xml:space="preserve">be authorized to begin </w:t>
      </w:r>
      <w:r w:rsidR="00A3260A" w:rsidRPr="00C07690">
        <w:rPr>
          <w:rFonts w:asciiTheme="minorHAnsi" w:hAnsiTheme="minorHAnsi" w:cstheme="minorHAnsi"/>
          <w:b/>
          <w:bCs/>
          <w:color w:val="0033CC"/>
          <w:sz w:val="20"/>
        </w:rPr>
        <w:t xml:space="preserve">mass </w:t>
      </w:r>
      <w:r w:rsidR="005164FC" w:rsidRPr="00C07690">
        <w:rPr>
          <w:rFonts w:asciiTheme="minorHAnsi" w:hAnsiTheme="minorHAnsi" w:cstheme="minorHAnsi"/>
          <w:b/>
          <w:bCs/>
          <w:color w:val="0033CC"/>
          <w:sz w:val="20"/>
        </w:rPr>
        <w:t>production.</w:t>
      </w:r>
      <w:r w:rsidR="00A3260A" w:rsidRPr="00C07690">
        <w:rPr>
          <w:rFonts w:asciiTheme="minorHAnsi" w:hAnsiTheme="minorHAnsi" w:cstheme="minorHAnsi"/>
          <w:b/>
          <w:bCs/>
          <w:color w:val="0033CC"/>
          <w:sz w:val="20"/>
        </w:rPr>
        <w:t xml:space="preserve"> </w:t>
      </w:r>
      <w:r w:rsidR="00B83AE8" w:rsidRPr="00C07690">
        <w:rPr>
          <w:rFonts w:asciiTheme="minorHAnsi" w:hAnsiTheme="minorHAnsi" w:cstheme="minorHAnsi"/>
          <w:b/>
          <w:bCs/>
          <w:color w:val="0033CC"/>
          <w:sz w:val="20"/>
        </w:rPr>
        <w:t xml:space="preserve">  Any costs incurred by the supplier for the items above prior to receiving approval from SHN of the sample prints will not be reimbursed by SHN.</w:t>
      </w:r>
    </w:p>
    <w:p w14:paraId="7A5ED107" w14:textId="3D722E23" w:rsidR="009871D3" w:rsidRPr="00940454" w:rsidRDefault="009871D3" w:rsidP="00940454">
      <w:pPr>
        <w:spacing w:after="160" w:line="259" w:lineRule="auto"/>
        <w:contextualSpacing/>
        <w:rPr>
          <w:rFonts w:asciiTheme="minorHAnsi" w:hAnsiTheme="minorHAnsi" w:cstheme="minorHAnsi"/>
          <w:b/>
          <w:sz w:val="20"/>
        </w:rPr>
      </w:pPr>
      <w:r w:rsidRPr="00940454">
        <w:rPr>
          <w:rFonts w:asciiTheme="minorHAnsi" w:hAnsiTheme="minorHAnsi" w:cstheme="minorHAnsi"/>
          <w:b/>
          <w:sz w:val="20"/>
        </w:rPr>
        <w:t xml:space="preserve">Sample Detailed Cost Breakdown/Quotations Form: </w:t>
      </w:r>
    </w:p>
    <w:tbl>
      <w:tblPr>
        <w:tblStyle w:val="TableGrid"/>
        <w:tblW w:w="9900" w:type="dxa"/>
        <w:jc w:val="center"/>
        <w:tblLook w:val="04A0" w:firstRow="1" w:lastRow="0" w:firstColumn="1" w:lastColumn="0" w:noHBand="0" w:noVBand="1"/>
      </w:tblPr>
      <w:tblGrid>
        <w:gridCol w:w="900"/>
        <w:gridCol w:w="1980"/>
        <w:gridCol w:w="3029"/>
        <w:gridCol w:w="657"/>
        <w:gridCol w:w="950"/>
        <w:gridCol w:w="1070"/>
        <w:gridCol w:w="1314"/>
      </w:tblGrid>
      <w:tr w:rsidR="00B83AE8" w:rsidRPr="008A068F" w14:paraId="2206CEBE" w14:textId="77777777" w:rsidTr="00C02E90">
        <w:trPr>
          <w:cantSplit/>
          <w:trHeight w:val="737"/>
          <w:jc w:val="center"/>
        </w:trPr>
        <w:tc>
          <w:tcPr>
            <w:tcW w:w="900" w:type="dxa"/>
            <w:vAlign w:val="center"/>
          </w:tcPr>
          <w:p w14:paraId="2285F1F4" w14:textId="77777777" w:rsidR="00B83AE8" w:rsidRPr="008A068F" w:rsidRDefault="00B83AE8" w:rsidP="00940454">
            <w:pPr>
              <w:spacing w:after="0"/>
              <w:jc w:val="center"/>
              <w:rPr>
                <w:rFonts w:cstheme="minorHAnsi"/>
                <w:b/>
                <w:sz w:val="20"/>
                <w:szCs w:val="20"/>
              </w:rPr>
            </w:pPr>
            <w:r w:rsidRPr="008A068F">
              <w:rPr>
                <w:rFonts w:cstheme="minorHAnsi"/>
                <w:b/>
                <w:sz w:val="20"/>
                <w:szCs w:val="20"/>
              </w:rPr>
              <w:t>SL#</w:t>
            </w:r>
          </w:p>
        </w:tc>
        <w:tc>
          <w:tcPr>
            <w:tcW w:w="1980" w:type="dxa"/>
            <w:vAlign w:val="center"/>
          </w:tcPr>
          <w:p w14:paraId="079FF396" w14:textId="262E4E33" w:rsidR="00B83AE8" w:rsidRPr="008A068F" w:rsidRDefault="00B83AE8" w:rsidP="00940454">
            <w:pPr>
              <w:spacing w:after="0"/>
              <w:jc w:val="center"/>
              <w:rPr>
                <w:rFonts w:cstheme="minorHAnsi"/>
                <w:b/>
                <w:sz w:val="20"/>
                <w:szCs w:val="20"/>
              </w:rPr>
            </w:pPr>
            <w:r w:rsidRPr="008A068F">
              <w:rPr>
                <w:rFonts w:cstheme="minorHAnsi"/>
                <w:b/>
                <w:sz w:val="20"/>
                <w:szCs w:val="20"/>
              </w:rPr>
              <w:t>Item Name</w:t>
            </w:r>
          </w:p>
        </w:tc>
        <w:tc>
          <w:tcPr>
            <w:tcW w:w="3029" w:type="dxa"/>
            <w:vAlign w:val="center"/>
          </w:tcPr>
          <w:p w14:paraId="5D01086F" w14:textId="6ABD77F8" w:rsidR="00B83AE8" w:rsidRPr="008A068F" w:rsidRDefault="00B83AE8">
            <w:pPr>
              <w:spacing w:after="0"/>
              <w:jc w:val="center"/>
              <w:rPr>
                <w:rFonts w:cstheme="minorHAnsi"/>
                <w:b/>
                <w:sz w:val="20"/>
                <w:szCs w:val="20"/>
              </w:rPr>
            </w:pPr>
            <w:r>
              <w:rPr>
                <w:rFonts w:cstheme="minorHAnsi"/>
                <w:b/>
                <w:sz w:val="20"/>
                <w:szCs w:val="20"/>
              </w:rPr>
              <w:t>Material Specifications</w:t>
            </w:r>
            <w:r w:rsidR="001E511D">
              <w:rPr>
                <w:rFonts w:cstheme="minorHAnsi"/>
                <w:b/>
                <w:sz w:val="20"/>
                <w:szCs w:val="20"/>
              </w:rPr>
              <w:t xml:space="preserve"> By vendor</w:t>
            </w:r>
          </w:p>
        </w:tc>
        <w:tc>
          <w:tcPr>
            <w:tcW w:w="657" w:type="dxa"/>
            <w:vAlign w:val="center"/>
          </w:tcPr>
          <w:p w14:paraId="1E508215" w14:textId="280B852E" w:rsidR="00B83AE8" w:rsidRPr="008A068F" w:rsidRDefault="00B83AE8" w:rsidP="00940454">
            <w:pPr>
              <w:spacing w:after="0"/>
              <w:jc w:val="center"/>
              <w:rPr>
                <w:rFonts w:cstheme="minorHAnsi"/>
                <w:b/>
                <w:sz w:val="20"/>
                <w:szCs w:val="20"/>
              </w:rPr>
            </w:pPr>
            <w:r w:rsidRPr="008A068F">
              <w:rPr>
                <w:rFonts w:cstheme="minorHAnsi"/>
                <w:b/>
                <w:sz w:val="20"/>
                <w:szCs w:val="20"/>
              </w:rPr>
              <w:t>UOM</w:t>
            </w:r>
          </w:p>
        </w:tc>
        <w:tc>
          <w:tcPr>
            <w:tcW w:w="950" w:type="dxa"/>
            <w:vAlign w:val="center"/>
          </w:tcPr>
          <w:p w14:paraId="119B2923" w14:textId="77777777" w:rsidR="00B83AE8" w:rsidRPr="008A068F" w:rsidRDefault="00B83AE8" w:rsidP="00940454">
            <w:pPr>
              <w:spacing w:after="0"/>
              <w:jc w:val="center"/>
              <w:rPr>
                <w:rFonts w:cstheme="minorHAnsi"/>
                <w:b/>
                <w:sz w:val="20"/>
                <w:szCs w:val="20"/>
              </w:rPr>
            </w:pPr>
            <w:r w:rsidRPr="008A068F">
              <w:rPr>
                <w:rFonts w:cstheme="minorHAnsi"/>
                <w:b/>
                <w:sz w:val="20"/>
                <w:szCs w:val="20"/>
              </w:rPr>
              <w:t>Quantity</w:t>
            </w:r>
          </w:p>
        </w:tc>
        <w:tc>
          <w:tcPr>
            <w:tcW w:w="1070" w:type="dxa"/>
            <w:vAlign w:val="center"/>
          </w:tcPr>
          <w:p w14:paraId="0885DE76" w14:textId="6692C4E7" w:rsidR="00B83AE8" w:rsidRPr="008A068F" w:rsidRDefault="00B83AE8" w:rsidP="0066231C">
            <w:pPr>
              <w:spacing w:after="0"/>
              <w:jc w:val="center"/>
              <w:rPr>
                <w:rFonts w:cstheme="minorHAnsi"/>
                <w:b/>
                <w:sz w:val="20"/>
                <w:szCs w:val="20"/>
              </w:rPr>
            </w:pPr>
            <w:r w:rsidRPr="008A068F">
              <w:rPr>
                <w:rFonts w:cstheme="minorHAnsi"/>
                <w:b/>
                <w:sz w:val="20"/>
                <w:szCs w:val="20"/>
              </w:rPr>
              <w:t>Unit price Including Tax</w:t>
            </w:r>
          </w:p>
        </w:tc>
        <w:tc>
          <w:tcPr>
            <w:tcW w:w="1314" w:type="dxa"/>
            <w:vAlign w:val="center"/>
          </w:tcPr>
          <w:p w14:paraId="12AB85F2" w14:textId="35905623" w:rsidR="00B83AE8" w:rsidRPr="008A068F" w:rsidRDefault="00B83AE8" w:rsidP="00940454">
            <w:pPr>
              <w:spacing w:after="0"/>
              <w:jc w:val="center"/>
              <w:rPr>
                <w:rFonts w:cstheme="minorHAnsi"/>
                <w:b/>
                <w:sz w:val="20"/>
                <w:szCs w:val="20"/>
              </w:rPr>
            </w:pPr>
            <w:r w:rsidRPr="008A068F">
              <w:rPr>
                <w:rFonts w:cstheme="minorHAnsi"/>
                <w:b/>
                <w:sz w:val="20"/>
                <w:szCs w:val="20"/>
              </w:rPr>
              <w:t>Total Price Including Tax</w:t>
            </w:r>
          </w:p>
          <w:p w14:paraId="12B417EE" w14:textId="5565E226" w:rsidR="00B83AE8" w:rsidRPr="008A068F" w:rsidRDefault="00B83AE8" w:rsidP="00940454">
            <w:pPr>
              <w:spacing w:after="0"/>
              <w:jc w:val="center"/>
              <w:rPr>
                <w:rFonts w:cstheme="minorHAnsi"/>
                <w:b/>
                <w:sz w:val="20"/>
                <w:szCs w:val="20"/>
              </w:rPr>
            </w:pPr>
            <w:r w:rsidRPr="008A068F">
              <w:rPr>
                <w:rFonts w:cstheme="minorHAnsi"/>
                <w:b/>
                <w:sz w:val="20"/>
                <w:szCs w:val="20"/>
              </w:rPr>
              <w:t>(BDT)</w:t>
            </w:r>
          </w:p>
        </w:tc>
      </w:tr>
      <w:tr w:rsidR="00593C50" w:rsidRPr="008A068F" w14:paraId="7260F9B7" w14:textId="77777777" w:rsidTr="00C02E90">
        <w:trPr>
          <w:cantSplit/>
          <w:trHeight w:val="20"/>
          <w:jc w:val="center"/>
        </w:trPr>
        <w:tc>
          <w:tcPr>
            <w:tcW w:w="900" w:type="dxa"/>
            <w:vAlign w:val="center"/>
          </w:tcPr>
          <w:p w14:paraId="7A361B39" w14:textId="47BF263D" w:rsidR="00593C50" w:rsidRPr="008A068F" w:rsidRDefault="00593C50" w:rsidP="00593C50">
            <w:pPr>
              <w:jc w:val="center"/>
              <w:rPr>
                <w:rFonts w:cstheme="minorHAnsi"/>
                <w:color w:val="000000"/>
                <w:sz w:val="20"/>
                <w:szCs w:val="20"/>
              </w:rPr>
            </w:pPr>
            <w:r w:rsidRPr="008A068F">
              <w:rPr>
                <w:rFonts w:cstheme="minorHAnsi"/>
                <w:color w:val="000000"/>
                <w:sz w:val="20"/>
                <w:szCs w:val="20"/>
              </w:rPr>
              <w:t>1</w:t>
            </w:r>
          </w:p>
        </w:tc>
        <w:tc>
          <w:tcPr>
            <w:tcW w:w="1980" w:type="dxa"/>
            <w:vAlign w:val="center"/>
          </w:tcPr>
          <w:p w14:paraId="08BF4F7F" w14:textId="6535D692" w:rsidR="00593C50" w:rsidRPr="008A068F" w:rsidRDefault="00593C50" w:rsidP="00593C50">
            <w:pPr>
              <w:spacing w:after="0" w:line="240" w:lineRule="auto"/>
              <w:rPr>
                <w:rFonts w:eastAsia="Times New Roman" w:cstheme="minorHAnsi"/>
                <w:color w:val="000000"/>
                <w:sz w:val="20"/>
                <w:szCs w:val="20"/>
              </w:rPr>
            </w:pPr>
            <w:r w:rsidRPr="008A068F">
              <w:rPr>
                <w:rFonts w:eastAsia="Times New Roman" w:cstheme="minorHAnsi"/>
                <w:color w:val="000000"/>
                <w:sz w:val="20"/>
                <w:szCs w:val="20"/>
              </w:rPr>
              <w:t>Maternal Nutrition Card</w:t>
            </w:r>
          </w:p>
        </w:tc>
        <w:tc>
          <w:tcPr>
            <w:tcW w:w="3029" w:type="dxa"/>
            <w:vAlign w:val="center"/>
          </w:tcPr>
          <w:p w14:paraId="16A90845" w14:textId="0C58727B" w:rsidR="00593C50" w:rsidRPr="008A068F" w:rsidRDefault="00593C50" w:rsidP="00593C50">
            <w:pPr>
              <w:jc w:val="center"/>
              <w:rPr>
                <w:rFonts w:cstheme="minorHAnsi"/>
                <w:sz w:val="20"/>
                <w:szCs w:val="20"/>
              </w:rPr>
            </w:pPr>
          </w:p>
        </w:tc>
        <w:tc>
          <w:tcPr>
            <w:tcW w:w="657" w:type="dxa"/>
            <w:vAlign w:val="center"/>
          </w:tcPr>
          <w:p w14:paraId="2E59834B" w14:textId="0BAD6930"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3B0EAB04" w14:textId="2CDA2242" w:rsidR="00593C50" w:rsidRPr="008A068F" w:rsidRDefault="00593C50" w:rsidP="00593C50">
            <w:pPr>
              <w:jc w:val="center"/>
              <w:rPr>
                <w:rFonts w:cstheme="minorHAnsi"/>
                <w:sz w:val="20"/>
                <w:szCs w:val="20"/>
              </w:rPr>
            </w:pPr>
            <w:r w:rsidRPr="008A068F">
              <w:rPr>
                <w:rFonts w:eastAsia="Times New Roman" w:cstheme="minorHAnsi"/>
                <w:color w:val="000000"/>
                <w:sz w:val="20"/>
                <w:szCs w:val="20"/>
              </w:rPr>
              <w:t>18,550</w:t>
            </w:r>
          </w:p>
        </w:tc>
        <w:tc>
          <w:tcPr>
            <w:tcW w:w="1070" w:type="dxa"/>
            <w:vAlign w:val="center"/>
          </w:tcPr>
          <w:p w14:paraId="3CC378F8" w14:textId="77777777" w:rsidR="00593C50" w:rsidRPr="008A068F" w:rsidRDefault="00593C50" w:rsidP="00593C50">
            <w:pPr>
              <w:jc w:val="center"/>
              <w:rPr>
                <w:rFonts w:cstheme="minorHAnsi"/>
                <w:sz w:val="20"/>
                <w:szCs w:val="20"/>
              </w:rPr>
            </w:pPr>
          </w:p>
        </w:tc>
        <w:tc>
          <w:tcPr>
            <w:tcW w:w="1314" w:type="dxa"/>
            <w:vAlign w:val="center"/>
          </w:tcPr>
          <w:p w14:paraId="320484A2" w14:textId="77777777" w:rsidR="00593C50" w:rsidRPr="008A068F" w:rsidRDefault="00593C50" w:rsidP="00593C50">
            <w:pPr>
              <w:jc w:val="center"/>
              <w:rPr>
                <w:rFonts w:cstheme="minorHAnsi"/>
                <w:sz w:val="20"/>
                <w:szCs w:val="20"/>
              </w:rPr>
            </w:pPr>
          </w:p>
        </w:tc>
      </w:tr>
      <w:tr w:rsidR="00593C50" w:rsidRPr="008A068F" w14:paraId="4DD87DF7" w14:textId="77777777" w:rsidTr="00C02E90">
        <w:trPr>
          <w:cantSplit/>
          <w:trHeight w:val="20"/>
          <w:jc w:val="center"/>
        </w:trPr>
        <w:tc>
          <w:tcPr>
            <w:tcW w:w="900" w:type="dxa"/>
            <w:vAlign w:val="center"/>
          </w:tcPr>
          <w:p w14:paraId="22D2C08D" w14:textId="0B2ADD16" w:rsidR="00593C50" w:rsidRPr="008A068F" w:rsidRDefault="00593C50" w:rsidP="00593C50">
            <w:pPr>
              <w:jc w:val="center"/>
              <w:rPr>
                <w:rFonts w:cstheme="minorHAnsi"/>
                <w:color w:val="000000"/>
                <w:sz w:val="20"/>
                <w:szCs w:val="20"/>
              </w:rPr>
            </w:pPr>
            <w:r w:rsidRPr="008A068F">
              <w:rPr>
                <w:rFonts w:cstheme="minorHAnsi"/>
                <w:color w:val="000000"/>
                <w:sz w:val="20"/>
                <w:szCs w:val="20"/>
              </w:rPr>
              <w:t>2</w:t>
            </w:r>
          </w:p>
        </w:tc>
        <w:tc>
          <w:tcPr>
            <w:tcW w:w="1980" w:type="dxa"/>
            <w:vAlign w:val="center"/>
          </w:tcPr>
          <w:p w14:paraId="0A319FB7" w14:textId="00C1C95C" w:rsidR="00593C50" w:rsidRPr="008A068F" w:rsidRDefault="00593C50" w:rsidP="00593C50">
            <w:pPr>
              <w:spacing w:after="0" w:line="240" w:lineRule="auto"/>
              <w:rPr>
                <w:rFonts w:eastAsia="Times New Roman" w:cstheme="minorHAnsi"/>
                <w:color w:val="000000"/>
                <w:sz w:val="20"/>
                <w:szCs w:val="20"/>
              </w:rPr>
            </w:pPr>
            <w:r w:rsidRPr="008A068F">
              <w:rPr>
                <w:rFonts w:eastAsia="Times New Roman" w:cstheme="minorHAnsi"/>
                <w:color w:val="000000"/>
                <w:sz w:val="20"/>
                <w:szCs w:val="20"/>
              </w:rPr>
              <w:t>Birth Preparedness Card</w:t>
            </w:r>
          </w:p>
        </w:tc>
        <w:tc>
          <w:tcPr>
            <w:tcW w:w="3029" w:type="dxa"/>
            <w:vAlign w:val="center"/>
          </w:tcPr>
          <w:p w14:paraId="6A67FE01" w14:textId="01B04A53" w:rsidR="00593C50" w:rsidRPr="008A068F" w:rsidRDefault="00593C50" w:rsidP="00593C50">
            <w:pPr>
              <w:jc w:val="center"/>
              <w:rPr>
                <w:rFonts w:cstheme="minorHAnsi"/>
                <w:sz w:val="20"/>
                <w:szCs w:val="20"/>
              </w:rPr>
            </w:pPr>
          </w:p>
        </w:tc>
        <w:tc>
          <w:tcPr>
            <w:tcW w:w="657" w:type="dxa"/>
            <w:vAlign w:val="center"/>
          </w:tcPr>
          <w:p w14:paraId="2CC8F5B1" w14:textId="6DAEEA86"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34864258" w14:textId="4761181D" w:rsidR="00593C50" w:rsidRPr="008A068F" w:rsidRDefault="00593C50" w:rsidP="00593C50">
            <w:pPr>
              <w:jc w:val="center"/>
              <w:rPr>
                <w:rFonts w:cstheme="minorHAnsi"/>
                <w:sz w:val="20"/>
                <w:szCs w:val="20"/>
              </w:rPr>
            </w:pPr>
            <w:r w:rsidRPr="008A068F">
              <w:rPr>
                <w:rFonts w:eastAsia="Times New Roman" w:cstheme="minorHAnsi"/>
                <w:color w:val="000000"/>
                <w:sz w:val="20"/>
                <w:szCs w:val="20"/>
              </w:rPr>
              <w:t>18,550</w:t>
            </w:r>
          </w:p>
        </w:tc>
        <w:tc>
          <w:tcPr>
            <w:tcW w:w="1070" w:type="dxa"/>
            <w:vAlign w:val="center"/>
          </w:tcPr>
          <w:p w14:paraId="1DAC08E8" w14:textId="77777777" w:rsidR="00593C50" w:rsidRPr="008A068F" w:rsidRDefault="00593C50" w:rsidP="00593C50">
            <w:pPr>
              <w:jc w:val="center"/>
              <w:rPr>
                <w:rFonts w:cstheme="minorHAnsi"/>
                <w:sz w:val="20"/>
                <w:szCs w:val="20"/>
              </w:rPr>
            </w:pPr>
          </w:p>
        </w:tc>
        <w:tc>
          <w:tcPr>
            <w:tcW w:w="1314" w:type="dxa"/>
            <w:vAlign w:val="center"/>
          </w:tcPr>
          <w:p w14:paraId="6BDE6513" w14:textId="77777777" w:rsidR="00593C50" w:rsidRPr="008A068F" w:rsidRDefault="00593C50" w:rsidP="00593C50">
            <w:pPr>
              <w:jc w:val="center"/>
              <w:rPr>
                <w:rFonts w:cstheme="minorHAnsi"/>
                <w:sz w:val="20"/>
                <w:szCs w:val="20"/>
              </w:rPr>
            </w:pPr>
          </w:p>
        </w:tc>
      </w:tr>
      <w:tr w:rsidR="00593C50" w:rsidRPr="008A068F" w14:paraId="6B188DD8" w14:textId="77777777" w:rsidTr="00C02E90">
        <w:trPr>
          <w:cantSplit/>
          <w:trHeight w:val="20"/>
          <w:jc w:val="center"/>
        </w:trPr>
        <w:tc>
          <w:tcPr>
            <w:tcW w:w="900" w:type="dxa"/>
            <w:vAlign w:val="center"/>
          </w:tcPr>
          <w:p w14:paraId="478ADCE2" w14:textId="06705030" w:rsidR="00593C50" w:rsidRPr="008A068F" w:rsidRDefault="00593C50" w:rsidP="00593C50">
            <w:pPr>
              <w:jc w:val="center"/>
              <w:rPr>
                <w:rFonts w:cstheme="minorHAnsi"/>
                <w:color w:val="000000"/>
                <w:sz w:val="20"/>
                <w:szCs w:val="20"/>
              </w:rPr>
            </w:pPr>
            <w:r w:rsidRPr="008A068F">
              <w:rPr>
                <w:rFonts w:cstheme="minorHAnsi"/>
                <w:color w:val="000000"/>
                <w:sz w:val="20"/>
                <w:szCs w:val="20"/>
              </w:rPr>
              <w:t>3</w:t>
            </w:r>
          </w:p>
        </w:tc>
        <w:tc>
          <w:tcPr>
            <w:tcW w:w="1980" w:type="dxa"/>
            <w:vAlign w:val="center"/>
          </w:tcPr>
          <w:p w14:paraId="3548B360" w14:textId="02CDA5B7" w:rsidR="00593C50" w:rsidRPr="008A068F" w:rsidRDefault="00593C50" w:rsidP="00593C50">
            <w:pPr>
              <w:spacing w:after="0" w:line="240" w:lineRule="auto"/>
              <w:rPr>
                <w:rFonts w:eastAsia="Times New Roman" w:cstheme="minorHAnsi"/>
                <w:color w:val="000000"/>
                <w:sz w:val="20"/>
                <w:szCs w:val="20"/>
              </w:rPr>
            </w:pPr>
            <w:r w:rsidRPr="008A068F">
              <w:rPr>
                <w:rFonts w:eastAsia="Times New Roman" w:cstheme="minorHAnsi"/>
                <w:color w:val="000000"/>
                <w:sz w:val="20"/>
                <w:szCs w:val="20"/>
              </w:rPr>
              <w:t>LAPM (long acting and permanent methods) brochure</w:t>
            </w:r>
          </w:p>
        </w:tc>
        <w:tc>
          <w:tcPr>
            <w:tcW w:w="3029" w:type="dxa"/>
            <w:vAlign w:val="center"/>
          </w:tcPr>
          <w:p w14:paraId="33C2EA7E" w14:textId="632014D6" w:rsidR="00593C50" w:rsidRPr="008A068F" w:rsidRDefault="00593C50" w:rsidP="00593C50">
            <w:pPr>
              <w:jc w:val="center"/>
              <w:rPr>
                <w:rFonts w:cstheme="minorHAnsi"/>
                <w:sz w:val="20"/>
                <w:szCs w:val="20"/>
              </w:rPr>
            </w:pPr>
          </w:p>
        </w:tc>
        <w:tc>
          <w:tcPr>
            <w:tcW w:w="657" w:type="dxa"/>
            <w:vAlign w:val="center"/>
          </w:tcPr>
          <w:p w14:paraId="41164B95" w14:textId="328858C9"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F5E6794" w14:textId="72E6FE14" w:rsidR="00593C50" w:rsidRPr="008A068F" w:rsidRDefault="00593C50" w:rsidP="00593C50">
            <w:pPr>
              <w:jc w:val="center"/>
              <w:rPr>
                <w:rFonts w:cstheme="minorHAnsi"/>
                <w:sz w:val="20"/>
                <w:szCs w:val="20"/>
              </w:rPr>
            </w:pPr>
            <w:r w:rsidRPr="008A068F">
              <w:rPr>
                <w:rFonts w:eastAsia="Times New Roman" w:cstheme="minorHAnsi"/>
                <w:color w:val="000000"/>
                <w:sz w:val="20"/>
                <w:szCs w:val="20"/>
              </w:rPr>
              <w:t>7,950</w:t>
            </w:r>
          </w:p>
        </w:tc>
        <w:tc>
          <w:tcPr>
            <w:tcW w:w="1070" w:type="dxa"/>
            <w:vAlign w:val="center"/>
          </w:tcPr>
          <w:p w14:paraId="33B84114" w14:textId="77777777" w:rsidR="00593C50" w:rsidRPr="008A068F" w:rsidRDefault="00593C50" w:rsidP="00593C50">
            <w:pPr>
              <w:jc w:val="center"/>
              <w:rPr>
                <w:rFonts w:cstheme="minorHAnsi"/>
                <w:sz w:val="20"/>
                <w:szCs w:val="20"/>
              </w:rPr>
            </w:pPr>
          </w:p>
        </w:tc>
        <w:tc>
          <w:tcPr>
            <w:tcW w:w="1314" w:type="dxa"/>
            <w:vAlign w:val="center"/>
          </w:tcPr>
          <w:p w14:paraId="3EA56B77" w14:textId="77777777" w:rsidR="00593C50" w:rsidRPr="008A068F" w:rsidRDefault="00593C50" w:rsidP="00593C50">
            <w:pPr>
              <w:jc w:val="center"/>
              <w:rPr>
                <w:rFonts w:cstheme="minorHAnsi"/>
                <w:sz w:val="20"/>
                <w:szCs w:val="20"/>
              </w:rPr>
            </w:pPr>
          </w:p>
        </w:tc>
      </w:tr>
      <w:tr w:rsidR="00593C50" w:rsidRPr="008A068F" w14:paraId="0AA55678" w14:textId="77777777" w:rsidTr="00C02E90">
        <w:trPr>
          <w:cantSplit/>
          <w:trHeight w:val="20"/>
          <w:jc w:val="center"/>
        </w:trPr>
        <w:tc>
          <w:tcPr>
            <w:tcW w:w="900" w:type="dxa"/>
            <w:vAlign w:val="center"/>
          </w:tcPr>
          <w:p w14:paraId="09029F06" w14:textId="1DC107F3" w:rsidR="00593C50" w:rsidRPr="008A068F" w:rsidRDefault="00593C50" w:rsidP="00593C50">
            <w:pPr>
              <w:jc w:val="center"/>
              <w:rPr>
                <w:rFonts w:cstheme="minorHAnsi"/>
                <w:color w:val="000000"/>
                <w:sz w:val="20"/>
                <w:szCs w:val="20"/>
              </w:rPr>
            </w:pPr>
            <w:r w:rsidRPr="008A068F">
              <w:rPr>
                <w:rFonts w:cstheme="minorHAnsi"/>
                <w:color w:val="000000"/>
                <w:sz w:val="20"/>
                <w:szCs w:val="20"/>
              </w:rPr>
              <w:t>4</w:t>
            </w:r>
          </w:p>
        </w:tc>
        <w:tc>
          <w:tcPr>
            <w:tcW w:w="1980" w:type="dxa"/>
            <w:vAlign w:val="center"/>
          </w:tcPr>
          <w:p w14:paraId="449B5C81" w14:textId="0DD5F20F" w:rsidR="00593C50" w:rsidRPr="008A068F" w:rsidRDefault="00593C50" w:rsidP="00593C50">
            <w:pPr>
              <w:spacing w:after="0" w:line="240" w:lineRule="auto"/>
              <w:rPr>
                <w:rFonts w:eastAsia="Times New Roman" w:cstheme="minorHAnsi"/>
                <w:color w:val="000000"/>
                <w:sz w:val="20"/>
                <w:szCs w:val="20"/>
              </w:rPr>
            </w:pPr>
            <w:r w:rsidRPr="008A068F">
              <w:rPr>
                <w:rFonts w:eastAsia="Times New Roman" w:cstheme="minorHAnsi"/>
                <w:color w:val="000000"/>
                <w:sz w:val="20"/>
                <w:szCs w:val="20"/>
              </w:rPr>
              <w:t>NBC cards (</w:t>
            </w:r>
            <w:proofErr w:type="gramStart"/>
            <w:r w:rsidRPr="008A068F">
              <w:rPr>
                <w:rFonts w:eastAsia="Times New Roman" w:cstheme="minorHAnsi"/>
                <w:color w:val="000000"/>
                <w:sz w:val="20"/>
                <w:szCs w:val="20"/>
              </w:rPr>
              <w:t>New born</w:t>
            </w:r>
            <w:proofErr w:type="gramEnd"/>
            <w:r w:rsidRPr="008A068F">
              <w:rPr>
                <w:rFonts w:eastAsia="Times New Roman" w:cstheme="minorHAnsi"/>
                <w:color w:val="000000"/>
                <w:sz w:val="20"/>
                <w:szCs w:val="20"/>
              </w:rPr>
              <w:t xml:space="preserve"> care)</w:t>
            </w:r>
          </w:p>
        </w:tc>
        <w:tc>
          <w:tcPr>
            <w:tcW w:w="3029" w:type="dxa"/>
            <w:vAlign w:val="center"/>
          </w:tcPr>
          <w:p w14:paraId="4878ECE7" w14:textId="1815E418" w:rsidR="00593C50" w:rsidRPr="008A068F" w:rsidRDefault="00593C50" w:rsidP="00593C50">
            <w:pPr>
              <w:jc w:val="center"/>
              <w:rPr>
                <w:rFonts w:cstheme="minorHAnsi"/>
                <w:sz w:val="20"/>
                <w:szCs w:val="20"/>
              </w:rPr>
            </w:pPr>
          </w:p>
        </w:tc>
        <w:tc>
          <w:tcPr>
            <w:tcW w:w="657" w:type="dxa"/>
            <w:vAlign w:val="center"/>
          </w:tcPr>
          <w:p w14:paraId="1738AAF7" w14:textId="57AAA496"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740380FF" w14:textId="22AE3489" w:rsidR="00593C50" w:rsidRPr="008A068F" w:rsidRDefault="00593C50" w:rsidP="00593C50">
            <w:pPr>
              <w:jc w:val="center"/>
              <w:rPr>
                <w:rFonts w:cstheme="minorHAnsi"/>
                <w:sz w:val="20"/>
                <w:szCs w:val="20"/>
              </w:rPr>
            </w:pPr>
            <w:r w:rsidRPr="008A068F">
              <w:rPr>
                <w:rFonts w:eastAsia="Times New Roman" w:cstheme="minorHAnsi"/>
                <w:color w:val="000000"/>
                <w:sz w:val="20"/>
                <w:szCs w:val="20"/>
              </w:rPr>
              <w:t>9,540</w:t>
            </w:r>
          </w:p>
        </w:tc>
        <w:tc>
          <w:tcPr>
            <w:tcW w:w="1070" w:type="dxa"/>
            <w:vAlign w:val="center"/>
          </w:tcPr>
          <w:p w14:paraId="4578AA7A" w14:textId="77777777" w:rsidR="00593C50" w:rsidRPr="008A068F" w:rsidRDefault="00593C50" w:rsidP="00593C50">
            <w:pPr>
              <w:jc w:val="center"/>
              <w:rPr>
                <w:rFonts w:cstheme="minorHAnsi"/>
                <w:sz w:val="20"/>
                <w:szCs w:val="20"/>
              </w:rPr>
            </w:pPr>
          </w:p>
        </w:tc>
        <w:tc>
          <w:tcPr>
            <w:tcW w:w="1314" w:type="dxa"/>
            <w:vAlign w:val="center"/>
          </w:tcPr>
          <w:p w14:paraId="4130DD44" w14:textId="77777777" w:rsidR="00593C50" w:rsidRPr="008A068F" w:rsidRDefault="00593C50" w:rsidP="00593C50">
            <w:pPr>
              <w:jc w:val="center"/>
              <w:rPr>
                <w:rFonts w:cstheme="minorHAnsi"/>
                <w:sz w:val="20"/>
                <w:szCs w:val="20"/>
              </w:rPr>
            </w:pPr>
          </w:p>
        </w:tc>
      </w:tr>
      <w:tr w:rsidR="00593C50" w:rsidRPr="008A068F" w14:paraId="44FF55C7" w14:textId="77777777" w:rsidTr="00C02E90">
        <w:trPr>
          <w:cantSplit/>
          <w:trHeight w:val="20"/>
          <w:jc w:val="center"/>
        </w:trPr>
        <w:tc>
          <w:tcPr>
            <w:tcW w:w="900" w:type="dxa"/>
            <w:vAlign w:val="center"/>
          </w:tcPr>
          <w:p w14:paraId="362B44CF" w14:textId="115AA5D6" w:rsidR="00593C50" w:rsidRPr="008A068F" w:rsidRDefault="00593C50" w:rsidP="00593C50">
            <w:pPr>
              <w:jc w:val="center"/>
              <w:rPr>
                <w:rFonts w:cstheme="minorHAnsi"/>
                <w:color w:val="000000"/>
                <w:sz w:val="20"/>
                <w:szCs w:val="20"/>
              </w:rPr>
            </w:pPr>
            <w:r w:rsidRPr="008A068F">
              <w:rPr>
                <w:rFonts w:cstheme="minorHAnsi"/>
                <w:color w:val="000000"/>
                <w:sz w:val="20"/>
                <w:szCs w:val="20"/>
              </w:rPr>
              <w:t>5</w:t>
            </w:r>
          </w:p>
        </w:tc>
        <w:tc>
          <w:tcPr>
            <w:tcW w:w="1980" w:type="dxa"/>
            <w:vAlign w:val="center"/>
          </w:tcPr>
          <w:p w14:paraId="34FB9909" w14:textId="63B3D82A" w:rsidR="00593C50" w:rsidRPr="008A068F" w:rsidRDefault="00593C50" w:rsidP="00593C50">
            <w:pPr>
              <w:spacing w:after="0" w:line="240" w:lineRule="auto"/>
              <w:rPr>
                <w:rFonts w:eastAsia="Times New Roman" w:cstheme="minorHAnsi"/>
                <w:color w:val="000000"/>
                <w:sz w:val="20"/>
                <w:szCs w:val="20"/>
              </w:rPr>
            </w:pPr>
            <w:r w:rsidRPr="008A068F">
              <w:rPr>
                <w:rFonts w:eastAsia="Times New Roman" w:cstheme="minorHAnsi"/>
                <w:color w:val="000000"/>
                <w:sz w:val="20"/>
                <w:szCs w:val="20"/>
              </w:rPr>
              <w:t>EBD and CF brochure (Exclusive Breastfeeding and Complementary Feeding)</w:t>
            </w:r>
          </w:p>
        </w:tc>
        <w:tc>
          <w:tcPr>
            <w:tcW w:w="3029" w:type="dxa"/>
            <w:vAlign w:val="center"/>
          </w:tcPr>
          <w:p w14:paraId="477BF3F1" w14:textId="1ADC3135" w:rsidR="00593C50" w:rsidRPr="008A068F" w:rsidRDefault="00593C50" w:rsidP="00593C50">
            <w:pPr>
              <w:jc w:val="center"/>
              <w:rPr>
                <w:rFonts w:cstheme="minorHAnsi"/>
                <w:sz w:val="20"/>
                <w:szCs w:val="20"/>
              </w:rPr>
            </w:pPr>
          </w:p>
        </w:tc>
        <w:tc>
          <w:tcPr>
            <w:tcW w:w="657" w:type="dxa"/>
            <w:vAlign w:val="center"/>
          </w:tcPr>
          <w:p w14:paraId="332AADF6" w14:textId="62252EA9"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76078FB" w14:textId="10223B92" w:rsidR="00593C50" w:rsidRPr="008A068F" w:rsidRDefault="00593C50" w:rsidP="00593C50">
            <w:pPr>
              <w:jc w:val="center"/>
              <w:rPr>
                <w:rFonts w:cstheme="minorHAnsi"/>
                <w:sz w:val="20"/>
                <w:szCs w:val="20"/>
              </w:rPr>
            </w:pPr>
            <w:r w:rsidRPr="008A068F">
              <w:rPr>
                <w:rFonts w:eastAsia="Times New Roman" w:cstheme="minorHAnsi"/>
                <w:color w:val="000000"/>
                <w:sz w:val="20"/>
                <w:szCs w:val="20"/>
              </w:rPr>
              <w:t>10,600</w:t>
            </w:r>
          </w:p>
        </w:tc>
        <w:tc>
          <w:tcPr>
            <w:tcW w:w="1070" w:type="dxa"/>
            <w:vAlign w:val="center"/>
          </w:tcPr>
          <w:p w14:paraId="1B0DFB05" w14:textId="77777777" w:rsidR="00593C50" w:rsidRPr="008A068F" w:rsidRDefault="00593C50" w:rsidP="00593C50">
            <w:pPr>
              <w:jc w:val="center"/>
              <w:rPr>
                <w:rFonts w:cstheme="minorHAnsi"/>
                <w:sz w:val="20"/>
                <w:szCs w:val="20"/>
              </w:rPr>
            </w:pPr>
          </w:p>
        </w:tc>
        <w:tc>
          <w:tcPr>
            <w:tcW w:w="1314" w:type="dxa"/>
            <w:vAlign w:val="center"/>
          </w:tcPr>
          <w:p w14:paraId="0263AD63" w14:textId="77777777" w:rsidR="00593C50" w:rsidRPr="008A068F" w:rsidRDefault="00593C50" w:rsidP="00593C50">
            <w:pPr>
              <w:jc w:val="center"/>
              <w:rPr>
                <w:rFonts w:cstheme="minorHAnsi"/>
                <w:sz w:val="20"/>
                <w:szCs w:val="20"/>
              </w:rPr>
            </w:pPr>
          </w:p>
        </w:tc>
      </w:tr>
      <w:tr w:rsidR="00593C50" w:rsidRPr="008A068F" w14:paraId="4FF4C7FC" w14:textId="77777777" w:rsidTr="00C02E90">
        <w:trPr>
          <w:cantSplit/>
          <w:trHeight w:val="20"/>
          <w:jc w:val="center"/>
        </w:trPr>
        <w:tc>
          <w:tcPr>
            <w:tcW w:w="900" w:type="dxa"/>
            <w:vAlign w:val="center"/>
          </w:tcPr>
          <w:p w14:paraId="57539DD6" w14:textId="5D98AAD4" w:rsidR="00593C50" w:rsidRPr="008A068F" w:rsidRDefault="00593C50" w:rsidP="00593C50">
            <w:pPr>
              <w:jc w:val="center"/>
              <w:rPr>
                <w:rFonts w:cstheme="minorHAnsi"/>
                <w:color w:val="000000"/>
                <w:sz w:val="20"/>
                <w:szCs w:val="20"/>
              </w:rPr>
            </w:pPr>
            <w:r w:rsidRPr="008A068F">
              <w:rPr>
                <w:rFonts w:cstheme="minorHAnsi"/>
                <w:color w:val="000000"/>
                <w:sz w:val="20"/>
                <w:szCs w:val="20"/>
              </w:rPr>
              <w:t>6</w:t>
            </w:r>
          </w:p>
        </w:tc>
        <w:tc>
          <w:tcPr>
            <w:tcW w:w="1980" w:type="dxa"/>
            <w:vAlign w:val="center"/>
          </w:tcPr>
          <w:p w14:paraId="3DDB1147" w14:textId="47880D73"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Vaccination Timeline</w:t>
            </w:r>
          </w:p>
        </w:tc>
        <w:tc>
          <w:tcPr>
            <w:tcW w:w="3029" w:type="dxa"/>
            <w:vAlign w:val="center"/>
          </w:tcPr>
          <w:p w14:paraId="31F7809A" w14:textId="23820A9B" w:rsidR="00593C50" w:rsidRPr="008A068F" w:rsidRDefault="00593C50" w:rsidP="00593C50">
            <w:pPr>
              <w:jc w:val="center"/>
              <w:rPr>
                <w:rFonts w:cstheme="minorHAnsi"/>
                <w:sz w:val="20"/>
                <w:szCs w:val="20"/>
              </w:rPr>
            </w:pPr>
          </w:p>
        </w:tc>
        <w:tc>
          <w:tcPr>
            <w:tcW w:w="657" w:type="dxa"/>
            <w:vAlign w:val="center"/>
          </w:tcPr>
          <w:p w14:paraId="1832B846" w14:textId="794A49A0"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6CD402FC" w14:textId="3AB49747"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C83682C" w14:textId="77777777" w:rsidR="00593C50" w:rsidRPr="008A068F" w:rsidRDefault="00593C50" w:rsidP="00593C50">
            <w:pPr>
              <w:jc w:val="center"/>
              <w:rPr>
                <w:rFonts w:cstheme="minorHAnsi"/>
                <w:sz w:val="20"/>
                <w:szCs w:val="20"/>
              </w:rPr>
            </w:pPr>
          </w:p>
        </w:tc>
        <w:tc>
          <w:tcPr>
            <w:tcW w:w="1314" w:type="dxa"/>
            <w:vAlign w:val="center"/>
          </w:tcPr>
          <w:p w14:paraId="784025BD" w14:textId="77777777" w:rsidR="00593C50" w:rsidRPr="008A068F" w:rsidRDefault="00593C50" w:rsidP="00593C50">
            <w:pPr>
              <w:jc w:val="center"/>
              <w:rPr>
                <w:rFonts w:cstheme="minorHAnsi"/>
                <w:sz w:val="20"/>
                <w:szCs w:val="20"/>
              </w:rPr>
            </w:pPr>
          </w:p>
        </w:tc>
      </w:tr>
      <w:tr w:rsidR="00593C50" w:rsidRPr="008A068F" w14:paraId="0C8E5BC6" w14:textId="77777777" w:rsidTr="00C02E90">
        <w:trPr>
          <w:cantSplit/>
          <w:trHeight w:val="20"/>
          <w:jc w:val="center"/>
        </w:trPr>
        <w:tc>
          <w:tcPr>
            <w:tcW w:w="900" w:type="dxa"/>
            <w:vAlign w:val="center"/>
          </w:tcPr>
          <w:p w14:paraId="5A546151" w14:textId="44DE67AC" w:rsidR="00593C50" w:rsidRPr="008A068F" w:rsidRDefault="00593C50" w:rsidP="00593C50">
            <w:pPr>
              <w:jc w:val="center"/>
              <w:rPr>
                <w:rFonts w:cstheme="minorHAnsi"/>
                <w:color w:val="000000"/>
                <w:sz w:val="20"/>
                <w:szCs w:val="20"/>
              </w:rPr>
            </w:pPr>
            <w:r w:rsidRPr="008A068F">
              <w:rPr>
                <w:rFonts w:cstheme="minorHAnsi"/>
                <w:color w:val="000000"/>
                <w:sz w:val="20"/>
                <w:szCs w:val="20"/>
              </w:rPr>
              <w:t>7</w:t>
            </w:r>
          </w:p>
        </w:tc>
        <w:tc>
          <w:tcPr>
            <w:tcW w:w="1980" w:type="dxa"/>
            <w:vAlign w:val="center"/>
          </w:tcPr>
          <w:p w14:paraId="72263A69" w14:textId="4978CB3F"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GBV</w:t>
            </w:r>
          </w:p>
        </w:tc>
        <w:tc>
          <w:tcPr>
            <w:tcW w:w="3029" w:type="dxa"/>
            <w:vAlign w:val="center"/>
          </w:tcPr>
          <w:p w14:paraId="408191F8" w14:textId="4EDDAE48" w:rsidR="00593C50" w:rsidRPr="008A068F" w:rsidRDefault="00593C50" w:rsidP="00593C50">
            <w:pPr>
              <w:jc w:val="center"/>
              <w:rPr>
                <w:rFonts w:cstheme="minorHAnsi"/>
                <w:sz w:val="20"/>
                <w:szCs w:val="20"/>
              </w:rPr>
            </w:pPr>
          </w:p>
        </w:tc>
        <w:tc>
          <w:tcPr>
            <w:tcW w:w="657" w:type="dxa"/>
            <w:vAlign w:val="center"/>
          </w:tcPr>
          <w:p w14:paraId="3F9BD41E" w14:textId="7F0D68FC"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5825540B" w14:textId="3D1C60A6"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2B161F56" w14:textId="77777777" w:rsidR="00593C50" w:rsidRPr="008A068F" w:rsidRDefault="00593C50" w:rsidP="00593C50">
            <w:pPr>
              <w:jc w:val="center"/>
              <w:rPr>
                <w:rFonts w:cstheme="minorHAnsi"/>
                <w:sz w:val="20"/>
                <w:szCs w:val="20"/>
              </w:rPr>
            </w:pPr>
          </w:p>
        </w:tc>
        <w:tc>
          <w:tcPr>
            <w:tcW w:w="1314" w:type="dxa"/>
            <w:vAlign w:val="center"/>
          </w:tcPr>
          <w:p w14:paraId="0ABCEAF4" w14:textId="77777777" w:rsidR="00593C50" w:rsidRPr="008A068F" w:rsidRDefault="00593C50" w:rsidP="00593C50">
            <w:pPr>
              <w:jc w:val="center"/>
              <w:rPr>
                <w:rFonts w:cstheme="minorHAnsi"/>
                <w:sz w:val="20"/>
                <w:szCs w:val="20"/>
              </w:rPr>
            </w:pPr>
          </w:p>
        </w:tc>
      </w:tr>
      <w:tr w:rsidR="00593C50" w:rsidRPr="008A068F" w14:paraId="7CEDF47A" w14:textId="77777777" w:rsidTr="00C02E90">
        <w:trPr>
          <w:cantSplit/>
          <w:trHeight w:val="20"/>
          <w:jc w:val="center"/>
        </w:trPr>
        <w:tc>
          <w:tcPr>
            <w:tcW w:w="900" w:type="dxa"/>
            <w:vAlign w:val="center"/>
          </w:tcPr>
          <w:p w14:paraId="130300C9" w14:textId="233C1777" w:rsidR="00593C50" w:rsidRPr="008A068F" w:rsidRDefault="00593C50" w:rsidP="00593C50">
            <w:pPr>
              <w:jc w:val="center"/>
              <w:rPr>
                <w:rFonts w:cstheme="minorHAnsi"/>
                <w:color w:val="000000"/>
                <w:sz w:val="20"/>
                <w:szCs w:val="20"/>
              </w:rPr>
            </w:pPr>
            <w:r w:rsidRPr="008A068F">
              <w:rPr>
                <w:rFonts w:cstheme="minorHAnsi"/>
                <w:color w:val="000000"/>
                <w:sz w:val="20"/>
                <w:szCs w:val="20"/>
              </w:rPr>
              <w:t>8</w:t>
            </w:r>
          </w:p>
        </w:tc>
        <w:tc>
          <w:tcPr>
            <w:tcW w:w="1980" w:type="dxa"/>
            <w:vAlign w:val="center"/>
          </w:tcPr>
          <w:p w14:paraId="7541CA66" w14:textId="7D453AC1"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ANC 4 Visit</w:t>
            </w:r>
          </w:p>
        </w:tc>
        <w:tc>
          <w:tcPr>
            <w:tcW w:w="3029" w:type="dxa"/>
            <w:vAlign w:val="center"/>
          </w:tcPr>
          <w:p w14:paraId="64D21B4A" w14:textId="5ADB3030" w:rsidR="00593C50" w:rsidRPr="008A068F" w:rsidRDefault="00593C50" w:rsidP="00593C50">
            <w:pPr>
              <w:jc w:val="center"/>
              <w:rPr>
                <w:rFonts w:cstheme="minorHAnsi"/>
                <w:sz w:val="20"/>
                <w:szCs w:val="20"/>
              </w:rPr>
            </w:pPr>
          </w:p>
        </w:tc>
        <w:tc>
          <w:tcPr>
            <w:tcW w:w="657" w:type="dxa"/>
            <w:vAlign w:val="center"/>
          </w:tcPr>
          <w:p w14:paraId="77FEB1C6" w14:textId="45C9ABD6"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0F6E98D" w14:textId="04B4A2B1"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B6A7A00" w14:textId="77777777" w:rsidR="00593C50" w:rsidRPr="008A068F" w:rsidRDefault="00593C50" w:rsidP="00593C50">
            <w:pPr>
              <w:jc w:val="center"/>
              <w:rPr>
                <w:rFonts w:cstheme="minorHAnsi"/>
                <w:sz w:val="20"/>
                <w:szCs w:val="20"/>
              </w:rPr>
            </w:pPr>
          </w:p>
        </w:tc>
        <w:tc>
          <w:tcPr>
            <w:tcW w:w="1314" w:type="dxa"/>
            <w:vAlign w:val="center"/>
          </w:tcPr>
          <w:p w14:paraId="5ED7192E" w14:textId="77777777" w:rsidR="00593C50" w:rsidRPr="008A068F" w:rsidRDefault="00593C50" w:rsidP="00593C50">
            <w:pPr>
              <w:jc w:val="center"/>
              <w:rPr>
                <w:rFonts w:cstheme="minorHAnsi"/>
                <w:sz w:val="20"/>
                <w:szCs w:val="20"/>
              </w:rPr>
            </w:pPr>
          </w:p>
        </w:tc>
      </w:tr>
      <w:tr w:rsidR="00593C50" w:rsidRPr="008A068F" w14:paraId="3AC76B29" w14:textId="77777777" w:rsidTr="00C02E90">
        <w:trPr>
          <w:cantSplit/>
          <w:trHeight w:val="20"/>
          <w:jc w:val="center"/>
        </w:trPr>
        <w:tc>
          <w:tcPr>
            <w:tcW w:w="900" w:type="dxa"/>
            <w:vAlign w:val="center"/>
          </w:tcPr>
          <w:p w14:paraId="4FC8F118" w14:textId="535CEBDF" w:rsidR="00593C50" w:rsidRPr="008A068F" w:rsidRDefault="00593C50" w:rsidP="00593C50">
            <w:pPr>
              <w:jc w:val="center"/>
              <w:rPr>
                <w:rFonts w:cstheme="minorHAnsi"/>
                <w:color w:val="000000"/>
                <w:sz w:val="20"/>
                <w:szCs w:val="20"/>
              </w:rPr>
            </w:pPr>
            <w:r w:rsidRPr="008A068F">
              <w:rPr>
                <w:rFonts w:cstheme="minorHAnsi"/>
                <w:color w:val="000000"/>
                <w:sz w:val="20"/>
                <w:szCs w:val="20"/>
              </w:rPr>
              <w:t>9</w:t>
            </w:r>
          </w:p>
        </w:tc>
        <w:tc>
          <w:tcPr>
            <w:tcW w:w="1980" w:type="dxa"/>
            <w:vAlign w:val="center"/>
          </w:tcPr>
          <w:p w14:paraId="6AD5FA76" w14:textId="63EBE73C"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Handwashing Instruction</w:t>
            </w:r>
          </w:p>
        </w:tc>
        <w:tc>
          <w:tcPr>
            <w:tcW w:w="3029" w:type="dxa"/>
            <w:vAlign w:val="center"/>
          </w:tcPr>
          <w:p w14:paraId="6E101A7A" w14:textId="25D4950E" w:rsidR="00593C50" w:rsidRPr="008A068F" w:rsidRDefault="00593C50" w:rsidP="00593C50">
            <w:pPr>
              <w:jc w:val="center"/>
              <w:rPr>
                <w:rFonts w:cstheme="minorHAnsi"/>
                <w:sz w:val="20"/>
                <w:szCs w:val="20"/>
              </w:rPr>
            </w:pPr>
          </w:p>
        </w:tc>
        <w:tc>
          <w:tcPr>
            <w:tcW w:w="657" w:type="dxa"/>
            <w:vAlign w:val="center"/>
          </w:tcPr>
          <w:p w14:paraId="2DF66B6B" w14:textId="6B6DCAF5"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6183A6BC" w14:textId="20D2005F"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2A06359" w14:textId="77777777" w:rsidR="00593C50" w:rsidRPr="008A068F" w:rsidRDefault="00593C50" w:rsidP="00593C50">
            <w:pPr>
              <w:jc w:val="center"/>
              <w:rPr>
                <w:rFonts w:cstheme="minorHAnsi"/>
                <w:sz w:val="20"/>
                <w:szCs w:val="20"/>
              </w:rPr>
            </w:pPr>
          </w:p>
        </w:tc>
        <w:tc>
          <w:tcPr>
            <w:tcW w:w="1314" w:type="dxa"/>
            <w:vAlign w:val="center"/>
          </w:tcPr>
          <w:p w14:paraId="2E101A23" w14:textId="77777777" w:rsidR="00593C50" w:rsidRPr="008A068F" w:rsidRDefault="00593C50" w:rsidP="00593C50">
            <w:pPr>
              <w:jc w:val="center"/>
              <w:rPr>
                <w:rFonts w:cstheme="minorHAnsi"/>
                <w:sz w:val="20"/>
                <w:szCs w:val="20"/>
              </w:rPr>
            </w:pPr>
          </w:p>
        </w:tc>
      </w:tr>
      <w:tr w:rsidR="00593C50" w:rsidRPr="008A068F" w14:paraId="2D2B1738" w14:textId="77777777" w:rsidTr="00C02E90">
        <w:trPr>
          <w:cantSplit/>
          <w:trHeight w:val="20"/>
          <w:jc w:val="center"/>
        </w:trPr>
        <w:tc>
          <w:tcPr>
            <w:tcW w:w="900" w:type="dxa"/>
            <w:vAlign w:val="center"/>
          </w:tcPr>
          <w:p w14:paraId="52EB889D" w14:textId="3EE60D12" w:rsidR="00593C50" w:rsidRPr="008A068F" w:rsidRDefault="00593C50" w:rsidP="00593C50">
            <w:pPr>
              <w:jc w:val="center"/>
              <w:rPr>
                <w:rFonts w:cstheme="minorHAnsi"/>
                <w:color w:val="000000"/>
                <w:sz w:val="20"/>
                <w:szCs w:val="20"/>
              </w:rPr>
            </w:pPr>
            <w:r w:rsidRPr="008A068F">
              <w:rPr>
                <w:rFonts w:cstheme="minorHAnsi"/>
                <w:color w:val="000000"/>
                <w:sz w:val="20"/>
                <w:szCs w:val="20"/>
              </w:rPr>
              <w:t>10</w:t>
            </w:r>
          </w:p>
        </w:tc>
        <w:tc>
          <w:tcPr>
            <w:tcW w:w="1980" w:type="dxa"/>
            <w:vAlign w:val="center"/>
          </w:tcPr>
          <w:p w14:paraId="30E4DF6E" w14:textId="46C49B90" w:rsidR="00593C50" w:rsidRPr="008A068F" w:rsidRDefault="00593C50" w:rsidP="00593C50">
            <w:pPr>
              <w:spacing w:after="0" w:line="240" w:lineRule="auto"/>
              <w:rPr>
                <w:rFonts w:eastAsia="Times New Roman" w:cstheme="minorHAnsi"/>
                <w:color w:val="000000"/>
                <w:sz w:val="20"/>
                <w:szCs w:val="20"/>
              </w:rPr>
            </w:pPr>
            <w:proofErr w:type="gramStart"/>
            <w:r w:rsidRPr="008A068F">
              <w:rPr>
                <w:rFonts w:cstheme="minorHAnsi"/>
                <w:color w:val="000000"/>
                <w:sz w:val="20"/>
                <w:szCs w:val="20"/>
              </w:rPr>
              <w:t>New Born</w:t>
            </w:r>
            <w:proofErr w:type="gramEnd"/>
            <w:r w:rsidRPr="008A068F">
              <w:rPr>
                <w:rFonts w:cstheme="minorHAnsi"/>
                <w:color w:val="000000"/>
                <w:sz w:val="20"/>
                <w:szCs w:val="20"/>
              </w:rPr>
              <w:t xml:space="preserve"> Care</w:t>
            </w:r>
          </w:p>
        </w:tc>
        <w:tc>
          <w:tcPr>
            <w:tcW w:w="3029" w:type="dxa"/>
            <w:vAlign w:val="center"/>
          </w:tcPr>
          <w:p w14:paraId="4D4C80B4" w14:textId="74440D01" w:rsidR="00593C50" w:rsidRPr="008A068F" w:rsidRDefault="00593C50" w:rsidP="00593C50">
            <w:pPr>
              <w:jc w:val="center"/>
              <w:rPr>
                <w:rFonts w:cstheme="minorHAnsi"/>
                <w:sz w:val="20"/>
                <w:szCs w:val="20"/>
              </w:rPr>
            </w:pPr>
          </w:p>
        </w:tc>
        <w:tc>
          <w:tcPr>
            <w:tcW w:w="657" w:type="dxa"/>
            <w:vAlign w:val="center"/>
          </w:tcPr>
          <w:p w14:paraId="575C441E" w14:textId="7AD4B5B9"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9AE25D8" w14:textId="33650C76"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78EE7501" w14:textId="77777777" w:rsidR="00593C50" w:rsidRPr="008A068F" w:rsidRDefault="00593C50" w:rsidP="00593C50">
            <w:pPr>
              <w:jc w:val="center"/>
              <w:rPr>
                <w:rFonts w:cstheme="minorHAnsi"/>
                <w:sz w:val="20"/>
                <w:szCs w:val="20"/>
              </w:rPr>
            </w:pPr>
          </w:p>
        </w:tc>
        <w:tc>
          <w:tcPr>
            <w:tcW w:w="1314" w:type="dxa"/>
            <w:vAlign w:val="center"/>
          </w:tcPr>
          <w:p w14:paraId="6F0BA7A3" w14:textId="77777777" w:rsidR="00593C50" w:rsidRPr="008A068F" w:rsidRDefault="00593C50" w:rsidP="00593C50">
            <w:pPr>
              <w:jc w:val="center"/>
              <w:rPr>
                <w:rFonts w:cstheme="minorHAnsi"/>
                <w:sz w:val="20"/>
                <w:szCs w:val="20"/>
              </w:rPr>
            </w:pPr>
          </w:p>
        </w:tc>
      </w:tr>
      <w:tr w:rsidR="00593C50" w:rsidRPr="008A068F" w14:paraId="7D9C2491" w14:textId="77777777" w:rsidTr="00C02E90">
        <w:trPr>
          <w:cantSplit/>
          <w:trHeight w:val="20"/>
          <w:jc w:val="center"/>
        </w:trPr>
        <w:tc>
          <w:tcPr>
            <w:tcW w:w="900" w:type="dxa"/>
            <w:vAlign w:val="center"/>
          </w:tcPr>
          <w:p w14:paraId="692694AF" w14:textId="2A63BBB1" w:rsidR="00593C50" w:rsidRPr="008A068F" w:rsidRDefault="00593C50" w:rsidP="00593C50">
            <w:pPr>
              <w:jc w:val="center"/>
              <w:rPr>
                <w:rFonts w:cstheme="minorHAnsi"/>
                <w:color w:val="000000"/>
                <w:sz w:val="20"/>
                <w:szCs w:val="20"/>
              </w:rPr>
            </w:pPr>
            <w:r w:rsidRPr="008A068F">
              <w:rPr>
                <w:rFonts w:cstheme="minorHAnsi"/>
                <w:color w:val="000000"/>
                <w:sz w:val="20"/>
                <w:szCs w:val="20"/>
              </w:rPr>
              <w:t>11</w:t>
            </w:r>
          </w:p>
        </w:tc>
        <w:tc>
          <w:tcPr>
            <w:tcW w:w="1980" w:type="dxa"/>
            <w:vAlign w:val="center"/>
          </w:tcPr>
          <w:p w14:paraId="0822F982" w14:textId="7F90B415"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IUD Insertion Steps</w:t>
            </w:r>
          </w:p>
        </w:tc>
        <w:tc>
          <w:tcPr>
            <w:tcW w:w="3029" w:type="dxa"/>
            <w:vAlign w:val="center"/>
          </w:tcPr>
          <w:p w14:paraId="0DB4CD01" w14:textId="71B3E1BC" w:rsidR="00593C50" w:rsidRPr="008A068F" w:rsidRDefault="00593C50" w:rsidP="00593C50">
            <w:pPr>
              <w:jc w:val="center"/>
              <w:rPr>
                <w:rFonts w:cstheme="minorHAnsi"/>
                <w:sz w:val="20"/>
                <w:szCs w:val="20"/>
              </w:rPr>
            </w:pPr>
          </w:p>
        </w:tc>
        <w:tc>
          <w:tcPr>
            <w:tcW w:w="657" w:type="dxa"/>
            <w:vAlign w:val="center"/>
          </w:tcPr>
          <w:p w14:paraId="40CAB456" w14:textId="0AF25508"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3B75255A" w14:textId="469BDD70"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826CCEF" w14:textId="77777777" w:rsidR="00593C50" w:rsidRPr="008A068F" w:rsidRDefault="00593C50" w:rsidP="00593C50">
            <w:pPr>
              <w:jc w:val="center"/>
              <w:rPr>
                <w:rFonts w:cstheme="minorHAnsi"/>
                <w:sz w:val="20"/>
                <w:szCs w:val="20"/>
              </w:rPr>
            </w:pPr>
          </w:p>
        </w:tc>
        <w:tc>
          <w:tcPr>
            <w:tcW w:w="1314" w:type="dxa"/>
            <w:vAlign w:val="center"/>
          </w:tcPr>
          <w:p w14:paraId="23909B22" w14:textId="77777777" w:rsidR="00593C50" w:rsidRPr="008A068F" w:rsidRDefault="00593C50" w:rsidP="00593C50">
            <w:pPr>
              <w:jc w:val="center"/>
              <w:rPr>
                <w:rFonts w:cstheme="minorHAnsi"/>
                <w:sz w:val="20"/>
                <w:szCs w:val="20"/>
              </w:rPr>
            </w:pPr>
          </w:p>
        </w:tc>
      </w:tr>
      <w:tr w:rsidR="00593C50" w:rsidRPr="008A068F" w14:paraId="3E44E690" w14:textId="77777777" w:rsidTr="00C02E90">
        <w:trPr>
          <w:cantSplit/>
          <w:trHeight w:val="20"/>
          <w:jc w:val="center"/>
        </w:trPr>
        <w:tc>
          <w:tcPr>
            <w:tcW w:w="900" w:type="dxa"/>
            <w:vAlign w:val="center"/>
          </w:tcPr>
          <w:p w14:paraId="6A33B7DF" w14:textId="39C725C2" w:rsidR="00593C50" w:rsidRPr="008A068F" w:rsidRDefault="00593C50" w:rsidP="00593C50">
            <w:pPr>
              <w:jc w:val="center"/>
              <w:rPr>
                <w:rFonts w:cstheme="minorHAnsi"/>
                <w:color w:val="000000"/>
                <w:sz w:val="20"/>
                <w:szCs w:val="20"/>
              </w:rPr>
            </w:pPr>
            <w:r w:rsidRPr="008A068F">
              <w:rPr>
                <w:rFonts w:cstheme="minorHAnsi"/>
                <w:color w:val="000000"/>
                <w:sz w:val="20"/>
                <w:szCs w:val="20"/>
              </w:rPr>
              <w:t>12</w:t>
            </w:r>
          </w:p>
        </w:tc>
        <w:tc>
          <w:tcPr>
            <w:tcW w:w="1980" w:type="dxa"/>
            <w:vAlign w:val="center"/>
          </w:tcPr>
          <w:p w14:paraId="5D21E71D" w14:textId="6C12E301"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Growth Measurements</w:t>
            </w:r>
          </w:p>
        </w:tc>
        <w:tc>
          <w:tcPr>
            <w:tcW w:w="3029" w:type="dxa"/>
            <w:vAlign w:val="center"/>
          </w:tcPr>
          <w:p w14:paraId="0AB7789F" w14:textId="084621A1" w:rsidR="00593C50" w:rsidRPr="008A068F" w:rsidRDefault="00593C50" w:rsidP="00593C50">
            <w:pPr>
              <w:jc w:val="center"/>
              <w:rPr>
                <w:rFonts w:cstheme="minorHAnsi"/>
                <w:sz w:val="20"/>
                <w:szCs w:val="20"/>
              </w:rPr>
            </w:pPr>
          </w:p>
        </w:tc>
        <w:tc>
          <w:tcPr>
            <w:tcW w:w="657" w:type="dxa"/>
            <w:vAlign w:val="center"/>
          </w:tcPr>
          <w:p w14:paraId="78AC1C19" w14:textId="6C296292"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7DBEDFBE" w14:textId="648AF1F8"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E9A752F" w14:textId="77777777" w:rsidR="00593C50" w:rsidRPr="008A068F" w:rsidRDefault="00593C50" w:rsidP="00593C50">
            <w:pPr>
              <w:jc w:val="center"/>
              <w:rPr>
                <w:rFonts w:cstheme="minorHAnsi"/>
                <w:sz w:val="20"/>
                <w:szCs w:val="20"/>
              </w:rPr>
            </w:pPr>
          </w:p>
        </w:tc>
        <w:tc>
          <w:tcPr>
            <w:tcW w:w="1314" w:type="dxa"/>
            <w:vAlign w:val="center"/>
          </w:tcPr>
          <w:p w14:paraId="268E5AFA" w14:textId="77777777" w:rsidR="00593C50" w:rsidRPr="008A068F" w:rsidRDefault="00593C50" w:rsidP="00593C50">
            <w:pPr>
              <w:jc w:val="center"/>
              <w:rPr>
                <w:rFonts w:cstheme="minorHAnsi"/>
                <w:sz w:val="20"/>
                <w:szCs w:val="20"/>
              </w:rPr>
            </w:pPr>
          </w:p>
        </w:tc>
      </w:tr>
      <w:tr w:rsidR="00593C50" w:rsidRPr="008A068F" w14:paraId="43833D0C" w14:textId="77777777" w:rsidTr="00C02E90">
        <w:trPr>
          <w:cantSplit/>
          <w:trHeight w:val="20"/>
          <w:jc w:val="center"/>
        </w:trPr>
        <w:tc>
          <w:tcPr>
            <w:tcW w:w="900" w:type="dxa"/>
            <w:vAlign w:val="center"/>
          </w:tcPr>
          <w:p w14:paraId="744DEF90" w14:textId="30118939" w:rsidR="00593C50" w:rsidRPr="008A068F" w:rsidRDefault="00593C50" w:rsidP="00593C50">
            <w:pPr>
              <w:jc w:val="center"/>
              <w:rPr>
                <w:rFonts w:cstheme="minorHAnsi"/>
                <w:color w:val="000000"/>
                <w:sz w:val="20"/>
                <w:szCs w:val="20"/>
              </w:rPr>
            </w:pPr>
            <w:r w:rsidRPr="008A068F">
              <w:rPr>
                <w:rFonts w:cstheme="minorHAnsi"/>
                <w:color w:val="000000"/>
                <w:sz w:val="20"/>
                <w:szCs w:val="20"/>
              </w:rPr>
              <w:t>13</w:t>
            </w:r>
          </w:p>
        </w:tc>
        <w:tc>
          <w:tcPr>
            <w:tcW w:w="1980" w:type="dxa"/>
            <w:vAlign w:val="center"/>
          </w:tcPr>
          <w:p w14:paraId="6CEC4B90" w14:textId="1DEFCECD"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Child Nutrition and Food Habit</w:t>
            </w:r>
          </w:p>
        </w:tc>
        <w:tc>
          <w:tcPr>
            <w:tcW w:w="3029" w:type="dxa"/>
            <w:vAlign w:val="center"/>
          </w:tcPr>
          <w:p w14:paraId="4B829C61" w14:textId="0584D730" w:rsidR="00593C50" w:rsidRPr="008A068F" w:rsidRDefault="00593C50" w:rsidP="00593C50">
            <w:pPr>
              <w:jc w:val="center"/>
              <w:rPr>
                <w:rFonts w:cstheme="minorHAnsi"/>
                <w:sz w:val="20"/>
                <w:szCs w:val="20"/>
              </w:rPr>
            </w:pPr>
          </w:p>
        </w:tc>
        <w:tc>
          <w:tcPr>
            <w:tcW w:w="657" w:type="dxa"/>
            <w:vAlign w:val="center"/>
          </w:tcPr>
          <w:p w14:paraId="401BD504" w14:textId="3B9B2FB9"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6C7BE1E" w14:textId="4171A098"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37D53933" w14:textId="77777777" w:rsidR="00593C50" w:rsidRPr="008A068F" w:rsidRDefault="00593C50" w:rsidP="00593C50">
            <w:pPr>
              <w:jc w:val="center"/>
              <w:rPr>
                <w:rFonts w:cstheme="minorHAnsi"/>
                <w:sz w:val="20"/>
                <w:szCs w:val="20"/>
              </w:rPr>
            </w:pPr>
          </w:p>
        </w:tc>
        <w:tc>
          <w:tcPr>
            <w:tcW w:w="1314" w:type="dxa"/>
            <w:vAlign w:val="center"/>
          </w:tcPr>
          <w:p w14:paraId="0A002B21" w14:textId="77777777" w:rsidR="00593C50" w:rsidRPr="008A068F" w:rsidRDefault="00593C50" w:rsidP="00593C50">
            <w:pPr>
              <w:jc w:val="center"/>
              <w:rPr>
                <w:rFonts w:cstheme="minorHAnsi"/>
                <w:sz w:val="20"/>
                <w:szCs w:val="20"/>
              </w:rPr>
            </w:pPr>
          </w:p>
        </w:tc>
      </w:tr>
      <w:tr w:rsidR="00593C50" w:rsidRPr="008A068F" w14:paraId="72145E37" w14:textId="77777777" w:rsidTr="00C02E90">
        <w:trPr>
          <w:cantSplit/>
          <w:trHeight w:val="20"/>
          <w:jc w:val="center"/>
        </w:trPr>
        <w:tc>
          <w:tcPr>
            <w:tcW w:w="900" w:type="dxa"/>
            <w:vAlign w:val="center"/>
          </w:tcPr>
          <w:p w14:paraId="6DB4A679" w14:textId="013664C0" w:rsidR="00593C50" w:rsidRPr="008A068F" w:rsidRDefault="00593C50" w:rsidP="00593C50">
            <w:pPr>
              <w:jc w:val="center"/>
              <w:rPr>
                <w:rFonts w:cstheme="minorHAnsi"/>
                <w:color w:val="000000"/>
                <w:sz w:val="20"/>
                <w:szCs w:val="20"/>
              </w:rPr>
            </w:pPr>
            <w:r w:rsidRPr="008A068F">
              <w:rPr>
                <w:rFonts w:cstheme="minorHAnsi"/>
                <w:color w:val="000000"/>
                <w:sz w:val="20"/>
                <w:szCs w:val="20"/>
              </w:rPr>
              <w:t>14</w:t>
            </w:r>
          </w:p>
        </w:tc>
        <w:tc>
          <w:tcPr>
            <w:tcW w:w="1980" w:type="dxa"/>
            <w:vAlign w:val="center"/>
          </w:tcPr>
          <w:p w14:paraId="466371CF" w14:textId="2B9B8105"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Exclusive Breast Feeding</w:t>
            </w:r>
          </w:p>
        </w:tc>
        <w:tc>
          <w:tcPr>
            <w:tcW w:w="3029" w:type="dxa"/>
            <w:vAlign w:val="center"/>
          </w:tcPr>
          <w:p w14:paraId="21786C67" w14:textId="35804EBC" w:rsidR="00593C50" w:rsidRPr="008A068F" w:rsidRDefault="00593C50" w:rsidP="00593C50">
            <w:pPr>
              <w:jc w:val="center"/>
              <w:rPr>
                <w:rFonts w:cstheme="minorHAnsi"/>
                <w:sz w:val="20"/>
                <w:szCs w:val="20"/>
              </w:rPr>
            </w:pPr>
          </w:p>
        </w:tc>
        <w:tc>
          <w:tcPr>
            <w:tcW w:w="657" w:type="dxa"/>
            <w:vAlign w:val="center"/>
          </w:tcPr>
          <w:p w14:paraId="7011E3CB" w14:textId="6CB61CB6"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795CDB87" w14:textId="3F2AB778"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7A5EC2C0" w14:textId="77777777" w:rsidR="00593C50" w:rsidRPr="008A068F" w:rsidRDefault="00593C50" w:rsidP="00593C50">
            <w:pPr>
              <w:jc w:val="center"/>
              <w:rPr>
                <w:rFonts w:cstheme="minorHAnsi"/>
                <w:sz w:val="20"/>
                <w:szCs w:val="20"/>
              </w:rPr>
            </w:pPr>
          </w:p>
        </w:tc>
        <w:tc>
          <w:tcPr>
            <w:tcW w:w="1314" w:type="dxa"/>
            <w:vAlign w:val="center"/>
          </w:tcPr>
          <w:p w14:paraId="20623191" w14:textId="77777777" w:rsidR="00593C50" w:rsidRPr="008A068F" w:rsidRDefault="00593C50" w:rsidP="00593C50">
            <w:pPr>
              <w:jc w:val="center"/>
              <w:rPr>
                <w:rFonts w:cstheme="minorHAnsi"/>
                <w:sz w:val="20"/>
                <w:szCs w:val="20"/>
              </w:rPr>
            </w:pPr>
          </w:p>
        </w:tc>
      </w:tr>
      <w:tr w:rsidR="00593C50" w:rsidRPr="008A068F" w14:paraId="7E152BC8" w14:textId="77777777" w:rsidTr="00C02E90">
        <w:trPr>
          <w:cantSplit/>
          <w:trHeight w:val="20"/>
          <w:jc w:val="center"/>
        </w:trPr>
        <w:tc>
          <w:tcPr>
            <w:tcW w:w="900" w:type="dxa"/>
            <w:vAlign w:val="center"/>
          </w:tcPr>
          <w:p w14:paraId="126F5C52" w14:textId="55ED5B0A" w:rsidR="00593C50" w:rsidRPr="008A068F" w:rsidRDefault="00593C50" w:rsidP="00593C50">
            <w:pPr>
              <w:jc w:val="center"/>
              <w:rPr>
                <w:rFonts w:cstheme="minorHAnsi"/>
                <w:color w:val="000000"/>
                <w:sz w:val="20"/>
                <w:szCs w:val="20"/>
              </w:rPr>
            </w:pPr>
            <w:r w:rsidRPr="008A068F">
              <w:rPr>
                <w:rFonts w:cstheme="minorHAnsi"/>
                <w:color w:val="000000"/>
                <w:sz w:val="20"/>
                <w:szCs w:val="20"/>
              </w:rPr>
              <w:t>15</w:t>
            </w:r>
          </w:p>
        </w:tc>
        <w:tc>
          <w:tcPr>
            <w:tcW w:w="1980" w:type="dxa"/>
            <w:vAlign w:val="center"/>
          </w:tcPr>
          <w:p w14:paraId="55355E79" w14:textId="07B166C6"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Fistula Screening</w:t>
            </w:r>
          </w:p>
        </w:tc>
        <w:tc>
          <w:tcPr>
            <w:tcW w:w="3029" w:type="dxa"/>
            <w:vAlign w:val="center"/>
          </w:tcPr>
          <w:p w14:paraId="67402BE4" w14:textId="16594942" w:rsidR="00593C50" w:rsidRPr="008A068F" w:rsidRDefault="00593C50" w:rsidP="00593C50">
            <w:pPr>
              <w:jc w:val="center"/>
              <w:rPr>
                <w:rFonts w:cstheme="minorHAnsi"/>
                <w:sz w:val="20"/>
                <w:szCs w:val="20"/>
              </w:rPr>
            </w:pPr>
          </w:p>
        </w:tc>
        <w:tc>
          <w:tcPr>
            <w:tcW w:w="657" w:type="dxa"/>
            <w:vAlign w:val="center"/>
          </w:tcPr>
          <w:p w14:paraId="7B7639FF" w14:textId="23E36FAE"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019BD703" w14:textId="64CD3EAC"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52944CCE" w14:textId="77777777" w:rsidR="00593C50" w:rsidRPr="008A068F" w:rsidRDefault="00593C50" w:rsidP="00593C50">
            <w:pPr>
              <w:jc w:val="center"/>
              <w:rPr>
                <w:rFonts w:cstheme="minorHAnsi"/>
                <w:sz w:val="20"/>
                <w:szCs w:val="20"/>
              </w:rPr>
            </w:pPr>
          </w:p>
        </w:tc>
        <w:tc>
          <w:tcPr>
            <w:tcW w:w="1314" w:type="dxa"/>
            <w:vAlign w:val="center"/>
          </w:tcPr>
          <w:p w14:paraId="1E5355F4" w14:textId="77777777" w:rsidR="00593C50" w:rsidRPr="008A068F" w:rsidRDefault="00593C50" w:rsidP="00593C50">
            <w:pPr>
              <w:jc w:val="center"/>
              <w:rPr>
                <w:rFonts w:cstheme="minorHAnsi"/>
                <w:sz w:val="20"/>
                <w:szCs w:val="20"/>
              </w:rPr>
            </w:pPr>
          </w:p>
        </w:tc>
      </w:tr>
      <w:tr w:rsidR="00593C50" w:rsidRPr="008A068F" w14:paraId="644045D1" w14:textId="77777777" w:rsidTr="00C02E90">
        <w:trPr>
          <w:cantSplit/>
          <w:trHeight w:val="20"/>
          <w:jc w:val="center"/>
        </w:trPr>
        <w:tc>
          <w:tcPr>
            <w:tcW w:w="900" w:type="dxa"/>
            <w:vAlign w:val="center"/>
          </w:tcPr>
          <w:p w14:paraId="0D3D9610" w14:textId="2AB8F8DA" w:rsidR="00593C50" w:rsidRPr="008A068F" w:rsidRDefault="00593C50" w:rsidP="00593C50">
            <w:pPr>
              <w:jc w:val="center"/>
              <w:rPr>
                <w:rFonts w:cstheme="minorHAnsi"/>
                <w:color w:val="000000"/>
                <w:sz w:val="20"/>
                <w:szCs w:val="20"/>
              </w:rPr>
            </w:pPr>
            <w:r w:rsidRPr="008A068F">
              <w:rPr>
                <w:rFonts w:cstheme="minorHAnsi"/>
                <w:color w:val="000000"/>
                <w:sz w:val="20"/>
                <w:szCs w:val="20"/>
              </w:rPr>
              <w:t>16</w:t>
            </w:r>
          </w:p>
        </w:tc>
        <w:tc>
          <w:tcPr>
            <w:tcW w:w="1980" w:type="dxa"/>
            <w:vAlign w:val="center"/>
          </w:tcPr>
          <w:p w14:paraId="0EB2A7C7" w14:textId="294AC65F"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Mother care</w:t>
            </w:r>
          </w:p>
        </w:tc>
        <w:tc>
          <w:tcPr>
            <w:tcW w:w="3029" w:type="dxa"/>
            <w:vAlign w:val="center"/>
          </w:tcPr>
          <w:p w14:paraId="01462B7F" w14:textId="3AD07EE8" w:rsidR="00593C50" w:rsidRPr="008A068F" w:rsidRDefault="00593C50" w:rsidP="00593C50">
            <w:pPr>
              <w:jc w:val="center"/>
              <w:rPr>
                <w:rFonts w:cstheme="minorHAnsi"/>
                <w:sz w:val="20"/>
                <w:szCs w:val="20"/>
              </w:rPr>
            </w:pPr>
          </w:p>
        </w:tc>
        <w:tc>
          <w:tcPr>
            <w:tcW w:w="657" w:type="dxa"/>
            <w:vAlign w:val="center"/>
          </w:tcPr>
          <w:p w14:paraId="76DB271A" w14:textId="23E0C72F"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5077F7EC" w14:textId="30EA42A6"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256EECBB" w14:textId="77777777" w:rsidR="00593C50" w:rsidRPr="008A068F" w:rsidRDefault="00593C50" w:rsidP="00593C50">
            <w:pPr>
              <w:jc w:val="center"/>
              <w:rPr>
                <w:rFonts w:cstheme="minorHAnsi"/>
                <w:sz w:val="20"/>
                <w:szCs w:val="20"/>
              </w:rPr>
            </w:pPr>
          </w:p>
        </w:tc>
        <w:tc>
          <w:tcPr>
            <w:tcW w:w="1314" w:type="dxa"/>
            <w:vAlign w:val="center"/>
          </w:tcPr>
          <w:p w14:paraId="2B7C8D2A" w14:textId="77777777" w:rsidR="00593C50" w:rsidRPr="008A068F" w:rsidRDefault="00593C50" w:rsidP="00593C50">
            <w:pPr>
              <w:jc w:val="center"/>
              <w:rPr>
                <w:rFonts w:cstheme="minorHAnsi"/>
                <w:sz w:val="20"/>
                <w:szCs w:val="20"/>
              </w:rPr>
            </w:pPr>
          </w:p>
        </w:tc>
      </w:tr>
      <w:tr w:rsidR="00593C50" w:rsidRPr="008A068F" w14:paraId="7DEAC15E" w14:textId="77777777" w:rsidTr="00C02E90">
        <w:trPr>
          <w:cantSplit/>
          <w:trHeight w:val="20"/>
          <w:jc w:val="center"/>
        </w:trPr>
        <w:tc>
          <w:tcPr>
            <w:tcW w:w="900" w:type="dxa"/>
            <w:vAlign w:val="center"/>
          </w:tcPr>
          <w:p w14:paraId="10C360A9" w14:textId="5B7D9869" w:rsidR="00593C50" w:rsidRPr="008A068F" w:rsidRDefault="00593C50" w:rsidP="00593C50">
            <w:pPr>
              <w:jc w:val="center"/>
              <w:rPr>
                <w:rFonts w:cstheme="minorHAnsi"/>
                <w:color w:val="000000"/>
                <w:sz w:val="20"/>
                <w:szCs w:val="20"/>
              </w:rPr>
            </w:pPr>
            <w:r w:rsidRPr="008A068F">
              <w:rPr>
                <w:rFonts w:cstheme="minorHAnsi"/>
                <w:color w:val="000000"/>
                <w:sz w:val="20"/>
                <w:szCs w:val="20"/>
              </w:rPr>
              <w:lastRenderedPageBreak/>
              <w:t>17</w:t>
            </w:r>
          </w:p>
        </w:tc>
        <w:tc>
          <w:tcPr>
            <w:tcW w:w="1980" w:type="dxa"/>
            <w:vAlign w:val="center"/>
          </w:tcPr>
          <w:p w14:paraId="325FDEEE" w14:textId="34A8FDE8"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Danger Sign</w:t>
            </w:r>
          </w:p>
        </w:tc>
        <w:tc>
          <w:tcPr>
            <w:tcW w:w="3029" w:type="dxa"/>
            <w:vAlign w:val="center"/>
          </w:tcPr>
          <w:p w14:paraId="0EAB860E" w14:textId="6BA16D42" w:rsidR="00593C50" w:rsidRPr="008A068F" w:rsidRDefault="00593C50" w:rsidP="00593C50">
            <w:pPr>
              <w:jc w:val="center"/>
              <w:rPr>
                <w:rFonts w:cstheme="minorHAnsi"/>
                <w:sz w:val="20"/>
                <w:szCs w:val="20"/>
              </w:rPr>
            </w:pPr>
          </w:p>
        </w:tc>
        <w:tc>
          <w:tcPr>
            <w:tcW w:w="657" w:type="dxa"/>
            <w:vAlign w:val="center"/>
          </w:tcPr>
          <w:p w14:paraId="22F81865" w14:textId="7BFF5D4E"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22CC9C8E" w14:textId="260B9EF1"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1E9EC077" w14:textId="77777777" w:rsidR="00593C50" w:rsidRPr="008A068F" w:rsidRDefault="00593C50" w:rsidP="00593C50">
            <w:pPr>
              <w:jc w:val="center"/>
              <w:rPr>
                <w:rFonts w:cstheme="minorHAnsi"/>
                <w:sz w:val="20"/>
                <w:szCs w:val="20"/>
              </w:rPr>
            </w:pPr>
          </w:p>
        </w:tc>
        <w:tc>
          <w:tcPr>
            <w:tcW w:w="1314" w:type="dxa"/>
            <w:vAlign w:val="center"/>
          </w:tcPr>
          <w:p w14:paraId="4B4A56A4" w14:textId="77777777" w:rsidR="00593C50" w:rsidRPr="008A068F" w:rsidRDefault="00593C50" w:rsidP="00593C50">
            <w:pPr>
              <w:jc w:val="center"/>
              <w:rPr>
                <w:rFonts w:cstheme="minorHAnsi"/>
                <w:sz w:val="20"/>
                <w:szCs w:val="20"/>
              </w:rPr>
            </w:pPr>
          </w:p>
        </w:tc>
      </w:tr>
      <w:tr w:rsidR="00593C50" w:rsidRPr="008A068F" w14:paraId="7BB04832" w14:textId="77777777" w:rsidTr="00C02E90">
        <w:trPr>
          <w:cantSplit/>
          <w:trHeight w:val="20"/>
          <w:jc w:val="center"/>
        </w:trPr>
        <w:tc>
          <w:tcPr>
            <w:tcW w:w="900" w:type="dxa"/>
            <w:vAlign w:val="center"/>
          </w:tcPr>
          <w:p w14:paraId="22ED6F90" w14:textId="2B24FB99" w:rsidR="00593C50" w:rsidRPr="008A068F" w:rsidRDefault="00593C50" w:rsidP="00593C50">
            <w:pPr>
              <w:jc w:val="center"/>
              <w:rPr>
                <w:rFonts w:cstheme="minorHAnsi"/>
                <w:color w:val="000000"/>
                <w:sz w:val="20"/>
                <w:szCs w:val="20"/>
              </w:rPr>
            </w:pPr>
            <w:r w:rsidRPr="008A068F">
              <w:rPr>
                <w:rFonts w:cstheme="minorHAnsi"/>
                <w:color w:val="000000"/>
                <w:sz w:val="20"/>
                <w:szCs w:val="20"/>
              </w:rPr>
              <w:t>18</w:t>
            </w:r>
          </w:p>
        </w:tc>
        <w:tc>
          <w:tcPr>
            <w:tcW w:w="1980" w:type="dxa"/>
            <w:vAlign w:val="center"/>
          </w:tcPr>
          <w:p w14:paraId="09DD9DA4" w14:textId="52218D7D"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TB Poster</w:t>
            </w:r>
          </w:p>
        </w:tc>
        <w:tc>
          <w:tcPr>
            <w:tcW w:w="3029" w:type="dxa"/>
            <w:vAlign w:val="center"/>
          </w:tcPr>
          <w:p w14:paraId="44D19C0D" w14:textId="5A2682E0" w:rsidR="00593C50" w:rsidRPr="008A068F" w:rsidRDefault="00593C50" w:rsidP="00593C50">
            <w:pPr>
              <w:jc w:val="center"/>
              <w:rPr>
                <w:rFonts w:cstheme="minorHAnsi"/>
                <w:sz w:val="20"/>
                <w:szCs w:val="20"/>
              </w:rPr>
            </w:pPr>
          </w:p>
        </w:tc>
        <w:tc>
          <w:tcPr>
            <w:tcW w:w="657" w:type="dxa"/>
            <w:vAlign w:val="center"/>
          </w:tcPr>
          <w:p w14:paraId="15F54425" w14:textId="65428ABF"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7D43EF51" w14:textId="26DD45B7"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3240F940" w14:textId="77777777" w:rsidR="00593C50" w:rsidRPr="008A068F" w:rsidRDefault="00593C50" w:rsidP="00593C50">
            <w:pPr>
              <w:jc w:val="center"/>
              <w:rPr>
                <w:rFonts w:cstheme="minorHAnsi"/>
                <w:sz w:val="20"/>
                <w:szCs w:val="20"/>
              </w:rPr>
            </w:pPr>
          </w:p>
        </w:tc>
        <w:tc>
          <w:tcPr>
            <w:tcW w:w="1314" w:type="dxa"/>
            <w:vAlign w:val="center"/>
          </w:tcPr>
          <w:p w14:paraId="01A6EBCA" w14:textId="77777777" w:rsidR="00593C50" w:rsidRPr="008A068F" w:rsidRDefault="00593C50" w:rsidP="00593C50">
            <w:pPr>
              <w:jc w:val="center"/>
              <w:rPr>
                <w:rFonts w:cstheme="minorHAnsi"/>
                <w:sz w:val="20"/>
                <w:szCs w:val="20"/>
              </w:rPr>
            </w:pPr>
          </w:p>
        </w:tc>
      </w:tr>
      <w:tr w:rsidR="00593C50" w:rsidRPr="008A068F" w14:paraId="2940FC2C" w14:textId="77777777" w:rsidTr="00C02E90">
        <w:trPr>
          <w:cantSplit/>
          <w:trHeight w:val="20"/>
          <w:jc w:val="center"/>
        </w:trPr>
        <w:tc>
          <w:tcPr>
            <w:tcW w:w="900" w:type="dxa"/>
            <w:vAlign w:val="center"/>
          </w:tcPr>
          <w:p w14:paraId="34CE9FA0" w14:textId="3640FE76" w:rsidR="00593C50" w:rsidRPr="008A068F" w:rsidRDefault="00593C50" w:rsidP="00593C50">
            <w:pPr>
              <w:jc w:val="center"/>
              <w:rPr>
                <w:rFonts w:cstheme="minorHAnsi"/>
                <w:color w:val="000000"/>
                <w:sz w:val="20"/>
                <w:szCs w:val="20"/>
              </w:rPr>
            </w:pPr>
            <w:r w:rsidRPr="008A068F">
              <w:rPr>
                <w:rFonts w:cstheme="minorHAnsi"/>
                <w:color w:val="000000"/>
                <w:sz w:val="20"/>
                <w:szCs w:val="20"/>
              </w:rPr>
              <w:t>19</w:t>
            </w:r>
          </w:p>
        </w:tc>
        <w:tc>
          <w:tcPr>
            <w:tcW w:w="1980" w:type="dxa"/>
            <w:vAlign w:val="center"/>
          </w:tcPr>
          <w:p w14:paraId="75CE8D12" w14:textId="02D1C74C" w:rsidR="00593C50" w:rsidRPr="008A068F" w:rsidRDefault="00593C50" w:rsidP="00593C50">
            <w:pPr>
              <w:spacing w:after="0" w:line="240" w:lineRule="auto"/>
              <w:rPr>
                <w:rFonts w:eastAsia="Times New Roman" w:cstheme="minorHAnsi"/>
                <w:color w:val="000000"/>
                <w:sz w:val="20"/>
                <w:szCs w:val="20"/>
              </w:rPr>
            </w:pPr>
            <w:r w:rsidRPr="008A068F">
              <w:rPr>
                <w:rFonts w:cstheme="minorHAnsi"/>
                <w:color w:val="000000"/>
                <w:sz w:val="20"/>
                <w:szCs w:val="20"/>
              </w:rPr>
              <w:t>Pregnant Mother Care</w:t>
            </w:r>
          </w:p>
        </w:tc>
        <w:tc>
          <w:tcPr>
            <w:tcW w:w="3029" w:type="dxa"/>
            <w:vAlign w:val="center"/>
          </w:tcPr>
          <w:p w14:paraId="4D4DCC36" w14:textId="1277A0F2" w:rsidR="00593C50" w:rsidRPr="008A068F" w:rsidRDefault="00593C50" w:rsidP="00593C50">
            <w:pPr>
              <w:jc w:val="center"/>
              <w:rPr>
                <w:rFonts w:cstheme="minorHAnsi"/>
                <w:sz w:val="20"/>
                <w:szCs w:val="20"/>
              </w:rPr>
            </w:pPr>
          </w:p>
        </w:tc>
        <w:tc>
          <w:tcPr>
            <w:tcW w:w="657" w:type="dxa"/>
            <w:vAlign w:val="center"/>
          </w:tcPr>
          <w:p w14:paraId="1006E47A" w14:textId="385C7052" w:rsidR="00593C50" w:rsidRPr="008A068F" w:rsidRDefault="00593C50" w:rsidP="00593C50">
            <w:pPr>
              <w:jc w:val="center"/>
              <w:rPr>
                <w:rFonts w:cstheme="minorHAnsi"/>
                <w:sz w:val="20"/>
                <w:szCs w:val="20"/>
              </w:rPr>
            </w:pPr>
            <w:r w:rsidRPr="008A068F">
              <w:rPr>
                <w:rFonts w:cstheme="minorHAnsi"/>
                <w:sz w:val="20"/>
                <w:szCs w:val="20"/>
              </w:rPr>
              <w:t>Pcs</w:t>
            </w:r>
          </w:p>
        </w:tc>
        <w:tc>
          <w:tcPr>
            <w:tcW w:w="950" w:type="dxa"/>
            <w:vAlign w:val="center"/>
          </w:tcPr>
          <w:p w14:paraId="7377D663" w14:textId="11C83FDF" w:rsidR="00593C50" w:rsidRPr="008A068F" w:rsidRDefault="00593C50" w:rsidP="00593C50">
            <w:pPr>
              <w:jc w:val="center"/>
              <w:rPr>
                <w:rFonts w:cstheme="minorHAnsi"/>
                <w:sz w:val="20"/>
                <w:szCs w:val="20"/>
              </w:rPr>
            </w:pPr>
            <w:r w:rsidRPr="008A068F">
              <w:rPr>
                <w:rFonts w:cstheme="minorHAnsi"/>
                <w:color w:val="000000"/>
                <w:sz w:val="20"/>
                <w:szCs w:val="20"/>
              </w:rPr>
              <w:t>134</w:t>
            </w:r>
          </w:p>
        </w:tc>
        <w:tc>
          <w:tcPr>
            <w:tcW w:w="1070" w:type="dxa"/>
            <w:vAlign w:val="center"/>
          </w:tcPr>
          <w:p w14:paraId="57688B66" w14:textId="77777777" w:rsidR="00593C50" w:rsidRPr="008A068F" w:rsidRDefault="00593C50" w:rsidP="00593C50">
            <w:pPr>
              <w:jc w:val="center"/>
              <w:rPr>
                <w:rFonts w:cstheme="minorHAnsi"/>
                <w:sz w:val="20"/>
                <w:szCs w:val="20"/>
              </w:rPr>
            </w:pPr>
          </w:p>
        </w:tc>
        <w:tc>
          <w:tcPr>
            <w:tcW w:w="1314" w:type="dxa"/>
            <w:vAlign w:val="center"/>
          </w:tcPr>
          <w:p w14:paraId="60B8B692" w14:textId="77777777" w:rsidR="00593C50" w:rsidRPr="008A068F" w:rsidRDefault="00593C50" w:rsidP="00593C50">
            <w:pPr>
              <w:jc w:val="center"/>
              <w:rPr>
                <w:rFonts w:cstheme="minorHAnsi"/>
                <w:sz w:val="20"/>
                <w:szCs w:val="20"/>
              </w:rPr>
            </w:pPr>
          </w:p>
        </w:tc>
      </w:tr>
      <w:tr w:rsidR="00B83AE8" w:rsidRPr="008A068F" w14:paraId="52868DA5" w14:textId="77777777" w:rsidTr="00C02E90">
        <w:trPr>
          <w:cantSplit/>
          <w:trHeight w:val="20"/>
          <w:jc w:val="center"/>
        </w:trPr>
        <w:tc>
          <w:tcPr>
            <w:tcW w:w="900" w:type="dxa"/>
            <w:vAlign w:val="center"/>
          </w:tcPr>
          <w:p w14:paraId="3D16E480" w14:textId="77777777" w:rsidR="00B83AE8" w:rsidRPr="008A068F" w:rsidRDefault="00B83AE8" w:rsidP="003C1B6B">
            <w:pPr>
              <w:jc w:val="center"/>
              <w:rPr>
                <w:rFonts w:cstheme="minorHAnsi"/>
                <w:color w:val="000000"/>
                <w:sz w:val="20"/>
                <w:szCs w:val="20"/>
              </w:rPr>
            </w:pPr>
          </w:p>
        </w:tc>
        <w:tc>
          <w:tcPr>
            <w:tcW w:w="1980" w:type="dxa"/>
            <w:vAlign w:val="center"/>
          </w:tcPr>
          <w:p w14:paraId="3248C50A" w14:textId="4A3704DA" w:rsidR="00B83AE8" w:rsidRPr="008A068F" w:rsidRDefault="00B83AE8" w:rsidP="003C1B6B">
            <w:pPr>
              <w:spacing w:after="0" w:line="240" w:lineRule="auto"/>
              <w:rPr>
                <w:rFonts w:eastAsia="Times New Roman" w:cstheme="minorHAnsi"/>
                <w:color w:val="000000"/>
                <w:sz w:val="20"/>
                <w:szCs w:val="20"/>
              </w:rPr>
            </w:pPr>
            <w:r w:rsidRPr="008A068F">
              <w:rPr>
                <w:rFonts w:cstheme="minorHAnsi"/>
                <w:b/>
                <w:sz w:val="20"/>
                <w:szCs w:val="20"/>
              </w:rPr>
              <w:t>Delivery Cost</w:t>
            </w:r>
          </w:p>
        </w:tc>
        <w:tc>
          <w:tcPr>
            <w:tcW w:w="3029" w:type="dxa"/>
          </w:tcPr>
          <w:p w14:paraId="6211A01B" w14:textId="77777777" w:rsidR="00B83AE8" w:rsidRPr="008A068F" w:rsidRDefault="00B83AE8" w:rsidP="003C1B6B">
            <w:pPr>
              <w:jc w:val="center"/>
              <w:rPr>
                <w:rFonts w:cstheme="minorHAnsi"/>
                <w:b/>
                <w:sz w:val="20"/>
                <w:szCs w:val="20"/>
              </w:rPr>
            </w:pPr>
          </w:p>
        </w:tc>
        <w:tc>
          <w:tcPr>
            <w:tcW w:w="657" w:type="dxa"/>
            <w:vAlign w:val="center"/>
          </w:tcPr>
          <w:p w14:paraId="2CBBCF80" w14:textId="3CA005F7" w:rsidR="00B83AE8" w:rsidRPr="008A068F" w:rsidRDefault="00B83AE8" w:rsidP="003C1B6B">
            <w:pPr>
              <w:jc w:val="center"/>
              <w:rPr>
                <w:rFonts w:cstheme="minorHAnsi"/>
                <w:b/>
                <w:sz w:val="20"/>
                <w:szCs w:val="20"/>
              </w:rPr>
            </w:pPr>
          </w:p>
        </w:tc>
        <w:tc>
          <w:tcPr>
            <w:tcW w:w="950" w:type="dxa"/>
            <w:vAlign w:val="center"/>
          </w:tcPr>
          <w:p w14:paraId="3C142430" w14:textId="77777777" w:rsidR="00B83AE8" w:rsidRPr="008A068F" w:rsidRDefault="00B83AE8" w:rsidP="003C1B6B">
            <w:pPr>
              <w:jc w:val="center"/>
              <w:rPr>
                <w:rFonts w:cstheme="minorHAnsi"/>
                <w:b/>
                <w:sz w:val="20"/>
                <w:szCs w:val="20"/>
              </w:rPr>
            </w:pPr>
          </w:p>
        </w:tc>
        <w:tc>
          <w:tcPr>
            <w:tcW w:w="1070" w:type="dxa"/>
            <w:vAlign w:val="center"/>
          </w:tcPr>
          <w:p w14:paraId="6BBD123D" w14:textId="77777777" w:rsidR="00B83AE8" w:rsidRPr="008A068F" w:rsidRDefault="00B83AE8" w:rsidP="003C1B6B">
            <w:pPr>
              <w:jc w:val="center"/>
              <w:rPr>
                <w:rFonts w:cstheme="minorHAnsi"/>
                <w:b/>
                <w:sz w:val="20"/>
                <w:szCs w:val="20"/>
              </w:rPr>
            </w:pPr>
          </w:p>
        </w:tc>
        <w:tc>
          <w:tcPr>
            <w:tcW w:w="1314" w:type="dxa"/>
            <w:vAlign w:val="center"/>
          </w:tcPr>
          <w:p w14:paraId="4F718EF8" w14:textId="77777777" w:rsidR="00B83AE8" w:rsidRPr="008A068F" w:rsidRDefault="00B83AE8" w:rsidP="003C1B6B">
            <w:pPr>
              <w:jc w:val="center"/>
              <w:rPr>
                <w:rFonts w:cstheme="minorHAnsi"/>
                <w:b/>
                <w:sz w:val="20"/>
                <w:szCs w:val="20"/>
              </w:rPr>
            </w:pPr>
          </w:p>
        </w:tc>
      </w:tr>
      <w:tr w:rsidR="00B83AE8" w:rsidRPr="008A068F" w14:paraId="50F0C79F" w14:textId="77777777" w:rsidTr="00C02E90">
        <w:trPr>
          <w:cantSplit/>
          <w:trHeight w:val="20"/>
          <w:jc w:val="center"/>
        </w:trPr>
        <w:tc>
          <w:tcPr>
            <w:tcW w:w="900" w:type="dxa"/>
            <w:vAlign w:val="center"/>
          </w:tcPr>
          <w:p w14:paraId="0EF4CCB5" w14:textId="77777777" w:rsidR="00B83AE8" w:rsidRPr="008A068F" w:rsidRDefault="00B83AE8" w:rsidP="003C1B6B">
            <w:pPr>
              <w:jc w:val="center"/>
              <w:rPr>
                <w:rFonts w:cstheme="minorHAnsi"/>
                <w:color w:val="000000"/>
                <w:sz w:val="20"/>
                <w:szCs w:val="20"/>
              </w:rPr>
            </w:pPr>
          </w:p>
        </w:tc>
        <w:tc>
          <w:tcPr>
            <w:tcW w:w="1980" w:type="dxa"/>
            <w:vAlign w:val="center"/>
          </w:tcPr>
          <w:p w14:paraId="605E0675" w14:textId="3BC206F9" w:rsidR="00B83AE8" w:rsidRPr="008A068F" w:rsidRDefault="00B83AE8" w:rsidP="003C1B6B">
            <w:pPr>
              <w:spacing w:after="0" w:line="240" w:lineRule="auto"/>
              <w:rPr>
                <w:rFonts w:eastAsia="Times New Roman" w:cstheme="minorHAnsi"/>
                <w:color w:val="000000"/>
                <w:sz w:val="20"/>
                <w:szCs w:val="20"/>
              </w:rPr>
            </w:pPr>
            <w:r w:rsidRPr="008A068F">
              <w:rPr>
                <w:rFonts w:cstheme="minorHAnsi"/>
                <w:b/>
                <w:sz w:val="20"/>
                <w:szCs w:val="20"/>
              </w:rPr>
              <w:t>Sub-Total (Including Tax)</w:t>
            </w:r>
          </w:p>
        </w:tc>
        <w:tc>
          <w:tcPr>
            <w:tcW w:w="3029" w:type="dxa"/>
          </w:tcPr>
          <w:p w14:paraId="5970929C" w14:textId="77777777" w:rsidR="00B83AE8" w:rsidRPr="008A068F" w:rsidRDefault="00B83AE8" w:rsidP="003C1B6B">
            <w:pPr>
              <w:jc w:val="center"/>
              <w:rPr>
                <w:rFonts w:cstheme="minorHAnsi"/>
                <w:b/>
                <w:sz w:val="20"/>
                <w:szCs w:val="20"/>
              </w:rPr>
            </w:pPr>
          </w:p>
        </w:tc>
        <w:tc>
          <w:tcPr>
            <w:tcW w:w="657" w:type="dxa"/>
            <w:vAlign w:val="center"/>
          </w:tcPr>
          <w:p w14:paraId="122A9404" w14:textId="593821AB" w:rsidR="00B83AE8" w:rsidRPr="008A068F" w:rsidRDefault="00B83AE8" w:rsidP="003C1B6B">
            <w:pPr>
              <w:jc w:val="center"/>
              <w:rPr>
                <w:rFonts w:cstheme="minorHAnsi"/>
                <w:b/>
                <w:sz w:val="20"/>
                <w:szCs w:val="20"/>
              </w:rPr>
            </w:pPr>
          </w:p>
        </w:tc>
        <w:tc>
          <w:tcPr>
            <w:tcW w:w="950" w:type="dxa"/>
            <w:vAlign w:val="center"/>
          </w:tcPr>
          <w:p w14:paraId="067D2B4F" w14:textId="77777777" w:rsidR="00B83AE8" w:rsidRPr="008A068F" w:rsidRDefault="00B83AE8" w:rsidP="003C1B6B">
            <w:pPr>
              <w:jc w:val="center"/>
              <w:rPr>
                <w:rFonts w:cstheme="minorHAnsi"/>
                <w:b/>
                <w:sz w:val="20"/>
                <w:szCs w:val="20"/>
              </w:rPr>
            </w:pPr>
          </w:p>
        </w:tc>
        <w:tc>
          <w:tcPr>
            <w:tcW w:w="1070" w:type="dxa"/>
            <w:vAlign w:val="center"/>
          </w:tcPr>
          <w:p w14:paraId="0AF31E9D" w14:textId="77777777" w:rsidR="00B83AE8" w:rsidRPr="008A068F" w:rsidRDefault="00B83AE8" w:rsidP="003C1B6B">
            <w:pPr>
              <w:jc w:val="center"/>
              <w:rPr>
                <w:rFonts w:cstheme="minorHAnsi"/>
                <w:b/>
                <w:sz w:val="20"/>
                <w:szCs w:val="20"/>
              </w:rPr>
            </w:pPr>
          </w:p>
        </w:tc>
        <w:tc>
          <w:tcPr>
            <w:tcW w:w="1314" w:type="dxa"/>
            <w:vAlign w:val="center"/>
          </w:tcPr>
          <w:p w14:paraId="2BEA2742" w14:textId="77777777" w:rsidR="00B83AE8" w:rsidRPr="008A068F" w:rsidRDefault="00B83AE8" w:rsidP="003C1B6B">
            <w:pPr>
              <w:jc w:val="center"/>
              <w:rPr>
                <w:rFonts w:cstheme="minorHAnsi"/>
                <w:b/>
                <w:sz w:val="20"/>
                <w:szCs w:val="20"/>
              </w:rPr>
            </w:pPr>
          </w:p>
        </w:tc>
      </w:tr>
      <w:tr w:rsidR="00B83AE8" w:rsidRPr="008A068F" w14:paraId="658AD86B" w14:textId="77777777" w:rsidTr="00C02E90">
        <w:trPr>
          <w:cantSplit/>
          <w:trHeight w:val="251"/>
          <w:jc w:val="center"/>
        </w:trPr>
        <w:tc>
          <w:tcPr>
            <w:tcW w:w="900" w:type="dxa"/>
            <w:vAlign w:val="center"/>
          </w:tcPr>
          <w:p w14:paraId="0D58CA89" w14:textId="77777777" w:rsidR="00B83AE8" w:rsidRPr="008A068F" w:rsidRDefault="00B83AE8" w:rsidP="003C1B6B">
            <w:pPr>
              <w:jc w:val="center"/>
              <w:rPr>
                <w:rFonts w:cstheme="minorHAnsi"/>
                <w:color w:val="000000"/>
                <w:sz w:val="20"/>
                <w:szCs w:val="20"/>
              </w:rPr>
            </w:pPr>
          </w:p>
        </w:tc>
        <w:tc>
          <w:tcPr>
            <w:tcW w:w="1980" w:type="dxa"/>
            <w:vAlign w:val="center"/>
          </w:tcPr>
          <w:p w14:paraId="225E905C" w14:textId="1D9247E4" w:rsidR="00B83AE8" w:rsidRPr="008A068F" w:rsidRDefault="00B83AE8" w:rsidP="003C1B6B">
            <w:pPr>
              <w:rPr>
                <w:rFonts w:cstheme="minorHAnsi"/>
                <w:b/>
                <w:sz w:val="20"/>
                <w:szCs w:val="20"/>
              </w:rPr>
            </w:pPr>
            <w:r w:rsidRPr="008A068F">
              <w:rPr>
                <w:rFonts w:cstheme="minorHAnsi"/>
                <w:b/>
                <w:color w:val="000000"/>
                <w:sz w:val="20"/>
                <w:szCs w:val="20"/>
              </w:rPr>
              <w:t>Add: VAT @ …. %</w:t>
            </w:r>
          </w:p>
        </w:tc>
        <w:tc>
          <w:tcPr>
            <w:tcW w:w="3029" w:type="dxa"/>
          </w:tcPr>
          <w:p w14:paraId="19FE33AE" w14:textId="77777777" w:rsidR="00B83AE8" w:rsidRPr="008A068F" w:rsidRDefault="00B83AE8" w:rsidP="003C1B6B">
            <w:pPr>
              <w:jc w:val="center"/>
              <w:rPr>
                <w:rFonts w:cstheme="minorHAnsi"/>
                <w:b/>
                <w:sz w:val="20"/>
                <w:szCs w:val="20"/>
              </w:rPr>
            </w:pPr>
          </w:p>
        </w:tc>
        <w:tc>
          <w:tcPr>
            <w:tcW w:w="657" w:type="dxa"/>
            <w:vAlign w:val="center"/>
          </w:tcPr>
          <w:p w14:paraId="20D4E1CE" w14:textId="4EB53D51" w:rsidR="00B83AE8" w:rsidRPr="008A068F" w:rsidRDefault="00B83AE8" w:rsidP="003C1B6B">
            <w:pPr>
              <w:jc w:val="center"/>
              <w:rPr>
                <w:rFonts w:cstheme="minorHAnsi"/>
                <w:b/>
                <w:sz w:val="20"/>
                <w:szCs w:val="20"/>
              </w:rPr>
            </w:pPr>
          </w:p>
        </w:tc>
        <w:tc>
          <w:tcPr>
            <w:tcW w:w="950" w:type="dxa"/>
            <w:vAlign w:val="center"/>
          </w:tcPr>
          <w:p w14:paraId="21E76126" w14:textId="77777777" w:rsidR="00B83AE8" w:rsidRPr="008A068F" w:rsidRDefault="00B83AE8" w:rsidP="003C1B6B">
            <w:pPr>
              <w:jc w:val="center"/>
              <w:rPr>
                <w:rFonts w:cstheme="minorHAnsi"/>
                <w:b/>
                <w:sz w:val="20"/>
                <w:szCs w:val="20"/>
              </w:rPr>
            </w:pPr>
          </w:p>
        </w:tc>
        <w:tc>
          <w:tcPr>
            <w:tcW w:w="1070" w:type="dxa"/>
            <w:vAlign w:val="center"/>
          </w:tcPr>
          <w:p w14:paraId="4486A2F4" w14:textId="77777777" w:rsidR="00B83AE8" w:rsidRPr="008A068F" w:rsidRDefault="00B83AE8" w:rsidP="003C1B6B">
            <w:pPr>
              <w:jc w:val="center"/>
              <w:rPr>
                <w:rFonts w:cstheme="minorHAnsi"/>
                <w:b/>
                <w:sz w:val="20"/>
                <w:szCs w:val="20"/>
              </w:rPr>
            </w:pPr>
          </w:p>
        </w:tc>
        <w:tc>
          <w:tcPr>
            <w:tcW w:w="1314" w:type="dxa"/>
            <w:vAlign w:val="center"/>
          </w:tcPr>
          <w:p w14:paraId="7C2654A9" w14:textId="77777777" w:rsidR="00B83AE8" w:rsidRPr="008A068F" w:rsidRDefault="00B83AE8" w:rsidP="003C1B6B">
            <w:pPr>
              <w:jc w:val="center"/>
              <w:rPr>
                <w:rFonts w:cstheme="minorHAnsi"/>
                <w:b/>
                <w:sz w:val="20"/>
                <w:szCs w:val="20"/>
              </w:rPr>
            </w:pPr>
          </w:p>
        </w:tc>
      </w:tr>
      <w:tr w:rsidR="00B83AE8" w:rsidRPr="008A068F" w14:paraId="0432026C" w14:textId="77777777" w:rsidTr="00C02E90">
        <w:trPr>
          <w:cantSplit/>
          <w:trHeight w:val="20"/>
          <w:jc w:val="center"/>
        </w:trPr>
        <w:tc>
          <w:tcPr>
            <w:tcW w:w="900" w:type="dxa"/>
            <w:vAlign w:val="center"/>
          </w:tcPr>
          <w:p w14:paraId="1A9D78FC" w14:textId="77777777" w:rsidR="00B83AE8" w:rsidRPr="008A068F" w:rsidRDefault="00B83AE8" w:rsidP="003C1B6B">
            <w:pPr>
              <w:jc w:val="center"/>
              <w:rPr>
                <w:rFonts w:cstheme="minorHAnsi"/>
                <w:color w:val="000000"/>
                <w:sz w:val="20"/>
                <w:szCs w:val="20"/>
              </w:rPr>
            </w:pPr>
          </w:p>
        </w:tc>
        <w:tc>
          <w:tcPr>
            <w:tcW w:w="1980" w:type="dxa"/>
            <w:vAlign w:val="center"/>
          </w:tcPr>
          <w:p w14:paraId="2637158B" w14:textId="0FDCA99B" w:rsidR="00B83AE8" w:rsidRPr="008A068F" w:rsidRDefault="00B83AE8" w:rsidP="003C1B6B">
            <w:pPr>
              <w:rPr>
                <w:rFonts w:cstheme="minorHAnsi"/>
                <w:b/>
                <w:sz w:val="20"/>
                <w:szCs w:val="20"/>
              </w:rPr>
            </w:pPr>
            <w:r w:rsidRPr="008A068F">
              <w:rPr>
                <w:rFonts w:cstheme="minorHAnsi"/>
                <w:b/>
                <w:color w:val="000000"/>
                <w:sz w:val="20"/>
                <w:szCs w:val="20"/>
              </w:rPr>
              <w:t>Total (including VAT and tax)</w:t>
            </w:r>
          </w:p>
        </w:tc>
        <w:tc>
          <w:tcPr>
            <w:tcW w:w="3029" w:type="dxa"/>
          </w:tcPr>
          <w:p w14:paraId="5C98D6B1" w14:textId="77777777" w:rsidR="00B83AE8" w:rsidRPr="008A068F" w:rsidRDefault="00B83AE8" w:rsidP="003C1B6B">
            <w:pPr>
              <w:jc w:val="center"/>
              <w:rPr>
                <w:rFonts w:cstheme="minorHAnsi"/>
                <w:b/>
                <w:sz w:val="20"/>
                <w:szCs w:val="20"/>
              </w:rPr>
            </w:pPr>
          </w:p>
        </w:tc>
        <w:tc>
          <w:tcPr>
            <w:tcW w:w="657" w:type="dxa"/>
            <w:vAlign w:val="center"/>
          </w:tcPr>
          <w:p w14:paraId="2A423F9A" w14:textId="4811593A" w:rsidR="00B83AE8" w:rsidRPr="008A068F" w:rsidRDefault="00B83AE8" w:rsidP="003C1B6B">
            <w:pPr>
              <w:jc w:val="center"/>
              <w:rPr>
                <w:rFonts w:cstheme="minorHAnsi"/>
                <w:b/>
                <w:sz w:val="20"/>
                <w:szCs w:val="20"/>
              </w:rPr>
            </w:pPr>
          </w:p>
        </w:tc>
        <w:tc>
          <w:tcPr>
            <w:tcW w:w="950" w:type="dxa"/>
            <w:vAlign w:val="center"/>
          </w:tcPr>
          <w:p w14:paraId="4A8EC312" w14:textId="77777777" w:rsidR="00B83AE8" w:rsidRPr="008A068F" w:rsidRDefault="00B83AE8" w:rsidP="003C1B6B">
            <w:pPr>
              <w:jc w:val="center"/>
              <w:rPr>
                <w:rFonts w:cstheme="minorHAnsi"/>
                <w:b/>
                <w:sz w:val="20"/>
                <w:szCs w:val="20"/>
              </w:rPr>
            </w:pPr>
          </w:p>
        </w:tc>
        <w:tc>
          <w:tcPr>
            <w:tcW w:w="1070" w:type="dxa"/>
            <w:vAlign w:val="center"/>
          </w:tcPr>
          <w:p w14:paraId="61DE785B" w14:textId="77777777" w:rsidR="00B83AE8" w:rsidRPr="008A068F" w:rsidRDefault="00B83AE8" w:rsidP="003C1B6B">
            <w:pPr>
              <w:jc w:val="center"/>
              <w:rPr>
                <w:rFonts w:cstheme="minorHAnsi"/>
                <w:b/>
                <w:sz w:val="20"/>
                <w:szCs w:val="20"/>
              </w:rPr>
            </w:pPr>
          </w:p>
        </w:tc>
        <w:tc>
          <w:tcPr>
            <w:tcW w:w="1314" w:type="dxa"/>
            <w:vAlign w:val="center"/>
          </w:tcPr>
          <w:p w14:paraId="2EBC2DB3" w14:textId="77777777" w:rsidR="00B83AE8" w:rsidRPr="008A068F" w:rsidRDefault="00B83AE8" w:rsidP="003C1B6B">
            <w:pPr>
              <w:jc w:val="center"/>
              <w:rPr>
                <w:rFonts w:cstheme="minorHAnsi"/>
                <w:b/>
                <w:sz w:val="20"/>
                <w:szCs w:val="20"/>
              </w:rPr>
            </w:pPr>
          </w:p>
        </w:tc>
      </w:tr>
    </w:tbl>
    <w:p w14:paraId="37AA0531" w14:textId="77777777" w:rsidR="00C07690" w:rsidRDefault="00C07690" w:rsidP="009871D3">
      <w:pPr>
        <w:spacing w:after="0" w:line="240" w:lineRule="auto"/>
        <w:rPr>
          <w:rFonts w:asciiTheme="minorHAnsi" w:hAnsiTheme="minorHAnsi" w:cstheme="minorHAnsi"/>
          <w:sz w:val="20"/>
          <w:szCs w:val="20"/>
        </w:rPr>
      </w:pPr>
    </w:p>
    <w:p w14:paraId="66BFDEF2" w14:textId="40E54C39" w:rsidR="009871D3" w:rsidRPr="008065B3" w:rsidRDefault="009871D3" w:rsidP="009871D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69D8DA9B" w14:textId="77777777" w:rsidR="009871D3" w:rsidRPr="007C25DB" w:rsidRDefault="009871D3" w:rsidP="009871D3">
      <w:pPr>
        <w:spacing w:after="0" w:line="240" w:lineRule="auto"/>
        <w:rPr>
          <w:rFonts w:asciiTheme="minorHAnsi" w:hAnsiTheme="minorHAnsi" w:cstheme="minorHAnsi"/>
          <w:b/>
          <w:sz w:val="4"/>
          <w:szCs w:val="4"/>
        </w:rPr>
      </w:pPr>
    </w:p>
    <w:p w14:paraId="3F474D57" w14:textId="77777777" w:rsidR="009871D3" w:rsidRPr="008065B3" w:rsidRDefault="009871D3" w:rsidP="009871D3">
      <w:pPr>
        <w:spacing w:after="0"/>
        <w:rPr>
          <w:rFonts w:asciiTheme="minorHAnsi" w:hAnsiTheme="minorHAnsi" w:cstheme="minorHAnsi"/>
          <w:sz w:val="20"/>
          <w:szCs w:val="20"/>
        </w:rPr>
      </w:pPr>
      <w:r w:rsidRPr="008065B3">
        <w:rPr>
          <w:rFonts w:asciiTheme="minorHAnsi" w:hAnsiTheme="minorHAnsi" w:cstheme="minorHAnsi"/>
          <w:sz w:val="20"/>
          <w:szCs w:val="20"/>
        </w:rPr>
        <w:t>Delivery time (after rece</w:t>
      </w:r>
      <w:r>
        <w:rPr>
          <w:rFonts w:asciiTheme="minorHAnsi" w:hAnsiTheme="minorHAnsi" w:cstheme="minorHAnsi"/>
          <w:sz w:val="20"/>
          <w:szCs w:val="20"/>
        </w:rPr>
        <w:t>iving the work</w:t>
      </w:r>
      <w:r w:rsidRPr="008065B3">
        <w:rPr>
          <w:rFonts w:asciiTheme="minorHAnsi" w:hAnsiTheme="minorHAnsi" w:cstheme="minorHAnsi"/>
          <w:sz w:val="20"/>
          <w:szCs w:val="20"/>
        </w:rPr>
        <w:t xml:space="preserve"> order):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2D6EE510" w14:textId="77777777" w:rsidR="009871D3" w:rsidRPr="007C25DB" w:rsidRDefault="009871D3" w:rsidP="009871D3">
      <w:pPr>
        <w:spacing w:after="0"/>
        <w:rPr>
          <w:rFonts w:asciiTheme="minorHAnsi" w:hAnsiTheme="minorHAnsi" w:cstheme="minorHAnsi"/>
          <w:sz w:val="4"/>
          <w:szCs w:val="4"/>
        </w:rPr>
      </w:pPr>
    </w:p>
    <w:p w14:paraId="12566437" w14:textId="588E835D" w:rsidR="009871D3" w:rsidRPr="008065B3" w:rsidRDefault="009871D3" w:rsidP="009871D3">
      <w:pPr>
        <w:spacing w:after="0"/>
        <w:rPr>
          <w:rFonts w:asciiTheme="minorHAnsi" w:hAnsiTheme="minorHAnsi" w:cstheme="minorHAnsi"/>
          <w:sz w:val="20"/>
          <w:szCs w:val="20"/>
        </w:rPr>
      </w:pPr>
      <w:r w:rsidRPr="008065B3">
        <w:rPr>
          <w:rFonts w:asciiTheme="minorHAnsi" w:hAnsiTheme="minorHAnsi" w:cstheme="minorHAnsi"/>
          <w:sz w:val="20"/>
          <w:szCs w:val="20"/>
        </w:rPr>
        <w:t xml:space="preserve">Offered validity: </w:t>
      </w:r>
      <w:r w:rsidR="00196081">
        <w:rPr>
          <w:rFonts w:asciiTheme="minorHAnsi" w:hAnsiTheme="minorHAnsi" w:cstheme="minorHAnsi"/>
          <w:sz w:val="20"/>
          <w:szCs w:val="20"/>
        </w:rPr>
        <w:t xml:space="preserve"> 90</w:t>
      </w:r>
      <w:r>
        <w:rPr>
          <w:rFonts w:asciiTheme="minorHAnsi" w:hAnsiTheme="minorHAnsi" w:cstheme="minorHAnsi"/>
          <w:sz w:val="20"/>
          <w:szCs w:val="20"/>
        </w:rPr>
        <w:t xml:space="preserve"> calendar days.</w:t>
      </w:r>
    </w:p>
    <w:p w14:paraId="174F5DD0" w14:textId="77777777" w:rsidR="009871D3" w:rsidRPr="007C25DB" w:rsidRDefault="009871D3" w:rsidP="009871D3">
      <w:pPr>
        <w:spacing w:after="0"/>
        <w:rPr>
          <w:rFonts w:asciiTheme="minorHAnsi" w:hAnsiTheme="minorHAnsi" w:cstheme="minorHAnsi"/>
          <w:sz w:val="4"/>
          <w:szCs w:val="4"/>
        </w:rPr>
      </w:pPr>
    </w:p>
    <w:p w14:paraId="5ACEA125" w14:textId="0D4ADADE" w:rsidR="00B83AE8" w:rsidRDefault="009871D3" w:rsidP="009871D3">
      <w:pPr>
        <w:spacing w:after="0"/>
        <w:rPr>
          <w:rFonts w:asciiTheme="minorHAnsi" w:hAnsiTheme="minorHAnsi" w:cstheme="minorHAnsi"/>
          <w:sz w:val="20"/>
          <w:szCs w:val="20"/>
        </w:rPr>
      </w:pPr>
      <w:r w:rsidRPr="008065B3">
        <w:rPr>
          <w:rFonts w:asciiTheme="minorHAnsi" w:hAnsiTheme="minorHAnsi" w:cstheme="minorHAnsi"/>
          <w:sz w:val="20"/>
          <w:szCs w:val="20"/>
        </w:rPr>
        <w:t xml:space="preserve">Payment Terms: _______________ calendar days by </w:t>
      </w:r>
      <w:r>
        <w:rPr>
          <w:rFonts w:asciiTheme="minorHAnsi" w:hAnsiTheme="minorHAnsi" w:cstheme="minorHAnsi"/>
          <w:sz w:val="20"/>
          <w:szCs w:val="20"/>
        </w:rPr>
        <w:t>electronic transfer</w:t>
      </w:r>
      <w:r w:rsidRPr="008065B3">
        <w:rPr>
          <w:rFonts w:asciiTheme="minorHAnsi" w:hAnsiTheme="minorHAnsi" w:cstheme="minorHAnsi"/>
          <w:sz w:val="20"/>
          <w:szCs w:val="20"/>
        </w:rPr>
        <w:t xml:space="preserve">. </w:t>
      </w:r>
    </w:p>
    <w:p w14:paraId="0BBB222F" w14:textId="77777777" w:rsidR="00B83AE8" w:rsidRDefault="00B83AE8">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7D1A1EE9" w14:textId="274BA04D" w:rsidR="009871D3" w:rsidRPr="00864D57" w:rsidRDefault="009871D3" w:rsidP="009871D3">
      <w:pPr>
        <w:spacing w:after="0" w:line="240" w:lineRule="auto"/>
        <w:rPr>
          <w:rFonts w:asciiTheme="minorHAnsi" w:hAnsiTheme="minorHAnsi" w:cstheme="minorHAnsi"/>
          <w:sz w:val="20"/>
          <w:szCs w:val="20"/>
          <w:u w:val="single"/>
        </w:rPr>
      </w:pPr>
      <w:r w:rsidRPr="008065B3">
        <w:rPr>
          <w:rFonts w:asciiTheme="minorHAnsi" w:hAnsiTheme="minorHAnsi" w:cstheme="minorHAnsi"/>
          <w:b/>
          <w:sz w:val="20"/>
          <w:szCs w:val="20"/>
          <w:u w:val="single"/>
        </w:rPr>
        <w:lastRenderedPageBreak/>
        <w:t>Section 4: Offer Cover Letter</w:t>
      </w:r>
    </w:p>
    <w:p w14:paraId="6E20D2DE" w14:textId="77777777" w:rsidR="009871D3" w:rsidRPr="008065B3" w:rsidRDefault="009871D3" w:rsidP="009871D3">
      <w:pPr>
        <w:spacing w:after="0" w:line="240" w:lineRule="auto"/>
        <w:jc w:val="both"/>
        <w:rPr>
          <w:rFonts w:asciiTheme="minorHAnsi" w:hAnsiTheme="minorHAnsi" w:cstheme="minorHAnsi"/>
          <w:i/>
          <w:sz w:val="20"/>
          <w:szCs w:val="20"/>
        </w:rPr>
      </w:pPr>
    </w:p>
    <w:p w14:paraId="7C468329" w14:textId="77777777" w:rsidR="009871D3" w:rsidRPr="008065B3" w:rsidRDefault="009871D3" w:rsidP="009871D3">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placed on letterhead and completed/signed/stamped by a representative </w:t>
      </w:r>
      <w:r w:rsidRPr="00D54487">
        <w:rPr>
          <w:rFonts w:asciiTheme="minorHAnsi" w:hAnsiTheme="minorHAnsi" w:cstheme="minorHAnsi"/>
          <w:i/>
          <w:noProof/>
          <w:sz w:val="20"/>
          <w:szCs w:val="20"/>
        </w:rPr>
        <w:t>authorized</w:t>
      </w:r>
      <w:r w:rsidRPr="008065B3">
        <w:rPr>
          <w:rFonts w:asciiTheme="minorHAnsi" w:hAnsiTheme="minorHAnsi" w:cstheme="minorHAnsi"/>
          <w:i/>
          <w:sz w:val="20"/>
          <w:szCs w:val="20"/>
        </w:rPr>
        <w:t xml:space="preserve"> to sign on behalf of the offeror:</w:t>
      </w:r>
    </w:p>
    <w:p w14:paraId="3822A71E" w14:textId="77777777" w:rsidR="009871D3" w:rsidRPr="008065B3" w:rsidRDefault="009871D3" w:rsidP="009871D3">
      <w:pPr>
        <w:spacing w:after="0" w:line="240" w:lineRule="auto"/>
        <w:rPr>
          <w:rFonts w:asciiTheme="minorHAnsi" w:hAnsiTheme="minorHAnsi" w:cstheme="minorHAnsi"/>
          <w:sz w:val="20"/>
          <w:szCs w:val="20"/>
        </w:rPr>
      </w:pPr>
    </w:p>
    <w:p w14:paraId="2472010B" w14:textId="77777777" w:rsidR="009871D3" w:rsidRDefault="009871D3" w:rsidP="009871D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Pr="008065B3">
        <w:rPr>
          <w:rFonts w:asciiTheme="minorHAnsi" w:hAnsiTheme="minorHAnsi" w:cstheme="minorHAnsi"/>
          <w:sz w:val="20"/>
          <w:szCs w:val="20"/>
        </w:rPr>
        <w:tab/>
      </w:r>
    </w:p>
    <w:p w14:paraId="449EBFFD" w14:textId="77777777" w:rsidR="009871D3" w:rsidRPr="00F1485C" w:rsidRDefault="009871D3" w:rsidP="009871D3">
      <w:pPr>
        <w:spacing w:after="0" w:line="240" w:lineRule="auto"/>
        <w:ind w:left="1440" w:firstLine="720"/>
        <w:rPr>
          <w:rFonts w:asciiTheme="minorHAnsi" w:hAnsiTheme="minorHAnsi" w:cstheme="minorHAnsi"/>
        </w:rPr>
      </w:pPr>
      <w:r>
        <w:rPr>
          <w:rFonts w:asciiTheme="minorHAnsi" w:hAnsiTheme="minorHAnsi" w:cstheme="minorHAnsi"/>
          <w:sz w:val="20"/>
          <w:szCs w:val="20"/>
        </w:rPr>
        <w:t>Taimur Reza,</w:t>
      </w:r>
    </w:p>
    <w:p w14:paraId="19382135" w14:textId="77777777" w:rsidR="009871D3" w:rsidRDefault="009871D3" w:rsidP="009871D3">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Manager, Procurement &amp; SC</w:t>
      </w:r>
    </w:p>
    <w:p w14:paraId="195EAEFF"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606C1DB7"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2EBCCE59" w14:textId="77777777" w:rsidR="009871D3" w:rsidRPr="00D07384"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C44F025" w14:textId="77777777" w:rsidR="009871D3" w:rsidRDefault="009871D3" w:rsidP="009871D3">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Banani, Dhaka-1213, Bangladesh.</w:t>
      </w:r>
    </w:p>
    <w:p w14:paraId="1BBD7DAE" w14:textId="77777777" w:rsidR="009871D3" w:rsidRDefault="009871D3" w:rsidP="009871D3">
      <w:pPr>
        <w:spacing w:after="0" w:line="240" w:lineRule="auto"/>
        <w:rPr>
          <w:rFonts w:asciiTheme="minorHAnsi" w:hAnsiTheme="minorHAnsi" w:cstheme="minorHAnsi"/>
          <w:sz w:val="20"/>
          <w:szCs w:val="20"/>
        </w:rPr>
      </w:pPr>
    </w:p>
    <w:p w14:paraId="4F8B4591" w14:textId="5CF802CA" w:rsidR="009871D3" w:rsidRPr="008065B3" w:rsidRDefault="009871D3" w:rsidP="009871D3">
      <w:pPr>
        <w:spacing w:after="0" w:line="240" w:lineRule="auto"/>
        <w:rPr>
          <w:rFonts w:asciiTheme="minorHAnsi" w:hAnsiTheme="minorHAnsi" w:cstheme="minorHAnsi"/>
          <w:sz w:val="20"/>
          <w:szCs w:val="20"/>
        </w:rPr>
      </w:pPr>
      <w:r w:rsidRPr="00CB7CD9">
        <w:rPr>
          <w:rFonts w:asciiTheme="minorHAnsi" w:hAnsiTheme="minorHAnsi" w:cstheme="minorHAnsi"/>
          <w:sz w:val="20"/>
          <w:szCs w:val="20"/>
        </w:rPr>
        <w:t xml:space="preserve">Reference: </w:t>
      </w:r>
      <w:r w:rsidRPr="00CB7CD9">
        <w:rPr>
          <w:rFonts w:asciiTheme="minorHAnsi" w:hAnsiTheme="minorHAnsi" w:cstheme="minorHAnsi"/>
          <w:sz w:val="20"/>
          <w:szCs w:val="20"/>
        </w:rPr>
        <w:tab/>
      </w:r>
      <w:r w:rsidRPr="00CB7CD9">
        <w:rPr>
          <w:rFonts w:eastAsia="Times New Roman" w:cs="Calibri"/>
          <w:color w:val="000000"/>
          <w:sz w:val="20"/>
          <w:szCs w:val="20"/>
        </w:rPr>
        <w:t>RFQ/SHN/00</w:t>
      </w:r>
      <w:r w:rsidR="00CA2861" w:rsidRPr="00CB7CD9">
        <w:rPr>
          <w:rFonts w:eastAsia="Times New Roman" w:cs="Calibri"/>
          <w:color w:val="000000"/>
          <w:sz w:val="20"/>
          <w:szCs w:val="20"/>
        </w:rPr>
        <w:t>42</w:t>
      </w:r>
      <w:r w:rsidRPr="00CB7CD9">
        <w:rPr>
          <w:rFonts w:eastAsia="Times New Roman" w:cs="Calibri"/>
          <w:color w:val="000000"/>
          <w:sz w:val="20"/>
          <w:szCs w:val="20"/>
        </w:rPr>
        <w:t>/2021</w:t>
      </w:r>
    </w:p>
    <w:p w14:paraId="2CF89ED9" w14:textId="77777777" w:rsidR="009871D3" w:rsidRPr="00D55CF7" w:rsidRDefault="009871D3" w:rsidP="009871D3">
      <w:pPr>
        <w:spacing w:after="0" w:line="240" w:lineRule="auto"/>
        <w:jc w:val="both"/>
        <w:rPr>
          <w:rFonts w:asciiTheme="minorHAnsi" w:hAnsiTheme="minorHAnsi" w:cstheme="minorHAnsi"/>
          <w:sz w:val="8"/>
          <w:szCs w:val="8"/>
        </w:rPr>
      </w:pPr>
    </w:p>
    <w:p w14:paraId="58F2B622" w14:textId="77777777" w:rsidR="009871D3" w:rsidRPr="008065B3" w:rsidRDefault="009871D3" w:rsidP="009871D3">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7242253E" w14:textId="77777777" w:rsidR="009871D3" w:rsidRPr="008065B3" w:rsidRDefault="009871D3" w:rsidP="009871D3">
      <w:pPr>
        <w:spacing w:after="0" w:line="240" w:lineRule="auto"/>
        <w:jc w:val="both"/>
        <w:rPr>
          <w:rFonts w:asciiTheme="minorHAnsi" w:hAnsiTheme="minorHAnsi" w:cstheme="minorHAnsi"/>
          <w:sz w:val="20"/>
          <w:szCs w:val="20"/>
        </w:rPr>
      </w:pPr>
    </w:p>
    <w:p w14:paraId="6E9BB521" w14:textId="77777777" w:rsidR="009871D3" w:rsidRPr="008065B3" w:rsidRDefault="009871D3" w:rsidP="009871D3">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the undersigned,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provide the attached offer to perform all work required to complete the activities and requirements as described in the above-referenced RFQ. Please find our offer </w:t>
      </w:r>
      <w:r w:rsidRPr="00D54487">
        <w:rPr>
          <w:rFonts w:asciiTheme="minorHAnsi" w:hAnsiTheme="minorHAnsi" w:cstheme="minorHAnsi"/>
          <w:noProof/>
          <w:sz w:val="20"/>
          <w:szCs w:val="20"/>
        </w:rPr>
        <w:t>attached</w:t>
      </w:r>
      <w:r w:rsidRPr="008065B3">
        <w:rPr>
          <w:rFonts w:asciiTheme="minorHAnsi" w:hAnsiTheme="minorHAnsi" w:cstheme="minorHAnsi"/>
          <w:sz w:val="20"/>
          <w:szCs w:val="20"/>
        </w:rPr>
        <w:t>.</w:t>
      </w:r>
    </w:p>
    <w:p w14:paraId="6680ABB2" w14:textId="77777777" w:rsidR="009871D3" w:rsidRPr="00D55CF7" w:rsidRDefault="009871D3" w:rsidP="009871D3">
      <w:pPr>
        <w:spacing w:after="0" w:line="240" w:lineRule="auto"/>
        <w:jc w:val="both"/>
        <w:rPr>
          <w:rFonts w:asciiTheme="minorHAnsi" w:hAnsiTheme="minorHAnsi" w:cstheme="minorHAnsi"/>
          <w:sz w:val="10"/>
          <w:szCs w:val="10"/>
        </w:rPr>
      </w:pPr>
    </w:p>
    <w:p w14:paraId="7147BD7A" w14:textId="77777777" w:rsidR="009871D3" w:rsidRPr="008065B3" w:rsidRDefault="009871D3" w:rsidP="009871D3">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acknowledge and agree to all terms, conditions, special provisions, and instructions included in the above-referenced RFQ. We further certify that the below-named firm—as well as the firm’s principal </w:t>
      </w:r>
      <w:proofErr w:type="gramStart"/>
      <w:r w:rsidRPr="008065B3">
        <w:rPr>
          <w:rFonts w:asciiTheme="minorHAnsi" w:hAnsiTheme="minorHAnsi" w:cstheme="minorHAnsi"/>
          <w:sz w:val="20"/>
          <w:szCs w:val="20"/>
        </w:rPr>
        <w:t>officers</w:t>
      </w:r>
      <w:proofErr w:type="gramEnd"/>
      <w:r w:rsidRPr="008065B3">
        <w:rPr>
          <w:rFonts w:asciiTheme="minorHAnsi" w:hAnsiTheme="minorHAnsi" w:cstheme="minorHAnsi"/>
          <w:sz w:val="20"/>
          <w:szCs w:val="20"/>
        </w:rPr>
        <w:t xml:space="preserve">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683CEE26" w14:textId="77777777" w:rsidR="009871D3" w:rsidRPr="00D55CF7" w:rsidRDefault="009871D3" w:rsidP="009871D3">
      <w:pPr>
        <w:spacing w:after="0" w:line="240" w:lineRule="auto"/>
        <w:rPr>
          <w:rFonts w:asciiTheme="minorHAnsi" w:hAnsiTheme="minorHAnsi" w:cstheme="minorHAnsi"/>
          <w:sz w:val="12"/>
          <w:szCs w:val="12"/>
        </w:rPr>
      </w:pPr>
    </w:p>
    <w:p w14:paraId="04891953" w14:textId="77777777" w:rsidR="009871D3" w:rsidRPr="008065B3" w:rsidRDefault="009871D3" w:rsidP="009871D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w:t>
      </w:r>
      <w:r w:rsidRPr="00D54487">
        <w:rPr>
          <w:rFonts w:asciiTheme="minorHAnsi" w:hAnsiTheme="minorHAnsi" w:cstheme="minorHAnsi"/>
          <w:noProof/>
          <w:sz w:val="20"/>
          <w:szCs w:val="20"/>
        </w:rPr>
        <w:t>that,</w:t>
      </w:r>
      <w:r w:rsidRPr="008065B3">
        <w:rPr>
          <w:rFonts w:asciiTheme="minorHAnsi" w:hAnsiTheme="minorHAnsi" w:cstheme="minorHAnsi"/>
          <w:sz w:val="20"/>
          <w:szCs w:val="20"/>
        </w:rPr>
        <w:t xml:space="preserve"> to the best of our knowledge and belief:</w:t>
      </w:r>
    </w:p>
    <w:p w14:paraId="1A9D3FC0" w14:textId="77538874" w:rsidR="009871D3" w:rsidRPr="008065B3" w:rsidRDefault="009871D3" w:rsidP="009871D3">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close, familial, or financial relationships with any Surjer Hashi Network or AUHC project staff </w:t>
      </w:r>
      <w:r w:rsidR="00CA2861" w:rsidRPr="008065B3">
        <w:rPr>
          <w:rFonts w:asciiTheme="minorHAnsi" w:hAnsiTheme="minorHAnsi" w:cstheme="minorHAnsi"/>
          <w:sz w:val="20"/>
          <w:szCs w:val="20"/>
        </w:rPr>
        <w:t>members.</w:t>
      </w:r>
    </w:p>
    <w:p w14:paraId="1DA35DE0" w14:textId="77777777" w:rsidR="009871D3" w:rsidRPr="008065B3" w:rsidRDefault="009871D3" w:rsidP="009871D3">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F552BE6" w14:textId="77777777" w:rsidR="009871D3" w:rsidRPr="008065B3" w:rsidRDefault="009871D3" w:rsidP="009871D3">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prices in our offer have been arrived at independently, without any consultation, communication, or agreement with any other offeror or competitor </w:t>
      </w:r>
      <w:r w:rsidRPr="00D54487">
        <w:rPr>
          <w:rFonts w:asciiTheme="minorHAnsi" w:hAnsiTheme="minorHAnsi" w:cstheme="minorHAnsi"/>
          <w:noProof/>
          <w:sz w:val="20"/>
          <w:szCs w:val="20"/>
        </w:rPr>
        <w:t>for the purpose of restricting</w:t>
      </w:r>
      <w:r w:rsidRPr="008065B3">
        <w:rPr>
          <w:rFonts w:asciiTheme="minorHAnsi" w:hAnsiTheme="minorHAnsi" w:cstheme="minorHAnsi"/>
          <w:sz w:val="20"/>
          <w:szCs w:val="20"/>
        </w:rPr>
        <w:t xml:space="preserve"> competition.</w:t>
      </w:r>
    </w:p>
    <w:p w14:paraId="2181E202" w14:textId="77777777" w:rsidR="009871D3" w:rsidRPr="008065B3" w:rsidRDefault="009871D3" w:rsidP="009871D3">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0EC83D32" w14:textId="77777777" w:rsidR="009871D3" w:rsidRPr="008065B3" w:rsidRDefault="009871D3" w:rsidP="009871D3">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We understand and agree to Surjer Hashi Network’ prohibitions against fraud, bribery, and kickbacks.</w:t>
      </w:r>
    </w:p>
    <w:p w14:paraId="32E0722B" w14:textId="77777777" w:rsidR="009871D3" w:rsidRPr="008065B3" w:rsidRDefault="009871D3" w:rsidP="009871D3">
      <w:pPr>
        <w:spacing w:after="0" w:line="240" w:lineRule="auto"/>
        <w:rPr>
          <w:rFonts w:asciiTheme="minorHAnsi" w:hAnsiTheme="minorHAnsi" w:cstheme="minorHAnsi"/>
          <w:sz w:val="20"/>
          <w:szCs w:val="20"/>
        </w:rPr>
      </w:pPr>
    </w:p>
    <w:p w14:paraId="6788AEA4" w14:textId="77777777" w:rsidR="009871D3" w:rsidRPr="008065B3" w:rsidRDefault="009871D3" w:rsidP="009871D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01A0AD50" w14:textId="77777777" w:rsidR="009871D3" w:rsidRPr="00D55CF7" w:rsidRDefault="009871D3" w:rsidP="009871D3">
      <w:pPr>
        <w:spacing w:after="0" w:line="240" w:lineRule="auto"/>
        <w:jc w:val="both"/>
        <w:rPr>
          <w:rFonts w:asciiTheme="minorHAnsi" w:hAnsiTheme="minorHAnsi" w:cstheme="minorHAnsi"/>
          <w:sz w:val="16"/>
          <w:szCs w:val="16"/>
        </w:rPr>
      </w:pPr>
    </w:p>
    <w:p w14:paraId="0C25807A"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Authorized Signature: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5BE7475" w14:textId="77777777" w:rsidR="009871D3" w:rsidRPr="00D55CF7" w:rsidRDefault="009871D3" w:rsidP="009871D3">
      <w:pPr>
        <w:spacing w:after="0" w:line="240" w:lineRule="auto"/>
        <w:ind w:left="360"/>
        <w:jc w:val="both"/>
        <w:rPr>
          <w:rFonts w:asciiTheme="minorHAnsi" w:hAnsiTheme="minorHAnsi" w:cstheme="minorHAnsi"/>
          <w:sz w:val="14"/>
          <w:szCs w:val="14"/>
        </w:rPr>
      </w:pPr>
    </w:p>
    <w:p w14:paraId="46866AF5" w14:textId="77777777" w:rsidR="009871D3" w:rsidRPr="008065B3" w:rsidRDefault="009871D3" w:rsidP="009871D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Name and Title of Signatory: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2DC20EE9" w14:textId="77777777" w:rsidR="009871D3" w:rsidRPr="00D55CF7" w:rsidRDefault="009871D3" w:rsidP="009871D3">
      <w:pPr>
        <w:spacing w:after="0" w:line="240" w:lineRule="auto"/>
        <w:ind w:left="360"/>
        <w:jc w:val="both"/>
        <w:rPr>
          <w:rFonts w:asciiTheme="minorHAnsi" w:hAnsiTheme="minorHAnsi" w:cstheme="minorHAnsi"/>
          <w:sz w:val="12"/>
          <w:szCs w:val="12"/>
        </w:rPr>
      </w:pPr>
    </w:p>
    <w:p w14:paraId="08C2D0F9"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Date: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34D78925" w14:textId="77777777" w:rsidR="009871D3" w:rsidRPr="00D55CF7" w:rsidRDefault="009871D3" w:rsidP="009871D3">
      <w:pPr>
        <w:spacing w:after="0" w:line="240" w:lineRule="auto"/>
        <w:ind w:left="360"/>
        <w:jc w:val="both"/>
        <w:rPr>
          <w:rFonts w:asciiTheme="minorHAnsi" w:hAnsiTheme="minorHAnsi" w:cstheme="minorHAnsi"/>
          <w:sz w:val="10"/>
          <w:szCs w:val="10"/>
        </w:rPr>
      </w:pPr>
    </w:p>
    <w:p w14:paraId="4BB51C1E"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Name: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E049644" w14:textId="77777777" w:rsidR="009871D3" w:rsidRPr="00D55CF7" w:rsidRDefault="009871D3" w:rsidP="009871D3">
      <w:pPr>
        <w:spacing w:after="0" w:line="240" w:lineRule="auto"/>
        <w:ind w:left="360"/>
        <w:jc w:val="both"/>
        <w:rPr>
          <w:rFonts w:asciiTheme="minorHAnsi" w:hAnsiTheme="minorHAnsi" w:cstheme="minorHAnsi"/>
          <w:sz w:val="12"/>
          <w:szCs w:val="12"/>
        </w:rPr>
      </w:pPr>
    </w:p>
    <w:p w14:paraId="1105BA13"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Address: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23C018B0" w14:textId="77777777" w:rsidR="009871D3" w:rsidRPr="00D55CF7" w:rsidRDefault="009871D3" w:rsidP="009871D3">
      <w:pPr>
        <w:spacing w:after="0" w:line="240" w:lineRule="auto"/>
        <w:ind w:left="360"/>
        <w:jc w:val="both"/>
        <w:rPr>
          <w:rFonts w:asciiTheme="minorHAnsi" w:hAnsiTheme="minorHAnsi" w:cstheme="minorHAnsi"/>
          <w:sz w:val="12"/>
          <w:szCs w:val="12"/>
        </w:rPr>
      </w:pPr>
    </w:p>
    <w:p w14:paraId="1B7FCABE"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Telephone and Website: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0919459" w14:textId="77777777" w:rsidR="009871D3" w:rsidRPr="00D55CF7" w:rsidRDefault="009871D3" w:rsidP="009871D3">
      <w:pPr>
        <w:spacing w:after="0" w:line="240" w:lineRule="auto"/>
        <w:ind w:left="360"/>
        <w:jc w:val="both"/>
        <w:rPr>
          <w:rFonts w:asciiTheme="minorHAnsi" w:hAnsiTheme="minorHAnsi" w:cstheme="minorHAnsi"/>
          <w:sz w:val="14"/>
          <w:szCs w:val="14"/>
        </w:rPr>
      </w:pPr>
    </w:p>
    <w:p w14:paraId="3BF4CC16"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or Taxpayer ID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394632D9"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551973EA"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C80C3FB"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02EB4436"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Does the company have an active bank account (Yes/No)?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6A47ECC"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3FA10DE9" w14:textId="77777777" w:rsidR="009871D3" w:rsidRPr="008065B3" w:rsidRDefault="009871D3" w:rsidP="009871D3">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209F7E29"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21B7AE8F" w14:textId="77777777" w:rsidR="009871D3" w:rsidRPr="008065B3" w:rsidRDefault="009871D3" w:rsidP="009871D3">
      <w:pPr>
        <w:spacing w:after="0" w:line="240" w:lineRule="auto"/>
        <w:ind w:left="360"/>
        <w:jc w:val="both"/>
        <w:rPr>
          <w:rFonts w:asciiTheme="minorHAnsi" w:hAnsiTheme="minorHAnsi" w:cstheme="minorHAnsi"/>
          <w:sz w:val="20"/>
          <w:szCs w:val="20"/>
        </w:rPr>
      </w:pPr>
    </w:p>
    <w:p w14:paraId="1EB05840" w14:textId="5015535A" w:rsidR="009871D3" w:rsidRDefault="009871D3" w:rsidP="009871D3">
      <w:pPr>
        <w:spacing w:after="0" w:line="240" w:lineRule="auto"/>
        <w:jc w:val="both"/>
        <w:rPr>
          <w:rFonts w:asciiTheme="minorHAnsi" w:hAnsiTheme="minorHAnsi" w:cstheme="minorHAnsi"/>
          <w:b/>
          <w:sz w:val="20"/>
          <w:szCs w:val="20"/>
        </w:rPr>
      </w:pPr>
      <w:r w:rsidRPr="008065B3">
        <w:rPr>
          <w:rFonts w:asciiTheme="minorHAnsi" w:hAnsiTheme="minorHAnsi" w:cstheme="minorHAnsi"/>
          <w:b/>
          <w:sz w:val="20"/>
          <w:szCs w:val="20"/>
        </w:rPr>
        <w:lastRenderedPageBreak/>
        <w:t>Bank Accounts Details Information (</w:t>
      </w:r>
      <w:r w:rsidRPr="008065B3">
        <w:rPr>
          <w:rFonts w:asciiTheme="minorHAnsi" w:hAnsiTheme="minorHAnsi" w:cstheme="minorHAnsi"/>
          <w:i/>
          <w:sz w:val="20"/>
          <w:szCs w:val="20"/>
        </w:rPr>
        <w:t xml:space="preserve">completed/signed/stamped by a representative </w:t>
      </w:r>
      <w:r w:rsidRPr="00BF1B02">
        <w:rPr>
          <w:rFonts w:asciiTheme="minorHAnsi" w:hAnsiTheme="minorHAnsi" w:cstheme="minorHAnsi"/>
          <w:i/>
          <w:noProof/>
          <w:sz w:val="20"/>
          <w:szCs w:val="20"/>
        </w:rPr>
        <w:t>authorized</w:t>
      </w:r>
      <w:r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p w14:paraId="5D2B95F6" w14:textId="77777777" w:rsidR="009871D3" w:rsidRPr="008065B3" w:rsidRDefault="009871D3" w:rsidP="009871D3">
      <w:pPr>
        <w:spacing w:after="0" w:line="240" w:lineRule="auto"/>
        <w:jc w:val="both"/>
        <w:rPr>
          <w:rFonts w:asciiTheme="minorHAnsi" w:hAnsiTheme="minorHAnsi" w:cstheme="minorHAnsi"/>
          <w:i/>
          <w:sz w:val="20"/>
          <w:szCs w:val="20"/>
        </w:rPr>
      </w:pPr>
    </w:p>
    <w:tbl>
      <w:tblPr>
        <w:tblW w:w="9560" w:type="dxa"/>
        <w:tblLook w:val="04A0" w:firstRow="1" w:lastRow="0" w:firstColumn="1" w:lastColumn="0" w:noHBand="0" w:noVBand="1"/>
      </w:tblPr>
      <w:tblGrid>
        <w:gridCol w:w="620"/>
        <w:gridCol w:w="3100"/>
        <w:gridCol w:w="5840"/>
      </w:tblGrid>
      <w:tr w:rsidR="009871D3" w:rsidRPr="008065B3" w14:paraId="4681CABF" w14:textId="77777777" w:rsidTr="00B504B4">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E3660D8" w14:textId="77777777" w:rsidR="009871D3" w:rsidRPr="008065B3" w:rsidRDefault="009871D3" w:rsidP="00B504B4">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72E3741" w14:textId="77777777" w:rsidR="009871D3" w:rsidRPr="008065B3" w:rsidRDefault="009871D3" w:rsidP="00B504B4">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030A8AF7" w14:textId="77777777" w:rsidR="009871D3" w:rsidRPr="008065B3" w:rsidRDefault="009871D3" w:rsidP="00B504B4">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9871D3" w:rsidRPr="008065B3" w14:paraId="670C740E"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4BD0E2"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3997A99"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3200E2E0"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47A58A1A"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CD1E44"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4F0F0718"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0E900F3F"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7B56644F"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4AFD359"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584BD73F"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08D6486"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33DE95FF"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C531FD0"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5BF844CE"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5E746F4C"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7F87A2C2"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2D13E0"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45607A13"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213814EE"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3D66BE96" w14:textId="77777777" w:rsidTr="00B504B4">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17BE471"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58F76F2F"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27713764"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p>
        </w:tc>
      </w:tr>
      <w:tr w:rsidR="009871D3" w:rsidRPr="008065B3" w14:paraId="767CBC4A" w14:textId="77777777" w:rsidTr="00B504B4">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29AA505E" w14:textId="77777777" w:rsidR="009871D3" w:rsidRPr="008065B3" w:rsidRDefault="009871D3" w:rsidP="00B504B4">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05D9F1C1"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1C3728" w14:textId="77777777" w:rsidR="009871D3" w:rsidRPr="008065B3" w:rsidRDefault="009871D3" w:rsidP="00B504B4">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A505D05" w14:textId="77777777" w:rsidR="009871D3" w:rsidRPr="008065B3" w:rsidRDefault="009871D3" w:rsidP="009871D3">
      <w:pPr>
        <w:rPr>
          <w:rFonts w:asciiTheme="minorHAnsi" w:hAnsiTheme="minorHAnsi" w:cstheme="minorHAnsi"/>
          <w:sz w:val="20"/>
          <w:szCs w:val="20"/>
        </w:rPr>
      </w:pPr>
    </w:p>
    <w:p w14:paraId="680D3F4A" w14:textId="77777777" w:rsidR="009871D3" w:rsidRPr="008065B3" w:rsidRDefault="009871D3" w:rsidP="009871D3">
      <w:pPr>
        <w:rPr>
          <w:rFonts w:asciiTheme="minorHAnsi" w:hAnsiTheme="minorHAnsi" w:cstheme="minorHAnsi"/>
          <w:sz w:val="20"/>
          <w:szCs w:val="20"/>
        </w:rPr>
      </w:pPr>
    </w:p>
    <w:p w14:paraId="5F41D5BE" w14:textId="77777777" w:rsidR="009871D3" w:rsidRPr="008065B3" w:rsidRDefault="009871D3" w:rsidP="009871D3">
      <w:pPr>
        <w:rPr>
          <w:rFonts w:asciiTheme="minorHAnsi" w:hAnsiTheme="minorHAnsi" w:cstheme="minorHAnsi"/>
          <w:sz w:val="20"/>
          <w:szCs w:val="20"/>
        </w:rPr>
      </w:pPr>
      <w:r w:rsidRPr="008065B3">
        <w:rPr>
          <w:rFonts w:asciiTheme="minorHAnsi" w:hAnsiTheme="minorHAnsi" w:cstheme="minorHAnsi"/>
          <w:sz w:val="20"/>
          <w:szCs w:val="20"/>
        </w:rPr>
        <w:t xml:space="preserve">Signature with seal: </w:t>
      </w:r>
    </w:p>
    <w:p w14:paraId="7BB1CE62" w14:textId="77777777" w:rsidR="009871D3" w:rsidRPr="008065B3" w:rsidRDefault="009871D3" w:rsidP="009871D3">
      <w:pPr>
        <w:rPr>
          <w:rFonts w:asciiTheme="minorHAnsi" w:hAnsiTheme="minorHAnsi" w:cstheme="minorHAnsi"/>
          <w:sz w:val="20"/>
          <w:szCs w:val="20"/>
        </w:rPr>
      </w:pPr>
    </w:p>
    <w:p w14:paraId="6F47892C" w14:textId="77777777" w:rsidR="009871D3" w:rsidRPr="008065B3" w:rsidRDefault="009871D3" w:rsidP="009871D3">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26665BB1" w14:textId="77777777" w:rsidR="009871D3" w:rsidRDefault="009871D3" w:rsidP="009871D3">
      <w:pPr>
        <w:rPr>
          <w:rFonts w:asciiTheme="minorHAnsi" w:hAnsiTheme="minorHAnsi" w:cstheme="minorHAnsi"/>
          <w:sz w:val="20"/>
          <w:szCs w:val="20"/>
        </w:rPr>
      </w:pPr>
    </w:p>
    <w:p w14:paraId="3FD84EC5" w14:textId="77777777" w:rsidR="009871D3" w:rsidRDefault="009871D3" w:rsidP="009871D3">
      <w:pPr>
        <w:rPr>
          <w:rFonts w:asciiTheme="minorHAnsi" w:hAnsiTheme="minorHAnsi" w:cstheme="minorHAnsi"/>
          <w:sz w:val="20"/>
          <w:szCs w:val="20"/>
        </w:rPr>
      </w:pPr>
      <w:r w:rsidRPr="008065B3">
        <w:rPr>
          <w:rFonts w:asciiTheme="minorHAnsi" w:hAnsiTheme="minorHAnsi" w:cstheme="minorHAnsi"/>
          <w:sz w:val="20"/>
          <w:szCs w:val="20"/>
        </w:rPr>
        <w:t>Designation</w:t>
      </w:r>
      <w:r>
        <w:rPr>
          <w:rFonts w:asciiTheme="minorHAnsi" w:hAnsiTheme="minorHAnsi" w:cstheme="minorHAnsi"/>
          <w:sz w:val="20"/>
          <w:szCs w:val="20"/>
        </w:rPr>
        <w:tab/>
        <w:t>:</w:t>
      </w:r>
    </w:p>
    <w:p w14:paraId="6852C19E" w14:textId="77777777" w:rsidR="009871D3" w:rsidRDefault="009871D3" w:rsidP="009871D3">
      <w:pPr>
        <w:rPr>
          <w:rFonts w:asciiTheme="minorHAnsi" w:hAnsiTheme="minorHAnsi" w:cstheme="minorHAnsi"/>
          <w:sz w:val="20"/>
          <w:szCs w:val="20"/>
        </w:rPr>
      </w:pPr>
    </w:p>
    <w:p w14:paraId="49DAB35F" w14:textId="77777777" w:rsidR="009871D3" w:rsidRDefault="009871D3" w:rsidP="009871D3">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3BB1B63" w14:textId="77777777" w:rsidR="009871D3" w:rsidRDefault="009871D3" w:rsidP="009871D3">
      <w:pPr>
        <w:spacing w:after="0" w:line="240" w:lineRule="auto"/>
        <w:rPr>
          <w:rFonts w:asciiTheme="minorHAnsi" w:hAnsiTheme="minorHAnsi" w:cstheme="minorHAnsi"/>
          <w:b/>
          <w:bCs/>
          <w:sz w:val="20"/>
          <w:szCs w:val="20"/>
          <w:u w:val="single"/>
        </w:rPr>
      </w:pPr>
    </w:p>
    <w:p w14:paraId="66202FB5" w14:textId="445CB5E6" w:rsidR="009871D3" w:rsidRPr="00092FDB" w:rsidRDefault="009871D3" w:rsidP="009871D3">
      <w:pPr>
        <w:spacing w:after="0" w:line="240" w:lineRule="auto"/>
        <w:rPr>
          <w:rFonts w:asciiTheme="minorHAnsi" w:hAnsiTheme="minorHAnsi" w:cstheme="minorHAnsi"/>
          <w:b/>
          <w:bCs/>
          <w:sz w:val="20"/>
          <w:szCs w:val="20"/>
        </w:rPr>
      </w:pPr>
      <w:r w:rsidRPr="00092FDB">
        <w:rPr>
          <w:rFonts w:asciiTheme="minorHAnsi" w:hAnsiTheme="minorHAnsi" w:cstheme="minorHAnsi"/>
          <w:b/>
          <w:bCs/>
          <w:sz w:val="20"/>
          <w:szCs w:val="20"/>
          <w:u w:val="single"/>
        </w:rPr>
        <w:t xml:space="preserve">Section 5: Federal Funding Accountability </w:t>
      </w:r>
      <w:proofErr w:type="gramStart"/>
      <w:r w:rsidRPr="00092FDB">
        <w:rPr>
          <w:rFonts w:asciiTheme="minorHAnsi" w:hAnsiTheme="minorHAnsi" w:cstheme="minorHAnsi"/>
          <w:b/>
          <w:bCs/>
          <w:sz w:val="20"/>
          <w:szCs w:val="20"/>
          <w:u w:val="single"/>
        </w:rPr>
        <w:t>And</w:t>
      </w:r>
      <w:proofErr w:type="gramEnd"/>
      <w:r w:rsidRPr="00092FDB">
        <w:rPr>
          <w:rFonts w:asciiTheme="minorHAnsi" w:hAnsiTheme="minorHAnsi" w:cstheme="minorHAnsi"/>
          <w:b/>
          <w:bCs/>
          <w:sz w:val="20"/>
          <w:szCs w:val="20"/>
          <w:u w:val="single"/>
        </w:rPr>
        <w:t xml:space="preserve"> Transparency Act (FFATA) Subaward Reporting Questionnaire</w:t>
      </w:r>
    </w:p>
    <w:p w14:paraId="7BD317AE" w14:textId="77777777" w:rsidR="009871D3" w:rsidRPr="00EC1E6D" w:rsidRDefault="009871D3" w:rsidP="009871D3">
      <w:pPr>
        <w:spacing w:after="0" w:line="240" w:lineRule="auto"/>
        <w:rPr>
          <w:rFonts w:asciiTheme="minorHAnsi" w:hAnsiTheme="minorHAnsi" w:cstheme="minorHAnsi"/>
          <w:sz w:val="20"/>
          <w:szCs w:val="20"/>
        </w:rPr>
      </w:pPr>
    </w:p>
    <w:p w14:paraId="6C4061BF" w14:textId="77777777" w:rsidR="009871D3" w:rsidRPr="00EC1E6D" w:rsidRDefault="009871D3" w:rsidP="009871D3">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If the offeror is selected for an award valued at $30,000 or above, and is not exempted based on a negative response to Section 3(a) below, </w:t>
      </w:r>
      <w:proofErr w:type="gramStart"/>
      <w:r w:rsidRPr="00EC1E6D">
        <w:rPr>
          <w:rFonts w:asciiTheme="minorHAnsi" w:hAnsiTheme="minorHAnsi" w:cstheme="minorHAnsi"/>
          <w:sz w:val="20"/>
          <w:szCs w:val="20"/>
        </w:rPr>
        <w:t>any first</w:t>
      </w:r>
      <w:proofErr w:type="gramEnd"/>
      <w:r w:rsidRPr="00EC1E6D">
        <w:rPr>
          <w:rFonts w:asciiTheme="minorHAnsi" w:hAnsiTheme="minorHAnsi" w:cstheme="minorHAnsi"/>
          <w:sz w:val="20"/>
          <w:szCs w:val="20"/>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CF2E02F" w14:textId="77777777" w:rsidR="009871D3" w:rsidRDefault="009871D3" w:rsidP="009871D3">
      <w:pPr>
        <w:spacing w:after="0" w:line="240" w:lineRule="auto"/>
        <w:rPr>
          <w:rFonts w:asciiTheme="minorHAnsi" w:hAnsiTheme="minorHAnsi" w:cstheme="minorHAnsi"/>
          <w:sz w:val="20"/>
          <w:szCs w:val="20"/>
        </w:rPr>
      </w:pPr>
    </w:p>
    <w:p w14:paraId="0C8F5866" w14:textId="77777777" w:rsidR="009871D3" w:rsidRPr="00EC1E6D" w:rsidRDefault="009871D3" w:rsidP="009871D3">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In accordance with those Acts and to determine applicable reporting requirements, </w:t>
      </w:r>
      <w:r w:rsidRPr="00EC1E6D">
        <w:rPr>
          <w:rFonts w:asciiTheme="minorHAnsi" w:hAnsiTheme="minorHAnsi" w:cstheme="minorHAnsi"/>
          <w:sz w:val="20"/>
          <w:szCs w:val="20"/>
        </w:rPr>
        <w:fldChar w:fldCharType="begin">
          <w:ffData>
            <w:name w:val="Text3"/>
            <w:enabled/>
            <w:calcOnExit w:val="0"/>
            <w:textInput>
              <w:default w:val="Company Name"/>
            </w:textInput>
          </w:ffData>
        </w:fldChar>
      </w:r>
      <w:r w:rsidRPr="00EC1E6D">
        <w:rPr>
          <w:rFonts w:asciiTheme="minorHAnsi" w:hAnsiTheme="minorHAnsi" w:cstheme="minorHAnsi"/>
          <w:sz w:val="20"/>
          <w:szCs w:val="20"/>
        </w:rPr>
        <w:instrText xml:space="preserve"> FORMTEXT </w:instrText>
      </w:r>
      <w:r w:rsidRPr="00EC1E6D">
        <w:rPr>
          <w:rFonts w:asciiTheme="minorHAnsi" w:hAnsiTheme="minorHAnsi" w:cstheme="minorHAnsi"/>
          <w:sz w:val="20"/>
          <w:szCs w:val="20"/>
        </w:rPr>
      </w:r>
      <w:r w:rsidRPr="00EC1E6D">
        <w:rPr>
          <w:rFonts w:asciiTheme="minorHAnsi" w:hAnsiTheme="minorHAnsi" w:cstheme="minorHAnsi"/>
          <w:sz w:val="20"/>
          <w:szCs w:val="20"/>
        </w:rPr>
        <w:fldChar w:fldCharType="separate"/>
      </w:r>
      <w:r w:rsidRPr="00EC1E6D">
        <w:rPr>
          <w:rFonts w:asciiTheme="minorHAnsi" w:hAnsiTheme="minorHAnsi" w:cstheme="minorHAnsi"/>
          <w:sz w:val="20"/>
          <w:szCs w:val="20"/>
        </w:rPr>
        <w:t>Company Name</w:t>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certifies as follows:</w:t>
      </w:r>
    </w:p>
    <w:p w14:paraId="723EF521" w14:textId="77777777" w:rsidR="009871D3" w:rsidRPr="00EC1E6D" w:rsidRDefault="009871D3" w:rsidP="009871D3">
      <w:pPr>
        <w:numPr>
          <w:ilvl w:val="0"/>
          <w:numId w:val="34"/>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In the previous tax year, was your company’s gross income from all sources above $300,000?</w:t>
      </w:r>
    </w:p>
    <w:p w14:paraId="744ED60A" w14:textId="77777777" w:rsidR="009871D3" w:rsidRPr="00EC1E6D" w:rsidRDefault="009871D3" w:rsidP="009871D3">
      <w:pPr>
        <w:spacing w:after="0" w:line="240" w:lineRule="auto"/>
        <w:rPr>
          <w:rFonts w:asciiTheme="minorHAnsi" w:hAnsiTheme="minorHAnsi" w:cstheme="minorHAnsi"/>
          <w:sz w:val="20"/>
          <w:szCs w:val="20"/>
        </w:rPr>
      </w:pPr>
    </w:p>
    <w:p w14:paraId="0F7642EF" w14:textId="77777777" w:rsidR="009871D3" w:rsidRDefault="009871D3" w:rsidP="009871D3">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46F283B2" w14:textId="77777777" w:rsidR="009871D3" w:rsidRPr="00EC1E6D" w:rsidRDefault="009871D3" w:rsidP="009871D3">
      <w:pPr>
        <w:spacing w:after="0" w:line="240" w:lineRule="auto"/>
        <w:ind w:left="720"/>
        <w:rPr>
          <w:rFonts w:asciiTheme="minorHAnsi" w:hAnsiTheme="minorHAnsi" w:cstheme="minorHAnsi"/>
          <w:sz w:val="20"/>
          <w:szCs w:val="20"/>
        </w:rPr>
      </w:pPr>
    </w:p>
    <w:p w14:paraId="60B31855" w14:textId="77777777" w:rsidR="009871D3" w:rsidRPr="00EC1E6D" w:rsidRDefault="009871D3" w:rsidP="009871D3">
      <w:pPr>
        <w:numPr>
          <w:ilvl w:val="0"/>
          <w:numId w:val="34"/>
        </w:numPr>
        <w:spacing w:after="0" w:line="240" w:lineRule="auto"/>
        <w:rPr>
          <w:rFonts w:asciiTheme="minorHAnsi" w:hAnsiTheme="minorHAnsi" w:cstheme="minorHAnsi"/>
          <w:sz w:val="20"/>
          <w:szCs w:val="20"/>
        </w:rPr>
      </w:pPr>
      <w:bookmarkStart w:id="5" w:name="wp1149119"/>
      <w:bookmarkStart w:id="6" w:name="wp1149139"/>
      <w:bookmarkStart w:id="7" w:name="wp1151104"/>
      <w:bookmarkEnd w:id="5"/>
      <w:bookmarkEnd w:id="6"/>
      <w:bookmarkEnd w:id="7"/>
      <w:r w:rsidRPr="00EC1E6D">
        <w:rPr>
          <w:rFonts w:asciiTheme="minorHAnsi" w:hAnsiTheme="minorHAnsi" w:cstheme="minorHAnsi"/>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EC1E6D">
        <w:rPr>
          <w:rFonts w:asciiTheme="minorHAnsi" w:hAnsiTheme="minorHAnsi" w:cstheme="minorHAnsi"/>
          <w:sz w:val="20"/>
          <w:szCs w:val="20"/>
        </w:rPr>
        <w:t>agreements?:</w:t>
      </w:r>
      <w:proofErr w:type="gramEnd"/>
      <w:r w:rsidRPr="00EC1E6D">
        <w:rPr>
          <w:rFonts w:asciiTheme="minorHAnsi" w:hAnsiTheme="minorHAnsi" w:cstheme="minorHAnsi"/>
          <w:sz w:val="20"/>
          <w:szCs w:val="20"/>
        </w:rPr>
        <w:t xml:space="preserve"> </w:t>
      </w:r>
    </w:p>
    <w:p w14:paraId="51B95875" w14:textId="77777777" w:rsidR="009871D3" w:rsidRPr="00EC1E6D" w:rsidRDefault="009871D3" w:rsidP="009871D3">
      <w:pPr>
        <w:spacing w:after="0" w:line="240" w:lineRule="auto"/>
        <w:rPr>
          <w:rFonts w:asciiTheme="minorHAnsi" w:hAnsiTheme="minorHAnsi" w:cstheme="minorHAnsi"/>
          <w:sz w:val="20"/>
          <w:szCs w:val="20"/>
        </w:rPr>
      </w:pPr>
    </w:p>
    <w:bookmarkStart w:id="8" w:name="dnf_class_values_ffata__subcontractors__"/>
    <w:bookmarkEnd w:id="8"/>
    <w:p w14:paraId="4E8369B4" w14:textId="77777777" w:rsidR="009871D3" w:rsidRDefault="009871D3" w:rsidP="009871D3">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227AF922" w14:textId="77777777" w:rsidR="009871D3" w:rsidRPr="00EC1E6D" w:rsidRDefault="009871D3" w:rsidP="009871D3">
      <w:pPr>
        <w:spacing w:after="0" w:line="240" w:lineRule="auto"/>
        <w:ind w:left="720"/>
        <w:rPr>
          <w:rFonts w:asciiTheme="minorHAnsi" w:hAnsiTheme="minorHAnsi" w:cstheme="minorHAnsi"/>
          <w:sz w:val="20"/>
          <w:szCs w:val="20"/>
        </w:rPr>
      </w:pPr>
    </w:p>
    <w:p w14:paraId="62B43F8D" w14:textId="77777777" w:rsidR="009871D3" w:rsidRPr="00EC1E6D" w:rsidRDefault="009871D3" w:rsidP="009871D3">
      <w:pPr>
        <w:numPr>
          <w:ilvl w:val="0"/>
          <w:numId w:val="34"/>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37F6F8E3" w14:textId="77777777" w:rsidR="009871D3" w:rsidRPr="00EC1E6D" w:rsidRDefault="009871D3" w:rsidP="009871D3">
      <w:pPr>
        <w:spacing w:after="0" w:line="240" w:lineRule="auto"/>
        <w:rPr>
          <w:rFonts w:asciiTheme="minorHAnsi" w:hAnsiTheme="minorHAnsi" w:cstheme="minorHAnsi"/>
          <w:sz w:val="20"/>
          <w:szCs w:val="20"/>
        </w:rPr>
      </w:pPr>
    </w:p>
    <w:p w14:paraId="18B6EF30" w14:textId="77777777" w:rsidR="009871D3" w:rsidRDefault="009871D3" w:rsidP="009871D3">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3D02CC4B" w14:textId="77777777" w:rsidR="009871D3" w:rsidRPr="00EC1E6D" w:rsidRDefault="009871D3" w:rsidP="009871D3">
      <w:pPr>
        <w:spacing w:after="0" w:line="240" w:lineRule="auto"/>
        <w:ind w:left="720"/>
        <w:rPr>
          <w:rFonts w:asciiTheme="minorHAnsi" w:hAnsiTheme="minorHAnsi" w:cstheme="minorHAnsi"/>
          <w:sz w:val="20"/>
          <w:szCs w:val="20"/>
        </w:rPr>
      </w:pPr>
    </w:p>
    <w:p w14:paraId="2F643A81" w14:textId="77777777" w:rsidR="009871D3" w:rsidRPr="00EC1E6D" w:rsidRDefault="009871D3" w:rsidP="009871D3">
      <w:pPr>
        <w:numPr>
          <w:ilvl w:val="0"/>
          <w:numId w:val="34"/>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Does your business or organization maintain an active registration in the System for Award Management (</w:t>
      </w:r>
      <w:hyperlink r:id="rId20" w:history="1">
        <w:r w:rsidRPr="00EC1E6D">
          <w:rPr>
            <w:rStyle w:val="Hyperlink"/>
            <w:rFonts w:asciiTheme="minorHAnsi" w:hAnsiTheme="minorHAnsi" w:cstheme="minorHAnsi"/>
            <w:sz w:val="20"/>
            <w:szCs w:val="20"/>
          </w:rPr>
          <w:t>www.SAM.gov</w:t>
        </w:r>
      </w:hyperlink>
      <w:r w:rsidRPr="00EC1E6D">
        <w:rPr>
          <w:rFonts w:asciiTheme="minorHAnsi" w:hAnsiTheme="minorHAnsi" w:cstheme="minorHAnsi"/>
          <w:sz w:val="20"/>
          <w:szCs w:val="20"/>
        </w:rPr>
        <w:t>)?</w:t>
      </w:r>
    </w:p>
    <w:p w14:paraId="332537DD" w14:textId="77777777" w:rsidR="009871D3" w:rsidRPr="00EC1E6D" w:rsidRDefault="009871D3" w:rsidP="009871D3">
      <w:pPr>
        <w:spacing w:after="0" w:line="240" w:lineRule="auto"/>
        <w:rPr>
          <w:rFonts w:asciiTheme="minorHAnsi" w:hAnsiTheme="minorHAnsi" w:cstheme="minorHAnsi"/>
          <w:sz w:val="20"/>
          <w:szCs w:val="20"/>
        </w:rPr>
      </w:pPr>
    </w:p>
    <w:p w14:paraId="35DCDA53" w14:textId="77777777" w:rsidR="009871D3" w:rsidRPr="00EC1E6D" w:rsidRDefault="009871D3" w:rsidP="009871D3">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C7438A">
        <w:rPr>
          <w:rFonts w:asciiTheme="minorHAnsi" w:hAnsiTheme="minorHAnsi" w:cstheme="minorHAnsi"/>
          <w:sz w:val="20"/>
          <w:szCs w:val="20"/>
        </w:rPr>
      </w:r>
      <w:r w:rsidR="00C7438A">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74B06F1A" w14:textId="77777777" w:rsidR="009871D3" w:rsidRPr="00EC1E6D" w:rsidRDefault="009871D3" w:rsidP="009871D3">
      <w:pPr>
        <w:spacing w:after="0" w:line="240" w:lineRule="auto"/>
        <w:rPr>
          <w:rFonts w:asciiTheme="minorHAnsi" w:hAnsiTheme="minorHAnsi" w:cstheme="minorHAnsi"/>
          <w:sz w:val="20"/>
          <w:szCs w:val="20"/>
        </w:rPr>
      </w:pPr>
    </w:p>
    <w:p w14:paraId="2FA32731" w14:textId="77777777" w:rsidR="009871D3" w:rsidRPr="00EC1E6D" w:rsidRDefault="009871D3" w:rsidP="009871D3">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I hereby certify that the above statements are true and accurate, to the best of my knowledge.</w:t>
      </w:r>
    </w:p>
    <w:p w14:paraId="21234843" w14:textId="77777777" w:rsidR="009871D3" w:rsidRPr="00EC1E6D" w:rsidRDefault="009871D3" w:rsidP="009871D3">
      <w:pPr>
        <w:spacing w:after="0" w:line="240" w:lineRule="auto"/>
        <w:rPr>
          <w:rFonts w:asciiTheme="minorHAnsi" w:hAnsiTheme="minorHAnsi" w:cstheme="minorHAnsi"/>
          <w:sz w:val="20"/>
          <w:szCs w:val="20"/>
        </w:rPr>
      </w:pPr>
    </w:p>
    <w:p w14:paraId="73A7320D" w14:textId="77777777" w:rsidR="009871D3" w:rsidRDefault="009871D3" w:rsidP="009871D3">
      <w:pPr>
        <w:spacing w:after="0" w:line="240" w:lineRule="auto"/>
        <w:rPr>
          <w:rFonts w:asciiTheme="minorHAnsi" w:hAnsiTheme="minorHAnsi" w:cstheme="minorHAnsi"/>
          <w:sz w:val="20"/>
          <w:szCs w:val="20"/>
        </w:rPr>
      </w:pPr>
    </w:p>
    <w:p w14:paraId="6197F46D" w14:textId="2C166ED8" w:rsidR="009871D3" w:rsidRPr="00EC1E6D" w:rsidRDefault="009871D3" w:rsidP="009871D3">
      <w:pPr>
        <w:spacing w:after="0" w:line="240" w:lineRule="auto"/>
        <w:rPr>
          <w:rFonts w:asciiTheme="minorHAnsi" w:hAnsiTheme="minorHAnsi" w:cstheme="minorHAnsi"/>
          <w:sz w:val="20"/>
          <w:szCs w:val="20"/>
          <w:u w:val="single"/>
        </w:rPr>
      </w:pPr>
      <w:r w:rsidRPr="00EC1E6D">
        <w:rPr>
          <w:rFonts w:asciiTheme="minorHAnsi" w:hAnsiTheme="minorHAnsi" w:cstheme="minorHAnsi"/>
          <w:sz w:val="20"/>
          <w:szCs w:val="20"/>
        </w:rPr>
        <w:t xml:space="preserve">Authorized Signature: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1D88DB62" w14:textId="77777777" w:rsidR="009871D3" w:rsidRPr="00EC1E6D" w:rsidRDefault="009871D3" w:rsidP="009871D3">
      <w:pPr>
        <w:spacing w:after="0" w:line="240" w:lineRule="auto"/>
        <w:rPr>
          <w:rFonts w:asciiTheme="minorHAnsi" w:hAnsiTheme="minorHAnsi" w:cstheme="minorHAnsi"/>
          <w:sz w:val="20"/>
          <w:szCs w:val="20"/>
        </w:rPr>
      </w:pPr>
    </w:p>
    <w:p w14:paraId="32F9EA6F" w14:textId="77777777" w:rsidR="009871D3" w:rsidRDefault="009871D3" w:rsidP="009871D3">
      <w:pPr>
        <w:spacing w:after="0" w:line="240" w:lineRule="auto"/>
        <w:rPr>
          <w:rFonts w:asciiTheme="minorHAnsi" w:hAnsiTheme="minorHAnsi" w:cstheme="minorHAnsi"/>
          <w:sz w:val="20"/>
          <w:szCs w:val="20"/>
        </w:rPr>
      </w:pPr>
    </w:p>
    <w:p w14:paraId="2654F3A7" w14:textId="703817E7" w:rsidR="009871D3" w:rsidRPr="00EC1E6D" w:rsidRDefault="009871D3" w:rsidP="009871D3">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Name and Title of Signatory: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24141839" w14:textId="77777777" w:rsidR="009871D3" w:rsidRPr="00EC1E6D" w:rsidRDefault="009871D3" w:rsidP="009871D3">
      <w:pPr>
        <w:spacing w:after="0" w:line="240" w:lineRule="auto"/>
        <w:rPr>
          <w:rFonts w:asciiTheme="minorHAnsi" w:hAnsiTheme="minorHAnsi" w:cstheme="minorHAnsi"/>
          <w:sz w:val="20"/>
          <w:szCs w:val="20"/>
        </w:rPr>
      </w:pPr>
    </w:p>
    <w:p w14:paraId="743FD683" w14:textId="77777777" w:rsidR="009871D3" w:rsidRDefault="009871D3" w:rsidP="009871D3">
      <w:pPr>
        <w:spacing w:after="0" w:line="240" w:lineRule="auto"/>
        <w:rPr>
          <w:rFonts w:asciiTheme="minorHAnsi" w:hAnsiTheme="minorHAnsi" w:cstheme="minorHAnsi"/>
          <w:sz w:val="20"/>
          <w:szCs w:val="20"/>
        </w:rPr>
      </w:pPr>
    </w:p>
    <w:p w14:paraId="31F21248" w14:textId="38A3855B" w:rsidR="009871D3" w:rsidRPr="00EC1E6D" w:rsidRDefault="009871D3" w:rsidP="009871D3">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Date: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2EB42A40" w14:textId="77777777" w:rsidR="009871D3" w:rsidRDefault="009871D3" w:rsidP="009871D3">
      <w:pPr>
        <w:rPr>
          <w:rFonts w:asciiTheme="minorHAnsi" w:hAnsiTheme="minorHAnsi" w:cstheme="minorHAnsi"/>
          <w:sz w:val="20"/>
          <w:szCs w:val="20"/>
        </w:rPr>
      </w:pPr>
    </w:p>
    <w:p w14:paraId="46511316" w14:textId="2C7A4BF6" w:rsidR="005A3F4A" w:rsidRPr="009871D3" w:rsidRDefault="005A3F4A" w:rsidP="009871D3"/>
    <w:sectPr w:rsidR="005A3F4A" w:rsidRPr="009871D3" w:rsidSect="00B83AE8">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72EC" w14:textId="77777777" w:rsidR="002D4766" w:rsidRDefault="002D4766" w:rsidP="00AD201D">
      <w:pPr>
        <w:spacing w:after="0" w:line="240" w:lineRule="auto"/>
      </w:pPr>
      <w:r>
        <w:separator/>
      </w:r>
    </w:p>
  </w:endnote>
  <w:endnote w:type="continuationSeparator" w:id="0">
    <w:p w14:paraId="34E25816" w14:textId="77777777" w:rsidR="002D4766" w:rsidRDefault="002D4766"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9330" w14:textId="77777777" w:rsidR="00E81FEA" w:rsidRDefault="00E8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56E803EF" w:rsidR="00B03692" w:rsidRPr="00E81FEA" w:rsidRDefault="00E81FEA" w:rsidP="00AD201D">
    <w:pPr>
      <w:pStyle w:val="Footer"/>
      <w:spacing w:after="0" w:line="240" w:lineRule="auto"/>
      <w:rPr>
        <w:rFonts w:asciiTheme="minorHAnsi" w:hAnsiTheme="minorHAnsi" w:cstheme="minorHAnsi"/>
        <w:sz w:val="16"/>
        <w:szCs w:val="16"/>
      </w:rPr>
    </w:pPr>
    <w:r w:rsidRPr="00E81FEA">
      <w:rPr>
        <w:rFonts w:eastAsia="Times New Roman" w:cs="Calibri"/>
        <w:color w:val="000000"/>
        <w:sz w:val="16"/>
        <w:szCs w:val="16"/>
      </w:rPr>
      <w:t>RFQ/SHN/0042/2021</w:t>
    </w:r>
  </w:p>
  <w:p w14:paraId="1139F1FC" w14:textId="20E870C1" w:rsidR="00B03692" w:rsidRPr="00EA52CD" w:rsidRDefault="00E81FEA" w:rsidP="001233EE">
    <w:pPr>
      <w:pStyle w:val="Footer"/>
      <w:spacing w:after="0" w:line="240" w:lineRule="auto"/>
      <w:jc w:val="right"/>
      <w:rPr>
        <w:rFonts w:ascii="Arial" w:hAnsi="Arial" w:cs="Arial"/>
        <w:sz w:val="14"/>
        <w:szCs w:val="14"/>
      </w:rPr>
    </w:pPr>
    <w:r>
      <w:rPr>
        <w:rFonts w:ascii="Arial" w:hAnsi="Arial" w:cs="Arial"/>
        <w:sz w:val="14"/>
        <w:szCs w:val="14"/>
      </w:rPr>
      <w:t>13</w:t>
    </w:r>
    <w:r w:rsidR="00EB565D">
      <w:rPr>
        <w:rFonts w:ascii="Arial" w:hAnsi="Arial" w:cs="Arial"/>
        <w:sz w:val="14"/>
        <w:szCs w:val="14"/>
      </w:rPr>
      <w:t xml:space="preserve"> </w:t>
    </w:r>
    <w:r>
      <w:rPr>
        <w:rFonts w:ascii="Arial" w:hAnsi="Arial" w:cs="Arial"/>
        <w:sz w:val="14"/>
        <w:szCs w:val="14"/>
      </w:rPr>
      <w:t>June</w:t>
    </w:r>
    <w:r w:rsidR="00EB565D">
      <w:rPr>
        <w:rFonts w:ascii="Arial" w:hAnsi="Arial" w:cs="Arial"/>
        <w:sz w:val="14"/>
        <w:szCs w:val="14"/>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A3A" w14:textId="77777777" w:rsidR="00E81FEA" w:rsidRDefault="00E8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768A" w14:textId="77777777" w:rsidR="002D4766" w:rsidRDefault="002D4766" w:rsidP="00AD201D">
      <w:pPr>
        <w:spacing w:after="0" w:line="240" w:lineRule="auto"/>
      </w:pPr>
      <w:r>
        <w:separator/>
      </w:r>
    </w:p>
  </w:footnote>
  <w:footnote w:type="continuationSeparator" w:id="0">
    <w:p w14:paraId="69ED1DCA" w14:textId="77777777" w:rsidR="002D4766" w:rsidRDefault="002D4766"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E8F2" w14:textId="77777777" w:rsidR="00E81FEA" w:rsidRDefault="00E81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5586" w14:textId="77777777" w:rsidR="00E81FEA" w:rsidRDefault="00E81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F43"/>
    <w:multiLevelType w:val="hybridMultilevel"/>
    <w:tmpl w:val="0AEEBEC6"/>
    <w:lvl w:ilvl="0" w:tplc="5B8C9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5"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4722A"/>
    <w:multiLevelType w:val="hybridMultilevel"/>
    <w:tmpl w:val="DD2687DC"/>
    <w:lvl w:ilvl="0" w:tplc="1A661D0C">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76E2F"/>
    <w:multiLevelType w:val="hybridMultilevel"/>
    <w:tmpl w:val="28F4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C4AAB"/>
    <w:multiLevelType w:val="hybridMultilevel"/>
    <w:tmpl w:val="DF6A97B8"/>
    <w:lvl w:ilvl="0" w:tplc="176E1E94">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663F0"/>
    <w:multiLevelType w:val="hybridMultilevel"/>
    <w:tmpl w:val="8D2C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29"/>
  </w:num>
  <w:num w:numId="4">
    <w:abstractNumId w:val="18"/>
  </w:num>
  <w:num w:numId="5">
    <w:abstractNumId w:val="3"/>
  </w:num>
  <w:num w:numId="6">
    <w:abstractNumId w:val="32"/>
  </w:num>
  <w:num w:numId="7">
    <w:abstractNumId w:val="12"/>
  </w:num>
  <w:num w:numId="8">
    <w:abstractNumId w:val="33"/>
  </w:num>
  <w:num w:numId="9">
    <w:abstractNumId w:val="24"/>
  </w:num>
  <w:num w:numId="10">
    <w:abstractNumId w:val="3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7"/>
  </w:num>
  <w:num w:numId="15">
    <w:abstractNumId w:val="19"/>
  </w:num>
  <w:num w:numId="16">
    <w:abstractNumId w:val="22"/>
  </w:num>
  <w:num w:numId="17">
    <w:abstractNumId w:val="23"/>
  </w:num>
  <w:num w:numId="18">
    <w:abstractNumId w:val="10"/>
  </w:num>
  <w:num w:numId="19">
    <w:abstractNumId w:val="9"/>
  </w:num>
  <w:num w:numId="20">
    <w:abstractNumId w:val="30"/>
  </w:num>
  <w:num w:numId="21">
    <w:abstractNumId w:val="14"/>
  </w:num>
  <w:num w:numId="22">
    <w:abstractNumId w:val="13"/>
  </w:num>
  <w:num w:numId="23">
    <w:abstractNumId w:val="26"/>
  </w:num>
  <w:num w:numId="24">
    <w:abstractNumId w:val="21"/>
  </w:num>
  <w:num w:numId="25">
    <w:abstractNumId w:val="2"/>
  </w:num>
  <w:num w:numId="26">
    <w:abstractNumId w:val="1"/>
  </w:num>
  <w:num w:numId="27">
    <w:abstractNumId w:val="6"/>
  </w:num>
  <w:num w:numId="28">
    <w:abstractNumId w:val="27"/>
  </w:num>
  <w:num w:numId="29">
    <w:abstractNumId w:val="8"/>
  </w:num>
  <w:num w:numId="30">
    <w:abstractNumId w:val="0"/>
  </w:num>
  <w:num w:numId="31">
    <w:abstractNumId w:val="20"/>
  </w:num>
  <w:num w:numId="32">
    <w:abstractNumId w:val="11"/>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15071"/>
    <w:rsid w:val="00017FC5"/>
    <w:rsid w:val="00020351"/>
    <w:rsid w:val="00021563"/>
    <w:rsid w:val="00021EFD"/>
    <w:rsid w:val="00023375"/>
    <w:rsid w:val="000303CA"/>
    <w:rsid w:val="00030E2F"/>
    <w:rsid w:val="000344C3"/>
    <w:rsid w:val="00035377"/>
    <w:rsid w:val="00035A1E"/>
    <w:rsid w:val="00043023"/>
    <w:rsid w:val="00047B38"/>
    <w:rsid w:val="0005197E"/>
    <w:rsid w:val="000528A0"/>
    <w:rsid w:val="00052A42"/>
    <w:rsid w:val="0005659B"/>
    <w:rsid w:val="00056EFB"/>
    <w:rsid w:val="0006218B"/>
    <w:rsid w:val="0006256F"/>
    <w:rsid w:val="00066F3C"/>
    <w:rsid w:val="00071752"/>
    <w:rsid w:val="00075159"/>
    <w:rsid w:val="0007565D"/>
    <w:rsid w:val="00075E77"/>
    <w:rsid w:val="0007610C"/>
    <w:rsid w:val="0008366F"/>
    <w:rsid w:val="00085288"/>
    <w:rsid w:val="000861EA"/>
    <w:rsid w:val="00091932"/>
    <w:rsid w:val="000A03C2"/>
    <w:rsid w:val="000A280E"/>
    <w:rsid w:val="000A2C18"/>
    <w:rsid w:val="000A5FFB"/>
    <w:rsid w:val="000B0007"/>
    <w:rsid w:val="000B0835"/>
    <w:rsid w:val="000B64DF"/>
    <w:rsid w:val="000C03BF"/>
    <w:rsid w:val="000C1AD4"/>
    <w:rsid w:val="000C3982"/>
    <w:rsid w:val="000C6FA5"/>
    <w:rsid w:val="000C783D"/>
    <w:rsid w:val="000D214E"/>
    <w:rsid w:val="000D29DD"/>
    <w:rsid w:val="000D4001"/>
    <w:rsid w:val="000D40FA"/>
    <w:rsid w:val="000D59A9"/>
    <w:rsid w:val="000D59BF"/>
    <w:rsid w:val="000E4221"/>
    <w:rsid w:val="000E4953"/>
    <w:rsid w:val="000E578C"/>
    <w:rsid w:val="000E602A"/>
    <w:rsid w:val="000F09D0"/>
    <w:rsid w:val="000F2916"/>
    <w:rsid w:val="000F3D10"/>
    <w:rsid w:val="000F7CB1"/>
    <w:rsid w:val="001001E9"/>
    <w:rsid w:val="00113F46"/>
    <w:rsid w:val="001209B3"/>
    <w:rsid w:val="00122002"/>
    <w:rsid w:val="001233EE"/>
    <w:rsid w:val="00127674"/>
    <w:rsid w:val="0013585E"/>
    <w:rsid w:val="00136F25"/>
    <w:rsid w:val="00147D64"/>
    <w:rsid w:val="00153930"/>
    <w:rsid w:val="00157710"/>
    <w:rsid w:val="0015795D"/>
    <w:rsid w:val="001620B9"/>
    <w:rsid w:val="00166016"/>
    <w:rsid w:val="001747E2"/>
    <w:rsid w:val="001767F1"/>
    <w:rsid w:val="001817F6"/>
    <w:rsid w:val="001820C5"/>
    <w:rsid w:val="00186721"/>
    <w:rsid w:val="001868B9"/>
    <w:rsid w:val="00191120"/>
    <w:rsid w:val="00194BE8"/>
    <w:rsid w:val="00194DD1"/>
    <w:rsid w:val="00196081"/>
    <w:rsid w:val="001A5552"/>
    <w:rsid w:val="001A7651"/>
    <w:rsid w:val="001B0C28"/>
    <w:rsid w:val="001B358C"/>
    <w:rsid w:val="001B4AD2"/>
    <w:rsid w:val="001B643E"/>
    <w:rsid w:val="001B6567"/>
    <w:rsid w:val="001B763C"/>
    <w:rsid w:val="001C18D3"/>
    <w:rsid w:val="001C2986"/>
    <w:rsid w:val="001C2DB4"/>
    <w:rsid w:val="001C71D1"/>
    <w:rsid w:val="001D1F4B"/>
    <w:rsid w:val="001D4879"/>
    <w:rsid w:val="001D58F4"/>
    <w:rsid w:val="001D6E05"/>
    <w:rsid w:val="001E1D30"/>
    <w:rsid w:val="001E25F6"/>
    <w:rsid w:val="001E38F3"/>
    <w:rsid w:val="001E3FEC"/>
    <w:rsid w:val="001E4910"/>
    <w:rsid w:val="001E511D"/>
    <w:rsid w:val="001F5432"/>
    <w:rsid w:val="002004CB"/>
    <w:rsid w:val="00201740"/>
    <w:rsid w:val="00203E7A"/>
    <w:rsid w:val="00204555"/>
    <w:rsid w:val="0020664B"/>
    <w:rsid w:val="00213E9D"/>
    <w:rsid w:val="00214C0E"/>
    <w:rsid w:val="00214F38"/>
    <w:rsid w:val="00216CA0"/>
    <w:rsid w:val="00217AEF"/>
    <w:rsid w:val="00220E6A"/>
    <w:rsid w:val="00222539"/>
    <w:rsid w:val="00224FE2"/>
    <w:rsid w:val="00233482"/>
    <w:rsid w:val="00236C0D"/>
    <w:rsid w:val="002454A0"/>
    <w:rsid w:val="002518C2"/>
    <w:rsid w:val="0025593A"/>
    <w:rsid w:val="0026712D"/>
    <w:rsid w:val="0027039D"/>
    <w:rsid w:val="00281296"/>
    <w:rsid w:val="00282B15"/>
    <w:rsid w:val="00283070"/>
    <w:rsid w:val="00286B49"/>
    <w:rsid w:val="002A1106"/>
    <w:rsid w:val="002A54C0"/>
    <w:rsid w:val="002A7E82"/>
    <w:rsid w:val="002A7FD5"/>
    <w:rsid w:val="002B2881"/>
    <w:rsid w:val="002B5D26"/>
    <w:rsid w:val="002B62B7"/>
    <w:rsid w:val="002C43EE"/>
    <w:rsid w:val="002C5AE2"/>
    <w:rsid w:val="002D2B0E"/>
    <w:rsid w:val="002D4766"/>
    <w:rsid w:val="002E4381"/>
    <w:rsid w:val="002E6333"/>
    <w:rsid w:val="002F1329"/>
    <w:rsid w:val="002F2495"/>
    <w:rsid w:val="00301CFC"/>
    <w:rsid w:val="0030782F"/>
    <w:rsid w:val="00310071"/>
    <w:rsid w:val="0031091C"/>
    <w:rsid w:val="0031269F"/>
    <w:rsid w:val="00315480"/>
    <w:rsid w:val="00316754"/>
    <w:rsid w:val="00325FC2"/>
    <w:rsid w:val="00326F19"/>
    <w:rsid w:val="003300A0"/>
    <w:rsid w:val="003318F8"/>
    <w:rsid w:val="00334B54"/>
    <w:rsid w:val="00337777"/>
    <w:rsid w:val="00337CA7"/>
    <w:rsid w:val="00341775"/>
    <w:rsid w:val="00341B42"/>
    <w:rsid w:val="0034519A"/>
    <w:rsid w:val="0034610F"/>
    <w:rsid w:val="00351458"/>
    <w:rsid w:val="00360EED"/>
    <w:rsid w:val="00362AB1"/>
    <w:rsid w:val="0036447D"/>
    <w:rsid w:val="00366BDF"/>
    <w:rsid w:val="00366F49"/>
    <w:rsid w:val="003704C3"/>
    <w:rsid w:val="00372005"/>
    <w:rsid w:val="00372B71"/>
    <w:rsid w:val="00373F0F"/>
    <w:rsid w:val="003742EE"/>
    <w:rsid w:val="0037678C"/>
    <w:rsid w:val="00377032"/>
    <w:rsid w:val="003833C8"/>
    <w:rsid w:val="003835C8"/>
    <w:rsid w:val="003870ED"/>
    <w:rsid w:val="003935AA"/>
    <w:rsid w:val="00395D40"/>
    <w:rsid w:val="003A38AD"/>
    <w:rsid w:val="003A3E3B"/>
    <w:rsid w:val="003B1CB9"/>
    <w:rsid w:val="003B5FE0"/>
    <w:rsid w:val="003B671D"/>
    <w:rsid w:val="003C19CB"/>
    <w:rsid w:val="003C1B6B"/>
    <w:rsid w:val="003C4DBF"/>
    <w:rsid w:val="003D518D"/>
    <w:rsid w:val="003E0124"/>
    <w:rsid w:val="003E0FB4"/>
    <w:rsid w:val="003E1D53"/>
    <w:rsid w:val="003F43C4"/>
    <w:rsid w:val="003F4B41"/>
    <w:rsid w:val="0040018F"/>
    <w:rsid w:val="004020D0"/>
    <w:rsid w:val="00402D25"/>
    <w:rsid w:val="0040584A"/>
    <w:rsid w:val="004101E2"/>
    <w:rsid w:val="00410E63"/>
    <w:rsid w:val="004203DA"/>
    <w:rsid w:val="00422549"/>
    <w:rsid w:val="004240DC"/>
    <w:rsid w:val="00431524"/>
    <w:rsid w:val="0043500C"/>
    <w:rsid w:val="00435400"/>
    <w:rsid w:val="00436635"/>
    <w:rsid w:val="004413FB"/>
    <w:rsid w:val="00441D49"/>
    <w:rsid w:val="00441DA0"/>
    <w:rsid w:val="00446512"/>
    <w:rsid w:val="00450AEE"/>
    <w:rsid w:val="00452F2E"/>
    <w:rsid w:val="004544D5"/>
    <w:rsid w:val="004625F8"/>
    <w:rsid w:val="004647FF"/>
    <w:rsid w:val="004659EB"/>
    <w:rsid w:val="0046723E"/>
    <w:rsid w:val="004676F1"/>
    <w:rsid w:val="0047239B"/>
    <w:rsid w:val="00474B4C"/>
    <w:rsid w:val="004769A8"/>
    <w:rsid w:val="00481E73"/>
    <w:rsid w:val="0048253C"/>
    <w:rsid w:val="004860D2"/>
    <w:rsid w:val="00486327"/>
    <w:rsid w:val="004957A7"/>
    <w:rsid w:val="004A3320"/>
    <w:rsid w:val="004A3655"/>
    <w:rsid w:val="004A4C47"/>
    <w:rsid w:val="004A57DF"/>
    <w:rsid w:val="004B19EB"/>
    <w:rsid w:val="004B1AF9"/>
    <w:rsid w:val="004B45EA"/>
    <w:rsid w:val="004B4815"/>
    <w:rsid w:val="004B7D69"/>
    <w:rsid w:val="004C0114"/>
    <w:rsid w:val="004C1859"/>
    <w:rsid w:val="004C6450"/>
    <w:rsid w:val="004D032B"/>
    <w:rsid w:val="004D2A2C"/>
    <w:rsid w:val="004D2F7D"/>
    <w:rsid w:val="004D4015"/>
    <w:rsid w:val="004D6253"/>
    <w:rsid w:val="004D7A6C"/>
    <w:rsid w:val="004E0601"/>
    <w:rsid w:val="004E2340"/>
    <w:rsid w:val="004E235B"/>
    <w:rsid w:val="004E32F2"/>
    <w:rsid w:val="004E3990"/>
    <w:rsid w:val="004F1447"/>
    <w:rsid w:val="0051130A"/>
    <w:rsid w:val="00511890"/>
    <w:rsid w:val="00511D52"/>
    <w:rsid w:val="00513921"/>
    <w:rsid w:val="005154F0"/>
    <w:rsid w:val="00515E96"/>
    <w:rsid w:val="005164FC"/>
    <w:rsid w:val="00516CD9"/>
    <w:rsid w:val="00524B4F"/>
    <w:rsid w:val="00526616"/>
    <w:rsid w:val="00532D26"/>
    <w:rsid w:val="00534BC5"/>
    <w:rsid w:val="005356F3"/>
    <w:rsid w:val="00542FF3"/>
    <w:rsid w:val="00543C9C"/>
    <w:rsid w:val="0054440B"/>
    <w:rsid w:val="00544890"/>
    <w:rsid w:val="00545581"/>
    <w:rsid w:val="005527CE"/>
    <w:rsid w:val="0055289D"/>
    <w:rsid w:val="0055341D"/>
    <w:rsid w:val="00553A5A"/>
    <w:rsid w:val="00561AFB"/>
    <w:rsid w:val="00563048"/>
    <w:rsid w:val="005630CE"/>
    <w:rsid w:val="0057059C"/>
    <w:rsid w:val="00571BA5"/>
    <w:rsid w:val="005724DC"/>
    <w:rsid w:val="00573B54"/>
    <w:rsid w:val="005834CC"/>
    <w:rsid w:val="005851FE"/>
    <w:rsid w:val="00593C50"/>
    <w:rsid w:val="00597235"/>
    <w:rsid w:val="005A3F4A"/>
    <w:rsid w:val="005A5CD1"/>
    <w:rsid w:val="005A6EF0"/>
    <w:rsid w:val="005B030F"/>
    <w:rsid w:val="005B2472"/>
    <w:rsid w:val="005B299C"/>
    <w:rsid w:val="005B36A6"/>
    <w:rsid w:val="005B6E8E"/>
    <w:rsid w:val="005C0301"/>
    <w:rsid w:val="005C59E7"/>
    <w:rsid w:val="005C6895"/>
    <w:rsid w:val="005C7B14"/>
    <w:rsid w:val="005D18CE"/>
    <w:rsid w:val="005D3753"/>
    <w:rsid w:val="005E08EF"/>
    <w:rsid w:val="005E347C"/>
    <w:rsid w:val="005E42A1"/>
    <w:rsid w:val="005E4E55"/>
    <w:rsid w:val="005F0BB9"/>
    <w:rsid w:val="005F5214"/>
    <w:rsid w:val="0061379A"/>
    <w:rsid w:val="0061673F"/>
    <w:rsid w:val="0062054B"/>
    <w:rsid w:val="006205A3"/>
    <w:rsid w:val="00625340"/>
    <w:rsid w:val="00632EC2"/>
    <w:rsid w:val="00633CE2"/>
    <w:rsid w:val="006342B0"/>
    <w:rsid w:val="00634820"/>
    <w:rsid w:val="006360CB"/>
    <w:rsid w:val="00641952"/>
    <w:rsid w:val="00642948"/>
    <w:rsid w:val="00655A21"/>
    <w:rsid w:val="006613BC"/>
    <w:rsid w:val="00661EC2"/>
    <w:rsid w:val="0066231C"/>
    <w:rsid w:val="00665ECC"/>
    <w:rsid w:val="0067143D"/>
    <w:rsid w:val="0067649D"/>
    <w:rsid w:val="00681404"/>
    <w:rsid w:val="00681602"/>
    <w:rsid w:val="0068191B"/>
    <w:rsid w:val="006833AC"/>
    <w:rsid w:val="00685C09"/>
    <w:rsid w:val="006869E6"/>
    <w:rsid w:val="00694341"/>
    <w:rsid w:val="00696693"/>
    <w:rsid w:val="006A1CEE"/>
    <w:rsid w:val="006B3E16"/>
    <w:rsid w:val="006B64E1"/>
    <w:rsid w:val="006C272B"/>
    <w:rsid w:val="006C38A7"/>
    <w:rsid w:val="006C68BF"/>
    <w:rsid w:val="006D2142"/>
    <w:rsid w:val="006D5B21"/>
    <w:rsid w:val="006D5B89"/>
    <w:rsid w:val="006E1D4E"/>
    <w:rsid w:val="006E4B54"/>
    <w:rsid w:val="006E7029"/>
    <w:rsid w:val="006E706D"/>
    <w:rsid w:val="006F0C21"/>
    <w:rsid w:val="006F4C05"/>
    <w:rsid w:val="006F6015"/>
    <w:rsid w:val="00700433"/>
    <w:rsid w:val="00706373"/>
    <w:rsid w:val="00706EBA"/>
    <w:rsid w:val="0072382C"/>
    <w:rsid w:val="00724C8E"/>
    <w:rsid w:val="0072533A"/>
    <w:rsid w:val="007257AA"/>
    <w:rsid w:val="00730980"/>
    <w:rsid w:val="00731C92"/>
    <w:rsid w:val="00733F0E"/>
    <w:rsid w:val="007346EE"/>
    <w:rsid w:val="00734BBD"/>
    <w:rsid w:val="007406A0"/>
    <w:rsid w:val="007408DD"/>
    <w:rsid w:val="00742277"/>
    <w:rsid w:val="00742FB7"/>
    <w:rsid w:val="007457C9"/>
    <w:rsid w:val="00745F35"/>
    <w:rsid w:val="00746F64"/>
    <w:rsid w:val="00751B11"/>
    <w:rsid w:val="00752814"/>
    <w:rsid w:val="00756786"/>
    <w:rsid w:val="00756CA7"/>
    <w:rsid w:val="00760698"/>
    <w:rsid w:val="0076234B"/>
    <w:rsid w:val="007624FB"/>
    <w:rsid w:val="00762A50"/>
    <w:rsid w:val="00766176"/>
    <w:rsid w:val="00766BBF"/>
    <w:rsid w:val="00775EC5"/>
    <w:rsid w:val="007814DF"/>
    <w:rsid w:val="007818DF"/>
    <w:rsid w:val="00784E71"/>
    <w:rsid w:val="00793767"/>
    <w:rsid w:val="0079735F"/>
    <w:rsid w:val="007A31A0"/>
    <w:rsid w:val="007B27B9"/>
    <w:rsid w:val="007B42EE"/>
    <w:rsid w:val="007B4E61"/>
    <w:rsid w:val="007B55AC"/>
    <w:rsid w:val="007C01DF"/>
    <w:rsid w:val="007C25DB"/>
    <w:rsid w:val="007C3DE5"/>
    <w:rsid w:val="007C6B19"/>
    <w:rsid w:val="007C7867"/>
    <w:rsid w:val="007D5C5C"/>
    <w:rsid w:val="007E3593"/>
    <w:rsid w:val="007F01D2"/>
    <w:rsid w:val="007F0CCE"/>
    <w:rsid w:val="007F3212"/>
    <w:rsid w:val="0080109A"/>
    <w:rsid w:val="00805E51"/>
    <w:rsid w:val="008065B3"/>
    <w:rsid w:val="00807C9C"/>
    <w:rsid w:val="008101A6"/>
    <w:rsid w:val="00813C9A"/>
    <w:rsid w:val="00814F59"/>
    <w:rsid w:val="00814F7E"/>
    <w:rsid w:val="00820DB3"/>
    <w:rsid w:val="00821F21"/>
    <w:rsid w:val="00826903"/>
    <w:rsid w:val="00827D8F"/>
    <w:rsid w:val="008301A6"/>
    <w:rsid w:val="008326D1"/>
    <w:rsid w:val="00845606"/>
    <w:rsid w:val="00850669"/>
    <w:rsid w:val="00851DE3"/>
    <w:rsid w:val="00853320"/>
    <w:rsid w:val="00853E1A"/>
    <w:rsid w:val="00855D3D"/>
    <w:rsid w:val="00864D57"/>
    <w:rsid w:val="00873D60"/>
    <w:rsid w:val="0088540E"/>
    <w:rsid w:val="00890233"/>
    <w:rsid w:val="008933D8"/>
    <w:rsid w:val="00894E04"/>
    <w:rsid w:val="00894E3E"/>
    <w:rsid w:val="008A068F"/>
    <w:rsid w:val="008A145A"/>
    <w:rsid w:val="008B0B5B"/>
    <w:rsid w:val="008B6318"/>
    <w:rsid w:val="008C2588"/>
    <w:rsid w:val="008C3162"/>
    <w:rsid w:val="008D7B23"/>
    <w:rsid w:val="008E4555"/>
    <w:rsid w:val="008E4BF7"/>
    <w:rsid w:val="008E62EB"/>
    <w:rsid w:val="008E6739"/>
    <w:rsid w:val="008F0F06"/>
    <w:rsid w:val="008F1E10"/>
    <w:rsid w:val="008F29FD"/>
    <w:rsid w:val="008F3A36"/>
    <w:rsid w:val="008F5A56"/>
    <w:rsid w:val="00901EB4"/>
    <w:rsid w:val="009107DA"/>
    <w:rsid w:val="00912665"/>
    <w:rsid w:val="00913BED"/>
    <w:rsid w:val="0091662F"/>
    <w:rsid w:val="00917597"/>
    <w:rsid w:val="009304C4"/>
    <w:rsid w:val="00930CB3"/>
    <w:rsid w:val="00932A01"/>
    <w:rsid w:val="00933DC4"/>
    <w:rsid w:val="0093473F"/>
    <w:rsid w:val="00937FF2"/>
    <w:rsid w:val="00940454"/>
    <w:rsid w:val="00956501"/>
    <w:rsid w:val="009576B6"/>
    <w:rsid w:val="00961679"/>
    <w:rsid w:val="00962C9C"/>
    <w:rsid w:val="00963F41"/>
    <w:rsid w:val="00964AFF"/>
    <w:rsid w:val="0097275C"/>
    <w:rsid w:val="00974CC2"/>
    <w:rsid w:val="0097563E"/>
    <w:rsid w:val="00986B86"/>
    <w:rsid w:val="009871D3"/>
    <w:rsid w:val="00987E50"/>
    <w:rsid w:val="009948EC"/>
    <w:rsid w:val="009956A3"/>
    <w:rsid w:val="009A09EF"/>
    <w:rsid w:val="009A449F"/>
    <w:rsid w:val="009B2143"/>
    <w:rsid w:val="009B25FB"/>
    <w:rsid w:val="009C5D23"/>
    <w:rsid w:val="009C6FFF"/>
    <w:rsid w:val="009D00ED"/>
    <w:rsid w:val="009D13EF"/>
    <w:rsid w:val="009D1EA8"/>
    <w:rsid w:val="009E1B5B"/>
    <w:rsid w:val="009E564E"/>
    <w:rsid w:val="009E65E6"/>
    <w:rsid w:val="009E6CB0"/>
    <w:rsid w:val="009F330B"/>
    <w:rsid w:val="009F674B"/>
    <w:rsid w:val="00A073BB"/>
    <w:rsid w:val="00A1390F"/>
    <w:rsid w:val="00A16A79"/>
    <w:rsid w:val="00A3260A"/>
    <w:rsid w:val="00A42E1D"/>
    <w:rsid w:val="00A51069"/>
    <w:rsid w:val="00A513B4"/>
    <w:rsid w:val="00A5280E"/>
    <w:rsid w:val="00A534BB"/>
    <w:rsid w:val="00A53FD3"/>
    <w:rsid w:val="00A573E0"/>
    <w:rsid w:val="00A64E0B"/>
    <w:rsid w:val="00A662E2"/>
    <w:rsid w:val="00A669C8"/>
    <w:rsid w:val="00A702B6"/>
    <w:rsid w:val="00A70E3E"/>
    <w:rsid w:val="00A70E68"/>
    <w:rsid w:val="00A73E57"/>
    <w:rsid w:val="00A74C69"/>
    <w:rsid w:val="00A777BE"/>
    <w:rsid w:val="00A80A47"/>
    <w:rsid w:val="00A854C9"/>
    <w:rsid w:val="00A96558"/>
    <w:rsid w:val="00A97A65"/>
    <w:rsid w:val="00AA307B"/>
    <w:rsid w:val="00AB2BB7"/>
    <w:rsid w:val="00AB594A"/>
    <w:rsid w:val="00AB7BFD"/>
    <w:rsid w:val="00AB7C12"/>
    <w:rsid w:val="00AC00C6"/>
    <w:rsid w:val="00AC4D9A"/>
    <w:rsid w:val="00AC5B27"/>
    <w:rsid w:val="00AC75DF"/>
    <w:rsid w:val="00AD150F"/>
    <w:rsid w:val="00AD201D"/>
    <w:rsid w:val="00AD3BF6"/>
    <w:rsid w:val="00AD6321"/>
    <w:rsid w:val="00AD7AAC"/>
    <w:rsid w:val="00AE1ACB"/>
    <w:rsid w:val="00AE2249"/>
    <w:rsid w:val="00AE3CC7"/>
    <w:rsid w:val="00AF605B"/>
    <w:rsid w:val="00AF698C"/>
    <w:rsid w:val="00AF711B"/>
    <w:rsid w:val="00B03692"/>
    <w:rsid w:val="00B05101"/>
    <w:rsid w:val="00B06359"/>
    <w:rsid w:val="00B0698D"/>
    <w:rsid w:val="00B07921"/>
    <w:rsid w:val="00B11619"/>
    <w:rsid w:val="00B12B75"/>
    <w:rsid w:val="00B13E00"/>
    <w:rsid w:val="00B14428"/>
    <w:rsid w:val="00B1616D"/>
    <w:rsid w:val="00B20BDE"/>
    <w:rsid w:val="00B22189"/>
    <w:rsid w:val="00B244E4"/>
    <w:rsid w:val="00B26B73"/>
    <w:rsid w:val="00B31CCA"/>
    <w:rsid w:val="00B3530F"/>
    <w:rsid w:val="00B3637A"/>
    <w:rsid w:val="00B443BA"/>
    <w:rsid w:val="00B47196"/>
    <w:rsid w:val="00B4770D"/>
    <w:rsid w:val="00B5630E"/>
    <w:rsid w:val="00B63BC2"/>
    <w:rsid w:val="00B6480D"/>
    <w:rsid w:val="00B711C7"/>
    <w:rsid w:val="00B75B83"/>
    <w:rsid w:val="00B820A2"/>
    <w:rsid w:val="00B83166"/>
    <w:rsid w:val="00B83AE8"/>
    <w:rsid w:val="00B87D98"/>
    <w:rsid w:val="00B90624"/>
    <w:rsid w:val="00B93439"/>
    <w:rsid w:val="00B95111"/>
    <w:rsid w:val="00B952DD"/>
    <w:rsid w:val="00BA565A"/>
    <w:rsid w:val="00BA63F5"/>
    <w:rsid w:val="00BB2005"/>
    <w:rsid w:val="00BB5F34"/>
    <w:rsid w:val="00BC1F1A"/>
    <w:rsid w:val="00BC40F0"/>
    <w:rsid w:val="00BD0850"/>
    <w:rsid w:val="00BD176B"/>
    <w:rsid w:val="00BD1BFA"/>
    <w:rsid w:val="00BD4D5F"/>
    <w:rsid w:val="00BD5A2D"/>
    <w:rsid w:val="00BD7FC3"/>
    <w:rsid w:val="00BE028D"/>
    <w:rsid w:val="00BE26BE"/>
    <w:rsid w:val="00BE3B06"/>
    <w:rsid w:val="00BE4061"/>
    <w:rsid w:val="00BE7826"/>
    <w:rsid w:val="00BF1B02"/>
    <w:rsid w:val="00BF6B7C"/>
    <w:rsid w:val="00BF6BDB"/>
    <w:rsid w:val="00BF6CC7"/>
    <w:rsid w:val="00C01D01"/>
    <w:rsid w:val="00C02E90"/>
    <w:rsid w:val="00C03660"/>
    <w:rsid w:val="00C050AA"/>
    <w:rsid w:val="00C07690"/>
    <w:rsid w:val="00C11A15"/>
    <w:rsid w:val="00C12020"/>
    <w:rsid w:val="00C16C91"/>
    <w:rsid w:val="00C212DD"/>
    <w:rsid w:val="00C23232"/>
    <w:rsid w:val="00C325F8"/>
    <w:rsid w:val="00C342D2"/>
    <w:rsid w:val="00C34BDC"/>
    <w:rsid w:val="00C430DC"/>
    <w:rsid w:val="00C44689"/>
    <w:rsid w:val="00C50343"/>
    <w:rsid w:val="00C5630F"/>
    <w:rsid w:val="00C57A6A"/>
    <w:rsid w:val="00C602CB"/>
    <w:rsid w:val="00C605DF"/>
    <w:rsid w:val="00C6073B"/>
    <w:rsid w:val="00C61E24"/>
    <w:rsid w:val="00C63D88"/>
    <w:rsid w:val="00C64BFD"/>
    <w:rsid w:val="00C67377"/>
    <w:rsid w:val="00C71D00"/>
    <w:rsid w:val="00C76484"/>
    <w:rsid w:val="00C7667E"/>
    <w:rsid w:val="00C948B4"/>
    <w:rsid w:val="00C94B78"/>
    <w:rsid w:val="00CA13D5"/>
    <w:rsid w:val="00CA2861"/>
    <w:rsid w:val="00CB656F"/>
    <w:rsid w:val="00CB7CD9"/>
    <w:rsid w:val="00CC196E"/>
    <w:rsid w:val="00CC21DB"/>
    <w:rsid w:val="00CC417E"/>
    <w:rsid w:val="00CC5A0F"/>
    <w:rsid w:val="00CC63D5"/>
    <w:rsid w:val="00CD38EF"/>
    <w:rsid w:val="00CD579B"/>
    <w:rsid w:val="00CE0B7A"/>
    <w:rsid w:val="00CE76DB"/>
    <w:rsid w:val="00CF1458"/>
    <w:rsid w:val="00CF2061"/>
    <w:rsid w:val="00CF4E65"/>
    <w:rsid w:val="00CF718A"/>
    <w:rsid w:val="00CF7951"/>
    <w:rsid w:val="00D047E8"/>
    <w:rsid w:val="00D07384"/>
    <w:rsid w:val="00D07CDB"/>
    <w:rsid w:val="00D10374"/>
    <w:rsid w:val="00D150C6"/>
    <w:rsid w:val="00D1560C"/>
    <w:rsid w:val="00D2453C"/>
    <w:rsid w:val="00D26303"/>
    <w:rsid w:val="00D26AD5"/>
    <w:rsid w:val="00D33A3E"/>
    <w:rsid w:val="00D33E00"/>
    <w:rsid w:val="00D33F93"/>
    <w:rsid w:val="00D34941"/>
    <w:rsid w:val="00D406E0"/>
    <w:rsid w:val="00D426BD"/>
    <w:rsid w:val="00D4799A"/>
    <w:rsid w:val="00D54487"/>
    <w:rsid w:val="00D5595B"/>
    <w:rsid w:val="00D55CF7"/>
    <w:rsid w:val="00D67995"/>
    <w:rsid w:val="00D74CF5"/>
    <w:rsid w:val="00D74E11"/>
    <w:rsid w:val="00D7503D"/>
    <w:rsid w:val="00D858B9"/>
    <w:rsid w:val="00D85F67"/>
    <w:rsid w:val="00D92C6F"/>
    <w:rsid w:val="00D96567"/>
    <w:rsid w:val="00D96EC4"/>
    <w:rsid w:val="00D97097"/>
    <w:rsid w:val="00D974A7"/>
    <w:rsid w:val="00DA7937"/>
    <w:rsid w:val="00DB238F"/>
    <w:rsid w:val="00DB3165"/>
    <w:rsid w:val="00DC014B"/>
    <w:rsid w:val="00DC1DDF"/>
    <w:rsid w:val="00DC6A30"/>
    <w:rsid w:val="00DD3662"/>
    <w:rsid w:val="00DD4A4C"/>
    <w:rsid w:val="00DE37E9"/>
    <w:rsid w:val="00DE388D"/>
    <w:rsid w:val="00DE3D86"/>
    <w:rsid w:val="00DE7D50"/>
    <w:rsid w:val="00DF1409"/>
    <w:rsid w:val="00DF517D"/>
    <w:rsid w:val="00DF5CBC"/>
    <w:rsid w:val="00E01970"/>
    <w:rsid w:val="00E131CB"/>
    <w:rsid w:val="00E13C85"/>
    <w:rsid w:val="00E13CEC"/>
    <w:rsid w:val="00E16CE6"/>
    <w:rsid w:val="00E1703F"/>
    <w:rsid w:val="00E26101"/>
    <w:rsid w:val="00E40319"/>
    <w:rsid w:val="00E43F3B"/>
    <w:rsid w:val="00E4408B"/>
    <w:rsid w:val="00E4435B"/>
    <w:rsid w:val="00E44C60"/>
    <w:rsid w:val="00E56F00"/>
    <w:rsid w:val="00E57D00"/>
    <w:rsid w:val="00E71878"/>
    <w:rsid w:val="00E74974"/>
    <w:rsid w:val="00E81FEA"/>
    <w:rsid w:val="00E8353F"/>
    <w:rsid w:val="00E835B3"/>
    <w:rsid w:val="00E84C62"/>
    <w:rsid w:val="00E864E1"/>
    <w:rsid w:val="00E90CEF"/>
    <w:rsid w:val="00E9149A"/>
    <w:rsid w:val="00E96976"/>
    <w:rsid w:val="00EA0C14"/>
    <w:rsid w:val="00EA2CE8"/>
    <w:rsid w:val="00EA52CD"/>
    <w:rsid w:val="00EB0758"/>
    <w:rsid w:val="00EB1673"/>
    <w:rsid w:val="00EB2D2C"/>
    <w:rsid w:val="00EB565D"/>
    <w:rsid w:val="00EB6387"/>
    <w:rsid w:val="00EB7006"/>
    <w:rsid w:val="00EC0ED0"/>
    <w:rsid w:val="00EC3A19"/>
    <w:rsid w:val="00EC422C"/>
    <w:rsid w:val="00EC6BD5"/>
    <w:rsid w:val="00EC7A5E"/>
    <w:rsid w:val="00EE588D"/>
    <w:rsid w:val="00EE667B"/>
    <w:rsid w:val="00EF0BF1"/>
    <w:rsid w:val="00F022C4"/>
    <w:rsid w:val="00F06E5E"/>
    <w:rsid w:val="00F10CD0"/>
    <w:rsid w:val="00F1485C"/>
    <w:rsid w:val="00F151AE"/>
    <w:rsid w:val="00F169AF"/>
    <w:rsid w:val="00F171B6"/>
    <w:rsid w:val="00F21871"/>
    <w:rsid w:val="00F24B20"/>
    <w:rsid w:val="00F342B4"/>
    <w:rsid w:val="00F34A8C"/>
    <w:rsid w:val="00F3593B"/>
    <w:rsid w:val="00F37713"/>
    <w:rsid w:val="00F406EF"/>
    <w:rsid w:val="00F416CA"/>
    <w:rsid w:val="00F44788"/>
    <w:rsid w:val="00F451BB"/>
    <w:rsid w:val="00F46E37"/>
    <w:rsid w:val="00F537D7"/>
    <w:rsid w:val="00F543A9"/>
    <w:rsid w:val="00F64722"/>
    <w:rsid w:val="00F64EF9"/>
    <w:rsid w:val="00F6617B"/>
    <w:rsid w:val="00F74C8A"/>
    <w:rsid w:val="00F7556F"/>
    <w:rsid w:val="00F7618E"/>
    <w:rsid w:val="00F77EFC"/>
    <w:rsid w:val="00F81F23"/>
    <w:rsid w:val="00F82BE6"/>
    <w:rsid w:val="00F86C11"/>
    <w:rsid w:val="00F873DE"/>
    <w:rsid w:val="00F9218D"/>
    <w:rsid w:val="00F95805"/>
    <w:rsid w:val="00F9737A"/>
    <w:rsid w:val="00F97D38"/>
    <w:rsid w:val="00FA25BA"/>
    <w:rsid w:val="00FA4315"/>
    <w:rsid w:val="00FA4988"/>
    <w:rsid w:val="00FA51E4"/>
    <w:rsid w:val="00FA5D04"/>
    <w:rsid w:val="00FB0307"/>
    <w:rsid w:val="00FB2F23"/>
    <w:rsid w:val="00FB65E3"/>
    <w:rsid w:val="00FB71F7"/>
    <w:rsid w:val="00FB7EE2"/>
    <w:rsid w:val="00FC64B2"/>
    <w:rsid w:val="00FC7223"/>
    <w:rsid w:val="00FD2DEC"/>
    <w:rsid w:val="00FD2FE6"/>
    <w:rsid w:val="00FD6639"/>
    <w:rsid w:val="00FD6AAD"/>
    <w:rsid w:val="00FE0709"/>
    <w:rsid w:val="00FE18F3"/>
    <w:rsid w:val="00FE1CC5"/>
    <w:rsid w:val="00FE4317"/>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9871D3"/>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9871D3"/>
    <w:rPr>
      <w:rFonts w:ascii="Times New Roman" w:eastAsia="Times New Roman" w:hAnsi="Times New Roman"/>
      <w:sz w:val="24"/>
    </w:rPr>
  </w:style>
  <w:style w:type="paragraph" w:customStyle="1" w:styleId="paragraph">
    <w:name w:val="paragraph"/>
    <w:basedOn w:val="Normal"/>
    <w:rsid w:val="009871D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71D3"/>
  </w:style>
  <w:style w:type="character" w:customStyle="1" w:styleId="eop">
    <w:name w:val="eop"/>
    <w:basedOn w:val="DefaultParagraphFont"/>
    <w:rsid w:val="0098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5045">
      <w:bodyDiv w:val="1"/>
      <w:marLeft w:val="0"/>
      <w:marRight w:val="0"/>
      <w:marTop w:val="0"/>
      <w:marBottom w:val="0"/>
      <w:divBdr>
        <w:top w:val="none" w:sz="0" w:space="0" w:color="auto"/>
        <w:left w:val="none" w:sz="0" w:space="0" w:color="auto"/>
        <w:bottom w:val="none" w:sz="0" w:space="0" w:color="auto"/>
        <w:right w:val="none" w:sz="0" w:space="0" w:color="auto"/>
      </w:divBdr>
    </w:div>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569536496">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004671789">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64921250">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389454959">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ila.purvin@shnnetwork.org" TargetMode="External"/><Relationship Id="rId18" Type="http://schemas.openxmlformats.org/officeDocument/2006/relationships/hyperlink" Target="https://www.gpo.gov/fdsys/pkg/CFR-2017-title22-vol1/pdf/CFR-2017-title22-vol1-part228.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hyperlink" Target="mailto:procurement@shnnetwork.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curement@shnnetwork.org"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rocurement@shnnetwork.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FC31D-E612-4D7C-9208-D17701FC8690}">
  <ds:schemaRefs>
    <ds:schemaRef ds:uri="http://schemas.openxmlformats.org/officeDocument/2006/bibliography"/>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3783</Words>
  <Characters>21566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25299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SHN Office 6</cp:lastModifiedBy>
  <cp:revision>2</cp:revision>
  <cp:lastPrinted>2021-05-18T11:21:00Z</cp:lastPrinted>
  <dcterms:created xsi:type="dcterms:W3CDTF">2021-06-13T07:53:00Z</dcterms:created>
  <dcterms:modified xsi:type="dcterms:W3CDTF">2021-06-13T07:53:00Z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