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90F03" w14:textId="731E3E53" w:rsidR="007D6CCE" w:rsidRDefault="007D6CCE" w:rsidP="007D6CCE">
      <w:pPr>
        <w:jc w:val="center"/>
        <w:rPr>
          <w:rFonts w:ascii="Times New Roman" w:hAnsi="Times New Roman" w:cs="Times New Roman"/>
          <w:b/>
          <w:bCs/>
          <w:sz w:val="28"/>
          <w:szCs w:val="28"/>
          <w:u w:val="single"/>
          <w:lang w:val="en-US"/>
        </w:rPr>
      </w:pPr>
      <w:r w:rsidRPr="007D6CCE">
        <w:rPr>
          <w:rFonts w:ascii="Times New Roman" w:hAnsi="Times New Roman" w:cs="Times New Roman"/>
          <w:b/>
          <w:bCs/>
          <w:noProof/>
          <w:sz w:val="28"/>
          <w:szCs w:val="28"/>
          <w:u w:val="single"/>
          <w:lang w:val="en-US"/>
        </w:rPr>
        <w:drawing>
          <wp:anchor distT="0" distB="0" distL="114300" distR="114300" simplePos="0" relativeHeight="251661312" behindDoc="1" locked="0" layoutInCell="1" allowOverlap="1" wp14:anchorId="4853CCD7" wp14:editId="7D4C2225">
            <wp:simplePos x="0" y="0"/>
            <wp:positionH relativeFrom="column">
              <wp:posOffset>5334000</wp:posOffset>
            </wp:positionH>
            <wp:positionV relativeFrom="paragraph">
              <wp:posOffset>-342900</wp:posOffset>
            </wp:positionV>
            <wp:extent cx="501650" cy="5524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01650" cy="552450"/>
                    </a:xfrm>
                    <a:prstGeom prst="rect">
                      <a:avLst/>
                    </a:prstGeom>
                  </pic:spPr>
                </pic:pic>
              </a:graphicData>
            </a:graphic>
            <wp14:sizeRelH relativeFrom="page">
              <wp14:pctWidth>0</wp14:pctWidth>
            </wp14:sizeRelH>
            <wp14:sizeRelV relativeFrom="page">
              <wp14:pctHeight>0</wp14:pctHeight>
            </wp14:sizeRelV>
          </wp:anchor>
        </w:drawing>
      </w:r>
      <w:r w:rsidRPr="007D6CCE">
        <w:rPr>
          <w:rFonts w:ascii="Times New Roman" w:hAnsi="Times New Roman" w:cs="Times New Roman"/>
          <w:b/>
          <w:bCs/>
          <w:noProof/>
          <w:sz w:val="28"/>
          <w:szCs w:val="28"/>
          <w:u w:val="single"/>
          <w:lang w:val="en-US"/>
        </w:rPr>
        <w:drawing>
          <wp:anchor distT="0" distB="0" distL="114300" distR="114300" simplePos="0" relativeHeight="251660288" behindDoc="1" locked="0" layoutInCell="1" allowOverlap="1" wp14:anchorId="1232C6B0" wp14:editId="1CFEFD67">
            <wp:simplePos x="0" y="0"/>
            <wp:positionH relativeFrom="column">
              <wp:posOffset>2714625</wp:posOffset>
            </wp:positionH>
            <wp:positionV relativeFrom="paragraph">
              <wp:posOffset>-361950</wp:posOffset>
            </wp:positionV>
            <wp:extent cx="1225550" cy="533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25550" cy="533400"/>
                    </a:xfrm>
                    <a:prstGeom prst="rect">
                      <a:avLst/>
                    </a:prstGeom>
                  </pic:spPr>
                </pic:pic>
              </a:graphicData>
            </a:graphic>
            <wp14:sizeRelH relativeFrom="page">
              <wp14:pctWidth>0</wp14:pctWidth>
            </wp14:sizeRelH>
            <wp14:sizeRelV relativeFrom="page">
              <wp14:pctHeight>0</wp14:pctHeight>
            </wp14:sizeRelV>
          </wp:anchor>
        </w:drawing>
      </w:r>
      <w:r w:rsidRPr="007D6CCE">
        <w:rPr>
          <w:rFonts w:ascii="Times New Roman" w:hAnsi="Times New Roman" w:cs="Times New Roman"/>
          <w:b/>
          <w:bCs/>
          <w:noProof/>
          <w:sz w:val="28"/>
          <w:szCs w:val="28"/>
          <w:u w:val="single"/>
          <w:lang w:val="en-US"/>
        </w:rPr>
        <w:drawing>
          <wp:anchor distT="0" distB="0" distL="114300" distR="114300" simplePos="0" relativeHeight="251659264" behindDoc="1" locked="0" layoutInCell="1" allowOverlap="1" wp14:anchorId="37671436" wp14:editId="6748AD47">
            <wp:simplePos x="0" y="0"/>
            <wp:positionH relativeFrom="column">
              <wp:posOffset>0</wp:posOffset>
            </wp:positionH>
            <wp:positionV relativeFrom="paragraph">
              <wp:posOffset>-257175</wp:posOffset>
            </wp:positionV>
            <wp:extent cx="1428115" cy="4375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28115" cy="437515"/>
                    </a:xfrm>
                    <a:prstGeom prst="rect">
                      <a:avLst/>
                    </a:prstGeom>
                  </pic:spPr>
                </pic:pic>
              </a:graphicData>
            </a:graphic>
            <wp14:sizeRelH relativeFrom="page">
              <wp14:pctWidth>0</wp14:pctWidth>
            </wp14:sizeRelH>
            <wp14:sizeRelV relativeFrom="page">
              <wp14:pctHeight>0</wp14:pctHeight>
            </wp14:sizeRelV>
          </wp:anchor>
        </w:drawing>
      </w:r>
    </w:p>
    <w:p w14:paraId="7241C732" w14:textId="77777777" w:rsidR="007D6CCE" w:rsidRDefault="007D6CCE" w:rsidP="007D6CCE">
      <w:pPr>
        <w:jc w:val="center"/>
        <w:rPr>
          <w:rFonts w:ascii="Times New Roman" w:hAnsi="Times New Roman" w:cs="Times New Roman"/>
          <w:b/>
          <w:bCs/>
          <w:sz w:val="28"/>
          <w:szCs w:val="28"/>
          <w:u w:val="single"/>
          <w:lang w:val="en-US"/>
        </w:rPr>
      </w:pPr>
    </w:p>
    <w:p w14:paraId="0F3F4B3E" w14:textId="49D05256" w:rsidR="007D6CCE" w:rsidRPr="007D6CCE" w:rsidRDefault="007D6CCE" w:rsidP="007D6CCE">
      <w:pPr>
        <w:jc w:val="center"/>
        <w:rPr>
          <w:rFonts w:ascii="Times New Roman" w:hAnsi="Times New Roman" w:cs="Times New Roman"/>
          <w:b/>
          <w:bCs/>
          <w:sz w:val="28"/>
          <w:szCs w:val="28"/>
          <w:lang w:val="en-US"/>
        </w:rPr>
      </w:pPr>
      <w:r w:rsidRPr="0045436C">
        <w:rPr>
          <w:rFonts w:ascii="Times New Roman" w:hAnsi="Times New Roman" w:cs="Times New Roman"/>
          <w:b/>
          <w:bCs/>
          <w:color w:val="7030A0"/>
          <w:sz w:val="28"/>
          <w:szCs w:val="28"/>
          <w:lang w:val="en-US"/>
        </w:rPr>
        <w:t>Inclusive safe fish production, processing and marketing of Ready to Cook (RTC) fish in domestic market</w:t>
      </w:r>
    </w:p>
    <w:p w14:paraId="0A364E03" w14:textId="77777777" w:rsidR="007D6CCE" w:rsidRDefault="007D6CCE" w:rsidP="007D6CCE">
      <w:pPr>
        <w:jc w:val="center"/>
        <w:rPr>
          <w:rFonts w:ascii="Times New Roman" w:hAnsi="Times New Roman" w:cs="Times New Roman"/>
          <w:b/>
          <w:bCs/>
          <w:sz w:val="28"/>
          <w:szCs w:val="28"/>
          <w:u w:val="single"/>
          <w:lang w:val="en-US"/>
        </w:rPr>
      </w:pPr>
    </w:p>
    <w:p w14:paraId="48EF3FDB" w14:textId="1860E34C" w:rsidR="00EE130D" w:rsidRPr="007D6CCE" w:rsidRDefault="00EE130D" w:rsidP="007D6CCE">
      <w:pPr>
        <w:jc w:val="center"/>
        <w:rPr>
          <w:rFonts w:ascii="Times New Roman" w:hAnsi="Times New Roman" w:cs="Times New Roman"/>
          <w:b/>
          <w:bCs/>
          <w:sz w:val="28"/>
          <w:szCs w:val="28"/>
          <w:u w:val="single"/>
          <w:lang w:val="en-US"/>
        </w:rPr>
      </w:pPr>
      <w:r w:rsidRPr="007D6CCE">
        <w:rPr>
          <w:rFonts w:ascii="Times New Roman" w:hAnsi="Times New Roman" w:cs="Times New Roman"/>
          <w:b/>
          <w:bCs/>
          <w:sz w:val="28"/>
          <w:szCs w:val="28"/>
          <w:u w:val="single"/>
          <w:lang w:val="en-US"/>
        </w:rPr>
        <w:t>Terms of Reference (</w:t>
      </w:r>
      <w:proofErr w:type="spellStart"/>
      <w:r w:rsidRPr="007D6CCE">
        <w:rPr>
          <w:rFonts w:ascii="Times New Roman" w:hAnsi="Times New Roman" w:cs="Times New Roman"/>
          <w:b/>
          <w:bCs/>
          <w:sz w:val="28"/>
          <w:szCs w:val="28"/>
          <w:u w:val="single"/>
          <w:lang w:val="en-US"/>
        </w:rPr>
        <w:t>ToR</w:t>
      </w:r>
      <w:proofErr w:type="spellEnd"/>
      <w:r w:rsidRPr="007D6CCE">
        <w:rPr>
          <w:rFonts w:ascii="Times New Roman" w:hAnsi="Times New Roman" w:cs="Times New Roman"/>
          <w:b/>
          <w:bCs/>
          <w:sz w:val="28"/>
          <w:szCs w:val="28"/>
          <w:u w:val="single"/>
          <w:lang w:val="en-US"/>
        </w:rPr>
        <w:t xml:space="preserve">) </w:t>
      </w:r>
      <w:r w:rsidR="0045436C">
        <w:rPr>
          <w:rFonts w:ascii="Times New Roman" w:hAnsi="Times New Roman" w:cs="Times New Roman"/>
          <w:b/>
          <w:bCs/>
          <w:sz w:val="28"/>
          <w:szCs w:val="28"/>
          <w:u w:val="single"/>
          <w:lang w:val="en-US"/>
        </w:rPr>
        <w:t xml:space="preserve">to conduct </w:t>
      </w:r>
      <w:r w:rsidR="00471A5E" w:rsidRPr="00471A5E">
        <w:rPr>
          <w:rFonts w:ascii="Times New Roman" w:hAnsi="Times New Roman" w:cs="Times New Roman"/>
          <w:b/>
          <w:bCs/>
          <w:sz w:val="28"/>
          <w:szCs w:val="28"/>
          <w:u w:val="single"/>
          <w:lang w:val="en-US"/>
        </w:rPr>
        <w:t>fish product development research</w:t>
      </w:r>
      <w:bookmarkStart w:id="0" w:name="_GoBack"/>
      <w:bookmarkEnd w:id="0"/>
    </w:p>
    <w:p w14:paraId="27F7F629" w14:textId="77777777" w:rsidR="00EE130D" w:rsidRDefault="00EE130D" w:rsidP="00B52442">
      <w:pPr>
        <w:jc w:val="both"/>
        <w:rPr>
          <w:rFonts w:ascii="Times New Roman" w:hAnsi="Times New Roman" w:cs="Times New Roman"/>
          <w:b/>
          <w:bCs/>
          <w:lang w:val="en-US"/>
        </w:rPr>
      </w:pPr>
    </w:p>
    <w:p w14:paraId="0E766696" w14:textId="1D718B41" w:rsidR="0007189D" w:rsidRDefault="0007189D" w:rsidP="00B52442">
      <w:pPr>
        <w:jc w:val="both"/>
        <w:rPr>
          <w:rFonts w:ascii="Times New Roman" w:hAnsi="Times New Roman" w:cs="Times New Roman"/>
          <w:b/>
          <w:bCs/>
          <w:lang w:val="en-US"/>
        </w:rPr>
      </w:pPr>
      <w:r w:rsidRPr="00B52442">
        <w:rPr>
          <w:rFonts w:ascii="Times New Roman" w:hAnsi="Times New Roman" w:cs="Times New Roman"/>
          <w:b/>
          <w:bCs/>
          <w:lang w:val="en-US"/>
        </w:rPr>
        <w:t>Background</w:t>
      </w:r>
    </w:p>
    <w:p w14:paraId="4C90E82F" w14:textId="77777777" w:rsidR="00B52442" w:rsidRPr="00B52442" w:rsidRDefault="00B52442" w:rsidP="00B52442">
      <w:pPr>
        <w:jc w:val="both"/>
        <w:rPr>
          <w:rFonts w:ascii="Times New Roman" w:hAnsi="Times New Roman" w:cs="Times New Roman"/>
          <w:b/>
          <w:bCs/>
          <w:lang w:val="en-US"/>
        </w:rPr>
      </w:pPr>
    </w:p>
    <w:p w14:paraId="6841A123" w14:textId="0F1EC67A" w:rsidR="008C0EF7" w:rsidRPr="008C0EF7" w:rsidRDefault="008C0EF7" w:rsidP="008C0EF7">
      <w:pPr>
        <w:jc w:val="both"/>
        <w:rPr>
          <w:rFonts w:ascii="Times New Roman" w:hAnsi="Times New Roman" w:cs="Times New Roman"/>
          <w:lang w:val="en-US"/>
        </w:rPr>
      </w:pPr>
      <w:proofErr w:type="spellStart"/>
      <w:r w:rsidRPr="008C0EF7">
        <w:rPr>
          <w:rFonts w:ascii="Times New Roman" w:hAnsi="Times New Roman" w:cs="Times New Roman"/>
          <w:lang w:val="en-US"/>
        </w:rPr>
        <w:t>Pranti</w:t>
      </w:r>
      <w:proofErr w:type="spellEnd"/>
      <w:r w:rsidRPr="008C0EF7">
        <w:rPr>
          <w:rFonts w:ascii="Times New Roman" w:hAnsi="Times New Roman" w:cs="Times New Roman"/>
          <w:lang w:val="en-US"/>
        </w:rPr>
        <w:t xml:space="preserve"> Aquaculture Ltd. is a major business company in the field of aquaculture and frozen food export business. Based in Khulna, the company is by far the largest and perhaps the only company in Bangladesh in terms of business operations that vertically integrates aquaculture with all allied industries creating both forward and ba</w:t>
      </w:r>
      <w:r>
        <w:rPr>
          <w:rFonts w:ascii="Times New Roman" w:hAnsi="Times New Roman" w:cs="Times New Roman"/>
          <w:lang w:val="en-US"/>
        </w:rPr>
        <w:t>ckward linkages in the market. T</w:t>
      </w:r>
      <w:r w:rsidRPr="008C0EF7">
        <w:rPr>
          <w:rFonts w:ascii="Times New Roman" w:hAnsi="Times New Roman" w:cs="Times New Roman"/>
          <w:lang w:val="en-US"/>
        </w:rPr>
        <w:t xml:space="preserve">o ensure affordable and safe fish through a simplified supply chain, </w:t>
      </w:r>
      <w:proofErr w:type="spellStart"/>
      <w:r w:rsidRPr="008C0EF7">
        <w:rPr>
          <w:rFonts w:ascii="Times New Roman" w:hAnsi="Times New Roman" w:cs="Times New Roman"/>
          <w:lang w:val="en-US"/>
        </w:rPr>
        <w:t>Pranti</w:t>
      </w:r>
      <w:proofErr w:type="spellEnd"/>
      <w:r w:rsidRPr="008C0EF7">
        <w:rPr>
          <w:rFonts w:ascii="Times New Roman" w:hAnsi="Times New Roman" w:cs="Times New Roman"/>
          <w:lang w:val="en-US"/>
        </w:rPr>
        <w:t xml:space="preserve"> Aqua Ltd plans to enter in the domestic market with a sophisticated approach of supplying fish with the vision of providing properly preserved quality fi</w:t>
      </w:r>
      <w:r>
        <w:rPr>
          <w:rFonts w:ascii="Times New Roman" w:hAnsi="Times New Roman" w:cs="Times New Roman"/>
          <w:lang w:val="en-US"/>
        </w:rPr>
        <w:t xml:space="preserve">sh with different sized packet. </w:t>
      </w:r>
      <w:r w:rsidRPr="008C0EF7">
        <w:rPr>
          <w:rFonts w:ascii="Times New Roman" w:hAnsi="Times New Roman" w:cs="Times New Roman"/>
          <w:lang w:val="en-US"/>
        </w:rPr>
        <w:t>There has been a strong and yet unmet consumer demand in the country’s urban domestic market for Ready to Cook (RTC) fish products, which entail multiple benefits including convenience, better nutrition and better health outcome.</w:t>
      </w:r>
    </w:p>
    <w:p w14:paraId="38CFA178" w14:textId="77777777" w:rsidR="008C0EF7" w:rsidRPr="008C0EF7" w:rsidRDefault="008C0EF7" w:rsidP="008C0EF7">
      <w:pPr>
        <w:jc w:val="both"/>
        <w:rPr>
          <w:rFonts w:ascii="Times New Roman" w:hAnsi="Times New Roman" w:cs="Times New Roman"/>
          <w:lang w:val="en-US"/>
        </w:rPr>
      </w:pPr>
    </w:p>
    <w:p w14:paraId="79E18F2F" w14:textId="77777777" w:rsidR="004C5142" w:rsidRDefault="008C0EF7" w:rsidP="00B52442">
      <w:pPr>
        <w:jc w:val="both"/>
        <w:rPr>
          <w:rFonts w:ascii="Times New Roman" w:hAnsi="Times New Roman" w:cs="Times New Roman"/>
          <w:lang w:val="en-US"/>
        </w:rPr>
      </w:pPr>
      <w:r w:rsidRPr="008C0EF7">
        <w:rPr>
          <w:rFonts w:ascii="Times New Roman" w:hAnsi="Times New Roman" w:cs="Times New Roman"/>
          <w:lang w:val="en-US"/>
        </w:rPr>
        <w:t xml:space="preserve">To this end, the company has signed a cost sharing agreement with USAID-funded Feed the Future Bangladesh Aquaculture and Nutrition Activity Program of </w:t>
      </w:r>
      <w:proofErr w:type="spellStart"/>
      <w:r w:rsidRPr="008C0EF7">
        <w:rPr>
          <w:rFonts w:ascii="Times New Roman" w:hAnsi="Times New Roman" w:cs="Times New Roman"/>
          <w:lang w:val="en-US"/>
        </w:rPr>
        <w:t>WorldFish</w:t>
      </w:r>
      <w:proofErr w:type="spellEnd"/>
      <w:r w:rsidRPr="008C0EF7">
        <w:rPr>
          <w:rFonts w:ascii="Times New Roman" w:hAnsi="Times New Roman" w:cs="Times New Roman"/>
          <w:lang w:val="en-US"/>
        </w:rPr>
        <w:t xml:space="preserve"> to implement a business case entitled, ‘Inclusive safe fish production, processing and marketing of Ready to Cook (RTC) fish in domestic market’.</w:t>
      </w:r>
      <w:r>
        <w:rPr>
          <w:rFonts w:ascii="Times New Roman" w:hAnsi="Times New Roman" w:cs="Times New Roman"/>
          <w:lang w:val="en-US"/>
        </w:rPr>
        <w:t xml:space="preserve"> </w:t>
      </w:r>
      <w:r w:rsidR="00AD3738">
        <w:rPr>
          <w:rFonts w:ascii="Times New Roman" w:hAnsi="Times New Roman" w:cs="Times New Roman"/>
          <w:lang w:val="en-US"/>
        </w:rPr>
        <w:t xml:space="preserve">Under this project </w:t>
      </w:r>
      <w:proofErr w:type="spellStart"/>
      <w:r>
        <w:rPr>
          <w:rFonts w:ascii="Times New Roman" w:hAnsi="Times New Roman" w:cs="Times New Roman"/>
          <w:lang w:val="en-US"/>
        </w:rPr>
        <w:t>Pranti</w:t>
      </w:r>
      <w:proofErr w:type="spellEnd"/>
      <w:r w:rsidR="00AD3738">
        <w:rPr>
          <w:rFonts w:ascii="Times New Roman" w:hAnsi="Times New Roman" w:cs="Times New Roman"/>
          <w:lang w:val="en-US"/>
        </w:rPr>
        <w:t xml:space="preserve"> will develop RTC fish products, establish the value chain, </w:t>
      </w:r>
      <w:r w:rsidR="001371D9">
        <w:rPr>
          <w:rFonts w:ascii="Times New Roman" w:hAnsi="Times New Roman" w:cs="Times New Roman"/>
          <w:lang w:val="en-US"/>
        </w:rPr>
        <w:t xml:space="preserve">and </w:t>
      </w:r>
      <w:r w:rsidR="00AD3738">
        <w:rPr>
          <w:rFonts w:ascii="Times New Roman" w:hAnsi="Times New Roman" w:cs="Times New Roman"/>
          <w:lang w:val="en-US"/>
        </w:rPr>
        <w:t>undertak</w:t>
      </w:r>
      <w:r w:rsidR="001371D9">
        <w:rPr>
          <w:rFonts w:ascii="Times New Roman" w:hAnsi="Times New Roman" w:cs="Times New Roman"/>
          <w:lang w:val="en-US"/>
        </w:rPr>
        <w:t>e</w:t>
      </w:r>
      <w:r w:rsidR="00AD3738">
        <w:rPr>
          <w:rFonts w:ascii="Times New Roman" w:hAnsi="Times New Roman" w:cs="Times New Roman"/>
          <w:lang w:val="en-US"/>
        </w:rPr>
        <w:t xml:space="preserve"> marketing and distribution of </w:t>
      </w:r>
      <w:r w:rsidR="001371D9">
        <w:rPr>
          <w:rFonts w:ascii="Times New Roman" w:hAnsi="Times New Roman" w:cs="Times New Roman"/>
          <w:lang w:val="en-US"/>
        </w:rPr>
        <w:t xml:space="preserve">the </w:t>
      </w:r>
      <w:r w:rsidR="00AD3738">
        <w:rPr>
          <w:rFonts w:ascii="Times New Roman" w:hAnsi="Times New Roman" w:cs="Times New Roman"/>
          <w:lang w:val="en-US"/>
        </w:rPr>
        <w:t xml:space="preserve">RTC fish products in Khulna and Dhaka. </w:t>
      </w:r>
      <w:r w:rsidR="001371D9">
        <w:rPr>
          <w:rFonts w:ascii="Times New Roman" w:hAnsi="Times New Roman" w:cs="Times New Roman"/>
          <w:lang w:val="en-US"/>
        </w:rPr>
        <w:t>The company</w:t>
      </w:r>
      <w:r w:rsidR="00630140">
        <w:rPr>
          <w:rFonts w:ascii="Times New Roman" w:hAnsi="Times New Roman" w:cs="Times New Roman"/>
          <w:lang w:val="en-US"/>
        </w:rPr>
        <w:t xml:space="preserve"> is </w:t>
      </w:r>
      <w:r w:rsidR="001371D9">
        <w:rPr>
          <w:rFonts w:ascii="Times New Roman" w:hAnsi="Times New Roman" w:cs="Times New Roman"/>
          <w:lang w:val="en-US"/>
        </w:rPr>
        <w:t xml:space="preserve">planning </w:t>
      </w:r>
      <w:r w:rsidR="00630140">
        <w:rPr>
          <w:rFonts w:ascii="Times New Roman" w:hAnsi="Times New Roman" w:cs="Times New Roman"/>
          <w:lang w:val="en-US"/>
        </w:rPr>
        <w:t xml:space="preserve">to develop a </w:t>
      </w:r>
      <w:r w:rsidR="00630140" w:rsidRPr="00B52442">
        <w:rPr>
          <w:rFonts w:ascii="Times New Roman" w:hAnsi="Times New Roman" w:cs="Times New Roman"/>
          <w:lang w:val="en-US"/>
        </w:rPr>
        <w:t xml:space="preserve">viable business model where small holder fish farmers will </w:t>
      </w:r>
      <w:r w:rsidR="001371D9">
        <w:rPr>
          <w:rFonts w:ascii="Times New Roman" w:hAnsi="Times New Roman" w:cs="Times New Roman"/>
          <w:lang w:val="en-US"/>
        </w:rPr>
        <w:t>be linked to input service provision with trainings on good aquaculture practice and on post-harvest handling of fish to ensure safe and nutritious supply of fish for RTC product development.</w:t>
      </w:r>
    </w:p>
    <w:p w14:paraId="53D6252A" w14:textId="77777777" w:rsidR="004C5142" w:rsidRDefault="004C5142" w:rsidP="00B52442">
      <w:pPr>
        <w:jc w:val="both"/>
        <w:rPr>
          <w:rFonts w:ascii="Times New Roman" w:hAnsi="Times New Roman" w:cs="Times New Roman"/>
          <w:lang w:val="en-US"/>
        </w:rPr>
      </w:pPr>
    </w:p>
    <w:p w14:paraId="245A6926" w14:textId="38642769" w:rsidR="00477E34" w:rsidRDefault="004C5142" w:rsidP="00B52442">
      <w:pPr>
        <w:jc w:val="both"/>
        <w:rPr>
          <w:rFonts w:ascii="Times New Roman" w:hAnsi="Times New Roman" w:cs="Times New Roman"/>
          <w:lang w:val="en-US"/>
        </w:rPr>
      </w:pPr>
      <w:r w:rsidRPr="004C5142">
        <w:rPr>
          <w:rFonts w:ascii="Times New Roman" w:hAnsi="Times New Roman" w:cs="Times New Roman"/>
          <w:lang w:val="en-US"/>
        </w:rPr>
        <w:t>The goal of this project is to promote systematic investment and innovative marketing strategy in aquaculture business for pro poor inclusive market development as well as to address the seasonal fluctuations in supply side of the domestic fish markets and its collateral price instability, which negatively impact the environment, the consumers and most importantly the small holder farmers. The project output is expected to transform a pioneering concept into a viable business model where small holder farm clusters embedded with input and extension provisions will be linked to domestic fish market so as to ensure year-round supply of ready to cook (RTC) fish products using both online and offline market outlets.</w:t>
      </w:r>
      <w:r w:rsidR="001371D9">
        <w:rPr>
          <w:rFonts w:ascii="Times New Roman" w:hAnsi="Times New Roman" w:cs="Times New Roman"/>
          <w:lang w:val="en-US"/>
        </w:rPr>
        <w:t xml:space="preserve"> </w:t>
      </w:r>
    </w:p>
    <w:p w14:paraId="0B83569C" w14:textId="77777777" w:rsidR="001371D9" w:rsidRPr="00B52442" w:rsidRDefault="001371D9" w:rsidP="00B52442">
      <w:pPr>
        <w:jc w:val="both"/>
        <w:rPr>
          <w:rFonts w:ascii="Times New Roman" w:hAnsi="Times New Roman" w:cs="Times New Roman"/>
          <w:lang w:val="en-US"/>
        </w:rPr>
      </w:pPr>
    </w:p>
    <w:p w14:paraId="4F50E64A" w14:textId="369CDA25" w:rsidR="00477E34" w:rsidRPr="00B52442" w:rsidRDefault="00477E34" w:rsidP="00B52442">
      <w:pPr>
        <w:jc w:val="both"/>
        <w:rPr>
          <w:rFonts w:ascii="Times New Roman" w:hAnsi="Times New Roman" w:cs="Times New Roman"/>
          <w:b/>
          <w:bCs/>
          <w:lang w:val="en-US"/>
        </w:rPr>
      </w:pPr>
      <w:r w:rsidRPr="00B52442">
        <w:rPr>
          <w:rFonts w:ascii="Times New Roman" w:hAnsi="Times New Roman" w:cs="Times New Roman"/>
          <w:b/>
          <w:bCs/>
          <w:lang w:val="en-US"/>
        </w:rPr>
        <w:t>Purpose</w:t>
      </w:r>
      <w:r w:rsidR="006277F1">
        <w:rPr>
          <w:rFonts w:ascii="Times New Roman" w:hAnsi="Times New Roman" w:cs="Times New Roman"/>
          <w:b/>
          <w:bCs/>
          <w:lang w:val="en-US"/>
        </w:rPr>
        <w:t xml:space="preserve"> and </w:t>
      </w:r>
      <w:r w:rsidR="00F92A5D">
        <w:rPr>
          <w:rFonts w:ascii="Times New Roman" w:hAnsi="Times New Roman" w:cs="Times New Roman"/>
          <w:b/>
          <w:bCs/>
          <w:lang w:val="en-US"/>
        </w:rPr>
        <w:t>objective</w:t>
      </w:r>
      <w:r w:rsidR="004C5142">
        <w:rPr>
          <w:rFonts w:ascii="Times New Roman" w:hAnsi="Times New Roman" w:cs="Times New Roman"/>
          <w:b/>
          <w:bCs/>
          <w:lang w:val="en-US"/>
        </w:rPr>
        <w:t xml:space="preserve"> of this assignment</w:t>
      </w:r>
    </w:p>
    <w:p w14:paraId="3A69946F" w14:textId="77777777" w:rsidR="00F92A5D" w:rsidRDefault="00C76AA2" w:rsidP="00F216AC">
      <w:pPr>
        <w:pStyle w:val="NormalWeb"/>
        <w:jc w:val="both"/>
        <w:rPr>
          <w:rFonts w:eastAsia="TimesNewRomanPSMT"/>
          <w:lang w:val="en-US"/>
        </w:rPr>
      </w:pPr>
      <w:r w:rsidRPr="00B52442">
        <w:rPr>
          <w:rFonts w:eastAsia="TimesNewRomanPSMT"/>
          <w:lang w:val="en-US"/>
        </w:rPr>
        <w:t xml:space="preserve">The purpose of </w:t>
      </w:r>
      <w:r w:rsidR="000579B4">
        <w:rPr>
          <w:rFonts w:eastAsia="TimesNewRomanPSMT"/>
          <w:lang w:val="en-US"/>
        </w:rPr>
        <w:t xml:space="preserve">this </w:t>
      </w:r>
      <w:r w:rsidR="001371D9">
        <w:rPr>
          <w:rFonts w:eastAsia="TimesNewRomanPSMT"/>
          <w:lang w:val="en-US"/>
        </w:rPr>
        <w:t>assignment</w:t>
      </w:r>
      <w:r w:rsidR="000579B4">
        <w:rPr>
          <w:rFonts w:eastAsia="TimesNewRomanPSMT"/>
          <w:lang w:val="en-US"/>
        </w:rPr>
        <w:t xml:space="preserve"> is to </w:t>
      </w:r>
      <w:r w:rsidR="00F92A5D" w:rsidRPr="00F92A5D">
        <w:rPr>
          <w:rFonts w:eastAsia="TimesNewRomanPSMT"/>
          <w:lang w:val="en-US"/>
        </w:rPr>
        <w:t>conduct product quality</w:t>
      </w:r>
      <w:r w:rsidR="00F92A5D">
        <w:rPr>
          <w:rFonts w:eastAsia="TimesNewRomanPSMT"/>
          <w:lang w:val="en-US"/>
        </w:rPr>
        <w:t xml:space="preserve"> research to ensure RTC product</w:t>
      </w:r>
      <w:r w:rsidR="00F92A5D" w:rsidRPr="00F92A5D">
        <w:rPr>
          <w:rFonts w:eastAsia="TimesNewRomanPSMT"/>
          <w:lang w:val="en-US"/>
        </w:rPr>
        <w:t xml:space="preserve"> quality in terms of nutritional quality assurance and microbi</w:t>
      </w:r>
      <w:r w:rsidR="00F92A5D">
        <w:rPr>
          <w:rFonts w:eastAsia="TimesNewRomanPSMT"/>
          <w:lang w:val="en-US"/>
        </w:rPr>
        <w:t xml:space="preserve">al safety of finished product. </w:t>
      </w:r>
      <w:r w:rsidR="00F92A5D" w:rsidRPr="00F92A5D">
        <w:rPr>
          <w:rFonts w:eastAsia="TimesNewRomanPSMT"/>
          <w:lang w:val="en-US"/>
        </w:rPr>
        <w:t>The research will be mostly laboratory based experiment for assessing quality and shelf life of selected fish or their processed products (RTC fish) preserved at variable frozen condition</w:t>
      </w:r>
      <w:r w:rsidR="00F92A5D">
        <w:rPr>
          <w:rFonts w:eastAsia="TimesNewRomanPSMT"/>
          <w:lang w:val="en-US"/>
        </w:rPr>
        <w:t>s.</w:t>
      </w:r>
    </w:p>
    <w:p w14:paraId="12DACE81" w14:textId="12FD49D8" w:rsidR="00F92A5D" w:rsidRDefault="00F92A5D" w:rsidP="00F92A5D">
      <w:pPr>
        <w:pStyle w:val="NormalWeb"/>
        <w:jc w:val="both"/>
        <w:rPr>
          <w:rFonts w:eastAsia="TimesNewRomanPSMT"/>
          <w:lang w:val="en-US"/>
        </w:rPr>
      </w:pPr>
      <w:r w:rsidRPr="00F92A5D">
        <w:rPr>
          <w:rFonts w:eastAsia="TimesNewRomanPSMT"/>
          <w:lang w:val="en-US"/>
        </w:rPr>
        <w:t xml:space="preserve">The broad objective of the research project will be to optimize the best suited freezing conditions of some selected fishes or its processed products (RTC fish) during storage at chilling and refrigerated conditions for ensuring better quality and extended shelf life of the </w:t>
      </w:r>
      <w:r w:rsidRPr="00F92A5D">
        <w:rPr>
          <w:rFonts w:eastAsia="TimesNewRomanPSMT"/>
          <w:lang w:val="en-US"/>
        </w:rPr>
        <w:lastRenderedPageBreak/>
        <w:t xml:space="preserve">products for consumer acceptance or health concern. To achieve the broad objective, the research will be conducted </w:t>
      </w:r>
      <w:r>
        <w:rPr>
          <w:rFonts w:eastAsia="TimesNewRomanPSMT"/>
          <w:lang w:val="en-US"/>
        </w:rPr>
        <w:t xml:space="preserve">to achieve the </w:t>
      </w:r>
      <w:r w:rsidRPr="00F92A5D">
        <w:rPr>
          <w:rFonts w:eastAsia="TimesNewRomanPSMT"/>
          <w:lang w:val="en-US"/>
        </w:rPr>
        <w:t>following</w:t>
      </w:r>
      <w:r>
        <w:rPr>
          <w:rFonts w:eastAsia="TimesNewRomanPSMT"/>
          <w:lang w:val="en-US"/>
        </w:rPr>
        <w:t xml:space="preserve"> three major outputs</w:t>
      </w:r>
      <w:r w:rsidRPr="00F92A5D">
        <w:rPr>
          <w:rFonts w:eastAsia="TimesNewRomanPSMT"/>
          <w:lang w:val="en-US"/>
        </w:rPr>
        <w:t>:</w:t>
      </w:r>
    </w:p>
    <w:p w14:paraId="406CC5AD" w14:textId="496ECCBA" w:rsidR="00F92A5D" w:rsidRPr="00F92A5D" w:rsidRDefault="00F92A5D" w:rsidP="00F92A5D">
      <w:pPr>
        <w:pStyle w:val="NormalWeb"/>
        <w:numPr>
          <w:ilvl w:val="0"/>
          <w:numId w:val="14"/>
        </w:numPr>
        <w:jc w:val="both"/>
        <w:rPr>
          <w:rFonts w:eastAsia="TimesNewRomanPSMT"/>
          <w:lang w:val="en-US"/>
        </w:rPr>
      </w:pPr>
      <w:r w:rsidRPr="00F92A5D">
        <w:rPr>
          <w:rFonts w:eastAsia="TimesNewRomanPSMT"/>
          <w:lang w:val="en-US"/>
        </w:rPr>
        <w:t>Prediction of shelf life based on quality related changes of tilapia (</w:t>
      </w:r>
      <w:proofErr w:type="spellStart"/>
      <w:r w:rsidRPr="0045436C">
        <w:rPr>
          <w:rFonts w:eastAsia="TimesNewRomanPSMT"/>
          <w:i/>
          <w:lang w:val="en-US"/>
        </w:rPr>
        <w:t>Oreochromis</w:t>
      </w:r>
      <w:proofErr w:type="spellEnd"/>
      <w:r w:rsidRPr="0045436C">
        <w:rPr>
          <w:rFonts w:eastAsia="TimesNewRomanPSMT"/>
          <w:i/>
          <w:lang w:val="en-US"/>
        </w:rPr>
        <w:t xml:space="preserve"> </w:t>
      </w:r>
      <w:proofErr w:type="spellStart"/>
      <w:r w:rsidRPr="0045436C">
        <w:rPr>
          <w:rFonts w:eastAsia="TimesNewRomanPSMT"/>
          <w:i/>
          <w:lang w:val="en-US"/>
        </w:rPr>
        <w:t>mossambicus</w:t>
      </w:r>
      <w:proofErr w:type="spellEnd"/>
      <w:r w:rsidRPr="00F92A5D">
        <w:rPr>
          <w:rFonts w:eastAsia="TimesNewRomanPSMT"/>
          <w:lang w:val="en-US"/>
        </w:rPr>
        <w:t>), Mullet (</w:t>
      </w:r>
      <w:proofErr w:type="spellStart"/>
      <w:r w:rsidRPr="0045436C">
        <w:rPr>
          <w:rFonts w:eastAsia="TimesNewRomanPSMT"/>
          <w:i/>
          <w:lang w:val="en-US"/>
        </w:rPr>
        <w:t>Mugil</w:t>
      </w:r>
      <w:proofErr w:type="spellEnd"/>
      <w:r w:rsidRPr="0045436C">
        <w:rPr>
          <w:rFonts w:eastAsia="TimesNewRomanPSMT"/>
          <w:i/>
          <w:lang w:val="en-US"/>
        </w:rPr>
        <w:t xml:space="preserve"> </w:t>
      </w:r>
      <w:proofErr w:type="spellStart"/>
      <w:r w:rsidRPr="0045436C">
        <w:rPr>
          <w:rFonts w:eastAsia="TimesNewRomanPSMT"/>
          <w:i/>
          <w:lang w:val="en-US"/>
        </w:rPr>
        <w:t>cephalus</w:t>
      </w:r>
      <w:proofErr w:type="spellEnd"/>
      <w:r w:rsidRPr="00F92A5D">
        <w:rPr>
          <w:rFonts w:eastAsia="TimesNewRomanPSMT"/>
          <w:lang w:val="en-US"/>
        </w:rPr>
        <w:t>) and Sea bass (</w:t>
      </w:r>
      <w:proofErr w:type="spellStart"/>
      <w:r w:rsidRPr="0045436C">
        <w:rPr>
          <w:rFonts w:eastAsia="TimesNewRomanPSMT"/>
          <w:i/>
          <w:lang w:val="en-US"/>
        </w:rPr>
        <w:t>Lates</w:t>
      </w:r>
      <w:proofErr w:type="spellEnd"/>
      <w:r w:rsidRPr="0045436C">
        <w:rPr>
          <w:rFonts w:eastAsia="TimesNewRomanPSMT"/>
          <w:i/>
          <w:lang w:val="en-US"/>
        </w:rPr>
        <w:t xml:space="preserve"> </w:t>
      </w:r>
      <w:proofErr w:type="spellStart"/>
      <w:r w:rsidRPr="0045436C">
        <w:rPr>
          <w:rFonts w:eastAsia="TimesNewRomanPSMT"/>
          <w:i/>
          <w:lang w:val="en-US"/>
        </w:rPr>
        <w:t>calcarifer</w:t>
      </w:r>
      <w:proofErr w:type="spellEnd"/>
      <w:r w:rsidRPr="00F92A5D">
        <w:rPr>
          <w:rFonts w:eastAsia="TimesNewRomanPSMT"/>
          <w:lang w:val="en-US"/>
        </w:rPr>
        <w:t xml:space="preserve">) fish products during icing and different frozen storage </w:t>
      </w:r>
    </w:p>
    <w:p w14:paraId="27E849E7" w14:textId="3AB0E97E" w:rsidR="00F92A5D" w:rsidRPr="00F92A5D" w:rsidRDefault="00F92A5D" w:rsidP="00F92A5D">
      <w:pPr>
        <w:pStyle w:val="NormalWeb"/>
        <w:numPr>
          <w:ilvl w:val="0"/>
          <w:numId w:val="14"/>
        </w:numPr>
        <w:jc w:val="both"/>
        <w:rPr>
          <w:rFonts w:eastAsia="TimesNewRomanPSMT"/>
          <w:lang w:val="en-US"/>
        </w:rPr>
      </w:pPr>
      <w:r w:rsidRPr="00F92A5D">
        <w:rPr>
          <w:rFonts w:eastAsia="TimesNewRomanPSMT"/>
          <w:lang w:val="en-US"/>
        </w:rPr>
        <w:t xml:space="preserve">Assessment of the influence of packaging type and materials on the quality characteristics of those frozen fish products </w:t>
      </w:r>
    </w:p>
    <w:p w14:paraId="4DA60ADA" w14:textId="2FFA4C29" w:rsidR="00F92A5D" w:rsidRDefault="00F92A5D" w:rsidP="00F92A5D">
      <w:pPr>
        <w:pStyle w:val="NormalWeb"/>
        <w:numPr>
          <w:ilvl w:val="0"/>
          <w:numId w:val="14"/>
        </w:numPr>
        <w:jc w:val="both"/>
        <w:rPr>
          <w:rFonts w:eastAsia="TimesNewRomanPSMT"/>
          <w:lang w:val="en-US"/>
        </w:rPr>
      </w:pPr>
      <w:r w:rsidRPr="00F92A5D">
        <w:rPr>
          <w:rFonts w:eastAsia="TimesNewRomanPSMT"/>
          <w:lang w:val="en-US"/>
        </w:rPr>
        <w:t>Determination of quality changes of the products subjected to multiple freeze and thaw cycles</w:t>
      </w:r>
      <w:r>
        <w:rPr>
          <w:rFonts w:eastAsia="TimesNewRomanPSMT"/>
          <w:lang w:val="en-US"/>
        </w:rPr>
        <w:t xml:space="preserve"> </w:t>
      </w:r>
    </w:p>
    <w:p w14:paraId="12D84482" w14:textId="7A2E2DAE" w:rsidR="00C76AA2" w:rsidRPr="00B52442" w:rsidRDefault="00C76AA2" w:rsidP="00B52442">
      <w:pPr>
        <w:pStyle w:val="NormalWeb"/>
        <w:jc w:val="both"/>
        <w:rPr>
          <w:lang w:val="en-US"/>
        </w:rPr>
      </w:pPr>
      <w:r w:rsidRPr="00B52442">
        <w:rPr>
          <w:b/>
          <w:bCs/>
          <w:lang w:val="en-US"/>
        </w:rPr>
        <w:t>Methodology</w:t>
      </w:r>
    </w:p>
    <w:p w14:paraId="6F686884" w14:textId="7A30977B" w:rsidR="00F92A5D" w:rsidRDefault="00F92A5D" w:rsidP="00B52442">
      <w:pPr>
        <w:pStyle w:val="NormalWeb"/>
        <w:jc w:val="both"/>
        <w:rPr>
          <w:rFonts w:eastAsia="TimesNewRomanPSMT"/>
          <w:lang w:val="en-US"/>
        </w:rPr>
      </w:pPr>
      <w:r w:rsidRPr="00F92A5D">
        <w:rPr>
          <w:rFonts w:eastAsia="TimesNewRomanPSMT"/>
          <w:lang w:val="en-US"/>
        </w:rPr>
        <w:t xml:space="preserve">The research will be mostly laboratory based </w:t>
      </w:r>
      <w:r>
        <w:rPr>
          <w:rFonts w:eastAsia="TimesNewRomanPSMT"/>
          <w:lang w:val="en-US"/>
        </w:rPr>
        <w:t xml:space="preserve">with frequent field visits to the southwest coastal districts as well as to </w:t>
      </w:r>
      <w:proofErr w:type="spellStart"/>
      <w:r>
        <w:rPr>
          <w:rFonts w:eastAsia="TimesNewRomanPSMT"/>
          <w:lang w:val="en-US"/>
        </w:rPr>
        <w:t>Pranti</w:t>
      </w:r>
      <w:proofErr w:type="spellEnd"/>
      <w:r>
        <w:rPr>
          <w:rFonts w:eastAsia="TimesNewRomanPSMT"/>
          <w:lang w:val="en-US"/>
        </w:rPr>
        <w:t xml:space="preserve"> Aquaculture Ltd frozen food processing factory in Khulna to collect samples. An extensive analysis of relevant literatures will have to be undertaken to document similar research in Bangladesh and elsewhere so as to validate the methodologies and the findings of this research. The detailed research methodology will have to be developed based on these literatures and a justification to this effect should be properly documented.</w:t>
      </w:r>
    </w:p>
    <w:p w14:paraId="12432147" w14:textId="1363A912" w:rsidR="00B31CEC" w:rsidRPr="00B31CEC" w:rsidRDefault="00B31CEC" w:rsidP="00B31CEC">
      <w:pPr>
        <w:pStyle w:val="NormalWeb"/>
        <w:jc w:val="both"/>
        <w:rPr>
          <w:rFonts w:eastAsia="TimesNewRomanPSMT"/>
          <w:b/>
          <w:lang w:val="en-US"/>
        </w:rPr>
      </w:pPr>
      <w:r w:rsidRPr="00B31CEC">
        <w:rPr>
          <w:rFonts w:eastAsia="TimesNewRomanPSMT"/>
          <w:b/>
          <w:lang w:val="en-US"/>
        </w:rPr>
        <w:t>Research team:</w:t>
      </w:r>
    </w:p>
    <w:p w14:paraId="1DEB811C" w14:textId="53228F9A" w:rsidR="00B31CEC" w:rsidRDefault="00B31CEC" w:rsidP="00B31CEC">
      <w:pPr>
        <w:pStyle w:val="NormalWeb"/>
        <w:jc w:val="both"/>
        <w:rPr>
          <w:rFonts w:eastAsia="TimesNewRomanPSMT"/>
          <w:lang w:val="en-US"/>
        </w:rPr>
      </w:pPr>
      <w:r>
        <w:rPr>
          <w:rFonts w:eastAsia="TimesNewRomanPSMT"/>
          <w:lang w:val="en-US"/>
        </w:rPr>
        <w:t xml:space="preserve">The research team must include a Principal Investigator (PI), </w:t>
      </w:r>
      <w:r w:rsidRPr="00B31CEC">
        <w:rPr>
          <w:rFonts w:eastAsia="TimesNewRomanPSMT"/>
          <w:lang w:val="en-US"/>
        </w:rPr>
        <w:t>Co-Investigator(s) (CIs)</w:t>
      </w:r>
      <w:r>
        <w:rPr>
          <w:rFonts w:eastAsia="TimesNewRomanPSMT"/>
          <w:lang w:val="en-US"/>
        </w:rPr>
        <w:t xml:space="preserve">, Research Assistant(s) (RAs). </w:t>
      </w:r>
      <w:r w:rsidRPr="00B31CEC">
        <w:rPr>
          <w:rFonts w:eastAsia="TimesNewRomanPSMT"/>
          <w:lang w:val="en-US"/>
        </w:rPr>
        <w:t>The Principal Investigator (PI) is the team leader and is responsible for the execution of the proposed research. Unless differently specified and officially communicated by the grant recipient institution, the PI will be responsible for management and implementation, including compliance with the reporting requirements, and will be the contact person in addition to the head of the</w:t>
      </w:r>
      <w:r>
        <w:rPr>
          <w:rFonts w:eastAsia="TimesNewRomanPSMT"/>
          <w:lang w:val="en-US"/>
        </w:rPr>
        <w:t xml:space="preserve"> department/university</w:t>
      </w:r>
      <w:r w:rsidRPr="00B31CEC">
        <w:rPr>
          <w:rFonts w:eastAsia="TimesNewRomanPSMT"/>
          <w:lang w:val="en-US"/>
        </w:rPr>
        <w:t xml:space="preserve"> for communication at all stages of the research execution.</w:t>
      </w:r>
      <w:r>
        <w:rPr>
          <w:rFonts w:eastAsia="TimesNewRomanPSMT"/>
          <w:lang w:val="en-US"/>
        </w:rPr>
        <w:t xml:space="preserve"> </w:t>
      </w:r>
      <w:r w:rsidRPr="00B31CEC">
        <w:rPr>
          <w:rFonts w:eastAsia="TimesNewRomanPSMT"/>
          <w:lang w:val="en-US"/>
        </w:rPr>
        <w:t xml:space="preserve">The PI must be a faculty member of any reputed university/research institute not below the rank of </w:t>
      </w:r>
      <w:r>
        <w:rPr>
          <w:rFonts w:eastAsia="TimesNewRomanPSMT"/>
          <w:lang w:val="en-US"/>
        </w:rPr>
        <w:t>P</w:t>
      </w:r>
      <w:r w:rsidRPr="00B31CEC">
        <w:rPr>
          <w:rFonts w:eastAsia="TimesNewRomanPSMT"/>
          <w:lang w:val="en-US"/>
        </w:rPr>
        <w:t>rofessor and having PhD in related subject</w:t>
      </w:r>
      <w:r>
        <w:rPr>
          <w:rFonts w:eastAsia="TimesNewRomanPSMT"/>
          <w:lang w:val="en-US"/>
        </w:rPr>
        <w:t xml:space="preserve"> with at least 15 years of </w:t>
      </w:r>
      <w:r w:rsidRPr="00B31CEC">
        <w:rPr>
          <w:rFonts w:eastAsia="TimesNewRomanPSMT"/>
          <w:lang w:val="en-US"/>
        </w:rPr>
        <w:t xml:space="preserve">experience in laboratory based research and at least 10 publications in reputed </w:t>
      </w:r>
      <w:r>
        <w:rPr>
          <w:rFonts w:eastAsia="TimesNewRomanPSMT"/>
          <w:lang w:val="en-US"/>
        </w:rPr>
        <w:t xml:space="preserve">national and/or international </w:t>
      </w:r>
      <w:r w:rsidRPr="00B31CEC">
        <w:rPr>
          <w:rFonts w:eastAsia="TimesNewRomanPSMT"/>
          <w:lang w:val="en-US"/>
        </w:rPr>
        <w:t>journals.</w:t>
      </w:r>
    </w:p>
    <w:p w14:paraId="143ABFB0" w14:textId="520AE78B" w:rsidR="00B31CEC" w:rsidRPr="00B31CEC" w:rsidRDefault="00B31CEC" w:rsidP="00B31CEC">
      <w:pPr>
        <w:pStyle w:val="NormalWeb"/>
        <w:jc w:val="both"/>
        <w:rPr>
          <w:rFonts w:eastAsia="TimesNewRomanPSMT"/>
          <w:lang w:val="en-US"/>
        </w:rPr>
      </w:pPr>
      <w:r w:rsidRPr="00B31CEC">
        <w:rPr>
          <w:rFonts w:eastAsia="TimesNewRomanPSMT"/>
          <w:lang w:val="en-US"/>
        </w:rPr>
        <w:t xml:space="preserve">Co-Investigator(s) (CIs) are core members of the research team. </w:t>
      </w:r>
      <w:r>
        <w:rPr>
          <w:rFonts w:eastAsia="TimesNewRomanPSMT"/>
          <w:lang w:val="en-US"/>
        </w:rPr>
        <w:t xml:space="preserve">CIs must be faculty </w:t>
      </w:r>
      <w:proofErr w:type="spellStart"/>
      <w:r>
        <w:rPr>
          <w:rFonts w:eastAsia="TimesNewRomanPSMT"/>
          <w:lang w:val="en-US"/>
        </w:rPr>
        <w:t>mebers</w:t>
      </w:r>
      <w:proofErr w:type="spellEnd"/>
      <w:r>
        <w:rPr>
          <w:rFonts w:eastAsia="TimesNewRomanPSMT"/>
          <w:lang w:val="en-US"/>
        </w:rPr>
        <w:t xml:space="preserve"> not below the rank of Assistant Professor with at least 5 years of </w:t>
      </w:r>
      <w:r w:rsidRPr="00B31CEC">
        <w:rPr>
          <w:rFonts w:eastAsia="TimesNewRomanPSMT"/>
          <w:lang w:val="en-US"/>
        </w:rPr>
        <w:t xml:space="preserve">experience in laboratory based research and at least </w:t>
      </w:r>
      <w:r>
        <w:rPr>
          <w:rFonts w:eastAsia="TimesNewRomanPSMT"/>
          <w:lang w:val="en-US"/>
        </w:rPr>
        <w:t>3</w:t>
      </w:r>
      <w:r w:rsidRPr="00B31CEC">
        <w:rPr>
          <w:rFonts w:eastAsia="TimesNewRomanPSMT"/>
          <w:lang w:val="en-US"/>
        </w:rPr>
        <w:t xml:space="preserve"> publications in reputed </w:t>
      </w:r>
      <w:r>
        <w:rPr>
          <w:rFonts w:eastAsia="TimesNewRomanPSMT"/>
          <w:lang w:val="en-US"/>
        </w:rPr>
        <w:t xml:space="preserve">national and/or international </w:t>
      </w:r>
      <w:r w:rsidRPr="00B31CEC">
        <w:rPr>
          <w:rFonts w:eastAsia="TimesNewRomanPSMT"/>
          <w:lang w:val="en-US"/>
        </w:rPr>
        <w:t>journals.</w:t>
      </w:r>
      <w:r>
        <w:rPr>
          <w:rFonts w:eastAsia="TimesNewRomanPSMT"/>
          <w:lang w:val="en-US"/>
        </w:rPr>
        <w:t xml:space="preserve"> </w:t>
      </w:r>
      <w:r w:rsidRPr="00B31CEC">
        <w:rPr>
          <w:rFonts w:eastAsia="TimesNewRomanPSMT"/>
          <w:lang w:val="en-US"/>
        </w:rPr>
        <w:t>Each CI should be assigned the responsibility for a specific part of the research to be clearly identified in the proposal.</w:t>
      </w:r>
    </w:p>
    <w:p w14:paraId="6D0C7E11" w14:textId="37EC1397" w:rsidR="00B31CEC" w:rsidRPr="00B31CEC" w:rsidRDefault="00B31CEC" w:rsidP="00B31CEC">
      <w:pPr>
        <w:pStyle w:val="NormalWeb"/>
        <w:jc w:val="both"/>
        <w:rPr>
          <w:rFonts w:eastAsia="TimesNewRomanPSMT"/>
          <w:lang w:val="en-US"/>
        </w:rPr>
      </w:pPr>
      <w:r w:rsidRPr="00B31CEC">
        <w:rPr>
          <w:rFonts w:eastAsia="TimesNewRomanPSMT"/>
          <w:lang w:val="en-US"/>
        </w:rPr>
        <w:t xml:space="preserve">Research Assistants(s) are other full-time or part-time human resources that are needed to assist in the execution of the proposed research. The proposal should specify what kind of research assistance is needed, for which activities, and at what stage of the research. </w:t>
      </w:r>
    </w:p>
    <w:p w14:paraId="134D3AB4" w14:textId="23F3B6CD" w:rsidR="00B31CEC" w:rsidRPr="00C94F51" w:rsidRDefault="00B31CEC" w:rsidP="00B31CEC">
      <w:pPr>
        <w:pStyle w:val="NormalWeb"/>
        <w:jc w:val="both"/>
        <w:rPr>
          <w:rFonts w:eastAsia="TimesNewRomanPSMT"/>
          <w:b/>
          <w:lang w:val="en-US"/>
        </w:rPr>
      </w:pPr>
      <w:r w:rsidRPr="00C94F51">
        <w:rPr>
          <w:rFonts w:eastAsia="TimesNewRomanPSMT"/>
          <w:b/>
          <w:lang w:val="en-US"/>
        </w:rPr>
        <w:t>Task and responsibilities of the PI</w:t>
      </w:r>
    </w:p>
    <w:p w14:paraId="14D1CDDB" w14:textId="77777777" w:rsidR="00B31CEC" w:rsidRPr="00B31CEC" w:rsidRDefault="00B31CEC" w:rsidP="00B31CEC">
      <w:pPr>
        <w:pStyle w:val="NormalWeb"/>
        <w:jc w:val="both"/>
        <w:rPr>
          <w:rFonts w:eastAsia="TimesNewRomanPSMT"/>
          <w:lang w:val="en-US"/>
        </w:rPr>
      </w:pPr>
      <w:r w:rsidRPr="00B31CEC">
        <w:rPr>
          <w:rFonts w:eastAsia="TimesNewRomanPSMT"/>
          <w:lang w:val="en-US"/>
        </w:rPr>
        <w:t xml:space="preserve">The overall responsibility of the PI will be to ensure successful implementation of entire research. He or she will form a research team consisting of laboratory technician, research assistant, contractual </w:t>
      </w:r>
      <w:proofErr w:type="spellStart"/>
      <w:r w:rsidRPr="00B31CEC">
        <w:rPr>
          <w:rFonts w:eastAsia="TimesNewRomanPSMT"/>
          <w:lang w:val="en-US"/>
        </w:rPr>
        <w:t>labour</w:t>
      </w:r>
      <w:proofErr w:type="spellEnd"/>
      <w:r w:rsidRPr="00B31CEC">
        <w:rPr>
          <w:rFonts w:eastAsia="TimesNewRomanPSMT"/>
          <w:lang w:val="en-US"/>
        </w:rPr>
        <w:t xml:space="preserve"> or associate researcher (a faculty member) defining the role of team members as per the research objectives and activities. He or she will be responsible for providing regular guidance to the research team and monitoring the progress of research. The </w:t>
      </w:r>
      <w:r w:rsidRPr="00B31CEC">
        <w:rPr>
          <w:rFonts w:eastAsia="TimesNewRomanPSMT"/>
          <w:lang w:val="en-US"/>
        </w:rPr>
        <w:lastRenderedPageBreak/>
        <w:t>Principal Investigator will also ensure the quality of research report. The followings are the specific task for the PI during the project period:</w:t>
      </w:r>
    </w:p>
    <w:p w14:paraId="4FD30274" w14:textId="6EFF8E12" w:rsidR="00B31CEC" w:rsidRPr="00B31CEC" w:rsidRDefault="00B31CEC" w:rsidP="00B31CEC">
      <w:pPr>
        <w:pStyle w:val="NormalWeb"/>
        <w:numPr>
          <w:ilvl w:val="0"/>
          <w:numId w:val="16"/>
        </w:numPr>
        <w:jc w:val="both"/>
        <w:rPr>
          <w:rFonts w:eastAsia="TimesNewRomanPSMT"/>
          <w:lang w:val="en-US"/>
        </w:rPr>
      </w:pPr>
      <w:r w:rsidRPr="00B31CEC">
        <w:rPr>
          <w:rFonts w:eastAsia="TimesNewRomanPSMT"/>
          <w:lang w:val="en-US"/>
        </w:rPr>
        <w:t>PI will form his research team and will assist the research team for developing research design, collecting sample, implementing research in the laboratory, necessary testing in laboratory etc.</w:t>
      </w:r>
    </w:p>
    <w:p w14:paraId="6D12094F" w14:textId="6ED38C2E" w:rsidR="00B31CEC" w:rsidRPr="00B31CEC" w:rsidRDefault="00B31CEC" w:rsidP="00B31CEC">
      <w:pPr>
        <w:pStyle w:val="NormalWeb"/>
        <w:numPr>
          <w:ilvl w:val="0"/>
          <w:numId w:val="16"/>
        </w:numPr>
        <w:jc w:val="both"/>
        <w:rPr>
          <w:rFonts w:eastAsia="TimesNewRomanPSMT"/>
          <w:lang w:val="en-US"/>
        </w:rPr>
      </w:pPr>
      <w:r w:rsidRPr="00B31CEC">
        <w:rPr>
          <w:rFonts w:eastAsia="TimesNewRomanPSMT"/>
          <w:lang w:val="en-US"/>
        </w:rPr>
        <w:t>He/she will ensure logistic support and required lab facilities including chemicals for the team.</w:t>
      </w:r>
    </w:p>
    <w:p w14:paraId="67FC0E7D" w14:textId="44B5C3C3" w:rsidR="00B31CEC" w:rsidRPr="00B31CEC" w:rsidRDefault="00B31CEC" w:rsidP="00B31CEC">
      <w:pPr>
        <w:pStyle w:val="NormalWeb"/>
        <w:numPr>
          <w:ilvl w:val="0"/>
          <w:numId w:val="16"/>
        </w:numPr>
        <w:jc w:val="both"/>
        <w:rPr>
          <w:rFonts w:eastAsia="TimesNewRomanPSMT"/>
          <w:lang w:val="en-US"/>
        </w:rPr>
      </w:pPr>
      <w:r w:rsidRPr="00B31CEC">
        <w:rPr>
          <w:rFonts w:eastAsia="TimesNewRomanPSMT"/>
          <w:lang w:val="en-US"/>
        </w:rPr>
        <w:t xml:space="preserve">He/she will coordinate and guide the research team for successful implementation of the research activities. </w:t>
      </w:r>
    </w:p>
    <w:p w14:paraId="4BC4B5BD" w14:textId="0C23DDD8" w:rsidR="00B31CEC" w:rsidRPr="00B31CEC" w:rsidRDefault="00B31CEC" w:rsidP="00B31CEC">
      <w:pPr>
        <w:pStyle w:val="NormalWeb"/>
        <w:numPr>
          <w:ilvl w:val="0"/>
          <w:numId w:val="16"/>
        </w:numPr>
        <w:jc w:val="both"/>
        <w:rPr>
          <w:rFonts w:eastAsia="TimesNewRomanPSMT"/>
          <w:lang w:val="en-US"/>
        </w:rPr>
      </w:pPr>
      <w:r w:rsidRPr="00B31CEC">
        <w:rPr>
          <w:rFonts w:eastAsia="TimesNewRomanPSMT"/>
          <w:lang w:val="en-US"/>
        </w:rPr>
        <w:t>He/she will monitor and follow up research work of the team in the laboratory</w:t>
      </w:r>
    </w:p>
    <w:p w14:paraId="547CF5D1" w14:textId="57025E51" w:rsidR="00B31CEC" w:rsidRPr="00B31CEC" w:rsidRDefault="00B31CEC" w:rsidP="00B31CEC">
      <w:pPr>
        <w:pStyle w:val="NormalWeb"/>
        <w:numPr>
          <w:ilvl w:val="0"/>
          <w:numId w:val="16"/>
        </w:numPr>
        <w:jc w:val="both"/>
        <w:rPr>
          <w:rFonts w:eastAsia="TimesNewRomanPSMT"/>
          <w:lang w:val="en-US"/>
        </w:rPr>
      </w:pPr>
      <w:r w:rsidRPr="00B31CEC">
        <w:rPr>
          <w:rFonts w:eastAsia="TimesNewRomanPSMT"/>
          <w:lang w:val="en-US"/>
        </w:rPr>
        <w:t xml:space="preserve">He/she will organize a follow-up meeting with </w:t>
      </w:r>
      <w:proofErr w:type="spellStart"/>
      <w:r w:rsidRPr="00B31CEC">
        <w:rPr>
          <w:rFonts w:eastAsia="TimesNewRomanPSMT"/>
          <w:lang w:val="en-US"/>
        </w:rPr>
        <w:t>Pranti</w:t>
      </w:r>
      <w:proofErr w:type="spellEnd"/>
      <w:r w:rsidRPr="00B31CEC">
        <w:rPr>
          <w:rFonts w:eastAsia="TimesNewRomanPSMT"/>
          <w:lang w:val="en-US"/>
        </w:rPr>
        <w:t xml:space="preserve"> to review progress and to address the challenges if any.</w:t>
      </w:r>
    </w:p>
    <w:p w14:paraId="2F563310" w14:textId="5AC13BF6" w:rsidR="00B31CEC" w:rsidRDefault="00B31CEC" w:rsidP="00B31CEC">
      <w:pPr>
        <w:pStyle w:val="NormalWeb"/>
        <w:numPr>
          <w:ilvl w:val="0"/>
          <w:numId w:val="16"/>
        </w:numPr>
        <w:jc w:val="both"/>
        <w:rPr>
          <w:rFonts w:eastAsia="TimesNewRomanPSMT"/>
          <w:lang w:val="en-US"/>
        </w:rPr>
      </w:pPr>
      <w:r w:rsidRPr="00B31CEC">
        <w:rPr>
          <w:rFonts w:eastAsia="TimesNewRomanPSMT"/>
          <w:lang w:val="en-US"/>
        </w:rPr>
        <w:t xml:space="preserve">He/she will ensure the submission of incept report, mid-term report and final report to </w:t>
      </w:r>
      <w:proofErr w:type="spellStart"/>
      <w:r w:rsidRPr="00B31CEC">
        <w:rPr>
          <w:rFonts w:eastAsia="TimesNewRomanPSMT"/>
          <w:lang w:val="en-US"/>
        </w:rPr>
        <w:t>Pranti</w:t>
      </w:r>
      <w:proofErr w:type="spellEnd"/>
      <w:r>
        <w:rPr>
          <w:rFonts w:eastAsia="TimesNewRomanPSMT"/>
          <w:lang w:val="en-US"/>
        </w:rPr>
        <w:t xml:space="preserve"> Aquaculture Ltd</w:t>
      </w:r>
      <w:r w:rsidRPr="00B31CEC">
        <w:rPr>
          <w:rFonts w:eastAsia="TimesNewRomanPSMT"/>
          <w:lang w:val="en-US"/>
        </w:rPr>
        <w:t>.</w:t>
      </w:r>
    </w:p>
    <w:p w14:paraId="16392253" w14:textId="205D3774" w:rsidR="00AB573D" w:rsidRPr="00E74A19" w:rsidRDefault="00AB573D" w:rsidP="00B52442">
      <w:pPr>
        <w:jc w:val="both"/>
        <w:rPr>
          <w:rFonts w:ascii="Times New Roman" w:hAnsi="Times New Roman" w:cs="Times New Roman"/>
          <w:b/>
          <w:bCs/>
          <w:lang w:val="en-US"/>
        </w:rPr>
      </w:pPr>
      <w:r w:rsidRPr="00E74A19">
        <w:rPr>
          <w:rFonts w:ascii="Times New Roman" w:hAnsi="Times New Roman" w:cs="Times New Roman"/>
          <w:b/>
          <w:bCs/>
          <w:lang w:val="en-US"/>
        </w:rPr>
        <w:t>Deliverables</w:t>
      </w:r>
    </w:p>
    <w:p w14:paraId="7A8A49A8" w14:textId="640B6BCA" w:rsidR="007F477E" w:rsidRDefault="007F477E" w:rsidP="00B52442">
      <w:pPr>
        <w:jc w:val="both"/>
        <w:rPr>
          <w:rFonts w:ascii="Times New Roman" w:hAnsi="Times New Roman" w:cs="Times New Roman"/>
          <w:lang w:val="en-US"/>
        </w:rPr>
      </w:pPr>
      <w:r>
        <w:rPr>
          <w:rFonts w:ascii="Times New Roman" w:hAnsi="Times New Roman" w:cs="Times New Roman"/>
          <w:lang w:val="en-US"/>
        </w:rPr>
        <w:t xml:space="preserve">The </w:t>
      </w:r>
      <w:r w:rsidR="001A6246">
        <w:rPr>
          <w:rFonts w:ascii="Times New Roman" w:hAnsi="Times New Roman" w:cs="Times New Roman"/>
          <w:lang w:val="en-US"/>
        </w:rPr>
        <w:t xml:space="preserve">market demand and feedback </w:t>
      </w:r>
      <w:r>
        <w:rPr>
          <w:rFonts w:ascii="Times New Roman" w:hAnsi="Times New Roman" w:cs="Times New Roman"/>
          <w:lang w:val="en-US"/>
        </w:rPr>
        <w:t>study output</w:t>
      </w:r>
      <w:r w:rsidR="001A6246">
        <w:rPr>
          <w:rFonts w:ascii="Times New Roman" w:hAnsi="Times New Roman" w:cs="Times New Roman"/>
          <w:lang w:val="en-US"/>
        </w:rPr>
        <w:t>s</w:t>
      </w:r>
      <w:r>
        <w:rPr>
          <w:rFonts w:ascii="Times New Roman" w:hAnsi="Times New Roman" w:cs="Times New Roman"/>
          <w:lang w:val="en-US"/>
        </w:rPr>
        <w:t xml:space="preserve"> will </w:t>
      </w:r>
      <w:r w:rsidR="001A6246">
        <w:rPr>
          <w:rFonts w:ascii="Times New Roman" w:hAnsi="Times New Roman" w:cs="Times New Roman"/>
          <w:lang w:val="en-US"/>
        </w:rPr>
        <w:t>have to be</w:t>
      </w:r>
      <w:r>
        <w:rPr>
          <w:rFonts w:ascii="Times New Roman" w:hAnsi="Times New Roman" w:cs="Times New Roman"/>
          <w:lang w:val="en-US"/>
        </w:rPr>
        <w:t xml:space="preserve"> generated in a standard market study report format. The </w:t>
      </w:r>
      <w:r w:rsidR="008D512D">
        <w:rPr>
          <w:rFonts w:ascii="Times New Roman" w:hAnsi="Times New Roman" w:cs="Times New Roman"/>
          <w:lang w:val="en-US"/>
        </w:rPr>
        <w:t xml:space="preserve">deliverables </w:t>
      </w:r>
      <w:r>
        <w:rPr>
          <w:rFonts w:ascii="Times New Roman" w:hAnsi="Times New Roman" w:cs="Times New Roman"/>
          <w:lang w:val="en-US"/>
        </w:rPr>
        <w:t>contain:</w:t>
      </w:r>
    </w:p>
    <w:p w14:paraId="25330591" w14:textId="77777777" w:rsidR="008D512D" w:rsidRDefault="008D512D" w:rsidP="00B52442">
      <w:pPr>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625"/>
        <w:gridCol w:w="5502"/>
        <w:gridCol w:w="2929"/>
      </w:tblGrid>
      <w:tr w:rsidR="008D512D" w14:paraId="26D72D53" w14:textId="77777777" w:rsidTr="008D512D">
        <w:tc>
          <w:tcPr>
            <w:tcW w:w="625" w:type="dxa"/>
          </w:tcPr>
          <w:p w14:paraId="47956A15" w14:textId="413A785D" w:rsidR="008D512D" w:rsidRDefault="008D512D" w:rsidP="00B52442">
            <w:pPr>
              <w:jc w:val="both"/>
              <w:rPr>
                <w:rFonts w:ascii="Times New Roman" w:hAnsi="Times New Roman" w:cs="Times New Roman"/>
                <w:lang w:val="en-US"/>
              </w:rPr>
            </w:pPr>
            <w:r>
              <w:rPr>
                <w:rFonts w:ascii="Times New Roman" w:hAnsi="Times New Roman" w:cs="Times New Roman"/>
                <w:lang w:val="en-US"/>
              </w:rPr>
              <w:t>Sl.</w:t>
            </w:r>
          </w:p>
        </w:tc>
        <w:tc>
          <w:tcPr>
            <w:tcW w:w="5502" w:type="dxa"/>
          </w:tcPr>
          <w:p w14:paraId="3738FA53" w14:textId="03FACCF4" w:rsidR="008D512D" w:rsidRDefault="008D512D" w:rsidP="00B52442">
            <w:pPr>
              <w:jc w:val="both"/>
              <w:rPr>
                <w:rFonts w:ascii="Times New Roman" w:hAnsi="Times New Roman" w:cs="Times New Roman"/>
                <w:lang w:val="en-US"/>
              </w:rPr>
            </w:pPr>
            <w:r>
              <w:rPr>
                <w:rFonts w:ascii="Times New Roman" w:hAnsi="Times New Roman" w:cs="Times New Roman"/>
                <w:lang w:val="en-US"/>
              </w:rPr>
              <w:t>Deliverables</w:t>
            </w:r>
          </w:p>
        </w:tc>
        <w:tc>
          <w:tcPr>
            <w:tcW w:w="2929" w:type="dxa"/>
          </w:tcPr>
          <w:p w14:paraId="1FE81E17" w14:textId="2B554A15" w:rsidR="008D512D" w:rsidRDefault="008D512D" w:rsidP="00B52442">
            <w:pPr>
              <w:jc w:val="both"/>
              <w:rPr>
                <w:rFonts w:ascii="Times New Roman" w:hAnsi="Times New Roman" w:cs="Times New Roman"/>
                <w:lang w:val="en-US"/>
              </w:rPr>
            </w:pPr>
            <w:r>
              <w:rPr>
                <w:rFonts w:ascii="Times New Roman" w:hAnsi="Times New Roman" w:cs="Times New Roman"/>
                <w:lang w:val="en-US"/>
              </w:rPr>
              <w:t>Due date</w:t>
            </w:r>
          </w:p>
        </w:tc>
      </w:tr>
      <w:tr w:rsidR="008D512D" w14:paraId="7B54C516" w14:textId="77777777" w:rsidTr="008D512D">
        <w:tc>
          <w:tcPr>
            <w:tcW w:w="625" w:type="dxa"/>
          </w:tcPr>
          <w:p w14:paraId="7F43BD43" w14:textId="2D62915E" w:rsidR="008D512D" w:rsidRPr="008D512D" w:rsidRDefault="00C94F51" w:rsidP="008D512D">
            <w:pPr>
              <w:jc w:val="both"/>
              <w:rPr>
                <w:rFonts w:ascii="Times New Roman" w:hAnsi="Times New Roman" w:cs="Times New Roman"/>
                <w:lang w:val="en-US"/>
              </w:rPr>
            </w:pPr>
            <w:r>
              <w:rPr>
                <w:rFonts w:ascii="Times New Roman" w:hAnsi="Times New Roman" w:cs="Times New Roman"/>
                <w:lang w:val="en-US"/>
              </w:rPr>
              <w:t>1</w:t>
            </w:r>
            <w:r w:rsidR="008D512D">
              <w:rPr>
                <w:rFonts w:ascii="Times New Roman" w:hAnsi="Times New Roman" w:cs="Times New Roman"/>
                <w:lang w:val="en-US"/>
              </w:rPr>
              <w:t>.</w:t>
            </w:r>
          </w:p>
        </w:tc>
        <w:tc>
          <w:tcPr>
            <w:tcW w:w="5502" w:type="dxa"/>
          </w:tcPr>
          <w:p w14:paraId="4B9FB888" w14:textId="2B2AEFAA" w:rsidR="008D512D" w:rsidRDefault="00C94F51" w:rsidP="008D512D">
            <w:pPr>
              <w:jc w:val="both"/>
              <w:rPr>
                <w:rFonts w:ascii="Times New Roman" w:hAnsi="Times New Roman" w:cs="Times New Roman"/>
                <w:lang w:val="en-US"/>
              </w:rPr>
            </w:pPr>
            <w:r>
              <w:rPr>
                <w:rFonts w:ascii="Times New Roman" w:hAnsi="Times New Roman" w:cs="Times New Roman"/>
                <w:lang w:val="en-US"/>
              </w:rPr>
              <w:t>Mid-term research progress report</w:t>
            </w:r>
            <w:r w:rsidR="008D512D">
              <w:rPr>
                <w:rFonts w:ascii="Times New Roman" w:hAnsi="Times New Roman" w:cs="Times New Roman"/>
                <w:lang w:val="en-US"/>
              </w:rPr>
              <w:t xml:space="preserve"> </w:t>
            </w:r>
          </w:p>
        </w:tc>
        <w:tc>
          <w:tcPr>
            <w:tcW w:w="2929" w:type="dxa"/>
          </w:tcPr>
          <w:p w14:paraId="49772860" w14:textId="58E9DFD5" w:rsidR="008D512D" w:rsidRDefault="00C94F51" w:rsidP="00C94F51">
            <w:pPr>
              <w:jc w:val="both"/>
              <w:rPr>
                <w:rFonts w:ascii="Times New Roman" w:hAnsi="Times New Roman" w:cs="Times New Roman"/>
                <w:lang w:val="en-US"/>
              </w:rPr>
            </w:pPr>
            <w:r>
              <w:rPr>
                <w:rFonts w:ascii="Times New Roman" w:hAnsi="Times New Roman" w:cs="Times New Roman"/>
                <w:lang w:val="en-US"/>
              </w:rPr>
              <w:t>15</w:t>
            </w:r>
            <w:r w:rsidR="008D512D">
              <w:rPr>
                <w:rFonts w:ascii="Times New Roman" w:hAnsi="Times New Roman" w:cs="Times New Roman"/>
                <w:lang w:val="en-US"/>
              </w:rPr>
              <w:t xml:space="preserve"> </w:t>
            </w:r>
            <w:r>
              <w:rPr>
                <w:rFonts w:ascii="Times New Roman" w:hAnsi="Times New Roman" w:cs="Times New Roman"/>
                <w:lang w:val="en-US"/>
              </w:rPr>
              <w:t>August</w:t>
            </w:r>
            <w:r w:rsidR="008D512D">
              <w:rPr>
                <w:rFonts w:ascii="Times New Roman" w:hAnsi="Times New Roman" w:cs="Times New Roman"/>
                <w:lang w:val="en-US"/>
              </w:rPr>
              <w:t xml:space="preserve"> 2019</w:t>
            </w:r>
          </w:p>
        </w:tc>
      </w:tr>
      <w:tr w:rsidR="008D512D" w14:paraId="3FD97C22" w14:textId="77777777" w:rsidTr="008D512D">
        <w:tc>
          <w:tcPr>
            <w:tcW w:w="625" w:type="dxa"/>
          </w:tcPr>
          <w:p w14:paraId="50DF9FCB" w14:textId="05BBF791" w:rsidR="008D512D" w:rsidRPr="008D512D" w:rsidRDefault="00C94F51" w:rsidP="00B52442">
            <w:pPr>
              <w:jc w:val="both"/>
              <w:rPr>
                <w:rFonts w:ascii="Times New Roman" w:hAnsi="Times New Roman" w:cs="Times New Roman"/>
                <w:lang w:val="en-US"/>
              </w:rPr>
            </w:pPr>
            <w:r>
              <w:rPr>
                <w:rFonts w:ascii="Times New Roman" w:hAnsi="Times New Roman" w:cs="Times New Roman"/>
                <w:lang w:val="en-US"/>
              </w:rPr>
              <w:t>2</w:t>
            </w:r>
            <w:r w:rsidR="008D512D">
              <w:rPr>
                <w:rFonts w:ascii="Times New Roman" w:hAnsi="Times New Roman" w:cs="Times New Roman"/>
                <w:lang w:val="en-US"/>
              </w:rPr>
              <w:t>.</w:t>
            </w:r>
          </w:p>
        </w:tc>
        <w:tc>
          <w:tcPr>
            <w:tcW w:w="5502" w:type="dxa"/>
          </w:tcPr>
          <w:p w14:paraId="7E19D181" w14:textId="14E58C89" w:rsidR="008D512D" w:rsidRDefault="00C94F51" w:rsidP="008D512D">
            <w:pPr>
              <w:jc w:val="both"/>
              <w:rPr>
                <w:rFonts w:ascii="Times New Roman" w:hAnsi="Times New Roman" w:cs="Times New Roman"/>
                <w:lang w:val="en-US"/>
              </w:rPr>
            </w:pPr>
            <w:r>
              <w:rPr>
                <w:rFonts w:ascii="Times New Roman" w:hAnsi="Times New Roman" w:cs="Times New Roman"/>
                <w:lang w:val="en-US"/>
              </w:rPr>
              <w:t>Draft final report</w:t>
            </w:r>
          </w:p>
        </w:tc>
        <w:tc>
          <w:tcPr>
            <w:tcW w:w="2929" w:type="dxa"/>
          </w:tcPr>
          <w:p w14:paraId="3F872D16" w14:textId="33FE5220" w:rsidR="008D512D" w:rsidRDefault="00C94F51" w:rsidP="00C94F51">
            <w:pPr>
              <w:jc w:val="both"/>
              <w:rPr>
                <w:rFonts w:ascii="Times New Roman" w:hAnsi="Times New Roman" w:cs="Times New Roman"/>
                <w:lang w:val="en-US"/>
              </w:rPr>
            </w:pPr>
            <w:r>
              <w:rPr>
                <w:rFonts w:ascii="Times New Roman" w:hAnsi="Times New Roman" w:cs="Times New Roman"/>
                <w:lang w:val="en-US"/>
              </w:rPr>
              <w:t>15</w:t>
            </w:r>
            <w:r w:rsidR="008D512D">
              <w:rPr>
                <w:rFonts w:ascii="Times New Roman" w:hAnsi="Times New Roman" w:cs="Times New Roman"/>
                <w:lang w:val="en-US"/>
              </w:rPr>
              <w:t xml:space="preserve"> </w:t>
            </w:r>
            <w:r>
              <w:rPr>
                <w:rFonts w:ascii="Times New Roman" w:hAnsi="Times New Roman" w:cs="Times New Roman"/>
                <w:lang w:val="en-US"/>
              </w:rPr>
              <w:t>September</w:t>
            </w:r>
            <w:r w:rsidR="008D512D">
              <w:rPr>
                <w:rFonts w:ascii="Times New Roman" w:hAnsi="Times New Roman" w:cs="Times New Roman"/>
                <w:lang w:val="en-US"/>
              </w:rPr>
              <w:t xml:space="preserve"> 2019</w:t>
            </w:r>
          </w:p>
        </w:tc>
      </w:tr>
      <w:tr w:rsidR="008D512D" w14:paraId="0F56D677" w14:textId="77777777" w:rsidTr="008D512D">
        <w:tc>
          <w:tcPr>
            <w:tcW w:w="625" w:type="dxa"/>
          </w:tcPr>
          <w:p w14:paraId="1F0D544C" w14:textId="20EFB951" w:rsidR="008D512D" w:rsidRDefault="00C94F51" w:rsidP="00B52442">
            <w:pPr>
              <w:jc w:val="both"/>
              <w:rPr>
                <w:rFonts w:ascii="Times New Roman" w:hAnsi="Times New Roman" w:cs="Times New Roman"/>
                <w:lang w:val="en-US"/>
              </w:rPr>
            </w:pPr>
            <w:r>
              <w:rPr>
                <w:rFonts w:ascii="Times New Roman" w:hAnsi="Times New Roman" w:cs="Times New Roman"/>
                <w:lang w:val="en-US"/>
              </w:rPr>
              <w:t>3</w:t>
            </w:r>
            <w:r w:rsidR="008D512D">
              <w:rPr>
                <w:rFonts w:ascii="Times New Roman" w:hAnsi="Times New Roman" w:cs="Times New Roman"/>
                <w:lang w:val="en-US"/>
              </w:rPr>
              <w:t>.</w:t>
            </w:r>
          </w:p>
        </w:tc>
        <w:tc>
          <w:tcPr>
            <w:tcW w:w="5502" w:type="dxa"/>
          </w:tcPr>
          <w:p w14:paraId="157C07B6" w14:textId="0572A9F3" w:rsidR="008D512D" w:rsidRDefault="00C94F51" w:rsidP="00B52442">
            <w:pPr>
              <w:jc w:val="both"/>
              <w:rPr>
                <w:rFonts w:ascii="Times New Roman" w:hAnsi="Times New Roman" w:cs="Times New Roman"/>
                <w:lang w:val="en-US"/>
              </w:rPr>
            </w:pPr>
            <w:r>
              <w:rPr>
                <w:rFonts w:ascii="Times New Roman" w:hAnsi="Times New Roman" w:cs="Times New Roman"/>
                <w:lang w:val="en-US"/>
              </w:rPr>
              <w:t>Final report</w:t>
            </w:r>
          </w:p>
        </w:tc>
        <w:tc>
          <w:tcPr>
            <w:tcW w:w="2929" w:type="dxa"/>
          </w:tcPr>
          <w:p w14:paraId="52407F0C" w14:textId="0910A1D1" w:rsidR="008D512D" w:rsidRDefault="00C94F51" w:rsidP="00C94F51">
            <w:pPr>
              <w:jc w:val="both"/>
              <w:rPr>
                <w:rFonts w:ascii="Times New Roman" w:hAnsi="Times New Roman" w:cs="Times New Roman"/>
                <w:lang w:val="en-US"/>
              </w:rPr>
            </w:pPr>
            <w:r>
              <w:rPr>
                <w:rFonts w:ascii="Times New Roman" w:hAnsi="Times New Roman" w:cs="Times New Roman"/>
                <w:lang w:val="en-US"/>
              </w:rPr>
              <w:t>15</w:t>
            </w:r>
            <w:r w:rsidR="008D512D">
              <w:rPr>
                <w:rFonts w:ascii="Times New Roman" w:hAnsi="Times New Roman" w:cs="Times New Roman"/>
                <w:lang w:val="en-US"/>
              </w:rPr>
              <w:t xml:space="preserve"> </w:t>
            </w:r>
            <w:r>
              <w:rPr>
                <w:rFonts w:ascii="Times New Roman" w:hAnsi="Times New Roman" w:cs="Times New Roman"/>
                <w:lang w:val="en-US"/>
              </w:rPr>
              <w:t>October 2019</w:t>
            </w:r>
          </w:p>
        </w:tc>
      </w:tr>
    </w:tbl>
    <w:p w14:paraId="2F6E16BA" w14:textId="77ED4A55" w:rsidR="001A6246" w:rsidRDefault="001A6246" w:rsidP="008D512D">
      <w:pPr>
        <w:pStyle w:val="ListParagraph"/>
        <w:ind w:left="779"/>
        <w:jc w:val="both"/>
        <w:rPr>
          <w:rFonts w:ascii="Times New Roman" w:hAnsi="Times New Roman" w:cs="Times New Roman"/>
          <w:lang w:val="en-US"/>
        </w:rPr>
      </w:pPr>
    </w:p>
    <w:p w14:paraId="3F26E1B5" w14:textId="052DC42F" w:rsidR="000579B4" w:rsidRPr="00B52442" w:rsidRDefault="007F477E" w:rsidP="00B52442">
      <w:pPr>
        <w:jc w:val="both"/>
        <w:rPr>
          <w:rFonts w:ascii="Times New Roman" w:hAnsi="Times New Roman" w:cs="Times New Roman"/>
          <w:lang w:val="en-US"/>
        </w:rPr>
      </w:pPr>
      <w:r w:rsidRPr="007F477E">
        <w:rPr>
          <w:rFonts w:ascii="Times New Roman" w:hAnsi="Times New Roman" w:cs="Times New Roman"/>
          <w:lang w:val="en-US"/>
        </w:rPr>
        <w:t xml:space="preserve"> </w:t>
      </w:r>
    </w:p>
    <w:p w14:paraId="1C8FDB71" w14:textId="4E2E8843" w:rsidR="00AB573D" w:rsidRDefault="004C5142" w:rsidP="00B52442">
      <w:pPr>
        <w:jc w:val="both"/>
        <w:rPr>
          <w:rFonts w:ascii="Times New Roman" w:hAnsi="Times New Roman" w:cs="Times New Roman"/>
          <w:b/>
          <w:bCs/>
          <w:lang w:val="en-US"/>
        </w:rPr>
      </w:pPr>
      <w:r>
        <w:rPr>
          <w:rFonts w:ascii="Times New Roman" w:hAnsi="Times New Roman" w:cs="Times New Roman"/>
          <w:b/>
          <w:bCs/>
          <w:lang w:val="en-US"/>
        </w:rPr>
        <w:t>Duration</w:t>
      </w:r>
    </w:p>
    <w:p w14:paraId="2B31A48C" w14:textId="77777777" w:rsidR="008D512D" w:rsidRDefault="00E74A19" w:rsidP="00B52442">
      <w:pPr>
        <w:jc w:val="both"/>
        <w:rPr>
          <w:rFonts w:ascii="Times New Roman" w:hAnsi="Times New Roman" w:cs="Times New Roman"/>
          <w:lang w:val="en-US"/>
        </w:rPr>
      </w:pPr>
      <w:r>
        <w:rPr>
          <w:rFonts w:ascii="Times New Roman" w:hAnsi="Times New Roman" w:cs="Times New Roman"/>
          <w:lang w:val="en-US"/>
        </w:rPr>
        <w:t>This is a fixed</w:t>
      </w:r>
      <w:r w:rsidR="00072FA0">
        <w:rPr>
          <w:rFonts w:ascii="Times New Roman" w:hAnsi="Times New Roman" w:cs="Times New Roman"/>
          <w:lang w:val="en-US"/>
        </w:rPr>
        <w:t>-term research and consultancy service</w:t>
      </w:r>
      <w:r w:rsidR="004C5142">
        <w:rPr>
          <w:rFonts w:ascii="Times New Roman" w:hAnsi="Times New Roman" w:cs="Times New Roman"/>
          <w:lang w:val="en-US"/>
        </w:rPr>
        <w:t xml:space="preserve"> with effect from the date of contract signing </w:t>
      </w:r>
      <w:r w:rsidR="008D512D">
        <w:rPr>
          <w:rFonts w:ascii="Times New Roman" w:hAnsi="Times New Roman" w:cs="Times New Roman"/>
          <w:lang w:val="en-US"/>
        </w:rPr>
        <w:t>for a period of 10 months.</w:t>
      </w:r>
    </w:p>
    <w:p w14:paraId="6378307E" w14:textId="77777777" w:rsidR="008D512D" w:rsidRDefault="008D512D" w:rsidP="00B52442">
      <w:pPr>
        <w:jc w:val="both"/>
        <w:rPr>
          <w:rFonts w:ascii="Times New Roman" w:hAnsi="Times New Roman" w:cs="Times New Roman"/>
          <w:lang w:val="en-US"/>
        </w:rPr>
      </w:pPr>
    </w:p>
    <w:p w14:paraId="14E93F36" w14:textId="77777777" w:rsidR="008D512D" w:rsidRPr="008D512D" w:rsidRDefault="008D512D" w:rsidP="00B52442">
      <w:pPr>
        <w:jc w:val="both"/>
        <w:rPr>
          <w:rFonts w:ascii="Times New Roman" w:hAnsi="Times New Roman" w:cs="Times New Roman"/>
          <w:b/>
          <w:lang w:val="en-US"/>
        </w:rPr>
      </w:pPr>
      <w:r w:rsidRPr="008D512D">
        <w:rPr>
          <w:rFonts w:ascii="Times New Roman" w:hAnsi="Times New Roman" w:cs="Times New Roman"/>
          <w:b/>
          <w:lang w:val="en-US"/>
        </w:rPr>
        <w:t>Budget and payment</w:t>
      </w:r>
    </w:p>
    <w:p w14:paraId="6EBC6512" w14:textId="679B46D3" w:rsidR="008D512D" w:rsidRDefault="00072FA0" w:rsidP="00B52442">
      <w:pPr>
        <w:jc w:val="both"/>
        <w:rPr>
          <w:rFonts w:ascii="Times New Roman" w:hAnsi="Times New Roman" w:cs="Times New Roman"/>
          <w:lang w:val="en-US"/>
        </w:rPr>
      </w:pPr>
      <w:r>
        <w:rPr>
          <w:rFonts w:ascii="Times New Roman" w:hAnsi="Times New Roman" w:cs="Times New Roman"/>
          <w:lang w:val="en-US"/>
        </w:rPr>
        <w:t>To</w:t>
      </w:r>
      <w:r w:rsidR="000848C2">
        <w:rPr>
          <w:rFonts w:ascii="Times New Roman" w:hAnsi="Times New Roman" w:cs="Times New Roman"/>
          <w:lang w:val="en-US"/>
        </w:rPr>
        <w:t xml:space="preserve">tal budget allocated </w:t>
      </w:r>
      <w:r>
        <w:rPr>
          <w:rFonts w:ascii="Times New Roman" w:hAnsi="Times New Roman" w:cs="Times New Roman"/>
          <w:lang w:val="en-US"/>
        </w:rPr>
        <w:t xml:space="preserve">for this </w:t>
      </w:r>
      <w:r w:rsidR="000848C2">
        <w:rPr>
          <w:rFonts w:ascii="Times New Roman" w:hAnsi="Times New Roman" w:cs="Times New Roman"/>
          <w:lang w:val="en-US"/>
        </w:rPr>
        <w:t xml:space="preserve">assignment </w:t>
      </w:r>
      <w:r w:rsidR="008D512D">
        <w:rPr>
          <w:rFonts w:ascii="Times New Roman" w:hAnsi="Times New Roman" w:cs="Times New Roman"/>
          <w:lang w:val="en-US"/>
        </w:rPr>
        <w:t xml:space="preserve">is BDT </w:t>
      </w:r>
      <w:r w:rsidR="00C94F51">
        <w:rPr>
          <w:rFonts w:ascii="Times New Roman" w:hAnsi="Times New Roman" w:cs="Times New Roman"/>
          <w:lang w:val="en-US"/>
        </w:rPr>
        <w:t>20</w:t>
      </w:r>
      <w:proofErr w:type="gramStart"/>
      <w:r>
        <w:rPr>
          <w:rFonts w:ascii="Times New Roman" w:hAnsi="Times New Roman" w:cs="Times New Roman"/>
          <w:lang w:val="en-US"/>
        </w:rPr>
        <w:t>,00,000</w:t>
      </w:r>
      <w:proofErr w:type="gramEnd"/>
      <w:r w:rsidR="008D512D">
        <w:rPr>
          <w:rFonts w:ascii="Times New Roman" w:hAnsi="Times New Roman" w:cs="Times New Roman"/>
          <w:lang w:val="en-US"/>
        </w:rPr>
        <w:t xml:space="preserve"> (BDT t</w:t>
      </w:r>
      <w:r w:rsidR="0045436C">
        <w:rPr>
          <w:rFonts w:ascii="Times New Roman" w:hAnsi="Times New Roman" w:cs="Times New Roman"/>
          <w:lang w:val="en-US"/>
        </w:rPr>
        <w:t>wenty</w:t>
      </w:r>
      <w:r w:rsidR="008D512D">
        <w:rPr>
          <w:rFonts w:ascii="Times New Roman" w:hAnsi="Times New Roman" w:cs="Times New Roman"/>
          <w:lang w:val="en-US"/>
        </w:rPr>
        <w:t xml:space="preserve"> hundred thousand only)</w:t>
      </w:r>
      <w:r w:rsidR="00D971CE">
        <w:rPr>
          <w:rFonts w:ascii="Times New Roman" w:hAnsi="Times New Roman" w:cs="Times New Roman"/>
          <w:lang w:val="en-US"/>
        </w:rPr>
        <w:t xml:space="preserve"> including all applicable VAT and IT,</w:t>
      </w:r>
      <w:r>
        <w:rPr>
          <w:rFonts w:ascii="Times New Roman" w:hAnsi="Times New Roman" w:cs="Times New Roman"/>
          <w:lang w:val="en-US"/>
        </w:rPr>
        <w:t xml:space="preserve"> which is earmarked as a non-stretchable allocation.</w:t>
      </w:r>
      <w:r w:rsidR="008D512D">
        <w:rPr>
          <w:rFonts w:ascii="Times New Roman" w:hAnsi="Times New Roman" w:cs="Times New Roman"/>
          <w:lang w:val="en-US"/>
        </w:rPr>
        <w:t xml:space="preserve"> Payment is commensurate with the submission of deliverables as following</w:t>
      </w:r>
    </w:p>
    <w:p w14:paraId="2313B7D5" w14:textId="77777777" w:rsidR="008D512D" w:rsidRDefault="008D512D" w:rsidP="00B52442">
      <w:pPr>
        <w:jc w:val="both"/>
        <w:rPr>
          <w:rFonts w:ascii="Times New Roman" w:hAnsi="Times New Roman" w:cs="Times New Roman"/>
          <w:lang w:val="en-US"/>
        </w:rPr>
      </w:pPr>
    </w:p>
    <w:p w14:paraId="2AD701AD" w14:textId="3EF4E3C9" w:rsidR="008D512D" w:rsidRPr="008D512D" w:rsidRDefault="00C94F51" w:rsidP="008D512D">
      <w:pPr>
        <w:pStyle w:val="ListParagraph"/>
        <w:numPr>
          <w:ilvl w:val="0"/>
          <w:numId w:val="10"/>
        </w:numPr>
        <w:jc w:val="both"/>
        <w:rPr>
          <w:rFonts w:ascii="Times New Roman" w:hAnsi="Times New Roman" w:cs="Times New Roman"/>
          <w:lang w:val="en-US"/>
        </w:rPr>
      </w:pPr>
      <w:r>
        <w:rPr>
          <w:rFonts w:ascii="Times New Roman" w:hAnsi="Times New Roman" w:cs="Times New Roman"/>
          <w:lang w:val="en-US"/>
        </w:rPr>
        <w:t>3</w:t>
      </w:r>
      <w:r w:rsidR="008D512D" w:rsidRPr="008D512D">
        <w:rPr>
          <w:rFonts w:ascii="Times New Roman" w:hAnsi="Times New Roman" w:cs="Times New Roman"/>
          <w:lang w:val="en-US"/>
        </w:rPr>
        <w:t xml:space="preserve">0% of the agreed amount immediate after signing contract </w:t>
      </w:r>
    </w:p>
    <w:p w14:paraId="15680CD6" w14:textId="3498ABF0" w:rsidR="008D512D" w:rsidRDefault="00C94F51" w:rsidP="008D512D">
      <w:pPr>
        <w:pStyle w:val="ListParagraph"/>
        <w:numPr>
          <w:ilvl w:val="0"/>
          <w:numId w:val="10"/>
        </w:numPr>
        <w:jc w:val="both"/>
        <w:rPr>
          <w:rFonts w:ascii="Times New Roman" w:hAnsi="Times New Roman" w:cs="Times New Roman"/>
          <w:lang w:val="en-US"/>
        </w:rPr>
      </w:pPr>
      <w:r>
        <w:rPr>
          <w:rFonts w:ascii="Times New Roman" w:hAnsi="Times New Roman" w:cs="Times New Roman"/>
          <w:lang w:val="en-US"/>
        </w:rPr>
        <w:t>3</w:t>
      </w:r>
      <w:r w:rsidR="008D512D">
        <w:rPr>
          <w:rFonts w:ascii="Times New Roman" w:hAnsi="Times New Roman" w:cs="Times New Roman"/>
          <w:lang w:val="en-US"/>
        </w:rPr>
        <w:t>0</w:t>
      </w:r>
      <w:r w:rsidR="008D512D" w:rsidRPr="008D512D">
        <w:rPr>
          <w:rFonts w:ascii="Times New Roman" w:hAnsi="Times New Roman" w:cs="Times New Roman"/>
          <w:lang w:val="en-US"/>
        </w:rPr>
        <w:t xml:space="preserve">% of the total amount upon receiving </w:t>
      </w:r>
      <w:r w:rsidR="008D512D">
        <w:rPr>
          <w:rFonts w:ascii="Times New Roman" w:hAnsi="Times New Roman" w:cs="Times New Roman"/>
          <w:lang w:val="en-US"/>
        </w:rPr>
        <w:t xml:space="preserve">and accepting </w:t>
      </w:r>
      <w:r>
        <w:rPr>
          <w:rFonts w:ascii="Times New Roman" w:hAnsi="Times New Roman" w:cs="Times New Roman"/>
          <w:lang w:val="en-US"/>
        </w:rPr>
        <w:t>mid-term progress report</w:t>
      </w:r>
      <w:r w:rsidR="008D512D">
        <w:rPr>
          <w:rFonts w:ascii="Times New Roman" w:hAnsi="Times New Roman" w:cs="Times New Roman"/>
          <w:lang w:val="en-US"/>
        </w:rPr>
        <w:t>.</w:t>
      </w:r>
    </w:p>
    <w:p w14:paraId="2F6A8654" w14:textId="5F27F9E8" w:rsidR="008D512D" w:rsidRPr="008D512D" w:rsidRDefault="00C94F51" w:rsidP="008D512D">
      <w:pPr>
        <w:pStyle w:val="ListParagraph"/>
        <w:numPr>
          <w:ilvl w:val="0"/>
          <w:numId w:val="10"/>
        </w:numPr>
        <w:jc w:val="both"/>
        <w:rPr>
          <w:rFonts w:ascii="Times New Roman" w:hAnsi="Times New Roman" w:cs="Times New Roman"/>
          <w:lang w:val="en-US"/>
        </w:rPr>
      </w:pPr>
      <w:r>
        <w:rPr>
          <w:rFonts w:ascii="Times New Roman" w:hAnsi="Times New Roman" w:cs="Times New Roman"/>
          <w:lang w:val="en-US"/>
        </w:rPr>
        <w:t>2</w:t>
      </w:r>
      <w:r w:rsidR="008D512D">
        <w:rPr>
          <w:rFonts w:ascii="Times New Roman" w:hAnsi="Times New Roman" w:cs="Times New Roman"/>
          <w:lang w:val="en-US"/>
        </w:rPr>
        <w:t xml:space="preserve">0% </w:t>
      </w:r>
      <w:r w:rsidR="008D512D" w:rsidRPr="008D512D">
        <w:rPr>
          <w:rFonts w:ascii="Times New Roman" w:hAnsi="Times New Roman" w:cs="Times New Roman"/>
          <w:lang w:val="en-US"/>
        </w:rPr>
        <w:t xml:space="preserve">of the total amount upon receiving </w:t>
      </w:r>
      <w:r w:rsidR="008D512D">
        <w:rPr>
          <w:rFonts w:ascii="Times New Roman" w:hAnsi="Times New Roman" w:cs="Times New Roman"/>
          <w:lang w:val="en-US"/>
        </w:rPr>
        <w:t xml:space="preserve">and accepting </w:t>
      </w:r>
      <w:r>
        <w:rPr>
          <w:rFonts w:ascii="Times New Roman" w:hAnsi="Times New Roman" w:cs="Times New Roman"/>
          <w:lang w:val="en-US"/>
        </w:rPr>
        <w:t>the draft final report</w:t>
      </w:r>
      <w:r w:rsidR="008D512D">
        <w:rPr>
          <w:rFonts w:ascii="Times New Roman" w:hAnsi="Times New Roman" w:cs="Times New Roman"/>
          <w:lang w:val="en-US"/>
        </w:rPr>
        <w:t>.</w:t>
      </w:r>
    </w:p>
    <w:p w14:paraId="17668D87" w14:textId="74A4CD37" w:rsidR="008D512D" w:rsidRDefault="008D512D" w:rsidP="008D512D">
      <w:pPr>
        <w:pStyle w:val="ListParagraph"/>
        <w:numPr>
          <w:ilvl w:val="0"/>
          <w:numId w:val="10"/>
        </w:numPr>
        <w:jc w:val="both"/>
        <w:rPr>
          <w:rFonts w:ascii="Times New Roman" w:hAnsi="Times New Roman" w:cs="Times New Roman"/>
          <w:lang w:val="en-US"/>
        </w:rPr>
      </w:pPr>
      <w:r>
        <w:rPr>
          <w:rFonts w:ascii="Times New Roman" w:hAnsi="Times New Roman" w:cs="Times New Roman"/>
          <w:lang w:val="en-US"/>
        </w:rPr>
        <w:t>20</w:t>
      </w:r>
      <w:r w:rsidRPr="008D512D">
        <w:rPr>
          <w:rFonts w:ascii="Times New Roman" w:hAnsi="Times New Roman" w:cs="Times New Roman"/>
          <w:lang w:val="en-US"/>
        </w:rPr>
        <w:t xml:space="preserve">% of total amount upon receiving </w:t>
      </w:r>
      <w:r>
        <w:rPr>
          <w:rFonts w:ascii="Times New Roman" w:hAnsi="Times New Roman" w:cs="Times New Roman"/>
          <w:lang w:val="en-US"/>
        </w:rPr>
        <w:t xml:space="preserve">and accepting </w:t>
      </w:r>
      <w:r w:rsidR="00C94F51">
        <w:rPr>
          <w:rFonts w:ascii="Times New Roman" w:hAnsi="Times New Roman" w:cs="Times New Roman"/>
          <w:lang w:val="en-US"/>
        </w:rPr>
        <w:t>the final report</w:t>
      </w:r>
      <w:r w:rsidRPr="008D512D">
        <w:rPr>
          <w:rFonts w:ascii="Times New Roman" w:hAnsi="Times New Roman" w:cs="Times New Roman"/>
          <w:lang w:val="en-US"/>
        </w:rPr>
        <w:t>.</w:t>
      </w:r>
    </w:p>
    <w:p w14:paraId="5D65A478" w14:textId="48FA6312" w:rsidR="00820AA9" w:rsidRDefault="008D512D" w:rsidP="00C94F51">
      <w:pPr>
        <w:pStyle w:val="ListParagraph"/>
        <w:jc w:val="both"/>
        <w:rPr>
          <w:rFonts w:ascii="Times New Roman" w:hAnsi="Times New Roman" w:cs="Times New Roman"/>
          <w:b/>
          <w:bCs/>
          <w:lang w:val="en-US"/>
        </w:rPr>
      </w:pPr>
      <w:r w:rsidRPr="008D512D">
        <w:rPr>
          <w:rFonts w:ascii="Times New Roman" w:hAnsi="Times New Roman" w:cs="Times New Roman"/>
          <w:lang w:val="en-US"/>
        </w:rPr>
        <w:t xml:space="preserve"> </w:t>
      </w:r>
      <w:r w:rsidR="00D971CE" w:rsidRPr="008D512D">
        <w:rPr>
          <w:rFonts w:ascii="Times New Roman" w:hAnsi="Times New Roman" w:cs="Times New Roman"/>
          <w:lang w:val="en-US"/>
        </w:rPr>
        <w:t xml:space="preserve"> </w:t>
      </w:r>
    </w:p>
    <w:p w14:paraId="08B4984B" w14:textId="1BEF9B51" w:rsidR="00CC6BD0" w:rsidRPr="00CC6BD0" w:rsidRDefault="00CC6BD0" w:rsidP="00CC6BD0">
      <w:pPr>
        <w:jc w:val="both"/>
        <w:rPr>
          <w:rFonts w:ascii="Times New Roman" w:hAnsi="Times New Roman" w:cs="Times New Roman"/>
          <w:b/>
          <w:bCs/>
          <w:lang w:val="en-US"/>
        </w:rPr>
      </w:pPr>
      <w:r w:rsidRPr="00CC6BD0">
        <w:rPr>
          <w:rFonts w:ascii="Times New Roman" w:hAnsi="Times New Roman" w:cs="Times New Roman"/>
          <w:b/>
          <w:bCs/>
          <w:lang w:val="en-US"/>
        </w:rPr>
        <w:t xml:space="preserve">Proposal Submission </w:t>
      </w:r>
    </w:p>
    <w:p w14:paraId="42931AC6" w14:textId="4AF8F361" w:rsidR="00CC6BD0" w:rsidRPr="00CC6BD0" w:rsidRDefault="00CC6BD0" w:rsidP="00CC6BD0">
      <w:pPr>
        <w:jc w:val="both"/>
        <w:rPr>
          <w:rFonts w:ascii="Times New Roman" w:hAnsi="Times New Roman" w:cs="Times New Roman"/>
          <w:bCs/>
          <w:lang w:val="en-US"/>
        </w:rPr>
      </w:pPr>
      <w:r>
        <w:rPr>
          <w:rFonts w:ascii="Times New Roman" w:hAnsi="Times New Roman" w:cs="Times New Roman"/>
          <w:bCs/>
          <w:lang w:val="en-US"/>
        </w:rPr>
        <w:t>Applicants should send soft copies of technical (d</w:t>
      </w:r>
      <w:r w:rsidRPr="00CC6BD0">
        <w:rPr>
          <w:rFonts w:ascii="Times New Roman" w:hAnsi="Times New Roman" w:cs="Times New Roman"/>
          <w:bCs/>
          <w:lang w:val="en-US"/>
        </w:rPr>
        <w:t>etail approach and methodology, work plan, team information, and other related information</w:t>
      </w:r>
      <w:r>
        <w:rPr>
          <w:rFonts w:ascii="Times New Roman" w:hAnsi="Times New Roman" w:cs="Times New Roman"/>
          <w:bCs/>
          <w:lang w:val="en-US"/>
        </w:rPr>
        <w:t xml:space="preserve">) and financial </w:t>
      </w:r>
      <w:r w:rsidRPr="00CC6BD0">
        <w:rPr>
          <w:rFonts w:ascii="Times New Roman" w:hAnsi="Times New Roman" w:cs="Times New Roman"/>
          <w:bCs/>
          <w:lang w:val="en-US"/>
        </w:rPr>
        <w:t>proposal</w:t>
      </w:r>
      <w:r>
        <w:rPr>
          <w:rFonts w:ascii="Times New Roman" w:hAnsi="Times New Roman" w:cs="Times New Roman"/>
          <w:bCs/>
          <w:lang w:val="en-US"/>
        </w:rPr>
        <w:t>s</w:t>
      </w:r>
      <w:r w:rsidRPr="00CC6BD0">
        <w:rPr>
          <w:rFonts w:ascii="Times New Roman" w:hAnsi="Times New Roman" w:cs="Times New Roman"/>
          <w:bCs/>
          <w:lang w:val="en-US"/>
        </w:rPr>
        <w:t xml:space="preserve"> (professional fees and estimated direct costs)</w:t>
      </w:r>
      <w:r>
        <w:rPr>
          <w:rFonts w:ascii="Times New Roman" w:hAnsi="Times New Roman" w:cs="Times New Roman"/>
          <w:bCs/>
          <w:lang w:val="en-US"/>
        </w:rPr>
        <w:t xml:space="preserve"> including CV of the </w:t>
      </w:r>
      <w:r w:rsidR="00C94F51">
        <w:rPr>
          <w:rFonts w:ascii="Times New Roman" w:hAnsi="Times New Roman" w:cs="Times New Roman"/>
          <w:bCs/>
          <w:lang w:val="en-US"/>
        </w:rPr>
        <w:t>PI and Co-PI(s)</w:t>
      </w:r>
      <w:r>
        <w:rPr>
          <w:rFonts w:ascii="Times New Roman" w:hAnsi="Times New Roman" w:cs="Times New Roman"/>
          <w:bCs/>
          <w:lang w:val="en-US"/>
        </w:rPr>
        <w:t xml:space="preserve"> and a cover letter</w:t>
      </w:r>
      <w:r w:rsidRPr="00CC6BD0">
        <w:rPr>
          <w:rFonts w:ascii="Times New Roman" w:hAnsi="Times New Roman" w:cs="Times New Roman"/>
          <w:bCs/>
          <w:lang w:val="en-US"/>
        </w:rPr>
        <w:t xml:space="preserve"> to </w:t>
      </w:r>
      <w:r w:rsidRPr="00FE5C37">
        <w:rPr>
          <w:rFonts w:ascii="Times New Roman" w:hAnsi="Times New Roman" w:cs="Times New Roman"/>
        </w:rPr>
        <w:t>prantia</w:t>
      </w:r>
      <w:r>
        <w:rPr>
          <w:rFonts w:ascii="Times New Roman" w:hAnsi="Times New Roman" w:cs="Times New Roman"/>
        </w:rPr>
        <w:t>q</w:t>
      </w:r>
      <w:r w:rsidRPr="00FE5C37">
        <w:rPr>
          <w:rFonts w:ascii="Times New Roman" w:hAnsi="Times New Roman" w:cs="Times New Roman"/>
        </w:rPr>
        <w:t>ua2004@yahoo.co</w:t>
      </w:r>
      <w:r>
        <w:rPr>
          <w:rFonts w:ascii="Times New Roman" w:hAnsi="Times New Roman" w:cs="Times New Roman"/>
        </w:rPr>
        <w:t>m</w:t>
      </w:r>
      <w:r w:rsidRPr="00CC6BD0">
        <w:rPr>
          <w:rFonts w:ascii="Times New Roman" w:hAnsi="Times New Roman" w:cs="Times New Roman"/>
          <w:bCs/>
          <w:lang w:val="en-US"/>
        </w:rPr>
        <w:t xml:space="preserve"> </w:t>
      </w:r>
      <w:r>
        <w:rPr>
          <w:rFonts w:ascii="Times New Roman" w:hAnsi="Times New Roman" w:cs="Times New Roman"/>
          <w:bCs/>
          <w:lang w:val="en-US"/>
        </w:rPr>
        <w:t xml:space="preserve">by </w:t>
      </w:r>
      <w:r w:rsidR="0045436C">
        <w:rPr>
          <w:rFonts w:ascii="Times New Roman" w:hAnsi="Times New Roman" w:cs="Times New Roman"/>
          <w:bCs/>
          <w:lang w:val="en-US"/>
        </w:rPr>
        <w:t>1</w:t>
      </w:r>
      <w:r>
        <w:rPr>
          <w:rFonts w:ascii="Times New Roman" w:hAnsi="Times New Roman" w:cs="Times New Roman"/>
          <w:bCs/>
          <w:lang w:val="en-US"/>
        </w:rPr>
        <w:t xml:space="preserve">6 July 2019, </w:t>
      </w:r>
      <w:r w:rsidRPr="00CC6BD0">
        <w:rPr>
          <w:rFonts w:ascii="Times New Roman" w:hAnsi="Times New Roman" w:cs="Times New Roman"/>
          <w:bCs/>
          <w:lang w:val="en-US"/>
        </w:rPr>
        <w:t>4:</w:t>
      </w:r>
      <w:r>
        <w:rPr>
          <w:rFonts w:ascii="Times New Roman" w:hAnsi="Times New Roman" w:cs="Times New Roman"/>
          <w:bCs/>
          <w:lang w:val="en-US"/>
        </w:rPr>
        <w:t xml:space="preserve">30 PM (Bangladesh local time). </w:t>
      </w:r>
    </w:p>
    <w:p w14:paraId="207706F2" w14:textId="77777777" w:rsidR="00CC6BD0" w:rsidRPr="00CC6BD0" w:rsidRDefault="00CC6BD0" w:rsidP="00CC6BD0">
      <w:pPr>
        <w:jc w:val="both"/>
        <w:rPr>
          <w:rFonts w:ascii="Times New Roman" w:hAnsi="Times New Roman" w:cs="Times New Roman"/>
          <w:bCs/>
          <w:lang w:val="en-US"/>
        </w:rPr>
      </w:pPr>
    </w:p>
    <w:p w14:paraId="62320FCD" w14:textId="77777777" w:rsidR="00AB573D" w:rsidRPr="00FE5C37" w:rsidRDefault="00AB573D" w:rsidP="00B52442">
      <w:pPr>
        <w:jc w:val="both"/>
        <w:rPr>
          <w:rFonts w:ascii="Times New Roman" w:hAnsi="Times New Roman" w:cs="Times New Roman"/>
        </w:rPr>
      </w:pPr>
    </w:p>
    <w:p w14:paraId="7548CFC1" w14:textId="77777777" w:rsidR="00C122A9" w:rsidRPr="00FE5C37" w:rsidRDefault="00C122A9" w:rsidP="00B52442">
      <w:pPr>
        <w:jc w:val="both"/>
        <w:rPr>
          <w:rFonts w:ascii="Times New Roman" w:hAnsi="Times New Roman" w:cs="Times New Roman"/>
        </w:rPr>
      </w:pPr>
    </w:p>
    <w:p w14:paraId="77B5DB0F" w14:textId="77777777" w:rsidR="00C122A9" w:rsidRPr="00FE5C37" w:rsidRDefault="00C122A9" w:rsidP="00B52442">
      <w:pPr>
        <w:jc w:val="both"/>
        <w:rPr>
          <w:rFonts w:ascii="Times New Roman" w:hAnsi="Times New Roman" w:cs="Times New Roman"/>
        </w:rPr>
      </w:pPr>
    </w:p>
    <w:p w14:paraId="30C6ADD3" w14:textId="77777777" w:rsidR="00477E34" w:rsidRPr="00FE5C37" w:rsidRDefault="00477E34" w:rsidP="00B52442">
      <w:pPr>
        <w:jc w:val="both"/>
        <w:rPr>
          <w:rFonts w:ascii="Times New Roman" w:hAnsi="Times New Roman" w:cs="Times New Roman"/>
        </w:rPr>
      </w:pPr>
    </w:p>
    <w:sectPr w:rsidR="00477E34" w:rsidRPr="00FE5C37" w:rsidSect="005F34D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2A87" w:usb1="08070000" w:usb2="00000010" w:usb3="00000000" w:csb0="0002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B66A9"/>
    <w:multiLevelType w:val="hybridMultilevel"/>
    <w:tmpl w:val="7AB2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F10ED"/>
    <w:multiLevelType w:val="hybridMultilevel"/>
    <w:tmpl w:val="285C9B4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nsid w:val="22A55488"/>
    <w:multiLevelType w:val="multilevel"/>
    <w:tmpl w:val="499095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466089"/>
    <w:multiLevelType w:val="multilevel"/>
    <w:tmpl w:val="252A3288"/>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F825308"/>
    <w:multiLevelType w:val="hybridMultilevel"/>
    <w:tmpl w:val="22E61478"/>
    <w:lvl w:ilvl="0" w:tplc="38B610BA">
      <w:start w:val="1"/>
      <w:numFmt w:val="lowerLetter"/>
      <w:lvlText w:val="%1."/>
      <w:lvlJc w:val="left"/>
      <w:pPr>
        <w:ind w:left="779" w:hanging="360"/>
      </w:pPr>
      <w:rPr>
        <w:rFonts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nsid w:val="355C593B"/>
    <w:multiLevelType w:val="hybridMultilevel"/>
    <w:tmpl w:val="D226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4171C"/>
    <w:multiLevelType w:val="hybridMultilevel"/>
    <w:tmpl w:val="21ECB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D718E6"/>
    <w:multiLevelType w:val="hybridMultilevel"/>
    <w:tmpl w:val="B910174E"/>
    <w:lvl w:ilvl="0" w:tplc="0409000F">
      <w:start w:val="1"/>
      <w:numFmt w:val="decimal"/>
      <w:lvlText w:val="%1."/>
      <w:lvlJc w:val="left"/>
      <w:pPr>
        <w:ind w:left="779" w:hanging="360"/>
      </w:pPr>
      <w:rPr>
        <w:rFonts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8">
    <w:nsid w:val="4EFB2AEB"/>
    <w:multiLevelType w:val="hybridMultilevel"/>
    <w:tmpl w:val="82A6AF70"/>
    <w:lvl w:ilvl="0" w:tplc="2BBAEC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5382C"/>
    <w:multiLevelType w:val="hybridMultilevel"/>
    <w:tmpl w:val="7932F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C56B4B"/>
    <w:multiLevelType w:val="hybridMultilevel"/>
    <w:tmpl w:val="0242F43A"/>
    <w:lvl w:ilvl="0" w:tplc="B3A66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D07427"/>
    <w:multiLevelType w:val="hybridMultilevel"/>
    <w:tmpl w:val="EC9A5C36"/>
    <w:lvl w:ilvl="0" w:tplc="38B610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F9064A"/>
    <w:multiLevelType w:val="hybridMultilevel"/>
    <w:tmpl w:val="3BEC5B16"/>
    <w:lvl w:ilvl="0" w:tplc="A0D8F532">
      <w:numFmt w:val="bullet"/>
      <w:lvlText w:val="•"/>
      <w:lvlJc w:val="left"/>
      <w:pPr>
        <w:ind w:left="1080" w:hanging="72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DD0ADE"/>
    <w:multiLevelType w:val="hybridMultilevel"/>
    <w:tmpl w:val="0296AB6C"/>
    <w:lvl w:ilvl="0" w:tplc="3D8819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B71897"/>
    <w:multiLevelType w:val="hybridMultilevel"/>
    <w:tmpl w:val="09E4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E97C12"/>
    <w:multiLevelType w:val="multilevel"/>
    <w:tmpl w:val="499095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8"/>
  </w:num>
  <w:num w:numId="3">
    <w:abstractNumId w:val="2"/>
  </w:num>
  <w:num w:numId="4">
    <w:abstractNumId w:val="15"/>
  </w:num>
  <w:num w:numId="5">
    <w:abstractNumId w:val="0"/>
  </w:num>
  <w:num w:numId="6">
    <w:abstractNumId w:val="1"/>
  </w:num>
  <w:num w:numId="7">
    <w:abstractNumId w:val="6"/>
  </w:num>
  <w:num w:numId="8">
    <w:abstractNumId w:val="10"/>
  </w:num>
  <w:num w:numId="9">
    <w:abstractNumId w:val="3"/>
  </w:num>
  <w:num w:numId="10">
    <w:abstractNumId w:val="5"/>
  </w:num>
  <w:num w:numId="11">
    <w:abstractNumId w:val="11"/>
  </w:num>
  <w:num w:numId="12">
    <w:abstractNumId w:val="4"/>
  </w:num>
  <w:num w:numId="13">
    <w:abstractNumId w:val="7"/>
  </w:num>
  <w:num w:numId="14">
    <w:abstractNumId w:val="9"/>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9D"/>
    <w:rsid w:val="00023B0A"/>
    <w:rsid w:val="00054A5D"/>
    <w:rsid w:val="000579B4"/>
    <w:rsid w:val="0007189D"/>
    <w:rsid w:val="00072FA0"/>
    <w:rsid w:val="00080A92"/>
    <w:rsid w:val="000848C2"/>
    <w:rsid w:val="001371D9"/>
    <w:rsid w:val="001A6246"/>
    <w:rsid w:val="002B6E2A"/>
    <w:rsid w:val="00430C23"/>
    <w:rsid w:val="0045436C"/>
    <w:rsid w:val="00471A5E"/>
    <w:rsid w:val="00477E34"/>
    <w:rsid w:val="004C5142"/>
    <w:rsid w:val="005A5560"/>
    <w:rsid w:val="005F1EA7"/>
    <w:rsid w:val="005F34DC"/>
    <w:rsid w:val="006277F1"/>
    <w:rsid w:val="00630140"/>
    <w:rsid w:val="007D6CCE"/>
    <w:rsid w:val="007F477E"/>
    <w:rsid w:val="00820AA9"/>
    <w:rsid w:val="008B1AAD"/>
    <w:rsid w:val="008C0EF7"/>
    <w:rsid w:val="008D512D"/>
    <w:rsid w:val="008F161A"/>
    <w:rsid w:val="00AB573D"/>
    <w:rsid w:val="00AD3738"/>
    <w:rsid w:val="00B31CEC"/>
    <w:rsid w:val="00B52442"/>
    <w:rsid w:val="00C122A9"/>
    <w:rsid w:val="00C76AA2"/>
    <w:rsid w:val="00C94F51"/>
    <w:rsid w:val="00CC6BD0"/>
    <w:rsid w:val="00CD7236"/>
    <w:rsid w:val="00D971CE"/>
    <w:rsid w:val="00E62EC2"/>
    <w:rsid w:val="00E74A19"/>
    <w:rsid w:val="00EE130D"/>
    <w:rsid w:val="00EE656D"/>
    <w:rsid w:val="00F216AC"/>
    <w:rsid w:val="00F23FD9"/>
    <w:rsid w:val="00F34D80"/>
    <w:rsid w:val="00F92A5D"/>
    <w:rsid w:val="00FA3D6B"/>
    <w:rsid w:val="00FC176C"/>
    <w:rsid w:val="00FE5C37"/>
    <w:rsid w:val="00FF57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75F9"/>
  <w15:chartTrackingRefBased/>
  <w15:docId w15:val="{B660BFA6-4CF3-154D-8BC1-11BBB342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2A9"/>
    <w:pPr>
      <w:ind w:left="720"/>
      <w:contextualSpacing/>
    </w:pPr>
  </w:style>
  <w:style w:type="paragraph" w:styleId="NormalWeb">
    <w:name w:val="Normal (Web)"/>
    <w:basedOn w:val="Normal"/>
    <w:uiPriority w:val="99"/>
    <w:unhideWhenUsed/>
    <w:rsid w:val="00C76AA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72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60502">
      <w:bodyDiv w:val="1"/>
      <w:marLeft w:val="0"/>
      <w:marRight w:val="0"/>
      <w:marTop w:val="0"/>
      <w:marBottom w:val="0"/>
      <w:divBdr>
        <w:top w:val="none" w:sz="0" w:space="0" w:color="auto"/>
        <w:left w:val="none" w:sz="0" w:space="0" w:color="auto"/>
        <w:bottom w:val="none" w:sz="0" w:space="0" w:color="auto"/>
        <w:right w:val="none" w:sz="0" w:space="0" w:color="auto"/>
      </w:divBdr>
      <w:divsChild>
        <w:div w:id="182743394">
          <w:marLeft w:val="0"/>
          <w:marRight w:val="0"/>
          <w:marTop w:val="0"/>
          <w:marBottom w:val="0"/>
          <w:divBdr>
            <w:top w:val="none" w:sz="0" w:space="0" w:color="auto"/>
            <w:left w:val="none" w:sz="0" w:space="0" w:color="auto"/>
            <w:bottom w:val="none" w:sz="0" w:space="0" w:color="auto"/>
            <w:right w:val="none" w:sz="0" w:space="0" w:color="auto"/>
          </w:divBdr>
          <w:divsChild>
            <w:div w:id="179439757">
              <w:marLeft w:val="0"/>
              <w:marRight w:val="0"/>
              <w:marTop w:val="0"/>
              <w:marBottom w:val="0"/>
              <w:divBdr>
                <w:top w:val="none" w:sz="0" w:space="0" w:color="auto"/>
                <w:left w:val="none" w:sz="0" w:space="0" w:color="auto"/>
                <w:bottom w:val="none" w:sz="0" w:space="0" w:color="auto"/>
                <w:right w:val="none" w:sz="0" w:space="0" w:color="auto"/>
              </w:divBdr>
              <w:divsChild>
                <w:div w:id="2197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0271">
          <w:marLeft w:val="0"/>
          <w:marRight w:val="0"/>
          <w:marTop w:val="0"/>
          <w:marBottom w:val="0"/>
          <w:divBdr>
            <w:top w:val="none" w:sz="0" w:space="0" w:color="auto"/>
            <w:left w:val="none" w:sz="0" w:space="0" w:color="auto"/>
            <w:bottom w:val="none" w:sz="0" w:space="0" w:color="auto"/>
            <w:right w:val="none" w:sz="0" w:space="0" w:color="auto"/>
          </w:divBdr>
          <w:divsChild>
            <w:div w:id="1635714832">
              <w:marLeft w:val="0"/>
              <w:marRight w:val="0"/>
              <w:marTop w:val="0"/>
              <w:marBottom w:val="0"/>
              <w:divBdr>
                <w:top w:val="none" w:sz="0" w:space="0" w:color="auto"/>
                <w:left w:val="none" w:sz="0" w:space="0" w:color="auto"/>
                <w:bottom w:val="none" w:sz="0" w:space="0" w:color="auto"/>
                <w:right w:val="none" w:sz="0" w:space="0" w:color="auto"/>
              </w:divBdr>
              <w:divsChild>
                <w:div w:id="20032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4185">
      <w:bodyDiv w:val="1"/>
      <w:marLeft w:val="0"/>
      <w:marRight w:val="0"/>
      <w:marTop w:val="0"/>
      <w:marBottom w:val="0"/>
      <w:divBdr>
        <w:top w:val="none" w:sz="0" w:space="0" w:color="auto"/>
        <w:left w:val="none" w:sz="0" w:space="0" w:color="auto"/>
        <w:bottom w:val="none" w:sz="0" w:space="0" w:color="auto"/>
        <w:right w:val="none" w:sz="0" w:space="0" w:color="auto"/>
      </w:divBdr>
      <w:divsChild>
        <w:div w:id="1389913447">
          <w:marLeft w:val="0"/>
          <w:marRight w:val="0"/>
          <w:marTop w:val="0"/>
          <w:marBottom w:val="0"/>
          <w:divBdr>
            <w:top w:val="none" w:sz="0" w:space="0" w:color="auto"/>
            <w:left w:val="none" w:sz="0" w:space="0" w:color="auto"/>
            <w:bottom w:val="none" w:sz="0" w:space="0" w:color="auto"/>
            <w:right w:val="none" w:sz="0" w:space="0" w:color="auto"/>
          </w:divBdr>
          <w:divsChild>
            <w:div w:id="113721007">
              <w:marLeft w:val="0"/>
              <w:marRight w:val="0"/>
              <w:marTop w:val="0"/>
              <w:marBottom w:val="0"/>
              <w:divBdr>
                <w:top w:val="none" w:sz="0" w:space="0" w:color="auto"/>
                <w:left w:val="none" w:sz="0" w:space="0" w:color="auto"/>
                <w:bottom w:val="none" w:sz="0" w:space="0" w:color="auto"/>
                <w:right w:val="none" w:sz="0" w:space="0" w:color="auto"/>
              </w:divBdr>
              <w:divsChild>
                <w:div w:id="13657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2664">
          <w:marLeft w:val="0"/>
          <w:marRight w:val="0"/>
          <w:marTop w:val="0"/>
          <w:marBottom w:val="0"/>
          <w:divBdr>
            <w:top w:val="none" w:sz="0" w:space="0" w:color="auto"/>
            <w:left w:val="none" w:sz="0" w:space="0" w:color="auto"/>
            <w:bottom w:val="none" w:sz="0" w:space="0" w:color="auto"/>
            <w:right w:val="none" w:sz="0" w:space="0" w:color="auto"/>
          </w:divBdr>
          <w:divsChild>
            <w:div w:id="1147478561">
              <w:marLeft w:val="0"/>
              <w:marRight w:val="0"/>
              <w:marTop w:val="0"/>
              <w:marBottom w:val="0"/>
              <w:divBdr>
                <w:top w:val="none" w:sz="0" w:space="0" w:color="auto"/>
                <w:left w:val="none" w:sz="0" w:space="0" w:color="auto"/>
                <w:bottom w:val="none" w:sz="0" w:space="0" w:color="auto"/>
                <w:right w:val="none" w:sz="0" w:space="0" w:color="auto"/>
              </w:divBdr>
              <w:divsChild>
                <w:div w:id="9308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4427">
      <w:bodyDiv w:val="1"/>
      <w:marLeft w:val="0"/>
      <w:marRight w:val="0"/>
      <w:marTop w:val="0"/>
      <w:marBottom w:val="0"/>
      <w:divBdr>
        <w:top w:val="none" w:sz="0" w:space="0" w:color="auto"/>
        <w:left w:val="none" w:sz="0" w:space="0" w:color="auto"/>
        <w:bottom w:val="none" w:sz="0" w:space="0" w:color="auto"/>
        <w:right w:val="none" w:sz="0" w:space="0" w:color="auto"/>
      </w:divBdr>
      <w:divsChild>
        <w:div w:id="1415080082">
          <w:marLeft w:val="0"/>
          <w:marRight w:val="0"/>
          <w:marTop w:val="0"/>
          <w:marBottom w:val="0"/>
          <w:divBdr>
            <w:top w:val="none" w:sz="0" w:space="0" w:color="auto"/>
            <w:left w:val="none" w:sz="0" w:space="0" w:color="auto"/>
            <w:bottom w:val="none" w:sz="0" w:space="0" w:color="auto"/>
            <w:right w:val="none" w:sz="0" w:space="0" w:color="auto"/>
          </w:divBdr>
          <w:divsChild>
            <w:div w:id="117187852">
              <w:marLeft w:val="0"/>
              <w:marRight w:val="0"/>
              <w:marTop w:val="0"/>
              <w:marBottom w:val="0"/>
              <w:divBdr>
                <w:top w:val="none" w:sz="0" w:space="0" w:color="auto"/>
                <w:left w:val="none" w:sz="0" w:space="0" w:color="auto"/>
                <w:bottom w:val="none" w:sz="0" w:space="0" w:color="auto"/>
                <w:right w:val="none" w:sz="0" w:space="0" w:color="auto"/>
              </w:divBdr>
              <w:divsChild>
                <w:div w:id="7311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29279">
          <w:marLeft w:val="0"/>
          <w:marRight w:val="0"/>
          <w:marTop w:val="0"/>
          <w:marBottom w:val="0"/>
          <w:divBdr>
            <w:top w:val="none" w:sz="0" w:space="0" w:color="auto"/>
            <w:left w:val="none" w:sz="0" w:space="0" w:color="auto"/>
            <w:bottom w:val="none" w:sz="0" w:space="0" w:color="auto"/>
            <w:right w:val="none" w:sz="0" w:space="0" w:color="auto"/>
          </w:divBdr>
          <w:divsChild>
            <w:div w:id="1004743651">
              <w:marLeft w:val="0"/>
              <w:marRight w:val="0"/>
              <w:marTop w:val="0"/>
              <w:marBottom w:val="0"/>
              <w:divBdr>
                <w:top w:val="none" w:sz="0" w:space="0" w:color="auto"/>
                <w:left w:val="none" w:sz="0" w:space="0" w:color="auto"/>
                <w:bottom w:val="none" w:sz="0" w:space="0" w:color="auto"/>
                <w:right w:val="none" w:sz="0" w:space="0" w:color="auto"/>
              </w:divBdr>
              <w:divsChild>
                <w:div w:id="12867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27437">
      <w:bodyDiv w:val="1"/>
      <w:marLeft w:val="0"/>
      <w:marRight w:val="0"/>
      <w:marTop w:val="0"/>
      <w:marBottom w:val="0"/>
      <w:divBdr>
        <w:top w:val="none" w:sz="0" w:space="0" w:color="auto"/>
        <w:left w:val="none" w:sz="0" w:space="0" w:color="auto"/>
        <w:bottom w:val="none" w:sz="0" w:space="0" w:color="auto"/>
        <w:right w:val="none" w:sz="0" w:space="0" w:color="auto"/>
      </w:divBdr>
      <w:divsChild>
        <w:div w:id="1763532310">
          <w:marLeft w:val="0"/>
          <w:marRight w:val="0"/>
          <w:marTop w:val="0"/>
          <w:marBottom w:val="0"/>
          <w:divBdr>
            <w:top w:val="none" w:sz="0" w:space="0" w:color="auto"/>
            <w:left w:val="none" w:sz="0" w:space="0" w:color="auto"/>
            <w:bottom w:val="none" w:sz="0" w:space="0" w:color="auto"/>
            <w:right w:val="none" w:sz="0" w:space="0" w:color="auto"/>
          </w:divBdr>
          <w:divsChild>
            <w:div w:id="1808863386">
              <w:marLeft w:val="0"/>
              <w:marRight w:val="0"/>
              <w:marTop w:val="0"/>
              <w:marBottom w:val="0"/>
              <w:divBdr>
                <w:top w:val="none" w:sz="0" w:space="0" w:color="auto"/>
                <w:left w:val="none" w:sz="0" w:space="0" w:color="auto"/>
                <w:bottom w:val="none" w:sz="0" w:space="0" w:color="auto"/>
                <w:right w:val="none" w:sz="0" w:space="0" w:color="auto"/>
              </w:divBdr>
              <w:divsChild>
                <w:div w:id="14966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5655">
          <w:marLeft w:val="0"/>
          <w:marRight w:val="0"/>
          <w:marTop w:val="0"/>
          <w:marBottom w:val="0"/>
          <w:divBdr>
            <w:top w:val="none" w:sz="0" w:space="0" w:color="auto"/>
            <w:left w:val="none" w:sz="0" w:space="0" w:color="auto"/>
            <w:bottom w:val="none" w:sz="0" w:space="0" w:color="auto"/>
            <w:right w:val="none" w:sz="0" w:space="0" w:color="auto"/>
          </w:divBdr>
          <w:divsChild>
            <w:div w:id="1893925447">
              <w:marLeft w:val="0"/>
              <w:marRight w:val="0"/>
              <w:marTop w:val="0"/>
              <w:marBottom w:val="0"/>
              <w:divBdr>
                <w:top w:val="none" w:sz="0" w:space="0" w:color="auto"/>
                <w:left w:val="none" w:sz="0" w:space="0" w:color="auto"/>
                <w:bottom w:val="none" w:sz="0" w:space="0" w:color="auto"/>
                <w:right w:val="none" w:sz="0" w:space="0" w:color="auto"/>
              </w:divBdr>
              <w:divsChild>
                <w:div w:id="548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ms368407</dc:creator>
  <cp:keywords/>
  <dc:description/>
  <cp:lastModifiedBy>Nazmul Ahsan</cp:lastModifiedBy>
  <cp:revision>7</cp:revision>
  <dcterms:created xsi:type="dcterms:W3CDTF">2019-06-30T16:26:00Z</dcterms:created>
  <dcterms:modified xsi:type="dcterms:W3CDTF">2019-07-01T06:03:00Z</dcterms:modified>
</cp:coreProperties>
</file>