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660B21" w14:textId="4BA08BF5" w:rsidR="00E7164E" w:rsidRPr="00F06147" w:rsidRDefault="00E7164E" w:rsidP="00E7164E">
      <w:pPr>
        <w:jc w:val="both"/>
        <w:rPr>
          <w:rFonts w:asciiTheme="minorHAnsi" w:hAnsiTheme="minorHAnsi" w:cstheme="minorHAnsi"/>
          <w:color w:val="44546A" w:themeColor="text2"/>
          <w:sz w:val="40"/>
          <w:szCs w:val="24"/>
        </w:rPr>
      </w:pPr>
      <w:r w:rsidRPr="00F06147">
        <w:rPr>
          <w:rFonts w:asciiTheme="minorHAnsi" w:hAnsiTheme="minorHAnsi" w:cstheme="minorHAnsi"/>
          <w:noProof/>
          <w:color w:val="44546A" w:themeColor="text2"/>
          <w:sz w:val="40"/>
          <w:szCs w:val="24"/>
          <w:lang w:val="en-US"/>
        </w:rPr>
        <mc:AlternateContent>
          <mc:Choice Requires="wps">
            <w:drawing>
              <wp:anchor distT="0" distB="0" distL="114300" distR="114300" simplePos="0" relativeHeight="251659264" behindDoc="0" locked="0" layoutInCell="1" allowOverlap="1" wp14:anchorId="3C726DA1" wp14:editId="0CE49CEC">
                <wp:simplePos x="0" y="0"/>
                <wp:positionH relativeFrom="column">
                  <wp:posOffset>-390521</wp:posOffset>
                </wp:positionH>
                <wp:positionV relativeFrom="paragraph">
                  <wp:posOffset>238128</wp:posOffset>
                </wp:positionV>
                <wp:extent cx="6294756" cy="36832"/>
                <wp:effectExtent l="0" t="0" r="29844" b="20318"/>
                <wp:wrapNone/>
                <wp:docPr id="1" name="Straight Connector 1"/>
                <wp:cNvGraphicFramePr/>
                <a:graphic xmlns:a="http://schemas.openxmlformats.org/drawingml/2006/main">
                  <a:graphicData uri="http://schemas.microsoft.com/office/word/2010/wordprocessingShape">
                    <wps:wsp>
                      <wps:cNvCnPr/>
                      <wps:spPr>
                        <a:xfrm flipV="1">
                          <a:off x="0" y="0"/>
                          <a:ext cx="6294756" cy="36832"/>
                        </a:xfrm>
                        <a:prstGeom prst="straightConnector1">
                          <a:avLst/>
                        </a:prstGeom>
                        <a:noFill/>
                        <a:ln w="6345" cap="flat">
                          <a:solidFill>
                            <a:srgbClr val="5B9BD5"/>
                          </a:solidFill>
                          <a:prstDash val="solid"/>
                          <a:miter/>
                        </a:ln>
                      </wps:spPr>
                      <wps:bodyPr/>
                    </wps:wsp>
                  </a:graphicData>
                </a:graphic>
              </wp:anchor>
            </w:drawing>
          </mc:Choice>
          <mc:Fallback>
            <w:pict>
              <v:shapetype w14:anchorId="0B31D737" id="_x0000_t32" coordsize="21600,21600" o:spt="32" o:oned="t" path="m,l21600,21600e" filled="f">
                <v:path arrowok="t" fillok="f" o:connecttype="none"/>
                <o:lock v:ext="edit" shapetype="t"/>
              </v:shapetype>
              <v:shape id="Straight Connector 1" o:spid="_x0000_s1026" type="#_x0000_t32" style="position:absolute;margin-left:-30.75pt;margin-top:18.75pt;width:495.65pt;height:2.9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X/TvQEAAF8DAAAOAAAAZHJzL2Uyb0RvYy54bWysU8mO2zAMvRfoPwi6N84ySWeMOANMguml&#10;aANM2zsjS7YAbRDVOPn7UrIn3W5FL7JIPj6ST/T28WINO8uI2ruGL2ZzzqQTvtWua/jXL8/v7jnD&#10;BK4F451s+FUif9y9fbMdQi2XvvemlZERicN6CA3vUwp1VaHopQWc+SAdBZWPFhKZsavaCAOxW1Mt&#10;5/NNNfjYhuiFRCTvYQzyXeFXSor0WSmUiZmGU2+pnLGcp3xWuy3UXYTQazG1Af/QhQXtqOiN6gAJ&#10;2Peo/6KyWkSPXqWZ8LbySmkhyww0zWL+xzQvPQRZZiFxMNxkwv9HKz6dj5Hplt6OMweWnuglRdBd&#10;n9jeO0cC+sgWWachYE3wvTvGycJwjHnoi4qWKaPDt0yTPTQYuxSVrzeV5SUxQc7N8uHu/XrDmaDY&#10;anO/Wmb2aqTJySFi+iC9ZfnScJz6ubUzloDzR0xj4mtCTnb+WRtDfqiNYwOVW92tqRbQcikDqbSH&#10;3ug24zIMY3fam8jOQDuyfnp4Oqynhn6D5SIHwH7ElVCGQW11klkRmsA4+mSdRmXy7eTbaxGs+OkV&#10;C3DauLwmv9ol++d/sfsBAAD//wMAUEsDBBQABgAIAAAAIQBI61lS4AAAAAkBAAAPAAAAZHJzL2Rv&#10;d25yZXYueG1sTI9NT8JAEIbvJv6HzZh4gy1UUWqnxIAaTlrBeF66Q9u4H7W7QPn3jic9TSbz5J3n&#10;zReDNeJIfWi9Q5iMExDkKq9bVyN8bJ9H9yBCVE4r4x0hnCnAori8yFWm/cm903ETa8EhLmQKoYmx&#10;y6QMVUNWhbHvyPFt73urIq99LXWvThxujZwmyUxa1Tr+0KiOlg1VX5uDRajL8rUclvbzabWO31vj&#10;317Oqz3i9dXw+AAi0hD/YPjVZ3Uo2GnnD04HYRBGs8ktowjpHU8G5tM5d9kh3KQpyCKX/xsUPwAA&#10;AP//AwBQSwECLQAUAAYACAAAACEAtoM4kv4AAADhAQAAEwAAAAAAAAAAAAAAAAAAAAAAW0NvbnRl&#10;bnRfVHlwZXNdLnhtbFBLAQItABQABgAIAAAAIQA4/SH/1gAAAJQBAAALAAAAAAAAAAAAAAAAAC8B&#10;AABfcmVscy8ucmVsc1BLAQItABQABgAIAAAAIQBpMX/TvQEAAF8DAAAOAAAAAAAAAAAAAAAAAC4C&#10;AABkcnMvZTJvRG9jLnhtbFBLAQItABQABgAIAAAAIQBI61lS4AAAAAkBAAAPAAAAAAAAAAAAAAAA&#10;ABcEAABkcnMvZG93bnJldi54bWxQSwUGAAAAAAQABADzAAAAJAUAAAAA&#10;" strokecolor="#5b9bd5" strokeweight=".17625mm">
                <v:stroke joinstyle="miter"/>
              </v:shape>
            </w:pict>
          </mc:Fallback>
        </mc:AlternateContent>
      </w:r>
      <w:r w:rsidR="00A637EA" w:rsidRPr="00F06147">
        <w:rPr>
          <w:rFonts w:asciiTheme="minorHAnsi" w:hAnsiTheme="minorHAnsi" w:cstheme="minorHAnsi"/>
          <w:color w:val="44546A" w:themeColor="text2"/>
          <w:sz w:val="40"/>
          <w:szCs w:val="24"/>
          <w:lang w:val="en-US"/>
        </w:rPr>
        <w:t>T</w:t>
      </w:r>
      <w:r w:rsidRPr="00F06147">
        <w:rPr>
          <w:rFonts w:asciiTheme="minorHAnsi" w:hAnsiTheme="minorHAnsi" w:cstheme="minorHAnsi"/>
          <w:color w:val="44546A" w:themeColor="text2"/>
          <w:sz w:val="40"/>
          <w:szCs w:val="24"/>
          <w:lang w:val="en-US"/>
        </w:rPr>
        <w:t xml:space="preserve">erms of Reference </w:t>
      </w:r>
    </w:p>
    <w:p w14:paraId="7416C0C2" w14:textId="4E249CD0" w:rsidR="00E7164E" w:rsidRPr="00373FB4" w:rsidRDefault="009656EF" w:rsidP="00CC093B">
      <w:pPr>
        <w:spacing w:after="0"/>
        <w:rPr>
          <w:rFonts w:asciiTheme="minorHAnsi" w:hAnsiTheme="minorHAnsi" w:cstheme="minorHAnsi"/>
          <w:b/>
          <w:sz w:val="28"/>
          <w:szCs w:val="24"/>
          <w:lang w:val="en-US"/>
        </w:rPr>
      </w:pPr>
      <w:r w:rsidRPr="00373FB4">
        <w:rPr>
          <w:rFonts w:asciiTheme="minorHAnsi" w:hAnsiTheme="minorHAnsi" w:cstheme="minorHAnsi"/>
          <w:b/>
          <w:sz w:val="28"/>
          <w:szCs w:val="24"/>
          <w:lang w:val="en-US"/>
        </w:rPr>
        <w:t>For</w:t>
      </w:r>
      <w:r w:rsidR="004A39E4">
        <w:rPr>
          <w:rFonts w:asciiTheme="minorHAnsi" w:hAnsiTheme="minorHAnsi" w:cstheme="minorHAnsi"/>
          <w:b/>
          <w:sz w:val="28"/>
          <w:szCs w:val="24"/>
          <w:lang w:val="en-US"/>
        </w:rPr>
        <w:t xml:space="preserve"> Long Term Agreement</w:t>
      </w:r>
      <w:r w:rsidRPr="00373FB4">
        <w:rPr>
          <w:rFonts w:asciiTheme="minorHAnsi" w:hAnsiTheme="minorHAnsi" w:cstheme="minorHAnsi"/>
          <w:b/>
          <w:sz w:val="28"/>
          <w:szCs w:val="24"/>
          <w:lang w:val="en-US"/>
        </w:rPr>
        <w:t xml:space="preserve"> </w:t>
      </w:r>
      <w:r w:rsidR="00CC093B">
        <w:rPr>
          <w:rFonts w:asciiTheme="minorHAnsi" w:hAnsiTheme="minorHAnsi" w:cstheme="minorHAnsi"/>
          <w:b/>
          <w:sz w:val="28"/>
          <w:szCs w:val="24"/>
          <w:lang w:val="en-US"/>
        </w:rPr>
        <w:t xml:space="preserve">process of </w:t>
      </w:r>
      <w:r w:rsidR="00E7164E" w:rsidRPr="00373FB4">
        <w:rPr>
          <w:rFonts w:asciiTheme="minorHAnsi" w:hAnsiTheme="minorHAnsi" w:cstheme="minorHAnsi"/>
          <w:b/>
          <w:sz w:val="28"/>
          <w:szCs w:val="24"/>
          <w:lang w:val="en-US"/>
        </w:rPr>
        <w:t>Audit services of Plan International Bangladesh</w:t>
      </w:r>
      <w:r w:rsidR="009A1065" w:rsidRPr="00373FB4">
        <w:rPr>
          <w:rFonts w:asciiTheme="minorHAnsi" w:hAnsiTheme="minorHAnsi" w:cstheme="minorHAnsi"/>
          <w:b/>
          <w:sz w:val="28"/>
          <w:szCs w:val="24"/>
          <w:lang w:val="en-US"/>
        </w:rPr>
        <w:t xml:space="preserve"> </w:t>
      </w:r>
    </w:p>
    <w:p w14:paraId="27EDD71A" w14:textId="6473AEA3" w:rsidR="00E7164E" w:rsidRPr="00C430A7" w:rsidRDefault="00E7164E" w:rsidP="00E7164E">
      <w:pPr>
        <w:jc w:val="both"/>
        <w:rPr>
          <w:rFonts w:asciiTheme="minorHAnsi" w:hAnsiTheme="minorHAnsi" w:cstheme="minorHAnsi"/>
          <w:b/>
          <w:sz w:val="24"/>
          <w:szCs w:val="24"/>
          <w:u w:val="single"/>
          <w:lang w:val="en-US"/>
        </w:rPr>
      </w:pPr>
      <w:r w:rsidRPr="00C430A7">
        <w:rPr>
          <w:rFonts w:asciiTheme="minorHAnsi" w:hAnsiTheme="minorHAnsi" w:cstheme="minorHAnsi"/>
          <w:b/>
          <w:sz w:val="24"/>
          <w:szCs w:val="24"/>
          <w:u w:val="single"/>
          <w:lang w:val="en-US"/>
        </w:rPr>
        <w:t>Background</w:t>
      </w:r>
    </w:p>
    <w:p w14:paraId="44FFA12B" w14:textId="5BB9690F" w:rsidR="004B6481" w:rsidRPr="00231EB3" w:rsidRDefault="004B6481" w:rsidP="00E7164E">
      <w:pPr>
        <w:jc w:val="both"/>
        <w:rPr>
          <w:rFonts w:asciiTheme="minorHAnsi" w:hAnsiTheme="minorHAnsi" w:cstheme="minorHAnsi"/>
          <w:sz w:val="24"/>
          <w:szCs w:val="24"/>
          <w:lang w:val="en-US"/>
        </w:rPr>
      </w:pPr>
      <w:r w:rsidRPr="00231EB3">
        <w:rPr>
          <w:rFonts w:asciiTheme="minorHAnsi" w:hAnsiTheme="minorHAnsi" w:cstheme="minorHAnsi"/>
          <w:sz w:val="24"/>
          <w:szCs w:val="24"/>
          <w:lang w:val="en-US"/>
        </w:rPr>
        <w:t>Plan International has started working in Bangladesh in the year 1993. It is working under Asia Regional Office, located in Bangkok. It is focusing on ensuring the rights of children for education, health, safe water and sanitation, protection, youth social and economic empowerment and climate change, environmental degradation and natural or man-made disaster throughout the country. Currently Plan International Bangladesh is working in 61 districts of Bangladesh.</w:t>
      </w:r>
    </w:p>
    <w:p w14:paraId="56F06625" w14:textId="60ABB338" w:rsidR="009B5FBA" w:rsidRPr="00231EB3" w:rsidRDefault="004B6481" w:rsidP="00E7164E">
      <w:pPr>
        <w:jc w:val="both"/>
        <w:rPr>
          <w:rFonts w:asciiTheme="minorHAnsi" w:hAnsiTheme="minorHAnsi" w:cstheme="minorHAnsi"/>
          <w:sz w:val="24"/>
          <w:szCs w:val="24"/>
          <w:lang w:val="en-US"/>
        </w:rPr>
      </w:pPr>
      <w:r w:rsidRPr="00231EB3">
        <w:rPr>
          <w:rFonts w:asciiTheme="minorHAnsi" w:hAnsiTheme="minorHAnsi" w:cstheme="minorHAnsi"/>
          <w:sz w:val="24"/>
          <w:szCs w:val="24"/>
          <w:lang w:val="en-US"/>
        </w:rPr>
        <w:t xml:space="preserve">Plan International Bangladesh is registered with NGO Affairs Bureau under the </w:t>
      </w:r>
      <w:r w:rsidR="009B5FBA" w:rsidRPr="00231EB3">
        <w:rPr>
          <w:rFonts w:asciiTheme="minorHAnsi" w:hAnsiTheme="minorHAnsi" w:cstheme="minorHAnsi"/>
          <w:sz w:val="24"/>
          <w:szCs w:val="24"/>
          <w:lang w:val="en-US"/>
        </w:rPr>
        <w:t>Foreign Donations (Voluntary Activities) Regulation Act 2016.</w:t>
      </w:r>
    </w:p>
    <w:p w14:paraId="5D0FB1BC" w14:textId="7261BC5A" w:rsidR="004B6481" w:rsidRPr="00231EB3" w:rsidRDefault="009B5FBA" w:rsidP="00E7164E">
      <w:pPr>
        <w:jc w:val="both"/>
        <w:rPr>
          <w:rFonts w:asciiTheme="minorHAnsi" w:hAnsiTheme="minorHAnsi" w:cstheme="minorHAnsi"/>
          <w:sz w:val="24"/>
          <w:szCs w:val="24"/>
          <w:lang w:val="en-US"/>
        </w:rPr>
      </w:pPr>
      <w:r w:rsidRPr="00231EB3">
        <w:rPr>
          <w:rFonts w:asciiTheme="minorHAnsi" w:hAnsiTheme="minorHAnsi" w:cstheme="minorHAnsi"/>
          <w:sz w:val="24"/>
          <w:szCs w:val="24"/>
          <w:lang w:val="en-US"/>
        </w:rPr>
        <w:t xml:space="preserve">Plan International Bangladesh is intended to hire external auditor to perform audit of </w:t>
      </w:r>
      <w:r w:rsidR="00B52872" w:rsidRPr="00231EB3">
        <w:rPr>
          <w:rFonts w:asciiTheme="minorHAnsi" w:hAnsiTheme="minorHAnsi" w:cstheme="minorHAnsi"/>
          <w:sz w:val="24"/>
          <w:szCs w:val="24"/>
          <w:lang w:val="en-US"/>
        </w:rPr>
        <w:t>various purpose such as O</w:t>
      </w:r>
      <w:r w:rsidRPr="00231EB3">
        <w:rPr>
          <w:rFonts w:asciiTheme="minorHAnsi" w:hAnsiTheme="minorHAnsi" w:cstheme="minorHAnsi"/>
          <w:sz w:val="24"/>
          <w:szCs w:val="24"/>
          <w:lang w:val="en-US"/>
        </w:rPr>
        <w:t>rganization</w:t>
      </w:r>
      <w:r w:rsidR="00B52872" w:rsidRPr="00231EB3">
        <w:rPr>
          <w:rFonts w:asciiTheme="minorHAnsi" w:hAnsiTheme="minorHAnsi" w:cstheme="minorHAnsi"/>
          <w:sz w:val="24"/>
          <w:szCs w:val="24"/>
          <w:lang w:val="en-US"/>
        </w:rPr>
        <w:t xml:space="preserve"> Audit</w:t>
      </w:r>
      <w:r w:rsidRPr="00231EB3">
        <w:rPr>
          <w:rFonts w:asciiTheme="minorHAnsi" w:hAnsiTheme="minorHAnsi" w:cstheme="minorHAnsi"/>
          <w:sz w:val="24"/>
          <w:szCs w:val="24"/>
          <w:lang w:val="en-US"/>
        </w:rPr>
        <w:t xml:space="preserve">, NGOAB Projects, Donor Projects as well as </w:t>
      </w:r>
      <w:r w:rsidR="00B52872" w:rsidRPr="00231EB3">
        <w:rPr>
          <w:rFonts w:asciiTheme="minorHAnsi" w:hAnsiTheme="minorHAnsi" w:cstheme="minorHAnsi"/>
          <w:sz w:val="24"/>
          <w:szCs w:val="24"/>
          <w:lang w:val="en-US"/>
        </w:rPr>
        <w:t xml:space="preserve">specific Partner Organizations Audit for continuation initially for one year, which is extendable </w:t>
      </w:r>
      <w:proofErr w:type="spellStart"/>
      <w:r w:rsidR="00B52872" w:rsidRPr="00231EB3">
        <w:rPr>
          <w:rFonts w:asciiTheme="minorHAnsi" w:hAnsiTheme="minorHAnsi" w:cstheme="minorHAnsi"/>
          <w:sz w:val="24"/>
          <w:szCs w:val="24"/>
          <w:lang w:val="en-US"/>
        </w:rPr>
        <w:t>upto</w:t>
      </w:r>
      <w:proofErr w:type="spellEnd"/>
      <w:r w:rsidR="00B52872" w:rsidRPr="00231EB3">
        <w:rPr>
          <w:rFonts w:asciiTheme="minorHAnsi" w:hAnsiTheme="minorHAnsi" w:cstheme="minorHAnsi"/>
          <w:sz w:val="24"/>
          <w:szCs w:val="24"/>
          <w:lang w:val="en-US"/>
        </w:rPr>
        <w:t xml:space="preserve"> </w:t>
      </w:r>
      <w:r w:rsidR="00535B72">
        <w:rPr>
          <w:rFonts w:asciiTheme="minorHAnsi" w:hAnsiTheme="minorHAnsi" w:cstheme="minorHAnsi"/>
          <w:sz w:val="24"/>
          <w:szCs w:val="24"/>
          <w:lang w:val="en-US"/>
        </w:rPr>
        <w:t>0</w:t>
      </w:r>
      <w:r w:rsidR="00B52872" w:rsidRPr="00231EB3">
        <w:rPr>
          <w:rFonts w:asciiTheme="minorHAnsi" w:hAnsiTheme="minorHAnsi" w:cstheme="minorHAnsi"/>
          <w:sz w:val="24"/>
          <w:szCs w:val="24"/>
          <w:lang w:val="en-US"/>
        </w:rPr>
        <w:t>3 years.</w:t>
      </w:r>
    </w:p>
    <w:p w14:paraId="5834CA3D" w14:textId="77777777" w:rsidR="00FA7B6B" w:rsidRPr="00C430A7" w:rsidRDefault="00FA7B6B" w:rsidP="00FA7B6B">
      <w:pPr>
        <w:jc w:val="both"/>
        <w:rPr>
          <w:rFonts w:asciiTheme="minorHAnsi" w:hAnsiTheme="minorHAnsi" w:cstheme="minorHAnsi"/>
          <w:b/>
          <w:sz w:val="28"/>
          <w:szCs w:val="24"/>
          <w:u w:val="single"/>
          <w:lang w:val="en-US"/>
        </w:rPr>
      </w:pPr>
      <w:r w:rsidRPr="00C430A7">
        <w:rPr>
          <w:rFonts w:asciiTheme="minorHAnsi" w:hAnsiTheme="minorHAnsi" w:cstheme="minorHAnsi"/>
          <w:b/>
          <w:sz w:val="28"/>
          <w:szCs w:val="24"/>
          <w:u w:val="single"/>
          <w:lang w:val="en-US"/>
        </w:rPr>
        <w:t>Objective</w:t>
      </w:r>
    </w:p>
    <w:p w14:paraId="7C3F6252" w14:textId="7F1084CD" w:rsidR="00E7164E" w:rsidRPr="00231EB3" w:rsidRDefault="00FA7B6B" w:rsidP="005442E3">
      <w:pPr>
        <w:jc w:val="both"/>
        <w:rPr>
          <w:rFonts w:asciiTheme="minorHAnsi" w:hAnsiTheme="minorHAnsi" w:cstheme="minorHAnsi"/>
          <w:sz w:val="24"/>
          <w:szCs w:val="24"/>
          <w:lang w:val="en-US"/>
        </w:rPr>
      </w:pPr>
      <w:r w:rsidRPr="00231EB3">
        <w:rPr>
          <w:rFonts w:asciiTheme="minorHAnsi" w:hAnsiTheme="minorHAnsi" w:cstheme="minorHAnsi"/>
          <w:sz w:val="24"/>
          <w:szCs w:val="24"/>
          <w:lang w:val="en-US"/>
        </w:rPr>
        <w:t xml:space="preserve">The objectives of audit </w:t>
      </w:r>
      <w:r w:rsidR="003606A8" w:rsidRPr="00231EB3">
        <w:rPr>
          <w:rFonts w:asciiTheme="minorHAnsi" w:hAnsiTheme="minorHAnsi" w:cstheme="minorHAnsi"/>
          <w:sz w:val="24"/>
          <w:szCs w:val="24"/>
          <w:lang w:val="en-US"/>
        </w:rPr>
        <w:t>are</w:t>
      </w:r>
      <w:r w:rsidRPr="00231EB3">
        <w:rPr>
          <w:rFonts w:asciiTheme="minorHAnsi" w:hAnsiTheme="minorHAnsi" w:cstheme="minorHAnsi"/>
          <w:sz w:val="24"/>
          <w:szCs w:val="24"/>
          <w:lang w:val="en-US"/>
        </w:rPr>
        <w:t xml:space="preserve"> according to as follows:</w:t>
      </w:r>
    </w:p>
    <w:p w14:paraId="26ABCDAA" w14:textId="77777777" w:rsidR="00E7164E" w:rsidRPr="00231EB3" w:rsidRDefault="00E7164E" w:rsidP="005442E3">
      <w:pPr>
        <w:pStyle w:val="ListParagraph"/>
        <w:numPr>
          <w:ilvl w:val="0"/>
          <w:numId w:val="1"/>
        </w:numPr>
        <w:jc w:val="both"/>
        <w:rPr>
          <w:rFonts w:asciiTheme="minorHAnsi" w:hAnsiTheme="minorHAnsi" w:cstheme="minorHAnsi"/>
          <w:sz w:val="24"/>
          <w:szCs w:val="24"/>
          <w:lang w:val="en-US"/>
        </w:rPr>
      </w:pPr>
      <w:r w:rsidRPr="00231EB3">
        <w:rPr>
          <w:rFonts w:asciiTheme="minorHAnsi" w:hAnsiTheme="minorHAnsi" w:cstheme="minorHAnsi"/>
          <w:sz w:val="24"/>
          <w:szCs w:val="24"/>
          <w:lang w:val="en-US"/>
        </w:rPr>
        <w:t>Alignment with Policies, procedures and their effectiveness,</w:t>
      </w:r>
    </w:p>
    <w:p w14:paraId="27FDBF90" w14:textId="77777777" w:rsidR="00E7164E" w:rsidRPr="00231EB3" w:rsidRDefault="00E7164E" w:rsidP="005442E3">
      <w:pPr>
        <w:pStyle w:val="ListParagraph"/>
        <w:numPr>
          <w:ilvl w:val="0"/>
          <w:numId w:val="1"/>
        </w:numPr>
        <w:jc w:val="both"/>
        <w:rPr>
          <w:rFonts w:asciiTheme="minorHAnsi" w:hAnsiTheme="minorHAnsi" w:cstheme="minorHAnsi"/>
          <w:sz w:val="24"/>
          <w:szCs w:val="24"/>
          <w:lang w:val="en-US"/>
        </w:rPr>
      </w:pPr>
      <w:r w:rsidRPr="00231EB3">
        <w:rPr>
          <w:rFonts w:asciiTheme="minorHAnsi" w:hAnsiTheme="minorHAnsi" w:cstheme="minorHAnsi"/>
          <w:sz w:val="24"/>
          <w:szCs w:val="24"/>
          <w:lang w:val="en-US"/>
        </w:rPr>
        <w:t>Existing Internal control system and effectiveness,</w:t>
      </w:r>
    </w:p>
    <w:p w14:paraId="4CAAB1C2" w14:textId="77777777" w:rsidR="00E7164E" w:rsidRPr="00231EB3" w:rsidRDefault="00E7164E" w:rsidP="005442E3">
      <w:pPr>
        <w:pStyle w:val="ListParagraph"/>
        <w:numPr>
          <w:ilvl w:val="0"/>
          <w:numId w:val="1"/>
        </w:numPr>
        <w:jc w:val="both"/>
        <w:rPr>
          <w:rFonts w:asciiTheme="minorHAnsi" w:hAnsiTheme="minorHAnsi" w:cstheme="minorHAnsi"/>
          <w:sz w:val="24"/>
          <w:szCs w:val="24"/>
          <w:lang w:val="en-US"/>
        </w:rPr>
      </w:pPr>
      <w:r w:rsidRPr="00231EB3">
        <w:rPr>
          <w:rFonts w:asciiTheme="minorHAnsi" w:hAnsiTheme="minorHAnsi" w:cstheme="minorHAnsi"/>
          <w:sz w:val="24"/>
          <w:szCs w:val="24"/>
          <w:lang w:val="en-US"/>
        </w:rPr>
        <w:t>Cost effectiveness of operation-specifically procurement procedures and its transparency,</w:t>
      </w:r>
    </w:p>
    <w:p w14:paraId="4B722D07" w14:textId="77777777" w:rsidR="00FA7B6B" w:rsidRPr="00231EB3" w:rsidRDefault="00FA7B6B" w:rsidP="005442E3">
      <w:pPr>
        <w:pStyle w:val="ListParagraph"/>
        <w:numPr>
          <w:ilvl w:val="0"/>
          <w:numId w:val="2"/>
        </w:numPr>
        <w:contextualSpacing w:val="0"/>
        <w:jc w:val="both"/>
        <w:rPr>
          <w:rFonts w:asciiTheme="minorHAnsi" w:hAnsiTheme="minorHAnsi" w:cstheme="minorHAnsi"/>
          <w:sz w:val="24"/>
          <w:szCs w:val="24"/>
          <w:lang w:val="en-US"/>
        </w:rPr>
      </w:pPr>
      <w:r w:rsidRPr="00231EB3">
        <w:rPr>
          <w:rFonts w:asciiTheme="minorHAnsi" w:hAnsiTheme="minorHAnsi" w:cstheme="minorHAnsi"/>
          <w:sz w:val="24"/>
          <w:szCs w:val="24"/>
          <w:lang w:val="en-US"/>
        </w:rPr>
        <w:t xml:space="preserve">Evaluate approval of Income, </w:t>
      </w:r>
      <w:r w:rsidR="00E7164E" w:rsidRPr="00231EB3">
        <w:rPr>
          <w:rFonts w:asciiTheme="minorHAnsi" w:hAnsiTheme="minorHAnsi" w:cstheme="minorHAnsi"/>
          <w:sz w:val="24"/>
          <w:szCs w:val="24"/>
          <w:lang w:val="en-US"/>
        </w:rPr>
        <w:t>Expenses</w:t>
      </w:r>
      <w:r w:rsidRPr="00231EB3">
        <w:rPr>
          <w:rFonts w:asciiTheme="minorHAnsi" w:hAnsiTheme="minorHAnsi" w:cstheme="minorHAnsi"/>
          <w:sz w:val="24"/>
          <w:szCs w:val="24"/>
          <w:lang w:val="en-US"/>
        </w:rPr>
        <w:t xml:space="preserve"> and other transactions has been practiced as per Delegation of Authority,</w:t>
      </w:r>
    </w:p>
    <w:p w14:paraId="76363F4E" w14:textId="77777777" w:rsidR="00FA7B6B" w:rsidRPr="00231EB3" w:rsidRDefault="00FA7B6B" w:rsidP="005442E3">
      <w:pPr>
        <w:pStyle w:val="ListParagraph"/>
        <w:numPr>
          <w:ilvl w:val="0"/>
          <w:numId w:val="2"/>
        </w:numPr>
        <w:contextualSpacing w:val="0"/>
        <w:jc w:val="both"/>
        <w:rPr>
          <w:rFonts w:asciiTheme="minorHAnsi" w:hAnsiTheme="minorHAnsi" w:cstheme="minorHAnsi"/>
          <w:sz w:val="24"/>
          <w:szCs w:val="24"/>
          <w:lang w:val="en-US"/>
        </w:rPr>
      </w:pPr>
      <w:r w:rsidRPr="00231EB3">
        <w:rPr>
          <w:rFonts w:asciiTheme="minorHAnsi" w:hAnsiTheme="minorHAnsi" w:cstheme="minorHAnsi"/>
          <w:sz w:val="24"/>
          <w:szCs w:val="24"/>
        </w:rPr>
        <w:t xml:space="preserve">Ensure that funds have been spent in accordance with applicable Donors’, Plan and Statutory </w:t>
      </w:r>
      <w:r w:rsidRPr="00231EB3">
        <w:rPr>
          <w:rFonts w:asciiTheme="minorHAnsi" w:hAnsiTheme="minorHAnsi" w:cstheme="minorHAnsi"/>
          <w:sz w:val="24"/>
          <w:szCs w:val="24"/>
          <w:lang w:val="en-US"/>
        </w:rPr>
        <w:t>requirements in the country and to express an opinion on its compliances.</w:t>
      </w:r>
    </w:p>
    <w:p w14:paraId="1A278468" w14:textId="77777777" w:rsidR="00E7164E" w:rsidRPr="00231EB3" w:rsidRDefault="00FA7B6B" w:rsidP="005442E3">
      <w:pPr>
        <w:pStyle w:val="ListParagraph"/>
        <w:numPr>
          <w:ilvl w:val="0"/>
          <w:numId w:val="1"/>
        </w:numPr>
        <w:jc w:val="both"/>
        <w:rPr>
          <w:rFonts w:asciiTheme="minorHAnsi" w:hAnsiTheme="minorHAnsi" w:cstheme="minorHAnsi"/>
          <w:sz w:val="24"/>
          <w:szCs w:val="24"/>
          <w:lang w:val="en-US"/>
        </w:rPr>
      </w:pPr>
      <w:r w:rsidRPr="00231EB3">
        <w:rPr>
          <w:rFonts w:asciiTheme="minorHAnsi" w:hAnsiTheme="minorHAnsi" w:cstheme="minorHAnsi"/>
          <w:sz w:val="24"/>
          <w:szCs w:val="24"/>
          <w:lang w:val="en-US"/>
        </w:rPr>
        <w:t>R</w:t>
      </w:r>
      <w:r w:rsidR="00E7164E" w:rsidRPr="00231EB3">
        <w:rPr>
          <w:rFonts w:asciiTheme="minorHAnsi" w:hAnsiTheme="minorHAnsi" w:cstheme="minorHAnsi"/>
          <w:sz w:val="24"/>
          <w:szCs w:val="24"/>
          <w:lang w:val="en-US"/>
        </w:rPr>
        <w:t>ecording system,</w:t>
      </w:r>
    </w:p>
    <w:p w14:paraId="790F4100" w14:textId="77777777" w:rsidR="00E7164E" w:rsidRPr="00231EB3" w:rsidRDefault="00E7164E" w:rsidP="005442E3">
      <w:pPr>
        <w:pStyle w:val="ListParagraph"/>
        <w:numPr>
          <w:ilvl w:val="0"/>
          <w:numId w:val="1"/>
        </w:numPr>
        <w:jc w:val="both"/>
        <w:rPr>
          <w:rFonts w:asciiTheme="minorHAnsi" w:hAnsiTheme="minorHAnsi" w:cstheme="minorHAnsi"/>
          <w:sz w:val="24"/>
          <w:szCs w:val="24"/>
          <w:lang w:val="en-US"/>
        </w:rPr>
      </w:pPr>
      <w:r w:rsidRPr="00231EB3">
        <w:rPr>
          <w:rFonts w:asciiTheme="minorHAnsi" w:hAnsiTheme="minorHAnsi" w:cstheme="minorHAnsi"/>
          <w:sz w:val="24"/>
          <w:szCs w:val="24"/>
          <w:lang w:val="en-US"/>
        </w:rPr>
        <w:t>Quality and adequacy of supporting documents such as bill, voucher, challan etc.</w:t>
      </w:r>
    </w:p>
    <w:p w14:paraId="593D982E" w14:textId="77777777" w:rsidR="00E7164E" w:rsidRPr="00231EB3" w:rsidRDefault="00E7164E" w:rsidP="005442E3">
      <w:pPr>
        <w:pStyle w:val="ListParagraph"/>
        <w:numPr>
          <w:ilvl w:val="0"/>
          <w:numId w:val="1"/>
        </w:numPr>
        <w:jc w:val="both"/>
        <w:rPr>
          <w:rFonts w:asciiTheme="minorHAnsi" w:hAnsiTheme="minorHAnsi" w:cstheme="minorHAnsi"/>
          <w:sz w:val="24"/>
          <w:szCs w:val="24"/>
          <w:lang w:val="en-US"/>
        </w:rPr>
      </w:pPr>
      <w:r w:rsidRPr="00231EB3">
        <w:rPr>
          <w:rFonts w:asciiTheme="minorHAnsi" w:hAnsiTheme="minorHAnsi" w:cstheme="minorHAnsi"/>
          <w:sz w:val="24"/>
          <w:szCs w:val="24"/>
          <w:lang w:val="en-US"/>
        </w:rPr>
        <w:t>Compliance with laws, regulations and contract,</w:t>
      </w:r>
    </w:p>
    <w:p w14:paraId="2B040E3B" w14:textId="77777777" w:rsidR="00E7164E" w:rsidRPr="00231EB3" w:rsidRDefault="00E7164E" w:rsidP="005442E3">
      <w:pPr>
        <w:pStyle w:val="ListParagraph"/>
        <w:numPr>
          <w:ilvl w:val="0"/>
          <w:numId w:val="1"/>
        </w:numPr>
        <w:jc w:val="both"/>
        <w:rPr>
          <w:rFonts w:asciiTheme="minorHAnsi" w:hAnsiTheme="minorHAnsi" w:cstheme="minorHAnsi"/>
          <w:sz w:val="24"/>
          <w:szCs w:val="24"/>
          <w:lang w:val="en-US"/>
        </w:rPr>
      </w:pPr>
      <w:r w:rsidRPr="00231EB3">
        <w:rPr>
          <w:rFonts w:asciiTheme="minorHAnsi" w:hAnsiTheme="minorHAnsi" w:cstheme="minorHAnsi"/>
          <w:sz w:val="24"/>
          <w:szCs w:val="24"/>
          <w:lang w:val="en-US"/>
        </w:rPr>
        <w:t>Financial management process and practice,</w:t>
      </w:r>
    </w:p>
    <w:p w14:paraId="55A2A807" w14:textId="77777777" w:rsidR="00E7164E" w:rsidRPr="00231EB3" w:rsidRDefault="00E7164E" w:rsidP="005442E3">
      <w:pPr>
        <w:pStyle w:val="ListParagraph"/>
        <w:numPr>
          <w:ilvl w:val="0"/>
          <w:numId w:val="1"/>
        </w:numPr>
        <w:jc w:val="both"/>
        <w:rPr>
          <w:rFonts w:asciiTheme="minorHAnsi" w:hAnsiTheme="minorHAnsi" w:cstheme="minorHAnsi"/>
          <w:sz w:val="24"/>
          <w:szCs w:val="24"/>
          <w:lang w:val="en-US"/>
        </w:rPr>
      </w:pPr>
      <w:r w:rsidRPr="00231EB3">
        <w:rPr>
          <w:rFonts w:asciiTheme="minorHAnsi" w:hAnsiTheme="minorHAnsi" w:cstheme="minorHAnsi"/>
          <w:sz w:val="24"/>
          <w:szCs w:val="24"/>
          <w:lang w:val="en-US"/>
        </w:rPr>
        <w:t>Compliance with agreed budget- expenditure charged against approved/agreed budget,</w:t>
      </w:r>
    </w:p>
    <w:p w14:paraId="5C14F007" w14:textId="77777777" w:rsidR="00E7164E" w:rsidRPr="00231EB3" w:rsidRDefault="00E7164E" w:rsidP="005442E3">
      <w:pPr>
        <w:pStyle w:val="ListParagraph"/>
        <w:numPr>
          <w:ilvl w:val="0"/>
          <w:numId w:val="1"/>
        </w:numPr>
        <w:jc w:val="both"/>
        <w:rPr>
          <w:rFonts w:asciiTheme="minorHAnsi" w:hAnsiTheme="minorHAnsi" w:cstheme="minorHAnsi"/>
          <w:sz w:val="24"/>
          <w:szCs w:val="24"/>
          <w:lang w:val="en-US"/>
        </w:rPr>
      </w:pPr>
      <w:r w:rsidRPr="00231EB3">
        <w:rPr>
          <w:rFonts w:asciiTheme="minorHAnsi" w:hAnsiTheme="minorHAnsi" w:cstheme="minorHAnsi"/>
          <w:sz w:val="24"/>
          <w:szCs w:val="24"/>
          <w:lang w:val="en-US"/>
        </w:rPr>
        <w:t>Usages and record keeping of store items, NFIs other disaster related procurement (if any),</w:t>
      </w:r>
    </w:p>
    <w:p w14:paraId="2A49346E" w14:textId="77777777" w:rsidR="00E7164E" w:rsidRPr="00231EB3" w:rsidRDefault="00E7164E" w:rsidP="005442E3">
      <w:pPr>
        <w:pStyle w:val="ListParagraph"/>
        <w:numPr>
          <w:ilvl w:val="0"/>
          <w:numId w:val="1"/>
        </w:numPr>
        <w:jc w:val="both"/>
        <w:rPr>
          <w:rFonts w:asciiTheme="minorHAnsi" w:hAnsiTheme="minorHAnsi" w:cstheme="minorHAnsi"/>
          <w:sz w:val="24"/>
          <w:szCs w:val="24"/>
          <w:lang w:val="en-US"/>
        </w:rPr>
      </w:pPr>
      <w:r w:rsidRPr="00231EB3">
        <w:rPr>
          <w:rFonts w:asciiTheme="minorHAnsi" w:hAnsiTheme="minorHAnsi" w:cstheme="minorHAnsi"/>
          <w:sz w:val="24"/>
          <w:szCs w:val="24"/>
          <w:lang w:val="en-US"/>
        </w:rPr>
        <w:t>Salary payment and other payroll compliances, contracts and timesheets requirements,</w:t>
      </w:r>
    </w:p>
    <w:p w14:paraId="556D2B6A" w14:textId="77777777" w:rsidR="00E7164E" w:rsidRPr="00231EB3" w:rsidRDefault="00E7164E" w:rsidP="005442E3">
      <w:pPr>
        <w:pStyle w:val="ListParagraph"/>
        <w:numPr>
          <w:ilvl w:val="0"/>
          <w:numId w:val="1"/>
        </w:numPr>
        <w:jc w:val="both"/>
        <w:rPr>
          <w:rFonts w:asciiTheme="minorHAnsi" w:hAnsiTheme="minorHAnsi" w:cstheme="minorHAnsi"/>
          <w:sz w:val="24"/>
          <w:szCs w:val="24"/>
          <w:lang w:val="en-US"/>
        </w:rPr>
      </w:pPr>
      <w:r w:rsidRPr="00231EB3">
        <w:rPr>
          <w:rFonts w:asciiTheme="minorHAnsi" w:hAnsiTheme="minorHAnsi" w:cstheme="minorHAnsi"/>
          <w:sz w:val="24"/>
          <w:szCs w:val="24"/>
          <w:lang w:val="en-US"/>
        </w:rPr>
        <w:t>Training cost and its transparency,</w:t>
      </w:r>
    </w:p>
    <w:p w14:paraId="582757F9" w14:textId="78E64B55" w:rsidR="00FA7B6B" w:rsidRPr="00231EB3" w:rsidRDefault="00D24220" w:rsidP="005442E3">
      <w:pPr>
        <w:pStyle w:val="ListParagraph"/>
        <w:numPr>
          <w:ilvl w:val="0"/>
          <w:numId w:val="1"/>
        </w:numPr>
        <w:jc w:val="both"/>
        <w:rPr>
          <w:rFonts w:asciiTheme="minorHAnsi" w:hAnsiTheme="minorHAnsi" w:cstheme="minorHAnsi"/>
          <w:sz w:val="24"/>
          <w:szCs w:val="24"/>
          <w:lang w:val="en-US"/>
        </w:rPr>
      </w:pPr>
      <w:r w:rsidRPr="00231EB3">
        <w:rPr>
          <w:rFonts w:asciiTheme="minorHAnsi" w:hAnsiTheme="minorHAnsi" w:cstheme="minorHAnsi"/>
          <w:sz w:val="24"/>
          <w:szCs w:val="24"/>
          <w:lang w:val="en-US"/>
        </w:rPr>
        <w:t xml:space="preserve">Check </w:t>
      </w:r>
      <w:r w:rsidR="00FA7B6B" w:rsidRPr="00231EB3">
        <w:rPr>
          <w:rFonts w:asciiTheme="minorHAnsi" w:hAnsiTheme="minorHAnsi" w:cstheme="minorHAnsi"/>
          <w:sz w:val="24"/>
          <w:szCs w:val="24"/>
          <w:lang w:val="en-US"/>
        </w:rPr>
        <w:t>Beneficiary list</w:t>
      </w:r>
      <w:r w:rsidRPr="00231EB3">
        <w:rPr>
          <w:rFonts w:asciiTheme="minorHAnsi" w:hAnsiTheme="minorHAnsi" w:cstheme="minorHAnsi"/>
          <w:sz w:val="24"/>
          <w:szCs w:val="24"/>
          <w:lang w:val="en-US"/>
        </w:rPr>
        <w:t xml:space="preserve"> of distribution.</w:t>
      </w:r>
    </w:p>
    <w:p w14:paraId="7866DCD2" w14:textId="77777777" w:rsidR="00FA7B6B" w:rsidRPr="00231EB3" w:rsidRDefault="00FA7B6B" w:rsidP="005442E3">
      <w:pPr>
        <w:pStyle w:val="ListParagraph"/>
        <w:numPr>
          <w:ilvl w:val="0"/>
          <w:numId w:val="1"/>
        </w:numPr>
        <w:jc w:val="both"/>
        <w:rPr>
          <w:rFonts w:asciiTheme="minorHAnsi" w:hAnsiTheme="minorHAnsi" w:cstheme="minorHAnsi"/>
          <w:sz w:val="24"/>
          <w:szCs w:val="24"/>
          <w:lang w:val="en-US"/>
        </w:rPr>
      </w:pPr>
      <w:r w:rsidRPr="00231EB3">
        <w:rPr>
          <w:rFonts w:asciiTheme="minorHAnsi" w:hAnsiTheme="minorHAnsi" w:cstheme="minorHAnsi"/>
          <w:sz w:val="24"/>
          <w:szCs w:val="24"/>
          <w:lang w:val="en-US"/>
        </w:rPr>
        <w:t>Loan from/to in projects from organization and other sources,</w:t>
      </w:r>
    </w:p>
    <w:p w14:paraId="1D325DAD" w14:textId="77777777" w:rsidR="00FA7B6B" w:rsidRPr="00231EB3" w:rsidRDefault="00FA7B6B" w:rsidP="005442E3">
      <w:pPr>
        <w:pStyle w:val="ListParagraph"/>
        <w:numPr>
          <w:ilvl w:val="0"/>
          <w:numId w:val="1"/>
        </w:numPr>
        <w:contextualSpacing w:val="0"/>
        <w:jc w:val="both"/>
        <w:rPr>
          <w:rFonts w:asciiTheme="minorHAnsi" w:hAnsiTheme="minorHAnsi" w:cstheme="minorHAnsi"/>
          <w:sz w:val="24"/>
          <w:szCs w:val="24"/>
          <w:lang w:val="en-US"/>
        </w:rPr>
      </w:pPr>
      <w:r w:rsidRPr="00231EB3">
        <w:rPr>
          <w:rFonts w:asciiTheme="minorHAnsi" w:hAnsiTheme="minorHAnsi" w:cstheme="minorHAnsi"/>
          <w:sz w:val="24"/>
          <w:szCs w:val="24"/>
          <w:lang w:val="en-US"/>
        </w:rPr>
        <w:t>Identification of areas of improvement and critical weakness, (if any)</w:t>
      </w:r>
    </w:p>
    <w:p w14:paraId="30407337" w14:textId="77777777" w:rsidR="00FA7B6B" w:rsidRPr="00231EB3" w:rsidRDefault="00FA7B6B" w:rsidP="005442E3">
      <w:pPr>
        <w:pStyle w:val="ListParagraph"/>
        <w:numPr>
          <w:ilvl w:val="0"/>
          <w:numId w:val="1"/>
        </w:numPr>
        <w:contextualSpacing w:val="0"/>
        <w:jc w:val="both"/>
        <w:rPr>
          <w:rFonts w:asciiTheme="minorHAnsi" w:hAnsiTheme="minorHAnsi" w:cstheme="minorHAnsi"/>
          <w:sz w:val="24"/>
          <w:szCs w:val="24"/>
          <w:lang w:val="en-US"/>
        </w:rPr>
      </w:pPr>
      <w:r w:rsidRPr="00231EB3">
        <w:rPr>
          <w:rFonts w:asciiTheme="minorHAnsi" w:hAnsiTheme="minorHAnsi" w:cstheme="minorHAnsi"/>
          <w:sz w:val="24"/>
          <w:szCs w:val="24"/>
          <w:lang w:val="en-US"/>
        </w:rPr>
        <w:t>Provide Plan International Bangladesh management timely information and recommendations on financial management aspects of the organization and projects to enable timely corrective actions, as necessary</w:t>
      </w:r>
    </w:p>
    <w:p w14:paraId="18E2D3E0" w14:textId="20EE38BA" w:rsidR="00FA7B6B" w:rsidRPr="00C430A7" w:rsidRDefault="00FA7B6B" w:rsidP="005442E3">
      <w:pPr>
        <w:pStyle w:val="BodyText"/>
        <w:numPr>
          <w:ilvl w:val="0"/>
          <w:numId w:val="1"/>
        </w:numPr>
        <w:spacing w:before="8" w:line="232" w:lineRule="auto"/>
        <w:ind w:right="2622"/>
        <w:jc w:val="both"/>
        <w:rPr>
          <w:rFonts w:asciiTheme="minorHAnsi" w:eastAsia="Calibri" w:hAnsiTheme="minorHAnsi" w:cstheme="minorHAnsi"/>
          <w:sz w:val="24"/>
          <w:szCs w:val="24"/>
        </w:rPr>
      </w:pPr>
      <w:r w:rsidRPr="00231EB3">
        <w:rPr>
          <w:rFonts w:asciiTheme="minorHAnsi" w:eastAsia="Calibri" w:hAnsiTheme="minorHAnsi" w:cstheme="minorHAnsi"/>
          <w:sz w:val="24"/>
          <w:szCs w:val="24"/>
        </w:rPr>
        <w:lastRenderedPageBreak/>
        <w:t xml:space="preserve">Meet the requirement of NGOAB, </w:t>
      </w:r>
      <w:r w:rsidR="00B52872" w:rsidRPr="00231EB3">
        <w:rPr>
          <w:rFonts w:asciiTheme="minorHAnsi" w:eastAsia="Calibri" w:hAnsiTheme="minorHAnsi" w:cstheme="minorHAnsi"/>
          <w:sz w:val="24"/>
          <w:szCs w:val="24"/>
        </w:rPr>
        <w:t>NBR and VAT</w:t>
      </w:r>
      <w:r w:rsidR="007F6B5F" w:rsidRPr="00231EB3">
        <w:rPr>
          <w:rFonts w:asciiTheme="minorHAnsi" w:eastAsia="Calibri" w:hAnsiTheme="minorHAnsi" w:cstheme="minorHAnsi"/>
          <w:sz w:val="24"/>
          <w:szCs w:val="24"/>
        </w:rPr>
        <w:t xml:space="preserve"> authorities.</w:t>
      </w:r>
    </w:p>
    <w:p w14:paraId="7135AE31" w14:textId="77777777" w:rsidR="00041A80" w:rsidRPr="00C430A7" w:rsidRDefault="00041A80" w:rsidP="00157191">
      <w:pPr>
        <w:pStyle w:val="Heading2"/>
      </w:pPr>
      <w:bookmarkStart w:id="0" w:name="_Hlk198451833"/>
      <w:r w:rsidRPr="00C430A7">
        <w:t>General principles</w:t>
      </w:r>
    </w:p>
    <w:p w14:paraId="336870B5" w14:textId="6E02ECC4" w:rsidR="00041A80" w:rsidRPr="00C430A7" w:rsidRDefault="00041A80" w:rsidP="00C430A7">
      <w:pPr>
        <w:keepLines/>
        <w:jc w:val="both"/>
        <w:rPr>
          <w:rFonts w:asciiTheme="minorHAnsi" w:hAnsiTheme="minorHAnsi" w:cstheme="minorHAnsi"/>
          <w:sz w:val="24"/>
          <w:szCs w:val="24"/>
        </w:rPr>
      </w:pPr>
      <w:r w:rsidRPr="00C430A7">
        <w:rPr>
          <w:rFonts w:asciiTheme="minorHAnsi" w:hAnsiTheme="minorHAnsi" w:cstheme="minorHAnsi"/>
          <w:sz w:val="24"/>
          <w:szCs w:val="24"/>
        </w:rPr>
        <w:t xml:space="preserve">By agreeing these </w:t>
      </w:r>
      <w:proofErr w:type="spellStart"/>
      <w:proofErr w:type="gramStart"/>
      <w:r w:rsidRPr="00C430A7">
        <w:rPr>
          <w:rFonts w:asciiTheme="minorHAnsi" w:hAnsiTheme="minorHAnsi" w:cstheme="minorHAnsi"/>
          <w:sz w:val="24"/>
          <w:szCs w:val="24"/>
        </w:rPr>
        <w:t>ToR</w:t>
      </w:r>
      <w:proofErr w:type="spellEnd"/>
      <w:proofErr w:type="gramEnd"/>
      <w:r w:rsidRPr="00C430A7">
        <w:rPr>
          <w:rFonts w:asciiTheme="minorHAnsi" w:hAnsiTheme="minorHAnsi" w:cstheme="minorHAnsi"/>
          <w:sz w:val="24"/>
          <w:szCs w:val="24"/>
        </w:rPr>
        <w:t xml:space="preserve"> the Auditor confirms that they meet the following conditions:</w:t>
      </w:r>
    </w:p>
    <w:p w14:paraId="48B8A09A" w14:textId="77777777" w:rsidR="00041A80" w:rsidRPr="00C430A7" w:rsidRDefault="00041A80" w:rsidP="00C430A7">
      <w:pPr>
        <w:keepLines/>
        <w:numPr>
          <w:ilvl w:val="0"/>
          <w:numId w:val="7"/>
        </w:numPr>
        <w:tabs>
          <w:tab w:val="clear" w:pos="720"/>
        </w:tabs>
        <w:suppressAutoHyphens w:val="0"/>
        <w:autoSpaceDN/>
        <w:spacing w:after="0" w:line="240" w:lineRule="auto"/>
        <w:ind w:left="284" w:hanging="284"/>
        <w:jc w:val="both"/>
        <w:textAlignment w:val="auto"/>
        <w:rPr>
          <w:rFonts w:asciiTheme="minorHAnsi" w:hAnsiTheme="minorHAnsi" w:cstheme="minorHAnsi"/>
          <w:sz w:val="24"/>
          <w:szCs w:val="24"/>
        </w:rPr>
      </w:pPr>
      <w:r w:rsidRPr="00C430A7">
        <w:rPr>
          <w:rFonts w:asciiTheme="minorHAnsi" w:hAnsiTheme="minorHAnsi" w:cstheme="minorHAnsi"/>
          <w:sz w:val="24"/>
          <w:szCs w:val="24"/>
        </w:rPr>
        <w:t>The Auditor and/or the firm are a member of a national accounting or auditing body or institution which in turn is member of the International Federation of Accountants (IFAC).</w:t>
      </w:r>
    </w:p>
    <w:p w14:paraId="6DF60D68" w14:textId="77777777" w:rsidR="00041A80" w:rsidRPr="00C430A7" w:rsidRDefault="00041A80" w:rsidP="00C430A7">
      <w:pPr>
        <w:numPr>
          <w:ilvl w:val="0"/>
          <w:numId w:val="7"/>
        </w:numPr>
        <w:tabs>
          <w:tab w:val="clear" w:pos="720"/>
        </w:tabs>
        <w:suppressAutoHyphens w:val="0"/>
        <w:autoSpaceDN/>
        <w:spacing w:after="0" w:line="240" w:lineRule="auto"/>
        <w:ind w:left="284" w:hanging="284"/>
        <w:jc w:val="both"/>
        <w:textAlignment w:val="auto"/>
        <w:rPr>
          <w:rFonts w:asciiTheme="minorHAnsi" w:hAnsiTheme="minorHAnsi" w:cstheme="minorHAnsi"/>
          <w:sz w:val="24"/>
          <w:szCs w:val="24"/>
        </w:rPr>
      </w:pPr>
      <w:r w:rsidRPr="00C430A7">
        <w:rPr>
          <w:rFonts w:asciiTheme="minorHAnsi" w:hAnsiTheme="minorHAnsi" w:cstheme="minorHAnsi"/>
          <w:sz w:val="24"/>
          <w:szCs w:val="24"/>
        </w:rPr>
        <w:t xml:space="preserve">The Auditor and/or the firm are a member of a national accounting or auditing body or institution. Although this organisation is not member of the IFAC, the Auditor commits him/herself to undertake this engagement in accordance with the IFAC standards and ethics set out in these </w:t>
      </w:r>
      <w:proofErr w:type="spellStart"/>
      <w:r w:rsidRPr="00C430A7">
        <w:rPr>
          <w:rFonts w:asciiTheme="minorHAnsi" w:hAnsiTheme="minorHAnsi" w:cstheme="minorHAnsi"/>
          <w:sz w:val="24"/>
          <w:szCs w:val="24"/>
        </w:rPr>
        <w:t>ToR</w:t>
      </w:r>
      <w:proofErr w:type="spellEnd"/>
      <w:r w:rsidRPr="00C430A7">
        <w:rPr>
          <w:rFonts w:asciiTheme="minorHAnsi" w:hAnsiTheme="minorHAnsi" w:cstheme="minorHAnsi"/>
          <w:sz w:val="24"/>
          <w:szCs w:val="24"/>
        </w:rPr>
        <w:t>.</w:t>
      </w:r>
    </w:p>
    <w:p w14:paraId="136D4A57" w14:textId="1B0EAA4C" w:rsidR="00041A80" w:rsidRPr="002060EC" w:rsidRDefault="00041A80" w:rsidP="00C430A7">
      <w:pPr>
        <w:numPr>
          <w:ilvl w:val="0"/>
          <w:numId w:val="7"/>
        </w:numPr>
        <w:tabs>
          <w:tab w:val="clear" w:pos="720"/>
        </w:tabs>
        <w:suppressAutoHyphens w:val="0"/>
        <w:autoSpaceDN/>
        <w:spacing w:after="0" w:line="240" w:lineRule="auto"/>
        <w:ind w:left="284" w:hanging="284"/>
        <w:jc w:val="both"/>
        <w:textAlignment w:val="auto"/>
        <w:rPr>
          <w:rFonts w:asciiTheme="minorHAnsi" w:hAnsiTheme="minorHAnsi" w:cstheme="minorHAnsi"/>
          <w:sz w:val="24"/>
          <w:szCs w:val="24"/>
        </w:rPr>
      </w:pPr>
      <w:r w:rsidRPr="002060EC">
        <w:rPr>
          <w:rFonts w:asciiTheme="minorHAnsi" w:hAnsiTheme="minorHAnsi" w:cstheme="minorHAnsi"/>
          <w:sz w:val="24"/>
          <w:szCs w:val="24"/>
        </w:rPr>
        <w:t>The Auditor and/or the firm must be listed currently in the NGO Bureau of Bangladesh. This condition is compulsory in case of an NGO audit.</w:t>
      </w:r>
      <w:r w:rsidR="003B412C" w:rsidRPr="002060EC">
        <w:rPr>
          <w:rFonts w:asciiTheme="minorHAnsi" w:hAnsiTheme="minorHAnsi" w:cstheme="minorHAnsi"/>
          <w:sz w:val="24"/>
          <w:szCs w:val="24"/>
        </w:rPr>
        <w:t xml:space="preserve"> </w:t>
      </w:r>
    </w:p>
    <w:p w14:paraId="1D2D62D8" w14:textId="49A7FCC7" w:rsidR="00041A80" w:rsidRDefault="003B412C" w:rsidP="00C430A7">
      <w:pPr>
        <w:numPr>
          <w:ilvl w:val="0"/>
          <w:numId w:val="7"/>
        </w:numPr>
        <w:tabs>
          <w:tab w:val="clear" w:pos="720"/>
        </w:tabs>
        <w:suppressAutoHyphens w:val="0"/>
        <w:autoSpaceDN/>
        <w:spacing w:after="0" w:line="240" w:lineRule="auto"/>
        <w:ind w:left="284" w:hanging="284"/>
        <w:jc w:val="both"/>
        <w:textAlignment w:val="auto"/>
        <w:rPr>
          <w:rFonts w:asciiTheme="minorHAnsi" w:hAnsiTheme="minorHAnsi" w:cstheme="minorHAnsi"/>
          <w:sz w:val="24"/>
          <w:szCs w:val="24"/>
        </w:rPr>
      </w:pPr>
      <w:r w:rsidRPr="002060EC">
        <w:rPr>
          <w:rFonts w:asciiTheme="minorHAnsi" w:hAnsiTheme="minorHAnsi" w:cstheme="minorHAnsi"/>
          <w:sz w:val="24"/>
          <w:szCs w:val="24"/>
        </w:rPr>
        <w:t xml:space="preserve">The accounts </w:t>
      </w:r>
      <w:r w:rsidR="00090507" w:rsidRPr="002060EC">
        <w:rPr>
          <w:rFonts w:asciiTheme="minorHAnsi" w:hAnsiTheme="minorHAnsi" w:cstheme="minorHAnsi"/>
          <w:sz w:val="24"/>
          <w:szCs w:val="24"/>
        </w:rPr>
        <w:t>will be</w:t>
      </w:r>
      <w:r w:rsidRPr="002060EC">
        <w:rPr>
          <w:rFonts w:asciiTheme="minorHAnsi" w:hAnsiTheme="minorHAnsi" w:cstheme="minorHAnsi"/>
          <w:sz w:val="24"/>
          <w:szCs w:val="24"/>
        </w:rPr>
        <w:t xml:space="preserve"> </w:t>
      </w:r>
      <w:r w:rsidR="00906B1C" w:rsidRPr="002060EC">
        <w:rPr>
          <w:rFonts w:asciiTheme="minorHAnsi" w:hAnsiTheme="minorHAnsi" w:cstheme="minorHAnsi"/>
          <w:sz w:val="24"/>
          <w:szCs w:val="24"/>
        </w:rPr>
        <w:t>reviewed</w:t>
      </w:r>
      <w:r w:rsidRPr="002060EC">
        <w:rPr>
          <w:rFonts w:asciiTheme="minorHAnsi" w:hAnsiTheme="minorHAnsi" w:cstheme="minorHAnsi"/>
          <w:sz w:val="24"/>
          <w:szCs w:val="24"/>
        </w:rPr>
        <w:t xml:space="preserve"> in accordance with the Generally Accepted Accounting Principles (GAAP) and International Financial Reporting Standards (IFRSs) as adopted in Bangladesh applicable for all aspect of accounting, preparation and presentation of financial statements.</w:t>
      </w:r>
      <w:bookmarkEnd w:id="0"/>
    </w:p>
    <w:p w14:paraId="4C993163" w14:textId="77777777" w:rsidR="005442E3" w:rsidRPr="005442E3" w:rsidRDefault="005442E3" w:rsidP="005442E3">
      <w:pPr>
        <w:suppressAutoHyphens w:val="0"/>
        <w:autoSpaceDN/>
        <w:spacing w:after="0" w:line="240" w:lineRule="auto"/>
        <w:ind w:left="284"/>
        <w:jc w:val="both"/>
        <w:textAlignment w:val="auto"/>
        <w:rPr>
          <w:rFonts w:asciiTheme="minorHAnsi" w:hAnsiTheme="minorHAnsi" w:cstheme="minorHAnsi"/>
          <w:sz w:val="24"/>
          <w:szCs w:val="24"/>
        </w:rPr>
      </w:pPr>
    </w:p>
    <w:p w14:paraId="57DC9B34" w14:textId="77777777" w:rsidR="00041A80" w:rsidRPr="00157191" w:rsidRDefault="00041A80" w:rsidP="00157191">
      <w:pPr>
        <w:pStyle w:val="Heading2"/>
      </w:pPr>
      <w:r w:rsidRPr="00157191">
        <w:t>Qualifications and Experiences</w:t>
      </w:r>
    </w:p>
    <w:p w14:paraId="453AEDBC" w14:textId="5EF41266" w:rsidR="00041A80" w:rsidRPr="00C430A7" w:rsidRDefault="00041A80" w:rsidP="00C430A7">
      <w:pPr>
        <w:keepLines/>
        <w:jc w:val="both"/>
        <w:rPr>
          <w:rFonts w:asciiTheme="minorHAnsi" w:hAnsiTheme="minorHAnsi" w:cstheme="minorHAnsi"/>
          <w:sz w:val="24"/>
          <w:szCs w:val="24"/>
        </w:rPr>
      </w:pPr>
      <w:r w:rsidRPr="00C430A7">
        <w:rPr>
          <w:rFonts w:asciiTheme="minorHAnsi" w:hAnsiTheme="minorHAnsi" w:cstheme="minorHAnsi"/>
          <w:sz w:val="24"/>
          <w:szCs w:val="24"/>
        </w:rPr>
        <w:t xml:space="preserve">The Auditor will employ adequate staff with appropriate professional qualifications and suitable experience with IFAC standards, in particular International Standards on Auditing and with experience in auditing the accounts of entities comparable in size and complexity to the Entity. In </w:t>
      </w:r>
      <w:r w:rsidR="006E2872" w:rsidRPr="00C430A7">
        <w:rPr>
          <w:rFonts w:asciiTheme="minorHAnsi" w:hAnsiTheme="minorHAnsi" w:cstheme="minorHAnsi"/>
          <w:sz w:val="24"/>
          <w:szCs w:val="24"/>
        </w:rPr>
        <w:t>addition,</w:t>
      </w:r>
      <w:r w:rsidRPr="00C430A7">
        <w:rPr>
          <w:rFonts w:asciiTheme="minorHAnsi" w:hAnsiTheme="minorHAnsi" w:cstheme="minorHAnsi"/>
          <w:sz w:val="24"/>
          <w:szCs w:val="24"/>
        </w:rPr>
        <w:t xml:space="preserve"> the audit team as a whole will have:</w:t>
      </w:r>
    </w:p>
    <w:p w14:paraId="00BF28F5" w14:textId="77777777" w:rsidR="00041A80" w:rsidRPr="00C430A7" w:rsidRDefault="00041A80" w:rsidP="00C430A7">
      <w:pPr>
        <w:keepLines/>
        <w:numPr>
          <w:ilvl w:val="0"/>
          <w:numId w:val="8"/>
        </w:numPr>
        <w:tabs>
          <w:tab w:val="clear" w:pos="720"/>
        </w:tabs>
        <w:suppressAutoHyphens w:val="0"/>
        <w:autoSpaceDN/>
        <w:spacing w:after="0" w:line="240" w:lineRule="auto"/>
        <w:ind w:left="284" w:hanging="284"/>
        <w:jc w:val="both"/>
        <w:textAlignment w:val="auto"/>
        <w:rPr>
          <w:rFonts w:asciiTheme="minorHAnsi" w:hAnsiTheme="minorHAnsi" w:cstheme="minorHAnsi"/>
          <w:sz w:val="24"/>
          <w:szCs w:val="24"/>
        </w:rPr>
      </w:pPr>
      <w:r w:rsidRPr="00C430A7">
        <w:rPr>
          <w:rFonts w:asciiTheme="minorHAnsi" w:hAnsiTheme="minorHAnsi" w:cstheme="minorHAnsi"/>
          <w:sz w:val="24"/>
          <w:szCs w:val="24"/>
        </w:rPr>
        <w:t>Appropriate experience with audits of external aid operations financed by the donor agencies/missions/commissions. At least one senior member of the fieldwork team should have such experience;</w:t>
      </w:r>
    </w:p>
    <w:p w14:paraId="223EA214" w14:textId="11E64C3B" w:rsidR="00041A80" w:rsidRPr="00373FB4" w:rsidRDefault="00041A80" w:rsidP="00C430A7">
      <w:pPr>
        <w:keepLines/>
        <w:numPr>
          <w:ilvl w:val="0"/>
          <w:numId w:val="8"/>
        </w:numPr>
        <w:tabs>
          <w:tab w:val="clear" w:pos="720"/>
        </w:tabs>
        <w:suppressAutoHyphens w:val="0"/>
        <w:autoSpaceDN/>
        <w:spacing w:after="0" w:line="240" w:lineRule="auto"/>
        <w:ind w:left="284" w:hanging="284"/>
        <w:jc w:val="both"/>
        <w:textAlignment w:val="auto"/>
        <w:rPr>
          <w:rFonts w:asciiTheme="minorHAnsi" w:hAnsiTheme="minorHAnsi" w:cstheme="minorHAnsi"/>
          <w:sz w:val="24"/>
          <w:szCs w:val="24"/>
        </w:rPr>
      </w:pPr>
      <w:r w:rsidRPr="00C430A7">
        <w:rPr>
          <w:rFonts w:asciiTheme="minorHAnsi" w:hAnsiTheme="minorHAnsi" w:cstheme="minorHAnsi"/>
          <w:sz w:val="24"/>
          <w:szCs w:val="24"/>
        </w:rPr>
        <w:t>Sufficient knowledge of relevant laws, regulations and rules in Bangladesh. This includes but is not limited to taxation, labour regulations, accounting and reporting.</w:t>
      </w:r>
    </w:p>
    <w:p w14:paraId="755575A2" w14:textId="77777777" w:rsidR="00041A80" w:rsidRPr="00157191" w:rsidRDefault="00041A80" w:rsidP="00C430A7">
      <w:pPr>
        <w:pStyle w:val="Heading1"/>
        <w:jc w:val="both"/>
        <w:rPr>
          <w:rFonts w:asciiTheme="minorHAnsi" w:hAnsiTheme="minorHAnsi" w:cstheme="minorHAnsi"/>
          <w:b/>
          <w:bCs/>
          <w:color w:val="auto"/>
          <w:sz w:val="28"/>
          <w:szCs w:val="24"/>
          <w:u w:val="single"/>
        </w:rPr>
      </w:pPr>
      <w:r w:rsidRPr="00157191">
        <w:rPr>
          <w:rFonts w:asciiTheme="minorHAnsi" w:hAnsiTheme="minorHAnsi" w:cstheme="minorHAnsi"/>
          <w:b/>
          <w:bCs/>
          <w:color w:val="auto"/>
          <w:sz w:val="28"/>
          <w:szCs w:val="24"/>
          <w:u w:val="single"/>
        </w:rPr>
        <w:t>Standards and guidelines</w:t>
      </w:r>
    </w:p>
    <w:p w14:paraId="6A8ECAC0" w14:textId="4B073FB6" w:rsidR="00041A80" w:rsidRPr="00C430A7" w:rsidRDefault="00041A80" w:rsidP="00C430A7">
      <w:pPr>
        <w:jc w:val="both"/>
        <w:rPr>
          <w:rFonts w:asciiTheme="minorHAnsi" w:hAnsiTheme="minorHAnsi" w:cstheme="minorHAnsi"/>
          <w:sz w:val="24"/>
          <w:szCs w:val="24"/>
        </w:rPr>
      </w:pPr>
      <w:r w:rsidRPr="00C430A7">
        <w:rPr>
          <w:rFonts w:asciiTheme="minorHAnsi" w:hAnsiTheme="minorHAnsi" w:cstheme="minorHAnsi"/>
          <w:sz w:val="24"/>
          <w:szCs w:val="24"/>
        </w:rPr>
        <w:t xml:space="preserve"> The Auditor will undertake this financial &amp; systems audit in accordance with </w:t>
      </w:r>
      <w:r w:rsidR="00E41B6E" w:rsidRPr="00C430A7">
        <w:rPr>
          <w:rFonts w:asciiTheme="minorHAnsi" w:hAnsiTheme="minorHAnsi" w:cstheme="minorHAnsi"/>
          <w:sz w:val="24"/>
          <w:szCs w:val="24"/>
        </w:rPr>
        <w:t xml:space="preserve">this </w:t>
      </w:r>
      <w:proofErr w:type="spellStart"/>
      <w:r w:rsidRPr="00C430A7">
        <w:rPr>
          <w:rFonts w:asciiTheme="minorHAnsi" w:hAnsiTheme="minorHAnsi" w:cstheme="minorHAnsi"/>
          <w:sz w:val="24"/>
          <w:szCs w:val="24"/>
        </w:rPr>
        <w:t>ToR</w:t>
      </w:r>
      <w:proofErr w:type="spellEnd"/>
      <w:r w:rsidRPr="00C430A7">
        <w:rPr>
          <w:rFonts w:asciiTheme="minorHAnsi" w:hAnsiTheme="minorHAnsi" w:cstheme="minorHAnsi"/>
          <w:sz w:val="24"/>
          <w:szCs w:val="24"/>
        </w:rPr>
        <w:t xml:space="preserve"> and in compliance with the:</w:t>
      </w:r>
    </w:p>
    <w:p w14:paraId="03050E2E" w14:textId="77777777" w:rsidR="00041A80" w:rsidRPr="00C430A7" w:rsidRDefault="00041A80" w:rsidP="00C430A7">
      <w:pPr>
        <w:numPr>
          <w:ilvl w:val="0"/>
          <w:numId w:val="9"/>
        </w:numPr>
        <w:tabs>
          <w:tab w:val="clear" w:pos="720"/>
        </w:tabs>
        <w:suppressAutoHyphens w:val="0"/>
        <w:autoSpaceDN/>
        <w:spacing w:after="0" w:line="240" w:lineRule="auto"/>
        <w:ind w:left="284" w:hanging="284"/>
        <w:jc w:val="both"/>
        <w:textAlignment w:val="auto"/>
        <w:rPr>
          <w:rFonts w:asciiTheme="minorHAnsi" w:hAnsiTheme="minorHAnsi" w:cstheme="minorHAnsi"/>
          <w:sz w:val="24"/>
          <w:szCs w:val="24"/>
        </w:rPr>
      </w:pPr>
      <w:r w:rsidRPr="00C430A7">
        <w:rPr>
          <w:rFonts w:asciiTheme="minorHAnsi" w:hAnsiTheme="minorHAnsi" w:cstheme="minorHAnsi"/>
          <w:sz w:val="24"/>
          <w:szCs w:val="24"/>
        </w:rPr>
        <w:t xml:space="preserve">Code of Ethics for Professional Accountants issued by the IFAC and notably the principles of integrity, objectivity, independence, professional competence and due care, confidentiality, professional behaviour and technical standards; </w:t>
      </w:r>
    </w:p>
    <w:p w14:paraId="6FDFBCA8" w14:textId="5B3E308E" w:rsidR="00041A80" w:rsidRDefault="00041A80" w:rsidP="00C430A7">
      <w:pPr>
        <w:numPr>
          <w:ilvl w:val="0"/>
          <w:numId w:val="9"/>
        </w:numPr>
        <w:tabs>
          <w:tab w:val="clear" w:pos="720"/>
        </w:tabs>
        <w:suppressAutoHyphens w:val="0"/>
        <w:autoSpaceDN/>
        <w:spacing w:after="0" w:line="240" w:lineRule="auto"/>
        <w:ind w:left="284" w:hanging="284"/>
        <w:jc w:val="both"/>
        <w:textAlignment w:val="auto"/>
        <w:rPr>
          <w:rFonts w:asciiTheme="minorHAnsi" w:hAnsiTheme="minorHAnsi" w:cstheme="minorHAnsi"/>
          <w:sz w:val="24"/>
          <w:szCs w:val="24"/>
        </w:rPr>
      </w:pPr>
      <w:r w:rsidRPr="00C430A7">
        <w:rPr>
          <w:rFonts w:asciiTheme="minorHAnsi" w:hAnsiTheme="minorHAnsi" w:cstheme="minorHAnsi"/>
          <w:sz w:val="24"/>
          <w:szCs w:val="24"/>
        </w:rPr>
        <w:t>International Standards on Auditing (ISA's) 100 – 999 (including ISA 800 – The Auditor's Report on Special Purpose Audit Engagements) in</w:t>
      </w:r>
      <w:r w:rsidR="003E101A" w:rsidRPr="00C430A7">
        <w:rPr>
          <w:rFonts w:asciiTheme="minorHAnsi" w:hAnsiTheme="minorHAnsi" w:cstheme="minorHAnsi"/>
          <w:sz w:val="24"/>
          <w:szCs w:val="24"/>
        </w:rPr>
        <w:t xml:space="preserve"> </w:t>
      </w:r>
      <w:proofErr w:type="spellStart"/>
      <w:r w:rsidRPr="00C430A7">
        <w:rPr>
          <w:rFonts w:asciiTheme="minorHAnsi" w:hAnsiTheme="minorHAnsi" w:cstheme="minorHAnsi"/>
          <w:sz w:val="24"/>
          <w:szCs w:val="24"/>
        </w:rPr>
        <w:t>sofar</w:t>
      </w:r>
      <w:proofErr w:type="spellEnd"/>
      <w:r w:rsidRPr="00C430A7">
        <w:rPr>
          <w:rFonts w:asciiTheme="minorHAnsi" w:hAnsiTheme="minorHAnsi" w:cstheme="minorHAnsi"/>
          <w:sz w:val="24"/>
          <w:szCs w:val="24"/>
        </w:rPr>
        <w:t xml:space="preserve"> these standards can be usefully applied for the financial audit and in its specific compliance context.</w:t>
      </w:r>
    </w:p>
    <w:p w14:paraId="7BD994B8" w14:textId="77777777" w:rsidR="005442E3" w:rsidRPr="005442E3" w:rsidRDefault="005442E3" w:rsidP="005442E3">
      <w:pPr>
        <w:suppressAutoHyphens w:val="0"/>
        <w:autoSpaceDN/>
        <w:spacing w:after="0" w:line="240" w:lineRule="auto"/>
        <w:ind w:left="284"/>
        <w:jc w:val="both"/>
        <w:textAlignment w:val="auto"/>
        <w:rPr>
          <w:rFonts w:asciiTheme="minorHAnsi" w:hAnsiTheme="minorHAnsi" w:cstheme="minorHAnsi"/>
          <w:sz w:val="24"/>
          <w:szCs w:val="24"/>
        </w:rPr>
      </w:pPr>
    </w:p>
    <w:p w14:paraId="53B1A66E" w14:textId="77777777" w:rsidR="00041A80" w:rsidRPr="00157191" w:rsidRDefault="00041A80" w:rsidP="00C430A7">
      <w:pPr>
        <w:jc w:val="both"/>
        <w:rPr>
          <w:rFonts w:asciiTheme="minorHAnsi" w:hAnsiTheme="minorHAnsi" w:cstheme="minorHAnsi"/>
          <w:b/>
          <w:sz w:val="28"/>
          <w:szCs w:val="24"/>
          <w:u w:val="single"/>
          <w:lang w:val="en-US"/>
        </w:rPr>
      </w:pPr>
      <w:r w:rsidRPr="00157191">
        <w:rPr>
          <w:rFonts w:asciiTheme="minorHAnsi" w:hAnsiTheme="minorHAnsi" w:cstheme="minorHAnsi"/>
          <w:b/>
          <w:sz w:val="28"/>
          <w:szCs w:val="24"/>
          <w:u w:val="single"/>
          <w:lang w:val="en-US"/>
        </w:rPr>
        <w:t>Scope of Work</w:t>
      </w:r>
    </w:p>
    <w:p w14:paraId="614ABA6D" w14:textId="77777777" w:rsidR="00041A80" w:rsidRPr="00C430A7" w:rsidRDefault="00041A80" w:rsidP="00C430A7">
      <w:pPr>
        <w:jc w:val="both"/>
        <w:rPr>
          <w:rFonts w:asciiTheme="minorHAnsi" w:hAnsiTheme="minorHAnsi" w:cstheme="minorHAnsi"/>
          <w:sz w:val="24"/>
          <w:szCs w:val="24"/>
        </w:rPr>
      </w:pPr>
      <w:r w:rsidRPr="00C430A7">
        <w:rPr>
          <w:rFonts w:asciiTheme="minorHAnsi" w:hAnsiTheme="minorHAnsi" w:cstheme="minorHAnsi"/>
          <w:sz w:val="24"/>
          <w:szCs w:val="24"/>
        </w:rPr>
        <w:t>The auditor shall prepare and carry out the audit with a view to ascertaining whether:</w:t>
      </w:r>
    </w:p>
    <w:p w14:paraId="0ADEDA17" w14:textId="77777777" w:rsidR="00041A80" w:rsidRPr="00C430A7" w:rsidRDefault="00041A80" w:rsidP="00C430A7">
      <w:pPr>
        <w:pStyle w:val="Default"/>
        <w:numPr>
          <w:ilvl w:val="0"/>
          <w:numId w:val="11"/>
        </w:numPr>
        <w:jc w:val="both"/>
        <w:rPr>
          <w:rFonts w:asciiTheme="minorHAnsi" w:hAnsiTheme="minorHAnsi" w:cstheme="minorHAnsi"/>
        </w:rPr>
      </w:pPr>
      <w:r w:rsidRPr="00C430A7">
        <w:rPr>
          <w:rFonts w:asciiTheme="minorHAnsi" w:hAnsiTheme="minorHAnsi" w:cstheme="minorHAnsi"/>
        </w:rPr>
        <w:t xml:space="preserve">The accounts contain essential misrepresentations or shortcomings </w:t>
      </w:r>
    </w:p>
    <w:p w14:paraId="22616CD0" w14:textId="77777777" w:rsidR="00041A80" w:rsidRPr="00C430A7" w:rsidRDefault="00041A80" w:rsidP="00C430A7">
      <w:pPr>
        <w:pStyle w:val="Default"/>
        <w:numPr>
          <w:ilvl w:val="0"/>
          <w:numId w:val="11"/>
        </w:numPr>
        <w:jc w:val="both"/>
        <w:rPr>
          <w:rFonts w:asciiTheme="minorHAnsi" w:hAnsiTheme="minorHAnsi" w:cstheme="minorHAnsi"/>
        </w:rPr>
      </w:pPr>
      <w:r w:rsidRPr="00C430A7">
        <w:rPr>
          <w:rFonts w:asciiTheme="minorHAnsi" w:hAnsiTheme="minorHAnsi" w:cstheme="minorHAnsi"/>
        </w:rPr>
        <w:t xml:space="preserve">Is in conformity with sound auditing principles, comprising whatever initiatives the auditor may deem necessary </w:t>
      </w:r>
    </w:p>
    <w:p w14:paraId="0E9833D8" w14:textId="44C6233C" w:rsidR="00041A80" w:rsidRPr="00C430A7" w:rsidRDefault="00041A80" w:rsidP="00C430A7">
      <w:pPr>
        <w:pStyle w:val="Default"/>
        <w:numPr>
          <w:ilvl w:val="0"/>
          <w:numId w:val="11"/>
        </w:numPr>
        <w:jc w:val="both"/>
        <w:rPr>
          <w:rFonts w:asciiTheme="minorHAnsi" w:hAnsiTheme="minorHAnsi" w:cstheme="minorHAnsi"/>
        </w:rPr>
      </w:pPr>
      <w:r w:rsidRPr="00C430A7">
        <w:rPr>
          <w:rFonts w:asciiTheme="minorHAnsi" w:hAnsiTheme="minorHAnsi" w:cstheme="minorHAnsi"/>
        </w:rPr>
        <w:t xml:space="preserve">The recipient’s procedures, registration routines, and internal control procedures governing Plan International Bangladesh funds comply with these guidelines, including </w:t>
      </w:r>
      <w:r w:rsidRPr="00C430A7">
        <w:rPr>
          <w:rFonts w:asciiTheme="minorHAnsi" w:hAnsiTheme="minorHAnsi" w:cstheme="minorHAnsi"/>
        </w:rPr>
        <w:lastRenderedPageBreak/>
        <w:t xml:space="preserve">sound bookkeeping practices and accounting principles, and shall constitute a reliable basis for the preparation of accounts </w:t>
      </w:r>
    </w:p>
    <w:p w14:paraId="00099581" w14:textId="77777777" w:rsidR="00041A80" w:rsidRPr="00C430A7" w:rsidRDefault="00041A80" w:rsidP="00C430A7">
      <w:pPr>
        <w:pStyle w:val="Default"/>
        <w:numPr>
          <w:ilvl w:val="0"/>
          <w:numId w:val="11"/>
        </w:numPr>
        <w:jc w:val="both"/>
        <w:rPr>
          <w:rFonts w:asciiTheme="minorHAnsi" w:hAnsiTheme="minorHAnsi" w:cstheme="minorHAnsi"/>
        </w:rPr>
      </w:pPr>
      <w:r w:rsidRPr="00C430A7">
        <w:rPr>
          <w:rFonts w:asciiTheme="minorHAnsi" w:hAnsiTheme="minorHAnsi" w:cstheme="minorHAnsi"/>
        </w:rPr>
        <w:t xml:space="preserve">Carry out their examinations in accordance with Bangladesh standards on auditing and accordingly it included test of such accounting records and such other auditing procedures as were consider necessary and found feasible under the circumstances. </w:t>
      </w:r>
    </w:p>
    <w:p w14:paraId="0AB9138A" w14:textId="17271534" w:rsidR="00041A80" w:rsidRPr="00C430A7" w:rsidRDefault="00041A80" w:rsidP="00C430A7">
      <w:pPr>
        <w:pStyle w:val="ListParagraph"/>
        <w:numPr>
          <w:ilvl w:val="0"/>
          <w:numId w:val="10"/>
        </w:numPr>
        <w:suppressAutoHyphens w:val="0"/>
        <w:autoSpaceDN/>
        <w:spacing w:after="0" w:line="240" w:lineRule="auto"/>
        <w:jc w:val="both"/>
        <w:textAlignment w:val="auto"/>
        <w:rPr>
          <w:rFonts w:asciiTheme="minorHAnsi" w:hAnsiTheme="minorHAnsi" w:cstheme="minorHAnsi"/>
          <w:sz w:val="24"/>
          <w:szCs w:val="24"/>
        </w:rPr>
      </w:pPr>
      <w:r w:rsidRPr="00C430A7">
        <w:rPr>
          <w:rFonts w:asciiTheme="minorHAnsi" w:hAnsiTheme="minorHAnsi" w:cstheme="minorHAnsi"/>
          <w:sz w:val="24"/>
          <w:szCs w:val="24"/>
        </w:rPr>
        <w:t>The financial statements are a true reflection of the transactions during the year and have been prepared in accordance with Plan International Bangladesh requirements.</w:t>
      </w:r>
    </w:p>
    <w:p w14:paraId="792F45E9" w14:textId="77777777" w:rsidR="00041A80" w:rsidRPr="00C430A7" w:rsidRDefault="00041A80" w:rsidP="00C430A7">
      <w:pPr>
        <w:pStyle w:val="ListParagraph"/>
        <w:numPr>
          <w:ilvl w:val="0"/>
          <w:numId w:val="10"/>
        </w:numPr>
        <w:suppressAutoHyphens w:val="0"/>
        <w:autoSpaceDN/>
        <w:spacing w:after="0" w:line="240" w:lineRule="auto"/>
        <w:jc w:val="both"/>
        <w:textAlignment w:val="auto"/>
        <w:rPr>
          <w:rFonts w:asciiTheme="minorHAnsi" w:hAnsiTheme="minorHAnsi" w:cstheme="minorHAnsi"/>
          <w:sz w:val="24"/>
          <w:szCs w:val="24"/>
        </w:rPr>
      </w:pPr>
      <w:r w:rsidRPr="00C430A7">
        <w:rPr>
          <w:rFonts w:asciiTheme="minorHAnsi" w:hAnsiTheme="minorHAnsi" w:cstheme="minorHAnsi"/>
          <w:sz w:val="24"/>
          <w:szCs w:val="24"/>
        </w:rPr>
        <w:t>The fixed assets as listed in the separate Fixed Asset Register are in existence and are in a reasonable state.</w:t>
      </w:r>
    </w:p>
    <w:p w14:paraId="74CFF925" w14:textId="71C5167F" w:rsidR="00041A80" w:rsidRPr="00C430A7" w:rsidRDefault="00041A80" w:rsidP="00C430A7">
      <w:pPr>
        <w:pStyle w:val="ListParagraph"/>
        <w:numPr>
          <w:ilvl w:val="0"/>
          <w:numId w:val="10"/>
        </w:numPr>
        <w:suppressAutoHyphens w:val="0"/>
        <w:autoSpaceDN/>
        <w:spacing w:after="0" w:line="240" w:lineRule="auto"/>
        <w:jc w:val="both"/>
        <w:textAlignment w:val="auto"/>
        <w:rPr>
          <w:rFonts w:asciiTheme="minorHAnsi" w:hAnsiTheme="minorHAnsi" w:cstheme="minorHAnsi"/>
          <w:sz w:val="24"/>
          <w:szCs w:val="24"/>
        </w:rPr>
      </w:pPr>
      <w:r w:rsidRPr="00C430A7">
        <w:rPr>
          <w:rFonts w:asciiTheme="minorHAnsi" w:hAnsiTheme="minorHAnsi" w:cstheme="minorHAnsi"/>
          <w:sz w:val="24"/>
          <w:szCs w:val="24"/>
        </w:rPr>
        <w:t xml:space="preserve">Verify the expenditures at least 65-100%  </w:t>
      </w:r>
    </w:p>
    <w:p w14:paraId="3C59A5EC" w14:textId="7FA9FFE4" w:rsidR="00FA7B6B" w:rsidRPr="00231EB3" w:rsidRDefault="00FA7B6B" w:rsidP="009742BC">
      <w:pPr>
        <w:jc w:val="both"/>
        <w:rPr>
          <w:rFonts w:asciiTheme="minorHAnsi" w:hAnsiTheme="minorHAnsi" w:cstheme="minorHAnsi"/>
          <w:sz w:val="24"/>
          <w:szCs w:val="24"/>
          <w:lang w:val="en-US"/>
        </w:rPr>
      </w:pPr>
    </w:p>
    <w:p w14:paraId="5151D212" w14:textId="26F26224" w:rsidR="00FA7B6B" w:rsidRPr="00231EB3" w:rsidRDefault="00FA7B6B" w:rsidP="009742BC">
      <w:pPr>
        <w:jc w:val="both"/>
        <w:rPr>
          <w:rFonts w:asciiTheme="minorHAnsi" w:hAnsiTheme="minorHAnsi" w:cstheme="minorHAnsi"/>
          <w:sz w:val="24"/>
          <w:szCs w:val="24"/>
          <w:lang w:val="en-US"/>
        </w:rPr>
      </w:pPr>
      <w:r w:rsidRPr="00231EB3">
        <w:rPr>
          <w:rFonts w:asciiTheme="minorHAnsi" w:hAnsiTheme="minorHAnsi" w:cstheme="minorHAnsi"/>
          <w:b/>
          <w:sz w:val="24"/>
          <w:szCs w:val="24"/>
          <w:lang w:val="en-US"/>
        </w:rPr>
        <w:t>Field/Spot visit:</w:t>
      </w:r>
      <w:r w:rsidRPr="00231EB3">
        <w:rPr>
          <w:rFonts w:asciiTheme="minorHAnsi" w:hAnsiTheme="minorHAnsi" w:cstheme="minorHAnsi"/>
          <w:sz w:val="24"/>
          <w:szCs w:val="24"/>
          <w:lang w:val="en-US"/>
        </w:rPr>
        <w:t xml:space="preserve"> </w:t>
      </w:r>
      <w:r w:rsidR="00311556">
        <w:rPr>
          <w:rFonts w:asciiTheme="minorHAnsi" w:hAnsiTheme="minorHAnsi" w:cstheme="minorHAnsi"/>
          <w:sz w:val="24"/>
          <w:szCs w:val="24"/>
          <w:lang w:val="en-US"/>
        </w:rPr>
        <w:t>T</w:t>
      </w:r>
      <w:r w:rsidRPr="00231EB3">
        <w:rPr>
          <w:rFonts w:asciiTheme="minorHAnsi" w:hAnsiTheme="minorHAnsi" w:cstheme="minorHAnsi"/>
          <w:sz w:val="24"/>
          <w:szCs w:val="24"/>
          <w:lang w:val="en-US"/>
        </w:rPr>
        <w:t xml:space="preserve">he auditor </w:t>
      </w:r>
      <w:r w:rsidR="00844E15">
        <w:rPr>
          <w:rFonts w:asciiTheme="minorHAnsi" w:hAnsiTheme="minorHAnsi" w:cstheme="minorHAnsi"/>
          <w:sz w:val="24"/>
          <w:szCs w:val="24"/>
          <w:lang w:val="en-US"/>
        </w:rPr>
        <w:t>requires</w:t>
      </w:r>
      <w:r w:rsidR="00311556">
        <w:rPr>
          <w:rFonts w:asciiTheme="minorHAnsi" w:hAnsiTheme="minorHAnsi" w:cstheme="minorHAnsi"/>
          <w:sz w:val="24"/>
          <w:szCs w:val="24"/>
          <w:lang w:val="en-US"/>
        </w:rPr>
        <w:t xml:space="preserve"> to</w:t>
      </w:r>
      <w:r w:rsidRPr="00231EB3">
        <w:rPr>
          <w:rFonts w:asciiTheme="minorHAnsi" w:hAnsiTheme="minorHAnsi" w:cstheme="minorHAnsi"/>
          <w:sz w:val="24"/>
          <w:szCs w:val="24"/>
          <w:lang w:val="en-US"/>
        </w:rPr>
        <w:t xml:space="preserve"> visit/spot check the respective field/spot of the organization to justify the fund utilization in the field level.</w:t>
      </w:r>
    </w:p>
    <w:p w14:paraId="30D935FE" w14:textId="77777777" w:rsidR="00FA7B6B" w:rsidRPr="00231EB3" w:rsidRDefault="007172AD" w:rsidP="009742BC">
      <w:pPr>
        <w:jc w:val="both"/>
        <w:rPr>
          <w:rFonts w:asciiTheme="minorHAnsi" w:hAnsiTheme="minorHAnsi" w:cstheme="minorHAnsi"/>
          <w:sz w:val="24"/>
          <w:szCs w:val="24"/>
          <w:lang w:val="en-US"/>
        </w:rPr>
      </w:pPr>
      <w:r w:rsidRPr="00231EB3">
        <w:rPr>
          <w:rFonts w:asciiTheme="minorHAnsi" w:hAnsiTheme="minorHAnsi" w:cstheme="minorHAnsi"/>
          <w:b/>
          <w:sz w:val="24"/>
          <w:szCs w:val="24"/>
          <w:lang w:val="en-US"/>
        </w:rPr>
        <w:t>Physical Inventory:</w:t>
      </w:r>
      <w:r w:rsidRPr="00231EB3">
        <w:rPr>
          <w:rFonts w:asciiTheme="minorHAnsi" w:hAnsiTheme="minorHAnsi" w:cstheme="minorHAnsi"/>
          <w:sz w:val="24"/>
          <w:szCs w:val="24"/>
          <w:lang w:val="en-US"/>
        </w:rPr>
        <w:t xml:space="preserve"> T</w:t>
      </w:r>
      <w:r w:rsidR="00FA7B6B" w:rsidRPr="00231EB3">
        <w:rPr>
          <w:rFonts w:asciiTheme="minorHAnsi" w:hAnsiTheme="minorHAnsi" w:cstheme="minorHAnsi"/>
          <w:sz w:val="24"/>
          <w:szCs w:val="24"/>
          <w:lang w:val="en-US"/>
        </w:rPr>
        <w:t>he auditor should carry out physical inventory of the project assets</w:t>
      </w:r>
      <w:proofErr w:type="gramStart"/>
      <w:r w:rsidR="00FA7B6B" w:rsidRPr="00231EB3">
        <w:rPr>
          <w:rFonts w:asciiTheme="minorHAnsi" w:hAnsiTheme="minorHAnsi" w:cstheme="minorHAnsi"/>
          <w:sz w:val="24"/>
          <w:szCs w:val="24"/>
          <w:lang w:val="en-US"/>
        </w:rPr>
        <w:t xml:space="preserve"> </w:t>
      </w:r>
      <w:r w:rsidRPr="00231EB3">
        <w:rPr>
          <w:rFonts w:asciiTheme="minorHAnsi" w:hAnsiTheme="minorHAnsi" w:cstheme="minorHAnsi"/>
          <w:sz w:val="24"/>
          <w:szCs w:val="24"/>
          <w:lang w:val="en-US"/>
        </w:rPr>
        <w:t xml:space="preserve">  (</w:t>
      </w:r>
      <w:proofErr w:type="gramEnd"/>
      <w:r w:rsidRPr="00231EB3">
        <w:rPr>
          <w:rFonts w:asciiTheme="minorHAnsi" w:hAnsiTheme="minorHAnsi" w:cstheme="minorHAnsi"/>
          <w:sz w:val="24"/>
          <w:szCs w:val="24"/>
          <w:lang w:val="en-US"/>
        </w:rPr>
        <w:t>if any</w:t>
      </w:r>
      <w:r w:rsidR="00FA7B6B" w:rsidRPr="00231EB3">
        <w:rPr>
          <w:rFonts w:asciiTheme="minorHAnsi" w:hAnsiTheme="minorHAnsi" w:cstheme="minorHAnsi"/>
          <w:sz w:val="24"/>
          <w:szCs w:val="24"/>
          <w:lang w:val="en-US"/>
        </w:rPr>
        <w:t>) and report as to whether the assets are registered according to the stated procedures. A detai</w:t>
      </w:r>
      <w:r w:rsidRPr="00231EB3">
        <w:rPr>
          <w:rFonts w:asciiTheme="minorHAnsi" w:hAnsiTheme="minorHAnsi" w:cstheme="minorHAnsi"/>
          <w:sz w:val="24"/>
          <w:szCs w:val="24"/>
          <w:lang w:val="en-US"/>
        </w:rPr>
        <w:t>led list of fixed asset items (if any</w:t>
      </w:r>
      <w:r w:rsidR="00FA7B6B" w:rsidRPr="00231EB3">
        <w:rPr>
          <w:rFonts w:asciiTheme="minorHAnsi" w:hAnsiTheme="minorHAnsi" w:cstheme="minorHAnsi"/>
          <w:sz w:val="24"/>
          <w:szCs w:val="24"/>
          <w:lang w:val="en-US"/>
        </w:rPr>
        <w:t>) should also be included in the report.</w:t>
      </w:r>
    </w:p>
    <w:p w14:paraId="4CE0CA3E" w14:textId="77777777" w:rsidR="00FA7B6B" w:rsidRPr="00231EB3" w:rsidRDefault="00FA7B6B" w:rsidP="009742BC">
      <w:pPr>
        <w:jc w:val="both"/>
        <w:rPr>
          <w:rFonts w:asciiTheme="minorHAnsi" w:hAnsiTheme="minorHAnsi" w:cstheme="minorHAnsi"/>
          <w:sz w:val="24"/>
          <w:szCs w:val="24"/>
          <w:lang w:val="en-US"/>
        </w:rPr>
      </w:pPr>
      <w:r w:rsidRPr="00231EB3">
        <w:rPr>
          <w:rFonts w:asciiTheme="minorHAnsi" w:hAnsiTheme="minorHAnsi" w:cstheme="minorHAnsi"/>
          <w:b/>
          <w:sz w:val="24"/>
          <w:szCs w:val="24"/>
          <w:lang w:val="en-US"/>
        </w:rPr>
        <w:t>Procurement of goods and services:</w:t>
      </w:r>
      <w:r w:rsidRPr="00231EB3">
        <w:rPr>
          <w:rFonts w:asciiTheme="minorHAnsi" w:hAnsiTheme="minorHAnsi" w:cstheme="minorHAnsi"/>
          <w:sz w:val="24"/>
          <w:szCs w:val="24"/>
          <w:lang w:val="en-US"/>
        </w:rPr>
        <w:t xml:space="preserve"> The auditor shall check/review the documents, vouchers related to procurement of goods and services including consultant hiring process and give comments/suggestions whether adequate internal control systems on procurement management exist and have been applied properly or not, as well as eventual suggestions for further improvements. The auditor shall assess whether Procurement, Tenders and Contractor/Consultant Selection is carried out on a manner that ensures probity and maximum value for money.</w:t>
      </w:r>
    </w:p>
    <w:p w14:paraId="423E398B" w14:textId="4BD66AED" w:rsidR="00FA7B6B" w:rsidRPr="00231EB3" w:rsidRDefault="00FA7B6B" w:rsidP="009742BC">
      <w:pPr>
        <w:jc w:val="both"/>
        <w:rPr>
          <w:rFonts w:asciiTheme="minorHAnsi" w:hAnsiTheme="minorHAnsi" w:cstheme="minorHAnsi"/>
          <w:sz w:val="24"/>
          <w:szCs w:val="24"/>
          <w:lang w:val="en-US"/>
        </w:rPr>
      </w:pPr>
      <w:r w:rsidRPr="00231EB3">
        <w:rPr>
          <w:rFonts w:asciiTheme="minorHAnsi" w:hAnsiTheme="minorHAnsi" w:cstheme="minorHAnsi"/>
          <w:b/>
          <w:sz w:val="24"/>
          <w:szCs w:val="24"/>
          <w:lang w:val="en-US"/>
        </w:rPr>
        <w:t>Expense charged against approved budget lines:</w:t>
      </w:r>
      <w:r w:rsidRPr="00231EB3">
        <w:rPr>
          <w:rFonts w:asciiTheme="minorHAnsi" w:hAnsiTheme="minorHAnsi" w:cstheme="minorHAnsi"/>
          <w:sz w:val="24"/>
          <w:szCs w:val="24"/>
          <w:lang w:val="en-US"/>
        </w:rPr>
        <w:t xml:space="preserve"> The auditor should check the relevancy of individual expenditure i.e. whether those are incurred in line with approved budget and charged against appropriate budget line i.e. no irrelevant expenditure </w:t>
      </w:r>
      <w:r w:rsidR="008C40F5" w:rsidRPr="00231EB3">
        <w:rPr>
          <w:rFonts w:asciiTheme="minorHAnsi" w:hAnsiTheme="minorHAnsi" w:cstheme="minorHAnsi"/>
          <w:sz w:val="24"/>
          <w:szCs w:val="24"/>
          <w:lang w:val="en-US"/>
        </w:rPr>
        <w:t>is</w:t>
      </w:r>
      <w:r w:rsidRPr="00231EB3">
        <w:rPr>
          <w:rFonts w:asciiTheme="minorHAnsi" w:hAnsiTheme="minorHAnsi" w:cstheme="minorHAnsi"/>
          <w:sz w:val="24"/>
          <w:szCs w:val="24"/>
          <w:lang w:val="en-US"/>
        </w:rPr>
        <w:t xml:space="preserve"> booked against different budget line to be within stipulated allocation.</w:t>
      </w:r>
    </w:p>
    <w:p w14:paraId="72361399" w14:textId="77777777" w:rsidR="00FA7B6B" w:rsidRPr="00231EB3" w:rsidRDefault="00FA7B6B" w:rsidP="009742BC">
      <w:pPr>
        <w:jc w:val="both"/>
        <w:rPr>
          <w:rFonts w:asciiTheme="minorHAnsi" w:hAnsiTheme="minorHAnsi" w:cstheme="minorHAnsi"/>
          <w:sz w:val="24"/>
          <w:szCs w:val="24"/>
          <w:lang w:val="en-US"/>
        </w:rPr>
      </w:pPr>
      <w:r w:rsidRPr="00231EB3">
        <w:rPr>
          <w:rFonts w:asciiTheme="minorHAnsi" w:hAnsiTheme="minorHAnsi" w:cstheme="minorHAnsi"/>
          <w:b/>
          <w:sz w:val="24"/>
          <w:szCs w:val="24"/>
          <w:lang w:val="en-US"/>
        </w:rPr>
        <w:t>Tax and VAT issues:</w:t>
      </w:r>
      <w:r w:rsidRPr="00231EB3">
        <w:rPr>
          <w:rFonts w:asciiTheme="minorHAnsi" w:hAnsiTheme="minorHAnsi" w:cstheme="minorHAnsi"/>
          <w:sz w:val="24"/>
          <w:szCs w:val="24"/>
          <w:lang w:val="en-US"/>
        </w:rPr>
        <w:t xml:space="preserve"> The auditor should also check and report the Tax &amp; VAT issues as per existing laws of the land.</w:t>
      </w:r>
    </w:p>
    <w:p w14:paraId="10B1427A" w14:textId="6D252A36" w:rsidR="00FA7B6B" w:rsidRPr="00231EB3" w:rsidRDefault="00FA7B6B" w:rsidP="009742BC">
      <w:pPr>
        <w:jc w:val="both"/>
        <w:rPr>
          <w:rFonts w:asciiTheme="minorHAnsi" w:hAnsiTheme="minorHAnsi" w:cstheme="minorHAnsi"/>
          <w:sz w:val="24"/>
          <w:szCs w:val="24"/>
          <w:lang w:val="en-US"/>
        </w:rPr>
      </w:pPr>
      <w:r w:rsidRPr="00231EB3">
        <w:rPr>
          <w:rFonts w:asciiTheme="minorHAnsi" w:hAnsiTheme="minorHAnsi" w:cstheme="minorHAnsi"/>
          <w:b/>
          <w:sz w:val="24"/>
          <w:szCs w:val="24"/>
          <w:lang w:val="en-US"/>
        </w:rPr>
        <w:t>Bank Accounts/Cash:</w:t>
      </w:r>
      <w:r w:rsidRPr="00231EB3">
        <w:rPr>
          <w:rFonts w:asciiTheme="minorHAnsi" w:hAnsiTheme="minorHAnsi" w:cstheme="minorHAnsi"/>
          <w:sz w:val="24"/>
          <w:szCs w:val="24"/>
          <w:lang w:val="en-US"/>
        </w:rPr>
        <w:t xml:space="preserve"> The auditor should check and report as to whether all financial transactions of the project are done through the single bank account as specified in the signed agreement. The auditor should check and confirm the balances of cash/bankbook along with the bank statement and reconciliation thereof. In addition to that please collect bank balance confirmation letter/certificate from the bank, and report on any difference with an explanation for future adjustment.</w:t>
      </w:r>
    </w:p>
    <w:p w14:paraId="7589F03D" w14:textId="28EDE6C6" w:rsidR="00B52872" w:rsidRPr="00231EB3" w:rsidRDefault="00FA7B6B" w:rsidP="009742BC">
      <w:pPr>
        <w:jc w:val="both"/>
        <w:rPr>
          <w:rFonts w:asciiTheme="minorHAnsi" w:hAnsiTheme="minorHAnsi" w:cstheme="minorHAnsi"/>
          <w:sz w:val="24"/>
          <w:szCs w:val="24"/>
          <w:lang w:val="en-US"/>
        </w:rPr>
      </w:pPr>
      <w:r w:rsidRPr="00231EB3">
        <w:rPr>
          <w:rFonts w:asciiTheme="minorHAnsi" w:hAnsiTheme="minorHAnsi" w:cstheme="minorHAnsi"/>
          <w:b/>
          <w:sz w:val="24"/>
          <w:szCs w:val="24"/>
          <w:lang w:val="en-US"/>
        </w:rPr>
        <w:t>Bank Interest on project funds:</w:t>
      </w:r>
      <w:r w:rsidRPr="00231EB3">
        <w:rPr>
          <w:rFonts w:asciiTheme="minorHAnsi" w:hAnsiTheme="minorHAnsi" w:cstheme="minorHAnsi"/>
          <w:sz w:val="24"/>
          <w:szCs w:val="24"/>
          <w:lang w:val="en-US"/>
        </w:rPr>
        <w:t xml:space="preserve"> Auditors should check whether bank interest if any on funds has been accounted for and utilized for the project purposes.</w:t>
      </w:r>
    </w:p>
    <w:p w14:paraId="31A15439" w14:textId="60364367" w:rsidR="00B52872" w:rsidRPr="00157191" w:rsidRDefault="000C20A3" w:rsidP="009742BC">
      <w:pPr>
        <w:jc w:val="both"/>
        <w:rPr>
          <w:rFonts w:asciiTheme="minorHAnsi" w:hAnsiTheme="minorHAnsi" w:cstheme="minorHAnsi"/>
          <w:b/>
          <w:sz w:val="28"/>
          <w:szCs w:val="24"/>
          <w:u w:val="single"/>
          <w:lang w:val="en-US"/>
        </w:rPr>
      </w:pPr>
      <w:r w:rsidRPr="00157191">
        <w:rPr>
          <w:rFonts w:asciiTheme="minorHAnsi" w:hAnsiTheme="minorHAnsi" w:cstheme="minorHAnsi"/>
          <w:b/>
          <w:sz w:val="28"/>
          <w:szCs w:val="24"/>
          <w:u w:val="single"/>
          <w:lang w:val="en-US"/>
        </w:rPr>
        <w:t>Additional Terms of Reference based on nature of Audit:</w:t>
      </w:r>
    </w:p>
    <w:p w14:paraId="3CDFCDD6" w14:textId="47FF0B28" w:rsidR="000C20A3" w:rsidRDefault="000C20A3" w:rsidP="009742BC">
      <w:pPr>
        <w:jc w:val="both"/>
        <w:rPr>
          <w:rFonts w:asciiTheme="minorHAnsi" w:hAnsiTheme="minorHAnsi" w:cstheme="minorHAnsi"/>
          <w:sz w:val="24"/>
          <w:szCs w:val="24"/>
          <w:highlight w:val="yellow"/>
          <w:lang w:val="en-US"/>
        </w:rPr>
      </w:pPr>
      <w:r w:rsidRPr="00231EB3">
        <w:rPr>
          <w:rFonts w:asciiTheme="minorHAnsi" w:hAnsiTheme="minorHAnsi" w:cstheme="minorHAnsi"/>
          <w:sz w:val="24"/>
          <w:szCs w:val="24"/>
          <w:lang w:val="en-US"/>
        </w:rPr>
        <w:t xml:space="preserve">The auditor must follow and report according to prevailing terms of reference issued by NGO Affairs Bureau for all FD6, FD7 and FC1 Audit as well as terms of reference issued by Donor/ National Office specific for Donor Audit. </w:t>
      </w:r>
    </w:p>
    <w:p w14:paraId="1D347313" w14:textId="77777777" w:rsidR="00AE0490" w:rsidRPr="00157191" w:rsidRDefault="00AE0490" w:rsidP="00AE0490">
      <w:pPr>
        <w:jc w:val="both"/>
        <w:rPr>
          <w:rFonts w:asciiTheme="minorHAnsi" w:hAnsiTheme="minorHAnsi" w:cstheme="minorHAnsi"/>
          <w:b/>
          <w:i/>
          <w:sz w:val="28"/>
          <w:u w:val="single"/>
        </w:rPr>
      </w:pPr>
      <w:r w:rsidRPr="00157191">
        <w:rPr>
          <w:rFonts w:asciiTheme="minorHAnsi" w:hAnsiTheme="minorHAnsi" w:cstheme="minorHAnsi"/>
          <w:b/>
          <w:sz w:val="28"/>
          <w:szCs w:val="23"/>
          <w:u w:val="single"/>
          <w:lang w:val="en-US"/>
        </w:rPr>
        <w:lastRenderedPageBreak/>
        <w:t>Timetable, Preparatory and Opening Meetings</w:t>
      </w:r>
    </w:p>
    <w:p w14:paraId="34AC8A3F" w14:textId="46C39D53" w:rsidR="00AE0490" w:rsidRPr="004454BB" w:rsidRDefault="00AE0490" w:rsidP="00AE0490">
      <w:pPr>
        <w:keepLines/>
        <w:jc w:val="both"/>
        <w:rPr>
          <w:rFonts w:asciiTheme="minorHAnsi" w:hAnsiTheme="minorHAnsi" w:cstheme="minorHAnsi"/>
          <w:sz w:val="24"/>
        </w:rPr>
      </w:pPr>
      <w:r w:rsidRPr="004454BB">
        <w:rPr>
          <w:rFonts w:asciiTheme="minorHAnsi" w:hAnsiTheme="minorHAnsi" w:cstheme="minorHAnsi"/>
          <w:sz w:val="24"/>
        </w:rPr>
        <w:t xml:space="preserve">It is expected </w:t>
      </w:r>
      <w:r w:rsidR="00985C49">
        <w:rPr>
          <w:rFonts w:asciiTheme="minorHAnsi" w:hAnsiTheme="minorHAnsi" w:cstheme="minorHAnsi"/>
          <w:sz w:val="24"/>
        </w:rPr>
        <w:t xml:space="preserve">that </w:t>
      </w:r>
      <w:r w:rsidRPr="004454BB">
        <w:rPr>
          <w:rFonts w:asciiTheme="minorHAnsi" w:hAnsiTheme="minorHAnsi" w:cstheme="minorHAnsi"/>
          <w:sz w:val="24"/>
        </w:rPr>
        <w:t xml:space="preserve">the audit will start </w:t>
      </w:r>
      <w:r w:rsidR="00C96638" w:rsidRPr="004454BB">
        <w:rPr>
          <w:rFonts w:asciiTheme="minorHAnsi" w:hAnsiTheme="minorHAnsi" w:cstheme="minorHAnsi"/>
          <w:sz w:val="24"/>
        </w:rPr>
        <w:t xml:space="preserve">after </w:t>
      </w:r>
      <w:r w:rsidR="00985C49">
        <w:rPr>
          <w:rFonts w:asciiTheme="minorHAnsi" w:hAnsiTheme="minorHAnsi" w:cstheme="minorHAnsi"/>
          <w:sz w:val="24"/>
        </w:rPr>
        <w:t>the financial</w:t>
      </w:r>
      <w:r w:rsidR="00C96638" w:rsidRPr="004454BB">
        <w:rPr>
          <w:rFonts w:asciiTheme="minorHAnsi" w:hAnsiTheme="minorHAnsi" w:cstheme="minorHAnsi"/>
          <w:sz w:val="24"/>
        </w:rPr>
        <w:t xml:space="preserve"> completion of the project.</w:t>
      </w:r>
    </w:p>
    <w:p w14:paraId="5A405307" w14:textId="51F99DCB" w:rsidR="00AE0490" w:rsidRPr="004454BB" w:rsidRDefault="00AE0490" w:rsidP="00AE0490">
      <w:pPr>
        <w:keepLines/>
        <w:jc w:val="both"/>
        <w:rPr>
          <w:rFonts w:asciiTheme="minorHAnsi" w:hAnsiTheme="minorHAnsi" w:cstheme="minorHAnsi"/>
          <w:sz w:val="24"/>
        </w:rPr>
      </w:pPr>
      <w:r w:rsidRPr="004454BB">
        <w:rPr>
          <w:rFonts w:asciiTheme="minorHAnsi" w:hAnsiTheme="minorHAnsi" w:cstheme="minorHAnsi"/>
          <w:sz w:val="24"/>
        </w:rPr>
        <w:t xml:space="preserve">If necessary the </w:t>
      </w:r>
      <w:r w:rsidR="00931497" w:rsidRPr="004454BB">
        <w:rPr>
          <w:rFonts w:asciiTheme="minorHAnsi" w:hAnsiTheme="minorHAnsi" w:cstheme="minorHAnsi"/>
          <w:sz w:val="24"/>
        </w:rPr>
        <w:t>Plan International Bangladesh</w:t>
      </w:r>
      <w:r w:rsidRPr="004454BB">
        <w:rPr>
          <w:rFonts w:asciiTheme="minorHAnsi" w:hAnsiTheme="minorHAnsi" w:cstheme="minorHAnsi"/>
          <w:sz w:val="24"/>
        </w:rPr>
        <w:t xml:space="preserve"> will arrange for a preparatory meeting with the Auditor. The purpose of this meeting is to discuss the planning, conduct and reporting of the audit and to clarify outstanding issues. </w:t>
      </w:r>
    </w:p>
    <w:p w14:paraId="70BE07FC" w14:textId="7FE03DAD" w:rsidR="00AE0490" w:rsidRPr="004454BB" w:rsidRDefault="00AE0490" w:rsidP="00AE0490">
      <w:pPr>
        <w:keepLines/>
        <w:jc w:val="both"/>
        <w:rPr>
          <w:rFonts w:asciiTheme="minorHAnsi" w:hAnsiTheme="minorHAnsi" w:cstheme="minorHAnsi"/>
          <w:sz w:val="24"/>
        </w:rPr>
      </w:pPr>
      <w:r w:rsidRPr="004454BB">
        <w:rPr>
          <w:rFonts w:asciiTheme="minorHAnsi" w:hAnsiTheme="minorHAnsi" w:cstheme="minorHAnsi"/>
          <w:sz w:val="24"/>
        </w:rPr>
        <w:t xml:space="preserve">The Auditor should normally arrange for an opening meeting with the Entity to further discuss and explain the planning, conduct and reporting insofar </w:t>
      </w:r>
      <w:r w:rsidR="00985C49">
        <w:rPr>
          <w:rFonts w:asciiTheme="minorHAnsi" w:hAnsiTheme="minorHAnsi" w:cstheme="minorHAnsi"/>
          <w:sz w:val="24"/>
        </w:rPr>
        <w:t xml:space="preserve">as </w:t>
      </w:r>
      <w:r w:rsidRPr="004454BB">
        <w:rPr>
          <w:rFonts w:asciiTheme="minorHAnsi" w:hAnsiTheme="minorHAnsi" w:cstheme="minorHAnsi"/>
          <w:sz w:val="24"/>
        </w:rPr>
        <w:t xml:space="preserve">this has not yet been covered in previous contacts between the Auditor and the Entity. The Auditor </w:t>
      </w:r>
      <w:r w:rsidRPr="004454BB">
        <w:rPr>
          <w:rFonts w:asciiTheme="minorHAnsi" w:hAnsiTheme="minorHAnsi" w:cstheme="minorHAnsi"/>
          <w:snapToGrid w:val="0"/>
          <w:sz w:val="24"/>
        </w:rPr>
        <w:t xml:space="preserve">will further </w:t>
      </w:r>
      <w:r w:rsidRPr="004454BB">
        <w:rPr>
          <w:rFonts w:asciiTheme="minorHAnsi" w:hAnsiTheme="minorHAnsi" w:cstheme="minorHAnsi"/>
          <w:sz w:val="24"/>
        </w:rPr>
        <w:t xml:space="preserve">explain the nature, objectives and scope of the audit. The Auditor should inform </w:t>
      </w:r>
      <w:r w:rsidR="00931497" w:rsidRPr="004454BB">
        <w:rPr>
          <w:rFonts w:asciiTheme="minorHAnsi" w:hAnsiTheme="minorHAnsi" w:cstheme="minorHAnsi"/>
          <w:sz w:val="24"/>
        </w:rPr>
        <w:t>Plan International Bangladesh</w:t>
      </w:r>
      <w:r w:rsidRPr="004454BB">
        <w:rPr>
          <w:rFonts w:asciiTheme="minorHAnsi" w:hAnsiTheme="minorHAnsi" w:cstheme="minorHAnsi"/>
          <w:sz w:val="24"/>
        </w:rPr>
        <w:t xml:space="preserve"> about this meeting</w:t>
      </w:r>
      <w:r w:rsidR="00985C49">
        <w:rPr>
          <w:rFonts w:asciiTheme="minorHAnsi" w:hAnsiTheme="minorHAnsi" w:cstheme="minorHAnsi"/>
          <w:sz w:val="24"/>
        </w:rPr>
        <w:t>,</w:t>
      </w:r>
      <w:r w:rsidRPr="004454BB">
        <w:rPr>
          <w:rFonts w:asciiTheme="minorHAnsi" w:hAnsiTheme="minorHAnsi" w:cstheme="minorHAnsi"/>
          <w:sz w:val="24"/>
        </w:rPr>
        <w:t xml:space="preserve"> which may be attended by </w:t>
      </w:r>
      <w:r w:rsidR="00931497" w:rsidRPr="004454BB">
        <w:rPr>
          <w:rFonts w:asciiTheme="minorHAnsi" w:hAnsiTheme="minorHAnsi" w:cstheme="minorHAnsi"/>
          <w:sz w:val="24"/>
        </w:rPr>
        <w:t>Plan International Bangladesh</w:t>
      </w:r>
      <w:r w:rsidRPr="004454BB">
        <w:rPr>
          <w:rFonts w:asciiTheme="minorHAnsi" w:hAnsiTheme="minorHAnsi" w:cstheme="minorHAnsi"/>
          <w:sz w:val="24"/>
        </w:rPr>
        <w:t>.</w:t>
      </w:r>
    </w:p>
    <w:p w14:paraId="45454396" w14:textId="33DD762E" w:rsidR="00AE0490" w:rsidRPr="004454BB" w:rsidRDefault="00AE0490" w:rsidP="00AE0490">
      <w:pPr>
        <w:pStyle w:val="ColorfulList-Accent11"/>
        <w:spacing w:after="0" w:line="240" w:lineRule="auto"/>
        <w:ind w:left="0"/>
        <w:jc w:val="both"/>
        <w:rPr>
          <w:rFonts w:asciiTheme="minorHAnsi" w:hAnsiTheme="minorHAnsi" w:cstheme="minorHAnsi"/>
          <w:b/>
          <w:sz w:val="24"/>
          <w:szCs w:val="23"/>
        </w:rPr>
      </w:pPr>
      <w:r w:rsidRPr="004454BB">
        <w:rPr>
          <w:rFonts w:asciiTheme="minorHAnsi" w:hAnsiTheme="minorHAnsi" w:cstheme="minorHAnsi"/>
          <w:sz w:val="24"/>
        </w:rPr>
        <w:t xml:space="preserve">During the preparatory and opening </w:t>
      </w:r>
      <w:r w:rsidR="00157191" w:rsidRPr="004454BB">
        <w:rPr>
          <w:rFonts w:asciiTheme="minorHAnsi" w:hAnsiTheme="minorHAnsi" w:cstheme="minorHAnsi"/>
          <w:sz w:val="24"/>
        </w:rPr>
        <w:t>meeting,</w:t>
      </w:r>
      <w:r w:rsidRPr="004454BB">
        <w:rPr>
          <w:rFonts w:asciiTheme="minorHAnsi" w:hAnsiTheme="minorHAnsi" w:cstheme="minorHAnsi"/>
          <w:sz w:val="24"/>
        </w:rPr>
        <w:t xml:space="preserve"> the Auditor may request additional information and documents that he/she considers necessary or useful for the planning and conduct of the audit</w:t>
      </w:r>
    </w:p>
    <w:p w14:paraId="73E4BACE" w14:textId="77777777" w:rsidR="00AE0490" w:rsidRPr="00231EB3" w:rsidRDefault="00AE0490" w:rsidP="009742BC">
      <w:pPr>
        <w:jc w:val="both"/>
        <w:rPr>
          <w:rFonts w:asciiTheme="minorHAnsi" w:hAnsiTheme="minorHAnsi" w:cstheme="minorHAnsi"/>
          <w:b/>
          <w:color w:val="44546A" w:themeColor="text2"/>
          <w:sz w:val="24"/>
          <w:szCs w:val="24"/>
          <w:lang w:val="en-US"/>
        </w:rPr>
      </w:pPr>
    </w:p>
    <w:p w14:paraId="7E0E8C8E" w14:textId="77777777" w:rsidR="00FA7B6B" w:rsidRPr="00634F4B" w:rsidRDefault="00FA7B6B" w:rsidP="009742BC">
      <w:pPr>
        <w:jc w:val="both"/>
        <w:rPr>
          <w:rFonts w:asciiTheme="minorHAnsi" w:hAnsiTheme="minorHAnsi" w:cstheme="minorHAnsi"/>
          <w:b/>
          <w:sz w:val="28"/>
          <w:szCs w:val="24"/>
          <w:u w:val="single"/>
          <w:lang w:val="en-US"/>
        </w:rPr>
      </w:pPr>
      <w:r w:rsidRPr="00634F4B">
        <w:rPr>
          <w:rFonts w:asciiTheme="minorHAnsi" w:hAnsiTheme="minorHAnsi" w:cstheme="minorHAnsi"/>
          <w:b/>
          <w:sz w:val="28"/>
          <w:szCs w:val="24"/>
          <w:u w:val="single"/>
          <w:lang w:val="en-US"/>
        </w:rPr>
        <w:t>Report to the Management</w:t>
      </w:r>
      <w:r w:rsidR="007172AD" w:rsidRPr="00634F4B">
        <w:rPr>
          <w:rFonts w:asciiTheme="minorHAnsi" w:hAnsiTheme="minorHAnsi" w:cstheme="minorHAnsi"/>
          <w:b/>
          <w:sz w:val="28"/>
          <w:szCs w:val="24"/>
          <w:u w:val="single"/>
          <w:lang w:val="en-US"/>
        </w:rPr>
        <w:t>:</w:t>
      </w:r>
    </w:p>
    <w:p w14:paraId="35250E68" w14:textId="77777777" w:rsidR="00FA7B6B" w:rsidRPr="00231EB3" w:rsidRDefault="00FA7B6B" w:rsidP="009742BC">
      <w:pPr>
        <w:jc w:val="both"/>
        <w:rPr>
          <w:rFonts w:asciiTheme="minorHAnsi" w:hAnsiTheme="minorHAnsi" w:cstheme="minorHAnsi"/>
          <w:sz w:val="24"/>
          <w:szCs w:val="24"/>
          <w:lang w:val="en-US"/>
        </w:rPr>
      </w:pPr>
      <w:r w:rsidRPr="00231EB3">
        <w:rPr>
          <w:rFonts w:asciiTheme="minorHAnsi" w:hAnsiTheme="minorHAnsi" w:cstheme="minorHAnsi"/>
          <w:sz w:val="24"/>
          <w:szCs w:val="24"/>
          <w:lang w:val="en-US"/>
        </w:rPr>
        <w:t>The auditor must report to appointing authority on the following matters that came to the notice during the course of audit.</w:t>
      </w:r>
    </w:p>
    <w:p w14:paraId="69A68970" w14:textId="77777777" w:rsidR="00FA7B6B" w:rsidRPr="00231EB3" w:rsidRDefault="00FA7B6B" w:rsidP="00FA7B6B">
      <w:pPr>
        <w:pStyle w:val="ListParagraph"/>
        <w:jc w:val="both"/>
        <w:rPr>
          <w:rFonts w:asciiTheme="minorHAnsi" w:hAnsiTheme="minorHAnsi" w:cstheme="minorHAnsi"/>
          <w:sz w:val="24"/>
          <w:szCs w:val="24"/>
          <w:lang w:val="en-US"/>
        </w:rPr>
      </w:pPr>
      <w:r w:rsidRPr="00231EB3">
        <w:rPr>
          <w:rFonts w:asciiTheme="minorHAnsi" w:hAnsiTheme="minorHAnsi" w:cstheme="minorHAnsi"/>
          <w:sz w:val="24"/>
          <w:szCs w:val="24"/>
          <w:lang w:val="en-US"/>
        </w:rPr>
        <w:t>•</w:t>
      </w:r>
      <w:r w:rsidRPr="00231EB3">
        <w:rPr>
          <w:rFonts w:asciiTheme="minorHAnsi" w:hAnsiTheme="minorHAnsi" w:cstheme="minorHAnsi"/>
          <w:sz w:val="24"/>
          <w:szCs w:val="24"/>
          <w:lang w:val="en-US"/>
        </w:rPr>
        <w:tab/>
        <w:t>Material changes in accounting principles</w:t>
      </w:r>
    </w:p>
    <w:p w14:paraId="34F38FD7" w14:textId="77777777" w:rsidR="00FA7B6B" w:rsidRPr="00231EB3" w:rsidRDefault="00FA7B6B" w:rsidP="00FA7B6B">
      <w:pPr>
        <w:pStyle w:val="ListParagraph"/>
        <w:jc w:val="both"/>
        <w:rPr>
          <w:rFonts w:asciiTheme="minorHAnsi" w:hAnsiTheme="minorHAnsi" w:cstheme="minorHAnsi"/>
          <w:sz w:val="24"/>
          <w:szCs w:val="24"/>
          <w:lang w:val="en-US"/>
        </w:rPr>
      </w:pPr>
      <w:r w:rsidRPr="00231EB3">
        <w:rPr>
          <w:rFonts w:asciiTheme="minorHAnsi" w:hAnsiTheme="minorHAnsi" w:cstheme="minorHAnsi"/>
          <w:sz w:val="24"/>
          <w:szCs w:val="24"/>
          <w:lang w:val="en-US"/>
        </w:rPr>
        <w:t>•</w:t>
      </w:r>
      <w:r w:rsidRPr="00231EB3">
        <w:rPr>
          <w:rFonts w:asciiTheme="minorHAnsi" w:hAnsiTheme="minorHAnsi" w:cstheme="minorHAnsi"/>
          <w:sz w:val="24"/>
          <w:szCs w:val="24"/>
          <w:lang w:val="en-US"/>
        </w:rPr>
        <w:tab/>
        <w:t>Inadequacy in project's accounting function</w:t>
      </w:r>
    </w:p>
    <w:p w14:paraId="7EE1F222" w14:textId="77777777" w:rsidR="00FA7B6B" w:rsidRPr="00231EB3" w:rsidRDefault="00FA7B6B" w:rsidP="00FA7B6B">
      <w:pPr>
        <w:pStyle w:val="ListParagraph"/>
        <w:jc w:val="both"/>
        <w:rPr>
          <w:rFonts w:asciiTheme="minorHAnsi" w:hAnsiTheme="minorHAnsi" w:cstheme="minorHAnsi"/>
          <w:sz w:val="24"/>
          <w:szCs w:val="24"/>
          <w:lang w:val="en-US"/>
        </w:rPr>
      </w:pPr>
      <w:r w:rsidRPr="00231EB3">
        <w:rPr>
          <w:rFonts w:asciiTheme="minorHAnsi" w:hAnsiTheme="minorHAnsi" w:cstheme="minorHAnsi"/>
          <w:sz w:val="24"/>
          <w:szCs w:val="24"/>
          <w:lang w:val="en-US"/>
        </w:rPr>
        <w:t>•</w:t>
      </w:r>
      <w:r w:rsidRPr="00231EB3">
        <w:rPr>
          <w:rFonts w:asciiTheme="minorHAnsi" w:hAnsiTheme="minorHAnsi" w:cstheme="minorHAnsi"/>
          <w:sz w:val="24"/>
          <w:szCs w:val="24"/>
          <w:lang w:val="en-US"/>
        </w:rPr>
        <w:tab/>
        <w:t>Material weakness in internal control</w:t>
      </w:r>
    </w:p>
    <w:p w14:paraId="1E754667" w14:textId="370E1D5B" w:rsidR="00FA7B6B" w:rsidRPr="004C7616" w:rsidRDefault="00FA7B6B" w:rsidP="004C7616">
      <w:pPr>
        <w:pStyle w:val="ListParagraph"/>
        <w:jc w:val="both"/>
        <w:rPr>
          <w:rFonts w:asciiTheme="minorHAnsi" w:hAnsiTheme="minorHAnsi" w:cstheme="minorHAnsi"/>
          <w:sz w:val="24"/>
          <w:szCs w:val="24"/>
          <w:lang w:val="en-US"/>
        </w:rPr>
      </w:pPr>
      <w:r w:rsidRPr="00231EB3">
        <w:rPr>
          <w:rFonts w:asciiTheme="minorHAnsi" w:hAnsiTheme="minorHAnsi" w:cstheme="minorHAnsi"/>
          <w:sz w:val="24"/>
          <w:szCs w:val="24"/>
          <w:lang w:val="en-US"/>
        </w:rPr>
        <w:t>•</w:t>
      </w:r>
      <w:r w:rsidRPr="00231EB3">
        <w:rPr>
          <w:rFonts w:asciiTheme="minorHAnsi" w:hAnsiTheme="minorHAnsi" w:cstheme="minorHAnsi"/>
          <w:sz w:val="24"/>
          <w:szCs w:val="24"/>
          <w:lang w:val="en-US"/>
        </w:rPr>
        <w:tab/>
        <w:t>Material change in scope of operation</w:t>
      </w:r>
    </w:p>
    <w:p w14:paraId="141AA14E" w14:textId="77777777" w:rsidR="00FA7B6B" w:rsidRPr="00231EB3" w:rsidRDefault="00FA7B6B" w:rsidP="009742BC">
      <w:pPr>
        <w:jc w:val="both"/>
        <w:rPr>
          <w:rFonts w:asciiTheme="minorHAnsi" w:hAnsiTheme="minorHAnsi" w:cstheme="minorHAnsi"/>
          <w:b/>
          <w:sz w:val="24"/>
          <w:szCs w:val="24"/>
          <w:lang w:val="en-US"/>
        </w:rPr>
      </w:pPr>
      <w:r w:rsidRPr="00231EB3">
        <w:rPr>
          <w:rFonts w:asciiTheme="minorHAnsi" w:hAnsiTheme="minorHAnsi" w:cstheme="minorHAnsi"/>
          <w:b/>
          <w:sz w:val="24"/>
          <w:szCs w:val="24"/>
          <w:lang w:val="en-US"/>
        </w:rPr>
        <w:t>Report requirements</w:t>
      </w:r>
    </w:p>
    <w:p w14:paraId="25C0F7BB" w14:textId="77777777" w:rsidR="00FA7B6B" w:rsidRPr="00231EB3" w:rsidRDefault="00FA7B6B" w:rsidP="009742BC">
      <w:pPr>
        <w:jc w:val="both"/>
        <w:rPr>
          <w:rFonts w:asciiTheme="minorHAnsi" w:hAnsiTheme="minorHAnsi" w:cstheme="minorHAnsi"/>
          <w:sz w:val="24"/>
          <w:szCs w:val="24"/>
          <w:lang w:val="en-US"/>
        </w:rPr>
      </w:pPr>
      <w:r w:rsidRPr="00231EB3">
        <w:rPr>
          <w:rFonts w:asciiTheme="minorHAnsi" w:hAnsiTheme="minorHAnsi" w:cstheme="minorHAnsi"/>
          <w:sz w:val="24"/>
          <w:szCs w:val="24"/>
          <w:lang w:val="en-US"/>
        </w:rPr>
        <w:t>The following should be part of the audit report:</w:t>
      </w:r>
    </w:p>
    <w:p w14:paraId="390471DC" w14:textId="77777777" w:rsidR="00EE6F3E" w:rsidRDefault="00FA7B6B" w:rsidP="009742BC">
      <w:pPr>
        <w:jc w:val="both"/>
        <w:rPr>
          <w:rFonts w:asciiTheme="minorHAnsi" w:hAnsiTheme="minorHAnsi" w:cstheme="minorHAnsi"/>
          <w:sz w:val="24"/>
          <w:szCs w:val="24"/>
          <w:lang w:val="en-US"/>
        </w:rPr>
      </w:pPr>
      <w:r w:rsidRPr="00231EB3">
        <w:rPr>
          <w:rFonts w:asciiTheme="minorHAnsi" w:hAnsiTheme="minorHAnsi" w:cstheme="minorHAnsi"/>
          <w:b/>
          <w:sz w:val="24"/>
          <w:szCs w:val="24"/>
          <w:lang w:val="en-US"/>
        </w:rPr>
        <w:t>Financial report:</w:t>
      </w:r>
      <w:r w:rsidRPr="00231EB3">
        <w:rPr>
          <w:rFonts w:asciiTheme="minorHAnsi" w:hAnsiTheme="minorHAnsi" w:cstheme="minorHAnsi"/>
          <w:sz w:val="24"/>
          <w:szCs w:val="24"/>
          <w:lang w:val="en-US"/>
        </w:rPr>
        <w:t xml:space="preserve"> Receipts &amp; Payment Accounts, Income &amp; Expenditure Accounts and Balance Sheet for the period under audit including notes to the accounts with sufficient breakdown. Subsequent adjustment against provision shall also be reflected in the audit report till the date of audit.</w:t>
      </w:r>
      <w:r w:rsidR="009454B7">
        <w:rPr>
          <w:rFonts w:asciiTheme="minorHAnsi" w:hAnsiTheme="minorHAnsi" w:cstheme="minorHAnsi"/>
          <w:sz w:val="24"/>
          <w:szCs w:val="24"/>
          <w:lang w:val="en-US"/>
        </w:rPr>
        <w:t xml:space="preserve"> </w:t>
      </w:r>
    </w:p>
    <w:p w14:paraId="654D5D00" w14:textId="3FC6FA6D" w:rsidR="007172AD" w:rsidRPr="00231EB3" w:rsidRDefault="007172AD" w:rsidP="009742BC">
      <w:pPr>
        <w:jc w:val="both"/>
        <w:rPr>
          <w:rFonts w:asciiTheme="minorHAnsi" w:hAnsiTheme="minorHAnsi" w:cstheme="minorHAnsi"/>
          <w:sz w:val="24"/>
          <w:szCs w:val="24"/>
          <w:lang w:val="en-US"/>
        </w:rPr>
      </w:pPr>
      <w:r w:rsidRPr="00231EB3">
        <w:rPr>
          <w:rFonts w:asciiTheme="minorHAnsi" w:hAnsiTheme="minorHAnsi" w:cstheme="minorHAnsi"/>
          <w:b/>
          <w:sz w:val="24"/>
          <w:szCs w:val="24"/>
          <w:lang w:val="en-US"/>
        </w:rPr>
        <w:t>A management report:</w:t>
      </w:r>
      <w:r w:rsidRPr="00231EB3">
        <w:rPr>
          <w:rFonts w:asciiTheme="minorHAnsi" w:hAnsiTheme="minorHAnsi" w:cstheme="minorHAnsi"/>
          <w:sz w:val="24"/>
          <w:szCs w:val="24"/>
          <w:lang w:val="en-US"/>
        </w:rPr>
        <w:t xml:space="preserve"> Auditor is required to submit a management report</w:t>
      </w:r>
      <w:r w:rsidR="001F2AF5">
        <w:rPr>
          <w:rFonts w:asciiTheme="minorHAnsi" w:hAnsiTheme="minorHAnsi" w:cstheme="minorHAnsi"/>
          <w:sz w:val="24"/>
          <w:szCs w:val="24"/>
          <w:lang w:val="en-US"/>
        </w:rPr>
        <w:t xml:space="preserve"> along with independent financial audit report</w:t>
      </w:r>
      <w:r w:rsidR="009D064C">
        <w:rPr>
          <w:rFonts w:asciiTheme="minorHAnsi" w:hAnsiTheme="minorHAnsi" w:cstheme="minorHAnsi"/>
          <w:sz w:val="24"/>
          <w:szCs w:val="24"/>
          <w:lang w:val="en-US"/>
        </w:rPr>
        <w:t>;</w:t>
      </w:r>
      <w:r w:rsidRPr="00231EB3">
        <w:rPr>
          <w:rFonts w:asciiTheme="minorHAnsi" w:hAnsiTheme="minorHAnsi" w:cstheme="minorHAnsi"/>
          <w:sz w:val="24"/>
          <w:szCs w:val="24"/>
          <w:lang w:val="en-US"/>
        </w:rPr>
        <w:t xml:space="preserve"> pointing out all material observations they consider necessary to bring to management's attention. Findings should as much as possible be prioritized according to their importance so the most important findings </w:t>
      </w:r>
      <w:r w:rsidR="009333DC" w:rsidRPr="00231EB3">
        <w:rPr>
          <w:rFonts w:asciiTheme="minorHAnsi" w:hAnsiTheme="minorHAnsi" w:cstheme="minorHAnsi"/>
          <w:sz w:val="24"/>
          <w:szCs w:val="24"/>
          <w:lang w:val="en-US"/>
        </w:rPr>
        <w:t>are</w:t>
      </w:r>
      <w:r w:rsidRPr="00231EB3">
        <w:rPr>
          <w:rFonts w:asciiTheme="minorHAnsi" w:hAnsiTheme="minorHAnsi" w:cstheme="minorHAnsi"/>
          <w:sz w:val="24"/>
          <w:szCs w:val="24"/>
          <w:lang w:val="en-US"/>
        </w:rPr>
        <w:t xml:space="preserve"> first, etc. The management report should specifically comment on the areas like cash &amp; advance management, procurement, inventory management (warehouse &amp; non-warehouse assets), recruitment, and overall financial management strength and so on.</w:t>
      </w:r>
    </w:p>
    <w:p w14:paraId="63F5BC76" w14:textId="413803A9" w:rsidR="007172AD" w:rsidRPr="00231EB3" w:rsidRDefault="007172AD" w:rsidP="007172AD">
      <w:pPr>
        <w:pStyle w:val="ListParagraph"/>
        <w:jc w:val="both"/>
        <w:rPr>
          <w:rFonts w:asciiTheme="minorHAnsi" w:hAnsiTheme="minorHAnsi" w:cstheme="minorHAnsi"/>
          <w:sz w:val="24"/>
          <w:szCs w:val="24"/>
          <w:lang w:val="en-US"/>
        </w:rPr>
      </w:pPr>
      <w:r w:rsidRPr="00231EB3">
        <w:rPr>
          <w:rFonts w:asciiTheme="minorHAnsi" w:hAnsiTheme="minorHAnsi" w:cstheme="minorHAnsi"/>
          <w:sz w:val="24"/>
          <w:szCs w:val="24"/>
          <w:lang w:val="en-US"/>
        </w:rPr>
        <w:t xml:space="preserve">• Management Comments of the </w:t>
      </w:r>
      <w:r w:rsidR="00B52872" w:rsidRPr="00231EB3">
        <w:rPr>
          <w:rFonts w:asciiTheme="minorHAnsi" w:hAnsiTheme="minorHAnsi" w:cstheme="minorHAnsi"/>
          <w:sz w:val="24"/>
          <w:szCs w:val="24"/>
          <w:lang w:val="en-US"/>
        </w:rPr>
        <w:t xml:space="preserve">Organization, projects, </w:t>
      </w:r>
      <w:r w:rsidRPr="00231EB3">
        <w:rPr>
          <w:rFonts w:asciiTheme="minorHAnsi" w:hAnsiTheme="minorHAnsi" w:cstheme="minorHAnsi"/>
          <w:sz w:val="24"/>
          <w:szCs w:val="24"/>
          <w:lang w:val="en-US"/>
        </w:rPr>
        <w:t>PNGO</w:t>
      </w:r>
      <w:r w:rsidR="00B52872" w:rsidRPr="00231EB3">
        <w:rPr>
          <w:rFonts w:asciiTheme="minorHAnsi" w:hAnsiTheme="minorHAnsi" w:cstheme="minorHAnsi"/>
          <w:sz w:val="24"/>
          <w:szCs w:val="24"/>
          <w:lang w:val="en-US"/>
        </w:rPr>
        <w:t>s</w:t>
      </w:r>
      <w:r w:rsidRPr="00231EB3">
        <w:rPr>
          <w:rFonts w:asciiTheme="minorHAnsi" w:hAnsiTheme="minorHAnsi" w:cstheme="minorHAnsi"/>
          <w:sz w:val="24"/>
          <w:szCs w:val="24"/>
          <w:lang w:val="en-US"/>
        </w:rPr>
        <w:t xml:space="preserve"> should also</w:t>
      </w:r>
      <w:r w:rsidR="00B52872" w:rsidRPr="00231EB3">
        <w:rPr>
          <w:rFonts w:asciiTheme="minorHAnsi" w:hAnsiTheme="minorHAnsi" w:cstheme="minorHAnsi"/>
          <w:sz w:val="24"/>
          <w:szCs w:val="24"/>
          <w:lang w:val="en-US"/>
        </w:rPr>
        <w:t xml:space="preserve"> be included in the management r</w:t>
      </w:r>
      <w:r w:rsidRPr="00231EB3">
        <w:rPr>
          <w:rFonts w:asciiTheme="minorHAnsi" w:hAnsiTheme="minorHAnsi" w:cstheme="minorHAnsi"/>
          <w:sz w:val="24"/>
          <w:szCs w:val="24"/>
          <w:lang w:val="en-US"/>
        </w:rPr>
        <w:t>eport.</w:t>
      </w:r>
    </w:p>
    <w:p w14:paraId="654BF78C" w14:textId="77777777" w:rsidR="007172AD" w:rsidRPr="00231EB3" w:rsidRDefault="007172AD" w:rsidP="007172AD">
      <w:pPr>
        <w:pStyle w:val="ListParagraph"/>
        <w:jc w:val="both"/>
        <w:rPr>
          <w:rFonts w:asciiTheme="minorHAnsi" w:hAnsiTheme="minorHAnsi" w:cstheme="minorHAnsi"/>
          <w:sz w:val="24"/>
          <w:szCs w:val="24"/>
          <w:lang w:val="en-US"/>
        </w:rPr>
      </w:pPr>
    </w:p>
    <w:p w14:paraId="2E64994A" w14:textId="4A790ECC" w:rsidR="007172AD" w:rsidRPr="00231EB3" w:rsidRDefault="007172AD" w:rsidP="007172AD">
      <w:pPr>
        <w:pStyle w:val="ListParagraph"/>
        <w:jc w:val="both"/>
        <w:rPr>
          <w:rFonts w:asciiTheme="minorHAnsi" w:hAnsiTheme="minorHAnsi" w:cstheme="minorHAnsi"/>
          <w:sz w:val="24"/>
          <w:szCs w:val="24"/>
          <w:lang w:val="en-US"/>
        </w:rPr>
      </w:pPr>
      <w:r w:rsidRPr="00231EB3">
        <w:rPr>
          <w:rFonts w:asciiTheme="minorHAnsi" w:hAnsiTheme="minorHAnsi" w:cstheme="minorHAnsi"/>
          <w:sz w:val="24"/>
          <w:szCs w:val="24"/>
          <w:lang w:val="en-US"/>
        </w:rPr>
        <w:t>• A variance report of expenditure mentioning the reason for deviations if any should be drawn against budgeted line item agreed with Plan International Bangladesh</w:t>
      </w:r>
      <w:r w:rsidR="00B52872" w:rsidRPr="00231EB3">
        <w:rPr>
          <w:rFonts w:asciiTheme="minorHAnsi" w:hAnsiTheme="minorHAnsi" w:cstheme="minorHAnsi"/>
          <w:sz w:val="24"/>
          <w:szCs w:val="24"/>
          <w:lang w:val="en-US"/>
        </w:rPr>
        <w:t xml:space="preserve"> and Donor</w:t>
      </w:r>
      <w:r w:rsidRPr="00231EB3">
        <w:rPr>
          <w:rFonts w:asciiTheme="minorHAnsi" w:hAnsiTheme="minorHAnsi" w:cstheme="minorHAnsi"/>
          <w:sz w:val="24"/>
          <w:szCs w:val="24"/>
          <w:lang w:val="en-US"/>
        </w:rPr>
        <w:t>.</w:t>
      </w:r>
    </w:p>
    <w:p w14:paraId="64598725" w14:textId="77777777" w:rsidR="007172AD" w:rsidRPr="00231EB3" w:rsidRDefault="007172AD" w:rsidP="007172AD">
      <w:pPr>
        <w:pStyle w:val="ListParagraph"/>
        <w:jc w:val="both"/>
        <w:rPr>
          <w:rFonts w:asciiTheme="minorHAnsi" w:hAnsiTheme="minorHAnsi" w:cstheme="minorHAnsi"/>
          <w:sz w:val="24"/>
          <w:szCs w:val="24"/>
          <w:lang w:val="en-US"/>
        </w:rPr>
      </w:pPr>
    </w:p>
    <w:p w14:paraId="59A2796C" w14:textId="77777777" w:rsidR="007172AD" w:rsidRPr="00231EB3" w:rsidRDefault="007172AD" w:rsidP="007172AD">
      <w:pPr>
        <w:pStyle w:val="ListParagraph"/>
        <w:jc w:val="both"/>
        <w:rPr>
          <w:rFonts w:asciiTheme="minorHAnsi" w:hAnsiTheme="minorHAnsi" w:cstheme="minorHAnsi"/>
          <w:sz w:val="24"/>
          <w:szCs w:val="24"/>
          <w:lang w:val="en-US"/>
        </w:rPr>
      </w:pPr>
      <w:r w:rsidRPr="00231EB3">
        <w:rPr>
          <w:rFonts w:asciiTheme="minorHAnsi" w:hAnsiTheme="minorHAnsi" w:cstheme="minorHAnsi"/>
          <w:sz w:val="24"/>
          <w:szCs w:val="24"/>
          <w:lang w:val="en-US"/>
        </w:rPr>
        <w:t>• Follow-up/implementation status of recommendation of periodic financial monitoring visit (if any).</w:t>
      </w:r>
    </w:p>
    <w:p w14:paraId="4918FC0D" w14:textId="77777777" w:rsidR="007172AD" w:rsidRPr="00231EB3" w:rsidRDefault="007172AD" w:rsidP="007172AD">
      <w:pPr>
        <w:pStyle w:val="ListParagraph"/>
        <w:jc w:val="both"/>
        <w:rPr>
          <w:rFonts w:asciiTheme="minorHAnsi" w:hAnsiTheme="minorHAnsi" w:cstheme="minorHAnsi"/>
          <w:sz w:val="24"/>
          <w:szCs w:val="24"/>
          <w:lang w:val="en-US"/>
        </w:rPr>
      </w:pPr>
    </w:p>
    <w:p w14:paraId="5E8A5410" w14:textId="77777777" w:rsidR="007172AD" w:rsidRPr="00231EB3" w:rsidRDefault="007172AD" w:rsidP="007172AD">
      <w:pPr>
        <w:pStyle w:val="ListParagraph"/>
        <w:jc w:val="both"/>
        <w:rPr>
          <w:rFonts w:asciiTheme="minorHAnsi" w:hAnsiTheme="minorHAnsi" w:cstheme="minorHAnsi"/>
          <w:sz w:val="24"/>
          <w:szCs w:val="24"/>
          <w:lang w:val="en-US"/>
        </w:rPr>
      </w:pPr>
      <w:r w:rsidRPr="00231EB3">
        <w:rPr>
          <w:rFonts w:asciiTheme="minorHAnsi" w:hAnsiTheme="minorHAnsi" w:cstheme="minorHAnsi"/>
          <w:sz w:val="24"/>
          <w:szCs w:val="24"/>
          <w:lang w:val="en-US"/>
        </w:rPr>
        <w:t>• Recommendations: A separate section should be devoted to recommendations against individual findings to improvement of administrative systems and procedures. This section should be as practical as possible in order to guide the project management so that this could be included in an action plan.</w:t>
      </w:r>
    </w:p>
    <w:p w14:paraId="7BC7E5BE" w14:textId="77777777" w:rsidR="007172AD" w:rsidRPr="00231EB3" w:rsidRDefault="007172AD" w:rsidP="007172AD">
      <w:pPr>
        <w:pStyle w:val="ListParagraph"/>
        <w:jc w:val="both"/>
        <w:rPr>
          <w:rFonts w:asciiTheme="minorHAnsi" w:hAnsiTheme="minorHAnsi" w:cstheme="minorHAnsi"/>
          <w:sz w:val="24"/>
          <w:szCs w:val="24"/>
          <w:lang w:val="en-US"/>
        </w:rPr>
      </w:pPr>
      <w:r w:rsidRPr="00231EB3">
        <w:rPr>
          <w:rFonts w:asciiTheme="minorHAnsi" w:hAnsiTheme="minorHAnsi" w:cstheme="minorHAnsi"/>
          <w:sz w:val="24"/>
          <w:szCs w:val="24"/>
          <w:lang w:val="en-US"/>
        </w:rPr>
        <w:t xml:space="preserve"> </w:t>
      </w:r>
    </w:p>
    <w:p w14:paraId="4538F1FE" w14:textId="1F35EC9A" w:rsidR="007172AD" w:rsidRDefault="007172AD" w:rsidP="000C20A3">
      <w:pPr>
        <w:pStyle w:val="ListParagraph"/>
        <w:jc w:val="both"/>
        <w:rPr>
          <w:rFonts w:asciiTheme="minorHAnsi" w:hAnsiTheme="minorHAnsi" w:cstheme="minorHAnsi"/>
          <w:sz w:val="24"/>
          <w:szCs w:val="24"/>
          <w:lang w:val="en-US"/>
        </w:rPr>
      </w:pPr>
      <w:r w:rsidRPr="00231EB3">
        <w:rPr>
          <w:rFonts w:asciiTheme="minorHAnsi" w:hAnsiTheme="minorHAnsi" w:cstheme="minorHAnsi"/>
          <w:sz w:val="24"/>
          <w:szCs w:val="24"/>
          <w:lang w:val="en-US"/>
        </w:rPr>
        <w:t>• Conclusions: Summary of the findings prioritized according to their importance.</w:t>
      </w:r>
    </w:p>
    <w:p w14:paraId="72C292DA" w14:textId="2D88BD44" w:rsidR="00931497" w:rsidRPr="00373FB4" w:rsidRDefault="00931497" w:rsidP="000C20A3">
      <w:pPr>
        <w:pStyle w:val="ListParagraph"/>
        <w:jc w:val="both"/>
        <w:rPr>
          <w:rFonts w:asciiTheme="minorHAnsi" w:hAnsiTheme="minorHAnsi" w:cstheme="minorHAnsi"/>
          <w:sz w:val="18"/>
          <w:szCs w:val="24"/>
          <w:lang w:val="en-US"/>
        </w:rPr>
      </w:pPr>
    </w:p>
    <w:p w14:paraId="1412B67B" w14:textId="77777777" w:rsidR="00931497" w:rsidRPr="00D117F1" w:rsidRDefault="00931497" w:rsidP="00931497">
      <w:pPr>
        <w:pStyle w:val="Text1"/>
        <w:spacing w:before="120" w:after="120"/>
        <w:ind w:left="0"/>
        <w:rPr>
          <w:rFonts w:asciiTheme="minorHAnsi" w:hAnsiTheme="minorHAnsi" w:cstheme="minorHAnsi"/>
          <w:b/>
          <w:sz w:val="28"/>
          <w:szCs w:val="23"/>
          <w:u w:val="single"/>
          <w:lang w:val="en-US" w:eastAsia="en-US"/>
        </w:rPr>
      </w:pPr>
      <w:r w:rsidRPr="00D117F1">
        <w:rPr>
          <w:rFonts w:asciiTheme="minorHAnsi" w:hAnsiTheme="minorHAnsi" w:cstheme="minorHAnsi"/>
          <w:b/>
          <w:sz w:val="28"/>
          <w:szCs w:val="23"/>
          <w:u w:val="single"/>
          <w:lang w:val="en-US" w:eastAsia="en-US"/>
        </w:rPr>
        <w:t xml:space="preserve">The Auditor Materiality and Risk Assessment </w:t>
      </w:r>
    </w:p>
    <w:p w14:paraId="71D1AE25" w14:textId="518EA141" w:rsidR="00931497" w:rsidRPr="00D117F1" w:rsidRDefault="00931497" w:rsidP="004454BB">
      <w:pPr>
        <w:jc w:val="both"/>
        <w:rPr>
          <w:rFonts w:asciiTheme="minorHAnsi" w:hAnsiTheme="minorHAnsi" w:cstheme="minorHAnsi"/>
          <w:sz w:val="28"/>
          <w:szCs w:val="24"/>
          <w:lang w:val="en-US"/>
        </w:rPr>
      </w:pPr>
      <w:r w:rsidRPr="00D117F1">
        <w:rPr>
          <w:rFonts w:asciiTheme="minorHAnsi" w:hAnsiTheme="minorHAnsi" w:cstheme="minorHAnsi"/>
          <w:sz w:val="24"/>
        </w:rPr>
        <w:t>The Auditor should consider materiality and its relationship with audit risk so as to detect material errors and misstatements. The Auditor should use his/her professional judgment to assess whether an issue of non-compliance is material</w:t>
      </w:r>
      <w:r w:rsidR="000148AB" w:rsidRPr="00D117F1">
        <w:rPr>
          <w:rFonts w:asciiTheme="minorHAnsi" w:hAnsiTheme="minorHAnsi" w:cstheme="minorHAnsi"/>
          <w:sz w:val="24"/>
        </w:rPr>
        <w:t xml:space="preserve">. </w:t>
      </w:r>
      <w:r w:rsidR="00993BDC" w:rsidRPr="00D117F1">
        <w:rPr>
          <w:rFonts w:asciiTheme="minorHAnsi" w:hAnsiTheme="minorHAnsi" w:cstheme="minorHAnsi"/>
          <w:sz w:val="24"/>
        </w:rPr>
        <w:t>The audit plan must be made in a way so that there is a reasonable expectation of detecting material misstatement in the financial statements resulting from fraud or breach of regulations as well as agreement.</w:t>
      </w:r>
    </w:p>
    <w:p w14:paraId="34A86DD3" w14:textId="77777777" w:rsidR="007172AD" w:rsidRPr="001B2D3A" w:rsidRDefault="007172AD" w:rsidP="009742BC">
      <w:pPr>
        <w:jc w:val="both"/>
        <w:rPr>
          <w:rFonts w:asciiTheme="minorHAnsi" w:hAnsiTheme="minorHAnsi" w:cstheme="minorHAnsi"/>
          <w:b/>
          <w:sz w:val="28"/>
          <w:szCs w:val="24"/>
          <w:u w:val="single"/>
          <w:lang w:val="en-US"/>
        </w:rPr>
      </w:pPr>
      <w:r w:rsidRPr="001B2D3A">
        <w:rPr>
          <w:rFonts w:asciiTheme="minorHAnsi" w:hAnsiTheme="minorHAnsi" w:cstheme="minorHAnsi"/>
          <w:b/>
          <w:sz w:val="28"/>
          <w:szCs w:val="24"/>
          <w:u w:val="single"/>
          <w:lang w:val="en-US"/>
        </w:rPr>
        <w:t>Documents Issued with the Financial Statements</w:t>
      </w:r>
    </w:p>
    <w:p w14:paraId="6A765E05" w14:textId="721AA44D" w:rsidR="007172AD" w:rsidRPr="00231EB3" w:rsidRDefault="007172AD" w:rsidP="0009217F">
      <w:pPr>
        <w:jc w:val="both"/>
        <w:rPr>
          <w:rFonts w:asciiTheme="minorHAnsi" w:hAnsiTheme="minorHAnsi" w:cstheme="minorHAnsi"/>
          <w:sz w:val="24"/>
          <w:szCs w:val="24"/>
          <w:lang w:val="en-US"/>
        </w:rPr>
      </w:pPr>
      <w:r w:rsidRPr="00231EB3">
        <w:rPr>
          <w:rFonts w:asciiTheme="minorHAnsi" w:hAnsiTheme="minorHAnsi" w:cstheme="minorHAnsi"/>
          <w:sz w:val="24"/>
          <w:szCs w:val="24"/>
          <w:lang w:val="en-US"/>
        </w:rPr>
        <w:t xml:space="preserve">You must go through all documents and statements issued with the financial statements and reports of the </w:t>
      </w:r>
      <w:r w:rsidR="00B52872" w:rsidRPr="00231EB3">
        <w:rPr>
          <w:rFonts w:asciiTheme="minorHAnsi" w:hAnsiTheme="minorHAnsi" w:cstheme="minorHAnsi"/>
          <w:sz w:val="24"/>
          <w:szCs w:val="24"/>
          <w:lang w:val="en-US"/>
        </w:rPr>
        <w:t xml:space="preserve">organization, projects and </w:t>
      </w:r>
      <w:r w:rsidRPr="00231EB3">
        <w:rPr>
          <w:rFonts w:asciiTheme="minorHAnsi" w:hAnsiTheme="minorHAnsi" w:cstheme="minorHAnsi"/>
          <w:sz w:val="24"/>
          <w:szCs w:val="24"/>
          <w:lang w:val="en-US"/>
        </w:rPr>
        <w:t xml:space="preserve">PNGOs and </w:t>
      </w:r>
      <w:r w:rsidR="00B52872" w:rsidRPr="00231EB3">
        <w:rPr>
          <w:rFonts w:asciiTheme="minorHAnsi" w:hAnsiTheme="minorHAnsi" w:cstheme="minorHAnsi"/>
          <w:sz w:val="24"/>
          <w:szCs w:val="24"/>
          <w:lang w:val="en-US"/>
        </w:rPr>
        <w:t xml:space="preserve">state </w:t>
      </w:r>
      <w:r w:rsidRPr="00231EB3">
        <w:rPr>
          <w:rFonts w:asciiTheme="minorHAnsi" w:hAnsiTheme="minorHAnsi" w:cstheme="minorHAnsi"/>
          <w:sz w:val="24"/>
          <w:szCs w:val="24"/>
          <w:lang w:val="en-US"/>
        </w:rPr>
        <w:t>if these reports do n</w:t>
      </w:r>
      <w:r w:rsidR="00B52872" w:rsidRPr="00231EB3">
        <w:rPr>
          <w:rFonts w:asciiTheme="minorHAnsi" w:hAnsiTheme="minorHAnsi" w:cstheme="minorHAnsi"/>
          <w:sz w:val="24"/>
          <w:szCs w:val="24"/>
          <w:lang w:val="en-US"/>
        </w:rPr>
        <w:t xml:space="preserve">ot comply with the agreements and </w:t>
      </w:r>
      <w:r w:rsidRPr="00231EB3">
        <w:rPr>
          <w:rFonts w:asciiTheme="minorHAnsi" w:hAnsiTheme="minorHAnsi" w:cstheme="minorHAnsi"/>
          <w:sz w:val="24"/>
          <w:szCs w:val="24"/>
          <w:lang w:val="en-US"/>
        </w:rPr>
        <w:t>policies.</w:t>
      </w:r>
    </w:p>
    <w:p w14:paraId="03E67C3C" w14:textId="77777777" w:rsidR="009742BC" w:rsidRPr="001B2D3A" w:rsidRDefault="007172AD" w:rsidP="009742BC">
      <w:pPr>
        <w:jc w:val="both"/>
        <w:rPr>
          <w:rFonts w:asciiTheme="minorHAnsi" w:hAnsiTheme="minorHAnsi" w:cstheme="minorHAnsi"/>
          <w:b/>
          <w:sz w:val="28"/>
          <w:szCs w:val="24"/>
          <w:u w:val="single"/>
          <w:lang w:val="en-US"/>
        </w:rPr>
      </w:pPr>
      <w:r w:rsidRPr="001B2D3A">
        <w:rPr>
          <w:rFonts w:asciiTheme="minorHAnsi" w:hAnsiTheme="minorHAnsi" w:cstheme="minorHAnsi"/>
          <w:b/>
          <w:sz w:val="28"/>
          <w:szCs w:val="24"/>
          <w:u w:val="single"/>
          <w:lang w:val="en-US"/>
        </w:rPr>
        <w:t>Exit meeting</w:t>
      </w:r>
    </w:p>
    <w:p w14:paraId="15F91E75" w14:textId="7D817E04" w:rsidR="007172AD" w:rsidRPr="00231EB3" w:rsidRDefault="007172AD" w:rsidP="009742BC">
      <w:pPr>
        <w:jc w:val="both"/>
        <w:rPr>
          <w:rFonts w:asciiTheme="minorHAnsi" w:hAnsiTheme="minorHAnsi" w:cstheme="minorHAnsi"/>
          <w:b/>
          <w:sz w:val="24"/>
          <w:szCs w:val="24"/>
          <w:lang w:val="en-US"/>
        </w:rPr>
      </w:pPr>
      <w:r w:rsidRPr="00231EB3">
        <w:rPr>
          <w:rFonts w:asciiTheme="minorHAnsi" w:hAnsiTheme="minorHAnsi" w:cstheme="minorHAnsi"/>
          <w:sz w:val="24"/>
          <w:szCs w:val="24"/>
          <w:lang w:val="en-US"/>
        </w:rPr>
        <w:t xml:space="preserve">The auditor should arrange an exit meeting with the management of </w:t>
      </w:r>
      <w:r w:rsidR="00B52872" w:rsidRPr="00231EB3">
        <w:rPr>
          <w:rFonts w:asciiTheme="minorHAnsi" w:hAnsiTheme="minorHAnsi" w:cstheme="minorHAnsi"/>
          <w:sz w:val="24"/>
          <w:szCs w:val="24"/>
          <w:lang w:val="en-US"/>
        </w:rPr>
        <w:t xml:space="preserve">organization and </w:t>
      </w:r>
      <w:r w:rsidRPr="00231EB3">
        <w:rPr>
          <w:rFonts w:asciiTheme="minorHAnsi" w:hAnsiTheme="minorHAnsi" w:cstheme="minorHAnsi"/>
          <w:sz w:val="24"/>
          <w:szCs w:val="24"/>
          <w:lang w:val="en-US"/>
        </w:rPr>
        <w:t>PNGO</w:t>
      </w:r>
      <w:r w:rsidR="00B52872" w:rsidRPr="00231EB3">
        <w:rPr>
          <w:rFonts w:asciiTheme="minorHAnsi" w:hAnsiTheme="minorHAnsi" w:cstheme="minorHAnsi"/>
          <w:sz w:val="24"/>
          <w:szCs w:val="24"/>
          <w:lang w:val="en-US"/>
        </w:rPr>
        <w:t>s</w:t>
      </w:r>
      <w:r w:rsidRPr="00231EB3">
        <w:rPr>
          <w:rFonts w:asciiTheme="minorHAnsi" w:hAnsiTheme="minorHAnsi" w:cstheme="minorHAnsi"/>
          <w:sz w:val="24"/>
          <w:szCs w:val="24"/>
          <w:lang w:val="en-US"/>
        </w:rPr>
        <w:t xml:space="preserve"> in order to reduce point of discussion on draft audit report. Please minutes the exit meeting signed by both auditor and </w:t>
      </w:r>
      <w:r w:rsidR="00B52872" w:rsidRPr="00231EB3">
        <w:rPr>
          <w:rFonts w:asciiTheme="minorHAnsi" w:hAnsiTheme="minorHAnsi" w:cstheme="minorHAnsi"/>
          <w:sz w:val="24"/>
          <w:szCs w:val="24"/>
          <w:lang w:val="en-US"/>
        </w:rPr>
        <w:t xml:space="preserve">Organization’s representative as well as </w:t>
      </w:r>
      <w:r w:rsidRPr="00231EB3">
        <w:rPr>
          <w:rFonts w:asciiTheme="minorHAnsi" w:hAnsiTheme="minorHAnsi" w:cstheme="minorHAnsi"/>
          <w:sz w:val="24"/>
          <w:szCs w:val="24"/>
          <w:lang w:val="en-US"/>
        </w:rPr>
        <w:t xml:space="preserve">PNGO representative (ED and Accountant) </w:t>
      </w:r>
      <w:r w:rsidR="00B52872" w:rsidRPr="00231EB3">
        <w:rPr>
          <w:rFonts w:asciiTheme="minorHAnsi" w:hAnsiTheme="minorHAnsi" w:cstheme="minorHAnsi"/>
          <w:sz w:val="24"/>
          <w:szCs w:val="24"/>
          <w:lang w:val="en-US"/>
        </w:rPr>
        <w:t xml:space="preserve">where applicable </w:t>
      </w:r>
      <w:r w:rsidRPr="00231EB3">
        <w:rPr>
          <w:rFonts w:asciiTheme="minorHAnsi" w:hAnsiTheme="minorHAnsi" w:cstheme="minorHAnsi"/>
          <w:sz w:val="24"/>
          <w:szCs w:val="24"/>
          <w:lang w:val="en-US"/>
        </w:rPr>
        <w:t>and submit a copy of the same along with draft report.</w:t>
      </w:r>
    </w:p>
    <w:p w14:paraId="4F93D6BB" w14:textId="77777777" w:rsidR="003C2942" w:rsidRPr="00CA6700" w:rsidRDefault="003C2942" w:rsidP="009742BC">
      <w:pPr>
        <w:jc w:val="both"/>
        <w:rPr>
          <w:rFonts w:asciiTheme="minorHAnsi" w:hAnsiTheme="minorHAnsi" w:cstheme="minorHAnsi"/>
          <w:b/>
          <w:sz w:val="28"/>
          <w:szCs w:val="24"/>
          <w:u w:val="single"/>
          <w:lang w:val="en-US"/>
        </w:rPr>
      </w:pPr>
      <w:r w:rsidRPr="00CA6700">
        <w:rPr>
          <w:rFonts w:asciiTheme="minorHAnsi" w:hAnsiTheme="minorHAnsi" w:cstheme="minorHAnsi"/>
          <w:b/>
          <w:sz w:val="28"/>
          <w:szCs w:val="24"/>
          <w:u w:val="single"/>
          <w:lang w:val="en-US"/>
        </w:rPr>
        <w:t>Duration of contract</w:t>
      </w:r>
    </w:p>
    <w:p w14:paraId="75A1AAE2" w14:textId="240F6A34" w:rsidR="003C2942" w:rsidRPr="00231EB3" w:rsidRDefault="003C2942" w:rsidP="009742BC">
      <w:pPr>
        <w:jc w:val="both"/>
        <w:rPr>
          <w:rFonts w:asciiTheme="minorHAnsi" w:hAnsiTheme="minorHAnsi" w:cstheme="minorHAnsi"/>
          <w:sz w:val="24"/>
          <w:szCs w:val="24"/>
          <w:lang w:val="en-US"/>
        </w:rPr>
      </w:pPr>
      <w:r w:rsidRPr="00231EB3">
        <w:rPr>
          <w:rFonts w:asciiTheme="minorHAnsi" w:hAnsiTheme="minorHAnsi" w:cstheme="minorHAnsi"/>
          <w:sz w:val="24"/>
          <w:szCs w:val="24"/>
          <w:lang w:val="en-US"/>
        </w:rPr>
        <w:t xml:space="preserve">The initial contract will be </w:t>
      </w:r>
      <w:r w:rsidRPr="00810E88">
        <w:rPr>
          <w:rFonts w:asciiTheme="minorHAnsi" w:hAnsiTheme="minorHAnsi" w:cstheme="minorHAnsi"/>
          <w:sz w:val="24"/>
          <w:szCs w:val="24"/>
          <w:lang w:val="en-US"/>
        </w:rPr>
        <w:t xml:space="preserve">for the </w:t>
      </w:r>
      <w:r w:rsidR="00B52872" w:rsidRPr="00810E88">
        <w:rPr>
          <w:rFonts w:asciiTheme="minorHAnsi" w:hAnsiTheme="minorHAnsi" w:cstheme="minorHAnsi"/>
          <w:b/>
          <w:sz w:val="24"/>
          <w:szCs w:val="24"/>
          <w:lang w:val="en-US"/>
        </w:rPr>
        <w:t>0</w:t>
      </w:r>
      <w:r w:rsidR="00146E60" w:rsidRPr="00810E88">
        <w:rPr>
          <w:rFonts w:asciiTheme="minorHAnsi" w:hAnsiTheme="minorHAnsi" w:cstheme="minorHAnsi"/>
          <w:b/>
          <w:sz w:val="24"/>
          <w:szCs w:val="24"/>
          <w:lang w:val="en-US"/>
        </w:rPr>
        <w:t>1</w:t>
      </w:r>
      <w:r w:rsidR="008B3A3B" w:rsidRPr="00810E88">
        <w:rPr>
          <w:rFonts w:asciiTheme="minorHAnsi" w:hAnsiTheme="minorHAnsi" w:cstheme="minorHAnsi"/>
          <w:b/>
          <w:sz w:val="24"/>
          <w:szCs w:val="24"/>
          <w:lang w:val="en-US"/>
        </w:rPr>
        <w:t xml:space="preserve"> years effective from 01 July 202</w:t>
      </w:r>
      <w:r w:rsidR="00146E60" w:rsidRPr="00810E88">
        <w:rPr>
          <w:rFonts w:asciiTheme="minorHAnsi" w:hAnsiTheme="minorHAnsi" w:cstheme="minorHAnsi"/>
          <w:b/>
          <w:sz w:val="24"/>
          <w:szCs w:val="24"/>
          <w:lang w:val="en-US"/>
        </w:rPr>
        <w:t>5</w:t>
      </w:r>
      <w:r w:rsidRPr="00810E88">
        <w:rPr>
          <w:rFonts w:asciiTheme="minorHAnsi" w:hAnsiTheme="minorHAnsi" w:cstheme="minorHAnsi"/>
          <w:sz w:val="24"/>
          <w:szCs w:val="24"/>
          <w:lang w:val="en-US"/>
        </w:rPr>
        <w:t xml:space="preserve"> </w:t>
      </w:r>
      <w:r w:rsidR="004A599B" w:rsidRPr="00810E88">
        <w:rPr>
          <w:rFonts w:asciiTheme="minorHAnsi" w:hAnsiTheme="minorHAnsi" w:cstheme="minorHAnsi"/>
          <w:sz w:val="24"/>
          <w:szCs w:val="24"/>
          <w:lang w:val="en-US"/>
        </w:rPr>
        <w:t>and audit period will effective from FY25 (July 2024 to June 2025)</w:t>
      </w:r>
      <w:r w:rsidR="00EF582D" w:rsidRPr="00810E88">
        <w:rPr>
          <w:rFonts w:asciiTheme="minorHAnsi" w:hAnsiTheme="minorHAnsi" w:cstheme="minorHAnsi"/>
          <w:sz w:val="24"/>
          <w:szCs w:val="24"/>
          <w:lang w:val="en-US"/>
        </w:rPr>
        <w:t xml:space="preserve">. </w:t>
      </w:r>
      <w:r w:rsidRPr="004454BB">
        <w:rPr>
          <w:rFonts w:asciiTheme="minorHAnsi" w:hAnsiTheme="minorHAnsi" w:cstheme="minorHAnsi"/>
          <w:sz w:val="24"/>
          <w:szCs w:val="24"/>
          <w:lang w:val="en-US"/>
        </w:rPr>
        <w:t>Further</w:t>
      </w:r>
      <w:r w:rsidRPr="00231EB3">
        <w:rPr>
          <w:rFonts w:asciiTheme="minorHAnsi" w:hAnsiTheme="minorHAnsi" w:cstheme="minorHAnsi"/>
          <w:sz w:val="24"/>
          <w:szCs w:val="24"/>
          <w:lang w:val="en-US"/>
        </w:rPr>
        <w:t xml:space="preserve"> based on the </w:t>
      </w:r>
      <w:r w:rsidR="004D308D">
        <w:rPr>
          <w:rFonts w:asciiTheme="minorHAnsi" w:hAnsiTheme="minorHAnsi" w:cstheme="minorHAnsi"/>
          <w:sz w:val="24"/>
          <w:szCs w:val="24"/>
          <w:lang w:val="en-US"/>
        </w:rPr>
        <w:t xml:space="preserve">satisfactory </w:t>
      </w:r>
      <w:r w:rsidRPr="00231EB3">
        <w:rPr>
          <w:rFonts w:asciiTheme="minorHAnsi" w:hAnsiTheme="minorHAnsi" w:cstheme="minorHAnsi"/>
          <w:sz w:val="24"/>
          <w:szCs w:val="24"/>
          <w:lang w:val="en-US"/>
        </w:rPr>
        <w:t xml:space="preserve">performance </w:t>
      </w:r>
      <w:r w:rsidR="004D308D">
        <w:rPr>
          <w:rFonts w:asciiTheme="minorHAnsi" w:hAnsiTheme="minorHAnsi" w:cstheme="minorHAnsi"/>
          <w:sz w:val="24"/>
          <w:szCs w:val="24"/>
          <w:lang w:val="en-US"/>
        </w:rPr>
        <w:t xml:space="preserve">and </w:t>
      </w:r>
      <w:r w:rsidRPr="00231EB3">
        <w:rPr>
          <w:rFonts w:asciiTheme="minorHAnsi" w:hAnsiTheme="minorHAnsi" w:cstheme="minorHAnsi"/>
          <w:sz w:val="24"/>
          <w:szCs w:val="24"/>
          <w:lang w:val="en-US"/>
        </w:rPr>
        <w:t xml:space="preserve">assessment </w:t>
      </w:r>
      <w:r w:rsidR="004D308D">
        <w:rPr>
          <w:rFonts w:asciiTheme="minorHAnsi" w:hAnsiTheme="minorHAnsi" w:cstheme="minorHAnsi"/>
          <w:sz w:val="24"/>
          <w:szCs w:val="24"/>
          <w:lang w:val="en-US"/>
        </w:rPr>
        <w:t xml:space="preserve">for </w:t>
      </w:r>
      <w:r w:rsidRPr="00231EB3">
        <w:rPr>
          <w:rFonts w:asciiTheme="minorHAnsi" w:hAnsiTheme="minorHAnsi" w:cstheme="minorHAnsi"/>
          <w:sz w:val="24"/>
          <w:szCs w:val="24"/>
          <w:lang w:val="en-US"/>
        </w:rPr>
        <w:t xml:space="preserve">extension/reappointment shall be issued for subsequent periods. </w:t>
      </w:r>
    </w:p>
    <w:tbl>
      <w:tblPr>
        <w:tblStyle w:val="TableGrid"/>
        <w:tblW w:w="0" w:type="auto"/>
        <w:tblInd w:w="445" w:type="dxa"/>
        <w:tblLook w:val="04A0" w:firstRow="1" w:lastRow="0" w:firstColumn="1" w:lastColumn="0" w:noHBand="0" w:noVBand="1"/>
      </w:tblPr>
      <w:tblGrid>
        <w:gridCol w:w="3150"/>
        <w:gridCol w:w="5040"/>
      </w:tblGrid>
      <w:tr w:rsidR="004A5A4D" w:rsidRPr="00231EB3" w14:paraId="75C43F3B" w14:textId="77777777" w:rsidTr="00CD630A">
        <w:tc>
          <w:tcPr>
            <w:tcW w:w="3150" w:type="dxa"/>
            <w:shd w:val="clear" w:color="auto" w:fill="D5DCE4" w:themeFill="text2" w:themeFillTint="33"/>
          </w:tcPr>
          <w:p w14:paraId="0372DDA7" w14:textId="37CACA49" w:rsidR="004A5A4D" w:rsidRPr="00231EB3" w:rsidRDefault="00F53D4C" w:rsidP="004454BB">
            <w:pPr>
              <w:rPr>
                <w:rFonts w:asciiTheme="minorHAnsi" w:hAnsiTheme="minorHAnsi" w:cstheme="minorHAnsi"/>
                <w:b/>
                <w:sz w:val="24"/>
                <w:szCs w:val="24"/>
                <w:lang w:val="en-US"/>
              </w:rPr>
            </w:pPr>
            <w:r>
              <w:rPr>
                <w:rFonts w:asciiTheme="minorHAnsi" w:hAnsiTheme="minorHAnsi" w:cstheme="minorHAnsi"/>
                <w:b/>
                <w:sz w:val="24"/>
                <w:szCs w:val="24"/>
                <w:lang w:val="en-US"/>
              </w:rPr>
              <w:t>Financial</w:t>
            </w:r>
            <w:r w:rsidR="004A5A4D" w:rsidRPr="00231EB3">
              <w:rPr>
                <w:rFonts w:asciiTheme="minorHAnsi" w:hAnsiTheme="minorHAnsi" w:cstheme="minorHAnsi"/>
                <w:b/>
                <w:sz w:val="24"/>
                <w:szCs w:val="24"/>
                <w:lang w:val="en-US"/>
              </w:rPr>
              <w:t xml:space="preserve"> Year</w:t>
            </w:r>
          </w:p>
        </w:tc>
        <w:tc>
          <w:tcPr>
            <w:tcW w:w="5040" w:type="dxa"/>
            <w:shd w:val="clear" w:color="auto" w:fill="D5DCE4" w:themeFill="text2" w:themeFillTint="33"/>
          </w:tcPr>
          <w:p w14:paraId="68ADFCB3" w14:textId="01F047B6" w:rsidR="004A5A4D" w:rsidRPr="00231EB3" w:rsidRDefault="00F53D4C" w:rsidP="004A5A4D">
            <w:pPr>
              <w:jc w:val="center"/>
              <w:rPr>
                <w:rFonts w:asciiTheme="minorHAnsi" w:hAnsiTheme="minorHAnsi" w:cstheme="minorHAnsi"/>
                <w:b/>
                <w:sz w:val="24"/>
                <w:szCs w:val="24"/>
                <w:lang w:val="en-US"/>
              </w:rPr>
            </w:pPr>
            <w:r>
              <w:rPr>
                <w:rFonts w:asciiTheme="minorHAnsi" w:hAnsiTheme="minorHAnsi" w:cstheme="minorHAnsi"/>
                <w:b/>
                <w:sz w:val="24"/>
                <w:szCs w:val="24"/>
                <w:lang w:val="en-US"/>
              </w:rPr>
              <w:t>LTA</w:t>
            </w:r>
            <w:r w:rsidR="004A5A4D" w:rsidRPr="00231EB3">
              <w:rPr>
                <w:rFonts w:asciiTheme="minorHAnsi" w:hAnsiTheme="minorHAnsi" w:cstheme="minorHAnsi"/>
                <w:b/>
                <w:sz w:val="24"/>
                <w:szCs w:val="24"/>
                <w:lang w:val="en-US"/>
              </w:rPr>
              <w:t xml:space="preserve"> duration</w:t>
            </w:r>
          </w:p>
        </w:tc>
      </w:tr>
      <w:tr w:rsidR="004A5A4D" w:rsidRPr="00231EB3" w14:paraId="0FEC29C8" w14:textId="77777777" w:rsidTr="00CD630A">
        <w:tc>
          <w:tcPr>
            <w:tcW w:w="3150" w:type="dxa"/>
          </w:tcPr>
          <w:p w14:paraId="4EC3490B" w14:textId="724C6CA3" w:rsidR="004A5A4D" w:rsidRPr="00CD630A" w:rsidRDefault="004A5A4D" w:rsidP="009742BC">
            <w:pPr>
              <w:jc w:val="both"/>
              <w:rPr>
                <w:rFonts w:asciiTheme="minorHAnsi" w:hAnsiTheme="minorHAnsi" w:cstheme="minorHAnsi"/>
                <w:szCs w:val="24"/>
                <w:lang w:val="en-US"/>
              </w:rPr>
            </w:pPr>
            <w:r w:rsidRPr="00CD630A">
              <w:rPr>
                <w:rFonts w:asciiTheme="minorHAnsi" w:hAnsiTheme="minorHAnsi" w:cstheme="minorHAnsi"/>
                <w:szCs w:val="24"/>
                <w:lang w:val="en-US"/>
              </w:rPr>
              <w:t>FY202</w:t>
            </w:r>
            <w:r w:rsidR="00146E60">
              <w:rPr>
                <w:rFonts w:asciiTheme="minorHAnsi" w:hAnsiTheme="minorHAnsi" w:cstheme="minorHAnsi"/>
                <w:szCs w:val="24"/>
                <w:lang w:val="en-US"/>
              </w:rPr>
              <w:t>5</w:t>
            </w:r>
          </w:p>
        </w:tc>
        <w:tc>
          <w:tcPr>
            <w:tcW w:w="5040" w:type="dxa"/>
          </w:tcPr>
          <w:p w14:paraId="34D5FA32" w14:textId="31B715DB" w:rsidR="004A5A4D" w:rsidRPr="00CD630A" w:rsidRDefault="004A5A4D" w:rsidP="009742BC">
            <w:pPr>
              <w:jc w:val="both"/>
              <w:rPr>
                <w:rFonts w:asciiTheme="minorHAnsi" w:hAnsiTheme="minorHAnsi" w:cstheme="minorHAnsi"/>
                <w:szCs w:val="24"/>
                <w:lang w:val="en-US"/>
              </w:rPr>
            </w:pPr>
            <w:r w:rsidRPr="00CD630A">
              <w:rPr>
                <w:rFonts w:asciiTheme="minorHAnsi" w:hAnsiTheme="minorHAnsi" w:cstheme="minorHAnsi"/>
                <w:szCs w:val="24"/>
                <w:lang w:val="en-US"/>
              </w:rPr>
              <w:t>July 202</w:t>
            </w:r>
            <w:r w:rsidR="00146E60">
              <w:rPr>
                <w:rFonts w:asciiTheme="minorHAnsi" w:hAnsiTheme="minorHAnsi" w:cstheme="minorHAnsi"/>
                <w:szCs w:val="24"/>
                <w:lang w:val="en-US"/>
              </w:rPr>
              <w:t>4</w:t>
            </w:r>
            <w:r w:rsidRPr="00CD630A">
              <w:rPr>
                <w:rFonts w:asciiTheme="minorHAnsi" w:hAnsiTheme="minorHAnsi" w:cstheme="minorHAnsi"/>
                <w:szCs w:val="24"/>
                <w:lang w:val="en-US"/>
              </w:rPr>
              <w:t xml:space="preserve"> to June 202</w:t>
            </w:r>
            <w:r w:rsidR="00146E60">
              <w:rPr>
                <w:rFonts w:asciiTheme="minorHAnsi" w:hAnsiTheme="minorHAnsi" w:cstheme="minorHAnsi"/>
                <w:szCs w:val="24"/>
                <w:lang w:val="en-US"/>
              </w:rPr>
              <w:t>5</w:t>
            </w:r>
          </w:p>
        </w:tc>
      </w:tr>
      <w:tr w:rsidR="004A5A4D" w:rsidRPr="00231EB3" w14:paraId="5ADF9EFE" w14:textId="77777777" w:rsidTr="00CD630A">
        <w:tc>
          <w:tcPr>
            <w:tcW w:w="3150" w:type="dxa"/>
          </w:tcPr>
          <w:p w14:paraId="4788E529" w14:textId="415E79B0" w:rsidR="004A5A4D" w:rsidRPr="00CD630A" w:rsidRDefault="004A5A4D" w:rsidP="009742BC">
            <w:pPr>
              <w:jc w:val="both"/>
              <w:rPr>
                <w:rFonts w:asciiTheme="minorHAnsi" w:hAnsiTheme="minorHAnsi" w:cstheme="minorHAnsi"/>
                <w:szCs w:val="24"/>
                <w:lang w:val="en-US"/>
              </w:rPr>
            </w:pPr>
            <w:r w:rsidRPr="00CD630A">
              <w:rPr>
                <w:rFonts w:asciiTheme="minorHAnsi" w:hAnsiTheme="minorHAnsi" w:cstheme="minorHAnsi"/>
                <w:szCs w:val="24"/>
                <w:lang w:val="en-US"/>
              </w:rPr>
              <w:t>FY202</w:t>
            </w:r>
            <w:r w:rsidR="00146E60">
              <w:rPr>
                <w:rFonts w:asciiTheme="minorHAnsi" w:hAnsiTheme="minorHAnsi" w:cstheme="minorHAnsi"/>
                <w:szCs w:val="24"/>
                <w:lang w:val="en-US"/>
              </w:rPr>
              <w:t>6</w:t>
            </w:r>
          </w:p>
        </w:tc>
        <w:tc>
          <w:tcPr>
            <w:tcW w:w="5040" w:type="dxa"/>
          </w:tcPr>
          <w:p w14:paraId="69CC3A25" w14:textId="42F0F688" w:rsidR="004A5A4D" w:rsidRPr="00CD630A" w:rsidRDefault="004A5A4D" w:rsidP="009742BC">
            <w:pPr>
              <w:jc w:val="both"/>
              <w:rPr>
                <w:rFonts w:asciiTheme="minorHAnsi" w:hAnsiTheme="minorHAnsi" w:cstheme="minorHAnsi"/>
                <w:szCs w:val="24"/>
                <w:lang w:val="en-US"/>
              </w:rPr>
            </w:pPr>
            <w:r w:rsidRPr="00CD630A">
              <w:rPr>
                <w:rFonts w:asciiTheme="minorHAnsi" w:hAnsiTheme="minorHAnsi" w:cstheme="minorHAnsi"/>
                <w:szCs w:val="24"/>
                <w:lang w:val="en-US"/>
              </w:rPr>
              <w:t>July 202</w:t>
            </w:r>
            <w:r w:rsidR="00146E60">
              <w:rPr>
                <w:rFonts w:asciiTheme="minorHAnsi" w:hAnsiTheme="minorHAnsi" w:cstheme="minorHAnsi"/>
                <w:szCs w:val="24"/>
                <w:lang w:val="en-US"/>
              </w:rPr>
              <w:t>5</w:t>
            </w:r>
            <w:r w:rsidRPr="00CD630A">
              <w:rPr>
                <w:rFonts w:asciiTheme="minorHAnsi" w:hAnsiTheme="minorHAnsi" w:cstheme="minorHAnsi"/>
                <w:szCs w:val="24"/>
                <w:lang w:val="en-US"/>
              </w:rPr>
              <w:t xml:space="preserve"> to June 202</w:t>
            </w:r>
            <w:r w:rsidR="00146E60">
              <w:rPr>
                <w:rFonts w:asciiTheme="minorHAnsi" w:hAnsiTheme="minorHAnsi" w:cstheme="minorHAnsi"/>
                <w:szCs w:val="24"/>
                <w:lang w:val="en-US"/>
              </w:rPr>
              <w:t>6</w:t>
            </w:r>
          </w:p>
        </w:tc>
      </w:tr>
      <w:tr w:rsidR="004A5A4D" w:rsidRPr="00231EB3" w14:paraId="587CC713" w14:textId="77777777" w:rsidTr="00CD630A">
        <w:tc>
          <w:tcPr>
            <w:tcW w:w="3150" w:type="dxa"/>
          </w:tcPr>
          <w:p w14:paraId="3610DB79" w14:textId="2411DD97" w:rsidR="004A5A4D" w:rsidRPr="00CD630A" w:rsidRDefault="004A5A4D" w:rsidP="009742BC">
            <w:pPr>
              <w:jc w:val="both"/>
              <w:rPr>
                <w:rFonts w:asciiTheme="minorHAnsi" w:hAnsiTheme="minorHAnsi" w:cstheme="minorHAnsi"/>
                <w:szCs w:val="24"/>
                <w:lang w:val="en-US"/>
              </w:rPr>
            </w:pPr>
            <w:r w:rsidRPr="00CD630A">
              <w:rPr>
                <w:rFonts w:asciiTheme="minorHAnsi" w:hAnsiTheme="minorHAnsi" w:cstheme="minorHAnsi"/>
                <w:szCs w:val="24"/>
                <w:lang w:val="en-US"/>
              </w:rPr>
              <w:t>FY202</w:t>
            </w:r>
            <w:r w:rsidR="00146E60">
              <w:rPr>
                <w:rFonts w:asciiTheme="minorHAnsi" w:hAnsiTheme="minorHAnsi" w:cstheme="minorHAnsi"/>
                <w:szCs w:val="24"/>
                <w:lang w:val="en-US"/>
              </w:rPr>
              <w:t>7</w:t>
            </w:r>
          </w:p>
        </w:tc>
        <w:tc>
          <w:tcPr>
            <w:tcW w:w="5040" w:type="dxa"/>
          </w:tcPr>
          <w:p w14:paraId="3FC08A0C" w14:textId="30AE6D01" w:rsidR="004A5A4D" w:rsidRPr="00CD630A" w:rsidRDefault="004A5A4D" w:rsidP="009742BC">
            <w:pPr>
              <w:jc w:val="both"/>
              <w:rPr>
                <w:rFonts w:asciiTheme="minorHAnsi" w:hAnsiTheme="minorHAnsi" w:cstheme="minorHAnsi"/>
                <w:szCs w:val="24"/>
                <w:lang w:val="en-US"/>
              </w:rPr>
            </w:pPr>
            <w:r w:rsidRPr="00CD630A">
              <w:rPr>
                <w:rFonts w:asciiTheme="minorHAnsi" w:hAnsiTheme="minorHAnsi" w:cstheme="minorHAnsi"/>
                <w:szCs w:val="24"/>
                <w:lang w:val="en-US"/>
              </w:rPr>
              <w:t>July 202</w:t>
            </w:r>
            <w:r w:rsidR="00146E60">
              <w:rPr>
                <w:rFonts w:asciiTheme="minorHAnsi" w:hAnsiTheme="minorHAnsi" w:cstheme="minorHAnsi"/>
                <w:szCs w:val="24"/>
                <w:lang w:val="en-US"/>
              </w:rPr>
              <w:t>6</w:t>
            </w:r>
            <w:r w:rsidRPr="00CD630A">
              <w:rPr>
                <w:rFonts w:asciiTheme="minorHAnsi" w:hAnsiTheme="minorHAnsi" w:cstheme="minorHAnsi"/>
                <w:szCs w:val="24"/>
                <w:lang w:val="en-US"/>
              </w:rPr>
              <w:t xml:space="preserve"> to June 202</w:t>
            </w:r>
            <w:r w:rsidR="00146E60">
              <w:rPr>
                <w:rFonts w:asciiTheme="minorHAnsi" w:hAnsiTheme="minorHAnsi" w:cstheme="minorHAnsi"/>
                <w:szCs w:val="24"/>
                <w:lang w:val="en-US"/>
              </w:rPr>
              <w:t>7</w:t>
            </w:r>
          </w:p>
        </w:tc>
      </w:tr>
    </w:tbl>
    <w:p w14:paraId="7306C889" w14:textId="77777777" w:rsidR="000C20A3" w:rsidRPr="00231EB3" w:rsidRDefault="000C20A3" w:rsidP="002F0B4F">
      <w:pPr>
        <w:jc w:val="both"/>
        <w:rPr>
          <w:rFonts w:asciiTheme="minorHAnsi" w:hAnsiTheme="minorHAnsi" w:cstheme="minorHAnsi"/>
          <w:b/>
          <w:color w:val="44546A" w:themeColor="text2"/>
          <w:sz w:val="24"/>
          <w:szCs w:val="24"/>
          <w:lang w:val="en-US"/>
        </w:rPr>
      </w:pPr>
    </w:p>
    <w:p w14:paraId="56259B6F" w14:textId="2EBBBB22" w:rsidR="003C2942" w:rsidRPr="00DF5D8C" w:rsidRDefault="003C2942" w:rsidP="002F0B4F">
      <w:pPr>
        <w:jc w:val="both"/>
        <w:rPr>
          <w:rFonts w:asciiTheme="minorHAnsi" w:hAnsiTheme="minorHAnsi" w:cstheme="minorHAnsi"/>
          <w:b/>
          <w:sz w:val="28"/>
          <w:szCs w:val="24"/>
          <w:u w:val="single"/>
          <w:lang w:val="en-US"/>
        </w:rPr>
      </w:pPr>
      <w:r w:rsidRPr="00DF5D8C">
        <w:rPr>
          <w:rFonts w:asciiTheme="minorHAnsi" w:hAnsiTheme="minorHAnsi" w:cstheme="minorHAnsi"/>
          <w:b/>
          <w:sz w:val="28"/>
          <w:szCs w:val="24"/>
          <w:u w:val="single"/>
          <w:lang w:val="en-US"/>
        </w:rPr>
        <w:t>Time frame</w:t>
      </w:r>
    </w:p>
    <w:p w14:paraId="0AC62AD2" w14:textId="580C295B" w:rsidR="003C2942" w:rsidRPr="00231EB3" w:rsidRDefault="008B508D" w:rsidP="004B6E6D">
      <w:pPr>
        <w:jc w:val="both"/>
        <w:rPr>
          <w:rFonts w:asciiTheme="minorHAnsi" w:hAnsiTheme="minorHAnsi" w:cstheme="minorHAnsi"/>
          <w:sz w:val="24"/>
          <w:szCs w:val="24"/>
          <w:lang w:val="en-US"/>
        </w:rPr>
      </w:pPr>
      <w:r>
        <w:rPr>
          <w:rFonts w:asciiTheme="minorHAnsi" w:hAnsiTheme="minorHAnsi" w:cstheme="minorHAnsi"/>
          <w:sz w:val="24"/>
          <w:szCs w:val="24"/>
          <w:lang w:val="en-US"/>
        </w:rPr>
        <w:t>Audit</w:t>
      </w:r>
      <w:r w:rsidR="003C2942" w:rsidRPr="00EF1DBB">
        <w:rPr>
          <w:rFonts w:asciiTheme="minorHAnsi" w:hAnsiTheme="minorHAnsi" w:cstheme="minorHAnsi"/>
          <w:sz w:val="24"/>
          <w:szCs w:val="24"/>
          <w:lang w:val="en-US"/>
        </w:rPr>
        <w:t xml:space="preserve"> time frame </w:t>
      </w:r>
      <w:r w:rsidR="0094695C">
        <w:rPr>
          <w:rFonts w:asciiTheme="minorHAnsi" w:hAnsiTheme="minorHAnsi" w:cstheme="minorHAnsi"/>
          <w:sz w:val="24"/>
          <w:szCs w:val="24"/>
          <w:lang w:val="en-US"/>
        </w:rPr>
        <w:t>will be</w:t>
      </w:r>
      <w:r>
        <w:rPr>
          <w:rFonts w:asciiTheme="minorHAnsi" w:hAnsiTheme="minorHAnsi" w:cstheme="minorHAnsi"/>
          <w:sz w:val="24"/>
          <w:szCs w:val="24"/>
          <w:lang w:val="en-US"/>
        </w:rPr>
        <w:t xml:space="preserve"> prepare</w:t>
      </w:r>
      <w:r w:rsidR="00811EF5">
        <w:rPr>
          <w:rFonts w:asciiTheme="minorHAnsi" w:hAnsiTheme="minorHAnsi" w:cstheme="minorHAnsi"/>
          <w:sz w:val="24"/>
          <w:szCs w:val="24"/>
          <w:lang w:val="en-US"/>
        </w:rPr>
        <w:t>d</w:t>
      </w:r>
      <w:r>
        <w:rPr>
          <w:rFonts w:asciiTheme="minorHAnsi" w:hAnsiTheme="minorHAnsi" w:cstheme="minorHAnsi"/>
          <w:sz w:val="24"/>
          <w:szCs w:val="24"/>
          <w:lang w:val="en-US"/>
        </w:rPr>
        <w:t xml:space="preserve"> by mutual discussion with Plan International Bangladesh and </w:t>
      </w:r>
      <w:r w:rsidR="004B6E6D">
        <w:rPr>
          <w:rFonts w:asciiTheme="minorHAnsi" w:hAnsiTheme="minorHAnsi" w:cstheme="minorHAnsi"/>
          <w:sz w:val="24"/>
          <w:szCs w:val="24"/>
          <w:lang w:val="en-US"/>
        </w:rPr>
        <w:t xml:space="preserve">selected </w:t>
      </w:r>
      <w:r>
        <w:rPr>
          <w:rFonts w:asciiTheme="minorHAnsi" w:hAnsiTheme="minorHAnsi" w:cstheme="minorHAnsi"/>
          <w:sz w:val="24"/>
          <w:szCs w:val="24"/>
          <w:lang w:val="en-US"/>
        </w:rPr>
        <w:t>audit firms</w:t>
      </w:r>
      <w:r w:rsidR="00E66C48">
        <w:rPr>
          <w:rFonts w:asciiTheme="minorHAnsi" w:hAnsiTheme="minorHAnsi" w:cstheme="minorHAnsi"/>
          <w:sz w:val="24"/>
          <w:szCs w:val="24"/>
          <w:lang w:val="en-US"/>
        </w:rPr>
        <w:t xml:space="preserve"> based on FD6, FD7 and donor funded project financial year duration. </w:t>
      </w:r>
    </w:p>
    <w:p w14:paraId="6F656C1D" w14:textId="4E02DB64" w:rsidR="003C2942" w:rsidRPr="00231EB3" w:rsidRDefault="003C2942" w:rsidP="003C2942">
      <w:pPr>
        <w:pStyle w:val="ListParagraph"/>
        <w:numPr>
          <w:ilvl w:val="0"/>
          <w:numId w:val="3"/>
        </w:numPr>
        <w:contextualSpacing w:val="0"/>
        <w:jc w:val="both"/>
        <w:rPr>
          <w:rFonts w:asciiTheme="minorHAnsi" w:hAnsiTheme="minorHAnsi" w:cstheme="minorHAnsi"/>
          <w:sz w:val="24"/>
          <w:szCs w:val="24"/>
          <w:lang w:val="en-US"/>
        </w:rPr>
      </w:pPr>
      <w:r w:rsidRPr="00231EB3">
        <w:rPr>
          <w:rFonts w:asciiTheme="minorHAnsi" w:hAnsiTheme="minorHAnsi" w:cstheme="minorHAnsi"/>
          <w:sz w:val="24"/>
          <w:szCs w:val="24"/>
          <w:lang w:val="en-US"/>
        </w:rPr>
        <w:lastRenderedPageBreak/>
        <w:t xml:space="preserve">A kick off meeting will be organized </w:t>
      </w:r>
      <w:r w:rsidR="00811EF5">
        <w:rPr>
          <w:rFonts w:asciiTheme="minorHAnsi" w:hAnsiTheme="minorHAnsi" w:cstheme="minorHAnsi"/>
          <w:sz w:val="24"/>
          <w:szCs w:val="24"/>
          <w:lang w:val="en-US"/>
        </w:rPr>
        <w:t>for</w:t>
      </w:r>
      <w:r w:rsidRPr="00231EB3">
        <w:rPr>
          <w:rFonts w:asciiTheme="minorHAnsi" w:hAnsiTheme="minorHAnsi" w:cstheme="minorHAnsi"/>
          <w:sz w:val="24"/>
          <w:szCs w:val="24"/>
          <w:lang w:val="en-US"/>
        </w:rPr>
        <w:t xml:space="preserve"> better understand the requirements and Plan International operation in Bangladesh</w:t>
      </w:r>
      <w:r w:rsidR="00E75DF7">
        <w:rPr>
          <w:rFonts w:asciiTheme="minorHAnsi" w:hAnsiTheme="minorHAnsi" w:cstheme="minorHAnsi"/>
          <w:sz w:val="24"/>
          <w:szCs w:val="24"/>
          <w:lang w:val="en-US"/>
        </w:rPr>
        <w:t>.</w:t>
      </w:r>
    </w:p>
    <w:p w14:paraId="3714E7BA" w14:textId="15128904" w:rsidR="00E252DB" w:rsidRPr="005A5C06" w:rsidRDefault="00E252DB" w:rsidP="00E252DB">
      <w:pPr>
        <w:pStyle w:val="ListParagraph"/>
        <w:numPr>
          <w:ilvl w:val="0"/>
          <w:numId w:val="3"/>
        </w:numPr>
        <w:suppressAutoHyphens w:val="0"/>
        <w:autoSpaceDN/>
        <w:spacing w:line="259" w:lineRule="auto"/>
        <w:contextualSpacing w:val="0"/>
        <w:jc w:val="both"/>
        <w:textAlignment w:val="auto"/>
        <w:rPr>
          <w:rFonts w:asciiTheme="minorHAnsi" w:hAnsiTheme="minorHAnsi" w:cstheme="minorHAnsi"/>
          <w:sz w:val="28"/>
          <w:szCs w:val="24"/>
          <w:lang w:val="en-US"/>
        </w:rPr>
      </w:pPr>
      <w:r w:rsidRPr="00E252DB">
        <w:rPr>
          <w:rFonts w:asciiTheme="minorHAnsi" w:hAnsiTheme="minorHAnsi" w:cstheme="minorHAnsi"/>
          <w:sz w:val="24"/>
          <w:szCs w:val="24"/>
          <w:lang w:val="en-US"/>
        </w:rPr>
        <w:t xml:space="preserve">Auditor will submit final audit report as per mentioned in the </w:t>
      </w:r>
      <w:proofErr w:type="spellStart"/>
      <w:r w:rsidRPr="00E252DB">
        <w:rPr>
          <w:rFonts w:asciiTheme="minorHAnsi" w:hAnsiTheme="minorHAnsi" w:cstheme="minorHAnsi"/>
          <w:sz w:val="24"/>
          <w:szCs w:val="24"/>
          <w:lang w:val="en-US"/>
        </w:rPr>
        <w:t>ToR</w:t>
      </w:r>
      <w:proofErr w:type="spellEnd"/>
      <w:r w:rsidRPr="00E252DB">
        <w:rPr>
          <w:rFonts w:asciiTheme="minorHAnsi" w:hAnsiTheme="minorHAnsi" w:cstheme="minorHAnsi"/>
          <w:sz w:val="24"/>
          <w:szCs w:val="24"/>
          <w:lang w:val="en-US"/>
        </w:rPr>
        <w:t xml:space="preserve"> and appointment letter.</w:t>
      </w:r>
    </w:p>
    <w:p w14:paraId="21528342" w14:textId="62677C35" w:rsidR="003C2942" w:rsidRPr="00DF5D8C" w:rsidRDefault="003C2942" w:rsidP="00E252DB">
      <w:pPr>
        <w:suppressAutoHyphens w:val="0"/>
        <w:autoSpaceDN/>
        <w:spacing w:line="259" w:lineRule="auto"/>
        <w:jc w:val="both"/>
        <w:textAlignment w:val="auto"/>
        <w:rPr>
          <w:rFonts w:asciiTheme="minorHAnsi" w:hAnsiTheme="minorHAnsi" w:cstheme="minorHAnsi"/>
          <w:sz w:val="28"/>
          <w:szCs w:val="24"/>
          <w:u w:val="single"/>
          <w:lang w:val="en-US"/>
        </w:rPr>
      </w:pPr>
      <w:r w:rsidRPr="00DF5D8C">
        <w:rPr>
          <w:rFonts w:asciiTheme="minorHAnsi" w:hAnsiTheme="minorHAnsi" w:cstheme="minorHAnsi"/>
          <w:b/>
          <w:sz w:val="28"/>
          <w:szCs w:val="24"/>
          <w:u w:val="single"/>
          <w:lang w:val="en-US"/>
        </w:rPr>
        <w:t>Audit</w:t>
      </w:r>
      <w:r w:rsidR="00090733" w:rsidRPr="00DF5D8C">
        <w:rPr>
          <w:rFonts w:asciiTheme="minorHAnsi" w:hAnsiTheme="minorHAnsi" w:cstheme="minorHAnsi"/>
          <w:b/>
          <w:sz w:val="28"/>
          <w:szCs w:val="24"/>
          <w:u w:val="single"/>
          <w:lang w:val="en-US"/>
        </w:rPr>
        <w:t xml:space="preserve"> firms</w:t>
      </w:r>
      <w:r w:rsidR="00C86D64" w:rsidRPr="00DF5D8C">
        <w:rPr>
          <w:rFonts w:asciiTheme="minorHAnsi" w:hAnsiTheme="minorHAnsi" w:cstheme="minorHAnsi"/>
          <w:b/>
          <w:sz w:val="28"/>
          <w:szCs w:val="24"/>
          <w:u w:val="single"/>
          <w:lang w:val="en-US"/>
        </w:rPr>
        <w:t>’</w:t>
      </w:r>
      <w:r w:rsidR="00090733" w:rsidRPr="00DF5D8C">
        <w:rPr>
          <w:rFonts w:asciiTheme="minorHAnsi" w:hAnsiTheme="minorHAnsi" w:cstheme="minorHAnsi"/>
          <w:b/>
          <w:sz w:val="28"/>
          <w:szCs w:val="24"/>
          <w:u w:val="single"/>
          <w:lang w:val="en-US"/>
        </w:rPr>
        <w:t xml:space="preserve"> selection criteria</w:t>
      </w:r>
      <w:r w:rsidRPr="00DF5D8C">
        <w:rPr>
          <w:rFonts w:asciiTheme="minorHAnsi" w:hAnsiTheme="minorHAnsi" w:cstheme="minorHAnsi"/>
          <w:b/>
          <w:sz w:val="28"/>
          <w:szCs w:val="24"/>
          <w:u w:val="single"/>
          <w:lang w:val="en-US"/>
        </w:rPr>
        <w:t xml:space="preserve"> </w:t>
      </w:r>
    </w:p>
    <w:p w14:paraId="211091C9" w14:textId="77777777" w:rsidR="00A87E3C" w:rsidRDefault="00A87E3C" w:rsidP="00A87E3C">
      <w:pPr>
        <w:jc w:val="both"/>
        <w:rPr>
          <w:rFonts w:asciiTheme="minorHAnsi" w:hAnsiTheme="minorHAnsi" w:cstheme="minorHAnsi"/>
          <w:sz w:val="24"/>
          <w:szCs w:val="24"/>
          <w:lang w:val="en-US"/>
        </w:rPr>
      </w:pPr>
      <w:r>
        <w:rPr>
          <w:rFonts w:asciiTheme="minorHAnsi" w:hAnsiTheme="minorHAnsi" w:cstheme="minorHAnsi"/>
          <w:sz w:val="24"/>
          <w:szCs w:val="24"/>
          <w:lang w:val="en-US"/>
        </w:rPr>
        <w:t xml:space="preserve">The auditor will be selected based on the following criteria: </w:t>
      </w:r>
    </w:p>
    <w:p w14:paraId="2F5B1A9C" w14:textId="0D6EF7BD" w:rsidR="002E4D70" w:rsidRDefault="002E4D70" w:rsidP="00A87E3C">
      <w:pPr>
        <w:pStyle w:val="ListParagraph"/>
        <w:numPr>
          <w:ilvl w:val="0"/>
          <w:numId w:val="5"/>
        </w:numPr>
        <w:jc w:val="both"/>
        <w:rPr>
          <w:rFonts w:asciiTheme="minorHAnsi" w:hAnsiTheme="minorHAnsi" w:cstheme="minorHAnsi"/>
          <w:sz w:val="24"/>
          <w:szCs w:val="24"/>
          <w:lang w:val="en-US"/>
        </w:rPr>
      </w:pPr>
      <w:r>
        <w:rPr>
          <w:rFonts w:asciiTheme="minorHAnsi" w:hAnsiTheme="minorHAnsi" w:cstheme="minorHAnsi"/>
          <w:sz w:val="24"/>
          <w:szCs w:val="24"/>
          <w:lang w:val="en-US"/>
        </w:rPr>
        <w:t>Understanding of the Terms of reference</w:t>
      </w:r>
    </w:p>
    <w:p w14:paraId="214BCA81" w14:textId="66C85B15" w:rsidR="0095129D" w:rsidRDefault="0095129D" w:rsidP="00A87E3C">
      <w:pPr>
        <w:pStyle w:val="ListParagraph"/>
        <w:numPr>
          <w:ilvl w:val="0"/>
          <w:numId w:val="5"/>
        </w:numPr>
        <w:jc w:val="both"/>
        <w:rPr>
          <w:rFonts w:asciiTheme="minorHAnsi" w:hAnsiTheme="minorHAnsi" w:cstheme="minorHAnsi"/>
          <w:sz w:val="24"/>
          <w:szCs w:val="24"/>
          <w:lang w:val="en-US"/>
        </w:rPr>
      </w:pPr>
      <w:r w:rsidRPr="00A87E3C">
        <w:rPr>
          <w:rFonts w:asciiTheme="minorHAnsi" w:hAnsiTheme="minorHAnsi" w:cstheme="minorHAnsi"/>
          <w:sz w:val="24"/>
          <w:szCs w:val="24"/>
          <w:lang w:val="en-US"/>
        </w:rPr>
        <w:t xml:space="preserve">Professional </w:t>
      </w:r>
      <w:r w:rsidR="0056342B">
        <w:rPr>
          <w:rFonts w:asciiTheme="minorHAnsi" w:hAnsiTheme="minorHAnsi" w:cstheme="minorHAnsi"/>
          <w:sz w:val="24"/>
          <w:szCs w:val="24"/>
          <w:lang w:val="en-US"/>
        </w:rPr>
        <w:t>q</w:t>
      </w:r>
      <w:r w:rsidR="0056342B" w:rsidRPr="0056342B">
        <w:rPr>
          <w:rFonts w:asciiTheme="minorHAnsi" w:hAnsiTheme="minorHAnsi" w:cstheme="minorHAnsi"/>
          <w:sz w:val="24"/>
          <w:szCs w:val="24"/>
          <w:lang w:val="en-US"/>
        </w:rPr>
        <w:t>ualifications in relevant area</w:t>
      </w:r>
      <w:r w:rsidR="00AD0A8E" w:rsidRPr="00A87E3C">
        <w:rPr>
          <w:rFonts w:asciiTheme="minorHAnsi" w:hAnsiTheme="minorHAnsi" w:cstheme="minorHAnsi"/>
          <w:sz w:val="24"/>
          <w:szCs w:val="24"/>
          <w:lang w:val="en-US"/>
        </w:rPr>
        <w:t>.</w:t>
      </w:r>
    </w:p>
    <w:p w14:paraId="7D691F05" w14:textId="0881A1E7" w:rsidR="00005DDD" w:rsidRDefault="00005DDD" w:rsidP="00A87E3C">
      <w:pPr>
        <w:pStyle w:val="ListParagraph"/>
        <w:numPr>
          <w:ilvl w:val="0"/>
          <w:numId w:val="5"/>
        </w:numPr>
        <w:jc w:val="both"/>
        <w:rPr>
          <w:rFonts w:asciiTheme="minorHAnsi" w:hAnsiTheme="minorHAnsi" w:cstheme="minorHAnsi"/>
          <w:sz w:val="24"/>
          <w:szCs w:val="24"/>
          <w:lang w:val="en-US"/>
        </w:rPr>
      </w:pPr>
      <w:r w:rsidRPr="00005DDD">
        <w:rPr>
          <w:rFonts w:asciiTheme="minorHAnsi" w:hAnsiTheme="minorHAnsi" w:cstheme="minorHAnsi"/>
          <w:sz w:val="24"/>
          <w:szCs w:val="24"/>
          <w:lang w:val="en-US"/>
        </w:rPr>
        <w:t xml:space="preserve">Affiliation with </w:t>
      </w:r>
      <w:r>
        <w:rPr>
          <w:rFonts w:asciiTheme="minorHAnsi" w:hAnsiTheme="minorHAnsi" w:cstheme="minorHAnsi"/>
          <w:sz w:val="24"/>
          <w:szCs w:val="24"/>
          <w:lang w:val="en-US"/>
        </w:rPr>
        <w:t>global</w:t>
      </w:r>
      <w:r w:rsidRPr="00005DDD">
        <w:rPr>
          <w:rFonts w:asciiTheme="minorHAnsi" w:hAnsiTheme="minorHAnsi" w:cstheme="minorHAnsi"/>
          <w:sz w:val="24"/>
          <w:szCs w:val="24"/>
          <w:lang w:val="en-US"/>
        </w:rPr>
        <w:t xml:space="preserve"> external audit firm/entity</w:t>
      </w:r>
      <w:r>
        <w:rPr>
          <w:rFonts w:asciiTheme="minorHAnsi" w:hAnsiTheme="minorHAnsi" w:cstheme="minorHAnsi"/>
          <w:sz w:val="24"/>
          <w:szCs w:val="24"/>
          <w:lang w:val="en-US"/>
        </w:rPr>
        <w:t>.</w:t>
      </w:r>
    </w:p>
    <w:p w14:paraId="27EB5682" w14:textId="7522CE2C" w:rsidR="006E4E85" w:rsidRPr="002E4D70" w:rsidRDefault="006E4E85" w:rsidP="00432393">
      <w:pPr>
        <w:pStyle w:val="ListParagraph"/>
        <w:numPr>
          <w:ilvl w:val="0"/>
          <w:numId w:val="3"/>
        </w:numPr>
        <w:contextualSpacing w:val="0"/>
        <w:jc w:val="both"/>
        <w:rPr>
          <w:sz w:val="24"/>
          <w:lang w:val="en-US"/>
        </w:rPr>
      </w:pPr>
      <w:r w:rsidRPr="006E4E85">
        <w:rPr>
          <w:rFonts w:asciiTheme="minorHAnsi" w:hAnsiTheme="minorHAnsi" w:cstheme="minorHAnsi"/>
          <w:sz w:val="24"/>
          <w:szCs w:val="24"/>
          <w:lang w:val="en-US"/>
        </w:rPr>
        <w:t>Recent</w:t>
      </w:r>
      <w:r w:rsidR="000015B7" w:rsidRPr="006E4E85">
        <w:rPr>
          <w:rFonts w:asciiTheme="minorHAnsi" w:hAnsiTheme="minorHAnsi" w:cstheme="minorHAnsi"/>
          <w:sz w:val="24"/>
          <w:szCs w:val="24"/>
          <w:lang w:val="en-US"/>
        </w:rPr>
        <w:t xml:space="preserve"> audit experience in INGOs / NGOs</w:t>
      </w:r>
      <w:r>
        <w:rPr>
          <w:rFonts w:asciiTheme="minorHAnsi" w:hAnsiTheme="minorHAnsi" w:cstheme="minorHAnsi"/>
          <w:sz w:val="24"/>
          <w:szCs w:val="24"/>
          <w:lang w:val="en-US"/>
        </w:rPr>
        <w:t xml:space="preserve">. </w:t>
      </w:r>
    </w:p>
    <w:p w14:paraId="1B29D1AC" w14:textId="77777777" w:rsidR="00977726" w:rsidRDefault="002E4D70" w:rsidP="00977726">
      <w:pPr>
        <w:pStyle w:val="ListParagraph"/>
        <w:numPr>
          <w:ilvl w:val="0"/>
          <w:numId w:val="6"/>
        </w:numPr>
        <w:autoSpaceDE w:val="0"/>
        <w:jc w:val="both"/>
        <w:rPr>
          <w:rFonts w:asciiTheme="minorHAnsi" w:hAnsiTheme="minorHAnsi" w:cstheme="minorHAnsi"/>
          <w:sz w:val="24"/>
          <w:szCs w:val="24"/>
          <w:lang w:val="en-US"/>
        </w:rPr>
      </w:pPr>
      <w:r w:rsidRPr="002E4D70">
        <w:rPr>
          <w:sz w:val="24"/>
          <w:lang w:val="en-US"/>
        </w:rPr>
        <w:t>Appropriate methodology</w:t>
      </w:r>
      <w:r w:rsidR="00977726" w:rsidRPr="00977726">
        <w:rPr>
          <w:rFonts w:asciiTheme="minorHAnsi" w:hAnsiTheme="minorHAnsi" w:cstheme="minorHAnsi"/>
          <w:sz w:val="24"/>
          <w:szCs w:val="24"/>
          <w:lang w:val="en-US"/>
        </w:rPr>
        <w:t xml:space="preserve"> </w:t>
      </w:r>
    </w:p>
    <w:p w14:paraId="4EFDAAF2" w14:textId="04C1D58A" w:rsidR="00977726" w:rsidRDefault="00977726" w:rsidP="00977726">
      <w:pPr>
        <w:pStyle w:val="ListParagraph"/>
        <w:numPr>
          <w:ilvl w:val="0"/>
          <w:numId w:val="6"/>
        </w:numPr>
        <w:autoSpaceDE w:val="0"/>
        <w:jc w:val="both"/>
        <w:rPr>
          <w:rFonts w:asciiTheme="minorHAnsi" w:hAnsiTheme="minorHAnsi" w:cstheme="minorHAnsi"/>
          <w:sz w:val="24"/>
          <w:szCs w:val="24"/>
          <w:lang w:val="en-US"/>
        </w:rPr>
      </w:pPr>
      <w:r w:rsidRPr="00462274">
        <w:rPr>
          <w:rFonts w:asciiTheme="minorHAnsi" w:hAnsiTheme="minorHAnsi" w:cstheme="minorHAnsi"/>
          <w:sz w:val="24"/>
          <w:szCs w:val="24"/>
          <w:lang w:val="en-US"/>
        </w:rPr>
        <w:t>Legal documents</w:t>
      </w:r>
      <w:r>
        <w:rPr>
          <w:rFonts w:asciiTheme="minorHAnsi" w:hAnsiTheme="minorHAnsi" w:cstheme="minorHAnsi"/>
          <w:sz w:val="24"/>
          <w:szCs w:val="24"/>
          <w:lang w:val="en-US"/>
        </w:rPr>
        <w:t xml:space="preserve">; </w:t>
      </w:r>
      <w:r w:rsidRPr="00462274">
        <w:rPr>
          <w:rFonts w:asciiTheme="minorHAnsi" w:hAnsiTheme="minorHAnsi" w:cstheme="minorHAnsi"/>
          <w:sz w:val="24"/>
          <w:szCs w:val="24"/>
          <w:lang w:val="en-US"/>
        </w:rPr>
        <w:t>- Trade license</w:t>
      </w:r>
      <w:r>
        <w:rPr>
          <w:rFonts w:asciiTheme="minorHAnsi" w:hAnsiTheme="minorHAnsi" w:cstheme="minorHAnsi"/>
          <w:sz w:val="24"/>
          <w:szCs w:val="24"/>
          <w:lang w:val="en-US"/>
        </w:rPr>
        <w:t xml:space="preserve">; </w:t>
      </w:r>
      <w:r w:rsidRPr="00462274">
        <w:rPr>
          <w:rFonts w:asciiTheme="minorHAnsi" w:hAnsiTheme="minorHAnsi" w:cstheme="minorHAnsi"/>
          <w:sz w:val="24"/>
          <w:szCs w:val="24"/>
          <w:lang w:val="en-US"/>
        </w:rPr>
        <w:t xml:space="preserve">- Enlistment </w:t>
      </w:r>
      <w:r>
        <w:rPr>
          <w:rFonts w:asciiTheme="minorHAnsi" w:hAnsiTheme="minorHAnsi" w:cstheme="minorHAnsi"/>
          <w:sz w:val="24"/>
          <w:szCs w:val="24"/>
          <w:lang w:val="en-US"/>
        </w:rPr>
        <w:t>reference</w:t>
      </w:r>
      <w:r w:rsidRPr="00462274">
        <w:rPr>
          <w:rFonts w:asciiTheme="minorHAnsi" w:hAnsiTheme="minorHAnsi" w:cstheme="minorHAnsi"/>
          <w:sz w:val="24"/>
          <w:szCs w:val="24"/>
          <w:lang w:val="en-US"/>
        </w:rPr>
        <w:t xml:space="preserve"> of NGOAB</w:t>
      </w:r>
      <w:r>
        <w:rPr>
          <w:rFonts w:asciiTheme="minorHAnsi" w:hAnsiTheme="minorHAnsi" w:cstheme="minorHAnsi"/>
          <w:sz w:val="24"/>
          <w:szCs w:val="24"/>
          <w:lang w:val="en-US"/>
        </w:rPr>
        <w:t>; -</w:t>
      </w:r>
      <w:r w:rsidRPr="000262EB">
        <w:rPr>
          <w:rFonts w:asciiTheme="minorHAnsi" w:hAnsiTheme="minorHAnsi" w:cstheme="minorHAnsi"/>
          <w:sz w:val="24"/>
          <w:szCs w:val="24"/>
          <w:lang w:val="en-US"/>
        </w:rPr>
        <w:t xml:space="preserve">BIN, TIN certificate with </w:t>
      </w:r>
      <w:r>
        <w:rPr>
          <w:rFonts w:asciiTheme="minorHAnsi" w:hAnsiTheme="minorHAnsi" w:cstheme="minorHAnsi"/>
          <w:sz w:val="24"/>
          <w:szCs w:val="24"/>
          <w:lang w:val="en-US"/>
        </w:rPr>
        <w:t xml:space="preserve">latest Income tax return acknowledgement; </w:t>
      </w:r>
    </w:p>
    <w:p w14:paraId="534C56E2" w14:textId="4C3DC09D" w:rsidR="002E4D70" w:rsidRPr="00977726" w:rsidRDefault="00977726" w:rsidP="00977726">
      <w:pPr>
        <w:pStyle w:val="ListParagraph"/>
        <w:numPr>
          <w:ilvl w:val="0"/>
          <w:numId w:val="6"/>
        </w:numPr>
        <w:autoSpaceDE w:val="0"/>
        <w:jc w:val="both"/>
        <w:rPr>
          <w:rFonts w:asciiTheme="minorHAnsi" w:hAnsiTheme="minorHAnsi" w:cstheme="minorHAnsi"/>
          <w:sz w:val="24"/>
          <w:szCs w:val="24"/>
          <w:lang w:val="en-US"/>
        </w:rPr>
      </w:pPr>
      <w:r>
        <w:rPr>
          <w:rFonts w:asciiTheme="minorHAnsi" w:hAnsiTheme="minorHAnsi" w:cstheme="minorHAnsi"/>
          <w:sz w:val="24"/>
          <w:szCs w:val="24"/>
          <w:lang w:val="en-US"/>
        </w:rPr>
        <w:t>Audit fees</w:t>
      </w:r>
    </w:p>
    <w:p w14:paraId="14C4EA08" w14:textId="45F9478D" w:rsidR="00AE7652" w:rsidRPr="002E58E3" w:rsidRDefault="00AE7652" w:rsidP="002E58E3">
      <w:pPr>
        <w:pStyle w:val="ListParagraph"/>
        <w:numPr>
          <w:ilvl w:val="0"/>
          <w:numId w:val="3"/>
        </w:numPr>
        <w:contextualSpacing w:val="0"/>
        <w:jc w:val="both"/>
        <w:rPr>
          <w:rFonts w:asciiTheme="minorHAnsi" w:hAnsiTheme="minorHAnsi" w:cstheme="minorHAnsi"/>
          <w:sz w:val="24"/>
          <w:szCs w:val="24"/>
          <w:lang w:val="en-US"/>
        </w:rPr>
      </w:pPr>
      <w:r w:rsidRPr="002E58E3">
        <w:rPr>
          <w:bCs/>
          <w:sz w:val="24"/>
          <w:szCs w:val="24"/>
          <w:lang w:val="en-US"/>
        </w:rPr>
        <w:t>Audit Team Composition</w:t>
      </w:r>
      <w:r w:rsidR="00C11CEC" w:rsidRPr="002E58E3">
        <w:rPr>
          <w:bCs/>
          <w:sz w:val="24"/>
          <w:szCs w:val="24"/>
          <w:lang w:val="en-US"/>
        </w:rPr>
        <w:t xml:space="preserve"> </w:t>
      </w:r>
      <w:r w:rsidR="00752D23">
        <w:rPr>
          <w:bCs/>
          <w:sz w:val="24"/>
          <w:szCs w:val="24"/>
          <w:lang w:val="en-US"/>
        </w:rPr>
        <w:t xml:space="preserve">with below </w:t>
      </w:r>
      <w:r w:rsidR="00C11CEC" w:rsidRPr="002E58E3">
        <w:rPr>
          <w:bCs/>
          <w:sz w:val="24"/>
          <w:szCs w:val="24"/>
          <w:lang w:val="en-US"/>
        </w:rPr>
        <w:t>requirements</w:t>
      </w:r>
      <w:r w:rsidRPr="002E58E3">
        <w:rPr>
          <w:bCs/>
          <w:sz w:val="24"/>
          <w:szCs w:val="24"/>
          <w:lang w:val="en-US"/>
        </w:rPr>
        <w:t>:</w:t>
      </w:r>
    </w:p>
    <w:tbl>
      <w:tblPr>
        <w:tblpPr w:leftFromText="180" w:rightFromText="180" w:vertAnchor="text" w:horzAnchor="margin" w:tblpX="-185" w:tblpY="165"/>
        <w:tblW w:w="9625" w:type="dxa"/>
        <w:tblCellMar>
          <w:left w:w="10" w:type="dxa"/>
          <w:right w:w="10" w:type="dxa"/>
        </w:tblCellMar>
        <w:tblLook w:val="0000" w:firstRow="0" w:lastRow="0" w:firstColumn="0" w:lastColumn="0" w:noHBand="0" w:noVBand="0"/>
      </w:tblPr>
      <w:tblGrid>
        <w:gridCol w:w="445"/>
        <w:gridCol w:w="1980"/>
        <w:gridCol w:w="3335"/>
        <w:gridCol w:w="3865"/>
      </w:tblGrid>
      <w:tr w:rsidR="00AC397B" w:rsidRPr="00231EB3" w14:paraId="13F15237" w14:textId="77777777" w:rsidTr="007B4B39">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2F61C" w14:textId="77777777" w:rsidR="00AC397B" w:rsidRPr="00231EB3" w:rsidRDefault="00AC397B" w:rsidP="002F0B4F">
            <w:pPr>
              <w:spacing w:after="0" w:line="240" w:lineRule="auto"/>
              <w:jc w:val="center"/>
              <w:rPr>
                <w:rFonts w:asciiTheme="minorHAnsi" w:hAnsiTheme="minorHAnsi" w:cstheme="minorHAnsi"/>
                <w:sz w:val="24"/>
                <w:szCs w:val="24"/>
                <w:lang w:val="en-US"/>
              </w:rPr>
            </w:pPr>
            <w:proofErr w:type="spellStart"/>
            <w:r w:rsidRPr="00231EB3">
              <w:rPr>
                <w:rFonts w:asciiTheme="minorHAnsi" w:hAnsiTheme="minorHAnsi" w:cstheme="minorHAnsi"/>
                <w:sz w:val="24"/>
                <w:szCs w:val="24"/>
                <w:lang w:val="en-US"/>
              </w:rPr>
              <w:t>Sl</w:t>
            </w:r>
            <w:proofErr w:type="spellEnd"/>
            <w:r w:rsidRPr="00231EB3">
              <w:rPr>
                <w:rFonts w:asciiTheme="minorHAnsi" w:hAnsiTheme="minorHAnsi" w:cstheme="minorHAnsi"/>
                <w:sz w:val="24"/>
                <w:szCs w:val="24"/>
                <w:lang w:val="en-US"/>
              </w:rPr>
              <w:t xml:space="preserve"> #</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868BD" w14:textId="7B71C4D9" w:rsidR="00AC397B" w:rsidRPr="00231EB3" w:rsidRDefault="00AC397B" w:rsidP="002F0B4F">
            <w:pPr>
              <w:spacing w:after="0" w:line="240" w:lineRule="auto"/>
              <w:jc w:val="center"/>
              <w:rPr>
                <w:rFonts w:asciiTheme="minorHAnsi" w:hAnsiTheme="minorHAnsi" w:cstheme="minorHAnsi"/>
                <w:sz w:val="24"/>
                <w:szCs w:val="24"/>
                <w:lang w:val="en-US"/>
              </w:rPr>
            </w:pPr>
            <w:r w:rsidRPr="00231EB3">
              <w:rPr>
                <w:rFonts w:asciiTheme="minorHAnsi" w:hAnsiTheme="minorHAnsi" w:cstheme="minorHAnsi"/>
                <w:sz w:val="24"/>
                <w:szCs w:val="24"/>
                <w:lang w:val="en-US"/>
              </w:rPr>
              <w:t>Key professionals</w:t>
            </w:r>
          </w:p>
        </w:tc>
        <w:tc>
          <w:tcPr>
            <w:tcW w:w="3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6E8F5" w14:textId="77777777" w:rsidR="00AC397B" w:rsidRPr="00231EB3" w:rsidRDefault="00AC397B" w:rsidP="002F0B4F">
            <w:pPr>
              <w:spacing w:after="0" w:line="240" w:lineRule="auto"/>
              <w:jc w:val="center"/>
              <w:rPr>
                <w:rFonts w:asciiTheme="minorHAnsi" w:hAnsiTheme="minorHAnsi" w:cstheme="minorHAnsi"/>
                <w:sz w:val="24"/>
                <w:szCs w:val="24"/>
                <w:lang w:val="en-US"/>
              </w:rPr>
            </w:pPr>
            <w:r w:rsidRPr="00231EB3">
              <w:rPr>
                <w:rFonts w:asciiTheme="minorHAnsi" w:hAnsiTheme="minorHAnsi" w:cstheme="minorHAnsi"/>
                <w:sz w:val="24"/>
                <w:szCs w:val="24"/>
                <w:lang w:val="en-US"/>
              </w:rPr>
              <w:t>Description of service to be provided</w:t>
            </w:r>
          </w:p>
        </w:tc>
        <w:tc>
          <w:tcPr>
            <w:tcW w:w="3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3F817" w14:textId="77777777" w:rsidR="00AC397B" w:rsidRPr="00231EB3" w:rsidRDefault="00AC397B" w:rsidP="002F0B4F">
            <w:pPr>
              <w:spacing w:after="0" w:line="240" w:lineRule="auto"/>
              <w:jc w:val="center"/>
              <w:rPr>
                <w:rFonts w:asciiTheme="minorHAnsi" w:hAnsiTheme="minorHAnsi" w:cstheme="minorHAnsi"/>
                <w:sz w:val="24"/>
                <w:szCs w:val="24"/>
                <w:lang w:val="en-US"/>
              </w:rPr>
            </w:pPr>
            <w:r w:rsidRPr="00231EB3">
              <w:rPr>
                <w:rFonts w:asciiTheme="minorHAnsi" w:hAnsiTheme="minorHAnsi" w:cstheme="minorHAnsi"/>
                <w:sz w:val="24"/>
                <w:szCs w:val="24"/>
                <w:lang w:val="en-US"/>
              </w:rPr>
              <w:t>Experience</w:t>
            </w:r>
          </w:p>
        </w:tc>
      </w:tr>
      <w:tr w:rsidR="00802A97" w:rsidRPr="00231EB3" w14:paraId="0FDE857A" w14:textId="77777777" w:rsidTr="007B4B39">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9D1FF" w14:textId="66B3411B" w:rsidR="00802A97" w:rsidRPr="00231EB3" w:rsidRDefault="00802A97" w:rsidP="002F0B4F">
            <w:pPr>
              <w:spacing w:after="0" w:line="240" w:lineRule="auto"/>
              <w:jc w:val="center"/>
              <w:rPr>
                <w:rFonts w:asciiTheme="minorHAnsi" w:hAnsiTheme="minorHAnsi" w:cstheme="minorHAnsi"/>
                <w:sz w:val="24"/>
                <w:szCs w:val="24"/>
                <w:lang w:val="en-US"/>
              </w:rPr>
            </w:pPr>
            <w:r>
              <w:rPr>
                <w:rFonts w:asciiTheme="minorHAnsi" w:hAnsiTheme="minorHAnsi" w:cstheme="minorHAnsi"/>
                <w:sz w:val="24"/>
                <w:szCs w:val="24"/>
                <w:lang w:val="en-US"/>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9FFE0" w14:textId="7944328B" w:rsidR="00802A97" w:rsidRPr="00231EB3" w:rsidRDefault="00802A97" w:rsidP="002F0B4F">
            <w:pPr>
              <w:spacing w:after="0" w:line="240" w:lineRule="auto"/>
              <w:jc w:val="center"/>
              <w:rPr>
                <w:rFonts w:asciiTheme="minorHAnsi" w:hAnsiTheme="minorHAnsi" w:cstheme="minorHAnsi"/>
                <w:sz w:val="24"/>
                <w:szCs w:val="24"/>
                <w:lang w:val="en-US"/>
              </w:rPr>
            </w:pPr>
            <w:r>
              <w:rPr>
                <w:rFonts w:asciiTheme="minorHAnsi" w:hAnsiTheme="minorHAnsi" w:cstheme="minorHAnsi"/>
                <w:sz w:val="24"/>
                <w:szCs w:val="24"/>
                <w:lang w:val="en-US"/>
              </w:rPr>
              <w:t>Audit engagement partner</w:t>
            </w:r>
          </w:p>
        </w:tc>
        <w:tc>
          <w:tcPr>
            <w:tcW w:w="3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9FEDB" w14:textId="33A1BBD7" w:rsidR="00802A97" w:rsidRPr="00231EB3" w:rsidRDefault="003D0269" w:rsidP="002F0B4F">
            <w:pPr>
              <w:spacing w:after="0" w:line="240" w:lineRule="auto"/>
              <w:jc w:val="center"/>
              <w:rPr>
                <w:rFonts w:asciiTheme="minorHAnsi" w:hAnsiTheme="minorHAnsi" w:cstheme="minorHAnsi"/>
                <w:sz w:val="24"/>
                <w:szCs w:val="24"/>
                <w:lang w:val="en-US"/>
              </w:rPr>
            </w:pPr>
            <w:r>
              <w:rPr>
                <w:rFonts w:asciiTheme="minorHAnsi" w:hAnsiTheme="minorHAnsi" w:cstheme="minorHAnsi"/>
                <w:sz w:val="24"/>
                <w:szCs w:val="24"/>
                <w:lang w:val="en-US"/>
              </w:rPr>
              <w:t>Over all responsibility to review and finalize audit report within stipulated time frame</w:t>
            </w:r>
          </w:p>
        </w:tc>
        <w:tc>
          <w:tcPr>
            <w:tcW w:w="3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2E02A" w14:textId="0FD0E6A2" w:rsidR="00802A97" w:rsidRPr="00231EB3" w:rsidRDefault="003D0269" w:rsidP="002F0B4F">
            <w:pPr>
              <w:spacing w:after="0" w:line="240" w:lineRule="auto"/>
              <w:jc w:val="center"/>
              <w:rPr>
                <w:rFonts w:asciiTheme="minorHAnsi" w:hAnsiTheme="minorHAnsi" w:cstheme="minorHAnsi"/>
                <w:sz w:val="24"/>
                <w:szCs w:val="24"/>
                <w:lang w:val="en-US"/>
              </w:rPr>
            </w:pPr>
            <w:r>
              <w:rPr>
                <w:rFonts w:asciiTheme="minorHAnsi" w:hAnsiTheme="minorHAnsi" w:cstheme="minorHAnsi"/>
                <w:sz w:val="24"/>
                <w:szCs w:val="24"/>
                <w:lang w:val="en-US"/>
              </w:rPr>
              <w:t>Qualified partner with expertise in development sector</w:t>
            </w:r>
            <w:r w:rsidR="006A03C1">
              <w:rPr>
                <w:rFonts w:asciiTheme="minorHAnsi" w:hAnsiTheme="minorHAnsi" w:cstheme="minorHAnsi"/>
                <w:sz w:val="24"/>
                <w:szCs w:val="24"/>
                <w:lang w:val="en-US"/>
              </w:rPr>
              <w:t xml:space="preserve"> for at least 5 years.</w:t>
            </w:r>
          </w:p>
        </w:tc>
      </w:tr>
      <w:tr w:rsidR="00AC397B" w:rsidRPr="00231EB3" w14:paraId="0587B5C0" w14:textId="77777777" w:rsidTr="007B4B39">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BC2E0" w14:textId="55C9F3F4" w:rsidR="00AC397B" w:rsidRPr="00231EB3" w:rsidRDefault="00802A97" w:rsidP="002F0B4F">
            <w:pPr>
              <w:spacing w:after="0" w:line="240" w:lineRule="auto"/>
              <w:jc w:val="both"/>
              <w:rPr>
                <w:rFonts w:asciiTheme="minorHAnsi" w:hAnsiTheme="minorHAnsi" w:cstheme="minorHAnsi"/>
                <w:sz w:val="24"/>
                <w:szCs w:val="24"/>
                <w:lang w:val="en-US"/>
              </w:rPr>
            </w:pPr>
            <w:r>
              <w:rPr>
                <w:rFonts w:asciiTheme="minorHAnsi" w:hAnsiTheme="minorHAnsi" w:cstheme="minorHAnsi"/>
                <w:sz w:val="24"/>
                <w:szCs w:val="24"/>
                <w:lang w:val="en-US"/>
              </w:rPr>
              <w:t>2</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FDC60" w14:textId="77777777" w:rsidR="00AC397B" w:rsidRPr="00231EB3" w:rsidRDefault="00AC397B" w:rsidP="002F0B4F">
            <w:pPr>
              <w:spacing w:after="0" w:line="240" w:lineRule="auto"/>
              <w:jc w:val="both"/>
              <w:rPr>
                <w:rFonts w:asciiTheme="minorHAnsi" w:hAnsiTheme="minorHAnsi" w:cstheme="minorHAnsi"/>
                <w:sz w:val="24"/>
                <w:szCs w:val="24"/>
                <w:lang w:val="en-US"/>
              </w:rPr>
            </w:pPr>
            <w:r w:rsidRPr="00231EB3">
              <w:rPr>
                <w:rFonts w:asciiTheme="minorHAnsi" w:hAnsiTheme="minorHAnsi" w:cstheme="minorHAnsi"/>
                <w:sz w:val="24"/>
                <w:szCs w:val="24"/>
                <w:lang w:val="en-US"/>
              </w:rPr>
              <w:t>Audit team leader</w:t>
            </w:r>
          </w:p>
        </w:tc>
        <w:tc>
          <w:tcPr>
            <w:tcW w:w="3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60FEA" w14:textId="77777777" w:rsidR="00AC397B" w:rsidRPr="00231EB3" w:rsidRDefault="00AC397B" w:rsidP="002F0B4F">
            <w:pPr>
              <w:spacing w:after="0" w:line="240" w:lineRule="auto"/>
              <w:jc w:val="both"/>
              <w:rPr>
                <w:rFonts w:asciiTheme="minorHAnsi" w:hAnsiTheme="minorHAnsi" w:cstheme="minorHAnsi"/>
                <w:sz w:val="24"/>
                <w:szCs w:val="24"/>
                <w:lang w:val="en-US"/>
              </w:rPr>
            </w:pPr>
            <w:r w:rsidRPr="00231EB3">
              <w:rPr>
                <w:rFonts w:asciiTheme="minorHAnsi" w:hAnsiTheme="minorHAnsi" w:cstheme="minorHAnsi"/>
                <w:sz w:val="24"/>
                <w:szCs w:val="24"/>
                <w:lang w:val="en-US"/>
              </w:rPr>
              <w:t>Responsibility to lead the audit team, planning and execution of the audit, discussion of head of office, report writing and finalization</w:t>
            </w:r>
          </w:p>
        </w:tc>
        <w:tc>
          <w:tcPr>
            <w:tcW w:w="3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D50F6" w14:textId="1E030492" w:rsidR="00AC397B" w:rsidRPr="00231EB3" w:rsidRDefault="00AC397B" w:rsidP="002F0B4F">
            <w:pPr>
              <w:spacing w:after="0" w:line="240" w:lineRule="auto"/>
              <w:jc w:val="both"/>
              <w:rPr>
                <w:rFonts w:asciiTheme="minorHAnsi" w:hAnsiTheme="minorHAnsi" w:cstheme="minorHAnsi"/>
                <w:sz w:val="24"/>
                <w:szCs w:val="24"/>
                <w:lang w:val="en-US"/>
              </w:rPr>
            </w:pPr>
            <w:r w:rsidRPr="00231EB3">
              <w:rPr>
                <w:rFonts w:asciiTheme="minorHAnsi" w:hAnsiTheme="minorHAnsi" w:cstheme="minorHAnsi"/>
                <w:sz w:val="24"/>
                <w:szCs w:val="24"/>
                <w:lang w:val="en-US"/>
              </w:rPr>
              <w:t xml:space="preserve">Qualified chartered accountants with at least </w:t>
            </w:r>
            <w:r w:rsidR="006A03C1">
              <w:rPr>
                <w:rFonts w:asciiTheme="minorHAnsi" w:hAnsiTheme="minorHAnsi" w:cstheme="minorHAnsi"/>
                <w:sz w:val="24"/>
                <w:szCs w:val="24"/>
                <w:lang w:val="en-US"/>
              </w:rPr>
              <w:t>3</w:t>
            </w:r>
            <w:r w:rsidRPr="00231EB3">
              <w:rPr>
                <w:rFonts w:asciiTheme="minorHAnsi" w:hAnsiTheme="minorHAnsi" w:cstheme="minorHAnsi"/>
                <w:sz w:val="24"/>
                <w:szCs w:val="24"/>
                <w:lang w:val="en-US"/>
              </w:rPr>
              <w:t xml:space="preserve"> years of experience in audit with expertise in development sector</w:t>
            </w:r>
            <w:r w:rsidR="00DA60F1">
              <w:rPr>
                <w:rFonts w:asciiTheme="minorHAnsi" w:hAnsiTheme="minorHAnsi" w:cstheme="minorHAnsi"/>
                <w:sz w:val="24"/>
                <w:szCs w:val="24"/>
                <w:lang w:val="en-US"/>
              </w:rPr>
              <w:t>.</w:t>
            </w:r>
            <w:r w:rsidRPr="00231EB3">
              <w:rPr>
                <w:rFonts w:asciiTheme="minorHAnsi" w:hAnsiTheme="minorHAnsi" w:cstheme="minorHAnsi"/>
                <w:sz w:val="24"/>
                <w:szCs w:val="24"/>
                <w:lang w:val="en-US"/>
              </w:rPr>
              <w:t xml:space="preserve"> </w:t>
            </w:r>
          </w:p>
        </w:tc>
      </w:tr>
      <w:tr w:rsidR="00AC397B" w:rsidRPr="00231EB3" w14:paraId="284D67DF" w14:textId="77777777" w:rsidTr="007B4B39">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44C0F" w14:textId="143E1C6B" w:rsidR="00AC397B" w:rsidRPr="00231EB3" w:rsidRDefault="00802A97" w:rsidP="002F0B4F">
            <w:pPr>
              <w:spacing w:after="0" w:line="240" w:lineRule="auto"/>
              <w:jc w:val="both"/>
              <w:rPr>
                <w:rFonts w:asciiTheme="minorHAnsi" w:hAnsiTheme="minorHAnsi" w:cstheme="minorHAnsi"/>
                <w:sz w:val="24"/>
                <w:szCs w:val="24"/>
                <w:lang w:val="en-US"/>
              </w:rPr>
            </w:pPr>
            <w:r>
              <w:rPr>
                <w:rFonts w:asciiTheme="minorHAnsi" w:hAnsiTheme="minorHAnsi" w:cstheme="minorHAnsi"/>
                <w:sz w:val="24"/>
                <w:szCs w:val="24"/>
                <w:lang w:val="en-US"/>
              </w:rPr>
              <w:t>3</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6B5F7" w14:textId="77777777" w:rsidR="00AC397B" w:rsidRPr="00231EB3" w:rsidRDefault="00AC397B" w:rsidP="002F0B4F">
            <w:pPr>
              <w:spacing w:after="0" w:line="240" w:lineRule="auto"/>
              <w:jc w:val="both"/>
              <w:rPr>
                <w:rFonts w:asciiTheme="minorHAnsi" w:hAnsiTheme="minorHAnsi" w:cstheme="minorHAnsi"/>
                <w:sz w:val="24"/>
                <w:szCs w:val="24"/>
                <w:lang w:val="en-US"/>
              </w:rPr>
            </w:pPr>
            <w:r w:rsidRPr="00231EB3">
              <w:rPr>
                <w:rFonts w:asciiTheme="minorHAnsi" w:hAnsiTheme="minorHAnsi" w:cstheme="minorHAnsi"/>
                <w:sz w:val="24"/>
                <w:szCs w:val="24"/>
                <w:lang w:val="en-US"/>
              </w:rPr>
              <w:t>Team member</w:t>
            </w:r>
          </w:p>
        </w:tc>
        <w:tc>
          <w:tcPr>
            <w:tcW w:w="3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F8864" w14:textId="77777777" w:rsidR="00AC397B" w:rsidRPr="00231EB3" w:rsidRDefault="00AC397B" w:rsidP="002F0B4F">
            <w:pPr>
              <w:spacing w:after="0" w:line="240" w:lineRule="auto"/>
              <w:jc w:val="both"/>
              <w:rPr>
                <w:rFonts w:asciiTheme="minorHAnsi" w:hAnsiTheme="minorHAnsi" w:cstheme="minorHAnsi"/>
                <w:sz w:val="24"/>
                <w:szCs w:val="24"/>
                <w:lang w:val="en-US"/>
              </w:rPr>
            </w:pPr>
            <w:r w:rsidRPr="00231EB3">
              <w:rPr>
                <w:rFonts w:asciiTheme="minorHAnsi" w:hAnsiTheme="minorHAnsi" w:cstheme="minorHAnsi"/>
                <w:sz w:val="24"/>
                <w:szCs w:val="24"/>
                <w:lang w:val="en-US"/>
              </w:rPr>
              <w:t>Field level audit (including visit to the project areas)</w:t>
            </w:r>
          </w:p>
        </w:tc>
        <w:tc>
          <w:tcPr>
            <w:tcW w:w="3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03EFE" w14:textId="0ABDD244" w:rsidR="00AC397B" w:rsidRPr="00231EB3" w:rsidRDefault="00E36AA3" w:rsidP="002F0B4F">
            <w:pPr>
              <w:spacing w:after="0" w:line="240" w:lineRule="auto"/>
              <w:jc w:val="both"/>
              <w:rPr>
                <w:rFonts w:asciiTheme="minorHAnsi" w:hAnsiTheme="minorHAnsi" w:cstheme="minorHAnsi"/>
                <w:sz w:val="24"/>
                <w:szCs w:val="24"/>
                <w:lang w:val="en-US"/>
              </w:rPr>
            </w:pPr>
            <w:r>
              <w:rPr>
                <w:rFonts w:asciiTheme="minorHAnsi" w:hAnsiTheme="minorHAnsi" w:cstheme="minorHAnsi"/>
                <w:sz w:val="24"/>
                <w:szCs w:val="24"/>
                <w:lang w:val="en-US"/>
              </w:rPr>
              <w:t xml:space="preserve">Senior audit representative who </w:t>
            </w:r>
            <w:r w:rsidR="00935D32">
              <w:rPr>
                <w:rFonts w:asciiTheme="minorHAnsi" w:hAnsiTheme="minorHAnsi" w:cstheme="minorHAnsi"/>
                <w:sz w:val="24"/>
                <w:szCs w:val="24"/>
                <w:lang w:val="en-US"/>
              </w:rPr>
              <w:t xml:space="preserve">have </w:t>
            </w:r>
            <w:r w:rsidR="00AC397B" w:rsidRPr="00231EB3">
              <w:rPr>
                <w:rFonts w:asciiTheme="minorHAnsi" w:hAnsiTheme="minorHAnsi" w:cstheme="minorHAnsi"/>
                <w:sz w:val="24"/>
                <w:szCs w:val="24"/>
                <w:lang w:val="en-US"/>
              </w:rPr>
              <w:t>experience in budgeting, financial management system (computerized), government rules, policies</w:t>
            </w:r>
            <w:r w:rsidR="00846DF9">
              <w:rPr>
                <w:rFonts w:asciiTheme="minorHAnsi" w:hAnsiTheme="minorHAnsi" w:cstheme="minorHAnsi"/>
                <w:sz w:val="24"/>
                <w:szCs w:val="24"/>
                <w:lang w:val="en-US"/>
              </w:rPr>
              <w:t xml:space="preserve"> etc</w:t>
            </w:r>
            <w:r w:rsidR="00AC397B" w:rsidRPr="00231EB3">
              <w:rPr>
                <w:rFonts w:asciiTheme="minorHAnsi" w:hAnsiTheme="minorHAnsi" w:cstheme="minorHAnsi"/>
                <w:sz w:val="24"/>
                <w:szCs w:val="24"/>
                <w:lang w:val="en-US"/>
              </w:rPr>
              <w:t>. The persons will be partly qualified</w:t>
            </w:r>
            <w:r w:rsidR="000922C9">
              <w:rPr>
                <w:rFonts w:asciiTheme="minorHAnsi" w:hAnsiTheme="minorHAnsi" w:cstheme="minorHAnsi"/>
                <w:sz w:val="24"/>
                <w:szCs w:val="24"/>
                <w:lang w:val="en-US"/>
              </w:rPr>
              <w:t>.</w:t>
            </w:r>
            <w:r w:rsidR="00AC397B" w:rsidRPr="00231EB3">
              <w:rPr>
                <w:rFonts w:asciiTheme="minorHAnsi" w:hAnsiTheme="minorHAnsi" w:cstheme="minorHAnsi"/>
                <w:sz w:val="24"/>
                <w:szCs w:val="24"/>
                <w:lang w:val="en-US"/>
              </w:rPr>
              <w:t xml:space="preserve"> </w:t>
            </w:r>
          </w:p>
        </w:tc>
      </w:tr>
      <w:tr w:rsidR="008A5D2A" w:rsidRPr="00231EB3" w14:paraId="18CA9CF6" w14:textId="77777777" w:rsidTr="00D64CB9">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17A69" w14:textId="5B66D590" w:rsidR="008A5D2A" w:rsidRPr="00231EB3" w:rsidRDefault="00802A97" w:rsidP="002F0B4F">
            <w:pPr>
              <w:spacing w:after="0" w:line="240" w:lineRule="auto"/>
              <w:jc w:val="both"/>
              <w:rPr>
                <w:rFonts w:asciiTheme="minorHAnsi" w:hAnsiTheme="minorHAnsi" w:cstheme="minorHAnsi"/>
                <w:sz w:val="24"/>
                <w:szCs w:val="24"/>
                <w:lang w:val="en-US"/>
              </w:rPr>
            </w:pPr>
            <w:r>
              <w:rPr>
                <w:rFonts w:asciiTheme="minorHAnsi" w:hAnsiTheme="minorHAnsi" w:cstheme="minorHAnsi"/>
                <w:sz w:val="24"/>
                <w:szCs w:val="24"/>
                <w:lang w:val="en-US"/>
              </w:rPr>
              <w:t>4</w:t>
            </w:r>
          </w:p>
        </w:tc>
        <w:tc>
          <w:tcPr>
            <w:tcW w:w="91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4CBC9" w14:textId="4B913DCF" w:rsidR="008A5D2A" w:rsidRPr="00231EB3" w:rsidRDefault="008A5D2A" w:rsidP="002F0B4F">
            <w:pPr>
              <w:spacing w:after="0" w:line="240" w:lineRule="auto"/>
              <w:jc w:val="both"/>
              <w:rPr>
                <w:rFonts w:asciiTheme="minorHAnsi" w:hAnsiTheme="minorHAnsi" w:cstheme="minorHAnsi"/>
                <w:sz w:val="24"/>
                <w:szCs w:val="24"/>
                <w:lang w:val="en-US"/>
              </w:rPr>
            </w:pPr>
            <w:r w:rsidRPr="008A5D2A">
              <w:rPr>
                <w:rFonts w:asciiTheme="minorHAnsi" w:hAnsiTheme="minorHAnsi" w:cstheme="minorHAnsi"/>
                <w:sz w:val="24"/>
                <w:szCs w:val="24"/>
                <w:lang w:val="en-US"/>
              </w:rPr>
              <w:t>Diversity considerations of the proposed team</w:t>
            </w:r>
            <w:r w:rsidR="00655A7B">
              <w:rPr>
                <w:rFonts w:asciiTheme="minorHAnsi" w:hAnsiTheme="minorHAnsi" w:cstheme="minorHAnsi"/>
                <w:sz w:val="24"/>
                <w:szCs w:val="24"/>
                <w:lang w:val="en-US"/>
              </w:rPr>
              <w:t xml:space="preserve"> (</w:t>
            </w:r>
            <w:r w:rsidR="00655A7B" w:rsidRPr="00655A7B">
              <w:rPr>
                <w:rFonts w:asciiTheme="minorHAnsi" w:hAnsiTheme="minorHAnsi" w:cstheme="minorHAnsi"/>
                <w:sz w:val="24"/>
                <w:szCs w:val="24"/>
                <w:lang w:val="en-US"/>
              </w:rPr>
              <w:t>gender balance, race,</w:t>
            </w:r>
            <w:r w:rsidR="00655A7B">
              <w:rPr>
                <w:rFonts w:asciiTheme="minorHAnsi" w:hAnsiTheme="minorHAnsi" w:cstheme="minorHAnsi"/>
                <w:sz w:val="24"/>
                <w:szCs w:val="24"/>
                <w:lang w:val="en-US"/>
              </w:rPr>
              <w:t xml:space="preserve"> </w:t>
            </w:r>
            <w:r w:rsidR="00655A7B" w:rsidRPr="00655A7B">
              <w:rPr>
                <w:rFonts w:asciiTheme="minorHAnsi" w:hAnsiTheme="minorHAnsi" w:cstheme="minorHAnsi"/>
                <w:sz w:val="24"/>
                <w:szCs w:val="24"/>
                <w:lang w:val="en-US"/>
              </w:rPr>
              <w:t>diversity</w:t>
            </w:r>
            <w:r w:rsidR="00655A7B">
              <w:rPr>
                <w:rFonts w:asciiTheme="minorHAnsi" w:hAnsiTheme="minorHAnsi" w:cstheme="minorHAnsi"/>
                <w:sz w:val="24"/>
                <w:szCs w:val="24"/>
                <w:lang w:val="en-US"/>
              </w:rPr>
              <w:t xml:space="preserve"> etc.)</w:t>
            </w:r>
          </w:p>
        </w:tc>
      </w:tr>
    </w:tbl>
    <w:p w14:paraId="0E03FD12" w14:textId="77777777" w:rsidR="000262EB" w:rsidRPr="00373FB4" w:rsidRDefault="000262EB" w:rsidP="000262EB">
      <w:pPr>
        <w:autoSpaceDE w:val="0"/>
        <w:jc w:val="both"/>
        <w:rPr>
          <w:rFonts w:asciiTheme="minorHAnsi" w:hAnsiTheme="minorHAnsi" w:cstheme="minorHAnsi"/>
          <w:b/>
          <w:color w:val="44546A" w:themeColor="text2"/>
          <w:sz w:val="18"/>
          <w:szCs w:val="24"/>
          <w:lang w:val="en-US"/>
        </w:rPr>
      </w:pPr>
    </w:p>
    <w:p w14:paraId="45CB4ED5" w14:textId="1C7D4D1C" w:rsidR="003C2942" w:rsidRPr="005A5C06" w:rsidRDefault="003C2942" w:rsidP="000262EB">
      <w:pPr>
        <w:autoSpaceDE w:val="0"/>
        <w:jc w:val="both"/>
        <w:rPr>
          <w:rFonts w:asciiTheme="minorHAnsi" w:hAnsiTheme="minorHAnsi" w:cstheme="minorHAnsi"/>
          <w:sz w:val="28"/>
          <w:szCs w:val="24"/>
          <w:u w:val="single"/>
          <w:lang w:val="en-US"/>
        </w:rPr>
      </w:pPr>
      <w:r w:rsidRPr="005A5C06">
        <w:rPr>
          <w:rFonts w:asciiTheme="minorHAnsi" w:hAnsiTheme="minorHAnsi" w:cstheme="minorHAnsi"/>
          <w:b/>
          <w:sz w:val="32"/>
          <w:szCs w:val="24"/>
          <w:u w:val="single"/>
          <w:lang w:val="en-US"/>
        </w:rPr>
        <w:t>Logistics</w:t>
      </w:r>
    </w:p>
    <w:p w14:paraId="2A35BDB3" w14:textId="34905F12" w:rsidR="00E6387A" w:rsidRDefault="00E6387A" w:rsidP="007B4B39">
      <w:pPr>
        <w:autoSpaceDE w:val="0"/>
        <w:jc w:val="both"/>
        <w:rPr>
          <w:rFonts w:asciiTheme="minorHAnsi" w:eastAsia="Arial" w:hAnsiTheme="minorHAnsi" w:cstheme="minorHAnsi"/>
          <w:color w:val="000000"/>
          <w:sz w:val="24"/>
          <w:szCs w:val="24"/>
          <w:lang w:eastAsia="en-GB"/>
        </w:rPr>
      </w:pPr>
      <w:r>
        <w:rPr>
          <w:rFonts w:asciiTheme="minorHAnsi" w:eastAsia="Arial" w:hAnsiTheme="minorHAnsi" w:cstheme="minorHAnsi"/>
          <w:color w:val="000000"/>
          <w:sz w:val="24"/>
          <w:szCs w:val="24"/>
          <w:lang w:eastAsia="en-GB"/>
        </w:rPr>
        <w:t>A</w:t>
      </w:r>
      <w:r w:rsidR="007D44A3">
        <w:rPr>
          <w:rFonts w:asciiTheme="minorHAnsi" w:eastAsia="Arial" w:hAnsiTheme="minorHAnsi" w:cstheme="minorHAnsi"/>
          <w:color w:val="000000"/>
          <w:sz w:val="24"/>
          <w:szCs w:val="24"/>
          <w:lang w:eastAsia="en-GB"/>
        </w:rPr>
        <w:t>ny</w:t>
      </w:r>
      <w:r w:rsidR="003C2942" w:rsidRPr="00231EB3">
        <w:rPr>
          <w:rFonts w:asciiTheme="minorHAnsi" w:eastAsia="Arial" w:hAnsiTheme="minorHAnsi" w:cstheme="minorHAnsi"/>
          <w:color w:val="000000"/>
          <w:sz w:val="24"/>
          <w:szCs w:val="24"/>
          <w:lang w:eastAsia="en-GB"/>
        </w:rPr>
        <w:t xml:space="preserve"> </w:t>
      </w:r>
      <w:r w:rsidR="00F47754">
        <w:rPr>
          <w:rFonts w:asciiTheme="minorHAnsi" w:eastAsia="Arial" w:hAnsiTheme="minorHAnsi" w:cstheme="minorHAnsi"/>
          <w:color w:val="000000"/>
          <w:sz w:val="24"/>
          <w:szCs w:val="24"/>
          <w:lang w:eastAsia="en-GB"/>
        </w:rPr>
        <w:t>other</w:t>
      </w:r>
      <w:r w:rsidR="007D44A3">
        <w:rPr>
          <w:rFonts w:asciiTheme="minorHAnsi" w:eastAsia="Arial" w:hAnsiTheme="minorHAnsi" w:cstheme="minorHAnsi"/>
          <w:color w:val="000000"/>
          <w:sz w:val="24"/>
          <w:szCs w:val="24"/>
          <w:lang w:eastAsia="en-GB"/>
        </w:rPr>
        <w:t xml:space="preserve"> </w:t>
      </w:r>
      <w:r w:rsidR="00F47754">
        <w:rPr>
          <w:rFonts w:asciiTheme="minorHAnsi" w:eastAsia="Arial" w:hAnsiTheme="minorHAnsi" w:cstheme="minorHAnsi"/>
          <w:color w:val="000000"/>
          <w:sz w:val="24"/>
          <w:szCs w:val="24"/>
          <w:lang w:eastAsia="en-GB"/>
        </w:rPr>
        <w:t xml:space="preserve">reimbursable costs </w:t>
      </w:r>
      <w:r>
        <w:rPr>
          <w:rFonts w:asciiTheme="minorHAnsi" w:eastAsia="Arial" w:hAnsiTheme="minorHAnsi" w:cstheme="minorHAnsi"/>
          <w:color w:val="000000"/>
          <w:sz w:val="24"/>
          <w:szCs w:val="24"/>
          <w:lang w:eastAsia="en-GB"/>
        </w:rPr>
        <w:t xml:space="preserve">like </w:t>
      </w:r>
      <w:r>
        <w:rPr>
          <w:rFonts w:asciiTheme="minorHAnsi" w:hAnsiTheme="minorHAnsi" w:cstheme="minorHAnsi"/>
          <w:sz w:val="24"/>
          <w:szCs w:val="24"/>
          <w:lang w:val="en-US"/>
        </w:rPr>
        <w:t>a</w:t>
      </w:r>
      <w:r w:rsidRPr="00231EB3">
        <w:rPr>
          <w:rFonts w:asciiTheme="minorHAnsi" w:hAnsiTheme="minorHAnsi" w:cstheme="minorHAnsi"/>
          <w:sz w:val="24"/>
          <w:szCs w:val="24"/>
          <w:lang w:val="en-US"/>
        </w:rPr>
        <w:t>ll kinds of travel, accommodation, food and any other</w:t>
      </w:r>
      <w:r>
        <w:rPr>
          <w:rFonts w:asciiTheme="minorHAnsi" w:hAnsiTheme="minorHAnsi" w:cstheme="minorHAnsi"/>
          <w:sz w:val="24"/>
          <w:szCs w:val="24"/>
          <w:lang w:val="en-US"/>
        </w:rPr>
        <w:t xml:space="preserve"> related</w:t>
      </w:r>
      <w:r w:rsidRPr="00231EB3">
        <w:rPr>
          <w:rFonts w:asciiTheme="minorHAnsi" w:hAnsiTheme="minorHAnsi" w:cstheme="minorHAnsi"/>
          <w:sz w:val="24"/>
          <w:szCs w:val="24"/>
          <w:lang w:val="en-US"/>
        </w:rPr>
        <w:t xml:space="preserve"> costs will be borne by audit firm. Apart from fees, </w:t>
      </w:r>
      <w:proofErr w:type="gramStart"/>
      <w:r>
        <w:rPr>
          <w:rFonts w:asciiTheme="minorHAnsi" w:hAnsiTheme="minorHAnsi" w:cstheme="minorHAnsi"/>
          <w:sz w:val="24"/>
          <w:szCs w:val="24"/>
          <w:lang w:val="en-US"/>
        </w:rPr>
        <w:t>P</w:t>
      </w:r>
      <w:r w:rsidRPr="00231EB3">
        <w:rPr>
          <w:rFonts w:asciiTheme="minorHAnsi" w:hAnsiTheme="minorHAnsi" w:cstheme="minorHAnsi"/>
          <w:sz w:val="24"/>
          <w:szCs w:val="24"/>
          <w:lang w:val="en-US"/>
        </w:rPr>
        <w:t>lan</w:t>
      </w:r>
      <w:proofErr w:type="gramEnd"/>
      <w:r w:rsidRPr="00231EB3">
        <w:rPr>
          <w:rFonts w:asciiTheme="minorHAnsi" w:hAnsiTheme="minorHAnsi" w:cstheme="minorHAnsi"/>
          <w:sz w:val="24"/>
          <w:szCs w:val="24"/>
          <w:lang w:val="en-US"/>
        </w:rPr>
        <w:t xml:space="preserve"> international Bangladesh will not borne anything else.</w:t>
      </w:r>
    </w:p>
    <w:p w14:paraId="219BF5FB" w14:textId="77777777" w:rsidR="00E6387A" w:rsidRPr="00373FB4" w:rsidRDefault="00E6387A" w:rsidP="007B4B39">
      <w:pPr>
        <w:autoSpaceDE w:val="0"/>
        <w:jc w:val="both"/>
        <w:rPr>
          <w:rFonts w:asciiTheme="minorHAnsi" w:eastAsia="Arial" w:hAnsiTheme="minorHAnsi" w:cstheme="minorHAnsi"/>
          <w:color w:val="000000"/>
          <w:sz w:val="6"/>
          <w:szCs w:val="24"/>
          <w:lang w:eastAsia="en-GB"/>
        </w:rPr>
      </w:pPr>
    </w:p>
    <w:p w14:paraId="236703D5" w14:textId="77777777" w:rsidR="003C2942" w:rsidRPr="005A5C06" w:rsidRDefault="003C2942" w:rsidP="00AC397B">
      <w:pPr>
        <w:jc w:val="both"/>
        <w:rPr>
          <w:rFonts w:asciiTheme="minorHAnsi" w:hAnsiTheme="minorHAnsi" w:cstheme="minorHAnsi"/>
          <w:b/>
          <w:sz w:val="28"/>
          <w:szCs w:val="24"/>
          <w:u w:val="single"/>
          <w:lang w:val="en-US"/>
        </w:rPr>
      </w:pPr>
      <w:r w:rsidRPr="005A5C06">
        <w:rPr>
          <w:rFonts w:asciiTheme="minorHAnsi" w:hAnsiTheme="minorHAnsi" w:cstheme="minorHAnsi"/>
          <w:b/>
          <w:sz w:val="28"/>
          <w:szCs w:val="24"/>
          <w:u w:val="single"/>
          <w:lang w:val="en-US"/>
        </w:rPr>
        <w:t>Coordination</w:t>
      </w:r>
    </w:p>
    <w:p w14:paraId="69202335" w14:textId="296BF4C8" w:rsidR="000C20A3" w:rsidRPr="007B4B39" w:rsidRDefault="003C2942" w:rsidP="00AC397B">
      <w:pPr>
        <w:jc w:val="both"/>
        <w:rPr>
          <w:rFonts w:asciiTheme="minorHAnsi" w:hAnsiTheme="minorHAnsi" w:cstheme="minorHAnsi"/>
          <w:sz w:val="24"/>
          <w:szCs w:val="24"/>
          <w:lang w:val="en-US"/>
        </w:rPr>
      </w:pPr>
      <w:r w:rsidRPr="00231EB3">
        <w:rPr>
          <w:rFonts w:asciiTheme="minorHAnsi" w:hAnsiTheme="minorHAnsi" w:cstheme="minorHAnsi"/>
          <w:sz w:val="24"/>
          <w:szCs w:val="24"/>
          <w:lang w:val="en-US"/>
        </w:rPr>
        <w:t>Plan International Bangladesh shall coordinate the audit of the PNGOs and shall supply required project documents available. Plan International Bangladesh will also coordinate the visits of the Audit Team to the PNGO offices and other allied matters related to the audit.</w:t>
      </w:r>
    </w:p>
    <w:p w14:paraId="31BC7936" w14:textId="271EF169" w:rsidR="003C2942" w:rsidRPr="005A5C06" w:rsidRDefault="003C2942" w:rsidP="00AC397B">
      <w:pPr>
        <w:jc w:val="both"/>
        <w:rPr>
          <w:rFonts w:asciiTheme="minorHAnsi" w:hAnsiTheme="minorHAnsi" w:cstheme="minorHAnsi"/>
          <w:b/>
          <w:sz w:val="28"/>
          <w:szCs w:val="24"/>
          <w:u w:val="single"/>
          <w:lang w:val="en-US"/>
        </w:rPr>
      </w:pPr>
      <w:r w:rsidRPr="005A5C06">
        <w:rPr>
          <w:rFonts w:asciiTheme="minorHAnsi" w:hAnsiTheme="minorHAnsi" w:cstheme="minorHAnsi"/>
          <w:b/>
          <w:sz w:val="28"/>
          <w:szCs w:val="24"/>
          <w:u w:val="single"/>
          <w:lang w:val="en-US"/>
        </w:rPr>
        <w:lastRenderedPageBreak/>
        <w:t>Fees</w:t>
      </w:r>
    </w:p>
    <w:p w14:paraId="03F081CA" w14:textId="286A0166" w:rsidR="00202AAE" w:rsidRPr="00231EB3" w:rsidRDefault="00E6387A" w:rsidP="00202AAE">
      <w:pPr>
        <w:jc w:val="both"/>
        <w:rPr>
          <w:rFonts w:asciiTheme="minorHAnsi" w:hAnsiTheme="minorHAnsi" w:cstheme="minorHAnsi"/>
          <w:sz w:val="24"/>
          <w:szCs w:val="24"/>
          <w:lang w:val="en-US"/>
        </w:rPr>
      </w:pPr>
      <w:r>
        <w:rPr>
          <w:rFonts w:asciiTheme="minorHAnsi" w:hAnsiTheme="minorHAnsi" w:cstheme="minorHAnsi"/>
          <w:sz w:val="24"/>
          <w:szCs w:val="24"/>
          <w:lang w:val="en-US"/>
        </w:rPr>
        <w:t>T</w:t>
      </w:r>
      <w:r w:rsidR="003C2942" w:rsidRPr="00231EB3">
        <w:rPr>
          <w:rFonts w:asciiTheme="minorHAnsi" w:hAnsiTheme="minorHAnsi" w:cstheme="minorHAnsi"/>
          <w:sz w:val="24"/>
          <w:szCs w:val="24"/>
          <w:lang w:val="en-US"/>
        </w:rPr>
        <w:t xml:space="preserve">otal </w:t>
      </w:r>
      <w:r>
        <w:rPr>
          <w:rFonts w:asciiTheme="minorHAnsi" w:hAnsiTheme="minorHAnsi" w:cstheme="minorHAnsi"/>
          <w:sz w:val="24"/>
          <w:szCs w:val="24"/>
          <w:lang w:val="en-US"/>
        </w:rPr>
        <w:t xml:space="preserve">audit </w:t>
      </w:r>
      <w:r w:rsidR="003C2942" w:rsidRPr="00231EB3">
        <w:rPr>
          <w:rFonts w:asciiTheme="minorHAnsi" w:hAnsiTheme="minorHAnsi" w:cstheme="minorHAnsi"/>
          <w:sz w:val="24"/>
          <w:szCs w:val="24"/>
          <w:lang w:val="en-US"/>
        </w:rPr>
        <w:t>fees</w:t>
      </w:r>
      <w:r w:rsidR="000F2EB1">
        <w:rPr>
          <w:rFonts w:asciiTheme="minorHAnsi" w:hAnsiTheme="minorHAnsi" w:cstheme="minorHAnsi"/>
          <w:sz w:val="24"/>
          <w:szCs w:val="24"/>
          <w:lang w:val="en-US"/>
        </w:rPr>
        <w:t>,</w:t>
      </w:r>
      <w:r w:rsidR="003C2942" w:rsidRPr="00231EB3">
        <w:rPr>
          <w:rFonts w:asciiTheme="minorHAnsi" w:hAnsiTheme="minorHAnsi" w:cstheme="minorHAnsi"/>
          <w:sz w:val="24"/>
          <w:szCs w:val="24"/>
          <w:lang w:val="en-US"/>
        </w:rPr>
        <w:t xml:space="preserve"> inclusive of </w:t>
      </w:r>
      <w:r w:rsidR="00B16901" w:rsidRPr="00231EB3">
        <w:rPr>
          <w:rFonts w:asciiTheme="minorHAnsi" w:hAnsiTheme="minorHAnsi" w:cstheme="minorHAnsi"/>
          <w:sz w:val="24"/>
          <w:szCs w:val="24"/>
          <w:lang w:val="en-US"/>
        </w:rPr>
        <w:t xml:space="preserve">VAT &amp; TAX and will </w:t>
      </w:r>
      <w:r>
        <w:rPr>
          <w:rFonts w:asciiTheme="minorHAnsi" w:hAnsiTheme="minorHAnsi" w:cstheme="minorHAnsi"/>
          <w:sz w:val="24"/>
          <w:szCs w:val="24"/>
          <w:lang w:val="en-US"/>
        </w:rPr>
        <w:t xml:space="preserve">be </w:t>
      </w:r>
      <w:r w:rsidR="00B16901" w:rsidRPr="00231EB3">
        <w:rPr>
          <w:rFonts w:asciiTheme="minorHAnsi" w:hAnsiTheme="minorHAnsi" w:cstheme="minorHAnsi"/>
          <w:sz w:val="24"/>
          <w:szCs w:val="24"/>
          <w:lang w:val="en-US"/>
        </w:rPr>
        <w:t>paid</w:t>
      </w:r>
      <w:r w:rsidR="003C2942" w:rsidRPr="00231EB3">
        <w:rPr>
          <w:rFonts w:asciiTheme="minorHAnsi" w:hAnsiTheme="minorHAnsi" w:cstheme="minorHAnsi"/>
          <w:sz w:val="24"/>
          <w:szCs w:val="24"/>
          <w:lang w:val="en-US"/>
        </w:rPr>
        <w:t xml:space="preserve"> through bank transfer after making necessary </w:t>
      </w:r>
      <w:r w:rsidR="000F2EB1">
        <w:rPr>
          <w:rFonts w:asciiTheme="minorHAnsi" w:hAnsiTheme="minorHAnsi" w:cstheme="minorHAnsi"/>
          <w:sz w:val="24"/>
          <w:szCs w:val="24"/>
          <w:lang w:val="en-US"/>
        </w:rPr>
        <w:t>deductions</w:t>
      </w:r>
      <w:r w:rsidR="003C2942" w:rsidRPr="00231EB3">
        <w:rPr>
          <w:rFonts w:asciiTheme="minorHAnsi" w:hAnsiTheme="minorHAnsi" w:cstheme="minorHAnsi"/>
          <w:sz w:val="24"/>
          <w:szCs w:val="24"/>
          <w:lang w:val="en-US"/>
        </w:rPr>
        <w:t xml:space="preserve"> at source as per </w:t>
      </w:r>
      <w:r w:rsidR="000F2EB1">
        <w:rPr>
          <w:rFonts w:asciiTheme="minorHAnsi" w:hAnsiTheme="minorHAnsi" w:cstheme="minorHAnsi"/>
          <w:sz w:val="24"/>
          <w:szCs w:val="24"/>
          <w:lang w:val="en-US"/>
        </w:rPr>
        <w:t xml:space="preserve">the </w:t>
      </w:r>
      <w:r w:rsidR="003C2942" w:rsidRPr="00231EB3">
        <w:rPr>
          <w:rFonts w:asciiTheme="minorHAnsi" w:hAnsiTheme="minorHAnsi" w:cstheme="minorHAnsi"/>
          <w:sz w:val="24"/>
          <w:szCs w:val="24"/>
          <w:lang w:val="en-US"/>
        </w:rPr>
        <w:t xml:space="preserve">prevailing laws of Bangladesh. The fees will be paid not later than </w:t>
      </w:r>
      <w:r w:rsidR="004B6481" w:rsidRPr="00231EB3">
        <w:rPr>
          <w:rFonts w:asciiTheme="minorHAnsi" w:hAnsiTheme="minorHAnsi" w:cstheme="minorHAnsi"/>
          <w:sz w:val="24"/>
          <w:szCs w:val="24"/>
          <w:lang w:val="en-US"/>
        </w:rPr>
        <w:t>30</w:t>
      </w:r>
      <w:r w:rsidR="003C2942" w:rsidRPr="00231EB3">
        <w:rPr>
          <w:rFonts w:asciiTheme="minorHAnsi" w:hAnsiTheme="minorHAnsi" w:cstheme="minorHAnsi"/>
          <w:sz w:val="24"/>
          <w:szCs w:val="24"/>
          <w:lang w:val="en-US"/>
        </w:rPr>
        <w:t xml:space="preserve"> days after submission of the final report and acceptance thereof.</w:t>
      </w:r>
      <w:r w:rsidR="005828DF" w:rsidRPr="00231EB3">
        <w:rPr>
          <w:rFonts w:asciiTheme="minorHAnsi" w:hAnsiTheme="minorHAnsi" w:cstheme="minorHAnsi"/>
          <w:sz w:val="24"/>
          <w:szCs w:val="24"/>
          <w:lang w:val="en-US"/>
        </w:rPr>
        <w:t xml:space="preserve"> </w:t>
      </w:r>
    </w:p>
    <w:p w14:paraId="1C52AC90" w14:textId="2891FF01" w:rsidR="00F17855" w:rsidRPr="005A5C06" w:rsidRDefault="00F17855" w:rsidP="00202AAE">
      <w:pPr>
        <w:jc w:val="both"/>
        <w:rPr>
          <w:rFonts w:asciiTheme="minorHAnsi" w:hAnsiTheme="minorHAnsi" w:cstheme="minorHAnsi"/>
          <w:sz w:val="28"/>
          <w:szCs w:val="24"/>
          <w:u w:val="single"/>
          <w:lang w:val="en-US"/>
        </w:rPr>
      </w:pPr>
      <w:r w:rsidRPr="005A5C06">
        <w:rPr>
          <w:rFonts w:asciiTheme="minorHAnsi" w:hAnsiTheme="minorHAnsi" w:cstheme="minorHAnsi"/>
          <w:b/>
          <w:sz w:val="28"/>
          <w:szCs w:val="24"/>
          <w:u w:val="single"/>
          <w:lang w:val="en-US"/>
        </w:rPr>
        <w:t>Mode of payment</w:t>
      </w:r>
    </w:p>
    <w:p w14:paraId="62FA9BAD" w14:textId="54B1920F" w:rsidR="000C20A3" w:rsidRDefault="00F17855" w:rsidP="000C20A3">
      <w:pPr>
        <w:autoSpaceDE w:val="0"/>
        <w:jc w:val="both"/>
        <w:rPr>
          <w:rFonts w:asciiTheme="minorHAnsi" w:eastAsia="Arial" w:hAnsiTheme="minorHAnsi" w:cstheme="minorHAnsi"/>
          <w:sz w:val="24"/>
          <w:szCs w:val="24"/>
          <w:lang w:eastAsia="en-GB"/>
        </w:rPr>
      </w:pPr>
      <w:r w:rsidRPr="00231EB3">
        <w:rPr>
          <w:rFonts w:asciiTheme="minorHAnsi" w:eastAsia="Arial" w:hAnsiTheme="minorHAnsi" w:cstheme="minorHAnsi"/>
          <w:sz w:val="24"/>
          <w:szCs w:val="24"/>
          <w:lang w:eastAsia="en-GB"/>
        </w:rPr>
        <w:t xml:space="preserve">Payment will be made through </w:t>
      </w:r>
      <w:r w:rsidR="004B6481" w:rsidRPr="00231EB3">
        <w:rPr>
          <w:rFonts w:asciiTheme="minorHAnsi" w:eastAsia="Arial" w:hAnsiTheme="minorHAnsi" w:cstheme="minorHAnsi"/>
          <w:sz w:val="24"/>
          <w:szCs w:val="24"/>
          <w:lang w:eastAsia="en-GB"/>
        </w:rPr>
        <w:t xml:space="preserve">Bank </w:t>
      </w:r>
      <w:r w:rsidRPr="00231EB3">
        <w:rPr>
          <w:rFonts w:asciiTheme="minorHAnsi" w:eastAsia="Arial" w:hAnsiTheme="minorHAnsi" w:cstheme="minorHAnsi"/>
          <w:sz w:val="24"/>
          <w:szCs w:val="24"/>
          <w:lang w:eastAsia="en-GB"/>
        </w:rPr>
        <w:t>Transfer, as agreed by Plan International Bangladesh and the auditor, after deducting TAX and VAT at source as per government rules.</w:t>
      </w:r>
    </w:p>
    <w:p w14:paraId="3B3D34F9" w14:textId="6A24D9EA" w:rsidR="000F2EB1" w:rsidRPr="000F2EB1" w:rsidRDefault="000F2EB1" w:rsidP="000F2EB1">
      <w:pPr>
        <w:jc w:val="both"/>
        <w:rPr>
          <w:rFonts w:asciiTheme="minorHAnsi" w:hAnsiTheme="minorHAnsi" w:cstheme="minorHAnsi"/>
          <w:b/>
          <w:sz w:val="28"/>
          <w:szCs w:val="24"/>
          <w:u w:val="single"/>
          <w:lang w:val="en-US"/>
        </w:rPr>
      </w:pPr>
      <w:r w:rsidRPr="000F2EB1">
        <w:rPr>
          <w:rFonts w:asciiTheme="minorHAnsi" w:hAnsiTheme="minorHAnsi" w:cstheme="minorHAnsi"/>
          <w:b/>
          <w:sz w:val="28"/>
          <w:szCs w:val="24"/>
          <w:u w:val="single"/>
          <w:lang w:val="en-US"/>
        </w:rPr>
        <w:t>Contact Person</w:t>
      </w:r>
    </w:p>
    <w:p w14:paraId="3ED12800" w14:textId="1CA31681" w:rsidR="000F2EB1" w:rsidRDefault="000F2EB1" w:rsidP="000F2EB1">
      <w:pPr>
        <w:autoSpaceDE w:val="0"/>
        <w:spacing w:after="120" w:line="240" w:lineRule="auto"/>
        <w:jc w:val="both"/>
        <w:rPr>
          <w:rFonts w:ascii="Arial" w:eastAsia="Arial" w:hAnsi="Arial" w:cs="Arial"/>
          <w:color w:val="000000" w:themeColor="text1"/>
        </w:rPr>
      </w:pPr>
      <w:r w:rsidRPr="00D723B8">
        <w:rPr>
          <w:rFonts w:ascii="Arial" w:eastAsia="Arial" w:hAnsi="Arial" w:cs="Arial"/>
          <w:color w:val="000000" w:themeColor="text1"/>
        </w:rPr>
        <w:t xml:space="preserve">For any technical issue related to the project, please </w:t>
      </w:r>
      <w:r>
        <w:rPr>
          <w:rFonts w:ascii="Arial" w:eastAsia="Arial" w:hAnsi="Arial" w:cs="Arial"/>
          <w:color w:val="000000" w:themeColor="text1"/>
        </w:rPr>
        <w:t xml:space="preserve">email </w:t>
      </w:r>
      <w:r w:rsidR="00306765">
        <w:rPr>
          <w:rFonts w:ascii="Arial" w:eastAsia="Arial" w:hAnsi="Arial" w:cs="Arial"/>
          <w:color w:val="000000" w:themeColor="text1"/>
        </w:rPr>
        <w:t xml:space="preserve">Dipangkar Chakma, Procurement Coordinator, email </w:t>
      </w:r>
      <w:hyperlink r:id="rId9" w:history="1">
        <w:r w:rsidRPr="003D250A">
          <w:rPr>
            <w:rStyle w:val="Hyperlink"/>
            <w:rFonts w:ascii="Arial" w:eastAsia="Arial" w:hAnsi="Arial" w:cs="Arial"/>
          </w:rPr>
          <w:t>Dipangkar.Chakma@plan-international.org</w:t>
        </w:r>
      </w:hyperlink>
      <w:r w:rsidRPr="00D723B8">
        <w:rPr>
          <w:rFonts w:ascii="Arial" w:eastAsia="Arial" w:hAnsi="Arial" w:cs="Arial"/>
          <w:color w:val="000000" w:themeColor="text1"/>
        </w:rPr>
        <w:t xml:space="preserve"> </w:t>
      </w:r>
    </w:p>
    <w:p w14:paraId="3C639CD6" w14:textId="77777777" w:rsidR="000F2EB1" w:rsidRPr="000F2EB1" w:rsidRDefault="000F2EB1" w:rsidP="000F2EB1">
      <w:pPr>
        <w:autoSpaceDE w:val="0"/>
        <w:spacing w:after="120" w:line="240" w:lineRule="auto"/>
        <w:jc w:val="both"/>
        <w:rPr>
          <w:rFonts w:ascii="Arial" w:eastAsia="Arial" w:hAnsi="Arial" w:cs="Arial"/>
          <w:color w:val="000000" w:themeColor="text1"/>
        </w:rPr>
      </w:pPr>
    </w:p>
    <w:p w14:paraId="0711D6CE" w14:textId="22C8E204" w:rsidR="000F2EB1" w:rsidRPr="000F2EB1" w:rsidRDefault="000F2EB1" w:rsidP="000F2EB1">
      <w:pPr>
        <w:jc w:val="both"/>
        <w:rPr>
          <w:rFonts w:asciiTheme="minorHAnsi" w:hAnsiTheme="minorHAnsi" w:cstheme="minorHAnsi"/>
          <w:b/>
          <w:sz w:val="28"/>
          <w:szCs w:val="24"/>
          <w:u w:val="single"/>
          <w:lang w:val="en-US"/>
        </w:rPr>
      </w:pPr>
      <w:r w:rsidRPr="000F2EB1">
        <w:rPr>
          <w:rFonts w:asciiTheme="minorHAnsi" w:hAnsiTheme="minorHAnsi" w:cstheme="minorHAnsi"/>
          <w:b/>
          <w:sz w:val="28"/>
          <w:szCs w:val="24"/>
          <w:u w:val="single"/>
          <w:lang w:val="en-US"/>
        </w:rPr>
        <w:t>Proposal submission</w:t>
      </w:r>
    </w:p>
    <w:p w14:paraId="526A57A7" w14:textId="1D146BDE" w:rsidR="000F2EB1" w:rsidRPr="008E3972" w:rsidRDefault="000F2EB1" w:rsidP="000F2EB1">
      <w:pPr>
        <w:jc w:val="both"/>
        <w:rPr>
          <w:rFonts w:ascii="Arial" w:eastAsia="Arial" w:hAnsi="Arial" w:cs="Arial"/>
          <w:spacing w:val="1"/>
          <w:szCs w:val="30"/>
          <w:lang w:bidi="th-TH"/>
        </w:rPr>
      </w:pPr>
      <w:r w:rsidRPr="008E3972">
        <w:rPr>
          <w:rFonts w:ascii="Arial" w:eastAsia="Arial" w:hAnsi="Arial" w:cs="Arial"/>
          <w:spacing w:val="1"/>
          <w:szCs w:val="30"/>
          <w:lang w:bidi="th-TH"/>
        </w:rPr>
        <w:t>Please send your application to Plan International Country Office Bangladesh electronically</w:t>
      </w:r>
      <w:r>
        <w:rPr>
          <w:rFonts w:ascii="Arial" w:eastAsia="Arial" w:hAnsi="Arial" w:cs="Arial"/>
          <w:spacing w:val="1"/>
          <w:szCs w:val="30"/>
          <w:lang w:bidi="th-TH"/>
        </w:rPr>
        <w:t xml:space="preserve"> email</w:t>
      </w:r>
      <w:r w:rsidRPr="008E3972">
        <w:rPr>
          <w:rFonts w:ascii="Arial" w:eastAsia="Arial" w:hAnsi="Arial" w:cs="Arial"/>
          <w:spacing w:val="1"/>
          <w:szCs w:val="30"/>
          <w:lang w:bidi="th-TH"/>
        </w:rPr>
        <w:t xml:space="preserve"> to </w:t>
      </w:r>
      <w:hyperlink r:id="rId10" w:history="1">
        <w:r w:rsidRPr="00CB297F">
          <w:rPr>
            <w:rStyle w:val="Hyperlink"/>
            <w:rFonts w:ascii="Arial" w:eastAsia="Arial" w:hAnsi="Arial" w:cs="Arial"/>
            <w:spacing w:val="1"/>
            <w:szCs w:val="30"/>
            <w:lang w:bidi="th-TH"/>
          </w:rPr>
          <w:t>planbd.purchase@plan-international.org</w:t>
        </w:r>
      </w:hyperlink>
      <w:r>
        <w:rPr>
          <w:rFonts w:ascii="Arial" w:eastAsia="Arial" w:hAnsi="Arial" w:cs="Arial"/>
          <w:spacing w:val="1"/>
          <w:szCs w:val="30"/>
          <w:lang w:bidi="th-TH"/>
        </w:rPr>
        <w:t xml:space="preserve"> </w:t>
      </w:r>
      <w:r w:rsidRPr="008E3972">
        <w:rPr>
          <w:rFonts w:ascii="Arial" w:eastAsia="Arial" w:hAnsi="Arial" w:cs="Arial"/>
          <w:spacing w:val="1"/>
          <w:szCs w:val="30"/>
          <w:lang w:bidi="th-TH"/>
        </w:rPr>
        <w:t xml:space="preserve">on or before </w:t>
      </w:r>
      <w:r w:rsidR="0054198C" w:rsidRPr="0054198C">
        <w:rPr>
          <w:rFonts w:ascii="Arial" w:eastAsia="Arial" w:hAnsi="Arial" w:cs="Arial"/>
          <w:b/>
          <w:spacing w:val="1"/>
          <w:szCs w:val="30"/>
          <w:lang w:bidi="th-TH"/>
        </w:rPr>
        <w:t>12</w:t>
      </w:r>
      <w:r w:rsidRPr="0054198C">
        <w:rPr>
          <w:rFonts w:ascii="Arial" w:eastAsia="Arial" w:hAnsi="Arial" w:cs="Arial"/>
          <w:b/>
          <w:spacing w:val="1"/>
          <w:szCs w:val="30"/>
          <w:lang w:bidi="th-TH"/>
        </w:rPr>
        <w:t xml:space="preserve"> June</w:t>
      </w:r>
      <w:r w:rsidRPr="00DD6686">
        <w:rPr>
          <w:rFonts w:ascii="Arial" w:eastAsia="Arial" w:hAnsi="Arial" w:cs="Arial"/>
          <w:b/>
          <w:spacing w:val="1"/>
          <w:szCs w:val="30"/>
          <w:lang w:bidi="th-TH"/>
        </w:rPr>
        <w:t xml:space="preserve"> 2025</w:t>
      </w:r>
      <w:r>
        <w:rPr>
          <w:rFonts w:ascii="Arial" w:eastAsia="Arial" w:hAnsi="Arial" w:cs="Arial"/>
          <w:b/>
          <w:spacing w:val="1"/>
          <w:szCs w:val="30"/>
          <w:lang w:bidi="th-TH"/>
        </w:rPr>
        <w:t>,</w:t>
      </w:r>
      <w:r w:rsidRPr="008E3972">
        <w:rPr>
          <w:rFonts w:ascii="Arial" w:eastAsia="Arial" w:hAnsi="Arial" w:cs="Arial"/>
          <w:spacing w:val="1"/>
          <w:szCs w:val="30"/>
          <w:lang w:bidi="th-TH"/>
        </w:rPr>
        <w:t xml:space="preserve"> referencing </w:t>
      </w:r>
      <w:r w:rsidRPr="003D7304">
        <w:rPr>
          <w:rFonts w:ascii="Arial" w:hAnsi="Arial" w:cs="Arial"/>
          <w:b/>
        </w:rPr>
        <w:t xml:space="preserve">“Proposal for </w:t>
      </w:r>
      <w:r>
        <w:rPr>
          <w:rFonts w:ascii="Arial" w:hAnsi="Arial" w:cs="Arial"/>
          <w:b/>
        </w:rPr>
        <w:t>Long Term</w:t>
      </w:r>
      <w:r w:rsidR="0054198C">
        <w:rPr>
          <w:rFonts w:ascii="Arial" w:hAnsi="Arial" w:cs="Arial"/>
          <w:b/>
        </w:rPr>
        <w:t xml:space="preserve"> Agreement for </w:t>
      </w:r>
      <w:r>
        <w:rPr>
          <w:rFonts w:ascii="Arial" w:hAnsi="Arial" w:cs="Arial"/>
          <w:b/>
        </w:rPr>
        <w:t>Audit Service</w:t>
      </w:r>
      <w:r w:rsidRPr="003D7304">
        <w:rPr>
          <w:rFonts w:ascii="Arial" w:hAnsi="Arial" w:cs="Arial"/>
          <w:b/>
          <w:bCs/>
        </w:rPr>
        <w:t>’</w:t>
      </w:r>
      <w:r>
        <w:rPr>
          <w:rFonts w:ascii="Arial" w:hAnsi="Arial" w:cs="Arial"/>
          <w:b/>
          <w:bCs/>
        </w:rPr>
        <w:t>’</w:t>
      </w:r>
      <w:r w:rsidRPr="00A05550">
        <w:rPr>
          <w:rFonts w:ascii="Arial" w:hAnsi="Arial" w:cs="Arial"/>
          <w:bCs/>
        </w:rPr>
        <w:t xml:space="preserve"> </w:t>
      </w:r>
      <w:r w:rsidRPr="008E3972">
        <w:rPr>
          <w:rFonts w:ascii="Arial" w:eastAsia="Arial" w:hAnsi="Arial" w:cs="Arial"/>
          <w:spacing w:val="1"/>
          <w:szCs w:val="30"/>
          <w:lang w:bidi="th-TH"/>
        </w:rPr>
        <w:t>in the subject line, and including support</w:t>
      </w:r>
      <w:r>
        <w:rPr>
          <w:rFonts w:ascii="Arial" w:eastAsia="Arial" w:hAnsi="Arial" w:cs="Arial"/>
          <w:spacing w:val="1"/>
          <w:szCs w:val="30"/>
          <w:lang w:bidi="th-TH"/>
        </w:rPr>
        <w:t>ing</w:t>
      </w:r>
      <w:r w:rsidRPr="008E3972">
        <w:rPr>
          <w:rFonts w:ascii="Arial" w:eastAsia="Arial" w:hAnsi="Arial" w:cs="Arial"/>
          <w:spacing w:val="1"/>
          <w:szCs w:val="30"/>
          <w:lang w:bidi="th-TH"/>
        </w:rPr>
        <w:t xml:space="preserve"> documents as outlined. Documents submitted to any other email account except this and in hard copy will be treated as disqualified.</w:t>
      </w:r>
    </w:p>
    <w:p w14:paraId="42C8BC25" w14:textId="36C5F2A6" w:rsidR="003C2942" w:rsidRPr="00231EB3" w:rsidRDefault="003C2942" w:rsidP="000C20A3">
      <w:pPr>
        <w:autoSpaceDE w:val="0"/>
        <w:jc w:val="both"/>
        <w:rPr>
          <w:rFonts w:asciiTheme="minorHAnsi" w:eastAsia="Arial" w:hAnsiTheme="minorHAnsi" w:cstheme="minorHAnsi"/>
          <w:sz w:val="24"/>
          <w:szCs w:val="24"/>
          <w:lang w:eastAsia="en-GB"/>
        </w:rPr>
      </w:pPr>
      <w:r w:rsidRPr="00231EB3">
        <w:rPr>
          <w:rFonts w:asciiTheme="minorHAnsi" w:hAnsiTheme="minorHAnsi" w:cstheme="minorHAnsi"/>
          <w:b/>
          <w:sz w:val="24"/>
          <w:szCs w:val="24"/>
          <w:lang w:val="en-US"/>
        </w:rPr>
        <w:t>Professional Secrecy</w:t>
      </w:r>
    </w:p>
    <w:p w14:paraId="29E6A2E6" w14:textId="776DB48E" w:rsidR="003C2942" w:rsidRPr="00231EB3" w:rsidRDefault="003C2942" w:rsidP="00BB0950">
      <w:pPr>
        <w:jc w:val="both"/>
        <w:rPr>
          <w:rFonts w:asciiTheme="minorHAnsi" w:hAnsiTheme="minorHAnsi" w:cstheme="minorHAnsi"/>
          <w:sz w:val="24"/>
          <w:szCs w:val="24"/>
          <w:lang w:val="en-US"/>
        </w:rPr>
      </w:pPr>
      <w:r w:rsidRPr="00231EB3">
        <w:rPr>
          <w:rFonts w:asciiTheme="minorHAnsi" w:hAnsiTheme="minorHAnsi" w:cstheme="minorHAnsi"/>
          <w:sz w:val="24"/>
          <w:szCs w:val="24"/>
          <w:lang w:val="en-US"/>
        </w:rPr>
        <w:t xml:space="preserve">Any document, information or data entrusted to or produced by the Auditor in connection with this agreement shall </w:t>
      </w:r>
      <w:r w:rsidR="000F2EB1">
        <w:rPr>
          <w:rFonts w:asciiTheme="minorHAnsi" w:hAnsiTheme="minorHAnsi" w:cstheme="minorHAnsi"/>
          <w:sz w:val="24"/>
          <w:szCs w:val="24"/>
          <w:lang w:val="en-US"/>
        </w:rPr>
        <w:t xml:space="preserve">be </w:t>
      </w:r>
      <w:r w:rsidRPr="00231EB3">
        <w:rPr>
          <w:rFonts w:asciiTheme="minorHAnsi" w:hAnsiTheme="minorHAnsi" w:cstheme="minorHAnsi"/>
          <w:sz w:val="24"/>
          <w:szCs w:val="24"/>
          <w:lang w:val="en-US"/>
        </w:rPr>
        <w:t xml:space="preserve">strictly confidential and cannot be used by the Auditor for any other purpose without </w:t>
      </w:r>
      <w:r w:rsidR="000F2EB1">
        <w:rPr>
          <w:rFonts w:asciiTheme="minorHAnsi" w:hAnsiTheme="minorHAnsi" w:cstheme="minorHAnsi"/>
          <w:sz w:val="24"/>
          <w:szCs w:val="24"/>
          <w:lang w:val="en-US"/>
        </w:rPr>
        <w:t xml:space="preserve">the </w:t>
      </w:r>
      <w:r w:rsidRPr="00231EB3">
        <w:rPr>
          <w:rFonts w:asciiTheme="minorHAnsi" w:hAnsiTheme="minorHAnsi" w:cstheme="minorHAnsi"/>
          <w:sz w:val="24"/>
          <w:szCs w:val="24"/>
          <w:lang w:val="en-US"/>
        </w:rPr>
        <w:t>written consent of Plan International Bangladesh. This provision shall remain valid even after the completion of this assignment.</w:t>
      </w:r>
    </w:p>
    <w:p w14:paraId="7F3F0CE7" w14:textId="46B08095" w:rsidR="004D284E" w:rsidRDefault="003C2942" w:rsidP="007B4B39">
      <w:pPr>
        <w:jc w:val="both"/>
        <w:rPr>
          <w:rFonts w:asciiTheme="minorHAnsi" w:hAnsiTheme="minorHAnsi" w:cstheme="minorHAnsi"/>
          <w:sz w:val="24"/>
          <w:szCs w:val="24"/>
          <w:lang w:val="en-US"/>
        </w:rPr>
      </w:pPr>
      <w:r w:rsidRPr="00231EB3">
        <w:rPr>
          <w:rFonts w:asciiTheme="minorHAnsi" w:hAnsiTheme="minorHAnsi" w:cstheme="minorHAnsi"/>
          <w:sz w:val="24"/>
          <w:szCs w:val="24"/>
          <w:lang w:val="en-US"/>
        </w:rPr>
        <w:t>The Auditor shall be liable for and ensure a careful and professional performance of the tasks.</w:t>
      </w:r>
    </w:p>
    <w:p w14:paraId="6342CE17" w14:textId="37A310C1" w:rsidR="00D82F38" w:rsidRPr="005A5C06" w:rsidRDefault="00D82F38" w:rsidP="005A5C06">
      <w:pPr>
        <w:spacing w:before="18" w:line="256" w:lineRule="auto"/>
        <w:ind w:right="133"/>
        <w:jc w:val="both"/>
        <w:rPr>
          <w:rFonts w:asciiTheme="minorHAnsi" w:hAnsiTheme="minorHAnsi" w:cstheme="minorHAnsi"/>
          <w:sz w:val="24"/>
          <w:szCs w:val="24"/>
        </w:rPr>
      </w:pPr>
      <w:r w:rsidRPr="0052167E">
        <w:rPr>
          <w:rFonts w:asciiTheme="minorHAnsi" w:hAnsiTheme="minorHAnsi" w:cstheme="minorHAnsi"/>
          <w:b/>
          <w:sz w:val="24"/>
          <w:szCs w:val="24"/>
        </w:rPr>
        <w:t>Global</w:t>
      </w:r>
      <w:r w:rsidRPr="0052167E">
        <w:rPr>
          <w:rFonts w:asciiTheme="minorHAnsi" w:hAnsiTheme="minorHAnsi" w:cstheme="minorHAnsi"/>
          <w:b/>
          <w:spacing w:val="37"/>
          <w:sz w:val="24"/>
          <w:szCs w:val="24"/>
        </w:rPr>
        <w:t xml:space="preserve"> </w:t>
      </w:r>
      <w:r w:rsidRPr="0052167E">
        <w:rPr>
          <w:rFonts w:asciiTheme="minorHAnsi" w:hAnsiTheme="minorHAnsi" w:cstheme="minorHAnsi"/>
          <w:b/>
          <w:sz w:val="24"/>
          <w:szCs w:val="24"/>
        </w:rPr>
        <w:t>Policy</w:t>
      </w:r>
      <w:r w:rsidRPr="0052167E">
        <w:rPr>
          <w:rFonts w:asciiTheme="minorHAnsi" w:hAnsiTheme="minorHAnsi" w:cstheme="minorHAnsi"/>
          <w:b/>
          <w:spacing w:val="40"/>
          <w:sz w:val="24"/>
          <w:szCs w:val="24"/>
        </w:rPr>
        <w:t xml:space="preserve"> </w:t>
      </w:r>
      <w:r w:rsidRPr="0052167E">
        <w:rPr>
          <w:rFonts w:asciiTheme="minorHAnsi" w:hAnsiTheme="minorHAnsi" w:cstheme="minorHAnsi"/>
          <w:b/>
          <w:sz w:val="24"/>
          <w:szCs w:val="24"/>
        </w:rPr>
        <w:t>on</w:t>
      </w:r>
      <w:r w:rsidRPr="0052167E">
        <w:rPr>
          <w:rFonts w:asciiTheme="minorHAnsi" w:hAnsiTheme="minorHAnsi" w:cstheme="minorHAnsi"/>
          <w:b/>
          <w:spacing w:val="33"/>
          <w:sz w:val="24"/>
          <w:szCs w:val="24"/>
        </w:rPr>
        <w:t xml:space="preserve"> </w:t>
      </w:r>
      <w:r w:rsidRPr="0052167E">
        <w:rPr>
          <w:rFonts w:asciiTheme="minorHAnsi" w:hAnsiTheme="minorHAnsi" w:cstheme="minorHAnsi"/>
          <w:b/>
          <w:sz w:val="24"/>
          <w:szCs w:val="24"/>
        </w:rPr>
        <w:t>Safeguarding</w:t>
      </w:r>
      <w:r w:rsidRPr="0052167E">
        <w:rPr>
          <w:rFonts w:asciiTheme="minorHAnsi" w:hAnsiTheme="minorHAnsi" w:cstheme="minorHAnsi"/>
          <w:b/>
          <w:spacing w:val="40"/>
          <w:sz w:val="24"/>
          <w:szCs w:val="24"/>
        </w:rPr>
        <w:t xml:space="preserve"> </w:t>
      </w:r>
      <w:r w:rsidRPr="0052167E">
        <w:rPr>
          <w:rFonts w:asciiTheme="minorHAnsi" w:hAnsiTheme="minorHAnsi" w:cstheme="minorHAnsi"/>
          <w:b/>
          <w:sz w:val="24"/>
          <w:szCs w:val="24"/>
        </w:rPr>
        <w:t>Children</w:t>
      </w:r>
      <w:r w:rsidR="0052167E">
        <w:rPr>
          <w:rFonts w:asciiTheme="minorHAnsi" w:hAnsiTheme="minorHAnsi" w:cstheme="minorHAnsi"/>
          <w:b/>
          <w:spacing w:val="40"/>
          <w:sz w:val="24"/>
          <w:szCs w:val="24"/>
        </w:rPr>
        <w:t>,</w:t>
      </w:r>
      <w:r w:rsidRPr="0052167E">
        <w:rPr>
          <w:rFonts w:asciiTheme="minorHAnsi" w:hAnsiTheme="minorHAnsi" w:cstheme="minorHAnsi"/>
          <w:b/>
          <w:spacing w:val="36"/>
          <w:sz w:val="24"/>
          <w:szCs w:val="24"/>
        </w:rPr>
        <w:t xml:space="preserve"> </w:t>
      </w:r>
      <w:r w:rsidRPr="0052167E">
        <w:rPr>
          <w:rFonts w:asciiTheme="minorHAnsi" w:hAnsiTheme="minorHAnsi" w:cstheme="minorHAnsi"/>
          <w:b/>
          <w:sz w:val="24"/>
          <w:szCs w:val="24"/>
        </w:rPr>
        <w:t>Young</w:t>
      </w:r>
      <w:r w:rsidRPr="0052167E">
        <w:rPr>
          <w:rFonts w:asciiTheme="minorHAnsi" w:hAnsiTheme="minorHAnsi" w:cstheme="minorHAnsi"/>
          <w:b/>
          <w:spacing w:val="36"/>
          <w:sz w:val="24"/>
          <w:szCs w:val="24"/>
        </w:rPr>
        <w:t xml:space="preserve"> </w:t>
      </w:r>
      <w:r w:rsidRPr="0052167E">
        <w:rPr>
          <w:rFonts w:asciiTheme="minorHAnsi" w:hAnsiTheme="minorHAnsi" w:cstheme="minorHAnsi"/>
          <w:b/>
          <w:sz w:val="24"/>
          <w:szCs w:val="24"/>
        </w:rPr>
        <w:t>People</w:t>
      </w:r>
      <w:r w:rsidR="0052167E">
        <w:rPr>
          <w:rFonts w:asciiTheme="minorHAnsi" w:hAnsiTheme="minorHAnsi" w:cstheme="minorHAnsi"/>
          <w:b/>
          <w:sz w:val="24"/>
          <w:szCs w:val="24"/>
        </w:rPr>
        <w:t xml:space="preserve"> and program participants</w:t>
      </w:r>
      <w:r w:rsidRPr="0052167E">
        <w:rPr>
          <w:rFonts w:asciiTheme="minorHAnsi" w:hAnsiTheme="minorHAnsi" w:cstheme="minorHAnsi"/>
          <w:b/>
          <w:sz w:val="24"/>
          <w:szCs w:val="24"/>
        </w:rPr>
        <w:t>:</w:t>
      </w:r>
      <w:r w:rsidRPr="0052167E">
        <w:rPr>
          <w:rFonts w:asciiTheme="minorHAnsi" w:hAnsiTheme="minorHAnsi" w:cstheme="minorHAnsi"/>
          <w:b/>
          <w:spacing w:val="24"/>
          <w:sz w:val="24"/>
          <w:szCs w:val="24"/>
        </w:rPr>
        <w:t xml:space="preserve"> </w:t>
      </w:r>
      <w:r w:rsidRPr="0052167E">
        <w:rPr>
          <w:rFonts w:asciiTheme="minorHAnsi" w:hAnsiTheme="minorHAnsi" w:cstheme="minorHAnsi"/>
          <w:sz w:val="24"/>
          <w:szCs w:val="24"/>
        </w:rPr>
        <w:t>The</w:t>
      </w:r>
      <w:r w:rsidRPr="0052167E">
        <w:rPr>
          <w:rFonts w:asciiTheme="minorHAnsi" w:hAnsiTheme="minorHAnsi" w:cstheme="minorHAnsi"/>
          <w:spacing w:val="39"/>
          <w:sz w:val="24"/>
          <w:szCs w:val="24"/>
        </w:rPr>
        <w:t xml:space="preserve"> </w:t>
      </w:r>
      <w:r w:rsidRPr="0052167E">
        <w:rPr>
          <w:rFonts w:asciiTheme="minorHAnsi" w:hAnsiTheme="minorHAnsi" w:cstheme="minorHAnsi"/>
          <w:sz w:val="24"/>
          <w:szCs w:val="24"/>
        </w:rPr>
        <w:t>firm/individual</w:t>
      </w:r>
      <w:r w:rsidRPr="0052167E">
        <w:rPr>
          <w:rFonts w:asciiTheme="minorHAnsi" w:hAnsiTheme="minorHAnsi" w:cstheme="minorHAnsi"/>
          <w:spacing w:val="26"/>
          <w:sz w:val="24"/>
          <w:szCs w:val="24"/>
        </w:rPr>
        <w:t xml:space="preserve"> </w:t>
      </w:r>
      <w:r w:rsidRPr="0052167E">
        <w:rPr>
          <w:rFonts w:asciiTheme="minorHAnsi" w:hAnsiTheme="minorHAnsi" w:cstheme="minorHAnsi"/>
          <w:sz w:val="24"/>
          <w:szCs w:val="24"/>
        </w:rPr>
        <w:t>shall comply</w:t>
      </w:r>
      <w:r w:rsidRPr="0052167E">
        <w:rPr>
          <w:rFonts w:asciiTheme="minorHAnsi" w:hAnsiTheme="minorHAnsi" w:cstheme="minorHAnsi"/>
          <w:spacing w:val="40"/>
          <w:sz w:val="24"/>
          <w:szCs w:val="24"/>
        </w:rPr>
        <w:t xml:space="preserve"> </w:t>
      </w:r>
      <w:r w:rsidRPr="0052167E">
        <w:rPr>
          <w:rFonts w:asciiTheme="minorHAnsi" w:hAnsiTheme="minorHAnsi" w:cstheme="minorHAnsi"/>
          <w:sz w:val="24"/>
          <w:szCs w:val="24"/>
        </w:rPr>
        <w:t>with the</w:t>
      </w:r>
      <w:r w:rsidRPr="0052167E">
        <w:rPr>
          <w:rFonts w:asciiTheme="minorHAnsi" w:hAnsiTheme="minorHAnsi" w:cstheme="minorHAnsi"/>
          <w:spacing w:val="-20"/>
          <w:sz w:val="24"/>
          <w:szCs w:val="24"/>
        </w:rPr>
        <w:t xml:space="preserve"> </w:t>
      </w:r>
      <w:r w:rsidRPr="0052167E">
        <w:rPr>
          <w:rFonts w:asciiTheme="minorHAnsi" w:hAnsiTheme="minorHAnsi" w:cstheme="minorHAnsi"/>
          <w:sz w:val="24"/>
          <w:szCs w:val="24"/>
        </w:rPr>
        <w:t>Global</w:t>
      </w:r>
      <w:r w:rsidRPr="0052167E">
        <w:rPr>
          <w:rFonts w:asciiTheme="minorHAnsi" w:hAnsiTheme="minorHAnsi" w:cstheme="minorHAnsi"/>
          <w:spacing w:val="-19"/>
          <w:sz w:val="24"/>
          <w:szCs w:val="24"/>
        </w:rPr>
        <w:t xml:space="preserve"> </w:t>
      </w:r>
      <w:r w:rsidRPr="0052167E">
        <w:rPr>
          <w:rFonts w:asciiTheme="minorHAnsi" w:hAnsiTheme="minorHAnsi" w:cstheme="minorHAnsi"/>
          <w:sz w:val="24"/>
          <w:szCs w:val="24"/>
        </w:rPr>
        <w:t>Policy</w:t>
      </w:r>
      <w:r w:rsidRPr="0052167E">
        <w:rPr>
          <w:rFonts w:asciiTheme="minorHAnsi" w:hAnsiTheme="minorHAnsi" w:cstheme="minorHAnsi"/>
          <w:spacing w:val="-3"/>
          <w:sz w:val="24"/>
          <w:szCs w:val="24"/>
        </w:rPr>
        <w:t xml:space="preserve"> </w:t>
      </w:r>
      <w:r w:rsidRPr="0052167E">
        <w:rPr>
          <w:rFonts w:asciiTheme="minorHAnsi" w:hAnsiTheme="minorHAnsi" w:cstheme="minorHAnsi"/>
          <w:sz w:val="24"/>
          <w:szCs w:val="24"/>
        </w:rPr>
        <w:t>on</w:t>
      </w:r>
      <w:r w:rsidRPr="0052167E">
        <w:rPr>
          <w:rFonts w:asciiTheme="minorHAnsi" w:hAnsiTheme="minorHAnsi" w:cstheme="minorHAnsi"/>
          <w:spacing w:val="-10"/>
          <w:sz w:val="24"/>
          <w:szCs w:val="24"/>
        </w:rPr>
        <w:t xml:space="preserve"> </w:t>
      </w:r>
      <w:r w:rsidRPr="0052167E">
        <w:rPr>
          <w:rFonts w:asciiTheme="minorHAnsi" w:hAnsiTheme="minorHAnsi" w:cstheme="minorHAnsi"/>
          <w:sz w:val="24"/>
          <w:szCs w:val="24"/>
        </w:rPr>
        <w:t>Safeguarding</w:t>
      </w:r>
      <w:r w:rsidRPr="0052167E">
        <w:rPr>
          <w:rFonts w:asciiTheme="minorHAnsi" w:hAnsiTheme="minorHAnsi" w:cstheme="minorHAnsi"/>
          <w:spacing w:val="7"/>
          <w:sz w:val="24"/>
          <w:szCs w:val="24"/>
        </w:rPr>
        <w:t xml:space="preserve"> </w:t>
      </w:r>
      <w:r w:rsidRPr="0052167E">
        <w:rPr>
          <w:rFonts w:asciiTheme="minorHAnsi" w:hAnsiTheme="minorHAnsi" w:cstheme="minorHAnsi"/>
          <w:sz w:val="24"/>
          <w:szCs w:val="24"/>
        </w:rPr>
        <w:t>Children</w:t>
      </w:r>
      <w:r w:rsidRPr="0052167E">
        <w:rPr>
          <w:rFonts w:asciiTheme="minorHAnsi" w:hAnsiTheme="minorHAnsi" w:cstheme="minorHAnsi"/>
          <w:spacing w:val="-13"/>
          <w:sz w:val="24"/>
          <w:szCs w:val="24"/>
        </w:rPr>
        <w:t xml:space="preserve"> </w:t>
      </w:r>
      <w:r w:rsidRPr="0052167E">
        <w:rPr>
          <w:rFonts w:asciiTheme="minorHAnsi" w:hAnsiTheme="minorHAnsi" w:cstheme="minorHAnsi"/>
          <w:sz w:val="24"/>
          <w:szCs w:val="24"/>
        </w:rPr>
        <w:t>and</w:t>
      </w:r>
      <w:r w:rsidRPr="0052167E">
        <w:rPr>
          <w:rFonts w:asciiTheme="minorHAnsi" w:hAnsiTheme="minorHAnsi" w:cstheme="minorHAnsi"/>
          <w:spacing w:val="-15"/>
          <w:sz w:val="24"/>
          <w:szCs w:val="24"/>
        </w:rPr>
        <w:t xml:space="preserve"> </w:t>
      </w:r>
      <w:r w:rsidRPr="0052167E">
        <w:rPr>
          <w:rFonts w:asciiTheme="minorHAnsi" w:hAnsiTheme="minorHAnsi" w:cstheme="minorHAnsi"/>
          <w:sz w:val="24"/>
          <w:szCs w:val="24"/>
        </w:rPr>
        <w:t>Young</w:t>
      </w:r>
      <w:r w:rsidRPr="0052167E">
        <w:rPr>
          <w:rFonts w:asciiTheme="minorHAnsi" w:hAnsiTheme="minorHAnsi" w:cstheme="minorHAnsi"/>
          <w:spacing w:val="-15"/>
          <w:sz w:val="24"/>
          <w:szCs w:val="24"/>
        </w:rPr>
        <w:t xml:space="preserve"> </w:t>
      </w:r>
      <w:r w:rsidRPr="0052167E">
        <w:rPr>
          <w:rFonts w:asciiTheme="minorHAnsi" w:hAnsiTheme="minorHAnsi" w:cstheme="minorHAnsi"/>
          <w:sz w:val="24"/>
          <w:szCs w:val="24"/>
        </w:rPr>
        <w:t>People</w:t>
      </w:r>
      <w:r w:rsidRPr="0052167E">
        <w:rPr>
          <w:rFonts w:asciiTheme="minorHAnsi" w:hAnsiTheme="minorHAnsi" w:cstheme="minorHAnsi"/>
          <w:spacing w:val="-8"/>
          <w:sz w:val="24"/>
          <w:szCs w:val="24"/>
        </w:rPr>
        <w:t xml:space="preserve"> </w:t>
      </w:r>
      <w:r w:rsidRPr="0052167E">
        <w:rPr>
          <w:rFonts w:asciiTheme="minorHAnsi" w:hAnsiTheme="minorHAnsi" w:cstheme="minorHAnsi"/>
          <w:sz w:val="24"/>
          <w:szCs w:val="24"/>
        </w:rPr>
        <w:t>Policy</w:t>
      </w:r>
      <w:r w:rsidRPr="0052167E">
        <w:rPr>
          <w:rFonts w:asciiTheme="minorHAnsi" w:hAnsiTheme="minorHAnsi" w:cstheme="minorHAnsi"/>
          <w:spacing w:val="-7"/>
          <w:sz w:val="24"/>
          <w:szCs w:val="24"/>
        </w:rPr>
        <w:t xml:space="preserve"> </w:t>
      </w:r>
      <w:r w:rsidRPr="0052167E">
        <w:rPr>
          <w:rFonts w:asciiTheme="minorHAnsi" w:hAnsiTheme="minorHAnsi" w:cstheme="minorHAnsi"/>
          <w:sz w:val="24"/>
          <w:szCs w:val="24"/>
        </w:rPr>
        <w:t>of</w:t>
      </w:r>
      <w:r w:rsidRPr="0052167E">
        <w:rPr>
          <w:rFonts w:asciiTheme="minorHAnsi" w:hAnsiTheme="minorHAnsi" w:cstheme="minorHAnsi"/>
          <w:spacing w:val="-18"/>
          <w:sz w:val="24"/>
          <w:szCs w:val="24"/>
        </w:rPr>
        <w:t xml:space="preserve"> </w:t>
      </w:r>
      <w:r w:rsidRPr="0052167E">
        <w:rPr>
          <w:rFonts w:asciiTheme="minorHAnsi" w:hAnsiTheme="minorHAnsi" w:cstheme="minorHAnsi"/>
          <w:sz w:val="24"/>
          <w:szCs w:val="24"/>
        </w:rPr>
        <w:t>Plan</w:t>
      </w:r>
      <w:r w:rsidRPr="0052167E">
        <w:rPr>
          <w:rFonts w:asciiTheme="minorHAnsi" w:hAnsiTheme="minorHAnsi" w:cstheme="minorHAnsi"/>
          <w:spacing w:val="-17"/>
          <w:sz w:val="24"/>
          <w:szCs w:val="24"/>
        </w:rPr>
        <w:t xml:space="preserve"> </w:t>
      </w:r>
      <w:r w:rsidRPr="0052167E">
        <w:rPr>
          <w:rFonts w:asciiTheme="minorHAnsi" w:hAnsiTheme="minorHAnsi" w:cstheme="minorHAnsi"/>
          <w:sz w:val="24"/>
          <w:szCs w:val="24"/>
        </w:rPr>
        <w:t>International.</w:t>
      </w:r>
      <w:r w:rsidRPr="0052167E">
        <w:rPr>
          <w:rFonts w:asciiTheme="minorHAnsi" w:hAnsiTheme="minorHAnsi" w:cstheme="minorHAnsi"/>
          <w:spacing w:val="-26"/>
          <w:sz w:val="24"/>
          <w:szCs w:val="24"/>
        </w:rPr>
        <w:t xml:space="preserve"> </w:t>
      </w:r>
      <w:r w:rsidRPr="0052167E">
        <w:rPr>
          <w:rFonts w:asciiTheme="minorHAnsi" w:hAnsiTheme="minorHAnsi" w:cstheme="minorHAnsi"/>
          <w:sz w:val="24"/>
          <w:szCs w:val="24"/>
        </w:rPr>
        <w:t>Any</w:t>
      </w:r>
      <w:r w:rsidRPr="0052167E">
        <w:rPr>
          <w:rFonts w:asciiTheme="minorHAnsi" w:hAnsiTheme="minorHAnsi" w:cstheme="minorHAnsi"/>
          <w:spacing w:val="-2"/>
          <w:sz w:val="24"/>
          <w:szCs w:val="24"/>
        </w:rPr>
        <w:t xml:space="preserve"> </w:t>
      </w:r>
      <w:r w:rsidRPr="0052167E">
        <w:rPr>
          <w:rFonts w:asciiTheme="minorHAnsi" w:hAnsiTheme="minorHAnsi" w:cstheme="minorHAnsi"/>
          <w:sz w:val="24"/>
          <w:szCs w:val="24"/>
        </w:rPr>
        <w:t xml:space="preserve">violation/deviation in complying with Plan International Global Policy on Safeguarding Children and Young People will not only result-in termination of the enlistment but also Plan International will initiate appropriate action in order to make good the damages/losses caused due to noncompliance of </w:t>
      </w:r>
      <w:r w:rsidR="00BE634F">
        <w:rPr>
          <w:rFonts w:asciiTheme="minorHAnsi" w:hAnsiTheme="minorHAnsi" w:cstheme="minorHAnsi"/>
          <w:sz w:val="24"/>
          <w:szCs w:val="24"/>
        </w:rPr>
        <w:t xml:space="preserve">the </w:t>
      </w:r>
      <w:r w:rsidRPr="0052167E">
        <w:rPr>
          <w:rFonts w:asciiTheme="minorHAnsi" w:hAnsiTheme="minorHAnsi" w:cstheme="minorHAnsi"/>
          <w:sz w:val="24"/>
          <w:szCs w:val="24"/>
        </w:rPr>
        <w:t>Safeguarding Children and Young People Policy.</w:t>
      </w:r>
    </w:p>
    <w:p w14:paraId="14E926EB" w14:textId="77777777" w:rsidR="00D82F38" w:rsidRPr="0052167E" w:rsidRDefault="00D82F38" w:rsidP="00D82F38">
      <w:pPr>
        <w:pStyle w:val="BodyText"/>
        <w:spacing w:before="21" w:line="254" w:lineRule="auto"/>
        <w:ind w:right="131"/>
        <w:jc w:val="both"/>
        <w:rPr>
          <w:rFonts w:asciiTheme="minorHAnsi" w:hAnsiTheme="minorHAnsi" w:cstheme="minorHAnsi"/>
          <w:sz w:val="24"/>
          <w:szCs w:val="24"/>
        </w:rPr>
      </w:pPr>
      <w:r w:rsidRPr="0052167E">
        <w:rPr>
          <w:rFonts w:asciiTheme="minorHAnsi" w:hAnsiTheme="minorHAnsi" w:cstheme="minorHAnsi"/>
          <w:b/>
          <w:sz w:val="24"/>
          <w:szCs w:val="24"/>
        </w:rPr>
        <w:t>Non-Staff</w:t>
      </w:r>
      <w:r w:rsidRPr="0052167E">
        <w:rPr>
          <w:rFonts w:asciiTheme="minorHAnsi" w:hAnsiTheme="minorHAnsi" w:cstheme="minorHAnsi"/>
          <w:b/>
          <w:spacing w:val="40"/>
          <w:sz w:val="24"/>
          <w:szCs w:val="24"/>
        </w:rPr>
        <w:t xml:space="preserve"> </w:t>
      </w:r>
      <w:r w:rsidRPr="0052167E">
        <w:rPr>
          <w:rFonts w:asciiTheme="minorHAnsi" w:hAnsiTheme="minorHAnsi" w:cstheme="minorHAnsi"/>
          <w:b/>
          <w:sz w:val="24"/>
          <w:szCs w:val="24"/>
        </w:rPr>
        <w:t xml:space="preserve">engaged by Plan International Inc (PII) Code of Conduct: </w:t>
      </w:r>
      <w:r w:rsidRPr="0052167E">
        <w:rPr>
          <w:rFonts w:asciiTheme="minorHAnsi" w:hAnsiTheme="minorHAnsi" w:cstheme="minorHAnsi"/>
          <w:sz w:val="24"/>
          <w:szCs w:val="24"/>
        </w:rPr>
        <w:t>The firm/individual</w:t>
      </w:r>
      <w:r w:rsidRPr="0052167E">
        <w:rPr>
          <w:rFonts w:asciiTheme="minorHAnsi" w:hAnsiTheme="minorHAnsi" w:cstheme="minorHAnsi"/>
          <w:spacing w:val="-10"/>
          <w:sz w:val="24"/>
          <w:szCs w:val="24"/>
        </w:rPr>
        <w:t xml:space="preserve"> </w:t>
      </w:r>
      <w:r w:rsidRPr="0052167E">
        <w:rPr>
          <w:rFonts w:asciiTheme="minorHAnsi" w:hAnsiTheme="minorHAnsi" w:cstheme="minorHAnsi"/>
          <w:sz w:val="24"/>
          <w:szCs w:val="24"/>
        </w:rPr>
        <w:t>shall</w:t>
      </w:r>
      <w:r w:rsidRPr="0052167E">
        <w:rPr>
          <w:rFonts w:asciiTheme="minorHAnsi" w:hAnsiTheme="minorHAnsi" w:cstheme="minorHAnsi"/>
          <w:spacing w:val="-2"/>
          <w:sz w:val="24"/>
          <w:szCs w:val="24"/>
        </w:rPr>
        <w:t xml:space="preserve"> </w:t>
      </w:r>
      <w:r w:rsidRPr="0052167E">
        <w:rPr>
          <w:rFonts w:asciiTheme="minorHAnsi" w:hAnsiTheme="minorHAnsi" w:cstheme="minorHAnsi"/>
          <w:sz w:val="24"/>
          <w:szCs w:val="24"/>
        </w:rPr>
        <w:t>comply with the Non-Staff engaged by Plan International Inc (PII) Code of Conduct of Plan International Bangladesh. Any violation /deviation in</w:t>
      </w:r>
      <w:r w:rsidRPr="0052167E">
        <w:rPr>
          <w:rFonts w:asciiTheme="minorHAnsi" w:hAnsiTheme="minorHAnsi" w:cstheme="minorHAnsi"/>
          <w:spacing w:val="-1"/>
          <w:sz w:val="24"/>
          <w:szCs w:val="24"/>
        </w:rPr>
        <w:t xml:space="preserve"> </w:t>
      </w:r>
      <w:r w:rsidRPr="0052167E">
        <w:rPr>
          <w:rFonts w:asciiTheme="minorHAnsi" w:hAnsiTheme="minorHAnsi" w:cstheme="minorHAnsi"/>
          <w:sz w:val="24"/>
          <w:szCs w:val="24"/>
        </w:rPr>
        <w:t>complying with Plan International Non-Staff engaged by Plan International Inc (PII) Code of Conduct will</w:t>
      </w:r>
      <w:r w:rsidRPr="0052167E">
        <w:rPr>
          <w:rFonts w:asciiTheme="minorHAnsi" w:hAnsiTheme="minorHAnsi" w:cstheme="minorHAnsi"/>
          <w:spacing w:val="-11"/>
          <w:sz w:val="24"/>
          <w:szCs w:val="24"/>
        </w:rPr>
        <w:t xml:space="preserve"> </w:t>
      </w:r>
      <w:r w:rsidRPr="0052167E">
        <w:rPr>
          <w:rFonts w:asciiTheme="minorHAnsi" w:hAnsiTheme="minorHAnsi" w:cstheme="minorHAnsi"/>
          <w:sz w:val="24"/>
          <w:szCs w:val="24"/>
        </w:rPr>
        <w:t>result-in termination of the enlistment.</w:t>
      </w:r>
    </w:p>
    <w:p w14:paraId="4F86C1B0" w14:textId="77777777" w:rsidR="00D82F38" w:rsidRPr="005A5C06" w:rsidRDefault="00D82F38" w:rsidP="00D82F38">
      <w:pPr>
        <w:pStyle w:val="BodyText"/>
        <w:spacing w:before="27" w:line="247" w:lineRule="auto"/>
        <w:ind w:left="813" w:right="128" w:hanging="6"/>
        <w:jc w:val="both"/>
        <w:rPr>
          <w:rFonts w:asciiTheme="minorHAnsi" w:hAnsiTheme="minorHAnsi" w:cstheme="minorHAnsi"/>
          <w:sz w:val="18"/>
          <w:szCs w:val="24"/>
        </w:rPr>
      </w:pPr>
    </w:p>
    <w:p w14:paraId="4062DA81" w14:textId="2EA740FC" w:rsidR="00D82F38" w:rsidRPr="0052167E" w:rsidRDefault="00D82F38" w:rsidP="00D82F38">
      <w:pPr>
        <w:pStyle w:val="BodyText"/>
        <w:spacing w:before="27" w:line="247" w:lineRule="auto"/>
        <w:ind w:right="128"/>
        <w:jc w:val="both"/>
        <w:rPr>
          <w:rFonts w:asciiTheme="minorHAnsi" w:hAnsiTheme="minorHAnsi" w:cstheme="minorHAnsi"/>
          <w:spacing w:val="-2"/>
          <w:w w:val="105"/>
          <w:sz w:val="24"/>
          <w:szCs w:val="24"/>
        </w:rPr>
      </w:pPr>
      <w:r w:rsidRPr="0052167E">
        <w:rPr>
          <w:rFonts w:asciiTheme="minorHAnsi" w:hAnsiTheme="minorHAnsi" w:cstheme="minorHAnsi"/>
          <w:b/>
          <w:w w:val="105"/>
          <w:sz w:val="24"/>
          <w:szCs w:val="24"/>
        </w:rPr>
        <w:t>Anti-Fraud,</w:t>
      </w:r>
      <w:r w:rsidRPr="0052167E">
        <w:rPr>
          <w:rFonts w:asciiTheme="minorHAnsi" w:hAnsiTheme="minorHAnsi" w:cstheme="minorHAnsi"/>
          <w:b/>
          <w:spacing w:val="-14"/>
          <w:w w:val="105"/>
          <w:sz w:val="24"/>
          <w:szCs w:val="24"/>
        </w:rPr>
        <w:t xml:space="preserve"> </w:t>
      </w:r>
      <w:r w:rsidRPr="0052167E">
        <w:rPr>
          <w:rFonts w:asciiTheme="minorHAnsi" w:hAnsiTheme="minorHAnsi" w:cstheme="minorHAnsi"/>
          <w:b/>
          <w:w w:val="105"/>
          <w:sz w:val="24"/>
          <w:szCs w:val="24"/>
        </w:rPr>
        <w:t>Anti-Bribery,</w:t>
      </w:r>
      <w:r w:rsidRPr="0052167E">
        <w:rPr>
          <w:rFonts w:asciiTheme="minorHAnsi" w:hAnsiTheme="minorHAnsi" w:cstheme="minorHAnsi"/>
          <w:b/>
          <w:spacing w:val="-14"/>
          <w:w w:val="105"/>
          <w:sz w:val="24"/>
          <w:szCs w:val="24"/>
        </w:rPr>
        <w:t xml:space="preserve"> </w:t>
      </w:r>
      <w:r w:rsidRPr="0052167E">
        <w:rPr>
          <w:rFonts w:asciiTheme="minorHAnsi" w:hAnsiTheme="minorHAnsi" w:cstheme="minorHAnsi"/>
          <w:b/>
          <w:w w:val="105"/>
          <w:sz w:val="24"/>
          <w:szCs w:val="24"/>
        </w:rPr>
        <w:t>and</w:t>
      </w:r>
      <w:r w:rsidRPr="0052167E">
        <w:rPr>
          <w:rFonts w:asciiTheme="minorHAnsi" w:hAnsiTheme="minorHAnsi" w:cstheme="minorHAnsi"/>
          <w:b/>
          <w:spacing w:val="-14"/>
          <w:w w:val="105"/>
          <w:sz w:val="24"/>
          <w:szCs w:val="24"/>
        </w:rPr>
        <w:t xml:space="preserve"> </w:t>
      </w:r>
      <w:r w:rsidRPr="0052167E">
        <w:rPr>
          <w:rFonts w:asciiTheme="minorHAnsi" w:hAnsiTheme="minorHAnsi" w:cstheme="minorHAnsi"/>
          <w:b/>
          <w:w w:val="105"/>
          <w:sz w:val="24"/>
          <w:szCs w:val="24"/>
        </w:rPr>
        <w:t>Corruption:</w:t>
      </w:r>
      <w:r w:rsidRPr="0052167E">
        <w:rPr>
          <w:rFonts w:asciiTheme="minorHAnsi" w:hAnsiTheme="minorHAnsi" w:cstheme="minorHAnsi"/>
          <w:b/>
          <w:spacing w:val="-14"/>
          <w:w w:val="105"/>
          <w:sz w:val="24"/>
          <w:szCs w:val="24"/>
        </w:rPr>
        <w:t xml:space="preserve"> </w:t>
      </w:r>
      <w:r w:rsidRPr="0052167E">
        <w:rPr>
          <w:rFonts w:asciiTheme="minorHAnsi" w:hAnsiTheme="minorHAnsi" w:cstheme="minorHAnsi"/>
          <w:w w:val="105"/>
          <w:sz w:val="24"/>
          <w:szCs w:val="24"/>
        </w:rPr>
        <w:t>The</w:t>
      </w:r>
      <w:r w:rsidRPr="0052167E">
        <w:rPr>
          <w:rFonts w:asciiTheme="minorHAnsi" w:hAnsiTheme="minorHAnsi" w:cstheme="minorHAnsi"/>
          <w:spacing w:val="-15"/>
          <w:w w:val="105"/>
          <w:sz w:val="24"/>
          <w:szCs w:val="24"/>
        </w:rPr>
        <w:t xml:space="preserve"> </w:t>
      </w:r>
      <w:r w:rsidRPr="0052167E">
        <w:rPr>
          <w:rFonts w:asciiTheme="minorHAnsi" w:hAnsiTheme="minorHAnsi" w:cstheme="minorHAnsi"/>
          <w:w w:val="105"/>
          <w:sz w:val="24"/>
          <w:szCs w:val="24"/>
        </w:rPr>
        <w:t>firm/individual</w:t>
      </w:r>
      <w:r w:rsidRPr="0052167E">
        <w:rPr>
          <w:rFonts w:asciiTheme="minorHAnsi" w:hAnsiTheme="minorHAnsi" w:cstheme="minorHAnsi"/>
          <w:spacing w:val="-14"/>
          <w:w w:val="105"/>
          <w:sz w:val="24"/>
          <w:szCs w:val="24"/>
        </w:rPr>
        <w:t xml:space="preserve"> </w:t>
      </w:r>
      <w:r w:rsidRPr="0052167E">
        <w:rPr>
          <w:rFonts w:asciiTheme="minorHAnsi" w:hAnsiTheme="minorHAnsi" w:cstheme="minorHAnsi"/>
          <w:w w:val="105"/>
          <w:sz w:val="24"/>
          <w:szCs w:val="24"/>
        </w:rPr>
        <w:t>shall</w:t>
      </w:r>
      <w:r w:rsidRPr="0052167E">
        <w:rPr>
          <w:rFonts w:asciiTheme="minorHAnsi" w:hAnsiTheme="minorHAnsi" w:cstheme="minorHAnsi"/>
          <w:spacing w:val="-15"/>
          <w:w w:val="105"/>
          <w:sz w:val="24"/>
          <w:szCs w:val="24"/>
        </w:rPr>
        <w:t xml:space="preserve"> </w:t>
      </w:r>
      <w:r w:rsidRPr="0052167E">
        <w:rPr>
          <w:rFonts w:asciiTheme="minorHAnsi" w:hAnsiTheme="minorHAnsi" w:cstheme="minorHAnsi"/>
          <w:w w:val="105"/>
          <w:sz w:val="24"/>
          <w:szCs w:val="24"/>
        </w:rPr>
        <w:t>comply</w:t>
      </w:r>
      <w:r w:rsidRPr="0052167E">
        <w:rPr>
          <w:rFonts w:asciiTheme="minorHAnsi" w:hAnsiTheme="minorHAnsi" w:cstheme="minorHAnsi"/>
          <w:spacing w:val="-14"/>
          <w:w w:val="105"/>
          <w:sz w:val="24"/>
          <w:szCs w:val="24"/>
        </w:rPr>
        <w:t xml:space="preserve"> </w:t>
      </w:r>
      <w:r w:rsidRPr="0052167E">
        <w:rPr>
          <w:rFonts w:asciiTheme="minorHAnsi" w:hAnsiTheme="minorHAnsi" w:cstheme="minorHAnsi"/>
          <w:w w:val="105"/>
          <w:sz w:val="24"/>
          <w:szCs w:val="24"/>
        </w:rPr>
        <w:t>with</w:t>
      </w:r>
      <w:r w:rsidRPr="0052167E">
        <w:rPr>
          <w:rFonts w:asciiTheme="minorHAnsi" w:hAnsiTheme="minorHAnsi" w:cstheme="minorHAnsi"/>
          <w:spacing w:val="-15"/>
          <w:w w:val="105"/>
          <w:sz w:val="24"/>
          <w:szCs w:val="24"/>
        </w:rPr>
        <w:t xml:space="preserve"> </w:t>
      </w:r>
      <w:r w:rsidRPr="0052167E">
        <w:rPr>
          <w:rFonts w:asciiTheme="minorHAnsi" w:hAnsiTheme="minorHAnsi" w:cstheme="minorHAnsi"/>
          <w:w w:val="105"/>
          <w:sz w:val="24"/>
          <w:szCs w:val="24"/>
        </w:rPr>
        <w:t>the</w:t>
      </w:r>
      <w:r w:rsidRPr="0052167E">
        <w:rPr>
          <w:rFonts w:asciiTheme="minorHAnsi" w:hAnsiTheme="minorHAnsi" w:cstheme="minorHAnsi"/>
          <w:spacing w:val="-14"/>
          <w:w w:val="105"/>
          <w:sz w:val="24"/>
          <w:szCs w:val="24"/>
        </w:rPr>
        <w:t xml:space="preserve"> </w:t>
      </w:r>
      <w:r w:rsidRPr="0052167E">
        <w:rPr>
          <w:rFonts w:asciiTheme="minorHAnsi" w:hAnsiTheme="minorHAnsi" w:cstheme="minorHAnsi"/>
          <w:w w:val="105"/>
          <w:sz w:val="24"/>
          <w:szCs w:val="24"/>
        </w:rPr>
        <w:t>Anti-Fraud,</w:t>
      </w:r>
      <w:r w:rsidRPr="0052167E">
        <w:rPr>
          <w:rFonts w:asciiTheme="minorHAnsi" w:hAnsiTheme="minorHAnsi" w:cstheme="minorHAnsi"/>
          <w:spacing w:val="-15"/>
          <w:w w:val="105"/>
          <w:sz w:val="24"/>
          <w:szCs w:val="24"/>
        </w:rPr>
        <w:t xml:space="preserve"> </w:t>
      </w:r>
      <w:r w:rsidRPr="0052167E">
        <w:rPr>
          <w:rFonts w:asciiTheme="minorHAnsi" w:hAnsiTheme="minorHAnsi" w:cstheme="minorHAnsi"/>
          <w:w w:val="105"/>
          <w:sz w:val="24"/>
          <w:szCs w:val="24"/>
        </w:rPr>
        <w:t>Anti­ Bribery,</w:t>
      </w:r>
      <w:r w:rsidRPr="0052167E">
        <w:rPr>
          <w:rFonts w:asciiTheme="minorHAnsi" w:hAnsiTheme="minorHAnsi" w:cstheme="minorHAnsi"/>
          <w:spacing w:val="-15"/>
          <w:w w:val="105"/>
          <w:sz w:val="24"/>
          <w:szCs w:val="24"/>
        </w:rPr>
        <w:t xml:space="preserve"> </w:t>
      </w:r>
      <w:r w:rsidRPr="0052167E">
        <w:rPr>
          <w:rFonts w:asciiTheme="minorHAnsi" w:hAnsiTheme="minorHAnsi" w:cstheme="minorHAnsi"/>
          <w:w w:val="105"/>
          <w:sz w:val="24"/>
          <w:szCs w:val="24"/>
        </w:rPr>
        <w:t>and</w:t>
      </w:r>
      <w:r w:rsidRPr="0052167E">
        <w:rPr>
          <w:rFonts w:asciiTheme="minorHAnsi" w:hAnsiTheme="minorHAnsi" w:cstheme="minorHAnsi"/>
          <w:spacing w:val="-15"/>
          <w:w w:val="105"/>
          <w:sz w:val="24"/>
          <w:szCs w:val="24"/>
        </w:rPr>
        <w:t xml:space="preserve"> </w:t>
      </w:r>
      <w:r w:rsidRPr="0052167E">
        <w:rPr>
          <w:rFonts w:asciiTheme="minorHAnsi" w:hAnsiTheme="minorHAnsi" w:cstheme="minorHAnsi"/>
          <w:w w:val="105"/>
          <w:sz w:val="24"/>
          <w:szCs w:val="24"/>
        </w:rPr>
        <w:t>Corruption</w:t>
      </w:r>
      <w:r w:rsidRPr="0052167E">
        <w:rPr>
          <w:rFonts w:asciiTheme="minorHAnsi" w:hAnsiTheme="minorHAnsi" w:cstheme="minorHAnsi"/>
          <w:spacing w:val="-14"/>
          <w:w w:val="105"/>
          <w:sz w:val="24"/>
          <w:szCs w:val="24"/>
        </w:rPr>
        <w:t xml:space="preserve"> </w:t>
      </w:r>
      <w:r w:rsidRPr="0052167E">
        <w:rPr>
          <w:rFonts w:asciiTheme="minorHAnsi" w:hAnsiTheme="minorHAnsi" w:cstheme="minorHAnsi"/>
          <w:w w:val="105"/>
          <w:sz w:val="24"/>
          <w:szCs w:val="24"/>
        </w:rPr>
        <w:t>of</w:t>
      </w:r>
      <w:r w:rsidRPr="0052167E">
        <w:rPr>
          <w:rFonts w:asciiTheme="minorHAnsi" w:hAnsiTheme="minorHAnsi" w:cstheme="minorHAnsi"/>
          <w:spacing w:val="-15"/>
          <w:w w:val="105"/>
          <w:sz w:val="24"/>
          <w:szCs w:val="24"/>
        </w:rPr>
        <w:t xml:space="preserve"> </w:t>
      </w:r>
      <w:r w:rsidRPr="0052167E">
        <w:rPr>
          <w:rFonts w:asciiTheme="minorHAnsi" w:hAnsiTheme="minorHAnsi" w:cstheme="minorHAnsi"/>
          <w:w w:val="105"/>
          <w:sz w:val="24"/>
          <w:szCs w:val="24"/>
        </w:rPr>
        <w:t>Plan</w:t>
      </w:r>
      <w:r w:rsidRPr="0052167E">
        <w:rPr>
          <w:rFonts w:asciiTheme="minorHAnsi" w:hAnsiTheme="minorHAnsi" w:cstheme="minorHAnsi"/>
          <w:spacing w:val="-14"/>
          <w:w w:val="105"/>
          <w:sz w:val="24"/>
          <w:szCs w:val="24"/>
        </w:rPr>
        <w:t xml:space="preserve"> </w:t>
      </w:r>
      <w:r w:rsidRPr="0052167E">
        <w:rPr>
          <w:rFonts w:asciiTheme="minorHAnsi" w:hAnsiTheme="minorHAnsi" w:cstheme="minorHAnsi"/>
          <w:w w:val="105"/>
          <w:sz w:val="24"/>
          <w:szCs w:val="24"/>
        </w:rPr>
        <w:t>International</w:t>
      </w:r>
      <w:r w:rsidRPr="0052167E">
        <w:rPr>
          <w:rFonts w:asciiTheme="minorHAnsi" w:hAnsiTheme="minorHAnsi" w:cstheme="minorHAnsi"/>
          <w:spacing w:val="-11"/>
          <w:w w:val="105"/>
          <w:sz w:val="24"/>
          <w:szCs w:val="24"/>
        </w:rPr>
        <w:t xml:space="preserve"> </w:t>
      </w:r>
      <w:r w:rsidRPr="0052167E">
        <w:rPr>
          <w:rFonts w:asciiTheme="minorHAnsi" w:hAnsiTheme="minorHAnsi" w:cstheme="minorHAnsi"/>
          <w:w w:val="105"/>
          <w:sz w:val="24"/>
          <w:szCs w:val="24"/>
        </w:rPr>
        <w:t>Bangladesh. Any</w:t>
      </w:r>
      <w:r w:rsidRPr="0052167E">
        <w:rPr>
          <w:rFonts w:asciiTheme="minorHAnsi" w:hAnsiTheme="minorHAnsi" w:cstheme="minorHAnsi"/>
          <w:spacing w:val="-7"/>
          <w:w w:val="105"/>
          <w:sz w:val="24"/>
          <w:szCs w:val="24"/>
        </w:rPr>
        <w:t xml:space="preserve"> </w:t>
      </w:r>
      <w:r w:rsidRPr="0052167E">
        <w:rPr>
          <w:rFonts w:asciiTheme="minorHAnsi" w:hAnsiTheme="minorHAnsi" w:cstheme="minorHAnsi"/>
          <w:w w:val="105"/>
          <w:sz w:val="24"/>
          <w:szCs w:val="24"/>
        </w:rPr>
        <w:t>violation</w:t>
      </w:r>
      <w:r w:rsidRPr="0052167E">
        <w:rPr>
          <w:rFonts w:asciiTheme="minorHAnsi" w:hAnsiTheme="minorHAnsi" w:cstheme="minorHAnsi"/>
          <w:spacing w:val="-13"/>
          <w:w w:val="105"/>
          <w:sz w:val="24"/>
          <w:szCs w:val="24"/>
        </w:rPr>
        <w:t xml:space="preserve"> </w:t>
      </w:r>
      <w:r w:rsidRPr="0052167E">
        <w:rPr>
          <w:rFonts w:asciiTheme="minorHAnsi" w:hAnsiTheme="minorHAnsi" w:cstheme="minorHAnsi"/>
          <w:w w:val="105"/>
          <w:sz w:val="24"/>
          <w:szCs w:val="24"/>
        </w:rPr>
        <w:t>/deviation</w:t>
      </w:r>
      <w:r w:rsidRPr="0052167E">
        <w:rPr>
          <w:rFonts w:asciiTheme="minorHAnsi" w:hAnsiTheme="minorHAnsi" w:cstheme="minorHAnsi"/>
          <w:spacing w:val="-15"/>
          <w:w w:val="105"/>
          <w:sz w:val="24"/>
          <w:szCs w:val="24"/>
        </w:rPr>
        <w:t xml:space="preserve"> </w:t>
      </w:r>
      <w:r w:rsidRPr="0052167E">
        <w:rPr>
          <w:rFonts w:asciiTheme="minorHAnsi" w:hAnsiTheme="minorHAnsi" w:cstheme="minorHAnsi"/>
          <w:w w:val="105"/>
          <w:sz w:val="24"/>
          <w:szCs w:val="24"/>
        </w:rPr>
        <w:t>in</w:t>
      </w:r>
      <w:r w:rsidRPr="0052167E">
        <w:rPr>
          <w:rFonts w:asciiTheme="minorHAnsi" w:hAnsiTheme="minorHAnsi" w:cstheme="minorHAnsi"/>
          <w:spacing w:val="-15"/>
          <w:w w:val="105"/>
          <w:sz w:val="24"/>
          <w:szCs w:val="24"/>
        </w:rPr>
        <w:t xml:space="preserve"> </w:t>
      </w:r>
      <w:r w:rsidRPr="0052167E">
        <w:rPr>
          <w:rFonts w:asciiTheme="minorHAnsi" w:hAnsiTheme="minorHAnsi" w:cstheme="minorHAnsi"/>
          <w:w w:val="105"/>
          <w:sz w:val="24"/>
          <w:szCs w:val="24"/>
        </w:rPr>
        <w:t>complying</w:t>
      </w:r>
      <w:r w:rsidRPr="0052167E">
        <w:rPr>
          <w:rFonts w:asciiTheme="minorHAnsi" w:hAnsiTheme="minorHAnsi" w:cstheme="minorHAnsi"/>
          <w:spacing w:val="-8"/>
          <w:w w:val="105"/>
          <w:sz w:val="24"/>
          <w:szCs w:val="24"/>
        </w:rPr>
        <w:t xml:space="preserve"> </w:t>
      </w:r>
      <w:r w:rsidRPr="0052167E">
        <w:rPr>
          <w:rFonts w:asciiTheme="minorHAnsi" w:hAnsiTheme="minorHAnsi" w:cstheme="minorHAnsi"/>
          <w:w w:val="105"/>
          <w:sz w:val="24"/>
          <w:szCs w:val="24"/>
        </w:rPr>
        <w:t xml:space="preserve">with Plan </w:t>
      </w:r>
      <w:r w:rsidR="00BE634F">
        <w:rPr>
          <w:rFonts w:asciiTheme="minorHAnsi" w:hAnsiTheme="minorHAnsi" w:cstheme="minorHAnsi"/>
          <w:w w:val="105"/>
          <w:sz w:val="24"/>
          <w:szCs w:val="24"/>
        </w:rPr>
        <w:t>International’s</w:t>
      </w:r>
      <w:bookmarkStart w:id="1" w:name="_GoBack"/>
      <w:bookmarkEnd w:id="1"/>
      <w:r w:rsidRPr="0052167E">
        <w:rPr>
          <w:rFonts w:asciiTheme="minorHAnsi" w:hAnsiTheme="minorHAnsi" w:cstheme="minorHAnsi"/>
          <w:spacing w:val="-2"/>
          <w:w w:val="105"/>
          <w:sz w:val="24"/>
          <w:szCs w:val="24"/>
        </w:rPr>
        <w:t xml:space="preserve"> </w:t>
      </w:r>
      <w:r w:rsidRPr="0052167E">
        <w:rPr>
          <w:rFonts w:asciiTheme="minorHAnsi" w:hAnsiTheme="minorHAnsi" w:cstheme="minorHAnsi"/>
          <w:w w:val="105"/>
          <w:sz w:val="24"/>
          <w:szCs w:val="24"/>
        </w:rPr>
        <w:t xml:space="preserve">Anti-Fraud, Anti-Bribery, and Corruption policy will result-in termination of the </w:t>
      </w:r>
      <w:r w:rsidRPr="0052167E">
        <w:rPr>
          <w:rFonts w:asciiTheme="minorHAnsi" w:hAnsiTheme="minorHAnsi" w:cstheme="minorHAnsi"/>
          <w:spacing w:val="-2"/>
          <w:w w:val="105"/>
          <w:sz w:val="24"/>
          <w:szCs w:val="24"/>
        </w:rPr>
        <w:t>Enlistment.</w:t>
      </w:r>
    </w:p>
    <w:sectPr w:rsidR="00D82F38" w:rsidRPr="0052167E" w:rsidSect="007500F1">
      <w:pgSz w:w="11906" w:h="16838" w:code="9"/>
      <w:pgMar w:top="1440"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Vrinda">
    <w:panose1 w:val="01010600010101010101"/>
    <w:charset w:val="00"/>
    <w:family w:val="auto"/>
    <w:pitch w:val="variable"/>
    <w:sig w:usb0="0001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981B49"/>
    <w:multiLevelType w:val="hybridMultilevel"/>
    <w:tmpl w:val="D130C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B486E"/>
    <w:multiLevelType w:val="hybridMultilevel"/>
    <w:tmpl w:val="F45CFC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965DEC"/>
    <w:multiLevelType w:val="hybridMultilevel"/>
    <w:tmpl w:val="EAB607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491939"/>
    <w:multiLevelType w:val="hybridMultilevel"/>
    <w:tmpl w:val="A6741E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8477CD"/>
    <w:multiLevelType w:val="hybridMultilevel"/>
    <w:tmpl w:val="A14C6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0C1E91"/>
    <w:multiLevelType w:val="hybridMultilevel"/>
    <w:tmpl w:val="4D202E86"/>
    <w:lvl w:ilvl="0" w:tplc="9C0A923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10291B"/>
    <w:multiLevelType w:val="hybridMultilevel"/>
    <w:tmpl w:val="5D6ED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093C47"/>
    <w:multiLevelType w:val="hybridMultilevel"/>
    <w:tmpl w:val="511AAAFC"/>
    <w:lvl w:ilvl="0" w:tplc="9C0A9234">
      <w:numFmt w:val="bullet"/>
      <w:lvlText w:val="-"/>
      <w:lvlJc w:val="left"/>
      <w:pPr>
        <w:ind w:left="777" w:hanging="360"/>
      </w:pPr>
      <w:rPr>
        <w:rFonts w:ascii="Calibri" w:eastAsia="Calibri" w:hAnsi="Calibri" w:cs="Calibri"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8" w15:restartNumberingAfterBreak="0">
    <w:nsid w:val="62412732"/>
    <w:multiLevelType w:val="hybridMultilevel"/>
    <w:tmpl w:val="89AAD546"/>
    <w:lvl w:ilvl="0" w:tplc="08090001">
      <w:start w:val="1"/>
      <w:numFmt w:val="bullet"/>
      <w:lvlText w:val=""/>
      <w:lvlJc w:val="left"/>
      <w:pPr>
        <w:ind w:left="720" w:hanging="360"/>
      </w:pPr>
      <w:rPr>
        <w:rFonts w:ascii="Symbol" w:hAnsi="Symbol" w:hint="default"/>
      </w:rPr>
    </w:lvl>
    <w:lvl w:ilvl="1" w:tplc="B7ACD1D6">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CD0574"/>
    <w:multiLevelType w:val="multilevel"/>
    <w:tmpl w:val="B9FCA1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EDD74A0"/>
    <w:multiLevelType w:val="hybridMultilevel"/>
    <w:tmpl w:val="F24CD2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AF4905"/>
    <w:multiLevelType w:val="hybridMultilevel"/>
    <w:tmpl w:val="0D525B7C"/>
    <w:lvl w:ilvl="0" w:tplc="9C0A923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1A7907"/>
    <w:multiLevelType w:val="hybridMultilevel"/>
    <w:tmpl w:val="9AB80E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5"/>
  </w:num>
  <w:num w:numId="4">
    <w:abstractNumId w:val="12"/>
  </w:num>
  <w:num w:numId="5">
    <w:abstractNumId w:val="11"/>
  </w:num>
  <w:num w:numId="6">
    <w:abstractNumId w:val="7"/>
  </w:num>
  <w:num w:numId="7">
    <w:abstractNumId w:val="10"/>
  </w:num>
  <w:num w:numId="8">
    <w:abstractNumId w:val="2"/>
  </w:num>
  <w:num w:numId="9">
    <w:abstractNumId w:val="1"/>
  </w:num>
  <w:num w:numId="10">
    <w:abstractNumId w:val="4"/>
  </w:num>
  <w:num w:numId="11">
    <w:abstractNumId w:val="8"/>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64E"/>
    <w:rsid w:val="000015B7"/>
    <w:rsid w:val="00005DDD"/>
    <w:rsid w:val="0000626F"/>
    <w:rsid w:val="000148AB"/>
    <w:rsid w:val="000262EB"/>
    <w:rsid w:val="00041A80"/>
    <w:rsid w:val="00042B0A"/>
    <w:rsid w:val="0007276D"/>
    <w:rsid w:val="00072DA3"/>
    <w:rsid w:val="00090507"/>
    <w:rsid w:val="00090733"/>
    <w:rsid w:val="0009217F"/>
    <w:rsid w:val="000922C9"/>
    <w:rsid w:val="000B10F2"/>
    <w:rsid w:val="000B34F6"/>
    <w:rsid w:val="000B5AE6"/>
    <w:rsid w:val="000C20A3"/>
    <w:rsid w:val="000C7181"/>
    <w:rsid w:val="000F2EB1"/>
    <w:rsid w:val="00102DDD"/>
    <w:rsid w:val="00114A08"/>
    <w:rsid w:val="0012422D"/>
    <w:rsid w:val="00136F55"/>
    <w:rsid w:val="00146E60"/>
    <w:rsid w:val="00157191"/>
    <w:rsid w:val="00170BDD"/>
    <w:rsid w:val="00192CBC"/>
    <w:rsid w:val="001A528E"/>
    <w:rsid w:val="001B2D3A"/>
    <w:rsid w:val="001F2AF5"/>
    <w:rsid w:val="00202AAE"/>
    <w:rsid w:val="002060EC"/>
    <w:rsid w:val="00214894"/>
    <w:rsid w:val="00231EB3"/>
    <w:rsid w:val="00236792"/>
    <w:rsid w:val="002C3D2D"/>
    <w:rsid w:val="002D3F58"/>
    <w:rsid w:val="002E4D70"/>
    <w:rsid w:val="002E58E3"/>
    <w:rsid w:val="002F0B4F"/>
    <w:rsid w:val="00306765"/>
    <w:rsid w:val="00311556"/>
    <w:rsid w:val="00316254"/>
    <w:rsid w:val="003260D8"/>
    <w:rsid w:val="00340D37"/>
    <w:rsid w:val="00357790"/>
    <w:rsid w:val="003606A8"/>
    <w:rsid w:val="00363780"/>
    <w:rsid w:val="003660DD"/>
    <w:rsid w:val="00373FB4"/>
    <w:rsid w:val="003808A5"/>
    <w:rsid w:val="003B0BC4"/>
    <w:rsid w:val="003B412C"/>
    <w:rsid w:val="003C2942"/>
    <w:rsid w:val="003D0269"/>
    <w:rsid w:val="003E101A"/>
    <w:rsid w:val="00430395"/>
    <w:rsid w:val="004337DA"/>
    <w:rsid w:val="004454BB"/>
    <w:rsid w:val="00462274"/>
    <w:rsid w:val="00465CC8"/>
    <w:rsid w:val="0048626E"/>
    <w:rsid w:val="004A39E4"/>
    <w:rsid w:val="004A599B"/>
    <w:rsid w:val="004A5A4D"/>
    <w:rsid w:val="004B6481"/>
    <w:rsid w:val="004B6E6D"/>
    <w:rsid w:val="004C24CB"/>
    <w:rsid w:val="004C7616"/>
    <w:rsid w:val="004D284E"/>
    <w:rsid w:val="004D308D"/>
    <w:rsid w:val="004D3208"/>
    <w:rsid w:val="004F0E0D"/>
    <w:rsid w:val="005036FB"/>
    <w:rsid w:val="0052167E"/>
    <w:rsid w:val="00523B3D"/>
    <w:rsid w:val="00535B72"/>
    <w:rsid w:val="00537A50"/>
    <w:rsid w:val="0054198C"/>
    <w:rsid w:val="00541A07"/>
    <w:rsid w:val="005442E3"/>
    <w:rsid w:val="00554794"/>
    <w:rsid w:val="00560D10"/>
    <w:rsid w:val="0056342B"/>
    <w:rsid w:val="005639A5"/>
    <w:rsid w:val="005828DF"/>
    <w:rsid w:val="005A5C06"/>
    <w:rsid w:val="005C2C92"/>
    <w:rsid w:val="005E6989"/>
    <w:rsid w:val="005F659A"/>
    <w:rsid w:val="006104B2"/>
    <w:rsid w:val="00634F4B"/>
    <w:rsid w:val="00655A7B"/>
    <w:rsid w:val="00681060"/>
    <w:rsid w:val="006A03C1"/>
    <w:rsid w:val="006B7127"/>
    <w:rsid w:val="006D56F4"/>
    <w:rsid w:val="006E2872"/>
    <w:rsid w:val="006E4E85"/>
    <w:rsid w:val="006F6853"/>
    <w:rsid w:val="00711122"/>
    <w:rsid w:val="007172AD"/>
    <w:rsid w:val="007500F1"/>
    <w:rsid w:val="00752D23"/>
    <w:rsid w:val="00771701"/>
    <w:rsid w:val="0078184E"/>
    <w:rsid w:val="00783264"/>
    <w:rsid w:val="00792AF2"/>
    <w:rsid w:val="007B4B39"/>
    <w:rsid w:val="007B5893"/>
    <w:rsid w:val="007D44A3"/>
    <w:rsid w:val="007F5E5B"/>
    <w:rsid w:val="007F6B5F"/>
    <w:rsid w:val="00802A97"/>
    <w:rsid w:val="0081042B"/>
    <w:rsid w:val="00810E88"/>
    <w:rsid w:val="00811EF5"/>
    <w:rsid w:val="008307D0"/>
    <w:rsid w:val="0083731D"/>
    <w:rsid w:val="00844E15"/>
    <w:rsid w:val="00846DF9"/>
    <w:rsid w:val="00864C2D"/>
    <w:rsid w:val="008A5D2A"/>
    <w:rsid w:val="008B3A3B"/>
    <w:rsid w:val="008B508D"/>
    <w:rsid w:val="008B69CF"/>
    <w:rsid w:val="008C0720"/>
    <w:rsid w:val="008C40F5"/>
    <w:rsid w:val="008C79CC"/>
    <w:rsid w:val="008D6E1B"/>
    <w:rsid w:val="00906B1C"/>
    <w:rsid w:val="0093095A"/>
    <w:rsid w:val="00931497"/>
    <w:rsid w:val="009333DC"/>
    <w:rsid w:val="00935D32"/>
    <w:rsid w:val="009454B7"/>
    <w:rsid w:val="0094695C"/>
    <w:rsid w:val="0095129D"/>
    <w:rsid w:val="009656EF"/>
    <w:rsid w:val="00967C2B"/>
    <w:rsid w:val="009742BC"/>
    <w:rsid w:val="00977726"/>
    <w:rsid w:val="00984C67"/>
    <w:rsid w:val="00985C49"/>
    <w:rsid w:val="00993BDC"/>
    <w:rsid w:val="009943CB"/>
    <w:rsid w:val="00996F4A"/>
    <w:rsid w:val="009A1065"/>
    <w:rsid w:val="009B0684"/>
    <w:rsid w:val="009B5FBA"/>
    <w:rsid w:val="009B7B09"/>
    <w:rsid w:val="009C7CA6"/>
    <w:rsid w:val="009D064C"/>
    <w:rsid w:val="009E2D1B"/>
    <w:rsid w:val="009E4C56"/>
    <w:rsid w:val="009F4443"/>
    <w:rsid w:val="00A130ED"/>
    <w:rsid w:val="00A57832"/>
    <w:rsid w:val="00A637EA"/>
    <w:rsid w:val="00A86F16"/>
    <w:rsid w:val="00A87E3C"/>
    <w:rsid w:val="00AC397B"/>
    <w:rsid w:val="00AC6136"/>
    <w:rsid w:val="00AD0A8E"/>
    <w:rsid w:val="00AE0490"/>
    <w:rsid w:val="00AE7652"/>
    <w:rsid w:val="00B024F4"/>
    <w:rsid w:val="00B02808"/>
    <w:rsid w:val="00B16901"/>
    <w:rsid w:val="00B52872"/>
    <w:rsid w:val="00B670EC"/>
    <w:rsid w:val="00B761D4"/>
    <w:rsid w:val="00B7630F"/>
    <w:rsid w:val="00B816CD"/>
    <w:rsid w:val="00BA07B5"/>
    <w:rsid w:val="00BB0950"/>
    <w:rsid w:val="00BB0D4E"/>
    <w:rsid w:val="00BB36C3"/>
    <w:rsid w:val="00BD1C35"/>
    <w:rsid w:val="00BE634F"/>
    <w:rsid w:val="00BF0DD3"/>
    <w:rsid w:val="00BF73B1"/>
    <w:rsid w:val="00C02A81"/>
    <w:rsid w:val="00C04872"/>
    <w:rsid w:val="00C11CEC"/>
    <w:rsid w:val="00C12426"/>
    <w:rsid w:val="00C34EEB"/>
    <w:rsid w:val="00C430A7"/>
    <w:rsid w:val="00C86D64"/>
    <w:rsid w:val="00C92246"/>
    <w:rsid w:val="00C94CA6"/>
    <w:rsid w:val="00C96638"/>
    <w:rsid w:val="00CA6700"/>
    <w:rsid w:val="00CB3C8D"/>
    <w:rsid w:val="00CC093B"/>
    <w:rsid w:val="00CD630A"/>
    <w:rsid w:val="00CD727D"/>
    <w:rsid w:val="00D117F1"/>
    <w:rsid w:val="00D23D93"/>
    <w:rsid w:val="00D24220"/>
    <w:rsid w:val="00D33875"/>
    <w:rsid w:val="00D40041"/>
    <w:rsid w:val="00D82F38"/>
    <w:rsid w:val="00D869C6"/>
    <w:rsid w:val="00DA081B"/>
    <w:rsid w:val="00DA1856"/>
    <w:rsid w:val="00DA60F1"/>
    <w:rsid w:val="00DA69A2"/>
    <w:rsid w:val="00DD666F"/>
    <w:rsid w:val="00DE6723"/>
    <w:rsid w:val="00DF451C"/>
    <w:rsid w:val="00DF5D8C"/>
    <w:rsid w:val="00DF7FC9"/>
    <w:rsid w:val="00E252DB"/>
    <w:rsid w:val="00E36AA3"/>
    <w:rsid w:val="00E41B6E"/>
    <w:rsid w:val="00E477EB"/>
    <w:rsid w:val="00E6387A"/>
    <w:rsid w:val="00E66C48"/>
    <w:rsid w:val="00E7164E"/>
    <w:rsid w:val="00E75DF7"/>
    <w:rsid w:val="00ED3311"/>
    <w:rsid w:val="00ED757D"/>
    <w:rsid w:val="00EE12E6"/>
    <w:rsid w:val="00EE6F3E"/>
    <w:rsid w:val="00EF0577"/>
    <w:rsid w:val="00EF1DBB"/>
    <w:rsid w:val="00EF582D"/>
    <w:rsid w:val="00F06147"/>
    <w:rsid w:val="00F17855"/>
    <w:rsid w:val="00F31D13"/>
    <w:rsid w:val="00F37B4D"/>
    <w:rsid w:val="00F47754"/>
    <w:rsid w:val="00F53D4C"/>
    <w:rsid w:val="00F65C26"/>
    <w:rsid w:val="00F752AF"/>
    <w:rsid w:val="00FA7B6B"/>
    <w:rsid w:val="00FD311A"/>
    <w:rsid w:val="00FF1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B6618C"/>
  <w15:chartTrackingRefBased/>
  <w15:docId w15:val="{93D73BF3-22D8-48EB-B59A-A22E02278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7164E"/>
    <w:pPr>
      <w:suppressAutoHyphens/>
      <w:autoSpaceDN w:val="0"/>
      <w:spacing w:line="249" w:lineRule="auto"/>
      <w:textAlignment w:val="baseline"/>
    </w:pPr>
    <w:rPr>
      <w:rFonts w:ascii="Calibri" w:eastAsia="Calibri" w:hAnsi="Calibri" w:cs="Times New Roman"/>
      <w:lang w:val="en-GB"/>
    </w:rPr>
  </w:style>
  <w:style w:type="paragraph" w:styleId="Heading1">
    <w:name w:val="heading 1"/>
    <w:basedOn w:val="Normal"/>
    <w:next w:val="Normal"/>
    <w:link w:val="Heading1Char"/>
    <w:uiPriority w:val="9"/>
    <w:qFormat/>
    <w:rsid w:val="00041A8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qFormat/>
    <w:rsid w:val="00157191"/>
    <w:pPr>
      <w:keepNext/>
      <w:tabs>
        <w:tab w:val="left" w:pos="851"/>
      </w:tabs>
      <w:suppressAutoHyphens w:val="0"/>
      <w:autoSpaceDN/>
      <w:spacing w:after="0" w:line="240" w:lineRule="auto"/>
      <w:ind w:left="851" w:hanging="851"/>
      <w:jc w:val="both"/>
      <w:textAlignment w:val="auto"/>
      <w:outlineLvl w:val="1"/>
    </w:pPr>
    <w:rPr>
      <w:rFonts w:asciiTheme="minorHAnsi" w:eastAsia="Times New Roman" w:hAnsiTheme="minorHAnsi" w:cstheme="minorHAnsi"/>
      <w:b/>
      <w:bCs/>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7164E"/>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val="en-US"/>
    </w:rPr>
  </w:style>
  <w:style w:type="paragraph" w:styleId="ListParagraph">
    <w:name w:val="List Paragraph"/>
    <w:basedOn w:val="Normal"/>
    <w:uiPriority w:val="34"/>
    <w:qFormat/>
    <w:rsid w:val="00E7164E"/>
    <w:pPr>
      <w:ind w:left="720"/>
      <w:contextualSpacing/>
    </w:pPr>
  </w:style>
  <w:style w:type="paragraph" w:styleId="BodyText">
    <w:name w:val="Body Text"/>
    <w:basedOn w:val="Normal"/>
    <w:link w:val="BodyTextChar"/>
    <w:uiPriority w:val="1"/>
    <w:qFormat/>
    <w:rsid w:val="00FA7B6B"/>
    <w:pPr>
      <w:widowControl w:val="0"/>
      <w:suppressAutoHyphens w:val="0"/>
      <w:autoSpaceDE w:val="0"/>
      <w:spacing w:after="0" w:line="240" w:lineRule="auto"/>
      <w:textAlignment w:val="auto"/>
    </w:pPr>
    <w:rPr>
      <w:rFonts w:ascii="Arial" w:eastAsia="Arial" w:hAnsi="Arial" w:cs="Arial"/>
      <w:sz w:val="19"/>
      <w:szCs w:val="19"/>
      <w:lang w:val="en-US"/>
    </w:rPr>
  </w:style>
  <w:style w:type="character" w:customStyle="1" w:styleId="BodyTextChar">
    <w:name w:val="Body Text Char"/>
    <w:basedOn w:val="DefaultParagraphFont"/>
    <w:link w:val="BodyText"/>
    <w:rsid w:val="00FA7B6B"/>
    <w:rPr>
      <w:rFonts w:ascii="Arial" w:eastAsia="Arial" w:hAnsi="Arial" w:cs="Arial"/>
      <w:sz w:val="19"/>
      <w:szCs w:val="19"/>
    </w:rPr>
  </w:style>
  <w:style w:type="table" w:styleId="TableGrid">
    <w:name w:val="Table Grid"/>
    <w:basedOn w:val="TableNormal"/>
    <w:uiPriority w:val="39"/>
    <w:rsid w:val="00F178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637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3780"/>
    <w:rPr>
      <w:rFonts w:ascii="Segoe UI" w:eastAsia="Calibri" w:hAnsi="Segoe UI" w:cs="Segoe UI"/>
      <w:sz w:val="18"/>
      <w:szCs w:val="18"/>
      <w:lang w:val="en-GB"/>
    </w:rPr>
  </w:style>
  <w:style w:type="character" w:styleId="Strong">
    <w:name w:val="Strong"/>
    <w:basedOn w:val="DefaultParagraphFont"/>
    <w:uiPriority w:val="22"/>
    <w:qFormat/>
    <w:rsid w:val="0095129D"/>
    <w:rPr>
      <w:b/>
      <w:bCs/>
    </w:rPr>
  </w:style>
  <w:style w:type="character" w:styleId="Emphasis">
    <w:name w:val="Emphasis"/>
    <w:basedOn w:val="DefaultParagraphFont"/>
    <w:uiPriority w:val="20"/>
    <w:qFormat/>
    <w:rsid w:val="00C11CEC"/>
    <w:rPr>
      <w:i/>
      <w:iCs/>
    </w:rPr>
  </w:style>
  <w:style w:type="character" w:styleId="CommentReference">
    <w:name w:val="annotation reference"/>
    <w:basedOn w:val="DefaultParagraphFont"/>
    <w:uiPriority w:val="99"/>
    <w:semiHidden/>
    <w:unhideWhenUsed/>
    <w:rsid w:val="00DF451C"/>
    <w:rPr>
      <w:sz w:val="16"/>
      <w:szCs w:val="16"/>
    </w:rPr>
  </w:style>
  <w:style w:type="paragraph" w:styleId="CommentText">
    <w:name w:val="annotation text"/>
    <w:basedOn w:val="Normal"/>
    <w:link w:val="CommentTextChar"/>
    <w:uiPriority w:val="99"/>
    <w:semiHidden/>
    <w:unhideWhenUsed/>
    <w:rsid w:val="00DF451C"/>
    <w:pPr>
      <w:spacing w:line="240" w:lineRule="auto"/>
    </w:pPr>
    <w:rPr>
      <w:sz w:val="20"/>
      <w:szCs w:val="20"/>
    </w:rPr>
  </w:style>
  <w:style w:type="character" w:customStyle="1" w:styleId="CommentTextChar">
    <w:name w:val="Comment Text Char"/>
    <w:basedOn w:val="DefaultParagraphFont"/>
    <w:link w:val="CommentText"/>
    <w:uiPriority w:val="99"/>
    <w:semiHidden/>
    <w:rsid w:val="00DF451C"/>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F451C"/>
    <w:rPr>
      <w:b/>
      <w:bCs/>
    </w:rPr>
  </w:style>
  <w:style w:type="character" w:customStyle="1" w:styleId="CommentSubjectChar">
    <w:name w:val="Comment Subject Char"/>
    <w:basedOn w:val="CommentTextChar"/>
    <w:link w:val="CommentSubject"/>
    <w:uiPriority w:val="99"/>
    <w:semiHidden/>
    <w:rsid w:val="00DF451C"/>
    <w:rPr>
      <w:rFonts w:ascii="Calibri" w:eastAsia="Calibri" w:hAnsi="Calibri" w:cs="Times New Roman"/>
      <w:b/>
      <w:bCs/>
      <w:sz w:val="20"/>
      <w:szCs w:val="20"/>
      <w:lang w:val="en-GB"/>
    </w:rPr>
  </w:style>
  <w:style w:type="character" w:customStyle="1" w:styleId="Heading2Char">
    <w:name w:val="Heading 2 Char"/>
    <w:basedOn w:val="DefaultParagraphFont"/>
    <w:link w:val="Heading2"/>
    <w:rsid w:val="00157191"/>
    <w:rPr>
      <w:rFonts w:eastAsia="Times New Roman" w:cstheme="minorHAnsi"/>
      <w:b/>
      <w:bCs/>
      <w:sz w:val="28"/>
      <w:szCs w:val="24"/>
      <w:u w:val="single"/>
      <w:lang w:val="en-GB"/>
    </w:rPr>
  </w:style>
  <w:style w:type="character" w:customStyle="1" w:styleId="Heading1Char">
    <w:name w:val="Heading 1 Char"/>
    <w:basedOn w:val="DefaultParagraphFont"/>
    <w:link w:val="Heading1"/>
    <w:uiPriority w:val="9"/>
    <w:rsid w:val="00041A80"/>
    <w:rPr>
      <w:rFonts w:asciiTheme="majorHAnsi" w:eastAsiaTheme="majorEastAsia" w:hAnsiTheme="majorHAnsi" w:cstheme="majorBidi"/>
      <w:color w:val="2E74B5" w:themeColor="accent1" w:themeShade="BF"/>
      <w:sz w:val="32"/>
      <w:szCs w:val="32"/>
      <w:lang w:val="en-GB"/>
    </w:rPr>
  </w:style>
  <w:style w:type="paragraph" w:customStyle="1" w:styleId="Default">
    <w:name w:val="Default"/>
    <w:rsid w:val="00041A80"/>
    <w:pPr>
      <w:autoSpaceDE w:val="0"/>
      <w:autoSpaceDN w:val="0"/>
      <w:adjustRightInd w:val="0"/>
      <w:spacing w:after="0" w:line="240" w:lineRule="auto"/>
    </w:pPr>
    <w:rPr>
      <w:rFonts w:ascii="Verdana" w:eastAsia="Times New Roman" w:hAnsi="Verdana" w:cs="Verdana"/>
      <w:color w:val="000000"/>
      <w:sz w:val="24"/>
      <w:szCs w:val="24"/>
      <w:lang w:val="en-GB" w:eastAsia="zh-CN"/>
    </w:rPr>
  </w:style>
  <w:style w:type="paragraph" w:customStyle="1" w:styleId="ColorfulList-Accent11">
    <w:name w:val="Colorful List - Accent 11"/>
    <w:basedOn w:val="Normal"/>
    <w:uiPriority w:val="34"/>
    <w:qFormat/>
    <w:rsid w:val="00AE0490"/>
    <w:pPr>
      <w:suppressAutoHyphens w:val="0"/>
      <w:autoSpaceDN/>
      <w:spacing w:after="200" w:line="276" w:lineRule="auto"/>
      <w:ind w:left="720"/>
      <w:contextualSpacing/>
      <w:textAlignment w:val="auto"/>
    </w:pPr>
    <w:rPr>
      <w:rFonts w:cs="Vrinda"/>
      <w:lang w:val="en-US"/>
    </w:rPr>
  </w:style>
  <w:style w:type="paragraph" w:customStyle="1" w:styleId="Text1">
    <w:name w:val="Text 1"/>
    <w:basedOn w:val="Normal"/>
    <w:rsid w:val="00931497"/>
    <w:pPr>
      <w:suppressAutoHyphens w:val="0"/>
      <w:autoSpaceDN/>
      <w:spacing w:after="240" w:line="240" w:lineRule="auto"/>
      <w:ind w:left="482"/>
      <w:jc w:val="both"/>
      <w:textAlignment w:val="auto"/>
    </w:pPr>
    <w:rPr>
      <w:rFonts w:ascii="Times New Roman" w:eastAsia="Times New Roman" w:hAnsi="Times New Roman"/>
      <w:sz w:val="24"/>
      <w:szCs w:val="20"/>
      <w:lang w:eastAsia="en-GB"/>
    </w:rPr>
  </w:style>
  <w:style w:type="character" w:styleId="Hyperlink">
    <w:name w:val="Hyperlink"/>
    <w:basedOn w:val="DefaultParagraphFont"/>
    <w:uiPriority w:val="99"/>
    <w:unhideWhenUsed/>
    <w:rsid w:val="000F2EB1"/>
    <w:rPr>
      <w:color w:val="0563C1" w:themeColor="hyperlink"/>
      <w:u w:val="single"/>
    </w:rPr>
  </w:style>
  <w:style w:type="paragraph" w:customStyle="1" w:styleId="style1">
    <w:name w:val="style1"/>
    <w:basedOn w:val="Normal"/>
    <w:rsid w:val="000F2EB1"/>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157827">
      <w:bodyDiv w:val="1"/>
      <w:marLeft w:val="0"/>
      <w:marRight w:val="0"/>
      <w:marTop w:val="0"/>
      <w:marBottom w:val="0"/>
      <w:divBdr>
        <w:top w:val="none" w:sz="0" w:space="0" w:color="auto"/>
        <w:left w:val="none" w:sz="0" w:space="0" w:color="auto"/>
        <w:bottom w:val="none" w:sz="0" w:space="0" w:color="auto"/>
        <w:right w:val="none" w:sz="0" w:space="0" w:color="auto"/>
      </w:divBdr>
    </w:div>
    <w:div w:id="1419984835">
      <w:bodyDiv w:val="1"/>
      <w:marLeft w:val="0"/>
      <w:marRight w:val="0"/>
      <w:marTop w:val="0"/>
      <w:marBottom w:val="0"/>
      <w:divBdr>
        <w:top w:val="none" w:sz="0" w:space="0" w:color="auto"/>
        <w:left w:val="none" w:sz="0" w:space="0" w:color="auto"/>
        <w:bottom w:val="none" w:sz="0" w:space="0" w:color="auto"/>
        <w:right w:val="none" w:sz="0" w:space="0" w:color="auto"/>
      </w:divBdr>
    </w:div>
    <w:div w:id="178600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planbd.purchase@plan-international.org" TargetMode="External"/><Relationship Id="rId4" Type="http://schemas.openxmlformats.org/officeDocument/2006/relationships/customXml" Target="../customXml/item4.xml"/><Relationship Id="rId9" Type="http://schemas.openxmlformats.org/officeDocument/2006/relationships/hyperlink" Target="mailto:Dipangkar.Chakma@plan-internation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f8a185c-fa8f-4a34-9628-f7cbbc07ab8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9212204A0EDA48BE72BA9895950395" ma:contentTypeVersion="17" ma:contentTypeDescription="Create a new document." ma:contentTypeScope="" ma:versionID="b27ff96b9ba8aeebe5b7dd8b9eab0d97">
  <xsd:schema xmlns:xsd="http://www.w3.org/2001/XMLSchema" xmlns:xs="http://www.w3.org/2001/XMLSchema" xmlns:p="http://schemas.microsoft.com/office/2006/metadata/properties" xmlns:ns3="af8a185c-fa8f-4a34-9628-f7cbbc07ab83" xmlns:ns4="9fe1e14f-d5da-430b-a93e-a1ffdc9cab23" targetNamespace="http://schemas.microsoft.com/office/2006/metadata/properties" ma:root="true" ma:fieldsID="554694b584596863c291dc23bb790bb4" ns3:_="" ns4:_="">
    <xsd:import namespace="af8a185c-fa8f-4a34-9628-f7cbbc07ab83"/>
    <xsd:import namespace="9fe1e14f-d5da-430b-a93e-a1ffdc9cab2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ystemTags" minOccurs="0"/>
                <xsd:element ref="ns3:_activity" minOccurs="0"/>
                <xsd:element ref="ns3:MediaServiceSearchPropertie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8a185c-fa8f-4a34-9628-f7cbbc07ab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_activity" ma:index="19"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e1e14f-d5da-430b-a93e-a1ffdc9cab23"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ED499-8ABE-43C0-860B-3524B51FF373}">
  <ds:schemaRefs>
    <ds:schemaRef ds:uri="http://schemas.microsoft.com/sharepoint/v3/contenttype/forms"/>
  </ds:schemaRefs>
</ds:datastoreItem>
</file>

<file path=customXml/itemProps2.xml><?xml version="1.0" encoding="utf-8"?>
<ds:datastoreItem xmlns:ds="http://schemas.openxmlformats.org/officeDocument/2006/customXml" ds:itemID="{DF8D618B-3264-4308-88B6-EF09E6A327B7}">
  <ds:schemaRefs>
    <ds:schemaRef ds:uri="http://schemas.microsoft.com/office/2006/metadata/properties"/>
    <ds:schemaRef ds:uri="http://schemas.microsoft.com/office/infopath/2007/PartnerControls"/>
    <ds:schemaRef ds:uri="af8a185c-fa8f-4a34-9628-f7cbbc07ab83"/>
  </ds:schemaRefs>
</ds:datastoreItem>
</file>

<file path=customXml/itemProps3.xml><?xml version="1.0" encoding="utf-8"?>
<ds:datastoreItem xmlns:ds="http://schemas.openxmlformats.org/officeDocument/2006/customXml" ds:itemID="{8A204716-6223-40A3-81BD-0961235D25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8a185c-fa8f-4a34-9628-f7cbbc07ab83"/>
    <ds:schemaRef ds:uri="9fe1e14f-d5da-430b-a93e-a1ffdc9ca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3447D9-D95C-4E6E-B0BA-4BF5880B3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7</Pages>
  <Words>2529</Words>
  <Characters>15530</Characters>
  <Application>Microsoft Office Word</Application>
  <DocSecurity>0</DocSecurity>
  <Lines>277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Mohona Mahmood</dc:creator>
  <cp:keywords/>
  <dc:description/>
  <cp:lastModifiedBy>Dipangkar Chakma</cp:lastModifiedBy>
  <cp:revision>137</cp:revision>
  <cp:lastPrinted>2023-09-10T09:49:00Z</cp:lastPrinted>
  <dcterms:created xsi:type="dcterms:W3CDTF">2025-05-14T04:00:00Z</dcterms:created>
  <dcterms:modified xsi:type="dcterms:W3CDTF">2025-05-27T03:29:00Z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0x0101007F9212204A0EDA48BE72BA9895950395</vt:lpwstr>
  </property>
  <property fmtid="{D5CDD505-2E9C-101B-9397-08002B2CF9AE}" pid="3" name="GrammarlyDocumentId">
    <vt:lpwstr>01a97bb3-38e1-475c-85af-13e132bb09de</vt:lpwstr>
  </property>
</Properties>
</file>