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64334A" w14:textId="7C3184DC" w:rsidR="00337BD5" w:rsidRPr="003F3857" w:rsidRDefault="00912880" w:rsidP="007C54F9">
      <w:pPr>
        <w:spacing w:after="0" w:line="240" w:lineRule="auto"/>
        <w:rPr>
          <w:rFonts w:ascii="Arial" w:hAnsi="Arial"/>
          <w:sz w:val="24"/>
        </w:rPr>
      </w:pPr>
      <w:r w:rsidRPr="003F3857">
        <w:rPr>
          <w:rFonts w:ascii="Arial" w:hAnsi="Arial"/>
          <w:b/>
          <w:bCs/>
          <w:color w:val="2F5496"/>
          <w:sz w:val="26"/>
          <w:szCs w:val="24"/>
        </w:rPr>
        <w:t>Terms of Reference (</w:t>
      </w:r>
      <w:proofErr w:type="spellStart"/>
      <w:r w:rsidRPr="003F3857">
        <w:rPr>
          <w:rFonts w:ascii="Arial" w:hAnsi="Arial"/>
          <w:b/>
          <w:bCs/>
          <w:color w:val="2F5496"/>
          <w:sz w:val="26"/>
          <w:szCs w:val="24"/>
        </w:rPr>
        <w:t>ToR</w:t>
      </w:r>
      <w:proofErr w:type="spellEnd"/>
      <w:r w:rsidRPr="003F3857">
        <w:rPr>
          <w:rFonts w:ascii="Arial" w:hAnsi="Arial"/>
          <w:b/>
          <w:bCs/>
          <w:color w:val="2F5496"/>
          <w:sz w:val="26"/>
          <w:szCs w:val="24"/>
        </w:rPr>
        <w:t>)</w:t>
      </w:r>
      <w:r w:rsidR="007C54F9" w:rsidRPr="003F3857">
        <w:rPr>
          <w:rFonts w:ascii="Arial" w:hAnsi="Arial"/>
          <w:b/>
          <w:bCs/>
          <w:color w:val="2F5496"/>
          <w:sz w:val="26"/>
          <w:szCs w:val="24"/>
        </w:rPr>
        <w:t xml:space="preserve">: Hiring a consultant </w:t>
      </w:r>
      <w:r w:rsidRPr="003F3857">
        <w:rPr>
          <w:rFonts w:ascii="Arial" w:hAnsi="Arial"/>
          <w:b/>
          <w:bCs/>
          <w:color w:val="2F5496"/>
          <w:sz w:val="26"/>
          <w:szCs w:val="24"/>
        </w:rPr>
        <w:t>for a study titled</w:t>
      </w:r>
      <w:r w:rsidR="007C54F9" w:rsidRPr="003F3857">
        <w:rPr>
          <w:rFonts w:ascii="Arial" w:hAnsi="Arial"/>
          <w:b/>
          <w:bCs/>
          <w:color w:val="2F5496"/>
          <w:sz w:val="26"/>
          <w:szCs w:val="24"/>
        </w:rPr>
        <w:t xml:space="preserve"> </w:t>
      </w:r>
      <w:r w:rsidRPr="003F3857">
        <w:rPr>
          <w:rFonts w:ascii="Arial" w:hAnsi="Arial"/>
          <w:b/>
          <w:bCs/>
          <w:color w:val="2F5496"/>
          <w:sz w:val="26"/>
          <w:szCs w:val="24"/>
          <w:lang w:val="en-US"/>
        </w:rPr>
        <w:t>“Gender Equality &amp; Inclusion – Self Assessment”</w:t>
      </w:r>
    </w:p>
    <w:p w14:paraId="40106D9B" w14:textId="77777777" w:rsidR="00337BD5" w:rsidRPr="00424C22" w:rsidRDefault="00337BD5">
      <w:pPr>
        <w:spacing w:line="276" w:lineRule="auto"/>
        <w:jc w:val="center"/>
        <w:rPr>
          <w:rFonts w:ascii="Arial" w:hAnsi="Arial"/>
          <w:color w:val="000000"/>
          <w:sz w:val="6"/>
          <w:lang w:val="en-US"/>
        </w:rPr>
      </w:pPr>
    </w:p>
    <w:p w14:paraId="5149B756" w14:textId="77777777" w:rsidR="00337BD5" w:rsidRPr="007C54F9" w:rsidRDefault="00912880">
      <w:pPr>
        <w:spacing w:line="276" w:lineRule="auto"/>
        <w:jc w:val="both"/>
        <w:rPr>
          <w:rFonts w:ascii="Arial" w:hAnsi="Arial"/>
        </w:rPr>
      </w:pPr>
      <w:r w:rsidRPr="007C54F9">
        <w:rPr>
          <w:rFonts w:ascii="Arial" w:hAnsi="Arial"/>
          <w:b/>
          <w:bCs/>
          <w:color w:val="FF339A"/>
          <w:sz w:val="24"/>
          <w:szCs w:val="24"/>
        </w:rPr>
        <w:t>1. About Plan International</w:t>
      </w:r>
    </w:p>
    <w:p w14:paraId="140B4AE4" w14:textId="77777777" w:rsidR="00337BD5" w:rsidRPr="007C54F9" w:rsidRDefault="00912880" w:rsidP="003F3857">
      <w:pPr>
        <w:spacing w:line="240" w:lineRule="auto"/>
        <w:jc w:val="both"/>
        <w:rPr>
          <w:rFonts w:ascii="Arial" w:hAnsi="Arial"/>
          <w:color w:val="000000"/>
        </w:rPr>
      </w:pPr>
      <w:r w:rsidRPr="007C54F9">
        <w:rPr>
          <w:rFonts w:ascii="Arial" w:hAnsi="Arial"/>
          <w:color w:val="000000"/>
        </w:rPr>
        <w:t xml:space="preserve">Founded over 85 years ago, Plan International is one of the oldest and largest children's development and humanitarian organizations in the world. Plan International plays an important role in mobilizing children, communities, and civil society organizations to claim the rights of children, especially girls and achieve agreed-upon local development priorities, towards a commitment to ensuring the well-being of children in support of the United Nations Convention on the Rights of the Child (UNCRC). Plan International works in fifty-two developing countries across Africa, Asia and South America, and twenty-one countries raise funds to support these efforts. </w:t>
      </w:r>
    </w:p>
    <w:p w14:paraId="1044CED8" w14:textId="77777777" w:rsidR="00337BD5" w:rsidRPr="007C54F9" w:rsidRDefault="00912880" w:rsidP="003F3857">
      <w:pPr>
        <w:spacing w:line="240" w:lineRule="auto"/>
        <w:jc w:val="both"/>
        <w:rPr>
          <w:rFonts w:ascii="Arial" w:hAnsi="Arial"/>
        </w:rPr>
      </w:pPr>
      <w:r w:rsidRPr="007C54F9">
        <w:rPr>
          <w:rFonts w:ascii="Arial" w:hAnsi="Arial"/>
          <w:b/>
          <w:bCs/>
          <w:color w:val="FF339A"/>
        </w:rPr>
        <w:t>1.1 About Plan International Bangladesh</w:t>
      </w:r>
    </w:p>
    <w:p w14:paraId="3ABFE8EB" w14:textId="77777777" w:rsidR="00337BD5" w:rsidRPr="007C54F9" w:rsidRDefault="00912880" w:rsidP="003F3857">
      <w:pPr>
        <w:spacing w:line="240" w:lineRule="auto"/>
        <w:jc w:val="both"/>
        <w:rPr>
          <w:rFonts w:ascii="Arial" w:hAnsi="Arial"/>
        </w:rPr>
      </w:pPr>
      <w:r w:rsidRPr="007C54F9">
        <w:rPr>
          <w:rFonts w:ascii="Arial" w:hAnsi="Arial"/>
          <w:color w:val="000000"/>
        </w:rPr>
        <w:t>Plan’s vision is of a world in which all children realize their full potential in societies that respect people’s rights and dignity, with high-quality programs that deliver long-lasting benefits. Children are at the heart of everything we do.</w:t>
      </w:r>
    </w:p>
    <w:p w14:paraId="6F575EE7" w14:textId="77777777" w:rsidR="00337BD5" w:rsidRPr="007C54F9" w:rsidRDefault="00912880" w:rsidP="003F3857">
      <w:pPr>
        <w:spacing w:line="240" w:lineRule="auto"/>
        <w:jc w:val="both"/>
        <w:rPr>
          <w:rFonts w:ascii="Arial" w:hAnsi="Arial"/>
        </w:rPr>
      </w:pPr>
      <w:r w:rsidRPr="007C54F9">
        <w:rPr>
          <w:rFonts w:ascii="Arial" w:hAnsi="Arial"/>
          <w:color w:val="000000"/>
        </w:rPr>
        <w:t>Plan International has been operating in Bangladesh since 1993. Plan International Bangladesh’s Country Strategy (2020-2030) is designed to empower adolescent girls and young women, to be heard, to live without fear of violence and to achieve their rights. In doing so, Plan international Bangladesh (PIB) will:</w:t>
      </w:r>
    </w:p>
    <w:p w14:paraId="05E0B477" w14:textId="77777777" w:rsidR="00337BD5" w:rsidRPr="007C54F9" w:rsidRDefault="00912880" w:rsidP="003F3857">
      <w:pPr>
        <w:pStyle w:val="ListParagraph"/>
        <w:numPr>
          <w:ilvl w:val="0"/>
          <w:numId w:val="1"/>
        </w:numPr>
        <w:spacing w:line="240" w:lineRule="auto"/>
        <w:jc w:val="both"/>
        <w:rPr>
          <w:rFonts w:ascii="Arial" w:hAnsi="Arial"/>
        </w:rPr>
      </w:pPr>
      <w:r w:rsidRPr="007C54F9">
        <w:rPr>
          <w:rFonts w:ascii="Arial" w:hAnsi="Arial"/>
          <w:color w:val="000000"/>
        </w:rPr>
        <w:t>empower children and young people as drivers of systemic change to gender norms and power relationships;</w:t>
      </w:r>
    </w:p>
    <w:p w14:paraId="1877E61E" w14:textId="77777777" w:rsidR="00337BD5" w:rsidRPr="007C54F9" w:rsidRDefault="00912880" w:rsidP="003F3857">
      <w:pPr>
        <w:pStyle w:val="ListParagraph"/>
        <w:numPr>
          <w:ilvl w:val="0"/>
          <w:numId w:val="1"/>
        </w:numPr>
        <w:spacing w:line="240" w:lineRule="auto"/>
        <w:jc w:val="both"/>
        <w:rPr>
          <w:rFonts w:ascii="Arial" w:hAnsi="Arial"/>
        </w:rPr>
      </w:pPr>
      <w:r w:rsidRPr="007C54F9">
        <w:rPr>
          <w:rFonts w:ascii="Arial" w:hAnsi="Arial"/>
          <w:color w:val="000000"/>
        </w:rPr>
        <w:t>promote an enabling environment for girls and young women to realize their sexual and reproductive health and rights and to live free from violence;</w:t>
      </w:r>
    </w:p>
    <w:p w14:paraId="4AC3B8CE" w14:textId="77777777" w:rsidR="00337BD5" w:rsidRPr="007C54F9" w:rsidRDefault="00912880">
      <w:pPr>
        <w:pStyle w:val="ListParagraph"/>
        <w:numPr>
          <w:ilvl w:val="0"/>
          <w:numId w:val="1"/>
        </w:numPr>
        <w:spacing w:line="240" w:lineRule="auto"/>
        <w:jc w:val="both"/>
        <w:rPr>
          <w:rFonts w:ascii="Arial" w:hAnsi="Arial"/>
        </w:rPr>
      </w:pPr>
      <w:r w:rsidRPr="007C54F9">
        <w:rPr>
          <w:rFonts w:ascii="Arial" w:hAnsi="Arial"/>
          <w:color w:val="000000"/>
        </w:rPr>
        <w:t>raise public and private sector support for young women to access decent work opportunities in the twenty-first century labour market and have control over resources.</w:t>
      </w:r>
    </w:p>
    <w:p w14:paraId="5195A19C" w14:textId="2920A71A" w:rsidR="00337BD5" w:rsidRPr="007C54F9" w:rsidRDefault="00912880">
      <w:pPr>
        <w:spacing w:line="276" w:lineRule="auto"/>
        <w:jc w:val="both"/>
        <w:rPr>
          <w:rFonts w:ascii="Arial" w:hAnsi="Arial"/>
        </w:rPr>
      </w:pPr>
      <w:r w:rsidRPr="007C54F9">
        <w:rPr>
          <w:rFonts w:ascii="Arial" w:hAnsi="Arial"/>
          <w:color w:val="000000"/>
          <w:lang w:val="en-US"/>
        </w:rPr>
        <w:t xml:space="preserve">Plan International Bangladesh (PIB) has the country office in Dhaka, from where we are operating projects in Dhaka, Rangpur, Barisal and Chittagong divisions. Since 2017, we </w:t>
      </w:r>
      <w:bookmarkStart w:id="0" w:name="_Int_xGKl2GPR"/>
      <w:r w:rsidRPr="007C54F9">
        <w:rPr>
          <w:rFonts w:ascii="Arial" w:hAnsi="Arial"/>
          <w:color w:val="000000"/>
          <w:lang w:val="en-US"/>
        </w:rPr>
        <w:t>have</w:t>
      </w:r>
      <w:bookmarkEnd w:id="0"/>
      <w:r w:rsidRPr="007C54F9">
        <w:rPr>
          <w:rFonts w:ascii="Arial" w:hAnsi="Arial"/>
          <w:color w:val="000000"/>
          <w:lang w:val="en-US"/>
        </w:rPr>
        <w:t xml:space="preserve"> a strong presence at Cox’s Bazar district under Chittagong division. Along with our main office at Cox’s Bazar, we have </w:t>
      </w:r>
      <w:r w:rsidR="007A3117" w:rsidRPr="007C54F9">
        <w:rPr>
          <w:rFonts w:ascii="Arial" w:hAnsi="Arial"/>
          <w:color w:val="000000"/>
          <w:lang w:val="en-US"/>
        </w:rPr>
        <w:t>another</w:t>
      </w:r>
      <w:r w:rsidRPr="007C54F9">
        <w:rPr>
          <w:rFonts w:ascii="Arial" w:hAnsi="Arial"/>
          <w:color w:val="000000"/>
          <w:lang w:val="en-US"/>
        </w:rPr>
        <w:t xml:space="preserve"> field office </w:t>
      </w:r>
      <w:r w:rsidR="00E4798A" w:rsidRPr="007C54F9">
        <w:rPr>
          <w:rFonts w:ascii="Arial" w:hAnsi="Arial"/>
          <w:color w:val="000000"/>
          <w:lang w:val="en-US"/>
        </w:rPr>
        <w:t>at</w:t>
      </w:r>
      <w:r w:rsidRPr="007C54F9">
        <w:rPr>
          <w:rFonts w:ascii="Arial" w:hAnsi="Arial"/>
          <w:color w:val="000000"/>
          <w:lang w:val="en-US"/>
        </w:rPr>
        <w:t xml:space="preserve"> </w:t>
      </w:r>
      <w:proofErr w:type="spellStart"/>
      <w:r w:rsidRPr="007C54F9">
        <w:rPr>
          <w:rFonts w:ascii="Arial" w:hAnsi="Arial"/>
          <w:color w:val="000000"/>
          <w:lang w:val="en-US"/>
        </w:rPr>
        <w:t>Ukhiya</w:t>
      </w:r>
      <w:proofErr w:type="spellEnd"/>
      <w:r w:rsidRPr="007C54F9">
        <w:rPr>
          <w:rFonts w:ascii="Arial" w:hAnsi="Arial"/>
          <w:color w:val="000000"/>
          <w:lang w:val="en-US"/>
        </w:rPr>
        <w:t>. By following the global mandate on emergency response and Disaster Preparedness Process (DPP) 4</w:t>
      </w:r>
      <w:r w:rsidRPr="007C54F9">
        <w:rPr>
          <w:rStyle w:val="FootnoteReference"/>
          <w:rFonts w:ascii="Arial" w:hAnsi="Arial"/>
          <w:color w:val="000000"/>
          <w:lang w:val="en-US"/>
        </w:rPr>
        <w:footnoteReference w:id="1"/>
      </w:r>
      <w:r w:rsidRPr="007C54F9">
        <w:rPr>
          <w:rFonts w:ascii="Arial" w:hAnsi="Arial"/>
          <w:color w:val="000000"/>
          <w:lang w:val="en-US"/>
        </w:rPr>
        <w:t>, PIB supports both the Rohingya and host communities through humanitarian projects that provide lifesaving and resilience building assistance, while incorporating disaster risk management in its development work, to ensure protection of the most vulnerable groups, such as children, girls and young women, from the harmful impacts of conflicts, disasters and climate change.  PIB also is attempting to strengthen its position within the climate resilience sphere, through a climate resilience model to contribute towards a long-term program that will provide durable solutions for girls, young women and youth in climate impacted areas, with a specific focus on their resilience and adaptive capacity building to the effects of climate change. Through this initiative, PIB will also be a host to the global climate hub which will support the implementation of the model.</w:t>
      </w:r>
    </w:p>
    <w:p w14:paraId="7465B14A" w14:textId="77777777" w:rsidR="00337BD5" w:rsidRPr="007C54F9" w:rsidRDefault="00912880">
      <w:pPr>
        <w:spacing w:line="276" w:lineRule="auto"/>
        <w:jc w:val="both"/>
        <w:rPr>
          <w:rFonts w:ascii="Arial" w:hAnsi="Arial"/>
        </w:rPr>
      </w:pPr>
      <w:r w:rsidRPr="007C54F9">
        <w:rPr>
          <w:rFonts w:ascii="Arial" w:hAnsi="Arial"/>
          <w:b/>
          <w:bCs/>
          <w:color w:val="FF339A"/>
          <w:sz w:val="24"/>
          <w:szCs w:val="24"/>
        </w:rPr>
        <w:lastRenderedPageBreak/>
        <w:t>2. Background of the Study</w:t>
      </w:r>
    </w:p>
    <w:p w14:paraId="7C4F58FE" w14:textId="77777777" w:rsidR="00337BD5" w:rsidRPr="007C54F9" w:rsidRDefault="00912880">
      <w:pPr>
        <w:spacing w:line="276" w:lineRule="auto"/>
        <w:jc w:val="both"/>
        <w:rPr>
          <w:rFonts w:ascii="Arial" w:hAnsi="Arial"/>
          <w:color w:val="000000"/>
          <w:lang w:val="en-US"/>
        </w:rPr>
      </w:pPr>
      <w:r w:rsidRPr="007C54F9">
        <w:rPr>
          <w:rFonts w:ascii="Arial" w:hAnsi="Arial"/>
          <w:color w:val="000000"/>
          <w:lang w:val="en-US"/>
        </w:rPr>
        <w:t xml:space="preserve">Gender equality and inclusion are central to make the world a better place for all children both girls and boys to grow and live with dignity. Plan International is a leading organization which dedicates to promoting the rights of girls and striving for gender equality by reflecting its organizational culture, working methods, and relationships with stakeholders and duty bearers. </w:t>
      </w:r>
    </w:p>
    <w:p w14:paraId="0B1604E2" w14:textId="77777777" w:rsidR="00337BD5" w:rsidRPr="007C54F9" w:rsidRDefault="00912880">
      <w:pPr>
        <w:spacing w:line="276" w:lineRule="auto"/>
        <w:jc w:val="both"/>
        <w:rPr>
          <w:rFonts w:ascii="Arial" w:hAnsi="Arial"/>
          <w:color w:val="000000"/>
          <w:lang w:val="en-US"/>
        </w:rPr>
      </w:pPr>
      <w:r w:rsidRPr="007C54F9">
        <w:rPr>
          <w:rFonts w:ascii="Arial" w:hAnsi="Arial"/>
          <w:color w:val="000000"/>
          <w:lang w:val="en-US"/>
        </w:rPr>
        <w:t>Therefore, it is imperative to undertake a study on Gender Equality and Inclusion Self-Assessment (GEISA). GEISA participatory reflection encourages staff to ‘take stock’ of all their work, to see how far their work promote gender equality and inclusion. Reviewing and reflecting on the quality and relevance of Plan’s current work allowed staff to understand what was working well, where the gaps were, and to decide on clear actions to improve the quality of work in the future.</w:t>
      </w:r>
    </w:p>
    <w:p w14:paraId="66C60846" w14:textId="77777777" w:rsidR="00337BD5" w:rsidRPr="007C54F9" w:rsidRDefault="00912880">
      <w:pPr>
        <w:spacing w:line="276" w:lineRule="auto"/>
        <w:jc w:val="both"/>
        <w:rPr>
          <w:rFonts w:ascii="Arial" w:hAnsi="Arial"/>
          <w:color w:val="000000"/>
          <w:lang w:val="en-US"/>
        </w:rPr>
      </w:pPr>
      <w:r w:rsidRPr="007C54F9">
        <w:rPr>
          <w:rFonts w:ascii="Arial" w:hAnsi="Arial"/>
          <w:color w:val="000000"/>
          <w:lang w:val="en-US"/>
        </w:rPr>
        <w:t xml:space="preserve">The Gender Equality and Inclusion Self-Assessment (GEISA) is intended to help Plan International Bangladesh in comprehending the existing situation and what needs to change, establish clarity on what is to be achieved and how, using a gender and inclusion lens. Plan International Bangladesh has planned to carry out a participatory self-assessment called GEISA, driven by organization's strong ambition to adopt a gender transformative approach. </w:t>
      </w:r>
    </w:p>
    <w:p w14:paraId="56384BC8" w14:textId="77777777" w:rsidR="00337BD5" w:rsidRPr="007C54F9" w:rsidRDefault="00912880">
      <w:pPr>
        <w:spacing w:line="276" w:lineRule="auto"/>
        <w:rPr>
          <w:rFonts w:ascii="Arial" w:hAnsi="Arial"/>
        </w:rPr>
      </w:pPr>
      <w:r w:rsidRPr="007C54F9">
        <w:rPr>
          <w:rFonts w:ascii="Arial" w:hAnsi="Arial"/>
          <w:b/>
          <w:bCs/>
          <w:color w:val="FF339A"/>
          <w:sz w:val="24"/>
          <w:szCs w:val="28"/>
        </w:rPr>
        <w:t>3. Details of this Assignment</w:t>
      </w:r>
    </w:p>
    <w:p w14:paraId="48C01624" w14:textId="77777777" w:rsidR="00337BD5" w:rsidRPr="007C54F9" w:rsidRDefault="00912880">
      <w:pPr>
        <w:spacing w:line="276" w:lineRule="auto"/>
        <w:jc w:val="both"/>
        <w:rPr>
          <w:rFonts w:ascii="Arial" w:hAnsi="Arial"/>
        </w:rPr>
      </w:pPr>
      <w:r w:rsidRPr="007C54F9">
        <w:rPr>
          <w:rFonts w:ascii="Arial" w:hAnsi="Arial"/>
          <w:b/>
          <w:bCs/>
          <w:color w:val="FF339A"/>
          <w:szCs w:val="24"/>
        </w:rPr>
        <w:t>3.1 Specific Objectives of the Study</w:t>
      </w:r>
    </w:p>
    <w:p w14:paraId="0C1E3ECB" w14:textId="77777777" w:rsidR="00337BD5" w:rsidRPr="007C54F9" w:rsidRDefault="00912880">
      <w:pPr>
        <w:spacing w:line="276" w:lineRule="auto"/>
        <w:jc w:val="both"/>
        <w:rPr>
          <w:rFonts w:ascii="Arial" w:hAnsi="Arial"/>
        </w:rPr>
      </w:pPr>
      <w:r w:rsidRPr="007C54F9">
        <w:rPr>
          <w:rFonts w:ascii="Arial" w:hAnsi="Arial"/>
          <w:color w:val="000000"/>
        </w:rPr>
        <w:t xml:space="preserve"> The study has the following </w:t>
      </w:r>
      <w:r w:rsidRPr="007C54F9">
        <w:rPr>
          <w:rFonts w:ascii="Arial" w:hAnsi="Arial"/>
          <w:b/>
          <w:bCs/>
          <w:color w:val="000000"/>
        </w:rPr>
        <w:t>objectives</w:t>
      </w:r>
      <w:r w:rsidRPr="007C54F9">
        <w:rPr>
          <w:rFonts w:ascii="Arial" w:hAnsi="Arial"/>
          <w:color w:val="000000"/>
        </w:rPr>
        <w:t xml:space="preserve">: </w:t>
      </w:r>
    </w:p>
    <w:p w14:paraId="7F5BB1CE" w14:textId="77777777" w:rsidR="00337BD5" w:rsidRPr="007C54F9" w:rsidRDefault="00912880">
      <w:pPr>
        <w:pStyle w:val="ListParagraph"/>
        <w:numPr>
          <w:ilvl w:val="0"/>
          <w:numId w:val="2"/>
        </w:numPr>
        <w:spacing w:line="276" w:lineRule="auto"/>
        <w:jc w:val="both"/>
        <w:rPr>
          <w:rFonts w:ascii="Arial" w:eastAsia="Arial" w:hAnsi="Arial"/>
          <w:color w:val="000000"/>
          <w:lang w:val="en-US"/>
        </w:rPr>
      </w:pPr>
      <w:r w:rsidRPr="007C54F9">
        <w:rPr>
          <w:rFonts w:ascii="Arial" w:eastAsia="Arial" w:hAnsi="Arial"/>
          <w:color w:val="000000"/>
          <w:lang w:val="en-US"/>
        </w:rPr>
        <w:t>To undertake a learning and review process on gender equality and inclusion across all Plan’s work, both internal and external.</w:t>
      </w:r>
    </w:p>
    <w:p w14:paraId="7BC137A6" w14:textId="77777777" w:rsidR="00337BD5" w:rsidRPr="007C54F9" w:rsidRDefault="00912880">
      <w:pPr>
        <w:pStyle w:val="ListParagraph"/>
        <w:numPr>
          <w:ilvl w:val="0"/>
          <w:numId w:val="2"/>
        </w:numPr>
        <w:spacing w:line="276" w:lineRule="auto"/>
        <w:jc w:val="both"/>
        <w:rPr>
          <w:rFonts w:ascii="Arial" w:eastAsia="Arial" w:hAnsi="Arial"/>
          <w:color w:val="000000"/>
          <w:lang w:val="en-US"/>
        </w:rPr>
      </w:pPr>
      <w:r w:rsidRPr="007C54F9">
        <w:rPr>
          <w:rFonts w:ascii="Arial" w:eastAsia="Arial" w:hAnsi="Arial"/>
          <w:color w:val="000000"/>
          <w:lang w:val="en-US"/>
        </w:rPr>
        <w:t>To learn and identify the strengths and challenges of Plan’s gender and inclusion work in order to determine concrete steps for making improvements in Plan’s work on gender equality and inclusion.</w:t>
      </w:r>
    </w:p>
    <w:p w14:paraId="3E80D969" w14:textId="77777777" w:rsidR="00337BD5" w:rsidRPr="007C54F9" w:rsidRDefault="00912880">
      <w:pPr>
        <w:spacing w:line="276" w:lineRule="auto"/>
        <w:jc w:val="both"/>
        <w:rPr>
          <w:rFonts w:ascii="Arial" w:hAnsi="Arial"/>
        </w:rPr>
      </w:pPr>
      <w:r w:rsidRPr="007C54F9">
        <w:rPr>
          <w:rFonts w:ascii="Arial" w:eastAsia="Arial" w:hAnsi="Arial"/>
          <w:color w:val="000000"/>
          <w:u w:val="single"/>
          <w:lang w:val="en-US"/>
        </w:rPr>
        <w:t>Internal Focus of a GEISA:</w:t>
      </w:r>
      <w:r w:rsidRPr="007C54F9">
        <w:rPr>
          <w:rFonts w:ascii="Arial" w:eastAsia="Arial" w:hAnsi="Arial"/>
          <w:color w:val="000000"/>
          <w:lang w:val="en-US"/>
        </w:rPr>
        <w:t xml:space="preserve"> This involves looking at the way Plan International’s structures, policies and procedures promote gender equality and inclusion within our offices and enable staff to achieve the commitments outlined in Plan’s Global Policy on Gender Equality and Inclusion.</w:t>
      </w:r>
    </w:p>
    <w:p w14:paraId="70215F98" w14:textId="77777777" w:rsidR="00337BD5" w:rsidRPr="007C54F9" w:rsidRDefault="00912880">
      <w:pPr>
        <w:spacing w:line="276" w:lineRule="auto"/>
        <w:jc w:val="both"/>
        <w:rPr>
          <w:rFonts w:ascii="Arial" w:eastAsia="Arial" w:hAnsi="Arial"/>
          <w:color w:val="000000"/>
          <w:lang w:val="en-US"/>
        </w:rPr>
      </w:pPr>
      <w:r w:rsidRPr="007C54F9">
        <w:rPr>
          <w:rFonts w:ascii="Arial" w:eastAsia="Arial" w:hAnsi="Arial"/>
          <w:color w:val="000000"/>
          <w:lang w:val="en-US"/>
        </w:rPr>
        <w:t xml:space="preserve">This includes </w:t>
      </w:r>
      <w:proofErr w:type="spellStart"/>
      <w:r w:rsidRPr="007C54F9">
        <w:rPr>
          <w:rFonts w:ascii="Arial" w:eastAsia="Arial" w:hAnsi="Arial"/>
          <w:color w:val="000000"/>
          <w:lang w:val="en-US"/>
        </w:rPr>
        <w:t>analysing</w:t>
      </w:r>
      <w:proofErr w:type="spellEnd"/>
      <w:r w:rsidRPr="007C54F9">
        <w:rPr>
          <w:rFonts w:ascii="Arial" w:eastAsia="Arial" w:hAnsi="Arial"/>
          <w:color w:val="000000"/>
          <w:lang w:val="en-US"/>
        </w:rPr>
        <w:t>:</w:t>
      </w:r>
    </w:p>
    <w:p w14:paraId="4B5D2AE0" w14:textId="77777777" w:rsidR="00337BD5" w:rsidRPr="007C54F9" w:rsidRDefault="00912880">
      <w:pPr>
        <w:pStyle w:val="ListParagraph"/>
        <w:numPr>
          <w:ilvl w:val="0"/>
          <w:numId w:val="3"/>
        </w:numPr>
        <w:spacing w:line="276" w:lineRule="auto"/>
        <w:jc w:val="both"/>
        <w:rPr>
          <w:rFonts w:ascii="Arial" w:eastAsia="Arial" w:hAnsi="Arial"/>
          <w:color w:val="000000"/>
          <w:lang w:val="en-US"/>
        </w:rPr>
      </w:pPr>
      <w:r w:rsidRPr="007C54F9">
        <w:rPr>
          <w:rFonts w:ascii="Arial" w:eastAsia="Arial" w:hAnsi="Arial"/>
          <w:color w:val="000000"/>
          <w:lang w:val="en-US"/>
        </w:rPr>
        <w:t>Our organizational culture and how it affects the diverse groups of people who work in Plan International.</w:t>
      </w:r>
    </w:p>
    <w:p w14:paraId="5042B980" w14:textId="77777777" w:rsidR="00337BD5" w:rsidRPr="007C54F9" w:rsidRDefault="00912880">
      <w:pPr>
        <w:pStyle w:val="ListParagraph"/>
        <w:numPr>
          <w:ilvl w:val="0"/>
          <w:numId w:val="3"/>
        </w:numPr>
        <w:spacing w:line="276" w:lineRule="auto"/>
        <w:jc w:val="both"/>
        <w:rPr>
          <w:rFonts w:ascii="Arial" w:eastAsia="Arial" w:hAnsi="Arial"/>
          <w:color w:val="000000"/>
          <w:lang w:val="en-US"/>
        </w:rPr>
      </w:pPr>
      <w:r w:rsidRPr="007C54F9">
        <w:rPr>
          <w:rFonts w:ascii="Arial" w:eastAsia="Arial" w:hAnsi="Arial"/>
          <w:color w:val="000000"/>
          <w:lang w:val="en-US"/>
        </w:rPr>
        <w:t>Accountability and transparency for addressing gender inequality and exclusion issues in the organization.</w:t>
      </w:r>
    </w:p>
    <w:p w14:paraId="2AD35372" w14:textId="77777777" w:rsidR="00337BD5" w:rsidRPr="007C54F9" w:rsidRDefault="00912880">
      <w:pPr>
        <w:pStyle w:val="ListParagraph"/>
        <w:numPr>
          <w:ilvl w:val="0"/>
          <w:numId w:val="3"/>
        </w:numPr>
        <w:spacing w:line="276" w:lineRule="auto"/>
        <w:jc w:val="both"/>
        <w:rPr>
          <w:rFonts w:ascii="Arial" w:eastAsia="Arial" w:hAnsi="Arial"/>
          <w:color w:val="000000"/>
          <w:lang w:val="en-US"/>
        </w:rPr>
      </w:pPr>
      <w:r w:rsidRPr="007C54F9">
        <w:rPr>
          <w:rFonts w:ascii="Arial" w:eastAsia="Arial" w:hAnsi="Arial"/>
          <w:color w:val="000000"/>
          <w:lang w:val="en-US"/>
        </w:rPr>
        <w:t xml:space="preserve">Staff terms and work conditions (such as maternity and paternity leave, work/life balance, and sexual harassment at work). </w:t>
      </w:r>
    </w:p>
    <w:p w14:paraId="0834FE21" w14:textId="77777777" w:rsidR="00337BD5" w:rsidRPr="007C54F9" w:rsidRDefault="00912880">
      <w:pPr>
        <w:pStyle w:val="ListParagraph"/>
        <w:numPr>
          <w:ilvl w:val="0"/>
          <w:numId w:val="3"/>
        </w:numPr>
        <w:spacing w:line="276" w:lineRule="auto"/>
        <w:jc w:val="both"/>
        <w:rPr>
          <w:rFonts w:ascii="Arial" w:eastAsia="Arial" w:hAnsi="Arial"/>
          <w:color w:val="000000"/>
          <w:lang w:val="en-US"/>
        </w:rPr>
      </w:pPr>
      <w:r w:rsidRPr="007C54F9">
        <w:rPr>
          <w:rFonts w:ascii="Arial" w:eastAsia="Arial" w:hAnsi="Arial"/>
          <w:color w:val="000000"/>
          <w:lang w:val="en-US"/>
        </w:rPr>
        <w:t>Staff training and learning support to strengthen the quality of work on gender equality and inclusion.</w:t>
      </w:r>
    </w:p>
    <w:p w14:paraId="7405F6ED" w14:textId="77777777" w:rsidR="00337BD5" w:rsidRPr="007C54F9" w:rsidRDefault="00912880">
      <w:pPr>
        <w:pStyle w:val="ListParagraph"/>
        <w:numPr>
          <w:ilvl w:val="0"/>
          <w:numId w:val="3"/>
        </w:numPr>
        <w:spacing w:line="276" w:lineRule="auto"/>
        <w:jc w:val="both"/>
        <w:rPr>
          <w:rFonts w:ascii="Arial" w:eastAsia="Arial" w:hAnsi="Arial"/>
          <w:color w:val="000000"/>
          <w:lang w:val="en-US"/>
        </w:rPr>
      </w:pPr>
      <w:r w:rsidRPr="007C54F9">
        <w:rPr>
          <w:rFonts w:ascii="Arial" w:eastAsia="Arial" w:hAnsi="Arial"/>
          <w:color w:val="000000"/>
          <w:lang w:val="en-US"/>
        </w:rPr>
        <w:lastRenderedPageBreak/>
        <w:t>Staffing structures and processes including equal opportunities for professional growth and promotion.</w:t>
      </w:r>
    </w:p>
    <w:p w14:paraId="23DED21E" w14:textId="77777777" w:rsidR="00337BD5" w:rsidRPr="007C54F9" w:rsidRDefault="00912880">
      <w:pPr>
        <w:pStyle w:val="ListParagraph"/>
        <w:numPr>
          <w:ilvl w:val="0"/>
          <w:numId w:val="3"/>
        </w:numPr>
        <w:spacing w:line="276" w:lineRule="auto"/>
        <w:jc w:val="both"/>
        <w:rPr>
          <w:rFonts w:ascii="Arial" w:eastAsia="Arial" w:hAnsi="Arial"/>
          <w:color w:val="000000"/>
          <w:lang w:val="en-US"/>
        </w:rPr>
      </w:pPr>
      <w:r w:rsidRPr="007C54F9">
        <w:rPr>
          <w:rFonts w:ascii="Arial" w:eastAsia="Arial" w:hAnsi="Arial"/>
          <w:color w:val="000000"/>
          <w:lang w:val="en-US"/>
        </w:rPr>
        <w:t xml:space="preserve">The extent to which Plan’s </w:t>
      </w:r>
      <w:proofErr w:type="spellStart"/>
      <w:r w:rsidRPr="007C54F9">
        <w:rPr>
          <w:rFonts w:ascii="Arial" w:eastAsia="Arial" w:hAnsi="Arial"/>
          <w:color w:val="000000"/>
          <w:lang w:val="en-US"/>
        </w:rPr>
        <w:t>programmes</w:t>
      </w:r>
      <w:proofErr w:type="spellEnd"/>
      <w:r w:rsidRPr="007C54F9">
        <w:rPr>
          <w:rFonts w:ascii="Arial" w:eastAsia="Arial" w:hAnsi="Arial"/>
          <w:color w:val="000000"/>
          <w:lang w:val="en-US"/>
        </w:rPr>
        <w:t xml:space="preserve"> and influencing work is gender transformative and inclusive.</w:t>
      </w:r>
    </w:p>
    <w:p w14:paraId="362F91A8" w14:textId="77777777" w:rsidR="00337BD5" w:rsidRPr="007C54F9" w:rsidRDefault="00912880">
      <w:pPr>
        <w:pStyle w:val="ListParagraph"/>
        <w:numPr>
          <w:ilvl w:val="0"/>
          <w:numId w:val="3"/>
        </w:numPr>
        <w:spacing w:line="276" w:lineRule="auto"/>
        <w:jc w:val="both"/>
        <w:rPr>
          <w:rFonts w:ascii="Arial" w:eastAsia="Arial" w:hAnsi="Arial"/>
          <w:color w:val="000000"/>
          <w:lang w:val="en-US"/>
        </w:rPr>
      </w:pPr>
      <w:r w:rsidRPr="007C54F9">
        <w:rPr>
          <w:rFonts w:ascii="Arial" w:eastAsia="Arial" w:hAnsi="Arial"/>
          <w:color w:val="000000"/>
          <w:lang w:val="en-US"/>
        </w:rPr>
        <w:t>Allocation of adequate budgets and resources for gender equality and inclusion.</w:t>
      </w:r>
    </w:p>
    <w:p w14:paraId="59F39BD1" w14:textId="77777777" w:rsidR="00337BD5" w:rsidRPr="007C54F9" w:rsidRDefault="00912880">
      <w:pPr>
        <w:pStyle w:val="ListParagraph"/>
        <w:numPr>
          <w:ilvl w:val="0"/>
          <w:numId w:val="3"/>
        </w:numPr>
        <w:spacing w:line="276" w:lineRule="auto"/>
        <w:jc w:val="both"/>
        <w:rPr>
          <w:rFonts w:ascii="Arial" w:eastAsia="Arial" w:hAnsi="Arial"/>
          <w:color w:val="000000"/>
          <w:lang w:val="en-US"/>
        </w:rPr>
      </w:pPr>
      <w:r w:rsidRPr="007C54F9">
        <w:rPr>
          <w:rFonts w:ascii="Arial" w:eastAsia="Arial" w:hAnsi="Arial"/>
          <w:color w:val="000000"/>
          <w:lang w:val="en-US"/>
        </w:rPr>
        <w:t>Research, monitoring and evaluation, knowledge management for gender equality and inclusion work.</w:t>
      </w:r>
    </w:p>
    <w:p w14:paraId="71AD8D32" w14:textId="77777777" w:rsidR="00337BD5" w:rsidRPr="007C54F9" w:rsidRDefault="00912880">
      <w:pPr>
        <w:pStyle w:val="ListParagraph"/>
        <w:numPr>
          <w:ilvl w:val="0"/>
          <w:numId w:val="3"/>
        </w:numPr>
        <w:spacing w:line="276" w:lineRule="auto"/>
        <w:jc w:val="both"/>
        <w:rPr>
          <w:rFonts w:ascii="Arial" w:eastAsia="Arial" w:hAnsi="Arial"/>
          <w:color w:val="000000"/>
          <w:lang w:val="en-US"/>
        </w:rPr>
      </w:pPr>
      <w:r w:rsidRPr="007C54F9">
        <w:rPr>
          <w:rFonts w:ascii="Arial" w:eastAsia="Arial" w:hAnsi="Arial"/>
          <w:color w:val="000000"/>
          <w:lang w:val="en-US"/>
        </w:rPr>
        <w:t>The extent to which Plan’s internal and external communications reflect our commitment to gender equality and inclusion.</w:t>
      </w:r>
    </w:p>
    <w:p w14:paraId="2A0EA310" w14:textId="77777777" w:rsidR="00337BD5" w:rsidRPr="007C54F9" w:rsidRDefault="00912880">
      <w:pPr>
        <w:spacing w:line="276" w:lineRule="auto"/>
        <w:jc w:val="both"/>
        <w:rPr>
          <w:rFonts w:ascii="Arial" w:hAnsi="Arial"/>
          <w:b/>
          <w:bCs/>
          <w:color w:val="FF339A"/>
          <w:szCs w:val="24"/>
        </w:rPr>
      </w:pPr>
      <w:r w:rsidRPr="007C54F9">
        <w:rPr>
          <w:rFonts w:ascii="Arial" w:hAnsi="Arial"/>
          <w:b/>
          <w:bCs/>
          <w:color w:val="FF339A"/>
          <w:szCs w:val="24"/>
        </w:rPr>
        <w:t>3.2 Key Questions of the Study</w:t>
      </w:r>
    </w:p>
    <w:p w14:paraId="0E9265DF" w14:textId="77777777" w:rsidR="00337BD5" w:rsidRPr="007C54F9" w:rsidRDefault="00912880">
      <w:pPr>
        <w:spacing w:line="276" w:lineRule="auto"/>
        <w:jc w:val="both"/>
        <w:rPr>
          <w:rFonts w:ascii="Arial" w:hAnsi="Arial"/>
          <w:color w:val="000000"/>
          <w:lang w:val="en-US"/>
        </w:rPr>
      </w:pPr>
      <w:r w:rsidRPr="007C54F9">
        <w:rPr>
          <w:rFonts w:ascii="Arial" w:hAnsi="Arial"/>
          <w:color w:val="000000"/>
          <w:lang w:val="en-US"/>
        </w:rPr>
        <w:t>Although the objectives of the study are defined above, PIB seeks answers to the following key questions. However, this list is not exhaustive. The Consultant/Firm is expected to expand upon these questions and provide additional key inquiries, detailing them in the data collection tools as appropriate.</w:t>
      </w:r>
    </w:p>
    <w:tbl>
      <w:tblPr>
        <w:tblW w:w="10490" w:type="dxa"/>
        <w:tblInd w:w="-572" w:type="dxa"/>
        <w:tblCellMar>
          <w:left w:w="10" w:type="dxa"/>
          <w:right w:w="10" w:type="dxa"/>
        </w:tblCellMar>
        <w:tblLook w:val="04A0" w:firstRow="1" w:lastRow="0" w:firstColumn="1" w:lastColumn="0" w:noHBand="0" w:noVBand="1"/>
      </w:tblPr>
      <w:tblGrid>
        <w:gridCol w:w="2552"/>
        <w:gridCol w:w="7938"/>
      </w:tblGrid>
      <w:tr w:rsidR="00337BD5" w:rsidRPr="007C54F9" w14:paraId="489AD771" w14:textId="77777777" w:rsidTr="000D2DF4">
        <w:tc>
          <w:tcPr>
            <w:tcW w:w="2552" w:type="dxa"/>
            <w:tcBorders>
              <w:top w:val="dashed" w:sz="4" w:space="0" w:color="7030A0"/>
              <w:left w:val="dashed" w:sz="4" w:space="0" w:color="7030A0"/>
              <w:bottom w:val="dashed" w:sz="4" w:space="0" w:color="7030A0"/>
              <w:right w:val="dashed" w:sz="4" w:space="0" w:color="7030A0"/>
            </w:tcBorders>
            <w:shd w:val="clear" w:color="auto" w:fill="7030A0"/>
            <w:tcMar>
              <w:top w:w="0" w:type="dxa"/>
              <w:left w:w="108" w:type="dxa"/>
              <w:bottom w:w="0" w:type="dxa"/>
              <w:right w:w="108" w:type="dxa"/>
            </w:tcMar>
          </w:tcPr>
          <w:p w14:paraId="215AD350" w14:textId="77777777" w:rsidR="00337BD5" w:rsidRPr="007C54F9" w:rsidRDefault="00912880">
            <w:pPr>
              <w:spacing w:line="276" w:lineRule="auto"/>
              <w:jc w:val="center"/>
              <w:rPr>
                <w:rFonts w:ascii="Arial" w:hAnsi="Arial"/>
              </w:rPr>
            </w:pPr>
            <w:r w:rsidRPr="007C54F9">
              <w:rPr>
                <w:rFonts w:ascii="Arial" w:hAnsi="Arial"/>
                <w:b/>
                <w:bCs/>
                <w:color w:val="FFFFFF"/>
                <w:lang w:val="en-US"/>
              </w:rPr>
              <w:t>Theme/Area</w:t>
            </w:r>
          </w:p>
        </w:tc>
        <w:tc>
          <w:tcPr>
            <w:tcW w:w="7938" w:type="dxa"/>
            <w:tcBorders>
              <w:top w:val="dashed" w:sz="4" w:space="0" w:color="7030A0"/>
              <w:left w:val="dashed" w:sz="4" w:space="0" w:color="7030A0"/>
              <w:bottom w:val="dashed" w:sz="4" w:space="0" w:color="7030A0"/>
              <w:right w:val="dashed" w:sz="4" w:space="0" w:color="7030A0"/>
            </w:tcBorders>
            <w:shd w:val="clear" w:color="auto" w:fill="7030A0"/>
            <w:tcMar>
              <w:top w:w="0" w:type="dxa"/>
              <w:left w:w="108" w:type="dxa"/>
              <w:bottom w:w="0" w:type="dxa"/>
              <w:right w:w="108" w:type="dxa"/>
            </w:tcMar>
          </w:tcPr>
          <w:p w14:paraId="3469597D" w14:textId="77777777" w:rsidR="00337BD5" w:rsidRPr="007C54F9" w:rsidRDefault="00912880">
            <w:pPr>
              <w:spacing w:line="276" w:lineRule="auto"/>
              <w:jc w:val="center"/>
              <w:rPr>
                <w:rFonts w:ascii="Arial" w:hAnsi="Arial"/>
              </w:rPr>
            </w:pPr>
            <w:r w:rsidRPr="007C54F9">
              <w:rPr>
                <w:rFonts w:ascii="Arial" w:hAnsi="Arial"/>
                <w:b/>
                <w:bCs/>
                <w:color w:val="FFFFFF"/>
                <w:lang w:val="en-US"/>
              </w:rPr>
              <w:t>Key Questions</w:t>
            </w:r>
          </w:p>
        </w:tc>
      </w:tr>
      <w:tr w:rsidR="00337BD5" w:rsidRPr="007C54F9" w14:paraId="7BD51706" w14:textId="77777777" w:rsidTr="000D2DF4">
        <w:tc>
          <w:tcPr>
            <w:tcW w:w="2552" w:type="dxa"/>
            <w:tcBorders>
              <w:top w:val="dashed" w:sz="4" w:space="0" w:color="7030A0"/>
              <w:left w:val="dashed" w:sz="4" w:space="0" w:color="7030A0"/>
              <w:bottom w:val="dashed" w:sz="4" w:space="0" w:color="7030A0"/>
              <w:right w:val="dashed" w:sz="4" w:space="0" w:color="7030A0"/>
            </w:tcBorders>
            <w:shd w:val="clear" w:color="auto" w:fill="auto"/>
            <w:tcMar>
              <w:top w:w="0" w:type="dxa"/>
              <w:left w:w="108" w:type="dxa"/>
              <w:bottom w:w="0" w:type="dxa"/>
              <w:right w:w="108" w:type="dxa"/>
            </w:tcMar>
          </w:tcPr>
          <w:p w14:paraId="7747EB61" w14:textId="77777777" w:rsidR="00337BD5" w:rsidRPr="007C54F9" w:rsidRDefault="00912880">
            <w:pPr>
              <w:spacing w:line="240" w:lineRule="auto"/>
              <w:rPr>
                <w:rFonts w:ascii="Arial" w:hAnsi="Arial"/>
              </w:rPr>
            </w:pPr>
            <w:r w:rsidRPr="007C54F9">
              <w:rPr>
                <w:rFonts w:ascii="Arial" w:hAnsi="Arial"/>
                <w:b/>
                <w:bCs/>
                <w:color w:val="000000"/>
                <w:sz w:val="20"/>
                <w:szCs w:val="20"/>
              </w:rPr>
              <w:t>Strengths of offices and staff of Plan’s gender and social inclusion work</w:t>
            </w:r>
          </w:p>
        </w:tc>
        <w:tc>
          <w:tcPr>
            <w:tcW w:w="7938" w:type="dxa"/>
            <w:tcBorders>
              <w:top w:val="dashed" w:sz="4" w:space="0" w:color="7030A0"/>
              <w:left w:val="dashed" w:sz="4" w:space="0" w:color="7030A0"/>
              <w:bottom w:val="dashed" w:sz="4" w:space="0" w:color="7030A0"/>
              <w:right w:val="dashed" w:sz="4" w:space="0" w:color="7030A0"/>
            </w:tcBorders>
            <w:shd w:val="clear" w:color="auto" w:fill="auto"/>
            <w:tcMar>
              <w:top w:w="0" w:type="dxa"/>
              <w:left w:w="108" w:type="dxa"/>
              <w:bottom w:w="0" w:type="dxa"/>
              <w:right w:w="108" w:type="dxa"/>
            </w:tcMar>
          </w:tcPr>
          <w:p w14:paraId="1D1DE692" w14:textId="77777777" w:rsidR="00337BD5" w:rsidRPr="007C54F9" w:rsidRDefault="00912880">
            <w:pPr>
              <w:suppressAutoHyphens w:val="0"/>
              <w:spacing w:after="0" w:line="276" w:lineRule="auto"/>
              <w:jc w:val="both"/>
              <w:textAlignment w:val="auto"/>
              <w:rPr>
                <w:rFonts w:ascii="Arial" w:hAnsi="Arial"/>
              </w:rPr>
            </w:pPr>
            <w:r w:rsidRPr="007C54F9">
              <w:rPr>
                <w:rFonts w:ascii="Arial" w:eastAsia="Times New Roman" w:hAnsi="Arial"/>
                <w:b/>
                <w:bCs/>
                <w:color w:val="000000"/>
                <w:sz w:val="20"/>
                <w:szCs w:val="20"/>
                <w:u w:val="single"/>
                <w:lang w:val="en-US"/>
              </w:rPr>
              <w:t xml:space="preserve">Workforce Composition </w:t>
            </w:r>
          </w:p>
          <w:p w14:paraId="1F232C1C" w14:textId="77777777" w:rsidR="00337BD5" w:rsidRPr="007C54F9" w:rsidRDefault="00912880">
            <w:pPr>
              <w:pStyle w:val="ListParagraph"/>
              <w:numPr>
                <w:ilvl w:val="0"/>
                <w:numId w:val="4"/>
              </w:numPr>
              <w:suppressAutoHyphens w:val="0"/>
              <w:spacing w:after="0" w:line="276" w:lineRule="auto"/>
              <w:jc w:val="both"/>
              <w:textAlignment w:val="auto"/>
              <w:rPr>
                <w:rFonts w:ascii="Arial" w:hAnsi="Arial"/>
              </w:rPr>
            </w:pPr>
            <w:r w:rsidRPr="007C54F9">
              <w:rPr>
                <w:rFonts w:ascii="Arial" w:eastAsia="Times New Roman" w:hAnsi="Arial"/>
                <w:color w:val="000000"/>
                <w:sz w:val="20"/>
                <w:szCs w:val="20"/>
                <w:lang w:val="en-US"/>
              </w:rPr>
              <w:t xml:space="preserve">What </w:t>
            </w:r>
            <w:proofErr w:type="gramStart"/>
            <w:r w:rsidRPr="007C54F9">
              <w:rPr>
                <w:rFonts w:ascii="Arial" w:eastAsia="Times New Roman" w:hAnsi="Arial"/>
                <w:color w:val="000000"/>
                <w:sz w:val="20"/>
                <w:szCs w:val="20"/>
                <w:lang w:val="en-US"/>
              </w:rPr>
              <w:t>is</w:t>
            </w:r>
            <w:proofErr w:type="gramEnd"/>
            <w:r w:rsidRPr="007C54F9">
              <w:rPr>
                <w:rFonts w:ascii="Arial" w:eastAsia="Times New Roman" w:hAnsi="Arial"/>
                <w:color w:val="000000"/>
                <w:sz w:val="20"/>
                <w:szCs w:val="20"/>
                <w:lang w:val="en-US"/>
              </w:rPr>
              <w:t xml:space="preserve"> your existing staff data telling you about your workforce composition? </w:t>
            </w:r>
          </w:p>
          <w:p w14:paraId="235FE313" w14:textId="77777777" w:rsidR="00337BD5" w:rsidRPr="007C54F9" w:rsidRDefault="00912880">
            <w:pPr>
              <w:pStyle w:val="ListParagraph"/>
              <w:numPr>
                <w:ilvl w:val="0"/>
                <w:numId w:val="4"/>
              </w:numPr>
              <w:suppressAutoHyphens w:val="0"/>
              <w:spacing w:after="0" w:line="276" w:lineRule="auto"/>
              <w:jc w:val="both"/>
              <w:textAlignment w:val="auto"/>
              <w:rPr>
                <w:rFonts w:ascii="Arial" w:hAnsi="Arial"/>
              </w:rPr>
            </w:pPr>
            <w:r w:rsidRPr="007C54F9">
              <w:rPr>
                <w:rFonts w:ascii="Arial" w:eastAsia="Times New Roman" w:hAnsi="Arial"/>
                <w:color w:val="000000"/>
                <w:sz w:val="20"/>
                <w:szCs w:val="20"/>
                <w:lang w:val="en-US"/>
              </w:rPr>
              <w:t xml:space="preserve">Is there gender parity in staff across the organization? </w:t>
            </w:r>
          </w:p>
          <w:p w14:paraId="30970C85" w14:textId="77777777" w:rsidR="00337BD5" w:rsidRPr="007C54F9" w:rsidRDefault="00912880">
            <w:pPr>
              <w:pStyle w:val="ListParagraph"/>
              <w:numPr>
                <w:ilvl w:val="0"/>
                <w:numId w:val="4"/>
              </w:numPr>
              <w:suppressAutoHyphens w:val="0"/>
              <w:spacing w:after="0" w:line="276" w:lineRule="auto"/>
              <w:jc w:val="both"/>
              <w:textAlignment w:val="auto"/>
              <w:rPr>
                <w:rFonts w:ascii="Arial" w:hAnsi="Arial"/>
              </w:rPr>
            </w:pPr>
            <w:r w:rsidRPr="007C54F9">
              <w:rPr>
                <w:rFonts w:ascii="Arial" w:eastAsia="Times New Roman" w:hAnsi="Arial"/>
                <w:color w:val="000000"/>
                <w:sz w:val="20"/>
                <w:szCs w:val="20"/>
                <w:lang w:val="en-US"/>
              </w:rPr>
              <w:t xml:space="preserve">What is the percentage of female staff across different departments and grades? </w:t>
            </w:r>
          </w:p>
          <w:p w14:paraId="2DC82222" w14:textId="77777777" w:rsidR="00337BD5" w:rsidRPr="007C54F9" w:rsidRDefault="00912880">
            <w:pPr>
              <w:pStyle w:val="ListParagraph"/>
              <w:numPr>
                <w:ilvl w:val="0"/>
                <w:numId w:val="4"/>
              </w:numPr>
              <w:suppressAutoHyphens w:val="0"/>
              <w:spacing w:after="0" w:line="276" w:lineRule="auto"/>
              <w:jc w:val="both"/>
              <w:textAlignment w:val="auto"/>
              <w:rPr>
                <w:rFonts w:ascii="Arial" w:hAnsi="Arial"/>
              </w:rPr>
            </w:pPr>
            <w:r w:rsidRPr="007C54F9">
              <w:rPr>
                <w:rFonts w:ascii="Arial" w:eastAsia="Times New Roman" w:hAnsi="Arial"/>
                <w:color w:val="000000"/>
                <w:sz w:val="20"/>
                <w:szCs w:val="20"/>
                <w:lang w:val="en-US"/>
              </w:rPr>
              <w:t xml:space="preserve">What is the percentage of senior management staff who are women? </w:t>
            </w:r>
          </w:p>
          <w:p w14:paraId="71D247B1" w14:textId="77777777" w:rsidR="00337BD5" w:rsidRPr="007C54F9" w:rsidRDefault="00912880">
            <w:pPr>
              <w:pStyle w:val="ListParagraph"/>
              <w:numPr>
                <w:ilvl w:val="0"/>
                <w:numId w:val="4"/>
              </w:numPr>
              <w:suppressAutoHyphens w:val="0"/>
              <w:spacing w:after="0" w:line="276" w:lineRule="auto"/>
              <w:jc w:val="both"/>
              <w:textAlignment w:val="auto"/>
              <w:rPr>
                <w:rFonts w:ascii="Arial" w:hAnsi="Arial"/>
              </w:rPr>
            </w:pPr>
            <w:r w:rsidRPr="007C54F9">
              <w:rPr>
                <w:rFonts w:ascii="Arial" w:eastAsia="Times New Roman" w:hAnsi="Arial"/>
                <w:color w:val="000000"/>
                <w:sz w:val="20"/>
                <w:szCs w:val="20"/>
                <w:lang w:val="en-US"/>
              </w:rPr>
              <w:t xml:space="preserve">What </w:t>
            </w:r>
            <w:proofErr w:type="gramStart"/>
            <w:r w:rsidRPr="007C54F9">
              <w:rPr>
                <w:rFonts w:ascii="Arial" w:eastAsia="Times New Roman" w:hAnsi="Arial"/>
                <w:color w:val="000000"/>
                <w:sz w:val="20"/>
                <w:szCs w:val="20"/>
                <w:lang w:val="en-US"/>
              </w:rPr>
              <w:t>is</w:t>
            </w:r>
            <w:proofErr w:type="gramEnd"/>
            <w:r w:rsidRPr="007C54F9">
              <w:rPr>
                <w:rFonts w:ascii="Arial" w:eastAsia="Times New Roman" w:hAnsi="Arial"/>
                <w:color w:val="000000"/>
                <w:sz w:val="20"/>
                <w:szCs w:val="20"/>
                <w:lang w:val="en-US"/>
              </w:rPr>
              <w:t xml:space="preserve"> the total staff break down for different demographic factors? </w:t>
            </w:r>
          </w:p>
          <w:p w14:paraId="2B154D3C" w14:textId="77777777" w:rsidR="00337BD5" w:rsidRPr="007C54F9" w:rsidRDefault="00337BD5">
            <w:pPr>
              <w:suppressAutoHyphens w:val="0"/>
              <w:spacing w:after="0" w:line="276" w:lineRule="auto"/>
              <w:jc w:val="both"/>
              <w:textAlignment w:val="auto"/>
              <w:rPr>
                <w:rFonts w:ascii="Arial" w:eastAsia="Times New Roman" w:hAnsi="Arial"/>
                <w:b/>
                <w:bCs/>
                <w:color w:val="000000"/>
                <w:sz w:val="20"/>
                <w:szCs w:val="20"/>
                <w:lang w:val="en-US"/>
              </w:rPr>
            </w:pPr>
          </w:p>
          <w:p w14:paraId="6B40BB0E" w14:textId="77777777" w:rsidR="00337BD5" w:rsidRPr="007C54F9" w:rsidRDefault="00912880">
            <w:pPr>
              <w:suppressAutoHyphens w:val="0"/>
              <w:spacing w:after="0" w:line="276" w:lineRule="auto"/>
              <w:jc w:val="both"/>
              <w:textAlignment w:val="auto"/>
              <w:rPr>
                <w:rFonts w:ascii="Arial" w:hAnsi="Arial"/>
              </w:rPr>
            </w:pPr>
            <w:r w:rsidRPr="007C54F9">
              <w:rPr>
                <w:rFonts w:ascii="Arial" w:eastAsia="Times New Roman" w:hAnsi="Arial"/>
                <w:b/>
                <w:bCs/>
                <w:color w:val="000000"/>
                <w:sz w:val="20"/>
                <w:szCs w:val="20"/>
                <w:u w:val="single"/>
                <w:lang w:val="en-US"/>
              </w:rPr>
              <w:t xml:space="preserve">Informal Culture </w:t>
            </w:r>
          </w:p>
          <w:p w14:paraId="2D54F422" w14:textId="77777777" w:rsidR="00337BD5" w:rsidRPr="007C54F9" w:rsidRDefault="00912880">
            <w:pPr>
              <w:pStyle w:val="ListParagraph"/>
              <w:numPr>
                <w:ilvl w:val="0"/>
                <w:numId w:val="5"/>
              </w:numPr>
              <w:suppressAutoHyphens w:val="0"/>
              <w:spacing w:after="0" w:line="276" w:lineRule="auto"/>
              <w:jc w:val="both"/>
              <w:textAlignment w:val="auto"/>
              <w:rPr>
                <w:rFonts w:ascii="Arial" w:hAnsi="Arial"/>
              </w:rPr>
            </w:pPr>
            <w:r w:rsidRPr="007C54F9">
              <w:rPr>
                <w:rFonts w:ascii="Arial" w:eastAsia="Times New Roman" w:hAnsi="Arial"/>
                <w:color w:val="000000"/>
                <w:sz w:val="20"/>
                <w:szCs w:val="20"/>
                <w:lang w:val="en-US"/>
              </w:rPr>
              <w:t xml:space="preserve">How does the office value diverse women? Do women feel heard and involved in key decisions? </w:t>
            </w:r>
          </w:p>
          <w:p w14:paraId="2F26937F" w14:textId="77777777" w:rsidR="00337BD5" w:rsidRPr="007C54F9" w:rsidRDefault="00912880">
            <w:pPr>
              <w:pStyle w:val="ListParagraph"/>
              <w:numPr>
                <w:ilvl w:val="0"/>
                <w:numId w:val="5"/>
              </w:numPr>
              <w:suppressAutoHyphens w:val="0"/>
              <w:spacing w:after="0" w:line="276" w:lineRule="auto"/>
              <w:jc w:val="both"/>
              <w:textAlignment w:val="auto"/>
              <w:rPr>
                <w:rFonts w:ascii="Arial" w:hAnsi="Arial"/>
              </w:rPr>
            </w:pPr>
            <w:r w:rsidRPr="007C54F9">
              <w:rPr>
                <w:rFonts w:ascii="Arial" w:eastAsia="Times New Roman" w:hAnsi="Arial"/>
                <w:color w:val="000000"/>
                <w:sz w:val="20"/>
                <w:szCs w:val="20"/>
                <w:lang w:val="en-US"/>
              </w:rPr>
              <w:t xml:space="preserve">What is the informal interaction like in the office? </w:t>
            </w:r>
          </w:p>
          <w:p w14:paraId="75F52C20" w14:textId="77777777" w:rsidR="00337BD5" w:rsidRPr="007C54F9" w:rsidRDefault="00912880">
            <w:pPr>
              <w:pStyle w:val="ListParagraph"/>
              <w:numPr>
                <w:ilvl w:val="0"/>
                <w:numId w:val="5"/>
              </w:numPr>
              <w:suppressAutoHyphens w:val="0"/>
              <w:spacing w:after="0" w:line="276" w:lineRule="auto"/>
              <w:jc w:val="both"/>
              <w:textAlignment w:val="auto"/>
              <w:rPr>
                <w:rFonts w:ascii="Arial" w:hAnsi="Arial"/>
              </w:rPr>
            </w:pPr>
            <w:r w:rsidRPr="007C54F9">
              <w:rPr>
                <w:rFonts w:ascii="Arial" w:eastAsia="Times New Roman" w:hAnsi="Arial"/>
                <w:color w:val="000000"/>
                <w:sz w:val="20"/>
                <w:szCs w:val="20"/>
                <w:lang w:val="en-US"/>
              </w:rPr>
              <w:t xml:space="preserve">Is there a culture of support and encouragement that enable diverse groups of women and men – especially those with children - to work well in the </w:t>
            </w:r>
            <w:proofErr w:type="spellStart"/>
            <w:r w:rsidRPr="007C54F9">
              <w:rPr>
                <w:rFonts w:ascii="Arial" w:eastAsia="Times New Roman" w:hAnsi="Arial"/>
                <w:color w:val="000000"/>
                <w:sz w:val="20"/>
                <w:szCs w:val="20"/>
                <w:lang w:val="en-US"/>
              </w:rPr>
              <w:t>organisation</w:t>
            </w:r>
            <w:proofErr w:type="spellEnd"/>
            <w:r w:rsidRPr="007C54F9">
              <w:rPr>
                <w:rFonts w:ascii="Arial" w:eastAsia="Times New Roman" w:hAnsi="Arial"/>
                <w:color w:val="000000"/>
                <w:sz w:val="20"/>
                <w:szCs w:val="20"/>
                <w:lang w:val="en-US"/>
              </w:rPr>
              <w:t xml:space="preserve">? If </w:t>
            </w:r>
            <w:proofErr w:type="gramStart"/>
            <w:r w:rsidRPr="007C54F9">
              <w:rPr>
                <w:rFonts w:ascii="Arial" w:eastAsia="Times New Roman" w:hAnsi="Arial"/>
                <w:color w:val="000000"/>
                <w:sz w:val="20"/>
                <w:szCs w:val="20"/>
                <w:lang w:val="en-US"/>
              </w:rPr>
              <w:t>not</w:t>
            </w:r>
            <w:proofErr w:type="gramEnd"/>
            <w:r w:rsidRPr="007C54F9">
              <w:rPr>
                <w:rFonts w:ascii="Arial" w:eastAsia="Times New Roman" w:hAnsi="Arial"/>
                <w:color w:val="000000"/>
                <w:sz w:val="20"/>
                <w:szCs w:val="20"/>
                <w:lang w:val="en-US"/>
              </w:rPr>
              <w:t xml:space="preserve"> where do the main barriers lie? </w:t>
            </w:r>
          </w:p>
          <w:p w14:paraId="59AAC248" w14:textId="77777777" w:rsidR="00337BD5" w:rsidRPr="007C54F9" w:rsidRDefault="00912880">
            <w:pPr>
              <w:pStyle w:val="ListParagraph"/>
              <w:numPr>
                <w:ilvl w:val="0"/>
                <w:numId w:val="5"/>
              </w:numPr>
              <w:suppressAutoHyphens w:val="0"/>
              <w:spacing w:after="0" w:line="276" w:lineRule="auto"/>
              <w:jc w:val="both"/>
              <w:textAlignment w:val="auto"/>
              <w:rPr>
                <w:rFonts w:ascii="Arial" w:hAnsi="Arial"/>
              </w:rPr>
            </w:pPr>
            <w:r w:rsidRPr="007C54F9">
              <w:rPr>
                <w:rFonts w:ascii="Arial" w:eastAsia="Times New Roman" w:hAnsi="Arial"/>
                <w:color w:val="000000"/>
                <w:sz w:val="20"/>
                <w:szCs w:val="20"/>
                <w:lang w:val="en-US"/>
              </w:rPr>
              <w:t xml:space="preserve">Are there employee networks/forums set up for under-represented group of people? If yes, which groups? </w:t>
            </w:r>
          </w:p>
          <w:p w14:paraId="06EC2B56" w14:textId="77777777" w:rsidR="00337BD5" w:rsidRPr="007C54F9" w:rsidRDefault="00912880">
            <w:pPr>
              <w:pStyle w:val="ListParagraph"/>
              <w:numPr>
                <w:ilvl w:val="0"/>
                <w:numId w:val="5"/>
              </w:numPr>
              <w:suppressAutoHyphens w:val="0"/>
              <w:spacing w:after="0" w:line="276" w:lineRule="auto"/>
              <w:jc w:val="both"/>
              <w:textAlignment w:val="auto"/>
              <w:rPr>
                <w:rFonts w:ascii="Arial" w:hAnsi="Arial"/>
              </w:rPr>
            </w:pPr>
            <w:r w:rsidRPr="007C54F9">
              <w:rPr>
                <w:rFonts w:ascii="Arial" w:eastAsia="Times New Roman" w:hAnsi="Arial"/>
                <w:color w:val="000000"/>
                <w:sz w:val="20"/>
                <w:szCs w:val="20"/>
                <w:lang w:val="en-US"/>
              </w:rPr>
              <w:t xml:space="preserve">Does the office actively promote inclusion and respect for diversity for all staff? How? How well do the leaders in the office role model Plan’s values and </w:t>
            </w:r>
            <w:proofErr w:type="spellStart"/>
            <w:r w:rsidRPr="007C54F9">
              <w:rPr>
                <w:rFonts w:ascii="Arial" w:eastAsia="Times New Roman" w:hAnsi="Arial"/>
                <w:color w:val="000000"/>
                <w:sz w:val="20"/>
                <w:szCs w:val="20"/>
                <w:lang w:val="en-US"/>
              </w:rPr>
              <w:t>behaviours</w:t>
            </w:r>
            <w:proofErr w:type="spellEnd"/>
            <w:r w:rsidRPr="007C54F9">
              <w:rPr>
                <w:rFonts w:ascii="Arial" w:eastAsia="Times New Roman" w:hAnsi="Arial"/>
                <w:color w:val="000000"/>
                <w:sz w:val="20"/>
                <w:szCs w:val="20"/>
                <w:lang w:val="en-US"/>
              </w:rPr>
              <w:t xml:space="preserve">? </w:t>
            </w:r>
          </w:p>
          <w:p w14:paraId="2D473A4A" w14:textId="77777777" w:rsidR="00337BD5" w:rsidRPr="007C54F9" w:rsidRDefault="00912880">
            <w:pPr>
              <w:pStyle w:val="ListParagraph"/>
              <w:numPr>
                <w:ilvl w:val="0"/>
                <w:numId w:val="5"/>
              </w:numPr>
              <w:suppressAutoHyphens w:val="0"/>
              <w:spacing w:after="0" w:line="276" w:lineRule="auto"/>
              <w:jc w:val="both"/>
              <w:textAlignment w:val="auto"/>
              <w:rPr>
                <w:rFonts w:ascii="Arial" w:hAnsi="Arial"/>
              </w:rPr>
            </w:pPr>
            <w:r w:rsidRPr="007C54F9">
              <w:rPr>
                <w:rFonts w:ascii="Arial" w:eastAsia="Times New Roman" w:hAnsi="Arial"/>
                <w:color w:val="000000"/>
                <w:sz w:val="20"/>
                <w:szCs w:val="20"/>
                <w:lang w:val="en-US"/>
              </w:rPr>
              <w:t xml:space="preserve">Do staff understand how to live the values and </w:t>
            </w:r>
            <w:proofErr w:type="spellStart"/>
            <w:r w:rsidRPr="007C54F9">
              <w:rPr>
                <w:rFonts w:ascii="Arial" w:eastAsia="Times New Roman" w:hAnsi="Arial"/>
                <w:color w:val="000000"/>
                <w:sz w:val="20"/>
                <w:szCs w:val="20"/>
                <w:lang w:val="en-US"/>
              </w:rPr>
              <w:t>behaviours</w:t>
            </w:r>
            <w:proofErr w:type="spellEnd"/>
            <w:r w:rsidRPr="007C54F9">
              <w:rPr>
                <w:rFonts w:ascii="Arial" w:eastAsia="Times New Roman" w:hAnsi="Arial"/>
                <w:color w:val="000000"/>
                <w:sz w:val="20"/>
                <w:szCs w:val="20"/>
                <w:lang w:val="en-US"/>
              </w:rPr>
              <w:t xml:space="preserve"> and translate them into their daily work? How do you know? </w:t>
            </w:r>
          </w:p>
          <w:p w14:paraId="2093FDA1" w14:textId="77777777" w:rsidR="00337BD5" w:rsidRPr="007C54F9" w:rsidRDefault="00337BD5">
            <w:pPr>
              <w:suppressAutoHyphens w:val="0"/>
              <w:spacing w:after="0" w:line="276" w:lineRule="auto"/>
              <w:jc w:val="both"/>
              <w:textAlignment w:val="auto"/>
              <w:rPr>
                <w:rFonts w:ascii="Arial" w:eastAsia="Times New Roman" w:hAnsi="Arial"/>
                <w:sz w:val="20"/>
                <w:szCs w:val="20"/>
                <w:lang w:val="en-US"/>
              </w:rPr>
            </w:pPr>
          </w:p>
          <w:p w14:paraId="6875CDAC" w14:textId="77777777" w:rsidR="00337BD5" w:rsidRPr="007C54F9" w:rsidRDefault="00912880">
            <w:pPr>
              <w:suppressAutoHyphens w:val="0"/>
              <w:spacing w:after="0" w:line="276" w:lineRule="auto"/>
              <w:jc w:val="both"/>
              <w:textAlignment w:val="auto"/>
              <w:rPr>
                <w:rFonts w:ascii="Arial" w:hAnsi="Arial"/>
              </w:rPr>
            </w:pPr>
            <w:r w:rsidRPr="007C54F9">
              <w:rPr>
                <w:rFonts w:ascii="Arial" w:eastAsia="Times New Roman" w:hAnsi="Arial"/>
                <w:b/>
                <w:bCs/>
                <w:color w:val="000000"/>
                <w:sz w:val="20"/>
                <w:szCs w:val="20"/>
                <w:u w:val="single"/>
                <w:lang w:val="en-US"/>
              </w:rPr>
              <w:t xml:space="preserve">Formal Culture – integration into policies and processes </w:t>
            </w:r>
          </w:p>
          <w:p w14:paraId="0A602491" w14:textId="77777777" w:rsidR="00337BD5" w:rsidRPr="007C54F9" w:rsidRDefault="00337BD5">
            <w:pPr>
              <w:suppressAutoHyphens w:val="0"/>
              <w:spacing w:after="0" w:line="276" w:lineRule="auto"/>
              <w:jc w:val="both"/>
              <w:textAlignment w:val="auto"/>
              <w:rPr>
                <w:rFonts w:ascii="Arial" w:eastAsia="Times New Roman" w:hAnsi="Arial"/>
                <w:color w:val="000000"/>
                <w:sz w:val="20"/>
                <w:szCs w:val="20"/>
                <w:lang w:val="en-US"/>
              </w:rPr>
            </w:pPr>
          </w:p>
          <w:p w14:paraId="2567836D" w14:textId="77777777" w:rsidR="00337BD5" w:rsidRPr="007C54F9" w:rsidRDefault="00912880">
            <w:pPr>
              <w:pStyle w:val="ListParagraph"/>
              <w:numPr>
                <w:ilvl w:val="0"/>
                <w:numId w:val="6"/>
              </w:numPr>
              <w:suppressAutoHyphens w:val="0"/>
              <w:spacing w:after="0" w:line="276" w:lineRule="auto"/>
              <w:jc w:val="both"/>
              <w:textAlignment w:val="auto"/>
              <w:rPr>
                <w:rFonts w:ascii="Arial" w:hAnsi="Arial"/>
              </w:rPr>
            </w:pPr>
            <w:r w:rsidRPr="007C54F9">
              <w:rPr>
                <w:rFonts w:ascii="Arial" w:eastAsia="Times New Roman" w:hAnsi="Arial"/>
                <w:color w:val="000000"/>
                <w:sz w:val="20"/>
                <w:szCs w:val="20"/>
                <w:lang w:val="en-US"/>
              </w:rPr>
              <w:t xml:space="preserve">Are the different HR policies and procedures responsive to the </w:t>
            </w:r>
            <w:proofErr w:type="gramStart"/>
            <w:r w:rsidRPr="007C54F9">
              <w:rPr>
                <w:rFonts w:ascii="Arial" w:eastAsia="Times New Roman" w:hAnsi="Arial"/>
                <w:color w:val="000000"/>
                <w:sz w:val="20"/>
                <w:szCs w:val="20"/>
                <w:lang w:val="en-US"/>
              </w:rPr>
              <w:t>different</w:t>
            </w:r>
            <w:proofErr w:type="gramEnd"/>
            <w:r w:rsidRPr="007C54F9">
              <w:rPr>
                <w:rFonts w:ascii="Arial" w:eastAsia="Times New Roman" w:hAnsi="Arial"/>
                <w:color w:val="000000"/>
                <w:sz w:val="20"/>
                <w:szCs w:val="20"/>
                <w:lang w:val="en-US"/>
              </w:rPr>
              <w:t xml:space="preserve"> </w:t>
            </w:r>
          </w:p>
          <w:p w14:paraId="0F29C1A5" w14:textId="77777777" w:rsidR="00337BD5" w:rsidRPr="007C54F9" w:rsidRDefault="00912880">
            <w:pPr>
              <w:pStyle w:val="ListParagraph"/>
              <w:suppressAutoHyphens w:val="0"/>
              <w:spacing w:after="0" w:line="276" w:lineRule="auto"/>
              <w:jc w:val="both"/>
              <w:textAlignment w:val="auto"/>
              <w:rPr>
                <w:rFonts w:ascii="Arial" w:eastAsia="Times New Roman" w:hAnsi="Arial"/>
                <w:color w:val="000000"/>
                <w:sz w:val="20"/>
                <w:szCs w:val="20"/>
                <w:lang w:val="en-US"/>
              </w:rPr>
            </w:pPr>
            <w:r w:rsidRPr="007C54F9">
              <w:rPr>
                <w:rFonts w:ascii="Arial" w:eastAsia="Times New Roman" w:hAnsi="Arial"/>
                <w:color w:val="000000"/>
                <w:sz w:val="20"/>
                <w:szCs w:val="20"/>
                <w:lang w:val="en-US"/>
              </w:rPr>
              <w:t xml:space="preserve">needs of diverse women and men? </w:t>
            </w:r>
          </w:p>
          <w:p w14:paraId="4FF690A3" w14:textId="77777777" w:rsidR="00337BD5" w:rsidRPr="007C54F9" w:rsidRDefault="00912880">
            <w:pPr>
              <w:pStyle w:val="ListParagraph"/>
              <w:numPr>
                <w:ilvl w:val="0"/>
                <w:numId w:val="6"/>
              </w:numPr>
              <w:suppressAutoHyphens w:val="0"/>
              <w:spacing w:after="0" w:line="276" w:lineRule="auto"/>
              <w:jc w:val="both"/>
              <w:textAlignment w:val="auto"/>
              <w:rPr>
                <w:rFonts w:ascii="Arial" w:eastAsia="Times New Roman" w:hAnsi="Arial"/>
                <w:color w:val="000000"/>
                <w:sz w:val="20"/>
                <w:szCs w:val="20"/>
                <w:lang w:val="en-US"/>
              </w:rPr>
            </w:pPr>
            <w:r w:rsidRPr="007C54F9">
              <w:rPr>
                <w:rFonts w:ascii="Arial" w:eastAsia="Times New Roman" w:hAnsi="Arial"/>
                <w:color w:val="000000"/>
                <w:sz w:val="20"/>
                <w:szCs w:val="20"/>
                <w:lang w:val="en-US"/>
              </w:rPr>
              <w:lastRenderedPageBreak/>
              <w:t xml:space="preserve">What are the gender differences and issues around e.g. recruitment, staff turnover, training, promotion, and terms and conditions (including family friendly policies such as maternity and paternity leave, flexi-time, security and travel when pregnant or with small children)? </w:t>
            </w:r>
          </w:p>
          <w:p w14:paraId="411791CF" w14:textId="77777777" w:rsidR="00337BD5" w:rsidRPr="007C54F9" w:rsidRDefault="00912880">
            <w:pPr>
              <w:pStyle w:val="ListParagraph"/>
              <w:numPr>
                <w:ilvl w:val="0"/>
                <w:numId w:val="6"/>
              </w:numPr>
              <w:suppressAutoHyphens w:val="0"/>
              <w:spacing w:after="0" w:line="276" w:lineRule="auto"/>
              <w:jc w:val="both"/>
              <w:textAlignment w:val="auto"/>
              <w:rPr>
                <w:rFonts w:ascii="Arial" w:hAnsi="Arial"/>
              </w:rPr>
            </w:pPr>
            <w:r w:rsidRPr="007C54F9">
              <w:rPr>
                <w:rFonts w:ascii="Arial" w:eastAsia="Times New Roman" w:hAnsi="Arial"/>
                <w:color w:val="000000"/>
                <w:sz w:val="20"/>
                <w:szCs w:val="20"/>
                <w:lang w:val="en-US"/>
              </w:rPr>
              <w:t xml:space="preserve">How do you ensure parity for other social identities such as </w:t>
            </w:r>
            <w:r w:rsidRPr="007C54F9">
              <w:rPr>
                <w:rFonts w:ascii="Arial" w:eastAsia="Times New Roman" w:hAnsi="Arial"/>
                <w:color w:val="222222"/>
                <w:sz w:val="20"/>
                <w:szCs w:val="20"/>
                <w:lang w:val="en-US"/>
              </w:rPr>
              <w:t xml:space="preserve">race class, ethnicity </w:t>
            </w:r>
            <w:proofErr w:type="spellStart"/>
            <w:r w:rsidRPr="007C54F9">
              <w:rPr>
                <w:rFonts w:ascii="Arial" w:eastAsia="Times New Roman" w:hAnsi="Arial"/>
                <w:color w:val="222222"/>
                <w:sz w:val="20"/>
                <w:szCs w:val="20"/>
                <w:lang w:val="en-US"/>
              </w:rPr>
              <w:t>etc</w:t>
            </w:r>
            <w:proofErr w:type="spellEnd"/>
            <w:r w:rsidRPr="007C54F9">
              <w:rPr>
                <w:rFonts w:ascii="Arial" w:eastAsia="Times New Roman" w:hAnsi="Arial"/>
                <w:color w:val="222222"/>
                <w:sz w:val="20"/>
                <w:szCs w:val="20"/>
                <w:lang w:val="en-US"/>
              </w:rPr>
              <w:t xml:space="preserve">? </w:t>
            </w:r>
          </w:p>
          <w:p w14:paraId="40418ED0" w14:textId="77777777" w:rsidR="00337BD5" w:rsidRPr="007C54F9" w:rsidRDefault="00912880">
            <w:pPr>
              <w:pStyle w:val="ListParagraph"/>
              <w:numPr>
                <w:ilvl w:val="0"/>
                <w:numId w:val="6"/>
              </w:numPr>
              <w:suppressAutoHyphens w:val="0"/>
              <w:spacing w:after="0" w:line="276" w:lineRule="auto"/>
              <w:jc w:val="both"/>
              <w:textAlignment w:val="auto"/>
              <w:rPr>
                <w:rFonts w:ascii="Arial" w:hAnsi="Arial"/>
              </w:rPr>
            </w:pPr>
            <w:r w:rsidRPr="007C54F9">
              <w:rPr>
                <w:rFonts w:ascii="Arial" w:eastAsia="Times New Roman" w:hAnsi="Arial"/>
                <w:color w:val="000000"/>
                <w:sz w:val="20"/>
                <w:szCs w:val="20"/>
                <w:lang w:val="en-US"/>
              </w:rPr>
              <w:t xml:space="preserve">How is sexual harassment, bullying or discrimination dealt with in the 25 workplaces? Are there policies in place to specifically deal with this issue? </w:t>
            </w:r>
          </w:p>
          <w:p w14:paraId="2E108885" w14:textId="77777777" w:rsidR="00337BD5" w:rsidRPr="007C54F9" w:rsidRDefault="00912880">
            <w:pPr>
              <w:pStyle w:val="ListParagraph"/>
              <w:numPr>
                <w:ilvl w:val="0"/>
                <w:numId w:val="6"/>
              </w:numPr>
              <w:suppressAutoHyphens w:val="0"/>
              <w:spacing w:after="0" w:line="276" w:lineRule="auto"/>
              <w:jc w:val="both"/>
              <w:textAlignment w:val="auto"/>
              <w:rPr>
                <w:rFonts w:ascii="Arial" w:hAnsi="Arial"/>
              </w:rPr>
            </w:pPr>
            <w:r w:rsidRPr="007C54F9">
              <w:rPr>
                <w:rFonts w:ascii="Arial" w:eastAsia="Times New Roman" w:hAnsi="Arial"/>
                <w:color w:val="000000"/>
                <w:sz w:val="20"/>
                <w:szCs w:val="20"/>
                <w:lang w:val="en-US"/>
              </w:rPr>
              <w:t xml:space="preserve">How well has the global policy on gender and inclusion been socialized with staff? </w:t>
            </w:r>
          </w:p>
          <w:p w14:paraId="4B5230AE" w14:textId="77777777" w:rsidR="00337BD5" w:rsidRPr="007C54F9" w:rsidRDefault="00912880">
            <w:pPr>
              <w:pStyle w:val="ListParagraph"/>
              <w:numPr>
                <w:ilvl w:val="0"/>
                <w:numId w:val="6"/>
              </w:numPr>
              <w:suppressAutoHyphens w:val="0"/>
              <w:spacing w:after="0" w:line="276" w:lineRule="auto"/>
              <w:jc w:val="both"/>
              <w:textAlignment w:val="auto"/>
              <w:rPr>
                <w:rFonts w:ascii="Arial" w:hAnsi="Arial"/>
              </w:rPr>
            </w:pPr>
            <w:r w:rsidRPr="007C54F9">
              <w:rPr>
                <w:rFonts w:ascii="Arial" w:eastAsia="Times New Roman" w:hAnsi="Arial"/>
                <w:color w:val="000000"/>
                <w:sz w:val="20"/>
                <w:szCs w:val="20"/>
                <w:lang w:val="en-US"/>
              </w:rPr>
              <w:t xml:space="preserve">Are staff aware of these policies? How do you know? </w:t>
            </w:r>
          </w:p>
          <w:p w14:paraId="2B225F4D" w14:textId="77777777" w:rsidR="00337BD5" w:rsidRPr="007C54F9" w:rsidRDefault="00912880">
            <w:pPr>
              <w:pStyle w:val="ListParagraph"/>
              <w:numPr>
                <w:ilvl w:val="0"/>
                <w:numId w:val="6"/>
              </w:numPr>
              <w:suppressAutoHyphens w:val="0"/>
              <w:spacing w:after="0" w:line="276" w:lineRule="auto"/>
              <w:jc w:val="both"/>
              <w:textAlignment w:val="auto"/>
              <w:rPr>
                <w:rFonts w:ascii="Arial" w:hAnsi="Arial"/>
              </w:rPr>
            </w:pPr>
            <w:r w:rsidRPr="007C54F9">
              <w:rPr>
                <w:rFonts w:ascii="Arial" w:eastAsia="Times New Roman" w:hAnsi="Arial"/>
                <w:color w:val="000000"/>
                <w:sz w:val="20"/>
                <w:szCs w:val="20"/>
                <w:lang w:val="en-US"/>
              </w:rPr>
              <w:t xml:space="preserve">How do you create safe spaces for staff to raise concerns regarding harassment, bullying or discrimination and other wellbeing issues? </w:t>
            </w:r>
          </w:p>
          <w:p w14:paraId="60AEC983" w14:textId="77777777" w:rsidR="00337BD5" w:rsidRPr="007C54F9" w:rsidRDefault="00912880">
            <w:pPr>
              <w:pStyle w:val="ListParagraph"/>
              <w:numPr>
                <w:ilvl w:val="0"/>
                <w:numId w:val="6"/>
              </w:numPr>
              <w:suppressAutoHyphens w:val="0"/>
              <w:spacing w:after="0" w:line="276" w:lineRule="auto"/>
              <w:jc w:val="both"/>
              <w:textAlignment w:val="auto"/>
              <w:rPr>
                <w:rFonts w:ascii="Arial" w:hAnsi="Arial"/>
              </w:rPr>
            </w:pPr>
            <w:r w:rsidRPr="007C54F9">
              <w:rPr>
                <w:rFonts w:ascii="Arial" w:eastAsia="Times New Roman" w:hAnsi="Arial"/>
                <w:color w:val="000000"/>
                <w:sz w:val="20"/>
                <w:szCs w:val="20"/>
                <w:lang w:val="en-US"/>
              </w:rPr>
              <w:t xml:space="preserve">How well has the values-based leadership framework been embedded in the office? What is still left to do? </w:t>
            </w:r>
          </w:p>
          <w:p w14:paraId="2C759DCD" w14:textId="77777777" w:rsidR="00337BD5" w:rsidRPr="007C54F9" w:rsidRDefault="00337BD5">
            <w:pPr>
              <w:pStyle w:val="ListParagraph"/>
              <w:suppressAutoHyphens w:val="0"/>
              <w:spacing w:after="0" w:line="276" w:lineRule="auto"/>
              <w:jc w:val="both"/>
              <w:textAlignment w:val="auto"/>
              <w:rPr>
                <w:rFonts w:ascii="Arial" w:eastAsia="Times New Roman" w:hAnsi="Arial"/>
                <w:sz w:val="20"/>
                <w:szCs w:val="20"/>
                <w:lang w:val="en-US"/>
              </w:rPr>
            </w:pPr>
          </w:p>
          <w:p w14:paraId="37339AF0" w14:textId="77777777" w:rsidR="00337BD5" w:rsidRPr="007C54F9" w:rsidRDefault="00912880">
            <w:pPr>
              <w:suppressAutoHyphens w:val="0"/>
              <w:spacing w:after="0" w:line="276" w:lineRule="auto"/>
              <w:jc w:val="both"/>
              <w:textAlignment w:val="auto"/>
              <w:rPr>
                <w:rFonts w:ascii="Arial" w:eastAsia="Times New Roman" w:hAnsi="Arial"/>
                <w:b/>
                <w:bCs/>
                <w:color w:val="000000"/>
                <w:sz w:val="20"/>
                <w:szCs w:val="20"/>
                <w:u w:val="single"/>
                <w:lang w:val="en-US"/>
              </w:rPr>
            </w:pPr>
            <w:r w:rsidRPr="007C54F9">
              <w:rPr>
                <w:rFonts w:ascii="Arial" w:eastAsia="Times New Roman" w:hAnsi="Arial"/>
                <w:b/>
                <w:bCs/>
                <w:color w:val="000000"/>
                <w:sz w:val="20"/>
                <w:szCs w:val="20"/>
                <w:u w:val="single"/>
                <w:lang w:val="en-US"/>
              </w:rPr>
              <w:t xml:space="preserve">Capacity building / Learning </w:t>
            </w:r>
          </w:p>
          <w:p w14:paraId="51CBBE61" w14:textId="77777777" w:rsidR="00337BD5" w:rsidRPr="007C54F9" w:rsidRDefault="00912880">
            <w:pPr>
              <w:pStyle w:val="ListParagraph"/>
              <w:numPr>
                <w:ilvl w:val="0"/>
                <w:numId w:val="7"/>
              </w:numPr>
              <w:suppressAutoHyphens w:val="0"/>
              <w:spacing w:after="0" w:line="276" w:lineRule="auto"/>
              <w:jc w:val="both"/>
              <w:textAlignment w:val="auto"/>
              <w:rPr>
                <w:rFonts w:ascii="Arial" w:hAnsi="Arial"/>
              </w:rPr>
            </w:pPr>
            <w:r w:rsidRPr="007C54F9">
              <w:rPr>
                <w:rFonts w:ascii="Arial" w:eastAsia="Times New Roman" w:hAnsi="Arial"/>
                <w:color w:val="000000"/>
                <w:sz w:val="20"/>
                <w:szCs w:val="20"/>
                <w:lang w:val="en-US"/>
              </w:rPr>
              <w:t xml:space="preserve">Do staff performance objectives include gender equality or inclusion competencies? Are these parts of some staff objectives and not others? </w:t>
            </w:r>
          </w:p>
          <w:p w14:paraId="10537D3C" w14:textId="77777777" w:rsidR="00337BD5" w:rsidRPr="007C54F9" w:rsidRDefault="00912880">
            <w:pPr>
              <w:pStyle w:val="ListParagraph"/>
              <w:numPr>
                <w:ilvl w:val="0"/>
                <w:numId w:val="7"/>
              </w:numPr>
              <w:suppressAutoHyphens w:val="0"/>
              <w:spacing w:after="0" w:line="276" w:lineRule="auto"/>
              <w:jc w:val="both"/>
              <w:textAlignment w:val="auto"/>
              <w:rPr>
                <w:rFonts w:ascii="Arial" w:hAnsi="Arial"/>
              </w:rPr>
            </w:pPr>
            <w:r w:rsidRPr="007C54F9">
              <w:rPr>
                <w:rFonts w:ascii="Arial" w:eastAsia="Times New Roman" w:hAnsi="Arial"/>
                <w:color w:val="000000"/>
                <w:sz w:val="20"/>
                <w:szCs w:val="20"/>
                <w:lang w:val="en-US"/>
              </w:rPr>
              <w:t xml:space="preserve">What about senior management? </w:t>
            </w:r>
          </w:p>
          <w:p w14:paraId="6DF83325" w14:textId="77777777" w:rsidR="00337BD5" w:rsidRPr="007C54F9" w:rsidRDefault="00912880">
            <w:pPr>
              <w:pStyle w:val="ListParagraph"/>
              <w:numPr>
                <w:ilvl w:val="0"/>
                <w:numId w:val="7"/>
              </w:numPr>
              <w:suppressAutoHyphens w:val="0"/>
              <w:spacing w:after="0" w:line="276" w:lineRule="auto"/>
              <w:jc w:val="both"/>
              <w:textAlignment w:val="auto"/>
              <w:rPr>
                <w:rFonts w:ascii="Arial" w:hAnsi="Arial"/>
              </w:rPr>
            </w:pPr>
            <w:r w:rsidRPr="007C54F9">
              <w:rPr>
                <w:rFonts w:ascii="Arial" w:eastAsia="Times New Roman" w:hAnsi="Arial"/>
                <w:color w:val="000000"/>
                <w:sz w:val="20"/>
                <w:szCs w:val="20"/>
                <w:lang w:val="en-US"/>
              </w:rPr>
              <w:t xml:space="preserve">What training do staff receive on gender equality and inclusion? Is it sufficient? If not why? What changes are being seen as a result of staff training on gender equality or inclusion? </w:t>
            </w:r>
          </w:p>
          <w:p w14:paraId="65CF162A" w14:textId="77777777" w:rsidR="00337BD5" w:rsidRPr="007C54F9" w:rsidRDefault="00912880">
            <w:pPr>
              <w:pStyle w:val="ListParagraph"/>
              <w:numPr>
                <w:ilvl w:val="0"/>
                <w:numId w:val="7"/>
              </w:numPr>
              <w:suppressAutoHyphens w:val="0"/>
              <w:spacing w:after="0" w:line="276" w:lineRule="auto"/>
              <w:jc w:val="both"/>
              <w:textAlignment w:val="auto"/>
              <w:rPr>
                <w:rFonts w:ascii="Arial" w:hAnsi="Arial"/>
              </w:rPr>
            </w:pPr>
            <w:r w:rsidRPr="007C54F9">
              <w:rPr>
                <w:rFonts w:ascii="Arial" w:eastAsia="Times New Roman" w:hAnsi="Arial"/>
                <w:color w:val="000000"/>
                <w:sz w:val="20"/>
                <w:szCs w:val="20"/>
                <w:lang w:val="en-US"/>
              </w:rPr>
              <w:t xml:space="preserve">Are there internal gender equality or inclusion champions or advocates who promote gender equality and inclusion and support staff learning? </w:t>
            </w:r>
          </w:p>
          <w:p w14:paraId="54922FAF" w14:textId="77777777" w:rsidR="00337BD5" w:rsidRPr="007C54F9" w:rsidRDefault="00912880">
            <w:pPr>
              <w:pStyle w:val="ListParagraph"/>
              <w:numPr>
                <w:ilvl w:val="0"/>
                <w:numId w:val="7"/>
              </w:numPr>
              <w:suppressAutoHyphens w:val="0"/>
              <w:spacing w:after="0" w:line="276" w:lineRule="auto"/>
              <w:jc w:val="both"/>
              <w:textAlignment w:val="auto"/>
              <w:rPr>
                <w:rFonts w:ascii="Arial" w:eastAsia="Times New Roman" w:hAnsi="Arial"/>
                <w:color w:val="000000"/>
                <w:sz w:val="20"/>
                <w:szCs w:val="20"/>
                <w:lang w:val="en-US"/>
              </w:rPr>
            </w:pPr>
            <w:r w:rsidRPr="007C54F9">
              <w:rPr>
                <w:rFonts w:ascii="Arial" w:eastAsia="Times New Roman" w:hAnsi="Arial"/>
                <w:color w:val="000000"/>
                <w:sz w:val="20"/>
                <w:szCs w:val="20"/>
                <w:lang w:val="en-US"/>
              </w:rPr>
              <w:t xml:space="preserve">Do job descriptions include gender equality or inclusion competencies? </w:t>
            </w:r>
          </w:p>
          <w:p w14:paraId="073C3208" w14:textId="77777777" w:rsidR="00337BD5" w:rsidRPr="007C54F9" w:rsidRDefault="00912880">
            <w:pPr>
              <w:pStyle w:val="ListParagraph"/>
              <w:numPr>
                <w:ilvl w:val="0"/>
                <w:numId w:val="7"/>
              </w:numPr>
              <w:suppressAutoHyphens w:val="0"/>
              <w:spacing w:after="0" w:line="276" w:lineRule="auto"/>
              <w:jc w:val="both"/>
              <w:textAlignment w:val="auto"/>
              <w:rPr>
                <w:rFonts w:ascii="Arial" w:hAnsi="Arial"/>
              </w:rPr>
            </w:pPr>
            <w:r w:rsidRPr="007C54F9">
              <w:rPr>
                <w:rFonts w:ascii="Arial" w:eastAsia="Times New Roman" w:hAnsi="Arial"/>
                <w:color w:val="000000"/>
                <w:sz w:val="20"/>
                <w:szCs w:val="20"/>
                <w:lang w:val="en-US"/>
              </w:rPr>
              <w:t xml:space="preserve">Are these parts of some job descriptions and not others? </w:t>
            </w:r>
          </w:p>
          <w:p w14:paraId="2B580E23" w14:textId="77777777" w:rsidR="00337BD5" w:rsidRPr="007C54F9" w:rsidRDefault="00337BD5">
            <w:pPr>
              <w:pStyle w:val="ListParagraph"/>
              <w:suppressAutoHyphens w:val="0"/>
              <w:spacing w:after="0" w:line="276" w:lineRule="auto"/>
              <w:jc w:val="both"/>
              <w:textAlignment w:val="auto"/>
              <w:rPr>
                <w:rFonts w:ascii="Arial" w:eastAsia="Times New Roman" w:hAnsi="Arial"/>
                <w:sz w:val="20"/>
                <w:szCs w:val="20"/>
                <w:lang w:val="en-US"/>
              </w:rPr>
            </w:pPr>
          </w:p>
          <w:p w14:paraId="6C231527" w14:textId="77777777" w:rsidR="00337BD5" w:rsidRPr="007C54F9" w:rsidRDefault="00912880">
            <w:pPr>
              <w:suppressAutoHyphens w:val="0"/>
              <w:spacing w:after="0" w:line="276" w:lineRule="auto"/>
              <w:jc w:val="both"/>
              <w:textAlignment w:val="auto"/>
              <w:rPr>
                <w:rFonts w:ascii="Arial" w:eastAsia="Times New Roman" w:hAnsi="Arial"/>
                <w:b/>
                <w:bCs/>
                <w:color w:val="000000"/>
                <w:sz w:val="20"/>
                <w:szCs w:val="20"/>
                <w:u w:val="single"/>
                <w:lang w:val="en-US"/>
              </w:rPr>
            </w:pPr>
            <w:r w:rsidRPr="007C54F9">
              <w:rPr>
                <w:rFonts w:ascii="Arial" w:eastAsia="Times New Roman" w:hAnsi="Arial"/>
                <w:b/>
                <w:bCs/>
                <w:color w:val="000000"/>
                <w:sz w:val="20"/>
                <w:szCs w:val="20"/>
                <w:u w:val="single"/>
                <w:lang w:val="en-US"/>
              </w:rPr>
              <w:t xml:space="preserve">Resources </w:t>
            </w:r>
          </w:p>
          <w:p w14:paraId="18EF5B1A" w14:textId="77777777" w:rsidR="00337BD5" w:rsidRPr="007C54F9" w:rsidRDefault="00912880">
            <w:pPr>
              <w:pStyle w:val="ListParagraph"/>
              <w:numPr>
                <w:ilvl w:val="0"/>
                <w:numId w:val="8"/>
              </w:numPr>
              <w:suppressAutoHyphens w:val="0"/>
              <w:spacing w:after="0" w:line="276" w:lineRule="auto"/>
              <w:jc w:val="both"/>
              <w:textAlignment w:val="auto"/>
              <w:rPr>
                <w:rFonts w:ascii="Arial" w:hAnsi="Arial"/>
              </w:rPr>
            </w:pPr>
            <w:r w:rsidRPr="007C54F9">
              <w:rPr>
                <w:rFonts w:ascii="Arial" w:eastAsia="Times New Roman" w:hAnsi="Arial"/>
                <w:color w:val="000000"/>
                <w:sz w:val="20"/>
                <w:szCs w:val="20"/>
                <w:lang w:val="en-US"/>
              </w:rPr>
              <w:t xml:space="preserve">Who is responsible for work on gender equality and inclusion? Do they have enough seniority to influence decisions on resources? </w:t>
            </w:r>
          </w:p>
          <w:p w14:paraId="3186B782" w14:textId="77777777" w:rsidR="00337BD5" w:rsidRPr="007C54F9" w:rsidRDefault="00912880">
            <w:pPr>
              <w:pStyle w:val="ListParagraph"/>
              <w:numPr>
                <w:ilvl w:val="0"/>
                <w:numId w:val="8"/>
              </w:numPr>
              <w:suppressAutoHyphens w:val="0"/>
              <w:spacing w:after="0" w:line="276" w:lineRule="auto"/>
              <w:jc w:val="both"/>
              <w:textAlignment w:val="auto"/>
              <w:rPr>
                <w:rFonts w:ascii="Arial" w:hAnsi="Arial"/>
              </w:rPr>
            </w:pPr>
            <w:r w:rsidRPr="007C54F9">
              <w:rPr>
                <w:rFonts w:ascii="Arial" w:eastAsia="Times New Roman" w:hAnsi="Arial"/>
                <w:color w:val="000000"/>
                <w:sz w:val="20"/>
                <w:szCs w:val="20"/>
                <w:lang w:val="en-US"/>
              </w:rPr>
              <w:t>Is gender equality and inclusion work budgeted for every year? How much is spent on gender equality and inclusion work either separately or together?</w:t>
            </w:r>
          </w:p>
          <w:p w14:paraId="183ABF82" w14:textId="77777777" w:rsidR="00337BD5" w:rsidRPr="00494AAB" w:rsidRDefault="00912880">
            <w:pPr>
              <w:pStyle w:val="ListParagraph"/>
              <w:suppressAutoHyphens w:val="0"/>
              <w:spacing w:after="0" w:line="276" w:lineRule="auto"/>
              <w:jc w:val="both"/>
              <w:textAlignment w:val="auto"/>
              <w:rPr>
                <w:rFonts w:ascii="Arial" w:hAnsi="Arial"/>
                <w:sz w:val="10"/>
              </w:rPr>
            </w:pPr>
            <w:r w:rsidRPr="007C54F9">
              <w:rPr>
                <w:rFonts w:ascii="Arial" w:eastAsia="Times New Roman" w:hAnsi="Arial"/>
                <w:color w:val="000000"/>
                <w:sz w:val="20"/>
                <w:szCs w:val="20"/>
                <w:lang w:val="en-US"/>
              </w:rPr>
              <w:t xml:space="preserve"> </w:t>
            </w:r>
          </w:p>
          <w:p w14:paraId="20D1AA6E" w14:textId="77777777" w:rsidR="00337BD5" w:rsidRPr="007C54F9" w:rsidRDefault="00912880">
            <w:pPr>
              <w:suppressAutoHyphens w:val="0"/>
              <w:spacing w:after="0" w:line="276" w:lineRule="auto"/>
              <w:jc w:val="both"/>
              <w:textAlignment w:val="auto"/>
              <w:rPr>
                <w:rFonts w:ascii="Arial" w:hAnsi="Arial"/>
              </w:rPr>
            </w:pPr>
            <w:r w:rsidRPr="007C54F9">
              <w:rPr>
                <w:rFonts w:ascii="Arial" w:eastAsia="Times New Roman" w:hAnsi="Arial"/>
                <w:b/>
                <w:bCs/>
                <w:color w:val="000000"/>
                <w:sz w:val="20"/>
                <w:szCs w:val="20"/>
                <w:u w:val="single"/>
                <w:lang w:val="en-US"/>
              </w:rPr>
              <w:t xml:space="preserve">Monitoring and Evaluation </w:t>
            </w:r>
          </w:p>
          <w:p w14:paraId="26840D63" w14:textId="77777777" w:rsidR="00337BD5" w:rsidRPr="007C54F9" w:rsidRDefault="00912880">
            <w:pPr>
              <w:pStyle w:val="ListParagraph"/>
              <w:numPr>
                <w:ilvl w:val="0"/>
                <w:numId w:val="9"/>
              </w:numPr>
              <w:suppressAutoHyphens w:val="0"/>
              <w:spacing w:after="0" w:line="276" w:lineRule="auto"/>
              <w:jc w:val="both"/>
              <w:textAlignment w:val="auto"/>
              <w:rPr>
                <w:rFonts w:ascii="Arial" w:hAnsi="Arial"/>
              </w:rPr>
            </w:pPr>
            <w:r w:rsidRPr="007C54F9">
              <w:rPr>
                <w:rFonts w:ascii="Arial" w:eastAsia="Times New Roman" w:hAnsi="Arial"/>
                <w:color w:val="000000"/>
                <w:sz w:val="20"/>
                <w:szCs w:val="20"/>
                <w:lang w:val="en-US"/>
              </w:rPr>
              <w:t xml:space="preserve">How do you measure progress in the workplace? </w:t>
            </w:r>
          </w:p>
          <w:p w14:paraId="3302571F" w14:textId="77777777" w:rsidR="00337BD5" w:rsidRPr="007C54F9" w:rsidRDefault="00912880">
            <w:pPr>
              <w:pStyle w:val="ListParagraph"/>
              <w:numPr>
                <w:ilvl w:val="0"/>
                <w:numId w:val="9"/>
              </w:numPr>
              <w:spacing w:line="276" w:lineRule="auto"/>
              <w:jc w:val="both"/>
              <w:rPr>
                <w:rFonts w:ascii="Arial" w:hAnsi="Arial"/>
              </w:rPr>
            </w:pPr>
            <w:r w:rsidRPr="007C54F9">
              <w:rPr>
                <w:rFonts w:ascii="Arial" w:eastAsia="Times New Roman" w:hAnsi="Arial"/>
                <w:color w:val="000000"/>
                <w:sz w:val="20"/>
                <w:szCs w:val="20"/>
                <w:lang w:val="en-US"/>
              </w:rPr>
              <w:t>How is work on gender equality and inclusion reported and monitored?</w:t>
            </w:r>
          </w:p>
        </w:tc>
      </w:tr>
      <w:tr w:rsidR="00337BD5" w:rsidRPr="007C54F9" w14:paraId="4A9003BD" w14:textId="77777777" w:rsidTr="000D2DF4">
        <w:tc>
          <w:tcPr>
            <w:tcW w:w="2552" w:type="dxa"/>
            <w:tcBorders>
              <w:top w:val="dashed" w:sz="4" w:space="0" w:color="7030A0"/>
              <w:left w:val="dashed" w:sz="4" w:space="0" w:color="7030A0"/>
              <w:bottom w:val="dashed" w:sz="4" w:space="0" w:color="7030A0"/>
              <w:right w:val="dashed" w:sz="4" w:space="0" w:color="7030A0"/>
            </w:tcBorders>
            <w:shd w:val="clear" w:color="auto" w:fill="auto"/>
            <w:tcMar>
              <w:top w:w="0" w:type="dxa"/>
              <w:left w:w="108" w:type="dxa"/>
              <w:bottom w:w="0" w:type="dxa"/>
              <w:right w:w="108" w:type="dxa"/>
            </w:tcMar>
          </w:tcPr>
          <w:p w14:paraId="38E14E6C" w14:textId="77777777" w:rsidR="00337BD5" w:rsidRPr="007C54F9" w:rsidRDefault="00912880">
            <w:pPr>
              <w:spacing w:line="240" w:lineRule="auto"/>
              <w:rPr>
                <w:rFonts w:ascii="Arial" w:hAnsi="Arial"/>
                <w:b/>
                <w:sz w:val="20"/>
                <w:szCs w:val="20"/>
              </w:rPr>
            </w:pPr>
            <w:r w:rsidRPr="007C54F9">
              <w:rPr>
                <w:rFonts w:ascii="Arial" w:hAnsi="Arial"/>
                <w:b/>
                <w:sz w:val="20"/>
                <w:szCs w:val="20"/>
              </w:rPr>
              <w:lastRenderedPageBreak/>
              <w:t>Programme &amp; Influencing</w:t>
            </w:r>
          </w:p>
        </w:tc>
        <w:tc>
          <w:tcPr>
            <w:tcW w:w="7938" w:type="dxa"/>
            <w:tcBorders>
              <w:top w:val="dashed" w:sz="4" w:space="0" w:color="7030A0"/>
              <w:left w:val="dashed" w:sz="4" w:space="0" w:color="7030A0"/>
              <w:bottom w:val="dashed" w:sz="4" w:space="0" w:color="7030A0"/>
              <w:right w:val="dashed" w:sz="4" w:space="0" w:color="7030A0"/>
            </w:tcBorders>
            <w:shd w:val="clear" w:color="auto" w:fill="auto"/>
            <w:tcMar>
              <w:top w:w="0" w:type="dxa"/>
              <w:left w:w="108" w:type="dxa"/>
              <w:bottom w:w="0" w:type="dxa"/>
              <w:right w:w="108" w:type="dxa"/>
            </w:tcMar>
          </w:tcPr>
          <w:p w14:paraId="368A47D9" w14:textId="77777777" w:rsidR="00337BD5" w:rsidRPr="007C54F9" w:rsidRDefault="00912880">
            <w:pPr>
              <w:numPr>
                <w:ilvl w:val="0"/>
                <w:numId w:val="10"/>
              </w:numPr>
              <w:spacing w:line="240" w:lineRule="auto"/>
              <w:jc w:val="both"/>
              <w:rPr>
                <w:rFonts w:ascii="Arial" w:eastAsia="Arial" w:hAnsi="Arial"/>
                <w:sz w:val="20"/>
                <w:szCs w:val="20"/>
                <w:lang w:val="en-US"/>
              </w:rPr>
            </w:pPr>
            <w:r w:rsidRPr="007C54F9">
              <w:rPr>
                <w:rFonts w:ascii="Arial" w:eastAsia="Arial" w:hAnsi="Arial"/>
                <w:sz w:val="20"/>
                <w:szCs w:val="20"/>
                <w:lang w:val="en-US"/>
              </w:rPr>
              <w:t xml:space="preserve">What percentage of </w:t>
            </w:r>
            <w:proofErr w:type="spellStart"/>
            <w:r w:rsidRPr="007C54F9">
              <w:rPr>
                <w:rFonts w:ascii="Arial" w:eastAsia="Arial" w:hAnsi="Arial"/>
                <w:sz w:val="20"/>
                <w:szCs w:val="20"/>
                <w:lang w:val="en-US"/>
              </w:rPr>
              <w:t>programmes</w:t>
            </w:r>
            <w:proofErr w:type="spellEnd"/>
            <w:r w:rsidRPr="007C54F9">
              <w:rPr>
                <w:rFonts w:ascii="Arial" w:eastAsia="Arial" w:hAnsi="Arial"/>
                <w:sz w:val="20"/>
                <w:szCs w:val="20"/>
                <w:lang w:val="en-US"/>
              </w:rPr>
              <w:t xml:space="preserve"> are gender aware and what percent are inclusive and gender transformative?</w:t>
            </w:r>
          </w:p>
          <w:p w14:paraId="71F315AA" w14:textId="77777777" w:rsidR="00337BD5" w:rsidRPr="007C54F9" w:rsidRDefault="00912880">
            <w:pPr>
              <w:numPr>
                <w:ilvl w:val="0"/>
                <w:numId w:val="10"/>
              </w:numPr>
              <w:spacing w:line="240" w:lineRule="auto"/>
              <w:jc w:val="both"/>
              <w:rPr>
                <w:rFonts w:ascii="Arial" w:eastAsia="Arial" w:hAnsi="Arial"/>
                <w:sz w:val="20"/>
                <w:szCs w:val="20"/>
                <w:lang w:val="en-US"/>
              </w:rPr>
            </w:pPr>
            <w:r w:rsidRPr="007C54F9">
              <w:rPr>
                <w:rFonts w:ascii="Arial" w:eastAsia="Arial" w:hAnsi="Arial"/>
                <w:sz w:val="20"/>
                <w:szCs w:val="20"/>
                <w:lang w:val="en-US"/>
              </w:rPr>
              <w:t xml:space="preserve">Is gender equality and inclusion analysis consistently being done during </w:t>
            </w:r>
            <w:proofErr w:type="spellStart"/>
            <w:r w:rsidRPr="007C54F9">
              <w:rPr>
                <w:rFonts w:ascii="Arial" w:eastAsia="Arial" w:hAnsi="Arial"/>
                <w:sz w:val="20"/>
                <w:szCs w:val="20"/>
                <w:lang w:val="en-US"/>
              </w:rPr>
              <w:t>programme</w:t>
            </w:r>
            <w:proofErr w:type="spellEnd"/>
            <w:r w:rsidRPr="007C54F9">
              <w:rPr>
                <w:rFonts w:ascii="Arial" w:eastAsia="Arial" w:hAnsi="Arial"/>
                <w:sz w:val="20"/>
                <w:szCs w:val="20"/>
                <w:lang w:val="en-US"/>
              </w:rPr>
              <w:t xml:space="preserve"> design?</w:t>
            </w:r>
          </w:p>
          <w:p w14:paraId="1592FFB0" w14:textId="77777777" w:rsidR="00337BD5" w:rsidRPr="007C54F9" w:rsidRDefault="00912880">
            <w:pPr>
              <w:numPr>
                <w:ilvl w:val="0"/>
                <w:numId w:val="10"/>
              </w:numPr>
              <w:spacing w:line="240" w:lineRule="auto"/>
              <w:jc w:val="both"/>
              <w:rPr>
                <w:rFonts w:ascii="Arial" w:eastAsia="Arial" w:hAnsi="Arial"/>
                <w:sz w:val="20"/>
                <w:szCs w:val="20"/>
                <w:lang w:val="en-US"/>
              </w:rPr>
            </w:pPr>
            <w:r w:rsidRPr="007C54F9">
              <w:rPr>
                <w:rFonts w:ascii="Arial" w:eastAsia="Arial" w:hAnsi="Arial"/>
                <w:sz w:val="20"/>
                <w:szCs w:val="20"/>
                <w:lang w:val="en-US"/>
              </w:rPr>
              <w:t xml:space="preserve">Is there sex and age disaggregated data about the numbers of girls and boys, women and men involved in each </w:t>
            </w:r>
            <w:proofErr w:type="spellStart"/>
            <w:r w:rsidRPr="007C54F9">
              <w:rPr>
                <w:rFonts w:ascii="Arial" w:eastAsia="Arial" w:hAnsi="Arial"/>
                <w:sz w:val="20"/>
                <w:szCs w:val="20"/>
                <w:lang w:val="en-US"/>
              </w:rPr>
              <w:t>programme</w:t>
            </w:r>
            <w:proofErr w:type="spellEnd"/>
            <w:r w:rsidRPr="007C54F9">
              <w:rPr>
                <w:rFonts w:ascii="Arial" w:eastAsia="Arial" w:hAnsi="Arial"/>
                <w:sz w:val="20"/>
                <w:szCs w:val="20"/>
                <w:lang w:val="en-US"/>
              </w:rPr>
              <w:t>? Is data disaggregated by age and another factor, like disability, language, and ethnicity?</w:t>
            </w:r>
          </w:p>
          <w:p w14:paraId="4367D030" w14:textId="77777777" w:rsidR="00337BD5" w:rsidRPr="007C54F9" w:rsidRDefault="00912880">
            <w:pPr>
              <w:numPr>
                <w:ilvl w:val="0"/>
                <w:numId w:val="10"/>
              </w:numPr>
              <w:spacing w:line="240" w:lineRule="auto"/>
              <w:jc w:val="both"/>
              <w:rPr>
                <w:rFonts w:ascii="Arial" w:eastAsia="Arial" w:hAnsi="Arial"/>
                <w:sz w:val="20"/>
                <w:szCs w:val="20"/>
                <w:lang w:val="en-US"/>
              </w:rPr>
            </w:pPr>
            <w:r w:rsidRPr="007C54F9">
              <w:rPr>
                <w:rFonts w:ascii="Arial" w:eastAsia="Arial" w:hAnsi="Arial"/>
                <w:sz w:val="20"/>
                <w:szCs w:val="20"/>
                <w:lang w:val="en-US"/>
              </w:rPr>
              <w:lastRenderedPageBreak/>
              <w:t xml:space="preserve">Are the different needs of diverse girls and boys (or women and men) recognized and understood? What about the different needs within groups of girls and boys? Are their different needs addressed in the </w:t>
            </w:r>
            <w:proofErr w:type="spellStart"/>
            <w:r w:rsidRPr="007C54F9">
              <w:rPr>
                <w:rFonts w:ascii="Arial" w:eastAsia="Arial" w:hAnsi="Arial"/>
                <w:sz w:val="20"/>
                <w:szCs w:val="20"/>
                <w:lang w:val="en-US"/>
              </w:rPr>
              <w:t>programmes</w:t>
            </w:r>
            <w:proofErr w:type="spellEnd"/>
            <w:r w:rsidRPr="007C54F9">
              <w:rPr>
                <w:rFonts w:ascii="Arial" w:eastAsia="Arial" w:hAnsi="Arial"/>
                <w:sz w:val="20"/>
                <w:szCs w:val="20"/>
                <w:lang w:val="en-US"/>
              </w:rPr>
              <w:t>?</w:t>
            </w:r>
          </w:p>
          <w:p w14:paraId="00AAA5B2" w14:textId="77777777" w:rsidR="00337BD5" w:rsidRPr="007C54F9" w:rsidRDefault="00912880">
            <w:pPr>
              <w:numPr>
                <w:ilvl w:val="0"/>
                <w:numId w:val="10"/>
              </w:numPr>
              <w:spacing w:line="240" w:lineRule="auto"/>
              <w:jc w:val="both"/>
              <w:rPr>
                <w:rFonts w:ascii="Arial" w:eastAsia="Arial" w:hAnsi="Arial"/>
                <w:sz w:val="20"/>
                <w:szCs w:val="20"/>
                <w:lang w:val="en-US"/>
              </w:rPr>
            </w:pPr>
            <w:r w:rsidRPr="007C54F9">
              <w:rPr>
                <w:rFonts w:ascii="Arial" w:eastAsia="Arial" w:hAnsi="Arial"/>
                <w:sz w:val="20"/>
                <w:szCs w:val="20"/>
                <w:lang w:val="en-US"/>
              </w:rPr>
              <w:t xml:space="preserve">Do </w:t>
            </w:r>
            <w:proofErr w:type="spellStart"/>
            <w:r w:rsidRPr="007C54F9">
              <w:rPr>
                <w:rFonts w:ascii="Arial" w:eastAsia="Arial" w:hAnsi="Arial"/>
                <w:sz w:val="20"/>
                <w:szCs w:val="20"/>
                <w:lang w:val="en-US"/>
              </w:rPr>
              <w:t>programmes</w:t>
            </w:r>
            <w:proofErr w:type="spellEnd"/>
            <w:r w:rsidRPr="007C54F9">
              <w:rPr>
                <w:rFonts w:ascii="Arial" w:eastAsia="Arial" w:hAnsi="Arial"/>
                <w:sz w:val="20"/>
                <w:szCs w:val="20"/>
                <w:lang w:val="en-US"/>
              </w:rPr>
              <w:t xml:space="preserve"> consistently identify outcomes related to gender equality and inclusion? Are </w:t>
            </w:r>
            <w:proofErr w:type="spellStart"/>
            <w:r w:rsidRPr="007C54F9">
              <w:rPr>
                <w:rFonts w:ascii="Arial" w:eastAsia="Arial" w:hAnsi="Arial"/>
                <w:sz w:val="20"/>
                <w:szCs w:val="20"/>
                <w:lang w:val="en-US"/>
              </w:rPr>
              <w:t>Programmes</w:t>
            </w:r>
            <w:proofErr w:type="spellEnd"/>
            <w:r w:rsidRPr="007C54F9">
              <w:rPr>
                <w:rFonts w:ascii="Arial" w:eastAsia="Arial" w:hAnsi="Arial"/>
                <w:sz w:val="20"/>
                <w:szCs w:val="20"/>
                <w:lang w:val="en-US"/>
              </w:rPr>
              <w:t xml:space="preserve"> tackling the root causes of gender inequality and exclusion (social norms, cultural beliefs, values)?</w:t>
            </w:r>
          </w:p>
          <w:p w14:paraId="2DA3527D" w14:textId="77777777" w:rsidR="00337BD5" w:rsidRPr="007C54F9" w:rsidRDefault="00912880">
            <w:pPr>
              <w:numPr>
                <w:ilvl w:val="0"/>
                <w:numId w:val="10"/>
              </w:numPr>
              <w:spacing w:line="240" w:lineRule="auto"/>
              <w:jc w:val="both"/>
              <w:rPr>
                <w:rFonts w:ascii="Arial" w:eastAsia="Arial" w:hAnsi="Arial"/>
                <w:sz w:val="20"/>
                <w:szCs w:val="20"/>
                <w:lang w:val="en-US"/>
              </w:rPr>
            </w:pPr>
            <w:r w:rsidRPr="007C54F9">
              <w:rPr>
                <w:rFonts w:ascii="Arial" w:eastAsia="Arial" w:hAnsi="Arial"/>
                <w:sz w:val="20"/>
                <w:szCs w:val="20"/>
                <w:lang w:val="en-US"/>
              </w:rPr>
              <w:t xml:space="preserve">What is done to address discrimination (i.e. their exclusion and lack of power) against girls and women? Are </w:t>
            </w:r>
            <w:proofErr w:type="spellStart"/>
            <w:r w:rsidRPr="007C54F9">
              <w:rPr>
                <w:rFonts w:ascii="Arial" w:eastAsia="Arial" w:hAnsi="Arial"/>
                <w:sz w:val="20"/>
                <w:szCs w:val="20"/>
                <w:lang w:val="en-US"/>
              </w:rPr>
              <w:t>programmes</w:t>
            </w:r>
            <w:proofErr w:type="spellEnd"/>
            <w:r w:rsidRPr="007C54F9">
              <w:rPr>
                <w:rFonts w:ascii="Arial" w:eastAsia="Arial" w:hAnsi="Arial"/>
                <w:sz w:val="20"/>
                <w:szCs w:val="20"/>
                <w:lang w:val="en-US"/>
              </w:rPr>
              <w:t xml:space="preserve"> aiming to transform gender relations and exclusion?</w:t>
            </w:r>
          </w:p>
          <w:p w14:paraId="6DA0616C" w14:textId="77777777" w:rsidR="00337BD5" w:rsidRPr="007C54F9" w:rsidRDefault="00912880">
            <w:pPr>
              <w:numPr>
                <w:ilvl w:val="0"/>
                <w:numId w:val="10"/>
              </w:numPr>
              <w:spacing w:line="240" w:lineRule="auto"/>
              <w:jc w:val="both"/>
              <w:rPr>
                <w:rFonts w:ascii="Arial" w:eastAsia="Arial" w:hAnsi="Arial"/>
                <w:sz w:val="20"/>
                <w:szCs w:val="20"/>
                <w:lang w:val="en-US"/>
              </w:rPr>
            </w:pPr>
            <w:r w:rsidRPr="007C54F9">
              <w:rPr>
                <w:rFonts w:ascii="Arial" w:eastAsia="Arial" w:hAnsi="Arial"/>
                <w:sz w:val="20"/>
                <w:szCs w:val="20"/>
                <w:lang w:val="en-US"/>
              </w:rPr>
              <w:t xml:space="preserve">Is the </w:t>
            </w:r>
            <w:proofErr w:type="spellStart"/>
            <w:r w:rsidRPr="007C54F9">
              <w:rPr>
                <w:rFonts w:ascii="Arial" w:eastAsia="Arial" w:hAnsi="Arial"/>
                <w:sz w:val="20"/>
                <w:szCs w:val="20"/>
                <w:lang w:val="en-US"/>
              </w:rPr>
              <w:t>programme</w:t>
            </w:r>
            <w:proofErr w:type="spellEnd"/>
            <w:r w:rsidRPr="007C54F9">
              <w:rPr>
                <w:rFonts w:ascii="Arial" w:eastAsia="Arial" w:hAnsi="Arial"/>
                <w:sz w:val="20"/>
                <w:szCs w:val="20"/>
                <w:lang w:val="en-US"/>
              </w:rPr>
              <w:t xml:space="preserve"> work focused more on improving the daily conditions, or the social position of girls and women (meaning how they are valued in society)?</w:t>
            </w:r>
          </w:p>
          <w:p w14:paraId="3CC653AC" w14:textId="77777777" w:rsidR="00337BD5" w:rsidRPr="007C54F9" w:rsidRDefault="00912880">
            <w:pPr>
              <w:numPr>
                <w:ilvl w:val="0"/>
                <w:numId w:val="10"/>
              </w:numPr>
              <w:spacing w:line="240" w:lineRule="auto"/>
              <w:jc w:val="both"/>
              <w:rPr>
                <w:rFonts w:ascii="Arial" w:eastAsia="Arial" w:hAnsi="Arial"/>
                <w:sz w:val="20"/>
                <w:szCs w:val="20"/>
                <w:lang w:val="en-US"/>
              </w:rPr>
            </w:pPr>
            <w:r w:rsidRPr="007C54F9">
              <w:rPr>
                <w:rFonts w:ascii="Arial" w:eastAsia="Arial" w:hAnsi="Arial"/>
                <w:sz w:val="20"/>
                <w:szCs w:val="20"/>
                <w:lang w:val="en-US"/>
              </w:rPr>
              <w:t xml:space="preserve">How are boys and men being involved in gender equality and inclusion </w:t>
            </w:r>
            <w:proofErr w:type="spellStart"/>
            <w:r w:rsidRPr="007C54F9">
              <w:rPr>
                <w:rFonts w:ascii="Arial" w:eastAsia="Arial" w:hAnsi="Arial"/>
                <w:sz w:val="20"/>
                <w:szCs w:val="20"/>
                <w:lang w:val="en-US"/>
              </w:rPr>
              <w:t>programme</w:t>
            </w:r>
            <w:proofErr w:type="spellEnd"/>
            <w:r w:rsidRPr="007C54F9">
              <w:rPr>
                <w:rFonts w:ascii="Arial" w:eastAsia="Arial" w:hAnsi="Arial"/>
                <w:sz w:val="20"/>
                <w:szCs w:val="20"/>
                <w:lang w:val="en-US"/>
              </w:rPr>
              <w:t xml:space="preserve"> work? How does Plan work with ‘difficult’ gender issues, e.g. resistance from men or women, or social norms that lead to gender discrimination?</w:t>
            </w:r>
          </w:p>
          <w:p w14:paraId="1F84D137" w14:textId="77777777" w:rsidR="00337BD5" w:rsidRPr="007C54F9" w:rsidRDefault="00912880">
            <w:pPr>
              <w:numPr>
                <w:ilvl w:val="0"/>
                <w:numId w:val="10"/>
              </w:numPr>
              <w:spacing w:line="240" w:lineRule="auto"/>
              <w:jc w:val="both"/>
              <w:rPr>
                <w:rFonts w:ascii="Arial" w:eastAsia="Arial" w:hAnsi="Arial"/>
                <w:sz w:val="20"/>
                <w:szCs w:val="20"/>
                <w:lang w:val="en-US"/>
              </w:rPr>
            </w:pPr>
            <w:r w:rsidRPr="007C54F9">
              <w:rPr>
                <w:rFonts w:ascii="Arial" w:eastAsia="Arial" w:hAnsi="Arial"/>
                <w:sz w:val="20"/>
                <w:szCs w:val="20"/>
                <w:lang w:val="en-US"/>
              </w:rPr>
              <w:t xml:space="preserve">Do staff have the knowledge and skills for integrating gender equality and inclusion within </w:t>
            </w:r>
            <w:proofErr w:type="spellStart"/>
            <w:r w:rsidRPr="007C54F9">
              <w:rPr>
                <w:rFonts w:ascii="Arial" w:eastAsia="Arial" w:hAnsi="Arial"/>
                <w:sz w:val="20"/>
                <w:szCs w:val="20"/>
                <w:lang w:val="en-US"/>
              </w:rPr>
              <w:t>programme</w:t>
            </w:r>
            <w:proofErr w:type="spellEnd"/>
            <w:r w:rsidRPr="007C54F9">
              <w:rPr>
                <w:rFonts w:ascii="Arial" w:eastAsia="Arial" w:hAnsi="Arial"/>
                <w:sz w:val="20"/>
                <w:szCs w:val="20"/>
                <w:lang w:val="en-US"/>
              </w:rPr>
              <w:t xml:space="preserve"> work? What do they find most challenging? What are the examples of success?</w:t>
            </w:r>
          </w:p>
          <w:p w14:paraId="455AFBC1" w14:textId="77777777" w:rsidR="00337BD5" w:rsidRPr="007C54F9" w:rsidRDefault="00912880">
            <w:pPr>
              <w:numPr>
                <w:ilvl w:val="0"/>
                <w:numId w:val="10"/>
              </w:numPr>
              <w:spacing w:line="240" w:lineRule="auto"/>
              <w:jc w:val="both"/>
              <w:rPr>
                <w:rFonts w:ascii="Arial" w:eastAsia="Arial" w:hAnsi="Arial"/>
                <w:sz w:val="20"/>
                <w:szCs w:val="20"/>
                <w:lang w:val="en-US"/>
              </w:rPr>
            </w:pPr>
            <w:r w:rsidRPr="007C54F9">
              <w:rPr>
                <w:rFonts w:ascii="Arial" w:eastAsia="Arial" w:hAnsi="Arial"/>
                <w:sz w:val="20"/>
                <w:szCs w:val="20"/>
                <w:lang w:val="en-US"/>
              </w:rPr>
              <w:t>To what extent is your influencing work tackling, and communicating about, inequality and exclusion and the need to promote changes in power relations?</w:t>
            </w:r>
          </w:p>
          <w:p w14:paraId="4E78ED9C" w14:textId="77777777" w:rsidR="00337BD5" w:rsidRPr="007C54F9" w:rsidRDefault="00912880">
            <w:pPr>
              <w:numPr>
                <w:ilvl w:val="0"/>
                <w:numId w:val="10"/>
              </w:numPr>
              <w:spacing w:line="240" w:lineRule="auto"/>
              <w:jc w:val="both"/>
              <w:rPr>
                <w:rFonts w:ascii="Arial" w:eastAsia="Arial" w:hAnsi="Arial"/>
                <w:sz w:val="20"/>
                <w:szCs w:val="20"/>
                <w:lang w:val="en-US"/>
              </w:rPr>
            </w:pPr>
            <w:r w:rsidRPr="007C54F9">
              <w:rPr>
                <w:rFonts w:ascii="Arial" w:eastAsia="Arial" w:hAnsi="Arial"/>
                <w:sz w:val="20"/>
                <w:szCs w:val="20"/>
                <w:lang w:val="en-US"/>
              </w:rPr>
              <w:t>What has been done about girls and their specific gender issues in your campaigns? What issues have you campaigned on?</w:t>
            </w:r>
          </w:p>
          <w:p w14:paraId="104052FD" w14:textId="77777777" w:rsidR="00337BD5" w:rsidRPr="007C54F9" w:rsidRDefault="00912880">
            <w:pPr>
              <w:numPr>
                <w:ilvl w:val="0"/>
                <w:numId w:val="10"/>
              </w:numPr>
              <w:spacing w:line="240" w:lineRule="auto"/>
              <w:jc w:val="both"/>
              <w:rPr>
                <w:rFonts w:ascii="Arial" w:eastAsia="Arial" w:hAnsi="Arial"/>
                <w:sz w:val="20"/>
                <w:szCs w:val="20"/>
                <w:lang w:val="en-US"/>
              </w:rPr>
            </w:pPr>
            <w:r w:rsidRPr="007C54F9">
              <w:rPr>
                <w:rFonts w:ascii="Arial" w:eastAsia="Arial" w:hAnsi="Arial"/>
                <w:sz w:val="20"/>
                <w:szCs w:val="20"/>
                <w:lang w:val="en-US"/>
              </w:rPr>
              <w:t>What do you lobby for in relation to women’s and girls’ rights across different sub-groups?</w:t>
            </w:r>
          </w:p>
          <w:p w14:paraId="0EBC7B2C" w14:textId="77777777" w:rsidR="00337BD5" w:rsidRPr="007C54F9" w:rsidRDefault="00912880">
            <w:pPr>
              <w:numPr>
                <w:ilvl w:val="0"/>
                <w:numId w:val="10"/>
              </w:numPr>
              <w:spacing w:line="240" w:lineRule="auto"/>
              <w:jc w:val="both"/>
              <w:rPr>
                <w:rFonts w:ascii="Arial" w:eastAsia="Arial" w:hAnsi="Arial"/>
                <w:sz w:val="20"/>
                <w:szCs w:val="20"/>
                <w:lang w:val="en-US"/>
              </w:rPr>
            </w:pPr>
            <w:r w:rsidRPr="007C54F9">
              <w:rPr>
                <w:rFonts w:ascii="Arial" w:eastAsia="Arial" w:hAnsi="Arial"/>
                <w:sz w:val="20"/>
                <w:szCs w:val="20"/>
                <w:lang w:val="en-US"/>
              </w:rPr>
              <w:t>Do you include gender equality issues in your advocacy work on the CRC and CEDAW? Does your UPR or CRPD analysis reflect gender equality issues?</w:t>
            </w:r>
          </w:p>
          <w:p w14:paraId="6FCDF07E" w14:textId="77777777" w:rsidR="00337BD5" w:rsidRPr="007C54F9" w:rsidRDefault="00912880">
            <w:pPr>
              <w:numPr>
                <w:ilvl w:val="0"/>
                <w:numId w:val="10"/>
              </w:numPr>
              <w:spacing w:line="240" w:lineRule="auto"/>
              <w:jc w:val="both"/>
              <w:rPr>
                <w:rFonts w:ascii="Arial" w:eastAsia="Arial" w:hAnsi="Arial"/>
                <w:sz w:val="20"/>
                <w:szCs w:val="20"/>
                <w:lang w:val="en-US"/>
              </w:rPr>
            </w:pPr>
            <w:r w:rsidRPr="007C54F9">
              <w:rPr>
                <w:rFonts w:ascii="Arial" w:eastAsia="Arial" w:hAnsi="Arial"/>
                <w:sz w:val="20"/>
                <w:szCs w:val="20"/>
                <w:lang w:val="en-US"/>
              </w:rPr>
              <w:t xml:space="preserve">How have you integrated gender equality and inclusion issues into your office’s advocacy work that are not specific to BIAAG? </w:t>
            </w:r>
          </w:p>
        </w:tc>
      </w:tr>
      <w:tr w:rsidR="00337BD5" w:rsidRPr="007C54F9" w14:paraId="39C035AE" w14:textId="77777777" w:rsidTr="000D2DF4">
        <w:tc>
          <w:tcPr>
            <w:tcW w:w="2552" w:type="dxa"/>
            <w:tcBorders>
              <w:top w:val="dashed" w:sz="4" w:space="0" w:color="7030A0"/>
              <w:left w:val="dashed" w:sz="4" w:space="0" w:color="7030A0"/>
              <w:bottom w:val="dashed" w:sz="4" w:space="0" w:color="7030A0"/>
              <w:right w:val="dashed" w:sz="4" w:space="0" w:color="7030A0"/>
            </w:tcBorders>
            <w:shd w:val="clear" w:color="auto" w:fill="auto"/>
            <w:tcMar>
              <w:top w:w="0" w:type="dxa"/>
              <w:left w:w="108" w:type="dxa"/>
              <w:bottom w:w="0" w:type="dxa"/>
              <w:right w:w="108" w:type="dxa"/>
            </w:tcMar>
          </w:tcPr>
          <w:p w14:paraId="11EC4E24" w14:textId="77777777" w:rsidR="00337BD5" w:rsidRPr="007C54F9" w:rsidRDefault="00912880">
            <w:pPr>
              <w:spacing w:line="240" w:lineRule="auto"/>
              <w:jc w:val="both"/>
              <w:rPr>
                <w:rFonts w:ascii="Arial" w:hAnsi="Arial"/>
              </w:rPr>
            </w:pPr>
            <w:r w:rsidRPr="007C54F9">
              <w:rPr>
                <w:rFonts w:ascii="Arial" w:hAnsi="Arial"/>
                <w:b/>
                <w:bCs/>
                <w:color w:val="000000"/>
                <w:sz w:val="20"/>
                <w:szCs w:val="20"/>
              </w:rPr>
              <w:lastRenderedPageBreak/>
              <w:t>Marketing and Communications</w:t>
            </w:r>
          </w:p>
        </w:tc>
        <w:tc>
          <w:tcPr>
            <w:tcW w:w="7938" w:type="dxa"/>
            <w:tcBorders>
              <w:top w:val="dashed" w:sz="4" w:space="0" w:color="7030A0"/>
              <w:left w:val="dashed" w:sz="4" w:space="0" w:color="7030A0"/>
              <w:bottom w:val="dashed" w:sz="4" w:space="0" w:color="7030A0"/>
              <w:right w:val="dashed" w:sz="4" w:space="0" w:color="7030A0"/>
            </w:tcBorders>
            <w:shd w:val="clear" w:color="auto" w:fill="auto"/>
            <w:tcMar>
              <w:top w:w="0" w:type="dxa"/>
              <w:left w:w="108" w:type="dxa"/>
              <w:bottom w:w="0" w:type="dxa"/>
              <w:right w:w="108" w:type="dxa"/>
            </w:tcMar>
          </w:tcPr>
          <w:p w14:paraId="317E84CF" w14:textId="77777777" w:rsidR="00337BD5" w:rsidRPr="007C54F9" w:rsidRDefault="00912880">
            <w:pPr>
              <w:numPr>
                <w:ilvl w:val="0"/>
                <w:numId w:val="11"/>
              </w:numPr>
              <w:spacing w:line="240" w:lineRule="auto"/>
              <w:jc w:val="both"/>
              <w:rPr>
                <w:rFonts w:ascii="Arial" w:eastAsia="Arial" w:hAnsi="Arial"/>
                <w:sz w:val="20"/>
                <w:szCs w:val="20"/>
                <w:lang w:val="en-US"/>
              </w:rPr>
            </w:pPr>
            <w:r w:rsidRPr="007C54F9">
              <w:rPr>
                <w:rFonts w:ascii="Arial" w:eastAsia="Arial" w:hAnsi="Arial"/>
                <w:sz w:val="20"/>
                <w:szCs w:val="20"/>
                <w:lang w:val="en-US"/>
              </w:rPr>
              <w:t>What kind of messages and images are used by Plan to present our work? Do these reflect Plan’s commitments to gender equality, inclusion and girls’ rights?</w:t>
            </w:r>
          </w:p>
          <w:p w14:paraId="5DB9C8D9" w14:textId="77777777" w:rsidR="00337BD5" w:rsidRPr="007C54F9" w:rsidRDefault="00912880">
            <w:pPr>
              <w:numPr>
                <w:ilvl w:val="0"/>
                <w:numId w:val="11"/>
              </w:numPr>
              <w:spacing w:line="240" w:lineRule="auto"/>
              <w:jc w:val="both"/>
              <w:rPr>
                <w:rFonts w:ascii="Arial" w:eastAsia="Arial" w:hAnsi="Arial"/>
                <w:sz w:val="20"/>
                <w:szCs w:val="20"/>
                <w:lang w:val="en-US"/>
              </w:rPr>
            </w:pPr>
            <w:r w:rsidRPr="007C54F9">
              <w:rPr>
                <w:rFonts w:ascii="Arial" w:eastAsia="Arial" w:hAnsi="Arial"/>
                <w:sz w:val="20"/>
                <w:szCs w:val="20"/>
                <w:lang w:val="en-US"/>
              </w:rPr>
              <w:t>Is gender equality and inclusion being integrated into the communications to sponsors, sponsored children and their families?</w:t>
            </w:r>
          </w:p>
          <w:p w14:paraId="3B5B09E5" w14:textId="77777777" w:rsidR="00337BD5" w:rsidRPr="007C54F9" w:rsidRDefault="00912880">
            <w:pPr>
              <w:numPr>
                <w:ilvl w:val="0"/>
                <w:numId w:val="11"/>
              </w:numPr>
              <w:spacing w:line="240" w:lineRule="auto"/>
              <w:jc w:val="both"/>
              <w:rPr>
                <w:rFonts w:ascii="Arial" w:eastAsia="Arial" w:hAnsi="Arial"/>
                <w:sz w:val="20"/>
                <w:szCs w:val="20"/>
                <w:lang w:val="en-US"/>
              </w:rPr>
            </w:pPr>
            <w:r w:rsidRPr="007C54F9">
              <w:rPr>
                <w:rFonts w:ascii="Arial" w:eastAsia="Arial" w:hAnsi="Arial"/>
                <w:sz w:val="20"/>
                <w:szCs w:val="20"/>
                <w:lang w:val="en-US"/>
              </w:rPr>
              <w:t>Do staff know how to ensure their externally facing documents and presentations are gender transformative and consistent with Plan’s core purpose to strive for a just world and equality for girls?</w:t>
            </w:r>
          </w:p>
          <w:p w14:paraId="2E976099" w14:textId="77777777" w:rsidR="00337BD5" w:rsidRPr="007C54F9" w:rsidRDefault="00912880">
            <w:pPr>
              <w:numPr>
                <w:ilvl w:val="0"/>
                <w:numId w:val="11"/>
              </w:numPr>
              <w:spacing w:line="240" w:lineRule="auto"/>
              <w:jc w:val="both"/>
              <w:rPr>
                <w:rFonts w:ascii="Arial" w:eastAsia="Arial" w:hAnsi="Arial"/>
                <w:sz w:val="20"/>
                <w:szCs w:val="20"/>
                <w:lang w:val="en-US"/>
              </w:rPr>
            </w:pPr>
            <w:r w:rsidRPr="007C54F9">
              <w:rPr>
                <w:rFonts w:ascii="Arial" w:eastAsia="Arial" w:hAnsi="Arial"/>
                <w:sz w:val="20"/>
                <w:szCs w:val="20"/>
                <w:lang w:val="en-US"/>
              </w:rPr>
              <w:t>Is the language gender sensitive, showing awareness of the differences in status, power, access, and choices between women and men and girls and boys and within groups of children?</w:t>
            </w:r>
          </w:p>
          <w:p w14:paraId="00618F39" w14:textId="77777777" w:rsidR="00337BD5" w:rsidRPr="007C54F9" w:rsidRDefault="00912880">
            <w:pPr>
              <w:numPr>
                <w:ilvl w:val="0"/>
                <w:numId w:val="11"/>
              </w:numPr>
              <w:spacing w:line="240" w:lineRule="auto"/>
              <w:jc w:val="both"/>
              <w:rPr>
                <w:rFonts w:ascii="Arial" w:eastAsia="Arial" w:hAnsi="Arial"/>
                <w:sz w:val="20"/>
                <w:szCs w:val="20"/>
                <w:lang w:val="en-US"/>
              </w:rPr>
            </w:pPr>
            <w:r w:rsidRPr="007C54F9">
              <w:rPr>
                <w:rFonts w:ascii="Arial" w:eastAsia="Arial" w:hAnsi="Arial"/>
                <w:sz w:val="20"/>
                <w:szCs w:val="20"/>
                <w:lang w:val="en-US"/>
              </w:rPr>
              <w:t>Overall what is changing for different groups of women and girls as a result of this work, and how is this being communicated?</w:t>
            </w:r>
          </w:p>
        </w:tc>
      </w:tr>
      <w:tr w:rsidR="00337BD5" w:rsidRPr="007C54F9" w14:paraId="212D2CBE" w14:textId="77777777" w:rsidTr="000D2DF4">
        <w:trPr>
          <w:trHeight w:val="260"/>
        </w:trPr>
        <w:tc>
          <w:tcPr>
            <w:tcW w:w="2552" w:type="dxa"/>
            <w:tcBorders>
              <w:top w:val="dashed" w:sz="4" w:space="0" w:color="7030A0"/>
              <w:left w:val="dashed" w:sz="4" w:space="0" w:color="7030A0"/>
              <w:bottom w:val="dashed" w:sz="4" w:space="0" w:color="7030A0"/>
              <w:right w:val="dashed" w:sz="4" w:space="0" w:color="7030A0"/>
            </w:tcBorders>
            <w:shd w:val="clear" w:color="auto" w:fill="auto"/>
            <w:tcMar>
              <w:top w:w="0" w:type="dxa"/>
              <w:left w:w="108" w:type="dxa"/>
              <w:bottom w:w="0" w:type="dxa"/>
              <w:right w:w="108" w:type="dxa"/>
            </w:tcMar>
          </w:tcPr>
          <w:p w14:paraId="1DD821FE" w14:textId="77777777" w:rsidR="00337BD5" w:rsidRPr="007C54F9" w:rsidRDefault="00912880">
            <w:pPr>
              <w:spacing w:line="240" w:lineRule="auto"/>
              <w:jc w:val="both"/>
              <w:rPr>
                <w:rFonts w:ascii="Arial" w:hAnsi="Arial"/>
                <w:b/>
                <w:sz w:val="20"/>
                <w:szCs w:val="20"/>
              </w:rPr>
            </w:pPr>
            <w:r w:rsidRPr="007C54F9">
              <w:rPr>
                <w:rFonts w:ascii="Arial" w:hAnsi="Arial"/>
                <w:b/>
                <w:sz w:val="20"/>
                <w:szCs w:val="20"/>
              </w:rPr>
              <w:t>Partnership</w:t>
            </w:r>
          </w:p>
        </w:tc>
        <w:tc>
          <w:tcPr>
            <w:tcW w:w="7938" w:type="dxa"/>
            <w:tcBorders>
              <w:top w:val="dashed" w:sz="4" w:space="0" w:color="7030A0"/>
              <w:left w:val="dashed" w:sz="4" w:space="0" w:color="7030A0"/>
              <w:bottom w:val="dashed" w:sz="4" w:space="0" w:color="7030A0"/>
              <w:right w:val="dashed" w:sz="4" w:space="0" w:color="7030A0"/>
            </w:tcBorders>
            <w:shd w:val="clear" w:color="auto" w:fill="auto"/>
            <w:tcMar>
              <w:top w:w="0" w:type="dxa"/>
              <w:left w:w="108" w:type="dxa"/>
              <w:bottom w:w="0" w:type="dxa"/>
              <w:right w:w="108" w:type="dxa"/>
            </w:tcMar>
          </w:tcPr>
          <w:p w14:paraId="079CBD9B" w14:textId="77777777" w:rsidR="00337BD5" w:rsidRPr="007C54F9" w:rsidRDefault="00912880">
            <w:pPr>
              <w:pStyle w:val="ListParagraph"/>
              <w:numPr>
                <w:ilvl w:val="0"/>
                <w:numId w:val="12"/>
              </w:numPr>
              <w:suppressAutoHyphens w:val="0"/>
              <w:spacing w:after="0" w:line="240" w:lineRule="auto"/>
              <w:jc w:val="both"/>
              <w:textAlignment w:val="auto"/>
              <w:rPr>
                <w:rFonts w:ascii="Arial" w:hAnsi="Arial"/>
              </w:rPr>
            </w:pPr>
            <w:r w:rsidRPr="007C54F9">
              <w:rPr>
                <w:rFonts w:ascii="Arial" w:eastAsia="Times New Roman" w:hAnsi="Arial"/>
                <w:color w:val="000000"/>
                <w:sz w:val="20"/>
                <w:szCs w:val="20"/>
                <w:lang w:val="en-US"/>
              </w:rPr>
              <w:t xml:space="preserve">Who are your main partners? Do they share Plan’s commitments </w:t>
            </w:r>
            <w:proofErr w:type="gramStart"/>
            <w:r w:rsidRPr="007C54F9">
              <w:rPr>
                <w:rFonts w:ascii="Arial" w:eastAsia="Times New Roman" w:hAnsi="Arial"/>
                <w:color w:val="000000"/>
                <w:sz w:val="20"/>
                <w:szCs w:val="20"/>
                <w:lang w:val="en-US"/>
              </w:rPr>
              <w:t>to</w:t>
            </w:r>
            <w:proofErr w:type="gramEnd"/>
            <w:r w:rsidRPr="007C54F9">
              <w:rPr>
                <w:rFonts w:ascii="Arial" w:eastAsia="Times New Roman" w:hAnsi="Arial"/>
                <w:color w:val="000000"/>
                <w:sz w:val="20"/>
                <w:szCs w:val="20"/>
                <w:lang w:val="en-US"/>
              </w:rPr>
              <w:t xml:space="preserve"> </w:t>
            </w:r>
          </w:p>
          <w:p w14:paraId="23229CDB" w14:textId="77777777" w:rsidR="00337BD5" w:rsidRPr="007C54F9" w:rsidRDefault="00912880">
            <w:pPr>
              <w:pStyle w:val="ListParagraph"/>
              <w:suppressAutoHyphens w:val="0"/>
              <w:spacing w:after="0" w:line="240" w:lineRule="auto"/>
              <w:jc w:val="both"/>
              <w:textAlignment w:val="auto"/>
              <w:rPr>
                <w:rFonts w:ascii="Arial" w:eastAsia="Times New Roman" w:hAnsi="Arial"/>
                <w:color w:val="000000"/>
                <w:sz w:val="20"/>
                <w:szCs w:val="20"/>
                <w:lang w:val="en-US"/>
              </w:rPr>
            </w:pPr>
            <w:r w:rsidRPr="007C54F9">
              <w:rPr>
                <w:rFonts w:ascii="Arial" w:eastAsia="Times New Roman" w:hAnsi="Arial"/>
                <w:color w:val="000000"/>
                <w:sz w:val="20"/>
                <w:szCs w:val="20"/>
                <w:lang w:val="en-US"/>
              </w:rPr>
              <w:t xml:space="preserve">gender equality and inclusion? </w:t>
            </w:r>
          </w:p>
          <w:p w14:paraId="01E84438" w14:textId="77777777" w:rsidR="00337BD5" w:rsidRPr="007C54F9" w:rsidRDefault="00912880">
            <w:pPr>
              <w:pStyle w:val="ListParagraph"/>
              <w:numPr>
                <w:ilvl w:val="0"/>
                <w:numId w:val="12"/>
              </w:numPr>
              <w:suppressAutoHyphens w:val="0"/>
              <w:spacing w:after="0" w:line="240" w:lineRule="auto"/>
              <w:jc w:val="both"/>
              <w:textAlignment w:val="auto"/>
              <w:rPr>
                <w:rFonts w:ascii="Arial" w:hAnsi="Arial"/>
              </w:rPr>
            </w:pPr>
            <w:r w:rsidRPr="007C54F9">
              <w:rPr>
                <w:rFonts w:ascii="Arial" w:eastAsia="Times New Roman" w:hAnsi="Arial"/>
                <w:color w:val="000000"/>
                <w:sz w:val="20"/>
                <w:szCs w:val="20"/>
                <w:lang w:val="en-US"/>
              </w:rPr>
              <w:t xml:space="preserve">Do the criteria for partner selection include a commitment to addressing gender inequality and exclusion? Is this a priority? </w:t>
            </w:r>
          </w:p>
          <w:p w14:paraId="468DD6D5" w14:textId="77777777" w:rsidR="00337BD5" w:rsidRPr="007C54F9" w:rsidRDefault="00912880">
            <w:pPr>
              <w:pStyle w:val="ListParagraph"/>
              <w:numPr>
                <w:ilvl w:val="0"/>
                <w:numId w:val="12"/>
              </w:numPr>
              <w:suppressAutoHyphens w:val="0"/>
              <w:spacing w:after="0" w:line="240" w:lineRule="auto"/>
              <w:jc w:val="both"/>
              <w:textAlignment w:val="auto"/>
              <w:rPr>
                <w:rFonts w:ascii="Arial" w:hAnsi="Arial"/>
              </w:rPr>
            </w:pPr>
            <w:r w:rsidRPr="007C54F9">
              <w:rPr>
                <w:rFonts w:ascii="Arial" w:eastAsia="Times New Roman" w:hAnsi="Arial"/>
                <w:color w:val="000000"/>
                <w:sz w:val="20"/>
                <w:szCs w:val="20"/>
                <w:lang w:val="en-US"/>
              </w:rPr>
              <w:lastRenderedPageBreak/>
              <w:t xml:space="preserve">Do you choose partners on the basis of their diversity and sensitivity to issues of gender inequality, exclusion and </w:t>
            </w:r>
            <w:proofErr w:type="spellStart"/>
            <w:r w:rsidRPr="007C54F9">
              <w:rPr>
                <w:rFonts w:ascii="Arial" w:eastAsia="Times New Roman" w:hAnsi="Arial"/>
                <w:color w:val="000000"/>
                <w:sz w:val="20"/>
                <w:szCs w:val="20"/>
                <w:lang w:val="en-US"/>
              </w:rPr>
              <w:t>marginalisation</w:t>
            </w:r>
            <w:proofErr w:type="spellEnd"/>
            <w:r w:rsidRPr="007C54F9">
              <w:rPr>
                <w:rFonts w:ascii="Arial" w:eastAsia="Times New Roman" w:hAnsi="Arial"/>
                <w:color w:val="000000"/>
                <w:sz w:val="20"/>
                <w:szCs w:val="20"/>
                <w:lang w:val="en-US"/>
              </w:rPr>
              <w:t xml:space="preserve">? </w:t>
            </w:r>
          </w:p>
          <w:p w14:paraId="4A7795F4" w14:textId="77777777" w:rsidR="00337BD5" w:rsidRPr="007C54F9" w:rsidRDefault="00912880">
            <w:pPr>
              <w:pStyle w:val="ListParagraph"/>
              <w:numPr>
                <w:ilvl w:val="0"/>
                <w:numId w:val="12"/>
              </w:numPr>
              <w:suppressAutoHyphens w:val="0"/>
              <w:spacing w:after="0" w:line="240" w:lineRule="auto"/>
              <w:jc w:val="both"/>
              <w:textAlignment w:val="auto"/>
              <w:rPr>
                <w:rFonts w:ascii="Arial" w:hAnsi="Arial"/>
              </w:rPr>
            </w:pPr>
            <w:r w:rsidRPr="007C54F9">
              <w:rPr>
                <w:rFonts w:ascii="Arial" w:eastAsia="Times New Roman" w:hAnsi="Arial"/>
                <w:color w:val="000000"/>
                <w:sz w:val="20"/>
                <w:szCs w:val="20"/>
                <w:lang w:val="en-US"/>
              </w:rPr>
              <w:t xml:space="preserve">What training do you give partners on gender equality or inclusion? How do you work with them on issues of girls’ and children’s rights for diverse communities? </w:t>
            </w:r>
          </w:p>
          <w:p w14:paraId="68C083AF" w14:textId="77777777" w:rsidR="00337BD5" w:rsidRPr="007C54F9" w:rsidRDefault="00912880">
            <w:pPr>
              <w:pStyle w:val="ListParagraph"/>
              <w:numPr>
                <w:ilvl w:val="0"/>
                <w:numId w:val="12"/>
              </w:numPr>
              <w:suppressAutoHyphens w:val="0"/>
              <w:spacing w:after="0" w:line="240" w:lineRule="auto"/>
              <w:jc w:val="both"/>
              <w:textAlignment w:val="auto"/>
              <w:rPr>
                <w:rFonts w:ascii="Arial" w:hAnsi="Arial"/>
              </w:rPr>
            </w:pPr>
            <w:r w:rsidRPr="007C54F9">
              <w:rPr>
                <w:rFonts w:ascii="Arial" w:eastAsia="Times New Roman" w:hAnsi="Arial"/>
                <w:color w:val="000000"/>
                <w:sz w:val="20"/>
                <w:szCs w:val="20"/>
                <w:lang w:val="en-US"/>
              </w:rPr>
              <w:t xml:space="preserve">Do you work with other partners to influence groups – communities, local leaders, Government, donors - that do not see gender inequality and exclusion as key development issues? </w:t>
            </w:r>
          </w:p>
          <w:p w14:paraId="3C88CCCE" w14:textId="77777777" w:rsidR="00337BD5" w:rsidRPr="007C54F9" w:rsidRDefault="00912880">
            <w:pPr>
              <w:pStyle w:val="ListParagraph"/>
              <w:numPr>
                <w:ilvl w:val="0"/>
                <w:numId w:val="12"/>
              </w:numPr>
              <w:suppressAutoHyphens w:val="0"/>
              <w:spacing w:after="0" w:line="240" w:lineRule="auto"/>
              <w:jc w:val="both"/>
              <w:textAlignment w:val="auto"/>
              <w:rPr>
                <w:rFonts w:ascii="Arial" w:hAnsi="Arial"/>
              </w:rPr>
            </w:pPr>
            <w:r w:rsidRPr="007C54F9">
              <w:rPr>
                <w:rFonts w:ascii="Arial" w:eastAsia="Times New Roman" w:hAnsi="Arial"/>
                <w:color w:val="000000"/>
                <w:sz w:val="20"/>
                <w:szCs w:val="20"/>
                <w:lang w:val="en-US"/>
              </w:rPr>
              <w:t xml:space="preserve">Do you have partners that specialize on gender equality or inclusion? How many? To what extent is your office expanding the number of gender transformative partnerships? </w:t>
            </w:r>
          </w:p>
          <w:p w14:paraId="6725DAD1" w14:textId="77777777" w:rsidR="00337BD5" w:rsidRPr="007C54F9" w:rsidRDefault="00912880">
            <w:pPr>
              <w:pStyle w:val="ListParagraph"/>
              <w:numPr>
                <w:ilvl w:val="0"/>
                <w:numId w:val="12"/>
              </w:numPr>
              <w:suppressAutoHyphens w:val="0"/>
              <w:spacing w:after="0" w:line="240" w:lineRule="auto"/>
              <w:jc w:val="both"/>
              <w:textAlignment w:val="auto"/>
              <w:rPr>
                <w:rFonts w:ascii="Arial" w:hAnsi="Arial"/>
              </w:rPr>
            </w:pPr>
            <w:r w:rsidRPr="007C54F9">
              <w:rPr>
                <w:rFonts w:ascii="Arial" w:eastAsia="Times New Roman" w:hAnsi="Arial"/>
                <w:color w:val="000000"/>
                <w:sz w:val="20"/>
                <w:szCs w:val="20"/>
                <w:lang w:val="en-US"/>
              </w:rPr>
              <w:t xml:space="preserve">Does this include national and local women’s </w:t>
            </w:r>
            <w:proofErr w:type="spellStart"/>
            <w:r w:rsidRPr="007C54F9">
              <w:rPr>
                <w:rFonts w:ascii="Arial" w:eastAsia="Times New Roman" w:hAnsi="Arial"/>
                <w:color w:val="000000"/>
                <w:sz w:val="20"/>
                <w:szCs w:val="20"/>
                <w:lang w:val="en-US"/>
              </w:rPr>
              <w:t>organisations</w:t>
            </w:r>
            <w:proofErr w:type="spellEnd"/>
            <w:r w:rsidRPr="007C54F9">
              <w:rPr>
                <w:rFonts w:ascii="Arial" w:eastAsia="Times New Roman" w:hAnsi="Arial"/>
                <w:color w:val="000000"/>
                <w:sz w:val="20"/>
                <w:szCs w:val="20"/>
                <w:lang w:val="en-US"/>
              </w:rPr>
              <w:t xml:space="preserve">, academic institutions; </w:t>
            </w:r>
            <w:proofErr w:type="spellStart"/>
            <w:r w:rsidRPr="007C54F9">
              <w:rPr>
                <w:rFonts w:ascii="Arial" w:eastAsia="Times New Roman" w:hAnsi="Arial"/>
                <w:color w:val="000000"/>
                <w:sz w:val="20"/>
                <w:szCs w:val="20"/>
                <w:lang w:val="en-US"/>
              </w:rPr>
              <w:t>organisations</w:t>
            </w:r>
            <w:proofErr w:type="spellEnd"/>
            <w:r w:rsidRPr="007C54F9">
              <w:rPr>
                <w:rFonts w:ascii="Arial" w:eastAsia="Times New Roman" w:hAnsi="Arial"/>
                <w:color w:val="000000"/>
                <w:sz w:val="20"/>
                <w:szCs w:val="20"/>
                <w:lang w:val="en-US"/>
              </w:rPr>
              <w:t xml:space="preserve"> with specific expertise in gender equality and inclusion analysis; and </w:t>
            </w:r>
            <w:proofErr w:type="spellStart"/>
            <w:r w:rsidRPr="007C54F9">
              <w:rPr>
                <w:rFonts w:ascii="Arial" w:eastAsia="Times New Roman" w:hAnsi="Arial"/>
                <w:color w:val="000000"/>
                <w:sz w:val="20"/>
                <w:szCs w:val="20"/>
                <w:lang w:val="en-US"/>
              </w:rPr>
              <w:t>organisations</w:t>
            </w:r>
            <w:proofErr w:type="spellEnd"/>
            <w:r w:rsidRPr="007C54F9">
              <w:rPr>
                <w:rFonts w:ascii="Arial" w:eastAsia="Times New Roman" w:hAnsi="Arial"/>
                <w:color w:val="000000"/>
                <w:sz w:val="20"/>
                <w:szCs w:val="20"/>
                <w:lang w:val="en-US"/>
              </w:rPr>
              <w:t xml:space="preserve"> that work with boys and men for gender equality and inclusion?</w:t>
            </w:r>
          </w:p>
          <w:p w14:paraId="324877EA" w14:textId="77777777" w:rsidR="00337BD5" w:rsidRPr="007C54F9" w:rsidRDefault="00912880">
            <w:pPr>
              <w:pStyle w:val="ListParagraph"/>
              <w:numPr>
                <w:ilvl w:val="0"/>
                <w:numId w:val="12"/>
              </w:numPr>
              <w:suppressAutoHyphens w:val="0"/>
              <w:spacing w:after="0" w:line="240" w:lineRule="auto"/>
              <w:jc w:val="both"/>
              <w:textAlignment w:val="auto"/>
              <w:rPr>
                <w:rFonts w:ascii="Arial" w:hAnsi="Arial"/>
              </w:rPr>
            </w:pPr>
            <w:r w:rsidRPr="007C54F9">
              <w:rPr>
                <w:rFonts w:ascii="Arial" w:eastAsia="Times New Roman" w:hAnsi="Arial"/>
                <w:color w:val="000000"/>
                <w:sz w:val="20"/>
                <w:szCs w:val="20"/>
                <w:lang w:val="en-US"/>
              </w:rPr>
              <w:t>Do you work with representative organizations? Such as indigenous women’s groups or disabled persons’ organizations?</w:t>
            </w:r>
          </w:p>
        </w:tc>
      </w:tr>
    </w:tbl>
    <w:p w14:paraId="5D1A3B9B" w14:textId="77777777" w:rsidR="00337BD5" w:rsidRPr="007C54F9" w:rsidRDefault="00912880" w:rsidP="003F3857">
      <w:pPr>
        <w:spacing w:line="240" w:lineRule="auto"/>
        <w:jc w:val="both"/>
        <w:rPr>
          <w:rFonts w:ascii="Arial" w:hAnsi="Arial"/>
        </w:rPr>
      </w:pPr>
      <w:r w:rsidRPr="007C54F9">
        <w:rPr>
          <w:rFonts w:ascii="Arial" w:hAnsi="Arial"/>
          <w:color w:val="000000"/>
        </w:rPr>
        <w:lastRenderedPageBreak/>
        <w:br/>
      </w:r>
      <w:r w:rsidRPr="007C54F9">
        <w:rPr>
          <w:rFonts w:ascii="Arial" w:hAnsi="Arial"/>
          <w:b/>
          <w:bCs/>
          <w:color w:val="FF339A"/>
          <w:szCs w:val="24"/>
        </w:rPr>
        <w:t>3.3 Scope of the Study</w:t>
      </w:r>
    </w:p>
    <w:p w14:paraId="526D8731" w14:textId="77777777" w:rsidR="00337BD5" w:rsidRPr="007C54F9" w:rsidRDefault="00912880" w:rsidP="003F3857">
      <w:pPr>
        <w:spacing w:line="240" w:lineRule="auto"/>
        <w:jc w:val="both"/>
        <w:rPr>
          <w:rFonts w:ascii="Arial" w:hAnsi="Arial"/>
          <w:color w:val="000000"/>
          <w:lang w:val="en-US"/>
        </w:rPr>
      </w:pPr>
      <w:r w:rsidRPr="007C54F9">
        <w:rPr>
          <w:rFonts w:ascii="Arial" w:hAnsi="Arial"/>
          <w:color w:val="000000"/>
          <w:lang w:val="en-US"/>
        </w:rPr>
        <w:t>The study will cover the following geographic context and meet target groups/stakeholders:</w:t>
      </w:r>
    </w:p>
    <w:p w14:paraId="4EE8537E" w14:textId="2E933AE6" w:rsidR="00337BD5" w:rsidRPr="007C54F9" w:rsidRDefault="00912880" w:rsidP="003F3857">
      <w:pPr>
        <w:numPr>
          <w:ilvl w:val="0"/>
          <w:numId w:val="13"/>
        </w:numPr>
        <w:spacing w:line="240" w:lineRule="auto"/>
        <w:jc w:val="both"/>
        <w:rPr>
          <w:rFonts w:ascii="Arial" w:hAnsi="Arial"/>
        </w:rPr>
      </w:pPr>
      <w:r w:rsidRPr="007C54F9">
        <w:rPr>
          <w:rFonts w:ascii="Arial" w:hAnsi="Arial"/>
          <w:b/>
          <w:bCs/>
          <w:color w:val="000000"/>
          <w:lang w:val="en-US"/>
        </w:rPr>
        <w:t>Geographical Focus</w:t>
      </w:r>
      <w:r w:rsidRPr="007C54F9">
        <w:rPr>
          <w:rFonts w:ascii="Arial" w:hAnsi="Arial"/>
          <w:color w:val="000000"/>
          <w:lang w:val="en-US"/>
        </w:rPr>
        <w:t xml:space="preserve">: The geographical focus of this assignment will be different districts of Dhaka, </w:t>
      </w:r>
      <w:r w:rsidR="00DC4113" w:rsidRPr="007C54F9">
        <w:rPr>
          <w:rFonts w:ascii="Arial" w:hAnsi="Arial"/>
          <w:color w:val="000000"/>
          <w:lang w:val="en-US"/>
        </w:rPr>
        <w:t xml:space="preserve">Cox’s Bazar, </w:t>
      </w:r>
      <w:proofErr w:type="spellStart"/>
      <w:r w:rsidRPr="007C54F9">
        <w:rPr>
          <w:rFonts w:ascii="Arial" w:hAnsi="Arial"/>
          <w:color w:val="000000"/>
          <w:lang w:val="en-US"/>
        </w:rPr>
        <w:t>Barishal</w:t>
      </w:r>
      <w:proofErr w:type="spellEnd"/>
      <w:r w:rsidRPr="007C54F9">
        <w:rPr>
          <w:rFonts w:ascii="Arial" w:hAnsi="Arial"/>
          <w:color w:val="000000"/>
          <w:lang w:val="en-US"/>
        </w:rPr>
        <w:t xml:space="preserve">, Bhola, </w:t>
      </w:r>
      <w:proofErr w:type="spellStart"/>
      <w:r w:rsidRPr="007C54F9">
        <w:rPr>
          <w:rFonts w:ascii="Arial" w:hAnsi="Arial"/>
          <w:color w:val="000000"/>
          <w:lang w:val="en-US"/>
        </w:rPr>
        <w:t>Barguna</w:t>
      </w:r>
      <w:proofErr w:type="spellEnd"/>
      <w:r w:rsidRPr="007C54F9">
        <w:rPr>
          <w:rFonts w:ascii="Arial" w:hAnsi="Arial"/>
          <w:color w:val="000000"/>
          <w:lang w:val="en-US"/>
        </w:rPr>
        <w:t>, and Rangpur divisions</w:t>
      </w:r>
      <w:r w:rsidRPr="007C54F9">
        <w:rPr>
          <w:rFonts w:ascii="Arial" w:hAnsi="Arial"/>
          <w:lang w:val="en-US"/>
        </w:rPr>
        <w:t xml:space="preserve">. Exact districts to be selected upon discussion after onboarding the consultant/firm. </w:t>
      </w:r>
      <w:r w:rsidRPr="007C54F9">
        <w:rPr>
          <w:rFonts w:ascii="Arial" w:hAnsi="Arial"/>
          <w:color w:val="000000"/>
          <w:lang w:val="en-US"/>
        </w:rPr>
        <w:t xml:space="preserve"> </w:t>
      </w:r>
    </w:p>
    <w:p w14:paraId="41D7E9CE" w14:textId="77777777" w:rsidR="00337BD5" w:rsidRPr="007C54F9" w:rsidRDefault="00912880" w:rsidP="00456E9C">
      <w:pPr>
        <w:numPr>
          <w:ilvl w:val="0"/>
          <w:numId w:val="13"/>
        </w:numPr>
        <w:spacing w:after="0" w:line="240" w:lineRule="auto"/>
        <w:ind w:hanging="357"/>
        <w:jc w:val="both"/>
        <w:rPr>
          <w:rFonts w:ascii="Arial" w:hAnsi="Arial"/>
        </w:rPr>
      </w:pPr>
      <w:r w:rsidRPr="007C54F9">
        <w:rPr>
          <w:rFonts w:ascii="Arial" w:hAnsi="Arial"/>
          <w:b/>
          <w:bCs/>
          <w:color w:val="000000"/>
          <w:lang w:val="en-US"/>
        </w:rPr>
        <w:t>Target Groups</w:t>
      </w:r>
      <w:r w:rsidRPr="007C54F9">
        <w:rPr>
          <w:rFonts w:ascii="Arial" w:hAnsi="Arial"/>
          <w:color w:val="000000"/>
          <w:lang w:val="en-US"/>
        </w:rPr>
        <w:t>: The study participants (or, target groups) for this study includes the following:</w:t>
      </w:r>
    </w:p>
    <w:p w14:paraId="1331664B" w14:textId="77777777" w:rsidR="00337BD5" w:rsidRPr="007C54F9" w:rsidRDefault="00912880" w:rsidP="00456E9C">
      <w:pPr>
        <w:pStyle w:val="ListParagraph"/>
        <w:numPr>
          <w:ilvl w:val="0"/>
          <w:numId w:val="14"/>
        </w:numPr>
        <w:spacing w:after="0" w:line="240" w:lineRule="auto"/>
        <w:ind w:hanging="357"/>
        <w:jc w:val="both"/>
        <w:rPr>
          <w:rFonts w:ascii="Arial" w:hAnsi="Arial"/>
        </w:rPr>
      </w:pPr>
      <w:r w:rsidRPr="007C54F9">
        <w:rPr>
          <w:rFonts w:ascii="Arial" w:hAnsi="Arial"/>
          <w:color w:val="000000"/>
          <w:lang w:val="en-US"/>
        </w:rPr>
        <w:t>PIB &amp; Partner staffs;</w:t>
      </w:r>
    </w:p>
    <w:p w14:paraId="692E18A5" w14:textId="77777777" w:rsidR="00337BD5" w:rsidRPr="007C54F9" w:rsidRDefault="00912880" w:rsidP="00456E9C">
      <w:pPr>
        <w:pStyle w:val="ListParagraph"/>
        <w:numPr>
          <w:ilvl w:val="0"/>
          <w:numId w:val="14"/>
        </w:numPr>
        <w:spacing w:after="0" w:line="240" w:lineRule="auto"/>
        <w:ind w:hanging="357"/>
        <w:jc w:val="both"/>
        <w:rPr>
          <w:rFonts w:ascii="Arial" w:hAnsi="Arial"/>
        </w:rPr>
      </w:pPr>
      <w:r w:rsidRPr="007C54F9">
        <w:rPr>
          <w:rFonts w:ascii="Arial" w:hAnsi="Arial"/>
          <w:color w:val="000000"/>
          <w:lang w:val="en-US"/>
        </w:rPr>
        <w:t>Government and institutional stakeholders;</w:t>
      </w:r>
    </w:p>
    <w:p w14:paraId="28746422" w14:textId="77777777" w:rsidR="00337BD5" w:rsidRPr="007C54F9" w:rsidRDefault="00912880" w:rsidP="00456E9C">
      <w:pPr>
        <w:pStyle w:val="ListParagraph"/>
        <w:numPr>
          <w:ilvl w:val="0"/>
          <w:numId w:val="14"/>
        </w:numPr>
        <w:spacing w:after="0" w:line="240" w:lineRule="auto"/>
        <w:ind w:hanging="357"/>
        <w:jc w:val="both"/>
        <w:rPr>
          <w:rFonts w:ascii="Arial" w:hAnsi="Arial"/>
        </w:rPr>
      </w:pPr>
      <w:r w:rsidRPr="007C54F9">
        <w:rPr>
          <w:rFonts w:ascii="Arial" w:hAnsi="Arial"/>
          <w:color w:val="000000"/>
          <w:lang w:val="en-US"/>
        </w:rPr>
        <w:t>Community and traditional leaders;</w:t>
      </w:r>
    </w:p>
    <w:p w14:paraId="14323F4D" w14:textId="1FE5DDF0" w:rsidR="00337BD5" w:rsidRPr="007C54F9" w:rsidRDefault="00912880" w:rsidP="00456E9C">
      <w:pPr>
        <w:pStyle w:val="ListParagraph"/>
        <w:numPr>
          <w:ilvl w:val="0"/>
          <w:numId w:val="14"/>
        </w:numPr>
        <w:spacing w:after="0" w:line="240" w:lineRule="auto"/>
        <w:ind w:hanging="357"/>
        <w:jc w:val="both"/>
        <w:rPr>
          <w:rFonts w:ascii="Arial" w:hAnsi="Arial"/>
        </w:rPr>
      </w:pPr>
      <w:r w:rsidRPr="007C54F9">
        <w:rPr>
          <w:rFonts w:ascii="Arial" w:hAnsi="Arial"/>
          <w:color w:val="000000"/>
          <w:lang w:val="en-US"/>
        </w:rPr>
        <w:t xml:space="preserve">Religious leaders (Imams, Hindu priests, Buddhist monks, Christian priests) </w:t>
      </w:r>
    </w:p>
    <w:p w14:paraId="66B3235E" w14:textId="77777777" w:rsidR="00337BD5" w:rsidRPr="007C54F9" w:rsidRDefault="00912880" w:rsidP="00456E9C">
      <w:pPr>
        <w:pStyle w:val="ListParagraph"/>
        <w:numPr>
          <w:ilvl w:val="0"/>
          <w:numId w:val="14"/>
        </w:numPr>
        <w:spacing w:after="0" w:line="240" w:lineRule="auto"/>
        <w:ind w:hanging="357"/>
        <w:jc w:val="both"/>
        <w:rPr>
          <w:rFonts w:ascii="Arial" w:hAnsi="Arial"/>
        </w:rPr>
      </w:pPr>
      <w:r w:rsidRPr="007C54F9">
        <w:rPr>
          <w:rFonts w:ascii="Arial" w:hAnsi="Arial"/>
          <w:color w:val="000000"/>
          <w:lang w:val="en-US"/>
        </w:rPr>
        <w:t>Community-based organizations (CBOs) and NGOs working on child rights and gender issues;</w:t>
      </w:r>
    </w:p>
    <w:p w14:paraId="4E2008DF" w14:textId="77777777" w:rsidR="00A83EE2" w:rsidRPr="007C54F9" w:rsidRDefault="00912880" w:rsidP="00456E9C">
      <w:pPr>
        <w:pStyle w:val="ListParagraph"/>
        <w:numPr>
          <w:ilvl w:val="0"/>
          <w:numId w:val="14"/>
        </w:numPr>
        <w:spacing w:after="0" w:line="240" w:lineRule="auto"/>
        <w:ind w:hanging="357"/>
        <w:jc w:val="both"/>
        <w:rPr>
          <w:rFonts w:ascii="Arial" w:hAnsi="Arial"/>
        </w:rPr>
      </w:pPr>
      <w:r w:rsidRPr="007C54F9">
        <w:rPr>
          <w:rFonts w:ascii="Arial" w:hAnsi="Arial"/>
          <w:color w:val="000000"/>
          <w:lang w:val="en-US"/>
        </w:rPr>
        <w:t>Direct Program participants.</w:t>
      </w:r>
    </w:p>
    <w:p w14:paraId="008093AD" w14:textId="0577BFC5" w:rsidR="00A83EE2" w:rsidRPr="007C54F9" w:rsidRDefault="00A83EE2" w:rsidP="00A83EE2">
      <w:pPr>
        <w:spacing w:line="276" w:lineRule="auto"/>
        <w:jc w:val="both"/>
        <w:rPr>
          <w:rFonts w:ascii="Arial" w:hAnsi="Arial"/>
          <w:b/>
          <w:bCs/>
          <w:color w:val="FF339A"/>
          <w:szCs w:val="24"/>
        </w:rPr>
      </w:pPr>
      <w:r w:rsidRPr="007C54F9">
        <w:rPr>
          <w:rFonts w:ascii="Arial" w:hAnsi="Arial"/>
          <w:b/>
          <w:bCs/>
          <w:color w:val="FF339A"/>
          <w:szCs w:val="24"/>
        </w:rPr>
        <w:t>3.4 Intended Users of the Study &amp; Key Stakeholders Involved</w:t>
      </w:r>
    </w:p>
    <w:p w14:paraId="72F84710" w14:textId="77777777" w:rsidR="00864CA1" w:rsidRPr="007C54F9" w:rsidRDefault="00864CA1">
      <w:pPr>
        <w:spacing w:line="276" w:lineRule="auto"/>
        <w:jc w:val="both"/>
        <w:rPr>
          <w:rFonts w:ascii="Arial" w:hAnsi="Arial"/>
          <w:color w:val="000000"/>
          <w:lang w:val="en-US"/>
        </w:rPr>
      </w:pPr>
      <w:r w:rsidRPr="007C54F9">
        <w:rPr>
          <w:rFonts w:ascii="Arial" w:hAnsi="Arial"/>
          <w:color w:val="000000"/>
          <w:lang w:val="en-US"/>
        </w:rPr>
        <w:t>The primary users of this evaluation study will be the country management team and staff of Plan International. The findings will inform a SWOT analysis, identify existing gaps, and contribute to the development of an action plan focused on enhancing gender diversity, inclusion, and protection.</w:t>
      </w:r>
    </w:p>
    <w:p w14:paraId="78F50FE6" w14:textId="66634548" w:rsidR="00337BD5" w:rsidRPr="007C54F9" w:rsidRDefault="00912880">
      <w:pPr>
        <w:spacing w:line="276" w:lineRule="auto"/>
        <w:jc w:val="both"/>
        <w:rPr>
          <w:rFonts w:ascii="Arial" w:hAnsi="Arial"/>
          <w:b/>
          <w:bCs/>
          <w:color w:val="FF339A"/>
        </w:rPr>
      </w:pPr>
      <w:r w:rsidRPr="007C54F9">
        <w:rPr>
          <w:rFonts w:ascii="Arial" w:hAnsi="Arial"/>
          <w:b/>
          <w:bCs/>
          <w:color w:val="FF339A"/>
        </w:rPr>
        <w:t>3.</w:t>
      </w:r>
      <w:r w:rsidR="003A7881" w:rsidRPr="007C54F9">
        <w:rPr>
          <w:rFonts w:ascii="Arial" w:hAnsi="Arial"/>
          <w:b/>
          <w:bCs/>
          <w:color w:val="FF339A"/>
        </w:rPr>
        <w:t>5</w:t>
      </w:r>
      <w:r w:rsidRPr="007C54F9">
        <w:rPr>
          <w:rFonts w:ascii="Arial" w:hAnsi="Arial"/>
          <w:b/>
          <w:bCs/>
          <w:color w:val="FF339A"/>
        </w:rPr>
        <w:t xml:space="preserve"> Key Deliverables of this Assignment</w:t>
      </w:r>
    </w:p>
    <w:p w14:paraId="6C6FEDC1" w14:textId="77777777" w:rsidR="00337BD5" w:rsidRPr="007C54F9" w:rsidRDefault="00912880" w:rsidP="003F3857">
      <w:pPr>
        <w:spacing w:line="240" w:lineRule="auto"/>
        <w:jc w:val="both"/>
        <w:rPr>
          <w:rFonts w:ascii="Arial" w:hAnsi="Arial"/>
          <w:color w:val="000000"/>
          <w:lang w:val="en-US"/>
        </w:rPr>
      </w:pPr>
      <w:r w:rsidRPr="007C54F9">
        <w:rPr>
          <w:rFonts w:ascii="Arial" w:hAnsi="Arial"/>
          <w:color w:val="000000"/>
          <w:lang w:val="en-US"/>
        </w:rPr>
        <w:t>The key deliverables for this assignment are listed below – the Consultant/Firm is expected to propose a timeline for each deliverable in their proposal.</w:t>
      </w:r>
    </w:p>
    <w:p w14:paraId="1D00EC97" w14:textId="13C1B7D0" w:rsidR="00337BD5" w:rsidRPr="007C54F9" w:rsidRDefault="0078322D" w:rsidP="00456E9C">
      <w:pPr>
        <w:numPr>
          <w:ilvl w:val="0"/>
          <w:numId w:val="15"/>
        </w:numPr>
        <w:spacing w:after="0" w:line="240" w:lineRule="auto"/>
        <w:ind w:left="714" w:hanging="357"/>
        <w:jc w:val="both"/>
        <w:rPr>
          <w:rFonts w:ascii="Arial" w:hAnsi="Arial"/>
        </w:rPr>
      </w:pPr>
      <w:r w:rsidRPr="007C54F9">
        <w:rPr>
          <w:rFonts w:ascii="Arial" w:hAnsi="Arial"/>
        </w:rPr>
        <w:t>An Inception report including the details work plan, details of the methodology and tools</w:t>
      </w:r>
      <w:r w:rsidR="00912880" w:rsidRPr="007C54F9">
        <w:rPr>
          <w:rFonts w:ascii="Arial" w:hAnsi="Arial"/>
        </w:rPr>
        <w:t>.</w:t>
      </w:r>
    </w:p>
    <w:p w14:paraId="423BE66C" w14:textId="10048BCF" w:rsidR="00337BD5" w:rsidRPr="007C54F9" w:rsidRDefault="00912880" w:rsidP="00456E9C">
      <w:pPr>
        <w:numPr>
          <w:ilvl w:val="0"/>
          <w:numId w:val="15"/>
        </w:numPr>
        <w:spacing w:after="0" w:line="240" w:lineRule="auto"/>
        <w:ind w:left="714" w:hanging="357"/>
        <w:jc w:val="both"/>
        <w:rPr>
          <w:rFonts w:ascii="Arial" w:hAnsi="Arial"/>
        </w:rPr>
      </w:pPr>
      <w:r w:rsidRPr="007C54F9">
        <w:rPr>
          <w:rFonts w:ascii="Arial" w:hAnsi="Arial"/>
        </w:rPr>
        <w:t>A draft and final report on the GEISA.</w:t>
      </w:r>
    </w:p>
    <w:p w14:paraId="1974452A" w14:textId="15EDFBDE" w:rsidR="0078322D" w:rsidRPr="007C54F9" w:rsidRDefault="0078322D" w:rsidP="00456E9C">
      <w:pPr>
        <w:numPr>
          <w:ilvl w:val="0"/>
          <w:numId w:val="15"/>
        </w:numPr>
        <w:spacing w:after="0" w:line="240" w:lineRule="auto"/>
        <w:ind w:left="714" w:hanging="357"/>
        <w:jc w:val="both"/>
        <w:rPr>
          <w:rFonts w:ascii="Arial" w:hAnsi="Arial"/>
        </w:rPr>
      </w:pPr>
      <w:r w:rsidRPr="007C54F9">
        <w:rPr>
          <w:rFonts w:ascii="Arial" w:hAnsi="Arial"/>
        </w:rPr>
        <w:t>Complete data set</w:t>
      </w:r>
    </w:p>
    <w:p w14:paraId="0F03A52A" w14:textId="77777777" w:rsidR="00337BD5" w:rsidRPr="007C54F9" w:rsidRDefault="00912880" w:rsidP="00456E9C">
      <w:pPr>
        <w:numPr>
          <w:ilvl w:val="0"/>
          <w:numId w:val="15"/>
        </w:numPr>
        <w:spacing w:after="0" w:line="240" w:lineRule="auto"/>
        <w:ind w:left="714" w:hanging="357"/>
        <w:jc w:val="both"/>
        <w:rPr>
          <w:rFonts w:ascii="Arial" w:hAnsi="Arial"/>
        </w:rPr>
      </w:pPr>
      <w:r w:rsidRPr="007C54F9">
        <w:rPr>
          <w:rFonts w:ascii="Arial" w:hAnsi="Arial"/>
        </w:rPr>
        <w:t>Presentation materials for the dissemination of GEISA report.</w:t>
      </w:r>
    </w:p>
    <w:p w14:paraId="19E3ED43" w14:textId="50281B51" w:rsidR="00337BD5" w:rsidRDefault="00912880" w:rsidP="00456E9C">
      <w:pPr>
        <w:numPr>
          <w:ilvl w:val="0"/>
          <w:numId w:val="15"/>
        </w:numPr>
        <w:spacing w:after="0" w:line="240" w:lineRule="auto"/>
        <w:ind w:left="714" w:hanging="357"/>
        <w:jc w:val="both"/>
        <w:rPr>
          <w:rFonts w:ascii="Arial" w:hAnsi="Arial"/>
        </w:rPr>
      </w:pPr>
      <w:r w:rsidRPr="007C54F9">
        <w:rPr>
          <w:rFonts w:ascii="Arial" w:hAnsi="Arial"/>
        </w:rPr>
        <w:t>A summary of recommendations and Gender and Inclusion Action Plan.</w:t>
      </w:r>
    </w:p>
    <w:p w14:paraId="2DACDAF4" w14:textId="5B588507" w:rsidR="00456E9C" w:rsidRDefault="00456E9C" w:rsidP="00456E9C">
      <w:pPr>
        <w:spacing w:after="0" w:line="240" w:lineRule="auto"/>
        <w:jc w:val="both"/>
        <w:rPr>
          <w:rFonts w:ascii="Arial" w:hAnsi="Arial"/>
        </w:rPr>
      </w:pPr>
    </w:p>
    <w:p w14:paraId="6DF434D5" w14:textId="4C9BC0AC" w:rsidR="00456E9C" w:rsidRDefault="00456E9C" w:rsidP="00456E9C">
      <w:pPr>
        <w:spacing w:after="0" w:line="240" w:lineRule="auto"/>
        <w:jc w:val="both"/>
        <w:rPr>
          <w:rFonts w:ascii="Arial" w:hAnsi="Arial"/>
        </w:rPr>
      </w:pPr>
    </w:p>
    <w:p w14:paraId="0E3B528A" w14:textId="14DA39A0" w:rsidR="00456E9C" w:rsidRDefault="00456E9C" w:rsidP="00456E9C">
      <w:pPr>
        <w:spacing w:after="0" w:line="240" w:lineRule="auto"/>
        <w:jc w:val="both"/>
        <w:rPr>
          <w:rFonts w:ascii="Arial" w:hAnsi="Arial"/>
        </w:rPr>
      </w:pPr>
    </w:p>
    <w:p w14:paraId="12E1592A" w14:textId="77777777" w:rsidR="00456E9C" w:rsidRDefault="00456E9C" w:rsidP="00456E9C">
      <w:pPr>
        <w:spacing w:after="0" w:line="240" w:lineRule="auto"/>
        <w:jc w:val="both"/>
        <w:rPr>
          <w:rFonts w:ascii="Arial" w:hAnsi="Arial"/>
        </w:rPr>
      </w:pPr>
    </w:p>
    <w:p w14:paraId="43F9ED17" w14:textId="1EC938B6" w:rsidR="00337BD5" w:rsidRPr="007C54F9" w:rsidRDefault="00912880">
      <w:pPr>
        <w:spacing w:line="276" w:lineRule="auto"/>
        <w:jc w:val="both"/>
        <w:rPr>
          <w:rFonts w:ascii="Arial" w:hAnsi="Arial"/>
          <w:b/>
          <w:bCs/>
          <w:color w:val="FF339A"/>
          <w:szCs w:val="24"/>
        </w:rPr>
      </w:pPr>
      <w:r w:rsidRPr="007C54F9">
        <w:rPr>
          <w:rFonts w:ascii="Arial" w:hAnsi="Arial"/>
          <w:b/>
          <w:bCs/>
          <w:color w:val="FF339A"/>
          <w:szCs w:val="24"/>
        </w:rPr>
        <w:lastRenderedPageBreak/>
        <w:t>3.</w:t>
      </w:r>
      <w:r w:rsidR="003A7881" w:rsidRPr="007C54F9">
        <w:rPr>
          <w:rFonts w:ascii="Arial" w:hAnsi="Arial"/>
          <w:b/>
          <w:bCs/>
          <w:color w:val="FF339A"/>
          <w:szCs w:val="24"/>
        </w:rPr>
        <w:t>6</w:t>
      </w:r>
      <w:r w:rsidRPr="007C54F9">
        <w:rPr>
          <w:rFonts w:ascii="Arial" w:hAnsi="Arial"/>
          <w:b/>
          <w:bCs/>
          <w:color w:val="FF339A"/>
          <w:szCs w:val="24"/>
        </w:rPr>
        <w:t xml:space="preserve"> Key Activities in Summary</w:t>
      </w:r>
    </w:p>
    <w:p w14:paraId="64872735" w14:textId="0C2EFF9F" w:rsidR="0078322D" w:rsidRPr="007C54F9" w:rsidRDefault="00912880" w:rsidP="009B6F29">
      <w:pPr>
        <w:pStyle w:val="ListParagraph"/>
        <w:numPr>
          <w:ilvl w:val="0"/>
          <w:numId w:val="16"/>
        </w:numPr>
        <w:spacing w:after="0" w:line="240" w:lineRule="auto"/>
        <w:ind w:left="714" w:hanging="357"/>
        <w:jc w:val="both"/>
        <w:rPr>
          <w:rFonts w:ascii="Arial" w:hAnsi="Arial"/>
          <w:color w:val="000000"/>
          <w:lang w:val="en-US"/>
        </w:rPr>
      </w:pPr>
      <w:r w:rsidRPr="007C54F9">
        <w:rPr>
          <w:rFonts w:ascii="Arial" w:hAnsi="Arial"/>
          <w:color w:val="000000"/>
          <w:lang w:val="en-US"/>
        </w:rPr>
        <w:t xml:space="preserve">Develop tools, share them with PIB for validation, </w:t>
      </w:r>
      <w:r w:rsidR="003A7881" w:rsidRPr="007C54F9">
        <w:rPr>
          <w:rFonts w:ascii="Arial" w:hAnsi="Arial"/>
          <w:color w:val="000000"/>
          <w:lang w:val="en-US"/>
        </w:rPr>
        <w:t xml:space="preserve">train the data enumerators, </w:t>
      </w:r>
      <w:r w:rsidRPr="007C54F9">
        <w:rPr>
          <w:rFonts w:ascii="Arial" w:hAnsi="Arial"/>
          <w:color w:val="000000"/>
          <w:lang w:val="en-US"/>
        </w:rPr>
        <w:t>and conduct field testing before using them in the ground, ensuring the tools are context-appropriate</w:t>
      </w:r>
      <w:r w:rsidR="0078322D" w:rsidRPr="007C54F9">
        <w:rPr>
          <w:rFonts w:ascii="Arial" w:hAnsi="Arial"/>
          <w:color w:val="000000"/>
          <w:lang w:val="en-US"/>
        </w:rPr>
        <w:t>, translated into the local language</w:t>
      </w:r>
      <w:r w:rsidRPr="007C54F9">
        <w:rPr>
          <w:rFonts w:ascii="Arial" w:hAnsi="Arial"/>
          <w:color w:val="000000"/>
          <w:lang w:val="en-US"/>
        </w:rPr>
        <w:t xml:space="preserve"> and aligned with study objectives.</w:t>
      </w:r>
    </w:p>
    <w:p w14:paraId="12085624" w14:textId="77777777" w:rsidR="00337BD5" w:rsidRPr="007C54F9" w:rsidRDefault="00912880" w:rsidP="009B6F29">
      <w:pPr>
        <w:numPr>
          <w:ilvl w:val="0"/>
          <w:numId w:val="16"/>
        </w:numPr>
        <w:spacing w:after="0" w:line="240" w:lineRule="auto"/>
        <w:ind w:left="714" w:hanging="357"/>
        <w:jc w:val="both"/>
        <w:rPr>
          <w:rFonts w:ascii="Arial" w:hAnsi="Arial"/>
          <w:color w:val="000000"/>
          <w:lang w:val="en-US"/>
        </w:rPr>
      </w:pPr>
      <w:r w:rsidRPr="007C54F9">
        <w:rPr>
          <w:rFonts w:ascii="Arial" w:hAnsi="Arial"/>
          <w:color w:val="000000"/>
          <w:lang w:val="en-US"/>
        </w:rPr>
        <w:t>Conduct a field study in accordance with the agreed-upon methodology.</w:t>
      </w:r>
    </w:p>
    <w:p w14:paraId="1D98915E" w14:textId="77777777" w:rsidR="00337BD5" w:rsidRPr="007C54F9" w:rsidRDefault="00912880" w:rsidP="009B6F29">
      <w:pPr>
        <w:numPr>
          <w:ilvl w:val="0"/>
          <w:numId w:val="16"/>
        </w:numPr>
        <w:spacing w:after="0" w:line="240" w:lineRule="auto"/>
        <w:ind w:left="714" w:hanging="357"/>
        <w:jc w:val="both"/>
        <w:rPr>
          <w:rFonts w:ascii="Arial" w:hAnsi="Arial"/>
          <w:color w:val="000000"/>
          <w:lang w:val="en-US"/>
        </w:rPr>
      </w:pPr>
      <w:r w:rsidRPr="007C54F9">
        <w:rPr>
          <w:rFonts w:ascii="Arial" w:hAnsi="Arial"/>
          <w:color w:val="000000"/>
          <w:lang w:val="en-US"/>
        </w:rPr>
        <w:t>Prepare and submit a draft report to PIB for review and feedback.</w:t>
      </w:r>
    </w:p>
    <w:p w14:paraId="010D8A56" w14:textId="77777777" w:rsidR="00337BD5" w:rsidRPr="007C54F9" w:rsidRDefault="00912880" w:rsidP="009B6F29">
      <w:pPr>
        <w:numPr>
          <w:ilvl w:val="0"/>
          <w:numId w:val="16"/>
        </w:numPr>
        <w:spacing w:after="0" w:line="240" w:lineRule="auto"/>
        <w:ind w:left="714" w:hanging="357"/>
        <w:jc w:val="both"/>
        <w:rPr>
          <w:rFonts w:ascii="Arial" w:hAnsi="Arial"/>
          <w:color w:val="000000"/>
          <w:lang w:val="en-US"/>
        </w:rPr>
      </w:pPr>
      <w:r w:rsidRPr="007C54F9">
        <w:rPr>
          <w:rFonts w:ascii="Arial" w:hAnsi="Arial"/>
          <w:color w:val="000000"/>
          <w:lang w:val="en-US"/>
        </w:rPr>
        <w:t>Address the feedback provided by PIB and finalize the report, including an illustrated version (PIB will assist with proper branding).</w:t>
      </w:r>
    </w:p>
    <w:p w14:paraId="7F80A7C8" w14:textId="6A264FE9" w:rsidR="00337BD5" w:rsidRDefault="00912880" w:rsidP="009B6F29">
      <w:pPr>
        <w:numPr>
          <w:ilvl w:val="0"/>
          <w:numId w:val="16"/>
        </w:numPr>
        <w:spacing w:after="0" w:line="240" w:lineRule="auto"/>
        <w:ind w:left="714" w:hanging="357"/>
        <w:jc w:val="both"/>
        <w:rPr>
          <w:rFonts w:ascii="Arial" w:hAnsi="Arial"/>
          <w:color w:val="000000"/>
          <w:lang w:val="en-US"/>
        </w:rPr>
      </w:pPr>
      <w:r w:rsidRPr="007C54F9">
        <w:rPr>
          <w:rFonts w:ascii="Arial" w:hAnsi="Arial"/>
          <w:color w:val="000000"/>
          <w:lang w:val="en-US"/>
        </w:rPr>
        <w:t xml:space="preserve">Prepare a final report and presentation for national-level sharing, which includes actionable recommendations for PIB and other stakeholders to integrate into future </w:t>
      </w:r>
      <w:proofErr w:type="spellStart"/>
      <w:r w:rsidRPr="007C54F9">
        <w:rPr>
          <w:rFonts w:ascii="Arial" w:hAnsi="Arial"/>
          <w:color w:val="000000"/>
          <w:lang w:val="en-US"/>
        </w:rPr>
        <w:t>programmes</w:t>
      </w:r>
      <w:proofErr w:type="spellEnd"/>
      <w:r w:rsidRPr="007C54F9">
        <w:rPr>
          <w:rFonts w:ascii="Arial" w:hAnsi="Arial"/>
          <w:color w:val="000000"/>
          <w:lang w:val="en-US"/>
        </w:rPr>
        <w:t>.</w:t>
      </w:r>
    </w:p>
    <w:p w14:paraId="5AD48B90" w14:textId="77777777" w:rsidR="00456E9C" w:rsidRPr="00456E9C" w:rsidRDefault="00456E9C" w:rsidP="00456E9C">
      <w:pPr>
        <w:spacing w:after="0" w:line="240" w:lineRule="auto"/>
        <w:ind w:left="714"/>
        <w:jc w:val="both"/>
        <w:rPr>
          <w:rFonts w:ascii="Arial" w:hAnsi="Arial"/>
          <w:color w:val="000000"/>
          <w:sz w:val="16"/>
          <w:lang w:val="en-US"/>
        </w:rPr>
      </w:pPr>
    </w:p>
    <w:p w14:paraId="05B199C0" w14:textId="77777777" w:rsidR="00337BD5" w:rsidRPr="007C54F9" w:rsidRDefault="00912880" w:rsidP="00494AAB">
      <w:pPr>
        <w:spacing w:line="240" w:lineRule="auto"/>
        <w:jc w:val="both"/>
        <w:rPr>
          <w:rFonts w:ascii="Arial" w:hAnsi="Arial"/>
        </w:rPr>
      </w:pPr>
      <w:r w:rsidRPr="007C54F9">
        <w:rPr>
          <w:rFonts w:ascii="Arial" w:hAnsi="Arial"/>
          <w:b/>
          <w:bCs/>
          <w:color w:val="FF339A"/>
          <w:sz w:val="24"/>
          <w:szCs w:val="24"/>
        </w:rPr>
        <w:t>4. Methodology, Data, and Ethical Guidelines</w:t>
      </w:r>
    </w:p>
    <w:p w14:paraId="0963FD98" w14:textId="77777777" w:rsidR="00337BD5" w:rsidRPr="007C54F9" w:rsidRDefault="00912880">
      <w:pPr>
        <w:spacing w:line="276" w:lineRule="auto"/>
        <w:jc w:val="both"/>
        <w:rPr>
          <w:rFonts w:ascii="Arial" w:hAnsi="Arial"/>
        </w:rPr>
      </w:pPr>
      <w:r w:rsidRPr="007C54F9">
        <w:rPr>
          <w:rFonts w:ascii="Arial" w:hAnsi="Arial"/>
          <w:b/>
          <w:bCs/>
          <w:color w:val="FF339A"/>
        </w:rPr>
        <w:t>4.1 Methodology</w:t>
      </w:r>
    </w:p>
    <w:p w14:paraId="5C047573" w14:textId="77777777" w:rsidR="00337BD5" w:rsidRPr="007C54F9" w:rsidRDefault="00912880">
      <w:pPr>
        <w:spacing w:line="276" w:lineRule="auto"/>
        <w:jc w:val="both"/>
        <w:rPr>
          <w:rFonts w:ascii="Arial" w:hAnsi="Arial"/>
        </w:rPr>
      </w:pPr>
      <w:r w:rsidRPr="007C54F9">
        <w:rPr>
          <w:rFonts w:ascii="Arial" w:hAnsi="Arial"/>
          <w:color w:val="000000"/>
          <w:lang w:val="en-US"/>
        </w:rPr>
        <w:t xml:space="preserve">The selected Consultant/Firm will be responsible for developing the final methodology in consultation with PIB and sharing it accordingly before commencing on-ground activities. In their proposal, the Consultant/Firm is expected to provide a detailed explanation of how they will execute the assignment in the field, including possible steps, personnel engagement, and any expectations from PIB regarding community mobilization or other requirements. PIB anticipates that the Consultant/Firm will apply a </w:t>
      </w:r>
      <w:r w:rsidRPr="007C54F9">
        <w:rPr>
          <w:rFonts w:ascii="Arial" w:hAnsi="Arial"/>
          <w:color w:val="000000"/>
          <w:u w:val="single"/>
          <w:lang w:val="en-US"/>
        </w:rPr>
        <w:t>participatory, mixed-methods approach</w:t>
      </w:r>
      <w:r w:rsidRPr="007C54F9">
        <w:rPr>
          <w:rFonts w:ascii="Arial" w:hAnsi="Arial"/>
          <w:color w:val="000000"/>
          <w:lang w:val="en-US"/>
        </w:rPr>
        <w:t>. The following are some pointers that the Consultant/Firm can consider:</w:t>
      </w:r>
    </w:p>
    <w:p w14:paraId="321AB6B0" w14:textId="77777777" w:rsidR="00337BD5" w:rsidRPr="007C54F9" w:rsidRDefault="00912880" w:rsidP="009B6F29">
      <w:pPr>
        <w:pStyle w:val="ListParagraph"/>
        <w:numPr>
          <w:ilvl w:val="0"/>
          <w:numId w:val="17"/>
        </w:numPr>
        <w:spacing w:after="60" w:line="276" w:lineRule="auto"/>
        <w:ind w:left="714" w:hanging="357"/>
        <w:jc w:val="both"/>
        <w:rPr>
          <w:rFonts w:ascii="Arial" w:hAnsi="Arial"/>
        </w:rPr>
      </w:pPr>
      <w:r w:rsidRPr="007C54F9">
        <w:rPr>
          <w:rFonts w:ascii="Arial" w:hAnsi="Arial"/>
          <w:b/>
          <w:bCs/>
          <w:color w:val="000000"/>
          <w:lang w:val="en-US"/>
        </w:rPr>
        <w:t>Desk Review</w:t>
      </w:r>
      <w:r w:rsidRPr="007C54F9">
        <w:rPr>
          <w:rFonts w:ascii="Arial" w:hAnsi="Arial"/>
          <w:color w:val="000000"/>
          <w:lang w:val="en-US"/>
        </w:rPr>
        <w:t xml:space="preserve">: The consultant/firm will review existing literature, policies, and secondary data aligned with the objectives and key questions of the study. </w:t>
      </w:r>
    </w:p>
    <w:p w14:paraId="45DF45B8" w14:textId="77777777" w:rsidR="00337BD5" w:rsidRPr="007C54F9" w:rsidRDefault="00912880" w:rsidP="009B6F29">
      <w:pPr>
        <w:numPr>
          <w:ilvl w:val="0"/>
          <w:numId w:val="17"/>
        </w:numPr>
        <w:spacing w:after="60" w:line="276" w:lineRule="auto"/>
        <w:ind w:left="714" w:hanging="357"/>
        <w:jc w:val="both"/>
        <w:rPr>
          <w:rFonts w:ascii="Arial" w:hAnsi="Arial"/>
        </w:rPr>
      </w:pPr>
      <w:r w:rsidRPr="007C54F9">
        <w:rPr>
          <w:rFonts w:ascii="Arial" w:hAnsi="Arial"/>
          <w:b/>
          <w:bCs/>
          <w:color w:val="000000"/>
          <w:lang w:val="en-US"/>
        </w:rPr>
        <w:t>Quantitative Surveys</w:t>
      </w:r>
      <w:r w:rsidRPr="007C54F9">
        <w:rPr>
          <w:rFonts w:ascii="Arial" w:hAnsi="Arial"/>
          <w:color w:val="000000"/>
          <w:lang w:val="en-US"/>
        </w:rPr>
        <w:t>: The consultant/firm may choose to conduct quantitative surveys aligned with the objectives and key questions of the study.</w:t>
      </w:r>
    </w:p>
    <w:p w14:paraId="21827E22" w14:textId="77777777" w:rsidR="00337BD5" w:rsidRPr="007C54F9" w:rsidRDefault="00912880" w:rsidP="009B6F29">
      <w:pPr>
        <w:numPr>
          <w:ilvl w:val="0"/>
          <w:numId w:val="17"/>
        </w:numPr>
        <w:spacing w:after="60" w:line="276" w:lineRule="auto"/>
        <w:ind w:left="714" w:hanging="357"/>
        <w:jc w:val="both"/>
        <w:rPr>
          <w:rFonts w:ascii="Arial" w:hAnsi="Arial"/>
        </w:rPr>
      </w:pPr>
      <w:r w:rsidRPr="007C54F9">
        <w:rPr>
          <w:rFonts w:ascii="Arial" w:hAnsi="Arial"/>
          <w:b/>
          <w:bCs/>
          <w:color w:val="000000"/>
          <w:lang w:val="en-US"/>
        </w:rPr>
        <w:t>Qualitative Tools</w:t>
      </w:r>
      <w:r w:rsidRPr="007C54F9">
        <w:rPr>
          <w:rFonts w:ascii="Arial" w:hAnsi="Arial"/>
          <w:color w:val="000000"/>
          <w:lang w:val="en-US"/>
        </w:rPr>
        <w:t>: In addition to focus group discussions (FGDs) and Key Informant Interviews (KIIs), innovative participatory methods such as participatory learning and action (PLA) can be used to engage diverse stakeholders, with a focus on integrating local knowledge and developing context-specific, sustainable solutions.</w:t>
      </w:r>
    </w:p>
    <w:p w14:paraId="262DB379" w14:textId="77777777" w:rsidR="00337BD5" w:rsidRPr="007C54F9" w:rsidRDefault="00912880" w:rsidP="009B6F29">
      <w:pPr>
        <w:numPr>
          <w:ilvl w:val="0"/>
          <w:numId w:val="17"/>
        </w:numPr>
        <w:spacing w:after="60" w:line="276" w:lineRule="auto"/>
        <w:ind w:left="714" w:hanging="357"/>
        <w:jc w:val="both"/>
        <w:rPr>
          <w:rFonts w:ascii="Arial" w:hAnsi="Arial"/>
        </w:rPr>
      </w:pPr>
      <w:r w:rsidRPr="007C54F9">
        <w:rPr>
          <w:rFonts w:ascii="Arial" w:hAnsi="Arial"/>
          <w:b/>
          <w:bCs/>
          <w:color w:val="000000"/>
          <w:lang w:val="en-US"/>
        </w:rPr>
        <w:t>Stakeholder Consultations</w:t>
      </w:r>
      <w:r w:rsidRPr="007C54F9">
        <w:rPr>
          <w:rFonts w:ascii="Arial" w:hAnsi="Arial"/>
          <w:color w:val="000000"/>
          <w:lang w:val="en-US"/>
        </w:rPr>
        <w:t>: Conduct workshops and interviews with key stakeholders for validation and additional insights.</w:t>
      </w:r>
    </w:p>
    <w:p w14:paraId="424AE99F" w14:textId="77777777" w:rsidR="00337BD5" w:rsidRPr="007C54F9" w:rsidRDefault="00912880" w:rsidP="009B6F29">
      <w:pPr>
        <w:numPr>
          <w:ilvl w:val="0"/>
          <w:numId w:val="17"/>
        </w:numPr>
        <w:spacing w:after="60" w:line="276" w:lineRule="auto"/>
        <w:ind w:left="714" w:hanging="357"/>
        <w:jc w:val="both"/>
        <w:rPr>
          <w:rFonts w:ascii="Arial" w:hAnsi="Arial"/>
        </w:rPr>
      </w:pPr>
      <w:r w:rsidRPr="007C54F9">
        <w:rPr>
          <w:rFonts w:ascii="Arial" w:hAnsi="Arial"/>
          <w:b/>
          <w:bCs/>
          <w:color w:val="000000"/>
          <w:lang w:val="en-US"/>
        </w:rPr>
        <w:t>Digital Tools:</w:t>
      </w:r>
      <w:r w:rsidRPr="007C54F9">
        <w:rPr>
          <w:rFonts w:ascii="Arial" w:hAnsi="Arial"/>
          <w:color w:val="000000"/>
          <w:lang w:val="en-US"/>
        </w:rPr>
        <w:t xml:space="preserve"> Digital tools will be used as appropriate.</w:t>
      </w:r>
    </w:p>
    <w:p w14:paraId="4EF1493C" w14:textId="0A78CC0B" w:rsidR="00337BD5" w:rsidRDefault="00912880">
      <w:pPr>
        <w:spacing w:line="276" w:lineRule="auto"/>
        <w:jc w:val="both"/>
        <w:rPr>
          <w:rFonts w:ascii="Arial" w:hAnsi="Arial"/>
          <w:color w:val="000000"/>
          <w:lang w:val="en-US"/>
        </w:rPr>
      </w:pPr>
      <w:r w:rsidRPr="007C54F9">
        <w:rPr>
          <w:rFonts w:ascii="Arial" w:hAnsi="Arial"/>
          <w:color w:val="000000"/>
          <w:u w:val="single"/>
          <w:lang w:val="en-US"/>
        </w:rPr>
        <w:t>Note:</w:t>
      </w:r>
      <w:r w:rsidRPr="007C54F9">
        <w:rPr>
          <w:rFonts w:ascii="Arial" w:hAnsi="Arial"/>
          <w:color w:val="000000"/>
          <w:lang w:val="en-US"/>
        </w:rPr>
        <w:t xml:space="preserve"> The consultant is also expected to suggest the most suitable methodology in the proposal to achieve the objectives of this assignment. </w:t>
      </w:r>
    </w:p>
    <w:p w14:paraId="19935FC9" w14:textId="77777777" w:rsidR="00337BD5" w:rsidRPr="007C54F9" w:rsidRDefault="00912880">
      <w:pPr>
        <w:spacing w:line="276" w:lineRule="auto"/>
        <w:jc w:val="both"/>
        <w:rPr>
          <w:rFonts w:ascii="Arial" w:hAnsi="Arial"/>
          <w:b/>
          <w:bCs/>
          <w:color w:val="FF339A"/>
        </w:rPr>
      </w:pPr>
      <w:r w:rsidRPr="007C54F9">
        <w:rPr>
          <w:rFonts w:ascii="Arial" w:hAnsi="Arial"/>
          <w:b/>
          <w:bCs/>
          <w:color w:val="FF339A"/>
        </w:rPr>
        <w:t>4.2 Data Quality Assurance and Limitations</w:t>
      </w:r>
    </w:p>
    <w:p w14:paraId="45CE6574" w14:textId="77777777" w:rsidR="00337BD5" w:rsidRPr="007C54F9" w:rsidRDefault="00912880" w:rsidP="009B6F29">
      <w:pPr>
        <w:spacing w:after="0" w:line="240" w:lineRule="auto"/>
        <w:ind w:left="-20" w:right="-20"/>
        <w:jc w:val="both"/>
        <w:rPr>
          <w:rFonts w:ascii="Arial" w:eastAsia="Arial" w:hAnsi="Arial"/>
          <w:lang w:val="en-US"/>
        </w:rPr>
      </w:pPr>
      <w:r w:rsidRPr="007C54F9">
        <w:rPr>
          <w:rFonts w:ascii="Arial" w:eastAsia="Arial" w:hAnsi="Arial"/>
          <w:lang w:val="en-US"/>
        </w:rPr>
        <w:t>The consultant/firm should indicate in their proposal a quality assurance plan that sets out the systems and processes for ensuring the quality of all key deliverables from the start to end of this consultancy. This should include the proposed approaches to:</w:t>
      </w:r>
    </w:p>
    <w:p w14:paraId="1A16FF44" w14:textId="77777777" w:rsidR="00337BD5" w:rsidRPr="007C54F9" w:rsidRDefault="00912880" w:rsidP="009B6F29">
      <w:pPr>
        <w:numPr>
          <w:ilvl w:val="0"/>
          <w:numId w:val="17"/>
        </w:numPr>
        <w:spacing w:after="0" w:line="240" w:lineRule="auto"/>
        <w:jc w:val="both"/>
        <w:rPr>
          <w:rFonts w:ascii="Arial" w:hAnsi="Arial"/>
          <w:color w:val="000000"/>
          <w:lang w:val="en-US"/>
        </w:rPr>
      </w:pPr>
      <w:r w:rsidRPr="007C54F9">
        <w:rPr>
          <w:rFonts w:ascii="Arial" w:hAnsi="Arial"/>
          <w:color w:val="000000"/>
          <w:lang w:val="en-US"/>
        </w:rPr>
        <w:t>Piloting of all tools in non-selected communities.</w:t>
      </w:r>
    </w:p>
    <w:p w14:paraId="7F4B8B4C" w14:textId="77777777" w:rsidR="00337BD5" w:rsidRPr="007C54F9" w:rsidRDefault="00912880" w:rsidP="009B6F29">
      <w:pPr>
        <w:numPr>
          <w:ilvl w:val="0"/>
          <w:numId w:val="17"/>
        </w:numPr>
        <w:spacing w:after="0" w:line="240" w:lineRule="auto"/>
        <w:jc w:val="both"/>
        <w:rPr>
          <w:rFonts w:ascii="Arial" w:hAnsi="Arial"/>
          <w:color w:val="000000"/>
          <w:lang w:val="en-US"/>
        </w:rPr>
      </w:pPr>
      <w:r w:rsidRPr="007C54F9">
        <w:rPr>
          <w:rFonts w:ascii="Arial" w:hAnsi="Arial"/>
          <w:color w:val="000000"/>
          <w:lang w:val="en-US"/>
        </w:rPr>
        <w:t>Training of enumerators, field supervisors, interviewers, and data entry teams including in safeguarding and research ethics.</w:t>
      </w:r>
    </w:p>
    <w:p w14:paraId="102BDA46" w14:textId="77777777" w:rsidR="00337BD5" w:rsidRPr="007C54F9" w:rsidRDefault="00912880" w:rsidP="009B6F29">
      <w:pPr>
        <w:numPr>
          <w:ilvl w:val="0"/>
          <w:numId w:val="17"/>
        </w:numPr>
        <w:spacing w:after="0" w:line="240" w:lineRule="auto"/>
        <w:jc w:val="both"/>
        <w:rPr>
          <w:rFonts w:ascii="Arial" w:hAnsi="Arial"/>
          <w:color w:val="000000"/>
          <w:lang w:val="en-US"/>
        </w:rPr>
      </w:pPr>
      <w:r w:rsidRPr="007C54F9">
        <w:rPr>
          <w:rFonts w:ascii="Arial" w:hAnsi="Arial"/>
          <w:color w:val="000000"/>
          <w:lang w:val="en-US"/>
        </w:rPr>
        <w:t>Logistic and management planning of the study.</w:t>
      </w:r>
    </w:p>
    <w:p w14:paraId="7D61660D" w14:textId="77777777" w:rsidR="00337BD5" w:rsidRPr="007C54F9" w:rsidRDefault="00912880" w:rsidP="009B6F29">
      <w:pPr>
        <w:numPr>
          <w:ilvl w:val="0"/>
          <w:numId w:val="17"/>
        </w:numPr>
        <w:spacing w:after="0" w:line="240" w:lineRule="auto"/>
        <w:jc w:val="both"/>
        <w:rPr>
          <w:rFonts w:ascii="Arial" w:hAnsi="Arial"/>
          <w:color w:val="000000"/>
          <w:lang w:val="en-US"/>
        </w:rPr>
      </w:pPr>
      <w:r w:rsidRPr="007C54F9">
        <w:rPr>
          <w:rFonts w:ascii="Arial" w:hAnsi="Arial"/>
          <w:color w:val="000000"/>
          <w:lang w:val="en-US"/>
        </w:rPr>
        <w:lastRenderedPageBreak/>
        <w:t>Field work protocols and data verification, including back-checking and quality control by supervisors.</w:t>
      </w:r>
    </w:p>
    <w:p w14:paraId="1C94EA86" w14:textId="77777777" w:rsidR="00337BD5" w:rsidRPr="007C54F9" w:rsidRDefault="00912880" w:rsidP="00494AAB">
      <w:pPr>
        <w:numPr>
          <w:ilvl w:val="0"/>
          <w:numId w:val="17"/>
        </w:numPr>
        <w:spacing w:line="240" w:lineRule="auto"/>
        <w:jc w:val="both"/>
        <w:rPr>
          <w:rFonts w:ascii="Arial" w:hAnsi="Arial"/>
          <w:color w:val="000000"/>
          <w:lang w:val="en-US"/>
        </w:rPr>
      </w:pPr>
      <w:r w:rsidRPr="007C54F9">
        <w:rPr>
          <w:rFonts w:ascii="Arial" w:hAnsi="Arial"/>
          <w:color w:val="000000"/>
          <w:lang w:val="en-US"/>
        </w:rPr>
        <w:t xml:space="preserve">Data cleaning and editing before analysis </w:t>
      </w:r>
    </w:p>
    <w:p w14:paraId="17F5DC71" w14:textId="77777777" w:rsidR="00337BD5" w:rsidRPr="007C54F9" w:rsidRDefault="00912880" w:rsidP="00494AAB">
      <w:pPr>
        <w:tabs>
          <w:tab w:val="left" w:pos="1080"/>
          <w:tab w:val="left" w:pos="1470"/>
        </w:tabs>
        <w:spacing w:line="240" w:lineRule="auto"/>
        <w:jc w:val="both"/>
        <w:rPr>
          <w:rFonts w:ascii="Arial" w:hAnsi="Arial"/>
          <w:b/>
          <w:bCs/>
          <w:color w:val="FF339A"/>
        </w:rPr>
      </w:pPr>
      <w:r w:rsidRPr="007C54F9">
        <w:rPr>
          <w:rFonts w:ascii="Arial" w:hAnsi="Arial"/>
          <w:b/>
          <w:bCs/>
          <w:color w:val="FF339A"/>
        </w:rPr>
        <w:t xml:space="preserve">4.3 Ethics </w:t>
      </w:r>
    </w:p>
    <w:p w14:paraId="4E1692A6" w14:textId="77777777" w:rsidR="00337BD5" w:rsidRPr="007C54F9" w:rsidRDefault="00912880" w:rsidP="003F3857">
      <w:pPr>
        <w:spacing w:line="240" w:lineRule="auto"/>
        <w:jc w:val="both"/>
        <w:rPr>
          <w:rFonts w:ascii="Arial" w:hAnsi="Arial"/>
        </w:rPr>
      </w:pPr>
      <w:r w:rsidRPr="007C54F9">
        <w:rPr>
          <w:rFonts w:ascii="Arial" w:hAnsi="Arial"/>
          <w:color w:val="000000"/>
        </w:rPr>
        <w:t xml:space="preserve">Plan International is committed to ensuring that the rights of those participating in data collection or analysis are respected and protected, in accordance with the </w:t>
      </w:r>
      <w:r w:rsidRPr="007C54F9">
        <w:rPr>
          <w:rFonts w:ascii="Arial" w:hAnsi="Arial"/>
          <w:i/>
          <w:iCs/>
          <w:color w:val="000000"/>
        </w:rPr>
        <w:t>Ethical MERL Framework</w:t>
      </w:r>
      <w:r w:rsidRPr="007C54F9">
        <w:rPr>
          <w:rFonts w:ascii="Arial" w:hAnsi="Arial"/>
          <w:color w:val="000000"/>
        </w:rPr>
        <w:t xml:space="preserve"> and our </w:t>
      </w:r>
      <w:r w:rsidRPr="007C54F9">
        <w:rPr>
          <w:rFonts w:ascii="Arial" w:hAnsi="Arial"/>
          <w:i/>
          <w:iCs/>
          <w:color w:val="000000"/>
        </w:rPr>
        <w:t>Global Policy for Safeguarding Children and Young People</w:t>
      </w:r>
      <w:r w:rsidRPr="007C54F9">
        <w:rPr>
          <w:rFonts w:ascii="Arial" w:hAnsi="Arial"/>
          <w:color w:val="000000"/>
        </w:rPr>
        <w:t>. These documents can be found in the Annexes.</w:t>
      </w:r>
    </w:p>
    <w:p w14:paraId="5304BB9A" w14:textId="77777777" w:rsidR="00337BD5" w:rsidRPr="007C54F9" w:rsidRDefault="00912880">
      <w:pPr>
        <w:spacing w:line="276" w:lineRule="auto"/>
        <w:jc w:val="both"/>
        <w:rPr>
          <w:rFonts w:ascii="Arial" w:hAnsi="Arial"/>
          <w:color w:val="000000"/>
          <w:lang w:val="en-US"/>
        </w:rPr>
      </w:pPr>
      <w:r w:rsidRPr="007C54F9">
        <w:rPr>
          <w:rFonts w:ascii="Arial" w:hAnsi="Arial"/>
          <w:color w:val="000000"/>
          <w:lang w:val="en-US"/>
        </w:rPr>
        <w:t>Appropriate, safe, non-discriminatory participation of all stakeholders will be ensured, and special attention will be paid to the needs of children and other vulnerable groups. The data collection methods will uphold the dignity, safety, privacy, and sensitivities for the girls and young women that they interact with. Confidentiality and anonymity of participants will be guaranteed as these personal identifiable data will not be published anywhere and will only be used to ensure data quality by persons who have received safeguarding and ethical standards orientation.</w:t>
      </w:r>
    </w:p>
    <w:p w14:paraId="779DDFDA" w14:textId="77777777" w:rsidR="00337BD5" w:rsidRPr="007C54F9" w:rsidRDefault="00912880">
      <w:pPr>
        <w:spacing w:line="276" w:lineRule="auto"/>
        <w:jc w:val="both"/>
        <w:rPr>
          <w:rFonts w:ascii="Arial" w:hAnsi="Arial"/>
        </w:rPr>
      </w:pPr>
      <w:r w:rsidRPr="007C54F9">
        <w:rPr>
          <w:rFonts w:ascii="Arial" w:hAnsi="Arial"/>
          <w:b/>
          <w:bCs/>
          <w:color w:val="FF339A"/>
          <w:sz w:val="24"/>
          <w:szCs w:val="28"/>
        </w:rPr>
        <w:t>5. Timeframe of this Assignment</w:t>
      </w:r>
    </w:p>
    <w:p w14:paraId="7EA1B763" w14:textId="47213270" w:rsidR="00337BD5" w:rsidRPr="007C54F9" w:rsidRDefault="00912880">
      <w:pPr>
        <w:spacing w:line="276" w:lineRule="auto"/>
        <w:jc w:val="both"/>
        <w:rPr>
          <w:rFonts w:ascii="Arial" w:hAnsi="Arial"/>
        </w:rPr>
      </w:pPr>
      <w:r w:rsidRPr="007C54F9">
        <w:rPr>
          <w:rFonts w:ascii="Arial" w:hAnsi="Arial"/>
          <w:color w:val="000000"/>
          <w:lang w:val="en-US"/>
        </w:rPr>
        <w:t>The total consultancy is expected to be completed within</w:t>
      </w:r>
      <w:r w:rsidR="008C7821" w:rsidRPr="007C54F9">
        <w:rPr>
          <w:rFonts w:ascii="Arial" w:hAnsi="Arial"/>
          <w:color w:val="000000"/>
          <w:lang w:val="en-US"/>
        </w:rPr>
        <w:t xml:space="preserve"> </w:t>
      </w:r>
      <w:r w:rsidR="00444D14" w:rsidRPr="007C54F9">
        <w:rPr>
          <w:rFonts w:ascii="Arial" w:hAnsi="Arial"/>
          <w:color w:val="000000"/>
          <w:lang w:val="en-US"/>
        </w:rPr>
        <w:t>6</w:t>
      </w:r>
      <w:r w:rsidR="008C7821" w:rsidRPr="007C54F9">
        <w:rPr>
          <w:rFonts w:ascii="Arial" w:hAnsi="Arial"/>
          <w:color w:val="000000"/>
          <w:lang w:val="en-US"/>
        </w:rPr>
        <w:t>0 calendar days</w:t>
      </w:r>
      <w:r w:rsidRPr="007C54F9">
        <w:rPr>
          <w:rFonts w:ascii="Arial" w:hAnsi="Arial"/>
          <w:color w:val="000000"/>
          <w:lang w:val="en-US"/>
        </w:rPr>
        <w:t xml:space="preserve">, including the production of final deliverables. The consultant/firm is required to develop a draft work plan, which will be discussed and agreed upon. The timeline will commence from the date of signing the contract. </w:t>
      </w:r>
    </w:p>
    <w:tbl>
      <w:tblPr>
        <w:tblW w:w="9776" w:type="dxa"/>
        <w:tblLayout w:type="fixed"/>
        <w:tblCellMar>
          <w:left w:w="10" w:type="dxa"/>
          <w:right w:w="10" w:type="dxa"/>
        </w:tblCellMar>
        <w:tblLook w:val="04A0" w:firstRow="1" w:lastRow="0" w:firstColumn="1" w:lastColumn="0" w:noHBand="0" w:noVBand="1"/>
      </w:tblPr>
      <w:tblGrid>
        <w:gridCol w:w="5925"/>
        <w:gridCol w:w="1440"/>
        <w:gridCol w:w="2411"/>
      </w:tblGrid>
      <w:tr w:rsidR="00337BD5" w:rsidRPr="007C54F9" w14:paraId="2C36687F" w14:textId="77777777" w:rsidTr="00494AAB">
        <w:trPr>
          <w:trHeight w:val="300"/>
        </w:trPr>
        <w:tc>
          <w:tcPr>
            <w:tcW w:w="5925" w:type="dxa"/>
            <w:tcBorders>
              <w:top w:val="dashed" w:sz="4" w:space="0" w:color="7030A0"/>
              <w:left w:val="dashed" w:sz="4" w:space="0" w:color="7030A0"/>
              <w:bottom w:val="dashed" w:sz="4" w:space="0" w:color="7030A0"/>
              <w:right w:val="dashed" w:sz="4" w:space="0" w:color="7030A0"/>
            </w:tcBorders>
            <w:shd w:val="clear" w:color="auto" w:fill="7030A0"/>
            <w:tcMar>
              <w:top w:w="0" w:type="dxa"/>
              <w:left w:w="108" w:type="dxa"/>
              <w:bottom w:w="0" w:type="dxa"/>
              <w:right w:w="108" w:type="dxa"/>
            </w:tcMar>
          </w:tcPr>
          <w:p w14:paraId="1D054149" w14:textId="77777777" w:rsidR="00337BD5" w:rsidRPr="007C54F9" w:rsidRDefault="00912880">
            <w:pPr>
              <w:spacing w:after="0" w:line="240" w:lineRule="auto"/>
              <w:jc w:val="center"/>
              <w:textAlignment w:val="auto"/>
              <w:rPr>
                <w:rFonts w:ascii="Arial" w:hAnsi="Arial"/>
                <w:b/>
                <w:bCs/>
                <w:color w:val="FFFFFF"/>
                <w:lang w:val="en-US"/>
              </w:rPr>
            </w:pPr>
            <w:r w:rsidRPr="007C54F9">
              <w:rPr>
                <w:rFonts w:ascii="Arial" w:hAnsi="Arial"/>
                <w:b/>
                <w:bCs/>
                <w:color w:val="FFFFFF"/>
                <w:lang w:val="en-US"/>
              </w:rPr>
              <w:t>Particulars</w:t>
            </w:r>
          </w:p>
        </w:tc>
        <w:tc>
          <w:tcPr>
            <w:tcW w:w="1440" w:type="dxa"/>
            <w:tcBorders>
              <w:top w:val="dashed" w:sz="4" w:space="0" w:color="7030A0"/>
              <w:left w:val="dashed" w:sz="4" w:space="0" w:color="7030A0"/>
              <w:bottom w:val="dashed" w:sz="4" w:space="0" w:color="7030A0"/>
              <w:right w:val="dashed" w:sz="4" w:space="0" w:color="7030A0"/>
            </w:tcBorders>
            <w:shd w:val="clear" w:color="auto" w:fill="7030A0"/>
            <w:tcMar>
              <w:top w:w="0" w:type="dxa"/>
              <w:left w:w="108" w:type="dxa"/>
              <w:bottom w:w="0" w:type="dxa"/>
              <w:right w:w="108" w:type="dxa"/>
            </w:tcMar>
          </w:tcPr>
          <w:p w14:paraId="6DA64BC8" w14:textId="77777777" w:rsidR="00337BD5" w:rsidRPr="007C54F9" w:rsidRDefault="00912880">
            <w:pPr>
              <w:spacing w:after="0" w:line="240" w:lineRule="auto"/>
              <w:jc w:val="center"/>
              <w:textAlignment w:val="auto"/>
              <w:rPr>
                <w:rFonts w:ascii="Arial" w:hAnsi="Arial"/>
              </w:rPr>
            </w:pPr>
            <w:r w:rsidRPr="007C54F9">
              <w:rPr>
                <w:rFonts w:ascii="Arial" w:hAnsi="Arial"/>
                <w:b/>
                <w:bCs/>
                <w:color w:val="FFFFFF"/>
                <w:lang w:val="en-US"/>
              </w:rPr>
              <w:t>Timeline</w:t>
            </w:r>
          </w:p>
        </w:tc>
        <w:tc>
          <w:tcPr>
            <w:tcW w:w="2411" w:type="dxa"/>
            <w:tcBorders>
              <w:top w:val="dashed" w:sz="4" w:space="0" w:color="7030A0"/>
              <w:left w:val="dashed" w:sz="4" w:space="0" w:color="7030A0"/>
              <w:bottom w:val="dashed" w:sz="4" w:space="0" w:color="7030A0"/>
              <w:right w:val="dashed" w:sz="4" w:space="0" w:color="7030A0"/>
            </w:tcBorders>
            <w:shd w:val="clear" w:color="auto" w:fill="7030A0"/>
            <w:tcMar>
              <w:top w:w="0" w:type="dxa"/>
              <w:left w:w="108" w:type="dxa"/>
              <w:bottom w:w="0" w:type="dxa"/>
              <w:right w:w="108" w:type="dxa"/>
            </w:tcMar>
          </w:tcPr>
          <w:p w14:paraId="1FB635B0" w14:textId="77777777" w:rsidR="00337BD5" w:rsidRPr="007C54F9" w:rsidRDefault="00912880">
            <w:pPr>
              <w:spacing w:after="0" w:line="240" w:lineRule="auto"/>
              <w:jc w:val="center"/>
              <w:textAlignment w:val="auto"/>
              <w:rPr>
                <w:rFonts w:ascii="Arial" w:hAnsi="Arial"/>
                <w:b/>
                <w:bCs/>
                <w:color w:val="FFFFFF"/>
                <w:lang w:val="en-US"/>
              </w:rPr>
            </w:pPr>
            <w:r w:rsidRPr="007C54F9">
              <w:rPr>
                <w:rFonts w:ascii="Arial" w:hAnsi="Arial"/>
                <w:b/>
                <w:bCs/>
                <w:color w:val="FFFFFF"/>
                <w:lang w:val="en-US"/>
              </w:rPr>
              <w:t>Responsible</w:t>
            </w:r>
          </w:p>
        </w:tc>
      </w:tr>
      <w:tr w:rsidR="00337BD5" w:rsidRPr="007C54F9" w14:paraId="37475621" w14:textId="77777777" w:rsidTr="00494AAB">
        <w:trPr>
          <w:trHeight w:val="300"/>
        </w:trPr>
        <w:tc>
          <w:tcPr>
            <w:tcW w:w="5925" w:type="dxa"/>
            <w:tcBorders>
              <w:top w:val="dashed" w:sz="4" w:space="0" w:color="7030A0"/>
              <w:left w:val="dashed" w:sz="4" w:space="0" w:color="7030A0"/>
              <w:bottom w:val="dashed" w:sz="4" w:space="0" w:color="7030A0"/>
              <w:right w:val="dashed" w:sz="4" w:space="0" w:color="7030A0"/>
            </w:tcBorders>
            <w:shd w:val="clear" w:color="auto" w:fill="auto"/>
            <w:tcMar>
              <w:top w:w="0" w:type="dxa"/>
              <w:left w:w="108" w:type="dxa"/>
              <w:bottom w:w="0" w:type="dxa"/>
              <w:right w:w="108" w:type="dxa"/>
            </w:tcMar>
          </w:tcPr>
          <w:p w14:paraId="3E539585" w14:textId="4AD1A25B" w:rsidR="00337BD5" w:rsidRPr="007C54F9" w:rsidRDefault="00912880">
            <w:pPr>
              <w:spacing w:after="0" w:line="240" w:lineRule="auto"/>
              <w:jc w:val="both"/>
              <w:textAlignment w:val="auto"/>
              <w:rPr>
                <w:rFonts w:ascii="Arial" w:hAnsi="Arial"/>
                <w:color w:val="000000"/>
                <w:lang w:val="en-US"/>
              </w:rPr>
            </w:pPr>
            <w:r w:rsidRPr="007C54F9">
              <w:rPr>
                <w:rFonts w:ascii="Arial" w:hAnsi="Arial"/>
                <w:color w:val="000000"/>
                <w:lang w:val="en-US"/>
              </w:rPr>
              <w:t>Submit inception report</w:t>
            </w:r>
            <w:r w:rsidR="00E55262" w:rsidRPr="007C54F9">
              <w:rPr>
                <w:rFonts w:ascii="Arial" w:hAnsi="Arial"/>
                <w:color w:val="000000"/>
                <w:lang w:val="en-US"/>
              </w:rPr>
              <w:t xml:space="preserve"> and draft tools</w:t>
            </w:r>
          </w:p>
        </w:tc>
        <w:tc>
          <w:tcPr>
            <w:tcW w:w="1440" w:type="dxa"/>
            <w:tcBorders>
              <w:top w:val="dashed" w:sz="4" w:space="0" w:color="7030A0"/>
              <w:left w:val="dashed" w:sz="4" w:space="0" w:color="7030A0"/>
              <w:bottom w:val="dashed" w:sz="4" w:space="0" w:color="7030A0"/>
              <w:right w:val="dashed" w:sz="4" w:space="0" w:color="7030A0"/>
            </w:tcBorders>
            <w:shd w:val="clear" w:color="auto" w:fill="auto"/>
            <w:tcMar>
              <w:top w:w="0" w:type="dxa"/>
              <w:left w:w="108" w:type="dxa"/>
              <w:bottom w:w="0" w:type="dxa"/>
              <w:right w:w="108" w:type="dxa"/>
            </w:tcMar>
          </w:tcPr>
          <w:p w14:paraId="279BF0CD" w14:textId="77777777" w:rsidR="00337BD5" w:rsidRPr="007C54F9" w:rsidRDefault="00912880">
            <w:pPr>
              <w:spacing w:after="0" w:line="240" w:lineRule="auto"/>
              <w:jc w:val="center"/>
              <w:textAlignment w:val="auto"/>
              <w:rPr>
                <w:rFonts w:ascii="Arial" w:hAnsi="Arial"/>
                <w:color w:val="000000"/>
                <w:lang w:val="en-US"/>
              </w:rPr>
            </w:pPr>
            <w:r w:rsidRPr="007C54F9">
              <w:rPr>
                <w:rFonts w:ascii="Arial" w:hAnsi="Arial"/>
                <w:color w:val="000000"/>
                <w:lang w:val="en-US"/>
              </w:rPr>
              <w:t>7 days</w:t>
            </w:r>
          </w:p>
        </w:tc>
        <w:tc>
          <w:tcPr>
            <w:tcW w:w="2411" w:type="dxa"/>
            <w:tcBorders>
              <w:top w:val="dashed" w:sz="4" w:space="0" w:color="7030A0"/>
              <w:left w:val="dashed" w:sz="4" w:space="0" w:color="7030A0"/>
              <w:bottom w:val="dashed" w:sz="4" w:space="0" w:color="7030A0"/>
              <w:right w:val="dashed" w:sz="4" w:space="0" w:color="7030A0"/>
            </w:tcBorders>
            <w:shd w:val="clear" w:color="auto" w:fill="auto"/>
            <w:tcMar>
              <w:top w:w="0" w:type="dxa"/>
              <w:left w:w="108" w:type="dxa"/>
              <w:bottom w:w="0" w:type="dxa"/>
              <w:right w:w="108" w:type="dxa"/>
            </w:tcMar>
          </w:tcPr>
          <w:p w14:paraId="2471A804" w14:textId="77777777" w:rsidR="00337BD5" w:rsidRPr="007C54F9" w:rsidRDefault="00912880">
            <w:pPr>
              <w:spacing w:after="0" w:line="240" w:lineRule="auto"/>
              <w:jc w:val="center"/>
              <w:textAlignment w:val="auto"/>
              <w:rPr>
                <w:rFonts w:ascii="Arial" w:hAnsi="Arial"/>
                <w:color w:val="000000"/>
                <w:lang w:val="en-US"/>
              </w:rPr>
            </w:pPr>
            <w:r w:rsidRPr="007C54F9">
              <w:rPr>
                <w:rFonts w:ascii="Arial" w:hAnsi="Arial"/>
                <w:color w:val="000000"/>
                <w:lang w:val="en-US"/>
              </w:rPr>
              <w:t>Consultant/Firm</w:t>
            </w:r>
          </w:p>
        </w:tc>
      </w:tr>
      <w:tr w:rsidR="00337BD5" w:rsidRPr="007C54F9" w14:paraId="4389DCE8" w14:textId="77777777" w:rsidTr="00494AAB">
        <w:trPr>
          <w:trHeight w:val="300"/>
        </w:trPr>
        <w:tc>
          <w:tcPr>
            <w:tcW w:w="5925" w:type="dxa"/>
            <w:tcBorders>
              <w:top w:val="dashed" w:sz="4" w:space="0" w:color="7030A0"/>
              <w:left w:val="dashed" w:sz="4" w:space="0" w:color="7030A0"/>
              <w:bottom w:val="dashed" w:sz="4" w:space="0" w:color="7030A0"/>
              <w:right w:val="dashed" w:sz="4" w:space="0" w:color="7030A0"/>
            </w:tcBorders>
            <w:shd w:val="clear" w:color="auto" w:fill="auto"/>
            <w:tcMar>
              <w:top w:w="0" w:type="dxa"/>
              <w:left w:w="108" w:type="dxa"/>
              <w:bottom w:w="0" w:type="dxa"/>
              <w:right w:w="108" w:type="dxa"/>
            </w:tcMar>
          </w:tcPr>
          <w:p w14:paraId="46BFFE10" w14:textId="77777777" w:rsidR="00337BD5" w:rsidRPr="007C54F9" w:rsidRDefault="00912880">
            <w:pPr>
              <w:spacing w:after="0" w:line="240" w:lineRule="auto"/>
              <w:jc w:val="both"/>
              <w:textAlignment w:val="auto"/>
              <w:rPr>
                <w:rFonts w:ascii="Arial" w:hAnsi="Arial"/>
                <w:color w:val="000000"/>
                <w:lang w:val="en-US"/>
              </w:rPr>
            </w:pPr>
            <w:r w:rsidRPr="007C54F9">
              <w:rPr>
                <w:rFonts w:ascii="Arial" w:hAnsi="Arial"/>
                <w:color w:val="000000"/>
                <w:lang w:val="en-US"/>
              </w:rPr>
              <w:t>Review inception report and draft tools</w:t>
            </w:r>
          </w:p>
        </w:tc>
        <w:tc>
          <w:tcPr>
            <w:tcW w:w="1440" w:type="dxa"/>
            <w:tcBorders>
              <w:top w:val="dashed" w:sz="4" w:space="0" w:color="7030A0"/>
              <w:left w:val="dashed" w:sz="4" w:space="0" w:color="7030A0"/>
              <w:bottom w:val="dashed" w:sz="4" w:space="0" w:color="7030A0"/>
              <w:right w:val="dashed" w:sz="4" w:space="0" w:color="7030A0"/>
            </w:tcBorders>
            <w:shd w:val="clear" w:color="auto" w:fill="auto"/>
            <w:tcMar>
              <w:top w:w="0" w:type="dxa"/>
              <w:left w:w="108" w:type="dxa"/>
              <w:bottom w:w="0" w:type="dxa"/>
              <w:right w:w="108" w:type="dxa"/>
            </w:tcMar>
          </w:tcPr>
          <w:p w14:paraId="4E828FFE" w14:textId="77777777" w:rsidR="00337BD5" w:rsidRPr="007C54F9" w:rsidRDefault="00912880">
            <w:pPr>
              <w:spacing w:after="0" w:line="240" w:lineRule="auto"/>
              <w:jc w:val="center"/>
              <w:textAlignment w:val="auto"/>
              <w:rPr>
                <w:rFonts w:ascii="Arial" w:hAnsi="Arial"/>
                <w:color w:val="000000"/>
                <w:lang w:val="en-US"/>
              </w:rPr>
            </w:pPr>
            <w:r w:rsidRPr="007C54F9">
              <w:rPr>
                <w:rFonts w:ascii="Arial" w:hAnsi="Arial"/>
                <w:color w:val="000000"/>
                <w:lang w:val="en-US"/>
              </w:rPr>
              <w:t>5 days</w:t>
            </w:r>
          </w:p>
        </w:tc>
        <w:tc>
          <w:tcPr>
            <w:tcW w:w="2411" w:type="dxa"/>
            <w:tcBorders>
              <w:top w:val="dashed" w:sz="4" w:space="0" w:color="7030A0"/>
              <w:left w:val="dashed" w:sz="4" w:space="0" w:color="7030A0"/>
              <w:bottom w:val="dashed" w:sz="4" w:space="0" w:color="7030A0"/>
              <w:right w:val="dashed" w:sz="4" w:space="0" w:color="7030A0"/>
            </w:tcBorders>
            <w:shd w:val="clear" w:color="auto" w:fill="auto"/>
            <w:tcMar>
              <w:top w:w="0" w:type="dxa"/>
              <w:left w:w="108" w:type="dxa"/>
              <w:bottom w:w="0" w:type="dxa"/>
              <w:right w:w="108" w:type="dxa"/>
            </w:tcMar>
          </w:tcPr>
          <w:p w14:paraId="01DAD77F" w14:textId="77777777" w:rsidR="00337BD5" w:rsidRPr="007C54F9" w:rsidRDefault="00912880">
            <w:pPr>
              <w:spacing w:after="0" w:line="240" w:lineRule="auto"/>
              <w:jc w:val="center"/>
              <w:textAlignment w:val="auto"/>
              <w:rPr>
                <w:rFonts w:ascii="Arial" w:hAnsi="Arial"/>
                <w:color w:val="000000"/>
                <w:lang w:val="en-US"/>
              </w:rPr>
            </w:pPr>
            <w:r w:rsidRPr="007C54F9">
              <w:rPr>
                <w:rFonts w:ascii="Arial" w:hAnsi="Arial"/>
                <w:color w:val="000000"/>
                <w:lang w:val="en-US"/>
              </w:rPr>
              <w:t>Plan</w:t>
            </w:r>
          </w:p>
        </w:tc>
      </w:tr>
      <w:tr w:rsidR="00337BD5" w:rsidRPr="007C54F9" w14:paraId="7E8D5760" w14:textId="77777777" w:rsidTr="00494AAB">
        <w:trPr>
          <w:trHeight w:val="312"/>
        </w:trPr>
        <w:tc>
          <w:tcPr>
            <w:tcW w:w="5925" w:type="dxa"/>
            <w:tcBorders>
              <w:top w:val="dashed" w:sz="4" w:space="0" w:color="7030A0"/>
              <w:left w:val="dashed" w:sz="4" w:space="0" w:color="7030A0"/>
              <w:bottom w:val="dashed" w:sz="4" w:space="0" w:color="7030A0"/>
              <w:right w:val="dashed" w:sz="4" w:space="0" w:color="7030A0"/>
            </w:tcBorders>
            <w:shd w:val="clear" w:color="auto" w:fill="auto"/>
            <w:tcMar>
              <w:top w:w="0" w:type="dxa"/>
              <w:left w:w="108" w:type="dxa"/>
              <w:bottom w:w="0" w:type="dxa"/>
              <w:right w:w="108" w:type="dxa"/>
            </w:tcMar>
          </w:tcPr>
          <w:p w14:paraId="1AEC8BD9" w14:textId="77777777" w:rsidR="00337BD5" w:rsidRPr="007C54F9" w:rsidRDefault="00912880">
            <w:pPr>
              <w:spacing w:after="0" w:line="240" w:lineRule="auto"/>
              <w:jc w:val="both"/>
              <w:textAlignment w:val="auto"/>
              <w:rPr>
                <w:rFonts w:ascii="Arial" w:hAnsi="Arial"/>
                <w:color w:val="000000"/>
                <w:lang w:val="en-US"/>
              </w:rPr>
            </w:pPr>
            <w:r w:rsidRPr="007C54F9">
              <w:rPr>
                <w:rFonts w:ascii="Arial" w:hAnsi="Arial"/>
                <w:color w:val="000000"/>
                <w:lang w:val="en-US"/>
              </w:rPr>
              <w:t>Address feedback and finalize inception report and tools</w:t>
            </w:r>
          </w:p>
        </w:tc>
        <w:tc>
          <w:tcPr>
            <w:tcW w:w="1440" w:type="dxa"/>
            <w:tcBorders>
              <w:top w:val="dashed" w:sz="4" w:space="0" w:color="7030A0"/>
              <w:left w:val="dashed" w:sz="4" w:space="0" w:color="7030A0"/>
              <w:bottom w:val="dashed" w:sz="4" w:space="0" w:color="7030A0"/>
              <w:right w:val="dashed" w:sz="4" w:space="0" w:color="7030A0"/>
            </w:tcBorders>
            <w:shd w:val="clear" w:color="auto" w:fill="auto"/>
            <w:tcMar>
              <w:top w:w="0" w:type="dxa"/>
              <w:left w:w="108" w:type="dxa"/>
              <w:bottom w:w="0" w:type="dxa"/>
              <w:right w:w="108" w:type="dxa"/>
            </w:tcMar>
          </w:tcPr>
          <w:p w14:paraId="7FBDCCF5" w14:textId="77777777" w:rsidR="00337BD5" w:rsidRPr="007C54F9" w:rsidRDefault="00912880">
            <w:pPr>
              <w:spacing w:after="0" w:line="240" w:lineRule="auto"/>
              <w:jc w:val="center"/>
              <w:textAlignment w:val="auto"/>
              <w:rPr>
                <w:rFonts w:ascii="Arial" w:hAnsi="Arial"/>
                <w:color w:val="000000"/>
                <w:lang w:val="en-US"/>
              </w:rPr>
            </w:pPr>
            <w:r w:rsidRPr="007C54F9">
              <w:rPr>
                <w:rFonts w:ascii="Arial" w:hAnsi="Arial"/>
                <w:color w:val="000000"/>
                <w:lang w:val="en-US"/>
              </w:rPr>
              <w:t>3 days</w:t>
            </w:r>
          </w:p>
        </w:tc>
        <w:tc>
          <w:tcPr>
            <w:tcW w:w="2411" w:type="dxa"/>
            <w:tcBorders>
              <w:top w:val="dashed" w:sz="4" w:space="0" w:color="7030A0"/>
              <w:left w:val="dashed" w:sz="4" w:space="0" w:color="7030A0"/>
              <w:bottom w:val="dashed" w:sz="4" w:space="0" w:color="7030A0"/>
              <w:right w:val="dashed" w:sz="4" w:space="0" w:color="7030A0"/>
            </w:tcBorders>
            <w:shd w:val="clear" w:color="auto" w:fill="auto"/>
            <w:tcMar>
              <w:top w:w="0" w:type="dxa"/>
              <w:left w:w="108" w:type="dxa"/>
              <w:bottom w:w="0" w:type="dxa"/>
              <w:right w:w="108" w:type="dxa"/>
            </w:tcMar>
          </w:tcPr>
          <w:p w14:paraId="2F6CDDFF" w14:textId="77777777" w:rsidR="00337BD5" w:rsidRPr="007C54F9" w:rsidRDefault="00912880">
            <w:pPr>
              <w:spacing w:after="0" w:line="240" w:lineRule="auto"/>
              <w:jc w:val="center"/>
              <w:textAlignment w:val="auto"/>
              <w:rPr>
                <w:rFonts w:ascii="Arial" w:hAnsi="Arial"/>
                <w:color w:val="000000"/>
                <w:lang w:val="en-US"/>
              </w:rPr>
            </w:pPr>
            <w:r w:rsidRPr="007C54F9">
              <w:rPr>
                <w:rFonts w:ascii="Arial" w:hAnsi="Arial"/>
                <w:color w:val="000000"/>
                <w:lang w:val="en-US"/>
              </w:rPr>
              <w:t>Consultant/Firm</w:t>
            </w:r>
          </w:p>
        </w:tc>
      </w:tr>
      <w:tr w:rsidR="00606F1D" w:rsidRPr="007C54F9" w14:paraId="3C77A9A2" w14:textId="77777777" w:rsidTr="00494AAB">
        <w:trPr>
          <w:trHeight w:val="312"/>
        </w:trPr>
        <w:tc>
          <w:tcPr>
            <w:tcW w:w="5925" w:type="dxa"/>
            <w:tcBorders>
              <w:top w:val="dashed" w:sz="4" w:space="0" w:color="7030A0"/>
              <w:left w:val="dashed" w:sz="4" w:space="0" w:color="7030A0"/>
              <w:bottom w:val="dashed" w:sz="4" w:space="0" w:color="7030A0"/>
              <w:right w:val="dashed" w:sz="4" w:space="0" w:color="7030A0"/>
            </w:tcBorders>
            <w:shd w:val="clear" w:color="auto" w:fill="auto"/>
            <w:tcMar>
              <w:top w:w="0" w:type="dxa"/>
              <w:left w:w="108" w:type="dxa"/>
              <w:bottom w:w="0" w:type="dxa"/>
              <w:right w:w="108" w:type="dxa"/>
            </w:tcMar>
          </w:tcPr>
          <w:p w14:paraId="44094D0C" w14:textId="757C26F1" w:rsidR="00606F1D" w:rsidRPr="007C54F9" w:rsidRDefault="00444D14">
            <w:pPr>
              <w:spacing w:after="0" w:line="240" w:lineRule="auto"/>
              <w:jc w:val="both"/>
              <w:textAlignment w:val="auto"/>
              <w:rPr>
                <w:rFonts w:ascii="Arial" w:hAnsi="Arial"/>
                <w:color w:val="000000"/>
                <w:lang w:val="en-US"/>
              </w:rPr>
            </w:pPr>
            <w:r w:rsidRPr="007C54F9">
              <w:rPr>
                <w:rFonts w:ascii="Arial" w:hAnsi="Arial"/>
                <w:color w:val="000000"/>
                <w:lang w:val="en-US"/>
              </w:rPr>
              <w:t xml:space="preserve">Train Data enumerators </w:t>
            </w:r>
            <w:r w:rsidR="003A7881" w:rsidRPr="007C54F9">
              <w:rPr>
                <w:rFonts w:ascii="Arial" w:hAnsi="Arial"/>
                <w:color w:val="000000"/>
                <w:lang w:val="en-US"/>
              </w:rPr>
              <w:t>i</w:t>
            </w:r>
            <w:r w:rsidRPr="007C54F9">
              <w:rPr>
                <w:rFonts w:ascii="Arial" w:hAnsi="Arial"/>
                <w:color w:val="000000"/>
                <w:lang w:val="en-US"/>
              </w:rPr>
              <w:t>ncluding a session on safeguarding</w:t>
            </w:r>
          </w:p>
        </w:tc>
        <w:tc>
          <w:tcPr>
            <w:tcW w:w="1440" w:type="dxa"/>
            <w:tcBorders>
              <w:top w:val="dashed" w:sz="4" w:space="0" w:color="7030A0"/>
              <w:left w:val="dashed" w:sz="4" w:space="0" w:color="7030A0"/>
              <w:bottom w:val="dashed" w:sz="4" w:space="0" w:color="7030A0"/>
              <w:right w:val="dashed" w:sz="4" w:space="0" w:color="7030A0"/>
            </w:tcBorders>
            <w:shd w:val="clear" w:color="auto" w:fill="auto"/>
            <w:tcMar>
              <w:top w:w="0" w:type="dxa"/>
              <w:left w:w="108" w:type="dxa"/>
              <w:bottom w:w="0" w:type="dxa"/>
              <w:right w:w="108" w:type="dxa"/>
            </w:tcMar>
          </w:tcPr>
          <w:p w14:paraId="33DD97DB" w14:textId="5ADEFDAD" w:rsidR="00606F1D" w:rsidRPr="007C54F9" w:rsidRDefault="00444D14">
            <w:pPr>
              <w:spacing w:after="0" w:line="240" w:lineRule="auto"/>
              <w:jc w:val="center"/>
              <w:textAlignment w:val="auto"/>
              <w:rPr>
                <w:rFonts w:ascii="Arial" w:hAnsi="Arial"/>
                <w:color w:val="000000"/>
                <w:lang w:val="en-US"/>
              </w:rPr>
            </w:pPr>
            <w:r w:rsidRPr="007C54F9">
              <w:rPr>
                <w:rFonts w:ascii="Arial" w:hAnsi="Arial"/>
                <w:color w:val="000000"/>
                <w:lang w:val="en-US"/>
              </w:rPr>
              <w:t>3 days</w:t>
            </w:r>
          </w:p>
        </w:tc>
        <w:tc>
          <w:tcPr>
            <w:tcW w:w="2411" w:type="dxa"/>
            <w:tcBorders>
              <w:top w:val="dashed" w:sz="4" w:space="0" w:color="7030A0"/>
              <w:left w:val="dashed" w:sz="4" w:space="0" w:color="7030A0"/>
              <w:bottom w:val="dashed" w:sz="4" w:space="0" w:color="7030A0"/>
              <w:right w:val="dashed" w:sz="4" w:space="0" w:color="7030A0"/>
            </w:tcBorders>
            <w:shd w:val="clear" w:color="auto" w:fill="auto"/>
            <w:tcMar>
              <w:top w:w="0" w:type="dxa"/>
              <w:left w:w="108" w:type="dxa"/>
              <w:bottom w:w="0" w:type="dxa"/>
              <w:right w:w="108" w:type="dxa"/>
            </w:tcMar>
          </w:tcPr>
          <w:p w14:paraId="571785DF" w14:textId="43BEE8B1" w:rsidR="00606F1D" w:rsidRPr="007C54F9" w:rsidRDefault="00444D14">
            <w:pPr>
              <w:spacing w:after="0" w:line="240" w:lineRule="auto"/>
              <w:jc w:val="center"/>
              <w:textAlignment w:val="auto"/>
              <w:rPr>
                <w:rFonts w:ascii="Arial" w:hAnsi="Arial"/>
                <w:color w:val="000000"/>
                <w:lang w:val="en-US"/>
              </w:rPr>
            </w:pPr>
            <w:r w:rsidRPr="007C54F9">
              <w:rPr>
                <w:rFonts w:ascii="Arial" w:hAnsi="Arial"/>
                <w:color w:val="000000"/>
                <w:lang w:val="en-US"/>
              </w:rPr>
              <w:t>Consultant/Firm</w:t>
            </w:r>
          </w:p>
        </w:tc>
      </w:tr>
      <w:tr w:rsidR="00606F1D" w:rsidRPr="007C54F9" w14:paraId="7CFD2FA3" w14:textId="77777777" w:rsidTr="00494AAB">
        <w:trPr>
          <w:trHeight w:val="312"/>
        </w:trPr>
        <w:tc>
          <w:tcPr>
            <w:tcW w:w="5925" w:type="dxa"/>
            <w:tcBorders>
              <w:top w:val="dashed" w:sz="4" w:space="0" w:color="7030A0"/>
              <w:left w:val="dashed" w:sz="4" w:space="0" w:color="7030A0"/>
              <w:bottom w:val="dashed" w:sz="4" w:space="0" w:color="7030A0"/>
              <w:right w:val="dashed" w:sz="4" w:space="0" w:color="7030A0"/>
            </w:tcBorders>
            <w:shd w:val="clear" w:color="auto" w:fill="auto"/>
            <w:tcMar>
              <w:top w:w="0" w:type="dxa"/>
              <w:left w:w="108" w:type="dxa"/>
              <w:bottom w:w="0" w:type="dxa"/>
              <w:right w:w="108" w:type="dxa"/>
            </w:tcMar>
          </w:tcPr>
          <w:p w14:paraId="76E2479F" w14:textId="45F9E3A4" w:rsidR="00606F1D" w:rsidRPr="007C54F9" w:rsidRDefault="00444D14">
            <w:pPr>
              <w:spacing w:after="0" w:line="240" w:lineRule="auto"/>
              <w:jc w:val="both"/>
              <w:textAlignment w:val="auto"/>
              <w:rPr>
                <w:rFonts w:ascii="Arial" w:hAnsi="Arial"/>
                <w:color w:val="000000"/>
                <w:lang w:val="en-US"/>
              </w:rPr>
            </w:pPr>
            <w:r w:rsidRPr="007C54F9">
              <w:rPr>
                <w:rFonts w:ascii="Arial" w:hAnsi="Arial"/>
                <w:color w:val="000000"/>
                <w:lang w:val="en-US"/>
              </w:rPr>
              <w:t>Field test and adjust the tools based on findings</w:t>
            </w:r>
          </w:p>
        </w:tc>
        <w:tc>
          <w:tcPr>
            <w:tcW w:w="1440" w:type="dxa"/>
            <w:tcBorders>
              <w:top w:val="dashed" w:sz="4" w:space="0" w:color="7030A0"/>
              <w:left w:val="dashed" w:sz="4" w:space="0" w:color="7030A0"/>
              <w:bottom w:val="dashed" w:sz="4" w:space="0" w:color="7030A0"/>
              <w:right w:val="dashed" w:sz="4" w:space="0" w:color="7030A0"/>
            </w:tcBorders>
            <w:shd w:val="clear" w:color="auto" w:fill="auto"/>
            <w:tcMar>
              <w:top w:w="0" w:type="dxa"/>
              <w:left w:w="108" w:type="dxa"/>
              <w:bottom w:w="0" w:type="dxa"/>
              <w:right w:w="108" w:type="dxa"/>
            </w:tcMar>
          </w:tcPr>
          <w:p w14:paraId="61E2A5EE" w14:textId="0B73A298" w:rsidR="00606F1D" w:rsidRPr="007C54F9" w:rsidRDefault="00444D14">
            <w:pPr>
              <w:spacing w:after="0" w:line="240" w:lineRule="auto"/>
              <w:jc w:val="center"/>
              <w:textAlignment w:val="auto"/>
              <w:rPr>
                <w:rFonts w:ascii="Arial" w:hAnsi="Arial"/>
                <w:color w:val="000000"/>
                <w:lang w:val="en-US"/>
              </w:rPr>
            </w:pPr>
            <w:r w:rsidRPr="007C54F9">
              <w:rPr>
                <w:rFonts w:ascii="Arial" w:hAnsi="Arial"/>
                <w:color w:val="000000"/>
                <w:lang w:val="en-US"/>
              </w:rPr>
              <w:t>3 days</w:t>
            </w:r>
          </w:p>
        </w:tc>
        <w:tc>
          <w:tcPr>
            <w:tcW w:w="2411" w:type="dxa"/>
            <w:tcBorders>
              <w:top w:val="dashed" w:sz="4" w:space="0" w:color="7030A0"/>
              <w:left w:val="dashed" w:sz="4" w:space="0" w:color="7030A0"/>
              <w:bottom w:val="dashed" w:sz="4" w:space="0" w:color="7030A0"/>
              <w:right w:val="dashed" w:sz="4" w:space="0" w:color="7030A0"/>
            </w:tcBorders>
            <w:shd w:val="clear" w:color="auto" w:fill="auto"/>
            <w:tcMar>
              <w:top w:w="0" w:type="dxa"/>
              <w:left w:w="108" w:type="dxa"/>
              <w:bottom w:w="0" w:type="dxa"/>
              <w:right w:w="108" w:type="dxa"/>
            </w:tcMar>
          </w:tcPr>
          <w:p w14:paraId="4F048F60" w14:textId="5CEC1E5E" w:rsidR="00606F1D" w:rsidRPr="007C54F9" w:rsidRDefault="003A7881">
            <w:pPr>
              <w:spacing w:after="0" w:line="240" w:lineRule="auto"/>
              <w:jc w:val="center"/>
              <w:textAlignment w:val="auto"/>
              <w:rPr>
                <w:rFonts w:ascii="Arial" w:hAnsi="Arial"/>
                <w:color w:val="000000"/>
                <w:lang w:val="en-US"/>
              </w:rPr>
            </w:pPr>
            <w:r w:rsidRPr="007C54F9">
              <w:rPr>
                <w:rFonts w:ascii="Arial" w:hAnsi="Arial"/>
                <w:color w:val="000000"/>
                <w:lang w:val="en-US"/>
              </w:rPr>
              <w:t>Consultant/Firm</w:t>
            </w:r>
          </w:p>
        </w:tc>
      </w:tr>
      <w:tr w:rsidR="00337BD5" w:rsidRPr="007C54F9" w14:paraId="4FEFB6C0" w14:textId="77777777" w:rsidTr="00494AAB">
        <w:trPr>
          <w:trHeight w:val="300"/>
        </w:trPr>
        <w:tc>
          <w:tcPr>
            <w:tcW w:w="5925" w:type="dxa"/>
            <w:tcBorders>
              <w:top w:val="dashed" w:sz="4" w:space="0" w:color="7030A0"/>
              <w:left w:val="dashed" w:sz="4" w:space="0" w:color="7030A0"/>
              <w:bottom w:val="dashed" w:sz="4" w:space="0" w:color="7030A0"/>
              <w:right w:val="dashed" w:sz="4" w:space="0" w:color="7030A0"/>
            </w:tcBorders>
            <w:shd w:val="clear" w:color="auto" w:fill="auto"/>
            <w:tcMar>
              <w:top w:w="0" w:type="dxa"/>
              <w:left w:w="108" w:type="dxa"/>
              <w:bottom w:w="0" w:type="dxa"/>
              <w:right w:w="108" w:type="dxa"/>
            </w:tcMar>
          </w:tcPr>
          <w:p w14:paraId="0F5DF29E" w14:textId="77777777" w:rsidR="00337BD5" w:rsidRPr="007C54F9" w:rsidRDefault="00912880">
            <w:pPr>
              <w:spacing w:after="0" w:line="240" w:lineRule="auto"/>
              <w:jc w:val="both"/>
              <w:textAlignment w:val="auto"/>
              <w:rPr>
                <w:rFonts w:ascii="Arial" w:hAnsi="Arial"/>
                <w:color w:val="000000"/>
                <w:lang w:val="en-US"/>
              </w:rPr>
            </w:pPr>
            <w:r w:rsidRPr="007C54F9">
              <w:rPr>
                <w:rFonts w:ascii="Arial" w:hAnsi="Arial"/>
                <w:color w:val="000000"/>
                <w:lang w:val="en-US"/>
              </w:rPr>
              <w:t>Fieldwork, data cleaning, and analysis</w:t>
            </w:r>
          </w:p>
        </w:tc>
        <w:tc>
          <w:tcPr>
            <w:tcW w:w="1440" w:type="dxa"/>
            <w:tcBorders>
              <w:top w:val="dashed" w:sz="4" w:space="0" w:color="7030A0"/>
              <w:left w:val="dashed" w:sz="4" w:space="0" w:color="7030A0"/>
              <w:bottom w:val="dashed" w:sz="4" w:space="0" w:color="7030A0"/>
              <w:right w:val="dashed" w:sz="4" w:space="0" w:color="7030A0"/>
            </w:tcBorders>
            <w:shd w:val="clear" w:color="auto" w:fill="auto"/>
            <w:tcMar>
              <w:top w:w="0" w:type="dxa"/>
              <w:left w:w="108" w:type="dxa"/>
              <w:bottom w:w="0" w:type="dxa"/>
              <w:right w:w="108" w:type="dxa"/>
            </w:tcMar>
          </w:tcPr>
          <w:p w14:paraId="22314AE0" w14:textId="77777777" w:rsidR="00337BD5" w:rsidRPr="007C54F9" w:rsidRDefault="00912880">
            <w:pPr>
              <w:spacing w:after="0" w:line="240" w:lineRule="auto"/>
              <w:jc w:val="center"/>
              <w:textAlignment w:val="auto"/>
              <w:rPr>
                <w:rFonts w:ascii="Arial" w:hAnsi="Arial"/>
                <w:color w:val="000000"/>
                <w:lang w:val="en-US"/>
              </w:rPr>
            </w:pPr>
            <w:r w:rsidRPr="007C54F9">
              <w:rPr>
                <w:rFonts w:ascii="Arial" w:hAnsi="Arial"/>
                <w:color w:val="000000"/>
                <w:lang w:val="en-US"/>
              </w:rPr>
              <w:t>20 days</w:t>
            </w:r>
          </w:p>
        </w:tc>
        <w:tc>
          <w:tcPr>
            <w:tcW w:w="2411" w:type="dxa"/>
            <w:tcBorders>
              <w:top w:val="dashed" w:sz="4" w:space="0" w:color="7030A0"/>
              <w:left w:val="dashed" w:sz="4" w:space="0" w:color="7030A0"/>
              <w:bottom w:val="dashed" w:sz="4" w:space="0" w:color="7030A0"/>
              <w:right w:val="dashed" w:sz="4" w:space="0" w:color="7030A0"/>
            </w:tcBorders>
            <w:shd w:val="clear" w:color="auto" w:fill="auto"/>
            <w:tcMar>
              <w:top w:w="0" w:type="dxa"/>
              <w:left w:w="108" w:type="dxa"/>
              <w:bottom w:w="0" w:type="dxa"/>
              <w:right w:w="108" w:type="dxa"/>
            </w:tcMar>
          </w:tcPr>
          <w:p w14:paraId="5812450C" w14:textId="77777777" w:rsidR="00337BD5" w:rsidRPr="007C54F9" w:rsidRDefault="00912880">
            <w:pPr>
              <w:spacing w:after="0" w:line="240" w:lineRule="auto"/>
              <w:jc w:val="center"/>
              <w:textAlignment w:val="auto"/>
              <w:rPr>
                <w:rFonts w:ascii="Arial" w:hAnsi="Arial"/>
                <w:color w:val="000000"/>
                <w:lang w:val="en-US"/>
              </w:rPr>
            </w:pPr>
            <w:r w:rsidRPr="007C54F9">
              <w:rPr>
                <w:rFonts w:ascii="Arial" w:hAnsi="Arial"/>
                <w:color w:val="000000"/>
                <w:lang w:val="en-US"/>
              </w:rPr>
              <w:t>Consultant/Firm</w:t>
            </w:r>
          </w:p>
        </w:tc>
      </w:tr>
      <w:tr w:rsidR="00337BD5" w:rsidRPr="007C54F9" w14:paraId="75D9581E" w14:textId="77777777" w:rsidTr="00494AAB">
        <w:trPr>
          <w:trHeight w:val="300"/>
        </w:trPr>
        <w:tc>
          <w:tcPr>
            <w:tcW w:w="5925" w:type="dxa"/>
            <w:tcBorders>
              <w:top w:val="dashed" w:sz="4" w:space="0" w:color="7030A0"/>
              <w:left w:val="dashed" w:sz="4" w:space="0" w:color="7030A0"/>
              <w:bottom w:val="dashed" w:sz="4" w:space="0" w:color="7030A0"/>
              <w:right w:val="dashed" w:sz="4" w:space="0" w:color="7030A0"/>
            </w:tcBorders>
            <w:shd w:val="clear" w:color="auto" w:fill="auto"/>
            <w:tcMar>
              <w:top w:w="0" w:type="dxa"/>
              <w:left w:w="108" w:type="dxa"/>
              <w:bottom w:w="0" w:type="dxa"/>
              <w:right w:w="108" w:type="dxa"/>
            </w:tcMar>
          </w:tcPr>
          <w:p w14:paraId="3A42B1FA" w14:textId="2728B2CE" w:rsidR="00337BD5" w:rsidRPr="007C54F9" w:rsidRDefault="00912880">
            <w:pPr>
              <w:spacing w:after="0" w:line="240" w:lineRule="auto"/>
              <w:jc w:val="both"/>
              <w:textAlignment w:val="auto"/>
              <w:rPr>
                <w:rFonts w:ascii="Arial" w:hAnsi="Arial"/>
              </w:rPr>
            </w:pPr>
            <w:r w:rsidRPr="007C54F9">
              <w:rPr>
                <w:rFonts w:ascii="Arial" w:hAnsi="Arial"/>
                <w:color w:val="000000"/>
                <w:lang w:val="en-US"/>
              </w:rPr>
              <w:t>Submit 1</w:t>
            </w:r>
            <w:r w:rsidRPr="007C54F9">
              <w:rPr>
                <w:rFonts w:ascii="Arial" w:hAnsi="Arial"/>
                <w:color w:val="000000"/>
                <w:vertAlign w:val="superscript"/>
                <w:lang w:val="en-US"/>
              </w:rPr>
              <w:t>st</w:t>
            </w:r>
            <w:r w:rsidRPr="007C54F9">
              <w:rPr>
                <w:rFonts w:ascii="Arial" w:hAnsi="Arial"/>
                <w:color w:val="000000"/>
                <w:lang w:val="en-US"/>
              </w:rPr>
              <w:t xml:space="preserve"> draft report along with all relevant </w:t>
            </w:r>
            <w:r w:rsidR="003A7881" w:rsidRPr="007C54F9">
              <w:rPr>
                <w:rFonts w:ascii="Arial" w:hAnsi="Arial"/>
                <w:color w:val="000000"/>
                <w:lang w:val="en-US"/>
              </w:rPr>
              <w:t xml:space="preserve">data and </w:t>
            </w:r>
            <w:r w:rsidRPr="007C54F9">
              <w:rPr>
                <w:rFonts w:ascii="Arial" w:hAnsi="Arial"/>
                <w:color w:val="000000"/>
                <w:lang w:val="en-US"/>
              </w:rPr>
              <w:t>materials</w:t>
            </w:r>
          </w:p>
        </w:tc>
        <w:tc>
          <w:tcPr>
            <w:tcW w:w="1440" w:type="dxa"/>
            <w:tcBorders>
              <w:top w:val="dashed" w:sz="4" w:space="0" w:color="7030A0"/>
              <w:left w:val="dashed" w:sz="4" w:space="0" w:color="7030A0"/>
              <w:bottom w:val="dashed" w:sz="4" w:space="0" w:color="7030A0"/>
              <w:right w:val="dashed" w:sz="4" w:space="0" w:color="7030A0"/>
            </w:tcBorders>
            <w:shd w:val="clear" w:color="auto" w:fill="auto"/>
            <w:tcMar>
              <w:top w:w="0" w:type="dxa"/>
              <w:left w:w="108" w:type="dxa"/>
              <w:bottom w:w="0" w:type="dxa"/>
              <w:right w:w="108" w:type="dxa"/>
            </w:tcMar>
          </w:tcPr>
          <w:p w14:paraId="2BB28F93" w14:textId="208094F6" w:rsidR="00337BD5" w:rsidRPr="007C54F9" w:rsidRDefault="003A7881">
            <w:pPr>
              <w:spacing w:after="0" w:line="240" w:lineRule="auto"/>
              <w:jc w:val="center"/>
              <w:textAlignment w:val="auto"/>
              <w:rPr>
                <w:rFonts w:ascii="Arial" w:hAnsi="Arial"/>
                <w:color w:val="000000"/>
                <w:lang w:val="en-US"/>
              </w:rPr>
            </w:pPr>
            <w:r w:rsidRPr="007C54F9">
              <w:rPr>
                <w:rFonts w:ascii="Arial" w:hAnsi="Arial"/>
                <w:color w:val="000000"/>
                <w:lang w:val="en-US"/>
              </w:rPr>
              <w:t>6</w:t>
            </w:r>
            <w:r w:rsidR="00912880" w:rsidRPr="007C54F9">
              <w:rPr>
                <w:rFonts w:ascii="Arial" w:hAnsi="Arial"/>
                <w:color w:val="000000"/>
                <w:lang w:val="en-US"/>
              </w:rPr>
              <w:t xml:space="preserve"> days</w:t>
            </w:r>
          </w:p>
        </w:tc>
        <w:tc>
          <w:tcPr>
            <w:tcW w:w="2411" w:type="dxa"/>
            <w:tcBorders>
              <w:top w:val="dashed" w:sz="4" w:space="0" w:color="7030A0"/>
              <w:left w:val="dashed" w:sz="4" w:space="0" w:color="7030A0"/>
              <w:bottom w:val="dashed" w:sz="4" w:space="0" w:color="7030A0"/>
              <w:right w:val="dashed" w:sz="4" w:space="0" w:color="7030A0"/>
            </w:tcBorders>
            <w:shd w:val="clear" w:color="auto" w:fill="auto"/>
            <w:tcMar>
              <w:top w:w="0" w:type="dxa"/>
              <w:left w:w="108" w:type="dxa"/>
              <w:bottom w:w="0" w:type="dxa"/>
              <w:right w:w="108" w:type="dxa"/>
            </w:tcMar>
          </w:tcPr>
          <w:p w14:paraId="7C3AC660" w14:textId="77777777" w:rsidR="00337BD5" w:rsidRPr="007C54F9" w:rsidRDefault="00912880">
            <w:pPr>
              <w:spacing w:after="0" w:line="240" w:lineRule="auto"/>
              <w:jc w:val="center"/>
              <w:textAlignment w:val="auto"/>
              <w:rPr>
                <w:rFonts w:ascii="Arial" w:hAnsi="Arial"/>
                <w:color w:val="000000"/>
                <w:lang w:val="en-US"/>
              </w:rPr>
            </w:pPr>
            <w:r w:rsidRPr="007C54F9">
              <w:rPr>
                <w:rFonts w:ascii="Arial" w:hAnsi="Arial"/>
                <w:color w:val="000000"/>
                <w:lang w:val="en-US"/>
              </w:rPr>
              <w:t>Consultant/Firm</w:t>
            </w:r>
          </w:p>
        </w:tc>
      </w:tr>
      <w:tr w:rsidR="00337BD5" w:rsidRPr="007C54F9" w14:paraId="33805ACE" w14:textId="77777777" w:rsidTr="00494AAB">
        <w:trPr>
          <w:trHeight w:val="300"/>
        </w:trPr>
        <w:tc>
          <w:tcPr>
            <w:tcW w:w="5925" w:type="dxa"/>
            <w:tcBorders>
              <w:top w:val="dashed" w:sz="4" w:space="0" w:color="7030A0"/>
              <w:left w:val="dashed" w:sz="4" w:space="0" w:color="7030A0"/>
              <w:bottom w:val="dashed" w:sz="4" w:space="0" w:color="7030A0"/>
              <w:right w:val="dashed" w:sz="4" w:space="0" w:color="7030A0"/>
            </w:tcBorders>
            <w:shd w:val="clear" w:color="auto" w:fill="auto"/>
            <w:tcMar>
              <w:top w:w="0" w:type="dxa"/>
              <w:left w:w="108" w:type="dxa"/>
              <w:bottom w:w="0" w:type="dxa"/>
              <w:right w:w="108" w:type="dxa"/>
            </w:tcMar>
          </w:tcPr>
          <w:p w14:paraId="2E1671DB" w14:textId="77777777" w:rsidR="00337BD5" w:rsidRPr="007C54F9" w:rsidRDefault="00912880">
            <w:pPr>
              <w:spacing w:after="0" w:line="240" w:lineRule="auto"/>
              <w:jc w:val="both"/>
              <w:textAlignment w:val="auto"/>
              <w:rPr>
                <w:rFonts w:ascii="Arial" w:hAnsi="Arial"/>
              </w:rPr>
            </w:pPr>
            <w:r w:rsidRPr="007C54F9">
              <w:rPr>
                <w:rFonts w:ascii="Arial" w:hAnsi="Arial"/>
                <w:color w:val="000000"/>
                <w:lang w:val="en-US"/>
              </w:rPr>
              <w:t>Review 1</w:t>
            </w:r>
            <w:r w:rsidRPr="007C54F9">
              <w:rPr>
                <w:rFonts w:ascii="Arial" w:hAnsi="Arial"/>
                <w:color w:val="000000"/>
                <w:vertAlign w:val="superscript"/>
                <w:lang w:val="en-US"/>
              </w:rPr>
              <w:t>st</w:t>
            </w:r>
            <w:r w:rsidRPr="007C54F9">
              <w:rPr>
                <w:rFonts w:ascii="Arial" w:hAnsi="Arial"/>
                <w:color w:val="000000"/>
                <w:lang w:val="en-US"/>
              </w:rPr>
              <w:t xml:space="preserve"> draft report</w:t>
            </w:r>
          </w:p>
        </w:tc>
        <w:tc>
          <w:tcPr>
            <w:tcW w:w="1440" w:type="dxa"/>
            <w:tcBorders>
              <w:top w:val="dashed" w:sz="4" w:space="0" w:color="7030A0"/>
              <w:left w:val="dashed" w:sz="4" w:space="0" w:color="7030A0"/>
              <w:bottom w:val="dashed" w:sz="4" w:space="0" w:color="7030A0"/>
              <w:right w:val="dashed" w:sz="4" w:space="0" w:color="7030A0"/>
            </w:tcBorders>
            <w:shd w:val="clear" w:color="auto" w:fill="auto"/>
            <w:tcMar>
              <w:top w:w="0" w:type="dxa"/>
              <w:left w:w="108" w:type="dxa"/>
              <w:bottom w:w="0" w:type="dxa"/>
              <w:right w:w="108" w:type="dxa"/>
            </w:tcMar>
          </w:tcPr>
          <w:p w14:paraId="2E1ABB3F" w14:textId="77777777" w:rsidR="00337BD5" w:rsidRPr="007C54F9" w:rsidRDefault="00912880">
            <w:pPr>
              <w:spacing w:after="0" w:line="240" w:lineRule="auto"/>
              <w:jc w:val="center"/>
              <w:textAlignment w:val="auto"/>
              <w:rPr>
                <w:rFonts w:ascii="Arial" w:hAnsi="Arial"/>
                <w:color w:val="000000"/>
                <w:lang w:val="en-US"/>
              </w:rPr>
            </w:pPr>
            <w:r w:rsidRPr="007C54F9">
              <w:rPr>
                <w:rFonts w:ascii="Arial" w:hAnsi="Arial"/>
                <w:color w:val="000000"/>
                <w:lang w:val="en-US"/>
              </w:rPr>
              <w:t>4 days</w:t>
            </w:r>
          </w:p>
        </w:tc>
        <w:tc>
          <w:tcPr>
            <w:tcW w:w="2411" w:type="dxa"/>
            <w:tcBorders>
              <w:top w:val="dashed" w:sz="4" w:space="0" w:color="7030A0"/>
              <w:left w:val="dashed" w:sz="4" w:space="0" w:color="7030A0"/>
              <w:bottom w:val="dashed" w:sz="4" w:space="0" w:color="7030A0"/>
              <w:right w:val="dashed" w:sz="4" w:space="0" w:color="7030A0"/>
            </w:tcBorders>
            <w:shd w:val="clear" w:color="auto" w:fill="auto"/>
            <w:tcMar>
              <w:top w:w="0" w:type="dxa"/>
              <w:left w:w="108" w:type="dxa"/>
              <w:bottom w:w="0" w:type="dxa"/>
              <w:right w:w="108" w:type="dxa"/>
            </w:tcMar>
          </w:tcPr>
          <w:p w14:paraId="528E2DD0" w14:textId="77777777" w:rsidR="00337BD5" w:rsidRPr="007C54F9" w:rsidRDefault="00912880">
            <w:pPr>
              <w:spacing w:after="0" w:line="240" w:lineRule="auto"/>
              <w:jc w:val="center"/>
              <w:textAlignment w:val="auto"/>
              <w:rPr>
                <w:rFonts w:ascii="Arial" w:hAnsi="Arial"/>
                <w:color w:val="000000"/>
                <w:lang w:val="en-US"/>
              </w:rPr>
            </w:pPr>
            <w:r w:rsidRPr="007C54F9">
              <w:rPr>
                <w:rFonts w:ascii="Arial" w:hAnsi="Arial"/>
                <w:color w:val="000000"/>
                <w:lang w:val="en-US"/>
              </w:rPr>
              <w:t>Plan</w:t>
            </w:r>
          </w:p>
        </w:tc>
      </w:tr>
      <w:tr w:rsidR="00337BD5" w:rsidRPr="007C54F9" w14:paraId="3C547014" w14:textId="77777777" w:rsidTr="00494AAB">
        <w:trPr>
          <w:trHeight w:val="300"/>
        </w:trPr>
        <w:tc>
          <w:tcPr>
            <w:tcW w:w="5925" w:type="dxa"/>
            <w:tcBorders>
              <w:top w:val="dashed" w:sz="4" w:space="0" w:color="7030A0"/>
              <w:left w:val="dashed" w:sz="4" w:space="0" w:color="7030A0"/>
              <w:bottom w:val="dashed" w:sz="4" w:space="0" w:color="7030A0"/>
              <w:right w:val="dashed" w:sz="4" w:space="0" w:color="7030A0"/>
            </w:tcBorders>
            <w:shd w:val="clear" w:color="auto" w:fill="auto"/>
            <w:tcMar>
              <w:top w:w="0" w:type="dxa"/>
              <w:left w:w="108" w:type="dxa"/>
              <w:bottom w:w="0" w:type="dxa"/>
              <w:right w:w="108" w:type="dxa"/>
            </w:tcMar>
          </w:tcPr>
          <w:p w14:paraId="5E286D4C" w14:textId="77777777" w:rsidR="00337BD5" w:rsidRPr="007C54F9" w:rsidRDefault="00912880">
            <w:pPr>
              <w:spacing w:after="0" w:line="240" w:lineRule="auto"/>
              <w:jc w:val="both"/>
              <w:textAlignment w:val="auto"/>
              <w:rPr>
                <w:rFonts w:ascii="Arial" w:hAnsi="Arial"/>
              </w:rPr>
            </w:pPr>
            <w:r w:rsidRPr="007C54F9">
              <w:rPr>
                <w:rFonts w:ascii="Arial" w:hAnsi="Arial"/>
                <w:color w:val="000000"/>
                <w:lang w:val="en-US"/>
              </w:rPr>
              <w:t>Submit 2</w:t>
            </w:r>
            <w:r w:rsidRPr="007C54F9">
              <w:rPr>
                <w:rFonts w:ascii="Arial" w:hAnsi="Arial"/>
                <w:color w:val="000000"/>
                <w:vertAlign w:val="superscript"/>
                <w:lang w:val="en-US"/>
              </w:rPr>
              <w:t>nd</w:t>
            </w:r>
            <w:r w:rsidRPr="007C54F9">
              <w:rPr>
                <w:rFonts w:ascii="Arial" w:hAnsi="Arial"/>
                <w:color w:val="000000"/>
                <w:lang w:val="en-US"/>
              </w:rPr>
              <w:t xml:space="preserve"> draft report addressing feedback</w:t>
            </w:r>
          </w:p>
        </w:tc>
        <w:tc>
          <w:tcPr>
            <w:tcW w:w="1440" w:type="dxa"/>
            <w:tcBorders>
              <w:top w:val="dashed" w:sz="4" w:space="0" w:color="7030A0"/>
              <w:left w:val="dashed" w:sz="4" w:space="0" w:color="7030A0"/>
              <w:bottom w:val="dashed" w:sz="4" w:space="0" w:color="7030A0"/>
              <w:right w:val="dashed" w:sz="4" w:space="0" w:color="7030A0"/>
            </w:tcBorders>
            <w:shd w:val="clear" w:color="auto" w:fill="auto"/>
            <w:tcMar>
              <w:top w:w="0" w:type="dxa"/>
              <w:left w:w="108" w:type="dxa"/>
              <w:bottom w:w="0" w:type="dxa"/>
              <w:right w:w="108" w:type="dxa"/>
            </w:tcMar>
          </w:tcPr>
          <w:p w14:paraId="4FF5DBFE" w14:textId="77777777" w:rsidR="00337BD5" w:rsidRPr="007C54F9" w:rsidRDefault="00912880">
            <w:pPr>
              <w:spacing w:after="0" w:line="240" w:lineRule="auto"/>
              <w:jc w:val="center"/>
              <w:textAlignment w:val="auto"/>
              <w:rPr>
                <w:rFonts w:ascii="Arial" w:hAnsi="Arial"/>
                <w:color w:val="000000"/>
                <w:lang w:val="en-US"/>
              </w:rPr>
            </w:pPr>
            <w:r w:rsidRPr="007C54F9">
              <w:rPr>
                <w:rFonts w:ascii="Arial" w:hAnsi="Arial"/>
                <w:color w:val="000000"/>
                <w:lang w:val="en-US"/>
              </w:rPr>
              <w:t>3 days</w:t>
            </w:r>
          </w:p>
        </w:tc>
        <w:tc>
          <w:tcPr>
            <w:tcW w:w="2411" w:type="dxa"/>
            <w:tcBorders>
              <w:top w:val="dashed" w:sz="4" w:space="0" w:color="7030A0"/>
              <w:left w:val="dashed" w:sz="4" w:space="0" w:color="7030A0"/>
              <w:bottom w:val="dashed" w:sz="4" w:space="0" w:color="7030A0"/>
              <w:right w:val="dashed" w:sz="4" w:space="0" w:color="7030A0"/>
            </w:tcBorders>
            <w:shd w:val="clear" w:color="auto" w:fill="auto"/>
            <w:tcMar>
              <w:top w:w="0" w:type="dxa"/>
              <w:left w:w="108" w:type="dxa"/>
              <w:bottom w:w="0" w:type="dxa"/>
              <w:right w:w="108" w:type="dxa"/>
            </w:tcMar>
          </w:tcPr>
          <w:p w14:paraId="260581E2" w14:textId="77777777" w:rsidR="00337BD5" w:rsidRPr="007C54F9" w:rsidRDefault="00912880">
            <w:pPr>
              <w:spacing w:after="0" w:line="240" w:lineRule="auto"/>
              <w:jc w:val="center"/>
              <w:textAlignment w:val="auto"/>
              <w:rPr>
                <w:rFonts w:ascii="Arial" w:hAnsi="Arial"/>
                <w:color w:val="000000"/>
                <w:lang w:val="en-US"/>
              </w:rPr>
            </w:pPr>
            <w:r w:rsidRPr="007C54F9">
              <w:rPr>
                <w:rFonts w:ascii="Arial" w:hAnsi="Arial"/>
                <w:color w:val="000000"/>
                <w:lang w:val="en-US"/>
              </w:rPr>
              <w:t>Consultant/Firm</w:t>
            </w:r>
          </w:p>
        </w:tc>
      </w:tr>
      <w:tr w:rsidR="00337BD5" w:rsidRPr="007C54F9" w14:paraId="5AD0F4E8" w14:textId="77777777" w:rsidTr="00494AAB">
        <w:trPr>
          <w:trHeight w:val="300"/>
        </w:trPr>
        <w:tc>
          <w:tcPr>
            <w:tcW w:w="5925" w:type="dxa"/>
            <w:tcBorders>
              <w:top w:val="dashed" w:sz="4" w:space="0" w:color="7030A0"/>
              <w:left w:val="dashed" w:sz="4" w:space="0" w:color="7030A0"/>
              <w:bottom w:val="dashed" w:sz="4" w:space="0" w:color="7030A0"/>
              <w:right w:val="dashed" w:sz="4" w:space="0" w:color="7030A0"/>
            </w:tcBorders>
            <w:shd w:val="clear" w:color="auto" w:fill="auto"/>
            <w:tcMar>
              <w:top w:w="0" w:type="dxa"/>
              <w:left w:w="108" w:type="dxa"/>
              <w:bottom w:w="0" w:type="dxa"/>
              <w:right w:w="108" w:type="dxa"/>
            </w:tcMar>
          </w:tcPr>
          <w:p w14:paraId="0E5C72DB" w14:textId="77777777" w:rsidR="00337BD5" w:rsidRPr="007C54F9" w:rsidRDefault="00912880">
            <w:pPr>
              <w:spacing w:after="0" w:line="240" w:lineRule="auto"/>
              <w:jc w:val="both"/>
              <w:textAlignment w:val="auto"/>
              <w:rPr>
                <w:rFonts w:ascii="Arial" w:hAnsi="Arial"/>
              </w:rPr>
            </w:pPr>
            <w:r w:rsidRPr="007C54F9">
              <w:rPr>
                <w:rFonts w:ascii="Arial" w:hAnsi="Arial"/>
                <w:color w:val="000000"/>
                <w:lang w:val="en-US"/>
              </w:rPr>
              <w:t>Review 2</w:t>
            </w:r>
            <w:r w:rsidRPr="007C54F9">
              <w:rPr>
                <w:rFonts w:ascii="Arial" w:hAnsi="Arial"/>
                <w:color w:val="000000"/>
                <w:vertAlign w:val="superscript"/>
                <w:lang w:val="en-US"/>
              </w:rPr>
              <w:t>nd</w:t>
            </w:r>
            <w:r w:rsidRPr="007C54F9">
              <w:rPr>
                <w:rFonts w:ascii="Arial" w:hAnsi="Arial"/>
                <w:color w:val="000000"/>
                <w:lang w:val="en-US"/>
              </w:rPr>
              <w:t xml:space="preserve"> draft report</w:t>
            </w:r>
          </w:p>
        </w:tc>
        <w:tc>
          <w:tcPr>
            <w:tcW w:w="1440" w:type="dxa"/>
            <w:tcBorders>
              <w:top w:val="dashed" w:sz="4" w:space="0" w:color="7030A0"/>
              <w:left w:val="dashed" w:sz="4" w:space="0" w:color="7030A0"/>
              <w:bottom w:val="dashed" w:sz="4" w:space="0" w:color="7030A0"/>
              <w:right w:val="dashed" w:sz="4" w:space="0" w:color="7030A0"/>
            </w:tcBorders>
            <w:shd w:val="clear" w:color="auto" w:fill="auto"/>
            <w:tcMar>
              <w:top w:w="0" w:type="dxa"/>
              <w:left w:w="108" w:type="dxa"/>
              <w:bottom w:w="0" w:type="dxa"/>
              <w:right w:w="108" w:type="dxa"/>
            </w:tcMar>
          </w:tcPr>
          <w:p w14:paraId="0BAEE8E5" w14:textId="77777777" w:rsidR="00337BD5" w:rsidRPr="007C54F9" w:rsidRDefault="00912880">
            <w:pPr>
              <w:spacing w:after="0" w:line="240" w:lineRule="auto"/>
              <w:jc w:val="center"/>
              <w:textAlignment w:val="auto"/>
              <w:rPr>
                <w:rFonts w:ascii="Arial" w:hAnsi="Arial"/>
                <w:color w:val="000000"/>
                <w:lang w:val="en-US"/>
              </w:rPr>
            </w:pPr>
            <w:r w:rsidRPr="007C54F9">
              <w:rPr>
                <w:rFonts w:ascii="Arial" w:hAnsi="Arial"/>
                <w:color w:val="000000"/>
                <w:lang w:val="en-US"/>
              </w:rPr>
              <w:t>3 days</w:t>
            </w:r>
          </w:p>
        </w:tc>
        <w:tc>
          <w:tcPr>
            <w:tcW w:w="2411" w:type="dxa"/>
            <w:tcBorders>
              <w:top w:val="dashed" w:sz="4" w:space="0" w:color="7030A0"/>
              <w:left w:val="dashed" w:sz="4" w:space="0" w:color="7030A0"/>
              <w:bottom w:val="dashed" w:sz="4" w:space="0" w:color="7030A0"/>
              <w:right w:val="dashed" w:sz="4" w:space="0" w:color="7030A0"/>
            </w:tcBorders>
            <w:shd w:val="clear" w:color="auto" w:fill="auto"/>
            <w:tcMar>
              <w:top w:w="0" w:type="dxa"/>
              <w:left w:w="108" w:type="dxa"/>
              <w:bottom w:w="0" w:type="dxa"/>
              <w:right w:w="108" w:type="dxa"/>
            </w:tcMar>
          </w:tcPr>
          <w:p w14:paraId="5029488C" w14:textId="77777777" w:rsidR="00337BD5" w:rsidRPr="007C54F9" w:rsidRDefault="00912880">
            <w:pPr>
              <w:spacing w:after="0" w:line="240" w:lineRule="auto"/>
              <w:jc w:val="center"/>
              <w:textAlignment w:val="auto"/>
              <w:rPr>
                <w:rFonts w:ascii="Arial" w:hAnsi="Arial"/>
                <w:color w:val="000000"/>
                <w:lang w:val="en-US"/>
              </w:rPr>
            </w:pPr>
            <w:r w:rsidRPr="007C54F9">
              <w:rPr>
                <w:rFonts w:ascii="Arial" w:hAnsi="Arial"/>
                <w:color w:val="000000"/>
                <w:lang w:val="en-US"/>
              </w:rPr>
              <w:t>Plan</w:t>
            </w:r>
          </w:p>
        </w:tc>
      </w:tr>
      <w:tr w:rsidR="00337BD5" w:rsidRPr="007C54F9" w14:paraId="61272375" w14:textId="77777777" w:rsidTr="00494AAB">
        <w:trPr>
          <w:trHeight w:val="300"/>
        </w:trPr>
        <w:tc>
          <w:tcPr>
            <w:tcW w:w="5925" w:type="dxa"/>
            <w:tcBorders>
              <w:top w:val="dashed" w:sz="4" w:space="0" w:color="7030A0"/>
              <w:left w:val="dashed" w:sz="4" w:space="0" w:color="7030A0"/>
              <w:bottom w:val="dashed" w:sz="4" w:space="0" w:color="7030A0"/>
              <w:right w:val="dashed" w:sz="4" w:space="0" w:color="7030A0"/>
            </w:tcBorders>
            <w:shd w:val="clear" w:color="auto" w:fill="auto"/>
            <w:tcMar>
              <w:top w:w="0" w:type="dxa"/>
              <w:left w:w="108" w:type="dxa"/>
              <w:bottom w:w="0" w:type="dxa"/>
              <w:right w:w="108" w:type="dxa"/>
            </w:tcMar>
          </w:tcPr>
          <w:p w14:paraId="1D503E27" w14:textId="0EE68769" w:rsidR="00337BD5" w:rsidRPr="007C54F9" w:rsidRDefault="00912880">
            <w:pPr>
              <w:spacing w:after="0" w:line="240" w:lineRule="auto"/>
              <w:jc w:val="both"/>
              <w:textAlignment w:val="auto"/>
              <w:rPr>
                <w:rFonts w:ascii="Arial" w:hAnsi="Arial"/>
                <w:color w:val="000000"/>
                <w:lang w:val="en-US"/>
              </w:rPr>
            </w:pPr>
            <w:r w:rsidRPr="007C54F9">
              <w:rPr>
                <w:rFonts w:ascii="Arial" w:hAnsi="Arial"/>
                <w:color w:val="000000"/>
                <w:lang w:val="en-US"/>
              </w:rPr>
              <w:t>Submit final report along with study brief</w:t>
            </w:r>
            <w:r w:rsidR="003A7881" w:rsidRPr="007C54F9">
              <w:rPr>
                <w:rFonts w:ascii="Arial" w:hAnsi="Arial"/>
                <w:color w:val="000000"/>
                <w:lang w:val="en-US"/>
              </w:rPr>
              <w:t xml:space="preserve"> and presentation</w:t>
            </w:r>
          </w:p>
        </w:tc>
        <w:tc>
          <w:tcPr>
            <w:tcW w:w="1440" w:type="dxa"/>
            <w:tcBorders>
              <w:top w:val="dashed" w:sz="4" w:space="0" w:color="7030A0"/>
              <w:left w:val="dashed" w:sz="4" w:space="0" w:color="7030A0"/>
              <w:bottom w:val="dashed" w:sz="4" w:space="0" w:color="7030A0"/>
              <w:right w:val="dashed" w:sz="4" w:space="0" w:color="7030A0"/>
            </w:tcBorders>
            <w:shd w:val="clear" w:color="auto" w:fill="auto"/>
            <w:tcMar>
              <w:top w:w="0" w:type="dxa"/>
              <w:left w:w="108" w:type="dxa"/>
              <w:bottom w:w="0" w:type="dxa"/>
              <w:right w:w="108" w:type="dxa"/>
            </w:tcMar>
          </w:tcPr>
          <w:p w14:paraId="2A6D17CA" w14:textId="61C850AB" w:rsidR="00337BD5" w:rsidRPr="007C54F9" w:rsidRDefault="003A7881">
            <w:pPr>
              <w:spacing w:after="0" w:line="240" w:lineRule="auto"/>
              <w:jc w:val="center"/>
              <w:textAlignment w:val="auto"/>
              <w:rPr>
                <w:rFonts w:ascii="Arial" w:hAnsi="Arial"/>
                <w:color w:val="000000"/>
                <w:lang w:val="en-US"/>
              </w:rPr>
            </w:pPr>
            <w:r w:rsidRPr="007C54F9">
              <w:rPr>
                <w:rFonts w:ascii="Arial" w:hAnsi="Arial"/>
                <w:color w:val="000000"/>
                <w:lang w:val="en-US"/>
              </w:rPr>
              <w:t>3</w:t>
            </w:r>
            <w:r w:rsidR="00912880" w:rsidRPr="007C54F9">
              <w:rPr>
                <w:rFonts w:ascii="Arial" w:hAnsi="Arial"/>
                <w:color w:val="000000"/>
                <w:lang w:val="en-US"/>
              </w:rPr>
              <w:t xml:space="preserve"> days</w:t>
            </w:r>
          </w:p>
        </w:tc>
        <w:tc>
          <w:tcPr>
            <w:tcW w:w="2411" w:type="dxa"/>
            <w:tcBorders>
              <w:top w:val="dashed" w:sz="4" w:space="0" w:color="7030A0"/>
              <w:left w:val="dashed" w:sz="4" w:space="0" w:color="7030A0"/>
              <w:bottom w:val="dashed" w:sz="4" w:space="0" w:color="7030A0"/>
              <w:right w:val="dashed" w:sz="4" w:space="0" w:color="7030A0"/>
            </w:tcBorders>
            <w:shd w:val="clear" w:color="auto" w:fill="auto"/>
            <w:tcMar>
              <w:top w:w="0" w:type="dxa"/>
              <w:left w:w="108" w:type="dxa"/>
              <w:bottom w:w="0" w:type="dxa"/>
              <w:right w:w="108" w:type="dxa"/>
            </w:tcMar>
          </w:tcPr>
          <w:p w14:paraId="36366E02" w14:textId="77777777" w:rsidR="00337BD5" w:rsidRPr="007C54F9" w:rsidRDefault="00912880">
            <w:pPr>
              <w:spacing w:after="0" w:line="240" w:lineRule="auto"/>
              <w:jc w:val="center"/>
              <w:textAlignment w:val="auto"/>
              <w:rPr>
                <w:rFonts w:ascii="Arial" w:hAnsi="Arial"/>
                <w:color w:val="000000"/>
                <w:lang w:val="en-US"/>
              </w:rPr>
            </w:pPr>
            <w:r w:rsidRPr="007C54F9">
              <w:rPr>
                <w:rFonts w:ascii="Arial" w:hAnsi="Arial"/>
                <w:color w:val="000000"/>
                <w:lang w:val="en-US"/>
              </w:rPr>
              <w:t>Consultant/Firm</w:t>
            </w:r>
          </w:p>
        </w:tc>
      </w:tr>
    </w:tbl>
    <w:p w14:paraId="4C6F602C" w14:textId="2B4A5CC7" w:rsidR="00092F80" w:rsidRDefault="00092F80" w:rsidP="00424C22">
      <w:pPr>
        <w:spacing w:line="240" w:lineRule="auto"/>
        <w:jc w:val="both"/>
        <w:rPr>
          <w:rFonts w:ascii="Arial" w:hAnsi="Arial"/>
          <w:b/>
          <w:bCs/>
          <w:color w:val="FF339A"/>
          <w:sz w:val="6"/>
          <w:szCs w:val="28"/>
          <w:lang w:val="en-US"/>
        </w:rPr>
      </w:pPr>
    </w:p>
    <w:p w14:paraId="441E15AA" w14:textId="0DC3C239" w:rsidR="00337BD5" w:rsidRPr="007C54F9" w:rsidRDefault="00092F80" w:rsidP="00424C22">
      <w:pPr>
        <w:spacing w:line="240" w:lineRule="auto"/>
        <w:jc w:val="both"/>
        <w:rPr>
          <w:rFonts w:ascii="Arial" w:hAnsi="Arial"/>
          <w:b/>
          <w:bCs/>
          <w:color w:val="FF339A"/>
          <w:sz w:val="24"/>
          <w:szCs w:val="28"/>
          <w:lang w:val="en-US"/>
        </w:rPr>
      </w:pPr>
      <w:r>
        <w:rPr>
          <w:rFonts w:ascii="Arial" w:hAnsi="Arial"/>
          <w:b/>
          <w:bCs/>
          <w:color w:val="FF339A"/>
          <w:sz w:val="24"/>
          <w:szCs w:val="28"/>
          <w:lang w:val="en-US"/>
        </w:rPr>
        <w:t xml:space="preserve">6. </w:t>
      </w:r>
      <w:r w:rsidR="00912880" w:rsidRPr="007C54F9">
        <w:rPr>
          <w:rFonts w:ascii="Arial" w:hAnsi="Arial"/>
          <w:b/>
          <w:bCs/>
          <w:color w:val="FF339A"/>
          <w:sz w:val="24"/>
          <w:szCs w:val="28"/>
          <w:lang w:val="en-US"/>
        </w:rPr>
        <w:t>Supervision and Management of Assignment</w:t>
      </w:r>
    </w:p>
    <w:p w14:paraId="5131E516" w14:textId="77777777" w:rsidR="00337BD5" w:rsidRPr="007C54F9" w:rsidRDefault="00912880" w:rsidP="00424C22">
      <w:pPr>
        <w:spacing w:line="240" w:lineRule="auto"/>
        <w:jc w:val="both"/>
        <w:rPr>
          <w:rFonts w:ascii="Arial" w:hAnsi="Arial"/>
        </w:rPr>
      </w:pPr>
      <w:r w:rsidRPr="007C54F9">
        <w:rPr>
          <w:rFonts w:ascii="Arial" w:hAnsi="Arial"/>
          <w:color w:val="000000"/>
          <w:lang w:val="en-US"/>
        </w:rPr>
        <w:t>The consultant/firm will work under the management of the Advisor – Gender, Diversity, Inclusion, and Protection (GDIP) of PIB. Additionally,</w:t>
      </w:r>
      <w:r w:rsidRPr="007C54F9">
        <w:rPr>
          <w:rFonts w:ascii="Arial" w:eastAsia="Yu Mincho" w:hAnsi="Arial"/>
          <w:color w:val="000000"/>
          <w:lang w:val="en-US"/>
        </w:rPr>
        <w:t xml:space="preserve"> the designated member(s) from the </w:t>
      </w:r>
      <w:proofErr w:type="spellStart"/>
      <w:r w:rsidRPr="007C54F9">
        <w:rPr>
          <w:rFonts w:ascii="Arial" w:eastAsia="Yu Mincho" w:hAnsi="Arial"/>
          <w:color w:val="000000"/>
          <w:lang w:val="en-US"/>
        </w:rPr>
        <w:t>Programme</w:t>
      </w:r>
      <w:proofErr w:type="spellEnd"/>
      <w:r w:rsidRPr="007C54F9">
        <w:rPr>
          <w:rFonts w:ascii="Arial" w:eastAsia="Yu Mincho" w:hAnsi="Arial"/>
          <w:color w:val="000000"/>
          <w:lang w:val="en-US"/>
        </w:rPr>
        <w:t xml:space="preserve"> Quality and Innovation (PQI) team will also provide their technical support to the consultant/firm as appropriate for this assignment.</w:t>
      </w:r>
      <w:r w:rsidRPr="007C54F9">
        <w:rPr>
          <w:rFonts w:ascii="Arial" w:eastAsia="Yu Mincho" w:hAnsi="Arial"/>
          <w:color w:val="000000"/>
        </w:rPr>
        <w:t xml:space="preserve"> The consultant/firm will be directly accountable to the PIB focal perso</w:t>
      </w:r>
      <w:r w:rsidRPr="007C54F9">
        <w:rPr>
          <w:rFonts w:ascii="Arial" w:eastAsia="Arial" w:hAnsi="Arial"/>
          <w:color w:val="000000"/>
        </w:rPr>
        <w:t>n(s), and will keep the focal person(s) continually informed on the progress of the assignment updates via email and other forms of communication.</w:t>
      </w:r>
    </w:p>
    <w:p w14:paraId="54B09936" w14:textId="77777777" w:rsidR="00456E9C" w:rsidRDefault="00456E9C" w:rsidP="00424C22">
      <w:pPr>
        <w:spacing w:line="240" w:lineRule="auto"/>
        <w:jc w:val="both"/>
        <w:rPr>
          <w:rFonts w:ascii="Arial" w:hAnsi="Arial"/>
          <w:b/>
          <w:bCs/>
          <w:color w:val="FF339A"/>
          <w:sz w:val="24"/>
          <w:szCs w:val="28"/>
          <w:lang w:val="en-US"/>
        </w:rPr>
      </w:pPr>
    </w:p>
    <w:p w14:paraId="022E5E07" w14:textId="15DCDA55" w:rsidR="00337BD5" w:rsidRPr="007C54F9" w:rsidRDefault="00912880" w:rsidP="00424C22">
      <w:pPr>
        <w:spacing w:line="240" w:lineRule="auto"/>
        <w:jc w:val="both"/>
        <w:rPr>
          <w:rFonts w:ascii="Arial" w:hAnsi="Arial"/>
          <w:b/>
          <w:bCs/>
          <w:color w:val="FF339A"/>
          <w:sz w:val="24"/>
          <w:szCs w:val="28"/>
          <w:lang w:val="en-US"/>
        </w:rPr>
      </w:pPr>
      <w:r w:rsidRPr="007C54F9">
        <w:rPr>
          <w:rFonts w:ascii="Arial" w:hAnsi="Arial"/>
          <w:b/>
          <w:bCs/>
          <w:color w:val="FF339A"/>
          <w:sz w:val="24"/>
          <w:szCs w:val="28"/>
          <w:lang w:val="en-US"/>
        </w:rPr>
        <w:lastRenderedPageBreak/>
        <w:t>7. Expected Competencies of Consultant/Firm</w:t>
      </w:r>
    </w:p>
    <w:p w14:paraId="47D9EEA3" w14:textId="77777777" w:rsidR="00337BD5" w:rsidRPr="007C54F9" w:rsidRDefault="00912880" w:rsidP="00424C22">
      <w:pPr>
        <w:spacing w:line="240" w:lineRule="auto"/>
        <w:ind w:left="-20" w:right="-20"/>
        <w:jc w:val="both"/>
        <w:rPr>
          <w:rFonts w:ascii="Arial" w:hAnsi="Arial"/>
        </w:rPr>
      </w:pPr>
      <w:r w:rsidRPr="007C54F9">
        <w:rPr>
          <w:rFonts w:ascii="Arial" w:eastAsia="Arial" w:hAnsi="Arial"/>
          <w:color w:val="000000"/>
        </w:rPr>
        <w:t>To ensure the successful execution of this scoping study, Plan International Bangladesh invites qualified and experienced professionals to contribute to the interdisciplinary nature of the research. Proposals may be submitted by individuals or firms. Bidders are required to submit the CVs (</w:t>
      </w:r>
      <w:r w:rsidRPr="007C54F9">
        <w:rPr>
          <w:rFonts w:ascii="Arial" w:eastAsia="Arial" w:hAnsi="Arial"/>
          <w:color w:val="000000"/>
          <w:u w:val="single"/>
        </w:rPr>
        <w:t>maximum of 4 pages each</w:t>
      </w:r>
      <w:r w:rsidRPr="007C54F9">
        <w:rPr>
          <w:rFonts w:ascii="Arial" w:eastAsia="Arial" w:hAnsi="Arial"/>
          <w:color w:val="000000"/>
        </w:rPr>
        <w:t>) of all experts, accompanied by a brief summary for each in the designated section of the proposal:</w:t>
      </w:r>
    </w:p>
    <w:p w14:paraId="0EA4B09F" w14:textId="77777777" w:rsidR="00337BD5" w:rsidRPr="007C54F9" w:rsidRDefault="00912880" w:rsidP="00424C22">
      <w:pPr>
        <w:spacing w:line="240" w:lineRule="auto"/>
        <w:ind w:left="-20" w:right="-20"/>
        <w:jc w:val="both"/>
        <w:rPr>
          <w:rFonts w:ascii="Arial" w:eastAsia="Arial" w:hAnsi="Arial"/>
          <w:color w:val="000000"/>
          <w:lang w:val="en-US"/>
        </w:rPr>
      </w:pPr>
      <w:r w:rsidRPr="007C54F9">
        <w:rPr>
          <w:rFonts w:ascii="Arial" w:eastAsia="Arial" w:hAnsi="Arial"/>
          <w:color w:val="000000"/>
          <w:lang w:val="en-US"/>
        </w:rPr>
        <w:t>The selected consultant/firm should possess the following qualifications, expertise, and competencies to successfully conduct this study:</w:t>
      </w:r>
    </w:p>
    <w:p w14:paraId="5F18803A" w14:textId="77777777" w:rsidR="00337BD5" w:rsidRPr="007C54F9" w:rsidRDefault="00912880" w:rsidP="00424C22">
      <w:pPr>
        <w:spacing w:line="240" w:lineRule="auto"/>
        <w:ind w:left="-20" w:right="-20"/>
        <w:jc w:val="both"/>
        <w:rPr>
          <w:rFonts w:ascii="Arial" w:eastAsia="Arial" w:hAnsi="Arial"/>
          <w:b/>
          <w:bCs/>
          <w:color w:val="000000"/>
          <w:u w:val="single"/>
          <w:lang w:val="en-US"/>
        </w:rPr>
      </w:pPr>
      <w:r w:rsidRPr="007C54F9">
        <w:rPr>
          <w:rFonts w:ascii="Arial" w:eastAsia="Arial" w:hAnsi="Arial"/>
          <w:b/>
          <w:bCs/>
          <w:color w:val="000000"/>
          <w:u w:val="single"/>
          <w:lang w:val="en-US"/>
        </w:rPr>
        <w:t>1. Technical Expertise &amp; Research Experience</w:t>
      </w:r>
    </w:p>
    <w:p w14:paraId="49FC2150" w14:textId="77777777" w:rsidR="00337BD5" w:rsidRPr="007C54F9" w:rsidRDefault="00912880" w:rsidP="00860DA5">
      <w:pPr>
        <w:pStyle w:val="ListParagraph"/>
        <w:numPr>
          <w:ilvl w:val="0"/>
          <w:numId w:val="18"/>
        </w:numPr>
        <w:spacing w:after="120" w:line="240" w:lineRule="auto"/>
        <w:ind w:left="426" w:right="-23" w:hanging="284"/>
        <w:jc w:val="both"/>
        <w:rPr>
          <w:rFonts w:ascii="Arial" w:eastAsia="Arial" w:hAnsi="Arial"/>
          <w:color w:val="000000"/>
          <w:lang w:val="en-US"/>
        </w:rPr>
      </w:pPr>
      <w:r w:rsidRPr="007C54F9">
        <w:rPr>
          <w:rFonts w:ascii="Arial" w:eastAsia="Arial" w:hAnsi="Arial"/>
          <w:color w:val="000000"/>
          <w:lang w:val="en-US"/>
        </w:rPr>
        <w:t>Experience in undertaking a gender and inclusion assessment in Plan or another NGO.</w:t>
      </w:r>
    </w:p>
    <w:p w14:paraId="6896D7A5" w14:textId="77777777" w:rsidR="00337BD5" w:rsidRPr="007C54F9" w:rsidRDefault="00912880" w:rsidP="00860DA5">
      <w:pPr>
        <w:pStyle w:val="ListParagraph"/>
        <w:numPr>
          <w:ilvl w:val="0"/>
          <w:numId w:val="18"/>
        </w:numPr>
        <w:spacing w:after="120" w:line="240" w:lineRule="auto"/>
        <w:ind w:left="426" w:right="-23" w:hanging="284"/>
        <w:jc w:val="both"/>
        <w:rPr>
          <w:rFonts w:ascii="Arial" w:eastAsia="Arial" w:hAnsi="Arial"/>
          <w:color w:val="000000"/>
          <w:lang w:val="en-US"/>
        </w:rPr>
      </w:pPr>
      <w:r w:rsidRPr="007C54F9">
        <w:rPr>
          <w:rFonts w:ascii="Arial" w:eastAsia="Arial" w:hAnsi="Arial"/>
          <w:color w:val="000000"/>
          <w:lang w:val="en-US"/>
        </w:rPr>
        <w:t xml:space="preserve">Experience of working in or with an </w:t>
      </w:r>
      <w:proofErr w:type="spellStart"/>
      <w:r w:rsidRPr="007C54F9">
        <w:rPr>
          <w:rFonts w:ascii="Arial" w:eastAsia="Arial" w:hAnsi="Arial"/>
          <w:color w:val="000000"/>
          <w:lang w:val="en-US"/>
        </w:rPr>
        <w:t>organisation</w:t>
      </w:r>
      <w:proofErr w:type="spellEnd"/>
      <w:r w:rsidRPr="007C54F9">
        <w:rPr>
          <w:rFonts w:ascii="Arial" w:eastAsia="Arial" w:hAnsi="Arial"/>
          <w:color w:val="000000"/>
          <w:lang w:val="en-US"/>
        </w:rPr>
        <w:t xml:space="preserve"> focusing on girls’ rights, gender equality and/or applying feminist principles.</w:t>
      </w:r>
    </w:p>
    <w:p w14:paraId="7DDBD01F" w14:textId="77777777" w:rsidR="00337BD5" w:rsidRPr="007C54F9" w:rsidRDefault="00912880" w:rsidP="00860DA5">
      <w:pPr>
        <w:pStyle w:val="ListParagraph"/>
        <w:numPr>
          <w:ilvl w:val="0"/>
          <w:numId w:val="18"/>
        </w:numPr>
        <w:spacing w:after="120" w:line="240" w:lineRule="auto"/>
        <w:ind w:left="426" w:right="-23" w:hanging="284"/>
        <w:jc w:val="both"/>
        <w:rPr>
          <w:rFonts w:ascii="Arial" w:eastAsia="Arial" w:hAnsi="Arial"/>
          <w:color w:val="000000"/>
          <w:lang w:val="en-US"/>
        </w:rPr>
      </w:pPr>
      <w:r w:rsidRPr="007C54F9">
        <w:rPr>
          <w:rFonts w:ascii="Arial" w:eastAsia="Arial" w:hAnsi="Arial"/>
          <w:color w:val="000000"/>
          <w:lang w:val="en-US"/>
        </w:rPr>
        <w:t>Strong facilitation skills and hands-on experience of working in participatory ways with staff groups, partners and communities.</w:t>
      </w:r>
    </w:p>
    <w:p w14:paraId="74CC26C6" w14:textId="77777777" w:rsidR="00337BD5" w:rsidRPr="007C54F9" w:rsidRDefault="00912880" w:rsidP="00860DA5">
      <w:pPr>
        <w:pStyle w:val="ListParagraph"/>
        <w:numPr>
          <w:ilvl w:val="0"/>
          <w:numId w:val="18"/>
        </w:numPr>
        <w:spacing w:after="120" w:line="240" w:lineRule="auto"/>
        <w:ind w:left="426" w:right="-23" w:hanging="284"/>
        <w:jc w:val="both"/>
        <w:rPr>
          <w:rFonts w:ascii="Arial" w:eastAsia="Arial" w:hAnsi="Arial"/>
          <w:color w:val="000000"/>
          <w:lang w:val="en-US"/>
        </w:rPr>
      </w:pPr>
      <w:r w:rsidRPr="007C54F9">
        <w:rPr>
          <w:rFonts w:ascii="Arial" w:eastAsia="Arial" w:hAnsi="Arial"/>
          <w:color w:val="000000"/>
          <w:lang w:val="en-US"/>
        </w:rPr>
        <w:t>Strong gender and inclusion analytical skills and knowledge/experience of different gender and inclusion tools.</w:t>
      </w:r>
    </w:p>
    <w:p w14:paraId="56F88153" w14:textId="77777777" w:rsidR="00337BD5" w:rsidRPr="007C54F9" w:rsidRDefault="00912880" w:rsidP="00860DA5">
      <w:pPr>
        <w:pStyle w:val="ListParagraph"/>
        <w:numPr>
          <w:ilvl w:val="0"/>
          <w:numId w:val="18"/>
        </w:numPr>
        <w:spacing w:after="120" w:line="240" w:lineRule="auto"/>
        <w:ind w:left="426" w:right="-23" w:hanging="284"/>
        <w:jc w:val="both"/>
        <w:rPr>
          <w:rFonts w:ascii="Arial" w:eastAsia="Arial" w:hAnsi="Arial"/>
          <w:color w:val="000000"/>
          <w:lang w:val="en-US"/>
        </w:rPr>
      </w:pPr>
      <w:r w:rsidRPr="007C54F9">
        <w:rPr>
          <w:rFonts w:ascii="Arial" w:eastAsia="Arial" w:hAnsi="Arial"/>
          <w:color w:val="000000"/>
          <w:lang w:val="en-US"/>
        </w:rPr>
        <w:t>The ability to select the best approach/methodology for different groups and audiences.</w:t>
      </w:r>
    </w:p>
    <w:p w14:paraId="16862FB0" w14:textId="77777777" w:rsidR="00337BD5" w:rsidRPr="007C54F9" w:rsidRDefault="00912880" w:rsidP="00860DA5">
      <w:pPr>
        <w:pStyle w:val="ListParagraph"/>
        <w:numPr>
          <w:ilvl w:val="0"/>
          <w:numId w:val="18"/>
        </w:numPr>
        <w:spacing w:after="120" w:line="240" w:lineRule="auto"/>
        <w:ind w:left="426" w:right="-23" w:hanging="284"/>
        <w:jc w:val="both"/>
        <w:rPr>
          <w:rFonts w:ascii="Arial" w:eastAsia="Arial" w:hAnsi="Arial"/>
          <w:color w:val="000000"/>
          <w:lang w:val="en-US"/>
        </w:rPr>
      </w:pPr>
      <w:r w:rsidRPr="007C54F9">
        <w:rPr>
          <w:rFonts w:ascii="Arial" w:eastAsia="Arial" w:hAnsi="Arial"/>
          <w:color w:val="000000"/>
          <w:lang w:val="en-US"/>
        </w:rPr>
        <w:t>Openness to listen, learn and accurately record the GEISA findings.</w:t>
      </w:r>
    </w:p>
    <w:p w14:paraId="34E020F2" w14:textId="77777777" w:rsidR="00337BD5" w:rsidRPr="00860DA5" w:rsidRDefault="00912880" w:rsidP="00860DA5">
      <w:pPr>
        <w:pStyle w:val="ListParagraph"/>
        <w:numPr>
          <w:ilvl w:val="0"/>
          <w:numId w:val="18"/>
        </w:numPr>
        <w:spacing w:after="120" w:line="240" w:lineRule="auto"/>
        <w:ind w:left="426" w:right="-23" w:hanging="284"/>
        <w:jc w:val="both"/>
        <w:rPr>
          <w:rFonts w:ascii="Arial" w:eastAsia="Arial" w:hAnsi="Arial"/>
          <w:color w:val="000000"/>
          <w:spacing w:val="-4"/>
          <w:lang w:val="en-US"/>
        </w:rPr>
      </w:pPr>
      <w:r w:rsidRPr="00860DA5">
        <w:rPr>
          <w:rFonts w:ascii="Arial" w:eastAsia="Arial" w:hAnsi="Arial"/>
          <w:color w:val="000000"/>
          <w:spacing w:val="-4"/>
          <w:lang w:val="en-US"/>
        </w:rPr>
        <w:t>Good report-writing skills are essential, together with the ability of writing in a clear, concise ways.</w:t>
      </w:r>
    </w:p>
    <w:p w14:paraId="155CABA0" w14:textId="77777777" w:rsidR="00337BD5" w:rsidRPr="00860DA5" w:rsidRDefault="00912880" w:rsidP="00860DA5">
      <w:pPr>
        <w:pStyle w:val="ListParagraph"/>
        <w:numPr>
          <w:ilvl w:val="0"/>
          <w:numId w:val="18"/>
        </w:numPr>
        <w:spacing w:after="120" w:line="240" w:lineRule="auto"/>
        <w:ind w:left="426" w:right="-23" w:hanging="284"/>
        <w:jc w:val="both"/>
        <w:rPr>
          <w:rFonts w:ascii="Arial" w:eastAsia="Arial" w:hAnsi="Arial"/>
          <w:color w:val="000000"/>
          <w:spacing w:val="-4"/>
          <w:lang w:val="en-US"/>
        </w:rPr>
      </w:pPr>
      <w:r w:rsidRPr="00860DA5">
        <w:rPr>
          <w:rFonts w:ascii="Arial" w:eastAsia="Arial" w:hAnsi="Arial"/>
          <w:color w:val="000000"/>
          <w:spacing w:val="-4"/>
          <w:lang w:val="en-US"/>
        </w:rPr>
        <w:t>An ability to negotiate challenging findings from the GEISA with staff and senior management team</w:t>
      </w:r>
    </w:p>
    <w:p w14:paraId="1F30C616" w14:textId="77777777" w:rsidR="00337BD5" w:rsidRPr="007C54F9" w:rsidRDefault="00912880" w:rsidP="00860DA5">
      <w:pPr>
        <w:pStyle w:val="ListParagraph"/>
        <w:numPr>
          <w:ilvl w:val="0"/>
          <w:numId w:val="18"/>
        </w:numPr>
        <w:spacing w:after="120" w:line="240" w:lineRule="auto"/>
        <w:ind w:left="426" w:right="-23" w:hanging="284"/>
        <w:jc w:val="both"/>
        <w:rPr>
          <w:rFonts w:ascii="Arial" w:eastAsia="Arial" w:hAnsi="Arial"/>
          <w:color w:val="000000"/>
          <w:lang w:val="en-US"/>
        </w:rPr>
      </w:pPr>
      <w:r w:rsidRPr="007C54F9">
        <w:rPr>
          <w:rFonts w:ascii="Arial" w:eastAsia="Arial" w:hAnsi="Arial"/>
          <w:color w:val="000000"/>
          <w:lang w:val="en-US"/>
        </w:rPr>
        <w:t xml:space="preserve">Experience with rights-based </w:t>
      </w:r>
      <w:proofErr w:type="spellStart"/>
      <w:r w:rsidRPr="007C54F9">
        <w:rPr>
          <w:rFonts w:ascii="Arial" w:eastAsia="Arial" w:hAnsi="Arial"/>
          <w:color w:val="000000"/>
          <w:lang w:val="en-US"/>
        </w:rPr>
        <w:t>programme</w:t>
      </w:r>
      <w:proofErr w:type="spellEnd"/>
      <w:r w:rsidRPr="007C54F9">
        <w:rPr>
          <w:rFonts w:ascii="Arial" w:eastAsia="Arial" w:hAnsi="Arial"/>
          <w:color w:val="000000"/>
          <w:lang w:val="en-US"/>
        </w:rPr>
        <w:t xml:space="preserve"> approaches.</w:t>
      </w:r>
    </w:p>
    <w:p w14:paraId="2D2BECDF" w14:textId="35968773" w:rsidR="00337BD5" w:rsidRDefault="00912880" w:rsidP="00860DA5">
      <w:pPr>
        <w:pStyle w:val="ListParagraph"/>
        <w:numPr>
          <w:ilvl w:val="0"/>
          <w:numId w:val="18"/>
        </w:numPr>
        <w:spacing w:after="120" w:line="240" w:lineRule="auto"/>
        <w:ind w:left="426" w:right="-23" w:hanging="284"/>
        <w:jc w:val="both"/>
        <w:rPr>
          <w:rFonts w:ascii="Arial" w:eastAsia="Arial" w:hAnsi="Arial"/>
          <w:color w:val="000000"/>
          <w:lang w:val="en-US"/>
        </w:rPr>
      </w:pPr>
      <w:r w:rsidRPr="007C54F9">
        <w:rPr>
          <w:rFonts w:ascii="Arial" w:eastAsia="Arial" w:hAnsi="Arial"/>
          <w:color w:val="000000"/>
          <w:lang w:val="en-US"/>
        </w:rPr>
        <w:t>An understanding of the linkages between children’s rights, gender equality and inclusion.</w:t>
      </w:r>
    </w:p>
    <w:p w14:paraId="6AD723FC" w14:textId="5A146C15" w:rsidR="00860DA5" w:rsidRPr="00860DA5" w:rsidRDefault="00860DA5" w:rsidP="00860DA5">
      <w:pPr>
        <w:pStyle w:val="ListParagraph"/>
        <w:spacing w:after="0" w:line="240" w:lineRule="auto"/>
        <w:ind w:left="426" w:right="-23"/>
        <w:jc w:val="both"/>
        <w:rPr>
          <w:rFonts w:ascii="Arial" w:eastAsia="Arial" w:hAnsi="Arial"/>
          <w:color w:val="000000"/>
          <w:sz w:val="14"/>
          <w:lang w:val="en-US"/>
        </w:rPr>
      </w:pPr>
    </w:p>
    <w:p w14:paraId="092AE74E" w14:textId="77777777" w:rsidR="00337BD5" w:rsidRPr="007C54F9" w:rsidRDefault="00912880" w:rsidP="00494AAB">
      <w:pPr>
        <w:spacing w:line="240" w:lineRule="auto"/>
        <w:ind w:left="-20" w:right="-20"/>
        <w:jc w:val="both"/>
        <w:rPr>
          <w:rFonts w:ascii="Arial" w:hAnsi="Arial"/>
        </w:rPr>
      </w:pPr>
      <w:r w:rsidRPr="007C54F9">
        <w:rPr>
          <w:rFonts w:ascii="Arial" w:eastAsia="Arial" w:hAnsi="Arial"/>
          <w:b/>
          <w:bCs/>
          <w:color w:val="000000"/>
          <w:u w:val="single"/>
          <w:lang w:val="en-US"/>
        </w:rPr>
        <w:t>2. Research Methodology &amp; Analytical Skills</w:t>
      </w:r>
    </w:p>
    <w:p w14:paraId="4DF848F7" w14:textId="77777777" w:rsidR="00337BD5" w:rsidRPr="007C54F9" w:rsidRDefault="00912880" w:rsidP="00162720">
      <w:pPr>
        <w:pStyle w:val="ListParagraph"/>
        <w:numPr>
          <w:ilvl w:val="0"/>
          <w:numId w:val="19"/>
        </w:numPr>
        <w:spacing w:after="120" w:line="240" w:lineRule="auto"/>
        <w:ind w:right="-23"/>
        <w:jc w:val="both"/>
        <w:rPr>
          <w:rFonts w:ascii="Arial" w:eastAsia="Arial" w:hAnsi="Arial"/>
          <w:color w:val="000000"/>
          <w:lang w:val="en-US"/>
        </w:rPr>
      </w:pPr>
      <w:r w:rsidRPr="007C54F9">
        <w:rPr>
          <w:rFonts w:ascii="Arial" w:eastAsia="Arial" w:hAnsi="Arial"/>
          <w:color w:val="000000"/>
          <w:lang w:val="en-US"/>
        </w:rPr>
        <w:t>Demonstrated ability to design and implement mixed-methods research (qualitative and quantitative), ensuring methodological rigor.</w:t>
      </w:r>
    </w:p>
    <w:p w14:paraId="49141D52" w14:textId="77777777" w:rsidR="00337BD5" w:rsidRPr="007C54F9" w:rsidRDefault="00912880" w:rsidP="00162720">
      <w:pPr>
        <w:pStyle w:val="ListParagraph"/>
        <w:numPr>
          <w:ilvl w:val="0"/>
          <w:numId w:val="19"/>
        </w:numPr>
        <w:spacing w:after="120" w:line="240" w:lineRule="auto"/>
        <w:ind w:right="-23"/>
        <w:jc w:val="both"/>
        <w:rPr>
          <w:rFonts w:ascii="Arial" w:eastAsia="Arial" w:hAnsi="Arial"/>
          <w:color w:val="000000"/>
          <w:lang w:val="en-US"/>
        </w:rPr>
      </w:pPr>
      <w:r w:rsidRPr="007C54F9">
        <w:rPr>
          <w:rFonts w:ascii="Arial" w:eastAsia="Arial" w:hAnsi="Arial"/>
          <w:color w:val="000000"/>
          <w:lang w:val="en-US"/>
        </w:rPr>
        <w:t>Experience in developing research tools, including structured and semi-structured questionnaires, in-depth interview guides, and participatory tools for engaging adolescents.</w:t>
      </w:r>
    </w:p>
    <w:p w14:paraId="23B5BAB7" w14:textId="77777777" w:rsidR="00337BD5" w:rsidRPr="007C54F9" w:rsidRDefault="00912880" w:rsidP="00162720">
      <w:pPr>
        <w:pStyle w:val="ListParagraph"/>
        <w:numPr>
          <w:ilvl w:val="0"/>
          <w:numId w:val="19"/>
        </w:numPr>
        <w:spacing w:after="120" w:line="240" w:lineRule="auto"/>
        <w:ind w:right="-23"/>
        <w:jc w:val="both"/>
        <w:rPr>
          <w:rFonts w:ascii="Arial" w:eastAsia="Arial" w:hAnsi="Arial"/>
          <w:color w:val="000000"/>
          <w:lang w:val="en-US"/>
        </w:rPr>
      </w:pPr>
      <w:r w:rsidRPr="007C54F9">
        <w:rPr>
          <w:rFonts w:ascii="Arial" w:eastAsia="Arial" w:hAnsi="Arial"/>
          <w:color w:val="000000"/>
          <w:lang w:val="en-US"/>
        </w:rPr>
        <w:t>Advanced skills in qualitative data analysis (thematic coding, narrative analysis) and quantitative data processing using statistical software (e.g., SPSS, Stata, R).</w:t>
      </w:r>
    </w:p>
    <w:p w14:paraId="0DC8D5DA" w14:textId="77777777" w:rsidR="00337BD5" w:rsidRPr="007C54F9" w:rsidRDefault="00912880" w:rsidP="00162720">
      <w:pPr>
        <w:pStyle w:val="ListParagraph"/>
        <w:numPr>
          <w:ilvl w:val="0"/>
          <w:numId w:val="19"/>
        </w:numPr>
        <w:spacing w:after="120" w:line="240" w:lineRule="auto"/>
        <w:ind w:right="-23"/>
        <w:jc w:val="both"/>
        <w:rPr>
          <w:rFonts w:ascii="Arial" w:hAnsi="Arial"/>
        </w:rPr>
      </w:pPr>
      <w:r w:rsidRPr="007C54F9">
        <w:rPr>
          <w:rFonts w:ascii="Arial" w:eastAsia="Arial" w:hAnsi="Arial"/>
          <w:color w:val="000000"/>
          <w:lang w:val="en-US"/>
        </w:rPr>
        <w:t>Proven ability to ensure ethical research compliance, including obtaining informed consent, safeguarding minors, and applying do-no-harm principles.</w:t>
      </w:r>
    </w:p>
    <w:p w14:paraId="6CC0B7BA" w14:textId="77777777" w:rsidR="00337BD5" w:rsidRPr="007C54F9" w:rsidRDefault="00912880" w:rsidP="00162720">
      <w:pPr>
        <w:spacing w:after="120" w:line="240" w:lineRule="auto"/>
        <w:ind w:left="-20" w:right="-23"/>
        <w:jc w:val="both"/>
        <w:rPr>
          <w:rFonts w:ascii="Arial" w:eastAsia="Arial" w:hAnsi="Arial"/>
          <w:b/>
          <w:bCs/>
          <w:color w:val="000000"/>
          <w:u w:val="single"/>
          <w:lang w:val="en-US"/>
        </w:rPr>
      </w:pPr>
      <w:r w:rsidRPr="007C54F9">
        <w:rPr>
          <w:rFonts w:ascii="Arial" w:eastAsia="Arial" w:hAnsi="Arial"/>
          <w:b/>
          <w:bCs/>
          <w:color w:val="000000"/>
          <w:u w:val="single"/>
          <w:lang w:val="en-US"/>
        </w:rPr>
        <w:t>3. Experience in Working with Diverse Stakeholders</w:t>
      </w:r>
    </w:p>
    <w:p w14:paraId="385548DE" w14:textId="77777777" w:rsidR="00337BD5" w:rsidRPr="007C54F9" w:rsidRDefault="00912880" w:rsidP="003F3857">
      <w:pPr>
        <w:pStyle w:val="ListParagraph"/>
        <w:numPr>
          <w:ilvl w:val="0"/>
          <w:numId w:val="18"/>
        </w:numPr>
        <w:spacing w:line="240" w:lineRule="auto"/>
        <w:ind w:right="-20"/>
        <w:jc w:val="both"/>
        <w:rPr>
          <w:rFonts w:ascii="Arial" w:eastAsia="Arial" w:hAnsi="Arial"/>
          <w:color w:val="000000"/>
          <w:lang w:val="en-US"/>
        </w:rPr>
      </w:pPr>
      <w:r w:rsidRPr="007C54F9">
        <w:rPr>
          <w:rFonts w:ascii="Arial" w:eastAsia="Arial" w:hAnsi="Arial"/>
          <w:color w:val="000000"/>
          <w:lang w:val="en-US"/>
        </w:rPr>
        <w:t>Experience in engaging with government entities, local government officials, law enforcement agencies, and community-based structures (such as CMPCs).</w:t>
      </w:r>
    </w:p>
    <w:p w14:paraId="3AD92E83" w14:textId="77777777" w:rsidR="00337BD5" w:rsidRPr="007C54F9" w:rsidRDefault="00912880" w:rsidP="003F3857">
      <w:pPr>
        <w:pStyle w:val="ListParagraph"/>
        <w:numPr>
          <w:ilvl w:val="0"/>
          <w:numId w:val="18"/>
        </w:numPr>
        <w:spacing w:line="240" w:lineRule="auto"/>
        <w:ind w:right="-20"/>
        <w:jc w:val="both"/>
        <w:rPr>
          <w:rFonts w:ascii="Arial" w:eastAsia="Arial" w:hAnsi="Arial"/>
          <w:color w:val="000000"/>
          <w:lang w:val="en-US"/>
        </w:rPr>
      </w:pPr>
      <w:r w:rsidRPr="007C54F9">
        <w:rPr>
          <w:rFonts w:ascii="Arial" w:eastAsia="Arial" w:hAnsi="Arial"/>
          <w:color w:val="000000"/>
          <w:lang w:val="en-US"/>
        </w:rPr>
        <w:t>Strong track record in conducting research with adolescents, young men, and survivors of child marriage, ensuring gender-sensitive and trauma-informed approaches.</w:t>
      </w:r>
    </w:p>
    <w:p w14:paraId="38DA2478" w14:textId="161178D8" w:rsidR="00337BD5" w:rsidRPr="00092F80" w:rsidRDefault="00912880" w:rsidP="003F3857">
      <w:pPr>
        <w:pStyle w:val="ListParagraph"/>
        <w:numPr>
          <w:ilvl w:val="0"/>
          <w:numId w:val="18"/>
        </w:numPr>
        <w:spacing w:line="240" w:lineRule="auto"/>
        <w:ind w:right="-20"/>
        <w:jc w:val="both"/>
        <w:rPr>
          <w:rFonts w:ascii="Arial" w:hAnsi="Arial"/>
        </w:rPr>
      </w:pPr>
      <w:r w:rsidRPr="007C54F9">
        <w:rPr>
          <w:rFonts w:ascii="Arial" w:eastAsia="Arial" w:hAnsi="Arial"/>
          <w:color w:val="000000"/>
          <w:lang w:val="en-US"/>
        </w:rPr>
        <w:t>Ability to work collaboratively with NGOs, civil society organizations, and development partners focused on child protection and adolescent well-being.</w:t>
      </w:r>
    </w:p>
    <w:p w14:paraId="23B5D102" w14:textId="77777777" w:rsidR="00337BD5" w:rsidRPr="007C54F9" w:rsidRDefault="00912880" w:rsidP="00092F80">
      <w:pPr>
        <w:spacing w:after="0" w:line="240" w:lineRule="auto"/>
        <w:ind w:left="-20" w:right="-23"/>
        <w:jc w:val="both"/>
        <w:rPr>
          <w:rFonts w:ascii="Arial" w:eastAsia="Arial" w:hAnsi="Arial"/>
          <w:b/>
          <w:bCs/>
          <w:color w:val="000000"/>
          <w:u w:val="single"/>
          <w:lang w:val="en-US"/>
        </w:rPr>
      </w:pPr>
      <w:r w:rsidRPr="007C54F9">
        <w:rPr>
          <w:rFonts w:ascii="Arial" w:eastAsia="Arial" w:hAnsi="Arial"/>
          <w:b/>
          <w:bCs/>
          <w:color w:val="000000"/>
          <w:u w:val="single"/>
          <w:lang w:val="en-US"/>
        </w:rPr>
        <w:lastRenderedPageBreak/>
        <w:t>4. Communication &amp; Reporting Skills</w:t>
      </w:r>
    </w:p>
    <w:p w14:paraId="11200329" w14:textId="77777777" w:rsidR="00337BD5" w:rsidRPr="007C54F9" w:rsidRDefault="00912880" w:rsidP="00092F80">
      <w:pPr>
        <w:pStyle w:val="ListParagraph"/>
        <w:numPr>
          <w:ilvl w:val="0"/>
          <w:numId w:val="20"/>
        </w:numPr>
        <w:spacing w:after="0" w:line="240" w:lineRule="auto"/>
        <w:ind w:right="-23"/>
        <w:jc w:val="both"/>
        <w:rPr>
          <w:rFonts w:ascii="Arial" w:eastAsia="Arial" w:hAnsi="Arial"/>
          <w:color w:val="000000"/>
          <w:lang w:val="en-US"/>
        </w:rPr>
      </w:pPr>
      <w:r w:rsidRPr="007C54F9">
        <w:rPr>
          <w:rFonts w:ascii="Arial" w:eastAsia="Arial" w:hAnsi="Arial"/>
          <w:color w:val="000000"/>
          <w:lang w:val="en-US"/>
        </w:rPr>
        <w:t>Strong analytical and writing skills, with the ability to synthesize findings into clear, action-oriented reports and policy briefs.</w:t>
      </w:r>
    </w:p>
    <w:p w14:paraId="1425EFAC" w14:textId="77777777" w:rsidR="00337BD5" w:rsidRPr="007C54F9" w:rsidRDefault="00912880" w:rsidP="00092F80">
      <w:pPr>
        <w:pStyle w:val="ListParagraph"/>
        <w:numPr>
          <w:ilvl w:val="0"/>
          <w:numId w:val="20"/>
        </w:numPr>
        <w:spacing w:after="0"/>
        <w:ind w:right="-23"/>
        <w:jc w:val="both"/>
        <w:rPr>
          <w:rFonts w:ascii="Arial" w:eastAsia="Arial" w:hAnsi="Arial"/>
          <w:color w:val="000000"/>
          <w:lang w:val="en-US"/>
        </w:rPr>
      </w:pPr>
      <w:r w:rsidRPr="007C54F9">
        <w:rPr>
          <w:rFonts w:ascii="Arial" w:eastAsia="Arial" w:hAnsi="Arial"/>
          <w:color w:val="000000"/>
          <w:lang w:val="en-US"/>
        </w:rPr>
        <w:t>Ability to present research findings through data visualization, storytelling approaches, and evidence-based advocacy.</w:t>
      </w:r>
    </w:p>
    <w:p w14:paraId="0E6860AB" w14:textId="77777777" w:rsidR="00337BD5" w:rsidRPr="007C54F9" w:rsidRDefault="00912880" w:rsidP="00092F80">
      <w:pPr>
        <w:pStyle w:val="ListParagraph"/>
        <w:numPr>
          <w:ilvl w:val="0"/>
          <w:numId w:val="20"/>
        </w:numPr>
        <w:spacing w:after="0"/>
        <w:ind w:right="-23"/>
        <w:jc w:val="both"/>
        <w:rPr>
          <w:rFonts w:ascii="Arial" w:eastAsia="Arial" w:hAnsi="Arial"/>
          <w:color w:val="000000"/>
          <w:lang w:val="en-US"/>
        </w:rPr>
      </w:pPr>
      <w:r w:rsidRPr="007C54F9">
        <w:rPr>
          <w:rFonts w:ascii="Arial" w:eastAsia="Arial" w:hAnsi="Arial"/>
          <w:color w:val="000000"/>
          <w:lang w:val="en-US"/>
        </w:rPr>
        <w:t>Experience in facilitating stakeholder validation workshops and disseminating research insights effectively.</w:t>
      </w:r>
    </w:p>
    <w:p w14:paraId="2EBAE53D" w14:textId="77777777" w:rsidR="000D2DF4" w:rsidRPr="00162720" w:rsidRDefault="000D2DF4">
      <w:pPr>
        <w:ind w:left="-20" w:right="-20"/>
        <w:jc w:val="both"/>
        <w:rPr>
          <w:rFonts w:ascii="Arial" w:eastAsia="Arial" w:hAnsi="Arial"/>
          <w:b/>
          <w:bCs/>
          <w:color w:val="000000"/>
          <w:sz w:val="2"/>
          <w:u w:val="single"/>
          <w:lang w:val="en-US"/>
        </w:rPr>
      </w:pPr>
    </w:p>
    <w:p w14:paraId="55514906" w14:textId="55015230" w:rsidR="00337BD5" w:rsidRPr="007C54F9" w:rsidRDefault="00912880">
      <w:pPr>
        <w:ind w:left="-20" w:right="-20"/>
        <w:jc w:val="both"/>
        <w:rPr>
          <w:rFonts w:ascii="Arial" w:hAnsi="Arial"/>
        </w:rPr>
      </w:pPr>
      <w:r w:rsidRPr="007C54F9">
        <w:rPr>
          <w:rFonts w:ascii="Arial" w:eastAsia="Arial" w:hAnsi="Arial"/>
          <w:b/>
          <w:bCs/>
          <w:color w:val="000000"/>
          <w:u w:val="single"/>
          <w:lang w:val="en-US"/>
        </w:rPr>
        <w:t>Data Enumerators</w:t>
      </w:r>
      <w:r w:rsidRPr="007C54F9">
        <w:rPr>
          <w:rFonts w:ascii="Arial" w:eastAsia="Arial" w:hAnsi="Arial"/>
          <w:color w:val="000000"/>
          <w:u w:val="single"/>
          <w:lang w:val="en-US"/>
        </w:rPr>
        <w:t>:</w:t>
      </w:r>
    </w:p>
    <w:p w14:paraId="2A6B6145" w14:textId="77777777" w:rsidR="00337BD5" w:rsidRPr="007C54F9" w:rsidRDefault="00912880">
      <w:pPr>
        <w:ind w:right="-20"/>
        <w:jc w:val="both"/>
        <w:rPr>
          <w:rFonts w:ascii="Arial" w:eastAsia="Arial" w:hAnsi="Arial"/>
          <w:color w:val="000000"/>
          <w:lang w:val="en-US"/>
        </w:rPr>
      </w:pPr>
      <w:r w:rsidRPr="007C54F9">
        <w:rPr>
          <w:rFonts w:ascii="Arial" w:eastAsia="Arial" w:hAnsi="Arial"/>
          <w:color w:val="000000"/>
          <w:lang w:val="en-US"/>
        </w:rPr>
        <w:t>The consultant/firm may recruit data enumerators as per their plan and include the associated costs in their proposed budget.</w:t>
      </w:r>
    </w:p>
    <w:p w14:paraId="747F51BB" w14:textId="77777777" w:rsidR="00337BD5" w:rsidRPr="007C54F9" w:rsidRDefault="00912880">
      <w:pPr>
        <w:spacing w:line="276" w:lineRule="auto"/>
        <w:jc w:val="both"/>
        <w:rPr>
          <w:rFonts w:ascii="Arial" w:eastAsia="Yu Mincho" w:hAnsi="Arial"/>
          <w:b/>
          <w:bCs/>
          <w:color w:val="FF339A"/>
          <w:sz w:val="24"/>
          <w:szCs w:val="24"/>
        </w:rPr>
      </w:pPr>
      <w:bookmarkStart w:id="1" w:name="_Hlk193970805"/>
      <w:r w:rsidRPr="007C54F9">
        <w:rPr>
          <w:rFonts w:ascii="Arial" w:eastAsia="Yu Mincho" w:hAnsi="Arial"/>
          <w:b/>
          <w:bCs/>
          <w:color w:val="FF339A"/>
          <w:sz w:val="24"/>
          <w:szCs w:val="24"/>
        </w:rPr>
        <w:t>8. Application Process</w:t>
      </w:r>
    </w:p>
    <w:p w14:paraId="1F64E082" w14:textId="05F1C28F" w:rsidR="00092F80" w:rsidRPr="001A7938" w:rsidRDefault="00092F80" w:rsidP="00092F80">
      <w:pPr>
        <w:tabs>
          <w:tab w:val="left" w:pos="2210"/>
        </w:tabs>
        <w:spacing w:after="0" w:line="240" w:lineRule="auto"/>
        <w:jc w:val="both"/>
        <w:rPr>
          <w:rFonts w:ascii="Arial" w:hAnsi="Arial"/>
          <w:iCs/>
        </w:rPr>
      </w:pPr>
      <w:r w:rsidRPr="001A7938">
        <w:rPr>
          <w:rFonts w:ascii="Arial" w:hAnsi="Arial"/>
        </w:rPr>
        <w:t>The technical and financial proposals with along with the CVs of the lead consultant and other expertise (as applicable) with 03 relevant work samples</w:t>
      </w:r>
      <w:r>
        <w:rPr>
          <w:rFonts w:ascii="Arial" w:hAnsi="Arial"/>
        </w:rPr>
        <w:t xml:space="preserve">, </w:t>
      </w:r>
      <w:r w:rsidRPr="007C54F9">
        <w:rPr>
          <w:rFonts w:ascii="Arial" w:eastAsia="Arial" w:hAnsi="Arial"/>
          <w:color w:val="000000"/>
        </w:rPr>
        <w:t xml:space="preserve">and three references (including one from an INGO) </w:t>
      </w:r>
      <w:r w:rsidRPr="001A7938">
        <w:rPr>
          <w:rFonts w:ascii="Arial" w:hAnsi="Arial"/>
        </w:rPr>
        <w:t xml:space="preserve">should be submitted electronically to the email address: </w:t>
      </w:r>
      <w:hyperlink r:id="rId7" w:history="1">
        <w:r w:rsidRPr="001A7938">
          <w:rPr>
            <w:rStyle w:val="Hyperlink"/>
            <w:rFonts w:ascii="Arial" w:hAnsi="Arial"/>
          </w:rPr>
          <w:t>Planbd.consultant.hiring@plan-international.org</w:t>
        </w:r>
      </w:hyperlink>
      <w:r w:rsidRPr="001A7938">
        <w:rPr>
          <w:rFonts w:ascii="Arial" w:hAnsi="Arial"/>
        </w:rPr>
        <w:t xml:space="preserve"> with the title “</w:t>
      </w:r>
      <w:r w:rsidRPr="001A7938">
        <w:rPr>
          <w:rFonts w:ascii="Arial" w:hAnsi="Arial"/>
          <w:b/>
        </w:rPr>
        <w:t xml:space="preserve">Proposals for </w:t>
      </w:r>
      <w:r w:rsidRPr="007C54F9">
        <w:rPr>
          <w:rFonts w:ascii="Arial" w:eastAsia="Arial" w:hAnsi="Arial"/>
          <w:b/>
          <w:bCs/>
          <w:color w:val="000000"/>
          <w:lang w:val="en-US"/>
        </w:rPr>
        <w:t>Gender Equality &amp; Inclusion – Self Assessment</w:t>
      </w:r>
      <w:r w:rsidRPr="001A7938">
        <w:rPr>
          <w:rFonts w:ascii="Arial" w:hAnsi="Arial"/>
          <w:b/>
          <w:iCs/>
        </w:rPr>
        <w:t>”</w:t>
      </w:r>
      <w:r w:rsidRPr="001A7938">
        <w:rPr>
          <w:rFonts w:ascii="Arial" w:hAnsi="Arial"/>
          <w:b/>
        </w:rPr>
        <w:t xml:space="preserve"> </w:t>
      </w:r>
      <w:r w:rsidRPr="001A7938">
        <w:rPr>
          <w:rFonts w:ascii="Arial" w:hAnsi="Arial"/>
        </w:rPr>
        <w:t>as subject line</w:t>
      </w:r>
      <w:r w:rsidRPr="001A7938">
        <w:rPr>
          <w:rFonts w:ascii="Arial" w:hAnsi="Arial"/>
          <w:b/>
          <w:iCs/>
        </w:rPr>
        <w:t>.</w:t>
      </w:r>
      <w:r w:rsidRPr="001A7938">
        <w:rPr>
          <w:rFonts w:ascii="Arial" w:hAnsi="Arial"/>
          <w:iCs/>
        </w:rPr>
        <w:t xml:space="preserve"> </w:t>
      </w:r>
    </w:p>
    <w:p w14:paraId="7C058D5A" w14:textId="77777777" w:rsidR="00092F80" w:rsidRPr="001A7938" w:rsidRDefault="00092F80" w:rsidP="00092F80">
      <w:pPr>
        <w:tabs>
          <w:tab w:val="left" w:pos="2210"/>
        </w:tabs>
        <w:spacing w:after="0" w:line="240" w:lineRule="auto"/>
        <w:jc w:val="both"/>
        <w:rPr>
          <w:rFonts w:ascii="Arial" w:hAnsi="Arial"/>
          <w:iCs/>
          <w:sz w:val="12"/>
        </w:rPr>
      </w:pPr>
    </w:p>
    <w:p w14:paraId="7C0CA363" w14:textId="77777777" w:rsidR="00092F80" w:rsidRPr="001A7938" w:rsidRDefault="00092F80" w:rsidP="00092F80">
      <w:pPr>
        <w:spacing w:after="120"/>
        <w:jc w:val="both"/>
        <w:rPr>
          <w:rFonts w:ascii="Arial" w:hAnsi="Arial"/>
          <w:iCs/>
        </w:rPr>
      </w:pPr>
      <w:r w:rsidRPr="001A7938">
        <w:rPr>
          <w:rFonts w:ascii="Arial" w:hAnsi="Arial"/>
          <w:iCs/>
        </w:rPr>
        <w:t xml:space="preserve">Proposal submitted to any other email account except this and in hard copy will be treated as disqualified. </w:t>
      </w:r>
    </w:p>
    <w:p w14:paraId="0BE50A2C" w14:textId="52F91AEB" w:rsidR="00092F80" w:rsidRPr="001A7938" w:rsidRDefault="00092F80" w:rsidP="00092F80">
      <w:pPr>
        <w:spacing w:after="120"/>
        <w:jc w:val="both"/>
        <w:rPr>
          <w:rFonts w:ascii="Arial" w:hAnsi="Arial"/>
          <w:iCs/>
        </w:rPr>
      </w:pPr>
      <w:r w:rsidRPr="001A7938">
        <w:rPr>
          <w:rFonts w:ascii="Arial" w:hAnsi="Arial"/>
          <w:iCs/>
        </w:rPr>
        <w:t xml:space="preserve">Submissions after the deadline </w:t>
      </w:r>
      <w:r w:rsidRPr="001A7938">
        <w:rPr>
          <w:rFonts w:ascii="Arial" w:hAnsi="Arial"/>
          <w:b/>
          <w:iCs/>
        </w:rPr>
        <w:t>15</w:t>
      </w:r>
      <w:r w:rsidRPr="001A7938">
        <w:rPr>
          <w:rFonts w:ascii="Arial" w:hAnsi="Arial"/>
          <w:b/>
        </w:rPr>
        <w:t xml:space="preserve"> </w:t>
      </w:r>
      <w:r>
        <w:rPr>
          <w:rFonts w:ascii="Arial" w:hAnsi="Arial"/>
          <w:b/>
        </w:rPr>
        <w:t>April</w:t>
      </w:r>
      <w:r w:rsidRPr="001A7938">
        <w:rPr>
          <w:rFonts w:ascii="Arial" w:hAnsi="Arial"/>
          <w:b/>
        </w:rPr>
        <w:t>, 2025</w:t>
      </w:r>
      <w:r w:rsidRPr="001A7938">
        <w:rPr>
          <w:rFonts w:ascii="Arial" w:hAnsi="Arial"/>
        </w:rPr>
        <w:t xml:space="preserve"> </w:t>
      </w:r>
      <w:r w:rsidRPr="001A7938">
        <w:rPr>
          <w:rFonts w:ascii="Arial" w:hAnsi="Arial"/>
          <w:iCs/>
        </w:rPr>
        <w:t xml:space="preserve">will be treated as disqualified. The proposals should be submitted in pdf format. </w:t>
      </w:r>
    </w:p>
    <w:bookmarkEnd w:id="1"/>
    <w:p w14:paraId="6CC4018A" w14:textId="77777777" w:rsidR="00092F80" w:rsidRPr="009B6F29" w:rsidRDefault="00092F80" w:rsidP="00092F80">
      <w:pPr>
        <w:spacing w:after="0" w:line="234" w:lineRule="auto"/>
        <w:ind w:left="121" w:right="193"/>
        <w:jc w:val="both"/>
        <w:rPr>
          <w:rFonts w:ascii="Arial" w:eastAsia="Arial" w:hAnsi="Arial"/>
          <w:spacing w:val="2"/>
          <w:sz w:val="2"/>
        </w:rPr>
      </w:pPr>
    </w:p>
    <w:p w14:paraId="72B2994A" w14:textId="67A5E10F" w:rsidR="00337BD5" w:rsidRPr="007C54F9" w:rsidRDefault="00912880">
      <w:pPr>
        <w:spacing w:before="100" w:after="100" w:line="240" w:lineRule="auto"/>
        <w:jc w:val="both"/>
        <w:rPr>
          <w:rFonts w:ascii="Arial" w:hAnsi="Arial"/>
        </w:rPr>
      </w:pPr>
      <w:r w:rsidRPr="007C54F9">
        <w:rPr>
          <w:rFonts w:ascii="Arial" w:eastAsia="Arial" w:hAnsi="Arial"/>
          <w:b/>
          <w:bCs/>
          <w:color w:val="000000"/>
          <w:u w:val="single"/>
        </w:rPr>
        <w:t>Preparation of proposal:</w:t>
      </w:r>
      <w:r w:rsidRPr="007C54F9">
        <w:rPr>
          <w:rFonts w:ascii="Arial" w:eastAsia="Arial" w:hAnsi="Arial"/>
          <w:color w:val="000000"/>
        </w:rPr>
        <w:t xml:space="preserve"> The proposal should be divided into </w:t>
      </w:r>
      <w:r w:rsidRPr="007C54F9">
        <w:rPr>
          <w:rFonts w:ascii="Arial" w:eastAsia="Arial" w:hAnsi="Arial"/>
          <w:b/>
          <w:bCs/>
          <w:color w:val="000000"/>
        </w:rPr>
        <w:t>two parts</w:t>
      </w:r>
      <w:r w:rsidRPr="007C54F9">
        <w:rPr>
          <w:rFonts w:ascii="Arial" w:eastAsia="Arial" w:hAnsi="Arial"/>
          <w:color w:val="000000"/>
        </w:rPr>
        <w:t xml:space="preserve">: </w:t>
      </w:r>
      <w:proofErr w:type="spellStart"/>
      <w:r w:rsidRPr="007C54F9">
        <w:rPr>
          <w:rFonts w:ascii="Arial" w:eastAsia="Arial" w:hAnsi="Arial"/>
          <w:color w:val="000000"/>
        </w:rPr>
        <w:t>i</w:t>
      </w:r>
      <w:proofErr w:type="spellEnd"/>
      <w:r w:rsidRPr="007C54F9">
        <w:rPr>
          <w:rFonts w:ascii="Arial" w:eastAsia="Arial" w:hAnsi="Arial"/>
          <w:color w:val="000000"/>
        </w:rPr>
        <w:t xml:space="preserve">) technical; and ii) financial and submitted in two </w:t>
      </w:r>
      <w:r w:rsidRPr="007C54F9">
        <w:rPr>
          <w:rFonts w:ascii="Arial" w:eastAsia="Arial" w:hAnsi="Arial"/>
          <w:b/>
          <w:bCs/>
          <w:color w:val="000000"/>
        </w:rPr>
        <w:t>separate</w:t>
      </w:r>
      <w:r w:rsidRPr="007C54F9">
        <w:rPr>
          <w:rFonts w:ascii="Arial" w:eastAsia="Arial" w:hAnsi="Arial"/>
          <w:color w:val="000000"/>
        </w:rPr>
        <w:t xml:space="preserve"> folders.</w:t>
      </w:r>
    </w:p>
    <w:p w14:paraId="48AF94A2" w14:textId="77777777" w:rsidR="00337BD5" w:rsidRPr="007C54F9" w:rsidRDefault="00912880">
      <w:pPr>
        <w:spacing w:before="100" w:after="100" w:line="240" w:lineRule="auto"/>
        <w:jc w:val="both"/>
        <w:rPr>
          <w:rFonts w:ascii="Arial" w:hAnsi="Arial"/>
        </w:rPr>
      </w:pPr>
      <w:proofErr w:type="spellStart"/>
      <w:r w:rsidRPr="007C54F9">
        <w:rPr>
          <w:rFonts w:ascii="Arial" w:eastAsia="Arial" w:hAnsi="Arial"/>
          <w:b/>
          <w:bCs/>
          <w:color w:val="000000"/>
        </w:rPr>
        <w:t>i</w:t>
      </w:r>
      <w:proofErr w:type="spellEnd"/>
      <w:r w:rsidRPr="007C54F9">
        <w:rPr>
          <w:rFonts w:ascii="Arial" w:eastAsia="Arial" w:hAnsi="Arial"/>
          <w:b/>
          <w:bCs/>
          <w:color w:val="000000"/>
        </w:rPr>
        <w:t>) Outline of the technical proposal:</w:t>
      </w:r>
      <w:r w:rsidRPr="007C54F9">
        <w:rPr>
          <w:rFonts w:ascii="Arial" w:eastAsia="Arial" w:hAnsi="Arial"/>
          <w:color w:val="000000"/>
        </w:rPr>
        <w:t xml:space="preserve"> The technical part of the proposal should not exceed </w:t>
      </w:r>
      <w:r w:rsidRPr="007C54F9">
        <w:rPr>
          <w:rFonts w:ascii="Arial" w:eastAsia="Arial" w:hAnsi="Arial"/>
          <w:b/>
          <w:bCs/>
          <w:color w:val="000000"/>
        </w:rPr>
        <w:t>15 pages</w:t>
      </w:r>
      <w:r w:rsidRPr="007C54F9">
        <w:rPr>
          <w:rFonts w:ascii="Arial" w:eastAsia="Arial" w:hAnsi="Arial"/>
          <w:color w:val="000000"/>
        </w:rPr>
        <w:t xml:space="preserve"> and </w:t>
      </w:r>
      <w:r w:rsidRPr="007C54F9">
        <w:rPr>
          <w:rFonts w:ascii="Arial" w:eastAsia="Arial" w:hAnsi="Arial"/>
          <w:b/>
          <w:bCs/>
          <w:color w:val="000000"/>
        </w:rPr>
        <w:t>MUST</w:t>
      </w:r>
      <w:r w:rsidRPr="007C54F9">
        <w:rPr>
          <w:rFonts w:ascii="Arial" w:eastAsia="Arial" w:hAnsi="Arial"/>
          <w:color w:val="000000"/>
        </w:rPr>
        <w:t xml:space="preserve"> include the following elements:</w:t>
      </w:r>
    </w:p>
    <w:p w14:paraId="1827301D" w14:textId="77777777" w:rsidR="00337BD5" w:rsidRPr="007C54F9" w:rsidRDefault="00912880">
      <w:pPr>
        <w:numPr>
          <w:ilvl w:val="0"/>
          <w:numId w:val="21"/>
        </w:numPr>
        <w:spacing w:before="100" w:after="100" w:line="240" w:lineRule="auto"/>
        <w:jc w:val="both"/>
        <w:rPr>
          <w:rFonts w:ascii="Arial" w:eastAsia="Arial" w:hAnsi="Arial"/>
          <w:color w:val="000000"/>
        </w:rPr>
      </w:pPr>
      <w:r w:rsidRPr="007C54F9">
        <w:rPr>
          <w:rFonts w:ascii="Arial" w:eastAsia="Arial" w:hAnsi="Arial"/>
          <w:color w:val="000000"/>
        </w:rPr>
        <w:t>A detailed methodology and timeframe, including dates for the submission of the inception report, final deliverables, and a detailed working schedule.</w:t>
      </w:r>
    </w:p>
    <w:p w14:paraId="326D8C59" w14:textId="77777777" w:rsidR="00337BD5" w:rsidRPr="007C54F9" w:rsidRDefault="00912880">
      <w:pPr>
        <w:numPr>
          <w:ilvl w:val="0"/>
          <w:numId w:val="21"/>
        </w:numPr>
        <w:spacing w:before="100" w:after="100" w:line="240" w:lineRule="auto"/>
        <w:jc w:val="both"/>
        <w:rPr>
          <w:rFonts w:ascii="Arial" w:eastAsia="Arial" w:hAnsi="Arial"/>
          <w:color w:val="000000"/>
        </w:rPr>
      </w:pPr>
      <w:r w:rsidRPr="007C54F9">
        <w:rPr>
          <w:rFonts w:ascii="Arial" w:eastAsia="Arial" w:hAnsi="Arial"/>
          <w:color w:val="000000"/>
        </w:rPr>
        <w:t>A summary of experience in conducting similar projects.</w:t>
      </w:r>
    </w:p>
    <w:p w14:paraId="2FADF492" w14:textId="40733CDF" w:rsidR="00337BD5" w:rsidRPr="007C54F9" w:rsidRDefault="00912880">
      <w:pPr>
        <w:numPr>
          <w:ilvl w:val="0"/>
          <w:numId w:val="21"/>
        </w:numPr>
        <w:spacing w:before="100" w:after="100" w:line="240" w:lineRule="auto"/>
        <w:jc w:val="both"/>
        <w:rPr>
          <w:rFonts w:ascii="Arial" w:eastAsia="Arial" w:hAnsi="Arial"/>
          <w:color w:val="000000"/>
        </w:rPr>
      </w:pPr>
      <w:r w:rsidRPr="007C54F9">
        <w:rPr>
          <w:rFonts w:ascii="Arial" w:eastAsia="Arial" w:hAnsi="Arial"/>
          <w:color w:val="000000"/>
        </w:rPr>
        <w:t>CVs of the Team Leader and key team members</w:t>
      </w:r>
      <w:r w:rsidR="00862CE6" w:rsidRPr="007C54F9">
        <w:rPr>
          <w:rFonts w:ascii="Arial" w:eastAsia="Arial" w:hAnsi="Arial"/>
          <w:color w:val="000000"/>
        </w:rPr>
        <w:t xml:space="preserve"> who will be directly involved in this study</w:t>
      </w:r>
      <w:r w:rsidRPr="007C54F9">
        <w:rPr>
          <w:rFonts w:ascii="Arial" w:eastAsia="Arial" w:hAnsi="Arial"/>
          <w:color w:val="000000"/>
        </w:rPr>
        <w:t>, highlighting relevant experience to carry out the scoping study as annexure.</w:t>
      </w:r>
      <w:r w:rsidR="00862CE6" w:rsidRPr="007C54F9">
        <w:rPr>
          <w:rFonts w:ascii="Arial" w:eastAsia="Arial" w:hAnsi="Arial"/>
          <w:color w:val="000000"/>
        </w:rPr>
        <w:t xml:space="preserve"> </w:t>
      </w:r>
    </w:p>
    <w:p w14:paraId="3F8C4E65" w14:textId="77777777" w:rsidR="00337BD5" w:rsidRPr="007C54F9" w:rsidRDefault="00912880">
      <w:pPr>
        <w:numPr>
          <w:ilvl w:val="0"/>
          <w:numId w:val="21"/>
        </w:numPr>
        <w:spacing w:before="100" w:after="100" w:line="240" w:lineRule="auto"/>
        <w:jc w:val="both"/>
        <w:rPr>
          <w:rFonts w:ascii="Arial" w:eastAsia="Arial" w:hAnsi="Arial"/>
          <w:color w:val="000000"/>
        </w:rPr>
      </w:pPr>
      <w:r w:rsidRPr="007C54F9">
        <w:rPr>
          <w:rFonts w:ascii="Arial" w:eastAsia="Arial" w:hAnsi="Arial"/>
          <w:color w:val="000000"/>
        </w:rPr>
        <w:t>The proposal should also include a summary of the technical experts and Team Leader’s experience and outline how it aligns with the scope of work.</w:t>
      </w:r>
    </w:p>
    <w:p w14:paraId="04A84BDE" w14:textId="77777777" w:rsidR="00337BD5" w:rsidRPr="009B6F29" w:rsidRDefault="00912880">
      <w:pPr>
        <w:spacing w:before="100" w:after="100" w:line="240" w:lineRule="auto"/>
        <w:jc w:val="both"/>
        <w:rPr>
          <w:rFonts w:ascii="Arial" w:hAnsi="Arial"/>
          <w:sz w:val="2"/>
        </w:rPr>
      </w:pPr>
      <w:r w:rsidRPr="007C54F9">
        <w:rPr>
          <w:rFonts w:ascii="Arial" w:eastAsia="Arial" w:hAnsi="Arial"/>
          <w:color w:val="000000"/>
        </w:rPr>
        <w:t xml:space="preserve">The proposal </w:t>
      </w:r>
      <w:r w:rsidRPr="007C54F9">
        <w:rPr>
          <w:rFonts w:ascii="Arial" w:eastAsia="Arial" w:hAnsi="Arial"/>
          <w:b/>
          <w:bCs/>
          <w:color w:val="000000"/>
        </w:rPr>
        <w:t>should not</w:t>
      </w:r>
      <w:r w:rsidRPr="007C54F9">
        <w:rPr>
          <w:rFonts w:ascii="Arial" w:eastAsia="Arial" w:hAnsi="Arial"/>
          <w:color w:val="000000"/>
        </w:rPr>
        <w:t xml:space="preserve"> contain any publicity materials or brochures about the bidder. To maintain consistency in the proposal, bidders are instructed to follow the structure below:</w:t>
      </w:r>
      <w:r w:rsidRPr="007C54F9">
        <w:rPr>
          <w:rFonts w:ascii="Arial" w:hAnsi="Arial"/>
        </w:rPr>
        <w:br/>
      </w:r>
    </w:p>
    <w:tbl>
      <w:tblPr>
        <w:tblW w:w="9776" w:type="dxa"/>
        <w:tblCellMar>
          <w:left w:w="10" w:type="dxa"/>
          <w:right w:w="10" w:type="dxa"/>
        </w:tblCellMar>
        <w:tblLook w:val="04A0" w:firstRow="1" w:lastRow="0" w:firstColumn="1" w:lastColumn="0" w:noHBand="0" w:noVBand="1"/>
      </w:tblPr>
      <w:tblGrid>
        <w:gridCol w:w="8217"/>
        <w:gridCol w:w="1559"/>
      </w:tblGrid>
      <w:tr w:rsidR="00337BD5" w:rsidRPr="007C54F9" w14:paraId="2E813636" w14:textId="77777777" w:rsidTr="009B6F29">
        <w:tc>
          <w:tcPr>
            <w:tcW w:w="8217" w:type="dxa"/>
            <w:tcBorders>
              <w:top w:val="dashed" w:sz="4" w:space="0" w:color="000000"/>
              <w:left w:val="dashed" w:sz="4" w:space="0" w:color="000000"/>
              <w:bottom w:val="dashed" w:sz="4" w:space="0" w:color="000000"/>
              <w:right w:val="dashed" w:sz="4" w:space="0" w:color="000000"/>
            </w:tcBorders>
            <w:shd w:val="clear" w:color="auto" w:fill="7030A0"/>
            <w:tcMar>
              <w:top w:w="0" w:type="dxa"/>
              <w:left w:w="108" w:type="dxa"/>
              <w:bottom w:w="0" w:type="dxa"/>
              <w:right w:w="108" w:type="dxa"/>
            </w:tcMar>
          </w:tcPr>
          <w:p w14:paraId="47732897" w14:textId="77777777" w:rsidR="00337BD5" w:rsidRPr="007C54F9" w:rsidRDefault="00912880">
            <w:pPr>
              <w:spacing w:before="100" w:after="100" w:line="240" w:lineRule="auto"/>
              <w:jc w:val="center"/>
              <w:rPr>
                <w:rFonts w:ascii="Arial" w:eastAsia="Arial" w:hAnsi="Arial"/>
                <w:b/>
                <w:color w:val="FFFFFF"/>
              </w:rPr>
            </w:pPr>
            <w:r w:rsidRPr="007C54F9">
              <w:rPr>
                <w:rFonts w:ascii="Arial" w:eastAsia="Arial" w:hAnsi="Arial"/>
                <w:b/>
                <w:color w:val="FFFFFF"/>
              </w:rPr>
              <w:t>Chapter</w:t>
            </w:r>
          </w:p>
        </w:tc>
        <w:tc>
          <w:tcPr>
            <w:tcW w:w="1559" w:type="dxa"/>
            <w:tcBorders>
              <w:top w:val="dashed" w:sz="4" w:space="0" w:color="000000"/>
              <w:left w:val="dashed" w:sz="4" w:space="0" w:color="000000"/>
              <w:bottom w:val="dashed" w:sz="4" w:space="0" w:color="000000"/>
              <w:right w:val="dashed" w:sz="4" w:space="0" w:color="000000"/>
            </w:tcBorders>
            <w:shd w:val="clear" w:color="auto" w:fill="7030A0"/>
            <w:tcMar>
              <w:top w:w="0" w:type="dxa"/>
              <w:left w:w="108" w:type="dxa"/>
              <w:bottom w:w="0" w:type="dxa"/>
              <w:right w:w="108" w:type="dxa"/>
            </w:tcMar>
          </w:tcPr>
          <w:p w14:paraId="27E8F163" w14:textId="77777777" w:rsidR="00337BD5" w:rsidRPr="007C54F9" w:rsidRDefault="00912880">
            <w:pPr>
              <w:spacing w:before="100" w:after="100" w:line="240" w:lineRule="auto"/>
              <w:jc w:val="center"/>
              <w:rPr>
                <w:rFonts w:ascii="Arial" w:eastAsia="Arial" w:hAnsi="Arial"/>
                <w:b/>
                <w:color w:val="FFFFFF"/>
              </w:rPr>
            </w:pPr>
            <w:r w:rsidRPr="007C54F9">
              <w:rPr>
                <w:rFonts w:ascii="Arial" w:eastAsia="Arial" w:hAnsi="Arial"/>
                <w:b/>
                <w:color w:val="FFFFFF"/>
              </w:rPr>
              <w:t>Page Limit (max.)</w:t>
            </w:r>
          </w:p>
        </w:tc>
      </w:tr>
      <w:tr w:rsidR="00337BD5" w:rsidRPr="007C54F9" w14:paraId="59C2C9C7" w14:textId="77777777" w:rsidTr="009B6F29">
        <w:tc>
          <w:tcPr>
            <w:tcW w:w="821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E0987E4" w14:textId="77777777" w:rsidR="00337BD5" w:rsidRPr="007C54F9" w:rsidRDefault="00912880">
            <w:pPr>
              <w:spacing w:before="100" w:after="100" w:line="240" w:lineRule="auto"/>
              <w:jc w:val="both"/>
              <w:rPr>
                <w:rFonts w:ascii="Arial" w:eastAsia="Arial" w:hAnsi="Arial"/>
                <w:color w:val="000000"/>
                <w:sz w:val="20"/>
              </w:rPr>
            </w:pPr>
            <w:r w:rsidRPr="007C54F9">
              <w:rPr>
                <w:rFonts w:ascii="Arial" w:eastAsia="Arial" w:hAnsi="Arial"/>
                <w:color w:val="000000"/>
                <w:sz w:val="20"/>
              </w:rPr>
              <w:t>Introduction</w:t>
            </w:r>
          </w:p>
        </w:tc>
        <w:tc>
          <w:tcPr>
            <w:tcW w:w="1559"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EAEFA3D" w14:textId="77777777" w:rsidR="00337BD5" w:rsidRPr="007C54F9" w:rsidRDefault="00912880">
            <w:pPr>
              <w:spacing w:before="100" w:after="100" w:line="240" w:lineRule="auto"/>
              <w:rPr>
                <w:rFonts w:ascii="Arial" w:eastAsia="Arial" w:hAnsi="Arial"/>
                <w:color w:val="000000"/>
                <w:sz w:val="20"/>
              </w:rPr>
            </w:pPr>
            <w:r w:rsidRPr="007C54F9">
              <w:rPr>
                <w:rFonts w:ascii="Arial" w:eastAsia="Arial" w:hAnsi="Arial"/>
                <w:color w:val="000000"/>
                <w:sz w:val="20"/>
              </w:rPr>
              <w:t>1 page</w:t>
            </w:r>
          </w:p>
        </w:tc>
      </w:tr>
      <w:tr w:rsidR="00337BD5" w:rsidRPr="007C54F9" w14:paraId="27BD4AC6" w14:textId="77777777" w:rsidTr="009B6F29">
        <w:tc>
          <w:tcPr>
            <w:tcW w:w="821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0C3CC68" w14:textId="77777777" w:rsidR="00337BD5" w:rsidRPr="007C54F9" w:rsidRDefault="00912880">
            <w:pPr>
              <w:spacing w:before="100" w:after="100" w:line="240" w:lineRule="auto"/>
              <w:jc w:val="both"/>
              <w:rPr>
                <w:rFonts w:ascii="Arial" w:eastAsia="Arial" w:hAnsi="Arial"/>
                <w:color w:val="000000"/>
                <w:sz w:val="20"/>
              </w:rPr>
            </w:pPr>
            <w:r w:rsidRPr="007C54F9">
              <w:rPr>
                <w:rFonts w:ascii="Arial" w:eastAsia="Arial" w:hAnsi="Arial"/>
                <w:color w:val="000000"/>
                <w:sz w:val="20"/>
              </w:rPr>
              <w:t>Purpose and objectives</w:t>
            </w:r>
          </w:p>
        </w:tc>
        <w:tc>
          <w:tcPr>
            <w:tcW w:w="1559"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28587F4" w14:textId="77777777" w:rsidR="00337BD5" w:rsidRPr="007C54F9" w:rsidRDefault="00912880">
            <w:pPr>
              <w:spacing w:before="100" w:after="100" w:line="240" w:lineRule="auto"/>
              <w:rPr>
                <w:rFonts w:ascii="Arial" w:eastAsia="Arial" w:hAnsi="Arial"/>
                <w:color w:val="000000"/>
                <w:sz w:val="20"/>
              </w:rPr>
            </w:pPr>
            <w:r w:rsidRPr="007C54F9">
              <w:rPr>
                <w:rFonts w:ascii="Arial" w:eastAsia="Arial" w:hAnsi="Arial"/>
                <w:color w:val="000000"/>
                <w:sz w:val="20"/>
              </w:rPr>
              <w:t>2 pages</w:t>
            </w:r>
          </w:p>
        </w:tc>
      </w:tr>
      <w:tr w:rsidR="00337BD5" w:rsidRPr="007C54F9" w14:paraId="611F0B6D" w14:textId="77777777" w:rsidTr="009B6F29">
        <w:tc>
          <w:tcPr>
            <w:tcW w:w="821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3EA4B13" w14:textId="77777777" w:rsidR="00337BD5" w:rsidRPr="007C54F9" w:rsidRDefault="00912880">
            <w:pPr>
              <w:spacing w:before="100" w:after="100" w:line="240" w:lineRule="auto"/>
              <w:jc w:val="both"/>
              <w:rPr>
                <w:rFonts w:ascii="Arial" w:hAnsi="Arial"/>
              </w:rPr>
            </w:pPr>
            <w:r w:rsidRPr="007C54F9">
              <w:rPr>
                <w:rFonts w:ascii="Arial" w:eastAsia="Arial" w:hAnsi="Arial"/>
                <w:color w:val="000000"/>
                <w:sz w:val="20"/>
                <w:lang w:val="en-US"/>
              </w:rPr>
              <w:t>The technical aspect of the proposal, methodology, analytical framework, and work plan</w:t>
            </w:r>
          </w:p>
        </w:tc>
        <w:tc>
          <w:tcPr>
            <w:tcW w:w="1559"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E4ED3C4" w14:textId="77777777" w:rsidR="00337BD5" w:rsidRPr="007C54F9" w:rsidRDefault="00912880">
            <w:pPr>
              <w:spacing w:before="100" w:after="100" w:line="240" w:lineRule="auto"/>
              <w:rPr>
                <w:rFonts w:ascii="Arial" w:eastAsia="Arial" w:hAnsi="Arial"/>
                <w:color w:val="000000"/>
                <w:sz w:val="20"/>
              </w:rPr>
            </w:pPr>
            <w:r w:rsidRPr="007C54F9">
              <w:rPr>
                <w:rFonts w:ascii="Arial" w:eastAsia="Arial" w:hAnsi="Arial"/>
                <w:color w:val="000000"/>
                <w:sz w:val="20"/>
              </w:rPr>
              <w:t>9 pages</w:t>
            </w:r>
          </w:p>
        </w:tc>
      </w:tr>
      <w:tr w:rsidR="00337BD5" w:rsidRPr="007C54F9" w14:paraId="5A076D26" w14:textId="77777777" w:rsidTr="009B6F29">
        <w:tc>
          <w:tcPr>
            <w:tcW w:w="821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F062CEF" w14:textId="77777777" w:rsidR="00337BD5" w:rsidRPr="007C54F9" w:rsidRDefault="00912880">
            <w:pPr>
              <w:spacing w:before="100" w:after="100" w:line="240" w:lineRule="auto"/>
              <w:jc w:val="both"/>
              <w:rPr>
                <w:rFonts w:ascii="Arial" w:hAnsi="Arial"/>
              </w:rPr>
            </w:pPr>
            <w:r w:rsidRPr="007C54F9">
              <w:rPr>
                <w:rFonts w:ascii="Arial" w:eastAsia="Arial" w:hAnsi="Arial"/>
                <w:color w:val="000000"/>
                <w:sz w:val="20"/>
                <w:lang w:val="en-US"/>
              </w:rPr>
              <w:t>Proposed team, consultant/firm’s summary of experience</w:t>
            </w:r>
          </w:p>
        </w:tc>
        <w:tc>
          <w:tcPr>
            <w:tcW w:w="1559"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AF6D2F3" w14:textId="77777777" w:rsidR="00337BD5" w:rsidRPr="007C54F9" w:rsidRDefault="00912880">
            <w:pPr>
              <w:spacing w:before="100" w:after="100" w:line="240" w:lineRule="auto"/>
              <w:rPr>
                <w:rFonts w:ascii="Arial" w:eastAsia="Arial" w:hAnsi="Arial"/>
                <w:color w:val="000000"/>
                <w:sz w:val="20"/>
              </w:rPr>
            </w:pPr>
            <w:r w:rsidRPr="007C54F9">
              <w:rPr>
                <w:rFonts w:ascii="Arial" w:eastAsia="Arial" w:hAnsi="Arial"/>
                <w:color w:val="000000"/>
                <w:sz w:val="20"/>
              </w:rPr>
              <w:t>3 pages</w:t>
            </w:r>
          </w:p>
        </w:tc>
      </w:tr>
      <w:tr w:rsidR="00337BD5" w:rsidRPr="007C54F9" w14:paraId="5EEA98F8" w14:textId="77777777" w:rsidTr="009B6F29">
        <w:tc>
          <w:tcPr>
            <w:tcW w:w="821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9F31F79" w14:textId="77777777" w:rsidR="00337BD5" w:rsidRPr="007C54F9" w:rsidRDefault="00912880">
            <w:pPr>
              <w:spacing w:before="100" w:after="100" w:line="240" w:lineRule="auto"/>
              <w:rPr>
                <w:rFonts w:ascii="Arial" w:eastAsia="Arial" w:hAnsi="Arial"/>
                <w:b/>
                <w:color w:val="000000"/>
                <w:sz w:val="20"/>
              </w:rPr>
            </w:pPr>
            <w:r w:rsidRPr="007C54F9">
              <w:rPr>
                <w:rFonts w:ascii="Arial" w:eastAsia="Arial" w:hAnsi="Arial"/>
                <w:b/>
                <w:color w:val="000000"/>
                <w:sz w:val="20"/>
              </w:rPr>
              <w:lastRenderedPageBreak/>
              <w:t>In total</w:t>
            </w:r>
          </w:p>
        </w:tc>
        <w:tc>
          <w:tcPr>
            <w:tcW w:w="1559"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F0B488A" w14:textId="77777777" w:rsidR="00337BD5" w:rsidRPr="007C54F9" w:rsidRDefault="00912880">
            <w:pPr>
              <w:spacing w:before="100" w:after="100" w:line="240" w:lineRule="auto"/>
              <w:rPr>
                <w:rFonts w:ascii="Arial" w:eastAsia="Arial" w:hAnsi="Arial"/>
                <w:b/>
                <w:color w:val="000000"/>
                <w:sz w:val="20"/>
              </w:rPr>
            </w:pPr>
            <w:r w:rsidRPr="007C54F9">
              <w:rPr>
                <w:rFonts w:ascii="Arial" w:eastAsia="Arial" w:hAnsi="Arial"/>
                <w:b/>
                <w:color w:val="000000"/>
                <w:sz w:val="20"/>
              </w:rPr>
              <w:t>15 pages</w:t>
            </w:r>
          </w:p>
        </w:tc>
      </w:tr>
      <w:tr w:rsidR="00337BD5" w:rsidRPr="007C54F9" w14:paraId="09598FF3" w14:textId="77777777" w:rsidTr="009B6F29">
        <w:tc>
          <w:tcPr>
            <w:tcW w:w="9776" w:type="dxa"/>
            <w:gridSpan w:val="2"/>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8FB3CD4" w14:textId="77777777" w:rsidR="00337BD5" w:rsidRPr="007C54F9" w:rsidRDefault="00912880">
            <w:pPr>
              <w:spacing w:before="100" w:after="100" w:line="240" w:lineRule="auto"/>
              <w:jc w:val="both"/>
              <w:rPr>
                <w:rFonts w:ascii="Arial" w:hAnsi="Arial"/>
              </w:rPr>
            </w:pPr>
            <w:r w:rsidRPr="007C54F9">
              <w:rPr>
                <w:rFonts w:ascii="Arial" w:eastAsia="Arial" w:hAnsi="Arial"/>
                <w:i/>
                <w:color w:val="000000"/>
                <w:sz w:val="18"/>
                <w:lang w:val="en-US"/>
              </w:rPr>
              <w:t>*Exceeding the page limit may result in disadvantage in terms of assessing the proposals</w:t>
            </w:r>
          </w:p>
        </w:tc>
      </w:tr>
    </w:tbl>
    <w:p w14:paraId="4BF40537" w14:textId="77777777" w:rsidR="00337BD5" w:rsidRPr="00092F80" w:rsidRDefault="00337BD5">
      <w:pPr>
        <w:spacing w:line="240" w:lineRule="auto"/>
        <w:jc w:val="both"/>
        <w:rPr>
          <w:rFonts w:ascii="Arial" w:eastAsia="Arial" w:hAnsi="Arial"/>
          <w:b/>
          <w:bCs/>
          <w:color w:val="000000"/>
          <w:sz w:val="2"/>
        </w:rPr>
      </w:pPr>
    </w:p>
    <w:p w14:paraId="6B78E1B3" w14:textId="77777777" w:rsidR="00337BD5" w:rsidRPr="007C54F9" w:rsidRDefault="00912880" w:rsidP="00424C22">
      <w:pPr>
        <w:spacing w:before="100" w:after="100" w:line="240" w:lineRule="auto"/>
        <w:jc w:val="both"/>
        <w:rPr>
          <w:rFonts w:ascii="Arial" w:hAnsi="Arial"/>
        </w:rPr>
      </w:pPr>
      <w:r w:rsidRPr="007C54F9">
        <w:rPr>
          <w:rFonts w:ascii="Arial" w:eastAsia="Arial" w:hAnsi="Arial"/>
          <w:b/>
          <w:bCs/>
          <w:color w:val="000000"/>
        </w:rPr>
        <w:t>ii) Outline of the financial proposal:</w:t>
      </w:r>
      <w:r w:rsidRPr="007C54F9">
        <w:rPr>
          <w:rFonts w:ascii="Arial" w:eastAsia="Arial" w:hAnsi="Arial"/>
          <w:color w:val="000000"/>
        </w:rPr>
        <w:t xml:space="preserve"> Interested bidders have to submit their financial proposal along with the technical proposal as specified above. The financial proposal should be inclusive of all VAT and taxes as per the policy of the Government of Bangladesh, which will be deducted at source before payment. Expenses not specified in the financial proposal or not mentioned in any section of the agreement shall be the sole responsibility of the Consultant/Firm. If any data is found to be unacceptable, field visits should be conducted to rectify any errors.</w:t>
      </w:r>
    </w:p>
    <w:p w14:paraId="17777E40" w14:textId="77777777" w:rsidR="00337BD5" w:rsidRPr="007C54F9" w:rsidRDefault="00912880" w:rsidP="00424C22">
      <w:pPr>
        <w:spacing w:before="100" w:after="100" w:line="240" w:lineRule="auto"/>
        <w:jc w:val="both"/>
        <w:rPr>
          <w:rFonts w:ascii="Arial" w:eastAsia="Arial" w:hAnsi="Arial"/>
          <w:color w:val="000000"/>
          <w:lang w:val="en-US"/>
        </w:rPr>
      </w:pPr>
      <w:r w:rsidRPr="007C54F9">
        <w:rPr>
          <w:rFonts w:ascii="Arial" w:eastAsia="Arial" w:hAnsi="Arial"/>
          <w:color w:val="000000"/>
          <w:lang w:val="en-US"/>
        </w:rPr>
        <w:t>Other notes for the financial proposal are as follows:</w:t>
      </w:r>
    </w:p>
    <w:p w14:paraId="5E331838" w14:textId="77777777" w:rsidR="00337BD5" w:rsidRPr="007C54F9" w:rsidRDefault="00912880" w:rsidP="00424C22">
      <w:pPr>
        <w:numPr>
          <w:ilvl w:val="0"/>
          <w:numId w:val="22"/>
        </w:numPr>
        <w:spacing w:before="100" w:after="100" w:line="240" w:lineRule="auto"/>
        <w:jc w:val="both"/>
        <w:rPr>
          <w:rFonts w:ascii="Arial" w:eastAsia="Arial" w:hAnsi="Arial"/>
          <w:color w:val="000000"/>
          <w:lang w:val="en-US"/>
        </w:rPr>
      </w:pPr>
      <w:r w:rsidRPr="007C54F9">
        <w:rPr>
          <w:rFonts w:ascii="Arial" w:eastAsia="Arial" w:hAnsi="Arial"/>
          <w:color w:val="000000"/>
          <w:lang w:val="en-US"/>
        </w:rPr>
        <w:t>The proposed price will be considered a single package fee for the entire service and deliverables. The agreed price will be paid to BDT directly by the PIB office.</w:t>
      </w:r>
    </w:p>
    <w:p w14:paraId="6934F44F" w14:textId="77777777" w:rsidR="00337BD5" w:rsidRPr="007C54F9" w:rsidRDefault="00912880" w:rsidP="00424C22">
      <w:pPr>
        <w:numPr>
          <w:ilvl w:val="0"/>
          <w:numId w:val="22"/>
        </w:numPr>
        <w:spacing w:before="100" w:after="100" w:line="240" w:lineRule="auto"/>
        <w:jc w:val="both"/>
        <w:rPr>
          <w:rFonts w:ascii="Arial" w:eastAsia="Arial" w:hAnsi="Arial"/>
          <w:color w:val="000000"/>
          <w:lang w:val="en-US"/>
        </w:rPr>
      </w:pPr>
      <w:r w:rsidRPr="007C54F9">
        <w:rPr>
          <w:rFonts w:ascii="Arial" w:eastAsia="Arial" w:hAnsi="Arial"/>
          <w:color w:val="000000"/>
          <w:lang w:val="en-US"/>
        </w:rPr>
        <w:t>The consultant/firm shall be solely responsible for the insurance (health, travel, etc.) of themselves and their team members.</w:t>
      </w:r>
    </w:p>
    <w:p w14:paraId="2F8D5DFB" w14:textId="77777777" w:rsidR="00337BD5" w:rsidRPr="007C54F9" w:rsidRDefault="00912880" w:rsidP="00424C22">
      <w:pPr>
        <w:numPr>
          <w:ilvl w:val="0"/>
          <w:numId w:val="22"/>
        </w:numPr>
        <w:spacing w:before="100" w:after="100" w:line="240" w:lineRule="auto"/>
        <w:jc w:val="both"/>
        <w:rPr>
          <w:rFonts w:ascii="Arial" w:eastAsia="Arial" w:hAnsi="Arial"/>
          <w:color w:val="000000"/>
          <w:lang w:val="en-US"/>
        </w:rPr>
      </w:pPr>
      <w:r w:rsidRPr="007C54F9">
        <w:rPr>
          <w:rFonts w:ascii="Arial" w:eastAsia="Arial" w:hAnsi="Arial"/>
          <w:color w:val="000000"/>
          <w:lang w:val="en-US"/>
        </w:rPr>
        <w:t>Compliance with local laws regarding taxes/VAT is the sole responsibility of the consultant/firm and must be reflected in the financial proposal.</w:t>
      </w:r>
    </w:p>
    <w:p w14:paraId="5D5B3382" w14:textId="77777777" w:rsidR="00337BD5" w:rsidRPr="007C54F9" w:rsidRDefault="00912880">
      <w:pPr>
        <w:numPr>
          <w:ilvl w:val="0"/>
          <w:numId w:val="22"/>
        </w:numPr>
        <w:spacing w:before="100" w:after="100" w:line="240" w:lineRule="auto"/>
        <w:jc w:val="both"/>
        <w:rPr>
          <w:rFonts w:ascii="Arial" w:eastAsia="Arial" w:hAnsi="Arial"/>
          <w:color w:val="000000"/>
          <w:lang w:val="en-US"/>
        </w:rPr>
      </w:pPr>
      <w:r w:rsidRPr="007C54F9">
        <w:rPr>
          <w:rFonts w:ascii="Arial" w:eastAsia="Arial" w:hAnsi="Arial"/>
          <w:color w:val="000000"/>
          <w:lang w:val="en-US"/>
        </w:rPr>
        <w:t>All pages of the financial proposal should be signed by the respective representative of the bidder organization. In case of submission via email, the consultant/firm must ensure that the document is signed, scanned, and sent.</w:t>
      </w:r>
    </w:p>
    <w:p w14:paraId="0ED3ED74" w14:textId="77777777" w:rsidR="00337BD5" w:rsidRPr="007C54F9" w:rsidRDefault="00912880">
      <w:pPr>
        <w:numPr>
          <w:ilvl w:val="0"/>
          <w:numId w:val="22"/>
        </w:numPr>
        <w:spacing w:before="100" w:after="100" w:line="240" w:lineRule="auto"/>
        <w:jc w:val="both"/>
        <w:rPr>
          <w:rFonts w:ascii="Arial" w:eastAsia="Arial" w:hAnsi="Arial"/>
          <w:color w:val="000000"/>
          <w:lang w:val="en-US"/>
        </w:rPr>
      </w:pPr>
      <w:r w:rsidRPr="007C54F9">
        <w:rPr>
          <w:rFonts w:ascii="Arial" w:eastAsia="Arial" w:hAnsi="Arial"/>
          <w:color w:val="000000"/>
          <w:lang w:val="en-US"/>
        </w:rPr>
        <w:t>All costs should be inclusive of VAT and taxes.</w:t>
      </w:r>
    </w:p>
    <w:p w14:paraId="73492BD7" w14:textId="77777777" w:rsidR="00337BD5" w:rsidRPr="007C54F9" w:rsidRDefault="00912880">
      <w:pPr>
        <w:numPr>
          <w:ilvl w:val="0"/>
          <w:numId w:val="22"/>
        </w:numPr>
        <w:spacing w:line="240" w:lineRule="auto"/>
        <w:jc w:val="both"/>
        <w:rPr>
          <w:rFonts w:ascii="Arial" w:hAnsi="Arial"/>
        </w:rPr>
      </w:pPr>
      <w:r w:rsidRPr="007C54F9">
        <w:rPr>
          <w:rFonts w:ascii="Arial" w:eastAsia="Arial" w:hAnsi="Arial"/>
          <w:color w:val="000000"/>
          <w:lang w:val="en-US"/>
        </w:rPr>
        <w:t>The financial proposal must include a copy of the VAT registration certificate (for consulting firms) and a copy of a valid TIN certificate.</w:t>
      </w:r>
    </w:p>
    <w:p w14:paraId="5923D9DB" w14:textId="77777777" w:rsidR="00337BD5" w:rsidRPr="007C54F9" w:rsidRDefault="00912880">
      <w:pPr>
        <w:spacing w:line="240" w:lineRule="auto"/>
        <w:jc w:val="both"/>
        <w:rPr>
          <w:rFonts w:ascii="Arial" w:hAnsi="Arial"/>
        </w:rPr>
      </w:pPr>
      <w:r w:rsidRPr="007C54F9">
        <w:rPr>
          <w:rFonts w:ascii="Arial" w:eastAsia="Arial" w:hAnsi="Arial"/>
          <w:color w:val="000000"/>
        </w:rPr>
        <w:t xml:space="preserve">For any clarification, please contact Mr. Enamul Haque, Supply and Procurement Specialist, Plan International Bangladesh, Email: </w:t>
      </w:r>
      <w:hyperlink r:id="rId8" w:history="1">
        <w:r w:rsidRPr="007C54F9">
          <w:rPr>
            <w:rStyle w:val="Hyperlink"/>
            <w:rFonts w:ascii="Arial" w:eastAsia="Arial" w:hAnsi="Arial"/>
          </w:rPr>
          <w:t>Enamul.Haque@plan-international.org</w:t>
        </w:r>
      </w:hyperlink>
    </w:p>
    <w:p w14:paraId="1D3BDD0F" w14:textId="77777777" w:rsidR="00337BD5" w:rsidRPr="007C54F9" w:rsidRDefault="00912880">
      <w:pPr>
        <w:spacing w:line="240" w:lineRule="auto"/>
        <w:jc w:val="both"/>
        <w:rPr>
          <w:rFonts w:ascii="Arial" w:eastAsia="Yu Mincho" w:hAnsi="Arial"/>
          <w:b/>
          <w:bCs/>
          <w:color w:val="FF339A"/>
          <w:sz w:val="24"/>
          <w:szCs w:val="24"/>
        </w:rPr>
      </w:pPr>
      <w:r w:rsidRPr="007C54F9">
        <w:rPr>
          <w:rFonts w:ascii="Arial" w:eastAsia="Yu Mincho" w:hAnsi="Arial"/>
          <w:b/>
          <w:bCs/>
          <w:color w:val="FF339A"/>
          <w:sz w:val="24"/>
          <w:szCs w:val="24"/>
        </w:rPr>
        <w:t>9. Payment Schedule</w:t>
      </w:r>
    </w:p>
    <w:p w14:paraId="1C9C38EE" w14:textId="12F001D4" w:rsidR="00337BD5" w:rsidRPr="007C54F9" w:rsidRDefault="00912880">
      <w:pPr>
        <w:ind w:left="-20" w:right="-20"/>
        <w:jc w:val="both"/>
        <w:rPr>
          <w:rFonts w:ascii="Arial" w:hAnsi="Arial"/>
        </w:rPr>
      </w:pPr>
      <w:r w:rsidRPr="007C54F9">
        <w:rPr>
          <w:rFonts w:ascii="Arial" w:eastAsia="Arial" w:hAnsi="Arial"/>
          <w:color w:val="000000"/>
        </w:rPr>
        <w:t>The payment for this assignment will be made in 3 (three) instalments, following the below schedule-</w:t>
      </w:r>
    </w:p>
    <w:tbl>
      <w:tblPr>
        <w:tblW w:w="9345" w:type="dxa"/>
        <w:tblLayout w:type="fixed"/>
        <w:tblCellMar>
          <w:left w:w="10" w:type="dxa"/>
          <w:right w:w="10" w:type="dxa"/>
        </w:tblCellMar>
        <w:tblLook w:val="04A0" w:firstRow="1" w:lastRow="0" w:firstColumn="1" w:lastColumn="0" w:noHBand="0" w:noVBand="1"/>
      </w:tblPr>
      <w:tblGrid>
        <w:gridCol w:w="2060"/>
        <w:gridCol w:w="1440"/>
        <w:gridCol w:w="5845"/>
      </w:tblGrid>
      <w:tr w:rsidR="00337BD5" w:rsidRPr="007C54F9" w14:paraId="7AFBEF6C" w14:textId="77777777">
        <w:trPr>
          <w:trHeight w:val="300"/>
        </w:trPr>
        <w:tc>
          <w:tcPr>
            <w:tcW w:w="2060" w:type="dxa"/>
            <w:tcBorders>
              <w:top w:val="dashed" w:sz="4" w:space="0" w:color="000000"/>
              <w:left w:val="dashed" w:sz="4" w:space="0" w:color="000000"/>
              <w:bottom w:val="dashed" w:sz="4" w:space="0" w:color="000000"/>
              <w:right w:val="dashed" w:sz="4" w:space="0" w:color="000000"/>
            </w:tcBorders>
            <w:shd w:val="clear" w:color="auto" w:fill="7030A0"/>
            <w:tcMar>
              <w:top w:w="0" w:type="dxa"/>
              <w:left w:w="105" w:type="dxa"/>
              <w:bottom w:w="0" w:type="dxa"/>
              <w:right w:w="105" w:type="dxa"/>
            </w:tcMar>
          </w:tcPr>
          <w:p w14:paraId="3040C9F2" w14:textId="77777777" w:rsidR="00337BD5" w:rsidRPr="007C54F9" w:rsidRDefault="00912880">
            <w:pPr>
              <w:spacing w:after="0"/>
              <w:ind w:left="-20" w:right="-20"/>
              <w:jc w:val="center"/>
              <w:rPr>
                <w:rFonts w:ascii="Arial" w:eastAsia="Arial" w:hAnsi="Arial"/>
                <w:b/>
                <w:bCs/>
                <w:color w:val="FFFFFF"/>
              </w:rPr>
            </w:pPr>
            <w:r w:rsidRPr="007C54F9">
              <w:rPr>
                <w:rFonts w:ascii="Arial" w:eastAsia="Arial" w:hAnsi="Arial"/>
                <w:b/>
                <w:bCs/>
                <w:color w:val="FFFFFF"/>
              </w:rPr>
              <w:t>Instalments</w:t>
            </w:r>
          </w:p>
        </w:tc>
        <w:tc>
          <w:tcPr>
            <w:tcW w:w="1440" w:type="dxa"/>
            <w:tcBorders>
              <w:top w:val="dashed" w:sz="4" w:space="0" w:color="000000"/>
              <w:left w:val="dashed" w:sz="4" w:space="0" w:color="000000"/>
              <w:bottom w:val="dashed" w:sz="4" w:space="0" w:color="000000"/>
              <w:right w:val="dashed" w:sz="4" w:space="0" w:color="000000"/>
            </w:tcBorders>
            <w:shd w:val="clear" w:color="auto" w:fill="7030A0"/>
            <w:tcMar>
              <w:top w:w="0" w:type="dxa"/>
              <w:left w:w="105" w:type="dxa"/>
              <w:bottom w:w="0" w:type="dxa"/>
              <w:right w:w="105" w:type="dxa"/>
            </w:tcMar>
          </w:tcPr>
          <w:p w14:paraId="40900754" w14:textId="77777777" w:rsidR="00337BD5" w:rsidRPr="007C54F9" w:rsidRDefault="00912880">
            <w:pPr>
              <w:spacing w:after="0"/>
              <w:ind w:left="-20" w:right="-20"/>
              <w:jc w:val="center"/>
              <w:rPr>
                <w:rFonts w:ascii="Arial" w:eastAsia="Arial" w:hAnsi="Arial"/>
                <w:b/>
                <w:bCs/>
                <w:color w:val="FFFFFF"/>
              </w:rPr>
            </w:pPr>
            <w:r w:rsidRPr="007C54F9">
              <w:rPr>
                <w:rFonts w:ascii="Arial" w:eastAsia="Arial" w:hAnsi="Arial"/>
                <w:b/>
                <w:bCs/>
                <w:color w:val="FFFFFF"/>
              </w:rPr>
              <w:t>Percentage</w:t>
            </w:r>
          </w:p>
        </w:tc>
        <w:tc>
          <w:tcPr>
            <w:tcW w:w="5845" w:type="dxa"/>
            <w:tcBorders>
              <w:top w:val="dashed" w:sz="4" w:space="0" w:color="000000"/>
              <w:left w:val="dashed" w:sz="4" w:space="0" w:color="000000"/>
              <w:bottom w:val="dashed" w:sz="4" w:space="0" w:color="000000"/>
              <w:right w:val="dashed" w:sz="4" w:space="0" w:color="000000"/>
            </w:tcBorders>
            <w:shd w:val="clear" w:color="auto" w:fill="7030A0"/>
            <w:tcMar>
              <w:top w:w="0" w:type="dxa"/>
              <w:left w:w="105" w:type="dxa"/>
              <w:bottom w:w="0" w:type="dxa"/>
              <w:right w:w="105" w:type="dxa"/>
            </w:tcMar>
          </w:tcPr>
          <w:p w14:paraId="7076071E" w14:textId="77777777" w:rsidR="00337BD5" w:rsidRPr="007C54F9" w:rsidRDefault="00912880">
            <w:pPr>
              <w:spacing w:after="0"/>
              <w:ind w:left="-20" w:right="-20"/>
              <w:jc w:val="center"/>
              <w:rPr>
                <w:rFonts w:ascii="Arial" w:eastAsia="Arial" w:hAnsi="Arial"/>
                <w:b/>
                <w:bCs/>
                <w:color w:val="FFFFFF"/>
              </w:rPr>
            </w:pPr>
            <w:r w:rsidRPr="007C54F9">
              <w:rPr>
                <w:rFonts w:ascii="Arial" w:eastAsia="Arial" w:hAnsi="Arial"/>
                <w:b/>
                <w:bCs/>
                <w:color w:val="FFFFFF"/>
              </w:rPr>
              <w:t>Timeline</w:t>
            </w:r>
          </w:p>
        </w:tc>
      </w:tr>
      <w:tr w:rsidR="00337BD5" w:rsidRPr="007C54F9" w14:paraId="6A503EA7" w14:textId="77777777">
        <w:trPr>
          <w:trHeight w:val="300"/>
        </w:trPr>
        <w:tc>
          <w:tcPr>
            <w:tcW w:w="2060" w:type="dxa"/>
            <w:tcBorders>
              <w:top w:val="dashed" w:sz="4" w:space="0" w:color="000000"/>
              <w:left w:val="dashed" w:sz="4" w:space="0" w:color="000000"/>
              <w:bottom w:val="dashed" w:sz="4" w:space="0" w:color="000000"/>
              <w:right w:val="dashed" w:sz="4" w:space="0" w:color="000000"/>
            </w:tcBorders>
            <w:shd w:val="clear" w:color="auto" w:fill="auto"/>
            <w:tcMar>
              <w:top w:w="0" w:type="dxa"/>
              <w:left w:w="105" w:type="dxa"/>
              <w:bottom w:w="0" w:type="dxa"/>
              <w:right w:w="105" w:type="dxa"/>
            </w:tcMar>
          </w:tcPr>
          <w:p w14:paraId="2E1D073C" w14:textId="77777777" w:rsidR="00337BD5" w:rsidRPr="007C54F9" w:rsidRDefault="00912880">
            <w:pPr>
              <w:spacing w:after="0"/>
              <w:ind w:left="-20" w:right="-20"/>
              <w:jc w:val="center"/>
              <w:rPr>
                <w:rFonts w:ascii="Arial" w:eastAsia="Arial" w:hAnsi="Arial"/>
              </w:rPr>
            </w:pPr>
            <w:r w:rsidRPr="007C54F9">
              <w:rPr>
                <w:rFonts w:ascii="Arial" w:eastAsia="Arial" w:hAnsi="Arial"/>
              </w:rPr>
              <w:t>First instalment</w:t>
            </w:r>
          </w:p>
        </w:tc>
        <w:tc>
          <w:tcPr>
            <w:tcW w:w="1440" w:type="dxa"/>
            <w:tcBorders>
              <w:top w:val="dashed" w:sz="4" w:space="0" w:color="000000"/>
              <w:left w:val="dashed" w:sz="4" w:space="0" w:color="000000"/>
              <w:bottom w:val="dashed" w:sz="4" w:space="0" w:color="000000"/>
              <w:right w:val="dashed" w:sz="4" w:space="0" w:color="000000"/>
            </w:tcBorders>
            <w:shd w:val="clear" w:color="auto" w:fill="auto"/>
            <w:tcMar>
              <w:top w:w="0" w:type="dxa"/>
              <w:left w:w="105" w:type="dxa"/>
              <w:bottom w:w="0" w:type="dxa"/>
              <w:right w:w="105" w:type="dxa"/>
            </w:tcMar>
          </w:tcPr>
          <w:p w14:paraId="2AAB4C29" w14:textId="77777777" w:rsidR="00337BD5" w:rsidRPr="007C54F9" w:rsidRDefault="00912880">
            <w:pPr>
              <w:spacing w:after="0"/>
              <w:ind w:left="-20" w:right="-20"/>
              <w:jc w:val="center"/>
              <w:rPr>
                <w:rFonts w:ascii="Arial" w:eastAsia="Arial" w:hAnsi="Arial"/>
              </w:rPr>
            </w:pPr>
            <w:r w:rsidRPr="007C54F9">
              <w:rPr>
                <w:rFonts w:ascii="Arial" w:eastAsia="Arial" w:hAnsi="Arial"/>
              </w:rPr>
              <w:t>30</w:t>
            </w:r>
          </w:p>
        </w:tc>
        <w:tc>
          <w:tcPr>
            <w:tcW w:w="5845" w:type="dxa"/>
            <w:tcBorders>
              <w:top w:val="dashed" w:sz="4" w:space="0" w:color="000000"/>
              <w:left w:val="dashed" w:sz="4" w:space="0" w:color="000000"/>
              <w:bottom w:val="dashed" w:sz="4" w:space="0" w:color="000000"/>
              <w:right w:val="dashed" w:sz="4" w:space="0" w:color="000000"/>
            </w:tcBorders>
            <w:shd w:val="clear" w:color="auto" w:fill="auto"/>
            <w:tcMar>
              <w:top w:w="0" w:type="dxa"/>
              <w:left w:w="105" w:type="dxa"/>
              <w:bottom w:w="0" w:type="dxa"/>
              <w:right w:w="105" w:type="dxa"/>
            </w:tcMar>
          </w:tcPr>
          <w:p w14:paraId="08957FB0" w14:textId="77777777" w:rsidR="00337BD5" w:rsidRPr="007C54F9" w:rsidRDefault="00912880">
            <w:pPr>
              <w:spacing w:after="0"/>
              <w:ind w:left="-20" w:right="-20"/>
              <w:jc w:val="both"/>
              <w:rPr>
                <w:rFonts w:ascii="Arial" w:eastAsia="Arial" w:hAnsi="Arial"/>
              </w:rPr>
            </w:pPr>
            <w:r w:rsidRPr="007C54F9">
              <w:rPr>
                <w:rFonts w:ascii="Arial" w:eastAsia="Arial" w:hAnsi="Arial"/>
              </w:rPr>
              <w:t xml:space="preserve">After receiving the inception report with detailed methodology and other contents. </w:t>
            </w:r>
          </w:p>
        </w:tc>
      </w:tr>
      <w:tr w:rsidR="00337BD5" w:rsidRPr="007C54F9" w14:paraId="7D11EBD3" w14:textId="77777777">
        <w:trPr>
          <w:trHeight w:val="300"/>
        </w:trPr>
        <w:tc>
          <w:tcPr>
            <w:tcW w:w="2060" w:type="dxa"/>
            <w:tcBorders>
              <w:top w:val="dashed" w:sz="4" w:space="0" w:color="000000"/>
              <w:left w:val="dashed" w:sz="4" w:space="0" w:color="000000"/>
              <w:bottom w:val="dashed" w:sz="4" w:space="0" w:color="000000"/>
              <w:right w:val="dashed" w:sz="4" w:space="0" w:color="000000"/>
            </w:tcBorders>
            <w:shd w:val="clear" w:color="auto" w:fill="auto"/>
            <w:tcMar>
              <w:top w:w="0" w:type="dxa"/>
              <w:left w:w="105" w:type="dxa"/>
              <w:bottom w:w="0" w:type="dxa"/>
              <w:right w:w="105" w:type="dxa"/>
            </w:tcMar>
          </w:tcPr>
          <w:p w14:paraId="238083F5" w14:textId="77777777" w:rsidR="00337BD5" w:rsidRPr="007C54F9" w:rsidRDefault="00912880">
            <w:pPr>
              <w:spacing w:after="0"/>
              <w:ind w:left="-20" w:right="-20"/>
              <w:jc w:val="center"/>
              <w:rPr>
                <w:rFonts w:ascii="Arial" w:eastAsia="Arial" w:hAnsi="Arial"/>
              </w:rPr>
            </w:pPr>
            <w:r w:rsidRPr="007C54F9">
              <w:rPr>
                <w:rFonts w:ascii="Arial" w:eastAsia="Arial" w:hAnsi="Arial"/>
              </w:rPr>
              <w:t>Second instalment</w:t>
            </w:r>
          </w:p>
        </w:tc>
        <w:tc>
          <w:tcPr>
            <w:tcW w:w="1440" w:type="dxa"/>
            <w:tcBorders>
              <w:top w:val="dashed" w:sz="4" w:space="0" w:color="000000"/>
              <w:left w:val="dashed" w:sz="4" w:space="0" w:color="000000"/>
              <w:bottom w:val="dashed" w:sz="4" w:space="0" w:color="000000"/>
              <w:right w:val="dashed" w:sz="4" w:space="0" w:color="000000"/>
            </w:tcBorders>
            <w:shd w:val="clear" w:color="auto" w:fill="auto"/>
            <w:tcMar>
              <w:top w:w="0" w:type="dxa"/>
              <w:left w:w="105" w:type="dxa"/>
              <w:bottom w:w="0" w:type="dxa"/>
              <w:right w:w="105" w:type="dxa"/>
            </w:tcMar>
          </w:tcPr>
          <w:p w14:paraId="14530814" w14:textId="77777777" w:rsidR="00337BD5" w:rsidRPr="007C54F9" w:rsidRDefault="00912880">
            <w:pPr>
              <w:spacing w:after="0"/>
              <w:ind w:left="-20" w:right="-20"/>
              <w:jc w:val="center"/>
              <w:rPr>
                <w:rFonts w:ascii="Arial" w:eastAsia="Arial" w:hAnsi="Arial"/>
              </w:rPr>
            </w:pPr>
            <w:r w:rsidRPr="007C54F9">
              <w:rPr>
                <w:rFonts w:ascii="Arial" w:eastAsia="Arial" w:hAnsi="Arial"/>
              </w:rPr>
              <w:t>30</w:t>
            </w:r>
          </w:p>
        </w:tc>
        <w:tc>
          <w:tcPr>
            <w:tcW w:w="5845" w:type="dxa"/>
            <w:tcBorders>
              <w:top w:val="dashed" w:sz="4" w:space="0" w:color="000000"/>
              <w:left w:val="dashed" w:sz="4" w:space="0" w:color="000000"/>
              <w:bottom w:val="dashed" w:sz="4" w:space="0" w:color="000000"/>
              <w:right w:val="dashed" w:sz="4" w:space="0" w:color="000000"/>
            </w:tcBorders>
            <w:shd w:val="clear" w:color="auto" w:fill="auto"/>
            <w:tcMar>
              <w:top w:w="0" w:type="dxa"/>
              <w:left w:w="105" w:type="dxa"/>
              <w:bottom w:w="0" w:type="dxa"/>
              <w:right w:w="105" w:type="dxa"/>
            </w:tcMar>
          </w:tcPr>
          <w:p w14:paraId="506991F9" w14:textId="77777777" w:rsidR="00337BD5" w:rsidRPr="007C54F9" w:rsidRDefault="00912880">
            <w:pPr>
              <w:spacing w:after="0"/>
              <w:ind w:left="-20" w:right="-20"/>
              <w:jc w:val="both"/>
              <w:rPr>
                <w:rFonts w:ascii="Arial" w:eastAsia="Arial" w:hAnsi="Arial"/>
              </w:rPr>
            </w:pPr>
            <w:r w:rsidRPr="007C54F9">
              <w:rPr>
                <w:rFonts w:ascii="Arial" w:eastAsia="Arial" w:hAnsi="Arial"/>
              </w:rPr>
              <w:t>After receiving the first draft report and completion of the district-level workshops</w:t>
            </w:r>
          </w:p>
        </w:tc>
      </w:tr>
      <w:tr w:rsidR="00337BD5" w:rsidRPr="007C54F9" w14:paraId="312B2ADA" w14:textId="77777777">
        <w:trPr>
          <w:trHeight w:val="300"/>
        </w:trPr>
        <w:tc>
          <w:tcPr>
            <w:tcW w:w="2060" w:type="dxa"/>
            <w:tcBorders>
              <w:top w:val="dashed" w:sz="4" w:space="0" w:color="000000"/>
              <w:left w:val="dashed" w:sz="4" w:space="0" w:color="000000"/>
              <w:bottom w:val="dashed" w:sz="4" w:space="0" w:color="000000"/>
              <w:right w:val="dashed" w:sz="4" w:space="0" w:color="000000"/>
            </w:tcBorders>
            <w:shd w:val="clear" w:color="auto" w:fill="auto"/>
            <w:tcMar>
              <w:top w:w="0" w:type="dxa"/>
              <w:left w:w="105" w:type="dxa"/>
              <w:bottom w:w="0" w:type="dxa"/>
              <w:right w:w="105" w:type="dxa"/>
            </w:tcMar>
          </w:tcPr>
          <w:p w14:paraId="3390ECD9" w14:textId="77777777" w:rsidR="00337BD5" w:rsidRPr="007C54F9" w:rsidRDefault="00912880">
            <w:pPr>
              <w:spacing w:after="0"/>
              <w:ind w:left="-20" w:right="-20"/>
              <w:jc w:val="center"/>
              <w:rPr>
                <w:rFonts w:ascii="Arial" w:eastAsia="Arial" w:hAnsi="Arial"/>
              </w:rPr>
            </w:pPr>
            <w:r w:rsidRPr="007C54F9">
              <w:rPr>
                <w:rFonts w:ascii="Arial" w:eastAsia="Arial" w:hAnsi="Arial"/>
              </w:rPr>
              <w:t>Third instalment</w:t>
            </w:r>
          </w:p>
        </w:tc>
        <w:tc>
          <w:tcPr>
            <w:tcW w:w="1440" w:type="dxa"/>
            <w:tcBorders>
              <w:top w:val="dashed" w:sz="4" w:space="0" w:color="000000"/>
              <w:left w:val="dashed" w:sz="4" w:space="0" w:color="000000"/>
              <w:bottom w:val="dashed" w:sz="4" w:space="0" w:color="000000"/>
              <w:right w:val="dashed" w:sz="4" w:space="0" w:color="000000"/>
            </w:tcBorders>
            <w:shd w:val="clear" w:color="auto" w:fill="auto"/>
            <w:tcMar>
              <w:top w:w="0" w:type="dxa"/>
              <w:left w:w="105" w:type="dxa"/>
              <w:bottom w:w="0" w:type="dxa"/>
              <w:right w:w="105" w:type="dxa"/>
            </w:tcMar>
          </w:tcPr>
          <w:p w14:paraId="59DB0996" w14:textId="77777777" w:rsidR="00337BD5" w:rsidRPr="007C54F9" w:rsidRDefault="00912880">
            <w:pPr>
              <w:spacing w:after="0"/>
              <w:ind w:left="-20" w:right="-20"/>
              <w:jc w:val="center"/>
              <w:rPr>
                <w:rFonts w:ascii="Arial" w:eastAsia="Arial" w:hAnsi="Arial"/>
              </w:rPr>
            </w:pPr>
            <w:r w:rsidRPr="007C54F9">
              <w:rPr>
                <w:rFonts w:ascii="Arial" w:eastAsia="Arial" w:hAnsi="Arial"/>
              </w:rPr>
              <w:t>40</w:t>
            </w:r>
          </w:p>
        </w:tc>
        <w:tc>
          <w:tcPr>
            <w:tcW w:w="5845" w:type="dxa"/>
            <w:tcBorders>
              <w:top w:val="dashed" w:sz="4" w:space="0" w:color="000000"/>
              <w:left w:val="dashed" w:sz="4" w:space="0" w:color="000000"/>
              <w:bottom w:val="dashed" w:sz="4" w:space="0" w:color="000000"/>
              <w:right w:val="dashed" w:sz="4" w:space="0" w:color="000000"/>
            </w:tcBorders>
            <w:shd w:val="clear" w:color="auto" w:fill="auto"/>
            <w:tcMar>
              <w:top w:w="0" w:type="dxa"/>
              <w:left w:w="105" w:type="dxa"/>
              <w:bottom w:w="0" w:type="dxa"/>
              <w:right w:w="105" w:type="dxa"/>
            </w:tcMar>
          </w:tcPr>
          <w:p w14:paraId="430BA7A5" w14:textId="77777777" w:rsidR="00337BD5" w:rsidRPr="007C54F9" w:rsidRDefault="00912880">
            <w:pPr>
              <w:spacing w:after="0"/>
              <w:ind w:left="-20" w:right="-20"/>
              <w:jc w:val="both"/>
              <w:rPr>
                <w:rFonts w:ascii="Arial" w:eastAsia="Arial" w:hAnsi="Arial"/>
              </w:rPr>
            </w:pPr>
            <w:r w:rsidRPr="007C54F9">
              <w:rPr>
                <w:rFonts w:ascii="Arial" w:eastAsia="Arial" w:hAnsi="Arial"/>
              </w:rPr>
              <w:t>After the acceptance of final report and other related contents</w:t>
            </w:r>
          </w:p>
        </w:tc>
      </w:tr>
    </w:tbl>
    <w:p w14:paraId="6017B2BA" w14:textId="77777777" w:rsidR="00337BD5" w:rsidRPr="00162720" w:rsidRDefault="00337BD5">
      <w:pPr>
        <w:ind w:left="-20" w:right="-20"/>
        <w:jc w:val="both"/>
        <w:rPr>
          <w:rFonts w:ascii="Arial" w:eastAsia="Arial" w:hAnsi="Arial"/>
          <w:color w:val="000000"/>
          <w:sz w:val="2"/>
        </w:rPr>
      </w:pPr>
    </w:p>
    <w:p w14:paraId="083078FE" w14:textId="77777777" w:rsidR="00337BD5" w:rsidRPr="007C54F9" w:rsidRDefault="00912880">
      <w:pPr>
        <w:ind w:left="-20" w:right="-20"/>
        <w:jc w:val="both"/>
        <w:rPr>
          <w:rFonts w:ascii="Arial" w:eastAsia="Arial" w:hAnsi="Arial"/>
          <w:color w:val="000000"/>
        </w:rPr>
      </w:pPr>
      <w:r w:rsidRPr="007C54F9">
        <w:rPr>
          <w:rFonts w:ascii="Arial" w:eastAsia="Arial" w:hAnsi="Arial"/>
          <w:color w:val="000000"/>
        </w:rPr>
        <w:t xml:space="preserve">Payment will be disbursed upon the approval of the Advisor-GDIP of PIB. Until and unless there is consensus on the materials agreed by both parties, PIB will not pay for the quoted and agreed price. </w:t>
      </w:r>
    </w:p>
    <w:p w14:paraId="469E5F92" w14:textId="77777777" w:rsidR="00337BD5" w:rsidRPr="007C54F9" w:rsidRDefault="00912880" w:rsidP="00162720">
      <w:pPr>
        <w:spacing w:after="0" w:line="276" w:lineRule="auto"/>
        <w:jc w:val="both"/>
        <w:rPr>
          <w:rFonts w:ascii="Arial" w:eastAsia="Yu Mincho" w:hAnsi="Arial"/>
          <w:b/>
          <w:bCs/>
          <w:color w:val="FF339A"/>
          <w:sz w:val="24"/>
          <w:szCs w:val="24"/>
        </w:rPr>
      </w:pPr>
      <w:r w:rsidRPr="007C54F9">
        <w:rPr>
          <w:rFonts w:ascii="Arial" w:eastAsia="Yu Mincho" w:hAnsi="Arial"/>
          <w:b/>
          <w:bCs/>
          <w:color w:val="FF339A"/>
          <w:sz w:val="24"/>
          <w:szCs w:val="24"/>
        </w:rPr>
        <w:t>10. Parameters for Selection</w:t>
      </w:r>
    </w:p>
    <w:p w14:paraId="44C53FD4" w14:textId="77777777" w:rsidR="00337BD5" w:rsidRPr="007C54F9" w:rsidRDefault="00912880" w:rsidP="00162720">
      <w:pPr>
        <w:spacing w:after="0"/>
        <w:ind w:left="-20" w:right="-20"/>
        <w:jc w:val="both"/>
        <w:rPr>
          <w:rFonts w:ascii="Arial" w:eastAsia="Arial" w:hAnsi="Arial"/>
          <w:color w:val="000000"/>
        </w:rPr>
      </w:pPr>
      <w:r w:rsidRPr="007C54F9">
        <w:rPr>
          <w:rFonts w:ascii="Arial" w:eastAsia="Arial" w:hAnsi="Arial"/>
          <w:color w:val="000000"/>
        </w:rPr>
        <w:t>The following table outlines the selection criteria-</w:t>
      </w:r>
    </w:p>
    <w:tbl>
      <w:tblPr>
        <w:tblW w:w="9360" w:type="dxa"/>
        <w:tblLayout w:type="fixed"/>
        <w:tblCellMar>
          <w:left w:w="10" w:type="dxa"/>
          <w:right w:w="10" w:type="dxa"/>
        </w:tblCellMar>
        <w:tblLook w:val="04A0" w:firstRow="1" w:lastRow="0" w:firstColumn="1" w:lastColumn="0" w:noHBand="0" w:noVBand="1"/>
      </w:tblPr>
      <w:tblGrid>
        <w:gridCol w:w="7155"/>
        <w:gridCol w:w="2205"/>
      </w:tblGrid>
      <w:tr w:rsidR="00337BD5" w:rsidRPr="007C54F9" w14:paraId="28925E45" w14:textId="77777777">
        <w:trPr>
          <w:trHeight w:val="300"/>
        </w:trPr>
        <w:tc>
          <w:tcPr>
            <w:tcW w:w="7155" w:type="dxa"/>
            <w:tcBorders>
              <w:top w:val="dashed" w:sz="4" w:space="0" w:color="000000"/>
              <w:left w:val="dashed" w:sz="4" w:space="0" w:color="000000"/>
              <w:bottom w:val="dashed" w:sz="4" w:space="0" w:color="000000"/>
              <w:right w:val="dashed" w:sz="4" w:space="0" w:color="000000"/>
            </w:tcBorders>
            <w:shd w:val="clear" w:color="auto" w:fill="7030A0"/>
            <w:tcMar>
              <w:top w:w="0" w:type="dxa"/>
              <w:left w:w="105" w:type="dxa"/>
              <w:bottom w:w="0" w:type="dxa"/>
              <w:right w:w="105" w:type="dxa"/>
            </w:tcMar>
          </w:tcPr>
          <w:p w14:paraId="5E2E6F0C" w14:textId="77777777" w:rsidR="00337BD5" w:rsidRPr="007C54F9" w:rsidRDefault="00912880">
            <w:pPr>
              <w:spacing w:after="0"/>
              <w:ind w:left="-20" w:right="-20"/>
              <w:jc w:val="center"/>
              <w:rPr>
                <w:rFonts w:ascii="Arial" w:eastAsia="Arial" w:hAnsi="Arial"/>
                <w:b/>
                <w:bCs/>
                <w:color w:val="FFFFFF"/>
              </w:rPr>
            </w:pPr>
            <w:r w:rsidRPr="007C54F9">
              <w:rPr>
                <w:rFonts w:ascii="Arial" w:eastAsia="Arial" w:hAnsi="Arial"/>
                <w:b/>
                <w:bCs/>
                <w:color w:val="FFFFFF"/>
              </w:rPr>
              <w:t>Criteria</w:t>
            </w:r>
          </w:p>
        </w:tc>
        <w:tc>
          <w:tcPr>
            <w:tcW w:w="2205" w:type="dxa"/>
            <w:tcBorders>
              <w:top w:val="dashed" w:sz="4" w:space="0" w:color="000000"/>
              <w:left w:val="dashed" w:sz="4" w:space="0" w:color="000000"/>
              <w:bottom w:val="dashed" w:sz="4" w:space="0" w:color="000000"/>
              <w:right w:val="dashed" w:sz="4" w:space="0" w:color="000000"/>
            </w:tcBorders>
            <w:shd w:val="clear" w:color="auto" w:fill="7030A0"/>
            <w:tcMar>
              <w:top w:w="0" w:type="dxa"/>
              <w:left w:w="105" w:type="dxa"/>
              <w:bottom w:w="0" w:type="dxa"/>
              <w:right w:w="105" w:type="dxa"/>
            </w:tcMar>
          </w:tcPr>
          <w:p w14:paraId="366700B1" w14:textId="77777777" w:rsidR="00337BD5" w:rsidRPr="007C54F9" w:rsidRDefault="00912880">
            <w:pPr>
              <w:spacing w:after="0"/>
              <w:ind w:left="-20" w:right="-20"/>
              <w:jc w:val="center"/>
              <w:rPr>
                <w:rFonts w:ascii="Arial" w:eastAsia="Arial" w:hAnsi="Arial"/>
                <w:b/>
                <w:bCs/>
                <w:color w:val="FFFFFF"/>
              </w:rPr>
            </w:pPr>
            <w:r w:rsidRPr="007C54F9">
              <w:rPr>
                <w:rFonts w:ascii="Arial" w:eastAsia="Arial" w:hAnsi="Arial"/>
                <w:b/>
                <w:bCs/>
                <w:color w:val="FFFFFF"/>
              </w:rPr>
              <w:t>Score</w:t>
            </w:r>
          </w:p>
        </w:tc>
      </w:tr>
      <w:tr w:rsidR="00337BD5" w:rsidRPr="007C54F9" w14:paraId="175D673D" w14:textId="77777777">
        <w:trPr>
          <w:trHeight w:val="300"/>
        </w:trPr>
        <w:tc>
          <w:tcPr>
            <w:tcW w:w="7155" w:type="dxa"/>
            <w:tcBorders>
              <w:top w:val="dashed" w:sz="4" w:space="0" w:color="000000"/>
              <w:left w:val="dashed" w:sz="4" w:space="0" w:color="000000"/>
              <w:bottom w:val="dashed" w:sz="4" w:space="0" w:color="000000"/>
              <w:right w:val="dashed" w:sz="4" w:space="0" w:color="000000"/>
            </w:tcBorders>
            <w:shd w:val="clear" w:color="auto" w:fill="auto"/>
            <w:tcMar>
              <w:top w:w="0" w:type="dxa"/>
              <w:left w:w="105" w:type="dxa"/>
              <w:bottom w:w="0" w:type="dxa"/>
              <w:right w:w="105" w:type="dxa"/>
            </w:tcMar>
          </w:tcPr>
          <w:p w14:paraId="123739FC" w14:textId="77777777" w:rsidR="00337BD5" w:rsidRPr="007C54F9" w:rsidRDefault="00912880">
            <w:pPr>
              <w:spacing w:after="0"/>
              <w:ind w:left="-20" w:right="-20"/>
              <w:jc w:val="center"/>
              <w:rPr>
                <w:rFonts w:ascii="Arial" w:eastAsia="Arial" w:hAnsi="Arial"/>
              </w:rPr>
            </w:pPr>
            <w:r w:rsidRPr="007C54F9">
              <w:rPr>
                <w:rFonts w:ascii="Arial" w:eastAsia="Arial" w:hAnsi="Arial"/>
              </w:rPr>
              <w:t>Relevant competency of team leader and team composition</w:t>
            </w:r>
          </w:p>
        </w:tc>
        <w:tc>
          <w:tcPr>
            <w:tcW w:w="2205" w:type="dxa"/>
            <w:tcBorders>
              <w:top w:val="dashed" w:sz="4" w:space="0" w:color="000000"/>
              <w:left w:val="dashed" w:sz="4" w:space="0" w:color="000000"/>
              <w:bottom w:val="dashed" w:sz="4" w:space="0" w:color="000000"/>
              <w:right w:val="dashed" w:sz="4" w:space="0" w:color="000000"/>
            </w:tcBorders>
            <w:shd w:val="clear" w:color="auto" w:fill="auto"/>
            <w:tcMar>
              <w:top w:w="0" w:type="dxa"/>
              <w:left w:w="105" w:type="dxa"/>
              <w:bottom w:w="0" w:type="dxa"/>
              <w:right w:w="105" w:type="dxa"/>
            </w:tcMar>
          </w:tcPr>
          <w:p w14:paraId="6BB845DF" w14:textId="77777777" w:rsidR="00337BD5" w:rsidRPr="007C54F9" w:rsidRDefault="00912880">
            <w:pPr>
              <w:spacing w:after="0"/>
              <w:ind w:left="-20" w:right="-20"/>
              <w:jc w:val="center"/>
              <w:rPr>
                <w:rFonts w:ascii="Arial" w:eastAsia="Arial" w:hAnsi="Arial"/>
              </w:rPr>
            </w:pPr>
            <w:r w:rsidRPr="007C54F9">
              <w:rPr>
                <w:rFonts w:ascii="Arial" w:eastAsia="Arial" w:hAnsi="Arial"/>
              </w:rPr>
              <w:t>35</w:t>
            </w:r>
          </w:p>
        </w:tc>
      </w:tr>
      <w:tr w:rsidR="00337BD5" w:rsidRPr="007C54F9" w14:paraId="1C2F51F1" w14:textId="77777777">
        <w:trPr>
          <w:trHeight w:val="300"/>
        </w:trPr>
        <w:tc>
          <w:tcPr>
            <w:tcW w:w="7155" w:type="dxa"/>
            <w:tcBorders>
              <w:top w:val="dashed" w:sz="4" w:space="0" w:color="000000"/>
              <w:left w:val="dashed" w:sz="4" w:space="0" w:color="000000"/>
              <w:bottom w:val="dashed" w:sz="4" w:space="0" w:color="000000"/>
              <w:right w:val="dashed" w:sz="4" w:space="0" w:color="000000"/>
            </w:tcBorders>
            <w:shd w:val="clear" w:color="auto" w:fill="auto"/>
            <w:tcMar>
              <w:top w:w="0" w:type="dxa"/>
              <w:left w:w="105" w:type="dxa"/>
              <w:bottom w:w="0" w:type="dxa"/>
              <w:right w:w="105" w:type="dxa"/>
            </w:tcMar>
          </w:tcPr>
          <w:p w14:paraId="754E3FF0" w14:textId="77777777" w:rsidR="00337BD5" w:rsidRPr="007C54F9" w:rsidRDefault="00912880">
            <w:pPr>
              <w:spacing w:after="0"/>
              <w:ind w:left="-20" w:right="-20"/>
              <w:jc w:val="center"/>
              <w:rPr>
                <w:rFonts w:ascii="Arial" w:eastAsia="Arial" w:hAnsi="Arial"/>
              </w:rPr>
            </w:pPr>
            <w:r w:rsidRPr="007C54F9">
              <w:rPr>
                <w:rFonts w:ascii="Arial" w:eastAsia="Arial" w:hAnsi="Arial"/>
              </w:rPr>
              <w:t>Appropriate methodology to address study objectives</w:t>
            </w:r>
          </w:p>
        </w:tc>
        <w:tc>
          <w:tcPr>
            <w:tcW w:w="2205" w:type="dxa"/>
            <w:tcBorders>
              <w:top w:val="dashed" w:sz="4" w:space="0" w:color="000000"/>
              <w:left w:val="dashed" w:sz="4" w:space="0" w:color="000000"/>
              <w:bottom w:val="dashed" w:sz="4" w:space="0" w:color="000000"/>
              <w:right w:val="dashed" w:sz="4" w:space="0" w:color="000000"/>
            </w:tcBorders>
            <w:shd w:val="clear" w:color="auto" w:fill="auto"/>
            <w:tcMar>
              <w:top w:w="0" w:type="dxa"/>
              <w:left w:w="105" w:type="dxa"/>
              <w:bottom w:w="0" w:type="dxa"/>
              <w:right w:w="105" w:type="dxa"/>
            </w:tcMar>
          </w:tcPr>
          <w:p w14:paraId="55F7BD8B" w14:textId="77777777" w:rsidR="00337BD5" w:rsidRPr="007C54F9" w:rsidRDefault="00912880">
            <w:pPr>
              <w:spacing w:after="0"/>
              <w:ind w:left="-20" w:right="-20"/>
              <w:jc w:val="center"/>
              <w:rPr>
                <w:rFonts w:ascii="Arial" w:eastAsia="Arial" w:hAnsi="Arial"/>
              </w:rPr>
            </w:pPr>
            <w:r w:rsidRPr="007C54F9">
              <w:rPr>
                <w:rFonts w:ascii="Arial" w:eastAsia="Arial" w:hAnsi="Arial"/>
              </w:rPr>
              <w:t>40</w:t>
            </w:r>
          </w:p>
        </w:tc>
      </w:tr>
      <w:tr w:rsidR="00337BD5" w:rsidRPr="007C54F9" w14:paraId="75C091AD" w14:textId="77777777">
        <w:trPr>
          <w:trHeight w:val="300"/>
        </w:trPr>
        <w:tc>
          <w:tcPr>
            <w:tcW w:w="7155" w:type="dxa"/>
            <w:tcBorders>
              <w:top w:val="dashed" w:sz="4" w:space="0" w:color="000000"/>
              <w:left w:val="dashed" w:sz="4" w:space="0" w:color="000000"/>
              <w:bottom w:val="dashed" w:sz="4" w:space="0" w:color="000000"/>
              <w:right w:val="dashed" w:sz="4" w:space="0" w:color="000000"/>
            </w:tcBorders>
            <w:shd w:val="clear" w:color="auto" w:fill="auto"/>
            <w:tcMar>
              <w:top w:w="0" w:type="dxa"/>
              <w:left w:w="105" w:type="dxa"/>
              <w:bottom w:w="0" w:type="dxa"/>
              <w:right w:w="105" w:type="dxa"/>
            </w:tcMar>
          </w:tcPr>
          <w:p w14:paraId="5E675939" w14:textId="77777777" w:rsidR="00337BD5" w:rsidRPr="007C54F9" w:rsidRDefault="00912880">
            <w:pPr>
              <w:spacing w:after="0"/>
              <w:ind w:left="-20" w:right="-20"/>
              <w:jc w:val="center"/>
              <w:rPr>
                <w:rFonts w:ascii="Arial" w:eastAsia="Arial" w:hAnsi="Arial"/>
              </w:rPr>
            </w:pPr>
            <w:r w:rsidRPr="007C54F9">
              <w:rPr>
                <w:rFonts w:ascii="Arial" w:eastAsia="Arial" w:hAnsi="Arial"/>
              </w:rPr>
              <w:t>Amount of budget and justification</w:t>
            </w:r>
          </w:p>
        </w:tc>
        <w:tc>
          <w:tcPr>
            <w:tcW w:w="2205" w:type="dxa"/>
            <w:tcBorders>
              <w:top w:val="dashed" w:sz="4" w:space="0" w:color="000000"/>
              <w:left w:val="dashed" w:sz="4" w:space="0" w:color="000000"/>
              <w:bottom w:val="dashed" w:sz="4" w:space="0" w:color="000000"/>
              <w:right w:val="dashed" w:sz="4" w:space="0" w:color="000000"/>
            </w:tcBorders>
            <w:shd w:val="clear" w:color="auto" w:fill="auto"/>
            <w:tcMar>
              <w:top w:w="0" w:type="dxa"/>
              <w:left w:w="105" w:type="dxa"/>
              <w:bottom w:w="0" w:type="dxa"/>
              <w:right w:w="105" w:type="dxa"/>
            </w:tcMar>
          </w:tcPr>
          <w:p w14:paraId="3DD6D545" w14:textId="77777777" w:rsidR="00337BD5" w:rsidRPr="007C54F9" w:rsidRDefault="00912880">
            <w:pPr>
              <w:spacing w:after="0"/>
              <w:ind w:left="-20" w:right="-20"/>
              <w:jc w:val="center"/>
              <w:rPr>
                <w:rFonts w:ascii="Arial" w:eastAsia="Arial" w:hAnsi="Arial"/>
              </w:rPr>
            </w:pPr>
            <w:r w:rsidRPr="007C54F9">
              <w:rPr>
                <w:rFonts w:ascii="Arial" w:eastAsia="Arial" w:hAnsi="Arial"/>
              </w:rPr>
              <w:t>25</w:t>
            </w:r>
          </w:p>
        </w:tc>
      </w:tr>
    </w:tbl>
    <w:p w14:paraId="22AF8FDF" w14:textId="77777777" w:rsidR="003F3857" w:rsidRPr="00424C22" w:rsidRDefault="00912880">
      <w:pPr>
        <w:ind w:left="-20" w:right="-20"/>
        <w:jc w:val="both"/>
        <w:rPr>
          <w:rFonts w:ascii="Arial" w:eastAsia="Arial" w:hAnsi="Arial"/>
          <w:b/>
          <w:bCs/>
          <w:color w:val="FF339A"/>
          <w:sz w:val="8"/>
          <w:szCs w:val="24"/>
        </w:rPr>
      </w:pPr>
      <w:r w:rsidRPr="007C54F9">
        <w:rPr>
          <w:rFonts w:ascii="Arial" w:eastAsia="Arial" w:hAnsi="Arial"/>
          <w:b/>
          <w:bCs/>
          <w:color w:val="FF339A"/>
          <w:sz w:val="24"/>
          <w:szCs w:val="24"/>
        </w:rPr>
        <w:t xml:space="preserve"> </w:t>
      </w:r>
    </w:p>
    <w:p w14:paraId="08A688C3" w14:textId="732CB8FA" w:rsidR="00337BD5" w:rsidRPr="007C54F9" w:rsidRDefault="00912880">
      <w:pPr>
        <w:spacing w:line="276" w:lineRule="auto"/>
        <w:jc w:val="both"/>
        <w:rPr>
          <w:rFonts w:ascii="Arial" w:eastAsia="Yu Mincho" w:hAnsi="Arial"/>
          <w:b/>
          <w:bCs/>
          <w:color w:val="FF339A"/>
          <w:sz w:val="24"/>
          <w:szCs w:val="24"/>
        </w:rPr>
      </w:pPr>
      <w:r w:rsidRPr="007C54F9">
        <w:rPr>
          <w:rFonts w:ascii="Arial" w:eastAsia="Yu Mincho" w:hAnsi="Arial"/>
          <w:b/>
          <w:bCs/>
          <w:color w:val="FF339A"/>
          <w:sz w:val="24"/>
          <w:szCs w:val="24"/>
        </w:rPr>
        <w:lastRenderedPageBreak/>
        <w:t>1</w:t>
      </w:r>
      <w:r w:rsidR="00CF2C2F">
        <w:rPr>
          <w:rFonts w:ascii="Arial" w:eastAsia="Yu Mincho" w:hAnsi="Arial"/>
          <w:b/>
          <w:bCs/>
          <w:color w:val="FF339A"/>
          <w:sz w:val="24"/>
          <w:szCs w:val="24"/>
        </w:rPr>
        <w:t>1</w:t>
      </w:r>
      <w:r w:rsidRPr="007C54F9">
        <w:rPr>
          <w:rFonts w:ascii="Arial" w:eastAsia="Yu Mincho" w:hAnsi="Arial"/>
          <w:b/>
          <w:bCs/>
          <w:color w:val="FF339A"/>
          <w:sz w:val="24"/>
          <w:szCs w:val="24"/>
        </w:rPr>
        <w:t>. Bindings</w:t>
      </w:r>
    </w:p>
    <w:p w14:paraId="77D95A28" w14:textId="77777777" w:rsidR="00337BD5" w:rsidRPr="007C54F9" w:rsidRDefault="00912880">
      <w:pPr>
        <w:spacing w:line="276" w:lineRule="auto"/>
        <w:jc w:val="both"/>
        <w:rPr>
          <w:rFonts w:ascii="Arial" w:hAnsi="Arial"/>
        </w:rPr>
      </w:pPr>
      <w:r w:rsidRPr="007C54F9">
        <w:rPr>
          <w:rFonts w:ascii="Arial" w:hAnsi="Arial"/>
          <w:color w:val="000000"/>
        </w:rPr>
        <w:t xml:space="preserve">All documents, contents, photos, papers and data produced during the assignment are to be treated as Plan International Bangladesh’s property and restricted for public use. </w:t>
      </w:r>
    </w:p>
    <w:p w14:paraId="6864AF02" w14:textId="33914FE5" w:rsidR="00337BD5" w:rsidRPr="007C54F9" w:rsidRDefault="00912880">
      <w:pPr>
        <w:spacing w:after="200" w:line="276" w:lineRule="auto"/>
        <w:jc w:val="both"/>
        <w:rPr>
          <w:rFonts w:ascii="Arial" w:hAnsi="Arial"/>
        </w:rPr>
      </w:pPr>
      <w:r w:rsidRPr="007C54F9">
        <w:rPr>
          <w:rFonts w:ascii="Arial" w:eastAsia="Yu Mincho" w:hAnsi="Arial"/>
          <w:b/>
          <w:bCs/>
          <w:color w:val="FF339A"/>
          <w:sz w:val="24"/>
          <w:szCs w:val="24"/>
        </w:rPr>
        <w:t>1</w:t>
      </w:r>
      <w:r w:rsidR="00CF2C2F">
        <w:rPr>
          <w:rFonts w:ascii="Arial" w:eastAsia="Yu Mincho" w:hAnsi="Arial"/>
          <w:b/>
          <w:bCs/>
          <w:color w:val="FF339A"/>
          <w:sz w:val="24"/>
          <w:szCs w:val="24"/>
        </w:rPr>
        <w:t>2</w:t>
      </w:r>
      <w:r w:rsidRPr="007C54F9">
        <w:rPr>
          <w:rFonts w:ascii="Arial" w:eastAsia="Yu Mincho" w:hAnsi="Arial"/>
          <w:b/>
          <w:bCs/>
          <w:color w:val="FF339A"/>
          <w:sz w:val="24"/>
          <w:szCs w:val="24"/>
        </w:rPr>
        <w:t>. Annexes</w:t>
      </w:r>
    </w:p>
    <w:p w14:paraId="685F64A1" w14:textId="77777777" w:rsidR="00424C22" w:rsidRDefault="00912880">
      <w:pPr>
        <w:spacing w:after="200" w:line="276" w:lineRule="auto"/>
        <w:jc w:val="both"/>
        <w:rPr>
          <w:rFonts w:ascii="Arial" w:hAnsi="Arial"/>
          <w:bCs/>
          <w:color w:val="000000"/>
          <w:sz w:val="24"/>
          <w:szCs w:val="24"/>
        </w:rPr>
      </w:pPr>
      <w:r w:rsidRPr="007C54F9">
        <w:rPr>
          <w:rFonts w:ascii="Arial" w:hAnsi="Arial"/>
          <w:bCs/>
          <w:color w:val="000000"/>
          <w:sz w:val="24"/>
          <w:szCs w:val="24"/>
        </w:rPr>
        <w:t xml:space="preserve">Annex 1: Plan International Global Policy Safeguarding </w:t>
      </w:r>
    </w:p>
    <w:p w14:paraId="799AD0F1" w14:textId="044BBB5C" w:rsidR="00337BD5" w:rsidRPr="007C54F9" w:rsidRDefault="00912880">
      <w:pPr>
        <w:spacing w:after="200" w:line="276" w:lineRule="auto"/>
        <w:jc w:val="both"/>
        <w:rPr>
          <w:rFonts w:ascii="Arial" w:hAnsi="Arial"/>
        </w:rPr>
      </w:pPr>
      <w:r w:rsidRPr="007C54F9">
        <w:rPr>
          <w:rFonts w:ascii="Arial" w:hAnsi="Arial"/>
          <w:color w:val="2B579A"/>
          <w:shd w:val="clear" w:color="auto" w:fill="E6E6E6"/>
        </w:rPr>
        <w:object w:dxaOrig="1500" w:dyaOrig="980" w14:anchorId="0D7115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0.25pt" o:ole="">
            <v:imagedata r:id="rId9" o:title=""/>
          </v:shape>
          <o:OLEObject Type="Embed" ProgID="Package" ShapeID="_x0000_i1025" DrawAspect="Content" ObjectID="_1804583838" r:id="rId10"/>
        </w:object>
      </w:r>
    </w:p>
    <w:p w14:paraId="434E9900" w14:textId="77777777" w:rsidR="00337BD5" w:rsidRPr="007C54F9" w:rsidRDefault="00912880">
      <w:pPr>
        <w:spacing w:after="200" w:line="276" w:lineRule="auto"/>
        <w:rPr>
          <w:rFonts w:ascii="Arial" w:hAnsi="Arial"/>
        </w:rPr>
      </w:pPr>
      <w:r w:rsidRPr="007C54F9">
        <w:rPr>
          <w:rFonts w:ascii="Arial" w:hAnsi="Arial"/>
          <w:bCs/>
          <w:color w:val="000000"/>
          <w:sz w:val="24"/>
          <w:szCs w:val="24"/>
        </w:rPr>
        <w:t>Annex 2: Ethical MERL Framework</w:t>
      </w:r>
      <w:r w:rsidRPr="007C54F9">
        <w:rPr>
          <w:rFonts w:ascii="Arial" w:hAnsi="Arial"/>
        </w:rPr>
        <w:br/>
      </w:r>
      <w:r w:rsidRPr="007C54F9">
        <w:rPr>
          <w:rFonts w:ascii="Arial" w:hAnsi="Arial"/>
          <w:color w:val="000000"/>
          <w:lang w:val="en-US"/>
        </w:rPr>
        <w:object w:dxaOrig="1500" w:dyaOrig="980" w14:anchorId="4A9D8A27">
          <v:shape id="_x0000_i1026" type="#_x0000_t75" style="width:1in;height:50.25pt" o:ole="">
            <v:imagedata r:id="rId11" o:title=""/>
          </v:shape>
          <o:OLEObject Type="Embed" ProgID="Package" ShapeID="_x0000_i1026" DrawAspect="Content" ObjectID="_1804583839" r:id="rId12"/>
        </w:object>
      </w:r>
    </w:p>
    <w:p w14:paraId="39505AC2" w14:textId="77777777" w:rsidR="00337BD5" w:rsidRPr="007C54F9" w:rsidRDefault="00912880">
      <w:pPr>
        <w:spacing w:line="276" w:lineRule="auto"/>
        <w:jc w:val="both"/>
        <w:rPr>
          <w:rFonts w:ascii="Arial" w:hAnsi="Arial"/>
          <w:bCs/>
          <w:color w:val="000000"/>
          <w:sz w:val="24"/>
          <w:szCs w:val="24"/>
        </w:rPr>
      </w:pPr>
      <w:r w:rsidRPr="007C54F9">
        <w:rPr>
          <w:rFonts w:ascii="Arial" w:hAnsi="Arial"/>
          <w:bCs/>
          <w:color w:val="000000"/>
          <w:sz w:val="24"/>
          <w:szCs w:val="24"/>
        </w:rPr>
        <w:t>Annex 3: Plan International Global PSHEA Policy</w:t>
      </w:r>
    </w:p>
    <w:p w14:paraId="5AB6A26F" w14:textId="77777777" w:rsidR="00337BD5" w:rsidRPr="007C54F9" w:rsidRDefault="00912880">
      <w:pPr>
        <w:spacing w:line="276" w:lineRule="auto"/>
        <w:jc w:val="both"/>
        <w:rPr>
          <w:rFonts w:ascii="Arial" w:hAnsi="Arial"/>
        </w:rPr>
      </w:pPr>
      <w:r w:rsidRPr="007C54F9">
        <w:rPr>
          <w:rFonts w:ascii="Arial" w:hAnsi="Arial"/>
        </w:rPr>
        <w:object w:dxaOrig="1500" w:dyaOrig="980" w14:anchorId="531BE0BC">
          <v:shape id="_x0000_i1027" type="#_x0000_t75" style="width:1in;height:50.25pt" o:ole="">
            <v:imagedata r:id="rId13" o:title=""/>
          </v:shape>
          <o:OLEObject Type="Embed" ProgID="Package" ShapeID="_x0000_i1027" DrawAspect="Content" ObjectID="_1804583840" r:id="rId14"/>
        </w:object>
      </w:r>
    </w:p>
    <w:p w14:paraId="2B8273FC" w14:textId="77777777" w:rsidR="00337BD5" w:rsidRPr="007C54F9" w:rsidRDefault="00912880">
      <w:pPr>
        <w:spacing w:line="276" w:lineRule="auto"/>
        <w:jc w:val="both"/>
        <w:rPr>
          <w:rFonts w:ascii="Arial" w:hAnsi="Arial"/>
          <w:bCs/>
          <w:color w:val="000000"/>
          <w:sz w:val="24"/>
          <w:szCs w:val="24"/>
        </w:rPr>
      </w:pPr>
      <w:r w:rsidRPr="007C54F9">
        <w:rPr>
          <w:rFonts w:ascii="Arial" w:hAnsi="Arial"/>
          <w:bCs/>
          <w:color w:val="000000"/>
          <w:sz w:val="24"/>
          <w:szCs w:val="24"/>
        </w:rPr>
        <w:t>Annex 4: Plan International Global Policy on Gender Equality and Inclusion</w:t>
      </w:r>
    </w:p>
    <w:p w14:paraId="46A86775" w14:textId="77777777" w:rsidR="00337BD5" w:rsidRPr="007C54F9" w:rsidRDefault="00912880">
      <w:pPr>
        <w:spacing w:line="276" w:lineRule="auto"/>
        <w:jc w:val="both"/>
        <w:rPr>
          <w:rFonts w:ascii="Arial" w:hAnsi="Arial"/>
        </w:rPr>
      </w:pPr>
      <w:r w:rsidRPr="007C54F9">
        <w:rPr>
          <w:rFonts w:ascii="Arial" w:hAnsi="Arial"/>
        </w:rPr>
        <w:object w:dxaOrig="1500" w:dyaOrig="980" w14:anchorId="27DA34A7">
          <v:shape id="_x0000_i1028" type="#_x0000_t75" style="width:1in;height:50.25pt" o:ole="">
            <v:imagedata r:id="rId15" o:title=""/>
          </v:shape>
          <o:OLEObject Type="Embed" ProgID="Package" ShapeID="_x0000_i1028" DrawAspect="Content" ObjectID="_1804583841" r:id="rId16"/>
        </w:object>
      </w:r>
    </w:p>
    <w:p w14:paraId="4595D656" w14:textId="77777777" w:rsidR="00337BD5" w:rsidRPr="007C54F9" w:rsidRDefault="00912880">
      <w:pPr>
        <w:spacing w:line="276" w:lineRule="auto"/>
        <w:jc w:val="both"/>
        <w:rPr>
          <w:rFonts w:ascii="Arial" w:hAnsi="Arial"/>
          <w:bCs/>
          <w:color w:val="000000"/>
          <w:sz w:val="24"/>
          <w:szCs w:val="24"/>
        </w:rPr>
      </w:pPr>
      <w:r w:rsidRPr="007C54F9">
        <w:rPr>
          <w:rFonts w:ascii="Arial" w:hAnsi="Arial"/>
          <w:bCs/>
          <w:color w:val="000000"/>
          <w:sz w:val="24"/>
          <w:szCs w:val="24"/>
        </w:rPr>
        <w:t>Annex 5: Plan International Conflicts of Interest Policy</w:t>
      </w:r>
    </w:p>
    <w:p w14:paraId="204C6B20" w14:textId="77777777" w:rsidR="00337BD5" w:rsidRPr="007C54F9" w:rsidRDefault="00912880">
      <w:pPr>
        <w:spacing w:line="276" w:lineRule="auto"/>
        <w:jc w:val="both"/>
        <w:rPr>
          <w:rFonts w:ascii="Arial" w:hAnsi="Arial"/>
        </w:rPr>
      </w:pPr>
      <w:r w:rsidRPr="007C54F9">
        <w:rPr>
          <w:rFonts w:ascii="Arial" w:hAnsi="Arial"/>
          <w:bCs/>
          <w:color w:val="000000"/>
          <w:sz w:val="24"/>
          <w:szCs w:val="24"/>
        </w:rPr>
        <w:object w:dxaOrig="1500" w:dyaOrig="980" w14:anchorId="2E03DF3F">
          <v:shape id="_x0000_i1029" type="#_x0000_t75" style="width:1in;height:50.25pt" o:ole="">
            <v:imagedata r:id="rId17" o:title=""/>
          </v:shape>
          <o:OLEObject Type="Embed" ProgID="Package" ShapeID="_x0000_i1029" DrawAspect="Content" ObjectID="_1804583842" r:id="rId18"/>
        </w:object>
      </w:r>
    </w:p>
    <w:p w14:paraId="2EB661D9" w14:textId="77777777" w:rsidR="00337BD5" w:rsidRPr="007C54F9" w:rsidRDefault="00912880">
      <w:pPr>
        <w:spacing w:line="276" w:lineRule="auto"/>
        <w:jc w:val="both"/>
        <w:rPr>
          <w:rFonts w:ascii="Arial" w:hAnsi="Arial"/>
          <w:bCs/>
          <w:color w:val="000000"/>
          <w:sz w:val="24"/>
          <w:szCs w:val="24"/>
        </w:rPr>
      </w:pPr>
      <w:r w:rsidRPr="007C54F9">
        <w:rPr>
          <w:rFonts w:ascii="Arial" w:hAnsi="Arial"/>
          <w:bCs/>
          <w:color w:val="000000"/>
          <w:sz w:val="24"/>
          <w:szCs w:val="24"/>
        </w:rPr>
        <w:t>Annex 6: Plan International Global Anti-Fraud Policy</w:t>
      </w:r>
    </w:p>
    <w:p w14:paraId="25D496A7" w14:textId="77777777" w:rsidR="00337BD5" w:rsidRPr="007C54F9" w:rsidRDefault="00912880">
      <w:pPr>
        <w:spacing w:line="276" w:lineRule="auto"/>
        <w:jc w:val="both"/>
        <w:rPr>
          <w:rFonts w:ascii="Arial" w:hAnsi="Arial"/>
        </w:rPr>
      </w:pPr>
      <w:r w:rsidRPr="007C54F9">
        <w:rPr>
          <w:rFonts w:ascii="Arial" w:hAnsi="Arial"/>
        </w:rPr>
        <w:object w:dxaOrig="1500" w:dyaOrig="980" w14:anchorId="0D02A2EF">
          <v:shape id="_x0000_i1030" type="#_x0000_t75" style="width:1in;height:50.25pt" o:ole="">
            <v:imagedata r:id="rId19" o:title=""/>
          </v:shape>
          <o:OLEObject Type="Embed" ProgID="Package" ShapeID="_x0000_i1030" DrawAspect="Content" ObjectID="_1804583843" r:id="rId20"/>
        </w:object>
      </w:r>
      <w:bookmarkStart w:id="2" w:name="_GoBack"/>
      <w:bookmarkEnd w:id="2"/>
    </w:p>
    <w:p w14:paraId="67A44FD2" w14:textId="77777777" w:rsidR="00337BD5" w:rsidRPr="007C54F9" w:rsidRDefault="00337BD5">
      <w:pPr>
        <w:spacing w:line="276" w:lineRule="auto"/>
        <w:jc w:val="both"/>
        <w:rPr>
          <w:rFonts w:ascii="Arial" w:hAnsi="Arial"/>
        </w:rPr>
      </w:pPr>
    </w:p>
    <w:p w14:paraId="5D336B84" w14:textId="261CA53A" w:rsidR="00337BD5" w:rsidRPr="007C54F9" w:rsidRDefault="003F3857">
      <w:pPr>
        <w:rPr>
          <w:rFonts w:ascii="Arial" w:hAnsi="Arial"/>
        </w:rPr>
      </w:pPr>
      <w:r>
        <w:rPr>
          <w:rFonts w:ascii="Arial" w:hAnsi="Arial"/>
        </w:rPr>
        <w:t>======================================x================================</w:t>
      </w:r>
    </w:p>
    <w:sectPr w:rsidR="00337BD5" w:rsidRPr="007C54F9" w:rsidSect="00860DA5">
      <w:headerReference w:type="default" r:id="rId21"/>
      <w:footerReference w:type="default" r:id="rId22"/>
      <w:pgSz w:w="12240" w:h="15840"/>
      <w:pgMar w:top="1543" w:right="1183" w:bottom="993"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6E637A" w14:textId="77777777" w:rsidR="00DD6DF2" w:rsidRDefault="00DD6DF2">
      <w:pPr>
        <w:spacing w:line="240" w:lineRule="auto"/>
      </w:pPr>
      <w:r>
        <w:separator/>
      </w:r>
    </w:p>
  </w:endnote>
  <w:endnote w:type="continuationSeparator" w:id="0">
    <w:p w14:paraId="74CF2473" w14:textId="77777777" w:rsidR="00DD6DF2" w:rsidRDefault="00DD6D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60" w:type="dxa"/>
      <w:tblLayout w:type="fixed"/>
      <w:tblCellMar>
        <w:left w:w="10" w:type="dxa"/>
        <w:right w:w="10" w:type="dxa"/>
      </w:tblCellMar>
      <w:tblLook w:val="04A0" w:firstRow="1" w:lastRow="0" w:firstColumn="1" w:lastColumn="0" w:noHBand="0" w:noVBand="1"/>
    </w:tblPr>
    <w:tblGrid>
      <w:gridCol w:w="3120"/>
      <w:gridCol w:w="3120"/>
      <w:gridCol w:w="3120"/>
    </w:tblGrid>
    <w:tr w:rsidR="00337BD5" w14:paraId="3B045500" w14:textId="77777777">
      <w:trPr>
        <w:trHeight w:val="300"/>
      </w:trPr>
      <w:tc>
        <w:tcPr>
          <w:tcW w:w="3120" w:type="dxa"/>
          <w:shd w:val="clear" w:color="auto" w:fill="auto"/>
          <w:tcMar>
            <w:top w:w="0" w:type="dxa"/>
            <w:left w:w="108" w:type="dxa"/>
            <w:bottom w:w="0" w:type="dxa"/>
            <w:right w:w="108" w:type="dxa"/>
          </w:tcMar>
        </w:tcPr>
        <w:p w14:paraId="03B9BF00" w14:textId="77777777" w:rsidR="00337BD5" w:rsidRDefault="00337BD5">
          <w:pPr>
            <w:pStyle w:val="Header"/>
            <w:ind w:left="-115"/>
          </w:pPr>
        </w:p>
      </w:tc>
      <w:tc>
        <w:tcPr>
          <w:tcW w:w="3120" w:type="dxa"/>
          <w:shd w:val="clear" w:color="auto" w:fill="auto"/>
          <w:tcMar>
            <w:top w:w="0" w:type="dxa"/>
            <w:left w:w="108" w:type="dxa"/>
            <w:bottom w:w="0" w:type="dxa"/>
            <w:right w:w="108" w:type="dxa"/>
          </w:tcMar>
        </w:tcPr>
        <w:p w14:paraId="07E1088B" w14:textId="77777777" w:rsidR="00337BD5" w:rsidRDefault="00337BD5">
          <w:pPr>
            <w:pStyle w:val="Header"/>
            <w:jc w:val="center"/>
          </w:pPr>
        </w:p>
      </w:tc>
      <w:tc>
        <w:tcPr>
          <w:tcW w:w="3120" w:type="dxa"/>
          <w:shd w:val="clear" w:color="auto" w:fill="auto"/>
          <w:tcMar>
            <w:top w:w="0" w:type="dxa"/>
            <w:left w:w="108" w:type="dxa"/>
            <w:bottom w:w="0" w:type="dxa"/>
            <w:right w:w="108" w:type="dxa"/>
          </w:tcMar>
        </w:tcPr>
        <w:p w14:paraId="5F11700C" w14:textId="77777777" w:rsidR="00337BD5" w:rsidRDefault="00337BD5">
          <w:pPr>
            <w:pStyle w:val="Header"/>
            <w:ind w:right="-115"/>
            <w:jc w:val="right"/>
          </w:pPr>
        </w:p>
      </w:tc>
    </w:tr>
  </w:tbl>
  <w:p w14:paraId="303DB645" w14:textId="77777777" w:rsidR="00337BD5" w:rsidRDefault="00337B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715E44" w14:textId="77777777" w:rsidR="00DD6DF2" w:rsidRDefault="00DD6DF2">
      <w:pPr>
        <w:spacing w:after="0"/>
      </w:pPr>
      <w:r>
        <w:separator/>
      </w:r>
    </w:p>
  </w:footnote>
  <w:footnote w:type="continuationSeparator" w:id="0">
    <w:p w14:paraId="71B080D8" w14:textId="77777777" w:rsidR="00DD6DF2" w:rsidRDefault="00DD6DF2">
      <w:pPr>
        <w:spacing w:after="0"/>
      </w:pPr>
      <w:r>
        <w:continuationSeparator/>
      </w:r>
    </w:p>
  </w:footnote>
  <w:footnote w:id="1">
    <w:p w14:paraId="329FCDA6" w14:textId="77777777" w:rsidR="00337BD5" w:rsidRDefault="00912880">
      <w:pPr>
        <w:pStyle w:val="FootnoteText"/>
        <w:spacing w:line="240" w:lineRule="auto"/>
        <w:jc w:val="both"/>
      </w:pPr>
      <w:r>
        <w:rPr>
          <w:rStyle w:val="FootnoteReference"/>
        </w:rPr>
        <w:footnoteRef/>
      </w:r>
      <w:r>
        <w:rPr>
          <w:rFonts w:ascii="Arial" w:hAnsi="Arial"/>
          <w:sz w:val="18"/>
        </w:rPr>
        <w:t xml:space="preserve"> Disaster Preparedness Plan (DPP) 4, Plan International Bangladesh,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12356" w14:textId="77777777" w:rsidR="00337BD5" w:rsidRDefault="00912880">
    <w:pPr>
      <w:pStyle w:val="Header"/>
    </w:pPr>
    <w:r>
      <w:rPr>
        <w:noProof/>
      </w:rPr>
      <w:drawing>
        <wp:anchor distT="0" distB="0" distL="114300" distR="114300" simplePos="0" relativeHeight="251659264" behindDoc="1" locked="0" layoutInCell="1" allowOverlap="1" wp14:anchorId="578AC530" wp14:editId="7B6C43D0">
          <wp:simplePos x="0" y="0"/>
          <wp:positionH relativeFrom="margin">
            <wp:align>right</wp:align>
          </wp:positionH>
          <wp:positionV relativeFrom="paragraph">
            <wp:posOffset>-79375</wp:posOffset>
          </wp:positionV>
          <wp:extent cx="918210" cy="571500"/>
          <wp:effectExtent l="0" t="0" r="0" b="0"/>
          <wp:wrapNone/>
          <wp:docPr id="11" name="Picture 2"/>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
                  <a:stretch>
                    <a:fillRect/>
                  </a:stretch>
                </pic:blipFill>
                <pic:spPr>
                  <a:xfrm>
                    <a:off x="0" y="0"/>
                    <a:ext cx="918210" cy="571500"/>
                  </a:xfrm>
                  <a:prstGeom prst="rect">
                    <a:avLst/>
                  </a:prstGeom>
                  <a:noFill/>
                  <a:ln>
                    <a:noFill/>
                    <a:prstDash val="soli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95684"/>
    <w:multiLevelType w:val="multilevel"/>
    <w:tmpl w:val="0A4956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365019"/>
    <w:multiLevelType w:val="multilevel"/>
    <w:tmpl w:val="0B36501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EB2750F"/>
    <w:multiLevelType w:val="multilevel"/>
    <w:tmpl w:val="0EB2750F"/>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15:restartNumberingAfterBreak="0">
    <w:nsid w:val="11372D5D"/>
    <w:multiLevelType w:val="multilevel"/>
    <w:tmpl w:val="11372D5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C305C6F"/>
    <w:multiLevelType w:val="multilevel"/>
    <w:tmpl w:val="2C305C6F"/>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D0B155B"/>
    <w:multiLevelType w:val="multilevel"/>
    <w:tmpl w:val="3D0B155B"/>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 w15:restartNumberingAfterBreak="0">
    <w:nsid w:val="406F2B67"/>
    <w:multiLevelType w:val="multilevel"/>
    <w:tmpl w:val="406F2B6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3C46CB9"/>
    <w:multiLevelType w:val="multilevel"/>
    <w:tmpl w:val="43C46CB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4A64B61"/>
    <w:multiLevelType w:val="multilevel"/>
    <w:tmpl w:val="44A64B6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9" w15:restartNumberingAfterBreak="0">
    <w:nsid w:val="52387828"/>
    <w:multiLevelType w:val="multilevel"/>
    <w:tmpl w:val="523878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 w15:restartNumberingAfterBreak="0">
    <w:nsid w:val="53C16BA0"/>
    <w:multiLevelType w:val="multilevel"/>
    <w:tmpl w:val="53C16B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7BA4559"/>
    <w:multiLevelType w:val="multilevel"/>
    <w:tmpl w:val="57BA455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2A34105"/>
    <w:multiLevelType w:val="multilevel"/>
    <w:tmpl w:val="62A3410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 w15:restartNumberingAfterBreak="0">
    <w:nsid w:val="6444434E"/>
    <w:multiLevelType w:val="multilevel"/>
    <w:tmpl w:val="6444434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4" w15:restartNumberingAfterBreak="0">
    <w:nsid w:val="67D8172C"/>
    <w:multiLevelType w:val="multilevel"/>
    <w:tmpl w:val="67D8172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5" w15:restartNumberingAfterBreak="0">
    <w:nsid w:val="68FA1ED6"/>
    <w:multiLevelType w:val="multilevel"/>
    <w:tmpl w:val="68FA1ED6"/>
    <w:lvl w:ilvl="0">
      <w:start w:val="1"/>
      <w:numFmt w:val="decimal"/>
      <w:lvlText w:val="%1."/>
      <w:lvlJc w:val="left"/>
      <w:pPr>
        <w:ind w:left="720" w:hanging="360"/>
      </w:pPr>
    </w:lvl>
    <w:lvl w:ilvl="1">
      <w:numFmt w:val="bullet"/>
      <w:lvlText w:val="•"/>
      <w:lvlJc w:val="left"/>
      <w:pPr>
        <w:ind w:left="1440" w:hanging="360"/>
      </w:pPr>
      <w:rPr>
        <w:rFonts w:ascii="Arial" w:eastAsia="Times New Roman" w:hAnsi="Arial" w:cs="Arial"/>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BF31F30"/>
    <w:multiLevelType w:val="multilevel"/>
    <w:tmpl w:val="6BF31F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E696EA8"/>
    <w:multiLevelType w:val="multilevel"/>
    <w:tmpl w:val="6E696EA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721A279F"/>
    <w:multiLevelType w:val="multilevel"/>
    <w:tmpl w:val="721A279F"/>
    <w:lvl w:ilvl="0">
      <w:numFmt w:val="bullet"/>
      <w:lvlText w:val=""/>
      <w:lvlJc w:val="left"/>
      <w:pPr>
        <w:ind w:left="2160" w:hanging="360"/>
      </w:pPr>
      <w:rPr>
        <w:rFonts w:ascii="Wingdings" w:hAnsi="Wingdings"/>
      </w:rPr>
    </w:lvl>
    <w:lvl w:ilvl="1">
      <w:numFmt w:val="bullet"/>
      <w:lvlText w:val="o"/>
      <w:lvlJc w:val="left"/>
      <w:pPr>
        <w:ind w:left="2880" w:hanging="360"/>
      </w:pPr>
      <w:rPr>
        <w:rFonts w:ascii="Courier New" w:hAnsi="Courier New" w:cs="Courier New"/>
      </w:rPr>
    </w:lvl>
    <w:lvl w:ilvl="2">
      <w:numFmt w:val="bullet"/>
      <w:lvlText w:val=""/>
      <w:lvlJc w:val="left"/>
      <w:pPr>
        <w:ind w:left="3600" w:hanging="360"/>
      </w:pPr>
      <w:rPr>
        <w:rFonts w:ascii="Wingdings" w:hAnsi="Wingdings"/>
      </w:rPr>
    </w:lvl>
    <w:lvl w:ilvl="3">
      <w:numFmt w:val="bullet"/>
      <w:lvlText w:val=""/>
      <w:lvlJc w:val="left"/>
      <w:pPr>
        <w:ind w:left="4320" w:hanging="360"/>
      </w:pPr>
      <w:rPr>
        <w:rFonts w:ascii="Symbol" w:hAnsi="Symbol"/>
      </w:rPr>
    </w:lvl>
    <w:lvl w:ilvl="4">
      <w:numFmt w:val="bullet"/>
      <w:lvlText w:val="o"/>
      <w:lvlJc w:val="left"/>
      <w:pPr>
        <w:ind w:left="5040" w:hanging="360"/>
      </w:pPr>
      <w:rPr>
        <w:rFonts w:ascii="Courier New" w:hAnsi="Courier New" w:cs="Courier New"/>
      </w:rPr>
    </w:lvl>
    <w:lvl w:ilvl="5">
      <w:numFmt w:val="bullet"/>
      <w:lvlText w:val=""/>
      <w:lvlJc w:val="left"/>
      <w:pPr>
        <w:ind w:left="5760" w:hanging="360"/>
      </w:pPr>
      <w:rPr>
        <w:rFonts w:ascii="Wingdings" w:hAnsi="Wingdings"/>
      </w:rPr>
    </w:lvl>
    <w:lvl w:ilvl="6">
      <w:numFmt w:val="bullet"/>
      <w:lvlText w:val=""/>
      <w:lvlJc w:val="left"/>
      <w:pPr>
        <w:ind w:left="6480" w:hanging="360"/>
      </w:pPr>
      <w:rPr>
        <w:rFonts w:ascii="Symbol" w:hAnsi="Symbol"/>
      </w:rPr>
    </w:lvl>
    <w:lvl w:ilvl="7">
      <w:numFmt w:val="bullet"/>
      <w:lvlText w:val="o"/>
      <w:lvlJc w:val="left"/>
      <w:pPr>
        <w:ind w:left="7200" w:hanging="360"/>
      </w:pPr>
      <w:rPr>
        <w:rFonts w:ascii="Courier New" w:hAnsi="Courier New" w:cs="Courier New"/>
      </w:rPr>
    </w:lvl>
    <w:lvl w:ilvl="8">
      <w:numFmt w:val="bullet"/>
      <w:lvlText w:val=""/>
      <w:lvlJc w:val="left"/>
      <w:pPr>
        <w:ind w:left="7920" w:hanging="360"/>
      </w:pPr>
      <w:rPr>
        <w:rFonts w:ascii="Wingdings" w:hAnsi="Wingdings"/>
      </w:rPr>
    </w:lvl>
  </w:abstractNum>
  <w:abstractNum w:abstractNumId="19" w15:restartNumberingAfterBreak="0">
    <w:nsid w:val="732636AB"/>
    <w:multiLevelType w:val="multilevel"/>
    <w:tmpl w:val="732636AB"/>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0" w15:restartNumberingAfterBreak="0">
    <w:nsid w:val="7E054DA5"/>
    <w:multiLevelType w:val="multilevel"/>
    <w:tmpl w:val="7E054DA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7E12573A"/>
    <w:multiLevelType w:val="multilevel"/>
    <w:tmpl w:val="7E1257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15"/>
  </w:num>
  <w:num w:numId="6">
    <w:abstractNumId w:val="11"/>
  </w:num>
  <w:num w:numId="7">
    <w:abstractNumId w:val="16"/>
  </w:num>
  <w:num w:numId="8">
    <w:abstractNumId w:val="10"/>
  </w:num>
  <w:num w:numId="9">
    <w:abstractNumId w:val="6"/>
  </w:num>
  <w:num w:numId="10">
    <w:abstractNumId w:val="0"/>
  </w:num>
  <w:num w:numId="11">
    <w:abstractNumId w:val="21"/>
  </w:num>
  <w:num w:numId="12">
    <w:abstractNumId w:val="7"/>
  </w:num>
  <w:num w:numId="13">
    <w:abstractNumId w:val="14"/>
  </w:num>
  <w:num w:numId="14">
    <w:abstractNumId w:val="18"/>
  </w:num>
  <w:num w:numId="15">
    <w:abstractNumId w:val="17"/>
  </w:num>
  <w:num w:numId="16">
    <w:abstractNumId w:val="20"/>
  </w:num>
  <w:num w:numId="17">
    <w:abstractNumId w:val="19"/>
  </w:num>
  <w:num w:numId="18">
    <w:abstractNumId w:val="9"/>
  </w:num>
  <w:num w:numId="19">
    <w:abstractNumId w:val="5"/>
  </w:num>
  <w:num w:numId="20">
    <w:abstractNumId w:val="12"/>
  </w:num>
  <w:num w:numId="21">
    <w:abstractNumId w:val="8"/>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6B9"/>
    <w:rsid w:val="00092F80"/>
    <w:rsid w:val="000D2DF4"/>
    <w:rsid w:val="00162720"/>
    <w:rsid w:val="00230290"/>
    <w:rsid w:val="00337BD5"/>
    <w:rsid w:val="003821AB"/>
    <w:rsid w:val="003A7881"/>
    <w:rsid w:val="003F3857"/>
    <w:rsid w:val="00424C22"/>
    <w:rsid w:val="00444D14"/>
    <w:rsid w:val="00456E9C"/>
    <w:rsid w:val="00490F6E"/>
    <w:rsid w:val="00494AAB"/>
    <w:rsid w:val="0053587F"/>
    <w:rsid w:val="005969EF"/>
    <w:rsid w:val="00606F1D"/>
    <w:rsid w:val="006E2EE8"/>
    <w:rsid w:val="00755AAE"/>
    <w:rsid w:val="0078322D"/>
    <w:rsid w:val="007A3117"/>
    <w:rsid w:val="007C54F9"/>
    <w:rsid w:val="00860DA5"/>
    <w:rsid w:val="00862CE6"/>
    <w:rsid w:val="00864CA1"/>
    <w:rsid w:val="008C7821"/>
    <w:rsid w:val="00904430"/>
    <w:rsid w:val="009105AD"/>
    <w:rsid w:val="00912880"/>
    <w:rsid w:val="00937D89"/>
    <w:rsid w:val="009833E9"/>
    <w:rsid w:val="009B6F29"/>
    <w:rsid w:val="00A0644F"/>
    <w:rsid w:val="00A06983"/>
    <w:rsid w:val="00A54FE7"/>
    <w:rsid w:val="00A83EE2"/>
    <w:rsid w:val="00A974F8"/>
    <w:rsid w:val="00AD622E"/>
    <w:rsid w:val="00B046B9"/>
    <w:rsid w:val="00B07EDF"/>
    <w:rsid w:val="00B60AE1"/>
    <w:rsid w:val="00BB5AA9"/>
    <w:rsid w:val="00BC4880"/>
    <w:rsid w:val="00C86B7C"/>
    <w:rsid w:val="00CB2977"/>
    <w:rsid w:val="00CF2C2F"/>
    <w:rsid w:val="00DC4113"/>
    <w:rsid w:val="00DD6DF2"/>
    <w:rsid w:val="00E267E9"/>
    <w:rsid w:val="00E30973"/>
    <w:rsid w:val="00E35CFF"/>
    <w:rsid w:val="00E4798A"/>
    <w:rsid w:val="00E55262"/>
    <w:rsid w:val="00E74AE9"/>
    <w:rsid w:val="00F76815"/>
    <w:rsid w:val="6AF54A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ABCF89"/>
  <w15:docId w15:val="{3E590BA2-0691-4125-A63E-CC9C1C8C6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lsdException w:name="annotation text" w:uiPriority="0"/>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autoSpaceDN w:val="0"/>
      <w:spacing w:after="160" w:line="249" w:lineRule="auto"/>
      <w:textAlignment w:val="baseline"/>
    </w:pPr>
    <w:rPr>
      <w:rFonts w:ascii="Calibri" w:eastAsia="Calibri" w:hAnsi="Calibri"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pPr>
      <w:spacing w:line="240" w:lineRule="auto"/>
    </w:pPr>
    <w:rPr>
      <w:sz w:val="20"/>
      <w:szCs w:val="20"/>
    </w:rPr>
  </w:style>
  <w:style w:type="paragraph" w:styleId="Footer">
    <w:name w:val="footer"/>
    <w:basedOn w:val="Normal"/>
    <w:link w:val="FooterChar"/>
    <w:pPr>
      <w:tabs>
        <w:tab w:val="center" w:pos="4680"/>
        <w:tab w:val="right" w:pos="9360"/>
      </w:tabs>
      <w:spacing w:after="0" w:line="240" w:lineRule="auto"/>
    </w:pPr>
  </w:style>
  <w:style w:type="character" w:styleId="FootnoteReference">
    <w:name w:val="footnote reference"/>
    <w:basedOn w:val="DefaultParagraphFont"/>
    <w:rPr>
      <w:position w:val="0"/>
      <w:vertAlign w:val="superscript"/>
    </w:rPr>
  </w:style>
  <w:style w:type="paragraph" w:styleId="FootnoteText">
    <w:name w:val="footnote text"/>
    <w:basedOn w:val="Normal"/>
    <w:link w:val="FootnoteTextChar"/>
    <w:pPr>
      <w:spacing w:after="0"/>
    </w:pPr>
    <w:rPr>
      <w:sz w:val="20"/>
      <w:szCs w:val="20"/>
    </w:rPr>
  </w:style>
  <w:style w:type="paragraph" w:styleId="Header">
    <w:name w:val="header"/>
    <w:basedOn w:val="Normal"/>
    <w:link w:val="HeaderChar"/>
    <w:pPr>
      <w:tabs>
        <w:tab w:val="center" w:pos="4680"/>
        <w:tab w:val="right" w:pos="9360"/>
      </w:tabs>
      <w:spacing w:after="0" w:line="240" w:lineRule="auto"/>
    </w:pPr>
  </w:style>
  <w:style w:type="character" w:styleId="Hyperlink">
    <w:name w:val="Hyperlink"/>
    <w:basedOn w:val="DefaultParagraphFont"/>
    <w:rPr>
      <w:color w:val="0563C1"/>
      <w:u w:val="single"/>
    </w:rPr>
  </w:style>
  <w:style w:type="paragraph" w:styleId="ListParagraph">
    <w:name w:val="List Paragraph"/>
    <w:basedOn w:val="Normal"/>
    <w:pPr>
      <w:ind w:left="720"/>
    </w:pPr>
  </w:style>
  <w:style w:type="character" w:customStyle="1" w:styleId="FootnoteTextChar">
    <w:name w:val="Footnote Text Char"/>
    <w:basedOn w:val="DefaultParagraphFont"/>
    <w:link w:val="FootnoteText"/>
    <w:rPr>
      <w:rFonts w:ascii="Calibri" w:eastAsia="Calibri" w:hAnsi="Calibri" w:cs="Arial"/>
      <w:sz w:val="20"/>
      <w:szCs w:val="20"/>
      <w:lang w:val="en-GB"/>
    </w:rPr>
  </w:style>
  <w:style w:type="character" w:customStyle="1" w:styleId="CommentTextChar">
    <w:name w:val="Comment Text Char"/>
    <w:basedOn w:val="DefaultParagraphFont"/>
    <w:link w:val="CommentText"/>
    <w:rPr>
      <w:rFonts w:ascii="Calibri" w:eastAsia="Calibri" w:hAnsi="Calibri" w:cs="Arial"/>
      <w:sz w:val="20"/>
      <w:szCs w:val="20"/>
      <w:lang w:val="en-GB"/>
    </w:rPr>
  </w:style>
  <w:style w:type="character" w:customStyle="1" w:styleId="HeaderChar">
    <w:name w:val="Header Char"/>
    <w:basedOn w:val="DefaultParagraphFont"/>
    <w:link w:val="Header"/>
    <w:rPr>
      <w:rFonts w:ascii="Calibri" w:eastAsia="Calibri" w:hAnsi="Calibri" w:cs="Arial"/>
      <w:lang w:val="en-GB"/>
    </w:rPr>
  </w:style>
  <w:style w:type="character" w:customStyle="1" w:styleId="FooterChar">
    <w:name w:val="Footer Char"/>
    <w:basedOn w:val="DefaultParagraphFont"/>
    <w:link w:val="Footer"/>
    <w:rPr>
      <w:rFonts w:ascii="Calibri" w:eastAsia="Calibri" w:hAnsi="Calibri" w:cs="Arial"/>
      <w:lang w:val="en-GB"/>
    </w:rPr>
  </w:style>
  <w:style w:type="character" w:customStyle="1" w:styleId="BalloonTextChar">
    <w:name w:val="Balloon Text Char"/>
    <w:basedOn w:val="DefaultParagraphFont"/>
    <w:link w:val="BalloonText"/>
    <w:uiPriority w:val="99"/>
    <w:semiHidden/>
    <w:rPr>
      <w:rFonts w:ascii="Segoe UI" w:eastAsia="Calibri" w:hAnsi="Segoe UI" w:cs="Segoe UI"/>
      <w:sz w:val="18"/>
      <w:szCs w:val="18"/>
      <w:lang w:val="en-GB"/>
    </w:rPr>
  </w:style>
  <w:style w:type="paragraph" w:styleId="CommentSubject">
    <w:name w:val="annotation subject"/>
    <w:basedOn w:val="CommentText"/>
    <w:next w:val="CommentText"/>
    <w:link w:val="CommentSubjectChar"/>
    <w:uiPriority w:val="99"/>
    <w:semiHidden/>
    <w:unhideWhenUsed/>
    <w:rsid w:val="0053587F"/>
    <w:rPr>
      <w:b/>
      <w:bCs/>
    </w:rPr>
  </w:style>
  <w:style w:type="character" w:customStyle="1" w:styleId="CommentSubjectChar">
    <w:name w:val="Comment Subject Char"/>
    <w:basedOn w:val="CommentTextChar"/>
    <w:link w:val="CommentSubject"/>
    <w:uiPriority w:val="99"/>
    <w:semiHidden/>
    <w:rsid w:val="0053587F"/>
    <w:rPr>
      <w:rFonts w:ascii="Calibri" w:eastAsia="Calibri" w:hAnsi="Calibri" w:cs="Arial"/>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amul.Haque@plan-international.org" TargetMode="External"/><Relationship Id="rId13" Type="http://schemas.openxmlformats.org/officeDocument/2006/relationships/image" Target="media/image3.emf"/><Relationship Id="rId18"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Planbd.consultant.hiring@plan-international.org" TargetMode="External"/><Relationship Id="rId12" Type="http://schemas.openxmlformats.org/officeDocument/2006/relationships/oleObject" Target="embeddings/oleObject2.bin"/><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12</Pages>
  <Words>4487</Words>
  <Characters>25581</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Kamrul Hasan Shawon</dc:creator>
  <cp:lastModifiedBy>Enamul Haque</cp:lastModifiedBy>
  <cp:revision>14</cp:revision>
  <dcterms:created xsi:type="dcterms:W3CDTF">2025-03-19T03:21:00Z</dcterms:created>
  <dcterms:modified xsi:type="dcterms:W3CDTF">2025-03-27T06:31:00Z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407A31CE230D4CC6896304C76F8E40C1_12</vt:lpwstr>
  </property>
</Properties>
</file>