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FAAA5" w14:textId="52F8C15A" w:rsidR="00174144" w:rsidRPr="00327DE7" w:rsidRDefault="00174144" w:rsidP="004C7352">
      <w:pPr>
        <w:jc w:val="center"/>
        <w:outlineLvl w:val="0"/>
        <w:rPr>
          <w:rFonts w:cs="Times New Roman"/>
          <w:b/>
          <w:sz w:val="28"/>
          <w:szCs w:val="28"/>
          <w:u w:val="single"/>
        </w:rPr>
      </w:pPr>
      <w:r w:rsidRPr="00327DE7">
        <w:rPr>
          <w:rFonts w:cs="Times New Roman"/>
          <w:b/>
          <w:sz w:val="28"/>
          <w:szCs w:val="28"/>
          <w:u w:val="single"/>
        </w:rPr>
        <w:t>T</w:t>
      </w:r>
      <w:r w:rsidR="00784F2C" w:rsidRPr="00327DE7">
        <w:rPr>
          <w:rFonts w:cs="Times New Roman"/>
          <w:b/>
          <w:sz w:val="28"/>
          <w:szCs w:val="28"/>
          <w:u w:val="single"/>
        </w:rPr>
        <w:t xml:space="preserve">erms of Reference for </w:t>
      </w:r>
      <w:r w:rsidR="00D85186">
        <w:rPr>
          <w:rFonts w:cs="Times New Roman"/>
          <w:b/>
          <w:sz w:val="28"/>
          <w:szCs w:val="28"/>
          <w:u w:val="single"/>
        </w:rPr>
        <w:t xml:space="preserve">‘Designing and facilitating session </w:t>
      </w:r>
      <w:r w:rsidR="00A42F87">
        <w:rPr>
          <w:rFonts w:cs="Times New Roman"/>
          <w:b/>
          <w:sz w:val="28"/>
          <w:szCs w:val="28"/>
          <w:u w:val="single"/>
        </w:rPr>
        <w:t xml:space="preserve">on increasing </w:t>
      </w:r>
      <w:r w:rsidR="00D85186">
        <w:rPr>
          <w:rFonts w:cs="Times New Roman"/>
          <w:b/>
          <w:sz w:val="28"/>
          <w:szCs w:val="28"/>
          <w:u w:val="single"/>
        </w:rPr>
        <w:t>skills marketability in the job market</w:t>
      </w:r>
      <w:r w:rsidR="00D25BC9">
        <w:rPr>
          <w:rFonts w:cs="Times New Roman"/>
          <w:b/>
          <w:sz w:val="28"/>
          <w:szCs w:val="28"/>
          <w:u w:val="single"/>
        </w:rPr>
        <w:t xml:space="preserve">’ </w:t>
      </w:r>
    </w:p>
    <w:p w14:paraId="36622EBE" w14:textId="77777777" w:rsidR="00FA5DE5" w:rsidRPr="00327DE7" w:rsidRDefault="00FA5DE5" w:rsidP="009610A2">
      <w:pPr>
        <w:jc w:val="both"/>
        <w:rPr>
          <w:rFonts w:cs="Times New Roman"/>
          <w:sz w:val="23"/>
          <w:szCs w:val="23"/>
        </w:rPr>
      </w:pPr>
    </w:p>
    <w:p w14:paraId="6FA80EB4" w14:textId="77777777" w:rsidR="0048497F" w:rsidRDefault="0048497F" w:rsidP="000067FF">
      <w:pPr>
        <w:jc w:val="both"/>
        <w:rPr>
          <w:rFonts w:cs="Times New Roman"/>
          <w:b/>
          <w:sz w:val="23"/>
          <w:szCs w:val="23"/>
        </w:rPr>
      </w:pPr>
    </w:p>
    <w:p w14:paraId="1D490DDF" w14:textId="77777777" w:rsidR="00A1391D" w:rsidRDefault="00074C28" w:rsidP="000067FF">
      <w:pPr>
        <w:jc w:val="both"/>
        <w:rPr>
          <w:color w:val="000000"/>
        </w:rPr>
      </w:pPr>
      <w:r>
        <w:rPr>
          <w:rFonts w:cs="Times New Roman"/>
          <w:b/>
          <w:sz w:val="23"/>
          <w:szCs w:val="23"/>
        </w:rPr>
        <w:t xml:space="preserve">Introduction </w:t>
      </w:r>
    </w:p>
    <w:p w14:paraId="16A5EEDE" w14:textId="77777777" w:rsidR="000067FF" w:rsidRPr="000067FF" w:rsidRDefault="000067FF" w:rsidP="000067FF">
      <w:pPr>
        <w:ind w:right="162"/>
        <w:jc w:val="both"/>
      </w:pPr>
      <w:r w:rsidRPr="000067FF">
        <w:t>Plan International is an independent development and humanitarian organization that advances children’s rights and equality for girls. Plan International envisages a world in which all children and young people realise their full potential</w:t>
      </w:r>
      <w:r w:rsidRPr="00F803B4">
        <w:t>, a vision now shared by the 193 Heads of State and Government who adopted the 2030 Agenda for Sustainable Development in September 2015.</w:t>
      </w:r>
    </w:p>
    <w:p w14:paraId="76C97FBB" w14:textId="77777777" w:rsidR="000067FF" w:rsidRPr="000067FF" w:rsidRDefault="000067FF" w:rsidP="000067FF">
      <w:pPr>
        <w:ind w:right="162"/>
        <w:jc w:val="both"/>
      </w:pPr>
    </w:p>
    <w:p w14:paraId="2B3614E8" w14:textId="37835C3D" w:rsidR="000067FF" w:rsidRPr="000067FF" w:rsidRDefault="000067FF" w:rsidP="000067FF">
      <w:pPr>
        <w:ind w:right="162"/>
        <w:jc w:val="both"/>
      </w:pPr>
      <w:r w:rsidRPr="000067FF">
        <w:t xml:space="preserve">We believe in the power and potential of every child. This is often suppressed by poverty, violence, exclusion and discrimination. Its girls who are most affected. Plan International’s Global Strategy </w:t>
      </w:r>
      <w:r w:rsidR="00DC1C0B">
        <w:t xml:space="preserve">2017 to 2022 </w:t>
      </w:r>
      <w:r w:rsidRPr="000067FF">
        <w:t xml:space="preserve">aims to transform the lives of 100 million girls by implementing an integrated programme and influence approach. </w:t>
      </w:r>
    </w:p>
    <w:p w14:paraId="54CCD861" w14:textId="77777777" w:rsidR="000067FF" w:rsidRDefault="000067FF" w:rsidP="000067FF">
      <w:pPr>
        <w:ind w:right="162"/>
        <w:jc w:val="both"/>
      </w:pPr>
    </w:p>
    <w:p w14:paraId="5195E1BF" w14:textId="79670F66" w:rsidR="000067FF" w:rsidRDefault="000067FF" w:rsidP="000067FF">
      <w:pPr>
        <w:ind w:right="162"/>
        <w:jc w:val="both"/>
      </w:pPr>
      <w:r>
        <w:t>We work together with children, young people, our supporters and partners, to tackle the root causes of the challenges girls</w:t>
      </w:r>
      <w:r w:rsidR="00DC1C0B">
        <w:t xml:space="preserve"> and </w:t>
      </w:r>
      <w:r w:rsidR="00AB2597">
        <w:t xml:space="preserve">young people </w:t>
      </w:r>
      <w:r w:rsidR="00431C99">
        <w:t>are facing</w:t>
      </w:r>
      <w:r>
        <w:t xml:space="preserve">. We support children’s rights from birth until they reach adulthood. And we enable children </w:t>
      </w:r>
      <w:r w:rsidR="001B476C">
        <w:t xml:space="preserve">specially girls </w:t>
      </w:r>
      <w:r>
        <w:t xml:space="preserve">to prepare for – and respond to – crisis and adversity. We drive changes in practices and policy at local, national and global levels using our reach, experience and knowledge. </w:t>
      </w:r>
    </w:p>
    <w:p w14:paraId="7E02346D" w14:textId="77777777" w:rsidR="001B476C" w:rsidRDefault="001B476C" w:rsidP="000067FF">
      <w:pPr>
        <w:ind w:right="162"/>
        <w:jc w:val="both"/>
      </w:pPr>
    </w:p>
    <w:p w14:paraId="35A223D9" w14:textId="2269EDBA" w:rsidR="001B476C" w:rsidRPr="000067FF" w:rsidRDefault="001B476C" w:rsidP="000067FF">
      <w:pPr>
        <w:ind w:right="162"/>
        <w:jc w:val="both"/>
      </w:pPr>
      <w:r>
        <w:t xml:space="preserve">Plan International started its operations in Bangladesh in 1994 and have presence in Rangpur, Barisal, </w:t>
      </w:r>
      <w:r w:rsidR="00DC1C0B">
        <w:t xml:space="preserve">Cox Bazar </w:t>
      </w:r>
      <w:r>
        <w:t>and Dhaka.</w:t>
      </w:r>
      <w:r w:rsidR="00DC1C0B">
        <w:t xml:space="preserve"> We have a</w:t>
      </w:r>
      <w:r>
        <w:t xml:space="preserve"> workforce </w:t>
      </w:r>
      <w:r w:rsidR="00F64E4A">
        <w:t>of approx.</w:t>
      </w:r>
      <w:r w:rsidR="00A42F87">
        <w:t xml:space="preserve"> </w:t>
      </w:r>
      <w:r w:rsidR="008E0F6D" w:rsidRPr="00E400B7">
        <w:t>3</w:t>
      </w:r>
      <w:r w:rsidR="00D85186" w:rsidRPr="00E400B7">
        <w:t>0</w:t>
      </w:r>
      <w:r w:rsidR="008E0F6D" w:rsidRPr="00E400B7">
        <w:t>0</w:t>
      </w:r>
      <w:r w:rsidR="00DC1C0B" w:rsidRPr="00E400B7">
        <w:t xml:space="preserve"> </w:t>
      </w:r>
      <w:r w:rsidRPr="00E400B7">
        <w:t>full-time staff</w:t>
      </w:r>
      <w:r w:rsidR="00DC1C0B">
        <w:t>, and work with hundreds of volunteers.</w:t>
      </w:r>
      <w:r w:rsidR="001E75F6">
        <w:t xml:space="preserve"> </w:t>
      </w:r>
    </w:p>
    <w:p w14:paraId="28460530" w14:textId="77777777" w:rsidR="001B476C" w:rsidRDefault="001B476C" w:rsidP="000067FF">
      <w:pPr>
        <w:ind w:right="162"/>
        <w:jc w:val="both"/>
      </w:pPr>
    </w:p>
    <w:p w14:paraId="2141D59C" w14:textId="77777777" w:rsidR="00AB2597" w:rsidRPr="00AB2597" w:rsidRDefault="00074C28" w:rsidP="000067FF">
      <w:pPr>
        <w:ind w:right="162"/>
        <w:jc w:val="both"/>
        <w:rPr>
          <w:b/>
        </w:rPr>
      </w:pPr>
      <w:r>
        <w:rPr>
          <w:b/>
        </w:rPr>
        <w:t xml:space="preserve">Background and </w:t>
      </w:r>
      <w:r w:rsidR="00AB2597">
        <w:rPr>
          <w:b/>
        </w:rPr>
        <w:t>Context of the assignment</w:t>
      </w:r>
    </w:p>
    <w:p w14:paraId="0FF8D03A" w14:textId="59726E96" w:rsidR="00147042" w:rsidRDefault="00BB50AC" w:rsidP="000067FF">
      <w:pPr>
        <w:ind w:right="162"/>
        <w:jc w:val="both"/>
      </w:pPr>
      <w:r>
        <w:t xml:space="preserve">In 2019 the country management team </w:t>
      </w:r>
      <w:r w:rsidR="00147042">
        <w:t xml:space="preserve">of </w:t>
      </w:r>
      <w:r>
        <w:t>Plan International Bangladesh initiated a formal transformation process</w:t>
      </w:r>
      <w:r w:rsidR="00147042">
        <w:t>. The aim of which is to review and re-focusing our priorities, organizational ways of working and culture</w:t>
      </w:r>
      <w:r w:rsidR="00AC1A96">
        <w:t>,</w:t>
      </w:r>
      <w:r w:rsidR="00147042">
        <w:t xml:space="preserve"> to support and position PIB a</w:t>
      </w:r>
      <w:r w:rsidR="00445B0E">
        <w:t>s</w:t>
      </w:r>
      <w:r w:rsidR="00147042">
        <w:t xml:space="preserve"> </w:t>
      </w:r>
      <w:r w:rsidR="00445B0E">
        <w:t xml:space="preserve">a </w:t>
      </w:r>
      <w:r w:rsidR="00147042">
        <w:t>leader in the movement for girls’ rights. Girls have the power to change the world</w:t>
      </w:r>
      <w:r w:rsidR="00445B0E">
        <w:t>.</w:t>
      </w:r>
    </w:p>
    <w:p w14:paraId="0A571449" w14:textId="77777777" w:rsidR="00147042" w:rsidRDefault="00147042" w:rsidP="000067FF">
      <w:pPr>
        <w:ind w:right="162"/>
        <w:jc w:val="both"/>
      </w:pPr>
    </w:p>
    <w:p w14:paraId="5C7DE156" w14:textId="6210BE7C" w:rsidR="001E75F6" w:rsidRDefault="001E75F6" w:rsidP="001E75F6">
      <w:pPr>
        <w:ind w:right="162"/>
        <w:jc w:val="both"/>
      </w:pPr>
      <w:r>
        <w:t xml:space="preserve">People engagement is one of the key principles throughout our transformation journey. As part of this </w:t>
      </w:r>
      <w:r w:rsidR="00E21A37">
        <w:t>journey,</w:t>
      </w:r>
      <w:r w:rsidR="00445B0E">
        <w:t xml:space="preserve"> we embarked on the development of a new Country Strategy</w:t>
      </w:r>
      <w:r>
        <w:t xml:space="preserve"> (CS) </w:t>
      </w:r>
      <w:r w:rsidR="00445B0E">
        <w:t xml:space="preserve">involving staff from across Plan’s membership, </w:t>
      </w:r>
      <w:r w:rsidR="00445B0E" w:rsidRPr="00E55E88">
        <w:t xml:space="preserve">young people and external </w:t>
      </w:r>
      <w:r w:rsidR="00445B0E">
        <w:t xml:space="preserve">challenges and sector thematic </w:t>
      </w:r>
      <w:r w:rsidR="00445B0E" w:rsidRPr="00E55E88">
        <w:t>experts</w:t>
      </w:r>
      <w:r>
        <w:t>. By now, we have</w:t>
      </w:r>
      <w:r w:rsidR="00445B0E">
        <w:t xml:space="preserve"> finalized </w:t>
      </w:r>
      <w:r w:rsidR="00CC3A79">
        <w:t xml:space="preserve">our Country Strategy. Aligning the CS the new organizational structure proposal was developed and finalized following socialization with all employees. HR change guideline has been developed for transition from present structure to the new organizational structure. As it happens in all change processes, a number of employees from the present structure have been impacted during the transition process to new structure.  In the recent staff consultation sessions on </w:t>
      </w:r>
      <w:r w:rsidR="009E4043">
        <w:t xml:space="preserve">HR change and </w:t>
      </w:r>
      <w:r w:rsidR="00CC3A79">
        <w:t>new structure,</w:t>
      </w:r>
      <w:r w:rsidR="009E4043">
        <w:t xml:space="preserve"> support to affected employees came up as one of the priority areas. The focus of the support be more of increased marketability and job interviewing skills of our employees, within or outside the organization. </w:t>
      </w:r>
    </w:p>
    <w:p w14:paraId="59BD9BC7" w14:textId="77777777" w:rsidR="001E75F6" w:rsidRDefault="001E75F6" w:rsidP="001E75F6">
      <w:pPr>
        <w:ind w:right="162"/>
        <w:jc w:val="both"/>
      </w:pPr>
    </w:p>
    <w:p w14:paraId="525A37F0" w14:textId="08127992" w:rsidR="000118D5" w:rsidRPr="00327DE7" w:rsidRDefault="00753E68" w:rsidP="00074C28">
      <w:pPr>
        <w:jc w:val="both"/>
        <w:rPr>
          <w:rFonts w:cs="Times New Roman"/>
          <w:b/>
          <w:sz w:val="23"/>
          <w:szCs w:val="23"/>
        </w:rPr>
      </w:pPr>
      <w:r w:rsidRPr="00327DE7">
        <w:rPr>
          <w:rFonts w:cs="Times New Roman"/>
          <w:b/>
          <w:sz w:val="23"/>
          <w:szCs w:val="23"/>
        </w:rPr>
        <w:t>Objectives of</w:t>
      </w:r>
      <w:r w:rsidR="0007732B">
        <w:rPr>
          <w:rFonts w:cs="Times New Roman"/>
          <w:b/>
          <w:sz w:val="23"/>
          <w:szCs w:val="23"/>
        </w:rPr>
        <w:t xml:space="preserve"> the </w:t>
      </w:r>
      <w:r w:rsidR="00E55E88">
        <w:rPr>
          <w:rFonts w:cs="Times New Roman"/>
          <w:b/>
          <w:sz w:val="23"/>
          <w:szCs w:val="23"/>
        </w:rPr>
        <w:t xml:space="preserve">assignment </w:t>
      </w:r>
    </w:p>
    <w:p w14:paraId="0712197E" w14:textId="3B88CA8F" w:rsidR="009E4043" w:rsidRPr="00E400B7" w:rsidRDefault="001E75F6" w:rsidP="00C056AC">
      <w:pPr>
        <w:jc w:val="both"/>
        <w:rPr>
          <w:rFonts w:cs="Tahoma"/>
          <w:color w:val="000000"/>
          <w:sz w:val="23"/>
          <w:szCs w:val="23"/>
        </w:rPr>
      </w:pPr>
      <w:r>
        <w:rPr>
          <w:rFonts w:cs="Tahoma"/>
          <w:color w:val="000000"/>
          <w:sz w:val="23"/>
          <w:szCs w:val="23"/>
        </w:rPr>
        <w:t xml:space="preserve">Plan International Bangladesh will </w:t>
      </w:r>
      <w:r w:rsidR="009E4043">
        <w:rPr>
          <w:rFonts w:cs="Tahoma"/>
          <w:color w:val="000000"/>
          <w:sz w:val="23"/>
          <w:szCs w:val="23"/>
        </w:rPr>
        <w:t xml:space="preserve">engage a consultant to design and facilitate </w:t>
      </w:r>
      <w:r w:rsidR="00655760">
        <w:rPr>
          <w:rFonts w:cs="Tahoma"/>
          <w:color w:val="000000"/>
          <w:sz w:val="23"/>
          <w:szCs w:val="23"/>
        </w:rPr>
        <w:t>day</w:t>
      </w:r>
      <w:r w:rsidR="00D90A81">
        <w:rPr>
          <w:rFonts w:cs="Tahoma"/>
          <w:color w:val="000000"/>
          <w:sz w:val="23"/>
          <w:szCs w:val="23"/>
        </w:rPr>
        <w:t>long</w:t>
      </w:r>
      <w:r w:rsidR="009E4043">
        <w:rPr>
          <w:rFonts w:cs="Tahoma"/>
          <w:color w:val="000000"/>
          <w:sz w:val="23"/>
          <w:szCs w:val="23"/>
        </w:rPr>
        <w:t xml:space="preserve"> workshop for the affected staff members to support</w:t>
      </w:r>
      <w:r w:rsidR="00655760">
        <w:rPr>
          <w:rFonts w:cs="Tahoma"/>
          <w:color w:val="000000"/>
          <w:sz w:val="23"/>
          <w:szCs w:val="23"/>
        </w:rPr>
        <w:t xml:space="preserve"> in</w:t>
      </w:r>
      <w:r w:rsidR="009E4043">
        <w:rPr>
          <w:rFonts w:cs="Tahoma"/>
          <w:color w:val="000000"/>
          <w:sz w:val="23"/>
          <w:szCs w:val="23"/>
        </w:rPr>
        <w:t xml:space="preserve"> increas</w:t>
      </w:r>
      <w:r w:rsidR="00655760">
        <w:rPr>
          <w:rFonts w:cs="Tahoma"/>
          <w:color w:val="000000"/>
          <w:sz w:val="23"/>
          <w:szCs w:val="23"/>
        </w:rPr>
        <w:t>ing</w:t>
      </w:r>
      <w:r w:rsidR="009E4043">
        <w:rPr>
          <w:rFonts w:cs="Tahoma"/>
          <w:color w:val="000000"/>
          <w:sz w:val="23"/>
          <w:szCs w:val="23"/>
        </w:rPr>
        <w:t xml:space="preserve"> their skills-marketability in the job market through improving their CV/ </w:t>
      </w:r>
      <w:r w:rsidR="00261F70">
        <w:rPr>
          <w:rFonts w:cs="Tahoma"/>
          <w:color w:val="000000"/>
          <w:sz w:val="23"/>
          <w:szCs w:val="23"/>
        </w:rPr>
        <w:t>R</w:t>
      </w:r>
      <w:r w:rsidR="009E4043">
        <w:rPr>
          <w:rFonts w:cs="Tahoma"/>
          <w:color w:val="000000"/>
          <w:sz w:val="23"/>
          <w:szCs w:val="23"/>
        </w:rPr>
        <w:t>esume writing skills and job-interview skills</w:t>
      </w:r>
      <w:r w:rsidR="00A42F87">
        <w:rPr>
          <w:rFonts w:cs="Tahoma"/>
          <w:color w:val="000000"/>
          <w:sz w:val="23"/>
          <w:szCs w:val="23"/>
        </w:rPr>
        <w:t xml:space="preserve"> plus any other related services that consultant may offer i.e. prioritized placement services for </w:t>
      </w:r>
      <w:r w:rsidR="00A42F87" w:rsidRPr="00E400B7">
        <w:rPr>
          <w:rFonts w:cs="Tahoma"/>
          <w:color w:val="000000"/>
          <w:sz w:val="23"/>
          <w:szCs w:val="23"/>
        </w:rPr>
        <w:t xml:space="preserve">stipulated </w:t>
      </w:r>
      <w:proofErr w:type="gramStart"/>
      <w:r w:rsidR="00A42F87" w:rsidRPr="00E400B7">
        <w:rPr>
          <w:rFonts w:cs="Tahoma"/>
          <w:color w:val="000000"/>
          <w:sz w:val="23"/>
          <w:szCs w:val="23"/>
        </w:rPr>
        <w:t>time period</w:t>
      </w:r>
      <w:proofErr w:type="gramEnd"/>
      <w:r w:rsidR="009E4043" w:rsidRPr="00E400B7">
        <w:rPr>
          <w:rFonts w:cs="Tahoma"/>
          <w:color w:val="000000"/>
          <w:sz w:val="23"/>
          <w:szCs w:val="23"/>
        </w:rPr>
        <w:t>. Considering the COVID-19 travel restrictions, this needs to be delivered through online sessions.</w:t>
      </w:r>
      <w:bookmarkStart w:id="0" w:name="_GoBack"/>
      <w:bookmarkEnd w:id="0"/>
    </w:p>
    <w:p w14:paraId="34D6FC41" w14:textId="77777777" w:rsidR="009E4043" w:rsidRPr="00E400B7" w:rsidRDefault="009E4043" w:rsidP="00C056AC">
      <w:pPr>
        <w:jc w:val="both"/>
        <w:rPr>
          <w:rFonts w:cs="Tahoma"/>
          <w:color w:val="000000"/>
          <w:sz w:val="23"/>
          <w:szCs w:val="23"/>
        </w:rPr>
      </w:pPr>
    </w:p>
    <w:p w14:paraId="4BEF2387" w14:textId="52CDEFCE" w:rsidR="00DA1A7D" w:rsidRDefault="00DA1A7D" w:rsidP="00C056AC">
      <w:pPr>
        <w:jc w:val="both"/>
        <w:rPr>
          <w:rFonts w:cs="Tahoma"/>
          <w:color w:val="000000"/>
          <w:sz w:val="23"/>
          <w:szCs w:val="23"/>
        </w:rPr>
      </w:pPr>
      <w:r w:rsidRPr="00E400B7">
        <w:rPr>
          <w:rFonts w:cs="Tahoma"/>
          <w:color w:val="000000"/>
          <w:sz w:val="23"/>
          <w:szCs w:val="23"/>
        </w:rPr>
        <w:t xml:space="preserve">Toward </w:t>
      </w:r>
      <w:r w:rsidR="00E21A37" w:rsidRPr="00E400B7">
        <w:rPr>
          <w:rFonts w:cs="Tahoma"/>
          <w:color w:val="000000"/>
          <w:sz w:val="23"/>
          <w:szCs w:val="23"/>
        </w:rPr>
        <w:t>this,</w:t>
      </w:r>
      <w:r w:rsidRPr="00E400B7">
        <w:rPr>
          <w:rFonts w:cs="Tahoma"/>
          <w:color w:val="000000"/>
          <w:sz w:val="23"/>
          <w:szCs w:val="23"/>
        </w:rPr>
        <w:t xml:space="preserve"> we need a </w:t>
      </w:r>
      <w:r w:rsidR="00E21A37" w:rsidRPr="00E400B7">
        <w:rPr>
          <w:rFonts w:cs="Tahoma"/>
          <w:color w:val="000000"/>
          <w:sz w:val="23"/>
          <w:szCs w:val="23"/>
        </w:rPr>
        <w:t>short-term</w:t>
      </w:r>
      <w:r w:rsidRPr="00E400B7">
        <w:rPr>
          <w:rFonts w:cs="Tahoma"/>
          <w:color w:val="000000"/>
          <w:sz w:val="23"/>
          <w:szCs w:val="23"/>
        </w:rPr>
        <w:t xml:space="preserve"> facilitator/consultant for a period of</w:t>
      </w:r>
      <w:r w:rsidR="00A42F87" w:rsidRPr="00E400B7">
        <w:rPr>
          <w:rFonts w:cs="Tahoma"/>
          <w:color w:val="000000"/>
          <w:sz w:val="23"/>
          <w:szCs w:val="23"/>
        </w:rPr>
        <w:t xml:space="preserve"> approx. four </w:t>
      </w:r>
      <w:r w:rsidR="007E5C19" w:rsidRPr="00E400B7">
        <w:rPr>
          <w:rFonts w:cs="Tahoma"/>
          <w:color w:val="000000"/>
          <w:sz w:val="23"/>
          <w:szCs w:val="23"/>
        </w:rPr>
        <w:t>days (</w:t>
      </w:r>
      <w:r w:rsidR="00261F70" w:rsidRPr="00E400B7">
        <w:rPr>
          <w:rFonts w:cs="Tahoma"/>
          <w:color w:val="000000"/>
          <w:sz w:val="23"/>
          <w:szCs w:val="23"/>
        </w:rPr>
        <w:t xml:space="preserve">one </w:t>
      </w:r>
      <w:r w:rsidR="007E5C19" w:rsidRPr="00E400B7">
        <w:rPr>
          <w:rFonts w:cs="Tahoma"/>
          <w:color w:val="000000"/>
          <w:sz w:val="23"/>
          <w:szCs w:val="23"/>
        </w:rPr>
        <w:t xml:space="preserve">day </w:t>
      </w:r>
      <w:r w:rsidR="00261F70" w:rsidRPr="00E400B7">
        <w:rPr>
          <w:rFonts w:cs="Tahoma"/>
          <w:color w:val="000000"/>
          <w:sz w:val="23"/>
          <w:szCs w:val="23"/>
        </w:rPr>
        <w:t xml:space="preserve">for designing the workshop and materials, </w:t>
      </w:r>
      <w:r w:rsidR="00655760" w:rsidRPr="00E400B7">
        <w:rPr>
          <w:rFonts w:cs="Tahoma"/>
          <w:color w:val="000000"/>
          <w:sz w:val="23"/>
          <w:szCs w:val="23"/>
        </w:rPr>
        <w:t>three</w:t>
      </w:r>
      <w:r w:rsidR="00A42F87" w:rsidRPr="00E400B7">
        <w:rPr>
          <w:rFonts w:cs="Tahoma"/>
          <w:color w:val="000000"/>
          <w:sz w:val="23"/>
          <w:szCs w:val="23"/>
        </w:rPr>
        <w:t xml:space="preserve"> </w:t>
      </w:r>
      <w:r w:rsidR="00261F70" w:rsidRPr="00E400B7">
        <w:rPr>
          <w:rFonts w:cs="Tahoma"/>
          <w:color w:val="000000"/>
          <w:sz w:val="23"/>
          <w:szCs w:val="23"/>
        </w:rPr>
        <w:t>days for facilitating sessions</w:t>
      </w:r>
      <w:r w:rsidR="00E400B7">
        <w:rPr>
          <w:rFonts w:cs="Tahoma"/>
          <w:color w:val="000000"/>
          <w:sz w:val="23"/>
          <w:szCs w:val="23"/>
        </w:rPr>
        <w:t xml:space="preserve"> </w:t>
      </w:r>
      <w:r w:rsidR="00655760" w:rsidRPr="00E400B7">
        <w:rPr>
          <w:rFonts w:cs="Tahoma"/>
          <w:color w:val="000000"/>
          <w:sz w:val="23"/>
          <w:szCs w:val="23"/>
        </w:rPr>
        <w:t>targeting</w:t>
      </w:r>
      <w:r w:rsidR="00261F70" w:rsidRPr="00E400B7">
        <w:rPr>
          <w:rFonts w:cs="Tahoma"/>
          <w:color w:val="000000"/>
          <w:sz w:val="23"/>
          <w:szCs w:val="23"/>
        </w:rPr>
        <w:t xml:space="preserve"> </w:t>
      </w:r>
      <w:r w:rsidR="00261F70" w:rsidRPr="00E400B7">
        <w:rPr>
          <w:rFonts w:cs="Tahoma"/>
          <w:color w:val="000000"/>
          <w:sz w:val="23"/>
          <w:szCs w:val="23"/>
        </w:rPr>
        <w:lastRenderedPageBreak/>
        <w:t>affected persons</w:t>
      </w:r>
      <w:r w:rsidR="00655760" w:rsidRPr="00E400B7">
        <w:rPr>
          <w:rFonts w:cs="Tahoma"/>
          <w:color w:val="000000"/>
          <w:sz w:val="23"/>
          <w:szCs w:val="23"/>
        </w:rPr>
        <w:t xml:space="preserve"> and others</w:t>
      </w:r>
      <w:r w:rsidR="00886557" w:rsidRPr="00E400B7">
        <w:rPr>
          <w:rFonts w:cs="Tahoma"/>
          <w:color w:val="000000"/>
          <w:sz w:val="23"/>
          <w:szCs w:val="23"/>
        </w:rPr>
        <w:t>, and preparing workshop reports</w:t>
      </w:r>
      <w:r w:rsidR="00261F70" w:rsidRPr="00E400B7">
        <w:rPr>
          <w:rFonts w:cs="Tahoma"/>
          <w:color w:val="000000"/>
          <w:sz w:val="23"/>
          <w:szCs w:val="23"/>
        </w:rPr>
        <w:t xml:space="preserve">) </w:t>
      </w:r>
      <w:r w:rsidRPr="00E400B7">
        <w:rPr>
          <w:rFonts w:cs="Tahoma"/>
          <w:color w:val="000000"/>
          <w:sz w:val="23"/>
          <w:szCs w:val="23"/>
        </w:rPr>
        <w:t>within</w:t>
      </w:r>
      <w:r>
        <w:rPr>
          <w:rFonts w:cs="Tahoma"/>
          <w:color w:val="000000"/>
          <w:sz w:val="23"/>
          <w:szCs w:val="23"/>
        </w:rPr>
        <w:t xml:space="preserve"> the span of period starting </w:t>
      </w:r>
      <w:r w:rsidR="00261F70">
        <w:rPr>
          <w:rFonts w:cs="Tahoma"/>
          <w:color w:val="000000"/>
          <w:sz w:val="23"/>
          <w:szCs w:val="23"/>
        </w:rPr>
        <w:t>1</w:t>
      </w:r>
      <w:r w:rsidR="00DA2C93">
        <w:rPr>
          <w:rFonts w:cs="Tahoma"/>
          <w:color w:val="000000"/>
          <w:sz w:val="23"/>
          <w:szCs w:val="23"/>
        </w:rPr>
        <w:t>0</w:t>
      </w:r>
      <w:r w:rsidR="00261F70">
        <w:rPr>
          <w:rFonts w:cs="Tahoma"/>
          <w:color w:val="000000"/>
          <w:sz w:val="23"/>
          <w:szCs w:val="23"/>
        </w:rPr>
        <w:t xml:space="preserve"> November 2020 and 30 November 2020</w:t>
      </w:r>
      <w:r w:rsidR="00655760">
        <w:rPr>
          <w:rFonts w:cs="Tahoma"/>
          <w:color w:val="000000"/>
          <w:sz w:val="23"/>
          <w:szCs w:val="23"/>
        </w:rPr>
        <w:t xml:space="preserve">. </w:t>
      </w:r>
    </w:p>
    <w:p w14:paraId="07EFE00E" w14:textId="77777777" w:rsidR="00DA1A7D" w:rsidRDefault="00DA1A7D" w:rsidP="00C056AC">
      <w:pPr>
        <w:jc w:val="both"/>
        <w:rPr>
          <w:rFonts w:cs="Tahoma"/>
          <w:color w:val="000000"/>
          <w:sz w:val="23"/>
          <w:szCs w:val="23"/>
        </w:rPr>
      </w:pPr>
    </w:p>
    <w:p w14:paraId="5F56E714" w14:textId="77777777" w:rsidR="00DE41B5" w:rsidRDefault="00DE41B5" w:rsidP="002A18DE">
      <w:pPr>
        <w:jc w:val="both"/>
        <w:rPr>
          <w:rFonts w:cs="Times New Roman"/>
          <w:b/>
          <w:sz w:val="23"/>
          <w:szCs w:val="23"/>
        </w:rPr>
      </w:pPr>
    </w:p>
    <w:p w14:paraId="12CA9C89" w14:textId="076C431A" w:rsidR="00922BDC" w:rsidRPr="00327DE7" w:rsidRDefault="00174144" w:rsidP="002A18DE">
      <w:pPr>
        <w:jc w:val="both"/>
        <w:rPr>
          <w:rFonts w:cs="Times New Roman"/>
          <w:sz w:val="23"/>
          <w:szCs w:val="23"/>
        </w:rPr>
      </w:pPr>
      <w:r w:rsidRPr="00327DE7">
        <w:rPr>
          <w:rFonts w:cs="Times New Roman"/>
          <w:b/>
          <w:sz w:val="23"/>
          <w:szCs w:val="23"/>
        </w:rPr>
        <w:t>Scope of works</w:t>
      </w:r>
      <w:r w:rsidR="00922BDC" w:rsidRPr="00327DE7">
        <w:rPr>
          <w:rFonts w:cs="Times New Roman"/>
          <w:b/>
          <w:sz w:val="23"/>
          <w:szCs w:val="23"/>
        </w:rPr>
        <w:t>:</w:t>
      </w:r>
    </w:p>
    <w:p w14:paraId="1837FC3C" w14:textId="77777777" w:rsidR="005B569F" w:rsidRDefault="005B569F" w:rsidP="002A18DE">
      <w:pPr>
        <w:jc w:val="both"/>
        <w:rPr>
          <w:rFonts w:cs="Times New Roman"/>
          <w:sz w:val="23"/>
          <w:szCs w:val="23"/>
        </w:rPr>
      </w:pPr>
    </w:p>
    <w:p w14:paraId="01E3EEF8" w14:textId="36D439AD" w:rsidR="00400FC6" w:rsidRDefault="002A18DE" w:rsidP="002A18DE">
      <w:pPr>
        <w:jc w:val="both"/>
        <w:rPr>
          <w:rFonts w:cs="Times New Roman"/>
          <w:sz w:val="23"/>
          <w:szCs w:val="23"/>
        </w:rPr>
      </w:pPr>
      <w:r>
        <w:rPr>
          <w:rFonts w:cs="Times New Roman"/>
          <w:sz w:val="23"/>
          <w:szCs w:val="23"/>
        </w:rPr>
        <w:t>The scope will cover</w:t>
      </w:r>
      <w:r w:rsidR="00400FC6">
        <w:rPr>
          <w:rFonts w:cs="Times New Roman"/>
          <w:sz w:val="23"/>
          <w:szCs w:val="23"/>
        </w:rPr>
        <w:t xml:space="preserve"> –</w:t>
      </w:r>
    </w:p>
    <w:p w14:paraId="0E39871F" w14:textId="5183F837" w:rsidR="005B27DF" w:rsidRDefault="005B27DF" w:rsidP="005B569F">
      <w:pPr>
        <w:numPr>
          <w:ilvl w:val="0"/>
          <w:numId w:val="16"/>
        </w:numPr>
        <w:jc w:val="both"/>
        <w:rPr>
          <w:rFonts w:cs="Times New Roman"/>
          <w:sz w:val="23"/>
          <w:szCs w:val="23"/>
        </w:rPr>
      </w:pPr>
      <w:r>
        <w:rPr>
          <w:rFonts w:cs="Times New Roman"/>
          <w:sz w:val="23"/>
          <w:szCs w:val="23"/>
        </w:rPr>
        <w:t xml:space="preserve">Meeting with </w:t>
      </w:r>
      <w:r w:rsidR="00261F70">
        <w:rPr>
          <w:rFonts w:cs="Times New Roman"/>
          <w:sz w:val="23"/>
          <w:szCs w:val="23"/>
        </w:rPr>
        <w:t xml:space="preserve">Director HROD </w:t>
      </w:r>
      <w:r w:rsidR="00DA1A7D">
        <w:rPr>
          <w:rFonts w:cs="Times New Roman"/>
          <w:sz w:val="23"/>
          <w:szCs w:val="23"/>
        </w:rPr>
        <w:t xml:space="preserve">and Change Management Advisor </w:t>
      </w:r>
      <w:r w:rsidR="00105321">
        <w:rPr>
          <w:rFonts w:cs="Times New Roman"/>
          <w:sz w:val="23"/>
          <w:szCs w:val="23"/>
        </w:rPr>
        <w:t xml:space="preserve">to gain </w:t>
      </w:r>
      <w:r>
        <w:rPr>
          <w:rFonts w:cs="Times New Roman"/>
          <w:sz w:val="23"/>
          <w:szCs w:val="23"/>
        </w:rPr>
        <w:t>a clear understanding o</w:t>
      </w:r>
      <w:r w:rsidR="00105321">
        <w:rPr>
          <w:rFonts w:cs="Times New Roman"/>
          <w:sz w:val="23"/>
          <w:szCs w:val="23"/>
        </w:rPr>
        <w:t>f</w:t>
      </w:r>
      <w:r>
        <w:rPr>
          <w:rFonts w:cs="Times New Roman"/>
          <w:sz w:val="23"/>
          <w:szCs w:val="23"/>
        </w:rPr>
        <w:t xml:space="preserve"> the overall assignment and </w:t>
      </w:r>
      <w:r w:rsidR="00DA1A7D">
        <w:rPr>
          <w:rFonts w:cs="Times New Roman"/>
          <w:sz w:val="23"/>
          <w:szCs w:val="23"/>
        </w:rPr>
        <w:t xml:space="preserve">expectation </w:t>
      </w:r>
      <w:r>
        <w:rPr>
          <w:rFonts w:cs="Times New Roman"/>
          <w:sz w:val="23"/>
          <w:szCs w:val="23"/>
        </w:rPr>
        <w:t>of the organization.</w:t>
      </w:r>
    </w:p>
    <w:p w14:paraId="30C28FBE" w14:textId="47B7F3A2" w:rsidR="00105321" w:rsidRDefault="00105321" w:rsidP="005B569F">
      <w:pPr>
        <w:numPr>
          <w:ilvl w:val="0"/>
          <w:numId w:val="16"/>
        </w:numPr>
        <w:jc w:val="both"/>
        <w:rPr>
          <w:rFonts w:cs="Times New Roman"/>
          <w:sz w:val="23"/>
          <w:szCs w:val="23"/>
        </w:rPr>
      </w:pPr>
      <w:r>
        <w:rPr>
          <w:rFonts w:cs="Times New Roman"/>
          <w:sz w:val="23"/>
          <w:szCs w:val="23"/>
        </w:rPr>
        <w:t xml:space="preserve">Meetings with </w:t>
      </w:r>
      <w:r w:rsidR="00261F70">
        <w:rPr>
          <w:rFonts w:cs="Times New Roman"/>
          <w:sz w:val="23"/>
          <w:szCs w:val="23"/>
        </w:rPr>
        <w:t xml:space="preserve">staff member from different offices </w:t>
      </w:r>
      <w:r w:rsidR="003D1CD9">
        <w:rPr>
          <w:rFonts w:cs="Times New Roman"/>
          <w:sz w:val="23"/>
          <w:szCs w:val="23"/>
        </w:rPr>
        <w:t>to have an assessment of their expectations from this workshop with an overall understanding of the context</w:t>
      </w:r>
      <w:r w:rsidR="00DA1A7D">
        <w:rPr>
          <w:rFonts w:cs="Times New Roman"/>
          <w:sz w:val="23"/>
          <w:szCs w:val="23"/>
        </w:rPr>
        <w:t>.</w:t>
      </w:r>
    </w:p>
    <w:p w14:paraId="10EE550F" w14:textId="770A5F25" w:rsidR="003D1CD9" w:rsidRDefault="003D1CD9" w:rsidP="005B569F">
      <w:pPr>
        <w:numPr>
          <w:ilvl w:val="0"/>
          <w:numId w:val="16"/>
        </w:numPr>
        <w:jc w:val="both"/>
        <w:rPr>
          <w:rFonts w:cs="Times New Roman"/>
          <w:sz w:val="23"/>
          <w:szCs w:val="23"/>
        </w:rPr>
      </w:pPr>
      <w:r>
        <w:rPr>
          <w:rFonts w:cs="Times New Roman"/>
          <w:sz w:val="23"/>
          <w:szCs w:val="23"/>
        </w:rPr>
        <w:t xml:space="preserve">Lead and design </w:t>
      </w:r>
      <w:r w:rsidR="00261F70">
        <w:rPr>
          <w:rFonts w:cs="Times New Roman"/>
          <w:sz w:val="23"/>
          <w:szCs w:val="23"/>
        </w:rPr>
        <w:t xml:space="preserve">interactive contents and </w:t>
      </w:r>
      <w:r w:rsidR="007E5C19">
        <w:rPr>
          <w:rFonts w:cs="Times New Roman"/>
          <w:sz w:val="23"/>
          <w:szCs w:val="23"/>
        </w:rPr>
        <w:t xml:space="preserve">activities for </w:t>
      </w:r>
      <w:r>
        <w:rPr>
          <w:rFonts w:cs="Times New Roman"/>
          <w:sz w:val="23"/>
          <w:szCs w:val="23"/>
        </w:rPr>
        <w:t>the workshop incorporating the agenda agreed with management.</w:t>
      </w:r>
      <w:r w:rsidR="007E5C19">
        <w:rPr>
          <w:rFonts w:cs="Times New Roman"/>
          <w:sz w:val="23"/>
          <w:szCs w:val="23"/>
        </w:rPr>
        <w:t xml:space="preserve"> </w:t>
      </w:r>
    </w:p>
    <w:p w14:paraId="1ABF29B6" w14:textId="63F111B7" w:rsidR="003D1CD9" w:rsidRDefault="003D1CD9" w:rsidP="005B569F">
      <w:pPr>
        <w:numPr>
          <w:ilvl w:val="0"/>
          <w:numId w:val="16"/>
        </w:numPr>
        <w:jc w:val="both"/>
        <w:rPr>
          <w:rFonts w:cs="Times New Roman"/>
          <w:sz w:val="23"/>
          <w:szCs w:val="23"/>
        </w:rPr>
      </w:pPr>
      <w:r>
        <w:rPr>
          <w:rFonts w:cs="Times New Roman"/>
          <w:sz w:val="23"/>
          <w:szCs w:val="23"/>
        </w:rPr>
        <w:t xml:space="preserve">Facilitate </w:t>
      </w:r>
      <w:r w:rsidR="00261F70">
        <w:rPr>
          <w:rFonts w:cs="Times New Roman"/>
          <w:sz w:val="23"/>
          <w:szCs w:val="23"/>
        </w:rPr>
        <w:t xml:space="preserve">online sessions </w:t>
      </w:r>
      <w:r w:rsidR="00886557">
        <w:rPr>
          <w:rFonts w:cs="Times New Roman"/>
          <w:sz w:val="23"/>
          <w:szCs w:val="23"/>
        </w:rPr>
        <w:t xml:space="preserve">(duration to be mentioned half day or full day) to transfer the skills to employees of Plan International as mentioned in the ‘Objective of the assignment’ above. </w:t>
      </w:r>
    </w:p>
    <w:p w14:paraId="5AC0307B" w14:textId="32417C50" w:rsidR="00E664E8" w:rsidRDefault="003D1CD9" w:rsidP="005B569F">
      <w:pPr>
        <w:numPr>
          <w:ilvl w:val="0"/>
          <w:numId w:val="16"/>
        </w:numPr>
        <w:jc w:val="both"/>
        <w:rPr>
          <w:rFonts w:cs="Times New Roman"/>
          <w:sz w:val="23"/>
          <w:szCs w:val="23"/>
        </w:rPr>
      </w:pPr>
      <w:r>
        <w:rPr>
          <w:rFonts w:cs="Times New Roman"/>
          <w:sz w:val="23"/>
          <w:szCs w:val="23"/>
        </w:rPr>
        <w:t xml:space="preserve">Write a report (not more than </w:t>
      </w:r>
      <w:r w:rsidR="00886557">
        <w:rPr>
          <w:rFonts w:cs="Times New Roman"/>
          <w:sz w:val="23"/>
          <w:szCs w:val="23"/>
        </w:rPr>
        <w:t xml:space="preserve">four </w:t>
      </w:r>
      <w:r w:rsidR="00E664E8">
        <w:rPr>
          <w:rFonts w:cs="Times New Roman"/>
          <w:sz w:val="23"/>
          <w:szCs w:val="23"/>
        </w:rPr>
        <w:t xml:space="preserve">pages) incorporating and consolidating the outcomes of the sessions and group </w:t>
      </w:r>
      <w:r w:rsidR="00886557">
        <w:rPr>
          <w:rFonts w:cs="Times New Roman"/>
          <w:sz w:val="23"/>
          <w:szCs w:val="23"/>
        </w:rPr>
        <w:t xml:space="preserve">feedback </w:t>
      </w:r>
      <w:r w:rsidR="00E664E8">
        <w:rPr>
          <w:rFonts w:cs="Times New Roman"/>
          <w:sz w:val="23"/>
          <w:szCs w:val="23"/>
        </w:rPr>
        <w:t>within the sessions.</w:t>
      </w:r>
    </w:p>
    <w:p w14:paraId="0F660C81" w14:textId="77777777" w:rsidR="00764520" w:rsidRPr="00327DE7" w:rsidRDefault="00764520" w:rsidP="00DA1A7D">
      <w:pPr>
        <w:jc w:val="both"/>
        <w:rPr>
          <w:rFonts w:cs="Times New Roman"/>
          <w:sz w:val="23"/>
          <w:szCs w:val="23"/>
        </w:rPr>
      </w:pPr>
    </w:p>
    <w:p w14:paraId="58FA5AD2" w14:textId="77777777" w:rsidR="00474FE6" w:rsidRDefault="00474FE6" w:rsidP="00474FE6">
      <w:pPr>
        <w:jc w:val="both"/>
        <w:rPr>
          <w:rFonts w:cs="Times New Roman"/>
          <w:b/>
          <w:sz w:val="23"/>
          <w:szCs w:val="23"/>
        </w:rPr>
      </w:pPr>
      <w:r>
        <w:rPr>
          <w:rFonts w:cs="Times New Roman"/>
          <w:b/>
          <w:sz w:val="23"/>
          <w:szCs w:val="23"/>
        </w:rPr>
        <w:t>Specific deliverables by the consultant:</w:t>
      </w:r>
    </w:p>
    <w:p w14:paraId="2BC4FA12" w14:textId="602F4751" w:rsidR="005B27DF" w:rsidRDefault="005B27DF" w:rsidP="00474FE6">
      <w:pPr>
        <w:jc w:val="both"/>
        <w:rPr>
          <w:rFonts w:cs="Times New Roman"/>
          <w:sz w:val="23"/>
          <w:szCs w:val="23"/>
          <w:u w:val="single"/>
        </w:rPr>
      </w:pPr>
    </w:p>
    <w:p w14:paraId="10CFD262" w14:textId="5CE18C25" w:rsidR="0095392B" w:rsidRDefault="0095392B" w:rsidP="00474FE6">
      <w:pPr>
        <w:jc w:val="both"/>
        <w:rPr>
          <w:rFonts w:cs="Times New Roman"/>
          <w:sz w:val="23"/>
          <w:szCs w:val="23"/>
        </w:rPr>
      </w:pPr>
      <w:r>
        <w:rPr>
          <w:rFonts w:cs="Times New Roman"/>
          <w:sz w:val="23"/>
          <w:szCs w:val="23"/>
        </w:rPr>
        <w:t>The specific deliverables by the consultant include the following:</w:t>
      </w:r>
    </w:p>
    <w:p w14:paraId="53CA4999" w14:textId="77777777" w:rsidR="0095392B" w:rsidRPr="0095392B" w:rsidRDefault="0095392B" w:rsidP="00474FE6">
      <w:pPr>
        <w:jc w:val="both"/>
        <w:rPr>
          <w:rFonts w:cs="Times New Roman"/>
          <w:sz w:val="23"/>
          <w:szCs w:val="23"/>
        </w:rPr>
      </w:pPr>
    </w:p>
    <w:p w14:paraId="52823ADF" w14:textId="5180AFEB" w:rsidR="0095392B" w:rsidRDefault="00E664E8" w:rsidP="0095392B">
      <w:pPr>
        <w:pStyle w:val="ListParagraph"/>
        <w:numPr>
          <w:ilvl w:val="0"/>
          <w:numId w:val="17"/>
        </w:numPr>
        <w:jc w:val="both"/>
        <w:rPr>
          <w:rFonts w:cs="Times New Roman"/>
          <w:sz w:val="23"/>
          <w:szCs w:val="23"/>
        </w:rPr>
      </w:pPr>
      <w:r w:rsidRPr="0095392B">
        <w:rPr>
          <w:rFonts w:cs="Times New Roman"/>
          <w:sz w:val="23"/>
          <w:szCs w:val="23"/>
        </w:rPr>
        <w:t>Share the detail outline of the</w:t>
      </w:r>
      <w:r w:rsidR="00F82B6A">
        <w:rPr>
          <w:rFonts w:cs="Times New Roman"/>
          <w:sz w:val="23"/>
          <w:szCs w:val="23"/>
        </w:rPr>
        <w:t xml:space="preserve"> </w:t>
      </w:r>
      <w:r w:rsidRPr="0095392B">
        <w:rPr>
          <w:rFonts w:cs="Times New Roman"/>
          <w:sz w:val="23"/>
          <w:szCs w:val="23"/>
        </w:rPr>
        <w:t xml:space="preserve">workshop with proposed </w:t>
      </w:r>
      <w:r w:rsidR="00886557">
        <w:rPr>
          <w:rFonts w:cs="Times New Roman"/>
          <w:sz w:val="23"/>
          <w:szCs w:val="23"/>
        </w:rPr>
        <w:t xml:space="preserve">contents and </w:t>
      </w:r>
      <w:r w:rsidRPr="0095392B">
        <w:rPr>
          <w:rFonts w:cs="Times New Roman"/>
          <w:sz w:val="23"/>
          <w:szCs w:val="23"/>
        </w:rPr>
        <w:t xml:space="preserve">activities, methodologies and </w:t>
      </w:r>
      <w:r w:rsidR="0095392B" w:rsidRPr="0095392B">
        <w:rPr>
          <w:rFonts w:cs="Times New Roman"/>
          <w:sz w:val="23"/>
          <w:szCs w:val="23"/>
        </w:rPr>
        <w:t>materials</w:t>
      </w:r>
      <w:r w:rsidR="007E5C19">
        <w:rPr>
          <w:rFonts w:cs="Times New Roman"/>
          <w:sz w:val="23"/>
          <w:szCs w:val="23"/>
        </w:rPr>
        <w:t xml:space="preserve"> (</w:t>
      </w:r>
      <w:r w:rsidR="00886557">
        <w:rPr>
          <w:rFonts w:cs="Times New Roman"/>
          <w:sz w:val="23"/>
          <w:szCs w:val="23"/>
        </w:rPr>
        <w:t xml:space="preserve">sessions to be delivered through online) </w:t>
      </w:r>
    </w:p>
    <w:p w14:paraId="31206B72" w14:textId="7A4DF247" w:rsidR="0095392B" w:rsidRDefault="0095392B" w:rsidP="0095392B">
      <w:pPr>
        <w:pStyle w:val="ListParagraph"/>
        <w:numPr>
          <w:ilvl w:val="0"/>
          <w:numId w:val="17"/>
        </w:numPr>
        <w:jc w:val="both"/>
        <w:rPr>
          <w:rFonts w:cs="Times New Roman"/>
          <w:sz w:val="23"/>
          <w:szCs w:val="23"/>
        </w:rPr>
      </w:pPr>
      <w:r>
        <w:rPr>
          <w:rFonts w:cs="Times New Roman"/>
          <w:sz w:val="23"/>
          <w:szCs w:val="23"/>
        </w:rPr>
        <w:t xml:space="preserve">Finalize the details session plan with the input from </w:t>
      </w:r>
      <w:r w:rsidR="00886557">
        <w:rPr>
          <w:rFonts w:cs="Times New Roman"/>
          <w:sz w:val="23"/>
          <w:szCs w:val="23"/>
        </w:rPr>
        <w:t xml:space="preserve">Director-HROD </w:t>
      </w:r>
      <w:r>
        <w:rPr>
          <w:rFonts w:cs="Times New Roman"/>
          <w:sz w:val="23"/>
          <w:szCs w:val="23"/>
        </w:rPr>
        <w:t>and Change Management Advisor</w:t>
      </w:r>
    </w:p>
    <w:p w14:paraId="26C4E233" w14:textId="154AD2F2" w:rsidR="0095392B" w:rsidRDefault="0095392B" w:rsidP="0095392B">
      <w:pPr>
        <w:pStyle w:val="ListParagraph"/>
        <w:numPr>
          <w:ilvl w:val="0"/>
          <w:numId w:val="17"/>
        </w:numPr>
        <w:jc w:val="both"/>
        <w:rPr>
          <w:rFonts w:cs="Times New Roman"/>
          <w:sz w:val="23"/>
          <w:szCs w:val="23"/>
        </w:rPr>
      </w:pPr>
      <w:r>
        <w:rPr>
          <w:rFonts w:cs="Times New Roman"/>
          <w:sz w:val="23"/>
          <w:szCs w:val="23"/>
        </w:rPr>
        <w:t xml:space="preserve">Prepare the </w:t>
      </w:r>
      <w:r w:rsidR="00886557">
        <w:rPr>
          <w:rFonts w:cs="Times New Roman"/>
          <w:sz w:val="23"/>
          <w:szCs w:val="23"/>
        </w:rPr>
        <w:t xml:space="preserve">online delivery of session </w:t>
      </w:r>
      <w:r>
        <w:rPr>
          <w:rFonts w:cs="Times New Roman"/>
          <w:sz w:val="23"/>
          <w:szCs w:val="23"/>
        </w:rPr>
        <w:t xml:space="preserve">with the support relevant staff/department </w:t>
      </w:r>
      <w:r w:rsidR="00886557">
        <w:rPr>
          <w:rFonts w:cs="Times New Roman"/>
          <w:sz w:val="23"/>
          <w:szCs w:val="23"/>
        </w:rPr>
        <w:t xml:space="preserve">of Plan International Bangladesh </w:t>
      </w:r>
      <w:r>
        <w:rPr>
          <w:rFonts w:cs="Times New Roman"/>
          <w:sz w:val="23"/>
          <w:szCs w:val="23"/>
        </w:rPr>
        <w:t xml:space="preserve">before the </w:t>
      </w:r>
      <w:r w:rsidR="00886557">
        <w:rPr>
          <w:rFonts w:cs="Times New Roman"/>
          <w:sz w:val="23"/>
          <w:szCs w:val="23"/>
        </w:rPr>
        <w:t xml:space="preserve">session days </w:t>
      </w:r>
    </w:p>
    <w:p w14:paraId="177B1FB4" w14:textId="7871025D" w:rsidR="00523B50" w:rsidRDefault="0095392B" w:rsidP="0095392B">
      <w:pPr>
        <w:pStyle w:val="ListParagraph"/>
        <w:numPr>
          <w:ilvl w:val="0"/>
          <w:numId w:val="17"/>
        </w:numPr>
        <w:jc w:val="both"/>
        <w:rPr>
          <w:rFonts w:cs="Times New Roman"/>
          <w:sz w:val="23"/>
          <w:szCs w:val="23"/>
        </w:rPr>
      </w:pPr>
      <w:r>
        <w:rPr>
          <w:rFonts w:cs="Times New Roman"/>
          <w:sz w:val="23"/>
          <w:szCs w:val="23"/>
        </w:rPr>
        <w:t xml:space="preserve">Facilitate the </w:t>
      </w:r>
      <w:r w:rsidR="00886557">
        <w:rPr>
          <w:rFonts w:cs="Times New Roman"/>
          <w:sz w:val="23"/>
          <w:szCs w:val="23"/>
        </w:rPr>
        <w:t xml:space="preserve">on-line sessions </w:t>
      </w:r>
    </w:p>
    <w:p w14:paraId="1B761E6F" w14:textId="22749CF4" w:rsidR="0095392B" w:rsidRDefault="0095392B" w:rsidP="0095392B">
      <w:pPr>
        <w:pStyle w:val="ListParagraph"/>
        <w:numPr>
          <w:ilvl w:val="0"/>
          <w:numId w:val="17"/>
        </w:numPr>
        <w:jc w:val="both"/>
        <w:rPr>
          <w:rFonts w:cs="Times New Roman"/>
          <w:sz w:val="23"/>
          <w:szCs w:val="23"/>
        </w:rPr>
      </w:pPr>
      <w:r>
        <w:rPr>
          <w:rFonts w:cs="Times New Roman"/>
          <w:sz w:val="23"/>
          <w:szCs w:val="23"/>
        </w:rPr>
        <w:t xml:space="preserve">Workshop report (not more than </w:t>
      </w:r>
      <w:r w:rsidR="003D087C">
        <w:rPr>
          <w:rFonts w:cs="Times New Roman"/>
          <w:sz w:val="23"/>
          <w:szCs w:val="23"/>
        </w:rPr>
        <w:t xml:space="preserve">five </w:t>
      </w:r>
      <w:r>
        <w:rPr>
          <w:rFonts w:cs="Times New Roman"/>
          <w:sz w:val="23"/>
          <w:szCs w:val="23"/>
        </w:rPr>
        <w:t>pages) reflecting the outcome of the sessions and group</w:t>
      </w:r>
      <w:r w:rsidR="003A5D9D">
        <w:rPr>
          <w:rFonts w:cs="Times New Roman"/>
          <w:sz w:val="23"/>
          <w:szCs w:val="23"/>
        </w:rPr>
        <w:t xml:space="preserve"> feedback and insights of the participants that would be useful for organizational learning point of views</w:t>
      </w:r>
      <w:r>
        <w:rPr>
          <w:rFonts w:cs="Times New Roman"/>
          <w:sz w:val="23"/>
          <w:szCs w:val="23"/>
        </w:rPr>
        <w:t>.</w:t>
      </w:r>
    </w:p>
    <w:p w14:paraId="55B1E2BA" w14:textId="77777777" w:rsidR="0095392B" w:rsidRPr="0095392B" w:rsidRDefault="0095392B" w:rsidP="0095392B">
      <w:pPr>
        <w:ind w:left="360"/>
        <w:jc w:val="both"/>
        <w:rPr>
          <w:rFonts w:cs="Times New Roman"/>
          <w:sz w:val="23"/>
          <w:szCs w:val="23"/>
        </w:rPr>
      </w:pPr>
    </w:p>
    <w:p w14:paraId="4E745E8F" w14:textId="77777777" w:rsidR="00523B50" w:rsidRDefault="00523B50" w:rsidP="00474FE6">
      <w:pPr>
        <w:jc w:val="both"/>
        <w:rPr>
          <w:rFonts w:cs="Times New Roman"/>
          <w:sz w:val="23"/>
          <w:szCs w:val="23"/>
        </w:rPr>
      </w:pPr>
    </w:p>
    <w:p w14:paraId="615C8038" w14:textId="77777777" w:rsidR="00AC52D9" w:rsidRPr="00C342E5" w:rsidRDefault="00C342E5" w:rsidP="00474FE6">
      <w:pPr>
        <w:jc w:val="both"/>
        <w:rPr>
          <w:rFonts w:cs="Times New Roman"/>
          <w:b/>
          <w:sz w:val="23"/>
          <w:szCs w:val="23"/>
          <w:u w:val="single"/>
        </w:rPr>
      </w:pPr>
      <w:r w:rsidRPr="00C342E5">
        <w:rPr>
          <w:rFonts w:cs="Times New Roman"/>
          <w:b/>
          <w:sz w:val="23"/>
          <w:szCs w:val="23"/>
          <w:u w:val="single"/>
        </w:rPr>
        <w:t>Timeframes</w:t>
      </w:r>
    </w:p>
    <w:p w14:paraId="22194D0E" w14:textId="77777777" w:rsidR="00235376" w:rsidRDefault="00235376" w:rsidP="00C342E5">
      <w:pPr>
        <w:jc w:val="both"/>
        <w:rPr>
          <w:rFonts w:cs="Times New Roman"/>
          <w:sz w:val="23"/>
          <w:szCs w:val="23"/>
        </w:rPr>
      </w:pPr>
    </w:p>
    <w:p w14:paraId="3CD60299" w14:textId="63E82488" w:rsidR="00235376" w:rsidRDefault="00235376" w:rsidP="00C342E5">
      <w:pPr>
        <w:jc w:val="both"/>
        <w:rPr>
          <w:rFonts w:cs="Times New Roman"/>
          <w:sz w:val="23"/>
          <w:szCs w:val="23"/>
        </w:rPr>
      </w:pPr>
      <w:r>
        <w:rPr>
          <w:rFonts w:cs="Times New Roman"/>
          <w:sz w:val="23"/>
          <w:szCs w:val="23"/>
        </w:rPr>
        <w:t xml:space="preserve">This is a part term contract at daily rate based on agreed work plan/ assignment over the period staring </w:t>
      </w:r>
      <w:r w:rsidR="003A5D9D">
        <w:rPr>
          <w:rFonts w:cs="Times New Roman"/>
          <w:sz w:val="23"/>
          <w:szCs w:val="23"/>
        </w:rPr>
        <w:t xml:space="preserve">15 November </w:t>
      </w:r>
      <w:r w:rsidR="007E5C19">
        <w:rPr>
          <w:rFonts w:cs="Times New Roman"/>
          <w:sz w:val="23"/>
          <w:szCs w:val="23"/>
        </w:rPr>
        <w:t xml:space="preserve">2020 </w:t>
      </w:r>
      <w:r w:rsidR="00EE3B7D">
        <w:rPr>
          <w:rFonts w:cs="Times New Roman"/>
          <w:sz w:val="23"/>
          <w:szCs w:val="23"/>
        </w:rPr>
        <w:t xml:space="preserve">and ending </w:t>
      </w:r>
      <w:r w:rsidR="003A5D9D">
        <w:rPr>
          <w:rFonts w:cs="Times New Roman"/>
          <w:sz w:val="23"/>
          <w:szCs w:val="23"/>
        </w:rPr>
        <w:t xml:space="preserve">30 November </w:t>
      </w:r>
      <w:r w:rsidR="00EE3B7D">
        <w:rPr>
          <w:rFonts w:cs="Times New Roman"/>
          <w:sz w:val="23"/>
          <w:szCs w:val="23"/>
        </w:rPr>
        <w:t>2020 (including report). T</w:t>
      </w:r>
      <w:r>
        <w:rPr>
          <w:rFonts w:cs="Times New Roman"/>
          <w:sz w:val="23"/>
          <w:szCs w:val="23"/>
        </w:rPr>
        <w:t>he exact date</w:t>
      </w:r>
      <w:r w:rsidR="00EE3B7D">
        <w:rPr>
          <w:rFonts w:cs="Times New Roman"/>
          <w:sz w:val="23"/>
          <w:szCs w:val="23"/>
        </w:rPr>
        <w:t>s</w:t>
      </w:r>
      <w:r>
        <w:rPr>
          <w:rFonts w:cs="Times New Roman"/>
          <w:sz w:val="23"/>
          <w:szCs w:val="23"/>
        </w:rPr>
        <w:t xml:space="preserve"> of submission of deliverables will be determined </w:t>
      </w:r>
      <w:r w:rsidR="00414BD2">
        <w:rPr>
          <w:rFonts w:cs="Times New Roman"/>
          <w:sz w:val="23"/>
          <w:szCs w:val="23"/>
        </w:rPr>
        <w:t>during</w:t>
      </w:r>
      <w:r>
        <w:rPr>
          <w:rFonts w:cs="Times New Roman"/>
          <w:sz w:val="23"/>
          <w:szCs w:val="23"/>
        </w:rPr>
        <w:t xml:space="preserve"> the first meeting with the consultant upon singing of the assignment agreement.</w:t>
      </w:r>
    </w:p>
    <w:p w14:paraId="06A3CF5E" w14:textId="77777777" w:rsidR="00235376" w:rsidRDefault="00235376" w:rsidP="00C342E5">
      <w:pPr>
        <w:jc w:val="both"/>
        <w:rPr>
          <w:rFonts w:cs="Times New Roman"/>
          <w:sz w:val="23"/>
          <w:szCs w:val="23"/>
        </w:rPr>
      </w:pPr>
    </w:p>
    <w:p w14:paraId="39C52B63" w14:textId="77777777" w:rsidR="009E439A" w:rsidRPr="00327DE7" w:rsidRDefault="00AC52D9" w:rsidP="005C66B7">
      <w:pPr>
        <w:jc w:val="both"/>
        <w:rPr>
          <w:rFonts w:cs="Times New Roman"/>
          <w:b/>
          <w:sz w:val="23"/>
          <w:szCs w:val="23"/>
        </w:rPr>
      </w:pPr>
      <w:r w:rsidRPr="00327DE7">
        <w:rPr>
          <w:rFonts w:cs="Times New Roman"/>
          <w:b/>
          <w:sz w:val="23"/>
          <w:szCs w:val="23"/>
        </w:rPr>
        <w:t>Required skills and experiences of consultant</w:t>
      </w:r>
      <w:r w:rsidR="009E439A" w:rsidRPr="00327DE7">
        <w:rPr>
          <w:rFonts w:cs="Times New Roman"/>
          <w:b/>
          <w:sz w:val="23"/>
          <w:szCs w:val="23"/>
        </w:rPr>
        <w:t>:</w:t>
      </w:r>
    </w:p>
    <w:p w14:paraId="5C1E3BFF" w14:textId="04AF368A" w:rsidR="00AC52D9" w:rsidRPr="00327DE7" w:rsidRDefault="009E439A" w:rsidP="005C66B7">
      <w:pPr>
        <w:jc w:val="both"/>
        <w:rPr>
          <w:rFonts w:cs="Times New Roman"/>
          <w:sz w:val="23"/>
          <w:szCs w:val="23"/>
        </w:rPr>
      </w:pPr>
      <w:r w:rsidRPr="00327DE7">
        <w:rPr>
          <w:rFonts w:cs="Times New Roman"/>
          <w:sz w:val="23"/>
          <w:szCs w:val="23"/>
        </w:rPr>
        <w:t>The</w:t>
      </w:r>
      <w:r w:rsidRPr="007E3033">
        <w:rPr>
          <w:rFonts w:cs="Times New Roman"/>
          <w:sz w:val="23"/>
          <w:szCs w:val="23"/>
        </w:rPr>
        <w:t xml:space="preserve"> </w:t>
      </w:r>
      <w:r w:rsidR="00AC52D9" w:rsidRPr="00327DE7">
        <w:rPr>
          <w:rFonts w:cs="Times New Roman"/>
          <w:sz w:val="23"/>
          <w:szCs w:val="23"/>
        </w:rPr>
        <w:t xml:space="preserve">Interested </w:t>
      </w:r>
      <w:r w:rsidR="00235376">
        <w:rPr>
          <w:rFonts w:cs="Times New Roman"/>
          <w:sz w:val="23"/>
          <w:szCs w:val="23"/>
        </w:rPr>
        <w:t xml:space="preserve">person for this assignment should </w:t>
      </w:r>
      <w:r w:rsidR="00AC52D9" w:rsidRPr="00327DE7">
        <w:rPr>
          <w:rFonts w:cs="Times New Roman"/>
          <w:sz w:val="23"/>
          <w:szCs w:val="23"/>
        </w:rPr>
        <w:t>have:</w:t>
      </w:r>
    </w:p>
    <w:p w14:paraId="0EF086F9" w14:textId="77777777" w:rsidR="0002677B" w:rsidRPr="007E3033" w:rsidRDefault="0002677B" w:rsidP="0002677B">
      <w:pPr>
        <w:jc w:val="both"/>
        <w:rPr>
          <w:rFonts w:cs="Times New Roman"/>
          <w:sz w:val="23"/>
          <w:szCs w:val="23"/>
        </w:rPr>
      </w:pPr>
    </w:p>
    <w:p w14:paraId="1ADCBAF5" w14:textId="4FFF25B5" w:rsidR="007E3033" w:rsidRPr="007E3033" w:rsidRDefault="007E3033" w:rsidP="007E3033">
      <w:pPr>
        <w:jc w:val="both"/>
        <w:rPr>
          <w:rFonts w:cs="Times New Roman"/>
          <w:sz w:val="23"/>
          <w:szCs w:val="23"/>
        </w:rPr>
      </w:pPr>
      <w:r>
        <w:rPr>
          <w:rFonts w:cs="Times New Roman"/>
          <w:sz w:val="23"/>
          <w:szCs w:val="23"/>
        </w:rPr>
        <w:t>Extensive and relevant work experience</w:t>
      </w:r>
      <w:r w:rsidRPr="007E3033">
        <w:rPr>
          <w:rFonts w:cs="Times New Roman"/>
          <w:sz w:val="23"/>
          <w:szCs w:val="23"/>
        </w:rPr>
        <w:t xml:space="preserve">, with a focus on </w:t>
      </w:r>
      <w:r w:rsidR="003A5D9D">
        <w:rPr>
          <w:rFonts w:cs="Times New Roman"/>
          <w:sz w:val="23"/>
          <w:szCs w:val="23"/>
        </w:rPr>
        <w:t xml:space="preserve">developing and </w:t>
      </w:r>
      <w:r w:rsidRPr="007E3033">
        <w:rPr>
          <w:rFonts w:cs="Times New Roman"/>
          <w:sz w:val="23"/>
          <w:szCs w:val="23"/>
        </w:rPr>
        <w:t xml:space="preserve">facilitating </w:t>
      </w:r>
      <w:r w:rsidR="003A5D9D">
        <w:rPr>
          <w:rFonts w:cs="Times New Roman"/>
          <w:sz w:val="23"/>
          <w:szCs w:val="23"/>
        </w:rPr>
        <w:t xml:space="preserve">workshop of similar nature </w:t>
      </w:r>
      <w:r w:rsidRPr="007E3033">
        <w:rPr>
          <w:rFonts w:cs="Times New Roman"/>
          <w:sz w:val="23"/>
          <w:szCs w:val="23"/>
        </w:rPr>
        <w:t xml:space="preserve">for </w:t>
      </w:r>
      <w:r>
        <w:rPr>
          <w:rFonts w:cs="Times New Roman"/>
          <w:sz w:val="23"/>
          <w:szCs w:val="23"/>
        </w:rPr>
        <w:t>INGOs or UN bodies or other regio</w:t>
      </w:r>
      <w:r w:rsidRPr="007E3033">
        <w:rPr>
          <w:rFonts w:cs="Times New Roman"/>
          <w:sz w:val="23"/>
          <w:szCs w:val="23"/>
        </w:rPr>
        <w:t>nal or bilateral development organizations;</w:t>
      </w:r>
      <w:r>
        <w:rPr>
          <w:rFonts w:cs="Times New Roman"/>
          <w:sz w:val="23"/>
          <w:szCs w:val="23"/>
        </w:rPr>
        <w:t xml:space="preserve"> excellent expertise </w:t>
      </w:r>
      <w:r w:rsidRPr="007E3033">
        <w:rPr>
          <w:rFonts w:cs="Times New Roman"/>
          <w:sz w:val="23"/>
          <w:szCs w:val="23"/>
        </w:rPr>
        <w:t xml:space="preserve">in designing and implementing a wide range of interactive methods </w:t>
      </w:r>
      <w:r>
        <w:rPr>
          <w:rFonts w:cs="Times New Roman"/>
          <w:sz w:val="23"/>
          <w:szCs w:val="23"/>
        </w:rPr>
        <w:t xml:space="preserve">in </w:t>
      </w:r>
      <w:r w:rsidR="003A5D9D">
        <w:rPr>
          <w:rFonts w:cs="Times New Roman"/>
          <w:sz w:val="23"/>
          <w:szCs w:val="23"/>
        </w:rPr>
        <w:t xml:space="preserve">delivering online sessions </w:t>
      </w:r>
      <w:r>
        <w:rPr>
          <w:rFonts w:cs="Times New Roman"/>
          <w:sz w:val="23"/>
          <w:szCs w:val="23"/>
        </w:rPr>
        <w:t xml:space="preserve">to a wider audiences; </w:t>
      </w:r>
      <w:r w:rsidR="003A5D9D">
        <w:rPr>
          <w:rFonts w:cs="Times New Roman"/>
          <w:sz w:val="23"/>
          <w:szCs w:val="23"/>
        </w:rPr>
        <w:t xml:space="preserve">understanding employees needs, </w:t>
      </w:r>
      <w:r>
        <w:rPr>
          <w:rFonts w:cs="Times New Roman"/>
          <w:sz w:val="23"/>
          <w:szCs w:val="23"/>
        </w:rPr>
        <w:t xml:space="preserve">supporting </w:t>
      </w:r>
      <w:r w:rsidRPr="007E3033">
        <w:rPr>
          <w:rFonts w:cs="Times New Roman"/>
          <w:sz w:val="23"/>
          <w:szCs w:val="23"/>
        </w:rPr>
        <w:t>team</w:t>
      </w:r>
      <w:r>
        <w:rPr>
          <w:rFonts w:cs="Times New Roman"/>
          <w:sz w:val="23"/>
          <w:szCs w:val="23"/>
        </w:rPr>
        <w:t xml:space="preserve">building </w:t>
      </w:r>
      <w:r w:rsidRPr="007E3033">
        <w:rPr>
          <w:rFonts w:cs="Times New Roman"/>
          <w:sz w:val="23"/>
          <w:szCs w:val="23"/>
        </w:rPr>
        <w:t>and improve communication in workplace;</w:t>
      </w:r>
      <w:r>
        <w:rPr>
          <w:rFonts w:cs="Times New Roman"/>
          <w:sz w:val="23"/>
          <w:szCs w:val="23"/>
        </w:rPr>
        <w:t xml:space="preserve"> expert in </w:t>
      </w:r>
      <w:r w:rsidR="003A5D9D">
        <w:rPr>
          <w:rFonts w:cs="Times New Roman"/>
          <w:sz w:val="23"/>
          <w:szCs w:val="23"/>
        </w:rPr>
        <w:t xml:space="preserve">facilitating online sessions for  </w:t>
      </w:r>
      <w:r w:rsidRPr="007E3033">
        <w:rPr>
          <w:rFonts w:cs="Times New Roman"/>
          <w:sz w:val="23"/>
          <w:szCs w:val="23"/>
        </w:rPr>
        <w:t xml:space="preserve">diverse </w:t>
      </w:r>
      <w:r>
        <w:rPr>
          <w:rFonts w:cs="Times New Roman"/>
          <w:sz w:val="23"/>
          <w:szCs w:val="23"/>
        </w:rPr>
        <w:t>audiences of Bangladeshi coming from different parts and different level of the organization</w:t>
      </w:r>
      <w:r w:rsidR="00CD6EEC">
        <w:rPr>
          <w:rFonts w:cs="Times New Roman"/>
          <w:sz w:val="23"/>
          <w:szCs w:val="23"/>
        </w:rPr>
        <w:t xml:space="preserve">,. </w:t>
      </w:r>
      <w:r w:rsidRPr="007E3033">
        <w:rPr>
          <w:rFonts w:cs="Times New Roman"/>
          <w:sz w:val="23"/>
          <w:szCs w:val="23"/>
        </w:rPr>
        <w:t xml:space="preserve">Experience working on </w:t>
      </w:r>
      <w:r w:rsidR="00CD6EEC">
        <w:rPr>
          <w:rFonts w:cs="Times New Roman"/>
          <w:sz w:val="23"/>
          <w:szCs w:val="23"/>
        </w:rPr>
        <w:t xml:space="preserve">development sector of Bangladesh and </w:t>
      </w:r>
      <w:r w:rsidR="003A5D9D">
        <w:rPr>
          <w:rFonts w:cs="Times New Roman"/>
          <w:sz w:val="23"/>
          <w:szCs w:val="23"/>
        </w:rPr>
        <w:t xml:space="preserve">sound </w:t>
      </w:r>
      <w:r w:rsidR="00CD6EEC">
        <w:rPr>
          <w:rFonts w:cs="Times New Roman"/>
          <w:sz w:val="23"/>
          <w:szCs w:val="23"/>
        </w:rPr>
        <w:lastRenderedPageBreak/>
        <w:t xml:space="preserve">knowledge on </w:t>
      </w:r>
      <w:r w:rsidR="003A5D9D">
        <w:rPr>
          <w:rFonts w:cs="Times New Roman"/>
          <w:sz w:val="23"/>
          <w:szCs w:val="23"/>
        </w:rPr>
        <w:t xml:space="preserve">the industry job market including its trends related to recruitment and selection and interviewing trends. </w:t>
      </w:r>
      <w:r w:rsidRPr="007E3033">
        <w:rPr>
          <w:rFonts w:cs="Times New Roman"/>
          <w:sz w:val="23"/>
          <w:szCs w:val="23"/>
        </w:rPr>
        <w:t>Master’s degree or equivalent in Social Sciences, Development, Communications, and/or relevant field required</w:t>
      </w:r>
      <w:r w:rsidR="00890819">
        <w:rPr>
          <w:rFonts w:cs="Times New Roman"/>
          <w:sz w:val="23"/>
          <w:szCs w:val="23"/>
        </w:rPr>
        <w:t xml:space="preserve">. </w:t>
      </w:r>
      <w:r w:rsidRPr="007E3033">
        <w:rPr>
          <w:rFonts w:cs="Times New Roman"/>
          <w:sz w:val="23"/>
          <w:szCs w:val="23"/>
        </w:rPr>
        <w:t>Fluency in English</w:t>
      </w:r>
      <w:r w:rsidR="00890819">
        <w:rPr>
          <w:rFonts w:cs="Times New Roman"/>
          <w:sz w:val="23"/>
          <w:szCs w:val="23"/>
        </w:rPr>
        <w:t xml:space="preserve"> and in Bengali</w:t>
      </w:r>
      <w:r w:rsidRPr="007E3033">
        <w:rPr>
          <w:rFonts w:cs="Times New Roman"/>
          <w:sz w:val="23"/>
          <w:szCs w:val="23"/>
        </w:rPr>
        <w:t>.</w:t>
      </w:r>
    </w:p>
    <w:p w14:paraId="62A5D0D5" w14:textId="77777777" w:rsidR="00E1791C" w:rsidRDefault="00E1791C" w:rsidP="00E1791C">
      <w:pPr>
        <w:jc w:val="both"/>
        <w:rPr>
          <w:rFonts w:cs="Tahoma"/>
          <w:color w:val="000000"/>
          <w:sz w:val="23"/>
          <w:szCs w:val="23"/>
        </w:rPr>
      </w:pPr>
    </w:p>
    <w:p w14:paraId="06D6E2CA" w14:textId="77777777" w:rsidR="00AC52D9" w:rsidRPr="00327DE7" w:rsidRDefault="00AC52D9" w:rsidP="00450AB7">
      <w:pPr>
        <w:jc w:val="both"/>
        <w:rPr>
          <w:rFonts w:cs="Times New Roman"/>
          <w:b/>
          <w:sz w:val="23"/>
          <w:szCs w:val="23"/>
        </w:rPr>
      </w:pPr>
      <w:r w:rsidRPr="00327DE7">
        <w:rPr>
          <w:rFonts w:cs="Times New Roman"/>
          <w:b/>
          <w:sz w:val="23"/>
          <w:szCs w:val="23"/>
        </w:rPr>
        <w:t>Financial terms</w:t>
      </w:r>
    </w:p>
    <w:p w14:paraId="7CC7267D" w14:textId="07B9FB4F" w:rsidR="00AC52D9" w:rsidRPr="00ED79EF" w:rsidRDefault="00AC52D9" w:rsidP="0052606F">
      <w:pPr>
        <w:jc w:val="both"/>
        <w:rPr>
          <w:rFonts w:cs="Times New Roman"/>
          <w:sz w:val="23"/>
          <w:szCs w:val="23"/>
        </w:rPr>
      </w:pPr>
      <w:r w:rsidRPr="00ED79EF">
        <w:rPr>
          <w:rFonts w:cs="Times New Roman"/>
          <w:sz w:val="23"/>
          <w:szCs w:val="23"/>
        </w:rPr>
        <w:t xml:space="preserve">The payment schedule to the contracted </w:t>
      </w:r>
      <w:r w:rsidR="00E1791C">
        <w:rPr>
          <w:rFonts w:cs="Times New Roman"/>
          <w:sz w:val="23"/>
          <w:szCs w:val="23"/>
        </w:rPr>
        <w:t xml:space="preserve">editor/ </w:t>
      </w:r>
      <w:r w:rsidRPr="00ED79EF">
        <w:rPr>
          <w:rFonts w:cs="Times New Roman"/>
          <w:sz w:val="23"/>
          <w:szCs w:val="23"/>
        </w:rPr>
        <w:t>consultant will be:</w:t>
      </w:r>
    </w:p>
    <w:p w14:paraId="7F1C71B5" w14:textId="77777777" w:rsidR="006978CD" w:rsidRPr="00ED79EF" w:rsidRDefault="006978CD" w:rsidP="009E439A">
      <w:pPr>
        <w:ind w:left="720"/>
        <w:jc w:val="both"/>
        <w:rPr>
          <w:rFonts w:cs="Times New Roman"/>
          <w:sz w:val="23"/>
          <w:szCs w:val="23"/>
        </w:rPr>
      </w:pPr>
    </w:p>
    <w:p w14:paraId="014326F7" w14:textId="15ABAD5D" w:rsidR="009E439A" w:rsidRPr="00ED79EF" w:rsidRDefault="00E1791C" w:rsidP="006978CD">
      <w:pPr>
        <w:numPr>
          <w:ilvl w:val="1"/>
          <w:numId w:val="7"/>
        </w:numPr>
        <w:jc w:val="both"/>
        <w:rPr>
          <w:rFonts w:cs="Times New Roman"/>
          <w:sz w:val="23"/>
          <w:szCs w:val="23"/>
        </w:rPr>
      </w:pPr>
      <w:r>
        <w:rPr>
          <w:rFonts w:cs="Times New Roman"/>
          <w:sz w:val="23"/>
          <w:szCs w:val="23"/>
        </w:rPr>
        <w:t>3</w:t>
      </w:r>
      <w:r w:rsidR="005C66B7" w:rsidRPr="00ED79EF">
        <w:rPr>
          <w:rFonts w:cs="Times New Roman"/>
          <w:sz w:val="23"/>
          <w:szCs w:val="23"/>
        </w:rPr>
        <w:t>0</w:t>
      </w:r>
      <w:r w:rsidR="00AC52D9" w:rsidRPr="00ED79EF">
        <w:rPr>
          <w:rFonts w:cs="Times New Roman"/>
          <w:sz w:val="23"/>
          <w:szCs w:val="23"/>
        </w:rPr>
        <w:t>% of the total amount shall be paid at the signing of agreement</w:t>
      </w:r>
    </w:p>
    <w:p w14:paraId="499082DB" w14:textId="5AEAFEC1" w:rsidR="00AC52D9" w:rsidRPr="00ED79EF" w:rsidRDefault="00AC52D9" w:rsidP="006978CD">
      <w:pPr>
        <w:numPr>
          <w:ilvl w:val="1"/>
          <w:numId w:val="7"/>
        </w:numPr>
        <w:jc w:val="both"/>
        <w:rPr>
          <w:rFonts w:cs="Times New Roman"/>
          <w:sz w:val="23"/>
          <w:szCs w:val="23"/>
        </w:rPr>
      </w:pPr>
      <w:r w:rsidRPr="00ED79EF">
        <w:rPr>
          <w:rFonts w:cs="Times New Roman"/>
          <w:sz w:val="23"/>
          <w:szCs w:val="23"/>
        </w:rPr>
        <w:t xml:space="preserve">Remaining </w:t>
      </w:r>
      <w:r w:rsidR="00E1791C">
        <w:rPr>
          <w:rFonts w:cs="Times New Roman"/>
          <w:sz w:val="23"/>
          <w:szCs w:val="23"/>
        </w:rPr>
        <w:t>7</w:t>
      </w:r>
      <w:r w:rsidRPr="00ED79EF">
        <w:rPr>
          <w:rFonts w:cs="Times New Roman"/>
          <w:sz w:val="23"/>
          <w:szCs w:val="23"/>
        </w:rPr>
        <w:t>0% after submitting</w:t>
      </w:r>
      <w:r w:rsidR="005911D0" w:rsidRPr="00ED79EF">
        <w:rPr>
          <w:rFonts w:cs="Times New Roman"/>
          <w:sz w:val="23"/>
          <w:szCs w:val="23"/>
        </w:rPr>
        <w:t xml:space="preserve"> the final </w:t>
      </w:r>
      <w:r w:rsidR="00243B6B" w:rsidRPr="00ED79EF">
        <w:rPr>
          <w:rFonts w:cs="Times New Roman"/>
          <w:sz w:val="23"/>
          <w:szCs w:val="23"/>
        </w:rPr>
        <w:t xml:space="preserve">accepted </w:t>
      </w:r>
      <w:r w:rsidR="00E1791C">
        <w:rPr>
          <w:rFonts w:cs="Times New Roman"/>
          <w:sz w:val="23"/>
          <w:szCs w:val="23"/>
        </w:rPr>
        <w:t>deliverables mentioned above.</w:t>
      </w:r>
    </w:p>
    <w:p w14:paraId="47F8E98E" w14:textId="77777777" w:rsidR="00AC52D9" w:rsidRPr="00ED79EF" w:rsidRDefault="00AC52D9" w:rsidP="009E439A">
      <w:pPr>
        <w:ind w:left="720"/>
        <w:jc w:val="both"/>
        <w:rPr>
          <w:rFonts w:cs="Times New Roman"/>
          <w:sz w:val="23"/>
          <w:szCs w:val="23"/>
        </w:rPr>
      </w:pPr>
    </w:p>
    <w:p w14:paraId="3324D496" w14:textId="2E8075D9" w:rsidR="00AC52D9" w:rsidRPr="00ED79EF" w:rsidRDefault="00AC52D9" w:rsidP="0052606F">
      <w:pPr>
        <w:jc w:val="both"/>
        <w:rPr>
          <w:rFonts w:cs="Times New Roman"/>
          <w:sz w:val="23"/>
          <w:szCs w:val="23"/>
        </w:rPr>
      </w:pPr>
      <w:r w:rsidRPr="00ED79EF">
        <w:rPr>
          <w:rFonts w:cs="Times New Roman"/>
          <w:sz w:val="23"/>
          <w:szCs w:val="23"/>
        </w:rPr>
        <w:t>The payment shall be made through account payee cheque</w:t>
      </w:r>
      <w:r w:rsidR="00B35E45" w:rsidRPr="00ED79EF">
        <w:rPr>
          <w:rFonts w:cs="Times New Roman"/>
          <w:sz w:val="23"/>
          <w:szCs w:val="23"/>
        </w:rPr>
        <w:t xml:space="preserve"> or </w:t>
      </w:r>
      <w:r w:rsidR="005C66B7" w:rsidRPr="00ED79EF">
        <w:rPr>
          <w:rFonts w:cs="Times New Roman"/>
          <w:sz w:val="23"/>
          <w:szCs w:val="23"/>
        </w:rPr>
        <w:t xml:space="preserve">wire </w:t>
      </w:r>
      <w:r w:rsidR="00B35E45" w:rsidRPr="00ED79EF">
        <w:rPr>
          <w:rFonts w:cs="Times New Roman"/>
          <w:sz w:val="23"/>
          <w:szCs w:val="23"/>
        </w:rPr>
        <w:t>transfer</w:t>
      </w:r>
      <w:r w:rsidRPr="00ED79EF">
        <w:rPr>
          <w:rFonts w:cs="Times New Roman"/>
          <w:sz w:val="23"/>
          <w:szCs w:val="23"/>
        </w:rPr>
        <w:t xml:space="preserve"> and Plan</w:t>
      </w:r>
      <w:r w:rsidR="00EE3B7D">
        <w:rPr>
          <w:rFonts w:cs="Times New Roman"/>
          <w:sz w:val="23"/>
          <w:szCs w:val="23"/>
        </w:rPr>
        <w:t xml:space="preserve"> International Bangladesh</w:t>
      </w:r>
      <w:r w:rsidRPr="00ED79EF">
        <w:rPr>
          <w:rFonts w:cs="Times New Roman"/>
          <w:sz w:val="23"/>
          <w:szCs w:val="23"/>
        </w:rPr>
        <w:t xml:space="preserve"> will deduct income tax dues (as applicable) as per the regulations of the Government of Bangladesh from the final payment.</w:t>
      </w:r>
    </w:p>
    <w:p w14:paraId="26FC5CD4" w14:textId="77777777" w:rsidR="009E439A" w:rsidRPr="00ED79EF" w:rsidRDefault="009E439A" w:rsidP="00EE3B37">
      <w:pPr>
        <w:ind w:left="360"/>
        <w:jc w:val="both"/>
        <w:rPr>
          <w:rFonts w:cs="Times New Roman"/>
          <w:sz w:val="23"/>
          <w:szCs w:val="23"/>
        </w:rPr>
      </w:pPr>
    </w:p>
    <w:p w14:paraId="3A81FECB" w14:textId="77777777" w:rsidR="00AC52D9" w:rsidRPr="00327DE7" w:rsidRDefault="009E439A" w:rsidP="0052606F">
      <w:pPr>
        <w:jc w:val="both"/>
        <w:rPr>
          <w:rFonts w:cs="Times New Roman"/>
          <w:sz w:val="23"/>
          <w:szCs w:val="23"/>
        </w:rPr>
      </w:pPr>
      <w:r w:rsidRPr="00ED79EF">
        <w:rPr>
          <w:rFonts w:cs="Times New Roman"/>
          <w:sz w:val="23"/>
          <w:szCs w:val="23"/>
        </w:rPr>
        <w:t>I</w:t>
      </w:r>
      <w:r w:rsidR="00AC52D9" w:rsidRPr="00ED79EF">
        <w:rPr>
          <w:rFonts w:cs="Times New Roman"/>
          <w:sz w:val="23"/>
          <w:szCs w:val="23"/>
        </w:rPr>
        <w:t>n case of failure to deliver the major deliverables including the final report on due time, Plan Bangladesh shall deduct 1% of the total consultancy amount for each day of delay in submission of the report beyond the closing date of the agreement.</w:t>
      </w:r>
      <w:r w:rsidR="00AC52D9" w:rsidRPr="00327DE7">
        <w:rPr>
          <w:rFonts w:cs="Times New Roman"/>
          <w:sz w:val="23"/>
          <w:szCs w:val="23"/>
        </w:rPr>
        <w:t xml:space="preserve"> </w:t>
      </w:r>
    </w:p>
    <w:p w14:paraId="28187A0E" w14:textId="77777777" w:rsidR="00450AB7" w:rsidRDefault="00450AB7" w:rsidP="00450AB7">
      <w:pPr>
        <w:jc w:val="both"/>
        <w:rPr>
          <w:rFonts w:cs="Times New Roman"/>
          <w:sz w:val="23"/>
          <w:szCs w:val="23"/>
        </w:rPr>
      </w:pPr>
    </w:p>
    <w:p w14:paraId="4E0F296D" w14:textId="77777777" w:rsidR="00AC52D9" w:rsidRPr="00327DE7" w:rsidRDefault="00AC52D9" w:rsidP="00450AB7">
      <w:pPr>
        <w:jc w:val="both"/>
        <w:rPr>
          <w:rFonts w:cs="Times New Roman"/>
          <w:b/>
          <w:sz w:val="23"/>
          <w:szCs w:val="23"/>
        </w:rPr>
      </w:pPr>
      <w:r w:rsidRPr="00327DE7">
        <w:rPr>
          <w:rFonts w:cs="Times New Roman"/>
          <w:b/>
          <w:sz w:val="23"/>
          <w:szCs w:val="23"/>
        </w:rPr>
        <w:t>Bindings</w:t>
      </w:r>
    </w:p>
    <w:p w14:paraId="36B5193C" w14:textId="4D4BFA20" w:rsidR="00AC52D9" w:rsidRPr="00327DE7" w:rsidRDefault="00AC52D9" w:rsidP="00450AB7">
      <w:pPr>
        <w:jc w:val="both"/>
        <w:rPr>
          <w:rFonts w:cs="Times New Roman"/>
          <w:sz w:val="23"/>
          <w:szCs w:val="23"/>
        </w:rPr>
      </w:pPr>
      <w:r w:rsidRPr="00327DE7">
        <w:rPr>
          <w:rFonts w:cs="Times New Roman"/>
          <w:sz w:val="23"/>
          <w:szCs w:val="23"/>
        </w:rPr>
        <w:t xml:space="preserve">The </w:t>
      </w:r>
      <w:r w:rsidR="00E1791C">
        <w:rPr>
          <w:rFonts w:cs="Times New Roman"/>
          <w:sz w:val="23"/>
          <w:szCs w:val="23"/>
        </w:rPr>
        <w:t xml:space="preserve">deliverables mentioned above, and/or other as part of this assignment </w:t>
      </w:r>
      <w:r w:rsidRPr="00327DE7">
        <w:rPr>
          <w:rFonts w:cs="Times New Roman"/>
          <w:sz w:val="23"/>
          <w:szCs w:val="23"/>
        </w:rPr>
        <w:t>will be treated as Plan</w:t>
      </w:r>
      <w:r w:rsidR="00BA531F">
        <w:rPr>
          <w:rFonts w:cs="Times New Roman"/>
          <w:sz w:val="23"/>
          <w:szCs w:val="23"/>
        </w:rPr>
        <w:t xml:space="preserve"> International Bangladesh</w:t>
      </w:r>
      <w:r w:rsidRPr="00327DE7">
        <w:rPr>
          <w:rFonts w:cs="Times New Roman"/>
          <w:sz w:val="23"/>
          <w:szCs w:val="23"/>
        </w:rPr>
        <w:t>’s property and restricted for public use</w:t>
      </w:r>
      <w:r w:rsidR="00243B6B">
        <w:rPr>
          <w:rFonts w:cs="Times New Roman"/>
          <w:sz w:val="23"/>
          <w:szCs w:val="23"/>
        </w:rPr>
        <w:t xml:space="preserve"> unless approved by Plan International management</w:t>
      </w:r>
      <w:r w:rsidRPr="00327DE7">
        <w:rPr>
          <w:rFonts w:cs="Times New Roman"/>
          <w:sz w:val="23"/>
          <w:szCs w:val="23"/>
        </w:rPr>
        <w:t xml:space="preserve">. </w:t>
      </w:r>
    </w:p>
    <w:p w14:paraId="5C95D615" w14:textId="77777777" w:rsidR="00450AB7" w:rsidRDefault="00450AB7" w:rsidP="00450AB7">
      <w:pPr>
        <w:jc w:val="both"/>
        <w:rPr>
          <w:rFonts w:cs="Times New Roman"/>
          <w:b/>
          <w:sz w:val="23"/>
          <w:szCs w:val="23"/>
        </w:rPr>
      </w:pPr>
    </w:p>
    <w:p w14:paraId="7B42C1CF" w14:textId="77777777" w:rsidR="00AC52D9" w:rsidRPr="00327DE7" w:rsidRDefault="00BA531F" w:rsidP="00450AB7">
      <w:pPr>
        <w:jc w:val="both"/>
        <w:rPr>
          <w:rFonts w:cs="Times New Roman"/>
          <w:b/>
          <w:sz w:val="23"/>
          <w:szCs w:val="23"/>
        </w:rPr>
      </w:pPr>
      <w:r>
        <w:rPr>
          <w:rFonts w:cs="Times New Roman"/>
          <w:b/>
          <w:sz w:val="23"/>
          <w:szCs w:val="23"/>
        </w:rPr>
        <w:t xml:space="preserve">Policy on Safeguarding Children and Young People </w:t>
      </w:r>
    </w:p>
    <w:p w14:paraId="4B122EC4" w14:textId="77777777" w:rsidR="00AC52D9" w:rsidRPr="00327DE7" w:rsidRDefault="00AC52D9" w:rsidP="00450AB7">
      <w:pPr>
        <w:jc w:val="both"/>
        <w:rPr>
          <w:rFonts w:cs="Times New Roman"/>
          <w:sz w:val="23"/>
          <w:szCs w:val="23"/>
        </w:rPr>
      </w:pPr>
      <w:r w:rsidRPr="00327DE7">
        <w:rPr>
          <w:rFonts w:cs="Times New Roman"/>
          <w:sz w:val="23"/>
          <w:szCs w:val="23"/>
        </w:rPr>
        <w:t>Plan</w:t>
      </w:r>
      <w:r w:rsidR="00BA531F">
        <w:rPr>
          <w:rFonts w:cs="Times New Roman"/>
          <w:sz w:val="23"/>
          <w:szCs w:val="23"/>
        </w:rPr>
        <w:t xml:space="preserve"> International</w:t>
      </w:r>
      <w:r w:rsidRPr="00327DE7">
        <w:rPr>
          <w:rFonts w:cs="Times New Roman"/>
          <w:sz w:val="23"/>
          <w:szCs w:val="23"/>
        </w:rPr>
        <w:t xml:space="preserve">’s </w:t>
      </w:r>
      <w:r w:rsidR="00BA531F">
        <w:rPr>
          <w:rFonts w:cs="Times New Roman"/>
          <w:sz w:val="23"/>
          <w:szCs w:val="23"/>
        </w:rPr>
        <w:t xml:space="preserve">policy Safeguarding Children and Young People </w:t>
      </w:r>
      <w:r w:rsidRPr="00327DE7">
        <w:rPr>
          <w:rFonts w:cs="Times New Roman"/>
          <w:sz w:val="23"/>
          <w:szCs w:val="23"/>
        </w:rPr>
        <w:t xml:space="preserve">shall be applicable in the implementation of the consultancy task. The selected consultant/agency will abide by the </w:t>
      </w:r>
      <w:r w:rsidR="00BA531F">
        <w:rPr>
          <w:rFonts w:cs="Times New Roman"/>
          <w:sz w:val="23"/>
          <w:szCs w:val="23"/>
        </w:rPr>
        <w:t>Safeguarding Children and Young People policy of the organization.</w:t>
      </w:r>
      <w:r w:rsidRPr="00327DE7">
        <w:rPr>
          <w:rFonts w:cs="Times New Roman"/>
          <w:sz w:val="23"/>
          <w:szCs w:val="23"/>
        </w:rPr>
        <w:t xml:space="preserve">  </w:t>
      </w:r>
    </w:p>
    <w:p w14:paraId="1398E5C1" w14:textId="77777777" w:rsidR="00AC52D9" w:rsidRPr="00327DE7" w:rsidRDefault="00AC52D9" w:rsidP="009E439A">
      <w:pPr>
        <w:ind w:left="720"/>
        <w:jc w:val="both"/>
        <w:rPr>
          <w:rFonts w:cs="Times New Roman"/>
          <w:sz w:val="23"/>
          <w:szCs w:val="23"/>
        </w:rPr>
      </w:pPr>
    </w:p>
    <w:p w14:paraId="6BB2DAB4" w14:textId="77777777" w:rsidR="00AC52D9" w:rsidRPr="00327DE7" w:rsidRDefault="00AC52D9" w:rsidP="00450AB7">
      <w:pPr>
        <w:jc w:val="both"/>
        <w:rPr>
          <w:rFonts w:cs="Times New Roman"/>
          <w:b/>
          <w:sz w:val="23"/>
          <w:szCs w:val="23"/>
        </w:rPr>
      </w:pPr>
      <w:r w:rsidRPr="00327DE7">
        <w:rPr>
          <w:rFonts w:cs="Times New Roman"/>
          <w:b/>
          <w:sz w:val="23"/>
          <w:szCs w:val="23"/>
        </w:rPr>
        <w:t>Background Check:</w:t>
      </w:r>
    </w:p>
    <w:p w14:paraId="477D1111" w14:textId="77777777" w:rsidR="00AC52D9" w:rsidRPr="00327DE7" w:rsidRDefault="00AC52D9" w:rsidP="00450AB7">
      <w:pPr>
        <w:jc w:val="both"/>
        <w:rPr>
          <w:rFonts w:cs="Times New Roman"/>
          <w:sz w:val="23"/>
          <w:szCs w:val="23"/>
        </w:rPr>
      </w:pPr>
      <w:r w:rsidRPr="00327DE7">
        <w:rPr>
          <w:rFonts w:cs="Times New Roman"/>
          <w:sz w:val="23"/>
          <w:szCs w:val="23"/>
        </w:rPr>
        <w:t xml:space="preserve">The </w:t>
      </w:r>
      <w:r w:rsidR="009E439A" w:rsidRPr="00327DE7">
        <w:rPr>
          <w:rFonts w:cs="Times New Roman"/>
          <w:sz w:val="23"/>
          <w:szCs w:val="23"/>
        </w:rPr>
        <w:t>contracted agency</w:t>
      </w:r>
      <w:r w:rsidRPr="00327DE7">
        <w:rPr>
          <w:rFonts w:cs="Times New Roman"/>
          <w:sz w:val="23"/>
          <w:szCs w:val="23"/>
        </w:rPr>
        <w:t>/consultant(s) will have to provide relevant information for screening their background as per Plan</w:t>
      </w:r>
      <w:r w:rsidR="00BA531F">
        <w:rPr>
          <w:rFonts w:cs="Times New Roman"/>
          <w:sz w:val="23"/>
          <w:szCs w:val="23"/>
        </w:rPr>
        <w:t xml:space="preserve"> International</w:t>
      </w:r>
      <w:r w:rsidRPr="00327DE7">
        <w:rPr>
          <w:rFonts w:cs="Times New Roman"/>
          <w:sz w:val="23"/>
          <w:szCs w:val="23"/>
        </w:rPr>
        <w:t>’s policy.</w:t>
      </w:r>
    </w:p>
    <w:p w14:paraId="2404A5C0" w14:textId="77777777" w:rsidR="00AC52D9" w:rsidRPr="00327DE7" w:rsidRDefault="00AC52D9" w:rsidP="009E439A">
      <w:pPr>
        <w:ind w:left="720"/>
        <w:jc w:val="both"/>
        <w:rPr>
          <w:rFonts w:cs="Times New Roman"/>
          <w:sz w:val="23"/>
          <w:szCs w:val="23"/>
        </w:rPr>
      </w:pPr>
    </w:p>
    <w:p w14:paraId="615771CB" w14:textId="77777777" w:rsidR="009E439A" w:rsidRPr="00ED79EF" w:rsidRDefault="00AC52D9" w:rsidP="00450AB7">
      <w:pPr>
        <w:jc w:val="both"/>
        <w:rPr>
          <w:rFonts w:cs="Times New Roman"/>
          <w:b/>
          <w:sz w:val="23"/>
          <w:szCs w:val="23"/>
        </w:rPr>
      </w:pPr>
      <w:r w:rsidRPr="00ED79EF">
        <w:rPr>
          <w:rFonts w:cs="Times New Roman"/>
          <w:b/>
          <w:sz w:val="23"/>
          <w:szCs w:val="23"/>
        </w:rPr>
        <w:t>Submission of Proposal</w:t>
      </w:r>
      <w:r w:rsidR="009E439A" w:rsidRPr="00ED79EF">
        <w:rPr>
          <w:rFonts w:cs="Times New Roman"/>
          <w:b/>
          <w:sz w:val="23"/>
          <w:szCs w:val="23"/>
        </w:rPr>
        <w:t>:</w:t>
      </w:r>
    </w:p>
    <w:p w14:paraId="72B557AD" w14:textId="4C2D3261" w:rsidR="001E3A4E" w:rsidRPr="00ED79EF" w:rsidRDefault="001E3A4E" w:rsidP="00450AB7">
      <w:pPr>
        <w:jc w:val="both"/>
        <w:rPr>
          <w:b/>
        </w:rPr>
      </w:pPr>
      <w:r w:rsidRPr="00ED79EF">
        <w:rPr>
          <w:lang w:val="en-GB"/>
        </w:rPr>
        <w:t xml:space="preserve">Interested consultants </w:t>
      </w:r>
      <w:r w:rsidR="00ED79EF" w:rsidRPr="00ED79EF">
        <w:rPr>
          <w:lang w:val="en-GB"/>
        </w:rPr>
        <w:t>should submit a</w:t>
      </w:r>
      <w:r w:rsidRPr="00ED79EF">
        <w:rPr>
          <w:lang w:val="en-GB"/>
        </w:rPr>
        <w:t xml:space="preserve"> technical and financial </w:t>
      </w:r>
      <w:r w:rsidRPr="00ED79EF">
        <w:rPr>
          <w:rFonts w:cs="Times New Roman"/>
          <w:sz w:val="23"/>
          <w:szCs w:val="23"/>
        </w:rPr>
        <w:t>proposal</w:t>
      </w:r>
      <w:r w:rsidRPr="00ED79EF">
        <w:rPr>
          <w:lang w:val="en-GB"/>
        </w:rPr>
        <w:t xml:space="preserve"> </w:t>
      </w:r>
      <w:r w:rsidR="00ED79EF" w:rsidRPr="00ED79EF">
        <w:rPr>
          <w:lang w:val="en-GB"/>
        </w:rPr>
        <w:t>not</w:t>
      </w:r>
      <w:r w:rsidR="00584859">
        <w:rPr>
          <w:lang w:val="en-GB"/>
        </w:rPr>
        <w:t xml:space="preserve"> exceeding </w:t>
      </w:r>
      <w:r w:rsidR="00E21A37">
        <w:rPr>
          <w:lang w:val="en-GB"/>
        </w:rPr>
        <w:t>two</w:t>
      </w:r>
      <w:r w:rsidR="00584859">
        <w:rPr>
          <w:lang w:val="en-GB"/>
        </w:rPr>
        <w:t xml:space="preserve"> pages along </w:t>
      </w:r>
      <w:r w:rsidR="00584859" w:rsidRPr="002F4773">
        <w:rPr>
          <w:b/>
          <w:i/>
          <w:lang w:val="en-GB"/>
        </w:rPr>
        <w:t>with samples of his/her work</w:t>
      </w:r>
      <w:r w:rsidR="002F4773">
        <w:rPr>
          <w:b/>
          <w:i/>
          <w:lang w:val="en-GB"/>
        </w:rPr>
        <w:t>s</w:t>
      </w:r>
      <w:r w:rsidR="00584859" w:rsidRPr="002F4773">
        <w:rPr>
          <w:b/>
          <w:i/>
          <w:lang w:val="en-GB"/>
        </w:rPr>
        <w:t xml:space="preserve"> </w:t>
      </w:r>
      <w:proofErr w:type="gramStart"/>
      <w:r w:rsidR="002F4773">
        <w:rPr>
          <w:b/>
          <w:i/>
          <w:lang w:val="en-GB"/>
        </w:rPr>
        <w:t>similar to</w:t>
      </w:r>
      <w:proofErr w:type="gramEnd"/>
      <w:r w:rsidR="002F4773">
        <w:rPr>
          <w:b/>
          <w:i/>
          <w:lang w:val="en-GB"/>
        </w:rPr>
        <w:t xml:space="preserve"> this assignment</w:t>
      </w:r>
      <w:r w:rsidR="007A63E7">
        <w:rPr>
          <w:b/>
          <w:i/>
          <w:lang w:val="en-GB"/>
        </w:rPr>
        <w:t xml:space="preserve"> by </w:t>
      </w:r>
      <w:r w:rsidR="003D087C">
        <w:rPr>
          <w:b/>
          <w:i/>
          <w:highlight w:val="yellow"/>
          <w:lang w:val="en-GB"/>
        </w:rPr>
        <w:t>3</w:t>
      </w:r>
      <w:r w:rsidR="003D087C" w:rsidRPr="00E400B7">
        <w:rPr>
          <w:b/>
          <w:i/>
          <w:highlight w:val="yellow"/>
          <w:vertAlign w:val="superscript"/>
          <w:lang w:val="en-GB"/>
        </w:rPr>
        <w:t>rd</w:t>
      </w:r>
      <w:r w:rsidR="003D087C">
        <w:rPr>
          <w:b/>
          <w:i/>
          <w:highlight w:val="yellow"/>
          <w:lang w:val="en-GB"/>
        </w:rPr>
        <w:t xml:space="preserve"> November 2020</w:t>
      </w:r>
      <w:r w:rsidR="003D087C">
        <w:rPr>
          <w:b/>
          <w:i/>
          <w:lang w:val="en-GB"/>
        </w:rPr>
        <w:t xml:space="preserve"> </w:t>
      </w:r>
      <w:r w:rsidR="007A63E7">
        <w:rPr>
          <w:b/>
          <w:i/>
          <w:lang w:val="en-GB"/>
        </w:rPr>
        <w:t xml:space="preserve">end of business through email to </w:t>
      </w:r>
      <w:r w:rsidR="0043629D">
        <w:rPr>
          <w:b/>
          <w:i/>
          <w:lang w:val="en-GB"/>
        </w:rPr>
        <w:t>“</w:t>
      </w:r>
      <w:r w:rsidR="0043629D" w:rsidRPr="0043629D">
        <w:rPr>
          <w:rStyle w:val="Hyperlink"/>
          <w:rFonts w:cs="Times New Roman"/>
          <w:b/>
          <w:i/>
          <w:sz w:val="23"/>
          <w:szCs w:val="23"/>
        </w:rPr>
        <w:t>planbd.consultant.hiring@plan-international.org</w:t>
      </w:r>
      <w:r w:rsidR="0043629D" w:rsidRPr="0043629D">
        <w:rPr>
          <w:b/>
          <w:i/>
          <w:lang w:val="en-GB"/>
        </w:rPr>
        <w:t>"</w:t>
      </w:r>
    </w:p>
    <w:p w14:paraId="31F18D5F" w14:textId="77777777" w:rsidR="00120A6D" w:rsidRPr="00450AB7" w:rsidRDefault="00120A6D" w:rsidP="00120A6D">
      <w:pPr>
        <w:jc w:val="both"/>
        <w:rPr>
          <w:rFonts w:cs="Times New Roman"/>
          <w:color w:val="FF0000"/>
          <w:sz w:val="23"/>
          <w:szCs w:val="23"/>
        </w:rPr>
      </w:pPr>
    </w:p>
    <w:p w14:paraId="1AC9435D" w14:textId="1135D8B5" w:rsidR="009E439A" w:rsidRDefault="009E439A" w:rsidP="00450AB7">
      <w:pPr>
        <w:jc w:val="both"/>
        <w:rPr>
          <w:rFonts w:cs="Times New Roman"/>
          <w:b/>
          <w:sz w:val="23"/>
          <w:szCs w:val="23"/>
        </w:rPr>
      </w:pPr>
      <w:r w:rsidRPr="00327DE7">
        <w:rPr>
          <w:rFonts w:cs="Times New Roman"/>
          <w:b/>
          <w:sz w:val="23"/>
          <w:szCs w:val="23"/>
        </w:rPr>
        <w:t>Contact Person:</w:t>
      </w:r>
    </w:p>
    <w:p w14:paraId="77F4A353" w14:textId="6011D9FB" w:rsidR="007A63E7" w:rsidRDefault="0043048D" w:rsidP="007A63E7">
      <w:pPr>
        <w:jc w:val="both"/>
        <w:rPr>
          <w:rFonts w:cs="Times New Roman"/>
          <w:sz w:val="23"/>
          <w:szCs w:val="23"/>
        </w:rPr>
      </w:pPr>
      <w:r>
        <w:rPr>
          <w:rFonts w:cs="Times New Roman"/>
          <w:sz w:val="23"/>
          <w:szCs w:val="23"/>
        </w:rPr>
        <w:t>Aparna Barma, Director-HROD (</w:t>
      </w:r>
      <w:hyperlink r:id="rId9" w:history="1">
        <w:r w:rsidRPr="00C84B43">
          <w:rPr>
            <w:rStyle w:val="Hyperlink"/>
            <w:rFonts w:cs="Times New Roman"/>
            <w:sz w:val="23"/>
            <w:szCs w:val="23"/>
          </w:rPr>
          <w:t>aparna.barma@plan-international.org</w:t>
        </w:r>
      </w:hyperlink>
      <w:r>
        <w:rPr>
          <w:rFonts w:cs="Times New Roman"/>
          <w:sz w:val="23"/>
          <w:szCs w:val="23"/>
        </w:rPr>
        <w:t xml:space="preserve">) </w:t>
      </w:r>
      <w:r w:rsidR="007A63E7">
        <w:rPr>
          <w:rFonts w:cs="Times New Roman"/>
          <w:sz w:val="23"/>
          <w:szCs w:val="23"/>
        </w:rPr>
        <w:t xml:space="preserve">for query on the contents and technical aspects of the </w:t>
      </w:r>
      <w:proofErr w:type="spellStart"/>
      <w:r w:rsidR="007A63E7">
        <w:rPr>
          <w:rFonts w:cs="Times New Roman"/>
          <w:sz w:val="23"/>
          <w:szCs w:val="23"/>
        </w:rPr>
        <w:t>ToR</w:t>
      </w:r>
      <w:proofErr w:type="spellEnd"/>
      <w:r w:rsidR="007A63E7">
        <w:rPr>
          <w:rFonts w:cs="Times New Roman"/>
          <w:sz w:val="23"/>
          <w:szCs w:val="23"/>
        </w:rPr>
        <w:t>.</w:t>
      </w:r>
    </w:p>
    <w:p w14:paraId="237FB314" w14:textId="77777777" w:rsidR="007A63E7" w:rsidRDefault="007A63E7" w:rsidP="007A63E7">
      <w:pPr>
        <w:jc w:val="both"/>
        <w:rPr>
          <w:rFonts w:cs="Times New Roman"/>
          <w:sz w:val="23"/>
          <w:szCs w:val="23"/>
        </w:rPr>
      </w:pPr>
    </w:p>
    <w:p w14:paraId="61CEA4C2" w14:textId="429547EE" w:rsidR="00EE3B7D" w:rsidRPr="007A63E7" w:rsidRDefault="00EE3B7D" w:rsidP="007A63E7">
      <w:pPr>
        <w:jc w:val="both"/>
        <w:rPr>
          <w:rFonts w:cs="Times New Roman"/>
          <w:sz w:val="23"/>
          <w:szCs w:val="23"/>
        </w:rPr>
      </w:pPr>
    </w:p>
    <w:sectPr w:rsidR="00EE3B7D" w:rsidRPr="007A63E7" w:rsidSect="001E3A4E">
      <w:pgSz w:w="11909" w:h="16834" w:code="9"/>
      <w:pgMar w:top="1440" w:right="1685" w:bottom="900" w:left="16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lan">
    <w:altName w:val="Malgun Gothic"/>
    <w:panose1 w:val="020B05030304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5C83"/>
    <w:multiLevelType w:val="hybridMultilevel"/>
    <w:tmpl w:val="8F2C0AFA"/>
    <w:lvl w:ilvl="0" w:tplc="944CA79E">
      <w:start w:val="1"/>
      <w:numFmt w:val="decimal"/>
      <w:lvlText w:val="%1."/>
      <w:lvlJc w:val="left"/>
      <w:pPr>
        <w:ind w:left="360" w:hanging="360"/>
      </w:pPr>
      <w:rPr>
        <w:rFonts w:hint="default"/>
        <w:b/>
      </w:rPr>
    </w:lvl>
    <w:lvl w:ilvl="1" w:tplc="92AC4A44">
      <w:start w:val="1"/>
      <w:numFmt w:val="lowerLetter"/>
      <w:lvlText w:val="%2."/>
      <w:lvlJc w:val="left"/>
      <w:pPr>
        <w:ind w:left="720" w:hanging="360"/>
      </w:pPr>
      <w:rPr>
        <w:b w:val="0"/>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5FA6502"/>
    <w:multiLevelType w:val="hybridMultilevel"/>
    <w:tmpl w:val="AE7A32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5A4BB9"/>
    <w:multiLevelType w:val="hybridMultilevel"/>
    <w:tmpl w:val="5A2A6762"/>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E37F7"/>
    <w:multiLevelType w:val="hybridMultilevel"/>
    <w:tmpl w:val="909418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65F13"/>
    <w:multiLevelType w:val="hybridMultilevel"/>
    <w:tmpl w:val="311E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1443C"/>
    <w:multiLevelType w:val="multilevel"/>
    <w:tmpl w:val="F558DC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9628DC"/>
    <w:multiLevelType w:val="hybridMultilevel"/>
    <w:tmpl w:val="EE745C3A"/>
    <w:lvl w:ilvl="0" w:tplc="77C0666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D04F28"/>
    <w:multiLevelType w:val="hybridMultilevel"/>
    <w:tmpl w:val="AB405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6E0470"/>
    <w:multiLevelType w:val="hybridMultilevel"/>
    <w:tmpl w:val="84620EE8"/>
    <w:lvl w:ilvl="0" w:tplc="17F67AE8">
      <w:numFmt w:val="bullet"/>
      <w:lvlText w:val="-"/>
      <w:lvlJc w:val="left"/>
      <w:pPr>
        <w:ind w:left="720" w:hanging="360"/>
      </w:pPr>
      <w:rPr>
        <w:rFonts w:ascii="Plan" w:eastAsia="Times New Roman" w:hAnsi="Pl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C4180"/>
    <w:multiLevelType w:val="multilevel"/>
    <w:tmpl w:val="1EF6414E"/>
    <w:lvl w:ilvl="0">
      <w:start w:val="4"/>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0675345"/>
    <w:multiLevelType w:val="hybridMultilevel"/>
    <w:tmpl w:val="8D9A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A7460"/>
    <w:multiLevelType w:val="hybridMultilevel"/>
    <w:tmpl w:val="CC8EF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19778A"/>
    <w:multiLevelType w:val="multilevel"/>
    <w:tmpl w:val="6ED41B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83B1FF6"/>
    <w:multiLevelType w:val="hybridMultilevel"/>
    <w:tmpl w:val="A31CFE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017DC9"/>
    <w:multiLevelType w:val="hybridMultilevel"/>
    <w:tmpl w:val="B82A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A61791"/>
    <w:multiLevelType w:val="multilevel"/>
    <w:tmpl w:val="E4F652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60"/>
        </w:tabs>
        <w:ind w:left="86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9"/>
  </w:num>
  <w:num w:numId="2">
    <w:abstractNumId w:val="15"/>
  </w:num>
  <w:num w:numId="3">
    <w:abstractNumId w:val="5"/>
  </w:num>
  <w:num w:numId="4">
    <w:abstractNumId w:val="12"/>
  </w:num>
  <w:num w:numId="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
  </w:num>
  <w:num w:numId="9">
    <w:abstractNumId w:val="11"/>
  </w:num>
  <w:num w:numId="10">
    <w:abstractNumId w:val="13"/>
  </w:num>
  <w:num w:numId="11">
    <w:abstractNumId w:val="14"/>
  </w:num>
  <w:num w:numId="12">
    <w:abstractNumId w:val="6"/>
  </w:num>
  <w:num w:numId="13">
    <w:abstractNumId w:val="10"/>
  </w:num>
  <w:num w:numId="14">
    <w:abstractNumId w:val="2"/>
  </w:num>
  <w:num w:numId="15">
    <w:abstractNumId w:val="7"/>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1C6"/>
    <w:rsid w:val="00005088"/>
    <w:rsid w:val="000067FF"/>
    <w:rsid w:val="000118D5"/>
    <w:rsid w:val="00026008"/>
    <w:rsid w:val="0002677B"/>
    <w:rsid w:val="00035799"/>
    <w:rsid w:val="0007013A"/>
    <w:rsid w:val="00074C28"/>
    <w:rsid w:val="0007732B"/>
    <w:rsid w:val="0008328F"/>
    <w:rsid w:val="000A117C"/>
    <w:rsid w:val="000D0BD4"/>
    <w:rsid w:val="00105321"/>
    <w:rsid w:val="00106EA3"/>
    <w:rsid w:val="00120A6D"/>
    <w:rsid w:val="00127EA3"/>
    <w:rsid w:val="00147042"/>
    <w:rsid w:val="00166986"/>
    <w:rsid w:val="00174144"/>
    <w:rsid w:val="001741C1"/>
    <w:rsid w:val="00177A38"/>
    <w:rsid w:val="001928D6"/>
    <w:rsid w:val="001954D3"/>
    <w:rsid w:val="00196582"/>
    <w:rsid w:val="001A0E9C"/>
    <w:rsid w:val="001A33D0"/>
    <w:rsid w:val="001B476C"/>
    <w:rsid w:val="001B7B9B"/>
    <w:rsid w:val="001D63B1"/>
    <w:rsid w:val="001E3A4E"/>
    <w:rsid w:val="001E75F6"/>
    <w:rsid w:val="00226BA2"/>
    <w:rsid w:val="00235376"/>
    <w:rsid w:val="00243B6B"/>
    <w:rsid w:val="00261F70"/>
    <w:rsid w:val="0026214C"/>
    <w:rsid w:val="00264811"/>
    <w:rsid w:val="00275892"/>
    <w:rsid w:val="002803BE"/>
    <w:rsid w:val="002A150D"/>
    <w:rsid w:val="002A18DE"/>
    <w:rsid w:val="002A233C"/>
    <w:rsid w:val="002B39C6"/>
    <w:rsid w:val="002C72A3"/>
    <w:rsid w:val="002D2B24"/>
    <w:rsid w:val="002D2DC3"/>
    <w:rsid w:val="002F4773"/>
    <w:rsid w:val="002F638C"/>
    <w:rsid w:val="002F6E86"/>
    <w:rsid w:val="002F7182"/>
    <w:rsid w:val="00300D36"/>
    <w:rsid w:val="00323E69"/>
    <w:rsid w:val="00327DE7"/>
    <w:rsid w:val="00330AD9"/>
    <w:rsid w:val="00346B16"/>
    <w:rsid w:val="00352660"/>
    <w:rsid w:val="0035454E"/>
    <w:rsid w:val="003A36D6"/>
    <w:rsid w:val="003A5D9D"/>
    <w:rsid w:val="003B315B"/>
    <w:rsid w:val="003D087C"/>
    <w:rsid w:val="003D1C78"/>
    <w:rsid w:val="003D1CD9"/>
    <w:rsid w:val="003D338E"/>
    <w:rsid w:val="003D6047"/>
    <w:rsid w:val="00400FC6"/>
    <w:rsid w:val="00407439"/>
    <w:rsid w:val="00413BE5"/>
    <w:rsid w:val="00414BD2"/>
    <w:rsid w:val="004155B4"/>
    <w:rsid w:val="00416964"/>
    <w:rsid w:val="00422D8A"/>
    <w:rsid w:val="0043048D"/>
    <w:rsid w:val="00431C99"/>
    <w:rsid w:val="0043629D"/>
    <w:rsid w:val="00443EBF"/>
    <w:rsid w:val="00445B0E"/>
    <w:rsid w:val="00450AB7"/>
    <w:rsid w:val="00460B25"/>
    <w:rsid w:val="00465EDE"/>
    <w:rsid w:val="00474FE6"/>
    <w:rsid w:val="0048497F"/>
    <w:rsid w:val="004871C6"/>
    <w:rsid w:val="004A452B"/>
    <w:rsid w:val="004B407E"/>
    <w:rsid w:val="004C24B9"/>
    <w:rsid w:val="004C7352"/>
    <w:rsid w:val="004E3102"/>
    <w:rsid w:val="005044E3"/>
    <w:rsid w:val="00513AC6"/>
    <w:rsid w:val="00516C54"/>
    <w:rsid w:val="00523B50"/>
    <w:rsid w:val="0052606F"/>
    <w:rsid w:val="0055085A"/>
    <w:rsid w:val="00555D94"/>
    <w:rsid w:val="00557BF3"/>
    <w:rsid w:val="00584859"/>
    <w:rsid w:val="00585B2B"/>
    <w:rsid w:val="005911D0"/>
    <w:rsid w:val="005A4435"/>
    <w:rsid w:val="005B27DF"/>
    <w:rsid w:val="005B5082"/>
    <w:rsid w:val="005B569F"/>
    <w:rsid w:val="005C052A"/>
    <w:rsid w:val="005C66B7"/>
    <w:rsid w:val="005D0906"/>
    <w:rsid w:val="005D1B56"/>
    <w:rsid w:val="005D386E"/>
    <w:rsid w:val="005D634B"/>
    <w:rsid w:val="005E5847"/>
    <w:rsid w:val="0061045C"/>
    <w:rsid w:val="006201B9"/>
    <w:rsid w:val="00620E0E"/>
    <w:rsid w:val="00646C2F"/>
    <w:rsid w:val="00655760"/>
    <w:rsid w:val="00674B82"/>
    <w:rsid w:val="00692DDF"/>
    <w:rsid w:val="006978CD"/>
    <w:rsid w:val="00697CA1"/>
    <w:rsid w:val="006A00B6"/>
    <w:rsid w:val="006B70F8"/>
    <w:rsid w:val="006C28B2"/>
    <w:rsid w:val="006C3191"/>
    <w:rsid w:val="006D047A"/>
    <w:rsid w:val="006D0E4B"/>
    <w:rsid w:val="006E36D3"/>
    <w:rsid w:val="006E4CA0"/>
    <w:rsid w:val="006E78EB"/>
    <w:rsid w:val="00705967"/>
    <w:rsid w:val="00733660"/>
    <w:rsid w:val="00753E68"/>
    <w:rsid w:val="00753F70"/>
    <w:rsid w:val="007619F2"/>
    <w:rsid w:val="00764520"/>
    <w:rsid w:val="007729D2"/>
    <w:rsid w:val="00784F2C"/>
    <w:rsid w:val="00790DF5"/>
    <w:rsid w:val="007A63E7"/>
    <w:rsid w:val="007C70B6"/>
    <w:rsid w:val="007E3033"/>
    <w:rsid w:val="007E5C19"/>
    <w:rsid w:val="008011E4"/>
    <w:rsid w:val="0082150D"/>
    <w:rsid w:val="0082279A"/>
    <w:rsid w:val="00827DDE"/>
    <w:rsid w:val="008315C3"/>
    <w:rsid w:val="0083632A"/>
    <w:rsid w:val="00856B39"/>
    <w:rsid w:val="00871FBA"/>
    <w:rsid w:val="0087473E"/>
    <w:rsid w:val="00882210"/>
    <w:rsid w:val="00885BC1"/>
    <w:rsid w:val="00886557"/>
    <w:rsid w:val="0089026E"/>
    <w:rsid w:val="00890819"/>
    <w:rsid w:val="00894C2F"/>
    <w:rsid w:val="00895141"/>
    <w:rsid w:val="008C6AA4"/>
    <w:rsid w:val="008E0F6D"/>
    <w:rsid w:val="008F3C17"/>
    <w:rsid w:val="00920816"/>
    <w:rsid w:val="00922BDC"/>
    <w:rsid w:val="0095392B"/>
    <w:rsid w:val="009610A2"/>
    <w:rsid w:val="00975EE2"/>
    <w:rsid w:val="00986F8C"/>
    <w:rsid w:val="009E2F1E"/>
    <w:rsid w:val="009E4043"/>
    <w:rsid w:val="009E439A"/>
    <w:rsid w:val="00A11CD8"/>
    <w:rsid w:val="00A1391D"/>
    <w:rsid w:val="00A42F87"/>
    <w:rsid w:val="00A521BD"/>
    <w:rsid w:val="00A632DE"/>
    <w:rsid w:val="00A82345"/>
    <w:rsid w:val="00A83455"/>
    <w:rsid w:val="00AA2288"/>
    <w:rsid w:val="00AB2597"/>
    <w:rsid w:val="00AC1A96"/>
    <w:rsid w:val="00AC2660"/>
    <w:rsid w:val="00AC46A4"/>
    <w:rsid w:val="00AC52D9"/>
    <w:rsid w:val="00AD5546"/>
    <w:rsid w:val="00AF21E1"/>
    <w:rsid w:val="00B0060D"/>
    <w:rsid w:val="00B04738"/>
    <w:rsid w:val="00B11A20"/>
    <w:rsid w:val="00B13708"/>
    <w:rsid w:val="00B139F8"/>
    <w:rsid w:val="00B206DA"/>
    <w:rsid w:val="00B35E45"/>
    <w:rsid w:val="00B53D13"/>
    <w:rsid w:val="00B95705"/>
    <w:rsid w:val="00BA4E51"/>
    <w:rsid w:val="00BA5063"/>
    <w:rsid w:val="00BA531F"/>
    <w:rsid w:val="00BB50AC"/>
    <w:rsid w:val="00BE22C0"/>
    <w:rsid w:val="00BE5760"/>
    <w:rsid w:val="00BF7CE9"/>
    <w:rsid w:val="00C056AC"/>
    <w:rsid w:val="00C27F14"/>
    <w:rsid w:val="00C342E5"/>
    <w:rsid w:val="00C36FE0"/>
    <w:rsid w:val="00C568EC"/>
    <w:rsid w:val="00C8361A"/>
    <w:rsid w:val="00C97C00"/>
    <w:rsid w:val="00CB2484"/>
    <w:rsid w:val="00CB27C8"/>
    <w:rsid w:val="00CB4280"/>
    <w:rsid w:val="00CC3A79"/>
    <w:rsid w:val="00CD2144"/>
    <w:rsid w:val="00CD6EEC"/>
    <w:rsid w:val="00CF025F"/>
    <w:rsid w:val="00D067B0"/>
    <w:rsid w:val="00D21773"/>
    <w:rsid w:val="00D25BC9"/>
    <w:rsid w:val="00D34A85"/>
    <w:rsid w:val="00D3695E"/>
    <w:rsid w:val="00D76668"/>
    <w:rsid w:val="00D77268"/>
    <w:rsid w:val="00D85186"/>
    <w:rsid w:val="00D90A81"/>
    <w:rsid w:val="00DA0D97"/>
    <w:rsid w:val="00DA1A7D"/>
    <w:rsid w:val="00DA2C93"/>
    <w:rsid w:val="00DB1D95"/>
    <w:rsid w:val="00DC1C0B"/>
    <w:rsid w:val="00DE0402"/>
    <w:rsid w:val="00DE41B5"/>
    <w:rsid w:val="00DE55DF"/>
    <w:rsid w:val="00E1791C"/>
    <w:rsid w:val="00E21A37"/>
    <w:rsid w:val="00E350EE"/>
    <w:rsid w:val="00E400B7"/>
    <w:rsid w:val="00E47E2F"/>
    <w:rsid w:val="00E55E88"/>
    <w:rsid w:val="00E664E8"/>
    <w:rsid w:val="00E67CCB"/>
    <w:rsid w:val="00E83BD2"/>
    <w:rsid w:val="00E851FC"/>
    <w:rsid w:val="00E91FA0"/>
    <w:rsid w:val="00EA1EFC"/>
    <w:rsid w:val="00EA2D96"/>
    <w:rsid w:val="00EA7667"/>
    <w:rsid w:val="00EB153E"/>
    <w:rsid w:val="00ED79EF"/>
    <w:rsid w:val="00EE1D93"/>
    <w:rsid w:val="00EE3678"/>
    <w:rsid w:val="00EE3B37"/>
    <w:rsid w:val="00EE3B7D"/>
    <w:rsid w:val="00EF716E"/>
    <w:rsid w:val="00F31DCC"/>
    <w:rsid w:val="00F60E74"/>
    <w:rsid w:val="00F64E4A"/>
    <w:rsid w:val="00F803B4"/>
    <w:rsid w:val="00F82B6A"/>
    <w:rsid w:val="00F945DD"/>
    <w:rsid w:val="00F94A23"/>
    <w:rsid w:val="00F97295"/>
    <w:rsid w:val="00FA5DE5"/>
    <w:rsid w:val="00FB02E7"/>
    <w:rsid w:val="00FD54A9"/>
    <w:rsid w:val="00FF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ECF52"/>
  <w15:chartTrackingRefBased/>
  <w15:docId w15:val="{91404CB6-0F54-4493-8460-B73E9667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Plan" w:hAnsi="Pl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6FE0"/>
    <w:rPr>
      <w:sz w:val="20"/>
      <w:szCs w:val="20"/>
    </w:rPr>
  </w:style>
  <w:style w:type="paragraph" w:styleId="DocumentMap">
    <w:name w:val="Document Map"/>
    <w:basedOn w:val="Normal"/>
    <w:semiHidden/>
    <w:rsid w:val="00F31DCC"/>
    <w:pPr>
      <w:shd w:val="clear" w:color="auto" w:fill="000080"/>
    </w:pPr>
    <w:rPr>
      <w:rFonts w:ascii="Tahoma" w:hAnsi="Tahoma" w:cs="Tahoma"/>
      <w:sz w:val="20"/>
      <w:szCs w:val="20"/>
    </w:rPr>
  </w:style>
  <w:style w:type="paragraph" w:styleId="ListParagraph">
    <w:name w:val="List Paragraph"/>
    <w:basedOn w:val="Normal"/>
    <w:uiPriority w:val="34"/>
    <w:qFormat/>
    <w:rsid w:val="00922BDC"/>
    <w:pPr>
      <w:ind w:left="720"/>
    </w:pPr>
  </w:style>
  <w:style w:type="paragraph" w:styleId="BodyText">
    <w:name w:val="Body Text"/>
    <w:basedOn w:val="Normal"/>
    <w:link w:val="BodyTextChar"/>
    <w:rsid w:val="00AC52D9"/>
    <w:pPr>
      <w:spacing w:after="120"/>
    </w:pPr>
    <w:rPr>
      <w:rFonts w:ascii="Times New Roman" w:hAnsi="Times New Roman" w:cs="Times New Roman"/>
      <w:sz w:val="24"/>
      <w:szCs w:val="24"/>
      <w:lang w:val="nl-NL" w:eastAsia="nl-NL"/>
    </w:rPr>
  </w:style>
  <w:style w:type="character" w:customStyle="1" w:styleId="BodyTextChar">
    <w:name w:val="Body Text Char"/>
    <w:link w:val="BodyText"/>
    <w:rsid w:val="00AC52D9"/>
    <w:rPr>
      <w:sz w:val="24"/>
      <w:szCs w:val="24"/>
      <w:lang w:val="nl-NL" w:eastAsia="nl-NL"/>
    </w:rPr>
  </w:style>
  <w:style w:type="paragraph" w:styleId="NoSpacing">
    <w:name w:val="No Spacing"/>
    <w:uiPriority w:val="1"/>
    <w:qFormat/>
    <w:rsid w:val="001E3A4E"/>
    <w:rPr>
      <w:rFonts w:ascii="Calibri" w:eastAsia="Calibri" w:hAnsi="Calibri"/>
      <w:sz w:val="22"/>
      <w:szCs w:val="22"/>
    </w:rPr>
  </w:style>
  <w:style w:type="character" w:styleId="Hyperlink">
    <w:name w:val="Hyperlink"/>
    <w:unhideWhenUsed/>
    <w:rsid w:val="006201B9"/>
    <w:rPr>
      <w:color w:val="0000FF"/>
      <w:u w:val="single"/>
    </w:rPr>
  </w:style>
  <w:style w:type="paragraph" w:styleId="BalloonText">
    <w:name w:val="Balloon Text"/>
    <w:basedOn w:val="Normal"/>
    <w:link w:val="BalloonTextChar"/>
    <w:rsid w:val="00E67CCB"/>
    <w:rPr>
      <w:rFonts w:ascii="Tahoma" w:hAnsi="Tahoma" w:cs="Tahoma"/>
      <w:sz w:val="16"/>
      <w:szCs w:val="16"/>
    </w:rPr>
  </w:style>
  <w:style w:type="character" w:customStyle="1" w:styleId="BalloonTextChar">
    <w:name w:val="Balloon Text Char"/>
    <w:link w:val="BalloonText"/>
    <w:rsid w:val="00E67CCB"/>
    <w:rPr>
      <w:rFonts w:ascii="Tahoma" w:hAnsi="Tahoma" w:cs="Tahoma"/>
      <w:sz w:val="16"/>
      <w:szCs w:val="16"/>
    </w:rPr>
  </w:style>
  <w:style w:type="character" w:styleId="CommentReference">
    <w:name w:val="annotation reference"/>
    <w:rsid w:val="00EA1EFC"/>
    <w:rPr>
      <w:sz w:val="16"/>
      <w:szCs w:val="16"/>
    </w:rPr>
  </w:style>
  <w:style w:type="paragraph" w:styleId="CommentText">
    <w:name w:val="annotation text"/>
    <w:basedOn w:val="Normal"/>
    <w:link w:val="CommentTextChar"/>
    <w:rsid w:val="00EA1EFC"/>
    <w:rPr>
      <w:sz w:val="20"/>
      <w:szCs w:val="20"/>
    </w:rPr>
  </w:style>
  <w:style w:type="character" w:customStyle="1" w:styleId="CommentTextChar">
    <w:name w:val="Comment Text Char"/>
    <w:link w:val="CommentText"/>
    <w:rsid w:val="00EA1EFC"/>
    <w:rPr>
      <w:rFonts w:ascii="Plan" w:hAnsi="Plan" w:cs="Arial"/>
    </w:rPr>
  </w:style>
  <w:style w:type="paragraph" w:styleId="CommentSubject">
    <w:name w:val="annotation subject"/>
    <w:basedOn w:val="CommentText"/>
    <w:next w:val="CommentText"/>
    <w:link w:val="CommentSubjectChar"/>
    <w:rsid w:val="00EA1EFC"/>
    <w:rPr>
      <w:b/>
      <w:bCs/>
    </w:rPr>
  </w:style>
  <w:style w:type="character" w:customStyle="1" w:styleId="CommentSubjectChar">
    <w:name w:val="Comment Subject Char"/>
    <w:link w:val="CommentSubject"/>
    <w:rsid w:val="00EA1EFC"/>
    <w:rPr>
      <w:rFonts w:ascii="Plan" w:hAnsi="Plan" w:cs="Arial"/>
      <w:b/>
      <w:bCs/>
    </w:rPr>
  </w:style>
  <w:style w:type="paragraph" w:styleId="NormalWeb">
    <w:name w:val="Normal (Web)"/>
    <w:basedOn w:val="Normal"/>
    <w:uiPriority w:val="99"/>
    <w:rsid w:val="000067FF"/>
    <w:pPr>
      <w:spacing w:before="100" w:beforeAutospacing="1" w:after="180"/>
    </w:pPr>
    <w:rPr>
      <w:rFonts w:ascii="Times New Roman" w:hAnsi="Times New Roman" w:cs="Times New Roman"/>
      <w:sz w:val="24"/>
      <w:szCs w:val="24"/>
      <w:lang w:val="en-GB" w:eastAsia="en-GB"/>
    </w:rPr>
  </w:style>
  <w:style w:type="character" w:customStyle="1" w:styleId="pi-fontsize-2">
    <w:name w:val="pi-fontsize-2"/>
    <w:rsid w:val="000067FF"/>
  </w:style>
  <w:style w:type="paragraph" w:customStyle="1" w:styleId="Default">
    <w:name w:val="Default"/>
    <w:rsid w:val="005B569F"/>
    <w:pPr>
      <w:autoSpaceDE w:val="0"/>
      <w:autoSpaceDN w:val="0"/>
      <w:adjustRightInd w:val="0"/>
    </w:pPr>
    <w:rPr>
      <w:rFonts w:ascii="Symbol" w:hAnsi="Symbol" w:cs="Symbol"/>
      <w:color w:val="000000"/>
      <w:sz w:val="24"/>
      <w:szCs w:val="24"/>
    </w:rPr>
  </w:style>
  <w:style w:type="character" w:customStyle="1" w:styleId="UnresolvedMention1">
    <w:name w:val="Unresolved Mention1"/>
    <w:basedOn w:val="DefaultParagraphFont"/>
    <w:uiPriority w:val="99"/>
    <w:semiHidden/>
    <w:unhideWhenUsed/>
    <w:rsid w:val="00430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54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aparna.barma@plan-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E325B5BF0A8745A2B9AC8067284FEF" ma:contentTypeVersion="13" ma:contentTypeDescription="Create a new document." ma:contentTypeScope="" ma:versionID="5dae8c57e16f14c6953983694f7bf929">
  <xsd:schema xmlns:xsd="http://www.w3.org/2001/XMLSchema" xmlns:xs="http://www.w3.org/2001/XMLSchema" xmlns:p="http://schemas.microsoft.com/office/2006/metadata/properties" xmlns:ns3="5d01b3e7-0087-491c-ac77-bd821026d446" xmlns:ns4="12ef417f-526d-4b85-80a4-e2d33571f143" targetNamespace="http://schemas.microsoft.com/office/2006/metadata/properties" ma:root="true" ma:fieldsID="5496a5fcf10718ae99cf85c131d5ec62" ns3:_="" ns4:_="">
    <xsd:import namespace="5d01b3e7-0087-491c-ac77-bd821026d446"/>
    <xsd:import namespace="12ef417f-526d-4b85-80a4-e2d33571f14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01b3e7-0087-491c-ac77-bd821026d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ef417f-526d-4b85-80a4-e2d33571f1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6C3C8-F919-4CDB-8B62-9A02B1F41BD0}">
  <ds:schemaRefs>
    <ds:schemaRef ds:uri="http://schemas.microsoft.com/sharepoint/v3/contenttype/forms"/>
  </ds:schemaRefs>
</ds:datastoreItem>
</file>

<file path=customXml/itemProps2.xml><?xml version="1.0" encoding="utf-8"?>
<ds:datastoreItem xmlns:ds="http://schemas.openxmlformats.org/officeDocument/2006/customXml" ds:itemID="{5B460316-38DE-4A94-BA6C-DDA9918E19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BE89DF-2322-40CA-93FF-7844529DF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01b3e7-0087-491c-ac77-bd821026d446"/>
    <ds:schemaRef ds:uri="12ef417f-526d-4b85-80a4-e2d33571f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FC08BA-32E3-4AE0-876C-499F112B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Plan International</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nrajbangshi</dc:creator>
  <cp:keywords/>
  <cp:lastModifiedBy>Sabrina Arifin Khan</cp:lastModifiedBy>
  <cp:revision>3</cp:revision>
  <cp:lastPrinted>2018-04-05T05:04:00Z</cp:lastPrinted>
  <dcterms:created xsi:type="dcterms:W3CDTF">2020-10-22T10:08:00Z</dcterms:created>
  <dcterms:modified xsi:type="dcterms:W3CDTF">2020-10-22T10:08:00Z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0x01010083E325B5BF0A8745A2B9AC8067284FEF</vt:lpwstr>
  </property>
</Properties>
</file>