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70A1" w14:textId="216B3250" w:rsidR="00B7236B" w:rsidRPr="00E26E07" w:rsidRDefault="00E3456A"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08D41E57">
            <wp:simplePos x="0" y="0"/>
            <wp:positionH relativeFrom="column">
              <wp:posOffset>4584700</wp:posOffset>
            </wp:positionH>
            <wp:positionV relativeFrom="paragraph">
              <wp:posOffset>0</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6B" w:rsidRPr="00E26E07">
        <w:rPr>
          <w:rFonts w:asciiTheme="minorHAnsi" w:hAnsiTheme="minorHAnsi" w:cstheme="minorHAnsi"/>
          <w:b/>
          <w:color w:val="000000" w:themeColor="text1"/>
          <w:sz w:val="32"/>
          <w:szCs w:val="24"/>
        </w:rPr>
        <w:t>Request for Proposal (RFP)</w:t>
      </w:r>
      <w:r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740E64">
      <w:pPr>
        <w:spacing w:after="0" w:line="240" w:lineRule="auto"/>
        <w:jc w:val="both"/>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6370D4A1" w14:textId="1F49D599" w:rsidR="00E07C17" w:rsidRPr="003A6549" w:rsidRDefault="003A6549" w:rsidP="00E07C17">
      <w:pPr>
        <w:pStyle w:val="Header"/>
        <w:pBdr>
          <w:bottom w:val="single" w:sz="4" w:space="1" w:color="auto"/>
        </w:pBdr>
        <w:tabs>
          <w:tab w:val="clear" w:pos="4680"/>
        </w:tabs>
        <w:spacing w:after="0" w:line="240" w:lineRule="auto"/>
        <w:jc w:val="both"/>
        <w:rPr>
          <w:rFonts w:asciiTheme="minorHAnsi" w:hAnsiTheme="minorHAnsi" w:cstheme="minorHAnsi"/>
          <w:b/>
          <w:sz w:val="24"/>
          <w:szCs w:val="24"/>
          <w:lang w:val="en-GB"/>
        </w:rPr>
      </w:pPr>
      <w:r w:rsidRPr="003A6549">
        <w:rPr>
          <w:rFonts w:asciiTheme="minorHAnsi" w:hAnsiTheme="minorHAnsi" w:cstheme="minorHAnsi"/>
          <w:b/>
          <w:noProof/>
          <w:sz w:val="24"/>
          <w:szCs w:val="24"/>
        </w:rPr>
        <w:t xml:space="preserve">TOR for hire a Consultant for developing accelerated/alternative basic education package for out of School Adolescent </w:t>
      </w:r>
      <w:r w:rsidRPr="003A6549">
        <w:rPr>
          <w:rFonts w:asciiTheme="minorHAnsi" w:hAnsiTheme="minorHAnsi" w:cstheme="minorHAnsi"/>
          <w:b/>
          <w:sz w:val="24"/>
          <w:szCs w:val="24"/>
          <w:lang w:val="en-GB"/>
        </w:rPr>
        <w:t xml:space="preserve">under Project of </w:t>
      </w:r>
      <w:r w:rsidRPr="003A6549">
        <w:rPr>
          <w:rFonts w:asciiTheme="minorHAnsi" w:hAnsiTheme="minorHAnsi" w:cstheme="minorHAnsi"/>
          <w:b/>
          <w:noProof/>
          <w:sz w:val="24"/>
          <w:szCs w:val="24"/>
        </w:rPr>
        <w:t>Girls Get Equal: Integrated approach to end CEFM: Bangladesh</w:t>
      </w:r>
    </w:p>
    <w:p w14:paraId="7A9A0837" w14:textId="77777777" w:rsidR="00E07C17" w:rsidRPr="001D79DB" w:rsidRDefault="00E07C17" w:rsidP="00E07C17">
      <w:pPr>
        <w:pStyle w:val="NormalWeb"/>
        <w:spacing w:before="0" w:beforeAutospacing="0" w:after="0" w:afterAutospacing="0"/>
        <w:jc w:val="both"/>
        <w:rPr>
          <w:rFonts w:asciiTheme="minorHAnsi" w:hAnsiTheme="minorHAnsi" w:cstheme="minorHAnsi"/>
        </w:rPr>
      </w:pPr>
    </w:p>
    <w:p w14:paraId="023A1D1F"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Background and Introduction</w:t>
      </w:r>
    </w:p>
    <w:p w14:paraId="0A7BDA8C" w14:textId="77777777" w:rsidR="00E07C17" w:rsidRPr="001D79DB" w:rsidRDefault="00E07C17" w:rsidP="00E07C17">
      <w:pPr>
        <w:spacing w:after="0" w:line="240" w:lineRule="auto"/>
        <w:jc w:val="both"/>
        <w:rPr>
          <w:rFonts w:asciiTheme="minorHAnsi" w:hAnsiTheme="minorHAnsi" w:cstheme="minorHAnsi"/>
          <w:b/>
          <w:sz w:val="24"/>
          <w:szCs w:val="24"/>
          <w:lang w:val="en-GB"/>
        </w:rPr>
      </w:pPr>
    </w:p>
    <w:p w14:paraId="4C7BEDC0" w14:textId="77777777" w:rsidR="00E07C17" w:rsidRPr="001D79DB" w:rsidRDefault="00E07C17" w:rsidP="00E07C17">
      <w:pPr>
        <w:pStyle w:val="ListParagraph"/>
        <w:numPr>
          <w:ilvl w:val="0"/>
          <w:numId w:val="40"/>
        </w:numPr>
        <w:spacing w:after="0" w:line="240" w:lineRule="auto"/>
        <w:ind w:left="72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 xml:space="preserve">About Plan International Bangladesh </w:t>
      </w:r>
    </w:p>
    <w:p w14:paraId="495CB4C2"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p>
    <w:p w14:paraId="048F551D" w14:textId="77777777" w:rsidR="00E07C17" w:rsidRPr="001D79DB" w:rsidRDefault="00E07C17" w:rsidP="00E07C17">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1D79DB">
        <w:rPr>
          <w:rFonts w:asciiTheme="minorHAnsi" w:hAnsiTheme="minorHAnsi" w:cstheme="minorHAnsi"/>
          <w:sz w:val="24"/>
          <w:szCs w:val="24"/>
          <w:lang w:val="en-GB"/>
        </w:rPr>
        <w:t>International has</w:t>
      </w:r>
      <w:r w:rsidRPr="001D79D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1D79DB">
        <w:rPr>
          <w:rFonts w:asciiTheme="minorHAnsi" w:hAnsiTheme="minorHAnsi" w:cstheme="minorHAnsi"/>
          <w:sz w:val="24"/>
          <w:szCs w:val="24"/>
          <w:lang w:val="en-GB"/>
        </w:rPr>
        <w:t>high quality</w:t>
      </w:r>
      <w:r w:rsidRPr="001D79D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Plan International started its operation in Bangladesh in 1994.</w:t>
      </w:r>
      <w:r w:rsidR="00C713BD" w:rsidRPr="001D79DB">
        <w:rPr>
          <w:rFonts w:asciiTheme="minorHAnsi" w:hAnsiTheme="minorHAnsi" w:cstheme="minorHAnsi"/>
          <w:sz w:val="24"/>
          <w:szCs w:val="24"/>
          <w:lang w:val="en-GB"/>
        </w:rPr>
        <w:t xml:space="preserve"> The vision of Plan international 2030 is to</w:t>
      </w:r>
      <w:r w:rsidR="00C713BD" w:rsidRPr="001D79DB">
        <w:rPr>
          <w:rFonts w:asciiTheme="minorHAnsi" w:hAnsiTheme="minorHAnsi" w:cstheme="minorHAnsi"/>
          <w:b/>
          <w:bCs/>
          <w:i/>
          <w:iCs/>
          <w:sz w:val="24"/>
          <w:szCs w:val="24"/>
          <w:lang w:val="en-US"/>
        </w:rPr>
        <w:t>o empower girls and young women, to be heard, to live without fear of violence and to achieve their rights”</w:t>
      </w:r>
      <w:r w:rsidR="00F07F5B" w:rsidRPr="001D79DB">
        <w:rPr>
          <w:rFonts w:asciiTheme="minorHAnsi" w:hAnsiTheme="minorHAnsi" w:cstheme="minorHAnsi"/>
          <w:b/>
          <w:bCs/>
          <w:i/>
          <w:iCs/>
          <w:sz w:val="24"/>
          <w:szCs w:val="24"/>
          <w:lang w:val="en-US"/>
        </w:rPr>
        <w:t>.</w:t>
      </w:r>
      <w:r w:rsidRPr="001D79DB">
        <w:rPr>
          <w:rFonts w:asciiTheme="minorHAnsi" w:hAnsiTheme="minorHAnsi" w:cstheme="minorHAnsi"/>
          <w:sz w:val="24"/>
          <w:szCs w:val="24"/>
          <w:lang w:val="en-GB"/>
        </w:rPr>
        <w:t xml:space="preserve"> Presently under country strategy </w:t>
      </w:r>
      <w:r w:rsidR="00635023" w:rsidRPr="001D79DB">
        <w:rPr>
          <w:rFonts w:asciiTheme="minorHAnsi" w:hAnsiTheme="minorHAnsi" w:cstheme="minorHAnsi"/>
          <w:sz w:val="24"/>
          <w:szCs w:val="24"/>
          <w:lang w:val="en-GB"/>
        </w:rPr>
        <w:t>V</w:t>
      </w:r>
      <w:r w:rsidRPr="001D79DB">
        <w:rPr>
          <w:rFonts w:asciiTheme="minorHAnsi" w:hAnsiTheme="minorHAnsi" w:cstheme="minorHAnsi"/>
          <w:sz w:val="24"/>
          <w:szCs w:val="24"/>
          <w:lang w:val="en-GB"/>
        </w:rPr>
        <w:t xml:space="preserve"> Plan International Bangladesh is implementing programmes in </w:t>
      </w:r>
      <w:r w:rsidR="00635023" w:rsidRPr="001D79DB">
        <w:rPr>
          <w:rFonts w:asciiTheme="minorHAnsi" w:hAnsiTheme="minorHAnsi" w:cstheme="minorHAnsi"/>
          <w:sz w:val="24"/>
          <w:szCs w:val="24"/>
          <w:lang w:val="en-GB"/>
        </w:rPr>
        <w:t xml:space="preserve">Three </w:t>
      </w:r>
      <w:r w:rsidRPr="001D79DB">
        <w:rPr>
          <w:rFonts w:asciiTheme="minorHAnsi" w:hAnsiTheme="minorHAnsi" w:cstheme="minorHAnsi"/>
          <w:sz w:val="24"/>
          <w:szCs w:val="24"/>
          <w:lang w:val="en-GB"/>
        </w:rPr>
        <w:t>thematic areas</w:t>
      </w:r>
      <w:r w:rsidR="00635023" w:rsidRPr="001D79DB">
        <w:rPr>
          <w:rFonts w:asciiTheme="minorHAnsi" w:hAnsiTheme="minorHAnsi" w:cstheme="minorHAnsi"/>
          <w:sz w:val="24"/>
          <w:szCs w:val="24"/>
          <w:lang w:val="en-GB"/>
        </w:rPr>
        <w:t xml:space="preserve"> where our priority are</w:t>
      </w:r>
      <w:r w:rsidR="004C6D38" w:rsidRPr="001D79DB">
        <w:rPr>
          <w:rFonts w:asciiTheme="minorHAnsi" w:hAnsiTheme="minorHAnsi" w:cstheme="minorHAnsi"/>
          <w:sz w:val="24"/>
          <w:szCs w:val="24"/>
          <w:lang w:val="en-GB"/>
        </w:rPr>
        <w:t>a</w:t>
      </w:r>
      <w:r w:rsidR="00635023" w:rsidRPr="001D79DB">
        <w:rPr>
          <w:rFonts w:asciiTheme="minorHAnsi" w:hAnsiTheme="minorHAnsi" w:cstheme="minorHAnsi"/>
          <w:sz w:val="24"/>
          <w:szCs w:val="24"/>
          <w:lang w:val="en-GB"/>
        </w:rPr>
        <w:t xml:space="preserve">s are </w:t>
      </w:r>
      <w:r w:rsidR="00635023" w:rsidRPr="001D79DB">
        <w:rPr>
          <w:rFonts w:asciiTheme="minorHAnsi" w:hAnsiTheme="minorHAnsi" w:cstheme="minorHAnsi"/>
          <w:b/>
          <w:sz w:val="24"/>
          <w:szCs w:val="24"/>
          <w:lang w:val="en-GB"/>
        </w:rPr>
        <w:t>Leadership</w:t>
      </w:r>
      <w:r w:rsidR="00635023" w:rsidRPr="001D79D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1D79DB">
        <w:rPr>
          <w:rFonts w:asciiTheme="minorHAnsi" w:hAnsiTheme="minorHAnsi" w:cstheme="minorHAnsi"/>
          <w:sz w:val="24"/>
          <w:szCs w:val="24"/>
          <w:lang w:val="en-GB"/>
        </w:rPr>
        <w:t xml:space="preserve">ng decisions about their bodies, </w:t>
      </w:r>
      <w:r w:rsidR="00635023" w:rsidRPr="001D79DB">
        <w:rPr>
          <w:rFonts w:asciiTheme="minorHAnsi" w:hAnsiTheme="minorHAnsi" w:cstheme="minorHAnsi"/>
          <w:b/>
          <w:sz w:val="24"/>
          <w:szCs w:val="24"/>
          <w:lang w:val="en-GB"/>
        </w:rPr>
        <w:t xml:space="preserve"> SRHR</w:t>
      </w:r>
      <w:r w:rsidR="00635023" w:rsidRPr="001D79DB">
        <w:rPr>
          <w:rFonts w:asciiTheme="minorHAnsi" w:hAnsiTheme="minorHAnsi" w:cstheme="minorHAnsi"/>
          <w:sz w:val="24"/>
          <w:szCs w:val="24"/>
          <w:lang w:val="en-GB"/>
        </w:rPr>
        <w:t xml:space="preserve"> with the </w:t>
      </w:r>
      <w:r w:rsidR="00BC5A1A" w:rsidRPr="001D79D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1D79DB">
        <w:rPr>
          <w:rFonts w:asciiTheme="minorHAnsi" w:hAnsiTheme="minorHAnsi" w:cstheme="minorHAnsi"/>
          <w:b/>
          <w:sz w:val="24"/>
          <w:szCs w:val="24"/>
          <w:lang w:val="en-GB"/>
        </w:rPr>
        <w:t xml:space="preserve">SOYEE </w:t>
      </w:r>
      <w:r w:rsidR="00BC5A1A" w:rsidRPr="001D79DB">
        <w:rPr>
          <w:rFonts w:asciiTheme="minorHAnsi" w:hAnsiTheme="minorHAnsi" w:cstheme="minorHAnsi"/>
          <w:sz w:val="24"/>
          <w:szCs w:val="24"/>
          <w:lang w:val="en-GB"/>
        </w:rPr>
        <w:t>with the objectives of</w:t>
      </w:r>
      <w:r w:rsidR="00BC5A1A" w:rsidRPr="001D79DB" w:rsidDel="00BC5A1A">
        <w:rPr>
          <w:rFonts w:asciiTheme="minorHAnsi" w:hAnsiTheme="minorHAnsi" w:cstheme="minorHAnsi"/>
          <w:b/>
          <w:bCs/>
          <w:sz w:val="24"/>
          <w:szCs w:val="24"/>
          <w:lang w:val="en-GB"/>
        </w:rPr>
        <w:t xml:space="preserve"> </w:t>
      </w:r>
      <w:r w:rsidR="00635023" w:rsidRPr="001D79DB">
        <w:rPr>
          <w:rFonts w:asciiTheme="minorHAnsi" w:hAnsiTheme="minorHAnsi" w:cstheme="minorHAnsi"/>
          <w:b/>
          <w:bCs/>
          <w:sz w:val="24"/>
          <w:szCs w:val="24"/>
          <w:lang w:val="en-GB"/>
        </w:rPr>
        <w:t xml:space="preserve"> </w:t>
      </w:r>
      <w:r w:rsidR="00BC5A1A" w:rsidRPr="001D79DB">
        <w:rPr>
          <w:rFonts w:asciiTheme="minorHAnsi" w:hAnsiTheme="minorHAnsi" w:cstheme="minorHAnsi"/>
          <w:sz w:val="24"/>
          <w:szCs w:val="24"/>
          <w:lang w:val="en-GB"/>
        </w:rPr>
        <w:t>r</w:t>
      </w:r>
      <w:r w:rsidR="00635023" w:rsidRPr="001D79DB">
        <w:rPr>
          <w:rFonts w:asciiTheme="minorHAnsi" w:hAnsiTheme="minorHAnsi" w:cstheme="minorHAnsi"/>
          <w:sz w:val="24"/>
          <w:szCs w:val="24"/>
          <w:lang w:val="en-GB"/>
        </w:rPr>
        <w:t>ais</w:t>
      </w:r>
      <w:r w:rsidR="00BC5A1A" w:rsidRPr="001D79DB">
        <w:rPr>
          <w:rFonts w:asciiTheme="minorHAnsi" w:hAnsiTheme="minorHAnsi" w:cstheme="minorHAnsi"/>
          <w:sz w:val="24"/>
          <w:szCs w:val="24"/>
          <w:lang w:val="en-GB"/>
        </w:rPr>
        <w:t>ing</w:t>
      </w:r>
      <w:r w:rsidR="00635023" w:rsidRPr="001D79D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1D79DB">
        <w:rPr>
          <w:rFonts w:asciiTheme="minorHAnsi" w:hAnsiTheme="minorHAnsi" w:cstheme="minorHAnsi"/>
          <w:sz w:val="24"/>
          <w:szCs w:val="24"/>
          <w:lang w:val="en-GB"/>
        </w:rPr>
        <w:t>.</w:t>
      </w:r>
    </w:p>
    <w:p w14:paraId="3AA670C8"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1D79DB" w:rsidRDefault="00E26E07" w:rsidP="00740E64">
      <w:pPr>
        <w:shd w:val="clear" w:color="auto" w:fill="FFFFFF"/>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rPr>
        <w:t>As a</w:t>
      </w:r>
      <w:r w:rsidR="001C3D5F" w:rsidRPr="001D79DB">
        <w:rPr>
          <w:rFonts w:asciiTheme="minorHAnsi" w:hAnsiTheme="minorHAnsi" w:cstheme="minorHAnsi"/>
          <w:sz w:val="24"/>
          <w:szCs w:val="24"/>
        </w:rPr>
        <w:t xml:space="preserve"> continuation, Plan International Bangladesh in coalition</w:t>
      </w:r>
      <w:r w:rsidR="00EB6E1C" w:rsidRPr="001D79DB">
        <w:rPr>
          <w:rFonts w:asciiTheme="minorHAnsi" w:hAnsiTheme="minorHAnsi" w:cstheme="minorHAnsi"/>
          <w:sz w:val="24"/>
          <w:szCs w:val="24"/>
        </w:rPr>
        <w:t xml:space="preserve"> with </w:t>
      </w:r>
      <w:r w:rsidR="005F3A00" w:rsidRPr="001D79DB">
        <w:rPr>
          <w:rFonts w:asciiTheme="minorHAnsi" w:hAnsiTheme="minorHAnsi" w:cstheme="minorHAnsi"/>
          <w:sz w:val="24"/>
          <w:szCs w:val="24"/>
        </w:rPr>
        <w:t xml:space="preserve">South Asian Partnership &amp; </w:t>
      </w:r>
      <w:r w:rsidR="00735BB7" w:rsidRPr="001D79DB">
        <w:rPr>
          <w:rFonts w:asciiTheme="minorHAnsi" w:hAnsiTheme="minorHAnsi" w:cstheme="minorHAnsi"/>
          <w:sz w:val="24"/>
          <w:szCs w:val="24"/>
        </w:rPr>
        <w:t xml:space="preserve">Resource Development Foundation </w:t>
      </w:r>
      <w:r w:rsidR="00735BB7" w:rsidRPr="001D79DB">
        <w:rPr>
          <w:rFonts w:asciiTheme="minorHAnsi" w:hAnsiTheme="minorHAnsi" w:cstheme="minorHAnsi"/>
          <w:sz w:val="24"/>
          <w:szCs w:val="24"/>
          <w:lang w:val="en-GB"/>
        </w:rPr>
        <w:t xml:space="preserve">is implementing the project Girls get </w:t>
      </w:r>
      <w:r w:rsidRPr="001D79DB">
        <w:rPr>
          <w:rFonts w:asciiTheme="minorHAnsi" w:hAnsiTheme="minorHAnsi" w:cstheme="minorHAnsi"/>
          <w:sz w:val="24"/>
          <w:szCs w:val="24"/>
          <w:lang w:val="en-GB"/>
        </w:rPr>
        <w:t>Equal:</w:t>
      </w:r>
      <w:r w:rsidR="00735BB7" w:rsidRPr="001D79DB">
        <w:rPr>
          <w:rFonts w:asciiTheme="minorHAnsi" w:hAnsiTheme="minorHAnsi" w:cstheme="minorHAnsi"/>
          <w:sz w:val="24"/>
          <w:szCs w:val="24"/>
        </w:rPr>
        <w:t xml:space="preserve"> Integrated </w:t>
      </w:r>
      <w:r w:rsidR="00735BB7" w:rsidRPr="001D79DB">
        <w:rPr>
          <w:rFonts w:asciiTheme="minorHAnsi" w:hAnsiTheme="minorHAnsi" w:cstheme="minorHAnsi"/>
          <w:sz w:val="24"/>
          <w:szCs w:val="24"/>
        </w:rPr>
        <w:lastRenderedPageBreak/>
        <w:t>approach to end CEFM: Bangladesh</w:t>
      </w:r>
      <w:r w:rsidR="00323495" w:rsidRPr="001D79DB">
        <w:rPr>
          <w:rFonts w:asciiTheme="minorHAnsi" w:hAnsiTheme="minorHAnsi" w:cstheme="minorHAnsi"/>
          <w:sz w:val="24"/>
          <w:szCs w:val="24"/>
        </w:rPr>
        <w:t>,</w:t>
      </w:r>
      <w:r w:rsidR="00735BB7" w:rsidRPr="001D79DB">
        <w:rPr>
          <w:rFonts w:asciiTheme="minorHAnsi" w:hAnsiTheme="minorHAnsi" w:cstheme="minorHAnsi"/>
          <w:sz w:val="24"/>
          <w:szCs w:val="24"/>
          <w:lang w:val="en-GB"/>
        </w:rPr>
        <w:t xml:space="preserve"> </w:t>
      </w:r>
      <w:r w:rsidR="001C3D5F" w:rsidRPr="001D79DB">
        <w:rPr>
          <w:rFonts w:asciiTheme="minorHAnsi" w:hAnsiTheme="minorHAnsi" w:cstheme="minorHAnsi"/>
          <w:sz w:val="24"/>
          <w:szCs w:val="24"/>
          <w:lang w:val="en-GB"/>
        </w:rPr>
        <w:t xml:space="preserve">financial support of </w:t>
      </w:r>
      <w:r w:rsidR="00735BB7" w:rsidRPr="001D79DB">
        <w:rPr>
          <w:rFonts w:asciiTheme="minorHAnsi" w:hAnsiTheme="minorHAnsi" w:cstheme="minorHAnsi"/>
          <w:sz w:val="24"/>
          <w:szCs w:val="24"/>
          <w:lang w:val="en-GB"/>
        </w:rPr>
        <w:t>Norwegian Agency for Development Cooperation</w:t>
      </w:r>
      <w:r w:rsidR="00CF4E06" w:rsidRPr="001D79DB">
        <w:rPr>
          <w:rFonts w:asciiTheme="minorHAnsi" w:hAnsiTheme="minorHAnsi" w:cstheme="minorHAnsi"/>
          <w:sz w:val="24"/>
          <w:szCs w:val="24"/>
          <w:lang w:val="en-GB"/>
        </w:rPr>
        <w:t xml:space="preserve"> (NORAD)</w:t>
      </w:r>
      <w:r w:rsidR="001C3D5F" w:rsidRPr="001D79DB">
        <w:rPr>
          <w:rFonts w:asciiTheme="minorHAnsi" w:hAnsiTheme="minorHAnsi" w:cstheme="minorHAnsi"/>
          <w:sz w:val="24"/>
          <w:szCs w:val="24"/>
          <w:lang w:val="en-GB"/>
        </w:rPr>
        <w:t xml:space="preserve">. The aim of the project is to </w:t>
      </w:r>
      <w:r w:rsidR="00CF4E06" w:rsidRPr="001D79DB">
        <w:rPr>
          <w:rFonts w:asciiTheme="minorHAnsi" w:hAnsiTheme="minorHAnsi" w:cstheme="minorHAnsi"/>
          <w:bCs/>
          <w:sz w:val="24"/>
          <w:szCs w:val="24"/>
        </w:rPr>
        <w:t xml:space="preserve">reduce the incidence of child marriage in 16 unions of two sub-districts within the district of </w:t>
      </w:r>
      <w:proofErr w:type="spellStart"/>
      <w:r w:rsidR="00CF4E06" w:rsidRPr="001D79DB">
        <w:rPr>
          <w:rFonts w:asciiTheme="minorHAnsi" w:hAnsiTheme="minorHAnsi" w:cstheme="minorHAnsi"/>
          <w:bCs/>
          <w:sz w:val="24"/>
          <w:szCs w:val="24"/>
        </w:rPr>
        <w:t>Barguna</w:t>
      </w:r>
      <w:proofErr w:type="spellEnd"/>
      <w:r w:rsidR="00CF4E06" w:rsidRPr="001D79DB">
        <w:rPr>
          <w:rFonts w:asciiTheme="minorHAnsi" w:hAnsiTheme="minorHAnsi" w:cstheme="minorHAnsi"/>
          <w:sz w:val="24"/>
          <w:szCs w:val="24"/>
        </w:rPr>
        <w:t xml:space="preserve"> </w:t>
      </w:r>
      <w:r w:rsidR="00BC5A1A" w:rsidRPr="001D79DB">
        <w:rPr>
          <w:rFonts w:asciiTheme="minorHAnsi" w:hAnsiTheme="minorHAnsi" w:cstheme="minorHAnsi"/>
          <w:sz w:val="24"/>
          <w:szCs w:val="24"/>
        </w:rPr>
        <w:t>within the</w:t>
      </w:r>
      <w:r w:rsidR="00CF4E06" w:rsidRPr="001D79DB">
        <w:rPr>
          <w:rFonts w:asciiTheme="minorHAnsi" w:hAnsiTheme="minorHAnsi" w:cstheme="minorHAnsi"/>
          <w:sz w:val="24"/>
          <w:szCs w:val="24"/>
        </w:rPr>
        <w:t xml:space="preserve"> integrated way to improve their education, economic empowerment, changing social norms, Sexual and </w:t>
      </w:r>
      <w:r w:rsidR="00CF4E06" w:rsidRPr="001D79DB">
        <w:rPr>
          <w:rFonts w:asciiTheme="minorHAnsi" w:hAnsiTheme="minorHAnsi" w:cstheme="minorHAnsi"/>
          <w:sz w:val="24"/>
          <w:szCs w:val="24"/>
          <w:lang w:val="en-GB"/>
        </w:rPr>
        <w:t xml:space="preserve">reproductive health awareness and make all these issues sustainable </w:t>
      </w:r>
      <w:r w:rsidR="00236774" w:rsidRPr="001D79DB">
        <w:rPr>
          <w:rFonts w:asciiTheme="minorHAnsi" w:hAnsiTheme="minorHAnsi" w:cstheme="minorHAnsi"/>
          <w:sz w:val="24"/>
          <w:szCs w:val="24"/>
          <w:lang w:val="en-GB"/>
        </w:rPr>
        <w:t xml:space="preserve">through duty </w:t>
      </w:r>
      <w:r w:rsidR="00B7236B" w:rsidRPr="001D79DB">
        <w:rPr>
          <w:rFonts w:asciiTheme="minorHAnsi" w:hAnsiTheme="minorHAnsi" w:cstheme="minorHAnsi"/>
          <w:sz w:val="24"/>
          <w:szCs w:val="24"/>
          <w:lang w:val="en-GB"/>
        </w:rPr>
        <w:t xml:space="preserve">bearers. </w:t>
      </w:r>
      <w:r w:rsidR="001C3D5F" w:rsidRPr="001D79DB">
        <w:rPr>
          <w:rFonts w:asciiTheme="minorHAnsi" w:hAnsiTheme="minorHAnsi" w:cstheme="minorHAnsi"/>
          <w:bCs/>
          <w:sz w:val="24"/>
          <w:szCs w:val="24"/>
        </w:rPr>
        <w:t xml:space="preserve">The </w:t>
      </w:r>
      <w:r w:rsidR="00AC51D5" w:rsidRPr="001D79DB">
        <w:rPr>
          <w:rFonts w:asciiTheme="minorHAnsi" w:hAnsiTheme="minorHAnsi" w:cstheme="minorHAnsi"/>
          <w:bCs/>
          <w:sz w:val="24"/>
          <w:szCs w:val="24"/>
        </w:rPr>
        <w:t xml:space="preserve">project </w:t>
      </w:r>
      <w:r w:rsidR="00B7236B" w:rsidRPr="001D79DB">
        <w:rPr>
          <w:rFonts w:asciiTheme="minorHAnsi" w:hAnsiTheme="minorHAnsi" w:cstheme="minorHAnsi"/>
          <w:bCs/>
          <w:sz w:val="24"/>
          <w:szCs w:val="24"/>
        </w:rPr>
        <w:t>duration is</w:t>
      </w:r>
      <w:r w:rsidR="00236774" w:rsidRPr="001D79DB">
        <w:rPr>
          <w:rFonts w:asciiTheme="minorHAnsi" w:hAnsiTheme="minorHAnsi" w:cstheme="minorHAnsi"/>
          <w:bCs/>
          <w:sz w:val="24"/>
          <w:szCs w:val="24"/>
        </w:rPr>
        <w:t xml:space="preserve"> from 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of January 2020 to 31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December 2024</w:t>
      </w:r>
      <w:r w:rsidR="00356199" w:rsidRPr="001D79D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w:t>
      </w:r>
      <w:proofErr w:type="spellStart"/>
      <w:r w:rsidRPr="00B7236B">
        <w:rPr>
          <w:rFonts w:asciiTheme="minorHAnsi" w:hAnsiTheme="minorHAnsi" w:cstheme="minorHAnsi"/>
          <w:bCs/>
          <w:sz w:val="24"/>
          <w:szCs w:val="24"/>
        </w:rPr>
        <w:t>Barguna</w:t>
      </w:r>
      <w:proofErr w:type="spellEnd"/>
      <w:r w:rsidRPr="00B7236B">
        <w:rPr>
          <w:rFonts w:asciiTheme="minorHAnsi" w:hAnsiTheme="minorHAnsi" w:cstheme="minorHAnsi"/>
          <w:bCs/>
          <w:sz w:val="24"/>
          <w:szCs w:val="24"/>
        </w:rPr>
        <w:t xml:space="preserve">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w:t>
      </w:r>
      <w:proofErr w:type="spellStart"/>
      <w:r w:rsidRPr="00B7236B">
        <w:rPr>
          <w:rFonts w:asciiTheme="minorHAnsi" w:hAnsiTheme="minorHAnsi" w:cstheme="minorHAnsi"/>
          <w:bCs/>
          <w:sz w:val="24"/>
          <w:szCs w:val="24"/>
        </w:rPr>
        <w:t>kazis</w:t>
      </w:r>
      <w:proofErr w:type="spellEnd"/>
      <w:r w:rsidRPr="00B7236B">
        <w:rPr>
          <w:rFonts w:asciiTheme="minorHAnsi" w:hAnsiTheme="minorHAnsi" w:cstheme="minorHAnsi"/>
          <w:bCs/>
          <w:sz w:val="24"/>
          <w:szCs w:val="24"/>
        </w:rPr>
        <w:t xml:space="preserve">),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243B7B0F" w14:textId="77777777"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lastRenderedPageBreak/>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two sub-districts of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have been selected specifically because of their low score on SRHR indicators, such as lack of access to quality SRH services and poor knowledge of SRHR issues.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is also a particularly vulnerable area in terms of natural disasters, floods and cyclones, which exacerbates child marriage. The number of extreme poor people living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9,9 % and in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12 % (while the national average is 12, 9%).The female employment rate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461882EB" w:rsidR="00CE42E0"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35633F39" w14:textId="77777777" w:rsidR="00F11E43" w:rsidRPr="00B7236B" w:rsidRDefault="00F11E43" w:rsidP="00F11E43">
      <w:pPr>
        <w:pStyle w:val="ListParagraph"/>
        <w:spacing w:after="0" w:line="240" w:lineRule="auto"/>
        <w:ind w:left="360"/>
        <w:jc w:val="both"/>
        <w:rPr>
          <w:rFonts w:asciiTheme="minorHAnsi" w:hAnsiTheme="minorHAnsi" w:cstheme="minorHAnsi"/>
          <w:b/>
          <w:sz w:val="24"/>
          <w:szCs w:val="24"/>
        </w:rPr>
      </w:pPr>
    </w:p>
    <w:p w14:paraId="7B918AD3" w14:textId="29357D83" w:rsidR="00E07C17" w:rsidRPr="00F11E43" w:rsidRDefault="00F11E43" w:rsidP="00F11E43">
      <w:pPr>
        <w:spacing w:after="0" w:line="240" w:lineRule="auto"/>
        <w:jc w:val="both"/>
        <w:rPr>
          <w:rFonts w:asciiTheme="minorHAnsi" w:hAnsiTheme="minorHAnsi" w:cstheme="minorHAnsi"/>
          <w:b/>
          <w:noProof/>
          <w:sz w:val="24"/>
          <w:szCs w:val="24"/>
        </w:rPr>
      </w:pPr>
      <w:r w:rsidRPr="00F11E43">
        <w:rPr>
          <w:rFonts w:asciiTheme="minorHAnsi" w:hAnsiTheme="minorHAnsi" w:cstheme="minorHAnsi"/>
          <w:b/>
          <w:noProof/>
          <w:sz w:val="24"/>
          <w:szCs w:val="24"/>
        </w:rPr>
        <w:t>Developing accelerated/alternative basic education package for out of adolescent</w:t>
      </w:r>
      <w:r w:rsidRPr="00F11E43">
        <w:rPr>
          <w:rFonts w:asciiTheme="minorHAnsi" w:hAnsiTheme="minorHAnsi" w:cstheme="minorHAnsi"/>
          <w:b/>
          <w:sz w:val="24"/>
          <w:szCs w:val="24"/>
          <w:lang w:val="en-GB"/>
        </w:rPr>
        <w:t xml:space="preserve"> under Project of </w:t>
      </w:r>
      <w:r w:rsidRPr="00F11E43">
        <w:rPr>
          <w:rFonts w:asciiTheme="minorHAnsi" w:hAnsiTheme="minorHAnsi" w:cstheme="minorHAnsi"/>
          <w:b/>
          <w:noProof/>
          <w:sz w:val="24"/>
          <w:szCs w:val="24"/>
        </w:rPr>
        <w:t>Girls Get Equal: Integrated approach to end CEFM: Bangladesh</w:t>
      </w:r>
    </w:p>
    <w:p w14:paraId="07FFB5C6" w14:textId="77777777" w:rsidR="00E07C17" w:rsidRDefault="00E07C17" w:rsidP="00740E64">
      <w:pPr>
        <w:pStyle w:val="NoSpacing"/>
        <w:jc w:val="both"/>
        <w:rPr>
          <w:rFonts w:asciiTheme="minorHAnsi" w:hAnsiTheme="minorHAnsi" w:cstheme="minorHAnsi"/>
          <w:b/>
          <w:noProof/>
        </w:rPr>
      </w:pPr>
    </w:p>
    <w:p w14:paraId="354DAAF5"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 xml:space="preserve">School dropouts have negative consequences for the social, political, environmental and economic development of a country. Bangladesh is a populous country based on mainly rural villages. Since independence in 1971, the country has been facing challenges of poverty with high population growth, unemployment, high vulnerability to natural disaster and slow economic growth. Most of the challenges are beset with human resource development and inseparably linked with education. </w:t>
      </w:r>
    </w:p>
    <w:p w14:paraId="7FA43611" w14:textId="77777777" w:rsidR="00E85E91" w:rsidRPr="00DF4BA6" w:rsidRDefault="00E85E91" w:rsidP="00E85E91">
      <w:pPr>
        <w:spacing w:after="0" w:line="240" w:lineRule="auto"/>
        <w:jc w:val="both"/>
        <w:rPr>
          <w:rFonts w:asciiTheme="minorHAnsi" w:hAnsiTheme="minorHAnsi" w:cstheme="minorHAnsi"/>
          <w:sz w:val="24"/>
          <w:szCs w:val="24"/>
        </w:rPr>
      </w:pPr>
    </w:p>
    <w:p w14:paraId="59BB2BCD"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Chronic poverty, parent's unwillingness, financial problem, school's poor infrastructure, biased social practice, lack of quality education, geographic isolation, unequal access to education, and security problems for girls are major causes of school dropout in Bangladesh. In short</w:t>
      </w:r>
      <w:proofErr w:type="gramStart"/>
      <w:r w:rsidRPr="00DF4BA6">
        <w:rPr>
          <w:rFonts w:asciiTheme="minorHAnsi" w:hAnsiTheme="minorHAnsi" w:cstheme="minorHAnsi"/>
          <w:sz w:val="24"/>
          <w:szCs w:val="24"/>
        </w:rPr>
        <w:t>,  Poverty</w:t>
      </w:r>
      <w:proofErr w:type="gramEnd"/>
      <w:r w:rsidRPr="00DF4BA6">
        <w:rPr>
          <w:rFonts w:asciiTheme="minorHAnsi" w:hAnsiTheme="minorHAnsi" w:cstheme="minorHAnsi"/>
          <w:sz w:val="24"/>
          <w:szCs w:val="24"/>
        </w:rPr>
        <w:t xml:space="preserve"> of parents and of the family as a whole is a major cause of dropouts. A UNESCO study on the location of dropouts revealed that dropout rate is about 90% more in rural areas than in urban location.</w:t>
      </w:r>
    </w:p>
    <w:p w14:paraId="7C8C3A99" w14:textId="77777777" w:rsidR="00E85E91" w:rsidRPr="00DF4BA6" w:rsidRDefault="00E85E91" w:rsidP="00E85E91">
      <w:pPr>
        <w:spacing w:after="0" w:line="240" w:lineRule="auto"/>
        <w:jc w:val="both"/>
        <w:rPr>
          <w:rFonts w:asciiTheme="minorHAnsi" w:hAnsiTheme="minorHAnsi" w:cstheme="minorHAnsi"/>
          <w:sz w:val="24"/>
          <w:szCs w:val="24"/>
        </w:rPr>
      </w:pPr>
    </w:p>
    <w:p w14:paraId="2AB10BB3"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One more poverty-related cause in Bangladesh is most probably ignorance, which leads to the wrong belief that investment in education has an uncertain future for their boys, while for the daughter, an early marriage is the answer for them.</w:t>
      </w:r>
    </w:p>
    <w:p w14:paraId="651A9F47" w14:textId="77777777" w:rsidR="00E85E91" w:rsidRDefault="00E85E91" w:rsidP="00E85E91">
      <w:pPr>
        <w:spacing w:after="0" w:line="240" w:lineRule="auto"/>
        <w:jc w:val="both"/>
        <w:rPr>
          <w:color w:val="000000"/>
        </w:rPr>
      </w:pPr>
    </w:p>
    <w:p w14:paraId="495D4B0C"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So numbers of adolescent left behind from the formal education which hinders country’s overall development. It is known that quality basic education gives children and youth the knowledge and skills they need to face daily life challenges and take advantage of economic and lifelong learning opportunities. It is also a key driver for reducing poverty, fostering economic growth, achieving gender equality and social development.</w:t>
      </w:r>
    </w:p>
    <w:p w14:paraId="1B14E68D" w14:textId="77777777" w:rsidR="00E85E91" w:rsidRPr="00DF4BA6" w:rsidRDefault="00E85E91" w:rsidP="00E85E91">
      <w:pPr>
        <w:spacing w:after="0" w:line="240" w:lineRule="auto"/>
        <w:jc w:val="both"/>
        <w:rPr>
          <w:rFonts w:asciiTheme="minorHAnsi" w:hAnsiTheme="minorHAnsi" w:cstheme="minorHAnsi"/>
          <w:sz w:val="24"/>
          <w:szCs w:val="24"/>
        </w:rPr>
      </w:pPr>
    </w:p>
    <w:p w14:paraId="0BDD64E0"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Aiming to provide opportunity of basic education and accelerate the knowledge they already gained GGE project initiating informal education for those adolescent in their community youth clubs called as leaning centre through peer to peer leaning approach.</w:t>
      </w:r>
    </w:p>
    <w:p w14:paraId="47739AF3" w14:textId="77777777" w:rsidR="00E85E91" w:rsidRPr="00DF4BA6" w:rsidRDefault="00E85E91" w:rsidP="00E85E91">
      <w:pPr>
        <w:spacing w:after="0" w:line="240" w:lineRule="auto"/>
        <w:jc w:val="both"/>
        <w:rPr>
          <w:rFonts w:asciiTheme="minorHAnsi" w:hAnsiTheme="minorHAnsi" w:cstheme="minorHAnsi"/>
          <w:sz w:val="24"/>
          <w:szCs w:val="24"/>
        </w:rPr>
      </w:pPr>
    </w:p>
    <w:p w14:paraId="390C313F"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The objective of this education is enhancing adolescent’s basic literacy, numeracy and analytical skill, life skill to live healthy &amp; better life so that those out of school adolescent gain all necessary skills which will help them to carry forward developing their own social economic status as well as country’s development where gender issue will be in build.</w:t>
      </w:r>
    </w:p>
    <w:p w14:paraId="23CA16FA" w14:textId="77777777" w:rsidR="00E85E91" w:rsidRDefault="00E85E91" w:rsidP="00E85E91">
      <w:pPr>
        <w:spacing w:after="0" w:line="240" w:lineRule="auto"/>
        <w:jc w:val="both"/>
        <w:rPr>
          <w:rFonts w:asciiTheme="minorHAnsi" w:hAnsiTheme="minorHAnsi" w:cstheme="minorHAnsi"/>
          <w:b/>
        </w:rPr>
      </w:pPr>
    </w:p>
    <w:p w14:paraId="72744508" w14:textId="0E2C7CC3" w:rsidR="00E07C17" w:rsidRPr="00DF4BA6" w:rsidRDefault="00E07C17" w:rsidP="00E07C17">
      <w:pPr>
        <w:spacing w:after="0" w:line="240" w:lineRule="auto"/>
        <w:jc w:val="both"/>
        <w:rPr>
          <w:rFonts w:asciiTheme="minorHAnsi" w:hAnsiTheme="minorHAnsi" w:cstheme="minorHAnsi"/>
          <w:sz w:val="24"/>
          <w:szCs w:val="24"/>
        </w:rPr>
      </w:pPr>
      <w:r w:rsidRPr="001D79DB">
        <w:rPr>
          <w:rFonts w:asciiTheme="minorHAnsi" w:hAnsiTheme="minorHAnsi" w:cstheme="minorHAnsi"/>
          <w:b/>
          <w:bCs/>
          <w:sz w:val="24"/>
          <w:szCs w:val="24"/>
        </w:rPr>
        <w:t>Objective of the work:</w:t>
      </w:r>
      <w:r w:rsidRPr="001D79DB">
        <w:rPr>
          <w:rFonts w:asciiTheme="minorHAnsi" w:hAnsiTheme="minorHAnsi" w:cstheme="minorHAnsi"/>
          <w:bCs/>
          <w:sz w:val="24"/>
          <w:szCs w:val="24"/>
        </w:rPr>
        <w:t xml:space="preserve"> </w:t>
      </w:r>
      <w:r w:rsidR="00E85E91" w:rsidRPr="00DF4BA6">
        <w:rPr>
          <w:rFonts w:asciiTheme="minorHAnsi" w:hAnsiTheme="minorHAnsi" w:cstheme="minorHAnsi"/>
          <w:sz w:val="24"/>
          <w:szCs w:val="24"/>
        </w:rPr>
        <w:t>To develop alternate education package for out of school children to provide minimum level of literacy, numeracy and life skills and linking pathways for skill for job so that they can access to further technical vocational training and will be confident to access to all basic services</w:t>
      </w:r>
      <w:r w:rsidRPr="00DF4BA6">
        <w:rPr>
          <w:rFonts w:asciiTheme="minorHAnsi" w:hAnsiTheme="minorHAnsi" w:cstheme="minorHAnsi"/>
          <w:sz w:val="24"/>
          <w:szCs w:val="24"/>
        </w:rPr>
        <w:t xml:space="preserve">. </w:t>
      </w:r>
    </w:p>
    <w:p w14:paraId="718946E1" w14:textId="77777777" w:rsidR="00E07C17" w:rsidRPr="00DF4BA6" w:rsidRDefault="00E07C17" w:rsidP="00E07C17">
      <w:pPr>
        <w:spacing w:after="0" w:line="240" w:lineRule="auto"/>
        <w:jc w:val="both"/>
        <w:rPr>
          <w:rFonts w:asciiTheme="minorHAnsi" w:hAnsiTheme="minorHAnsi" w:cstheme="minorHAnsi"/>
          <w:sz w:val="24"/>
          <w:szCs w:val="24"/>
        </w:rPr>
      </w:pPr>
    </w:p>
    <w:p w14:paraId="28DE2894" w14:textId="2F82EDB7" w:rsidR="00E85E91" w:rsidRPr="00DF4BA6" w:rsidRDefault="00E07C17" w:rsidP="00E85E91">
      <w:pPr>
        <w:spacing w:after="0" w:line="240" w:lineRule="auto"/>
        <w:jc w:val="both"/>
        <w:rPr>
          <w:rFonts w:asciiTheme="minorHAnsi" w:hAnsiTheme="minorHAnsi" w:cstheme="minorHAnsi"/>
          <w:sz w:val="24"/>
          <w:szCs w:val="24"/>
        </w:rPr>
      </w:pPr>
      <w:r w:rsidRPr="001D79DB">
        <w:rPr>
          <w:rFonts w:asciiTheme="minorHAnsi" w:hAnsiTheme="minorHAnsi" w:cstheme="minorHAnsi"/>
          <w:b/>
          <w:sz w:val="24"/>
          <w:szCs w:val="24"/>
        </w:rPr>
        <w:t xml:space="preserve">Target Population: </w:t>
      </w:r>
      <w:r w:rsidR="00771330">
        <w:rPr>
          <w:rFonts w:asciiTheme="minorHAnsi" w:hAnsiTheme="minorHAnsi" w:cstheme="minorHAnsi"/>
          <w:sz w:val="24"/>
          <w:szCs w:val="24"/>
        </w:rPr>
        <w:t>A</w:t>
      </w:r>
      <w:r w:rsidR="00E85E91" w:rsidRPr="00DF4BA6">
        <w:rPr>
          <w:rFonts w:asciiTheme="minorHAnsi" w:hAnsiTheme="minorHAnsi" w:cstheme="minorHAnsi"/>
          <w:sz w:val="24"/>
          <w:szCs w:val="24"/>
        </w:rPr>
        <w:t xml:space="preserve">ll out of school adolescent of 11-18 years of </w:t>
      </w:r>
      <w:proofErr w:type="spellStart"/>
      <w:r w:rsidR="00E85E91" w:rsidRPr="00DF4BA6">
        <w:rPr>
          <w:rFonts w:asciiTheme="minorHAnsi" w:hAnsiTheme="minorHAnsi" w:cstheme="minorHAnsi"/>
          <w:sz w:val="24"/>
          <w:szCs w:val="24"/>
        </w:rPr>
        <w:t>Barguna</w:t>
      </w:r>
      <w:proofErr w:type="spellEnd"/>
      <w:r w:rsidR="00E85E91" w:rsidRPr="00DF4BA6">
        <w:rPr>
          <w:rFonts w:asciiTheme="minorHAnsi" w:hAnsiTheme="minorHAnsi" w:cstheme="minorHAnsi"/>
          <w:sz w:val="24"/>
          <w:szCs w:val="24"/>
        </w:rPr>
        <w:t xml:space="preserve"> </w:t>
      </w:r>
      <w:proofErr w:type="spellStart"/>
      <w:r w:rsidR="00E85E91" w:rsidRPr="00DF4BA6">
        <w:rPr>
          <w:rFonts w:asciiTheme="minorHAnsi" w:hAnsiTheme="minorHAnsi" w:cstheme="minorHAnsi"/>
          <w:sz w:val="24"/>
          <w:szCs w:val="24"/>
        </w:rPr>
        <w:t>Sadar</w:t>
      </w:r>
      <w:proofErr w:type="spellEnd"/>
      <w:r w:rsidR="00E85E91" w:rsidRPr="00DF4BA6">
        <w:rPr>
          <w:rFonts w:asciiTheme="minorHAnsi" w:hAnsiTheme="minorHAnsi" w:cstheme="minorHAnsi"/>
          <w:sz w:val="24"/>
          <w:szCs w:val="24"/>
        </w:rPr>
        <w:t xml:space="preserve"> and </w:t>
      </w:r>
      <w:proofErr w:type="spellStart"/>
      <w:r w:rsidR="00E85E91" w:rsidRPr="00DF4BA6">
        <w:rPr>
          <w:rFonts w:asciiTheme="minorHAnsi" w:hAnsiTheme="minorHAnsi" w:cstheme="minorHAnsi"/>
          <w:sz w:val="24"/>
          <w:szCs w:val="24"/>
        </w:rPr>
        <w:t>Taltoli</w:t>
      </w:r>
      <w:proofErr w:type="spellEnd"/>
      <w:r w:rsidR="00E85E91" w:rsidRPr="00DF4BA6">
        <w:rPr>
          <w:rFonts w:asciiTheme="minorHAnsi" w:hAnsiTheme="minorHAnsi" w:cstheme="minorHAnsi"/>
          <w:sz w:val="24"/>
          <w:szCs w:val="24"/>
        </w:rPr>
        <w:t xml:space="preserve"> </w:t>
      </w:r>
      <w:proofErr w:type="spellStart"/>
      <w:r w:rsidR="00E85E91" w:rsidRPr="00DF4BA6">
        <w:rPr>
          <w:rFonts w:asciiTheme="minorHAnsi" w:hAnsiTheme="minorHAnsi" w:cstheme="minorHAnsi"/>
          <w:sz w:val="24"/>
          <w:szCs w:val="24"/>
        </w:rPr>
        <w:t>upazilla</w:t>
      </w:r>
      <w:proofErr w:type="spellEnd"/>
      <w:r w:rsidR="00E85E91" w:rsidRPr="00DF4BA6">
        <w:rPr>
          <w:rFonts w:asciiTheme="minorHAnsi" w:hAnsiTheme="minorHAnsi" w:cstheme="minorHAnsi"/>
          <w:sz w:val="24"/>
          <w:szCs w:val="24"/>
        </w:rPr>
        <w:t xml:space="preserve"> of </w:t>
      </w:r>
      <w:proofErr w:type="spellStart"/>
      <w:r w:rsidR="00E85E91" w:rsidRPr="00DF4BA6">
        <w:rPr>
          <w:rFonts w:asciiTheme="minorHAnsi" w:hAnsiTheme="minorHAnsi" w:cstheme="minorHAnsi"/>
          <w:sz w:val="24"/>
          <w:szCs w:val="24"/>
        </w:rPr>
        <w:t>Barguna</w:t>
      </w:r>
      <w:proofErr w:type="spellEnd"/>
      <w:r w:rsidR="00E85E91" w:rsidRPr="00DF4BA6">
        <w:rPr>
          <w:rFonts w:asciiTheme="minorHAnsi" w:hAnsiTheme="minorHAnsi" w:cstheme="minorHAnsi"/>
          <w:sz w:val="24"/>
          <w:szCs w:val="24"/>
        </w:rPr>
        <w:t xml:space="preserve"> District.</w:t>
      </w:r>
    </w:p>
    <w:p w14:paraId="382FE785" w14:textId="77777777" w:rsidR="00E07C17" w:rsidRDefault="00E07C17" w:rsidP="00E07C17">
      <w:pPr>
        <w:spacing w:after="0" w:line="240" w:lineRule="auto"/>
        <w:jc w:val="both"/>
        <w:rPr>
          <w:rFonts w:asciiTheme="minorHAnsi" w:hAnsiTheme="minorHAnsi" w:cstheme="minorHAnsi"/>
          <w:b/>
        </w:rPr>
      </w:pPr>
    </w:p>
    <w:p w14:paraId="1E29832F" w14:textId="7336C4A1" w:rsidR="00E26E07" w:rsidRDefault="00E26E07">
      <w:pPr>
        <w:spacing w:after="0" w:line="240" w:lineRule="auto"/>
        <w:rPr>
          <w:rFonts w:asciiTheme="minorHAnsi" w:hAnsiTheme="minorHAnsi" w:cstheme="minorHAnsi"/>
          <w:sz w:val="24"/>
          <w:szCs w:val="24"/>
        </w:rPr>
      </w:pPr>
    </w:p>
    <w:p w14:paraId="2D36C68F" w14:textId="21B3A302" w:rsidR="008A5FA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57BD0C2F" w14:textId="2D914645" w:rsidR="00915677" w:rsidRPr="001D79DB" w:rsidRDefault="00E85E91" w:rsidP="00915677">
      <w:pPr>
        <w:pStyle w:val="NormalWeb"/>
        <w:rPr>
          <w:rFonts w:asciiTheme="minorHAnsi" w:hAnsiTheme="minorHAnsi" w:cstheme="minorHAnsi"/>
          <w:lang w:val="en-IN"/>
        </w:rPr>
      </w:pPr>
      <w:r w:rsidRPr="000021E5">
        <w:rPr>
          <w:rFonts w:asciiTheme="minorHAnsi" w:hAnsiTheme="minorHAnsi" w:cstheme="minorHAnsi"/>
          <w:lang w:val="en-IN"/>
        </w:rPr>
        <w:lastRenderedPageBreak/>
        <w:t xml:space="preserve">The consultant firm/individual will provide the following issues – the consultant firm/individual will accomplish the following assignment </w:t>
      </w:r>
      <w:r w:rsidR="00915677" w:rsidRPr="001D79DB">
        <w:rPr>
          <w:rFonts w:asciiTheme="minorHAnsi" w:hAnsiTheme="minorHAnsi" w:cstheme="minorHAnsi"/>
          <w:lang w:val="en-IN"/>
        </w:rPr>
        <w:t>–</w:t>
      </w:r>
    </w:p>
    <w:p w14:paraId="5F2377C5"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Develop Assessment framework and tools to assess the level of literacy and numeracy of the targeted adolescent aged 11-18 years. </w:t>
      </w:r>
    </w:p>
    <w:p w14:paraId="6EB69B14"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Explore the different pathways towards skills for job for out of school children and set the level of literacy and numeracy required for different pathways.</w:t>
      </w:r>
    </w:p>
    <w:p w14:paraId="6E683849"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Review existing NFE packages of different organizations </w:t>
      </w:r>
    </w:p>
    <w:p w14:paraId="2F44499F"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Develop a NFE learning framework for this project based on pathways and existing different packages</w:t>
      </w:r>
    </w:p>
    <w:p w14:paraId="69C93166" w14:textId="280D8729"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Develop or adapt as necessary Teaching Learning Materials (which include student workbooks, teacher guide, SRM, </w:t>
      </w:r>
      <w:proofErr w:type="spellStart"/>
      <w:r w:rsidRPr="000021E5">
        <w:rPr>
          <w:rFonts w:asciiTheme="minorHAnsi" w:hAnsiTheme="minorHAnsi" w:cstheme="minorHAnsi"/>
          <w:sz w:val="24"/>
          <w:szCs w:val="24"/>
        </w:rPr>
        <w:t>etc</w:t>
      </w:r>
      <w:proofErr w:type="spellEnd"/>
      <w:r w:rsidRPr="000021E5">
        <w:rPr>
          <w:rFonts w:asciiTheme="minorHAnsi" w:hAnsiTheme="minorHAnsi" w:cstheme="minorHAnsi"/>
          <w:sz w:val="24"/>
          <w:szCs w:val="24"/>
        </w:rPr>
        <w:t xml:space="preserve"> for literacy, numeracy,</w:t>
      </w:r>
      <w:r w:rsidR="00771330">
        <w:rPr>
          <w:rFonts w:asciiTheme="minorHAnsi" w:hAnsiTheme="minorHAnsi" w:cstheme="minorHAnsi"/>
          <w:sz w:val="24"/>
          <w:szCs w:val="24"/>
        </w:rPr>
        <w:t xml:space="preserve"> financial literacy, Life skill</w:t>
      </w:r>
      <w:r w:rsidRPr="000021E5">
        <w:rPr>
          <w:rFonts w:asciiTheme="minorHAnsi" w:hAnsiTheme="minorHAnsi" w:cstheme="minorHAnsi"/>
          <w:sz w:val="24"/>
          <w:szCs w:val="24"/>
        </w:rPr>
        <w:t xml:space="preserve"> </w:t>
      </w:r>
      <w:r w:rsidR="00771330" w:rsidRPr="000021E5">
        <w:rPr>
          <w:rFonts w:asciiTheme="minorHAnsi" w:hAnsiTheme="minorHAnsi" w:cstheme="minorHAnsi"/>
          <w:sz w:val="24"/>
          <w:szCs w:val="24"/>
        </w:rPr>
        <w:t>etc.)</w:t>
      </w:r>
      <w:r w:rsidRPr="000021E5">
        <w:rPr>
          <w:rFonts w:asciiTheme="minorHAnsi" w:hAnsiTheme="minorHAnsi" w:cstheme="minorHAnsi"/>
          <w:sz w:val="24"/>
          <w:szCs w:val="24"/>
        </w:rPr>
        <w:t xml:space="preserve"> on learning framework</w:t>
      </w:r>
    </w:p>
    <w:p w14:paraId="667911AF"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Develop training package to train centre facilitators</w:t>
      </w:r>
    </w:p>
    <w:p w14:paraId="2A714142" w14:textId="77777777" w:rsidR="00915677" w:rsidRPr="00915677" w:rsidRDefault="00915677" w:rsidP="00915677">
      <w:pPr>
        <w:spacing w:after="120" w:line="23" w:lineRule="atLeast"/>
        <w:jc w:val="both"/>
        <w:rPr>
          <w:rFonts w:asciiTheme="minorHAnsi" w:hAnsiTheme="minorHAnsi" w:cstheme="minorHAnsi"/>
        </w:rPr>
      </w:pPr>
    </w:p>
    <w:p w14:paraId="60E90223" w14:textId="3D4D20FC" w:rsidR="00A46053"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w:t>
      </w:r>
      <w:r w:rsidR="004E2305">
        <w:rPr>
          <w:rFonts w:asciiTheme="minorHAnsi" w:hAnsiTheme="minorHAnsi" w:cstheme="minorHAnsi"/>
          <w:b/>
          <w:sz w:val="24"/>
          <w:szCs w:val="24"/>
        </w:rPr>
        <w:t xml:space="preserve"> </w:t>
      </w:r>
      <w:r w:rsidRPr="00B43BBA">
        <w:rPr>
          <w:rFonts w:asciiTheme="minorHAnsi" w:hAnsiTheme="minorHAnsi" w:cstheme="minorHAnsi"/>
          <w:b/>
          <w:sz w:val="24"/>
          <w:szCs w:val="24"/>
        </w:rPr>
        <w:t>TABLE</w:t>
      </w:r>
      <w:r w:rsidRPr="00B43BBA">
        <w:rPr>
          <w:rFonts w:asciiTheme="minorHAnsi" w:hAnsiTheme="minorHAnsi" w:cstheme="minorHAnsi"/>
          <w:sz w:val="24"/>
          <w:szCs w:val="24"/>
        </w:rPr>
        <w:t>:</w:t>
      </w:r>
    </w:p>
    <w:p w14:paraId="52B68D50" w14:textId="2F621062" w:rsidR="000021E5" w:rsidRDefault="000021E5" w:rsidP="000021E5">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08"/>
        <w:gridCol w:w="4508"/>
      </w:tblGrid>
      <w:tr w:rsidR="000021E5" w:rsidRPr="004E2305" w14:paraId="0DC2DB0E" w14:textId="77777777" w:rsidTr="007A03F7">
        <w:tc>
          <w:tcPr>
            <w:tcW w:w="4508" w:type="dxa"/>
          </w:tcPr>
          <w:p w14:paraId="5D28FF87" w14:textId="77777777" w:rsidR="000021E5" w:rsidRPr="004E2305" w:rsidRDefault="000021E5" w:rsidP="007A03F7">
            <w:pPr>
              <w:spacing w:after="0" w:line="240" w:lineRule="auto"/>
              <w:jc w:val="both"/>
              <w:rPr>
                <w:rFonts w:asciiTheme="minorHAnsi" w:hAnsiTheme="minorHAnsi" w:cstheme="minorHAnsi"/>
                <w:b/>
                <w:sz w:val="24"/>
                <w:szCs w:val="24"/>
              </w:rPr>
            </w:pPr>
            <w:r w:rsidRPr="004E2305">
              <w:rPr>
                <w:rFonts w:asciiTheme="minorHAnsi" w:hAnsiTheme="minorHAnsi" w:cstheme="minorHAnsi"/>
                <w:b/>
                <w:sz w:val="24"/>
                <w:szCs w:val="24"/>
              </w:rPr>
              <w:t>Activity/ Deliverables</w:t>
            </w:r>
          </w:p>
        </w:tc>
        <w:tc>
          <w:tcPr>
            <w:tcW w:w="4508" w:type="dxa"/>
          </w:tcPr>
          <w:p w14:paraId="08DFD389" w14:textId="77777777" w:rsidR="000021E5" w:rsidRPr="004E2305" w:rsidRDefault="000021E5" w:rsidP="007A03F7">
            <w:pPr>
              <w:spacing w:after="0" w:line="240" w:lineRule="auto"/>
              <w:jc w:val="both"/>
              <w:rPr>
                <w:rFonts w:asciiTheme="minorHAnsi" w:hAnsiTheme="minorHAnsi" w:cstheme="minorHAnsi"/>
                <w:b/>
                <w:sz w:val="24"/>
                <w:szCs w:val="24"/>
              </w:rPr>
            </w:pPr>
            <w:r w:rsidRPr="004E2305">
              <w:rPr>
                <w:rFonts w:asciiTheme="minorHAnsi" w:hAnsiTheme="minorHAnsi" w:cstheme="minorHAnsi"/>
                <w:b/>
                <w:sz w:val="24"/>
                <w:szCs w:val="24"/>
              </w:rPr>
              <w:t xml:space="preserve">Time line </w:t>
            </w:r>
          </w:p>
        </w:tc>
      </w:tr>
      <w:tr w:rsidR="000021E5" w:rsidRPr="004E2305" w14:paraId="0D0BCB5E" w14:textId="77777777" w:rsidTr="007A03F7">
        <w:tc>
          <w:tcPr>
            <w:tcW w:w="4508" w:type="dxa"/>
          </w:tcPr>
          <w:p w14:paraId="075A68FA"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Submission detail work Plan</w:t>
            </w:r>
          </w:p>
        </w:tc>
        <w:tc>
          <w:tcPr>
            <w:tcW w:w="4508" w:type="dxa"/>
          </w:tcPr>
          <w:p w14:paraId="3279FDD6" w14:textId="4088B0AC" w:rsidR="000021E5" w:rsidRPr="004E2305" w:rsidRDefault="000021E5" w:rsidP="007A03F7">
            <w:pPr>
              <w:spacing w:after="0" w:line="240" w:lineRule="auto"/>
              <w:jc w:val="both"/>
              <w:rPr>
                <w:rFonts w:asciiTheme="minorHAnsi" w:hAnsiTheme="minorHAnsi" w:cstheme="minorHAnsi"/>
                <w:sz w:val="24"/>
                <w:szCs w:val="24"/>
              </w:rPr>
            </w:pPr>
          </w:p>
        </w:tc>
      </w:tr>
      <w:tr w:rsidR="000021E5" w:rsidRPr="004E2305" w14:paraId="72A14191" w14:textId="77777777" w:rsidTr="007A03F7">
        <w:tc>
          <w:tcPr>
            <w:tcW w:w="4508" w:type="dxa"/>
          </w:tcPr>
          <w:p w14:paraId="188599B6"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 xml:space="preserve">Assessment Framework and tools  </w:t>
            </w:r>
          </w:p>
        </w:tc>
        <w:tc>
          <w:tcPr>
            <w:tcW w:w="4508" w:type="dxa"/>
          </w:tcPr>
          <w:p w14:paraId="5866964F"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October, 2020</w:t>
            </w:r>
          </w:p>
        </w:tc>
      </w:tr>
      <w:tr w:rsidR="000021E5" w:rsidRPr="004E2305" w14:paraId="192487CD" w14:textId="77777777" w:rsidTr="007A03F7">
        <w:tc>
          <w:tcPr>
            <w:tcW w:w="4508" w:type="dxa"/>
          </w:tcPr>
          <w:p w14:paraId="2F5D54F5"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NFE learning framework based on existing different NFE packages and opportunities for further professional/ technical skill development</w:t>
            </w:r>
          </w:p>
        </w:tc>
        <w:tc>
          <w:tcPr>
            <w:tcW w:w="4508" w:type="dxa"/>
          </w:tcPr>
          <w:p w14:paraId="2A910975"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27</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October, 2020</w:t>
            </w:r>
          </w:p>
        </w:tc>
      </w:tr>
      <w:tr w:rsidR="000021E5" w:rsidRPr="004E2305" w14:paraId="57132731" w14:textId="77777777" w:rsidTr="007A03F7">
        <w:tc>
          <w:tcPr>
            <w:tcW w:w="4508" w:type="dxa"/>
          </w:tcPr>
          <w:p w14:paraId="297A8317"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Teaching Learning Materials (TLM) package on NFE learning Framework</w:t>
            </w:r>
          </w:p>
          <w:p w14:paraId="5C03C4FF" w14:textId="77777777" w:rsidR="000021E5" w:rsidRPr="004E2305" w:rsidRDefault="000021E5" w:rsidP="007A03F7">
            <w:pPr>
              <w:spacing w:after="0" w:line="240" w:lineRule="auto"/>
              <w:jc w:val="both"/>
              <w:rPr>
                <w:rFonts w:asciiTheme="minorHAnsi" w:hAnsiTheme="minorHAnsi" w:cstheme="minorHAnsi"/>
                <w:sz w:val="24"/>
                <w:szCs w:val="24"/>
              </w:rPr>
            </w:pPr>
          </w:p>
        </w:tc>
        <w:tc>
          <w:tcPr>
            <w:tcW w:w="4508" w:type="dxa"/>
          </w:tcPr>
          <w:p w14:paraId="17A95AF5"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 xml:space="preserve"> 20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November, 2020</w:t>
            </w:r>
          </w:p>
        </w:tc>
      </w:tr>
      <w:tr w:rsidR="000021E5" w:rsidRPr="004E2305" w14:paraId="0CCEAF00" w14:textId="77777777" w:rsidTr="007A03F7">
        <w:tc>
          <w:tcPr>
            <w:tcW w:w="4508" w:type="dxa"/>
          </w:tcPr>
          <w:p w14:paraId="14D379DD"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 xml:space="preserve">Training Package  </w:t>
            </w:r>
          </w:p>
        </w:tc>
        <w:tc>
          <w:tcPr>
            <w:tcW w:w="4508" w:type="dxa"/>
          </w:tcPr>
          <w:p w14:paraId="0FF6DED1"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26</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November, 2020</w:t>
            </w:r>
          </w:p>
        </w:tc>
      </w:tr>
      <w:tr w:rsidR="000021E5" w:rsidRPr="004E2305" w14:paraId="4453166B" w14:textId="77777777" w:rsidTr="007A03F7">
        <w:tc>
          <w:tcPr>
            <w:tcW w:w="4508" w:type="dxa"/>
          </w:tcPr>
          <w:p w14:paraId="701C59E1"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Submission of all Final packages</w:t>
            </w:r>
          </w:p>
        </w:tc>
        <w:tc>
          <w:tcPr>
            <w:tcW w:w="4508" w:type="dxa"/>
          </w:tcPr>
          <w:p w14:paraId="0AB10680"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30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of November, 2020</w:t>
            </w:r>
          </w:p>
        </w:tc>
      </w:tr>
    </w:tbl>
    <w:p w14:paraId="601B5864" w14:textId="77777777" w:rsidR="000021E5" w:rsidRPr="000021E5" w:rsidRDefault="000021E5" w:rsidP="000021E5">
      <w:pPr>
        <w:spacing w:after="0" w:line="240" w:lineRule="auto"/>
        <w:jc w:val="both"/>
        <w:rPr>
          <w:rFonts w:asciiTheme="minorHAnsi" w:hAnsiTheme="minorHAnsi" w:cstheme="minorHAnsi"/>
          <w:sz w:val="24"/>
          <w:szCs w:val="24"/>
        </w:rPr>
      </w:pPr>
    </w:p>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469AC4DE" w14:textId="77777777" w:rsidR="00751AB2" w:rsidRPr="00751AB2" w:rsidRDefault="00751AB2" w:rsidP="00751AB2">
      <w:pPr>
        <w:pStyle w:val="ListParagraph"/>
        <w:spacing w:after="0" w:line="240" w:lineRule="auto"/>
        <w:ind w:left="0"/>
        <w:jc w:val="both"/>
        <w:rPr>
          <w:rFonts w:asciiTheme="minorHAnsi" w:hAnsiTheme="minorHAnsi" w:cstheme="minorHAnsi"/>
          <w:sz w:val="24"/>
          <w:szCs w:val="24"/>
        </w:rPr>
      </w:pPr>
      <w:r w:rsidRPr="00751AB2">
        <w:rPr>
          <w:rFonts w:asciiTheme="minorHAnsi" w:hAnsiTheme="minorHAnsi" w:cstheme="minorHAnsi"/>
          <w:sz w:val="24"/>
          <w:szCs w:val="24"/>
        </w:rPr>
        <w:t>The assignment must be completed and delivered on or before 30th November, 2020.</w:t>
      </w:r>
    </w:p>
    <w:p w14:paraId="27F991F5" w14:textId="75ED98BD" w:rsidR="0013621F" w:rsidRPr="001D79DB" w:rsidRDefault="0013621F" w:rsidP="0013621F">
      <w:pPr>
        <w:spacing w:after="0" w:line="240" w:lineRule="auto"/>
        <w:jc w:val="both"/>
        <w:rPr>
          <w:rFonts w:asciiTheme="minorHAnsi" w:hAnsiTheme="minorHAnsi" w:cstheme="minorHAnsi"/>
          <w:sz w:val="24"/>
          <w:szCs w:val="24"/>
        </w:rPr>
      </w:pPr>
    </w:p>
    <w:p w14:paraId="128040A5" w14:textId="77777777" w:rsidR="0013621F" w:rsidRPr="001D79DB" w:rsidRDefault="0013621F" w:rsidP="0013621F">
      <w:pPr>
        <w:pStyle w:val="ListParagraph"/>
        <w:spacing w:after="0" w:line="240" w:lineRule="auto"/>
        <w:ind w:left="360"/>
        <w:jc w:val="both"/>
        <w:rPr>
          <w:rFonts w:asciiTheme="minorHAnsi" w:hAnsiTheme="minorHAnsi" w:cstheme="minorHAnsi"/>
          <w:b/>
          <w:sz w:val="24"/>
          <w:szCs w:val="24"/>
        </w:rPr>
      </w:pPr>
    </w:p>
    <w:p w14:paraId="02CDC754" w14:textId="6DC0A4D4"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lastRenderedPageBreak/>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21485"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21485">
        <w:rPr>
          <w:rFonts w:asciiTheme="minorHAnsi" w:hAnsiTheme="minorHAnsi" w:cstheme="minorHAnsi"/>
          <w:b/>
          <w:sz w:val="24"/>
          <w:szCs w:val="24"/>
        </w:rPr>
        <w:t>CONTACT PERSON:</w:t>
      </w:r>
      <w:r w:rsidRPr="00B21485">
        <w:rPr>
          <w:rFonts w:asciiTheme="minorHAnsi" w:hAnsiTheme="minorHAnsi" w:cstheme="minorHAnsi"/>
          <w:sz w:val="24"/>
          <w:szCs w:val="24"/>
        </w:rPr>
        <w:t xml:space="preserve"> </w:t>
      </w:r>
    </w:p>
    <w:p w14:paraId="5E169C93" w14:textId="46E10698" w:rsidR="00E42242" w:rsidRPr="00B21485" w:rsidRDefault="00E42242" w:rsidP="00144F14">
      <w:pPr>
        <w:pStyle w:val="ListParagraph"/>
        <w:spacing w:after="0" w:line="240" w:lineRule="auto"/>
        <w:ind w:left="360"/>
        <w:jc w:val="both"/>
        <w:rPr>
          <w:rFonts w:asciiTheme="minorHAnsi" w:hAnsiTheme="minorHAnsi" w:cstheme="minorHAnsi"/>
          <w:b/>
          <w:sz w:val="24"/>
          <w:szCs w:val="24"/>
        </w:rPr>
      </w:pPr>
      <w:r w:rsidRPr="00B21485">
        <w:rPr>
          <w:rFonts w:asciiTheme="minorHAnsi" w:hAnsiTheme="minorHAnsi" w:cstheme="minorHAnsi"/>
          <w:sz w:val="24"/>
          <w:szCs w:val="24"/>
        </w:rPr>
        <w:t xml:space="preserve">For any clarification related to content, the agency/individual will contact with Saydul Huq, Education Specialist, </w:t>
      </w:r>
      <w:proofErr w:type="spellStart"/>
      <w:r w:rsidRPr="00B21485">
        <w:rPr>
          <w:rFonts w:asciiTheme="minorHAnsi" w:hAnsiTheme="minorHAnsi" w:cstheme="minorHAnsi"/>
          <w:sz w:val="24"/>
          <w:szCs w:val="24"/>
        </w:rPr>
        <w:t>Barishal</w:t>
      </w:r>
      <w:proofErr w:type="spellEnd"/>
      <w:r w:rsidRPr="00B21485">
        <w:rPr>
          <w:rFonts w:asciiTheme="minorHAnsi" w:hAnsiTheme="minorHAnsi" w:cstheme="minorHAnsi"/>
          <w:sz w:val="24"/>
          <w:szCs w:val="24"/>
        </w:rPr>
        <w:t xml:space="preserve"> Divisional Office, Plan International Bangladesh, </w:t>
      </w:r>
      <w:hyperlink r:id="rId9" w:history="1">
        <w:r w:rsidRPr="00B21485">
          <w:rPr>
            <w:rStyle w:val="Hyperlink"/>
            <w:color w:val="auto"/>
            <w:sz w:val="24"/>
            <w:szCs w:val="24"/>
          </w:rPr>
          <w:t>Saydul.Huq@plan-international.org</w:t>
        </w:r>
      </w:hyperlink>
      <w:r w:rsidRPr="00B21485">
        <w:rPr>
          <w:rFonts w:asciiTheme="minorHAnsi" w:hAnsiTheme="minorHAnsi" w:cstheme="minorHAnsi"/>
          <w:sz w:val="24"/>
          <w:szCs w:val="24"/>
        </w:rPr>
        <w:t xml:space="preserve"> .  </w:t>
      </w:r>
    </w:p>
    <w:p w14:paraId="2117751E" w14:textId="77777777" w:rsidR="00E42242" w:rsidRPr="00E42242" w:rsidRDefault="00E42242" w:rsidP="00E42242">
      <w:pPr>
        <w:pStyle w:val="ListParagraph"/>
        <w:spacing w:after="0" w:line="240" w:lineRule="auto"/>
        <w:ind w:left="360"/>
        <w:jc w:val="both"/>
        <w:rPr>
          <w:rFonts w:asciiTheme="minorHAnsi" w:hAnsiTheme="minorHAnsi" w:cstheme="minorHAnsi"/>
          <w:b/>
          <w:sz w:val="24"/>
          <w:szCs w:val="24"/>
        </w:rPr>
      </w:pPr>
    </w:p>
    <w:p w14:paraId="5E9D754C" w14:textId="6B80DA9F" w:rsidR="002D78A3" w:rsidRPr="002D78A3" w:rsidRDefault="00C07A33" w:rsidP="00C477C5">
      <w:pPr>
        <w:pStyle w:val="ListParagraph"/>
        <w:numPr>
          <w:ilvl w:val="0"/>
          <w:numId w:val="44"/>
        </w:numPr>
        <w:spacing w:after="0" w:line="240" w:lineRule="auto"/>
        <w:jc w:val="both"/>
        <w:rPr>
          <w:rFonts w:asciiTheme="minorHAnsi" w:hAnsiTheme="minorHAnsi" w:cstheme="minorHAnsi"/>
        </w:rPr>
      </w:pPr>
      <w:r>
        <w:rPr>
          <w:rFonts w:asciiTheme="minorHAnsi" w:hAnsiTheme="minorHAnsi" w:cstheme="minorHAnsi"/>
          <w:b/>
          <w:sz w:val="24"/>
          <w:szCs w:val="24"/>
        </w:rPr>
        <w:t xml:space="preserve">COMPETANCIES &amp; </w:t>
      </w:r>
      <w:r w:rsidR="00894880" w:rsidRPr="002D78A3">
        <w:rPr>
          <w:rFonts w:asciiTheme="minorHAnsi" w:hAnsiTheme="minorHAnsi" w:cstheme="minorHAnsi"/>
          <w:b/>
          <w:sz w:val="24"/>
          <w:szCs w:val="24"/>
        </w:rPr>
        <w:t>EXPERIENCES:</w:t>
      </w:r>
    </w:p>
    <w:p w14:paraId="205BA8CB" w14:textId="77777777" w:rsidR="002D78A3" w:rsidRPr="008B2DD7" w:rsidRDefault="002D78A3" w:rsidP="002D78A3">
      <w:pPr>
        <w:pStyle w:val="ListParagraph"/>
        <w:spacing w:after="0" w:line="240" w:lineRule="auto"/>
        <w:ind w:left="360"/>
        <w:jc w:val="both"/>
        <w:rPr>
          <w:rFonts w:asciiTheme="minorHAnsi" w:hAnsiTheme="minorHAnsi" w:cstheme="minorHAnsi"/>
          <w:sz w:val="24"/>
          <w:szCs w:val="24"/>
        </w:rPr>
      </w:pPr>
    </w:p>
    <w:p w14:paraId="5782661D" w14:textId="6E1407D1" w:rsidR="002D78A3" w:rsidRPr="008B2DD7" w:rsidRDefault="00C07A33" w:rsidP="002D78A3">
      <w:pPr>
        <w:pStyle w:val="ListParagraph"/>
        <w:spacing w:after="0" w:line="240" w:lineRule="auto"/>
        <w:ind w:left="360"/>
        <w:jc w:val="both"/>
        <w:rPr>
          <w:rFonts w:asciiTheme="minorHAnsi" w:hAnsiTheme="minorHAnsi" w:cstheme="minorHAnsi"/>
          <w:sz w:val="24"/>
          <w:szCs w:val="24"/>
        </w:rPr>
      </w:pPr>
      <w:r w:rsidRPr="008B2DD7">
        <w:rPr>
          <w:rFonts w:asciiTheme="minorHAnsi" w:hAnsiTheme="minorHAnsi" w:cstheme="minorHAnsi"/>
          <w:sz w:val="24"/>
          <w:szCs w:val="24"/>
        </w:rPr>
        <w:t xml:space="preserve">The consultant/consulting firm should have demonstrated experience in developing Teaching Learning Materials preferably for non-formal education. S/he should have good understanding on Non-formal Education sector and skill development opportunities in Bangladesh. Capacity on developing assessment framework would be highly appreciated.   </w:t>
      </w:r>
    </w:p>
    <w:p w14:paraId="60F82B99" w14:textId="77777777" w:rsidR="00C07A33" w:rsidRDefault="00C07A33" w:rsidP="00740E64">
      <w:pPr>
        <w:pStyle w:val="ListParagraph"/>
        <w:spacing w:after="0" w:line="240" w:lineRule="auto"/>
        <w:ind w:left="0"/>
        <w:jc w:val="both"/>
        <w:rPr>
          <w:rFonts w:asciiTheme="minorHAnsi" w:hAnsiTheme="minorHAnsi" w:cstheme="minorHAnsi"/>
          <w:b/>
          <w:sz w:val="24"/>
          <w:szCs w:val="24"/>
        </w:rPr>
      </w:pPr>
    </w:p>
    <w:p w14:paraId="4962B14F" w14:textId="77777777" w:rsidR="008B2DD7" w:rsidRPr="002502FC" w:rsidRDefault="008B2DD7" w:rsidP="008B2DD7">
      <w:pPr>
        <w:pStyle w:val="ListParagraph"/>
        <w:spacing w:after="0" w:line="240" w:lineRule="auto"/>
        <w:ind w:left="0"/>
        <w:jc w:val="both"/>
        <w:rPr>
          <w:rFonts w:asciiTheme="minorHAnsi" w:hAnsiTheme="minorHAnsi" w:cstheme="minorHAnsi"/>
          <w:b/>
        </w:rPr>
      </w:pPr>
      <w:r w:rsidRPr="002502FC">
        <w:rPr>
          <w:rFonts w:asciiTheme="minorHAnsi" w:hAnsiTheme="minorHAnsi" w:cstheme="minorHAnsi"/>
          <w:b/>
        </w:rPr>
        <w:t xml:space="preserve">Additional qualifications of </w:t>
      </w:r>
      <w:r>
        <w:rPr>
          <w:rFonts w:asciiTheme="minorHAnsi" w:hAnsiTheme="minorHAnsi" w:cstheme="minorHAnsi"/>
          <w:b/>
        </w:rPr>
        <w:t>the team leader</w:t>
      </w:r>
      <w:r w:rsidRPr="002502FC">
        <w:rPr>
          <w:rFonts w:asciiTheme="minorHAnsi" w:hAnsiTheme="minorHAnsi" w:cstheme="minorHAnsi"/>
          <w:b/>
        </w:rPr>
        <w:t>:</w:t>
      </w:r>
    </w:p>
    <w:p w14:paraId="6A390B9F" w14:textId="77777777" w:rsidR="008B2DD7"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 xml:space="preserve">A Master’s degree in Education or equivalent. </w:t>
      </w:r>
    </w:p>
    <w:p w14:paraId="297FD07E" w14:textId="77777777" w:rsidR="008B2DD7"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Have previous experience of working in non-formal education sector.</w:t>
      </w:r>
    </w:p>
    <w:p w14:paraId="276E43AC" w14:textId="77777777" w:rsidR="008B2DD7" w:rsidRPr="008B2DD7" w:rsidRDefault="008B2DD7" w:rsidP="008B2DD7">
      <w:pPr>
        <w:pStyle w:val="ListParagraph"/>
        <w:numPr>
          <w:ilvl w:val="0"/>
          <w:numId w:val="39"/>
        </w:numPr>
        <w:rPr>
          <w:rFonts w:asciiTheme="minorHAnsi" w:hAnsiTheme="minorHAnsi" w:cstheme="minorHAnsi"/>
          <w:sz w:val="24"/>
          <w:szCs w:val="24"/>
        </w:rPr>
      </w:pPr>
      <w:r w:rsidRPr="008B2DD7">
        <w:rPr>
          <w:rFonts w:asciiTheme="minorHAnsi" w:hAnsiTheme="minorHAnsi" w:cstheme="minorHAnsi"/>
          <w:sz w:val="24"/>
          <w:szCs w:val="24"/>
        </w:rPr>
        <w:t>Adequate knowledge on the issue of child rights and child protection, gender, adolescent sexual and reproductive health and education</w:t>
      </w:r>
    </w:p>
    <w:p w14:paraId="5A4446B8" w14:textId="4C26E56A" w:rsidR="00A27B2A"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Excellent written and verbal communication skills in Bangla &amp; English</w:t>
      </w: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Submission of final documents</w:t>
      </w:r>
    </w:p>
    <w:p w14:paraId="63A4D80F" w14:textId="77777777" w:rsidR="00494F4E" w:rsidRPr="00494F4E" w:rsidRDefault="00494F4E" w:rsidP="00494F4E">
      <w:pPr>
        <w:spacing w:after="0" w:line="240" w:lineRule="auto"/>
        <w:jc w:val="both"/>
        <w:rPr>
          <w:rFonts w:ascii="Arial" w:hAnsi="Arial" w:cs="Arial"/>
        </w:rPr>
      </w:pPr>
    </w:p>
    <w:p w14:paraId="1A36A068" w14:textId="77777777" w:rsidR="00A648A3" w:rsidRPr="007F3681" w:rsidRDefault="00A648A3" w:rsidP="00A648A3">
      <w:pPr>
        <w:pBdr>
          <w:top w:val="nil"/>
          <w:left w:val="nil"/>
          <w:bottom w:val="nil"/>
          <w:right w:val="nil"/>
          <w:between w:val="nil"/>
        </w:pBdr>
        <w:spacing w:after="120" w:line="240" w:lineRule="auto"/>
        <w:jc w:val="both"/>
        <w:rPr>
          <w:rFonts w:ascii="Arial" w:eastAsia="Arial" w:hAnsi="Arial" w:cs="Arial"/>
          <w:b/>
          <w:color w:val="0070C0"/>
          <w:sz w:val="24"/>
          <w:szCs w:val="24"/>
        </w:rPr>
      </w:pPr>
      <w:r w:rsidRPr="007F3681">
        <w:rPr>
          <w:rFonts w:ascii="Arial" w:eastAsia="Arial" w:hAnsi="Arial" w:cs="Arial"/>
          <w:b/>
          <w:color w:val="0070C0"/>
          <w:sz w:val="24"/>
          <w:szCs w:val="24"/>
        </w:rPr>
        <w:lastRenderedPageBreak/>
        <w:t>Submission of proposal</w:t>
      </w:r>
    </w:p>
    <w:p w14:paraId="3CB47552" w14:textId="758309AA" w:rsidR="00A648A3" w:rsidRPr="00FD5E28" w:rsidRDefault="00A648A3" w:rsidP="00A648A3">
      <w:pPr>
        <w:spacing w:after="0" w:line="240" w:lineRule="auto"/>
        <w:jc w:val="both"/>
        <w:rPr>
          <w:rFonts w:asciiTheme="minorHAnsi" w:hAnsiTheme="minorHAnsi" w:cstheme="minorHAnsi"/>
          <w:b/>
          <w:noProof/>
          <w:sz w:val="24"/>
          <w:szCs w:val="24"/>
        </w:rPr>
      </w:pPr>
      <w:r w:rsidRPr="00FD5E28">
        <w:rPr>
          <w:rFonts w:asciiTheme="minorHAnsi" w:hAnsiTheme="minorHAnsi" w:cstheme="minorHAnsi"/>
          <w:sz w:val="24"/>
          <w:szCs w:val="24"/>
        </w:rPr>
        <w:t xml:space="preserve">The technical and financial proposals should be submitted electronically to the email address: </w:t>
      </w:r>
      <w:hyperlink r:id="rId10">
        <w:r w:rsidRPr="00FD5E28">
          <w:rPr>
            <w:rFonts w:asciiTheme="minorHAnsi" w:hAnsiTheme="minorHAnsi" w:cstheme="minorHAnsi"/>
            <w:b/>
            <w:sz w:val="24"/>
            <w:szCs w:val="24"/>
          </w:rPr>
          <w:t>Planbd.consultant.hiring@plan-international.org</w:t>
        </w:r>
      </w:hyperlink>
      <w:r>
        <w:rPr>
          <w:rFonts w:asciiTheme="minorHAnsi" w:hAnsiTheme="minorHAnsi" w:cstheme="minorHAnsi"/>
          <w:sz w:val="24"/>
          <w:szCs w:val="24"/>
        </w:rPr>
        <w:t xml:space="preserve"> with D</w:t>
      </w:r>
      <w:r w:rsidRPr="003A6549">
        <w:rPr>
          <w:rFonts w:asciiTheme="minorHAnsi" w:hAnsiTheme="minorHAnsi" w:cstheme="minorHAnsi"/>
          <w:b/>
          <w:noProof/>
          <w:sz w:val="24"/>
          <w:szCs w:val="24"/>
        </w:rPr>
        <w:t xml:space="preserve">eveloping accelerated/alternative basic education package for out of School Adolescent </w:t>
      </w:r>
      <w:r w:rsidRPr="003A6549">
        <w:rPr>
          <w:rFonts w:asciiTheme="minorHAnsi" w:hAnsiTheme="minorHAnsi" w:cstheme="minorHAnsi"/>
          <w:b/>
          <w:sz w:val="24"/>
          <w:szCs w:val="24"/>
          <w:lang w:val="en-GB"/>
        </w:rPr>
        <w:t xml:space="preserve">under Project of </w:t>
      </w:r>
      <w:r w:rsidRPr="003A6549">
        <w:rPr>
          <w:rFonts w:asciiTheme="minorHAnsi" w:hAnsiTheme="minorHAnsi" w:cstheme="minorHAnsi"/>
          <w:b/>
          <w:noProof/>
          <w:sz w:val="24"/>
          <w:szCs w:val="24"/>
        </w:rPr>
        <w:t>Girls Get Equal: Integrated approach to end CEFM: Bangladesh</w:t>
      </w:r>
      <w:r w:rsidRPr="00FD5E28">
        <w:rPr>
          <w:rFonts w:asciiTheme="minorHAnsi" w:hAnsiTheme="minorHAnsi" w:cstheme="minorHAnsi"/>
          <w:sz w:val="24"/>
          <w:szCs w:val="24"/>
        </w:rPr>
        <w:t xml:space="preserve"> as a subject. Proposal submitted to any other email account except this and in hard copy will be treated as disqualified. Submissions after the deadline </w:t>
      </w:r>
      <w:proofErr w:type="gramStart"/>
      <w:r w:rsidR="000B2B1B" w:rsidRPr="00CC28B3">
        <w:rPr>
          <w:rFonts w:asciiTheme="minorHAnsi" w:hAnsiTheme="minorHAnsi" w:cstheme="minorHAnsi"/>
          <w:b/>
          <w:sz w:val="24"/>
          <w:szCs w:val="24"/>
          <w:highlight w:val="yellow"/>
        </w:rPr>
        <w:t xml:space="preserve">18 </w:t>
      </w:r>
      <w:r w:rsidRPr="00CC28B3">
        <w:rPr>
          <w:rFonts w:asciiTheme="minorHAnsi" w:hAnsiTheme="minorHAnsi" w:cstheme="minorHAnsi"/>
          <w:b/>
          <w:sz w:val="24"/>
          <w:szCs w:val="24"/>
          <w:highlight w:val="yellow"/>
        </w:rPr>
        <w:t xml:space="preserve"> October</w:t>
      </w:r>
      <w:proofErr w:type="gramEnd"/>
      <w:r w:rsidRPr="00CC28B3">
        <w:rPr>
          <w:rFonts w:asciiTheme="minorHAnsi" w:hAnsiTheme="minorHAnsi" w:cstheme="minorHAnsi"/>
          <w:b/>
          <w:sz w:val="24"/>
          <w:szCs w:val="24"/>
          <w:highlight w:val="yellow"/>
        </w:rPr>
        <w:t xml:space="preserve"> 2020</w:t>
      </w:r>
      <w:r w:rsidRPr="00FD5E28">
        <w:rPr>
          <w:rFonts w:asciiTheme="minorHAnsi" w:hAnsiTheme="minorHAnsi" w:cstheme="minorHAnsi"/>
          <w:sz w:val="24"/>
          <w:szCs w:val="24"/>
        </w:rPr>
        <w:t xml:space="preserve"> will be treated as disqualified. Two different folders i.e. technical and financial should be submitted into one zip folder with a cover letter. The proposals should be submitted in pdf format. </w:t>
      </w:r>
    </w:p>
    <w:p w14:paraId="4601A7FE" w14:textId="0E3173DD" w:rsidR="00494F4E" w:rsidRPr="00416158" w:rsidRDefault="00494F4E" w:rsidP="00494F4E">
      <w:pPr>
        <w:spacing w:after="0" w:line="240" w:lineRule="auto"/>
        <w:jc w:val="both"/>
        <w:rPr>
          <w:rFonts w:asciiTheme="minorHAnsi" w:hAnsiTheme="minorHAnsi" w:cstheme="minorHAnsi"/>
          <w:b/>
          <w:sz w:val="24"/>
          <w:szCs w:val="24"/>
          <w:u w:val="single"/>
        </w:rPr>
      </w:pPr>
      <w:r w:rsidRPr="00416158">
        <w:rPr>
          <w:rFonts w:asciiTheme="minorHAnsi" w:hAnsiTheme="minorHAnsi" w:cstheme="minorHAnsi"/>
          <w:b/>
          <w:sz w:val="24"/>
          <w:szCs w:val="24"/>
          <w:u w:val="single"/>
        </w:rPr>
        <w:t>.</w:t>
      </w:r>
    </w:p>
    <w:p w14:paraId="48968E5E" w14:textId="77777777" w:rsidR="00494F4E" w:rsidRPr="00494F4E" w:rsidRDefault="00494F4E" w:rsidP="00494F4E">
      <w:pPr>
        <w:spacing w:after="0" w:line="240" w:lineRule="auto"/>
        <w:jc w:val="both"/>
        <w:rPr>
          <w:rFonts w:ascii="Arial" w:hAnsi="Arial" w:cs="Arial"/>
          <w:b/>
        </w:rPr>
      </w:pP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bookmarkStart w:id="0" w:name="_GoBack"/>
      <w:bookmarkEnd w:id="0"/>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Non-Staff engaged by Plan International </w:t>
      </w:r>
      <w:proofErr w:type="spellStart"/>
      <w:r w:rsidRPr="00740E64">
        <w:rPr>
          <w:rFonts w:asciiTheme="minorHAnsi" w:hAnsiTheme="minorHAnsi" w:cstheme="minorHAnsi"/>
          <w:b/>
          <w:sz w:val="24"/>
          <w:szCs w:val="24"/>
        </w:rPr>
        <w:t>Inc</w:t>
      </w:r>
      <w:proofErr w:type="spellEnd"/>
      <w:r w:rsidRPr="00740E64">
        <w:rPr>
          <w:rFonts w:asciiTheme="minorHAnsi" w:hAnsiTheme="minorHAnsi" w:cstheme="minorHAnsi"/>
          <w:b/>
          <w:sz w:val="24"/>
          <w:szCs w:val="24"/>
        </w:rPr>
        <w:t xml:space="preserve"> (PII) Code of Conduct:</w:t>
      </w:r>
      <w:r w:rsidRPr="00740E64">
        <w:rPr>
          <w:rFonts w:asciiTheme="minorHAnsi" w:hAnsiTheme="minorHAnsi" w:cstheme="minorHAnsi"/>
          <w:sz w:val="24"/>
          <w:szCs w:val="24"/>
        </w:rPr>
        <w:t xml:space="preserve"> The firm/individual shall comply with the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of Plan International Bangladesh. Any violation /deviation in complying with Plan International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will result-in termination of the enlistment.</w:t>
      </w:r>
    </w:p>
    <w:p w14:paraId="6CD62F19" w14:textId="118E824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13A05845" w14:textId="2E0A7CD6" w:rsidR="00170287" w:rsidRDefault="00170287" w:rsidP="00170287">
      <w:pPr>
        <w:tabs>
          <w:tab w:val="left" w:pos="1170"/>
        </w:tabs>
        <w:spacing w:after="0" w:line="240" w:lineRule="auto"/>
        <w:jc w:val="both"/>
        <w:rPr>
          <w:rFonts w:asciiTheme="minorHAnsi" w:hAnsiTheme="minorHAnsi" w:cstheme="minorHAnsi"/>
          <w:sz w:val="24"/>
          <w:szCs w:val="24"/>
        </w:rPr>
      </w:pPr>
    </w:p>
    <w:p w14:paraId="6363DE67" w14:textId="0737B0EB" w:rsidR="00170287" w:rsidRDefault="00170287" w:rsidP="00170287">
      <w:pPr>
        <w:tabs>
          <w:tab w:val="left" w:pos="1170"/>
        </w:tabs>
        <w:spacing w:after="0" w:line="240" w:lineRule="auto"/>
        <w:jc w:val="both"/>
        <w:rPr>
          <w:rFonts w:asciiTheme="minorHAnsi" w:hAnsiTheme="minorHAnsi" w:cstheme="minorHAnsi"/>
          <w:sz w:val="24"/>
          <w:szCs w:val="24"/>
        </w:rPr>
      </w:pPr>
    </w:p>
    <w:p w14:paraId="7E8AD646" w14:textId="049EFC8F" w:rsidR="00170287" w:rsidRDefault="00170287" w:rsidP="00170287">
      <w:pPr>
        <w:tabs>
          <w:tab w:val="left" w:pos="1170"/>
        </w:tabs>
        <w:spacing w:after="0" w:line="240" w:lineRule="auto"/>
        <w:jc w:val="both"/>
        <w:rPr>
          <w:rFonts w:asciiTheme="minorHAnsi" w:hAnsiTheme="minorHAnsi" w:cstheme="minorHAnsi"/>
          <w:sz w:val="24"/>
          <w:szCs w:val="24"/>
        </w:rPr>
      </w:pPr>
    </w:p>
    <w:p w14:paraId="4ED1B2F0" w14:textId="6AE7D547" w:rsidR="00170287" w:rsidRDefault="00170287" w:rsidP="00170287">
      <w:pPr>
        <w:tabs>
          <w:tab w:val="left" w:pos="1170"/>
        </w:tabs>
        <w:spacing w:after="0" w:line="240" w:lineRule="auto"/>
        <w:jc w:val="both"/>
        <w:rPr>
          <w:rFonts w:asciiTheme="minorHAnsi" w:hAnsiTheme="minorHAnsi" w:cstheme="minorHAnsi"/>
          <w:sz w:val="24"/>
          <w:szCs w:val="24"/>
        </w:rPr>
      </w:pPr>
    </w:p>
    <w:p w14:paraId="3461BC8A" w14:textId="607A9EE6" w:rsidR="00170287" w:rsidRDefault="00170287" w:rsidP="00170287">
      <w:pPr>
        <w:tabs>
          <w:tab w:val="left" w:pos="1170"/>
        </w:tabs>
        <w:spacing w:after="0" w:line="240" w:lineRule="auto"/>
        <w:jc w:val="both"/>
        <w:rPr>
          <w:rFonts w:asciiTheme="minorHAnsi" w:hAnsiTheme="minorHAnsi" w:cstheme="minorHAnsi"/>
          <w:sz w:val="24"/>
          <w:szCs w:val="24"/>
        </w:rPr>
      </w:pPr>
    </w:p>
    <w:p w14:paraId="417C4977" w14:textId="3DEBEF2C"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footerReference w:type="default" r:id="rId11"/>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12E3" w14:textId="77777777" w:rsidR="00897A05" w:rsidRDefault="00897A05" w:rsidP="00BF1BB1">
      <w:pPr>
        <w:spacing w:after="0" w:line="240" w:lineRule="auto"/>
      </w:pPr>
      <w:r>
        <w:separator/>
      </w:r>
    </w:p>
  </w:endnote>
  <w:endnote w:type="continuationSeparator" w:id="0">
    <w:p w14:paraId="33553374" w14:textId="77777777" w:rsidR="00897A05" w:rsidRDefault="00897A05"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76BCBB99"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28B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8B3">
              <w:rPr>
                <w:b/>
                <w:bCs/>
                <w:noProof/>
              </w:rPr>
              <w:t>7</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7AE6" w14:textId="77777777" w:rsidR="00897A05" w:rsidRDefault="00897A05" w:rsidP="00BF1BB1">
      <w:pPr>
        <w:spacing w:after="0" w:line="240" w:lineRule="auto"/>
      </w:pPr>
      <w:r>
        <w:separator/>
      </w:r>
    </w:p>
  </w:footnote>
  <w:footnote w:type="continuationSeparator" w:id="0">
    <w:p w14:paraId="6EE69E81" w14:textId="77777777" w:rsidR="00897A05" w:rsidRDefault="00897A05" w:rsidP="00BF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4"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869BD"/>
    <w:multiLevelType w:val="hybridMultilevel"/>
    <w:tmpl w:val="39F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33"/>
  </w:num>
  <w:num w:numId="6">
    <w:abstractNumId w:val="4"/>
  </w:num>
  <w:num w:numId="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7"/>
  </w:num>
  <w:num w:numId="12">
    <w:abstractNumId w:val="32"/>
  </w:num>
  <w:num w:numId="13">
    <w:abstractNumId w:val="37"/>
  </w:num>
  <w:num w:numId="14">
    <w:abstractNumId w:val="20"/>
  </w:num>
  <w:num w:numId="15">
    <w:abstractNumId w:val="21"/>
  </w:num>
  <w:num w:numId="16">
    <w:abstractNumId w:val="42"/>
  </w:num>
  <w:num w:numId="17">
    <w:abstractNumId w:val="30"/>
  </w:num>
  <w:num w:numId="18">
    <w:abstractNumId w:val="18"/>
  </w:num>
  <w:num w:numId="19">
    <w:abstractNumId w:val="5"/>
  </w:num>
  <w:num w:numId="20">
    <w:abstractNumId w:val="27"/>
  </w:num>
  <w:num w:numId="21">
    <w:abstractNumId w:val="14"/>
  </w:num>
  <w:num w:numId="22">
    <w:abstractNumId w:val="19"/>
  </w:num>
  <w:num w:numId="23">
    <w:abstractNumId w:val="8"/>
  </w:num>
  <w:num w:numId="24">
    <w:abstractNumId w:val="35"/>
  </w:num>
  <w:num w:numId="25">
    <w:abstractNumId w:val="38"/>
  </w:num>
  <w:num w:numId="26">
    <w:abstractNumId w:val="44"/>
  </w:num>
  <w:num w:numId="27">
    <w:abstractNumId w:val="9"/>
  </w:num>
  <w:num w:numId="28">
    <w:abstractNumId w:val="36"/>
  </w:num>
  <w:num w:numId="29">
    <w:abstractNumId w:val="2"/>
  </w:num>
  <w:num w:numId="30">
    <w:abstractNumId w:val="22"/>
  </w:num>
  <w:num w:numId="31">
    <w:abstractNumId w:val="26"/>
  </w:num>
  <w:num w:numId="32">
    <w:abstractNumId w:val="40"/>
  </w:num>
  <w:num w:numId="33">
    <w:abstractNumId w:val="11"/>
  </w:num>
  <w:num w:numId="34">
    <w:abstractNumId w:val="39"/>
  </w:num>
  <w:num w:numId="35">
    <w:abstractNumId w:val="12"/>
  </w:num>
  <w:num w:numId="36">
    <w:abstractNumId w:val="17"/>
  </w:num>
  <w:num w:numId="37">
    <w:abstractNumId w:val="43"/>
  </w:num>
  <w:num w:numId="38">
    <w:abstractNumId w:val="23"/>
  </w:num>
  <w:num w:numId="39">
    <w:abstractNumId w:val="29"/>
  </w:num>
  <w:num w:numId="40">
    <w:abstractNumId w:val="0"/>
  </w:num>
  <w:num w:numId="41">
    <w:abstractNumId w:val="13"/>
  </w:num>
  <w:num w:numId="42">
    <w:abstractNumId w:val="31"/>
  </w:num>
  <w:num w:numId="43">
    <w:abstractNumId w:val="25"/>
  </w:num>
  <w:num w:numId="44">
    <w:abstractNumId w:val="34"/>
  </w:num>
  <w:num w:numId="45">
    <w:abstractNumId w:val="28"/>
  </w:num>
  <w:num w:numId="46">
    <w:abstractNumId w:val="41"/>
  </w:num>
  <w:num w:numId="47">
    <w:abstractNumId w:val="3"/>
  </w:num>
  <w:num w:numId="4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21E5"/>
    <w:rsid w:val="00007E0D"/>
    <w:rsid w:val="000125A5"/>
    <w:rsid w:val="00013146"/>
    <w:rsid w:val="000142C5"/>
    <w:rsid w:val="000151B3"/>
    <w:rsid w:val="00015425"/>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2B1B"/>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5B3C"/>
    <w:rsid w:val="00117DEE"/>
    <w:rsid w:val="00122093"/>
    <w:rsid w:val="00123C6D"/>
    <w:rsid w:val="00130856"/>
    <w:rsid w:val="00135FA4"/>
    <w:rsid w:val="00136160"/>
    <w:rsid w:val="0013621F"/>
    <w:rsid w:val="0013641E"/>
    <w:rsid w:val="00136E8E"/>
    <w:rsid w:val="001377AF"/>
    <w:rsid w:val="0014280E"/>
    <w:rsid w:val="00144F14"/>
    <w:rsid w:val="00151113"/>
    <w:rsid w:val="00153933"/>
    <w:rsid w:val="0016444A"/>
    <w:rsid w:val="00166870"/>
    <w:rsid w:val="0016736C"/>
    <w:rsid w:val="00170287"/>
    <w:rsid w:val="00172E51"/>
    <w:rsid w:val="00180E9C"/>
    <w:rsid w:val="00181237"/>
    <w:rsid w:val="00183E76"/>
    <w:rsid w:val="00184E8F"/>
    <w:rsid w:val="00187E47"/>
    <w:rsid w:val="00192604"/>
    <w:rsid w:val="00197F40"/>
    <w:rsid w:val="001A341F"/>
    <w:rsid w:val="001A37C7"/>
    <w:rsid w:val="001B573C"/>
    <w:rsid w:val="001C2934"/>
    <w:rsid w:val="001C3D5F"/>
    <w:rsid w:val="001C5B5E"/>
    <w:rsid w:val="001C6933"/>
    <w:rsid w:val="001D39DB"/>
    <w:rsid w:val="001D44B4"/>
    <w:rsid w:val="001D59C4"/>
    <w:rsid w:val="001D79DB"/>
    <w:rsid w:val="001E1CDE"/>
    <w:rsid w:val="001F2CA0"/>
    <w:rsid w:val="001F693C"/>
    <w:rsid w:val="001F7124"/>
    <w:rsid w:val="002131C4"/>
    <w:rsid w:val="002143F1"/>
    <w:rsid w:val="002165C4"/>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BC5"/>
    <w:rsid w:val="002C002E"/>
    <w:rsid w:val="002C0E9F"/>
    <w:rsid w:val="002C5987"/>
    <w:rsid w:val="002C5A6B"/>
    <w:rsid w:val="002D0236"/>
    <w:rsid w:val="002D1187"/>
    <w:rsid w:val="002D2010"/>
    <w:rsid w:val="002D518E"/>
    <w:rsid w:val="002D7601"/>
    <w:rsid w:val="002D78A3"/>
    <w:rsid w:val="002D7A95"/>
    <w:rsid w:val="002E0178"/>
    <w:rsid w:val="002E225A"/>
    <w:rsid w:val="002F3BBF"/>
    <w:rsid w:val="002F4310"/>
    <w:rsid w:val="002F44EA"/>
    <w:rsid w:val="002F560B"/>
    <w:rsid w:val="002F5735"/>
    <w:rsid w:val="002F690F"/>
    <w:rsid w:val="002F7EB0"/>
    <w:rsid w:val="003016EF"/>
    <w:rsid w:val="00306D29"/>
    <w:rsid w:val="0031179C"/>
    <w:rsid w:val="0031764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A6549"/>
    <w:rsid w:val="003B1F73"/>
    <w:rsid w:val="003B37EE"/>
    <w:rsid w:val="003B3BAC"/>
    <w:rsid w:val="003C0D1F"/>
    <w:rsid w:val="003C2693"/>
    <w:rsid w:val="003C31BE"/>
    <w:rsid w:val="003C5427"/>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158"/>
    <w:rsid w:val="004162DD"/>
    <w:rsid w:val="004175DF"/>
    <w:rsid w:val="004206A9"/>
    <w:rsid w:val="00425DEF"/>
    <w:rsid w:val="00426E32"/>
    <w:rsid w:val="004301A8"/>
    <w:rsid w:val="00435D27"/>
    <w:rsid w:val="00437EE1"/>
    <w:rsid w:val="0044190B"/>
    <w:rsid w:val="004435F5"/>
    <w:rsid w:val="004446CD"/>
    <w:rsid w:val="004521B7"/>
    <w:rsid w:val="00453DD3"/>
    <w:rsid w:val="00454A78"/>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305"/>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6493"/>
    <w:rsid w:val="0052765E"/>
    <w:rsid w:val="00531637"/>
    <w:rsid w:val="00531860"/>
    <w:rsid w:val="00531EAE"/>
    <w:rsid w:val="00532639"/>
    <w:rsid w:val="0053593D"/>
    <w:rsid w:val="005400AB"/>
    <w:rsid w:val="00543111"/>
    <w:rsid w:val="00545359"/>
    <w:rsid w:val="00545C9A"/>
    <w:rsid w:val="0055050F"/>
    <w:rsid w:val="00551DBB"/>
    <w:rsid w:val="005545D8"/>
    <w:rsid w:val="00555792"/>
    <w:rsid w:val="00555F96"/>
    <w:rsid w:val="00556CA7"/>
    <w:rsid w:val="005620A0"/>
    <w:rsid w:val="0056213E"/>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46AEB"/>
    <w:rsid w:val="00652FBC"/>
    <w:rsid w:val="006531BA"/>
    <w:rsid w:val="00654E79"/>
    <w:rsid w:val="00657BBD"/>
    <w:rsid w:val="0066053B"/>
    <w:rsid w:val="00660DEA"/>
    <w:rsid w:val="00661461"/>
    <w:rsid w:val="00663894"/>
    <w:rsid w:val="00663B77"/>
    <w:rsid w:val="00670FD8"/>
    <w:rsid w:val="006740EF"/>
    <w:rsid w:val="00674505"/>
    <w:rsid w:val="006755AF"/>
    <w:rsid w:val="00675ACA"/>
    <w:rsid w:val="00675C1D"/>
    <w:rsid w:val="006763EE"/>
    <w:rsid w:val="00681954"/>
    <w:rsid w:val="00686AF8"/>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09DC"/>
    <w:rsid w:val="00725B97"/>
    <w:rsid w:val="00727D5D"/>
    <w:rsid w:val="0073062D"/>
    <w:rsid w:val="00731836"/>
    <w:rsid w:val="00734C9B"/>
    <w:rsid w:val="00735BB7"/>
    <w:rsid w:val="00736C0F"/>
    <w:rsid w:val="00740E64"/>
    <w:rsid w:val="0074549C"/>
    <w:rsid w:val="007518E4"/>
    <w:rsid w:val="00751AB2"/>
    <w:rsid w:val="007550E1"/>
    <w:rsid w:val="007563F0"/>
    <w:rsid w:val="00756B84"/>
    <w:rsid w:val="0075743C"/>
    <w:rsid w:val="0076689D"/>
    <w:rsid w:val="00767789"/>
    <w:rsid w:val="00770224"/>
    <w:rsid w:val="00771330"/>
    <w:rsid w:val="00773A97"/>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39B0"/>
    <w:rsid w:val="008217AB"/>
    <w:rsid w:val="0082463F"/>
    <w:rsid w:val="00824F64"/>
    <w:rsid w:val="008258BE"/>
    <w:rsid w:val="00826DAB"/>
    <w:rsid w:val="0083325F"/>
    <w:rsid w:val="008374A3"/>
    <w:rsid w:val="00850A5F"/>
    <w:rsid w:val="0085475E"/>
    <w:rsid w:val="008551D5"/>
    <w:rsid w:val="0085785C"/>
    <w:rsid w:val="0086031A"/>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A05"/>
    <w:rsid w:val="00897F97"/>
    <w:rsid w:val="008A22D9"/>
    <w:rsid w:val="008A25C2"/>
    <w:rsid w:val="008A5FAA"/>
    <w:rsid w:val="008A680E"/>
    <w:rsid w:val="008B0164"/>
    <w:rsid w:val="008B257C"/>
    <w:rsid w:val="008B2DD7"/>
    <w:rsid w:val="008B47F8"/>
    <w:rsid w:val="008B4A23"/>
    <w:rsid w:val="008B4B66"/>
    <w:rsid w:val="008B61D8"/>
    <w:rsid w:val="008C0348"/>
    <w:rsid w:val="008C0697"/>
    <w:rsid w:val="008C06DB"/>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677"/>
    <w:rsid w:val="00915BDF"/>
    <w:rsid w:val="009201E6"/>
    <w:rsid w:val="0092177F"/>
    <w:rsid w:val="00922663"/>
    <w:rsid w:val="00922D6D"/>
    <w:rsid w:val="00925600"/>
    <w:rsid w:val="00930520"/>
    <w:rsid w:val="00935475"/>
    <w:rsid w:val="0094122A"/>
    <w:rsid w:val="00943920"/>
    <w:rsid w:val="00944BAC"/>
    <w:rsid w:val="009475EB"/>
    <w:rsid w:val="00955F75"/>
    <w:rsid w:val="009577D2"/>
    <w:rsid w:val="00961D3D"/>
    <w:rsid w:val="00962ACE"/>
    <w:rsid w:val="00972D40"/>
    <w:rsid w:val="009776C5"/>
    <w:rsid w:val="00990577"/>
    <w:rsid w:val="00990BFF"/>
    <w:rsid w:val="0099322F"/>
    <w:rsid w:val="00994748"/>
    <w:rsid w:val="0099526F"/>
    <w:rsid w:val="009958CE"/>
    <w:rsid w:val="00995940"/>
    <w:rsid w:val="009A2EEC"/>
    <w:rsid w:val="009A60B5"/>
    <w:rsid w:val="009B416A"/>
    <w:rsid w:val="009B428F"/>
    <w:rsid w:val="009B44A7"/>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6939"/>
    <w:rsid w:val="009F08F0"/>
    <w:rsid w:val="009F20AD"/>
    <w:rsid w:val="009F31FF"/>
    <w:rsid w:val="009F5E94"/>
    <w:rsid w:val="009F75AC"/>
    <w:rsid w:val="00A0278C"/>
    <w:rsid w:val="00A02A80"/>
    <w:rsid w:val="00A0583F"/>
    <w:rsid w:val="00A0624F"/>
    <w:rsid w:val="00A07F82"/>
    <w:rsid w:val="00A115F7"/>
    <w:rsid w:val="00A1296E"/>
    <w:rsid w:val="00A137DA"/>
    <w:rsid w:val="00A16B69"/>
    <w:rsid w:val="00A27B2A"/>
    <w:rsid w:val="00A3478F"/>
    <w:rsid w:val="00A37652"/>
    <w:rsid w:val="00A44C26"/>
    <w:rsid w:val="00A45722"/>
    <w:rsid w:val="00A46053"/>
    <w:rsid w:val="00A500C3"/>
    <w:rsid w:val="00A51589"/>
    <w:rsid w:val="00A53305"/>
    <w:rsid w:val="00A5475B"/>
    <w:rsid w:val="00A54FA0"/>
    <w:rsid w:val="00A569B8"/>
    <w:rsid w:val="00A56F68"/>
    <w:rsid w:val="00A60E6D"/>
    <w:rsid w:val="00A648A3"/>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53EC"/>
    <w:rsid w:val="00AE567B"/>
    <w:rsid w:val="00AF2143"/>
    <w:rsid w:val="00AF3833"/>
    <w:rsid w:val="00B0228E"/>
    <w:rsid w:val="00B05621"/>
    <w:rsid w:val="00B069B0"/>
    <w:rsid w:val="00B12DB2"/>
    <w:rsid w:val="00B21485"/>
    <w:rsid w:val="00B222B8"/>
    <w:rsid w:val="00B22AA5"/>
    <w:rsid w:val="00B240F1"/>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7052"/>
    <w:rsid w:val="00C02C38"/>
    <w:rsid w:val="00C07864"/>
    <w:rsid w:val="00C07A33"/>
    <w:rsid w:val="00C11801"/>
    <w:rsid w:val="00C138AF"/>
    <w:rsid w:val="00C13E97"/>
    <w:rsid w:val="00C237C7"/>
    <w:rsid w:val="00C242E3"/>
    <w:rsid w:val="00C2614C"/>
    <w:rsid w:val="00C2793D"/>
    <w:rsid w:val="00C27AFF"/>
    <w:rsid w:val="00C37C6B"/>
    <w:rsid w:val="00C44E2F"/>
    <w:rsid w:val="00C461EF"/>
    <w:rsid w:val="00C46767"/>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466A"/>
    <w:rsid w:val="00CA4894"/>
    <w:rsid w:val="00CA6540"/>
    <w:rsid w:val="00CB2480"/>
    <w:rsid w:val="00CB4CFF"/>
    <w:rsid w:val="00CC28B3"/>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4096D"/>
    <w:rsid w:val="00D42982"/>
    <w:rsid w:val="00D44620"/>
    <w:rsid w:val="00D460EC"/>
    <w:rsid w:val="00D47567"/>
    <w:rsid w:val="00D514AE"/>
    <w:rsid w:val="00D56515"/>
    <w:rsid w:val="00D60166"/>
    <w:rsid w:val="00D62EB5"/>
    <w:rsid w:val="00D70E81"/>
    <w:rsid w:val="00D72F38"/>
    <w:rsid w:val="00D75970"/>
    <w:rsid w:val="00D77F02"/>
    <w:rsid w:val="00D81003"/>
    <w:rsid w:val="00D83038"/>
    <w:rsid w:val="00D8712B"/>
    <w:rsid w:val="00D879E6"/>
    <w:rsid w:val="00D93E9B"/>
    <w:rsid w:val="00D94175"/>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4BA6"/>
    <w:rsid w:val="00DF6744"/>
    <w:rsid w:val="00E00BDB"/>
    <w:rsid w:val="00E0361F"/>
    <w:rsid w:val="00E04587"/>
    <w:rsid w:val="00E04DB6"/>
    <w:rsid w:val="00E07C17"/>
    <w:rsid w:val="00E10411"/>
    <w:rsid w:val="00E121F8"/>
    <w:rsid w:val="00E16206"/>
    <w:rsid w:val="00E2051A"/>
    <w:rsid w:val="00E2224D"/>
    <w:rsid w:val="00E242D5"/>
    <w:rsid w:val="00E26E07"/>
    <w:rsid w:val="00E30420"/>
    <w:rsid w:val="00E31708"/>
    <w:rsid w:val="00E342F9"/>
    <w:rsid w:val="00E3456A"/>
    <w:rsid w:val="00E42242"/>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85E91"/>
    <w:rsid w:val="00E92436"/>
    <w:rsid w:val="00E93664"/>
    <w:rsid w:val="00E93998"/>
    <w:rsid w:val="00EA3503"/>
    <w:rsid w:val="00EA722B"/>
    <w:rsid w:val="00EB65E1"/>
    <w:rsid w:val="00EB6E1C"/>
    <w:rsid w:val="00EB7072"/>
    <w:rsid w:val="00EB7630"/>
    <w:rsid w:val="00EC1602"/>
    <w:rsid w:val="00EC511D"/>
    <w:rsid w:val="00ED323A"/>
    <w:rsid w:val="00ED5856"/>
    <w:rsid w:val="00EF3F71"/>
    <w:rsid w:val="00EF6C28"/>
    <w:rsid w:val="00F01868"/>
    <w:rsid w:val="00F04107"/>
    <w:rsid w:val="00F07BDC"/>
    <w:rsid w:val="00F07F5B"/>
    <w:rsid w:val="00F11324"/>
    <w:rsid w:val="00F1168A"/>
    <w:rsid w:val="00F11E43"/>
    <w:rsid w:val="00F12FB8"/>
    <w:rsid w:val="00F217DE"/>
    <w:rsid w:val="00F22A1B"/>
    <w:rsid w:val="00F2549D"/>
    <w:rsid w:val="00F25F39"/>
    <w:rsid w:val="00F30A48"/>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AE2"/>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bd.consultant.hiring@plan-international.org" TargetMode="External"/><Relationship Id="rId4" Type="http://schemas.openxmlformats.org/officeDocument/2006/relationships/settings" Target="settings.xml"/><Relationship Id="rId9" Type="http://schemas.openxmlformats.org/officeDocument/2006/relationships/hyperlink" Target="mailto:Saydul.Huq@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A35C-C14C-4D4C-A668-A422D65E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15</cp:revision>
  <cp:lastPrinted>2019-07-22T05:06:00Z</cp:lastPrinted>
  <dcterms:created xsi:type="dcterms:W3CDTF">2020-09-08T06:09:00Z</dcterms:created>
  <dcterms:modified xsi:type="dcterms:W3CDTF">2020-10-08T06:12:00Z</dcterms:modified>
</cp:coreProperties>
</file>