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F7378" w14:textId="77777777" w:rsidR="00631236" w:rsidRPr="0079683E" w:rsidRDefault="00631236" w:rsidP="0063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683E">
        <w:rPr>
          <w:rFonts w:ascii="Times New Roman" w:hAnsi="Times New Roman" w:cs="Times New Roman"/>
          <w:sz w:val="24"/>
          <w:szCs w:val="24"/>
        </w:rPr>
        <w:t>Terms of Reference (TOR) of</w:t>
      </w:r>
    </w:p>
    <w:p w14:paraId="06AD8F40" w14:textId="0E85C5AD" w:rsidR="00631236" w:rsidRPr="0079683E" w:rsidRDefault="003A7823" w:rsidP="00631236">
      <w:pPr>
        <w:pBdr>
          <w:bottom w:val="single" w:sz="4" w:space="1" w:color="D9D9D9" w:themeColor="background1" w:themeShade="D9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3E">
        <w:rPr>
          <w:rFonts w:ascii="Times New Roman" w:hAnsi="Times New Roman" w:cs="Times New Roman"/>
          <w:b/>
          <w:sz w:val="28"/>
          <w:szCs w:val="28"/>
        </w:rPr>
        <w:t xml:space="preserve">Accounts </w:t>
      </w:r>
      <w:r w:rsidR="001175DC" w:rsidRPr="0079683E">
        <w:rPr>
          <w:rFonts w:ascii="Times New Roman" w:hAnsi="Times New Roman" w:cs="Times New Roman"/>
          <w:b/>
          <w:sz w:val="28"/>
          <w:szCs w:val="28"/>
        </w:rPr>
        <w:t>and</w:t>
      </w:r>
      <w:r w:rsidRPr="0079683E">
        <w:rPr>
          <w:rFonts w:ascii="Times New Roman" w:hAnsi="Times New Roman" w:cs="Times New Roman"/>
          <w:b/>
          <w:sz w:val="28"/>
          <w:szCs w:val="28"/>
        </w:rPr>
        <w:t xml:space="preserve"> Finance Officer</w:t>
      </w:r>
    </w:p>
    <w:p w14:paraId="4B5D36C2" w14:textId="77777777" w:rsidR="00631236" w:rsidRPr="0079683E" w:rsidRDefault="00631236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1.0 Background</w:t>
      </w:r>
    </w:p>
    <w:p w14:paraId="520A8645" w14:textId="7BB07384" w:rsidR="00631236" w:rsidRPr="0079683E" w:rsidRDefault="00526EAD" w:rsidP="006312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3E">
        <w:rPr>
          <w:rFonts w:ascii="Times New Roman" w:hAnsi="Times New Roman" w:cs="Times New Roman"/>
          <w:sz w:val="24"/>
          <w:szCs w:val="24"/>
        </w:rPr>
        <w:t>JAKAS Foundation</w:t>
      </w:r>
      <w:r w:rsidR="00631236" w:rsidRPr="0079683E">
        <w:rPr>
          <w:rFonts w:ascii="Times New Roman" w:hAnsi="Times New Roman" w:cs="Times New Roman"/>
          <w:sz w:val="24"/>
          <w:szCs w:val="24"/>
        </w:rPr>
        <w:t xml:space="preserve"> is going to implement a sub-project titled </w:t>
      </w:r>
      <w:r w:rsidRPr="0079683E">
        <w:rPr>
          <w:rFonts w:ascii="Times New Roman" w:hAnsi="Times New Roman" w:cs="Times New Roman"/>
          <w:sz w:val="24"/>
          <w:szCs w:val="24"/>
        </w:rPr>
        <w:t>‘</w:t>
      </w:r>
      <w:bookmarkStart w:id="0" w:name="_Hlk174338757"/>
      <w:r w:rsidRPr="0079683E">
        <w:rPr>
          <w:rFonts w:ascii="Times New Roman" w:hAnsi="Times New Roman" w:cs="Times New Roman"/>
          <w:b/>
          <w:sz w:val="24"/>
          <w:szCs w:val="24"/>
        </w:rPr>
        <w:t>Promoting Resilient Green Growth in Dairy Sub-sector through ensuring RECP</w:t>
      </w:r>
      <w:bookmarkEnd w:id="0"/>
      <w:r w:rsidRPr="0079683E">
        <w:rPr>
          <w:rFonts w:ascii="Times New Roman" w:hAnsi="Times New Roman" w:cs="Times New Roman"/>
          <w:sz w:val="24"/>
          <w:szCs w:val="24"/>
        </w:rPr>
        <w:t>’</w:t>
      </w:r>
      <w:r w:rsidR="001175DC" w:rsidRPr="0079683E">
        <w:rPr>
          <w:rFonts w:ascii="Times New Roman" w:hAnsi="Times New Roman" w:cs="Times New Roman"/>
          <w:sz w:val="24"/>
          <w:szCs w:val="24"/>
        </w:rPr>
        <w:t xml:space="preserve"> </w:t>
      </w:r>
      <w:r w:rsidR="00631236" w:rsidRPr="0079683E">
        <w:rPr>
          <w:rFonts w:ascii="Times New Roman" w:hAnsi="Times New Roman" w:cs="Times New Roman"/>
          <w:sz w:val="24"/>
          <w:szCs w:val="24"/>
        </w:rPr>
        <w:t>as part of the ‘Sustainable Microenterprise and Resilient Transformation (SMART)’</w:t>
      </w:r>
      <w:r w:rsidR="00631236" w:rsidRPr="007968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5DC" w:rsidRPr="0079683E">
        <w:rPr>
          <w:rFonts w:ascii="Times New Roman" w:hAnsi="Times New Roman" w:cs="Times New Roman"/>
          <w:iCs/>
          <w:sz w:val="24"/>
          <w:szCs w:val="24"/>
        </w:rPr>
        <w:t>p</w:t>
      </w:r>
      <w:r w:rsidR="00631236" w:rsidRPr="0079683E">
        <w:rPr>
          <w:rFonts w:ascii="Times New Roman" w:hAnsi="Times New Roman" w:cs="Times New Roman"/>
          <w:iCs/>
          <w:sz w:val="24"/>
          <w:szCs w:val="24"/>
        </w:rPr>
        <w:t>roject</w:t>
      </w:r>
      <w:r w:rsidR="00631236" w:rsidRPr="0079683E">
        <w:rPr>
          <w:rFonts w:ascii="Times New Roman" w:hAnsi="Times New Roman" w:cs="Times New Roman"/>
          <w:sz w:val="24"/>
          <w:szCs w:val="24"/>
        </w:rPr>
        <w:t>. This sub-project aims to increase resource</w:t>
      </w:r>
      <w:r w:rsidR="001175DC" w:rsidRPr="0079683E">
        <w:rPr>
          <w:rFonts w:ascii="Times New Roman" w:hAnsi="Times New Roman" w:cs="Times New Roman"/>
          <w:sz w:val="24"/>
          <w:szCs w:val="24"/>
        </w:rPr>
        <w:t>-</w:t>
      </w:r>
      <w:r w:rsidR="00631236" w:rsidRPr="0079683E">
        <w:rPr>
          <w:rFonts w:ascii="Times New Roman" w:hAnsi="Times New Roman" w:cs="Times New Roman"/>
          <w:sz w:val="24"/>
          <w:szCs w:val="24"/>
        </w:rPr>
        <w:t xml:space="preserve">efficient and resilient green growth of microenterprises (MEs) under </w:t>
      </w:r>
      <w:r w:rsidRPr="0079683E">
        <w:rPr>
          <w:rFonts w:ascii="Times New Roman" w:hAnsi="Times New Roman" w:cs="Times New Roman"/>
          <w:sz w:val="24"/>
          <w:szCs w:val="24"/>
        </w:rPr>
        <w:t>Cattle &amp; Buffalo</w:t>
      </w:r>
      <w:r w:rsidR="00631236" w:rsidRPr="0079683E">
        <w:rPr>
          <w:rFonts w:ascii="Times New Roman" w:hAnsi="Times New Roman" w:cs="Times New Roman"/>
          <w:sz w:val="24"/>
          <w:szCs w:val="24"/>
        </w:rPr>
        <w:t xml:space="preserve"> sub-sector. The project is jointly financed by the World Bank</w:t>
      </w:r>
      <w:r w:rsidR="001175DC" w:rsidRPr="00796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5DC" w:rsidRPr="0079683E">
        <w:rPr>
          <w:rFonts w:ascii="Times New Roman" w:hAnsi="Times New Roman" w:cs="Times New Roman"/>
          <w:sz w:val="24"/>
          <w:szCs w:val="24"/>
        </w:rPr>
        <w:t>Palli</w:t>
      </w:r>
      <w:proofErr w:type="spellEnd"/>
      <w:r w:rsidR="001175DC" w:rsidRPr="0079683E">
        <w:rPr>
          <w:rFonts w:ascii="Times New Roman" w:hAnsi="Times New Roman" w:cs="Times New Roman"/>
          <w:sz w:val="24"/>
          <w:szCs w:val="24"/>
        </w:rPr>
        <w:t xml:space="preserve"> Karma-</w:t>
      </w:r>
      <w:proofErr w:type="spellStart"/>
      <w:r w:rsidR="001175DC" w:rsidRPr="0079683E">
        <w:rPr>
          <w:rFonts w:ascii="Times New Roman" w:hAnsi="Times New Roman" w:cs="Times New Roman"/>
          <w:sz w:val="24"/>
          <w:szCs w:val="24"/>
        </w:rPr>
        <w:t>Sahayak</w:t>
      </w:r>
      <w:proofErr w:type="spellEnd"/>
      <w:r w:rsidR="001175DC" w:rsidRPr="0079683E">
        <w:rPr>
          <w:rFonts w:ascii="Times New Roman" w:hAnsi="Times New Roman" w:cs="Times New Roman"/>
          <w:sz w:val="24"/>
          <w:szCs w:val="24"/>
        </w:rPr>
        <w:t xml:space="preserve"> Foundation (PKSF), </w:t>
      </w:r>
      <w:r w:rsidR="00631236" w:rsidRPr="0079683E">
        <w:rPr>
          <w:rFonts w:ascii="Times New Roman" w:hAnsi="Times New Roman" w:cs="Times New Roman"/>
          <w:sz w:val="24"/>
          <w:szCs w:val="24"/>
        </w:rPr>
        <w:t xml:space="preserve">and </w:t>
      </w:r>
      <w:r w:rsidRPr="0079683E">
        <w:rPr>
          <w:rFonts w:ascii="Times New Roman" w:hAnsi="Times New Roman" w:cs="Times New Roman"/>
          <w:sz w:val="24"/>
          <w:szCs w:val="24"/>
        </w:rPr>
        <w:t>JAKAS Foundation.</w:t>
      </w:r>
    </w:p>
    <w:p w14:paraId="78CDDE14" w14:textId="77777777" w:rsidR="00631236" w:rsidRPr="0079683E" w:rsidRDefault="00631236" w:rsidP="00631236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0CCD9D61" w14:textId="6B796B3F" w:rsidR="00631236" w:rsidRPr="0079683E" w:rsidRDefault="00631236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2.0 Sub-project </w:t>
      </w:r>
      <w:r w:rsidR="001175DC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bjectives</w:t>
      </w:r>
    </w:p>
    <w:p w14:paraId="528D5A32" w14:textId="77777777" w:rsidR="00526EAD" w:rsidRPr="0079683E" w:rsidRDefault="00526EAD" w:rsidP="00526EAD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79683E">
        <w:rPr>
          <w:rFonts w:ascii="Times New Roman" w:hAnsi="Times New Roman" w:cs="Times New Roman"/>
          <w:color w:val="0E101A"/>
          <w:sz w:val="24"/>
          <w:szCs w:val="24"/>
        </w:rPr>
        <w:t xml:space="preserve">To adopt resource efficient, cleaner production and good farming practices. </w:t>
      </w:r>
    </w:p>
    <w:p w14:paraId="13CA08BC" w14:textId="77777777" w:rsidR="00526EAD" w:rsidRPr="0079683E" w:rsidRDefault="00526EAD" w:rsidP="00526EAD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79683E">
        <w:rPr>
          <w:rFonts w:ascii="Times New Roman" w:hAnsi="Times New Roman" w:cs="Times New Roman"/>
          <w:color w:val="0E101A"/>
          <w:sz w:val="24"/>
          <w:szCs w:val="24"/>
        </w:rPr>
        <w:t>To adopt climate resilient technologies.</w:t>
      </w:r>
    </w:p>
    <w:p w14:paraId="48BDC7B3" w14:textId="77777777" w:rsidR="00526EAD" w:rsidRPr="0079683E" w:rsidRDefault="00526EAD" w:rsidP="00526EAD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79683E">
        <w:rPr>
          <w:rFonts w:ascii="Times New Roman" w:hAnsi="Times New Roman" w:cs="Times New Roman"/>
          <w:color w:val="0E101A"/>
          <w:sz w:val="24"/>
          <w:szCs w:val="24"/>
        </w:rPr>
        <w:t xml:space="preserve">To promote circular economy. </w:t>
      </w:r>
    </w:p>
    <w:p w14:paraId="3D8CA3E1" w14:textId="77777777" w:rsidR="00526EAD" w:rsidRPr="0079683E" w:rsidRDefault="00526EAD" w:rsidP="00526EAD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79683E">
        <w:rPr>
          <w:rFonts w:ascii="Times New Roman" w:hAnsi="Times New Roman" w:cs="Times New Roman"/>
          <w:color w:val="0E101A"/>
          <w:sz w:val="24"/>
          <w:szCs w:val="24"/>
        </w:rPr>
        <w:t>To increase technical knowledge and capacity of the MEs</w:t>
      </w:r>
    </w:p>
    <w:p w14:paraId="343D2218" w14:textId="5777D40A" w:rsidR="00631236" w:rsidRPr="0079683E" w:rsidRDefault="00526EAD" w:rsidP="00526EAD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color w:val="0E101A"/>
          <w:sz w:val="24"/>
          <w:szCs w:val="24"/>
        </w:rPr>
      </w:pPr>
      <w:r w:rsidRPr="0079683E">
        <w:rPr>
          <w:rFonts w:ascii="Times New Roman" w:hAnsi="Times New Roman" w:cs="Times New Roman"/>
          <w:color w:val="0E101A"/>
          <w:sz w:val="24"/>
          <w:szCs w:val="24"/>
        </w:rPr>
        <w:t>Promotion of branding opportunities for dairy MEs.</w:t>
      </w:r>
    </w:p>
    <w:p w14:paraId="2B0E73A7" w14:textId="77777777" w:rsidR="00526EAD" w:rsidRPr="0079683E" w:rsidRDefault="00526EAD" w:rsidP="00526EAD">
      <w:pPr>
        <w:spacing w:after="0" w:line="276" w:lineRule="auto"/>
        <w:ind w:left="360"/>
        <w:rPr>
          <w:rFonts w:ascii="Times New Roman" w:hAnsi="Times New Roman" w:cs="Times New Roman"/>
          <w:color w:val="0E101A"/>
          <w:sz w:val="8"/>
          <w:szCs w:val="8"/>
        </w:rPr>
      </w:pPr>
    </w:p>
    <w:p w14:paraId="2851C272" w14:textId="77777777" w:rsidR="00631236" w:rsidRPr="0079683E" w:rsidRDefault="00631236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3.0 Sub-project Working Areas</w:t>
      </w:r>
    </w:p>
    <w:p w14:paraId="639D4D14" w14:textId="6411FE90" w:rsidR="00631236" w:rsidRPr="0079683E" w:rsidRDefault="00631236" w:rsidP="00631236">
      <w:pPr>
        <w:jc w:val="both"/>
        <w:rPr>
          <w:rFonts w:ascii="Times New Roman" w:hAnsi="Times New Roman" w:cs="Times New Roman"/>
          <w:sz w:val="24"/>
          <w:szCs w:val="24"/>
        </w:rPr>
      </w:pPr>
      <w:r w:rsidRPr="0079683E">
        <w:rPr>
          <w:rFonts w:ascii="Times New Roman" w:hAnsi="Times New Roman" w:cs="Times New Roman"/>
          <w:sz w:val="24"/>
          <w:szCs w:val="24"/>
        </w:rPr>
        <w:t xml:space="preserve">The sub-project will </w:t>
      </w:r>
      <w:r w:rsidR="00806B1B" w:rsidRPr="0079683E">
        <w:rPr>
          <w:rFonts w:ascii="Times New Roman" w:hAnsi="Times New Roman" w:cs="Times New Roman"/>
          <w:sz w:val="24"/>
          <w:szCs w:val="24"/>
        </w:rPr>
        <w:t xml:space="preserve">be implemented across </w:t>
      </w:r>
      <w:proofErr w:type="spellStart"/>
      <w:r w:rsidR="00526EAD" w:rsidRPr="0079683E">
        <w:rPr>
          <w:rFonts w:ascii="Times New Roman" w:hAnsi="Times New Roman" w:cs="Times New Roman"/>
          <w:sz w:val="24"/>
          <w:szCs w:val="24"/>
        </w:rPr>
        <w:t>Joypurhat</w:t>
      </w:r>
      <w:proofErr w:type="spellEnd"/>
      <w:r w:rsidR="00526EAD" w:rsidRPr="0079683E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7968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23CCB" w14:textId="71C30DEB" w:rsidR="008F54E8" w:rsidRPr="0079683E" w:rsidRDefault="003A7823" w:rsidP="003A7823">
      <w:pPr>
        <w:pStyle w:val="Heading2"/>
        <w:spacing w:after="8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F54E8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.0 Duration</w:t>
      </w:r>
    </w:p>
    <w:p w14:paraId="5AE98FB7" w14:textId="23BCA76B" w:rsidR="001E440C" w:rsidRPr="0079683E" w:rsidRDefault="0090182B" w:rsidP="001E440C">
      <w:pPr>
        <w:tabs>
          <w:tab w:val="left" w:pos="43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The employee will initially be hired for a one-year term, with the possibility of extending the contract til</w:t>
      </w:r>
      <w:r w:rsidR="00806B1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B1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June 2028, based on satisfactory performance.</w:t>
      </w:r>
      <w:r w:rsidR="001E440C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C0BBBE" w14:textId="59D90578" w:rsidR="009805E6" w:rsidRPr="0079683E" w:rsidRDefault="003A7823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C4350E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</w:t>
      </w: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Duties and Responsibilities</w:t>
      </w:r>
    </w:p>
    <w:p w14:paraId="6ECAF04E" w14:textId="28582D72" w:rsidR="00343BD9" w:rsidRPr="0079683E" w:rsidRDefault="00131F8A" w:rsidP="004873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879D1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7801D0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Accounts </w:t>
      </w:r>
      <w:r w:rsidR="00806B1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801D0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9D1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Finance Officer’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work under the direct supervision of the </w:t>
      </w:r>
      <w:r w:rsidR="00806B1B" w:rsidRPr="0079683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</w:t>
      </w:r>
      <w:r w:rsidR="002879D1" w:rsidRPr="0079683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roject Manager</w:t>
      </w:r>
      <w:r w:rsidR="00C61369" w:rsidRPr="0079683E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and will undertake the tasks and duties to assist</w:t>
      </w:r>
      <w:r w:rsidR="00945758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implementation of the sub-</w:t>
      </w:r>
      <w:r w:rsidR="003A7823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project.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specific tasks are, but not limited to, </w:t>
      </w:r>
      <w:r w:rsidR="005C59AD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as follows</w:t>
      </w:r>
      <w:r w:rsidR="003A7823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6"/>
      </w:tblGrid>
      <w:tr w:rsidR="00631236" w:rsidRPr="0079683E" w14:paraId="7983F267" w14:textId="77777777" w:rsidTr="003A7823">
        <w:trPr>
          <w:tblCellSpacing w:w="0" w:type="dxa"/>
        </w:trPr>
        <w:tc>
          <w:tcPr>
            <w:tcW w:w="9010" w:type="dxa"/>
            <w:hideMark/>
          </w:tcPr>
          <w:p w14:paraId="607B05AA" w14:textId="59D4300D" w:rsidR="0048738F" w:rsidRPr="0079683E" w:rsidRDefault="003A7823" w:rsidP="003A782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Maintaining </w:t>
            </w:r>
            <w:r w:rsidR="0048738F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Accounts</w:t>
            </w:r>
          </w:p>
        </w:tc>
      </w:tr>
      <w:tr w:rsidR="00631236" w:rsidRPr="0079683E" w14:paraId="6FC18E17" w14:textId="77777777" w:rsidTr="003A7823">
        <w:trPr>
          <w:tblCellSpacing w:w="0" w:type="dxa"/>
        </w:trPr>
        <w:tc>
          <w:tcPr>
            <w:tcW w:w="9010" w:type="dxa"/>
            <w:hideMark/>
          </w:tcPr>
          <w:p w14:paraId="55F74E3B" w14:textId="131A460A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Maintain sub-project accounts in accordance with International Accounting Standard (IAS), on a 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‘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going concern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basis under Generally Accepted Accounting Principles; </w:t>
            </w:r>
          </w:p>
          <w:p w14:paraId="0B810E2B" w14:textId="031E8889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Maintain separate books of account on an accrual basis under historical cost convention;  </w:t>
            </w:r>
          </w:p>
          <w:p w14:paraId="537FE2B2" w14:textId="1031FFAF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Prepare </w:t>
            </w:r>
            <w:r w:rsidR="005A7F9B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monthly/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annual financial statements incorporating disclosure on income and expenditure, receipt</w:t>
            </w:r>
            <w:r w:rsidR="00945758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payment, and financial position of the </w:t>
            </w:r>
            <w:r w:rsidR="005A7F9B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sub-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along with other notes and relevant information;</w:t>
            </w:r>
          </w:p>
        </w:tc>
      </w:tr>
      <w:tr w:rsidR="00631236" w:rsidRPr="0079683E" w14:paraId="01BB8998" w14:textId="77777777" w:rsidTr="003A7823">
        <w:trPr>
          <w:tblCellSpacing w:w="0" w:type="dxa"/>
        </w:trPr>
        <w:tc>
          <w:tcPr>
            <w:tcW w:w="9010" w:type="dxa"/>
          </w:tcPr>
          <w:p w14:paraId="6F74FC91" w14:textId="2180AA3A" w:rsidR="0048738F" w:rsidRPr="0079683E" w:rsidRDefault="0048738F" w:rsidP="003A7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Fund </w:t>
            </w:r>
            <w:r w:rsidR="00E51437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anagement</w:t>
            </w:r>
          </w:p>
        </w:tc>
      </w:tr>
      <w:tr w:rsidR="00631236" w:rsidRPr="0079683E" w14:paraId="1FC6F756" w14:textId="77777777" w:rsidTr="003A7823">
        <w:trPr>
          <w:tblCellSpacing w:w="0" w:type="dxa"/>
        </w:trPr>
        <w:tc>
          <w:tcPr>
            <w:tcW w:w="9010" w:type="dxa"/>
          </w:tcPr>
          <w:p w14:paraId="129A47CA" w14:textId="1D418DFB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Monitor the flow of funds from the </w:t>
            </w:r>
            <w:r w:rsidR="0083708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PKSF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</w:t>
            </w:r>
            <w:r w:rsidR="0083708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sub-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project and </w:t>
            </w:r>
            <w:r w:rsidR="00945758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sub-project to microenterprise to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that appropriate procedures are followed;</w:t>
            </w:r>
          </w:p>
          <w:p w14:paraId="43C0D35F" w14:textId="600F3B60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ensure a smooth flow of funds from the </w:t>
            </w:r>
            <w:r w:rsidR="0083708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sub-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project to </w:t>
            </w:r>
            <w:r w:rsidR="0083708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Microenterprise</w:t>
            </w:r>
            <w:r w:rsidR="00EA045B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level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708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 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83708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ub-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implementation;</w:t>
            </w:r>
          </w:p>
          <w:p w14:paraId="696EC54D" w14:textId="2B65E0C9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that adequate internal control and arrangement are in place for proper utilization, management, and accounting of funds;</w:t>
            </w:r>
          </w:p>
        </w:tc>
      </w:tr>
      <w:tr w:rsidR="00631236" w:rsidRPr="0079683E" w14:paraId="2F2F7011" w14:textId="77777777" w:rsidTr="003A7823">
        <w:trPr>
          <w:tblCellSpacing w:w="0" w:type="dxa"/>
        </w:trPr>
        <w:tc>
          <w:tcPr>
            <w:tcW w:w="9010" w:type="dxa"/>
            <w:hideMark/>
          </w:tcPr>
          <w:p w14:paraId="2F0B58C3" w14:textId="4365B694" w:rsidR="0048738F" w:rsidRPr="0079683E" w:rsidRDefault="0048738F" w:rsidP="003A7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Budget</w:t>
            </w:r>
            <w:r w:rsidR="008E784F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E5390E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Financial </w:t>
            </w:r>
            <w:r w:rsidR="008E784F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Reporting</w:t>
            </w:r>
          </w:p>
        </w:tc>
      </w:tr>
      <w:tr w:rsidR="00631236" w:rsidRPr="0079683E" w14:paraId="3430CA24" w14:textId="77777777" w:rsidTr="003A7823">
        <w:trPr>
          <w:tblCellSpacing w:w="0" w:type="dxa"/>
        </w:trPr>
        <w:tc>
          <w:tcPr>
            <w:tcW w:w="9010" w:type="dxa"/>
            <w:hideMark/>
          </w:tcPr>
          <w:p w14:paraId="49EB0741" w14:textId="36BABA5A" w:rsidR="0048738F" w:rsidRPr="0079683E" w:rsidRDefault="004336DB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8738F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repare yearly/half-yearly detailed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sub-project </w:t>
            </w:r>
            <w:r w:rsidR="0048738F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budget in line with the procurement </w:t>
            </w:r>
            <w:r w:rsidR="0048738F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plan and other relevant work plans;</w:t>
            </w:r>
          </w:p>
          <w:p w14:paraId="13764D8F" w14:textId="458C5BA6" w:rsidR="0048738F" w:rsidRPr="0079683E" w:rsidRDefault="004336DB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8738F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repare the budget of a new cost proposal, training, and other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sub-</w:t>
            </w:r>
            <w:r w:rsidR="0048738F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activities;</w:t>
            </w:r>
          </w:p>
          <w:p w14:paraId="6269BE35" w14:textId="77777777" w:rsidR="008E784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that shared cost amounts are budgeted for each proposal of the sub-project;</w:t>
            </w:r>
          </w:p>
          <w:p w14:paraId="3C8A11BC" w14:textId="565D50E4" w:rsidR="0048738F" w:rsidRPr="0079683E" w:rsidRDefault="008E784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Prepare monthly financial report and half-yearly reimbursement bill for the sub-project; </w:t>
            </w:r>
          </w:p>
        </w:tc>
      </w:tr>
      <w:tr w:rsidR="00631236" w:rsidRPr="0079683E" w14:paraId="5E055167" w14:textId="77777777" w:rsidTr="003A7823">
        <w:trPr>
          <w:tblCellSpacing w:w="0" w:type="dxa"/>
        </w:trPr>
        <w:tc>
          <w:tcPr>
            <w:tcW w:w="9010" w:type="dxa"/>
          </w:tcPr>
          <w:p w14:paraId="20D143D5" w14:textId="301A2A67" w:rsidR="0048738F" w:rsidRPr="0079683E" w:rsidRDefault="0048738F" w:rsidP="003A7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="00E5390E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ub-project </w:t>
            </w:r>
            <w:r w:rsidR="00E51437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onitoring</w:t>
            </w:r>
          </w:p>
        </w:tc>
      </w:tr>
      <w:tr w:rsidR="00631236" w:rsidRPr="0079683E" w14:paraId="14526427" w14:textId="77777777" w:rsidTr="003A7823">
        <w:trPr>
          <w:tblCellSpacing w:w="0" w:type="dxa"/>
        </w:trPr>
        <w:tc>
          <w:tcPr>
            <w:tcW w:w="9010" w:type="dxa"/>
          </w:tcPr>
          <w:p w14:paraId="5A65C381" w14:textId="76D974B3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strong monitoring system of the sub-project through frequent field visits;</w:t>
            </w:r>
          </w:p>
          <w:p w14:paraId="0D0A1AFC" w14:textId="56BD1B39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external and internal audit report along with management letter of the sub-projects;</w:t>
            </w:r>
          </w:p>
        </w:tc>
      </w:tr>
      <w:tr w:rsidR="00631236" w:rsidRPr="0079683E" w14:paraId="319DA613" w14:textId="77777777" w:rsidTr="003A7823">
        <w:trPr>
          <w:tblCellSpacing w:w="0" w:type="dxa"/>
        </w:trPr>
        <w:tc>
          <w:tcPr>
            <w:tcW w:w="9010" w:type="dxa"/>
            <w:hideMark/>
          </w:tcPr>
          <w:p w14:paraId="37D8F1B4" w14:textId="0F5EFB94" w:rsidR="0048738F" w:rsidRPr="0079683E" w:rsidRDefault="005559A6" w:rsidP="003A7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Administration and </w:t>
            </w:r>
            <w:r w:rsidR="00C90965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Procurement</w:t>
            </w:r>
          </w:p>
        </w:tc>
      </w:tr>
      <w:tr w:rsidR="00631236" w:rsidRPr="0079683E" w14:paraId="60F8D4A8" w14:textId="77777777" w:rsidTr="003A7823">
        <w:trPr>
          <w:tblCellSpacing w:w="0" w:type="dxa"/>
        </w:trPr>
        <w:tc>
          <w:tcPr>
            <w:tcW w:w="9010" w:type="dxa"/>
            <w:hideMark/>
          </w:tcPr>
          <w:p w14:paraId="570349A2" w14:textId="48DB922B" w:rsidR="00C90965" w:rsidRPr="0079683E" w:rsidRDefault="00C90965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Ensure that the project procurement rules are compl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 </w:t>
            </w:r>
            <w:r w:rsidR="00A93195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sub-project procurement; </w:t>
            </w:r>
          </w:p>
          <w:p w14:paraId="21D3D740" w14:textId="77777777" w:rsidR="005559A6" w:rsidRPr="0079683E" w:rsidRDefault="005559A6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Prepare and regularly update the procurement plan(s);</w:t>
            </w:r>
          </w:p>
          <w:p w14:paraId="735AE92A" w14:textId="0B5FBD68" w:rsidR="00C90965" w:rsidRPr="0079683E" w:rsidRDefault="00C90965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logistics</w:t>
            </w:r>
            <w:r w:rsidR="005559A6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procurements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B1FE57" w14:textId="5A1481AC" w:rsidR="00C90965" w:rsidRPr="0079683E" w:rsidRDefault="00C90965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Verifying current inventory levels and keeping records to prevent inventory gaps;</w:t>
            </w:r>
          </w:p>
          <w:p w14:paraId="76E90754" w14:textId="2598E4EC" w:rsidR="0048738F" w:rsidRPr="0079683E" w:rsidRDefault="00C90965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Overseeing the day-to-day </w:t>
            </w:r>
            <w:r w:rsidR="005559A6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administrative task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559A6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31236" w:rsidRPr="0079683E" w14:paraId="11DC4F06" w14:textId="77777777" w:rsidTr="003A7823">
        <w:trPr>
          <w:tblCellSpacing w:w="0" w:type="dxa"/>
        </w:trPr>
        <w:tc>
          <w:tcPr>
            <w:tcW w:w="9010" w:type="dxa"/>
          </w:tcPr>
          <w:p w14:paraId="45031B48" w14:textId="72F1FE78" w:rsidR="0048738F" w:rsidRPr="0079683E" w:rsidRDefault="0048738F" w:rsidP="003A782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Others</w:t>
            </w:r>
            <w:r w:rsidR="00E51437" w:rsidRPr="007968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Responsibilities</w:t>
            </w:r>
          </w:p>
        </w:tc>
      </w:tr>
      <w:tr w:rsidR="00631236" w:rsidRPr="0079683E" w14:paraId="21EBF7AE" w14:textId="77777777" w:rsidTr="003A7823">
        <w:trPr>
          <w:tblCellSpacing w:w="0" w:type="dxa"/>
        </w:trPr>
        <w:tc>
          <w:tcPr>
            <w:tcW w:w="9010" w:type="dxa"/>
          </w:tcPr>
          <w:p w14:paraId="4BCE53DA" w14:textId="75B9E8F2" w:rsidR="003C4018" w:rsidRPr="0079683E" w:rsidRDefault="008E784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 the sub-project bank account and prepar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monthly bank Reconciliation Statements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0282592" w14:textId="782A77CF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Maintain liaison and coordinate with </w:t>
            </w:r>
            <w:r w:rsidR="003C4018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SMART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-PMU of</w:t>
            </w:r>
            <w:r w:rsidR="003C4018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PKSF regarding accounts and budget;</w:t>
            </w:r>
          </w:p>
          <w:p w14:paraId="068FA9DA" w14:textId="0A3FEAAF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Support internal audit section for internal audit </w:t>
            </w:r>
            <w:r w:rsidR="003A7823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support external auditors with necessary information 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the </w:t>
            </w:r>
            <w:r w:rsidR="003C4018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sub-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73D0DC" w14:textId="2DFC66AB" w:rsidR="0048738F" w:rsidRPr="0079683E" w:rsidRDefault="0048738F" w:rsidP="003A782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Any other tasks, duties, or specific tasks assigned by the 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C4018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roject Manager and</w:t>
            </w:r>
            <w:r w:rsidR="00E51437"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 of the </w:t>
            </w:r>
            <w:r w:rsidR="00D64A17" w:rsidRPr="0079683E">
              <w:rPr>
                <w:rFonts w:ascii="Times New Roman" w:hAnsi="Times New Roman" w:cs="Times New Roman"/>
                <w:sz w:val="24"/>
                <w:szCs w:val="24"/>
              </w:rPr>
              <w:t>JAKAS Foundation</w:t>
            </w:r>
            <w:r w:rsidRPr="00796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F51144E" w14:textId="77777777" w:rsidR="00131F8A" w:rsidRPr="0079683E" w:rsidRDefault="00131F8A" w:rsidP="004873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2300729F" w14:textId="3C126ABC" w:rsidR="00C61D76" w:rsidRPr="0079683E" w:rsidRDefault="003A7823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C61D76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Academic </w:t>
      </w:r>
      <w:r w:rsidR="00E51437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Q</w:t>
      </w:r>
      <w:r w:rsidR="00C61D76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ualification</w:t>
      </w:r>
      <w:r w:rsidR="00717706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</w:p>
    <w:p w14:paraId="2AA29FB1" w14:textId="4A799305" w:rsidR="00D46D4E" w:rsidRPr="0079683E" w:rsidRDefault="00240D52" w:rsidP="0079313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ideal candidate should possess a minimum of a </w:t>
      </w:r>
      <w:r w:rsidR="00132EC4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four-year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undergraduate degree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/ BCom.</w:t>
      </w:r>
      <w:r w:rsidR="00855246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pass</w:t>
      </w:r>
      <w:proofErr w:type="gramEnd"/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with master degree 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in Accounting or Finance from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UGC</w:t>
      </w:r>
      <w:r w:rsidR="00E51437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approved university. </w:t>
      </w:r>
      <w:r w:rsidR="00E51437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(T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hird class</w:t>
      </w:r>
      <w:r w:rsidR="00E51437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similar grade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any </w:t>
      </w:r>
      <w:r w:rsidR="00184F64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level of academic career is</w:t>
      </w:r>
      <w:r w:rsidR="00E51437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</w:t>
      </w:r>
      <w:r w:rsidR="00271CFB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acceptable.</w:t>
      </w:r>
      <w:r w:rsidR="00E51437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A7AE65F" w14:textId="77E49A88" w:rsidR="00E5390E" w:rsidRPr="0079683E" w:rsidRDefault="00E5390E" w:rsidP="0048738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6"/>
          <w:szCs w:val="24"/>
        </w:rPr>
      </w:pPr>
    </w:p>
    <w:p w14:paraId="26745827" w14:textId="298CFA72" w:rsidR="00C4350E" w:rsidRPr="0079683E" w:rsidRDefault="003A7823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C4350E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.0 Experience</w:t>
      </w:r>
    </w:p>
    <w:p w14:paraId="75DFCB39" w14:textId="350A12F0" w:rsidR="00D46D4E" w:rsidRPr="0079683E" w:rsidRDefault="00D46D4E" w:rsidP="00D46D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 </w:t>
      </w:r>
      <w:r w:rsidR="00E51437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a minimum of four (4) years of work experience in financial management within a reputable organization, preferably within development organizations in Bangladesh. (Only full-time work experience after graduation will be considered). </w:t>
      </w:r>
    </w:p>
    <w:p w14:paraId="1652ED23" w14:textId="5E855F25" w:rsidR="00184F64" w:rsidRPr="0079683E" w:rsidRDefault="00184F64" w:rsidP="00184F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Relevant working experience with PKSF or any</w:t>
      </w:r>
      <w:r w:rsidR="00BF1D7C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 funded by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multi-lateral development partners would be preferred.</w:t>
      </w:r>
    </w:p>
    <w:p w14:paraId="4FF64CC8" w14:textId="3DA0061A" w:rsidR="00B91D5F" w:rsidRPr="0079683E" w:rsidRDefault="00B91D5F" w:rsidP="00B91D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computer knowledge (MS office suite, </w:t>
      </w:r>
      <w:r w:rsidR="00BF1D7C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yping both English and Bangla).</w:t>
      </w:r>
    </w:p>
    <w:p w14:paraId="018B3552" w14:textId="5EF39EB4" w:rsidR="00B91D5F" w:rsidRPr="0079683E" w:rsidRDefault="00B91D5F" w:rsidP="00B91D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585D2E9F" w14:textId="1FE3B599" w:rsidR="00B91D5F" w:rsidRPr="0079683E" w:rsidRDefault="003A7823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B91D5F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.0 Age Limit</w:t>
      </w:r>
    </w:p>
    <w:p w14:paraId="09D26A59" w14:textId="100F7815" w:rsidR="00B91D5F" w:rsidRPr="0079683E" w:rsidRDefault="00B91D5F" w:rsidP="00B91D5F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Maximum 4</w:t>
      </w:r>
      <w:r w:rsidR="00DD505F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</w:t>
      </w:r>
      <w:r w:rsidR="00BF1D7C"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age</w:t>
      </w:r>
      <w:r w:rsidRPr="00796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last date of application. </w:t>
      </w:r>
    </w:p>
    <w:p w14:paraId="574ECB52" w14:textId="77777777" w:rsidR="003D25C0" w:rsidRPr="0079683E" w:rsidRDefault="003D25C0" w:rsidP="00707CA7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447DC34B" w14:textId="3F16F05B" w:rsidR="00131F8A" w:rsidRPr="0079683E" w:rsidRDefault="003A7823" w:rsidP="003A7823">
      <w:pPr>
        <w:pStyle w:val="Heading2"/>
        <w:spacing w:after="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131F8A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.0 Salary </w:t>
      </w:r>
      <w:r w:rsidR="00BF1D7C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="00131F8A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2300" w:rsidRPr="0079683E">
        <w:rPr>
          <w:rFonts w:ascii="Times New Roman" w:eastAsia="Calibri" w:hAnsi="Times New Roman" w:cs="Times New Roman"/>
          <w:color w:val="000000"/>
          <w:sz w:val="24"/>
          <w:szCs w:val="24"/>
        </w:rPr>
        <w:t>Allowances</w:t>
      </w:r>
    </w:p>
    <w:p w14:paraId="1EA7C6B5" w14:textId="6AA72D20" w:rsidR="003A7823" w:rsidRPr="0079683E" w:rsidRDefault="003A7823" w:rsidP="003A78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643561"/>
      <w:r w:rsidRPr="0079683E">
        <w:rPr>
          <w:rFonts w:ascii="Times New Roman" w:hAnsi="Times New Roman" w:cs="Times New Roman"/>
          <w:sz w:val="24"/>
          <w:szCs w:val="24"/>
        </w:rPr>
        <w:t xml:space="preserve">Monthly consolidated salary is BDT </w:t>
      </w:r>
      <w:bookmarkStart w:id="2" w:name="_Hlk175643517"/>
      <w:r w:rsidR="00526EAD" w:rsidRPr="0079683E">
        <w:rPr>
          <w:rFonts w:ascii="Times New Roman" w:hAnsi="Times New Roman" w:cs="Times New Roman"/>
          <w:sz w:val="24"/>
          <w:szCs w:val="24"/>
        </w:rPr>
        <w:t>50,000</w:t>
      </w:r>
      <w:r w:rsidRPr="0079683E">
        <w:rPr>
          <w:rFonts w:ascii="Times New Roman" w:hAnsi="Times New Roman" w:cs="Times New Roman"/>
          <w:sz w:val="24"/>
          <w:szCs w:val="24"/>
        </w:rPr>
        <w:t>/-</w:t>
      </w:r>
      <w:bookmarkEnd w:id="2"/>
    </w:p>
    <w:p w14:paraId="257EC7E6" w14:textId="7D7567DD" w:rsidR="003A7823" w:rsidRPr="0079683E" w:rsidRDefault="003A7823" w:rsidP="003A78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3E">
        <w:rPr>
          <w:rFonts w:ascii="Times New Roman" w:hAnsi="Times New Roman" w:cs="Times New Roman"/>
          <w:sz w:val="24"/>
          <w:szCs w:val="24"/>
        </w:rPr>
        <w:lastRenderedPageBreak/>
        <w:t>Other admissible benefits (Festival Bonus, Bangla Noboborsho allowance, Mobile allowance</w:t>
      </w:r>
      <w:r w:rsidR="00BF1D7C" w:rsidRPr="0079683E">
        <w:rPr>
          <w:rFonts w:ascii="Times New Roman" w:hAnsi="Times New Roman" w:cs="Times New Roman"/>
          <w:sz w:val="24"/>
          <w:szCs w:val="24"/>
        </w:rPr>
        <w:t>,</w:t>
      </w:r>
      <w:r w:rsidRPr="0079683E">
        <w:rPr>
          <w:rFonts w:ascii="Times New Roman" w:hAnsi="Times New Roman" w:cs="Times New Roman"/>
          <w:sz w:val="24"/>
          <w:szCs w:val="24"/>
        </w:rPr>
        <w:t xml:space="preserve"> etc.) as per</w:t>
      </w:r>
      <w:r w:rsidR="00BF1D7C" w:rsidRPr="0079683E">
        <w:rPr>
          <w:rFonts w:ascii="Times New Roman" w:hAnsi="Times New Roman" w:cs="Times New Roman"/>
          <w:sz w:val="24"/>
          <w:szCs w:val="24"/>
        </w:rPr>
        <w:t xml:space="preserve"> the organization’s</w:t>
      </w:r>
      <w:r w:rsidRPr="0079683E">
        <w:rPr>
          <w:rFonts w:ascii="Times New Roman" w:hAnsi="Times New Roman" w:cs="Times New Roman"/>
          <w:sz w:val="24"/>
          <w:szCs w:val="24"/>
        </w:rPr>
        <w:t xml:space="preserve"> policy.</w:t>
      </w:r>
    </w:p>
    <w:p w14:paraId="4E1F6809" w14:textId="436F1908" w:rsidR="00A27A0B" w:rsidRPr="0079683E" w:rsidRDefault="003A7823" w:rsidP="006922B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3E">
        <w:rPr>
          <w:rFonts w:ascii="Times New Roman" w:hAnsi="Times New Roman" w:cs="Times New Roman"/>
          <w:sz w:val="24"/>
          <w:szCs w:val="24"/>
        </w:rPr>
        <w:t>Salary and other admissible benefits (if any) are inclusive of all taxes as imposed by the government of Bangladesh. Taxes will be deducted at sources as per government rules.</w:t>
      </w:r>
      <w:bookmarkEnd w:id="1"/>
      <w:r w:rsidRPr="0079683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sectPr w:rsidR="00A27A0B" w:rsidRPr="0079683E" w:rsidSect="000307B3">
      <w:footerReference w:type="default" r:id="rId8"/>
      <w:pgSz w:w="11906" w:h="16838" w:code="9"/>
      <w:pgMar w:top="1196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B8694" w14:textId="77777777" w:rsidR="004A628A" w:rsidRDefault="004A628A" w:rsidP="00591FBC">
      <w:pPr>
        <w:spacing w:after="0" w:line="240" w:lineRule="auto"/>
      </w:pPr>
      <w:r>
        <w:separator/>
      </w:r>
    </w:p>
  </w:endnote>
  <w:endnote w:type="continuationSeparator" w:id="0">
    <w:p w14:paraId="6DF5D11E" w14:textId="77777777" w:rsidR="004A628A" w:rsidRDefault="004A628A" w:rsidP="0059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689FA" w14:textId="77777777" w:rsidR="003A7823" w:rsidRDefault="003A782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79683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79683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203949AB" w14:textId="77777777" w:rsidR="003A7823" w:rsidRDefault="003A7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060D5" w14:textId="77777777" w:rsidR="004A628A" w:rsidRDefault="004A628A" w:rsidP="00591FBC">
      <w:pPr>
        <w:spacing w:after="0" w:line="240" w:lineRule="auto"/>
      </w:pPr>
      <w:r>
        <w:separator/>
      </w:r>
    </w:p>
  </w:footnote>
  <w:footnote w:type="continuationSeparator" w:id="0">
    <w:p w14:paraId="36BAEDE3" w14:textId="77777777" w:rsidR="004A628A" w:rsidRDefault="004A628A" w:rsidP="00591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4E9"/>
    <w:multiLevelType w:val="hybridMultilevel"/>
    <w:tmpl w:val="721E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5089"/>
    <w:multiLevelType w:val="hybridMultilevel"/>
    <w:tmpl w:val="D598C286"/>
    <w:lvl w:ilvl="0" w:tplc="135AD7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1CE2"/>
    <w:multiLevelType w:val="hybridMultilevel"/>
    <w:tmpl w:val="6C88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1083"/>
    <w:multiLevelType w:val="hybridMultilevel"/>
    <w:tmpl w:val="562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2273"/>
    <w:multiLevelType w:val="multilevel"/>
    <w:tmpl w:val="8D64A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107576"/>
    <w:multiLevelType w:val="hybridMultilevel"/>
    <w:tmpl w:val="249C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582A"/>
    <w:multiLevelType w:val="hybridMultilevel"/>
    <w:tmpl w:val="3704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35A8D"/>
    <w:multiLevelType w:val="multilevel"/>
    <w:tmpl w:val="B30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643CC"/>
    <w:multiLevelType w:val="multilevel"/>
    <w:tmpl w:val="47DE944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9">
    <w:nsid w:val="32AF2D62"/>
    <w:multiLevelType w:val="hybridMultilevel"/>
    <w:tmpl w:val="3140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85C39"/>
    <w:multiLevelType w:val="hybridMultilevel"/>
    <w:tmpl w:val="6E80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351AE"/>
    <w:multiLevelType w:val="multilevel"/>
    <w:tmpl w:val="B3960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61E5BC5"/>
    <w:multiLevelType w:val="multilevel"/>
    <w:tmpl w:val="E8F49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7B71A97"/>
    <w:multiLevelType w:val="hybridMultilevel"/>
    <w:tmpl w:val="8E1679E6"/>
    <w:lvl w:ilvl="0" w:tplc="54549D2A">
      <w:start w:val="1"/>
      <w:numFmt w:val="decimal"/>
      <w:lvlText w:val="%1."/>
      <w:lvlJc w:val="left"/>
      <w:pPr>
        <w:ind w:left="390" w:hanging="360"/>
      </w:pPr>
    </w:lvl>
    <w:lvl w:ilvl="1" w:tplc="08090001">
      <w:start w:val="1"/>
      <w:numFmt w:val="bullet"/>
      <w:lvlText w:val=""/>
      <w:lvlJc w:val="left"/>
      <w:pPr>
        <w:tabs>
          <w:tab w:val="num" w:pos="1710"/>
        </w:tabs>
        <w:ind w:left="1710" w:hanging="7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8567F37"/>
    <w:multiLevelType w:val="multilevel"/>
    <w:tmpl w:val="801C2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B8"/>
    <w:rsid w:val="000003D9"/>
    <w:rsid w:val="00003420"/>
    <w:rsid w:val="00007407"/>
    <w:rsid w:val="000139F8"/>
    <w:rsid w:val="0002607F"/>
    <w:rsid w:val="000307B3"/>
    <w:rsid w:val="00045275"/>
    <w:rsid w:val="00045FA6"/>
    <w:rsid w:val="00053CCE"/>
    <w:rsid w:val="000831DB"/>
    <w:rsid w:val="00083C1C"/>
    <w:rsid w:val="000A4D43"/>
    <w:rsid w:val="000B3618"/>
    <w:rsid w:val="000B375F"/>
    <w:rsid w:val="000D2B90"/>
    <w:rsid w:val="000E68D4"/>
    <w:rsid w:val="000F03BC"/>
    <w:rsid w:val="00111534"/>
    <w:rsid w:val="001149E2"/>
    <w:rsid w:val="001175DC"/>
    <w:rsid w:val="00120E3A"/>
    <w:rsid w:val="00131F8A"/>
    <w:rsid w:val="00132EC4"/>
    <w:rsid w:val="00135005"/>
    <w:rsid w:val="00135C3D"/>
    <w:rsid w:val="0016648F"/>
    <w:rsid w:val="00184F64"/>
    <w:rsid w:val="001E440C"/>
    <w:rsid w:val="001E58B1"/>
    <w:rsid w:val="00235557"/>
    <w:rsid w:val="00240D52"/>
    <w:rsid w:val="002469EB"/>
    <w:rsid w:val="00253D6E"/>
    <w:rsid w:val="002601DC"/>
    <w:rsid w:val="00271CFB"/>
    <w:rsid w:val="00282F09"/>
    <w:rsid w:val="002879D1"/>
    <w:rsid w:val="00295F9A"/>
    <w:rsid w:val="002A5985"/>
    <w:rsid w:val="002B24F6"/>
    <w:rsid w:val="002D429A"/>
    <w:rsid w:val="002E26AE"/>
    <w:rsid w:val="0031101B"/>
    <w:rsid w:val="003207B3"/>
    <w:rsid w:val="00343BD9"/>
    <w:rsid w:val="00344413"/>
    <w:rsid w:val="00366C54"/>
    <w:rsid w:val="00366FAD"/>
    <w:rsid w:val="0036733A"/>
    <w:rsid w:val="00376124"/>
    <w:rsid w:val="003A4F91"/>
    <w:rsid w:val="003A73BB"/>
    <w:rsid w:val="003A7823"/>
    <w:rsid w:val="003B0807"/>
    <w:rsid w:val="003C072B"/>
    <w:rsid w:val="003C4018"/>
    <w:rsid w:val="003D25C0"/>
    <w:rsid w:val="003D58D9"/>
    <w:rsid w:val="003E08C4"/>
    <w:rsid w:val="004336DB"/>
    <w:rsid w:val="00443749"/>
    <w:rsid w:val="00455601"/>
    <w:rsid w:val="0045776C"/>
    <w:rsid w:val="0048738F"/>
    <w:rsid w:val="004A1EB9"/>
    <w:rsid w:val="004A324D"/>
    <w:rsid w:val="004A628A"/>
    <w:rsid w:val="004A66C7"/>
    <w:rsid w:val="004F1CBE"/>
    <w:rsid w:val="005125FE"/>
    <w:rsid w:val="00513C5F"/>
    <w:rsid w:val="00515719"/>
    <w:rsid w:val="00526EAD"/>
    <w:rsid w:val="005328D0"/>
    <w:rsid w:val="00536521"/>
    <w:rsid w:val="00544A05"/>
    <w:rsid w:val="00550756"/>
    <w:rsid w:val="005559A6"/>
    <w:rsid w:val="0056494B"/>
    <w:rsid w:val="00574057"/>
    <w:rsid w:val="0057759C"/>
    <w:rsid w:val="00590F2E"/>
    <w:rsid w:val="00591FBC"/>
    <w:rsid w:val="005933B8"/>
    <w:rsid w:val="00595155"/>
    <w:rsid w:val="005A7F9B"/>
    <w:rsid w:val="005B29F0"/>
    <w:rsid w:val="005C2CBF"/>
    <w:rsid w:val="005C59AD"/>
    <w:rsid w:val="005E1232"/>
    <w:rsid w:val="00624784"/>
    <w:rsid w:val="00631236"/>
    <w:rsid w:val="00635EB7"/>
    <w:rsid w:val="00640453"/>
    <w:rsid w:val="00662300"/>
    <w:rsid w:val="0067452F"/>
    <w:rsid w:val="0068654E"/>
    <w:rsid w:val="00692CCE"/>
    <w:rsid w:val="006A41AB"/>
    <w:rsid w:val="006C08FB"/>
    <w:rsid w:val="00707CA7"/>
    <w:rsid w:val="00717706"/>
    <w:rsid w:val="007309FE"/>
    <w:rsid w:val="007325DF"/>
    <w:rsid w:val="00745936"/>
    <w:rsid w:val="0075623E"/>
    <w:rsid w:val="007801D0"/>
    <w:rsid w:val="0079683E"/>
    <w:rsid w:val="007B2110"/>
    <w:rsid w:val="007C2EF7"/>
    <w:rsid w:val="007F2756"/>
    <w:rsid w:val="00806B1B"/>
    <w:rsid w:val="00837087"/>
    <w:rsid w:val="008517F6"/>
    <w:rsid w:val="00855246"/>
    <w:rsid w:val="00862BC0"/>
    <w:rsid w:val="008665FC"/>
    <w:rsid w:val="00873D40"/>
    <w:rsid w:val="0088364A"/>
    <w:rsid w:val="008C5A1A"/>
    <w:rsid w:val="008D4289"/>
    <w:rsid w:val="008E784F"/>
    <w:rsid w:val="008F54E8"/>
    <w:rsid w:val="0090012C"/>
    <w:rsid w:val="0090182B"/>
    <w:rsid w:val="00911872"/>
    <w:rsid w:val="00913522"/>
    <w:rsid w:val="00913AA1"/>
    <w:rsid w:val="00930939"/>
    <w:rsid w:val="0093194D"/>
    <w:rsid w:val="00932783"/>
    <w:rsid w:val="00932BD4"/>
    <w:rsid w:val="00945758"/>
    <w:rsid w:val="00957944"/>
    <w:rsid w:val="009805E6"/>
    <w:rsid w:val="00981CCF"/>
    <w:rsid w:val="009B6179"/>
    <w:rsid w:val="009C6FA1"/>
    <w:rsid w:val="009F046A"/>
    <w:rsid w:val="009F358A"/>
    <w:rsid w:val="009F67B9"/>
    <w:rsid w:val="00A00E27"/>
    <w:rsid w:val="00A0610D"/>
    <w:rsid w:val="00A1394F"/>
    <w:rsid w:val="00A27A0B"/>
    <w:rsid w:val="00A77CF4"/>
    <w:rsid w:val="00A866BD"/>
    <w:rsid w:val="00A93195"/>
    <w:rsid w:val="00AD4984"/>
    <w:rsid w:val="00B50EAE"/>
    <w:rsid w:val="00B655E3"/>
    <w:rsid w:val="00B80D36"/>
    <w:rsid w:val="00B91477"/>
    <w:rsid w:val="00B91D5F"/>
    <w:rsid w:val="00BC5659"/>
    <w:rsid w:val="00BF0D7D"/>
    <w:rsid w:val="00BF1D7C"/>
    <w:rsid w:val="00C300C0"/>
    <w:rsid w:val="00C35E81"/>
    <w:rsid w:val="00C42779"/>
    <w:rsid w:val="00C4350E"/>
    <w:rsid w:val="00C446C9"/>
    <w:rsid w:val="00C61369"/>
    <w:rsid w:val="00C61D76"/>
    <w:rsid w:val="00C82A06"/>
    <w:rsid w:val="00C87459"/>
    <w:rsid w:val="00C90965"/>
    <w:rsid w:val="00CA2ED1"/>
    <w:rsid w:val="00CB40E5"/>
    <w:rsid w:val="00CB4689"/>
    <w:rsid w:val="00CC00A3"/>
    <w:rsid w:val="00CC1561"/>
    <w:rsid w:val="00CD047F"/>
    <w:rsid w:val="00CD33EB"/>
    <w:rsid w:val="00CE2874"/>
    <w:rsid w:val="00CF43CD"/>
    <w:rsid w:val="00CF6663"/>
    <w:rsid w:val="00D25564"/>
    <w:rsid w:val="00D45022"/>
    <w:rsid w:val="00D464CC"/>
    <w:rsid w:val="00D46D4E"/>
    <w:rsid w:val="00D64A17"/>
    <w:rsid w:val="00D71360"/>
    <w:rsid w:val="00D904AF"/>
    <w:rsid w:val="00D9262D"/>
    <w:rsid w:val="00DD505F"/>
    <w:rsid w:val="00DD53F4"/>
    <w:rsid w:val="00E15074"/>
    <w:rsid w:val="00E5039E"/>
    <w:rsid w:val="00E51437"/>
    <w:rsid w:val="00E5285D"/>
    <w:rsid w:val="00E5390E"/>
    <w:rsid w:val="00EA045B"/>
    <w:rsid w:val="00EC43D4"/>
    <w:rsid w:val="00EC5C40"/>
    <w:rsid w:val="00ED3D9B"/>
    <w:rsid w:val="00EF638C"/>
    <w:rsid w:val="00F1048E"/>
    <w:rsid w:val="00F1128E"/>
    <w:rsid w:val="00F13308"/>
    <w:rsid w:val="00F14C46"/>
    <w:rsid w:val="00F33E3A"/>
    <w:rsid w:val="00F5463C"/>
    <w:rsid w:val="00F55BC1"/>
    <w:rsid w:val="00FB5EE0"/>
    <w:rsid w:val="00FC7D24"/>
    <w:rsid w:val="00FE2CF9"/>
    <w:rsid w:val="00FE3D99"/>
    <w:rsid w:val="00FE51F0"/>
    <w:rsid w:val="00FE5F7E"/>
    <w:rsid w:val="00FF22B4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A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8"/>
    <w:pPr>
      <w:spacing w:line="256" w:lineRule="auto"/>
    </w:pPr>
    <w:rPr>
      <w:rFonts w:ascii="Calibri" w:eastAsia="Calibri" w:hAnsi="Calibri" w:cs="Vrind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D9"/>
    <w:pPr>
      <w:keepNext/>
      <w:keepLines/>
      <w:spacing w:after="12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933B8"/>
    <w:pPr>
      <w:spacing w:after="120" w:line="480" w:lineRule="auto"/>
    </w:pPr>
    <w:rPr>
      <w:rFonts w:cs="Times New Roman"/>
      <w:lang w:val="en-CA"/>
    </w:rPr>
  </w:style>
  <w:style w:type="character" w:customStyle="1" w:styleId="BodyText2Char">
    <w:name w:val="Body Text 2 Char"/>
    <w:basedOn w:val="DefaultParagraphFont"/>
    <w:link w:val="BodyText2"/>
    <w:semiHidden/>
    <w:rsid w:val="005933B8"/>
    <w:rPr>
      <w:rFonts w:ascii="Calibri" w:eastAsia="Calibri" w:hAnsi="Calibri" w:cs="Times New Roman"/>
      <w:lang w:val="en-CA"/>
    </w:rPr>
  </w:style>
  <w:style w:type="character" w:customStyle="1" w:styleId="ListParagraphChar">
    <w:name w:val="List Paragraph Char"/>
    <w:aliases w:val="List Paragraph (numbered (a)) Char,Citation List Char,Resume Title Char,Riana Table Bullets 1 Char,Normal 2 Char,Main numbered paragraph Char,Bullet paras Char,ANNEX Char,List Paragraph1 Char,List Paragraph2 Char,Bullets Char,Ha Char"/>
    <w:basedOn w:val="DefaultParagraphFont"/>
    <w:link w:val="ListParagraph"/>
    <w:uiPriority w:val="34"/>
    <w:qFormat/>
    <w:locked/>
    <w:rsid w:val="005933B8"/>
  </w:style>
  <w:style w:type="paragraph" w:styleId="ListParagraph">
    <w:name w:val="List Paragraph"/>
    <w:aliases w:val="List Paragraph (numbered (a)),Citation List,Resume Title,Riana Table Bullets 1,Normal 2,Main numbered paragraph,Bullet paras,ANNEX,List Paragraph1,List Paragraph2,Bullets,References,Liste 1,Numbered List Paragraph,ReferencesCxSpLast,Ha,L"/>
    <w:basedOn w:val="Normal"/>
    <w:link w:val="ListParagraphChar"/>
    <w:uiPriority w:val="34"/>
    <w:qFormat/>
    <w:rsid w:val="005933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93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FBC"/>
    <w:rPr>
      <w:rFonts w:ascii="Calibri" w:eastAsia="Calibri" w:hAnsi="Calibri" w:cs="Vrinda"/>
      <w:sz w:val="20"/>
      <w:szCs w:val="20"/>
    </w:rPr>
  </w:style>
  <w:style w:type="character" w:styleId="FootnoteReference">
    <w:name w:val="footnote reference"/>
    <w:aliases w:val=" BVI fnr,(NECG) Footnote Reference,16 Point,BVI fnr,Char Char Char Char Car Char,EN Footnote Reference,Footnote Reference Number,Footnote text,Ref,SUPERS,Style 6,Superscript 6 Point,de nota al pie,footnote ref,fr,ftref,o,Знак сноски 1"/>
    <w:link w:val="CarattereCarattereCharCharCharCharCharCharZchn"/>
    <w:uiPriority w:val="99"/>
    <w:unhideWhenUsed/>
    <w:qFormat/>
    <w:rsid w:val="00591FBC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Normal"/>
    <w:next w:val="Normal"/>
    <w:link w:val="FootnoteReference"/>
    <w:uiPriority w:val="99"/>
    <w:rsid w:val="00591FBC"/>
    <w:pP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03D9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5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6C"/>
    <w:rPr>
      <w:rFonts w:ascii="Calibri" w:eastAsia="Calibri" w:hAnsi="Calibri" w:cs="Vrinda"/>
    </w:rPr>
  </w:style>
  <w:style w:type="paragraph" w:styleId="Footer">
    <w:name w:val="footer"/>
    <w:basedOn w:val="Normal"/>
    <w:link w:val="FooterChar"/>
    <w:uiPriority w:val="99"/>
    <w:unhideWhenUsed/>
    <w:rsid w:val="0045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6C"/>
    <w:rPr>
      <w:rFonts w:ascii="Calibri" w:eastAsia="Calibri" w:hAnsi="Calibri" w:cs="Vrinda"/>
    </w:rPr>
  </w:style>
  <w:style w:type="paragraph" w:styleId="Revision">
    <w:name w:val="Revision"/>
    <w:hidden/>
    <w:uiPriority w:val="99"/>
    <w:semiHidden/>
    <w:rsid w:val="0090182B"/>
    <w:pPr>
      <w:spacing w:after="0" w:line="240" w:lineRule="auto"/>
    </w:pPr>
    <w:rPr>
      <w:rFonts w:ascii="Calibri" w:eastAsia="Calibri" w:hAnsi="Calibri"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B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8"/>
    <w:pPr>
      <w:spacing w:line="256" w:lineRule="auto"/>
    </w:pPr>
    <w:rPr>
      <w:rFonts w:ascii="Calibri" w:eastAsia="Calibri" w:hAnsi="Calibri" w:cs="Vrind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D9"/>
    <w:pPr>
      <w:keepNext/>
      <w:keepLines/>
      <w:spacing w:after="120" w:line="259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933B8"/>
    <w:pPr>
      <w:spacing w:after="120" w:line="480" w:lineRule="auto"/>
    </w:pPr>
    <w:rPr>
      <w:rFonts w:cs="Times New Roman"/>
      <w:lang w:val="en-CA"/>
    </w:rPr>
  </w:style>
  <w:style w:type="character" w:customStyle="1" w:styleId="BodyText2Char">
    <w:name w:val="Body Text 2 Char"/>
    <w:basedOn w:val="DefaultParagraphFont"/>
    <w:link w:val="BodyText2"/>
    <w:semiHidden/>
    <w:rsid w:val="005933B8"/>
    <w:rPr>
      <w:rFonts w:ascii="Calibri" w:eastAsia="Calibri" w:hAnsi="Calibri" w:cs="Times New Roman"/>
      <w:lang w:val="en-CA"/>
    </w:rPr>
  </w:style>
  <w:style w:type="character" w:customStyle="1" w:styleId="ListParagraphChar">
    <w:name w:val="List Paragraph Char"/>
    <w:aliases w:val="List Paragraph (numbered (a)) Char,Citation List Char,Resume Title Char,Riana Table Bullets 1 Char,Normal 2 Char,Main numbered paragraph Char,Bullet paras Char,ANNEX Char,List Paragraph1 Char,List Paragraph2 Char,Bullets Char,Ha Char"/>
    <w:basedOn w:val="DefaultParagraphFont"/>
    <w:link w:val="ListParagraph"/>
    <w:uiPriority w:val="34"/>
    <w:qFormat/>
    <w:locked/>
    <w:rsid w:val="005933B8"/>
  </w:style>
  <w:style w:type="paragraph" w:styleId="ListParagraph">
    <w:name w:val="List Paragraph"/>
    <w:aliases w:val="List Paragraph (numbered (a)),Citation List,Resume Title,Riana Table Bullets 1,Normal 2,Main numbered paragraph,Bullet paras,ANNEX,List Paragraph1,List Paragraph2,Bullets,References,Liste 1,Numbered List Paragraph,ReferencesCxSpLast,Ha,L"/>
    <w:basedOn w:val="Normal"/>
    <w:link w:val="ListParagraphChar"/>
    <w:uiPriority w:val="34"/>
    <w:qFormat/>
    <w:rsid w:val="005933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93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FBC"/>
    <w:rPr>
      <w:rFonts w:ascii="Calibri" w:eastAsia="Calibri" w:hAnsi="Calibri" w:cs="Vrinda"/>
      <w:sz w:val="20"/>
      <w:szCs w:val="20"/>
    </w:rPr>
  </w:style>
  <w:style w:type="character" w:styleId="FootnoteReference">
    <w:name w:val="footnote reference"/>
    <w:aliases w:val=" BVI fnr,(NECG) Footnote Reference,16 Point,BVI fnr,Char Char Char Char Car Char,EN Footnote Reference,Footnote Reference Number,Footnote text,Ref,SUPERS,Style 6,Superscript 6 Point,de nota al pie,footnote ref,fr,ftref,o,Знак сноски 1"/>
    <w:link w:val="CarattereCarattereCharCharCharCharCharCharZchn"/>
    <w:uiPriority w:val="99"/>
    <w:unhideWhenUsed/>
    <w:qFormat/>
    <w:rsid w:val="00591FBC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Normal"/>
    <w:next w:val="Normal"/>
    <w:link w:val="FootnoteReference"/>
    <w:uiPriority w:val="99"/>
    <w:rsid w:val="00591FBC"/>
    <w:pP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03D9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5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6C"/>
    <w:rPr>
      <w:rFonts w:ascii="Calibri" w:eastAsia="Calibri" w:hAnsi="Calibri" w:cs="Vrinda"/>
    </w:rPr>
  </w:style>
  <w:style w:type="paragraph" w:styleId="Footer">
    <w:name w:val="footer"/>
    <w:basedOn w:val="Normal"/>
    <w:link w:val="FooterChar"/>
    <w:uiPriority w:val="99"/>
    <w:unhideWhenUsed/>
    <w:rsid w:val="0045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6C"/>
    <w:rPr>
      <w:rFonts w:ascii="Calibri" w:eastAsia="Calibri" w:hAnsi="Calibri" w:cs="Vrinda"/>
    </w:rPr>
  </w:style>
  <w:style w:type="paragraph" w:styleId="Revision">
    <w:name w:val="Revision"/>
    <w:hidden/>
    <w:uiPriority w:val="99"/>
    <w:semiHidden/>
    <w:rsid w:val="0090182B"/>
    <w:pPr>
      <w:spacing w:after="0" w:line="240" w:lineRule="auto"/>
    </w:pPr>
    <w:rPr>
      <w:rFonts w:ascii="Calibri" w:eastAsia="Calibri" w:hAnsi="Calibri" w:cs="Vrind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Ashraful Islam</dc:creator>
  <cp:keywords/>
  <dc:description/>
  <cp:lastModifiedBy>World Gate Computer</cp:lastModifiedBy>
  <cp:revision>40</cp:revision>
  <cp:lastPrinted>2024-09-12T04:08:00Z</cp:lastPrinted>
  <dcterms:created xsi:type="dcterms:W3CDTF">2024-08-12T08:16:00Z</dcterms:created>
  <dcterms:modified xsi:type="dcterms:W3CDTF">2024-10-09T10:08:00Z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14e16ccddb50508fede2b514663d40f9a2a1dcb8ad93fe5b0dbbf286b320662e</vt:lpwstr>
  </property>
</Properties>
</file>