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681E" w14:textId="1AA02278" w:rsidR="00A574DE" w:rsidRDefault="00A574DE" w:rsidP="00C8431C">
      <w:pPr>
        <w:spacing w:before="100" w:beforeAutospacing="1" w:after="100" w:afterAutospacing="1" w:line="240" w:lineRule="auto"/>
        <w:outlineLvl w:val="4"/>
        <w:rPr>
          <w:rFonts w:ascii="Times New Roman" w:eastAsia="Times New Roman" w:hAnsi="Times New Roman" w:cs="Times New Roman"/>
          <w:b/>
          <w:bCs/>
          <w:sz w:val="20"/>
          <w:szCs w:val="20"/>
        </w:rPr>
      </w:pPr>
    </w:p>
    <w:p w14:paraId="42861C7A" w14:textId="65394B88" w:rsidR="00C8431C" w:rsidRPr="00C3528B" w:rsidRDefault="00835EC6" w:rsidP="000B2B9F">
      <w:pPr>
        <w:pBdr>
          <w:top w:val="single" w:sz="4" w:space="1" w:color="auto"/>
          <w:left w:val="single" w:sz="4" w:space="4" w:color="auto"/>
          <w:bottom w:val="single" w:sz="4" w:space="1" w:color="auto"/>
          <w:right w:val="single" w:sz="4" w:space="0" w:color="auto"/>
        </w:pBdr>
        <w:shd w:val="clear" w:color="auto" w:fill="D0CECE" w:themeFill="background2" w:themeFillShade="E6"/>
        <w:spacing w:before="100" w:beforeAutospacing="1" w:after="0" w:line="240" w:lineRule="auto"/>
        <w:outlineLvl w:val="4"/>
        <w:rPr>
          <w:rFonts w:ascii="Times New Roman" w:eastAsia="Times New Roman" w:hAnsi="Times New Roman" w:cs="Times New Roman"/>
          <w:b/>
          <w:bCs/>
          <w:sz w:val="20"/>
          <w:szCs w:val="20"/>
        </w:rPr>
      </w:pPr>
      <w:r w:rsidRPr="00C44EA9">
        <w:rPr>
          <w:rFonts w:cstheme="minorHAnsi"/>
          <w:b/>
          <w:highlight w:val="lightGray"/>
        </w:rPr>
        <w:t xml:space="preserve">Position: </w:t>
      </w:r>
      <w:bookmarkStart w:id="0" w:name="_Hlk154584104"/>
      <w:bookmarkStart w:id="1" w:name="_Hlk154909150"/>
      <w:r w:rsidR="00C44EA9" w:rsidRPr="00C44EA9">
        <w:rPr>
          <w:rFonts w:cstheme="minorHAnsi"/>
          <w:b/>
          <w:highlight w:val="lightGray"/>
        </w:rPr>
        <w:t xml:space="preserve">Program Associate </w:t>
      </w:r>
      <w:r w:rsidR="00CD070E">
        <w:rPr>
          <w:rFonts w:cstheme="minorHAnsi"/>
          <w:b/>
          <w:highlight w:val="lightGray"/>
        </w:rPr>
        <w:t xml:space="preserve">– I, </w:t>
      </w:r>
      <w:r w:rsidR="00C44EA9" w:rsidRPr="00C44EA9">
        <w:rPr>
          <w:rFonts w:cstheme="minorHAnsi"/>
          <w:b/>
          <w:highlight w:val="lightGray"/>
        </w:rPr>
        <w:t>Training</w:t>
      </w:r>
      <w:r w:rsidR="00B677BD">
        <w:rPr>
          <w:rFonts w:cstheme="minorHAnsi"/>
          <w:b/>
          <w:highlight w:val="lightGray"/>
        </w:rPr>
        <w:t>,</w:t>
      </w:r>
      <w:r w:rsidRPr="00C44EA9">
        <w:rPr>
          <w:rFonts w:cstheme="minorHAnsi"/>
          <w:b/>
          <w:highlight w:val="lightGray"/>
        </w:rPr>
        <w:t xml:space="preserve"> </w:t>
      </w:r>
      <w:r w:rsidRPr="00835EC6">
        <w:rPr>
          <w:rFonts w:cstheme="minorHAnsi"/>
          <w:b/>
          <w:highlight w:val="lightGray"/>
        </w:rPr>
        <w:t>Ipas Bangladesh</w:t>
      </w:r>
      <w:bookmarkEnd w:id="0"/>
      <w:r>
        <w:rPr>
          <w:rFonts w:cstheme="minorHAnsi"/>
          <w:b/>
        </w:rPr>
        <w:t xml:space="preserve"> </w:t>
      </w:r>
      <w:bookmarkEnd w:id="1"/>
    </w:p>
    <w:tbl>
      <w:tblPr>
        <w:tblpPr w:leftFromText="180" w:rightFromText="180" w:vertAnchor="page" w:horzAnchor="margin" w:tblpY="2551"/>
        <w:tblW w:w="9315" w:type="dxa"/>
        <w:tblLayout w:type="fixed"/>
        <w:tblLook w:val="01E0" w:firstRow="1" w:lastRow="1" w:firstColumn="1" w:lastColumn="1" w:noHBand="0" w:noVBand="0"/>
      </w:tblPr>
      <w:tblGrid>
        <w:gridCol w:w="2574"/>
        <w:gridCol w:w="6741"/>
      </w:tblGrid>
      <w:tr w:rsidR="003D499C" w:rsidRPr="00CF27F8" w14:paraId="477BE30D" w14:textId="77777777" w:rsidTr="003D499C">
        <w:trPr>
          <w:trHeight w:val="322"/>
        </w:trPr>
        <w:tc>
          <w:tcPr>
            <w:tcW w:w="9315" w:type="dxa"/>
            <w:gridSpan w:val="2"/>
            <w:tcBorders>
              <w:top w:val="single" w:sz="4" w:space="0" w:color="808080"/>
              <w:left w:val="single" w:sz="4" w:space="0" w:color="808080"/>
              <w:bottom w:val="single" w:sz="4" w:space="0" w:color="808080"/>
              <w:right w:val="single" w:sz="4" w:space="0" w:color="808080"/>
            </w:tcBorders>
            <w:shd w:val="clear" w:color="auto" w:fill="CCCCCC"/>
          </w:tcPr>
          <w:p w14:paraId="0DA9D5CD" w14:textId="77777777" w:rsidR="003D499C" w:rsidRPr="00CF27F8" w:rsidRDefault="003D499C" w:rsidP="003D499C">
            <w:pPr>
              <w:tabs>
                <w:tab w:val="left" w:pos="1701"/>
              </w:tabs>
              <w:spacing w:before="40" w:after="40" w:line="240" w:lineRule="auto"/>
              <w:rPr>
                <w:rFonts w:ascii="Arial" w:eastAsia="Times New Roman" w:hAnsi="Arial" w:cs="Times New Roman"/>
                <w:b/>
                <w:bCs/>
                <w:szCs w:val="20"/>
                <w:lang w:eastAsia="en-GB"/>
              </w:rPr>
            </w:pPr>
            <w:r w:rsidRPr="00C44EA9">
              <w:rPr>
                <w:rFonts w:cstheme="minorHAnsi"/>
                <w:b/>
                <w:bCs/>
              </w:rPr>
              <w:t>Organizational Information</w:t>
            </w:r>
          </w:p>
        </w:tc>
      </w:tr>
      <w:tr w:rsidR="003D499C" w:rsidRPr="00CF27F8" w14:paraId="093B4F94" w14:textId="77777777" w:rsidTr="003D499C">
        <w:trPr>
          <w:trHeight w:val="1290"/>
        </w:trPr>
        <w:tc>
          <w:tcPr>
            <w:tcW w:w="2574" w:type="dxa"/>
            <w:tcBorders>
              <w:top w:val="single" w:sz="4" w:space="0" w:color="808080"/>
              <w:left w:val="single" w:sz="4" w:space="0" w:color="808080"/>
              <w:bottom w:val="single" w:sz="4" w:space="0" w:color="808080"/>
              <w:right w:val="single" w:sz="4" w:space="0" w:color="808080"/>
            </w:tcBorders>
            <w:shd w:val="clear" w:color="auto" w:fill="auto"/>
          </w:tcPr>
          <w:p w14:paraId="76C251CC" w14:textId="77777777" w:rsidR="003D499C" w:rsidRPr="00CF27F8" w:rsidRDefault="003D499C" w:rsidP="003D499C">
            <w:pPr>
              <w:tabs>
                <w:tab w:val="left" w:pos="2127"/>
              </w:tabs>
              <w:spacing w:before="40" w:after="40" w:line="240" w:lineRule="auto"/>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 xml:space="preserve">Reports to: </w:t>
            </w:r>
          </w:p>
          <w:p w14:paraId="17C8E46A" w14:textId="77777777" w:rsidR="003D499C" w:rsidRPr="00CF27F8" w:rsidRDefault="003D499C" w:rsidP="003D499C">
            <w:pPr>
              <w:tabs>
                <w:tab w:val="left" w:pos="2127"/>
              </w:tabs>
              <w:spacing w:before="40" w:after="40" w:line="240" w:lineRule="auto"/>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Direct Reports:</w:t>
            </w:r>
          </w:p>
          <w:p w14:paraId="10EF802A" w14:textId="77777777" w:rsidR="003D499C" w:rsidRPr="00CF27F8" w:rsidRDefault="003D499C" w:rsidP="003D499C">
            <w:pPr>
              <w:tabs>
                <w:tab w:val="left" w:pos="2127"/>
              </w:tabs>
              <w:spacing w:before="40" w:after="40" w:line="240" w:lineRule="auto"/>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Unit:</w:t>
            </w:r>
          </w:p>
          <w:p w14:paraId="4F1493F0" w14:textId="77777777" w:rsidR="003D499C" w:rsidRPr="00CF27F8" w:rsidRDefault="003D499C" w:rsidP="003D499C">
            <w:pPr>
              <w:tabs>
                <w:tab w:val="left" w:pos="2127"/>
              </w:tabs>
              <w:spacing w:before="40" w:after="40" w:line="240" w:lineRule="auto"/>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Location:</w:t>
            </w:r>
          </w:p>
        </w:tc>
        <w:tc>
          <w:tcPr>
            <w:tcW w:w="6741" w:type="dxa"/>
            <w:tcBorders>
              <w:top w:val="single" w:sz="4" w:space="0" w:color="808080"/>
              <w:left w:val="single" w:sz="4" w:space="0" w:color="808080"/>
              <w:bottom w:val="single" w:sz="4" w:space="0" w:color="808080"/>
              <w:right w:val="single" w:sz="4" w:space="0" w:color="808080"/>
            </w:tcBorders>
            <w:shd w:val="clear" w:color="auto" w:fill="auto"/>
          </w:tcPr>
          <w:p w14:paraId="65B81B40" w14:textId="77777777" w:rsidR="00377FAC" w:rsidRPr="00444F6D" w:rsidRDefault="00377FAC" w:rsidP="00377FAC">
            <w:pPr>
              <w:spacing w:before="40" w:after="40"/>
              <w:ind w:right="72"/>
              <w:rPr>
                <w:rFonts w:cstheme="minorHAnsi"/>
              </w:rPr>
            </w:pPr>
            <w:r w:rsidRPr="00444F6D">
              <w:rPr>
                <w:rFonts w:cstheme="minorHAnsi"/>
              </w:rPr>
              <w:t>Director, Health</w:t>
            </w:r>
            <w:r>
              <w:rPr>
                <w:rFonts w:cstheme="minorHAnsi"/>
              </w:rPr>
              <w:t xml:space="preserve">- </w:t>
            </w:r>
            <w:r w:rsidRPr="00444F6D">
              <w:rPr>
                <w:rFonts w:cstheme="minorHAnsi"/>
              </w:rPr>
              <w:t xml:space="preserve">Ipas Bangladesh </w:t>
            </w:r>
          </w:p>
          <w:p w14:paraId="3097E98B" w14:textId="77777777" w:rsidR="003D499C" w:rsidRPr="00CF27F8" w:rsidRDefault="003D499C" w:rsidP="003D499C">
            <w:pPr>
              <w:spacing w:before="40" w:after="40" w:line="240" w:lineRule="auto"/>
              <w:ind w:right="72"/>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 xml:space="preserve">0  </w:t>
            </w:r>
            <w:r w:rsidRPr="00CF27F8">
              <w:rPr>
                <w:rFonts w:ascii="Arial" w:eastAsia="Times New Roman" w:hAnsi="Arial" w:cs="Times New Roman"/>
                <w:sz w:val="20"/>
                <w:szCs w:val="20"/>
                <w:lang w:eastAsia="en-GB"/>
              </w:rPr>
              <w:fldChar w:fldCharType="begin">
                <w:ffData>
                  <w:name w:val="Check1"/>
                  <w:enabled/>
                  <w:calcOnExit w:val="0"/>
                  <w:checkBox>
                    <w:sizeAuto/>
                    <w:default w:val="1"/>
                  </w:checkBox>
                </w:ffData>
              </w:fldChar>
            </w:r>
            <w:bookmarkStart w:id="2" w:name="Check1"/>
            <w:r w:rsidRPr="00CF27F8">
              <w:rPr>
                <w:rFonts w:ascii="Arial" w:eastAsia="Times New Roman" w:hAnsi="Arial" w:cs="Times New Roman"/>
                <w:sz w:val="20"/>
                <w:szCs w:val="20"/>
                <w:lang w:eastAsia="en-GB"/>
              </w:rPr>
              <w:instrText xml:space="preserve"> FORMCHECKBOX </w:instrText>
            </w:r>
            <w:r w:rsidR="00DA216E">
              <w:rPr>
                <w:rFonts w:ascii="Arial" w:eastAsia="Times New Roman" w:hAnsi="Arial" w:cs="Times New Roman"/>
                <w:sz w:val="20"/>
                <w:szCs w:val="20"/>
                <w:lang w:eastAsia="en-GB"/>
              </w:rPr>
            </w:r>
            <w:r w:rsidR="00DA216E">
              <w:rPr>
                <w:rFonts w:ascii="Arial" w:eastAsia="Times New Roman" w:hAnsi="Arial" w:cs="Times New Roman"/>
                <w:sz w:val="20"/>
                <w:szCs w:val="20"/>
                <w:lang w:eastAsia="en-GB"/>
              </w:rPr>
              <w:fldChar w:fldCharType="separate"/>
            </w:r>
            <w:r w:rsidRPr="00CF27F8">
              <w:rPr>
                <w:rFonts w:ascii="Arial" w:eastAsia="Times New Roman" w:hAnsi="Arial" w:cs="Times New Roman"/>
                <w:sz w:val="20"/>
                <w:szCs w:val="20"/>
                <w:lang w:eastAsia="en-GB"/>
              </w:rPr>
              <w:fldChar w:fldCharType="end"/>
            </w:r>
            <w:bookmarkEnd w:id="2"/>
            <w:r w:rsidRPr="00CF27F8">
              <w:rPr>
                <w:rFonts w:ascii="Arial" w:eastAsia="Times New Roman" w:hAnsi="Arial" w:cs="Times New Roman"/>
                <w:sz w:val="20"/>
                <w:szCs w:val="20"/>
                <w:lang w:eastAsia="en-GB"/>
              </w:rPr>
              <w:t xml:space="preserve"> 1-2  </w:t>
            </w:r>
            <w:r w:rsidRPr="00CF27F8">
              <w:rPr>
                <w:rFonts w:ascii="Arial" w:eastAsia="Times New Roman" w:hAnsi="Arial" w:cs="Times New Roman"/>
                <w:sz w:val="20"/>
                <w:szCs w:val="20"/>
                <w:lang w:eastAsia="en-GB"/>
              </w:rPr>
              <w:fldChar w:fldCharType="begin">
                <w:ffData>
                  <w:name w:val="Check2"/>
                  <w:enabled w:val="0"/>
                  <w:calcOnExit w:val="0"/>
                  <w:checkBox>
                    <w:sizeAuto/>
                    <w:default w:val="0"/>
                  </w:checkBox>
                </w:ffData>
              </w:fldChar>
            </w:r>
            <w:bookmarkStart w:id="3" w:name="Check2"/>
            <w:r w:rsidRPr="00CF27F8">
              <w:rPr>
                <w:rFonts w:ascii="Arial" w:eastAsia="Times New Roman" w:hAnsi="Arial" w:cs="Times New Roman"/>
                <w:sz w:val="20"/>
                <w:szCs w:val="20"/>
                <w:lang w:eastAsia="en-GB"/>
              </w:rPr>
              <w:instrText xml:space="preserve"> FORMCHECKBOX </w:instrText>
            </w:r>
            <w:r w:rsidR="00DA216E">
              <w:rPr>
                <w:rFonts w:ascii="Arial" w:eastAsia="Times New Roman" w:hAnsi="Arial" w:cs="Times New Roman"/>
                <w:sz w:val="20"/>
                <w:szCs w:val="20"/>
                <w:lang w:eastAsia="en-GB"/>
              </w:rPr>
            </w:r>
            <w:r w:rsidR="00DA216E">
              <w:rPr>
                <w:rFonts w:ascii="Arial" w:eastAsia="Times New Roman" w:hAnsi="Arial" w:cs="Times New Roman"/>
                <w:sz w:val="20"/>
                <w:szCs w:val="20"/>
                <w:lang w:eastAsia="en-GB"/>
              </w:rPr>
              <w:fldChar w:fldCharType="separate"/>
            </w:r>
            <w:r w:rsidRPr="00CF27F8">
              <w:rPr>
                <w:rFonts w:ascii="Arial" w:eastAsia="Times New Roman" w:hAnsi="Arial" w:cs="Times New Roman"/>
                <w:sz w:val="20"/>
                <w:szCs w:val="20"/>
                <w:lang w:eastAsia="en-GB"/>
              </w:rPr>
              <w:fldChar w:fldCharType="end"/>
            </w:r>
            <w:bookmarkEnd w:id="3"/>
            <w:r w:rsidRPr="00CF27F8">
              <w:rPr>
                <w:rFonts w:ascii="Arial" w:eastAsia="Times New Roman" w:hAnsi="Arial" w:cs="Times New Roman"/>
                <w:sz w:val="20"/>
                <w:szCs w:val="20"/>
                <w:lang w:eastAsia="en-GB"/>
              </w:rPr>
              <w:t xml:space="preserve">  3-5  </w:t>
            </w:r>
            <w:r w:rsidRPr="00CF27F8">
              <w:rPr>
                <w:rFonts w:ascii="Arial" w:eastAsia="Times New Roman" w:hAnsi="Arial" w:cs="Times New Roman"/>
                <w:sz w:val="20"/>
                <w:szCs w:val="20"/>
                <w:lang w:eastAsia="en-GB"/>
              </w:rPr>
              <w:fldChar w:fldCharType="begin">
                <w:ffData>
                  <w:name w:val="Check3"/>
                  <w:enabled/>
                  <w:calcOnExit w:val="0"/>
                  <w:checkBox>
                    <w:sizeAuto/>
                    <w:default w:val="0"/>
                  </w:checkBox>
                </w:ffData>
              </w:fldChar>
            </w:r>
            <w:bookmarkStart w:id="4" w:name="Check3"/>
            <w:r w:rsidRPr="00CF27F8">
              <w:rPr>
                <w:rFonts w:ascii="Arial" w:eastAsia="Times New Roman" w:hAnsi="Arial" w:cs="Times New Roman"/>
                <w:sz w:val="20"/>
                <w:szCs w:val="20"/>
                <w:lang w:eastAsia="en-GB"/>
              </w:rPr>
              <w:instrText xml:space="preserve"> FORMCHECKBOX </w:instrText>
            </w:r>
            <w:r w:rsidR="00DA216E">
              <w:rPr>
                <w:rFonts w:ascii="Arial" w:eastAsia="Times New Roman" w:hAnsi="Arial" w:cs="Times New Roman"/>
                <w:sz w:val="20"/>
                <w:szCs w:val="20"/>
                <w:lang w:eastAsia="en-GB"/>
              </w:rPr>
            </w:r>
            <w:r w:rsidR="00DA216E">
              <w:rPr>
                <w:rFonts w:ascii="Arial" w:eastAsia="Times New Roman" w:hAnsi="Arial" w:cs="Times New Roman"/>
                <w:sz w:val="20"/>
                <w:szCs w:val="20"/>
                <w:lang w:eastAsia="en-GB"/>
              </w:rPr>
              <w:fldChar w:fldCharType="separate"/>
            </w:r>
            <w:r w:rsidRPr="00CF27F8">
              <w:rPr>
                <w:rFonts w:ascii="Arial" w:eastAsia="Times New Roman" w:hAnsi="Arial" w:cs="Times New Roman"/>
                <w:sz w:val="20"/>
                <w:szCs w:val="20"/>
                <w:lang w:eastAsia="en-GB"/>
              </w:rPr>
              <w:fldChar w:fldCharType="end"/>
            </w:r>
            <w:bookmarkEnd w:id="4"/>
            <w:r w:rsidRPr="00CF27F8">
              <w:rPr>
                <w:rFonts w:ascii="Arial" w:eastAsia="Times New Roman" w:hAnsi="Arial" w:cs="Times New Roman"/>
                <w:sz w:val="20"/>
                <w:szCs w:val="20"/>
                <w:lang w:eastAsia="en-GB"/>
              </w:rPr>
              <w:t xml:space="preserve">  6-10  </w:t>
            </w:r>
            <w:r w:rsidRPr="00CF27F8">
              <w:rPr>
                <w:rFonts w:ascii="Arial" w:eastAsia="Times New Roman" w:hAnsi="Arial" w:cs="Times New Roman"/>
                <w:sz w:val="20"/>
                <w:szCs w:val="20"/>
                <w:lang w:eastAsia="en-GB"/>
              </w:rPr>
              <w:fldChar w:fldCharType="begin">
                <w:ffData>
                  <w:name w:val="Check5"/>
                  <w:enabled/>
                  <w:calcOnExit w:val="0"/>
                  <w:checkBox>
                    <w:sizeAuto/>
                    <w:default w:val="0"/>
                  </w:checkBox>
                </w:ffData>
              </w:fldChar>
            </w:r>
            <w:r w:rsidRPr="00CF27F8">
              <w:rPr>
                <w:rFonts w:ascii="Arial" w:eastAsia="Times New Roman" w:hAnsi="Arial" w:cs="Times New Roman"/>
                <w:sz w:val="20"/>
                <w:szCs w:val="20"/>
                <w:lang w:eastAsia="en-GB"/>
              </w:rPr>
              <w:instrText xml:space="preserve"> FORMCHECKBOX </w:instrText>
            </w:r>
            <w:r w:rsidR="00DA216E">
              <w:rPr>
                <w:rFonts w:ascii="Arial" w:eastAsia="Times New Roman" w:hAnsi="Arial" w:cs="Times New Roman"/>
                <w:sz w:val="20"/>
                <w:szCs w:val="20"/>
                <w:lang w:eastAsia="en-GB"/>
              </w:rPr>
            </w:r>
            <w:r w:rsidR="00DA216E">
              <w:rPr>
                <w:rFonts w:ascii="Arial" w:eastAsia="Times New Roman" w:hAnsi="Arial" w:cs="Times New Roman"/>
                <w:sz w:val="20"/>
                <w:szCs w:val="20"/>
                <w:lang w:eastAsia="en-GB"/>
              </w:rPr>
              <w:fldChar w:fldCharType="separate"/>
            </w:r>
            <w:r w:rsidRPr="00CF27F8">
              <w:rPr>
                <w:rFonts w:ascii="Arial" w:eastAsia="Times New Roman" w:hAnsi="Arial" w:cs="Times New Roman"/>
                <w:sz w:val="20"/>
                <w:szCs w:val="20"/>
                <w:lang w:eastAsia="en-GB"/>
              </w:rPr>
              <w:fldChar w:fldCharType="end"/>
            </w:r>
            <w:r w:rsidRPr="00CF27F8">
              <w:rPr>
                <w:rFonts w:ascii="Arial" w:eastAsia="Times New Roman" w:hAnsi="Arial" w:cs="Times New Roman"/>
                <w:sz w:val="20"/>
                <w:szCs w:val="20"/>
                <w:lang w:eastAsia="en-GB"/>
              </w:rPr>
              <w:t xml:space="preserve">  11+  </w:t>
            </w:r>
            <w:r w:rsidRPr="00CF27F8">
              <w:rPr>
                <w:rFonts w:ascii="Arial" w:eastAsia="Times New Roman" w:hAnsi="Arial" w:cs="Times New Roman"/>
                <w:sz w:val="20"/>
                <w:szCs w:val="20"/>
                <w:lang w:eastAsia="en-GB"/>
              </w:rPr>
              <w:fldChar w:fldCharType="begin">
                <w:ffData>
                  <w:name w:val="Check5"/>
                  <w:enabled/>
                  <w:calcOnExit w:val="0"/>
                  <w:checkBox>
                    <w:sizeAuto/>
                    <w:default w:val="0"/>
                  </w:checkBox>
                </w:ffData>
              </w:fldChar>
            </w:r>
            <w:bookmarkStart w:id="5" w:name="Check5"/>
            <w:r w:rsidRPr="00CF27F8">
              <w:rPr>
                <w:rFonts w:ascii="Arial" w:eastAsia="Times New Roman" w:hAnsi="Arial" w:cs="Times New Roman"/>
                <w:sz w:val="20"/>
                <w:szCs w:val="20"/>
                <w:lang w:eastAsia="en-GB"/>
              </w:rPr>
              <w:instrText xml:space="preserve"> FORMCHECKBOX </w:instrText>
            </w:r>
            <w:r w:rsidR="00DA216E">
              <w:rPr>
                <w:rFonts w:ascii="Arial" w:eastAsia="Times New Roman" w:hAnsi="Arial" w:cs="Times New Roman"/>
                <w:sz w:val="20"/>
                <w:szCs w:val="20"/>
                <w:lang w:eastAsia="en-GB"/>
              </w:rPr>
            </w:r>
            <w:r w:rsidR="00DA216E">
              <w:rPr>
                <w:rFonts w:ascii="Arial" w:eastAsia="Times New Roman" w:hAnsi="Arial" w:cs="Times New Roman"/>
                <w:sz w:val="20"/>
                <w:szCs w:val="20"/>
                <w:lang w:eastAsia="en-GB"/>
              </w:rPr>
              <w:fldChar w:fldCharType="separate"/>
            </w:r>
            <w:r w:rsidRPr="00CF27F8">
              <w:rPr>
                <w:rFonts w:ascii="Arial" w:eastAsia="Times New Roman" w:hAnsi="Arial" w:cs="Times New Roman"/>
                <w:sz w:val="20"/>
                <w:szCs w:val="20"/>
                <w:lang w:eastAsia="en-GB"/>
              </w:rPr>
              <w:fldChar w:fldCharType="end"/>
            </w:r>
            <w:bookmarkEnd w:id="5"/>
            <w:r w:rsidRPr="00CF27F8">
              <w:rPr>
                <w:rFonts w:ascii="Arial" w:eastAsia="Times New Roman" w:hAnsi="Arial" w:cs="Times New Roman"/>
                <w:sz w:val="20"/>
                <w:szCs w:val="20"/>
                <w:lang w:eastAsia="en-GB"/>
              </w:rPr>
              <w:t xml:space="preserve"> </w:t>
            </w:r>
          </w:p>
          <w:p w14:paraId="4EE73EA8" w14:textId="77777777" w:rsidR="003D499C" w:rsidRPr="00CF27F8" w:rsidRDefault="003D499C" w:rsidP="003D499C">
            <w:pPr>
              <w:spacing w:before="40" w:after="40" w:line="240" w:lineRule="auto"/>
              <w:ind w:right="72"/>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Health Systems</w:t>
            </w:r>
          </w:p>
          <w:p w14:paraId="185B7F9C" w14:textId="77777777" w:rsidR="003D499C" w:rsidRPr="00CF27F8" w:rsidRDefault="003D499C" w:rsidP="003D499C">
            <w:pPr>
              <w:spacing w:before="40" w:after="40" w:line="240" w:lineRule="auto"/>
              <w:ind w:right="72"/>
              <w:rPr>
                <w:rFonts w:ascii="Arial" w:eastAsia="Times New Roman" w:hAnsi="Arial" w:cs="Times New Roman"/>
                <w:sz w:val="20"/>
                <w:szCs w:val="20"/>
                <w:lang w:eastAsia="en-GB"/>
              </w:rPr>
            </w:pPr>
            <w:r w:rsidRPr="00CF27F8">
              <w:rPr>
                <w:rFonts w:ascii="Arial" w:eastAsia="Times New Roman" w:hAnsi="Arial" w:cs="Times New Roman"/>
                <w:sz w:val="20"/>
                <w:szCs w:val="20"/>
                <w:lang w:eastAsia="en-GB"/>
              </w:rPr>
              <w:t>Country Office, Dhaka</w:t>
            </w:r>
          </w:p>
        </w:tc>
      </w:tr>
    </w:tbl>
    <w:p w14:paraId="64F734CF" w14:textId="14ECAD83" w:rsidR="00BB12A4" w:rsidRPr="00BB12A4" w:rsidRDefault="00BB12A4" w:rsidP="00A34340">
      <w:pPr>
        <w:pStyle w:val="Heading1"/>
        <w:jc w:val="both"/>
        <w:rPr>
          <w:rFonts w:asciiTheme="majorHAnsi" w:eastAsiaTheme="majorEastAsia" w:hAnsiTheme="majorHAnsi" w:cstheme="majorBidi"/>
          <w:b/>
          <w:bCs/>
          <w:color w:val="2F5496"/>
          <w:kern w:val="32"/>
          <w:sz w:val="28"/>
          <w:szCs w:val="28"/>
        </w:rPr>
      </w:pPr>
      <w:r w:rsidRPr="00BB12A4">
        <w:rPr>
          <w:rFonts w:ascii="Calibri" w:eastAsiaTheme="minorHAnsi" w:hAnsi="Calibri" w:cs="Calibri"/>
          <w:color w:val="auto"/>
          <w:sz w:val="22"/>
          <w:szCs w:val="22"/>
          <w:lang w:eastAsia="en-US"/>
        </w:rPr>
        <w:t xml:space="preserve">Ipas works globally since 1973 with a mission to improve women and girls sexual and reproductive health and rights through enhanced access to and use of abortion and contraceptive care. In Bangladesh we are working with close collaboration of Ministry of Health and Family Welfare and its directorates since 2011 to improve availability, access to and utilization of high quality SRHR services particularly MR, </w:t>
      </w:r>
      <w:proofErr w:type="gramStart"/>
      <w:r w:rsidRPr="00BB12A4">
        <w:rPr>
          <w:rFonts w:ascii="Calibri" w:eastAsiaTheme="minorHAnsi" w:hAnsi="Calibri" w:cs="Calibri"/>
          <w:color w:val="auto"/>
          <w:sz w:val="22"/>
          <w:szCs w:val="22"/>
          <w:lang w:eastAsia="en-US"/>
        </w:rPr>
        <w:t>PAC</w:t>
      </w:r>
      <w:proofErr w:type="gramEnd"/>
      <w:r w:rsidRPr="00BB12A4">
        <w:rPr>
          <w:rFonts w:ascii="Calibri" w:eastAsiaTheme="minorHAnsi" w:hAnsi="Calibri" w:cs="Calibri"/>
          <w:color w:val="auto"/>
          <w:sz w:val="22"/>
          <w:szCs w:val="22"/>
          <w:lang w:eastAsia="en-US"/>
        </w:rPr>
        <w:t xml:space="preserve"> and FP services throughout the country and in humanitarian settings.</w:t>
      </w:r>
      <w:r w:rsidRPr="00BB12A4">
        <w:rPr>
          <w:rFonts w:asciiTheme="majorHAnsi" w:eastAsiaTheme="majorEastAsia" w:hAnsiTheme="majorHAnsi" w:cstheme="majorBidi"/>
          <w:b/>
          <w:bCs/>
          <w:color w:val="2F5496"/>
          <w:kern w:val="32"/>
          <w:sz w:val="28"/>
          <w:szCs w:val="28"/>
        </w:rPr>
        <w:t xml:space="preserve">  </w:t>
      </w:r>
    </w:p>
    <w:p w14:paraId="136E98E8" w14:textId="77777777" w:rsidR="00BB12A4" w:rsidRDefault="00BB12A4" w:rsidP="00A34340">
      <w:pPr>
        <w:spacing w:after="0" w:line="259" w:lineRule="auto"/>
        <w:jc w:val="both"/>
        <w:rPr>
          <w:kern w:val="2"/>
          <w14:ligatures w14:val="standardContextual"/>
        </w:rPr>
      </w:pPr>
    </w:p>
    <w:p w14:paraId="3ACF5067" w14:textId="2CE5090D" w:rsidR="00C44EA9" w:rsidRPr="00C44EA9" w:rsidRDefault="00C44EA9" w:rsidP="00A34340">
      <w:pPr>
        <w:spacing w:after="0" w:line="259" w:lineRule="auto"/>
        <w:jc w:val="both"/>
        <w:rPr>
          <w:kern w:val="2"/>
          <w14:ligatures w14:val="standardContextual"/>
        </w:rPr>
      </w:pPr>
      <w:r w:rsidRPr="00C44EA9">
        <w:rPr>
          <w:kern w:val="2"/>
          <w14:ligatures w14:val="standardContextual"/>
        </w:rPr>
        <w:t xml:space="preserve">Ipas Bangladesh has awarded </w:t>
      </w:r>
      <w:r w:rsidR="003C65C6">
        <w:rPr>
          <w:kern w:val="2"/>
          <w14:ligatures w14:val="standardContextual"/>
        </w:rPr>
        <w:t>a</w:t>
      </w:r>
      <w:r w:rsidRPr="00C44EA9">
        <w:rPr>
          <w:kern w:val="2"/>
          <w14:ligatures w14:val="standardContextual"/>
        </w:rPr>
        <w:t xml:space="preserve"> project, by the Catalytic Opportunity Fund (COF). This project will ensure the technical support to scale up </w:t>
      </w:r>
      <w:r w:rsidR="003C65C6">
        <w:rPr>
          <w:kern w:val="2"/>
          <w14:ligatures w14:val="standardContextual"/>
        </w:rPr>
        <w:t>MR</w:t>
      </w:r>
      <w:r w:rsidRPr="00C44EA9">
        <w:rPr>
          <w:kern w:val="2"/>
          <w14:ligatures w14:val="standardContextual"/>
        </w:rPr>
        <w:t xml:space="preserve"> services in collaboration with the Ministry of Health and Family Welfare’s (MOHFW) and its directorates. The project will be focused on multiple activities organized into key phases, addressing crucial aspects of advocacy, strategy development, capacity building, procurement planning, and monitoring for national scale up of MR services </w:t>
      </w:r>
      <w:r w:rsidRPr="00C44EA9">
        <w:rPr>
          <w:rFonts w:cstheme="minorHAnsi"/>
          <w:color w:val="000000"/>
        </w:rPr>
        <w:t>to improve availability and access of quality SRHR services particularly menstrual regulation (MR) and Post-abortion care (PAC) services</w:t>
      </w:r>
      <w:r w:rsidRPr="00C44EA9">
        <w:rPr>
          <w:kern w:val="2"/>
          <w14:ligatures w14:val="standardContextual"/>
        </w:rPr>
        <w:t>. The one-year project will be implemented till 31</w:t>
      </w:r>
      <w:r w:rsidRPr="00C44EA9">
        <w:rPr>
          <w:kern w:val="2"/>
          <w:vertAlign w:val="superscript"/>
          <w14:ligatures w14:val="standardContextual"/>
        </w:rPr>
        <w:t xml:space="preserve"> </w:t>
      </w:r>
      <w:r w:rsidRPr="00C44EA9">
        <w:rPr>
          <w:kern w:val="2"/>
          <w14:ligatures w14:val="standardContextual"/>
        </w:rPr>
        <w:t>January 2025 with aim to develop and advocate for a National MR Scale-up Strategy with Costed Action Plan for 2024-2030, integrated with the national health sector plan, endorsed by MOHFW, ensure technical support to MOHFW for health workforce preparedness and facility readiness for MR services strengthen the monitoring and tracking system for national MR scale-up.</w:t>
      </w:r>
    </w:p>
    <w:p w14:paraId="05DEEAA3" w14:textId="349F9639" w:rsidR="00C44EA9" w:rsidRPr="00C44EA9" w:rsidRDefault="00C44EA9" w:rsidP="000B2B9F">
      <w:pPr>
        <w:spacing w:before="100" w:beforeAutospacing="1" w:after="0" w:line="240" w:lineRule="auto"/>
        <w:jc w:val="both"/>
        <w:outlineLvl w:val="4"/>
        <w:rPr>
          <w:rFonts w:cstheme="minorHAnsi"/>
          <w:b/>
          <w:color w:val="2E74B5"/>
        </w:rPr>
      </w:pPr>
      <w:bookmarkStart w:id="6" w:name="_Hlk154909538"/>
      <w:r w:rsidRPr="00C44EA9">
        <w:rPr>
          <w:rFonts w:cstheme="minorHAnsi"/>
          <w:b/>
          <w:color w:val="2E74B5"/>
        </w:rPr>
        <w:t xml:space="preserve">Program Associate </w:t>
      </w:r>
      <w:r w:rsidR="00B57E55">
        <w:rPr>
          <w:rFonts w:cstheme="minorHAnsi"/>
          <w:b/>
          <w:color w:val="2E74B5"/>
        </w:rPr>
        <w:t xml:space="preserve">I </w:t>
      </w:r>
      <w:r w:rsidRPr="00C44EA9">
        <w:rPr>
          <w:rFonts w:cstheme="minorHAnsi"/>
          <w:b/>
          <w:color w:val="2E74B5"/>
        </w:rPr>
        <w:t>-Training</w:t>
      </w:r>
      <w:bookmarkEnd w:id="6"/>
      <w:r w:rsidRPr="00C44EA9">
        <w:rPr>
          <w:rFonts w:cstheme="minorHAnsi"/>
          <w:b/>
          <w:color w:val="2E74B5"/>
        </w:rPr>
        <w:t xml:space="preserve">, Ipas Bangladesh  </w:t>
      </w:r>
    </w:p>
    <w:p w14:paraId="0708630D" w14:textId="71503FC9" w:rsidR="006747B2" w:rsidRPr="00C44EA9" w:rsidRDefault="006747B2" w:rsidP="006747B2">
      <w:pPr>
        <w:pStyle w:val="Heading1"/>
        <w:rPr>
          <w:rStyle w:val="Strong"/>
          <w:rFonts w:asciiTheme="minorHAnsi" w:hAnsiTheme="minorHAnsi" w:cstheme="minorHAnsi"/>
          <w:color w:val="000000"/>
          <w:sz w:val="22"/>
          <w:szCs w:val="22"/>
          <w:lang w:eastAsia="en-US"/>
        </w:rPr>
      </w:pPr>
      <w:r w:rsidRPr="00C44EA9">
        <w:rPr>
          <w:rStyle w:val="Strong"/>
          <w:rFonts w:asciiTheme="minorHAnsi" w:hAnsiTheme="minorHAnsi" w:cstheme="minorHAnsi"/>
          <w:color w:val="000000"/>
          <w:sz w:val="22"/>
          <w:szCs w:val="22"/>
          <w:lang w:eastAsia="en-US"/>
        </w:rPr>
        <w:t xml:space="preserve"> Key Responsibilities  </w:t>
      </w:r>
    </w:p>
    <w:p w14:paraId="49802B60" w14:textId="7A2737A7" w:rsidR="00C44EA9" w:rsidRPr="00303A59" w:rsidRDefault="00C44EA9" w:rsidP="00C44EA9">
      <w:pPr>
        <w:numPr>
          <w:ilvl w:val="0"/>
          <w:numId w:val="2"/>
        </w:numPr>
        <w:spacing w:before="100" w:beforeAutospacing="1" w:after="100" w:afterAutospacing="1" w:line="240" w:lineRule="auto"/>
        <w:jc w:val="both"/>
        <w:rPr>
          <w:kern w:val="2"/>
          <w14:ligatures w14:val="standardContextual"/>
        </w:rPr>
      </w:pPr>
      <w:r w:rsidRPr="00303A59">
        <w:rPr>
          <w:kern w:val="2"/>
          <w14:ligatures w14:val="standardContextual"/>
        </w:rPr>
        <w:t>The Program Associate -</w:t>
      </w:r>
      <w:r w:rsidR="00CD070E">
        <w:rPr>
          <w:kern w:val="2"/>
          <w14:ligatures w14:val="standardContextual"/>
        </w:rPr>
        <w:t xml:space="preserve">I, </w:t>
      </w:r>
      <w:r w:rsidRPr="00303A59">
        <w:rPr>
          <w:kern w:val="2"/>
          <w14:ligatures w14:val="standardContextual"/>
        </w:rPr>
        <w:t>Training is responsible for assisting in the smooth implementation of training program and Quality Assurance activities and ensure the adherence to standard</w:t>
      </w:r>
      <w:r w:rsidR="00E94C6E" w:rsidRPr="00303A59">
        <w:rPr>
          <w:kern w:val="2"/>
          <w14:ligatures w14:val="standardContextual"/>
        </w:rPr>
        <w:t>.</w:t>
      </w:r>
    </w:p>
    <w:p w14:paraId="7A67749D" w14:textId="699911C9" w:rsidR="008104ED" w:rsidRDefault="00976E8A" w:rsidP="00C8431C">
      <w:pPr>
        <w:numPr>
          <w:ilvl w:val="0"/>
          <w:numId w:val="2"/>
        </w:numPr>
        <w:spacing w:before="100" w:beforeAutospacing="1" w:after="100" w:afterAutospacing="1" w:line="240" w:lineRule="auto"/>
        <w:jc w:val="both"/>
        <w:rPr>
          <w:kern w:val="2"/>
          <w14:ligatures w14:val="standardContextual"/>
        </w:rPr>
      </w:pPr>
      <w:r>
        <w:rPr>
          <w:kern w:val="2"/>
          <w14:ligatures w14:val="standardContextual"/>
        </w:rPr>
        <w:t>Provide support to conduct ‘R</w:t>
      </w:r>
      <w:r w:rsidRPr="00976E8A">
        <w:rPr>
          <w:kern w:val="2"/>
          <w14:ligatures w14:val="standardContextual"/>
        </w:rPr>
        <w:t xml:space="preserve">apid Training Needs Assessment for </w:t>
      </w:r>
      <w:r w:rsidR="008104ED">
        <w:rPr>
          <w:kern w:val="2"/>
          <w14:ligatures w14:val="standardContextual"/>
        </w:rPr>
        <w:t xml:space="preserve">MR </w:t>
      </w:r>
      <w:r w:rsidRPr="00976E8A">
        <w:rPr>
          <w:kern w:val="2"/>
          <w14:ligatures w14:val="standardContextual"/>
        </w:rPr>
        <w:t>national scale-up</w:t>
      </w:r>
      <w:r w:rsidR="008104ED">
        <w:rPr>
          <w:kern w:val="2"/>
          <w14:ligatures w14:val="standardContextual"/>
        </w:rPr>
        <w:t xml:space="preserve"> by </w:t>
      </w:r>
      <w:proofErr w:type="spellStart"/>
      <w:r w:rsidR="008104ED">
        <w:rPr>
          <w:kern w:val="2"/>
          <w14:ligatures w14:val="standardContextual"/>
        </w:rPr>
        <w:t>MoH&amp;FW</w:t>
      </w:r>
      <w:proofErr w:type="spellEnd"/>
      <w:r w:rsidR="008104ED">
        <w:rPr>
          <w:kern w:val="2"/>
          <w14:ligatures w14:val="standardContextual"/>
        </w:rPr>
        <w:t>.</w:t>
      </w:r>
    </w:p>
    <w:p w14:paraId="5B0B416E" w14:textId="155509D9" w:rsidR="00C8431C" w:rsidRPr="00303A59" w:rsidRDefault="00C8431C" w:rsidP="00C8431C">
      <w:pPr>
        <w:numPr>
          <w:ilvl w:val="0"/>
          <w:numId w:val="2"/>
        </w:numPr>
        <w:spacing w:before="100" w:beforeAutospacing="1" w:after="100" w:afterAutospacing="1" w:line="240" w:lineRule="auto"/>
        <w:jc w:val="both"/>
        <w:rPr>
          <w:kern w:val="2"/>
          <w14:ligatures w14:val="standardContextual"/>
        </w:rPr>
      </w:pPr>
      <w:r w:rsidRPr="00303A59">
        <w:rPr>
          <w:kern w:val="2"/>
          <w14:ligatures w14:val="standardContextual"/>
        </w:rPr>
        <w:t xml:space="preserve">Support the </w:t>
      </w:r>
      <w:r w:rsidR="00A84759" w:rsidRPr="00303A59">
        <w:rPr>
          <w:kern w:val="2"/>
          <w14:ligatures w14:val="standardContextual"/>
        </w:rPr>
        <w:t>Technical</w:t>
      </w:r>
      <w:r w:rsidRPr="00303A59">
        <w:rPr>
          <w:kern w:val="2"/>
          <w14:ligatures w14:val="standardContextual"/>
        </w:rPr>
        <w:t xml:space="preserve"> Team in organizing training programs and </w:t>
      </w:r>
      <w:r w:rsidR="00A84759" w:rsidRPr="00303A59">
        <w:rPr>
          <w:kern w:val="2"/>
          <w14:ligatures w14:val="standardContextual"/>
        </w:rPr>
        <w:t xml:space="preserve">administrative support during the training </w:t>
      </w:r>
      <w:r w:rsidR="000E3058" w:rsidRPr="00303A59">
        <w:rPr>
          <w:kern w:val="2"/>
          <w14:ligatures w14:val="standardContextual"/>
        </w:rPr>
        <w:t xml:space="preserve">and </w:t>
      </w:r>
      <w:r w:rsidRPr="00303A59">
        <w:rPr>
          <w:kern w:val="2"/>
          <w14:ligatures w14:val="standardContextual"/>
        </w:rPr>
        <w:t xml:space="preserve">quality assurance </w:t>
      </w:r>
      <w:r w:rsidR="00FA0DF2" w:rsidRPr="00303A59">
        <w:rPr>
          <w:kern w:val="2"/>
          <w14:ligatures w14:val="standardContextual"/>
        </w:rPr>
        <w:t>initiatives</w:t>
      </w:r>
      <w:r w:rsidR="00303A59" w:rsidRPr="00303A59">
        <w:rPr>
          <w:kern w:val="2"/>
          <w14:ligatures w14:val="standardContextual"/>
        </w:rPr>
        <w:t>.</w:t>
      </w:r>
    </w:p>
    <w:p w14:paraId="54C32BD1" w14:textId="304C3299" w:rsidR="008104ED" w:rsidRDefault="008104ED" w:rsidP="00C8431C">
      <w:pPr>
        <w:numPr>
          <w:ilvl w:val="0"/>
          <w:numId w:val="2"/>
        </w:numPr>
        <w:spacing w:before="100" w:beforeAutospacing="1" w:after="100" w:afterAutospacing="1" w:line="240" w:lineRule="auto"/>
        <w:jc w:val="both"/>
        <w:rPr>
          <w:kern w:val="2"/>
          <w14:ligatures w14:val="standardContextual"/>
        </w:rPr>
      </w:pPr>
      <w:r>
        <w:rPr>
          <w:kern w:val="2"/>
          <w14:ligatures w14:val="standardContextual"/>
        </w:rPr>
        <w:t>Assist the Technical Team to d</w:t>
      </w:r>
      <w:r w:rsidRPr="008104ED">
        <w:rPr>
          <w:kern w:val="2"/>
          <w14:ligatures w14:val="standardContextual"/>
        </w:rPr>
        <w:t xml:space="preserve">evelop training materials, tools, and job-aids for MR training </w:t>
      </w:r>
      <w:r>
        <w:rPr>
          <w:kern w:val="2"/>
          <w14:ligatures w14:val="standardContextual"/>
        </w:rPr>
        <w:t>for the</w:t>
      </w:r>
      <w:r w:rsidRPr="008104ED">
        <w:rPr>
          <w:kern w:val="2"/>
          <w14:ligatures w14:val="standardContextual"/>
        </w:rPr>
        <w:t xml:space="preserve"> service providers at different</w:t>
      </w:r>
      <w:r>
        <w:rPr>
          <w:kern w:val="2"/>
          <w14:ligatures w14:val="standardContextual"/>
        </w:rPr>
        <w:t xml:space="preserve"> public</w:t>
      </w:r>
      <w:r w:rsidRPr="008104ED">
        <w:rPr>
          <w:kern w:val="2"/>
          <w14:ligatures w14:val="standardContextual"/>
        </w:rPr>
        <w:t xml:space="preserve"> level </w:t>
      </w:r>
      <w:r>
        <w:rPr>
          <w:kern w:val="2"/>
          <w14:ligatures w14:val="standardContextual"/>
        </w:rPr>
        <w:t>health facilities.</w:t>
      </w:r>
    </w:p>
    <w:p w14:paraId="59D9F9EB" w14:textId="40388E98" w:rsidR="00C8431C" w:rsidRPr="00303A59" w:rsidRDefault="00C8431C" w:rsidP="00C8431C">
      <w:pPr>
        <w:numPr>
          <w:ilvl w:val="0"/>
          <w:numId w:val="2"/>
        </w:numPr>
        <w:spacing w:before="100" w:beforeAutospacing="1" w:after="100" w:afterAutospacing="1" w:line="240" w:lineRule="auto"/>
        <w:jc w:val="both"/>
        <w:rPr>
          <w:kern w:val="2"/>
          <w14:ligatures w14:val="standardContextual"/>
        </w:rPr>
      </w:pPr>
      <w:r w:rsidRPr="00303A59">
        <w:rPr>
          <w:kern w:val="2"/>
          <w14:ligatures w14:val="standardContextual"/>
        </w:rPr>
        <w:t>Ensure necessary logistics, f</w:t>
      </w:r>
      <w:r w:rsidR="00E94C6E" w:rsidRPr="00303A59">
        <w:rPr>
          <w:kern w:val="2"/>
          <w14:ligatures w14:val="standardContextual"/>
        </w:rPr>
        <w:t>inancial issues</w:t>
      </w:r>
      <w:r w:rsidRPr="00303A59">
        <w:rPr>
          <w:kern w:val="2"/>
          <w14:ligatures w14:val="standardContextual"/>
        </w:rPr>
        <w:t xml:space="preserve">, </w:t>
      </w:r>
      <w:r w:rsidR="00FA0DF2" w:rsidRPr="00303A59">
        <w:rPr>
          <w:kern w:val="2"/>
          <w14:ligatures w14:val="standardContextual"/>
        </w:rPr>
        <w:t>materials</w:t>
      </w:r>
      <w:r w:rsidRPr="00303A59">
        <w:rPr>
          <w:kern w:val="2"/>
          <w14:ligatures w14:val="standardContextual"/>
        </w:rPr>
        <w:t xml:space="preserve"> for </w:t>
      </w:r>
      <w:r w:rsidR="00FA0DF2" w:rsidRPr="00303A59">
        <w:rPr>
          <w:kern w:val="2"/>
          <w14:ligatures w14:val="standardContextual"/>
        </w:rPr>
        <w:t xml:space="preserve">the </w:t>
      </w:r>
      <w:r w:rsidRPr="00303A59">
        <w:rPr>
          <w:kern w:val="2"/>
          <w14:ligatures w14:val="standardContextual"/>
        </w:rPr>
        <w:t>training program at pre-, during and post-training period</w:t>
      </w:r>
      <w:r w:rsidR="00303A59" w:rsidRPr="00303A59">
        <w:rPr>
          <w:kern w:val="2"/>
          <w14:ligatures w14:val="standardContextual"/>
        </w:rPr>
        <w:t>.</w:t>
      </w:r>
    </w:p>
    <w:p w14:paraId="1B3781D4" w14:textId="4C12C2DC" w:rsidR="008104ED" w:rsidRDefault="008104ED" w:rsidP="00C8431C">
      <w:pPr>
        <w:numPr>
          <w:ilvl w:val="0"/>
          <w:numId w:val="2"/>
        </w:numPr>
        <w:spacing w:before="100" w:beforeAutospacing="1" w:after="100" w:afterAutospacing="1" w:line="240" w:lineRule="auto"/>
        <w:jc w:val="both"/>
        <w:rPr>
          <w:kern w:val="2"/>
          <w14:ligatures w14:val="standardContextual"/>
        </w:rPr>
      </w:pPr>
      <w:r>
        <w:rPr>
          <w:kern w:val="2"/>
          <w14:ligatures w14:val="standardContextual"/>
        </w:rPr>
        <w:t>Assist the project team to d</w:t>
      </w:r>
      <w:r w:rsidRPr="008104ED">
        <w:rPr>
          <w:kern w:val="2"/>
          <w14:ligatures w14:val="standardContextual"/>
        </w:rPr>
        <w:t>evelop national master trainers and trainers’ pool</w:t>
      </w:r>
      <w:r>
        <w:rPr>
          <w:kern w:val="2"/>
          <w14:ligatures w14:val="standardContextual"/>
        </w:rPr>
        <w:t>.</w:t>
      </w:r>
    </w:p>
    <w:p w14:paraId="05143792" w14:textId="2863E43B" w:rsidR="003E19D5" w:rsidRPr="00303A59" w:rsidRDefault="00C8431C" w:rsidP="00C8431C">
      <w:pPr>
        <w:numPr>
          <w:ilvl w:val="0"/>
          <w:numId w:val="2"/>
        </w:numPr>
        <w:spacing w:before="100" w:beforeAutospacing="1" w:after="100" w:afterAutospacing="1" w:line="240" w:lineRule="auto"/>
        <w:jc w:val="both"/>
        <w:rPr>
          <w:kern w:val="2"/>
          <w14:ligatures w14:val="standardContextual"/>
        </w:rPr>
      </w:pPr>
      <w:r w:rsidRPr="00303A59">
        <w:rPr>
          <w:kern w:val="2"/>
          <w14:ligatures w14:val="standardContextual"/>
        </w:rPr>
        <w:t xml:space="preserve">Keep track of all financial </w:t>
      </w:r>
      <w:r w:rsidR="00303A59" w:rsidRPr="00303A59">
        <w:rPr>
          <w:kern w:val="2"/>
          <w14:ligatures w14:val="standardContextual"/>
        </w:rPr>
        <w:t>issues related to the training event</w:t>
      </w:r>
      <w:r w:rsidRPr="00303A59">
        <w:rPr>
          <w:kern w:val="2"/>
          <w14:ligatures w14:val="standardContextual"/>
        </w:rPr>
        <w:t xml:space="preserve"> </w:t>
      </w:r>
      <w:r w:rsidR="001A7FA3" w:rsidRPr="00303A59">
        <w:rPr>
          <w:kern w:val="2"/>
          <w14:ligatures w14:val="standardContextual"/>
        </w:rPr>
        <w:t xml:space="preserve">as per the project and organizational </w:t>
      </w:r>
      <w:r w:rsidR="003E19D5" w:rsidRPr="00303A59">
        <w:rPr>
          <w:kern w:val="2"/>
          <w14:ligatures w14:val="standardContextual"/>
        </w:rPr>
        <w:t>policy</w:t>
      </w:r>
      <w:r w:rsidR="00303A59" w:rsidRPr="00303A59">
        <w:rPr>
          <w:kern w:val="2"/>
          <w14:ligatures w14:val="standardContextual"/>
        </w:rPr>
        <w:t>.</w:t>
      </w:r>
    </w:p>
    <w:p w14:paraId="1A5587DC" w14:textId="34AC58C9" w:rsidR="00C8431C" w:rsidRPr="00303A59" w:rsidRDefault="003E19D5" w:rsidP="00C8431C">
      <w:pPr>
        <w:numPr>
          <w:ilvl w:val="0"/>
          <w:numId w:val="2"/>
        </w:numPr>
        <w:spacing w:before="100" w:beforeAutospacing="1" w:after="100" w:afterAutospacing="1" w:line="240" w:lineRule="auto"/>
        <w:jc w:val="both"/>
        <w:rPr>
          <w:kern w:val="2"/>
          <w14:ligatures w14:val="standardContextual"/>
        </w:rPr>
      </w:pPr>
      <w:r w:rsidRPr="00303A59">
        <w:rPr>
          <w:kern w:val="2"/>
          <w14:ligatures w14:val="standardContextual"/>
        </w:rPr>
        <w:t>P</w:t>
      </w:r>
      <w:r w:rsidR="00C8431C" w:rsidRPr="00303A59">
        <w:rPr>
          <w:kern w:val="2"/>
          <w14:ligatures w14:val="standardContextual"/>
        </w:rPr>
        <w:t xml:space="preserve">rovide inputs in the necessary books of accounts and other registers and prepare </w:t>
      </w:r>
      <w:r w:rsidR="00FA0DF2" w:rsidRPr="00303A59">
        <w:rPr>
          <w:kern w:val="2"/>
          <w14:ligatures w14:val="standardContextual"/>
        </w:rPr>
        <w:t>reports</w:t>
      </w:r>
      <w:r w:rsidR="00C8431C" w:rsidRPr="00303A59">
        <w:rPr>
          <w:kern w:val="2"/>
          <w14:ligatures w14:val="standardContextual"/>
        </w:rPr>
        <w:t xml:space="preserve"> on daily/monthly/quarterly/semi-annually/annually as per project requirement</w:t>
      </w:r>
      <w:r w:rsidR="00303A59" w:rsidRPr="00303A59">
        <w:rPr>
          <w:kern w:val="2"/>
          <w14:ligatures w14:val="standardContextual"/>
        </w:rPr>
        <w:t>.</w:t>
      </w:r>
    </w:p>
    <w:p w14:paraId="16FBD2A7" w14:textId="56510328" w:rsidR="00830BB5" w:rsidRPr="00303A59" w:rsidRDefault="00830BB5" w:rsidP="00830BB5">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Bidi"/>
        </w:rPr>
      </w:pPr>
      <w:r w:rsidRPr="00303A59">
        <w:rPr>
          <w:rFonts w:asciiTheme="minorHAnsi" w:eastAsiaTheme="minorHAnsi" w:hAnsiTheme="minorHAnsi" w:cstheme="minorBidi"/>
        </w:rPr>
        <w:t xml:space="preserve">Maintain good communication and liaison with </w:t>
      </w:r>
      <w:r w:rsidR="00324917" w:rsidRPr="00303A59">
        <w:rPr>
          <w:rFonts w:asciiTheme="minorHAnsi" w:eastAsiaTheme="minorHAnsi" w:hAnsiTheme="minorHAnsi" w:cstheme="minorBidi"/>
        </w:rPr>
        <w:t>related</w:t>
      </w:r>
      <w:r w:rsidRPr="00303A59">
        <w:rPr>
          <w:rFonts w:asciiTheme="minorHAnsi" w:eastAsiaTheme="minorHAnsi" w:hAnsiTheme="minorHAnsi" w:cstheme="minorBidi"/>
        </w:rPr>
        <w:t xml:space="preserve"> Govt. Officials and trainers and other administrative persons of the Government/</w:t>
      </w:r>
      <w:r w:rsidR="00324917" w:rsidRPr="00303A59">
        <w:rPr>
          <w:rFonts w:asciiTheme="minorHAnsi" w:eastAsiaTheme="minorHAnsi" w:hAnsiTheme="minorHAnsi" w:cstheme="minorBidi"/>
        </w:rPr>
        <w:t>non-government</w:t>
      </w:r>
      <w:r w:rsidRPr="00303A59">
        <w:rPr>
          <w:rFonts w:asciiTheme="minorHAnsi" w:eastAsiaTheme="minorHAnsi" w:hAnsiTheme="minorHAnsi" w:cstheme="minorBidi"/>
        </w:rPr>
        <w:t xml:space="preserve"> Training Centers</w:t>
      </w:r>
      <w:r w:rsidR="00303A59" w:rsidRPr="00303A59">
        <w:rPr>
          <w:rFonts w:asciiTheme="minorHAnsi" w:eastAsiaTheme="minorHAnsi" w:hAnsiTheme="minorHAnsi" w:cstheme="minorBidi"/>
        </w:rPr>
        <w:t>.</w:t>
      </w:r>
      <w:r w:rsidRPr="00303A59">
        <w:rPr>
          <w:rFonts w:asciiTheme="minorHAnsi" w:eastAsiaTheme="minorHAnsi" w:hAnsiTheme="minorHAnsi" w:cstheme="minorBidi"/>
        </w:rPr>
        <w:t xml:space="preserve"> </w:t>
      </w:r>
    </w:p>
    <w:p w14:paraId="5167E4DE" w14:textId="77777777" w:rsidR="00C8431C" w:rsidRPr="00303A59" w:rsidRDefault="00C8431C" w:rsidP="000B2B9F">
      <w:pPr>
        <w:numPr>
          <w:ilvl w:val="0"/>
          <w:numId w:val="2"/>
        </w:numPr>
        <w:spacing w:before="100" w:beforeAutospacing="1" w:after="0" w:line="240" w:lineRule="auto"/>
        <w:jc w:val="both"/>
        <w:rPr>
          <w:kern w:val="2"/>
          <w14:ligatures w14:val="standardContextual"/>
        </w:rPr>
      </w:pPr>
      <w:r w:rsidRPr="00303A59">
        <w:rPr>
          <w:kern w:val="2"/>
          <w14:ligatures w14:val="standardContextual"/>
        </w:rPr>
        <w:t>Any other duties assigned by the management.</w:t>
      </w:r>
    </w:p>
    <w:p w14:paraId="0EE54046" w14:textId="77777777" w:rsidR="000B2B9F" w:rsidRDefault="000B2B9F" w:rsidP="000B2B9F">
      <w:pPr>
        <w:tabs>
          <w:tab w:val="left" w:pos="1701"/>
        </w:tabs>
        <w:spacing w:before="40" w:after="0" w:line="240" w:lineRule="auto"/>
        <w:rPr>
          <w:rStyle w:val="Strong"/>
          <w:rFonts w:cstheme="minorHAnsi"/>
          <w:color w:val="000000"/>
        </w:rPr>
      </w:pPr>
    </w:p>
    <w:p w14:paraId="34969CF1" w14:textId="1D097549" w:rsidR="00C8431C" w:rsidRPr="00976E8A" w:rsidRDefault="00976E8A" w:rsidP="000B2B9F">
      <w:pPr>
        <w:tabs>
          <w:tab w:val="left" w:pos="1701"/>
        </w:tabs>
        <w:spacing w:after="0" w:line="240" w:lineRule="auto"/>
        <w:rPr>
          <w:rStyle w:val="Strong"/>
          <w:rFonts w:cstheme="minorHAnsi"/>
          <w:color w:val="000000"/>
        </w:rPr>
      </w:pPr>
      <w:r w:rsidRPr="00976E8A">
        <w:rPr>
          <w:rStyle w:val="Strong"/>
          <w:rFonts w:cstheme="minorHAnsi"/>
          <w:color w:val="000000"/>
        </w:rPr>
        <w:lastRenderedPageBreak/>
        <w:t>Qualifications and Experience</w:t>
      </w:r>
    </w:p>
    <w:p w14:paraId="110F86EC" w14:textId="4959077E" w:rsidR="00C8431C" w:rsidRPr="00976E8A" w:rsidRDefault="00C8431C" w:rsidP="000B2B9F">
      <w:pPr>
        <w:pStyle w:val="ListParagraph"/>
        <w:numPr>
          <w:ilvl w:val="0"/>
          <w:numId w:val="2"/>
        </w:numPr>
        <w:spacing w:after="0"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Bachelor’s Degree (Masters preferred) from any recognized university of Bangladesh in Social </w:t>
      </w:r>
      <w:r w:rsidR="00976E8A" w:rsidRPr="00976E8A">
        <w:rPr>
          <w:rFonts w:asciiTheme="minorHAnsi" w:eastAsiaTheme="minorHAnsi" w:hAnsiTheme="minorHAnsi" w:cstheme="minorHAnsi"/>
        </w:rPr>
        <w:t>Science</w:t>
      </w:r>
      <w:r w:rsidR="003C65C6">
        <w:rPr>
          <w:rFonts w:asciiTheme="minorHAnsi" w:eastAsiaTheme="minorHAnsi" w:hAnsiTheme="minorHAnsi" w:cstheme="minorHAnsi"/>
        </w:rPr>
        <w:t xml:space="preserve">, health or any relevant </w:t>
      </w:r>
      <w:proofErr w:type="gramStart"/>
      <w:r w:rsidR="003C65C6">
        <w:rPr>
          <w:rFonts w:asciiTheme="minorHAnsi" w:eastAsiaTheme="minorHAnsi" w:hAnsiTheme="minorHAnsi" w:cstheme="minorHAnsi"/>
        </w:rPr>
        <w:t>discipline</w:t>
      </w:r>
      <w:proofErr w:type="gramEnd"/>
    </w:p>
    <w:p w14:paraId="1BB7B625" w14:textId="0261F2C6" w:rsidR="00C8431C" w:rsidRPr="00976E8A"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3+ years of relevant experience </w:t>
      </w:r>
      <w:r w:rsidR="003C65C6">
        <w:rPr>
          <w:rFonts w:asciiTheme="minorHAnsi" w:eastAsiaTheme="minorHAnsi" w:hAnsiTheme="minorHAnsi" w:cstheme="minorHAnsi"/>
        </w:rPr>
        <w:t xml:space="preserve">with NGO </w:t>
      </w:r>
      <w:r w:rsidRPr="00976E8A">
        <w:rPr>
          <w:rFonts w:asciiTheme="minorHAnsi" w:eastAsiaTheme="minorHAnsi" w:hAnsiTheme="minorHAnsi" w:cstheme="minorHAnsi"/>
        </w:rPr>
        <w:t xml:space="preserve">in </w:t>
      </w:r>
      <w:r w:rsidR="003C65C6">
        <w:rPr>
          <w:rFonts w:asciiTheme="minorHAnsi" w:eastAsiaTheme="minorHAnsi" w:hAnsiTheme="minorHAnsi" w:cstheme="minorHAnsi"/>
        </w:rPr>
        <w:t xml:space="preserve">education, public </w:t>
      </w:r>
      <w:proofErr w:type="gramStart"/>
      <w:r w:rsidR="003C65C6">
        <w:rPr>
          <w:rFonts w:asciiTheme="minorHAnsi" w:eastAsiaTheme="minorHAnsi" w:hAnsiTheme="minorHAnsi" w:cstheme="minorHAnsi"/>
        </w:rPr>
        <w:t>health</w:t>
      </w:r>
      <w:proofErr w:type="gramEnd"/>
      <w:r w:rsidR="003C65C6">
        <w:rPr>
          <w:rFonts w:asciiTheme="minorHAnsi" w:eastAsiaTheme="minorHAnsi" w:hAnsiTheme="minorHAnsi" w:cstheme="minorHAnsi"/>
        </w:rPr>
        <w:t xml:space="preserve"> or </w:t>
      </w:r>
      <w:r w:rsidRPr="00976E8A">
        <w:rPr>
          <w:rFonts w:asciiTheme="minorHAnsi" w:eastAsiaTheme="minorHAnsi" w:hAnsiTheme="minorHAnsi" w:cstheme="minorHAnsi"/>
        </w:rPr>
        <w:t>development projects</w:t>
      </w:r>
      <w:r w:rsidR="00976E8A" w:rsidRPr="00976E8A">
        <w:rPr>
          <w:rFonts w:asciiTheme="minorHAnsi" w:eastAsiaTheme="minorHAnsi" w:hAnsiTheme="minorHAnsi" w:cstheme="minorHAnsi"/>
        </w:rPr>
        <w:t>.</w:t>
      </w:r>
    </w:p>
    <w:p w14:paraId="59467F80" w14:textId="5E3B0BF3" w:rsidR="00C8431C" w:rsidRPr="00976E8A"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Have experience </w:t>
      </w:r>
      <w:r w:rsidR="004A03C7" w:rsidRPr="00976E8A">
        <w:rPr>
          <w:rFonts w:asciiTheme="minorHAnsi" w:eastAsiaTheme="minorHAnsi" w:hAnsiTheme="minorHAnsi" w:cstheme="minorHAnsi"/>
        </w:rPr>
        <w:t>with</w:t>
      </w:r>
      <w:r w:rsidRPr="00976E8A">
        <w:rPr>
          <w:rFonts w:asciiTheme="minorHAnsi" w:eastAsiaTheme="minorHAnsi" w:hAnsiTheme="minorHAnsi" w:cstheme="minorHAnsi"/>
        </w:rPr>
        <w:t xml:space="preserve"> </w:t>
      </w:r>
      <w:r w:rsidR="00976E8A" w:rsidRPr="00976E8A">
        <w:rPr>
          <w:rFonts w:asciiTheme="minorHAnsi" w:eastAsiaTheme="minorHAnsi" w:hAnsiTheme="minorHAnsi" w:cstheme="minorHAnsi"/>
        </w:rPr>
        <w:t>t</w:t>
      </w:r>
      <w:r w:rsidRPr="00976E8A">
        <w:rPr>
          <w:rFonts w:asciiTheme="minorHAnsi" w:eastAsiaTheme="minorHAnsi" w:hAnsiTheme="minorHAnsi" w:cstheme="minorHAnsi"/>
        </w:rPr>
        <w:t>raining</w:t>
      </w:r>
      <w:r w:rsidR="00976E8A" w:rsidRPr="00976E8A">
        <w:rPr>
          <w:rFonts w:asciiTheme="minorHAnsi" w:eastAsiaTheme="minorHAnsi" w:hAnsiTheme="minorHAnsi" w:cstheme="minorHAnsi"/>
        </w:rPr>
        <w:t xml:space="preserve"> management</w:t>
      </w:r>
      <w:r w:rsidRPr="00976E8A">
        <w:rPr>
          <w:rFonts w:asciiTheme="minorHAnsi" w:eastAsiaTheme="minorHAnsi" w:hAnsiTheme="minorHAnsi" w:cstheme="minorHAnsi"/>
        </w:rPr>
        <w:t xml:space="preserve"> on SRHR specially on MR, </w:t>
      </w:r>
      <w:proofErr w:type="gramStart"/>
      <w:r w:rsidRPr="00976E8A">
        <w:rPr>
          <w:rFonts w:asciiTheme="minorHAnsi" w:eastAsiaTheme="minorHAnsi" w:hAnsiTheme="minorHAnsi" w:cstheme="minorHAnsi"/>
        </w:rPr>
        <w:t>PAC</w:t>
      </w:r>
      <w:proofErr w:type="gramEnd"/>
      <w:r w:rsidRPr="00976E8A">
        <w:rPr>
          <w:rFonts w:asciiTheme="minorHAnsi" w:eastAsiaTheme="minorHAnsi" w:hAnsiTheme="minorHAnsi" w:cstheme="minorHAnsi"/>
        </w:rPr>
        <w:t xml:space="preserve"> and Family Planning</w:t>
      </w:r>
    </w:p>
    <w:p w14:paraId="00963F20" w14:textId="1A465FD1" w:rsidR="00C8431C" w:rsidRPr="00976E8A"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Skilled in training conduction and monitoring</w:t>
      </w:r>
      <w:r w:rsidR="004A03C7" w:rsidRPr="00976E8A">
        <w:rPr>
          <w:rFonts w:asciiTheme="minorHAnsi" w:eastAsiaTheme="minorHAnsi" w:hAnsiTheme="minorHAnsi" w:cstheme="minorHAnsi"/>
        </w:rPr>
        <w:t xml:space="preserve"> will add value</w:t>
      </w:r>
      <w:r w:rsidR="00976E8A" w:rsidRPr="00976E8A">
        <w:rPr>
          <w:rFonts w:asciiTheme="minorHAnsi" w:eastAsiaTheme="minorHAnsi" w:hAnsiTheme="minorHAnsi" w:cstheme="minorHAnsi"/>
        </w:rPr>
        <w:t>.</w:t>
      </w:r>
    </w:p>
    <w:p w14:paraId="1F005823" w14:textId="77813F6B" w:rsidR="00C8431C" w:rsidRPr="00976E8A"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Good experience in coordination with different stakeholders</w:t>
      </w:r>
      <w:r w:rsidR="003C65C6">
        <w:rPr>
          <w:rFonts w:asciiTheme="minorHAnsi" w:eastAsiaTheme="minorHAnsi" w:hAnsiTheme="minorHAnsi" w:cstheme="minorHAnsi"/>
        </w:rPr>
        <w:t xml:space="preserve"> </w:t>
      </w:r>
    </w:p>
    <w:p w14:paraId="6B420251" w14:textId="5FBE4712" w:rsidR="00C8431C"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Competency in training budgeting and budget management</w:t>
      </w:r>
      <w:r w:rsidR="00976E8A" w:rsidRPr="00976E8A">
        <w:rPr>
          <w:rFonts w:asciiTheme="minorHAnsi" w:eastAsiaTheme="minorHAnsi" w:hAnsiTheme="minorHAnsi" w:cstheme="minorHAnsi"/>
        </w:rPr>
        <w:t>.</w:t>
      </w:r>
    </w:p>
    <w:p w14:paraId="376B03DB" w14:textId="274929BD" w:rsidR="008104ED" w:rsidRPr="008104ED" w:rsidRDefault="008104ED" w:rsidP="008104ED">
      <w:pPr>
        <w:pStyle w:val="ListParagraph"/>
        <w:numPr>
          <w:ilvl w:val="0"/>
          <w:numId w:val="2"/>
        </w:numPr>
        <w:rPr>
          <w:rFonts w:asciiTheme="minorHAnsi" w:eastAsiaTheme="minorHAnsi" w:hAnsiTheme="minorHAnsi" w:cstheme="minorHAnsi"/>
        </w:rPr>
      </w:pPr>
      <w:r w:rsidRPr="008104ED">
        <w:rPr>
          <w:rFonts w:asciiTheme="minorHAnsi" w:eastAsiaTheme="minorHAnsi" w:hAnsiTheme="minorHAnsi" w:cstheme="minorHAnsi"/>
        </w:rPr>
        <w:t>Understanding and experiences about public health systems of Bangladesh is essential.</w:t>
      </w:r>
    </w:p>
    <w:p w14:paraId="28DC5754" w14:textId="77777777" w:rsidR="00976E8A" w:rsidRPr="00976E8A" w:rsidRDefault="00976E8A"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Good management, communication and reporting skills are required. </w:t>
      </w:r>
    </w:p>
    <w:p w14:paraId="5E5FCD54" w14:textId="3B1CADF5" w:rsidR="00C8431C" w:rsidRPr="00976E8A" w:rsidRDefault="00C8431C" w:rsidP="00976E8A">
      <w:pPr>
        <w:pStyle w:val="ListParagraph"/>
        <w:numPr>
          <w:ilvl w:val="0"/>
          <w:numId w:val="2"/>
        </w:numPr>
        <w:spacing w:before="100" w:beforeAutospacing="1" w:after="100" w:afterAutospacing="1" w:line="240" w:lineRule="auto"/>
        <w:jc w:val="both"/>
        <w:outlineLvl w:val="4"/>
        <w:rPr>
          <w:rFonts w:asciiTheme="minorHAnsi" w:eastAsiaTheme="minorHAnsi" w:hAnsiTheme="minorHAnsi" w:cstheme="minorHAnsi"/>
        </w:rPr>
      </w:pPr>
      <w:r w:rsidRPr="00976E8A">
        <w:rPr>
          <w:rFonts w:asciiTheme="minorHAnsi" w:eastAsiaTheme="minorHAnsi" w:hAnsiTheme="minorHAnsi" w:cstheme="minorHAnsi"/>
        </w:rPr>
        <w:t xml:space="preserve">Computer </w:t>
      </w:r>
      <w:r w:rsidR="00112525" w:rsidRPr="00976E8A">
        <w:rPr>
          <w:rFonts w:asciiTheme="minorHAnsi" w:eastAsiaTheme="minorHAnsi" w:hAnsiTheme="minorHAnsi" w:cstheme="minorHAnsi"/>
        </w:rPr>
        <w:t>skills</w:t>
      </w:r>
      <w:r w:rsidRPr="00976E8A">
        <w:rPr>
          <w:rFonts w:asciiTheme="minorHAnsi" w:eastAsiaTheme="minorHAnsi" w:hAnsiTheme="minorHAnsi" w:cstheme="minorHAnsi"/>
        </w:rPr>
        <w:t xml:space="preserve">: proficiency in MS Office </w:t>
      </w:r>
      <w:r w:rsidR="003C65C6">
        <w:rPr>
          <w:rFonts w:asciiTheme="minorHAnsi" w:eastAsiaTheme="minorHAnsi" w:hAnsiTheme="minorHAnsi" w:cstheme="minorHAnsi"/>
        </w:rPr>
        <w:t xml:space="preserve">particularly in excel </w:t>
      </w:r>
      <w:r w:rsidR="00E1635E" w:rsidRPr="00976E8A">
        <w:rPr>
          <w:rFonts w:asciiTheme="minorHAnsi" w:eastAsiaTheme="minorHAnsi" w:hAnsiTheme="minorHAnsi" w:cstheme="minorHAnsi"/>
        </w:rPr>
        <w:t xml:space="preserve">and </w:t>
      </w:r>
      <w:r w:rsidR="003C65C6">
        <w:rPr>
          <w:rFonts w:asciiTheme="minorHAnsi" w:eastAsiaTheme="minorHAnsi" w:hAnsiTheme="minorHAnsi" w:cstheme="minorHAnsi"/>
        </w:rPr>
        <w:t xml:space="preserve">in </w:t>
      </w:r>
      <w:r w:rsidRPr="00976E8A">
        <w:rPr>
          <w:rFonts w:asciiTheme="minorHAnsi" w:eastAsiaTheme="minorHAnsi" w:hAnsiTheme="minorHAnsi" w:cstheme="minorHAnsi"/>
        </w:rPr>
        <w:t xml:space="preserve">Bangla </w:t>
      </w:r>
      <w:r w:rsidR="003C65C6">
        <w:rPr>
          <w:rFonts w:asciiTheme="minorHAnsi" w:eastAsiaTheme="minorHAnsi" w:hAnsiTheme="minorHAnsi" w:cstheme="minorHAnsi"/>
        </w:rPr>
        <w:t>t</w:t>
      </w:r>
      <w:r w:rsidR="00E1635E" w:rsidRPr="00976E8A">
        <w:rPr>
          <w:rFonts w:asciiTheme="minorHAnsi" w:eastAsiaTheme="minorHAnsi" w:hAnsiTheme="minorHAnsi" w:cstheme="minorHAnsi"/>
        </w:rPr>
        <w:t>yping</w:t>
      </w:r>
      <w:r w:rsidR="00976E8A" w:rsidRPr="00976E8A">
        <w:rPr>
          <w:rFonts w:asciiTheme="minorHAnsi" w:eastAsiaTheme="minorHAnsi" w:hAnsiTheme="minorHAnsi" w:cstheme="minorHAnsi"/>
        </w:rPr>
        <w:t>.</w:t>
      </w:r>
    </w:p>
    <w:p w14:paraId="57B0B6E4" w14:textId="77777777" w:rsidR="00976E8A" w:rsidRDefault="00976E8A" w:rsidP="003C65C6">
      <w:pPr>
        <w:spacing w:before="100" w:beforeAutospacing="1" w:after="100" w:afterAutospacing="1" w:line="240" w:lineRule="auto"/>
        <w:ind w:left="360"/>
        <w:jc w:val="both"/>
        <w:outlineLvl w:val="4"/>
        <w:rPr>
          <w:b/>
          <w:bCs/>
        </w:rPr>
      </w:pPr>
      <w:r w:rsidRPr="003C65C6">
        <w:rPr>
          <w:b/>
          <w:bCs/>
        </w:rPr>
        <w:t>Employment Status</w:t>
      </w:r>
    </w:p>
    <w:p w14:paraId="7DC46B48" w14:textId="7FA5EC69" w:rsidR="00471618" w:rsidRPr="00471618" w:rsidRDefault="00471618" w:rsidP="00471618">
      <w:pPr>
        <w:pStyle w:val="ListParagraph"/>
        <w:numPr>
          <w:ilvl w:val="0"/>
          <w:numId w:val="10"/>
        </w:numPr>
        <w:spacing w:before="100" w:beforeAutospacing="1" w:after="100" w:afterAutospacing="1" w:line="240" w:lineRule="auto"/>
        <w:jc w:val="both"/>
        <w:outlineLvl w:val="4"/>
        <w:rPr>
          <w:b/>
          <w:bCs/>
        </w:rPr>
      </w:pPr>
      <w:r w:rsidRPr="00471618">
        <w:rPr>
          <w:rFonts w:asciiTheme="minorHAnsi" w:hAnsiTheme="minorHAnsi" w:cstheme="minorHAnsi"/>
        </w:rPr>
        <w:t>Full time for one year with scope of renewal upon performance and availability of funding</w:t>
      </w:r>
      <w:r w:rsidRPr="00471618">
        <w:rPr>
          <w:b/>
          <w:bCs/>
        </w:rPr>
        <w:t>.</w:t>
      </w:r>
    </w:p>
    <w:p w14:paraId="04322E28" w14:textId="77777777" w:rsidR="00976E8A" w:rsidRPr="00A47D2E" w:rsidRDefault="00976E8A" w:rsidP="00976E8A">
      <w:pPr>
        <w:pStyle w:val="Heading1"/>
        <w:rPr>
          <w:rStyle w:val="Strong"/>
          <w:rFonts w:asciiTheme="minorHAnsi" w:hAnsiTheme="minorHAnsi" w:cstheme="minorHAnsi"/>
          <w:color w:val="000000"/>
          <w:sz w:val="22"/>
          <w:szCs w:val="22"/>
          <w:lang w:eastAsia="en-US"/>
        </w:rPr>
      </w:pPr>
      <w:r w:rsidRPr="00A47D2E">
        <w:rPr>
          <w:rStyle w:val="Strong"/>
          <w:rFonts w:asciiTheme="minorHAnsi" w:hAnsiTheme="minorHAnsi" w:cstheme="minorHAnsi"/>
          <w:color w:val="000000"/>
          <w:sz w:val="22"/>
          <w:szCs w:val="22"/>
          <w:lang w:eastAsia="en-US"/>
        </w:rPr>
        <w:t xml:space="preserve">Salary &amp; Benefit </w:t>
      </w:r>
    </w:p>
    <w:p w14:paraId="4B90E011" w14:textId="77777777" w:rsidR="0000148C" w:rsidRDefault="00976E8A" w:rsidP="00976E8A">
      <w:pPr>
        <w:spacing w:after="0" w:line="240" w:lineRule="auto"/>
        <w:rPr>
          <w:rFonts w:eastAsia="Times New Roman" w:cstheme="minorHAnsi"/>
          <w:lang w:eastAsia="en-GB"/>
        </w:rPr>
      </w:pPr>
      <w:r w:rsidRPr="0000148C">
        <w:rPr>
          <w:rFonts w:eastAsia="Times New Roman" w:cstheme="minorHAnsi"/>
          <w:lang w:eastAsia="en-GB"/>
        </w:rPr>
        <w:t xml:space="preserve">Ipas Bangladesh will offer an annual salary of BDT </w:t>
      </w:r>
      <w:r w:rsidR="00F026E0" w:rsidRPr="0000148C">
        <w:rPr>
          <w:rFonts w:eastAsia="Times New Roman" w:cstheme="minorHAnsi"/>
        </w:rPr>
        <w:t>821,884</w:t>
      </w:r>
      <w:r w:rsidRPr="0000148C">
        <w:rPr>
          <w:rFonts w:eastAsia="Times New Roman" w:cstheme="minorHAnsi"/>
        </w:rPr>
        <w:t xml:space="preserve"> </w:t>
      </w:r>
      <w:r w:rsidRPr="0000148C">
        <w:rPr>
          <w:rFonts w:eastAsia="Times New Roman" w:cstheme="minorHAnsi"/>
          <w:lang w:eastAsia="en-GB"/>
        </w:rPr>
        <w:t xml:space="preserve">and other benefits as per organizational policies. </w:t>
      </w:r>
    </w:p>
    <w:p w14:paraId="1421573A" w14:textId="1C2B7E16" w:rsidR="00976E8A" w:rsidRPr="0000148C" w:rsidRDefault="00976E8A" w:rsidP="00976E8A">
      <w:pPr>
        <w:spacing w:after="0" w:line="240" w:lineRule="auto"/>
        <w:rPr>
          <w:rFonts w:eastAsia="Times New Roman" w:cstheme="minorHAnsi"/>
          <w:b/>
          <w:bCs/>
        </w:rPr>
      </w:pPr>
      <w:r w:rsidRPr="0000148C">
        <w:rPr>
          <w:rFonts w:eastAsia="Times New Roman" w:cstheme="minorHAnsi"/>
          <w:b/>
          <w:bCs/>
          <w:lang w:eastAsia="en-GB"/>
        </w:rPr>
        <w:t>Benefit includes:</w:t>
      </w:r>
    </w:p>
    <w:p w14:paraId="5E1C035E"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Provident Fund</w:t>
      </w:r>
    </w:p>
    <w:p w14:paraId="73BA08EF"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Festival Bonus</w:t>
      </w:r>
    </w:p>
    <w:p w14:paraId="42F5A638"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Gratuity</w:t>
      </w:r>
    </w:p>
    <w:p w14:paraId="64F693AC"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Health Insurance Coverage, including spouse.</w:t>
      </w:r>
    </w:p>
    <w:p w14:paraId="628C2BD0" w14:textId="77777777" w:rsidR="00976E8A" w:rsidRPr="00F026E0" w:rsidRDefault="00976E8A" w:rsidP="00976E8A">
      <w:pPr>
        <w:numPr>
          <w:ilvl w:val="0"/>
          <w:numId w:val="9"/>
        </w:numPr>
        <w:spacing w:after="0" w:line="240" w:lineRule="auto"/>
        <w:contextualSpacing/>
        <w:rPr>
          <w:rFonts w:ascii="Calibri" w:eastAsia="Times New Roman" w:hAnsi="Calibri" w:cs="Calibri"/>
          <w:szCs w:val="20"/>
          <w:lang w:eastAsia="en-GB"/>
        </w:rPr>
      </w:pPr>
      <w:r w:rsidRPr="00F026E0">
        <w:rPr>
          <w:rFonts w:ascii="Calibri" w:eastAsia="Times New Roman" w:hAnsi="Calibri" w:cs="Calibri"/>
          <w:szCs w:val="20"/>
          <w:lang w:eastAsia="en-GB"/>
        </w:rPr>
        <w:t>Life Insurance</w:t>
      </w:r>
    </w:p>
    <w:p w14:paraId="3679ADD8" w14:textId="77777777" w:rsidR="00976E8A" w:rsidRPr="00F026E0" w:rsidRDefault="00976E8A" w:rsidP="00976E8A">
      <w:pPr>
        <w:numPr>
          <w:ilvl w:val="0"/>
          <w:numId w:val="9"/>
        </w:numPr>
        <w:spacing w:after="0" w:line="240" w:lineRule="auto"/>
        <w:contextualSpacing/>
        <w:rPr>
          <w:rFonts w:ascii="Calibri" w:eastAsia="Times New Roman" w:hAnsi="Calibri" w:cs="Arial"/>
          <w:lang w:eastAsia="en-GB"/>
        </w:rPr>
      </w:pPr>
      <w:r w:rsidRPr="00F026E0">
        <w:rPr>
          <w:rFonts w:ascii="Calibri" w:eastAsia="Times New Roman" w:hAnsi="Calibri" w:cs="Calibri"/>
          <w:szCs w:val="20"/>
          <w:lang w:eastAsia="en-GB"/>
        </w:rPr>
        <w:t>Professional development</w:t>
      </w:r>
      <w:r w:rsidRPr="00F026E0">
        <w:rPr>
          <w:rFonts w:ascii="Calibri" w:eastAsia="Times New Roman" w:hAnsi="Calibri" w:cs="Arial"/>
          <w:lang w:eastAsia="en-GB"/>
        </w:rPr>
        <w:t xml:space="preserve"> opportunities</w:t>
      </w:r>
    </w:p>
    <w:p w14:paraId="750F04CB" w14:textId="77777777" w:rsidR="00976E8A" w:rsidRPr="008764A5" w:rsidRDefault="00976E8A" w:rsidP="00976E8A">
      <w:pPr>
        <w:spacing w:after="0" w:line="240" w:lineRule="auto"/>
        <w:jc w:val="both"/>
        <w:rPr>
          <w:rFonts w:ascii="Calibri" w:eastAsia="Times New Roman" w:hAnsi="Calibri" w:cs="Calibri"/>
          <w:spacing w:val="8"/>
          <w:shd w:val="clear" w:color="auto" w:fill="FFFFFF"/>
          <w:lang w:eastAsia="en-GB"/>
        </w:rPr>
      </w:pPr>
    </w:p>
    <w:p w14:paraId="5C37CAF8" w14:textId="77777777" w:rsidR="00976E8A" w:rsidRDefault="00976E8A" w:rsidP="00976E8A">
      <w:pPr>
        <w:jc w:val="both"/>
        <w:rPr>
          <w:rFonts w:ascii="Calibri" w:hAnsi="Calibri" w:cs="Calibri"/>
          <w:spacing w:val="8"/>
          <w:shd w:val="clear" w:color="auto" w:fill="FFFFFF"/>
        </w:rPr>
      </w:pPr>
      <w:bookmarkStart w:id="7" w:name="_Hlk154617916"/>
      <w:r w:rsidRPr="00F96E3A">
        <w:rPr>
          <w:rFonts w:ascii="Calibri" w:hAnsi="Calibri" w:cs="Calibri"/>
          <w:spacing w:val="8"/>
          <w:shd w:val="clear" w:color="auto" w:fill="FFFFFF"/>
        </w:rPr>
        <w:t xml:space="preserve">Ipas Bangladesh will seek information from job applicants’ previous employers about incidents of sexual exploitation, sexual abuse and/or sexual harassment, and/or child abuse where the applicant was accused and/or found guilty. By submitting the application, the job applicant confirms that s/he has no previous record of sexual misconduct, abuse and/or sexual harassment, and/or child abuse </w:t>
      </w:r>
      <w:proofErr w:type="gramStart"/>
      <w:r w:rsidRPr="00F96E3A">
        <w:rPr>
          <w:rFonts w:ascii="Calibri" w:hAnsi="Calibri" w:cs="Calibri"/>
          <w:spacing w:val="8"/>
          <w:shd w:val="clear" w:color="auto" w:fill="FFFFFF"/>
        </w:rPr>
        <w:t>and also</w:t>
      </w:r>
      <w:proofErr w:type="gramEnd"/>
      <w:r w:rsidRPr="00F96E3A">
        <w:rPr>
          <w:rFonts w:ascii="Calibri" w:hAnsi="Calibri" w:cs="Calibri"/>
          <w:spacing w:val="8"/>
          <w:shd w:val="clear" w:color="auto" w:fill="FFFFFF"/>
        </w:rPr>
        <w:t>, s/he have no objection to Ipas Bangladesh requesting information specified above to his/her previous employer.</w:t>
      </w:r>
    </w:p>
    <w:p w14:paraId="6372633C" w14:textId="77777777" w:rsidR="00976E8A" w:rsidRPr="00E039AA" w:rsidRDefault="00976E8A" w:rsidP="00976E8A">
      <w:pPr>
        <w:jc w:val="both"/>
        <w:rPr>
          <w:rFonts w:cstheme="minorHAnsi"/>
          <w:spacing w:val="8"/>
          <w:shd w:val="clear" w:color="auto" w:fill="FFFFFF"/>
        </w:rPr>
      </w:pPr>
      <w:r w:rsidRPr="00E039AA">
        <w:rPr>
          <w:rFonts w:cstheme="minorHAnsi"/>
          <w:spacing w:val="8"/>
          <w:shd w:val="clear" w:color="auto" w:fill="FFFFFF"/>
        </w:rPr>
        <w:t>Ipas is strongly committed to providing a work environment that is free from all forms of harassment, discrimination, and inequity.  We recruit, employ, train, promote, and compensate our personnel without regard to race, age, sex, religion, national origin, color, creed, ancestry, citizenship, marital status, veteran status, military service, disability, genetic information, gender identity, gender expression, transgender status, sexual orientation, or any other personal characteristic protected by law or outlined by Ipas policy.</w:t>
      </w:r>
    </w:p>
    <w:bookmarkEnd w:id="7"/>
    <w:p w14:paraId="3655D827" w14:textId="77777777" w:rsidR="00976E8A" w:rsidRPr="00A47D2E" w:rsidRDefault="00976E8A" w:rsidP="00976E8A">
      <w:pPr>
        <w:pStyle w:val="Heading1"/>
        <w:rPr>
          <w:rStyle w:val="Strong"/>
          <w:rFonts w:asciiTheme="minorHAnsi" w:hAnsiTheme="minorHAnsi" w:cstheme="minorHAnsi"/>
          <w:color w:val="000000"/>
          <w:sz w:val="22"/>
          <w:szCs w:val="22"/>
          <w:lang w:eastAsia="en-US"/>
        </w:rPr>
      </w:pPr>
      <w:r w:rsidRPr="00A47D2E">
        <w:rPr>
          <w:rStyle w:val="Strong"/>
          <w:rFonts w:asciiTheme="minorHAnsi" w:hAnsiTheme="minorHAnsi" w:cstheme="minorHAnsi"/>
          <w:color w:val="000000"/>
          <w:sz w:val="22"/>
          <w:szCs w:val="22"/>
          <w:lang w:eastAsia="en-US"/>
        </w:rPr>
        <w:t>How to Apply</w:t>
      </w:r>
    </w:p>
    <w:p w14:paraId="16522477" w14:textId="2228FB20" w:rsidR="00976E8A" w:rsidRPr="0005123B" w:rsidRDefault="00976E8A" w:rsidP="00EB0630">
      <w:pPr>
        <w:rPr>
          <w:rFonts w:cstheme="minorHAnsi"/>
          <w:color w:val="000000" w:themeColor="text1"/>
        </w:rPr>
      </w:pPr>
      <w:r w:rsidRPr="008764A5">
        <w:rPr>
          <w:rFonts w:ascii="Arial" w:eastAsia="Times New Roman" w:hAnsi="Arial" w:cs="Arial"/>
          <w:color w:val="484C4F"/>
          <w:spacing w:val="8"/>
          <w:sz w:val="21"/>
          <w:szCs w:val="21"/>
          <w:lang w:eastAsia="en-GB"/>
        </w:rPr>
        <w:br/>
      </w:r>
      <w:r w:rsidRPr="0005123B">
        <w:rPr>
          <w:rFonts w:cstheme="minorHAnsi"/>
          <w:spacing w:val="8"/>
          <w:shd w:val="clear" w:color="auto" w:fill="FFFFFF"/>
        </w:rPr>
        <w:t xml:space="preserve">Interested and qualified candidates should send their CV/Resume including at least two professional references, as well as a </w:t>
      </w:r>
      <w:r>
        <w:rPr>
          <w:rFonts w:cstheme="minorHAnsi"/>
          <w:spacing w:val="8"/>
          <w:shd w:val="clear" w:color="auto" w:fill="FFFFFF"/>
        </w:rPr>
        <w:t>‘</w:t>
      </w:r>
      <w:r w:rsidRPr="0005123B">
        <w:rPr>
          <w:rFonts w:cstheme="minorHAnsi"/>
          <w:spacing w:val="8"/>
          <w:shd w:val="clear" w:color="auto" w:fill="FFFFFF"/>
        </w:rPr>
        <w:t>Cover Letter</w:t>
      </w:r>
      <w:r>
        <w:rPr>
          <w:rFonts w:cstheme="minorHAnsi"/>
          <w:spacing w:val="8"/>
          <w:shd w:val="clear" w:color="auto" w:fill="FFFFFF"/>
        </w:rPr>
        <w:t>’</w:t>
      </w:r>
      <w:r w:rsidRPr="0005123B">
        <w:rPr>
          <w:rFonts w:cstheme="minorHAnsi"/>
          <w:spacing w:val="8"/>
          <w:shd w:val="clear" w:color="auto" w:fill="FFFFFF"/>
        </w:rPr>
        <w:t xml:space="preserve"> stating the suitability for the position to </w:t>
      </w:r>
      <w:hyperlink r:id="rId7" w:history="1">
        <w:r w:rsidR="00EB0630" w:rsidRPr="00DA216E">
          <w:rPr>
            <w:rStyle w:val="Hyperlink"/>
            <w:b/>
            <w:bCs/>
          </w:rPr>
          <w:t>Ipas bd jobs</w:t>
        </w:r>
      </w:hyperlink>
      <w:r w:rsidR="00EB0630" w:rsidRPr="00DA216E">
        <w:rPr>
          <w:b/>
          <w:bCs/>
        </w:rPr>
        <w:t xml:space="preserve"> </w:t>
      </w:r>
      <w:r w:rsidRPr="0005123B">
        <w:rPr>
          <w:rFonts w:cstheme="minorHAnsi"/>
          <w:lang w:val="en-GB"/>
        </w:rPr>
        <w:t xml:space="preserve"> </w:t>
      </w:r>
      <w:bookmarkStart w:id="8" w:name="_Hlk154618041"/>
      <w:r w:rsidRPr="00A34340">
        <w:rPr>
          <w:rFonts w:eastAsia="Times New Roman" w:cstheme="minorHAnsi"/>
          <w:b/>
          <w:bCs/>
          <w:bdr w:val="none" w:sz="0" w:space="0" w:color="auto" w:frame="1"/>
        </w:rPr>
        <w:t>by Jan</w:t>
      </w:r>
      <w:r w:rsidR="00101658">
        <w:rPr>
          <w:rFonts w:eastAsia="Times New Roman" w:cstheme="minorHAnsi"/>
          <w:b/>
          <w:bCs/>
          <w:bdr w:val="none" w:sz="0" w:space="0" w:color="auto" w:frame="1"/>
        </w:rPr>
        <w:t>uary</w:t>
      </w:r>
      <w:r w:rsidRPr="00A34340">
        <w:rPr>
          <w:rFonts w:eastAsia="Times New Roman" w:cstheme="minorHAnsi"/>
          <w:b/>
          <w:bCs/>
          <w:bdr w:val="none" w:sz="0" w:space="0" w:color="auto" w:frame="1"/>
        </w:rPr>
        <w:t xml:space="preserve"> </w:t>
      </w:r>
      <w:r w:rsidR="00F84264">
        <w:rPr>
          <w:rFonts w:eastAsia="Times New Roman" w:cstheme="minorHAnsi"/>
          <w:b/>
          <w:bCs/>
          <w:bdr w:val="none" w:sz="0" w:space="0" w:color="auto" w:frame="1"/>
        </w:rPr>
        <w:t>24</w:t>
      </w:r>
      <w:r w:rsidR="00101658">
        <w:rPr>
          <w:rFonts w:eastAsia="Times New Roman" w:cstheme="minorHAnsi"/>
          <w:b/>
          <w:bCs/>
          <w:bdr w:val="none" w:sz="0" w:space="0" w:color="auto" w:frame="1"/>
        </w:rPr>
        <w:t>,</w:t>
      </w:r>
      <w:r w:rsidRPr="00A34340">
        <w:rPr>
          <w:rFonts w:eastAsia="Times New Roman" w:cstheme="minorHAnsi"/>
          <w:b/>
          <w:bCs/>
          <w:bdr w:val="none" w:sz="0" w:space="0" w:color="auto" w:frame="1"/>
        </w:rPr>
        <w:t xml:space="preserve"> 2024</w:t>
      </w:r>
      <w:r w:rsidRPr="00A34340">
        <w:rPr>
          <w:rFonts w:eastAsia="Times New Roman" w:cstheme="minorHAnsi"/>
          <w:bdr w:val="none" w:sz="0" w:space="0" w:color="auto" w:frame="1"/>
        </w:rPr>
        <w:t>.</w:t>
      </w:r>
      <w:r w:rsidRPr="0005123B">
        <w:rPr>
          <w:rFonts w:eastAsia="Times New Roman" w:cstheme="minorHAnsi"/>
          <w:bdr w:val="none" w:sz="0" w:space="0" w:color="auto" w:frame="1"/>
        </w:rPr>
        <w:t> Only short-listed candidates will be called for the interview. Any form of persuasion in the selection process will automatically disqualify the candidacy.</w:t>
      </w:r>
      <w:bookmarkEnd w:id="8"/>
    </w:p>
    <w:p w14:paraId="5F58678F" w14:textId="77777777" w:rsidR="00EB0630" w:rsidRDefault="00EB0630"/>
    <w:sectPr w:rsidR="00EB0630" w:rsidSect="00286807">
      <w:head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A065" w14:textId="77777777" w:rsidR="00286807" w:rsidRDefault="00286807" w:rsidP="00F11342">
      <w:pPr>
        <w:spacing w:after="0" w:line="240" w:lineRule="auto"/>
      </w:pPr>
      <w:r>
        <w:separator/>
      </w:r>
    </w:p>
  </w:endnote>
  <w:endnote w:type="continuationSeparator" w:id="0">
    <w:p w14:paraId="428758D0" w14:textId="77777777" w:rsidR="00286807" w:rsidRDefault="00286807" w:rsidP="00F1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BCF8" w14:textId="77777777" w:rsidR="00286807" w:rsidRDefault="00286807" w:rsidP="00F11342">
      <w:pPr>
        <w:spacing w:after="0" w:line="240" w:lineRule="auto"/>
      </w:pPr>
      <w:r>
        <w:separator/>
      </w:r>
    </w:p>
  </w:footnote>
  <w:footnote w:type="continuationSeparator" w:id="0">
    <w:p w14:paraId="74E1949B" w14:textId="77777777" w:rsidR="00286807" w:rsidRDefault="00286807" w:rsidP="00F1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C1E9" w14:textId="5E0457F5" w:rsidR="00F11342" w:rsidRDefault="00F11342">
    <w:pPr>
      <w:pStyle w:val="Header"/>
    </w:pPr>
    <w:r w:rsidRPr="00D36637">
      <w:rPr>
        <w:noProof/>
        <w:sz w:val="24"/>
        <w:szCs w:val="24"/>
      </w:rPr>
      <w:drawing>
        <wp:inline distT="0" distB="0" distL="0" distR="0" wp14:anchorId="67AF32BC" wp14:editId="473A433E">
          <wp:extent cx="2231390" cy="372110"/>
          <wp:effectExtent l="0" t="0" r="0" b="889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7"/>
    <w:multiLevelType w:val="multilevel"/>
    <w:tmpl w:val="1C66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64C5"/>
    <w:multiLevelType w:val="hybridMultilevel"/>
    <w:tmpl w:val="35AC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90928"/>
    <w:multiLevelType w:val="multilevel"/>
    <w:tmpl w:val="FDE87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23CD8"/>
    <w:multiLevelType w:val="multilevel"/>
    <w:tmpl w:val="ED78C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92916"/>
    <w:multiLevelType w:val="multilevel"/>
    <w:tmpl w:val="EC32E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F4697"/>
    <w:multiLevelType w:val="multilevel"/>
    <w:tmpl w:val="98127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63AD8"/>
    <w:multiLevelType w:val="multilevel"/>
    <w:tmpl w:val="682E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B1C5C"/>
    <w:multiLevelType w:val="hybridMultilevel"/>
    <w:tmpl w:val="7D767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F84FB6"/>
    <w:multiLevelType w:val="multilevel"/>
    <w:tmpl w:val="58CA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4446118">
    <w:abstractNumId w:val="0"/>
  </w:num>
  <w:num w:numId="2" w16cid:durableId="1081411869">
    <w:abstractNumId w:val="9"/>
  </w:num>
  <w:num w:numId="3" w16cid:durableId="1186405448">
    <w:abstractNumId w:val="3"/>
  </w:num>
  <w:num w:numId="4" w16cid:durableId="234124114">
    <w:abstractNumId w:val="7"/>
  </w:num>
  <w:num w:numId="5" w16cid:durableId="230652237">
    <w:abstractNumId w:val="1"/>
  </w:num>
  <w:num w:numId="6" w16cid:durableId="1626692223">
    <w:abstractNumId w:val="4"/>
  </w:num>
  <w:num w:numId="7" w16cid:durableId="1749379080">
    <w:abstractNumId w:val="2"/>
  </w:num>
  <w:num w:numId="8" w16cid:durableId="1285500216">
    <w:abstractNumId w:val="5"/>
  </w:num>
  <w:num w:numId="9" w16cid:durableId="1857382565">
    <w:abstractNumId w:val="6"/>
  </w:num>
  <w:num w:numId="10" w16cid:durableId="951865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1C"/>
    <w:rsid w:val="0000148C"/>
    <w:rsid w:val="000337E3"/>
    <w:rsid w:val="000B2B9F"/>
    <w:rsid w:val="000C1635"/>
    <w:rsid w:val="000E3058"/>
    <w:rsid w:val="00101658"/>
    <w:rsid w:val="00105C09"/>
    <w:rsid w:val="00112525"/>
    <w:rsid w:val="00195E1E"/>
    <w:rsid w:val="001A7FA3"/>
    <w:rsid w:val="00207D5A"/>
    <w:rsid w:val="00286807"/>
    <w:rsid w:val="002D59BB"/>
    <w:rsid w:val="002F6E06"/>
    <w:rsid w:val="00303A59"/>
    <w:rsid w:val="0032116D"/>
    <w:rsid w:val="00324917"/>
    <w:rsid w:val="00377FAC"/>
    <w:rsid w:val="00381971"/>
    <w:rsid w:val="003C65C6"/>
    <w:rsid w:val="003D499C"/>
    <w:rsid w:val="003E19D5"/>
    <w:rsid w:val="00471618"/>
    <w:rsid w:val="004A03C7"/>
    <w:rsid w:val="004B5C4E"/>
    <w:rsid w:val="005B581A"/>
    <w:rsid w:val="006747B2"/>
    <w:rsid w:val="00677290"/>
    <w:rsid w:val="007358DE"/>
    <w:rsid w:val="00765A19"/>
    <w:rsid w:val="007A74FB"/>
    <w:rsid w:val="008104ED"/>
    <w:rsid w:val="00830BB5"/>
    <w:rsid w:val="00835EC6"/>
    <w:rsid w:val="008C2B16"/>
    <w:rsid w:val="008D7750"/>
    <w:rsid w:val="00976E8A"/>
    <w:rsid w:val="00992D93"/>
    <w:rsid w:val="009B7AA0"/>
    <w:rsid w:val="009C2AC2"/>
    <w:rsid w:val="009C313F"/>
    <w:rsid w:val="00A3385F"/>
    <w:rsid w:val="00A34340"/>
    <w:rsid w:val="00A574DE"/>
    <w:rsid w:val="00A84759"/>
    <w:rsid w:val="00B42BEB"/>
    <w:rsid w:val="00B57E55"/>
    <w:rsid w:val="00B677BD"/>
    <w:rsid w:val="00BB12A4"/>
    <w:rsid w:val="00C3528B"/>
    <w:rsid w:val="00C43E9A"/>
    <w:rsid w:val="00C44EA9"/>
    <w:rsid w:val="00C8431C"/>
    <w:rsid w:val="00CD070E"/>
    <w:rsid w:val="00CF5C34"/>
    <w:rsid w:val="00D36637"/>
    <w:rsid w:val="00DA216E"/>
    <w:rsid w:val="00DA3E0D"/>
    <w:rsid w:val="00E1635E"/>
    <w:rsid w:val="00E763B6"/>
    <w:rsid w:val="00E94C6E"/>
    <w:rsid w:val="00EB0630"/>
    <w:rsid w:val="00F01286"/>
    <w:rsid w:val="00F026E0"/>
    <w:rsid w:val="00F11342"/>
    <w:rsid w:val="00F72252"/>
    <w:rsid w:val="00F84264"/>
    <w:rsid w:val="00F9222C"/>
    <w:rsid w:val="00FA0DF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32A87"/>
  <w15:chartTrackingRefBased/>
  <w15:docId w15:val="{EB2045D9-5EC6-400C-AC02-26F0FB26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1C"/>
    <w:pPr>
      <w:spacing w:line="256" w:lineRule="auto"/>
    </w:pPr>
    <w:rPr>
      <w:kern w:val="0"/>
      <w14:ligatures w14:val="none"/>
    </w:rPr>
  </w:style>
  <w:style w:type="paragraph" w:styleId="Heading1">
    <w:name w:val="heading 1"/>
    <w:basedOn w:val="Normal"/>
    <w:next w:val="Normal"/>
    <w:link w:val="Heading1Char"/>
    <w:uiPriority w:val="9"/>
    <w:qFormat/>
    <w:rsid w:val="006747B2"/>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C8431C"/>
    <w:rPr>
      <w:rFonts w:ascii="Times New Roman" w:eastAsiaTheme="minorEastAsia" w:hAnsi="Times New Roman" w:cs="Times New Roman"/>
    </w:rPr>
  </w:style>
  <w:style w:type="paragraph" w:styleId="ListParagraph">
    <w:name w:val="List Paragraph"/>
    <w:basedOn w:val="Normal"/>
    <w:link w:val="ListParagraphChar"/>
    <w:uiPriority w:val="34"/>
    <w:qFormat/>
    <w:rsid w:val="00C8431C"/>
    <w:pPr>
      <w:ind w:left="720"/>
      <w:contextualSpacing/>
    </w:pPr>
    <w:rPr>
      <w:rFonts w:ascii="Times New Roman" w:eastAsiaTheme="minorEastAsia" w:hAnsi="Times New Roman" w:cs="Times New Roman"/>
      <w:kern w:val="2"/>
      <w14:ligatures w14:val="standardContextual"/>
    </w:rPr>
  </w:style>
  <w:style w:type="paragraph" w:customStyle="1" w:styleId="style1">
    <w:name w:val="style1"/>
    <w:basedOn w:val="Normal"/>
    <w:rsid w:val="00C843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5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47B2"/>
    <w:rPr>
      <w:rFonts w:ascii="Calibri Light" w:eastAsia="Times New Roman" w:hAnsi="Calibri Light" w:cs="Times New Roman"/>
      <w:color w:val="2E74B5"/>
      <w:kern w:val="0"/>
      <w:sz w:val="32"/>
      <w:szCs w:val="32"/>
      <w:lang w:eastAsia="en-GB"/>
      <w14:ligatures w14:val="none"/>
    </w:rPr>
  </w:style>
  <w:style w:type="character" w:styleId="Strong">
    <w:name w:val="Strong"/>
    <w:basedOn w:val="DefaultParagraphFont"/>
    <w:uiPriority w:val="22"/>
    <w:qFormat/>
    <w:rsid w:val="00C44EA9"/>
    <w:rPr>
      <w:b/>
      <w:bCs/>
    </w:rPr>
  </w:style>
  <w:style w:type="character" w:styleId="Hyperlink">
    <w:name w:val="Hyperlink"/>
    <w:basedOn w:val="DefaultParagraphFont"/>
    <w:uiPriority w:val="99"/>
    <w:unhideWhenUsed/>
    <w:rsid w:val="00976E8A"/>
    <w:rPr>
      <w:color w:val="0563C1" w:themeColor="hyperlink"/>
      <w:u w:val="single"/>
    </w:rPr>
  </w:style>
  <w:style w:type="paragraph" w:styleId="Header">
    <w:name w:val="header"/>
    <w:basedOn w:val="Normal"/>
    <w:link w:val="HeaderChar"/>
    <w:uiPriority w:val="99"/>
    <w:unhideWhenUsed/>
    <w:rsid w:val="00F1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342"/>
    <w:rPr>
      <w:kern w:val="0"/>
      <w14:ligatures w14:val="none"/>
    </w:rPr>
  </w:style>
  <w:style w:type="paragraph" w:styleId="Footer">
    <w:name w:val="footer"/>
    <w:basedOn w:val="Normal"/>
    <w:link w:val="FooterChar"/>
    <w:uiPriority w:val="99"/>
    <w:unhideWhenUsed/>
    <w:rsid w:val="00F1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42"/>
    <w:rPr>
      <w:kern w:val="0"/>
      <w14:ligatures w14:val="none"/>
    </w:rPr>
  </w:style>
  <w:style w:type="character" w:styleId="FollowedHyperlink">
    <w:name w:val="FollowedHyperlink"/>
    <w:basedOn w:val="DefaultParagraphFont"/>
    <w:uiPriority w:val="99"/>
    <w:semiHidden/>
    <w:unhideWhenUsed/>
    <w:rsid w:val="002F6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7074">
      <w:bodyDiv w:val="1"/>
      <w:marLeft w:val="0"/>
      <w:marRight w:val="0"/>
      <w:marTop w:val="0"/>
      <w:marBottom w:val="0"/>
      <w:divBdr>
        <w:top w:val="none" w:sz="0" w:space="0" w:color="auto"/>
        <w:left w:val="none" w:sz="0" w:space="0" w:color="auto"/>
        <w:bottom w:val="none" w:sz="0" w:space="0" w:color="auto"/>
        <w:right w:val="none" w:sz="0" w:space="0" w:color="auto"/>
      </w:divBdr>
    </w:div>
    <w:div w:id="17331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Program-Associate---I--Training_R919?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804</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Ziaul Ahsan</dc:creator>
  <cp:keywords/>
  <dc:description/>
  <cp:lastModifiedBy>Nahid Farzana</cp:lastModifiedBy>
  <cp:revision>9</cp:revision>
  <dcterms:created xsi:type="dcterms:W3CDTF">2024-01-15T03:42:00Z</dcterms:created>
  <dcterms:modified xsi:type="dcterms:W3CDTF">2024-01-16T08:54:00Z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5f2ca55b3aebcf2b54249a65bbb23446104d7f6b311d862531c700cbfacc1dde</vt:lpwstr>
  </property>
</Properties>
</file>