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52CD0" w:rsidRDefault="00D42A74">
      <w:pPr>
        <w:pStyle w:val="Heading3"/>
        <w:keepNext w:val="0"/>
        <w:keepLines w:val="0"/>
        <w:shd w:val="clear" w:color="auto" w:fill="FFFFFF"/>
        <w:rPr>
          <w:rFonts w:ascii="Roboto Slab" w:eastAsia="Roboto Slab" w:hAnsi="Roboto Slab" w:cs="Roboto Slab"/>
          <w:i/>
          <w:color w:val="222222"/>
          <w:sz w:val="34"/>
          <w:szCs w:val="34"/>
        </w:rPr>
      </w:pPr>
      <w:bookmarkStart w:id="0" w:name="_cqqd2hxtu96i" w:colFirst="0" w:colLast="0"/>
      <w:bookmarkEnd w:id="0"/>
      <w:proofErr w:type="spellStart"/>
      <w:r>
        <w:rPr>
          <w:rFonts w:ascii="Roboto Slab" w:eastAsia="Roboto Slab" w:hAnsi="Roboto Slab" w:cs="Roboto Slab"/>
          <w:i/>
          <w:color w:val="222222"/>
          <w:sz w:val="26"/>
          <w:szCs w:val="26"/>
        </w:rPr>
        <w:t>ToR</w:t>
      </w:r>
      <w:proofErr w:type="spellEnd"/>
      <w:r>
        <w:rPr>
          <w:rFonts w:ascii="Roboto Slab" w:eastAsia="Roboto Slab" w:hAnsi="Roboto Slab" w:cs="Roboto Slab"/>
          <w:i/>
          <w:color w:val="222222"/>
          <w:sz w:val="26"/>
          <w:szCs w:val="26"/>
        </w:rPr>
        <w:t xml:space="preserve"> for Private Sector Engagement for Climate Smart Agriculture Cox’s Bazar District and Regenerative Agriculture in Sylhet Region</w:t>
      </w:r>
    </w:p>
    <w:p w:rsidR="00052CD0" w:rsidRDefault="00D42A74">
      <w:pPr>
        <w:pStyle w:val="Heading3"/>
        <w:widowControl/>
        <w:rPr>
          <w:rFonts w:ascii="Roboto Slab" w:eastAsia="Roboto Slab" w:hAnsi="Roboto Slab" w:cs="Roboto Slab"/>
          <w:sz w:val="22"/>
          <w:szCs w:val="22"/>
        </w:rPr>
      </w:pPr>
      <w:bookmarkStart w:id="1" w:name="_mbq75kecn47j" w:colFirst="0" w:colLast="0"/>
      <w:bookmarkEnd w:id="1"/>
      <w:r>
        <w:rPr>
          <w:rFonts w:ascii="Roboto Slab" w:eastAsia="Roboto Slab" w:hAnsi="Roboto Slab" w:cs="Roboto Slab"/>
          <w:sz w:val="22"/>
          <w:szCs w:val="22"/>
        </w:rPr>
        <w:t>1. Organization Background</w:t>
      </w:r>
    </w:p>
    <w:p w:rsidR="00052CD0" w:rsidRDefault="00D42A74">
      <w:pPr>
        <w:pStyle w:val="Title"/>
        <w:keepNext/>
        <w:keepLines/>
        <w:widowControl/>
        <w:spacing w:before="240" w:after="240"/>
        <w:jc w:val="both"/>
        <w:rPr>
          <w:rFonts w:ascii="Roboto Slab" w:eastAsia="Roboto Slab" w:hAnsi="Roboto Slab" w:cs="Roboto Slab"/>
          <w:color w:val="000000"/>
          <w:sz w:val="22"/>
          <w:szCs w:val="22"/>
        </w:rPr>
      </w:pPr>
      <w:bookmarkStart w:id="2" w:name="_ituhxe20xnis" w:colFirst="0" w:colLast="0"/>
      <w:bookmarkEnd w:id="2"/>
      <w:proofErr w:type="spellStart"/>
      <w:r>
        <w:rPr>
          <w:rFonts w:ascii="Roboto Slab" w:eastAsia="Roboto Slab" w:hAnsi="Roboto Slab" w:cs="Roboto Slab"/>
          <w:color w:val="000000"/>
          <w:sz w:val="22"/>
          <w:szCs w:val="22"/>
        </w:rPr>
        <w:t>iDE</w:t>
      </w:r>
      <w:proofErr w:type="spellEnd"/>
      <w:r>
        <w:rPr>
          <w:rFonts w:ascii="Roboto Slab" w:eastAsia="Roboto Slab" w:hAnsi="Roboto Slab" w:cs="Roboto Slab"/>
          <w:color w:val="000000"/>
          <w:sz w:val="22"/>
          <w:szCs w:val="22"/>
        </w:rPr>
        <w:t xml:space="preserve"> Bangladesh is a leading non-governmental organization (NGO) focused on using market-driven approaches to reduce poverty and improve livelihoods. With over 37 years of experience, </w:t>
      </w:r>
      <w:proofErr w:type="spellStart"/>
      <w:r>
        <w:rPr>
          <w:rFonts w:ascii="Roboto Slab" w:eastAsia="Roboto Slab" w:hAnsi="Roboto Slab" w:cs="Roboto Slab"/>
          <w:color w:val="000000"/>
          <w:sz w:val="22"/>
          <w:szCs w:val="22"/>
        </w:rPr>
        <w:t>iDE</w:t>
      </w:r>
      <w:proofErr w:type="spellEnd"/>
      <w:r>
        <w:rPr>
          <w:rFonts w:ascii="Roboto Slab" w:eastAsia="Roboto Slab" w:hAnsi="Roboto Slab" w:cs="Roboto Slab"/>
          <w:color w:val="000000"/>
          <w:sz w:val="22"/>
          <w:szCs w:val="22"/>
        </w:rPr>
        <w:t xml:space="preserve"> focuses on agriculture, nutrition, WASH (water, sanitation, and hygiene), and economic empowerment in Bangladesh. The organization works to empower smallholder farmers and vulnerable communities by improving their access to resources, markets, and opportunities.</w:t>
      </w:r>
    </w:p>
    <w:p w:rsidR="00052CD0" w:rsidRDefault="00D42A74">
      <w:pPr>
        <w:pStyle w:val="Heading3"/>
        <w:widowControl/>
        <w:rPr>
          <w:rFonts w:ascii="Roboto Slab" w:eastAsia="Roboto Slab" w:hAnsi="Roboto Slab" w:cs="Roboto Slab"/>
          <w:sz w:val="22"/>
          <w:szCs w:val="22"/>
        </w:rPr>
      </w:pPr>
      <w:bookmarkStart w:id="3" w:name="_6bs004hljix4" w:colFirst="0" w:colLast="0"/>
      <w:bookmarkEnd w:id="3"/>
      <w:r>
        <w:rPr>
          <w:rFonts w:ascii="Roboto Slab" w:eastAsia="Roboto Slab" w:hAnsi="Roboto Slab" w:cs="Roboto Slab"/>
          <w:sz w:val="22"/>
          <w:szCs w:val="22"/>
        </w:rPr>
        <w:t>2. Project Background</w:t>
      </w:r>
    </w:p>
    <w:p w:rsidR="00052CD0" w:rsidRDefault="00D42A74">
      <w:pPr>
        <w:pStyle w:val="Title"/>
        <w:keepNext/>
        <w:keepLines/>
        <w:widowControl/>
        <w:spacing w:before="240" w:after="240"/>
        <w:jc w:val="both"/>
        <w:rPr>
          <w:rFonts w:ascii="Roboto Slab" w:eastAsia="Roboto Slab" w:hAnsi="Roboto Slab" w:cs="Roboto Slab"/>
          <w:color w:val="222222"/>
          <w:sz w:val="22"/>
          <w:szCs w:val="22"/>
        </w:rPr>
      </w:pPr>
      <w:bookmarkStart w:id="4" w:name="_mo9bphmb9jks" w:colFirst="0" w:colLast="0"/>
      <w:bookmarkEnd w:id="4"/>
      <w:r>
        <w:rPr>
          <w:rFonts w:ascii="Roboto Slab" w:eastAsia="Roboto Slab" w:hAnsi="Roboto Slab" w:cs="Roboto Slab"/>
          <w:color w:val="000000"/>
          <w:sz w:val="22"/>
          <w:szCs w:val="22"/>
        </w:rPr>
        <w:t xml:space="preserve">The Transforming Lives Through Nutrition (TLTN) project, implemented by </w:t>
      </w:r>
      <w:proofErr w:type="spellStart"/>
      <w:r>
        <w:rPr>
          <w:rFonts w:ascii="Roboto Slab" w:eastAsia="Roboto Slab" w:hAnsi="Roboto Slab" w:cs="Roboto Slab"/>
          <w:color w:val="000000"/>
          <w:sz w:val="22"/>
          <w:szCs w:val="22"/>
        </w:rPr>
        <w:t>iDE</w:t>
      </w:r>
      <w:proofErr w:type="spellEnd"/>
      <w:r>
        <w:rPr>
          <w:rFonts w:ascii="Roboto Slab" w:eastAsia="Roboto Slab" w:hAnsi="Roboto Slab" w:cs="Roboto Slab"/>
          <w:color w:val="000000"/>
          <w:sz w:val="22"/>
          <w:szCs w:val="22"/>
        </w:rPr>
        <w:t xml:space="preserve"> Bangladesh, aims to improve maternal and child health by scaling up proven nutrition interventions and strengthening food systems. As part of this effort, </w:t>
      </w:r>
      <w:proofErr w:type="spellStart"/>
      <w:r>
        <w:rPr>
          <w:rFonts w:ascii="Roboto Slab" w:eastAsia="Roboto Slab" w:hAnsi="Roboto Slab" w:cs="Roboto Slab"/>
          <w:color w:val="000000"/>
          <w:sz w:val="22"/>
          <w:szCs w:val="22"/>
        </w:rPr>
        <w:t>iDE</w:t>
      </w:r>
      <w:proofErr w:type="spellEnd"/>
      <w:r>
        <w:rPr>
          <w:rFonts w:ascii="Roboto Slab" w:eastAsia="Roboto Slab" w:hAnsi="Roboto Slab" w:cs="Roboto Slab"/>
          <w:color w:val="000000"/>
          <w:sz w:val="22"/>
          <w:szCs w:val="22"/>
        </w:rPr>
        <w:t xml:space="preserve"> is working to promote regenerative agriculture practices among 2,000 farmers, with 24 demonstrations and 8 awareness campaigns—one in each district—to raise awareness and encourage the adoption of sustainable farming techniques.</w:t>
      </w:r>
    </w:p>
    <w:p w:rsidR="00052CD0" w:rsidRDefault="00D42A74">
      <w:pPr>
        <w:pStyle w:val="Heading3"/>
        <w:keepNext w:val="0"/>
        <w:keepLines w:val="0"/>
        <w:shd w:val="clear" w:color="auto" w:fill="FFFFFF"/>
        <w:spacing w:before="200" w:after="200"/>
        <w:jc w:val="both"/>
        <w:rPr>
          <w:rFonts w:ascii="Roboto Slab" w:eastAsia="Roboto Slab" w:hAnsi="Roboto Slab" w:cs="Roboto Slab"/>
          <w:b w:val="0"/>
          <w:color w:val="222222"/>
          <w:sz w:val="22"/>
          <w:szCs w:val="22"/>
        </w:rPr>
      </w:pPr>
      <w:r>
        <w:rPr>
          <w:rFonts w:ascii="Roboto Slab" w:eastAsia="Roboto Slab" w:hAnsi="Roboto Slab" w:cs="Roboto Slab"/>
          <w:b w:val="0"/>
          <w:color w:val="222222"/>
          <w:sz w:val="22"/>
          <w:szCs w:val="22"/>
        </w:rPr>
        <w:t>This assignment will focus on implementing a regenerative agriculture practices campaign and promoting sustainable farming techniques for 2,000 farmers across 8 districts in the Sylhet, Cox’s Bazar, and Barisal regions of Bangladesh. The goal is to raise awareness about regenerative farming, strengthen the agricultural supply chain, and encourage the adoption of sustainable practices among farmers to improve soil health, increase biodiversity, and enhance the long-term sustainability of agriculture in these areas.</w:t>
      </w:r>
    </w:p>
    <w:p w:rsidR="00052CD0" w:rsidRDefault="00D42A74">
      <w:pPr>
        <w:pStyle w:val="Heading3"/>
        <w:keepNext w:val="0"/>
        <w:keepLines w:val="0"/>
        <w:rPr>
          <w:rFonts w:ascii="Roboto Slab" w:eastAsia="Roboto Slab" w:hAnsi="Roboto Slab" w:cs="Roboto Slab"/>
          <w:sz w:val="22"/>
          <w:szCs w:val="22"/>
        </w:rPr>
      </w:pPr>
      <w:bookmarkStart w:id="5" w:name="_srf7a4coo4m2" w:colFirst="0" w:colLast="0"/>
      <w:bookmarkEnd w:id="5"/>
      <w:r>
        <w:rPr>
          <w:rFonts w:ascii="Roboto Slab" w:eastAsia="Roboto Slab" w:hAnsi="Roboto Slab" w:cs="Roboto Slab"/>
          <w:sz w:val="22"/>
          <w:szCs w:val="22"/>
        </w:rPr>
        <w:t>3. Scope of Work</w:t>
      </w:r>
    </w:p>
    <w:p w:rsidR="00052CD0" w:rsidRDefault="00D42A74">
      <w:pPr>
        <w:spacing w:before="240" w:after="240"/>
        <w:jc w:val="both"/>
        <w:rPr>
          <w:rFonts w:ascii="Roboto Slab" w:eastAsia="Roboto Slab" w:hAnsi="Roboto Slab" w:cs="Roboto Slab"/>
        </w:rPr>
      </w:pPr>
      <w:proofErr w:type="spellStart"/>
      <w:r>
        <w:rPr>
          <w:rFonts w:ascii="Roboto Slab" w:eastAsia="Roboto Slab" w:hAnsi="Roboto Slab" w:cs="Roboto Slab"/>
        </w:rPr>
        <w:t>iDE</w:t>
      </w:r>
      <w:proofErr w:type="spellEnd"/>
      <w:r>
        <w:rPr>
          <w:rFonts w:ascii="Roboto Slab" w:eastAsia="Roboto Slab" w:hAnsi="Roboto Slab" w:cs="Roboto Slab"/>
        </w:rPr>
        <w:t xml:space="preserve"> Bangladesh is seeking two companies or firms who have Agriculture </w:t>
      </w:r>
      <w:proofErr w:type="gramStart"/>
      <w:r>
        <w:rPr>
          <w:rFonts w:ascii="Roboto Slab" w:eastAsia="Roboto Slab" w:hAnsi="Roboto Slab" w:cs="Roboto Slab"/>
        </w:rPr>
        <w:t>inputs  that</w:t>
      </w:r>
      <w:proofErr w:type="gramEnd"/>
      <w:r>
        <w:rPr>
          <w:rFonts w:ascii="Roboto Slab" w:eastAsia="Roboto Slab" w:hAnsi="Roboto Slab" w:cs="Roboto Slab"/>
        </w:rPr>
        <w:t xml:space="preserve"> specialize in regenerative agriculture practices and can lead a farmer-based awareness campaign across 8 districts in the Sylhet, Cox’s Bazar, and Barisal regions of Bangladesh. The assignment will focus on raising awareness, promoting sustainable farming techniques, and expanding agriculture inputs market outreach on the importance of regenerative practices for improving soil health, increasing biodiversity, and ensuring long-term agricultural sustainability. The campaign will be rolled out in coordination with local farmers, farmer groups, and relevant stakeholders to promote the adoption of regenerative agricultural practices and encourage their incorporation into daily farming activities.</w:t>
      </w:r>
    </w:p>
    <w:p w:rsidR="00052CD0" w:rsidRDefault="00D42A74">
      <w:pPr>
        <w:pStyle w:val="Heading3"/>
        <w:keepNext w:val="0"/>
        <w:keepLines w:val="0"/>
        <w:rPr>
          <w:rFonts w:ascii="Roboto Slab" w:eastAsia="Roboto Slab" w:hAnsi="Roboto Slab" w:cs="Roboto Slab"/>
          <w:sz w:val="22"/>
          <w:szCs w:val="22"/>
        </w:rPr>
      </w:pPr>
      <w:bookmarkStart w:id="6" w:name="_g3nkgfazwqni" w:colFirst="0" w:colLast="0"/>
      <w:bookmarkEnd w:id="6"/>
      <w:r>
        <w:rPr>
          <w:rFonts w:ascii="Roboto Slab" w:eastAsia="Roboto Slab" w:hAnsi="Roboto Slab" w:cs="Roboto Slab"/>
          <w:sz w:val="22"/>
          <w:szCs w:val="22"/>
        </w:rPr>
        <w:t>Major Responsibilities of the Company/Firm</w:t>
      </w:r>
    </w:p>
    <w:p w:rsidR="00052CD0" w:rsidRDefault="00D42A74">
      <w:pPr>
        <w:spacing w:before="240" w:after="240"/>
        <w:rPr>
          <w:rFonts w:ascii="Roboto Slab" w:eastAsia="Roboto Slab" w:hAnsi="Roboto Slab" w:cs="Roboto Slab"/>
        </w:rPr>
      </w:pPr>
      <w:r>
        <w:rPr>
          <w:rFonts w:ascii="Roboto Slab" w:eastAsia="Roboto Slab" w:hAnsi="Roboto Slab" w:cs="Roboto Slab"/>
        </w:rPr>
        <w:t>The selected company/firm will be responsible for the following:</w:t>
      </w:r>
    </w:p>
    <w:p w:rsidR="00052CD0" w:rsidRDefault="00D42A74">
      <w:pPr>
        <w:pStyle w:val="Heading4"/>
        <w:keepNext w:val="0"/>
        <w:keepLines w:val="0"/>
        <w:rPr>
          <w:rFonts w:ascii="Roboto Slab" w:eastAsia="Roboto Slab" w:hAnsi="Roboto Slab" w:cs="Roboto Slab"/>
          <w:sz w:val="22"/>
          <w:szCs w:val="22"/>
        </w:rPr>
      </w:pPr>
      <w:bookmarkStart w:id="7" w:name="_er3fnivime6j" w:colFirst="0" w:colLast="0"/>
      <w:bookmarkEnd w:id="7"/>
      <w:r>
        <w:rPr>
          <w:rFonts w:ascii="Roboto Slab" w:eastAsia="Roboto Slab" w:hAnsi="Roboto Slab" w:cs="Roboto Slab"/>
          <w:sz w:val="22"/>
          <w:szCs w:val="22"/>
        </w:rPr>
        <w:t>Phase 1: Inception Phase</w:t>
      </w:r>
    </w:p>
    <w:p w:rsidR="00052CD0" w:rsidRDefault="00D42A74">
      <w:pPr>
        <w:numPr>
          <w:ilvl w:val="0"/>
          <w:numId w:val="3"/>
        </w:numPr>
        <w:spacing w:before="240"/>
      </w:pPr>
      <w:r>
        <w:rPr>
          <w:rFonts w:ascii="Roboto Slab" w:eastAsia="Roboto Slab" w:hAnsi="Roboto Slab" w:cs="Roboto Slab"/>
          <w:b/>
        </w:rPr>
        <w:lastRenderedPageBreak/>
        <w:t xml:space="preserve">Kick-off Meeting with </w:t>
      </w:r>
      <w:proofErr w:type="spellStart"/>
      <w:r>
        <w:rPr>
          <w:rFonts w:ascii="Roboto Slab" w:eastAsia="Roboto Slab" w:hAnsi="Roboto Slab" w:cs="Roboto Slab"/>
          <w:b/>
        </w:rPr>
        <w:t>iDE</w:t>
      </w:r>
      <w:proofErr w:type="spellEnd"/>
      <w:r>
        <w:rPr>
          <w:rFonts w:ascii="Roboto Slab" w:eastAsia="Roboto Slab" w:hAnsi="Roboto Slab" w:cs="Roboto Slab"/>
        </w:rPr>
        <w:t>: Align on FGD for objectives, target farmers, and deliverables.</w:t>
      </w:r>
    </w:p>
    <w:p w:rsidR="00052CD0" w:rsidRDefault="00D42A74">
      <w:pPr>
        <w:numPr>
          <w:ilvl w:val="0"/>
          <w:numId w:val="3"/>
        </w:numPr>
        <w:spacing w:after="240"/>
      </w:pPr>
      <w:r>
        <w:rPr>
          <w:rFonts w:ascii="Roboto Slab" w:eastAsia="Roboto Slab" w:hAnsi="Roboto Slab" w:cs="Roboto Slab"/>
          <w:b/>
        </w:rPr>
        <w:t>Focal Point Assignment</w:t>
      </w:r>
      <w:r>
        <w:rPr>
          <w:rFonts w:ascii="Roboto Slab" w:eastAsia="Roboto Slab" w:hAnsi="Roboto Slab" w:cs="Roboto Slab"/>
        </w:rPr>
        <w:t xml:space="preserve">: Appoint a dedicated contact person who will work closely with </w:t>
      </w:r>
      <w:proofErr w:type="spellStart"/>
      <w:r>
        <w:rPr>
          <w:rFonts w:ascii="Roboto Slab" w:eastAsia="Roboto Slab" w:hAnsi="Roboto Slab" w:cs="Roboto Slab"/>
        </w:rPr>
        <w:t>iDE</w:t>
      </w:r>
      <w:proofErr w:type="spellEnd"/>
      <w:r>
        <w:rPr>
          <w:rFonts w:ascii="Roboto Slab" w:eastAsia="Roboto Slab" w:hAnsi="Roboto Slab" w:cs="Roboto Slab"/>
        </w:rPr>
        <w:t xml:space="preserve"> to ensure smooth execution and coordination throughout the project.</w:t>
      </w:r>
    </w:p>
    <w:p w:rsidR="00052CD0" w:rsidRDefault="00D42A74">
      <w:pPr>
        <w:pStyle w:val="Heading4"/>
        <w:keepNext w:val="0"/>
        <w:keepLines w:val="0"/>
        <w:rPr>
          <w:rFonts w:ascii="Roboto Slab" w:eastAsia="Roboto Slab" w:hAnsi="Roboto Slab" w:cs="Roboto Slab"/>
          <w:sz w:val="22"/>
          <w:szCs w:val="22"/>
        </w:rPr>
      </w:pPr>
      <w:bookmarkStart w:id="8" w:name="_ylwdrniwg5d4" w:colFirst="0" w:colLast="0"/>
      <w:bookmarkEnd w:id="8"/>
      <w:r>
        <w:rPr>
          <w:rFonts w:ascii="Roboto Slab" w:eastAsia="Roboto Slab" w:hAnsi="Roboto Slab" w:cs="Roboto Slab"/>
          <w:sz w:val="22"/>
          <w:szCs w:val="22"/>
        </w:rPr>
        <w:t>Phase 2: Implementation Phase</w:t>
      </w:r>
    </w:p>
    <w:p w:rsidR="00052CD0" w:rsidRDefault="00D42A74">
      <w:pPr>
        <w:numPr>
          <w:ilvl w:val="0"/>
          <w:numId w:val="5"/>
        </w:numPr>
        <w:spacing w:before="240"/>
      </w:pPr>
      <w:r>
        <w:rPr>
          <w:rFonts w:ascii="Roboto Slab" w:eastAsia="Roboto Slab" w:hAnsi="Roboto Slab" w:cs="Roboto Slab"/>
          <w:b/>
        </w:rPr>
        <w:t>Develop Campaign Content</w:t>
      </w:r>
      <w:r>
        <w:rPr>
          <w:rFonts w:ascii="Roboto Slab" w:eastAsia="Roboto Slab" w:hAnsi="Roboto Slab" w:cs="Roboto Slab"/>
        </w:rPr>
        <w:t>:</w:t>
      </w:r>
      <w:r>
        <w:rPr>
          <w:rFonts w:ascii="Roboto Slab" w:eastAsia="Roboto Slab" w:hAnsi="Roboto Slab" w:cs="Roboto Slab"/>
        </w:rPr>
        <w:br/>
      </w:r>
    </w:p>
    <w:p w:rsidR="00052CD0" w:rsidRDefault="00D42A74">
      <w:pPr>
        <w:numPr>
          <w:ilvl w:val="1"/>
          <w:numId w:val="5"/>
        </w:numPr>
        <w:rPr>
          <w:rFonts w:ascii="Roboto Slab" w:eastAsia="Roboto Slab" w:hAnsi="Roboto Slab" w:cs="Roboto Slab"/>
        </w:rPr>
      </w:pPr>
      <w:r>
        <w:rPr>
          <w:rFonts w:ascii="Roboto Slab" w:eastAsia="Roboto Slab" w:hAnsi="Roboto Slab" w:cs="Roboto Slab"/>
        </w:rPr>
        <w:t>Create educational materials (posters, booklets, presentations) that are relevant and tailored to the farming community, focusing on the benefits of regenerative agriculture practices.</w:t>
      </w:r>
      <w:r>
        <w:rPr>
          <w:rFonts w:ascii="Roboto Slab" w:eastAsia="Roboto Slab" w:hAnsi="Roboto Slab" w:cs="Roboto Slab"/>
        </w:rPr>
        <w:br/>
      </w:r>
    </w:p>
    <w:p w:rsidR="00052CD0" w:rsidRDefault="00D42A74">
      <w:pPr>
        <w:numPr>
          <w:ilvl w:val="0"/>
          <w:numId w:val="5"/>
        </w:numPr>
      </w:pPr>
      <w:r>
        <w:rPr>
          <w:rFonts w:ascii="Roboto Slab" w:eastAsia="Roboto Slab" w:hAnsi="Roboto Slab" w:cs="Roboto Slab"/>
          <w:b/>
        </w:rPr>
        <w:t>Awareness Campaign</w:t>
      </w:r>
      <w:r>
        <w:rPr>
          <w:rFonts w:ascii="Roboto Slab" w:eastAsia="Roboto Slab" w:hAnsi="Roboto Slab" w:cs="Roboto Slab"/>
        </w:rPr>
        <w:t>:</w:t>
      </w:r>
      <w:r>
        <w:rPr>
          <w:rFonts w:ascii="Roboto Slab" w:eastAsia="Roboto Slab" w:hAnsi="Roboto Slab" w:cs="Roboto Slab"/>
        </w:rPr>
        <w:br/>
      </w:r>
    </w:p>
    <w:p w:rsidR="00052CD0" w:rsidRDefault="00D42A74">
      <w:pPr>
        <w:numPr>
          <w:ilvl w:val="1"/>
          <w:numId w:val="5"/>
        </w:numPr>
        <w:rPr>
          <w:rFonts w:ascii="Roboto Slab" w:eastAsia="Roboto Slab" w:hAnsi="Roboto Slab" w:cs="Roboto Slab"/>
        </w:rPr>
      </w:pPr>
      <w:r>
        <w:rPr>
          <w:rFonts w:ascii="Roboto Slab" w:eastAsia="Roboto Slab" w:hAnsi="Roboto Slab" w:cs="Roboto Slab"/>
        </w:rPr>
        <w:t xml:space="preserve">Organize 8 FGDs (each selected </w:t>
      </w:r>
      <w:proofErr w:type="gramStart"/>
      <w:r>
        <w:rPr>
          <w:rFonts w:ascii="Roboto Slab" w:eastAsia="Roboto Slab" w:hAnsi="Roboto Slab" w:cs="Roboto Slab"/>
        </w:rPr>
        <w:t>companies)  for</w:t>
      </w:r>
      <w:proofErr w:type="gramEnd"/>
      <w:r>
        <w:rPr>
          <w:rFonts w:ascii="Roboto Slab" w:eastAsia="Roboto Slab" w:hAnsi="Roboto Slab" w:cs="Roboto Slab"/>
        </w:rPr>
        <w:t xml:space="preserve"> farmers, local agricultural stakeholders, and community leaders, emphasizing the importance of regenerative farming, climate smart agriculture, their environmental benefits, and the role of sustainable farming practices in boosting long-term yields and improving soil health.</w:t>
      </w:r>
      <w:r>
        <w:rPr>
          <w:rFonts w:ascii="Roboto Slab" w:eastAsia="Roboto Slab" w:hAnsi="Roboto Slab" w:cs="Roboto Slab"/>
        </w:rPr>
        <w:br/>
      </w:r>
    </w:p>
    <w:p w:rsidR="00052CD0" w:rsidRDefault="00D42A74">
      <w:pPr>
        <w:numPr>
          <w:ilvl w:val="0"/>
          <w:numId w:val="5"/>
        </w:numPr>
      </w:pPr>
      <w:r>
        <w:rPr>
          <w:rFonts w:ascii="Roboto Slab" w:eastAsia="Roboto Slab" w:hAnsi="Roboto Slab" w:cs="Roboto Slab"/>
          <w:b/>
        </w:rPr>
        <w:t>Farmer Demonstrations</w:t>
      </w:r>
      <w:r>
        <w:rPr>
          <w:rFonts w:ascii="Roboto Slab" w:eastAsia="Roboto Slab" w:hAnsi="Roboto Slab" w:cs="Roboto Slab"/>
        </w:rPr>
        <w:t>:</w:t>
      </w:r>
      <w:r>
        <w:rPr>
          <w:rFonts w:ascii="Roboto Slab" w:eastAsia="Roboto Slab" w:hAnsi="Roboto Slab" w:cs="Roboto Slab"/>
        </w:rPr>
        <w:br/>
      </w:r>
    </w:p>
    <w:p w:rsidR="00052CD0" w:rsidRDefault="00D42A74">
      <w:pPr>
        <w:numPr>
          <w:ilvl w:val="1"/>
          <w:numId w:val="5"/>
        </w:numPr>
        <w:rPr>
          <w:rFonts w:ascii="Roboto Slab" w:eastAsia="Roboto Slab" w:hAnsi="Roboto Slab" w:cs="Roboto Slab"/>
        </w:rPr>
      </w:pPr>
      <w:r>
        <w:rPr>
          <w:rFonts w:ascii="Roboto Slab" w:eastAsia="Roboto Slab" w:hAnsi="Roboto Slab" w:cs="Roboto Slab"/>
        </w:rPr>
        <w:t>Conduct 8 practical demonstrations on regenerative farming, climate smart agriculture techniques such as crop rotation, agroforestry, soil health management, and water conservation practices.</w:t>
      </w:r>
      <w:r>
        <w:rPr>
          <w:rFonts w:ascii="Roboto Slab" w:eastAsia="Roboto Slab" w:hAnsi="Roboto Slab" w:cs="Roboto Slab"/>
        </w:rPr>
        <w:br/>
      </w:r>
    </w:p>
    <w:p w:rsidR="00052CD0" w:rsidRDefault="00D42A74">
      <w:pPr>
        <w:numPr>
          <w:ilvl w:val="0"/>
          <w:numId w:val="5"/>
        </w:numPr>
      </w:pPr>
      <w:r>
        <w:rPr>
          <w:rFonts w:ascii="Roboto Slab" w:eastAsia="Roboto Slab" w:hAnsi="Roboto Slab" w:cs="Roboto Slab"/>
          <w:b/>
        </w:rPr>
        <w:t>Product Promotion</w:t>
      </w:r>
      <w:r>
        <w:rPr>
          <w:rFonts w:ascii="Roboto Slab" w:eastAsia="Roboto Slab" w:hAnsi="Roboto Slab" w:cs="Roboto Slab"/>
        </w:rPr>
        <w:t>:</w:t>
      </w:r>
      <w:r>
        <w:rPr>
          <w:rFonts w:ascii="Roboto Slab" w:eastAsia="Roboto Slab" w:hAnsi="Roboto Slab" w:cs="Roboto Slab"/>
        </w:rPr>
        <w:br/>
      </w:r>
    </w:p>
    <w:p w:rsidR="00052CD0" w:rsidRDefault="00D42A74">
      <w:pPr>
        <w:numPr>
          <w:ilvl w:val="1"/>
          <w:numId w:val="5"/>
        </w:numPr>
        <w:rPr>
          <w:rFonts w:ascii="Roboto Slab" w:eastAsia="Roboto Slab" w:hAnsi="Roboto Slab" w:cs="Roboto Slab"/>
        </w:rPr>
      </w:pPr>
      <w:r>
        <w:rPr>
          <w:rFonts w:ascii="Roboto Slab" w:eastAsia="Roboto Slab" w:hAnsi="Roboto Slab" w:cs="Roboto Slab"/>
        </w:rPr>
        <w:t>Design and implement a campaign to promote the use of sustainable farming inputs (seeds, organic fertilizers, tools, etc.) that support regenerative farming, climate smart agricultural practices.</w:t>
      </w:r>
      <w:r>
        <w:rPr>
          <w:rFonts w:ascii="Roboto Slab" w:eastAsia="Roboto Slab" w:hAnsi="Roboto Slab" w:cs="Roboto Slab"/>
        </w:rPr>
        <w:br/>
      </w:r>
    </w:p>
    <w:p w:rsidR="00052CD0" w:rsidRDefault="00D42A74">
      <w:pPr>
        <w:numPr>
          <w:ilvl w:val="1"/>
          <w:numId w:val="5"/>
        </w:numPr>
        <w:rPr>
          <w:rFonts w:ascii="Roboto Slab" w:eastAsia="Roboto Slab" w:hAnsi="Roboto Slab" w:cs="Roboto Slab"/>
        </w:rPr>
      </w:pPr>
      <w:r>
        <w:rPr>
          <w:rFonts w:ascii="Roboto Slab" w:eastAsia="Roboto Slab" w:hAnsi="Roboto Slab" w:cs="Roboto Slab"/>
        </w:rPr>
        <w:t>Provide input support to 2,000 farmers (e.g., seeds, organic fertilizers, tools) to facilitate the transition to regenerative farming, climate smart agriculture practices.</w:t>
      </w:r>
      <w:r>
        <w:rPr>
          <w:rFonts w:ascii="Roboto Slab" w:eastAsia="Roboto Slab" w:hAnsi="Roboto Slab" w:cs="Roboto Slab"/>
        </w:rPr>
        <w:br/>
      </w:r>
    </w:p>
    <w:p w:rsidR="00052CD0" w:rsidRDefault="00D42A74">
      <w:pPr>
        <w:numPr>
          <w:ilvl w:val="0"/>
          <w:numId w:val="5"/>
        </w:numPr>
      </w:pPr>
      <w:r>
        <w:rPr>
          <w:rFonts w:ascii="Roboto Slab" w:eastAsia="Roboto Slab" w:hAnsi="Roboto Slab" w:cs="Roboto Slab"/>
          <w:b/>
        </w:rPr>
        <w:t>Engagement with Agricultural Entrepreneurs (AE)</w:t>
      </w:r>
      <w:r>
        <w:rPr>
          <w:rFonts w:ascii="Roboto Slab" w:eastAsia="Roboto Slab" w:hAnsi="Roboto Slab" w:cs="Roboto Slab"/>
        </w:rPr>
        <w:t>:</w:t>
      </w:r>
      <w:r>
        <w:rPr>
          <w:rFonts w:ascii="Roboto Slab" w:eastAsia="Roboto Slab" w:hAnsi="Roboto Slab" w:cs="Roboto Slab"/>
        </w:rPr>
        <w:br/>
      </w:r>
    </w:p>
    <w:p w:rsidR="00052CD0" w:rsidRDefault="00D42A74">
      <w:pPr>
        <w:numPr>
          <w:ilvl w:val="1"/>
          <w:numId w:val="5"/>
        </w:numPr>
        <w:rPr>
          <w:rFonts w:ascii="Roboto Slab" w:eastAsia="Roboto Slab" w:hAnsi="Roboto Slab" w:cs="Roboto Slab"/>
        </w:rPr>
      </w:pPr>
      <w:r>
        <w:rPr>
          <w:rFonts w:ascii="Roboto Slab" w:eastAsia="Roboto Slab" w:hAnsi="Roboto Slab" w:cs="Roboto Slab"/>
        </w:rPr>
        <w:t>Coordinate with selected Agricultural Entrepreneurs (AE) for the distribution of promotional products, tools, and inputs necessary for implementing regenerative farming, climate smart agriculture practices.</w:t>
      </w:r>
      <w:r>
        <w:rPr>
          <w:rFonts w:ascii="Roboto Slab" w:eastAsia="Roboto Slab" w:hAnsi="Roboto Slab" w:cs="Roboto Slab"/>
        </w:rPr>
        <w:br/>
      </w:r>
    </w:p>
    <w:p w:rsidR="00052CD0" w:rsidRDefault="00D42A74">
      <w:pPr>
        <w:numPr>
          <w:ilvl w:val="1"/>
          <w:numId w:val="5"/>
        </w:numPr>
        <w:spacing w:after="240"/>
        <w:rPr>
          <w:rFonts w:ascii="Roboto Slab" w:eastAsia="Roboto Slab" w:hAnsi="Roboto Slab" w:cs="Roboto Slab"/>
        </w:rPr>
      </w:pPr>
      <w:r>
        <w:rPr>
          <w:rFonts w:ascii="Roboto Slab" w:eastAsia="Roboto Slab" w:hAnsi="Roboto Slab" w:cs="Roboto Slab"/>
        </w:rPr>
        <w:t>Ensure the establishment of a sustainable supply chain for regenerative farming, climate smart agriculture products and services.</w:t>
      </w:r>
    </w:p>
    <w:p w:rsidR="00052CD0" w:rsidRDefault="00D42A74">
      <w:pPr>
        <w:pStyle w:val="Heading3"/>
        <w:keepNext w:val="0"/>
        <w:keepLines w:val="0"/>
        <w:shd w:val="clear" w:color="auto" w:fill="FFFFFF"/>
        <w:spacing w:before="240" w:after="240"/>
        <w:rPr>
          <w:rFonts w:ascii="Roboto Slab" w:eastAsia="Roboto Slab" w:hAnsi="Roboto Slab" w:cs="Roboto Slab"/>
          <w:sz w:val="22"/>
          <w:szCs w:val="22"/>
        </w:rPr>
      </w:pPr>
      <w:bookmarkStart w:id="9" w:name="_2slvocxmhebv" w:colFirst="0" w:colLast="0"/>
      <w:bookmarkEnd w:id="9"/>
      <w:r>
        <w:rPr>
          <w:rFonts w:ascii="Roboto Slab" w:eastAsia="Roboto Slab" w:hAnsi="Roboto Slab" w:cs="Roboto Slab"/>
          <w:sz w:val="22"/>
          <w:szCs w:val="22"/>
        </w:rPr>
        <w:t>Phase 3: Closing Phase</w:t>
      </w:r>
    </w:p>
    <w:p w:rsidR="00052CD0" w:rsidRDefault="00D42A74">
      <w:pPr>
        <w:numPr>
          <w:ilvl w:val="0"/>
          <w:numId w:val="4"/>
        </w:numPr>
        <w:spacing w:before="240"/>
      </w:pPr>
      <w:r>
        <w:rPr>
          <w:rFonts w:ascii="Roboto Slab" w:eastAsia="Roboto Slab" w:hAnsi="Roboto Slab" w:cs="Roboto Slab"/>
          <w:b/>
        </w:rPr>
        <w:t>Final Report</w:t>
      </w:r>
      <w:r>
        <w:rPr>
          <w:rFonts w:ascii="Roboto Slab" w:eastAsia="Roboto Slab" w:hAnsi="Roboto Slab" w:cs="Roboto Slab"/>
        </w:rPr>
        <w:t>:</w:t>
      </w:r>
      <w:r>
        <w:rPr>
          <w:rFonts w:ascii="Roboto Slab" w:eastAsia="Roboto Slab" w:hAnsi="Roboto Slab" w:cs="Roboto Slab"/>
        </w:rPr>
        <w:br/>
      </w:r>
    </w:p>
    <w:p w:rsidR="00052CD0" w:rsidRDefault="00D42A74">
      <w:pPr>
        <w:numPr>
          <w:ilvl w:val="1"/>
          <w:numId w:val="4"/>
        </w:numPr>
        <w:rPr>
          <w:rFonts w:ascii="Roboto Slab" w:eastAsia="Roboto Slab" w:hAnsi="Roboto Slab" w:cs="Roboto Slab"/>
        </w:rPr>
      </w:pPr>
      <w:r>
        <w:rPr>
          <w:rFonts w:ascii="Roboto Slab" w:eastAsia="Roboto Slab" w:hAnsi="Roboto Slab" w:cs="Roboto Slab"/>
        </w:rPr>
        <w:t xml:space="preserve">Submit a comprehensive report to </w:t>
      </w:r>
      <w:proofErr w:type="spellStart"/>
      <w:r>
        <w:rPr>
          <w:rFonts w:ascii="Roboto Slab" w:eastAsia="Roboto Slab" w:hAnsi="Roboto Slab" w:cs="Roboto Slab"/>
        </w:rPr>
        <w:t>iDE</w:t>
      </w:r>
      <w:proofErr w:type="spellEnd"/>
      <w:r>
        <w:rPr>
          <w:rFonts w:ascii="Roboto Slab" w:eastAsia="Roboto Slab" w:hAnsi="Roboto Slab" w:cs="Roboto Slab"/>
        </w:rPr>
        <w:t xml:space="preserve"> detailing the campaign’s outreach, farmer participation, adoption of regenerative farming, climate smart agriculture, product uptake, and overall impact assessment.</w:t>
      </w:r>
      <w:r>
        <w:rPr>
          <w:rFonts w:ascii="Roboto Slab" w:eastAsia="Roboto Slab" w:hAnsi="Roboto Slab" w:cs="Roboto Slab"/>
        </w:rPr>
        <w:br/>
      </w:r>
    </w:p>
    <w:p w:rsidR="00052CD0" w:rsidRDefault="00D42A74">
      <w:pPr>
        <w:numPr>
          <w:ilvl w:val="0"/>
          <w:numId w:val="4"/>
        </w:numPr>
      </w:pPr>
      <w:r>
        <w:rPr>
          <w:rFonts w:ascii="Roboto Slab" w:eastAsia="Roboto Slab" w:hAnsi="Roboto Slab" w:cs="Roboto Slab"/>
          <w:b/>
        </w:rPr>
        <w:lastRenderedPageBreak/>
        <w:t>Soft Copy Submission</w:t>
      </w:r>
      <w:r>
        <w:rPr>
          <w:rFonts w:ascii="Roboto Slab" w:eastAsia="Roboto Slab" w:hAnsi="Roboto Slab" w:cs="Roboto Slab"/>
        </w:rPr>
        <w:t>:</w:t>
      </w:r>
      <w:r>
        <w:rPr>
          <w:rFonts w:ascii="Roboto Slab" w:eastAsia="Roboto Slab" w:hAnsi="Roboto Slab" w:cs="Roboto Slab"/>
        </w:rPr>
        <w:br/>
      </w:r>
    </w:p>
    <w:p w:rsidR="00052CD0" w:rsidRDefault="00D42A74">
      <w:pPr>
        <w:numPr>
          <w:ilvl w:val="1"/>
          <w:numId w:val="4"/>
        </w:numPr>
        <w:spacing w:after="240"/>
        <w:rPr>
          <w:rFonts w:ascii="Roboto Slab" w:eastAsia="Roboto Slab" w:hAnsi="Roboto Slab" w:cs="Roboto Slab"/>
        </w:rPr>
      </w:pPr>
      <w:r>
        <w:rPr>
          <w:rFonts w:ascii="Roboto Slab" w:eastAsia="Roboto Slab" w:hAnsi="Roboto Slab" w:cs="Roboto Slab"/>
        </w:rPr>
        <w:t>Provide soft copies of all campaign materials, including session content, reports, and documentation on the awareness sessions, demonstrations, and farmer feedback.</w:t>
      </w:r>
    </w:p>
    <w:p w:rsidR="00052CD0" w:rsidRDefault="00D42A74">
      <w:pPr>
        <w:pStyle w:val="Heading3"/>
        <w:keepNext w:val="0"/>
        <w:keepLines w:val="0"/>
        <w:shd w:val="clear" w:color="auto" w:fill="FFFFFF"/>
        <w:rPr>
          <w:rFonts w:ascii="Roboto Slab" w:eastAsia="Roboto Slab" w:hAnsi="Roboto Slab" w:cs="Roboto Slab"/>
          <w:i/>
          <w:color w:val="222222"/>
          <w:sz w:val="22"/>
          <w:szCs w:val="22"/>
        </w:rPr>
      </w:pPr>
      <w:bookmarkStart w:id="10" w:name="_xgkwbw4drsz3" w:colFirst="0" w:colLast="0"/>
      <w:bookmarkEnd w:id="10"/>
      <w:r>
        <w:rPr>
          <w:rFonts w:ascii="Roboto Slab" w:eastAsia="Roboto Slab" w:hAnsi="Roboto Slab" w:cs="Roboto Slab"/>
          <w:i/>
          <w:color w:val="222222"/>
          <w:sz w:val="22"/>
          <w:szCs w:val="22"/>
        </w:rPr>
        <w:t xml:space="preserve">Major Responsibilities of </w:t>
      </w:r>
      <w:proofErr w:type="spellStart"/>
      <w:r>
        <w:rPr>
          <w:rFonts w:ascii="Roboto Slab" w:eastAsia="Roboto Slab" w:hAnsi="Roboto Slab" w:cs="Roboto Slab"/>
          <w:i/>
          <w:color w:val="222222"/>
          <w:sz w:val="22"/>
          <w:szCs w:val="22"/>
        </w:rPr>
        <w:t>iDE</w:t>
      </w:r>
      <w:proofErr w:type="spellEnd"/>
      <w:r>
        <w:rPr>
          <w:rFonts w:ascii="Roboto Slab" w:eastAsia="Roboto Slab" w:hAnsi="Roboto Slab" w:cs="Roboto Slab"/>
          <w:i/>
          <w:color w:val="222222"/>
          <w:sz w:val="22"/>
          <w:szCs w:val="22"/>
        </w:rPr>
        <w:t>:</w:t>
      </w:r>
    </w:p>
    <w:p w:rsidR="00052CD0" w:rsidRDefault="00D42A74">
      <w:pPr>
        <w:pStyle w:val="Heading3"/>
        <w:keepNext w:val="0"/>
        <w:keepLines w:val="0"/>
        <w:shd w:val="clear" w:color="auto" w:fill="FFFFFF"/>
        <w:spacing w:before="240" w:after="240"/>
        <w:rPr>
          <w:rFonts w:ascii="Roboto Slab" w:eastAsia="Roboto Slab" w:hAnsi="Roboto Slab" w:cs="Roboto Slab"/>
          <w:b w:val="0"/>
          <w:color w:val="222222"/>
          <w:sz w:val="22"/>
          <w:szCs w:val="22"/>
        </w:rPr>
      </w:pPr>
      <w:proofErr w:type="spellStart"/>
      <w:r>
        <w:rPr>
          <w:rFonts w:ascii="Roboto Slab" w:eastAsia="Roboto Slab" w:hAnsi="Roboto Slab" w:cs="Roboto Slab"/>
          <w:b w:val="0"/>
          <w:color w:val="222222"/>
          <w:sz w:val="22"/>
          <w:szCs w:val="22"/>
        </w:rPr>
        <w:t>iDE</w:t>
      </w:r>
      <w:proofErr w:type="spellEnd"/>
      <w:r>
        <w:rPr>
          <w:rFonts w:ascii="Roboto Slab" w:eastAsia="Roboto Slab" w:hAnsi="Roboto Slab" w:cs="Roboto Slab"/>
          <w:b w:val="0"/>
          <w:color w:val="222222"/>
          <w:sz w:val="22"/>
          <w:szCs w:val="22"/>
        </w:rPr>
        <w:t xml:space="preserve"> will provide the following support for the implementation of regenerative agriculture practices:</w:t>
      </w:r>
    </w:p>
    <w:p w:rsidR="00052CD0" w:rsidRDefault="00D42A74">
      <w:pPr>
        <w:pStyle w:val="Heading3"/>
        <w:keepNext w:val="0"/>
        <w:keepLines w:val="0"/>
        <w:numPr>
          <w:ilvl w:val="0"/>
          <w:numId w:val="1"/>
        </w:numPr>
        <w:shd w:val="clear" w:color="auto" w:fill="FFFFFF"/>
        <w:spacing w:before="240" w:after="0"/>
        <w:rPr>
          <w:rFonts w:ascii="Roboto Slab" w:eastAsia="Roboto Slab" w:hAnsi="Roboto Slab" w:cs="Roboto Slab"/>
          <w:b w:val="0"/>
          <w:color w:val="222222"/>
          <w:sz w:val="22"/>
          <w:szCs w:val="22"/>
        </w:rPr>
      </w:pPr>
      <w:r>
        <w:rPr>
          <w:rFonts w:ascii="Roboto Slab" w:eastAsia="Roboto Slab" w:hAnsi="Roboto Slab" w:cs="Roboto Slab"/>
          <w:b w:val="0"/>
          <w:color w:val="222222"/>
          <w:sz w:val="22"/>
          <w:szCs w:val="22"/>
        </w:rPr>
        <w:t>Initial Briefing: Provide the necessary background, project documentation, and support materials regarding the regenerative agriculture project, farmer partnerships, and sustainable farming practices.</w:t>
      </w:r>
      <w:r>
        <w:rPr>
          <w:rFonts w:ascii="Roboto Slab" w:eastAsia="Roboto Slab" w:hAnsi="Roboto Slab" w:cs="Roboto Slab"/>
          <w:b w:val="0"/>
          <w:color w:val="222222"/>
          <w:sz w:val="22"/>
          <w:szCs w:val="22"/>
        </w:rPr>
        <w:br/>
      </w:r>
    </w:p>
    <w:p w:rsidR="00052CD0" w:rsidRDefault="00D42A74">
      <w:pPr>
        <w:pStyle w:val="Heading3"/>
        <w:keepNext w:val="0"/>
        <w:keepLines w:val="0"/>
        <w:numPr>
          <w:ilvl w:val="0"/>
          <w:numId w:val="1"/>
        </w:numPr>
        <w:shd w:val="clear" w:color="auto" w:fill="FFFFFF"/>
        <w:spacing w:before="0" w:after="0"/>
        <w:rPr>
          <w:rFonts w:ascii="Roboto Slab" w:eastAsia="Roboto Slab" w:hAnsi="Roboto Slab" w:cs="Roboto Slab"/>
          <w:b w:val="0"/>
          <w:color w:val="222222"/>
          <w:sz w:val="22"/>
          <w:szCs w:val="22"/>
        </w:rPr>
      </w:pPr>
      <w:r>
        <w:rPr>
          <w:rFonts w:ascii="Roboto Slab" w:eastAsia="Roboto Slab" w:hAnsi="Roboto Slab" w:cs="Roboto Slab"/>
          <w:b w:val="0"/>
          <w:color w:val="222222"/>
          <w:sz w:val="22"/>
          <w:szCs w:val="22"/>
        </w:rPr>
        <w:t>Technical Support: Assist in liaising with local farmers, agricultural experts, community leaders, and relevant authorities to ensure the smooth implementation of the project activities.</w:t>
      </w:r>
      <w:r>
        <w:rPr>
          <w:rFonts w:ascii="Roboto Slab" w:eastAsia="Roboto Slab" w:hAnsi="Roboto Slab" w:cs="Roboto Slab"/>
          <w:b w:val="0"/>
          <w:color w:val="222222"/>
          <w:sz w:val="22"/>
          <w:szCs w:val="22"/>
        </w:rPr>
        <w:br/>
      </w:r>
    </w:p>
    <w:p w:rsidR="00052CD0" w:rsidRDefault="00D42A74">
      <w:pPr>
        <w:pStyle w:val="Heading3"/>
        <w:keepNext w:val="0"/>
        <w:keepLines w:val="0"/>
        <w:numPr>
          <w:ilvl w:val="0"/>
          <w:numId w:val="1"/>
        </w:numPr>
        <w:shd w:val="clear" w:color="auto" w:fill="FFFFFF"/>
        <w:spacing w:before="0" w:after="0"/>
        <w:rPr>
          <w:rFonts w:ascii="Roboto Slab" w:eastAsia="Roboto Slab" w:hAnsi="Roboto Slab" w:cs="Roboto Slab"/>
          <w:b w:val="0"/>
          <w:color w:val="222222"/>
          <w:sz w:val="22"/>
          <w:szCs w:val="22"/>
        </w:rPr>
      </w:pPr>
      <w:r>
        <w:rPr>
          <w:rFonts w:ascii="Roboto Slab" w:eastAsia="Roboto Slab" w:hAnsi="Roboto Slab" w:cs="Roboto Slab"/>
          <w:b w:val="0"/>
          <w:color w:val="222222"/>
          <w:sz w:val="22"/>
          <w:szCs w:val="22"/>
        </w:rPr>
        <w:t>Cost-Sharing: Procure the necessary inputs (seeds, organic fertilizers, tools, etc.) for distribution to farmers, facilitating the adoption of regenerative agriculture practices.</w:t>
      </w:r>
      <w:r>
        <w:rPr>
          <w:rFonts w:ascii="Roboto Slab" w:eastAsia="Roboto Slab" w:hAnsi="Roboto Slab" w:cs="Roboto Slab"/>
          <w:b w:val="0"/>
          <w:color w:val="222222"/>
          <w:sz w:val="22"/>
          <w:szCs w:val="22"/>
        </w:rPr>
        <w:br/>
      </w:r>
    </w:p>
    <w:p w:rsidR="00052CD0" w:rsidRDefault="00D42A74">
      <w:pPr>
        <w:pStyle w:val="Heading3"/>
        <w:keepNext w:val="0"/>
        <w:keepLines w:val="0"/>
        <w:numPr>
          <w:ilvl w:val="0"/>
          <w:numId w:val="1"/>
        </w:numPr>
        <w:shd w:val="clear" w:color="auto" w:fill="FFFFFF"/>
        <w:spacing w:before="0" w:after="0"/>
        <w:rPr>
          <w:rFonts w:ascii="Roboto Slab" w:eastAsia="Roboto Slab" w:hAnsi="Roboto Slab" w:cs="Roboto Slab"/>
          <w:b w:val="0"/>
          <w:color w:val="222222"/>
          <w:sz w:val="22"/>
          <w:szCs w:val="22"/>
        </w:rPr>
      </w:pPr>
      <w:bookmarkStart w:id="11" w:name="_yyqjtcvcuz77" w:colFirst="0" w:colLast="0"/>
      <w:bookmarkEnd w:id="11"/>
      <w:r>
        <w:rPr>
          <w:rFonts w:ascii="Roboto Slab" w:eastAsia="Roboto Slab" w:hAnsi="Roboto Slab" w:cs="Roboto Slab"/>
          <w:b w:val="0"/>
          <w:color w:val="222222"/>
          <w:sz w:val="22"/>
          <w:szCs w:val="22"/>
        </w:rPr>
        <w:t>Monitoring and Follow-up: Ensure that the activities are being executed as per the agreement, provide timely feedback, and monitor progress through site visits and regular reporting to ensure alignment with project goals.</w:t>
      </w:r>
      <w:r>
        <w:rPr>
          <w:rFonts w:ascii="Roboto Slab" w:eastAsia="Roboto Slab" w:hAnsi="Roboto Slab" w:cs="Roboto Slab"/>
          <w:b w:val="0"/>
          <w:color w:val="222222"/>
          <w:sz w:val="22"/>
          <w:szCs w:val="22"/>
        </w:rPr>
        <w:br/>
      </w:r>
    </w:p>
    <w:p w:rsidR="00052CD0" w:rsidRDefault="00D42A74">
      <w:pPr>
        <w:pStyle w:val="Heading3"/>
        <w:keepNext w:val="0"/>
        <w:keepLines w:val="0"/>
        <w:numPr>
          <w:ilvl w:val="0"/>
          <w:numId w:val="1"/>
        </w:numPr>
        <w:shd w:val="clear" w:color="auto" w:fill="FFFFFF"/>
        <w:spacing w:before="0" w:after="240"/>
        <w:rPr>
          <w:rFonts w:ascii="Roboto Slab" w:eastAsia="Roboto Slab" w:hAnsi="Roboto Slab" w:cs="Roboto Slab"/>
          <w:b w:val="0"/>
          <w:color w:val="222222"/>
          <w:sz w:val="22"/>
          <w:szCs w:val="22"/>
        </w:rPr>
      </w:pPr>
      <w:bookmarkStart w:id="12" w:name="_9cnl4v8eqjn2" w:colFirst="0" w:colLast="0"/>
      <w:bookmarkEnd w:id="12"/>
      <w:r>
        <w:rPr>
          <w:rFonts w:ascii="Roboto Slab" w:eastAsia="Roboto Slab" w:hAnsi="Roboto Slab" w:cs="Roboto Slab"/>
          <w:b w:val="0"/>
          <w:color w:val="222222"/>
          <w:sz w:val="22"/>
          <w:szCs w:val="22"/>
        </w:rPr>
        <w:t>Payment and Disbursements: Ensure timely payments and financial disbursements as per the contractual agreement, covering farmer support, input distribution, and other necessary activities.</w:t>
      </w:r>
    </w:p>
    <w:p w:rsidR="00052CD0" w:rsidRDefault="00D42A74">
      <w:pPr>
        <w:rPr>
          <w:rFonts w:ascii="Roboto Slab" w:eastAsia="Roboto Slab" w:hAnsi="Roboto Slab" w:cs="Roboto Slab"/>
        </w:rPr>
      </w:pPr>
      <w:r>
        <w:rPr>
          <w:rFonts w:ascii="Roboto Slab" w:eastAsia="Roboto Slab" w:hAnsi="Roboto Slab" w:cs="Roboto Slab"/>
          <w:b/>
        </w:rPr>
        <w:t xml:space="preserve">4. Key Deliverables: </w:t>
      </w:r>
      <w:r>
        <w:rPr>
          <w:rFonts w:ascii="Roboto Slab" w:eastAsia="Roboto Slab" w:hAnsi="Roboto Slab" w:cs="Roboto Slab"/>
        </w:rPr>
        <w:t>The table below is tailored to the regenerative agriculture practices campaign and highlights key deliverables across the different phases of the project</w:t>
      </w:r>
    </w:p>
    <w:p w:rsidR="00052CD0" w:rsidRDefault="00052CD0">
      <w:pPr>
        <w:rPr>
          <w:rFonts w:ascii="Roboto Slab" w:eastAsia="Roboto Slab" w:hAnsi="Roboto Slab" w:cs="Roboto Slab"/>
        </w:rPr>
      </w:pPr>
    </w:p>
    <w:p w:rsidR="00052CD0" w:rsidRDefault="00052CD0">
      <w:pPr>
        <w:rPr>
          <w:rFonts w:ascii="Roboto Slab" w:eastAsia="Roboto Slab" w:hAnsi="Roboto Slab" w:cs="Roboto Slab"/>
        </w:rPr>
      </w:pPr>
    </w:p>
    <w:p w:rsidR="00052CD0" w:rsidRDefault="00052CD0">
      <w:pPr>
        <w:rPr>
          <w:rFonts w:ascii="Roboto Slab" w:eastAsia="Roboto Slab" w:hAnsi="Roboto Slab" w:cs="Roboto Slab"/>
        </w:rPr>
      </w:pPr>
    </w:p>
    <w:p w:rsidR="00052CD0" w:rsidRDefault="00D42A74">
      <w:pPr>
        <w:pStyle w:val="Heading3"/>
        <w:keepNext w:val="0"/>
        <w:keepLines w:val="0"/>
        <w:rPr>
          <w:rFonts w:ascii="Roboto Slab" w:eastAsia="Roboto Slab" w:hAnsi="Roboto Slab" w:cs="Roboto Slab"/>
          <w:sz w:val="22"/>
          <w:szCs w:val="22"/>
        </w:rPr>
      </w:pPr>
      <w:bookmarkStart w:id="13" w:name="_x8ha8fexuphe" w:colFirst="0" w:colLast="0"/>
      <w:bookmarkEnd w:id="13"/>
      <w:r>
        <w:rPr>
          <w:rFonts w:ascii="Roboto Slab" w:eastAsia="Roboto Slab" w:hAnsi="Roboto Slab" w:cs="Roboto Slab"/>
          <w:sz w:val="22"/>
          <w:szCs w:val="22"/>
        </w:rPr>
        <w:t>Deliverables Table</w:t>
      </w:r>
    </w:p>
    <w:p w:rsidR="00052CD0" w:rsidRDefault="00052CD0"/>
    <w:tbl>
      <w:tblPr>
        <w:tblStyle w:val="a"/>
        <w:tblW w:w="9540" w:type="dxa"/>
        <w:tblBorders>
          <w:top w:val="nil"/>
          <w:left w:val="nil"/>
          <w:bottom w:val="nil"/>
          <w:right w:val="nil"/>
          <w:insideH w:val="nil"/>
          <w:insideV w:val="nil"/>
        </w:tblBorders>
        <w:tblLayout w:type="fixed"/>
        <w:tblLook w:val="0600" w:firstRow="0" w:lastRow="0" w:firstColumn="0" w:lastColumn="0" w:noHBand="1" w:noVBand="1"/>
      </w:tblPr>
      <w:tblGrid>
        <w:gridCol w:w="1470"/>
        <w:gridCol w:w="5565"/>
        <w:gridCol w:w="2505"/>
      </w:tblGrid>
      <w:tr w:rsidR="00052CD0">
        <w:trPr>
          <w:trHeight w:val="510"/>
        </w:trPr>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b/>
                <w:sz w:val="20"/>
                <w:szCs w:val="20"/>
              </w:rPr>
            </w:pPr>
            <w:r>
              <w:rPr>
                <w:rFonts w:ascii="Roboto Slab" w:eastAsia="Roboto Slab" w:hAnsi="Roboto Slab" w:cs="Roboto Slab"/>
                <w:b/>
                <w:sz w:val="20"/>
                <w:szCs w:val="20"/>
              </w:rPr>
              <w:t xml:space="preserve"> Phase</w:t>
            </w:r>
          </w:p>
        </w:tc>
        <w:tc>
          <w:tcPr>
            <w:tcW w:w="5565"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rsidR="00052CD0" w:rsidRDefault="00D42A74">
            <w:pPr>
              <w:spacing w:before="240" w:after="240"/>
              <w:ind w:left="-80"/>
              <w:jc w:val="center"/>
              <w:rPr>
                <w:rFonts w:ascii="Roboto Slab" w:eastAsia="Roboto Slab" w:hAnsi="Roboto Slab" w:cs="Roboto Slab"/>
                <w:b/>
                <w:sz w:val="20"/>
                <w:szCs w:val="20"/>
              </w:rPr>
            </w:pPr>
            <w:r>
              <w:rPr>
                <w:rFonts w:ascii="Roboto Slab" w:eastAsia="Roboto Slab" w:hAnsi="Roboto Slab" w:cs="Roboto Slab"/>
                <w:b/>
                <w:sz w:val="20"/>
                <w:szCs w:val="20"/>
              </w:rPr>
              <w:t>Deliverable</w:t>
            </w:r>
          </w:p>
        </w:tc>
        <w:tc>
          <w:tcPr>
            <w:tcW w:w="2505"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Value and Timeline</w:t>
            </w:r>
          </w:p>
        </w:tc>
      </w:tr>
      <w:tr w:rsidR="00052CD0">
        <w:trPr>
          <w:trHeight w:val="1620"/>
        </w:trPr>
        <w:tc>
          <w:tcPr>
            <w:tcW w:w="1470"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18"/>
                <w:szCs w:val="18"/>
              </w:rPr>
            </w:pPr>
            <w:r>
              <w:rPr>
                <w:rFonts w:ascii="Roboto Slab" w:eastAsia="Roboto Slab" w:hAnsi="Roboto Slab" w:cs="Roboto Slab"/>
                <w:sz w:val="18"/>
                <w:szCs w:val="18"/>
              </w:rPr>
              <w:t>Phase 1</w:t>
            </w:r>
          </w:p>
        </w:tc>
        <w:tc>
          <w:tcPr>
            <w:tcW w:w="5565" w:type="dxa"/>
            <w:tcBorders>
              <w:top w:val="nil"/>
              <w:left w:val="nil"/>
              <w:bottom w:val="single" w:sz="4" w:space="0" w:color="000000"/>
              <w:right w:val="single" w:sz="4" w:space="0" w:color="000000"/>
            </w:tcBorders>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D1: Inception report considering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w:t>
            </w:r>
            <w:proofErr w:type="spellStart"/>
            <w:r>
              <w:rPr>
                <w:rFonts w:ascii="Roboto Slab" w:eastAsia="Roboto Slab" w:hAnsi="Roboto Slab" w:cs="Roboto Slab"/>
                <w:sz w:val="20"/>
                <w:szCs w:val="20"/>
              </w:rPr>
              <w:t>i</w:t>
            </w:r>
            <w:proofErr w:type="spellEnd"/>
            <w:r>
              <w:rPr>
                <w:rFonts w:ascii="Roboto Slab" w:eastAsia="Roboto Slab" w:hAnsi="Roboto Slab" w:cs="Roboto Slab"/>
                <w:sz w:val="20"/>
                <w:szCs w:val="20"/>
              </w:rPr>
              <w:t xml:space="preserve">) 8 FGDs in selected regions, challenges of farming, product availability in local market, understanding product acceptance, opportunity work in the regions.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(ii) discussion with Agriculture Entrepreneur, learning their challenges, opportunities and supply chain, appropriate regenerative and climate smart practices products.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lastRenderedPageBreak/>
              <w:t xml:space="preserve"> </w:t>
            </w:r>
          </w:p>
        </w:tc>
        <w:tc>
          <w:tcPr>
            <w:tcW w:w="2505" w:type="dxa"/>
            <w:tcBorders>
              <w:top w:val="nil"/>
              <w:left w:val="nil"/>
              <w:bottom w:val="single" w:sz="4" w:space="0" w:color="000000"/>
              <w:right w:val="single" w:sz="4" w:space="0" w:color="000000"/>
            </w:tcBorders>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lastRenderedPageBreak/>
              <w:t>30%</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25/06/2025</w:t>
            </w:r>
          </w:p>
        </w:tc>
      </w:tr>
      <w:tr w:rsidR="00052CD0">
        <w:trPr>
          <w:trHeight w:val="855"/>
        </w:trPr>
        <w:tc>
          <w:tcPr>
            <w:tcW w:w="9540" w:type="dxa"/>
            <w:gridSpan w:val="3"/>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b/>
              </w:rPr>
            </w:pPr>
            <w:r>
              <w:rPr>
                <w:rFonts w:ascii="Roboto Slab" w:eastAsia="Roboto Slab" w:hAnsi="Roboto Slab" w:cs="Roboto Slab"/>
                <w:b/>
              </w:rPr>
              <w:t xml:space="preserve">Upon successful completion of phase 1, the phase 2 and closing phase will be extended in year 2 </w:t>
            </w:r>
            <w:proofErr w:type="gramStart"/>
            <w:r>
              <w:rPr>
                <w:rFonts w:ascii="Roboto Slab" w:eastAsia="Roboto Slab" w:hAnsi="Roboto Slab" w:cs="Roboto Slab"/>
                <w:b/>
              </w:rPr>
              <w:t>( July</w:t>
            </w:r>
            <w:proofErr w:type="gramEnd"/>
            <w:r>
              <w:rPr>
                <w:rFonts w:ascii="Roboto Slab" w:eastAsia="Roboto Slab" w:hAnsi="Roboto Slab" w:cs="Roboto Slab"/>
                <w:b/>
              </w:rPr>
              <w:t xml:space="preserve"> 2025 to June 2026)</w:t>
            </w:r>
          </w:p>
        </w:tc>
      </w:tr>
      <w:tr w:rsidR="00052CD0">
        <w:trPr>
          <w:trHeight w:val="735"/>
        </w:trPr>
        <w:tc>
          <w:tcPr>
            <w:tcW w:w="1470" w:type="dxa"/>
            <w:vMerge w:val="restart"/>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Phase 2</w:t>
            </w:r>
          </w:p>
        </w:tc>
        <w:tc>
          <w:tcPr>
            <w:tcW w:w="5565"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D2: community campaign: content design, and schedule for events, targeting local farmers.</w:t>
            </w:r>
          </w:p>
        </w:tc>
        <w:tc>
          <w:tcPr>
            <w:tcW w:w="2505" w:type="dxa"/>
            <w:vMerge w:val="restart"/>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40%</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September 30, 2025</w:t>
            </w:r>
          </w:p>
        </w:tc>
      </w:tr>
      <w:tr w:rsidR="00052CD0">
        <w:trPr>
          <w:trHeight w:val="735"/>
        </w:trPr>
        <w:tc>
          <w:tcPr>
            <w:tcW w:w="1470"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52CD0" w:rsidRDefault="00052CD0">
            <w:pPr>
              <w:ind w:left="-80"/>
            </w:pPr>
          </w:p>
        </w:tc>
        <w:tc>
          <w:tcPr>
            <w:tcW w:w="5565"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D3: Design and strategy for promoting climate smart and regenerative agriculture practices. </w:t>
            </w:r>
          </w:p>
        </w:tc>
        <w:tc>
          <w:tcPr>
            <w:tcW w:w="2505" w:type="dxa"/>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052CD0" w:rsidRDefault="00052CD0">
            <w:pPr>
              <w:ind w:left="-80"/>
            </w:pPr>
          </w:p>
        </w:tc>
      </w:tr>
      <w:tr w:rsidR="00052CD0">
        <w:trPr>
          <w:trHeight w:val="1350"/>
        </w:trPr>
        <w:tc>
          <w:tcPr>
            <w:tcW w:w="1470"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52CD0" w:rsidRDefault="00052CD0">
            <w:pPr>
              <w:ind w:left="-80"/>
            </w:pPr>
          </w:p>
        </w:tc>
        <w:tc>
          <w:tcPr>
            <w:tcW w:w="5565"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D4: Engagement strategy with agriculture entrepreneurs with local supply chain establishment</w:t>
            </w:r>
          </w:p>
        </w:tc>
        <w:tc>
          <w:tcPr>
            <w:tcW w:w="2505" w:type="dxa"/>
            <w:vMerge/>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052CD0" w:rsidRDefault="00052CD0">
            <w:pPr>
              <w:ind w:left="-80"/>
            </w:pPr>
          </w:p>
        </w:tc>
      </w:tr>
      <w:tr w:rsidR="00052CD0">
        <w:trPr>
          <w:trHeight w:val="1860"/>
        </w:trPr>
        <w:tc>
          <w:tcPr>
            <w:tcW w:w="1470"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 </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Closing Phase</w:t>
            </w:r>
          </w:p>
        </w:tc>
        <w:tc>
          <w:tcPr>
            <w:tcW w:w="5565"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 xml:space="preserve">D5: A final report considering campaign outcomes, Scale up plan in other districts; marketing strategy with agriculture entrepreneurs, </w:t>
            </w:r>
            <w:proofErr w:type="spellStart"/>
            <w:r>
              <w:rPr>
                <w:rFonts w:ascii="Roboto Slab" w:eastAsia="Roboto Slab" w:hAnsi="Roboto Slab" w:cs="Roboto Slab"/>
                <w:sz w:val="20"/>
                <w:szCs w:val="20"/>
              </w:rPr>
              <w:t>etc</w:t>
            </w:r>
            <w:proofErr w:type="spellEnd"/>
          </w:p>
        </w:tc>
        <w:tc>
          <w:tcPr>
            <w:tcW w:w="2505"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30%</w:t>
            </w:r>
          </w:p>
          <w:p w:rsidR="00052CD0" w:rsidRDefault="00D42A74">
            <w:pPr>
              <w:spacing w:before="240" w:after="240"/>
              <w:ind w:left="-80"/>
              <w:rPr>
                <w:rFonts w:ascii="Roboto Slab" w:eastAsia="Roboto Slab" w:hAnsi="Roboto Slab" w:cs="Roboto Slab"/>
                <w:sz w:val="20"/>
                <w:szCs w:val="20"/>
              </w:rPr>
            </w:pPr>
            <w:r>
              <w:rPr>
                <w:rFonts w:ascii="Roboto Slab" w:eastAsia="Roboto Slab" w:hAnsi="Roboto Slab" w:cs="Roboto Slab"/>
                <w:sz w:val="20"/>
                <w:szCs w:val="20"/>
              </w:rPr>
              <w:t>December 15, 2025</w:t>
            </w:r>
          </w:p>
        </w:tc>
      </w:tr>
    </w:tbl>
    <w:p w:rsidR="00052CD0" w:rsidRDefault="00D42A74">
      <w:pPr>
        <w:pStyle w:val="Heading3"/>
        <w:widowControl/>
        <w:rPr>
          <w:rFonts w:ascii="Roboto Slab" w:eastAsia="Roboto Slab" w:hAnsi="Roboto Slab" w:cs="Roboto Slab"/>
          <w:sz w:val="22"/>
          <w:szCs w:val="22"/>
        </w:rPr>
      </w:pPr>
      <w:bookmarkStart w:id="14" w:name="_tck0deviz2as" w:colFirst="0" w:colLast="0"/>
      <w:bookmarkEnd w:id="14"/>
      <w:r>
        <w:rPr>
          <w:rFonts w:ascii="Roboto Slab" w:eastAsia="Roboto Slab" w:hAnsi="Roboto Slab" w:cs="Roboto Slab"/>
          <w:sz w:val="22"/>
          <w:szCs w:val="22"/>
        </w:rPr>
        <w:t>5. Tentative Work Schedule</w:t>
      </w:r>
    </w:p>
    <w:p w:rsidR="00052CD0" w:rsidRDefault="00D42A74">
      <w:pPr>
        <w:pStyle w:val="Title"/>
        <w:keepNext/>
        <w:keepLines/>
        <w:widowControl/>
        <w:spacing w:before="240" w:after="240"/>
        <w:jc w:val="both"/>
        <w:rPr>
          <w:rFonts w:ascii="Roboto Slab" w:eastAsia="Roboto Slab" w:hAnsi="Roboto Slab" w:cs="Roboto Slab"/>
          <w:color w:val="000000"/>
          <w:sz w:val="22"/>
          <w:szCs w:val="22"/>
        </w:rPr>
      </w:pPr>
      <w:bookmarkStart w:id="15" w:name="_tgv0jmnl4vtg" w:colFirst="0" w:colLast="0"/>
      <w:bookmarkEnd w:id="15"/>
      <w:r>
        <w:rPr>
          <w:rFonts w:ascii="Roboto Slab" w:eastAsia="Roboto Slab" w:hAnsi="Roboto Slab" w:cs="Roboto Slab"/>
          <w:color w:val="000000"/>
          <w:sz w:val="22"/>
          <w:szCs w:val="22"/>
        </w:rPr>
        <w:t xml:space="preserve">The assignment will start on </w:t>
      </w:r>
      <w:r>
        <w:rPr>
          <w:rFonts w:ascii="Roboto Slab" w:eastAsia="Roboto Slab" w:hAnsi="Roboto Slab" w:cs="Roboto Slab"/>
          <w:b/>
          <w:color w:val="000000"/>
          <w:sz w:val="22"/>
          <w:szCs w:val="22"/>
        </w:rPr>
        <w:t>1st June, 2025</w:t>
      </w:r>
      <w:r>
        <w:rPr>
          <w:rFonts w:ascii="Roboto Slab" w:eastAsia="Roboto Slab" w:hAnsi="Roboto Slab" w:cs="Roboto Slab"/>
          <w:color w:val="000000"/>
          <w:sz w:val="22"/>
          <w:szCs w:val="22"/>
        </w:rPr>
        <w:t xml:space="preserve"> and run until </w:t>
      </w:r>
      <w:r>
        <w:rPr>
          <w:rFonts w:ascii="Roboto Slab" w:eastAsia="Roboto Slab" w:hAnsi="Roboto Slab" w:cs="Roboto Slab"/>
          <w:b/>
          <w:color w:val="000000"/>
          <w:sz w:val="22"/>
          <w:szCs w:val="22"/>
        </w:rPr>
        <w:t>30 June, 2025.</w:t>
      </w:r>
      <w:r>
        <w:rPr>
          <w:rFonts w:ascii="Roboto Slab" w:eastAsia="Roboto Slab" w:hAnsi="Roboto Slab" w:cs="Roboto Slab"/>
          <w:color w:val="000000"/>
          <w:sz w:val="22"/>
          <w:szCs w:val="22"/>
        </w:rPr>
        <w:t xml:space="preserve"> The companies/firms are expected to complete the tasks as per the schedule, with flexibility to adjust based on the specific needs of agriculture entrepreneurs and logistical challenges. All deliverables should be submitted by the end date.</w:t>
      </w:r>
    </w:p>
    <w:p w:rsidR="00052CD0" w:rsidRDefault="00D42A74">
      <w:pPr>
        <w:pStyle w:val="Heading3"/>
        <w:widowControl/>
        <w:rPr>
          <w:rFonts w:ascii="Roboto Slab" w:eastAsia="Roboto Slab" w:hAnsi="Roboto Slab" w:cs="Roboto Slab"/>
          <w:sz w:val="22"/>
          <w:szCs w:val="22"/>
        </w:rPr>
      </w:pPr>
      <w:bookmarkStart w:id="16" w:name="_85uk84rzxygh" w:colFirst="0" w:colLast="0"/>
      <w:bookmarkEnd w:id="16"/>
      <w:r>
        <w:rPr>
          <w:rFonts w:ascii="Roboto Slab" w:eastAsia="Roboto Slab" w:hAnsi="Roboto Slab" w:cs="Roboto Slab"/>
          <w:sz w:val="22"/>
          <w:szCs w:val="22"/>
        </w:rPr>
        <w:t>6. Proprietary Rights</w:t>
      </w:r>
    </w:p>
    <w:p w:rsidR="00052CD0" w:rsidRDefault="00D42A74">
      <w:pPr>
        <w:pStyle w:val="Title"/>
        <w:keepNext/>
        <w:keepLines/>
        <w:widowControl/>
        <w:spacing w:before="240" w:after="240"/>
        <w:rPr>
          <w:rFonts w:ascii="Roboto Slab" w:eastAsia="Roboto Slab" w:hAnsi="Roboto Slab" w:cs="Roboto Slab"/>
          <w:color w:val="000000"/>
          <w:sz w:val="22"/>
          <w:szCs w:val="22"/>
        </w:rPr>
      </w:pPr>
      <w:bookmarkStart w:id="17" w:name="_shuq5zgc149" w:colFirst="0" w:colLast="0"/>
      <w:bookmarkEnd w:id="17"/>
      <w:r>
        <w:rPr>
          <w:rFonts w:ascii="Roboto Slab" w:eastAsia="Roboto Slab" w:hAnsi="Roboto Slab" w:cs="Roboto Slab"/>
          <w:color w:val="000000"/>
          <w:sz w:val="22"/>
          <w:szCs w:val="22"/>
        </w:rPr>
        <w:t xml:space="preserve">All content and materials produced during the campaign, including session content, reports, and media products, will be the intellectual property of </w:t>
      </w:r>
      <w:proofErr w:type="spellStart"/>
      <w:r>
        <w:rPr>
          <w:rFonts w:ascii="Roboto Slab" w:eastAsia="Roboto Slab" w:hAnsi="Roboto Slab" w:cs="Roboto Slab"/>
          <w:b/>
          <w:color w:val="000000"/>
          <w:sz w:val="22"/>
          <w:szCs w:val="22"/>
        </w:rPr>
        <w:t>iDE</w:t>
      </w:r>
      <w:proofErr w:type="spellEnd"/>
      <w:r>
        <w:rPr>
          <w:rFonts w:ascii="Roboto Slab" w:eastAsia="Roboto Slab" w:hAnsi="Roboto Slab" w:cs="Roboto Slab"/>
          <w:b/>
          <w:color w:val="000000"/>
          <w:sz w:val="22"/>
          <w:szCs w:val="22"/>
        </w:rPr>
        <w:t xml:space="preserve"> Bangladesh</w:t>
      </w:r>
      <w:r>
        <w:rPr>
          <w:rFonts w:ascii="Roboto Slab" w:eastAsia="Roboto Slab" w:hAnsi="Roboto Slab" w:cs="Roboto Slab"/>
          <w:color w:val="000000"/>
          <w:sz w:val="22"/>
          <w:szCs w:val="22"/>
        </w:rPr>
        <w:t xml:space="preserve">. These materials will be used for future outreach, and </w:t>
      </w:r>
      <w:proofErr w:type="spellStart"/>
      <w:r>
        <w:rPr>
          <w:rFonts w:ascii="Roboto Slab" w:eastAsia="Roboto Slab" w:hAnsi="Roboto Slab" w:cs="Roboto Slab"/>
          <w:color w:val="000000"/>
          <w:sz w:val="22"/>
          <w:szCs w:val="22"/>
        </w:rPr>
        <w:t>iDE</w:t>
      </w:r>
      <w:proofErr w:type="spellEnd"/>
      <w:r>
        <w:rPr>
          <w:rFonts w:ascii="Roboto Slab" w:eastAsia="Roboto Slab" w:hAnsi="Roboto Slab" w:cs="Roboto Slab"/>
          <w:color w:val="000000"/>
          <w:sz w:val="22"/>
          <w:szCs w:val="22"/>
        </w:rPr>
        <w:t xml:space="preserve"> reserves the right to share and distribute them without any restrictions.</w:t>
      </w:r>
    </w:p>
    <w:p w:rsidR="00052CD0" w:rsidRDefault="00D42A74">
      <w:pPr>
        <w:jc w:val="both"/>
        <w:rPr>
          <w:rFonts w:ascii="Roboto Slab" w:eastAsia="Roboto Slab" w:hAnsi="Roboto Slab" w:cs="Roboto Slab"/>
          <w:b/>
        </w:rPr>
      </w:pPr>
      <w:bookmarkStart w:id="18" w:name="_fb7p304qz27" w:colFirst="0" w:colLast="0"/>
      <w:bookmarkEnd w:id="18"/>
      <w:r>
        <w:rPr>
          <w:rFonts w:ascii="Roboto Slab" w:eastAsia="Roboto Slab" w:hAnsi="Roboto Slab" w:cs="Roboto Slab"/>
          <w:b/>
        </w:rPr>
        <w:t>7. Eligibility Criteria</w:t>
      </w:r>
    </w:p>
    <w:p w:rsidR="00052CD0" w:rsidRDefault="00052CD0">
      <w:pPr>
        <w:jc w:val="both"/>
        <w:rPr>
          <w:rFonts w:ascii="Roboto Slab" w:eastAsia="Roboto Slab" w:hAnsi="Roboto Slab" w:cs="Roboto Slab"/>
          <w:b/>
        </w:rPr>
      </w:pPr>
      <w:bookmarkStart w:id="19" w:name="_bd6tlhhag76o" w:colFirst="0" w:colLast="0"/>
      <w:bookmarkEnd w:id="19"/>
    </w:p>
    <w:p w:rsidR="00052CD0" w:rsidRDefault="00D42A74">
      <w:pPr>
        <w:jc w:val="both"/>
        <w:rPr>
          <w:rFonts w:ascii="Roboto Slab" w:eastAsia="Roboto Slab" w:hAnsi="Roboto Slab" w:cs="Roboto Slab"/>
          <w:b/>
        </w:rPr>
      </w:pPr>
      <w:bookmarkStart w:id="20" w:name="_an6tbifogbe" w:colFirst="0" w:colLast="0"/>
      <w:bookmarkEnd w:id="20"/>
      <w:r>
        <w:rPr>
          <w:rFonts w:ascii="Roboto Slab" w:eastAsia="Roboto Slab" w:hAnsi="Roboto Slab" w:cs="Roboto Slab"/>
          <w:b/>
        </w:rPr>
        <w:t>The following experience and qualifications are required:</w:t>
      </w:r>
    </w:p>
    <w:p w:rsidR="00052CD0" w:rsidRDefault="00052CD0">
      <w:pPr>
        <w:jc w:val="both"/>
        <w:rPr>
          <w:rFonts w:ascii="Roboto Slab" w:eastAsia="Roboto Slab" w:hAnsi="Roboto Slab" w:cs="Roboto Slab"/>
          <w:b/>
        </w:rPr>
      </w:pPr>
      <w:bookmarkStart w:id="21" w:name="_4bfvdolln8eq" w:colFirst="0" w:colLast="0"/>
      <w:bookmarkEnd w:id="21"/>
    </w:p>
    <w:p w:rsidR="00052CD0" w:rsidRDefault="00D42A74">
      <w:pPr>
        <w:numPr>
          <w:ilvl w:val="0"/>
          <w:numId w:val="2"/>
        </w:numPr>
        <w:jc w:val="both"/>
        <w:rPr>
          <w:rFonts w:ascii="Roboto Slab" w:eastAsia="Roboto Slab" w:hAnsi="Roboto Slab" w:cs="Roboto Slab"/>
        </w:rPr>
      </w:pPr>
      <w:bookmarkStart w:id="22" w:name="_ni52nsqbhhh7" w:colFirst="0" w:colLast="0"/>
      <w:bookmarkEnd w:id="22"/>
      <w:r>
        <w:rPr>
          <w:rFonts w:ascii="Roboto Slab" w:eastAsia="Roboto Slab" w:hAnsi="Roboto Slab" w:cs="Roboto Slab"/>
        </w:rPr>
        <w:t>"The companies/firms should have their own production facility and resilient products, along with a strong understanding of their role in improving production practices.</w:t>
      </w:r>
    </w:p>
    <w:p w:rsidR="00052CD0" w:rsidRDefault="00D42A74">
      <w:pPr>
        <w:ind w:left="720"/>
        <w:jc w:val="both"/>
        <w:rPr>
          <w:rFonts w:ascii="Roboto Slab" w:eastAsia="Roboto Slab" w:hAnsi="Roboto Slab" w:cs="Roboto Slab"/>
        </w:rPr>
      </w:pPr>
      <w:bookmarkStart w:id="23" w:name="_i8v63b2sz0kj" w:colFirst="0" w:colLast="0"/>
      <w:bookmarkEnd w:id="23"/>
      <w:r>
        <w:rPr>
          <w:rFonts w:ascii="Roboto Slab" w:eastAsia="Roboto Slab" w:hAnsi="Roboto Slab" w:cs="Roboto Slab"/>
        </w:rPr>
        <w:t>/Possesses a strong understanding of resilient products and has homestead and commercial production suitable for community farmers.</w:t>
      </w:r>
    </w:p>
    <w:p w:rsidR="00052CD0" w:rsidRDefault="00D42A74">
      <w:pPr>
        <w:numPr>
          <w:ilvl w:val="0"/>
          <w:numId w:val="2"/>
        </w:numPr>
        <w:jc w:val="both"/>
        <w:rPr>
          <w:rFonts w:ascii="Roboto Slab" w:eastAsia="Roboto Slab" w:hAnsi="Roboto Slab" w:cs="Roboto Slab"/>
        </w:rPr>
      </w:pPr>
      <w:bookmarkStart w:id="24" w:name="_7083r4e3gl6y" w:colFirst="0" w:colLast="0"/>
      <w:bookmarkEnd w:id="24"/>
      <w:r>
        <w:rPr>
          <w:rFonts w:ascii="Roboto Slab" w:eastAsia="Roboto Slab" w:hAnsi="Roboto Slab" w:cs="Roboto Slab"/>
        </w:rPr>
        <w:t>Expertise in developing engaging cultivation awareness content for community farmers.</w:t>
      </w:r>
    </w:p>
    <w:p w:rsidR="00052CD0" w:rsidRDefault="00D42A74">
      <w:pPr>
        <w:numPr>
          <w:ilvl w:val="0"/>
          <w:numId w:val="2"/>
        </w:numPr>
        <w:jc w:val="both"/>
        <w:rPr>
          <w:rFonts w:ascii="Roboto Slab" w:eastAsia="Roboto Slab" w:hAnsi="Roboto Slab" w:cs="Roboto Slab"/>
        </w:rPr>
      </w:pPr>
      <w:bookmarkStart w:id="25" w:name="_4pyqu1vuhmj1" w:colFirst="0" w:colLast="0"/>
      <w:bookmarkEnd w:id="25"/>
      <w:r>
        <w:rPr>
          <w:rFonts w:ascii="Roboto Slab" w:eastAsia="Roboto Slab" w:hAnsi="Roboto Slab" w:cs="Roboto Slab"/>
        </w:rPr>
        <w:t>Ability to work collaboratively with local farmers, communities, and partners.</w:t>
      </w:r>
    </w:p>
    <w:p w:rsidR="00052CD0" w:rsidRDefault="00D42A74">
      <w:pPr>
        <w:numPr>
          <w:ilvl w:val="0"/>
          <w:numId w:val="2"/>
        </w:numPr>
        <w:jc w:val="both"/>
        <w:rPr>
          <w:rFonts w:ascii="Roboto Slab" w:eastAsia="Roboto Slab" w:hAnsi="Roboto Slab" w:cs="Roboto Slab"/>
        </w:rPr>
      </w:pPr>
      <w:bookmarkStart w:id="26" w:name="_ga9y8a4r2fjl" w:colFirst="0" w:colLast="0"/>
      <w:bookmarkEnd w:id="26"/>
      <w:r>
        <w:rPr>
          <w:rFonts w:ascii="Roboto Slab" w:eastAsia="Roboto Slab" w:hAnsi="Roboto Slab" w:cs="Roboto Slab"/>
        </w:rPr>
        <w:t>Proven track record in executing large-scale campaigns with measurable outcomes.</w:t>
      </w:r>
    </w:p>
    <w:p w:rsidR="00052CD0" w:rsidRDefault="00052CD0">
      <w:pPr>
        <w:jc w:val="both"/>
        <w:rPr>
          <w:rFonts w:ascii="Roboto Slab" w:eastAsia="Roboto Slab" w:hAnsi="Roboto Slab" w:cs="Roboto Slab"/>
          <w:b/>
        </w:rPr>
      </w:pPr>
      <w:bookmarkStart w:id="27" w:name="_o426g072wg2c" w:colFirst="0" w:colLast="0"/>
      <w:bookmarkEnd w:id="27"/>
    </w:p>
    <w:p w:rsidR="00052CD0" w:rsidRDefault="00D42A74">
      <w:pPr>
        <w:jc w:val="both"/>
        <w:rPr>
          <w:rFonts w:ascii="Roboto Slab" w:eastAsia="Roboto Slab" w:hAnsi="Roboto Slab" w:cs="Roboto Slab"/>
          <w:b/>
        </w:rPr>
      </w:pPr>
      <w:bookmarkStart w:id="28" w:name="_4vk5tdc2cyok" w:colFirst="0" w:colLast="0"/>
      <w:bookmarkEnd w:id="28"/>
      <w:r>
        <w:rPr>
          <w:rFonts w:ascii="Roboto Slab" w:eastAsia="Roboto Slab" w:hAnsi="Roboto Slab" w:cs="Roboto Slab"/>
          <w:b/>
        </w:rPr>
        <w:t>8. Bid Submission</w:t>
      </w:r>
    </w:p>
    <w:p w:rsidR="00052CD0" w:rsidRDefault="00D42A74">
      <w:pPr>
        <w:jc w:val="both"/>
        <w:rPr>
          <w:rFonts w:ascii="Roboto Slab" w:eastAsia="Roboto Slab" w:hAnsi="Roboto Slab" w:cs="Roboto Slab"/>
          <w:b/>
        </w:rPr>
      </w:pPr>
      <w:bookmarkStart w:id="29" w:name="_nyzaqdmiib2m" w:colFirst="0" w:colLast="0"/>
      <w:bookmarkEnd w:id="29"/>
      <w:r>
        <w:rPr>
          <w:rFonts w:ascii="Roboto Slab" w:eastAsia="Roboto Slab" w:hAnsi="Roboto Slab" w:cs="Roboto Slab"/>
          <w:b/>
        </w:rPr>
        <w:t>Interested company/firm should submit the following:</w:t>
      </w:r>
    </w:p>
    <w:p w:rsidR="00052CD0" w:rsidRDefault="00D42A74">
      <w:pPr>
        <w:numPr>
          <w:ilvl w:val="0"/>
          <w:numId w:val="6"/>
        </w:numPr>
        <w:jc w:val="both"/>
        <w:rPr>
          <w:rFonts w:ascii="Roboto Slab" w:eastAsia="Roboto Slab" w:hAnsi="Roboto Slab" w:cs="Roboto Slab"/>
        </w:rPr>
      </w:pPr>
      <w:bookmarkStart w:id="30" w:name="_uig4w782f187" w:colFirst="0" w:colLast="0"/>
      <w:bookmarkEnd w:id="30"/>
      <w:r>
        <w:rPr>
          <w:rFonts w:ascii="Roboto Slab" w:eastAsia="Roboto Slab" w:hAnsi="Roboto Slab" w:cs="Roboto Slab"/>
        </w:rPr>
        <w:t>Technical Proposal (maximum 3 pages), including:</w:t>
      </w:r>
    </w:p>
    <w:p w:rsidR="00052CD0" w:rsidRDefault="00D42A74">
      <w:pPr>
        <w:numPr>
          <w:ilvl w:val="0"/>
          <w:numId w:val="6"/>
        </w:numPr>
        <w:jc w:val="both"/>
        <w:rPr>
          <w:rFonts w:ascii="Roboto Slab" w:eastAsia="Roboto Slab" w:hAnsi="Roboto Slab" w:cs="Roboto Slab"/>
        </w:rPr>
      </w:pPr>
      <w:bookmarkStart w:id="31" w:name="_quxwrjl99yc0" w:colFirst="0" w:colLast="0"/>
      <w:bookmarkEnd w:id="31"/>
      <w:r>
        <w:rPr>
          <w:rFonts w:ascii="Roboto Slab" w:eastAsia="Roboto Slab" w:hAnsi="Roboto Slab" w:cs="Roboto Slab"/>
        </w:rPr>
        <w:t>Understanding of the assignment and detailed work plan</w:t>
      </w:r>
    </w:p>
    <w:p w:rsidR="00052CD0" w:rsidRDefault="00D42A74">
      <w:pPr>
        <w:numPr>
          <w:ilvl w:val="0"/>
          <w:numId w:val="6"/>
        </w:numPr>
        <w:jc w:val="both"/>
        <w:rPr>
          <w:rFonts w:ascii="Roboto Slab" w:eastAsia="Roboto Slab" w:hAnsi="Roboto Slab" w:cs="Roboto Slab"/>
        </w:rPr>
      </w:pPr>
      <w:bookmarkStart w:id="32" w:name="_sle9gkhog88i" w:colFirst="0" w:colLast="0"/>
      <w:bookmarkEnd w:id="32"/>
      <w:r>
        <w:rPr>
          <w:rFonts w:ascii="Roboto Slab" w:eastAsia="Roboto Slab" w:hAnsi="Roboto Slab" w:cs="Roboto Slab"/>
        </w:rPr>
        <w:t>Relevant experience in regenerative agriculture and climate smart agriculture promotions</w:t>
      </w:r>
    </w:p>
    <w:p w:rsidR="00052CD0" w:rsidRDefault="00D42A74">
      <w:pPr>
        <w:numPr>
          <w:ilvl w:val="0"/>
          <w:numId w:val="6"/>
        </w:numPr>
        <w:jc w:val="both"/>
        <w:rPr>
          <w:rFonts w:ascii="Roboto Slab" w:eastAsia="Roboto Slab" w:hAnsi="Roboto Slab" w:cs="Roboto Slab"/>
        </w:rPr>
      </w:pPr>
      <w:bookmarkStart w:id="33" w:name="_xr2de8wbzqwu" w:colFirst="0" w:colLast="0"/>
      <w:bookmarkEnd w:id="33"/>
      <w:r>
        <w:rPr>
          <w:rFonts w:ascii="Roboto Slab" w:eastAsia="Roboto Slab" w:hAnsi="Roboto Slab" w:cs="Roboto Slab"/>
        </w:rPr>
        <w:t>Links to sample work or similar projects</w:t>
      </w:r>
    </w:p>
    <w:p w:rsidR="00052CD0" w:rsidRDefault="00D42A74">
      <w:pPr>
        <w:numPr>
          <w:ilvl w:val="0"/>
          <w:numId w:val="6"/>
        </w:numPr>
        <w:jc w:val="both"/>
        <w:rPr>
          <w:rFonts w:ascii="Roboto Slab" w:eastAsia="Roboto Slab" w:hAnsi="Roboto Slab" w:cs="Roboto Slab"/>
        </w:rPr>
      </w:pPr>
      <w:bookmarkStart w:id="34" w:name="_npy9ii3de4zi" w:colFirst="0" w:colLast="0"/>
      <w:bookmarkEnd w:id="34"/>
      <w:r>
        <w:rPr>
          <w:rFonts w:ascii="Roboto Slab" w:eastAsia="Roboto Slab" w:hAnsi="Roboto Slab" w:cs="Roboto Slab"/>
        </w:rPr>
        <w:t>Financial Proposal (maximum one page) including cost estimates.</w:t>
      </w:r>
    </w:p>
    <w:p w:rsidR="00052CD0" w:rsidRDefault="00052CD0">
      <w:pPr>
        <w:ind w:left="720"/>
        <w:jc w:val="both"/>
        <w:rPr>
          <w:rFonts w:ascii="Roboto Slab" w:eastAsia="Roboto Slab" w:hAnsi="Roboto Slab" w:cs="Roboto Slab"/>
        </w:rPr>
      </w:pPr>
      <w:bookmarkStart w:id="35" w:name="_4x13xanuprhz" w:colFirst="0" w:colLast="0"/>
      <w:bookmarkEnd w:id="35"/>
    </w:p>
    <w:p w:rsidR="00052CD0" w:rsidRDefault="00D42A74">
      <w:pPr>
        <w:rPr>
          <w:rFonts w:ascii="Roboto Slab" w:eastAsia="Roboto Slab" w:hAnsi="Roboto Slab" w:cs="Roboto Slab"/>
        </w:rPr>
      </w:pPr>
      <w:bookmarkStart w:id="36" w:name="_of97c8bjxdqi" w:colFirst="0" w:colLast="0"/>
      <w:bookmarkEnd w:id="36"/>
      <w:r>
        <w:rPr>
          <w:rFonts w:ascii="Roboto Slab" w:eastAsia="Roboto Slab" w:hAnsi="Roboto Slab" w:cs="Roboto Slab"/>
          <w:b/>
        </w:rPr>
        <w:t>Supporting Documents:</w:t>
      </w:r>
      <w:r>
        <w:rPr>
          <w:rFonts w:ascii="Roboto Slab" w:eastAsia="Roboto Slab" w:hAnsi="Roboto Slab" w:cs="Roboto Slab"/>
        </w:rPr>
        <w:t xml:space="preserve"> Company profile, VAT Registration, TIN, and Trade License Certificate (if applicable).</w:t>
      </w:r>
    </w:p>
    <w:p w:rsidR="00052CD0" w:rsidRDefault="00052CD0">
      <w:pPr>
        <w:rPr>
          <w:rFonts w:ascii="Roboto Slab" w:eastAsia="Roboto Slab" w:hAnsi="Roboto Slab" w:cs="Roboto Slab"/>
        </w:rPr>
      </w:pPr>
      <w:bookmarkStart w:id="37" w:name="_6xx8lcf8nm84" w:colFirst="0" w:colLast="0"/>
      <w:bookmarkEnd w:id="37"/>
    </w:p>
    <w:p w:rsidR="00052CD0" w:rsidRPr="007E7706" w:rsidRDefault="00D42A74">
      <w:pPr>
        <w:rPr>
          <w:rFonts w:ascii="Roboto Slab" w:eastAsia="Roboto Slab" w:hAnsi="Roboto Slab" w:cs="Roboto Slab"/>
          <w:color w:val="FF0000"/>
        </w:rPr>
      </w:pPr>
      <w:bookmarkStart w:id="38" w:name="_onnztwvmdwn5" w:colFirst="0" w:colLast="0"/>
      <w:bookmarkEnd w:id="38"/>
      <w:r>
        <w:rPr>
          <w:rFonts w:ascii="Roboto Slab" w:eastAsia="Roboto Slab" w:hAnsi="Roboto Slab" w:cs="Roboto Slab"/>
        </w:rPr>
        <w:t xml:space="preserve">Please submit your Technical and Financial Proposals to </w:t>
      </w:r>
      <w:r w:rsidRPr="007E7706">
        <w:rPr>
          <w:rFonts w:ascii="Roboto Slab" w:eastAsia="Roboto Slab" w:hAnsi="Roboto Slab" w:cs="Roboto Slab"/>
          <w:b/>
          <w:color w:val="0070C0"/>
        </w:rPr>
        <w:t>bangladesh.procurement@ideglobal.org</w:t>
      </w:r>
      <w:r w:rsidRPr="007E7706">
        <w:rPr>
          <w:rFonts w:ascii="Roboto Slab" w:eastAsia="Roboto Slab" w:hAnsi="Roboto Slab" w:cs="Roboto Slab"/>
          <w:color w:val="0070C0"/>
        </w:rPr>
        <w:t xml:space="preserve"> </w:t>
      </w:r>
      <w:r w:rsidRPr="007E7706">
        <w:rPr>
          <w:rFonts w:ascii="Roboto Slab" w:eastAsia="Roboto Slab" w:hAnsi="Roboto Slab" w:cs="Roboto Slab"/>
          <w:color w:val="FF0000"/>
        </w:rPr>
        <w:t>by 5 PM BST on 1</w:t>
      </w:r>
      <w:r w:rsidR="007E7706" w:rsidRPr="007E7706">
        <w:rPr>
          <w:rFonts w:ascii="Roboto Slab" w:eastAsia="Roboto Slab" w:hAnsi="Roboto Slab" w:cs="Roboto Slab"/>
          <w:color w:val="FF0000"/>
        </w:rPr>
        <w:t>7</w:t>
      </w:r>
      <w:r w:rsidRPr="007E7706">
        <w:rPr>
          <w:rFonts w:ascii="Roboto Slab" w:eastAsia="Roboto Slab" w:hAnsi="Roboto Slab" w:cs="Roboto Slab"/>
          <w:color w:val="FF0000"/>
        </w:rPr>
        <w:t>th May 2025.</w:t>
      </w:r>
    </w:p>
    <w:p w:rsidR="00052CD0" w:rsidRDefault="00052CD0">
      <w:pPr>
        <w:jc w:val="both"/>
        <w:rPr>
          <w:rFonts w:ascii="Roboto Slab" w:eastAsia="Roboto Slab" w:hAnsi="Roboto Slab" w:cs="Roboto Slab"/>
          <w:b/>
        </w:rPr>
      </w:pPr>
      <w:bookmarkStart w:id="39" w:name="_d1soqtxu8qgd" w:colFirst="0" w:colLast="0"/>
      <w:bookmarkEnd w:id="39"/>
    </w:p>
    <w:p w:rsidR="00052CD0" w:rsidRDefault="00052CD0">
      <w:pPr>
        <w:jc w:val="both"/>
        <w:rPr>
          <w:rFonts w:ascii="Roboto Slab" w:eastAsia="Roboto Slab" w:hAnsi="Roboto Slab" w:cs="Roboto Slab"/>
          <w:b/>
        </w:rPr>
      </w:pPr>
      <w:bookmarkStart w:id="40" w:name="_gzft3n15sgr5" w:colFirst="0" w:colLast="0"/>
      <w:bookmarkStart w:id="41" w:name="_GoBack"/>
      <w:bookmarkEnd w:id="40"/>
      <w:bookmarkEnd w:id="41"/>
    </w:p>
    <w:p w:rsidR="00052CD0" w:rsidRDefault="00D42A74">
      <w:pPr>
        <w:widowControl/>
        <w:rPr>
          <w:rFonts w:ascii="Roboto Slab" w:eastAsia="Roboto Slab" w:hAnsi="Roboto Slab" w:cs="Roboto Slab"/>
          <w:b/>
        </w:rPr>
      </w:pPr>
      <w:r>
        <w:rPr>
          <w:rFonts w:ascii="Roboto Slab" w:eastAsia="Roboto Slab" w:hAnsi="Roboto Slab" w:cs="Roboto Slab"/>
          <w:b/>
        </w:rPr>
        <w:t>Budget Template</w:t>
      </w:r>
    </w:p>
    <w:p w:rsidR="00052CD0" w:rsidRDefault="00052CD0">
      <w:pPr>
        <w:widowControl/>
        <w:rPr>
          <w:rFonts w:ascii="Roboto Slab" w:eastAsia="Roboto Slab" w:hAnsi="Roboto Slab" w:cs="Roboto Slab"/>
          <w:b/>
        </w:rPr>
      </w:pPr>
      <w:bookmarkStart w:id="42" w:name="_g993vfxcdppt" w:colFirst="0" w:colLast="0"/>
      <w:bookmarkEnd w:id="42"/>
    </w:p>
    <w:p w:rsidR="00052CD0" w:rsidRDefault="00D42A74">
      <w:pPr>
        <w:widowControl/>
        <w:jc w:val="both"/>
        <w:rPr>
          <w:rFonts w:ascii="Roboto Slab" w:eastAsia="Roboto Slab" w:hAnsi="Roboto Slab" w:cs="Roboto Slab"/>
        </w:rPr>
      </w:pPr>
      <w:bookmarkStart w:id="43" w:name="_q0kb6juxx4xn" w:colFirst="0" w:colLast="0"/>
      <w:bookmarkEnd w:id="43"/>
      <w:r>
        <w:rPr>
          <w:rFonts w:ascii="Roboto Slab" w:eastAsia="Roboto Slab" w:hAnsi="Roboto Slab" w:cs="Roboto Slab"/>
        </w:rPr>
        <w:t>A complete, detailed budget inclusive of taxes is included below:</w:t>
      </w:r>
    </w:p>
    <w:p w:rsidR="00052CD0" w:rsidRDefault="00052CD0">
      <w:pPr>
        <w:widowControl/>
        <w:jc w:val="both"/>
        <w:rPr>
          <w:rFonts w:ascii="Roboto Slab" w:eastAsia="Roboto Slab" w:hAnsi="Roboto Slab" w:cs="Roboto Slab"/>
        </w:rPr>
      </w:pPr>
      <w:bookmarkStart w:id="44" w:name="_jjwq9o3tpeok" w:colFirst="0" w:colLast="0"/>
      <w:bookmarkEnd w:id="44"/>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691"/>
        <w:gridCol w:w="2325"/>
        <w:gridCol w:w="1119"/>
        <w:gridCol w:w="875"/>
        <w:gridCol w:w="660"/>
        <w:gridCol w:w="1350"/>
        <w:gridCol w:w="1170"/>
        <w:gridCol w:w="1170"/>
      </w:tblGrid>
      <w:tr w:rsidR="00052CD0">
        <w:trPr>
          <w:trHeight w:val="510"/>
        </w:trPr>
        <w:tc>
          <w:tcPr>
            <w:tcW w:w="691" w:type="dxa"/>
            <w:vMerge w:val="restart"/>
            <w:tcBorders>
              <w:top w:val="single" w:sz="6" w:space="0" w:color="000000"/>
              <w:left w:val="single" w:sz="6" w:space="0" w:color="000000"/>
              <w:bottom w:val="single" w:sz="6" w:space="0" w:color="000000"/>
              <w:right w:val="single" w:sz="6" w:space="0" w:color="000000"/>
            </w:tcBorders>
            <w:shd w:val="clear" w:color="auto" w:fill="42485E"/>
            <w:tcMar>
              <w:top w:w="40" w:type="dxa"/>
              <w:left w:w="40" w:type="dxa"/>
              <w:bottom w:w="40" w:type="dxa"/>
              <w:right w:w="40" w:type="dxa"/>
            </w:tcMar>
          </w:tcPr>
          <w:p w:rsidR="00052CD0" w:rsidRDefault="00D42A74">
            <w:pPr>
              <w:rPr>
                <w:rFonts w:ascii="Roboto Slab" w:eastAsia="Roboto Slab" w:hAnsi="Roboto Slab" w:cs="Roboto Slab"/>
                <w:b/>
                <w:color w:val="FFFFFF"/>
              </w:rPr>
            </w:pPr>
            <w:r>
              <w:rPr>
                <w:rFonts w:ascii="Roboto Slab" w:eastAsia="Roboto Slab" w:hAnsi="Roboto Slab" w:cs="Roboto Slab"/>
                <w:b/>
                <w:color w:val="FFFFFF"/>
              </w:rPr>
              <w:t>No</w:t>
            </w:r>
          </w:p>
        </w:tc>
        <w:tc>
          <w:tcPr>
            <w:tcW w:w="2325" w:type="dxa"/>
            <w:vMerge w:val="restart"/>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tcPr>
          <w:p w:rsidR="00052CD0" w:rsidRDefault="00D42A74">
            <w:pPr>
              <w:rPr>
                <w:rFonts w:ascii="Roboto Slab" w:eastAsia="Roboto Slab" w:hAnsi="Roboto Slab" w:cs="Roboto Slab"/>
                <w:b/>
                <w:color w:val="FFFFFF"/>
              </w:rPr>
            </w:pPr>
            <w:r>
              <w:rPr>
                <w:rFonts w:ascii="Roboto Slab" w:eastAsia="Roboto Slab" w:hAnsi="Roboto Slab" w:cs="Roboto Slab"/>
                <w:b/>
                <w:color w:val="FFFFFF"/>
              </w:rPr>
              <w:t>Activity / Cost Head</w:t>
            </w:r>
          </w:p>
        </w:tc>
        <w:tc>
          <w:tcPr>
            <w:tcW w:w="6344" w:type="dxa"/>
            <w:gridSpan w:val="6"/>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52CD0" w:rsidRDefault="00D42A74">
            <w:pPr>
              <w:jc w:val="center"/>
              <w:rPr>
                <w:rFonts w:ascii="Roboto Slab" w:eastAsia="Roboto Slab" w:hAnsi="Roboto Slab" w:cs="Roboto Slab"/>
                <w:color w:val="FFFFFF"/>
              </w:rPr>
            </w:pPr>
            <w:r>
              <w:rPr>
                <w:rFonts w:ascii="Roboto Slab" w:eastAsia="Roboto Slab" w:hAnsi="Roboto Slab" w:cs="Roboto Slab"/>
                <w:b/>
                <w:color w:val="FFFFFF"/>
              </w:rPr>
              <w:t>June, 2025 – December, 2025</w:t>
            </w:r>
          </w:p>
        </w:tc>
      </w:tr>
      <w:tr w:rsidR="00052CD0">
        <w:trPr>
          <w:trHeight w:val="390"/>
        </w:trPr>
        <w:tc>
          <w:tcPr>
            <w:tcW w:w="691" w:type="dxa"/>
            <w:vMerge/>
            <w:tcBorders>
              <w:top w:val="single" w:sz="6" w:space="0" w:color="000000"/>
              <w:left w:val="single" w:sz="6" w:space="0" w:color="000000"/>
              <w:bottom w:val="single" w:sz="6" w:space="0" w:color="000000"/>
              <w:right w:val="single" w:sz="6" w:space="0" w:color="000000"/>
            </w:tcBorders>
            <w:shd w:val="clear" w:color="auto" w:fill="42485E"/>
            <w:tcMar>
              <w:top w:w="40" w:type="dxa"/>
              <w:left w:w="40" w:type="dxa"/>
              <w:bottom w:w="40" w:type="dxa"/>
              <w:right w:w="40" w:type="dxa"/>
            </w:tcMar>
          </w:tcPr>
          <w:p w:rsidR="00052CD0" w:rsidRDefault="00052CD0">
            <w:pPr>
              <w:spacing w:line="276" w:lineRule="auto"/>
              <w:rPr>
                <w:rFonts w:ascii="Roboto Slab" w:eastAsia="Roboto Slab" w:hAnsi="Roboto Slab" w:cs="Roboto Slab"/>
                <w:color w:val="FFFFFF"/>
              </w:rPr>
            </w:pPr>
          </w:p>
        </w:tc>
        <w:tc>
          <w:tcPr>
            <w:tcW w:w="2325" w:type="dxa"/>
            <w:vMerge/>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tcPr>
          <w:p w:rsidR="00052CD0" w:rsidRDefault="00052CD0">
            <w:pPr>
              <w:spacing w:line="276" w:lineRule="auto"/>
              <w:rPr>
                <w:rFonts w:ascii="Roboto Slab" w:eastAsia="Roboto Slab" w:hAnsi="Roboto Slab" w:cs="Roboto Slab"/>
                <w:color w:val="FFFFFF"/>
              </w:rPr>
            </w:pPr>
          </w:p>
        </w:tc>
        <w:tc>
          <w:tcPr>
            <w:tcW w:w="1119"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52CD0" w:rsidRDefault="00D42A74">
            <w:pPr>
              <w:jc w:val="center"/>
              <w:rPr>
                <w:rFonts w:ascii="Roboto Slab" w:eastAsia="Roboto Slab" w:hAnsi="Roboto Slab" w:cs="Roboto Slab"/>
                <w:color w:val="FFFFFF"/>
              </w:rPr>
            </w:pPr>
            <w:r>
              <w:rPr>
                <w:rFonts w:ascii="Roboto Slab" w:eastAsia="Roboto Slab" w:hAnsi="Roboto Slab" w:cs="Roboto Slab"/>
                <w:b/>
                <w:color w:val="FFFFFF"/>
              </w:rPr>
              <w:t>Unit Name</w:t>
            </w:r>
          </w:p>
        </w:tc>
        <w:tc>
          <w:tcPr>
            <w:tcW w:w="875"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52CD0" w:rsidRDefault="00D42A74">
            <w:pPr>
              <w:jc w:val="center"/>
              <w:rPr>
                <w:rFonts w:ascii="Roboto Slab" w:eastAsia="Roboto Slab" w:hAnsi="Roboto Slab" w:cs="Roboto Slab"/>
                <w:b/>
                <w:color w:val="FFFFFF"/>
              </w:rPr>
            </w:pPr>
            <w:r>
              <w:rPr>
                <w:rFonts w:ascii="Roboto Slab" w:eastAsia="Roboto Slab" w:hAnsi="Roboto Slab" w:cs="Roboto Slab"/>
                <w:b/>
                <w:color w:val="FFFFFF"/>
              </w:rPr>
              <w:t>Unit Cost</w:t>
            </w:r>
          </w:p>
          <w:p w:rsidR="00052CD0" w:rsidRDefault="00D42A74">
            <w:pPr>
              <w:jc w:val="center"/>
              <w:rPr>
                <w:rFonts w:ascii="Roboto Slab" w:eastAsia="Roboto Slab" w:hAnsi="Roboto Slab" w:cs="Roboto Slab"/>
                <w:color w:val="FFFFFF"/>
              </w:rPr>
            </w:pPr>
            <w:r>
              <w:rPr>
                <w:rFonts w:ascii="Roboto Slab" w:eastAsia="Roboto Slab" w:hAnsi="Roboto Slab" w:cs="Roboto Slab"/>
                <w:b/>
                <w:color w:val="FFFFFF"/>
              </w:rPr>
              <w:t>(BDT)</w:t>
            </w:r>
          </w:p>
        </w:tc>
        <w:tc>
          <w:tcPr>
            <w:tcW w:w="66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52CD0" w:rsidRDefault="00D42A74">
            <w:pPr>
              <w:jc w:val="center"/>
              <w:rPr>
                <w:rFonts w:ascii="Roboto Slab" w:eastAsia="Roboto Slab" w:hAnsi="Roboto Slab" w:cs="Roboto Slab"/>
                <w:color w:val="FFFFFF"/>
              </w:rPr>
            </w:pPr>
            <w:r>
              <w:rPr>
                <w:rFonts w:ascii="Roboto Slab" w:eastAsia="Roboto Slab" w:hAnsi="Roboto Slab" w:cs="Roboto Slab"/>
                <w:b/>
                <w:color w:val="FFFFFF"/>
              </w:rPr>
              <w:t>Units</w:t>
            </w:r>
          </w:p>
        </w:tc>
        <w:tc>
          <w:tcPr>
            <w:tcW w:w="135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52CD0" w:rsidRDefault="00D42A74">
            <w:pPr>
              <w:jc w:val="center"/>
              <w:rPr>
                <w:rFonts w:ascii="Roboto Slab" w:eastAsia="Roboto Slab" w:hAnsi="Roboto Slab" w:cs="Roboto Slab"/>
                <w:b/>
                <w:color w:val="FFFFFF"/>
              </w:rPr>
            </w:pPr>
            <w:r>
              <w:rPr>
                <w:rFonts w:ascii="Roboto Slab" w:eastAsia="Roboto Slab" w:hAnsi="Roboto Slab" w:cs="Roboto Slab"/>
                <w:b/>
                <w:color w:val="FFFFFF"/>
              </w:rPr>
              <w:t>Total Cost</w:t>
            </w:r>
          </w:p>
          <w:p w:rsidR="00052CD0" w:rsidRDefault="00D42A74">
            <w:pPr>
              <w:jc w:val="center"/>
              <w:rPr>
                <w:rFonts w:ascii="Roboto Slab" w:eastAsia="Roboto Slab" w:hAnsi="Roboto Slab" w:cs="Roboto Slab"/>
                <w:color w:val="FFFFFF"/>
              </w:rPr>
            </w:pPr>
            <w:r>
              <w:rPr>
                <w:rFonts w:ascii="Roboto Slab" w:eastAsia="Roboto Slab" w:hAnsi="Roboto Slab" w:cs="Roboto Slab"/>
                <w:b/>
                <w:color w:val="FFFFFF"/>
              </w:rPr>
              <w:t>(BDT)</w:t>
            </w:r>
          </w:p>
        </w:tc>
        <w:tc>
          <w:tcPr>
            <w:tcW w:w="11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52CD0" w:rsidRDefault="00D42A74">
            <w:pPr>
              <w:jc w:val="center"/>
              <w:rPr>
                <w:rFonts w:ascii="Roboto Slab" w:eastAsia="Roboto Slab" w:hAnsi="Roboto Slab" w:cs="Roboto Slab"/>
                <w:b/>
                <w:color w:val="FFFFFF"/>
              </w:rPr>
            </w:pPr>
            <w:r>
              <w:rPr>
                <w:rFonts w:ascii="Roboto Slab" w:eastAsia="Roboto Slab" w:hAnsi="Roboto Slab" w:cs="Roboto Slab"/>
                <w:b/>
                <w:color w:val="FFFFFF"/>
              </w:rPr>
              <w:t>Company</w:t>
            </w:r>
          </w:p>
          <w:p w:rsidR="00052CD0" w:rsidRDefault="00D42A74">
            <w:pPr>
              <w:jc w:val="center"/>
              <w:rPr>
                <w:rFonts w:ascii="Roboto Slab" w:eastAsia="Roboto Slab" w:hAnsi="Roboto Slab" w:cs="Roboto Slab"/>
                <w:color w:val="FFFFFF"/>
              </w:rPr>
            </w:pPr>
            <w:r>
              <w:rPr>
                <w:rFonts w:ascii="Roboto Slab" w:eastAsia="Roboto Slab" w:hAnsi="Roboto Slab" w:cs="Roboto Slab"/>
                <w:b/>
                <w:color w:val="FFFFFF"/>
              </w:rPr>
              <w:t>Cost (BDT)</w:t>
            </w:r>
          </w:p>
        </w:tc>
        <w:tc>
          <w:tcPr>
            <w:tcW w:w="11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52CD0" w:rsidRDefault="00D42A74">
            <w:pPr>
              <w:jc w:val="center"/>
              <w:rPr>
                <w:rFonts w:ascii="Roboto Slab" w:eastAsia="Roboto Slab" w:hAnsi="Roboto Slab" w:cs="Roboto Slab"/>
                <w:b/>
                <w:color w:val="FFFFFF"/>
              </w:rPr>
            </w:pPr>
            <w:proofErr w:type="spellStart"/>
            <w:r>
              <w:rPr>
                <w:rFonts w:ascii="Roboto Slab" w:eastAsia="Roboto Slab" w:hAnsi="Roboto Slab" w:cs="Roboto Slab"/>
                <w:b/>
                <w:color w:val="FFFFFF"/>
              </w:rPr>
              <w:t>iDE</w:t>
            </w:r>
            <w:proofErr w:type="spellEnd"/>
          </w:p>
          <w:p w:rsidR="00052CD0" w:rsidRDefault="00D42A74">
            <w:pPr>
              <w:jc w:val="center"/>
              <w:rPr>
                <w:rFonts w:ascii="Roboto Slab" w:eastAsia="Roboto Slab" w:hAnsi="Roboto Slab" w:cs="Roboto Slab"/>
                <w:color w:val="FFFFFF"/>
              </w:rPr>
            </w:pPr>
            <w:r>
              <w:rPr>
                <w:rFonts w:ascii="Roboto Slab" w:eastAsia="Roboto Slab" w:hAnsi="Roboto Slab" w:cs="Roboto Slab"/>
                <w:b/>
                <w:color w:val="FFFFFF"/>
              </w:rPr>
              <w:t>Cost (BDT)</w:t>
            </w:r>
          </w:p>
        </w:tc>
      </w:tr>
      <w:tr w:rsidR="00052CD0">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b/>
              </w:rPr>
              <w:t>A. Consultancy fees/</w:t>
            </w:r>
            <w:proofErr w:type="spellStart"/>
            <w:r>
              <w:rPr>
                <w:rFonts w:ascii="Roboto Slab" w:eastAsia="Roboto Slab" w:hAnsi="Roboto Slab" w:cs="Roboto Slab"/>
                <w:b/>
              </w:rPr>
              <w:t>LoE</w:t>
            </w:r>
            <w:proofErr w:type="spellEnd"/>
            <w:r>
              <w:rPr>
                <w:rFonts w:ascii="Roboto Slab" w:eastAsia="Roboto Slab" w:hAnsi="Roboto Slab" w:cs="Roboto Slab"/>
                <w:b/>
              </w:rPr>
              <w:t xml:space="preserve"> cost</w:t>
            </w:r>
          </w:p>
        </w:tc>
      </w:tr>
      <w:tr w:rsidR="00052CD0">
        <w:trPr>
          <w:trHeight w:val="13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1.1</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 xml:space="preserve">Consultancy fees </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1.2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Travel cost</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1.3</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Accommodation</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b/>
              </w:rPr>
              <w:t>B. Business Support Services for awareness Campaign session</w:t>
            </w:r>
          </w:p>
        </w:tc>
      </w:tr>
      <w:tr w:rsidR="00052CD0">
        <w:trPr>
          <w:trHeight w:val="225"/>
        </w:trPr>
        <w:tc>
          <w:tcPr>
            <w:tcW w:w="69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2.1</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Materials developments</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2.2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Venue, Banner / other logistic cost</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9360" w:type="dxa"/>
            <w:gridSpan w:val="8"/>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b/>
              </w:rPr>
              <w:t xml:space="preserve">C. Demonstration and Products cost for promotional activities </w:t>
            </w:r>
          </w:p>
        </w:tc>
      </w:tr>
      <w:tr w:rsidR="00052CD0">
        <w:trPr>
          <w:trHeight w:val="225"/>
        </w:trPr>
        <w:tc>
          <w:tcPr>
            <w:tcW w:w="69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3.1</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Product cost per package</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60"/>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lastRenderedPageBreak/>
              <w:t>3.2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Distribution cost</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420"/>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3.3</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AE collaboration cost</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F2F2F2"/>
            <w:tcMar>
              <w:top w:w="40" w:type="dxa"/>
              <w:left w:w="40" w:type="dxa"/>
              <w:bottom w:w="40" w:type="dxa"/>
              <w:right w:w="40" w:type="dxa"/>
            </w:tcMar>
          </w:tcPr>
          <w:p w:rsidR="00052CD0" w:rsidRDefault="00D42A74">
            <w:pPr>
              <w:rPr>
                <w:rFonts w:ascii="Roboto Slab" w:eastAsia="Roboto Slab" w:hAnsi="Roboto Slab" w:cs="Roboto Slab"/>
              </w:rPr>
            </w:pPr>
            <w:r>
              <w:rPr>
                <w:rFonts w:ascii="Roboto Slab" w:eastAsia="Roboto Slab" w:hAnsi="Roboto Slab" w:cs="Roboto Slab"/>
                <w:b/>
              </w:rPr>
              <w:t>D. Other Costs</w:t>
            </w:r>
          </w:p>
        </w:tc>
      </w:tr>
      <w:tr w:rsidR="00052CD0">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rPr>
                <w:rFonts w:ascii="Roboto Slab" w:eastAsia="Roboto Slab" w:hAnsi="Roboto Slab" w:cs="Roboto Slab"/>
              </w:rPr>
            </w:pPr>
            <w:r>
              <w:rPr>
                <w:rFonts w:ascii="Roboto Slab" w:eastAsia="Roboto Slab" w:hAnsi="Roboto Slab" w:cs="Roboto Slab"/>
              </w:rPr>
              <w:t>4.1</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rPr>
                <w:rFonts w:ascii="Roboto Slab" w:eastAsia="Roboto Slab" w:hAnsi="Roboto Slab" w:cs="Roboto Slab"/>
              </w:rPr>
            </w:pP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rsidR="00052CD0" w:rsidRDefault="00D42A74">
            <w:pPr>
              <w:jc w:val="right"/>
              <w:rPr>
                <w:rFonts w:ascii="Roboto Slab" w:eastAsia="Roboto Slab" w:hAnsi="Roboto Slab" w:cs="Roboto Slab"/>
              </w:rPr>
            </w:pPr>
            <w:r>
              <w:rPr>
                <w:rFonts w:ascii="Roboto Slab" w:eastAsia="Roboto Slab" w:hAnsi="Roboto Slab" w:cs="Roboto Slab"/>
                <w:b/>
              </w:rPr>
              <w:t>Total Cost (BDT) including Tax (10%)</w:t>
            </w:r>
          </w:p>
        </w:tc>
        <w:tc>
          <w:tcPr>
            <w:tcW w:w="13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jc w:val="right"/>
              <w:rPr>
                <w:rFonts w:ascii="Roboto Slab" w:eastAsia="Roboto Slab" w:hAnsi="Roboto Slab" w:cs="Roboto Slab"/>
              </w:rPr>
            </w:pPr>
            <w:r>
              <w:rPr>
                <w:rFonts w:ascii="Roboto Slab" w:eastAsia="Roboto Slab" w:hAnsi="Roboto Slab" w:cs="Roboto Slab"/>
                <w:b/>
              </w:rPr>
              <w:t>VAT @15% (BDT)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rsidR="00052CD0" w:rsidRDefault="00D42A74">
            <w:pPr>
              <w:rPr>
                <w:rFonts w:ascii="Roboto Slab" w:eastAsia="Roboto Slab" w:hAnsi="Roboto Slab" w:cs="Roboto Slab"/>
              </w:rPr>
            </w:pPr>
            <w:r>
              <w:rPr>
                <w:rFonts w:ascii="Roboto Slab" w:eastAsia="Roboto Slab" w:hAnsi="Roboto Slab" w:cs="Roboto Slab"/>
                <w:b/>
              </w:rPr>
              <w:t>Total Cost (BDT) including VAT (15%)</w:t>
            </w:r>
          </w:p>
        </w:tc>
        <w:tc>
          <w:tcPr>
            <w:tcW w:w="13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52CD0" w:rsidRDefault="00052CD0">
            <w:pPr>
              <w:jc w:val="center"/>
              <w:rPr>
                <w:rFonts w:ascii="Roboto Slab" w:eastAsia="Roboto Slab" w:hAnsi="Roboto Slab" w:cs="Roboto Slab"/>
                <w: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52CD0" w:rsidRDefault="00052CD0">
            <w:pPr>
              <w:jc w:val="center"/>
              <w:rPr>
                <w:rFonts w:ascii="Roboto Slab" w:eastAsia="Roboto Slab" w:hAnsi="Roboto Slab" w:cs="Roboto Slab"/>
                <w: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69"/>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jc w:val="right"/>
              <w:rPr>
                <w:rFonts w:ascii="Roboto Slab" w:eastAsia="Roboto Slab" w:hAnsi="Roboto Slab" w:cs="Roboto Slab"/>
              </w:rPr>
            </w:pPr>
            <w:r>
              <w:rPr>
                <w:rFonts w:ascii="Roboto Slab" w:eastAsia="Roboto Slab" w:hAnsi="Roboto Slab" w:cs="Roboto Slab"/>
              </w:rPr>
              <w:t>Total Cost (USD) (Exchange rate of BDT 85)</w:t>
            </w:r>
          </w:p>
        </w:tc>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r w:rsidR="00052CD0">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52CD0" w:rsidRDefault="00D42A74">
            <w:pPr>
              <w:jc w:val="right"/>
              <w:rPr>
                <w:rFonts w:ascii="Roboto Slab" w:eastAsia="Roboto Slab" w:hAnsi="Roboto Slab" w:cs="Roboto Slab"/>
              </w:rPr>
            </w:pPr>
            <w:r>
              <w:rPr>
                <w:rFonts w:ascii="Roboto Slab" w:eastAsia="Roboto Slab" w:hAnsi="Roboto Slab" w:cs="Roboto Slab"/>
              </w:rPr>
              <w:t>Total Contribution (%)</w:t>
            </w:r>
          </w:p>
        </w:tc>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52CD0" w:rsidRDefault="00052CD0">
            <w:pPr>
              <w:jc w:val="center"/>
              <w:rPr>
                <w:rFonts w:ascii="Roboto Slab" w:eastAsia="Roboto Slab" w:hAnsi="Roboto Slab" w:cs="Roboto Slab"/>
              </w:rPr>
            </w:pPr>
          </w:p>
        </w:tc>
      </w:tr>
    </w:tbl>
    <w:p w:rsidR="00052CD0" w:rsidRDefault="00052CD0">
      <w:pPr>
        <w:widowControl/>
        <w:jc w:val="both"/>
        <w:rPr>
          <w:rFonts w:ascii="Roboto Slab" w:eastAsia="Roboto Slab" w:hAnsi="Roboto Slab" w:cs="Roboto Slab"/>
        </w:rPr>
      </w:pPr>
    </w:p>
    <w:p w:rsidR="00052CD0" w:rsidRDefault="00052CD0">
      <w:pPr>
        <w:jc w:val="both"/>
        <w:rPr>
          <w:rFonts w:ascii="Roboto Slab" w:eastAsia="Roboto Slab" w:hAnsi="Roboto Slab" w:cs="Roboto Slab"/>
          <w:b/>
        </w:rPr>
      </w:pPr>
      <w:bookmarkStart w:id="45" w:name="_3rdcrjn" w:colFirst="0" w:colLast="0"/>
      <w:bookmarkEnd w:id="45"/>
    </w:p>
    <w:sectPr w:rsidR="00052CD0">
      <w:headerReference w:type="default" r:id="rId7"/>
      <w:headerReference w:type="first" r:id="rId8"/>
      <w:pgSz w:w="11907" w:h="16839"/>
      <w:pgMar w:top="2160" w:right="1197" w:bottom="1350" w:left="1170" w:header="0"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01D" w:rsidRDefault="001D701D">
      <w:r>
        <w:separator/>
      </w:r>
    </w:p>
  </w:endnote>
  <w:endnote w:type="continuationSeparator" w:id="0">
    <w:p w:rsidR="001D701D" w:rsidRDefault="001D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Slab">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01D" w:rsidRDefault="001D701D">
      <w:r>
        <w:separator/>
      </w:r>
    </w:p>
  </w:footnote>
  <w:footnote w:type="continuationSeparator" w:id="0">
    <w:p w:rsidR="001D701D" w:rsidRDefault="001D7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CD0" w:rsidRDefault="00052CD0">
    <w:pPr>
      <w:tabs>
        <w:tab w:val="center" w:pos="4680"/>
        <w:tab w:val="right" w:pos="9360"/>
      </w:tabs>
    </w:pPr>
  </w:p>
  <w:p w:rsidR="00052CD0" w:rsidRDefault="00052CD0">
    <w:pPr>
      <w:widowControl/>
      <w:tabs>
        <w:tab w:val="right" w:pos="9000"/>
      </w:tabs>
      <w:spacing w:before="240" w:line="276" w:lineRule="auto"/>
      <w:ind w:left="720"/>
      <w:jc w:val="both"/>
      <w:rPr>
        <w:rFonts w:ascii="Arial" w:eastAsia="Arial" w:hAnsi="Arial" w:cs="Arial"/>
      </w:rPr>
    </w:pPr>
  </w:p>
  <w:p w:rsidR="00052CD0" w:rsidRDefault="00D42A74">
    <w:pPr>
      <w:pStyle w:val="Title"/>
      <w:keepNext/>
      <w:keepLines/>
      <w:widowControl/>
      <w:spacing w:after="0" w:line="276" w:lineRule="auto"/>
      <w:ind w:right="30"/>
      <w:jc w:val="right"/>
      <w:rPr>
        <w:rFonts w:ascii="Roboto Slab" w:eastAsia="Roboto Slab" w:hAnsi="Roboto Slab" w:cs="Roboto Slab"/>
        <w:b/>
        <w:color w:val="434343"/>
        <w:sz w:val="18"/>
        <w:szCs w:val="18"/>
      </w:rPr>
    </w:pPr>
    <w:bookmarkStart w:id="46" w:name="_3znysh7" w:colFirst="0" w:colLast="0"/>
    <w:bookmarkEnd w:id="46"/>
    <w:r>
      <w:rPr>
        <w:rFonts w:ascii="Roboto Slab" w:eastAsia="Roboto Slab" w:hAnsi="Roboto Slab" w:cs="Roboto Slab"/>
        <w:b/>
        <w:color w:val="FF5F4A"/>
        <w:sz w:val="18"/>
        <w:szCs w:val="18"/>
      </w:rPr>
      <w:t>Terms of Reference | RA</w:t>
    </w:r>
  </w:p>
  <w:p w:rsidR="00052CD0" w:rsidRDefault="00052CD0">
    <w:pPr>
      <w:pStyle w:val="Title"/>
      <w:keepNext/>
      <w:keepLines/>
      <w:widowControl/>
      <w:spacing w:after="0" w:line="276" w:lineRule="auto"/>
      <w:ind w:right="30"/>
      <w:jc w:val="center"/>
      <w:rPr>
        <w:rFonts w:ascii="Roboto" w:eastAsia="Roboto" w:hAnsi="Roboto" w:cs="Roboto"/>
        <w:color w:val="50505F"/>
        <w:sz w:val="20"/>
        <w:szCs w:val="20"/>
      </w:rPr>
    </w:pPr>
    <w:bookmarkStart w:id="47" w:name="_rl1j2bpcakln" w:colFirst="0" w:colLast="0"/>
    <w:bookmarkEnd w:id="4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CD0" w:rsidRDefault="00D42A74">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-847715</wp:posOffset>
          </wp:positionH>
          <wp:positionV relativeFrom="paragraph">
            <wp:posOffset>-66668</wp:posOffset>
          </wp:positionV>
          <wp:extent cx="7705725" cy="25717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73E79"/>
    <w:multiLevelType w:val="multilevel"/>
    <w:tmpl w:val="D55E3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A5157A"/>
    <w:multiLevelType w:val="multilevel"/>
    <w:tmpl w:val="3E023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140360"/>
    <w:multiLevelType w:val="multilevel"/>
    <w:tmpl w:val="4A948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7C09B2"/>
    <w:multiLevelType w:val="multilevel"/>
    <w:tmpl w:val="59B60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146B2F"/>
    <w:multiLevelType w:val="multilevel"/>
    <w:tmpl w:val="6AD83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F1742F"/>
    <w:multiLevelType w:val="multilevel"/>
    <w:tmpl w:val="F5824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D0"/>
    <w:rsid w:val="00052CD0"/>
    <w:rsid w:val="001D701D"/>
    <w:rsid w:val="006B45AD"/>
    <w:rsid w:val="007E7706"/>
    <w:rsid w:val="00D4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EB691"/>
  <w15:docId w15:val="{4B8A3712-6034-485A-973B-167C58C4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3</cp:revision>
  <dcterms:created xsi:type="dcterms:W3CDTF">2025-05-08T12:42:00Z</dcterms:created>
  <dcterms:modified xsi:type="dcterms:W3CDTF">2025-05-08T12:44:00Z</dcterms:modified>
</cp:coreProperties>
</file>