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84E74" w:rsidRDefault="00810828">
      <w:pPr>
        <w:pStyle w:val="Title"/>
        <w:keepNext/>
        <w:keepLines/>
        <w:widowControl/>
        <w:spacing w:after="0"/>
        <w:jc w:val="both"/>
        <w:rPr>
          <w:rFonts w:ascii="Roboto Slab" w:eastAsia="Roboto Slab" w:hAnsi="Roboto Slab" w:cs="Roboto Slab"/>
          <w:b/>
          <w:color w:val="000000"/>
          <w:sz w:val="72"/>
          <w:szCs w:val="72"/>
        </w:rPr>
      </w:pPr>
      <w:bookmarkStart w:id="0" w:name="_heading=h.y4d1hgza3vi" w:colFirst="0" w:colLast="0"/>
      <w:bookmarkEnd w:id="0"/>
      <w:r>
        <w:rPr>
          <w:rFonts w:ascii="Roboto Slab" w:eastAsia="Roboto Slab" w:hAnsi="Roboto Slab" w:cs="Roboto Slab"/>
          <w:b/>
          <w:color w:val="000000"/>
          <w:sz w:val="56"/>
          <w:szCs w:val="56"/>
        </w:rPr>
        <w:t>Terms of Reference</w:t>
      </w:r>
    </w:p>
    <w:tbl>
      <w:tblPr>
        <w:tblStyle w:val="a6"/>
        <w:tblW w:w="9226" w:type="dxa"/>
        <w:tblInd w:w="-100" w:type="dxa"/>
        <w:tblLayout w:type="fixed"/>
        <w:tblLook w:val="0400" w:firstRow="0" w:lastRow="0" w:firstColumn="0" w:lastColumn="0" w:noHBand="0" w:noVBand="1"/>
      </w:tblPr>
      <w:tblGrid>
        <w:gridCol w:w="9226"/>
      </w:tblGrid>
      <w:tr w:rsidR="00084E74">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084E74" w:rsidRDefault="00810828">
            <w:pPr>
              <w:pStyle w:val="Title"/>
              <w:keepNext/>
              <w:keepLines/>
              <w:widowControl/>
              <w:spacing w:after="0"/>
              <w:rPr>
                <w:rFonts w:ascii="Times New Roman" w:eastAsia="Times New Roman" w:hAnsi="Times New Roman" w:cs="Times New Roman"/>
                <w:color w:val="000000"/>
                <w:sz w:val="36"/>
                <w:szCs w:val="36"/>
              </w:rPr>
            </w:pPr>
            <w:bookmarkStart w:id="1" w:name="_heading=h.mn6iyr5iyvap" w:colFirst="0" w:colLast="0"/>
            <w:bookmarkEnd w:id="1"/>
            <w:r>
              <w:rPr>
                <w:sz w:val="36"/>
                <w:szCs w:val="36"/>
              </w:rPr>
              <w:t>Private Sector Engagement for Reusable Sanitary Pad Promotion and Supply Chain Strengthening through School-Based Campaigns under the TLTN Project</w:t>
            </w:r>
          </w:p>
        </w:tc>
      </w:tr>
    </w:tbl>
    <w:p w:rsidR="00084E74" w:rsidRDefault="00084E74">
      <w:pPr>
        <w:tabs>
          <w:tab w:val="left" w:pos="450"/>
        </w:tabs>
        <w:spacing w:after="120" w:line="276" w:lineRule="auto"/>
        <w:jc w:val="both"/>
        <w:rPr>
          <w:rFonts w:ascii="Roboto Slab" w:eastAsia="Roboto Slab" w:hAnsi="Roboto Slab" w:cs="Roboto Slab"/>
          <w:b/>
          <w:sz w:val="20"/>
          <w:szCs w:val="20"/>
        </w:rPr>
      </w:pPr>
    </w:p>
    <w:p w:rsidR="00084E74" w:rsidRDefault="00810828">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1. Organization Background</w:t>
      </w:r>
    </w:p>
    <w:p w:rsidR="00084E74" w:rsidRDefault="00810828">
      <w:pPr>
        <w:widowControl/>
        <w:spacing w:line="276" w:lineRule="auto"/>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is an international NGO with over 37 years of experience in designing and delivering market-based anti-poverty programs in 12 countries. We are a world leader in making markets work for the poor as well as the longest-established market development specialist NGO in Bangladesh.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believes that markets can be a powerful force for improving smallholder prosperity by creating income and livelihood opportunities for poor rural households.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currently has multiple projects in agricultural markets, water, sanitation and hygiene (WASH), nutrition, and access to finance with a focus on women’s economic empowerment and climate-smart technologies.</w:t>
      </w:r>
    </w:p>
    <w:p w:rsidR="00084E74" w:rsidRDefault="00084E74">
      <w:pPr>
        <w:widowControl/>
        <w:spacing w:line="276" w:lineRule="auto"/>
        <w:jc w:val="both"/>
        <w:rPr>
          <w:rFonts w:ascii="Roboto Slab" w:eastAsia="Roboto Slab" w:hAnsi="Roboto Slab" w:cs="Roboto Slab"/>
          <w:sz w:val="20"/>
          <w:szCs w:val="20"/>
        </w:rPr>
      </w:pPr>
    </w:p>
    <w:p w:rsidR="00084E74" w:rsidRDefault="00810828">
      <w:pPr>
        <w:tabs>
          <w:tab w:val="left" w:pos="450"/>
        </w:tabs>
        <w:spacing w:after="120" w:line="276" w:lineRule="auto"/>
        <w:jc w:val="both"/>
        <w:rPr>
          <w:rFonts w:ascii="Roboto Slab" w:eastAsia="Roboto Slab" w:hAnsi="Roboto Slab" w:cs="Roboto Slab"/>
          <w:b/>
          <w:sz w:val="20"/>
          <w:szCs w:val="20"/>
        </w:rPr>
      </w:pPr>
      <w:r>
        <w:rPr>
          <w:rFonts w:ascii="Roboto Slab" w:eastAsia="Roboto Slab" w:hAnsi="Roboto Slab" w:cs="Roboto Slab"/>
          <w:b/>
          <w:sz w:val="20"/>
          <w:szCs w:val="20"/>
        </w:rPr>
        <w:t xml:space="preserve">2. Project Background </w:t>
      </w:r>
    </w:p>
    <w:p w:rsidR="00084E74" w:rsidRDefault="00810828">
      <w:pPr>
        <w:widowControl/>
        <w:spacing w:before="240" w:after="240" w:line="276" w:lineRule="auto"/>
        <w:ind w:left="90" w:right="105"/>
        <w:jc w:val="both"/>
        <w:rPr>
          <w:rFonts w:ascii="Roboto Slab" w:eastAsia="Roboto Slab" w:hAnsi="Roboto Slab" w:cs="Roboto Slab"/>
          <w:sz w:val="20"/>
          <w:szCs w:val="20"/>
        </w:rPr>
      </w:pPr>
      <w:r>
        <w:rPr>
          <w:rFonts w:ascii="Roboto Slab" w:eastAsia="Roboto Slab" w:hAnsi="Roboto Slab" w:cs="Roboto Slab"/>
          <w:sz w:val="20"/>
          <w:szCs w:val="20"/>
        </w:rPr>
        <w:t xml:space="preserve">The </w:t>
      </w:r>
      <w:r>
        <w:rPr>
          <w:rFonts w:ascii="Roboto Slab" w:eastAsia="Roboto Slab" w:hAnsi="Roboto Slab" w:cs="Roboto Slab"/>
          <w:b/>
          <w:sz w:val="20"/>
          <w:szCs w:val="20"/>
        </w:rPr>
        <w:t>“Transforming Lives Through Nutrition” (TLTN)</w:t>
      </w:r>
      <w:r>
        <w:rPr>
          <w:rFonts w:ascii="Roboto Slab" w:eastAsia="Roboto Slab" w:hAnsi="Roboto Slab" w:cs="Roboto Slab"/>
          <w:sz w:val="20"/>
          <w:szCs w:val="20"/>
        </w:rPr>
        <w:t xml:space="preserve"> project aims to improve maternal and child health by delivering proven nutrition interventions and strengthening health and food systems at scale by putting women and children at the center.  To improve the nutrition situation of the vulnerable group, the TLTN project has interventions in agricultural production, water, sanitation, and hygiene management, and strengthening the supply chain and small market enterprises in Sylhet, </w:t>
      </w:r>
      <w:proofErr w:type="spellStart"/>
      <w:r>
        <w:rPr>
          <w:rFonts w:ascii="Roboto Slab" w:eastAsia="Roboto Slab" w:hAnsi="Roboto Slab" w:cs="Roboto Slab"/>
          <w:sz w:val="20"/>
          <w:szCs w:val="20"/>
        </w:rPr>
        <w:t>Sunamganj</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Moulvibazar</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Habiganj</w:t>
      </w:r>
      <w:proofErr w:type="spellEnd"/>
      <w:r>
        <w:rPr>
          <w:rFonts w:ascii="Roboto Slab" w:eastAsia="Roboto Slab" w:hAnsi="Roboto Slab" w:cs="Roboto Slab"/>
          <w:sz w:val="20"/>
          <w:szCs w:val="20"/>
        </w:rPr>
        <w:t xml:space="preserve">, Patuakhali, Bhola, and Cox’s Bazar district. This project included 210 women nutrition sales agents, 30 women sanitation sales agents, and 60 women menstrual hygiene management </w:t>
      </w:r>
      <w:proofErr w:type="gramStart"/>
      <w:r>
        <w:rPr>
          <w:rFonts w:ascii="Roboto Slab" w:eastAsia="Roboto Slab" w:hAnsi="Roboto Slab" w:cs="Roboto Slab"/>
          <w:sz w:val="20"/>
          <w:szCs w:val="20"/>
        </w:rPr>
        <w:t>entrepreneurs..</w:t>
      </w:r>
      <w:proofErr w:type="gramEnd"/>
      <w:r>
        <w:rPr>
          <w:rFonts w:ascii="Roboto Slab" w:eastAsia="Roboto Slab" w:hAnsi="Roboto Slab" w:cs="Roboto Slab"/>
          <w:sz w:val="20"/>
          <w:szCs w:val="20"/>
        </w:rPr>
        <w:t xml:space="preserve"> All of these women will be supported to increase the availability of nutrition, hygiene, and agricultural products in the community. Additionally, more than 2500 farmers, 40 women vermicompost entrepreneurs, and 150 latrine producers will be involved in the intervention.</w:t>
      </w:r>
    </w:p>
    <w:p w:rsidR="00084E74" w:rsidRDefault="00810828">
      <w:pPr>
        <w:pStyle w:val="Heading3"/>
        <w:keepNext w:val="0"/>
        <w:keepLines w:val="0"/>
        <w:tabs>
          <w:tab w:val="left" w:pos="2694"/>
        </w:tabs>
        <w:spacing w:line="276" w:lineRule="auto"/>
        <w:jc w:val="both"/>
        <w:rPr>
          <w:rFonts w:ascii="Roboto Slab" w:eastAsia="Roboto Slab" w:hAnsi="Roboto Slab" w:cs="Roboto Slab"/>
          <w:sz w:val="20"/>
          <w:szCs w:val="20"/>
          <w:highlight w:val="white"/>
        </w:rPr>
      </w:pPr>
      <w:bookmarkStart w:id="2" w:name="_heading=h.7pezqjy2k38i" w:colFirst="0" w:colLast="0"/>
      <w:bookmarkEnd w:id="2"/>
      <w:r>
        <w:rPr>
          <w:rFonts w:ascii="Roboto Slab" w:eastAsia="Roboto Slab" w:hAnsi="Roboto Slab" w:cs="Roboto Slab"/>
          <w:sz w:val="20"/>
          <w:szCs w:val="20"/>
          <w:highlight w:val="white"/>
        </w:rPr>
        <w:t>3. About the Assignment</w:t>
      </w:r>
    </w:p>
    <w:p w:rsidR="00084E74" w:rsidRDefault="00810828">
      <w:pPr>
        <w:widowControl/>
        <w:shd w:val="clear" w:color="auto" w:fill="FFFFFF"/>
        <w:spacing w:before="240" w:after="240"/>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under the </w:t>
      </w:r>
      <w:r>
        <w:rPr>
          <w:rFonts w:ascii="Roboto Slab" w:eastAsia="Roboto Slab" w:hAnsi="Roboto Slab" w:cs="Roboto Slab"/>
          <w:i/>
          <w:sz w:val="20"/>
          <w:szCs w:val="20"/>
        </w:rPr>
        <w:t>Transforming Lives Through Nutrition (TLTN)</w:t>
      </w:r>
      <w:r>
        <w:rPr>
          <w:rFonts w:ascii="Roboto Slab" w:eastAsia="Roboto Slab" w:hAnsi="Roboto Slab" w:cs="Roboto Slab"/>
          <w:sz w:val="20"/>
          <w:szCs w:val="20"/>
        </w:rPr>
        <w:t xml:space="preserve"> project, seeks to engage  private sector manufacturers/distributors/private companies of reusable sanitary pads—to collaboratively implement a school-based awareness and product promotion campaign in the Sylhet, </w:t>
      </w:r>
      <w:proofErr w:type="spellStart"/>
      <w:r>
        <w:rPr>
          <w:rFonts w:ascii="Roboto Slab" w:eastAsia="Roboto Slab" w:hAnsi="Roboto Slab" w:cs="Roboto Slab"/>
          <w:sz w:val="20"/>
          <w:szCs w:val="20"/>
        </w:rPr>
        <w:t>Sunamganj</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Moulvibazar</w:t>
      </w:r>
      <w:proofErr w:type="spell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Habiganj</w:t>
      </w:r>
      <w:proofErr w:type="spellEnd"/>
      <w:r>
        <w:rPr>
          <w:rFonts w:ascii="Roboto Slab" w:eastAsia="Roboto Slab" w:hAnsi="Roboto Slab" w:cs="Roboto Slab"/>
          <w:sz w:val="20"/>
          <w:szCs w:val="20"/>
        </w:rPr>
        <w:t xml:space="preserve">, Patuakhali, </w:t>
      </w:r>
      <w:proofErr w:type="spellStart"/>
      <w:r>
        <w:rPr>
          <w:rFonts w:ascii="Roboto Slab" w:eastAsia="Roboto Slab" w:hAnsi="Roboto Slab" w:cs="Roboto Slab"/>
          <w:sz w:val="20"/>
          <w:szCs w:val="20"/>
        </w:rPr>
        <w:t>Bhola,Barisal</w:t>
      </w:r>
      <w:proofErr w:type="spellEnd"/>
      <w:r>
        <w:rPr>
          <w:rFonts w:ascii="Roboto Slab" w:eastAsia="Roboto Slab" w:hAnsi="Roboto Slab" w:cs="Roboto Slab"/>
          <w:sz w:val="20"/>
          <w:szCs w:val="20"/>
        </w:rPr>
        <w:t xml:space="preserve"> and Cox’s Bazar </w:t>
      </w:r>
      <w:proofErr w:type="spellStart"/>
      <w:r>
        <w:rPr>
          <w:rFonts w:ascii="Roboto Slab" w:eastAsia="Roboto Slab" w:hAnsi="Roboto Slab" w:cs="Roboto Slab"/>
          <w:sz w:val="20"/>
          <w:szCs w:val="20"/>
        </w:rPr>
        <w:t>district.The</w:t>
      </w:r>
      <w:proofErr w:type="spellEnd"/>
      <w:r>
        <w:rPr>
          <w:rFonts w:ascii="Roboto Slab" w:eastAsia="Roboto Slab" w:hAnsi="Roboto Slab" w:cs="Roboto Slab"/>
          <w:sz w:val="20"/>
          <w:szCs w:val="20"/>
        </w:rPr>
        <w:t xml:space="preserve"> core objective of this assignment is to raise awareness of reusable sanitary pads among adolescent girls, encourage healthy menstrual hygiene practices, and build a sustainable supply chain for continued access to these products.</w:t>
      </w:r>
    </w:p>
    <w:p w:rsidR="00084E74" w:rsidRDefault="00810828">
      <w:pPr>
        <w:widowControl/>
        <w:shd w:val="clear" w:color="auto" w:fill="FFFFFF"/>
        <w:spacing w:before="240" w:after="240"/>
        <w:jc w:val="both"/>
        <w:rPr>
          <w:rFonts w:ascii="Roboto Slab" w:eastAsia="Roboto Slab" w:hAnsi="Roboto Slab" w:cs="Roboto Slab"/>
          <w:sz w:val="20"/>
          <w:szCs w:val="20"/>
        </w:rPr>
      </w:pPr>
      <w:r>
        <w:rPr>
          <w:rFonts w:ascii="Roboto Slab" w:eastAsia="Roboto Slab" w:hAnsi="Roboto Slab" w:cs="Roboto Slab"/>
          <w:sz w:val="20"/>
          <w:szCs w:val="20"/>
        </w:rPr>
        <w:t xml:space="preserve">The campaign will target 200 secondary schools, reaching approximately 20,000 adolescent girls, with the active involvement of Menstrual Hygiene (MH) Entrepreneurs and Nutrition </w:t>
      </w:r>
      <w:proofErr w:type="gramStart"/>
      <w:r>
        <w:rPr>
          <w:rFonts w:ascii="Roboto Slab" w:eastAsia="Roboto Slab" w:hAnsi="Roboto Slab" w:cs="Roboto Slab"/>
          <w:sz w:val="20"/>
          <w:szCs w:val="20"/>
        </w:rPr>
        <w:t>Entrepreneurs  supported</w:t>
      </w:r>
      <w:proofErr w:type="gramEnd"/>
      <w:r>
        <w:rPr>
          <w:rFonts w:ascii="Roboto Slab" w:eastAsia="Roboto Slab" w:hAnsi="Roboto Slab" w:cs="Roboto Slab"/>
          <w:sz w:val="20"/>
          <w:szCs w:val="20"/>
        </w:rPr>
        <w:t xml:space="preserve"> by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t>
      </w:r>
      <w:r>
        <w:rPr>
          <w:rFonts w:ascii="Roboto Slab" w:eastAsia="Roboto Slab" w:hAnsi="Roboto Slab" w:cs="Roboto Slab"/>
          <w:sz w:val="20"/>
          <w:szCs w:val="20"/>
        </w:rPr>
        <w:lastRenderedPageBreak/>
        <w:t>These entrepreneurs will serve as local distributors, peer educators, and long-term supply chain actors to ensure product availability after the campaign concludes.</w:t>
      </w:r>
    </w:p>
    <w:p w:rsidR="00084E74" w:rsidRDefault="00810828">
      <w:pPr>
        <w:widowControl/>
        <w:shd w:val="clear" w:color="auto" w:fill="FFFFFF"/>
        <w:spacing w:before="240" w:after="240"/>
        <w:jc w:val="both"/>
        <w:rPr>
          <w:rFonts w:ascii="Roboto Slab" w:eastAsia="Roboto Slab" w:hAnsi="Roboto Slab" w:cs="Roboto Slab"/>
          <w:sz w:val="20"/>
          <w:szCs w:val="20"/>
        </w:rPr>
      </w:pPr>
      <w:r>
        <w:rPr>
          <w:rFonts w:ascii="Roboto Slab" w:eastAsia="Roboto Slab" w:hAnsi="Roboto Slab" w:cs="Roboto Slab"/>
          <w:sz w:val="20"/>
          <w:szCs w:val="20"/>
        </w:rPr>
        <w:t xml:space="preserve">The joint venture agreement will leverage the strengths of private sector manufacturers/distributors/private companies in product knowledge, manufacturing, and logistics, while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will provide facilitation, school access, community mobilization, and entrepreneur capacity building.</w:t>
      </w:r>
    </w:p>
    <w:p w:rsidR="00084E74" w:rsidRDefault="00810828">
      <w:pPr>
        <w:widowControl/>
        <w:shd w:val="clear" w:color="auto" w:fill="FFFFFF"/>
        <w:spacing w:before="240" w:after="240"/>
        <w:jc w:val="both"/>
        <w:rPr>
          <w:rFonts w:ascii="Roboto Slab" w:eastAsia="Roboto Slab" w:hAnsi="Roboto Slab" w:cs="Roboto Slab"/>
          <w:sz w:val="20"/>
          <w:szCs w:val="20"/>
        </w:rPr>
      </w:pPr>
      <w:r>
        <w:rPr>
          <w:rFonts w:ascii="Roboto Slab" w:eastAsia="Roboto Slab" w:hAnsi="Roboto Slab" w:cs="Roboto Slab"/>
          <w:sz w:val="20"/>
          <w:szCs w:val="20"/>
        </w:rPr>
        <w:t>This initiative aims not only to generate immediate awareness and product adoption but also to establish a sustainable, decentralized distribution network through local women-led enterprises, reinforcing empowerment and improving menstrual health outcomes at the grassroots level.</w:t>
      </w:r>
    </w:p>
    <w:p w:rsidR="00084E74" w:rsidRDefault="00084E74">
      <w:pPr>
        <w:rPr>
          <w:rFonts w:ascii="Roboto Slab" w:eastAsia="Roboto Slab" w:hAnsi="Roboto Slab" w:cs="Roboto Slab"/>
          <w:sz w:val="20"/>
          <w:szCs w:val="20"/>
        </w:rPr>
      </w:pPr>
    </w:p>
    <w:p w:rsidR="00084E74" w:rsidRDefault="00810828">
      <w:pPr>
        <w:spacing w:after="120" w:line="276" w:lineRule="auto"/>
        <w:jc w:val="both"/>
        <w:rPr>
          <w:rFonts w:ascii="Roboto Slab" w:eastAsia="Roboto Slab" w:hAnsi="Roboto Slab" w:cs="Roboto Slab"/>
          <w:sz w:val="20"/>
          <w:szCs w:val="20"/>
        </w:rPr>
      </w:pPr>
      <w:r>
        <w:rPr>
          <w:rFonts w:ascii="Roboto Slab" w:eastAsia="Roboto Slab" w:hAnsi="Roboto Slab" w:cs="Roboto Slab"/>
          <w:b/>
          <w:sz w:val="20"/>
          <w:szCs w:val="20"/>
        </w:rPr>
        <w:t xml:space="preserve">4.  Major responsibilities of </w:t>
      </w:r>
      <w:proofErr w:type="spellStart"/>
      <w:r>
        <w:rPr>
          <w:rFonts w:ascii="Roboto Slab" w:eastAsia="Roboto Slab" w:hAnsi="Roboto Slab" w:cs="Roboto Slab"/>
          <w:b/>
          <w:sz w:val="20"/>
          <w:szCs w:val="20"/>
        </w:rPr>
        <w:t>iDE</w:t>
      </w:r>
      <w:proofErr w:type="spellEnd"/>
    </w:p>
    <w:p w:rsidR="00084E74" w:rsidRDefault="00810828">
      <w:pPr>
        <w:spacing w:after="120" w:line="276" w:lineRule="auto"/>
        <w:jc w:val="both"/>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provide the private sector manufacturers/distributors/private companies with the necessary support to undertake and implement the assignment and execute the objectives of this assignment. Such responsibilities include the following: </w:t>
      </w:r>
    </w:p>
    <w:p w:rsidR="00084E74" w:rsidRDefault="00810828">
      <w:pPr>
        <w:numPr>
          <w:ilvl w:val="0"/>
          <w:numId w:val="4"/>
        </w:numPr>
        <w:spacing w:before="240" w:line="276" w:lineRule="auto"/>
        <w:rPr>
          <w:rFonts w:ascii="Arial" w:eastAsia="Arial" w:hAnsi="Arial" w:cs="Arial"/>
        </w:rPr>
      </w:pPr>
      <w:r>
        <w:rPr>
          <w:rFonts w:ascii="Roboto Slab" w:eastAsia="Roboto Slab" w:hAnsi="Roboto Slab" w:cs="Roboto Slab"/>
          <w:sz w:val="20"/>
          <w:szCs w:val="20"/>
        </w:rPr>
        <w:t>Provide initial briefing, technical support, and relevant documents.</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Facilitate access to 200 schools across 8 districts through MHE and NE.</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Mobilize and ensure participation of MH and Nutrition Entrepreneurs.</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Support campaign planning, logistics, and local coordination.</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Monitor implementation and provide field-level support.</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Document lessons learned and impact through knowledge management.</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Organize joint review meetings with the company.</w:t>
      </w:r>
    </w:p>
    <w:p w:rsidR="00084E74" w:rsidRDefault="00810828">
      <w:pPr>
        <w:numPr>
          <w:ilvl w:val="0"/>
          <w:numId w:val="4"/>
        </w:numPr>
        <w:spacing w:line="276" w:lineRule="auto"/>
        <w:rPr>
          <w:rFonts w:ascii="Arial" w:eastAsia="Arial" w:hAnsi="Arial" w:cs="Arial"/>
        </w:rPr>
      </w:pPr>
      <w:r>
        <w:rPr>
          <w:rFonts w:ascii="Roboto Slab" w:eastAsia="Roboto Slab" w:hAnsi="Roboto Slab" w:cs="Roboto Slab"/>
          <w:sz w:val="20"/>
          <w:szCs w:val="20"/>
        </w:rPr>
        <w:t>Facilitate stakeholder engagement and ensure quality control.</w:t>
      </w:r>
    </w:p>
    <w:p w:rsidR="00084E74" w:rsidRDefault="00810828">
      <w:pPr>
        <w:numPr>
          <w:ilvl w:val="0"/>
          <w:numId w:val="4"/>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Closely follow up &amp; monitor the activities as per agreement of the private sector manufacturers/distributors/private companies. </w:t>
      </w:r>
    </w:p>
    <w:p w:rsidR="00084E74" w:rsidRDefault="00810828">
      <w:pPr>
        <w:numPr>
          <w:ilvl w:val="0"/>
          <w:numId w:val="4"/>
        </w:numPr>
        <w:spacing w:line="276" w:lineRule="auto"/>
        <w:jc w:val="both"/>
        <w:rPr>
          <w:rFonts w:ascii="Roboto Slab" w:eastAsia="Roboto Slab" w:hAnsi="Roboto Slab" w:cs="Roboto Slab"/>
          <w:sz w:val="20"/>
          <w:szCs w:val="20"/>
        </w:rPr>
      </w:pPr>
      <w:r>
        <w:rPr>
          <w:rFonts w:ascii="Roboto Slab" w:eastAsia="Roboto Slab" w:hAnsi="Roboto Slab" w:cs="Roboto Slab"/>
          <w:sz w:val="20"/>
          <w:szCs w:val="20"/>
        </w:rPr>
        <w:t>Disburse payment as per the agreed schedule in the contract.</w:t>
      </w:r>
    </w:p>
    <w:p w:rsidR="00084E74" w:rsidRDefault="00084E74">
      <w:pPr>
        <w:jc w:val="both"/>
        <w:rPr>
          <w:rFonts w:ascii="Roboto Slab" w:eastAsia="Roboto Slab" w:hAnsi="Roboto Slab" w:cs="Roboto Slab"/>
        </w:rPr>
      </w:pPr>
    </w:p>
    <w:p w:rsidR="00084E74" w:rsidRDefault="00810828">
      <w:pPr>
        <w:spacing w:after="120" w:line="276" w:lineRule="auto"/>
        <w:jc w:val="both"/>
        <w:rPr>
          <w:rFonts w:ascii="Roboto Slab" w:eastAsia="Roboto Slab" w:hAnsi="Roboto Slab" w:cs="Roboto Slab"/>
        </w:rPr>
      </w:pPr>
      <w:r>
        <w:rPr>
          <w:rFonts w:ascii="Roboto Slab" w:eastAsia="Roboto Slab" w:hAnsi="Roboto Slab" w:cs="Roboto Slab"/>
          <w:b/>
        </w:rPr>
        <w:t xml:space="preserve">5. </w:t>
      </w:r>
      <w:r>
        <w:rPr>
          <w:rFonts w:ascii="Times New Roman" w:eastAsia="Times New Roman" w:hAnsi="Times New Roman" w:cs="Times New Roman"/>
          <w:b/>
        </w:rPr>
        <w:t xml:space="preserve">Tentative Work Schedule, </w:t>
      </w:r>
      <w:proofErr w:type="spellStart"/>
      <w:proofErr w:type="gramStart"/>
      <w:r>
        <w:rPr>
          <w:rFonts w:ascii="Times New Roman" w:eastAsia="Times New Roman" w:hAnsi="Times New Roman" w:cs="Times New Roman"/>
          <w:b/>
        </w:rPr>
        <w:t>Deliverables,Major</w:t>
      </w:r>
      <w:proofErr w:type="spellEnd"/>
      <w:proofErr w:type="gramEnd"/>
      <w:r>
        <w:rPr>
          <w:rFonts w:ascii="Times New Roman" w:eastAsia="Times New Roman" w:hAnsi="Times New Roman" w:cs="Times New Roman"/>
          <w:b/>
        </w:rPr>
        <w:t xml:space="preserve"> Tasks and Schedule of Payment: </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The selected private sector manufacturers/distributors/private companies are expected to be onboarded by </w:t>
      </w:r>
      <w:r>
        <w:rPr>
          <w:rFonts w:ascii="Roboto Slab" w:eastAsia="Roboto Slab" w:hAnsi="Roboto Slab" w:cs="Roboto Slab"/>
          <w:b/>
          <w:sz w:val="20"/>
          <w:szCs w:val="20"/>
        </w:rPr>
        <w:t>June 01, 2025</w:t>
      </w:r>
      <w:r>
        <w:rPr>
          <w:rFonts w:ascii="Roboto Slab" w:eastAsia="Roboto Slab" w:hAnsi="Roboto Slab" w:cs="Roboto Slab"/>
          <w:sz w:val="20"/>
          <w:szCs w:val="20"/>
        </w:rPr>
        <w:t xml:space="preserve">, with the deliverable </w:t>
      </w:r>
      <w:proofErr w:type="gramStart"/>
      <w:r>
        <w:rPr>
          <w:rFonts w:ascii="Roboto Slab" w:eastAsia="Roboto Slab" w:hAnsi="Roboto Slab" w:cs="Roboto Slab"/>
          <w:sz w:val="20"/>
          <w:szCs w:val="20"/>
        </w:rPr>
        <w:t>1  to</w:t>
      </w:r>
      <w:proofErr w:type="gramEnd"/>
      <w:r>
        <w:rPr>
          <w:rFonts w:ascii="Roboto Slab" w:eastAsia="Roboto Slab" w:hAnsi="Roboto Slab" w:cs="Roboto Slab"/>
          <w:sz w:val="20"/>
          <w:szCs w:val="20"/>
        </w:rPr>
        <w:t xml:space="preserve"> be completed by </w:t>
      </w:r>
      <w:r>
        <w:rPr>
          <w:rFonts w:ascii="Roboto Slab" w:eastAsia="Roboto Slab" w:hAnsi="Roboto Slab" w:cs="Roboto Slab"/>
          <w:b/>
          <w:sz w:val="20"/>
          <w:szCs w:val="20"/>
        </w:rPr>
        <w:t>June 30, 2025</w:t>
      </w:r>
      <w:r>
        <w:rPr>
          <w:rFonts w:ascii="Roboto Slab" w:eastAsia="Roboto Slab" w:hAnsi="Roboto Slab" w:cs="Roboto Slab"/>
          <w:sz w:val="20"/>
          <w:szCs w:val="20"/>
        </w:rPr>
        <w:t xml:space="preserve">. Upon successful completion of phase -01, it may extend till </w:t>
      </w:r>
      <w:proofErr w:type="spellStart"/>
      <w:r>
        <w:rPr>
          <w:rFonts w:ascii="Roboto Slab" w:eastAsia="Roboto Slab" w:hAnsi="Roboto Slab" w:cs="Roboto Slab"/>
          <w:sz w:val="20"/>
          <w:szCs w:val="20"/>
        </w:rPr>
        <w:t>december</w:t>
      </w:r>
      <w:proofErr w:type="spellEnd"/>
      <w:r>
        <w:rPr>
          <w:rFonts w:ascii="Roboto Slab" w:eastAsia="Roboto Slab" w:hAnsi="Roboto Slab" w:cs="Roboto Slab"/>
          <w:sz w:val="20"/>
          <w:szCs w:val="20"/>
        </w:rPr>
        <w:t xml:space="preserve"> 31, 2025 for remaining two phase 02 and phase 03. </w:t>
      </w:r>
      <w:proofErr w:type="gramStart"/>
      <w:r>
        <w:rPr>
          <w:rFonts w:ascii="Roboto Slab" w:eastAsia="Roboto Slab" w:hAnsi="Roboto Slab" w:cs="Roboto Slab"/>
          <w:sz w:val="20"/>
          <w:szCs w:val="20"/>
        </w:rPr>
        <w:t>.This</w:t>
      </w:r>
      <w:proofErr w:type="gramEnd"/>
      <w:r>
        <w:rPr>
          <w:rFonts w:ascii="Roboto Slab" w:eastAsia="Roboto Slab" w:hAnsi="Roboto Slab" w:cs="Roboto Slab"/>
          <w:sz w:val="20"/>
          <w:szCs w:val="20"/>
        </w:rPr>
        <w:t xml:space="preserve"> includes the completion of all tasks outlined in the scope of work and the submission of all required documentation and reports. The detailed work plan will be finalized upon mutual agreement during the kick-off meeting between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and the selected firm.</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The work plan may be adjusted based on external conditions and project needs, with flexibility expected from the selected firm to accommodate such changes. Additional information related to bid submission and financial proposal is outlined in </w:t>
      </w:r>
      <w:r>
        <w:rPr>
          <w:rFonts w:ascii="Roboto Slab" w:eastAsia="Roboto Slab" w:hAnsi="Roboto Slab" w:cs="Roboto Slab"/>
          <w:b/>
          <w:sz w:val="20"/>
          <w:szCs w:val="20"/>
        </w:rPr>
        <w:t xml:space="preserve">Section 8. </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Major Task, Key Deliverable </w:t>
      </w:r>
      <w:proofErr w:type="gramStart"/>
      <w:r>
        <w:rPr>
          <w:rFonts w:ascii="Times New Roman" w:eastAsia="Times New Roman" w:hAnsi="Times New Roman" w:cs="Times New Roman"/>
          <w:b/>
          <w:sz w:val="24"/>
          <w:szCs w:val="24"/>
        </w:rPr>
        <w:t>and  Schedule</w:t>
      </w:r>
      <w:proofErr w:type="gramEnd"/>
      <w:r>
        <w:rPr>
          <w:rFonts w:ascii="Times New Roman" w:eastAsia="Times New Roman" w:hAnsi="Times New Roman" w:cs="Times New Roman"/>
          <w:b/>
          <w:sz w:val="24"/>
          <w:szCs w:val="24"/>
        </w:rPr>
        <w:t xml:space="preserve"> of Payment:</w:t>
      </w:r>
    </w:p>
    <w:tbl>
      <w:tblPr>
        <w:tblStyle w:val="a7"/>
        <w:tblW w:w="10650" w:type="dxa"/>
        <w:tblInd w:w="-34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600" w:firstRow="0" w:lastRow="0" w:firstColumn="0" w:lastColumn="0" w:noHBand="1" w:noVBand="1"/>
      </w:tblPr>
      <w:tblGrid>
        <w:gridCol w:w="1350"/>
        <w:gridCol w:w="3735"/>
        <w:gridCol w:w="2985"/>
        <w:gridCol w:w="1245"/>
        <w:gridCol w:w="1335"/>
      </w:tblGrid>
      <w:tr w:rsidR="00084E74">
        <w:trPr>
          <w:trHeight w:val="795"/>
        </w:trPr>
        <w:tc>
          <w:tcPr>
            <w:tcW w:w="13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Phase</w:t>
            </w:r>
          </w:p>
        </w:tc>
        <w:tc>
          <w:tcPr>
            <w:tcW w:w="37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Major Tasks</w:t>
            </w:r>
          </w:p>
        </w:tc>
        <w:tc>
          <w:tcPr>
            <w:tcW w:w="298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Deliverable</w:t>
            </w:r>
          </w:p>
        </w:tc>
        <w:tc>
          <w:tcPr>
            <w:tcW w:w="124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center"/>
              <w:rPr>
                <w:rFonts w:ascii="Times New Roman" w:eastAsia="Times New Roman" w:hAnsi="Times New Roman" w:cs="Times New Roman"/>
                <w:b/>
                <w:sz w:val="24"/>
                <w:szCs w:val="24"/>
              </w:rPr>
            </w:pPr>
            <w:r>
              <w:rPr>
                <w:rFonts w:ascii="Roboto Slab" w:eastAsia="Roboto Slab" w:hAnsi="Roboto Slab" w:cs="Roboto Slab"/>
                <w:b/>
                <w:sz w:val="20"/>
                <w:szCs w:val="20"/>
              </w:rPr>
              <w:t>Tentative Deadline</w:t>
            </w:r>
          </w:p>
        </w:tc>
        <w:tc>
          <w:tcPr>
            <w:tcW w:w="13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center"/>
              <w:rPr>
                <w:rFonts w:ascii="Times New Roman" w:eastAsia="Times New Roman" w:hAnsi="Times New Roman" w:cs="Times New Roman"/>
                <w:b/>
                <w:sz w:val="24"/>
                <w:szCs w:val="24"/>
              </w:rPr>
            </w:pPr>
            <w:r>
              <w:rPr>
                <w:rFonts w:ascii="Roboto Slab" w:eastAsia="Roboto Slab" w:hAnsi="Roboto Slab" w:cs="Roboto Slab"/>
                <w:b/>
                <w:sz w:val="20"/>
                <w:szCs w:val="20"/>
              </w:rPr>
              <w:t>Installment Value</w:t>
            </w:r>
          </w:p>
        </w:tc>
      </w:tr>
      <w:tr w:rsidR="00084E74">
        <w:trPr>
          <w:trHeight w:val="2535"/>
        </w:trPr>
        <w:tc>
          <w:tcPr>
            <w:tcW w:w="13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Phase -01</w:t>
            </w:r>
          </w:p>
        </w:tc>
        <w:tc>
          <w:tcPr>
            <w:tcW w:w="37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widowControl/>
              <w:spacing w:before="240" w:after="240"/>
              <w:rPr>
                <w:rFonts w:ascii="Roboto" w:eastAsia="Roboto" w:hAnsi="Roboto" w:cs="Roboto"/>
                <w:b/>
                <w:sz w:val="20"/>
                <w:szCs w:val="20"/>
              </w:rPr>
            </w:pPr>
            <w:r>
              <w:rPr>
                <w:rFonts w:ascii="Roboto" w:eastAsia="Roboto" w:hAnsi="Roboto" w:cs="Roboto"/>
                <w:b/>
                <w:sz w:val="20"/>
                <w:szCs w:val="20"/>
              </w:rPr>
              <w:t xml:space="preserve">School </w:t>
            </w:r>
            <w:proofErr w:type="spellStart"/>
            <w:proofErr w:type="gramStart"/>
            <w:r>
              <w:rPr>
                <w:rFonts w:ascii="Roboto" w:eastAsia="Roboto" w:hAnsi="Roboto" w:cs="Roboto"/>
                <w:b/>
                <w:sz w:val="20"/>
                <w:szCs w:val="20"/>
              </w:rPr>
              <w:t>identification,Meeting</w:t>
            </w:r>
            <w:proofErr w:type="spellEnd"/>
            <w:proofErr w:type="gramEnd"/>
            <w:r>
              <w:rPr>
                <w:rFonts w:ascii="Roboto" w:eastAsia="Roboto" w:hAnsi="Roboto" w:cs="Roboto"/>
                <w:b/>
                <w:sz w:val="20"/>
                <w:szCs w:val="20"/>
              </w:rPr>
              <w:t xml:space="preserve"> with School and Development of Campaign plan</w:t>
            </w:r>
          </w:p>
          <w:p w:rsidR="00084E74" w:rsidRDefault="00810828">
            <w:pPr>
              <w:widowControl/>
              <w:numPr>
                <w:ilvl w:val="0"/>
                <w:numId w:val="1"/>
              </w:numPr>
              <w:spacing w:before="240"/>
              <w:rPr>
                <w:rFonts w:ascii="Roboto" w:eastAsia="Roboto" w:hAnsi="Roboto" w:cs="Roboto"/>
                <w:sz w:val="20"/>
                <w:szCs w:val="20"/>
              </w:rPr>
            </w:pPr>
            <w:r>
              <w:rPr>
                <w:rFonts w:ascii="Roboto" w:eastAsia="Roboto" w:hAnsi="Roboto" w:cs="Roboto"/>
                <w:sz w:val="20"/>
                <w:szCs w:val="20"/>
              </w:rPr>
              <w:t xml:space="preserve">Kick up meeting with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t>
            </w:r>
          </w:p>
          <w:p w:rsidR="00084E74" w:rsidRDefault="00810828">
            <w:pPr>
              <w:widowControl/>
              <w:numPr>
                <w:ilvl w:val="0"/>
                <w:numId w:val="1"/>
              </w:numPr>
              <w:rPr>
                <w:rFonts w:ascii="Roboto" w:eastAsia="Roboto" w:hAnsi="Roboto" w:cs="Roboto"/>
                <w:sz w:val="20"/>
                <w:szCs w:val="20"/>
              </w:rPr>
            </w:pPr>
            <w:r>
              <w:rPr>
                <w:rFonts w:ascii="Roboto" w:eastAsia="Roboto" w:hAnsi="Roboto" w:cs="Roboto"/>
                <w:sz w:val="20"/>
                <w:szCs w:val="20"/>
              </w:rPr>
              <w:t xml:space="preserve">Selection of </w:t>
            </w:r>
            <w:proofErr w:type="gramStart"/>
            <w:r>
              <w:rPr>
                <w:rFonts w:ascii="Roboto" w:eastAsia="Roboto" w:hAnsi="Roboto" w:cs="Roboto"/>
                <w:sz w:val="20"/>
                <w:szCs w:val="20"/>
              </w:rPr>
              <w:t>200  school</w:t>
            </w:r>
            <w:proofErr w:type="gramEnd"/>
            <w:r>
              <w:rPr>
                <w:rFonts w:ascii="Roboto" w:eastAsia="Roboto" w:hAnsi="Roboto" w:cs="Roboto"/>
                <w:sz w:val="20"/>
                <w:szCs w:val="20"/>
              </w:rPr>
              <w:t xml:space="preserve"> in coordination with MH and NE entrepreneurs supported by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t>
            </w:r>
          </w:p>
          <w:p w:rsidR="00084E74" w:rsidRDefault="00810828">
            <w:pPr>
              <w:widowControl/>
              <w:numPr>
                <w:ilvl w:val="0"/>
                <w:numId w:val="1"/>
              </w:numPr>
              <w:spacing w:after="240"/>
              <w:rPr>
                <w:rFonts w:ascii="Roboto" w:eastAsia="Roboto" w:hAnsi="Roboto" w:cs="Roboto"/>
                <w:sz w:val="20"/>
                <w:szCs w:val="20"/>
              </w:rPr>
            </w:pPr>
            <w:r>
              <w:rPr>
                <w:rFonts w:ascii="Roboto" w:eastAsia="Roboto" w:hAnsi="Roboto" w:cs="Roboto"/>
                <w:sz w:val="20"/>
                <w:szCs w:val="20"/>
              </w:rPr>
              <w:t xml:space="preserve">Meeting with school to gather campaign design concepts as well as understanding the market trend. </w:t>
            </w:r>
          </w:p>
        </w:tc>
        <w:tc>
          <w:tcPr>
            <w:tcW w:w="298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D1. Inception report </w:t>
            </w:r>
            <w:proofErr w:type="gramStart"/>
            <w:r>
              <w:rPr>
                <w:rFonts w:ascii="Roboto Slab" w:eastAsia="Roboto Slab" w:hAnsi="Roboto Slab" w:cs="Roboto Slab"/>
                <w:sz w:val="20"/>
                <w:szCs w:val="20"/>
              </w:rPr>
              <w:t>including  of</w:t>
            </w:r>
            <w:proofErr w:type="gramEnd"/>
            <w:r>
              <w:rPr>
                <w:rFonts w:ascii="Roboto Slab" w:eastAsia="Roboto Slab" w:hAnsi="Roboto Slab" w:cs="Roboto Slab"/>
                <w:sz w:val="20"/>
                <w:szCs w:val="20"/>
              </w:rPr>
              <w:t xml:space="preserve">  200 potential schools list from 8 districts</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D2. School campaign plan. </w:t>
            </w:r>
          </w:p>
        </w:tc>
        <w:tc>
          <w:tcPr>
            <w:tcW w:w="124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June 25, 2025 </w:t>
            </w:r>
          </w:p>
        </w:tc>
        <w:tc>
          <w:tcPr>
            <w:tcW w:w="13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30 </w:t>
            </w:r>
            <w:proofErr w:type="gramStart"/>
            <w:r>
              <w:rPr>
                <w:rFonts w:ascii="Roboto Slab" w:eastAsia="Roboto Slab" w:hAnsi="Roboto Slab" w:cs="Roboto Slab"/>
                <w:sz w:val="20"/>
                <w:szCs w:val="20"/>
              </w:rPr>
              <w:t>%  of</w:t>
            </w:r>
            <w:proofErr w:type="gramEnd"/>
            <w:r>
              <w:rPr>
                <w:rFonts w:ascii="Roboto Slab" w:eastAsia="Roboto Slab" w:hAnsi="Roboto Slab" w:cs="Roboto Slab"/>
                <w:sz w:val="20"/>
                <w:szCs w:val="20"/>
              </w:rPr>
              <w:t xml:space="preserve">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portion. </w:t>
            </w:r>
          </w:p>
        </w:tc>
      </w:tr>
      <w:tr w:rsidR="00084E74">
        <w:trPr>
          <w:trHeight w:val="510"/>
        </w:trPr>
        <w:tc>
          <w:tcPr>
            <w:tcW w:w="13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084E74">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p>
        </w:tc>
        <w:tc>
          <w:tcPr>
            <w:tcW w:w="9300" w:type="dxa"/>
            <w:gridSpan w:val="4"/>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widowControl/>
              <w:spacing w:before="240" w:after="240"/>
              <w:rPr>
                <w:rFonts w:ascii="Roboto" w:eastAsia="Roboto" w:hAnsi="Roboto" w:cs="Roboto"/>
                <w:b/>
                <w:sz w:val="20"/>
                <w:szCs w:val="20"/>
              </w:rPr>
            </w:pPr>
            <w:r>
              <w:rPr>
                <w:rFonts w:ascii="Roboto" w:eastAsia="Roboto" w:hAnsi="Roboto" w:cs="Roboto"/>
                <w:b/>
                <w:sz w:val="20"/>
                <w:szCs w:val="20"/>
              </w:rPr>
              <w:t>Upon successful completion of deliverable 1, the phase -02 and phase -</w:t>
            </w:r>
            <w:proofErr w:type="gramStart"/>
            <w:r>
              <w:rPr>
                <w:rFonts w:ascii="Roboto" w:eastAsia="Roboto" w:hAnsi="Roboto" w:cs="Roboto"/>
                <w:b/>
                <w:sz w:val="20"/>
                <w:szCs w:val="20"/>
              </w:rPr>
              <w:t>03  will</w:t>
            </w:r>
            <w:proofErr w:type="gramEnd"/>
            <w:r>
              <w:rPr>
                <w:rFonts w:ascii="Roboto" w:eastAsia="Roboto" w:hAnsi="Roboto" w:cs="Roboto"/>
                <w:b/>
                <w:sz w:val="20"/>
                <w:szCs w:val="20"/>
              </w:rPr>
              <w:t xml:space="preserve"> be executed through an extension in year 2 ( July 2025 to June 2026).</w:t>
            </w:r>
          </w:p>
        </w:tc>
      </w:tr>
      <w:tr w:rsidR="00084E74">
        <w:trPr>
          <w:trHeight w:val="4033"/>
        </w:trPr>
        <w:tc>
          <w:tcPr>
            <w:tcW w:w="13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Phase -02</w:t>
            </w:r>
          </w:p>
        </w:tc>
        <w:tc>
          <w:tcPr>
            <w:tcW w:w="37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widowControl/>
              <w:spacing w:before="240" w:after="240"/>
              <w:rPr>
                <w:rFonts w:ascii="Roboto" w:eastAsia="Roboto" w:hAnsi="Roboto" w:cs="Roboto"/>
                <w:b/>
                <w:sz w:val="20"/>
                <w:szCs w:val="20"/>
              </w:rPr>
            </w:pPr>
            <w:r>
              <w:rPr>
                <w:rFonts w:ascii="Roboto" w:eastAsia="Roboto" w:hAnsi="Roboto" w:cs="Roboto"/>
                <w:b/>
                <w:sz w:val="20"/>
                <w:szCs w:val="20"/>
              </w:rPr>
              <w:t>Campaign Design &amp; Awareness:</w:t>
            </w:r>
          </w:p>
          <w:p w:rsidR="00084E74" w:rsidRDefault="00810828">
            <w:pPr>
              <w:widowControl/>
              <w:numPr>
                <w:ilvl w:val="0"/>
                <w:numId w:val="1"/>
              </w:numPr>
              <w:spacing w:before="240"/>
              <w:rPr>
                <w:rFonts w:ascii="Roboto" w:eastAsia="Roboto" w:hAnsi="Roboto" w:cs="Roboto"/>
                <w:sz w:val="20"/>
                <w:szCs w:val="20"/>
              </w:rPr>
            </w:pPr>
            <w:r>
              <w:rPr>
                <w:rFonts w:ascii="Roboto" w:eastAsia="Roboto" w:hAnsi="Roboto" w:cs="Roboto"/>
                <w:sz w:val="20"/>
                <w:szCs w:val="20"/>
              </w:rPr>
              <w:t>Design a school-based awareness campaign on reusable sanitary pads.</w:t>
            </w:r>
            <w:r>
              <w:rPr>
                <w:rFonts w:ascii="Roboto" w:eastAsia="Roboto" w:hAnsi="Roboto" w:cs="Roboto"/>
                <w:sz w:val="20"/>
                <w:szCs w:val="20"/>
              </w:rPr>
              <w:br/>
            </w:r>
          </w:p>
          <w:p w:rsidR="00084E74" w:rsidRDefault="00810828">
            <w:pPr>
              <w:widowControl/>
              <w:numPr>
                <w:ilvl w:val="0"/>
                <w:numId w:val="1"/>
              </w:numPr>
              <w:rPr>
                <w:rFonts w:ascii="Roboto" w:eastAsia="Roboto" w:hAnsi="Roboto" w:cs="Roboto"/>
                <w:sz w:val="20"/>
                <w:szCs w:val="20"/>
              </w:rPr>
            </w:pPr>
            <w:r>
              <w:rPr>
                <w:rFonts w:ascii="Roboto" w:eastAsia="Roboto" w:hAnsi="Roboto" w:cs="Roboto"/>
                <w:sz w:val="20"/>
                <w:szCs w:val="20"/>
              </w:rPr>
              <w:t>Organize menstrual hygiene competitions in schools to engage students.</w:t>
            </w:r>
            <w:r>
              <w:rPr>
                <w:rFonts w:ascii="Roboto" w:eastAsia="Roboto" w:hAnsi="Roboto" w:cs="Roboto"/>
                <w:sz w:val="20"/>
                <w:szCs w:val="20"/>
              </w:rPr>
              <w:br/>
            </w:r>
          </w:p>
          <w:p w:rsidR="00084E74" w:rsidRDefault="00810828">
            <w:pPr>
              <w:widowControl/>
              <w:numPr>
                <w:ilvl w:val="0"/>
                <w:numId w:val="1"/>
              </w:numPr>
              <w:rPr>
                <w:rFonts w:ascii="Roboto" w:eastAsia="Roboto" w:hAnsi="Roboto" w:cs="Roboto"/>
                <w:sz w:val="20"/>
                <w:szCs w:val="20"/>
              </w:rPr>
            </w:pPr>
            <w:r>
              <w:rPr>
                <w:rFonts w:ascii="Roboto" w:eastAsia="Roboto" w:hAnsi="Roboto" w:cs="Roboto"/>
                <w:sz w:val="20"/>
                <w:szCs w:val="20"/>
              </w:rPr>
              <w:t>Conduct interactive discussions and product use sessions during school visits.</w:t>
            </w:r>
            <w:r>
              <w:rPr>
                <w:rFonts w:ascii="Roboto" w:eastAsia="Roboto" w:hAnsi="Roboto" w:cs="Roboto"/>
                <w:sz w:val="20"/>
                <w:szCs w:val="20"/>
              </w:rPr>
              <w:br/>
            </w:r>
          </w:p>
          <w:p w:rsidR="00084E74" w:rsidRDefault="00810828">
            <w:pPr>
              <w:widowControl/>
              <w:numPr>
                <w:ilvl w:val="0"/>
                <w:numId w:val="1"/>
              </w:numPr>
              <w:rPr>
                <w:rFonts w:ascii="Roboto" w:eastAsia="Roboto" w:hAnsi="Roboto" w:cs="Roboto"/>
                <w:sz w:val="20"/>
                <w:szCs w:val="20"/>
              </w:rPr>
            </w:pPr>
            <w:r>
              <w:rPr>
                <w:rFonts w:ascii="Roboto" w:eastAsia="Roboto" w:hAnsi="Roboto" w:cs="Roboto"/>
                <w:sz w:val="20"/>
                <w:szCs w:val="20"/>
              </w:rPr>
              <w:t>Highlight the value proposition of reusable pads: affordability, sustainability, comfort.</w:t>
            </w:r>
            <w:r>
              <w:rPr>
                <w:rFonts w:ascii="Roboto" w:eastAsia="Roboto" w:hAnsi="Roboto" w:cs="Roboto"/>
                <w:sz w:val="20"/>
                <w:szCs w:val="20"/>
              </w:rPr>
              <w:br/>
            </w:r>
          </w:p>
          <w:p w:rsidR="00084E74" w:rsidRDefault="00810828">
            <w:pPr>
              <w:widowControl/>
              <w:numPr>
                <w:ilvl w:val="0"/>
                <w:numId w:val="1"/>
              </w:numPr>
              <w:rPr>
                <w:rFonts w:ascii="Roboto" w:eastAsia="Roboto" w:hAnsi="Roboto" w:cs="Roboto"/>
                <w:sz w:val="20"/>
                <w:szCs w:val="20"/>
              </w:rPr>
            </w:pPr>
            <w:r>
              <w:rPr>
                <w:rFonts w:ascii="Roboto" w:eastAsia="Roboto" w:hAnsi="Roboto" w:cs="Roboto"/>
                <w:sz w:val="20"/>
                <w:szCs w:val="20"/>
              </w:rPr>
              <w:t>Provide visual IEC materials (banners, leaflets, demo kits, videos).</w:t>
            </w:r>
          </w:p>
          <w:p w:rsidR="00084E74" w:rsidRDefault="00810828">
            <w:pPr>
              <w:widowControl/>
              <w:numPr>
                <w:ilvl w:val="0"/>
                <w:numId w:val="1"/>
              </w:numPr>
              <w:spacing w:after="240"/>
              <w:rPr>
                <w:rFonts w:ascii="Roboto" w:eastAsia="Roboto" w:hAnsi="Roboto" w:cs="Roboto"/>
                <w:sz w:val="20"/>
                <w:szCs w:val="20"/>
              </w:rPr>
            </w:pPr>
            <w:r>
              <w:rPr>
                <w:rFonts w:ascii="Roboto" w:eastAsia="Roboto" w:hAnsi="Roboto" w:cs="Roboto"/>
                <w:sz w:val="20"/>
                <w:szCs w:val="20"/>
              </w:rPr>
              <w:t xml:space="preserve">Conduct an awareness campaign at school. </w:t>
            </w:r>
          </w:p>
          <w:p w:rsidR="00084E74" w:rsidRDefault="00810828">
            <w:pPr>
              <w:widowControl/>
              <w:spacing w:before="240" w:after="240"/>
              <w:rPr>
                <w:rFonts w:ascii="Roboto" w:eastAsia="Roboto" w:hAnsi="Roboto" w:cs="Roboto"/>
                <w:b/>
                <w:sz w:val="20"/>
                <w:szCs w:val="20"/>
              </w:rPr>
            </w:pPr>
            <w:r>
              <w:rPr>
                <w:rFonts w:ascii="Roboto" w:eastAsia="Roboto" w:hAnsi="Roboto" w:cs="Roboto"/>
                <w:b/>
                <w:sz w:val="20"/>
                <w:szCs w:val="20"/>
              </w:rPr>
              <w:lastRenderedPageBreak/>
              <w:t>Product Distribution &amp; Promotion:</w:t>
            </w:r>
          </w:p>
          <w:p w:rsidR="00084E74" w:rsidRDefault="00810828">
            <w:pPr>
              <w:widowControl/>
              <w:numPr>
                <w:ilvl w:val="0"/>
                <w:numId w:val="9"/>
              </w:numPr>
              <w:spacing w:before="240"/>
              <w:rPr>
                <w:rFonts w:ascii="Roboto" w:eastAsia="Roboto" w:hAnsi="Roboto" w:cs="Roboto"/>
                <w:sz w:val="20"/>
                <w:szCs w:val="20"/>
              </w:rPr>
            </w:pPr>
            <w:r>
              <w:rPr>
                <w:rFonts w:ascii="Roboto" w:eastAsia="Roboto" w:hAnsi="Roboto" w:cs="Roboto"/>
                <w:sz w:val="20"/>
                <w:szCs w:val="20"/>
              </w:rPr>
              <w:t>Provide reusable sanitary pads as prizes for top performers in hygiene competitions.</w:t>
            </w:r>
            <w:r>
              <w:rPr>
                <w:rFonts w:ascii="Roboto" w:eastAsia="Roboto" w:hAnsi="Roboto" w:cs="Roboto"/>
                <w:sz w:val="20"/>
                <w:szCs w:val="20"/>
              </w:rPr>
              <w:br/>
            </w:r>
          </w:p>
          <w:p w:rsidR="00084E74" w:rsidRDefault="00810828">
            <w:pPr>
              <w:widowControl/>
              <w:numPr>
                <w:ilvl w:val="0"/>
                <w:numId w:val="9"/>
              </w:numPr>
              <w:rPr>
                <w:rFonts w:ascii="Roboto" w:eastAsia="Roboto" w:hAnsi="Roboto" w:cs="Roboto"/>
                <w:sz w:val="20"/>
                <w:szCs w:val="20"/>
              </w:rPr>
            </w:pPr>
            <w:r>
              <w:rPr>
                <w:rFonts w:ascii="Roboto" w:eastAsia="Roboto" w:hAnsi="Roboto" w:cs="Roboto"/>
                <w:sz w:val="20"/>
                <w:szCs w:val="20"/>
              </w:rPr>
              <w:t>Inform students on where and how to purchase the product post-campaign.</w:t>
            </w:r>
            <w:r>
              <w:rPr>
                <w:rFonts w:ascii="Roboto" w:eastAsia="Roboto" w:hAnsi="Roboto" w:cs="Roboto"/>
                <w:sz w:val="20"/>
                <w:szCs w:val="20"/>
              </w:rPr>
              <w:br/>
            </w:r>
          </w:p>
          <w:p w:rsidR="00084E74" w:rsidRDefault="00810828">
            <w:pPr>
              <w:widowControl/>
              <w:numPr>
                <w:ilvl w:val="0"/>
                <w:numId w:val="9"/>
              </w:numPr>
              <w:spacing w:after="240"/>
              <w:rPr>
                <w:rFonts w:ascii="Roboto" w:eastAsia="Roboto" w:hAnsi="Roboto" w:cs="Roboto"/>
                <w:sz w:val="20"/>
                <w:szCs w:val="20"/>
              </w:rPr>
            </w:pPr>
            <w:r>
              <w:rPr>
                <w:rFonts w:ascii="Roboto" w:eastAsia="Roboto" w:hAnsi="Roboto" w:cs="Roboto"/>
                <w:sz w:val="20"/>
                <w:szCs w:val="20"/>
              </w:rPr>
              <w:t>Ensure active participation of MH and Nutrition Entrepreneurs at all campaign events.</w:t>
            </w:r>
          </w:p>
        </w:tc>
        <w:tc>
          <w:tcPr>
            <w:tcW w:w="298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lastRenderedPageBreak/>
              <w:t>D</w:t>
            </w:r>
            <w:proofErr w:type="gramStart"/>
            <w:r>
              <w:rPr>
                <w:rFonts w:ascii="Roboto Slab" w:eastAsia="Roboto Slab" w:hAnsi="Roboto Slab" w:cs="Roboto Slab"/>
                <w:sz w:val="20"/>
                <w:szCs w:val="20"/>
              </w:rPr>
              <w:t>3 .</w:t>
            </w:r>
            <w:proofErr w:type="gramEnd"/>
            <w:r>
              <w:rPr>
                <w:rFonts w:ascii="Roboto Slab" w:eastAsia="Roboto Slab" w:hAnsi="Roboto Slab" w:cs="Roboto Slab"/>
                <w:sz w:val="20"/>
                <w:szCs w:val="20"/>
              </w:rPr>
              <w:t xml:space="preserve"> Campaign design content with a set of visual IEC and promotional materials tailored for school settings for adolescent girls. </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D4. Campaign progress report</w:t>
            </w:r>
            <w:proofErr w:type="gramStart"/>
            <w:r>
              <w:rPr>
                <w:rFonts w:ascii="Roboto Slab" w:eastAsia="Roboto Slab" w:hAnsi="Roboto Slab" w:cs="Roboto Slab"/>
                <w:sz w:val="20"/>
                <w:szCs w:val="20"/>
              </w:rPr>
              <w:t>. .</w:t>
            </w:r>
            <w:proofErr w:type="gramEnd"/>
            <w:r>
              <w:rPr>
                <w:rFonts w:ascii="Roboto Slab" w:eastAsia="Roboto Slab" w:hAnsi="Roboto Slab" w:cs="Roboto Slab"/>
                <w:sz w:val="20"/>
                <w:szCs w:val="20"/>
              </w:rPr>
              <w:t xml:space="preserve">  </w:t>
            </w:r>
          </w:p>
          <w:p w:rsidR="00084E74" w:rsidRDefault="00084E74">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p>
        </w:tc>
        <w:tc>
          <w:tcPr>
            <w:tcW w:w="124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October 30, 2025 </w:t>
            </w:r>
          </w:p>
        </w:tc>
        <w:tc>
          <w:tcPr>
            <w:tcW w:w="13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40%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portion. </w:t>
            </w:r>
          </w:p>
        </w:tc>
      </w:tr>
      <w:tr w:rsidR="00084E74">
        <w:trPr>
          <w:trHeight w:val="4033"/>
        </w:trPr>
        <w:tc>
          <w:tcPr>
            <w:tcW w:w="13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jc w:val="both"/>
              <w:rPr>
                <w:rFonts w:ascii="Roboto Slab" w:eastAsia="Roboto Slab" w:hAnsi="Roboto Slab" w:cs="Roboto Slab"/>
                <w:sz w:val="20"/>
                <w:szCs w:val="20"/>
              </w:rPr>
            </w:pPr>
            <w:r>
              <w:rPr>
                <w:rFonts w:ascii="Roboto Slab" w:eastAsia="Roboto Slab" w:hAnsi="Roboto Slab" w:cs="Roboto Slab"/>
                <w:sz w:val="20"/>
                <w:szCs w:val="20"/>
              </w:rPr>
              <w:t>Phase -03</w:t>
            </w:r>
          </w:p>
        </w:tc>
        <w:tc>
          <w:tcPr>
            <w:tcW w:w="37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widowControl/>
              <w:spacing w:before="240" w:after="240"/>
              <w:rPr>
                <w:rFonts w:ascii="Roboto" w:eastAsia="Roboto" w:hAnsi="Roboto" w:cs="Roboto"/>
                <w:b/>
                <w:sz w:val="20"/>
                <w:szCs w:val="20"/>
              </w:rPr>
            </w:pPr>
            <w:r>
              <w:rPr>
                <w:rFonts w:ascii="Roboto" w:eastAsia="Roboto" w:hAnsi="Roboto" w:cs="Roboto"/>
                <w:b/>
                <w:sz w:val="20"/>
                <w:szCs w:val="20"/>
              </w:rPr>
              <w:t>Supply Chain Development:</w:t>
            </w:r>
          </w:p>
          <w:p w:rsidR="00084E74" w:rsidRDefault="00810828">
            <w:pPr>
              <w:widowControl/>
              <w:numPr>
                <w:ilvl w:val="0"/>
                <w:numId w:val="3"/>
              </w:numPr>
              <w:spacing w:before="240"/>
              <w:rPr>
                <w:rFonts w:ascii="Roboto" w:eastAsia="Roboto" w:hAnsi="Roboto" w:cs="Roboto"/>
                <w:sz w:val="20"/>
                <w:szCs w:val="20"/>
              </w:rPr>
            </w:pPr>
            <w:r>
              <w:rPr>
                <w:rFonts w:ascii="Roboto" w:eastAsia="Roboto" w:hAnsi="Roboto" w:cs="Roboto"/>
                <w:sz w:val="20"/>
                <w:szCs w:val="20"/>
              </w:rPr>
              <w:t>Create a sustainable supply chain through MH and Nutrition Entrepreneurs.</w:t>
            </w:r>
            <w:r>
              <w:rPr>
                <w:rFonts w:ascii="Roboto" w:eastAsia="Roboto" w:hAnsi="Roboto" w:cs="Roboto"/>
                <w:sz w:val="20"/>
                <w:szCs w:val="20"/>
              </w:rPr>
              <w:br/>
            </w:r>
          </w:p>
          <w:p w:rsidR="00084E74" w:rsidRDefault="00810828">
            <w:pPr>
              <w:widowControl/>
              <w:numPr>
                <w:ilvl w:val="0"/>
                <w:numId w:val="3"/>
              </w:numPr>
              <w:rPr>
                <w:rFonts w:ascii="Roboto" w:eastAsia="Roboto" w:hAnsi="Roboto" w:cs="Roboto"/>
                <w:sz w:val="20"/>
                <w:szCs w:val="20"/>
              </w:rPr>
            </w:pPr>
            <w:r>
              <w:rPr>
                <w:rFonts w:ascii="Roboto" w:eastAsia="Roboto" w:hAnsi="Roboto" w:cs="Roboto"/>
                <w:sz w:val="20"/>
                <w:szCs w:val="20"/>
              </w:rPr>
              <w:t>Identify and onboard local distributors/retailers in all 8 districts.</w:t>
            </w:r>
            <w:r>
              <w:rPr>
                <w:rFonts w:ascii="Roboto" w:eastAsia="Roboto" w:hAnsi="Roboto" w:cs="Roboto"/>
                <w:sz w:val="20"/>
                <w:szCs w:val="20"/>
              </w:rPr>
              <w:br/>
            </w:r>
          </w:p>
          <w:p w:rsidR="00084E74" w:rsidRDefault="00810828">
            <w:pPr>
              <w:widowControl/>
              <w:numPr>
                <w:ilvl w:val="0"/>
                <w:numId w:val="3"/>
              </w:numPr>
              <w:rPr>
                <w:rFonts w:ascii="Roboto" w:eastAsia="Roboto" w:hAnsi="Roboto" w:cs="Roboto"/>
                <w:sz w:val="20"/>
                <w:szCs w:val="20"/>
              </w:rPr>
            </w:pPr>
            <w:r>
              <w:rPr>
                <w:rFonts w:ascii="Roboto" w:eastAsia="Roboto" w:hAnsi="Roboto" w:cs="Roboto"/>
                <w:sz w:val="20"/>
                <w:szCs w:val="20"/>
              </w:rPr>
              <w:t>Train entrepreneurs on product features, pricing, marketing, and distribution.</w:t>
            </w:r>
            <w:r>
              <w:rPr>
                <w:rFonts w:ascii="Roboto" w:eastAsia="Roboto" w:hAnsi="Roboto" w:cs="Roboto"/>
                <w:sz w:val="20"/>
                <w:szCs w:val="20"/>
              </w:rPr>
              <w:br/>
            </w:r>
          </w:p>
          <w:p w:rsidR="00084E74" w:rsidRDefault="00810828">
            <w:pPr>
              <w:widowControl/>
              <w:numPr>
                <w:ilvl w:val="0"/>
                <w:numId w:val="3"/>
              </w:numPr>
              <w:spacing w:after="240"/>
              <w:rPr>
                <w:rFonts w:ascii="Roboto" w:eastAsia="Roboto" w:hAnsi="Roboto" w:cs="Roboto"/>
                <w:sz w:val="20"/>
                <w:szCs w:val="20"/>
              </w:rPr>
            </w:pPr>
            <w:r>
              <w:rPr>
                <w:rFonts w:ascii="Roboto" w:eastAsia="Roboto" w:hAnsi="Roboto" w:cs="Roboto"/>
                <w:sz w:val="20"/>
                <w:szCs w:val="20"/>
              </w:rPr>
              <w:t>Establish product reordering systems and wholesale pricing schemes for entrepreneurs.</w:t>
            </w:r>
          </w:p>
          <w:p w:rsidR="00084E74" w:rsidRDefault="00810828">
            <w:pPr>
              <w:widowControl/>
              <w:spacing w:before="240" w:after="240"/>
              <w:rPr>
                <w:rFonts w:ascii="Roboto" w:eastAsia="Roboto" w:hAnsi="Roboto" w:cs="Roboto"/>
                <w:b/>
                <w:sz w:val="20"/>
                <w:szCs w:val="20"/>
              </w:rPr>
            </w:pPr>
            <w:r>
              <w:rPr>
                <w:rFonts w:ascii="Roboto" w:eastAsia="Roboto" w:hAnsi="Roboto" w:cs="Roboto"/>
                <w:b/>
                <w:sz w:val="20"/>
                <w:szCs w:val="20"/>
              </w:rPr>
              <w:t xml:space="preserve">Coordination &amp; Monitoring and </w:t>
            </w:r>
            <w:proofErr w:type="gramStart"/>
            <w:r>
              <w:rPr>
                <w:rFonts w:ascii="Roboto" w:eastAsia="Roboto" w:hAnsi="Roboto" w:cs="Roboto"/>
                <w:b/>
                <w:sz w:val="20"/>
                <w:szCs w:val="20"/>
              </w:rPr>
              <w:t>Reporting :</w:t>
            </w:r>
            <w:proofErr w:type="gramEnd"/>
          </w:p>
          <w:p w:rsidR="00084E74" w:rsidRDefault="00810828">
            <w:pPr>
              <w:widowControl/>
              <w:numPr>
                <w:ilvl w:val="0"/>
                <w:numId w:val="8"/>
              </w:numPr>
              <w:spacing w:before="240"/>
              <w:rPr>
                <w:rFonts w:ascii="Roboto" w:eastAsia="Roboto" w:hAnsi="Roboto" w:cs="Roboto"/>
                <w:sz w:val="20"/>
                <w:szCs w:val="20"/>
              </w:rPr>
            </w:pPr>
            <w:r>
              <w:rPr>
                <w:rFonts w:ascii="Roboto" w:eastAsia="Roboto" w:hAnsi="Roboto" w:cs="Roboto"/>
                <w:sz w:val="20"/>
                <w:szCs w:val="20"/>
              </w:rPr>
              <w:t xml:space="preserve">Coordinate with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on logistics and school schedules.</w:t>
            </w:r>
            <w:r>
              <w:rPr>
                <w:rFonts w:ascii="Roboto" w:eastAsia="Roboto" w:hAnsi="Roboto" w:cs="Roboto"/>
                <w:sz w:val="20"/>
                <w:szCs w:val="20"/>
              </w:rPr>
              <w:br/>
            </w:r>
          </w:p>
          <w:p w:rsidR="00084E74" w:rsidRDefault="00810828">
            <w:pPr>
              <w:widowControl/>
              <w:numPr>
                <w:ilvl w:val="0"/>
                <w:numId w:val="8"/>
              </w:numPr>
              <w:rPr>
                <w:rFonts w:ascii="Roboto" w:eastAsia="Roboto" w:hAnsi="Roboto" w:cs="Roboto"/>
                <w:sz w:val="20"/>
                <w:szCs w:val="20"/>
              </w:rPr>
            </w:pPr>
            <w:r>
              <w:rPr>
                <w:rFonts w:ascii="Roboto" w:eastAsia="Roboto" w:hAnsi="Roboto" w:cs="Roboto"/>
                <w:sz w:val="20"/>
                <w:szCs w:val="20"/>
              </w:rPr>
              <w:t>Support real-time monitoring, troubleshooting, and feedback collection during the campaign.</w:t>
            </w:r>
            <w:r>
              <w:rPr>
                <w:rFonts w:ascii="Roboto" w:eastAsia="Roboto" w:hAnsi="Roboto" w:cs="Roboto"/>
                <w:sz w:val="20"/>
                <w:szCs w:val="20"/>
              </w:rPr>
              <w:br/>
            </w:r>
          </w:p>
          <w:p w:rsidR="00084E74" w:rsidRDefault="00810828">
            <w:pPr>
              <w:widowControl/>
              <w:numPr>
                <w:ilvl w:val="0"/>
                <w:numId w:val="8"/>
              </w:numPr>
              <w:spacing w:after="240"/>
              <w:rPr>
                <w:rFonts w:ascii="Roboto" w:eastAsia="Roboto" w:hAnsi="Roboto" w:cs="Roboto"/>
                <w:sz w:val="20"/>
                <w:szCs w:val="20"/>
              </w:rPr>
            </w:pPr>
            <w:r>
              <w:rPr>
                <w:rFonts w:ascii="Roboto" w:eastAsia="Roboto" w:hAnsi="Roboto" w:cs="Roboto"/>
                <w:sz w:val="20"/>
                <w:szCs w:val="20"/>
              </w:rPr>
              <w:lastRenderedPageBreak/>
              <w:t xml:space="preserve">Participate in joint review meetings with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after campaign milestones</w:t>
            </w:r>
          </w:p>
        </w:tc>
        <w:tc>
          <w:tcPr>
            <w:tcW w:w="298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lastRenderedPageBreak/>
              <w:t>D5. List of onboarded local distributors/retailers in all 8 target districts.</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D6. Product reordering mechanism documentation (process flow, contact points, delivery timelines).</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D7. Wholesale pricing scheme and sales package shared with entrepreneurs and distributors.</w:t>
            </w:r>
            <w:r>
              <w:rPr>
                <w:rFonts w:ascii="Roboto Slab" w:eastAsia="Roboto Slab" w:hAnsi="Roboto Slab" w:cs="Roboto Slab"/>
                <w:sz w:val="20"/>
                <w:szCs w:val="20"/>
              </w:rPr>
              <w:br/>
              <w:t>D8. Distribution network map outlining product flow from company to local level.</w:t>
            </w:r>
          </w:p>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D9. Final campaign report summarizing:</w:t>
            </w:r>
          </w:p>
          <w:p w:rsidR="00084E74" w:rsidRDefault="00810828">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School coverage and student engagement.</w:t>
            </w:r>
          </w:p>
          <w:p w:rsidR="00084E74" w:rsidRDefault="00810828">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Entrepreneur and distributor involvement.</w:t>
            </w:r>
          </w:p>
          <w:p w:rsidR="00084E74" w:rsidRDefault="00810828">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Supply chain performance.</w:t>
            </w:r>
          </w:p>
          <w:p w:rsidR="00084E74" w:rsidRDefault="00810828">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Key lessons and recommendations for </w:t>
            </w:r>
            <w:r>
              <w:rPr>
                <w:rFonts w:ascii="Roboto Slab" w:eastAsia="Roboto Slab" w:hAnsi="Roboto Slab" w:cs="Roboto Slab"/>
                <w:sz w:val="20"/>
                <w:szCs w:val="20"/>
              </w:rPr>
              <w:lastRenderedPageBreak/>
              <w:t>scale-up.</w:t>
            </w:r>
          </w:p>
        </w:tc>
        <w:tc>
          <w:tcPr>
            <w:tcW w:w="124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lastRenderedPageBreak/>
              <w:t>December 30, 2025</w:t>
            </w:r>
          </w:p>
        </w:tc>
        <w:tc>
          <w:tcPr>
            <w:tcW w:w="1335"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30 %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portion. </w:t>
            </w:r>
          </w:p>
        </w:tc>
      </w:tr>
    </w:tbl>
    <w:p w:rsidR="00084E74" w:rsidRDefault="00810828">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Financial Conditions &amp; Compliance</w:t>
      </w:r>
    </w:p>
    <w:p w:rsidR="00084E74" w:rsidRDefault="00810828">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line="276" w:lineRule="auto"/>
        <w:rPr>
          <w:rFonts w:ascii="Roboto Slab" w:eastAsia="Roboto Slab" w:hAnsi="Roboto Slab" w:cs="Roboto Slab"/>
          <w:sz w:val="20"/>
          <w:szCs w:val="20"/>
        </w:rPr>
      </w:pPr>
      <w:r>
        <w:rPr>
          <w:rFonts w:ascii="Roboto Slab" w:eastAsia="Roboto Slab" w:hAnsi="Roboto Slab" w:cs="Roboto Slab"/>
          <w:sz w:val="20"/>
          <w:szCs w:val="20"/>
        </w:rPr>
        <w:t>The payment will be made via account payee cheque or wire transfer (details such as account name, number, bank name, and branch will be required).</w:t>
      </w:r>
    </w:p>
    <w:p w:rsidR="00084E74" w:rsidRDefault="00810828">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All payments are subject to applicable VAT and Tax deductions per Government of Bangladesh regulations.</w:t>
      </w:r>
    </w:p>
    <w:p w:rsidR="00084E74" w:rsidRDefault="00810828">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The firm must submit VAT Registration Certificate, TIN Certificate, and Trade License (if applicable) prior to signing the agreement.</w:t>
      </w:r>
    </w:p>
    <w:p w:rsidR="00084E74" w:rsidRDefault="00810828">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rPr>
          <w:rFonts w:ascii="Roboto Slab" w:eastAsia="Roboto Slab" w:hAnsi="Roboto Slab" w:cs="Roboto Slab"/>
          <w:sz w:val="20"/>
          <w:szCs w:val="20"/>
        </w:rPr>
      </w:pPr>
      <w:r>
        <w:rPr>
          <w:rFonts w:ascii="Roboto Slab" w:eastAsia="Roboto Slab" w:hAnsi="Roboto Slab" w:cs="Roboto Slab"/>
          <w:sz w:val="20"/>
          <w:szCs w:val="20"/>
        </w:rPr>
        <w:t xml:space="preserve">In case of failure to deliver the final product in due time,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will deduct .05% of the total agreement amount for each day of delay in submitting the report beyond the closing date of the agreement;</w:t>
      </w:r>
    </w:p>
    <w:p w:rsidR="00084E74" w:rsidRDefault="00810828">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after="240" w:line="276" w:lineRule="auto"/>
        <w:rPr>
          <w:rFonts w:ascii="Roboto Slab" w:eastAsia="Roboto Slab" w:hAnsi="Roboto Slab" w:cs="Roboto Slab"/>
          <w:sz w:val="20"/>
          <w:szCs w:val="20"/>
        </w:rPr>
      </w:pPr>
      <w:r>
        <w:rPr>
          <w:rFonts w:ascii="Roboto Slab" w:eastAsia="Roboto Slab" w:hAnsi="Roboto Slab" w:cs="Roboto Slab"/>
          <w:sz w:val="20"/>
          <w:szCs w:val="20"/>
        </w:rPr>
        <w:t xml:space="preserve">The selected firm shall comply with all other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terms and conditions.</w:t>
      </w:r>
    </w:p>
    <w:p w:rsidR="00084E74" w:rsidRDefault="00810828">
      <w:pPr>
        <w:spacing w:before="120" w:after="120" w:line="312" w:lineRule="auto"/>
        <w:jc w:val="both"/>
        <w:rPr>
          <w:rFonts w:ascii="Roboto Slab" w:eastAsia="Roboto Slab" w:hAnsi="Roboto Slab" w:cs="Roboto Slab"/>
          <w:b/>
          <w:sz w:val="20"/>
          <w:szCs w:val="20"/>
        </w:rPr>
      </w:pPr>
      <w:r>
        <w:rPr>
          <w:rFonts w:ascii="Roboto Slab" w:eastAsia="Roboto Slab" w:hAnsi="Roboto Slab" w:cs="Roboto Slab"/>
          <w:b/>
          <w:sz w:val="20"/>
          <w:szCs w:val="20"/>
        </w:rPr>
        <w:t>6. Proprietary Rights</w:t>
      </w:r>
    </w:p>
    <w:p w:rsidR="00084E74" w:rsidRDefault="00810828">
      <w:pPr>
        <w:widowControl/>
        <w:spacing w:before="120" w:after="120" w:line="276" w:lineRule="auto"/>
        <w:jc w:val="both"/>
        <w:rPr>
          <w:rFonts w:ascii="Roboto Slab" w:eastAsia="Roboto Slab" w:hAnsi="Roboto Slab" w:cs="Roboto Slab"/>
          <w:sz w:val="20"/>
          <w:szCs w:val="20"/>
        </w:rPr>
      </w:pPr>
      <w:r>
        <w:rPr>
          <w:rFonts w:ascii="Roboto Slab" w:eastAsia="Roboto Slab" w:hAnsi="Roboto Slab" w:cs="Roboto Slab"/>
          <w:sz w:val="20"/>
          <w:szCs w:val="20"/>
        </w:rPr>
        <w:t xml:space="preserve">Any document, information or data entrusted to or produced by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in connection with this assignment shall be strictly confidential and cannot be used by the contract employee for any other purpose without the written consent of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This provision shall remain valid even after the completion of this assignment.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-Bangladesh reserves the right to terminate this agreement at any time with the consultation of the contracted individual/firm.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reserve the copyright of all produced materials and should be permitted to use them without a time limit.</w:t>
      </w:r>
    </w:p>
    <w:p w:rsidR="00084E74" w:rsidRDefault="00084E74">
      <w:pPr>
        <w:spacing w:line="276" w:lineRule="auto"/>
        <w:jc w:val="both"/>
        <w:rPr>
          <w:rFonts w:ascii="Roboto Slab" w:eastAsia="Roboto Slab" w:hAnsi="Roboto Slab" w:cs="Roboto Slab"/>
          <w:sz w:val="20"/>
          <w:szCs w:val="20"/>
          <w:highlight w:val="yellow"/>
        </w:rPr>
      </w:pPr>
    </w:p>
    <w:p w:rsidR="00084E74" w:rsidRDefault="00810828">
      <w:pPr>
        <w:jc w:val="both"/>
        <w:rPr>
          <w:rFonts w:ascii="Roboto Slab" w:eastAsia="Roboto Slab" w:hAnsi="Roboto Slab" w:cs="Roboto Slab"/>
          <w:b/>
          <w:sz w:val="20"/>
          <w:szCs w:val="20"/>
        </w:rPr>
      </w:pPr>
      <w:bookmarkStart w:id="3" w:name="_heading=h.59pxi6p224uy" w:colFirst="0" w:colLast="0"/>
      <w:bookmarkEnd w:id="3"/>
      <w:r>
        <w:rPr>
          <w:rFonts w:ascii="Roboto Slab" w:eastAsia="Roboto Slab" w:hAnsi="Roboto Slab" w:cs="Roboto Slab"/>
          <w:b/>
          <w:sz w:val="20"/>
          <w:szCs w:val="20"/>
        </w:rPr>
        <w:t xml:space="preserve">7. Eligibility Criteria </w:t>
      </w:r>
    </w:p>
    <w:p w:rsidR="00084E74" w:rsidRDefault="00084E74">
      <w:pPr>
        <w:jc w:val="both"/>
        <w:rPr>
          <w:rFonts w:ascii="Roboto Slab" w:eastAsia="Roboto Slab" w:hAnsi="Roboto Slab" w:cs="Roboto Slab"/>
          <w:sz w:val="20"/>
          <w:szCs w:val="20"/>
        </w:rPr>
      </w:pPr>
      <w:bookmarkStart w:id="4" w:name="_heading=h.rruuhjeiowsq" w:colFirst="0" w:colLast="0"/>
      <w:bookmarkEnd w:id="4"/>
    </w:p>
    <w:p w:rsidR="00084E74" w:rsidRDefault="00810828">
      <w:pPr>
        <w:jc w:val="both"/>
        <w:rPr>
          <w:rFonts w:ascii="Roboto Slab" w:eastAsia="Roboto Slab" w:hAnsi="Roboto Slab" w:cs="Roboto Slab"/>
          <w:sz w:val="20"/>
          <w:szCs w:val="20"/>
        </w:rPr>
      </w:pPr>
      <w:bookmarkStart w:id="5" w:name="_heading=h.z6o8ae57ckm" w:colFirst="0" w:colLast="0"/>
      <w:bookmarkEnd w:id="5"/>
      <w:r>
        <w:rPr>
          <w:rFonts w:ascii="Roboto Slab" w:eastAsia="Roboto Slab" w:hAnsi="Roboto Slab" w:cs="Roboto Slab"/>
          <w:sz w:val="20"/>
          <w:szCs w:val="20"/>
        </w:rPr>
        <w:t xml:space="preserve">General experience and expertise required for this assignment are mentioned below: </w:t>
      </w:r>
    </w:p>
    <w:p w:rsidR="00084E74" w:rsidRDefault="00084E74">
      <w:pPr>
        <w:jc w:val="both"/>
        <w:rPr>
          <w:rFonts w:ascii="Roboto Slab" w:eastAsia="Roboto Slab" w:hAnsi="Roboto Slab" w:cs="Roboto Slab"/>
          <w:sz w:val="20"/>
          <w:szCs w:val="20"/>
        </w:rPr>
      </w:pP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t xml:space="preserve">The Private sector manufacturers/distributors/private companies must manufacture or distribute high-quality reusable sanitary pads. </w:t>
      </w:r>
      <w:r>
        <w:rPr>
          <w:rFonts w:ascii="Roboto Slab" w:eastAsia="Roboto Slab" w:hAnsi="Roboto Slab" w:cs="Roboto Slab"/>
          <w:sz w:val="20"/>
          <w:szCs w:val="20"/>
        </w:rPr>
        <w:br/>
      </w: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lastRenderedPageBreak/>
        <w:t>The Private sector manufacturers/distributors/private companies should have at least 2–3 years of experience in menstrual hygiene or health product distribution.</w:t>
      </w:r>
      <w:r>
        <w:rPr>
          <w:rFonts w:ascii="Roboto Slab" w:eastAsia="Roboto Slab" w:hAnsi="Roboto Slab" w:cs="Roboto Slab"/>
          <w:sz w:val="20"/>
          <w:szCs w:val="20"/>
        </w:rPr>
        <w:br/>
      </w: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t xml:space="preserve">The Private sector manufacturers/distributors/private companies must demonstrate a proven track record in organizing awareness or promotional campaigns, preferably in schools or communities. </w:t>
      </w:r>
      <w:r>
        <w:rPr>
          <w:rFonts w:ascii="Roboto Slab" w:eastAsia="Roboto Slab" w:hAnsi="Roboto Slab" w:cs="Roboto Slab"/>
          <w:sz w:val="20"/>
          <w:szCs w:val="20"/>
        </w:rPr>
        <w:br/>
      </w: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t>The Private sector manufacturers/distributors/private companies must commit to establishing a sustainable supply chain through MH and Nutrition Entrepreneurs and local distributors.</w:t>
      </w:r>
      <w:r>
        <w:rPr>
          <w:rFonts w:ascii="Roboto Slab" w:eastAsia="Roboto Slab" w:hAnsi="Roboto Slab" w:cs="Roboto Slab"/>
          <w:sz w:val="20"/>
          <w:szCs w:val="20"/>
        </w:rPr>
        <w:br/>
      </w: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t>The Private sector manufacturers/distributors/private companies must provide a fair wholesale pricing structure and ensure a reordering mechanism for entrepreneurs.</w:t>
      </w:r>
      <w:r>
        <w:rPr>
          <w:rFonts w:ascii="Roboto Slab" w:eastAsia="Roboto Slab" w:hAnsi="Roboto Slab" w:cs="Roboto Slab"/>
          <w:sz w:val="20"/>
          <w:szCs w:val="20"/>
        </w:rPr>
        <w:br/>
      </w: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t>The Private sector manufacturers/distributors/private companies must demonstrate innovative and effective approaches to promote menstrual hygiene among adolescent girls.</w:t>
      </w:r>
      <w:r>
        <w:rPr>
          <w:rFonts w:ascii="Roboto Slab" w:eastAsia="Roboto Slab" w:hAnsi="Roboto Slab" w:cs="Roboto Slab"/>
          <w:sz w:val="20"/>
          <w:szCs w:val="20"/>
        </w:rPr>
        <w:br/>
      </w:r>
    </w:p>
    <w:p w:rsidR="00084E74" w:rsidRDefault="00810828">
      <w:pPr>
        <w:numPr>
          <w:ilvl w:val="0"/>
          <w:numId w:val="6"/>
        </w:numPr>
        <w:jc w:val="both"/>
        <w:rPr>
          <w:rFonts w:ascii="Roboto Slab" w:eastAsia="Roboto Slab" w:hAnsi="Roboto Slab" w:cs="Roboto Slab"/>
          <w:sz w:val="20"/>
          <w:szCs w:val="20"/>
        </w:rPr>
      </w:pPr>
      <w:r>
        <w:rPr>
          <w:rFonts w:ascii="Roboto Slab" w:eastAsia="Roboto Slab" w:hAnsi="Roboto Slab" w:cs="Roboto Slab"/>
          <w:sz w:val="20"/>
          <w:szCs w:val="20"/>
        </w:rPr>
        <w:t xml:space="preserve">The Private sector manufacturers/distributors/private companies must be willing to collaborate closely with </w:t>
      </w: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Bangladesh throughout the campaign and supply chain development process.</w:t>
      </w:r>
    </w:p>
    <w:p w:rsidR="00084E74" w:rsidRDefault="00084E74">
      <w:pPr>
        <w:jc w:val="both"/>
        <w:rPr>
          <w:rFonts w:ascii="Roboto Slab" w:eastAsia="Roboto Slab" w:hAnsi="Roboto Slab" w:cs="Roboto Slab"/>
          <w:sz w:val="20"/>
          <w:szCs w:val="20"/>
        </w:rPr>
      </w:pPr>
    </w:p>
    <w:p w:rsidR="00084E74" w:rsidRDefault="00084E74">
      <w:pPr>
        <w:jc w:val="both"/>
        <w:rPr>
          <w:rFonts w:ascii="Roboto Slab" w:eastAsia="Roboto Slab" w:hAnsi="Roboto Slab" w:cs="Roboto Slab"/>
          <w:sz w:val="20"/>
          <w:szCs w:val="20"/>
        </w:rPr>
      </w:pPr>
    </w:p>
    <w:p w:rsidR="00084E74" w:rsidRDefault="00810828">
      <w:pPr>
        <w:jc w:val="both"/>
        <w:rPr>
          <w:rFonts w:ascii="Roboto Slab" w:eastAsia="Roboto Slab" w:hAnsi="Roboto Slab" w:cs="Roboto Slab"/>
          <w:sz w:val="20"/>
          <w:szCs w:val="20"/>
        </w:rPr>
      </w:pPr>
      <w:bookmarkStart w:id="6" w:name="_heading=h.kgyku9ie0q9s" w:colFirst="0" w:colLast="0"/>
      <w:bookmarkEnd w:id="6"/>
      <w:r>
        <w:rPr>
          <w:rFonts w:ascii="Roboto Slab" w:eastAsia="Roboto Slab" w:hAnsi="Roboto Slab" w:cs="Roboto Slab"/>
          <w:b/>
          <w:sz w:val="20"/>
          <w:szCs w:val="20"/>
        </w:rPr>
        <w:t>8. Bid Submission</w:t>
      </w:r>
    </w:p>
    <w:p w:rsidR="00084E74" w:rsidRDefault="00084E74">
      <w:pPr>
        <w:jc w:val="both"/>
        <w:rPr>
          <w:rFonts w:ascii="Roboto Slab" w:eastAsia="Roboto Slab" w:hAnsi="Roboto Slab" w:cs="Roboto Slab"/>
          <w:sz w:val="20"/>
          <w:szCs w:val="20"/>
        </w:rPr>
      </w:pPr>
    </w:p>
    <w:p w:rsidR="00084E74" w:rsidRDefault="00810828">
      <w:pPr>
        <w:jc w:val="both"/>
        <w:rPr>
          <w:rFonts w:ascii="Roboto Slab" w:eastAsia="Roboto Slab" w:hAnsi="Roboto Slab" w:cs="Roboto Slab"/>
          <w:sz w:val="20"/>
          <w:szCs w:val="20"/>
        </w:rPr>
      </w:pPr>
      <w:r>
        <w:rPr>
          <w:rFonts w:ascii="Roboto Slab" w:eastAsia="Roboto Slab" w:hAnsi="Roboto Slab" w:cs="Roboto Slab"/>
          <w:sz w:val="20"/>
          <w:szCs w:val="20"/>
        </w:rPr>
        <w:t>All proposals should include:</w:t>
      </w:r>
    </w:p>
    <w:p w:rsidR="00084E74" w:rsidRDefault="00084E74">
      <w:pPr>
        <w:jc w:val="both"/>
        <w:rPr>
          <w:rFonts w:ascii="Roboto Slab" w:eastAsia="Roboto Slab" w:hAnsi="Roboto Slab" w:cs="Roboto Slab"/>
          <w:sz w:val="20"/>
          <w:szCs w:val="20"/>
        </w:rPr>
      </w:pPr>
    </w:p>
    <w:p w:rsidR="00084E74" w:rsidRDefault="00810828">
      <w:pPr>
        <w:numPr>
          <w:ilvl w:val="0"/>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Cover letter (maximum one page);</w:t>
      </w:r>
    </w:p>
    <w:p w:rsidR="00084E74" w:rsidRDefault="00810828">
      <w:pPr>
        <w:numPr>
          <w:ilvl w:val="0"/>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Technical Proposal (maximum 3 pages) which should include:</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Understanding of the assignment and a detailed work-plan</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Relevant professional qualifications and experience to carry out assignments ensuring the highest quality of work.</w:t>
      </w:r>
    </w:p>
    <w:p w:rsidR="00084E74" w:rsidRDefault="00810828">
      <w:pPr>
        <w:numPr>
          <w:ilvl w:val="0"/>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 xml:space="preserve">Financial Proposal: </w:t>
      </w:r>
    </w:p>
    <w:p w:rsidR="00084E74" w:rsidRDefault="00810828">
      <w:pPr>
        <w:widowControl/>
        <w:numPr>
          <w:ilvl w:val="0"/>
          <w:numId w:val="5"/>
        </w:numPr>
        <w:rPr>
          <w:rFonts w:ascii="Roboto Slab" w:eastAsia="Roboto Slab" w:hAnsi="Roboto Slab" w:cs="Roboto Slab"/>
          <w:sz w:val="20"/>
          <w:szCs w:val="20"/>
        </w:rPr>
      </w:pPr>
      <w:r>
        <w:rPr>
          <w:rFonts w:ascii="Roboto Slab" w:eastAsia="Roboto Slab" w:hAnsi="Roboto Slab" w:cs="Roboto Slab"/>
          <w:sz w:val="20"/>
          <w:szCs w:val="20"/>
        </w:rPr>
        <w:t>The financial proposal must present a comprehensive and itemized budget for the entire assignment.</w:t>
      </w:r>
    </w:p>
    <w:p w:rsidR="00084E74" w:rsidRDefault="00810828">
      <w:pPr>
        <w:widowControl/>
        <w:numPr>
          <w:ilvl w:val="0"/>
          <w:numId w:val="5"/>
        </w:numPr>
        <w:rPr>
          <w:rFonts w:ascii="Roboto Slab" w:eastAsia="Roboto Slab" w:hAnsi="Roboto Slab" w:cs="Roboto Slab"/>
          <w:sz w:val="20"/>
          <w:szCs w:val="20"/>
        </w:rPr>
      </w:pPr>
      <w:r>
        <w:rPr>
          <w:rFonts w:ascii="Roboto Slab" w:eastAsia="Roboto Slab" w:hAnsi="Roboto Slab" w:cs="Roboto Slab"/>
          <w:sz w:val="20"/>
          <w:szCs w:val="20"/>
        </w:rPr>
        <w:t>A co-financing model will be applied to ensure shared ownership and sustainability:</w:t>
      </w:r>
    </w:p>
    <w:p w:rsidR="00084E74" w:rsidRDefault="00810828">
      <w:pPr>
        <w:widowControl/>
        <w:numPr>
          <w:ilvl w:val="1"/>
          <w:numId w:val="5"/>
        </w:numPr>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will contribute 49% of the total project cost</w:t>
      </w:r>
    </w:p>
    <w:p w:rsidR="00084E74" w:rsidRDefault="00810828">
      <w:pPr>
        <w:widowControl/>
        <w:numPr>
          <w:ilvl w:val="1"/>
          <w:numId w:val="5"/>
        </w:numPr>
        <w:rPr>
          <w:rFonts w:ascii="Roboto Slab" w:eastAsia="Roboto Slab" w:hAnsi="Roboto Slab" w:cs="Roboto Slab"/>
          <w:sz w:val="20"/>
          <w:szCs w:val="20"/>
        </w:rPr>
      </w:pPr>
      <w:r>
        <w:rPr>
          <w:rFonts w:ascii="Roboto Slab" w:eastAsia="Roboto Slab" w:hAnsi="Roboto Slab" w:cs="Roboto Slab"/>
          <w:sz w:val="20"/>
          <w:szCs w:val="20"/>
        </w:rPr>
        <w:t>The Firm/private Company will contribute 51% of the total project cost</w:t>
      </w:r>
    </w:p>
    <w:p w:rsidR="00084E74" w:rsidRDefault="00810828">
      <w:pPr>
        <w:widowControl/>
        <w:numPr>
          <w:ilvl w:val="0"/>
          <w:numId w:val="5"/>
        </w:numPr>
        <w:rPr>
          <w:rFonts w:ascii="Roboto Slab" w:eastAsia="Roboto Slab" w:hAnsi="Roboto Slab" w:cs="Roboto Slab"/>
          <w:sz w:val="20"/>
          <w:szCs w:val="20"/>
        </w:rPr>
      </w:pPr>
      <w:r>
        <w:rPr>
          <w:rFonts w:ascii="Roboto Slab" w:eastAsia="Roboto Slab" w:hAnsi="Roboto Slab" w:cs="Roboto Slab"/>
          <w:sz w:val="20"/>
          <w:szCs w:val="20"/>
        </w:rPr>
        <w:t>The financial proposal must clearly reflect and justify the co-financing ratio.</w:t>
      </w:r>
    </w:p>
    <w:p w:rsidR="00084E74" w:rsidRDefault="00810828">
      <w:pPr>
        <w:widowControl/>
        <w:numPr>
          <w:ilvl w:val="0"/>
          <w:numId w:val="5"/>
        </w:numPr>
        <w:rPr>
          <w:rFonts w:ascii="Roboto Slab" w:eastAsia="Roboto Slab" w:hAnsi="Roboto Slab" w:cs="Roboto Slab"/>
          <w:sz w:val="20"/>
          <w:szCs w:val="20"/>
        </w:rPr>
      </w:pPr>
      <w:r>
        <w:rPr>
          <w:rFonts w:ascii="Roboto Slab" w:eastAsia="Roboto Slab" w:hAnsi="Roboto Slab" w:cs="Roboto Slab"/>
          <w:sz w:val="20"/>
          <w:szCs w:val="20"/>
        </w:rPr>
        <w:t>The budget should align with the proposed technical approach and work plan.</w:t>
      </w:r>
    </w:p>
    <w:p w:rsidR="00084E74" w:rsidRDefault="00810828">
      <w:pPr>
        <w:widowControl/>
        <w:numPr>
          <w:ilvl w:val="0"/>
          <w:numId w:val="5"/>
        </w:numPr>
        <w:rPr>
          <w:rFonts w:ascii="Roboto Slab" w:eastAsia="Roboto Slab" w:hAnsi="Roboto Slab" w:cs="Roboto Slab"/>
          <w:sz w:val="20"/>
          <w:szCs w:val="20"/>
        </w:rPr>
      </w:pPr>
      <w:r>
        <w:rPr>
          <w:rFonts w:ascii="Roboto Slab" w:eastAsia="Roboto Slab" w:hAnsi="Roboto Slab" w:cs="Roboto Slab"/>
          <w:sz w:val="20"/>
          <w:szCs w:val="20"/>
        </w:rPr>
        <w:t>Emphasis should be placed on transparency, cost-effectiveness, and financial accountability.</w:t>
      </w:r>
    </w:p>
    <w:p w:rsidR="00084E74" w:rsidRDefault="00810828">
      <w:pPr>
        <w:widowControl/>
        <w:numPr>
          <w:ilvl w:val="0"/>
          <w:numId w:val="5"/>
        </w:numPr>
        <w:rPr>
          <w:rFonts w:ascii="Roboto Slab" w:eastAsia="Roboto Slab" w:hAnsi="Roboto Slab" w:cs="Roboto Slab"/>
          <w:sz w:val="20"/>
          <w:szCs w:val="20"/>
        </w:rPr>
      </w:pPr>
      <w:r>
        <w:rPr>
          <w:rFonts w:ascii="Roboto Slab" w:eastAsia="Roboto Slab" w:hAnsi="Roboto Slab" w:cs="Roboto Slab"/>
          <w:sz w:val="20"/>
          <w:szCs w:val="20"/>
        </w:rPr>
        <w:t>Proposals demonstrating efficient resource use and a strong sustainability focus will be prioritized.</w:t>
      </w:r>
    </w:p>
    <w:p w:rsidR="00084E74" w:rsidRDefault="00810828">
      <w:pPr>
        <w:numPr>
          <w:ilvl w:val="0"/>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If applicable, please also include:</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Company profile</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VAT Registration Certificate</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TIN Certificate</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Joint Stock Company Registration Certificate (if any)</w:t>
      </w:r>
    </w:p>
    <w:p w:rsidR="00084E74" w:rsidRDefault="00810828">
      <w:pPr>
        <w:numPr>
          <w:ilvl w:val="1"/>
          <w:numId w:val="5"/>
        </w:numPr>
        <w:spacing w:line="276" w:lineRule="auto"/>
        <w:ind w:hanging="357"/>
        <w:jc w:val="both"/>
        <w:rPr>
          <w:rFonts w:ascii="Roboto Slab" w:eastAsia="Roboto Slab" w:hAnsi="Roboto Slab" w:cs="Roboto Slab"/>
          <w:sz w:val="20"/>
          <w:szCs w:val="20"/>
        </w:rPr>
      </w:pPr>
      <w:r>
        <w:rPr>
          <w:rFonts w:ascii="Roboto Slab" w:eastAsia="Roboto Slab" w:hAnsi="Roboto Slab" w:cs="Roboto Slab"/>
          <w:sz w:val="20"/>
          <w:szCs w:val="20"/>
        </w:rPr>
        <w:t>Trade License Certificate</w:t>
      </w:r>
    </w:p>
    <w:p w:rsidR="00084E74" w:rsidRDefault="00084E74">
      <w:pPr>
        <w:spacing w:line="276" w:lineRule="auto"/>
        <w:jc w:val="both"/>
        <w:rPr>
          <w:rFonts w:ascii="Roboto Slab" w:eastAsia="Roboto Slab" w:hAnsi="Roboto Slab" w:cs="Roboto Slab"/>
          <w:sz w:val="20"/>
          <w:szCs w:val="20"/>
        </w:rPr>
      </w:pPr>
    </w:p>
    <w:p w:rsidR="00084E74" w:rsidRDefault="00084E74">
      <w:pPr>
        <w:spacing w:after="200" w:line="276" w:lineRule="auto"/>
        <w:jc w:val="both"/>
        <w:rPr>
          <w:rFonts w:ascii="Roboto Slab" w:eastAsia="Roboto Slab" w:hAnsi="Roboto Slab" w:cs="Roboto Slab"/>
          <w:sz w:val="20"/>
          <w:szCs w:val="20"/>
        </w:rPr>
      </w:pPr>
      <w:bookmarkStart w:id="7" w:name="_heading=h.9y3uqf39tzej" w:colFirst="0" w:colLast="0"/>
      <w:bookmarkEnd w:id="7"/>
    </w:p>
    <w:p w:rsidR="00084E74" w:rsidRDefault="00810828">
      <w:pPr>
        <w:spacing w:after="200" w:line="276" w:lineRule="auto"/>
        <w:jc w:val="both"/>
        <w:rPr>
          <w:rFonts w:ascii="Roboto Slab" w:eastAsia="Roboto Slab" w:hAnsi="Roboto Slab" w:cs="Roboto Slab"/>
          <w:sz w:val="20"/>
          <w:szCs w:val="20"/>
        </w:rPr>
      </w:pPr>
      <w:bookmarkStart w:id="8" w:name="_heading=h.8t19kep7zlgk" w:colFirst="0" w:colLast="0"/>
      <w:bookmarkEnd w:id="8"/>
      <w:r>
        <w:rPr>
          <w:rFonts w:ascii="Roboto Slab" w:eastAsia="Roboto Slab" w:hAnsi="Roboto Slab" w:cs="Roboto Slab"/>
          <w:sz w:val="20"/>
          <w:szCs w:val="20"/>
        </w:rPr>
        <w:lastRenderedPageBreak/>
        <w:t xml:space="preserve">Interested and qualified firms/water enterprise/social business/ private companies are asked to submit their Technical and Financial Proposals to </w:t>
      </w:r>
      <w:hyperlink r:id="rId8">
        <w:r>
          <w:rPr>
            <w:rFonts w:ascii="Roboto Slab" w:eastAsia="Roboto Slab" w:hAnsi="Roboto Slab" w:cs="Roboto Slab"/>
            <w:sz w:val="20"/>
            <w:szCs w:val="20"/>
            <w:u w:val="single"/>
          </w:rPr>
          <w:t>bangladesh.procurement@ideglobal.or</w:t>
        </w:r>
      </w:hyperlink>
      <w:r>
        <w:rPr>
          <w:rFonts w:ascii="Roboto Slab" w:eastAsia="Roboto Slab" w:hAnsi="Roboto Slab" w:cs="Roboto Slab"/>
          <w:sz w:val="20"/>
          <w:szCs w:val="20"/>
        </w:rPr>
        <w:t xml:space="preserve">g. Please write </w:t>
      </w:r>
      <w:r>
        <w:rPr>
          <w:rFonts w:ascii="Roboto Slab" w:eastAsia="Roboto Slab" w:hAnsi="Roboto Slab" w:cs="Roboto Slab"/>
          <w:b/>
          <w:sz w:val="20"/>
          <w:szCs w:val="20"/>
        </w:rPr>
        <w:t xml:space="preserve">“Proposal for </w:t>
      </w:r>
      <w:r>
        <w:rPr>
          <w:rFonts w:ascii="Roboto Slab" w:eastAsia="Roboto Slab" w:hAnsi="Roboto Slab" w:cs="Roboto Slab"/>
          <w:b/>
          <w:color w:val="3C3C47"/>
          <w:sz w:val="20"/>
          <w:szCs w:val="20"/>
        </w:rPr>
        <w:t xml:space="preserve">Private Sector Engagement for Reusable Sanitary Pad Promotion and Supply Chain Strengthening </w:t>
      </w:r>
      <w:proofErr w:type="gramStart"/>
      <w:r>
        <w:rPr>
          <w:rFonts w:ascii="Roboto Slab" w:eastAsia="Roboto Slab" w:hAnsi="Roboto Slab" w:cs="Roboto Slab"/>
          <w:b/>
          <w:color w:val="3C3C47"/>
          <w:sz w:val="20"/>
          <w:szCs w:val="20"/>
        </w:rPr>
        <w:t>Of</w:t>
      </w:r>
      <w:proofErr w:type="gramEnd"/>
      <w:r>
        <w:rPr>
          <w:rFonts w:ascii="Roboto Slab" w:eastAsia="Roboto Slab" w:hAnsi="Roboto Slab" w:cs="Roboto Slab"/>
          <w:b/>
          <w:sz w:val="20"/>
          <w:szCs w:val="20"/>
        </w:rPr>
        <w:t xml:space="preserve"> TLTN Project” </w:t>
      </w:r>
      <w:r>
        <w:rPr>
          <w:rFonts w:ascii="Roboto Slab" w:eastAsia="Roboto Slab" w:hAnsi="Roboto Slab" w:cs="Roboto Slab"/>
          <w:sz w:val="20"/>
          <w:szCs w:val="20"/>
        </w:rPr>
        <w:t xml:space="preserve">in the subject line. The proposals should be submitted by </w:t>
      </w:r>
      <w:r w:rsidRPr="005F66A0">
        <w:rPr>
          <w:rFonts w:ascii="Roboto Slab" w:eastAsia="Roboto Slab" w:hAnsi="Roboto Slab" w:cs="Roboto Slab"/>
          <w:b/>
          <w:color w:val="0070C0"/>
          <w:sz w:val="20"/>
          <w:szCs w:val="20"/>
        </w:rPr>
        <w:t xml:space="preserve">5 PM Bangladesh Standard Time (BST) on </w:t>
      </w:r>
      <w:r w:rsidR="005F66A0" w:rsidRPr="005F66A0">
        <w:rPr>
          <w:rFonts w:ascii="Roboto Slab" w:eastAsia="Roboto Slab" w:hAnsi="Roboto Slab" w:cs="Roboto Slab"/>
          <w:b/>
          <w:color w:val="0070C0"/>
          <w:sz w:val="20"/>
          <w:szCs w:val="20"/>
        </w:rPr>
        <w:t>17</w:t>
      </w:r>
      <w:r w:rsidRPr="005F66A0">
        <w:rPr>
          <w:rFonts w:ascii="Roboto Slab" w:eastAsia="Roboto Slab" w:hAnsi="Roboto Slab" w:cs="Roboto Slab"/>
          <w:b/>
          <w:color w:val="0070C0"/>
          <w:sz w:val="20"/>
          <w:szCs w:val="20"/>
        </w:rPr>
        <w:t>th May 2025</w:t>
      </w:r>
      <w:r>
        <w:rPr>
          <w:rFonts w:ascii="Roboto Slab" w:eastAsia="Roboto Slab" w:hAnsi="Roboto Slab" w:cs="Roboto Slab"/>
          <w:sz w:val="20"/>
          <w:szCs w:val="20"/>
        </w:rPr>
        <w:t xml:space="preserve">. We are only able to consider electronic submissions. Only shortlisted consultants/firms will be contacted and invited for a technical discussion. </w:t>
      </w:r>
    </w:p>
    <w:p w:rsidR="00084E74" w:rsidRPr="005F66A0" w:rsidRDefault="00810828">
      <w:pPr>
        <w:spacing w:line="276" w:lineRule="auto"/>
        <w:jc w:val="both"/>
        <w:rPr>
          <w:rFonts w:ascii="Roboto Slab" w:eastAsia="Roboto Slab" w:hAnsi="Roboto Slab" w:cs="Roboto Slab"/>
          <w:b/>
          <w:color w:val="0070C0"/>
          <w:sz w:val="20"/>
          <w:szCs w:val="20"/>
        </w:rPr>
      </w:pPr>
      <w:r w:rsidRPr="005F66A0">
        <w:rPr>
          <w:rFonts w:ascii="Roboto Slab" w:eastAsia="Roboto Slab" w:hAnsi="Roboto Slab" w:cs="Roboto Slab"/>
          <w:b/>
          <w:color w:val="0070C0"/>
          <w:sz w:val="20"/>
          <w:szCs w:val="20"/>
        </w:rPr>
        <w:t xml:space="preserve">Deadline: </w:t>
      </w:r>
      <w:r w:rsidR="005F66A0" w:rsidRPr="005F66A0">
        <w:rPr>
          <w:rFonts w:ascii="Roboto Slab" w:eastAsia="Roboto Slab" w:hAnsi="Roboto Slab" w:cs="Roboto Slab"/>
          <w:b/>
          <w:color w:val="0070C0"/>
          <w:sz w:val="20"/>
          <w:szCs w:val="20"/>
        </w:rPr>
        <w:t>17th May</w:t>
      </w:r>
      <w:r w:rsidRPr="005F66A0">
        <w:rPr>
          <w:rFonts w:ascii="Roboto Slab" w:eastAsia="Roboto Slab" w:hAnsi="Roboto Slab" w:cs="Roboto Slab"/>
          <w:b/>
          <w:color w:val="0070C0"/>
          <w:sz w:val="20"/>
          <w:szCs w:val="20"/>
        </w:rPr>
        <w:t xml:space="preserve"> 2025 COB (5PM BST)</w:t>
      </w:r>
    </w:p>
    <w:p w:rsidR="00084E74" w:rsidRDefault="00084E74">
      <w:pPr>
        <w:widowControl/>
        <w:spacing w:line="276" w:lineRule="auto"/>
        <w:ind w:left="720"/>
        <w:jc w:val="both"/>
        <w:rPr>
          <w:rFonts w:ascii="Roboto Slab" w:eastAsia="Roboto Slab" w:hAnsi="Roboto Slab" w:cs="Roboto Slab"/>
          <w:sz w:val="20"/>
          <w:szCs w:val="20"/>
        </w:rPr>
      </w:pPr>
      <w:bookmarkStart w:id="9" w:name="_GoBack"/>
      <w:bookmarkEnd w:id="9"/>
    </w:p>
    <w:p w:rsidR="00084E74" w:rsidRDefault="00084E74">
      <w:pPr>
        <w:widowControl/>
        <w:rPr>
          <w:rFonts w:ascii="Roboto Slab" w:eastAsia="Roboto Slab" w:hAnsi="Roboto Slab" w:cs="Roboto Slab"/>
          <w:b/>
        </w:rPr>
      </w:pPr>
    </w:p>
    <w:p w:rsidR="00084E74" w:rsidRDefault="00810828">
      <w:pPr>
        <w:widowControl/>
        <w:rPr>
          <w:rFonts w:ascii="Roboto Slab" w:eastAsia="Roboto Slab" w:hAnsi="Roboto Slab" w:cs="Roboto Slab"/>
          <w:b/>
        </w:rPr>
      </w:pPr>
      <w:r>
        <w:rPr>
          <w:rFonts w:ascii="Roboto Slab" w:eastAsia="Roboto Slab" w:hAnsi="Roboto Slab" w:cs="Roboto Slab"/>
          <w:b/>
        </w:rPr>
        <w:t>Budget Template</w:t>
      </w:r>
    </w:p>
    <w:p w:rsidR="00084E74" w:rsidRDefault="00084E74">
      <w:pPr>
        <w:widowControl/>
        <w:rPr>
          <w:rFonts w:ascii="Roboto Slab" w:eastAsia="Roboto Slab" w:hAnsi="Roboto Slab" w:cs="Roboto Slab"/>
          <w:b/>
        </w:rPr>
      </w:pPr>
      <w:bookmarkStart w:id="10" w:name="_heading=h.g993vfxcdppt" w:colFirst="0" w:colLast="0"/>
      <w:bookmarkEnd w:id="10"/>
    </w:p>
    <w:p w:rsidR="00084E74" w:rsidRDefault="00810828">
      <w:pPr>
        <w:widowControl/>
        <w:jc w:val="both"/>
        <w:rPr>
          <w:rFonts w:ascii="Roboto Slab" w:eastAsia="Roboto Slab" w:hAnsi="Roboto Slab" w:cs="Roboto Slab"/>
        </w:rPr>
      </w:pPr>
      <w:bookmarkStart w:id="11" w:name="_heading=h.q0kb6juxx4xn" w:colFirst="0" w:colLast="0"/>
      <w:bookmarkEnd w:id="11"/>
      <w:r>
        <w:rPr>
          <w:rFonts w:ascii="Roboto Slab" w:eastAsia="Roboto Slab" w:hAnsi="Roboto Slab" w:cs="Roboto Slab"/>
        </w:rPr>
        <w:t>A complete, detailed budget inclusive of taxes is included below:</w:t>
      </w:r>
    </w:p>
    <w:p w:rsidR="00084E74" w:rsidRDefault="00084E74">
      <w:pPr>
        <w:widowControl/>
        <w:jc w:val="both"/>
        <w:rPr>
          <w:rFonts w:ascii="Roboto Slab" w:eastAsia="Roboto Slab" w:hAnsi="Roboto Slab" w:cs="Roboto Slab"/>
        </w:rPr>
      </w:pPr>
      <w:bookmarkStart w:id="12" w:name="_heading=h.jjwq9o3tpeok" w:colFirst="0" w:colLast="0"/>
      <w:bookmarkEnd w:id="12"/>
    </w:p>
    <w:tbl>
      <w:tblPr>
        <w:tblStyle w:val="a8"/>
        <w:tblW w:w="9360" w:type="dxa"/>
        <w:tblBorders>
          <w:top w:val="nil"/>
          <w:left w:val="nil"/>
          <w:bottom w:val="nil"/>
          <w:right w:val="nil"/>
          <w:insideH w:val="nil"/>
          <w:insideV w:val="nil"/>
        </w:tblBorders>
        <w:tblLayout w:type="fixed"/>
        <w:tblLook w:val="0600" w:firstRow="0" w:lastRow="0" w:firstColumn="0" w:lastColumn="0" w:noHBand="1" w:noVBand="1"/>
      </w:tblPr>
      <w:tblGrid>
        <w:gridCol w:w="691"/>
        <w:gridCol w:w="2325"/>
        <w:gridCol w:w="1119"/>
        <w:gridCol w:w="875"/>
        <w:gridCol w:w="660"/>
        <w:gridCol w:w="1350"/>
        <w:gridCol w:w="1170"/>
        <w:gridCol w:w="1170"/>
      </w:tblGrid>
      <w:tr w:rsidR="00084E74">
        <w:trPr>
          <w:trHeight w:val="510"/>
        </w:trPr>
        <w:tc>
          <w:tcPr>
            <w:tcW w:w="691" w:type="dxa"/>
            <w:vMerge w:val="restart"/>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084E74" w:rsidRDefault="00810828">
            <w:pPr>
              <w:rPr>
                <w:rFonts w:ascii="Roboto Slab" w:eastAsia="Roboto Slab" w:hAnsi="Roboto Slab" w:cs="Roboto Slab"/>
                <w:b/>
                <w:color w:val="FFFFFF"/>
              </w:rPr>
            </w:pPr>
            <w:r>
              <w:rPr>
                <w:rFonts w:ascii="Roboto Slab" w:eastAsia="Roboto Slab" w:hAnsi="Roboto Slab" w:cs="Roboto Slab"/>
                <w:b/>
                <w:color w:val="FFFFFF"/>
              </w:rPr>
              <w:t>No</w:t>
            </w:r>
          </w:p>
        </w:tc>
        <w:tc>
          <w:tcPr>
            <w:tcW w:w="2325" w:type="dxa"/>
            <w:vMerge w:val="restart"/>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084E74" w:rsidRDefault="00810828">
            <w:pPr>
              <w:rPr>
                <w:rFonts w:ascii="Roboto Slab" w:eastAsia="Roboto Slab" w:hAnsi="Roboto Slab" w:cs="Roboto Slab"/>
                <w:b/>
                <w:color w:val="FFFFFF"/>
              </w:rPr>
            </w:pPr>
            <w:r>
              <w:rPr>
                <w:rFonts w:ascii="Roboto Slab" w:eastAsia="Roboto Slab" w:hAnsi="Roboto Slab" w:cs="Roboto Slab"/>
                <w:b/>
                <w:color w:val="FFFFFF"/>
              </w:rPr>
              <w:t>Activity / Cost Head</w:t>
            </w:r>
          </w:p>
        </w:tc>
        <w:tc>
          <w:tcPr>
            <w:tcW w:w="6344" w:type="dxa"/>
            <w:gridSpan w:val="6"/>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084E74">
            <w:pPr>
              <w:rPr>
                <w:rFonts w:ascii="Roboto Slab" w:eastAsia="Roboto Slab" w:hAnsi="Roboto Slab" w:cs="Roboto Slab"/>
                <w:color w:val="FFFFFF"/>
                <w:shd w:val="clear" w:color="auto" w:fill="666666"/>
              </w:rPr>
            </w:pPr>
          </w:p>
        </w:tc>
      </w:tr>
      <w:tr w:rsidR="00084E74">
        <w:trPr>
          <w:trHeight w:val="390"/>
        </w:trPr>
        <w:tc>
          <w:tcPr>
            <w:tcW w:w="691" w:type="dxa"/>
            <w:vMerge/>
            <w:tcBorders>
              <w:top w:val="single" w:sz="6" w:space="0" w:color="000000"/>
              <w:left w:val="single" w:sz="6" w:space="0" w:color="000000"/>
              <w:bottom w:val="single" w:sz="6" w:space="0" w:color="000000"/>
              <w:right w:val="single" w:sz="6" w:space="0" w:color="000000"/>
            </w:tcBorders>
            <w:shd w:val="clear" w:color="auto" w:fill="42485E"/>
            <w:tcMar>
              <w:top w:w="40" w:type="dxa"/>
              <w:left w:w="40" w:type="dxa"/>
              <w:bottom w:w="40" w:type="dxa"/>
              <w:right w:w="40" w:type="dxa"/>
            </w:tcMar>
          </w:tcPr>
          <w:p w:rsidR="00084E74" w:rsidRDefault="00084E74">
            <w:pPr>
              <w:spacing w:line="276" w:lineRule="auto"/>
              <w:rPr>
                <w:rFonts w:ascii="Roboto Slab" w:eastAsia="Roboto Slab" w:hAnsi="Roboto Slab" w:cs="Roboto Slab"/>
                <w:color w:val="FFFFFF"/>
              </w:rPr>
            </w:pPr>
          </w:p>
        </w:tc>
        <w:tc>
          <w:tcPr>
            <w:tcW w:w="2325" w:type="dxa"/>
            <w:vMerge/>
            <w:tcBorders>
              <w:top w:val="single" w:sz="6" w:space="0" w:color="000000"/>
              <w:left w:val="single" w:sz="6" w:space="0" w:color="CCCCCC"/>
              <w:bottom w:val="single" w:sz="6" w:space="0" w:color="000000"/>
              <w:right w:val="single" w:sz="6" w:space="0" w:color="000000"/>
            </w:tcBorders>
            <w:shd w:val="clear" w:color="auto" w:fill="42485E"/>
            <w:tcMar>
              <w:top w:w="40" w:type="dxa"/>
              <w:left w:w="40" w:type="dxa"/>
              <w:bottom w:w="40" w:type="dxa"/>
              <w:right w:w="40" w:type="dxa"/>
            </w:tcMar>
          </w:tcPr>
          <w:p w:rsidR="00084E74" w:rsidRDefault="00084E74">
            <w:pPr>
              <w:spacing w:line="276" w:lineRule="auto"/>
              <w:rPr>
                <w:rFonts w:ascii="Roboto Slab" w:eastAsia="Roboto Slab" w:hAnsi="Roboto Slab" w:cs="Roboto Slab"/>
                <w:color w:val="FFFFFF"/>
              </w:rPr>
            </w:pPr>
          </w:p>
        </w:tc>
        <w:tc>
          <w:tcPr>
            <w:tcW w:w="1119"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810828">
            <w:pPr>
              <w:jc w:val="center"/>
              <w:rPr>
                <w:rFonts w:ascii="Roboto Slab" w:eastAsia="Roboto Slab" w:hAnsi="Roboto Slab" w:cs="Roboto Slab"/>
                <w:color w:val="FFFFFF"/>
              </w:rPr>
            </w:pPr>
            <w:r>
              <w:rPr>
                <w:rFonts w:ascii="Roboto Slab" w:eastAsia="Roboto Slab" w:hAnsi="Roboto Slab" w:cs="Roboto Slab"/>
                <w:b/>
                <w:color w:val="FFFFFF"/>
              </w:rPr>
              <w:t>Unit Name</w:t>
            </w:r>
          </w:p>
        </w:tc>
        <w:tc>
          <w:tcPr>
            <w:tcW w:w="875"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810828">
            <w:pPr>
              <w:jc w:val="center"/>
              <w:rPr>
                <w:rFonts w:ascii="Roboto Slab" w:eastAsia="Roboto Slab" w:hAnsi="Roboto Slab" w:cs="Roboto Slab"/>
                <w:b/>
                <w:color w:val="FFFFFF"/>
              </w:rPr>
            </w:pPr>
            <w:r>
              <w:rPr>
                <w:rFonts w:ascii="Roboto Slab" w:eastAsia="Roboto Slab" w:hAnsi="Roboto Slab" w:cs="Roboto Slab"/>
                <w:b/>
                <w:color w:val="FFFFFF"/>
              </w:rPr>
              <w:t>Unit Cost</w:t>
            </w:r>
          </w:p>
          <w:p w:rsidR="00084E74" w:rsidRDefault="00810828">
            <w:pPr>
              <w:jc w:val="center"/>
              <w:rPr>
                <w:rFonts w:ascii="Roboto Slab" w:eastAsia="Roboto Slab" w:hAnsi="Roboto Slab" w:cs="Roboto Slab"/>
                <w:color w:val="FFFFFF"/>
              </w:rPr>
            </w:pPr>
            <w:r>
              <w:rPr>
                <w:rFonts w:ascii="Roboto Slab" w:eastAsia="Roboto Slab" w:hAnsi="Roboto Slab" w:cs="Roboto Slab"/>
                <w:b/>
                <w:color w:val="FFFFFF"/>
              </w:rPr>
              <w:t>(BDT)</w:t>
            </w:r>
          </w:p>
        </w:tc>
        <w:tc>
          <w:tcPr>
            <w:tcW w:w="66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810828">
            <w:pPr>
              <w:jc w:val="center"/>
              <w:rPr>
                <w:rFonts w:ascii="Roboto Slab" w:eastAsia="Roboto Slab" w:hAnsi="Roboto Slab" w:cs="Roboto Slab"/>
                <w:color w:val="FFFFFF"/>
              </w:rPr>
            </w:pPr>
            <w:r>
              <w:rPr>
                <w:rFonts w:ascii="Roboto Slab" w:eastAsia="Roboto Slab" w:hAnsi="Roboto Slab" w:cs="Roboto Slab"/>
                <w:b/>
                <w:color w:val="FFFFFF"/>
              </w:rPr>
              <w:t>Units</w:t>
            </w:r>
          </w:p>
        </w:tc>
        <w:tc>
          <w:tcPr>
            <w:tcW w:w="135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810828">
            <w:pPr>
              <w:jc w:val="center"/>
              <w:rPr>
                <w:rFonts w:ascii="Roboto Slab" w:eastAsia="Roboto Slab" w:hAnsi="Roboto Slab" w:cs="Roboto Slab"/>
                <w:b/>
                <w:color w:val="FFFFFF"/>
              </w:rPr>
            </w:pPr>
            <w:r>
              <w:rPr>
                <w:rFonts w:ascii="Roboto Slab" w:eastAsia="Roboto Slab" w:hAnsi="Roboto Slab" w:cs="Roboto Slab"/>
                <w:b/>
                <w:color w:val="FFFFFF"/>
              </w:rPr>
              <w:t>Total Cost</w:t>
            </w:r>
          </w:p>
          <w:p w:rsidR="00084E74" w:rsidRDefault="00810828">
            <w:pPr>
              <w:jc w:val="center"/>
              <w:rPr>
                <w:rFonts w:ascii="Roboto Slab" w:eastAsia="Roboto Slab" w:hAnsi="Roboto Slab" w:cs="Roboto Slab"/>
                <w:color w:val="FFFFFF"/>
              </w:rPr>
            </w:pPr>
            <w:r>
              <w:rPr>
                <w:rFonts w:ascii="Roboto Slab" w:eastAsia="Roboto Slab" w:hAnsi="Roboto Slab" w:cs="Roboto Slab"/>
                <w:b/>
                <w:color w:val="FFFFFF"/>
              </w:rPr>
              <w:t>(BDT)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810828">
            <w:pPr>
              <w:jc w:val="center"/>
              <w:rPr>
                <w:rFonts w:ascii="Roboto Slab" w:eastAsia="Roboto Slab" w:hAnsi="Roboto Slab" w:cs="Roboto Slab"/>
                <w:b/>
                <w:color w:val="FFFFFF"/>
              </w:rPr>
            </w:pPr>
            <w:r>
              <w:rPr>
                <w:rFonts w:ascii="Roboto Slab" w:eastAsia="Roboto Slab" w:hAnsi="Roboto Slab" w:cs="Roboto Slab"/>
                <w:b/>
                <w:color w:val="FFFFFF"/>
              </w:rPr>
              <w:t>Company</w:t>
            </w:r>
          </w:p>
          <w:p w:rsidR="00084E74" w:rsidRDefault="00810828">
            <w:pPr>
              <w:jc w:val="center"/>
              <w:rPr>
                <w:rFonts w:ascii="Roboto Slab" w:eastAsia="Roboto Slab" w:hAnsi="Roboto Slab" w:cs="Roboto Slab"/>
                <w:color w:val="FFFFFF"/>
              </w:rPr>
            </w:pPr>
            <w:r>
              <w:rPr>
                <w:rFonts w:ascii="Roboto Slab" w:eastAsia="Roboto Slab" w:hAnsi="Roboto Slab" w:cs="Roboto Slab"/>
                <w:b/>
                <w:color w:val="FFFFFF"/>
              </w:rPr>
              <w:t>Cost (BDT)</w:t>
            </w:r>
          </w:p>
        </w:tc>
        <w:tc>
          <w:tcPr>
            <w:tcW w:w="1170" w:type="dxa"/>
            <w:tcBorders>
              <w:top w:val="single" w:sz="6" w:space="0" w:color="CCCCCC"/>
              <w:left w:val="single" w:sz="6" w:space="0" w:color="CCCCCC"/>
              <w:bottom w:val="single" w:sz="6" w:space="0" w:color="000000"/>
              <w:right w:val="single" w:sz="6" w:space="0" w:color="000000"/>
            </w:tcBorders>
            <w:shd w:val="clear" w:color="auto" w:fill="42485E"/>
            <w:tcMar>
              <w:top w:w="40" w:type="dxa"/>
              <w:left w:w="40" w:type="dxa"/>
              <w:bottom w:w="40" w:type="dxa"/>
              <w:right w:w="40" w:type="dxa"/>
            </w:tcMar>
            <w:vAlign w:val="bottom"/>
          </w:tcPr>
          <w:p w:rsidR="00084E74" w:rsidRDefault="00810828">
            <w:pPr>
              <w:jc w:val="center"/>
              <w:rPr>
                <w:rFonts w:ascii="Roboto Slab" w:eastAsia="Roboto Slab" w:hAnsi="Roboto Slab" w:cs="Roboto Slab"/>
                <w:b/>
                <w:color w:val="FFFFFF"/>
              </w:rPr>
            </w:pPr>
            <w:proofErr w:type="spellStart"/>
            <w:r>
              <w:rPr>
                <w:rFonts w:ascii="Roboto Slab" w:eastAsia="Roboto Slab" w:hAnsi="Roboto Slab" w:cs="Roboto Slab"/>
                <w:b/>
                <w:color w:val="FFFFFF"/>
              </w:rPr>
              <w:t>iDE</w:t>
            </w:r>
            <w:proofErr w:type="spellEnd"/>
          </w:p>
          <w:p w:rsidR="00084E74" w:rsidRDefault="00810828">
            <w:pPr>
              <w:jc w:val="center"/>
              <w:rPr>
                <w:rFonts w:ascii="Roboto Slab" w:eastAsia="Roboto Slab" w:hAnsi="Roboto Slab" w:cs="Roboto Slab"/>
                <w:color w:val="FFFFFF"/>
              </w:rPr>
            </w:pPr>
            <w:r>
              <w:rPr>
                <w:rFonts w:ascii="Roboto Slab" w:eastAsia="Roboto Slab" w:hAnsi="Roboto Slab" w:cs="Roboto Slab"/>
                <w:b/>
                <w:color w:val="FFFFFF"/>
              </w:rPr>
              <w:t>Cost (BDT)</w:t>
            </w:r>
          </w:p>
        </w:tc>
      </w:tr>
      <w:tr w:rsidR="00084E74">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b/>
              </w:rPr>
              <w:t xml:space="preserve">1.  </w:t>
            </w:r>
            <w:r>
              <w:rPr>
                <w:rFonts w:ascii="Roboto" w:eastAsia="Roboto" w:hAnsi="Roboto" w:cs="Roboto"/>
                <w:b/>
                <w:sz w:val="20"/>
                <w:szCs w:val="20"/>
              </w:rPr>
              <w:t xml:space="preserve">School identification, Campaign </w:t>
            </w:r>
            <w:proofErr w:type="gramStart"/>
            <w:r>
              <w:rPr>
                <w:rFonts w:ascii="Roboto" w:eastAsia="Roboto" w:hAnsi="Roboto" w:cs="Roboto"/>
                <w:b/>
                <w:sz w:val="20"/>
                <w:szCs w:val="20"/>
              </w:rPr>
              <w:t>plan  and</w:t>
            </w:r>
            <w:proofErr w:type="gramEnd"/>
            <w:r>
              <w:rPr>
                <w:rFonts w:ascii="Roboto" w:eastAsia="Roboto" w:hAnsi="Roboto" w:cs="Roboto"/>
                <w:b/>
                <w:sz w:val="20"/>
                <w:szCs w:val="20"/>
              </w:rPr>
              <w:t xml:space="preserve"> minimum product  distribution:</w:t>
            </w:r>
          </w:p>
        </w:tc>
      </w:tr>
      <w:tr w:rsidR="00084E74">
        <w:trPr>
          <w:trHeight w:val="13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1.1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Consultancy fees </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1.2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Travel cost</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1.3</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Accommodation</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1.4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Product Cost </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b/>
              </w:rPr>
              <w:t xml:space="preserve">2.  </w:t>
            </w:r>
            <w:r>
              <w:rPr>
                <w:rFonts w:ascii="Roboto" w:eastAsia="Roboto" w:hAnsi="Roboto" w:cs="Roboto"/>
                <w:b/>
                <w:sz w:val="20"/>
                <w:szCs w:val="20"/>
              </w:rPr>
              <w:t xml:space="preserve">Campaign Design &amp; Awareness and Product distribution </w:t>
            </w:r>
            <w:proofErr w:type="gramStart"/>
            <w:r>
              <w:rPr>
                <w:rFonts w:ascii="Roboto" w:eastAsia="Roboto" w:hAnsi="Roboto" w:cs="Roboto"/>
                <w:b/>
                <w:sz w:val="20"/>
                <w:szCs w:val="20"/>
              </w:rPr>
              <w:t>&amp;  promotion</w:t>
            </w:r>
            <w:proofErr w:type="gramEnd"/>
            <w:r>
              <w:rPr>
                <w:rFonts w:ascii="Roboto" w:eastAsia="Roboto" w:hAnsi="Roboto" w:cs="Roboto"/>
                <w:b/>
                <w:sz w:val="20"/>
                <w:szCs w:val="20"/>
              </w:rPr>
              <w:t xml:space="preserve"> </w:t>
            </w:r>
            <w:r>
              <w:rPr>
                <w:rFonts w:ascii="Roboto Slab" w:eastAsia="Roboto Slab" w:hAnsi="Roboto Slab" w:cs="Roboto Slab"/>
                <w:b/>
              </w:rPr>
              <w:t xml:space="preserve"> </w:t>
            </w:r>
          </w:p>
        </w:tc>
      </w:tr>
      <w:tr w:rsidR="00084E74">
        <w:trPr>
          <w:trHeight w:val="225"/>
        </w:trPr>
        <w:tc>
          <w:tcPr>
            <w:tcW w:w="6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2.1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Campaign cost </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2.2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IEC/BCC Materials </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2.3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Product cost </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230"/>
        </w:trPr>
        <w:tc>
          <w:tcPr>
            <w:tcW w:w="9360" w:type="dxa"/>
            <w:gridSpan w:val="8"/>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84E74" w:rsidRDefault="00810828">
            <w:pPr>
              <w:rPr>
                <w:rFonts w:ascii="Roboto Slab" w:eastAsia="Roboto Slab" w:hAnsi="Roboto Slab" w:cs="Roboto Slab"/>
                <w:b/>
                <w:sz w:val="20"/>
                <w:szCs w:val="20"/>
              </w:rPr>
            </w:pPr>
            <w:r>
              <w:rPr>
                <w:rFonts w:ascii="Roboto Slab" w:eastAsia="Roboto Slab" w:hAnsi="Roboto Slab" w:cs="Roboto Slab"/>
                <w:b/>
                <w:sz w:val="20"/>
                <w:szCs w:val="20"/>
              </w:rPr>
              <w:t xml:space="preserve">3. Supply chain development, Coordination, Monitoring and Reporting </w:t>
            </w:r>
          </w:p>
        </w:tc>
      </w:tr>
      <w:tr w:rsidR="00084E74">
        <w:trPr>
          <w:trHeight w:val="225"/>
        </w:trPr>
        <w:tc>
          <w:tcPr>
            <w:tcW w:w="69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3.1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Consultancy fees </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6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3.2</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Travel cost</w:t>
            </w:r>
          </w:p>
        </w:tc>
        <w:tc>
          <w:tcPr>
            <w:tcW w:w="1119"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42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3.3</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Accommodation</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420"/>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3.4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 xml:space="preserve">Product Cost </w:t>
            </w: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9360" w:type="dxa"/>
            <w:gridSpan w:val="8"/>
            <w:tcBorders>
              <w:top w:val="single" w:sz="6" w:space="0" w:color="CCCCCC"/>
              <w:left w:val="single" w:sz="6" w:space="0" w:color="000000"/>
              <w:bottom w:val="single" w:sz="6" w:space="0" w:color="000000"/>
              <w:right w:val="single" w:sz="6" w:space="0" w:color="000000"/>
            </w:tcBorders>
            <w:shd w:val="clear" w:color="auto" w:fill="F2F2F2"/>
            <w:tcMar>
              <w:top w:w="40" w:type="dxa"/>
              <w:left w:w="40" w:type="dxa"/>
              <w:bottom w:w="40" w:type="dxa"/>
              <w:right w:w="40" w:type="dxa"/>
            </w:tcMar>
          </w:tcPr>
          <w:p w:rsidR="00084E74" w:rsidRDefault="00810828">
            <w:pPr>
              <w:rPr>
                <w:rFonts w:ascii="Roboto Slab" w:eastAsia="Roboto Slab" w:hAnsi="Roboto Slab" w:cs="Roboto Slab"/>
              </w:rPr>
            </w:pPr>
            <w:r>
              <w:rPr>
                <w:rFonts w:ascii="Roboto Slab" w:eastAsia="Roboto Slab" w:hAnsi="Roboto Slab" w:cs="Roboto Slab"/>
                <w:b/>
              </w:rPr>
              <w:t>D. Other Costs</w:t>
            </w:r>
          </w:p>
        </w:tc>
      </w:tr>
      <w:tr w:rsidR="00084E74">
        <w:trPr>
          <w:trHeight w:val="315"/>
        </w:trPr>
        <w:tc>
          <w:tcPr>
            <w:tcW w:w="691"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rPr>
                <w:rFonts w:ascii="Roboto Slab" w:eastAsia="Roboto Slab" w:hAnsi="Roboto Slab" w:cs="Roboto Slab"/>
              </w:rPr>
            </w:pPr>
            <w:r>
              <w:rPr>
                <w:rFonts w:ascii="Roboto Slab" w:eastAsia="Roboto Slab" w:hAnsi="Roboto Slab" w:cs="Roboto Slab"/>
              </w:rPr>
              <w:t>4.1</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rPr>
                <w:rFonts w:ascii="Roboto Slab" w:eastAsia="Roboto Slab" w:hAnsi="Roboto Slab" w:cs="Roboto Slab"/>
              </w:rPr>
            </w:pPr>
          </w:p>
        </w:tc>
        <w:tc>
          <w:tcPr>
            <w:tcW w:w="1119"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8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084E74" w:rsidRDefault="00810828">
            <w:pPr>
              <w:jc w:val="right"/>
              <w:rPr>
                <w:rFonts w:ascii="Roboto Slab" w:eastAsia="Roboto Slab" w:hAnsi="Roboto Slab" w:cs="Roboto Slab"/>
              </w:rPr>
            </w:pPr>
            <w:r>
              <w:rPr>
                <w:rFonts w:ascii="Roboto Slab" w:eastAsia="Roboto Slab" w:hAnsi="Roboto Slab" w:cs="Roboto Slab"/>
                <w:b/>
              </w:rPr>
              <w:lastRenderedPageBreak/>
              <w:t>Total Cost (BDT) including Tax (10%)</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jc w:val="right"/>
              <w:rPr>
                <w:rFonts w:ascii="Roboto Slab" w:eastAsia="Roboto Slab" w:hAnsi="Roboto Slab" w:cs="Roboto Slab"/>
              </w:rPr>
            </w:pPr>
            <w:r>
              <w:rPr>
                <w:rFonts w:ascii="Roboto Slab" w:eastAsia="Roboto Slab" w:hAnsi="Roboto Slab" w:cs="Roboto Slab"/>
                <w:b/>
              </w:rPr>
              <w:t>VAT @15% (BDT)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FFF2CC"/>
            <w:tcMar>
              <w:top w:w="40" w:type="dxa"/>
              <w:left w:w="40" w:type="dxa"/>
              <w:bottom w:w="40" w:type="dxa"/>
              <w:right w:w="40" w:type="dxa"/>
            </w:tcMar>
          </w:tcPr>
          <w:p w:rsidR="00084E74" w:rsidRDefault="00810828">
            <w:pPr>
              <w:rPr>
                <w:rFonts w:ascii="Roboto Slab" w:eastAsia="Roboto Slab" w:hAnsi="Roboto Slab" w:cs="Roboto Slab"/>
              </w:rPr>
            </w:pPr>
            <w:r>
              <w:rPr>
                <w:rFonts w:ascii="Roboto Slab" w:eastAsia="Roboto Slab" w:hAnsi="Roboto Slab" w:cs="Roboto Slab"/>
                <w:b/>
              </w:rPr>
              <w:t>Total Cost (BDT) including VAT (15%)</w:t>
            </w:r>
          </w:p>
        </w:tc>
        <w:tc>
          <w:tcPr>
            <w:tcW w:w="135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84E74" w:rsidRDefault="00084E74">
            <w:pPr>
              <w:jc w:val="center"/>
              <w:rPr>
                <w:rFonts w:ascii="Roboto Slab" w:eastAsia="Roboto Slab" w:hAnsi="Roboto Slab" w:cs="Roboto Slab"/>
                <w: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84E74" w:rsidRDefault="00084E74">
            <w:pPr>
              <w:jc w:val="center"/>
              <w:rPr>
                <w:rFonts w:ascii="Roboto Slab" w:eastAsia="Roboto Slab" w:hAnsi="Roboto Slab" w:cs="Roboto Slab"/>
                <w:b/>
              </w:rPr>
            </w:pP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r w:rsidR="00084E74">
        <w:trPr>
          <w:trHeight w:val="315"/>
        </w:trPr>
        <w:tc>
          <w:tcPr>
            <w:tcW w:w="5670" w:type="dxa"/>
            <w:gridSpan w:val="5"/>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084E74" w:rsidRDefault="00810828">
            <w:pPr>
              <w:jc w:val="right"/>
              <w:rPr>
                <w:rFonts w:ascii="Roboto Slab" w:eastAsia="Roboto Slab" w:hAnsi="Roboto Slab" w:cs="Roboto Slab"/>
              </w:rPr>
            </w:pPr>
            <w:r>
              <w:rPr>
                <w:rFonts w:ascii="Roboto Slab" w:eastAsia="Roboto Slab" w:hAnsi="Roboto Slab" w:cs="Roboto Slab"/>
              </w:rPr>
              <w:t>Total Contribution (%)</w:t>
            </w:r>
          </w:p>
        </w:tc>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084E74" w:rsidRDefault="00084E74">
            <w:pPr>
              <w:jc w:val="center"/>
              <w:rPr>
                <w:rFonts w:ascii="Roboto Slab" w:eastAsia="Roboto Slab" w:hAnsi="Roboto Slab" w:cs="Roboto Slab"/>
              </w:rPr>
            </w:pPr>
          </w:p>
        </w:tc>
      </w:tr>
    </w:tbl>
    <w:p w:rsidR="00084E74" w:rsidRDefault="00084E74">
      <w:pPr>
        <w:widowControl/>
        <w:jc w:val="both"/>
        <w:rPr>
          <w:rFonts w:ascii="Roboto Slab" w:eastAsia="Roboto Slab" w:hAnsi="Roboto Slab" w:cs="Roboto Slab"/>
          <w:b/>
          <w:sz w:val="18"/>
          <w:szCs w:val="18"/>
        </w:rPr>
      </w:pPr>
    </w:p>
    <w:sectPr w:rsidR="00084E74">
      <w:headerReference w:type="default" r:id="rId9"/>
      <w:footerReference w:type="default" r:id="rId10"/>
      <w:headerReference w:type="first" r:id="rId11"/>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C36" w:rsidRDefault="004D1C36">
      <w:r>
        <w:separator/>
      </w:r>
    </w:p>
  </w:endnote>
  <w:endnote w:type="continuationSeparator" w:id="0">
    <w:p w:rsidR="004D1C36" w:rsidRDefault="004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Slab">
    <w:altName w:val="Arial"/>
    <w:charset w:val="00"/>
    <w:family w:val="auto"/>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E74" w:rsidRDefault="00084E74">
    <w:pPr>
      <w:jc w:val="both"/>
    </w:pPr>
  </w:p>
  <w:tbl>
    <w:tblPr>
      <w:tblStyle w:val="a9"/>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084E74">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084E74" w:rsidRDefault="00810828">
          <w:pPr>
            <w:tabs>
              <w:tab w:val="center" w:pos="4680"/>
              <w:tab w:val="right" w:pos="9360"/>
            </w:tabs>
            <w:ind w:right="360"/>
            <w:jc w:val="center"/>
            <w:rPr>
              <w:sz w:val="22"/>
              <w:szCs w:val="22"/>
            </w:rPr>
          </w:pPr>
          <w:r>
            <w:rPr>
              <w:rFonts w:ascii="Roboto" w:eastAsia="Roboto" w:hAnsi="Roboto" w:cs="Roboto"/>
              <w:color w:val="FF5F4A"/>
              <w:sz w:val="20"/>
              <w:szCs w:val="20"/>
            </w:rPr>
            <w:t xml:space="preserve">               </w:t>
          </w:r>
          <w:proofErr w:type="spellStart"/>
          <w:r>
            <w:rPr>
              <w:rFonts w:ascii="Roboto" w:eastAsia="Roboto" w:hAnsi="Roboto" w:cs="Roboto"/>
              <w:color w:val="FF5F4A"/>
              <w:sz w:val="20"/>
              <w:szCs w:val="20"/>
            </w:rPr>
            <w:t>i</w:t>
          </w:r>
          <w:r>
            <w:rPr>
              <w:rFonts w:ascii="Roboto" w:eastAsia="Roboto" w:hAnsi="Roboto" w:cs="Roboto"/>
              <w:color w:val="50505F"/>
              <w:sz w:val="20"/>
              <w:szCs w:val="20"/>
            </w:rPr>
            <w:t>DE</w:t>
          </w:r>
          <w:proofErr w:type="spellEnd"/>
          <w:r>
            <w:rPr>
              <w:rFonts w:ascii="Roboto" w:eastAsia="Roboto" w:hAnsi="Roboto" w:cs="Roboto"/>
              <w:color w:val="50505F"/>
              <w:sz w:val="20"/>
              <w:szCs w:val="20"/>
            </w:rPr>
            <w:t xml:space="preserv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084E74" w:rsidRDefault="00810828">
          <w:pPr>
            <w:tabs>
              <w:tab w:val="center" w:pos="4680"/>
              <w:tab w:val="right" w:pos="9360"/>
            </w:tabs>
            <w:ind w:right="360"/>
            <w:jc w:val="right"/>
            <w:rPr>
              <w:sz w:val="22"/>
              <w:szCs w:val="22"/>
            </w:rPr>
          </w:pPr>
          <w:r>
            <w:fldChar w:fldCharType="begin"/>
          </w:r>
          <w:r>
            <w:instrText>PAGE</w:instrText>
          </w:r>
          <w:r>
            <w:fldChar w:fldCharType="separate"/>
          </w:r>
          <w:r w:rsidR="00741143">
            <w:rPr>
              <w:noProof/>
            </w:rPr>
            <w:t>2</w:t>
          </w:r>
          <w:r>
            <w:fldChar w:fldCharType="end"/>
          </w:r>
        </w:p>
        <w:p w:rsidR="00084E74" w:rsidRDefault="00084E74">
          <w:pPr>
            <w:tabs>
              <w:tab w:val="center" w:pos="4680"/>
              <w:tab w:val="right" w:pos="9360"/>
            </w:tabs>
            <w:ind w:right="360"/>
            <w:jc w:val="center"/>
            <w:rPr>
              <w:sz w:val="22"/>
              <w:szCs w:val="22"/>
            </w:rPr>
          </w:pPr>
        </w:p>
      </w:tc>
    </w:tr>
  </w:tbl>
  <w:p w:rsidR="00084E74" w:rsidRDefault="00084E74">
    <w:pPr>
      <w:tabs>
        <w:tab w:val="center" w:pos="4680"/>
        <w:tab w:val="right" w:pos="9360"/>
      </w:tabs>
      <w:ind w:right="360"/>
      <w:jc w:val="center"/>
    </w:pPr>
  </w:p>
  <w:p w:rsidR="00084E74" w:rsidRDefault="00084E74">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C36" w:rsidRDefault="004D1C36">
      <w:r>
        <w:separator/>
      </w:r>
    </w:p>
  </w:footnote>
  <w:footnote w:type="continuationSeparator" w:id="0">
    <w:p w:rsidR="004D1C36" w:rsidRDefault="004D1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E74" w:rsidRDefault="00084E74">
    <w:pPr>
      <w:tabs>
        <w:tab w:val="center" w:pos="4680"/>
        <w:tab w:val="right" w:pos="9360"/>
      </w:tabs>
    </w:pPr>
  </w:p>
  <w:p w:rsidR="00084E74" w:rsidRDefault="00084E74">
    <w:pPr>
      <w:widowControl/>
      <w:tabs>
        <w:tab w:val="right" w:pos="9000"/>
      </w:tabs>
      <w:spacing w:before="240" w:line="276" w:lineRule="auto"/>
      <w:ind w:left="720"/>
      <w:jc w:val="both"/>
      <w:rPr>
        <w:rFonts w:ascii="Arial" w:eastAsia="Arial" w:hAnsi="Arial" w:cs="Arial"/>
      </w:rPr>
    </w:pPr>
  </w:p>
  <w:p w:rsidR="00084E74" w:rsidRDefault="00810828">
    <w:pPr>
      <w:pStyle w:val="Title"/>
      <w:keepNext/>
      <w:keepLines/>
      <w:widowControl/>
      <w:spacing w:after="0" w:line="276" w:lineRule="auto"/>
      <w:ind w:right="30"/>
      <w:jc w:val="right"/>
      <w:rPr>
        <w:rFonts w:ascii="Roboto" w:eastAsia="Roboto" w:hAnsi="Roboto" w:cs="Roboto"/>
        <w:color w:val="50505F"/>
        <w:sz w:val="2"/>
        <w:szCs w:val="2"/>
      </w:rPr>
    </w:pPr>
    <w:bookmarkStart w:id="13" w:name="_heading=h.1qw6b4ca5es8" w:colFirst="0" w:colLast="0"/>
    <w:bookmarkEnd w:id="13"/>
    <w:r>
      <w:rPr>
        <w:rFonts w:ascii="Roboto Slab" w:eastAsia="Roboto Slab" w:hAnsi="Roboto Slab" w:cs="Roboto Slab"/>
        <w:b/>
        <w:color w:val="FF5F4A"/>
        <w:sz w:val="18"/>
        <w:szCs w:val="18"/>
      </w:rPr>
      <w:t xml:space="preserve">Terms of Reference | </w:t>
    </w:r>
    <w:r>
      <w:rPr>
        <w:rFonts w:ascii="Roboto Slab" w:eastAsia="Roboto Slab" w:hAnsi="Roboto Slab" w:cs="Roboto Slab"/>
        <w:b/>
        <w:color w:val="434343"/>
        <w:sz w:val="14"/>
        <w:szCs w:val="14"/>
      </w:rPr>
      <w:t>TLTN –</w:t>
    </w:r>
    <w:r>
      <w:rPr>
        <w:sz w:val="16"/>
        <w:szCs w:val="16"/>
      </w:rPr>
      <w:t>Reusable Sanitary Pad Promotion and Supply Chain Strengthening through School-Based Campaigns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E74" w:rsidRDefault="00810828">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-847712</wp:posOffset>
          </wp:positionH>
          <wp:positionV relativeFrom="paragraph">
            <wp:posOffset>-66666</wp:posOffset>
          </wp:positionV>
          <wp:extent cx="7705725" cy="25717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2"/>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D01D5"/>
    <w:multiLevelType w:val="multilevel"/>
    <w:tmpl w:val="0D06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634618"/>
    <w:multiLevelType w:val="multilevel"/>
    <w:tmpl w:val="83C6D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2591B"/>
    <w:multiLevelType w:val="multilevel"/>
    <w:tmpl w:val="3DAE9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361132"/>
    <w:multiLevelType w:val="multilevel"/>
    <w:tmpl w:val="96C0A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A1A4F"/>
    <w:multiLevelType w:val="multilevel"/>
    <w:tmpl w:val="021E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437094"/>
    <w:multiLevelType w:val="multilevel"/>
    <w:tmpl w:val="7FD46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406C74"/>
    <w:multiLevelType w:val="multilevel"/>
    <w:tmpl w:val="C2F83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863C5A"/>
    <w:multiLevelType w:val="multilevel"/>
    <w:tmpl w:val="0E3C5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C87B7F"/>
    <w:multiLevelType w:val="multilevel"/>
    <w:tmpl w:val="2AE280BE"/>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num w:numId="1">
    <w:abstractNumId w:val="0"/>
  </w:num>
  <w:num w:numId="2">
    <w:abstractNumId w:val="1"/>
  </w:num>
  <w:num w:numId="3">
    <w:abstractNumId w:val="2"/>
  </w:num>
  <w:num w:numId="4">
    <w:abstractNumId w:val="7"/>
  </w:num>
  <w:num w:numId="5">
    <w:abstractNumId w:val="8"/>
  </w:num>
  <w:num w:numId="6">
    <w:abstractNumId w:val="3"/>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E74"/>
    <w:rsid w:val="00084E74"/>
    <w:rsid w:val="004D1C36"/>
    <w:rsid w:val="005F66A0"/>
    <w:rsid w:val="00741143"/>
    <w:rsid w:val="00810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6F624"/>
  <w15:docId w15:val="{5428E73D-E34E-42C3-8D96-06A7B9CA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sz w:val="24"/>
      <w:szCs w:val="24"/>
    </w:rPr>
    <w:tblPr>
      <w:tblStyleRowBandSize w:val="1"/>
      <w:tblStyleColBandSize w:val="1"/>
      <w:tblCellMar>
        <w:top w:w="100" w:type="dxa"/>
        <w:left w:w="115" w:type="dxa"/>
        <w:bottom w:w="100" w:type="dxa"/>
        <w:right w:w="115" w:type="dxa"/>
      </w:tblCellMar>
    </w:tblPr>
  </w:style>
  <w:style w:type="character" w:styleId="Strong">
    <w:name w:val="Strong"/>
    <w:basedOn w:val="DefaultParagraphFont"/>
    <w:uiPriority w:val="22"/>
    <w:qFormat/>
    <w:rsid w:val="00F22779"/>
    <w:rPr>
      <w:b/>
      <w:bCs/>
    </w:rPr>
  </w:style>
  <w:style w:type="paragraph" w:styleId="NormalWeb">
    <w:name w:val="Normal (Web)"/>
    <w:basedOn w:val="Normal"/>
    <w:uiPriority w:val="99"/>
    <w:unhideWhenUsed/>
    <w:rsid w:val="000E4F3C"/>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C7643"/>
    <w:pPr>
      <w:tabs>
        <w:tab w:val="center" w:pos="4680"/>
        <w:tab w:val="right" w:pos="9360"/>
      </w:tabs>
    </w:pPr>
  </w:style>
  <w:style w:type="character" w:customStyle="1" w:styleId="HeaderChar">
    <w:name w:val="Header Char"/>
    <w:basedOn w:val="DefaultParagraphFont"/>
    <w:link w:val="Header"/>
    <w:uiPriority w:val="99"/>
    <w:rsid w:val="00EC7643"/>
  </w:style>
  <w:style w:type="paragraph" w:styleId="Footer">
    <w:name w:val="footer"/>
    <w:basedOn w:val="Normal"/>
    <w:link w:val="FooterChar"/>
    <w:uiPriority w:val="99"/>
    <w:unhideWhenUsed/>
    <w:rsid w:val="00EC7643"/>
    <w:pPr>
      <w:tabs>
        <w:tab w:val="center" w:pos="4680"/>
        <w:tab w:val="right" w:pos="9360"/>
      </w:tabs>
    </w:pPr>
  </w:style>
  <w:style w:type="character" w:customStyle="1" w:styleId="FooterChar">
    <w:name w:val="Footer Char"/>
    <w:basedOn w:val="DefaultParagraphFont"/>
    <w:link w:val="Footer"/>
    <w:uiPriority w:val="99"/>
    <w:rsid w:val="00EC7643"/>
  </w:style>
  <w:style w:type="paragraph" w:styleId="ListParagraph">
    <w:name w:val="List Paragraph"/>
    <w:basedOn w:val="Normal"/>
    <w:uiPriority w:val="34"/>
    <w:qFormat/>
    <w:rsid w:val="004A36E7"/>
    <w:pPr>
      <w:ind w:left="720"/>
      <w:contextualSpacing/>
    </w:pPr>
  </w:style>
  <w:style w:type="table" w:customStyle="1" w:styleId="a3">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6">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rPr>
      <w:sz w:val="24"/>
      <w:szCs w:val="24"/>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4aO3Sr9FFmItaAkaWB6wLxL3cA==">CgMxLjAyDWgueTRkMWhnemEzdmkyDmgubW42aXlyNWl5dmFwMg5oLjdwZXpxankyazM4aTIOaC41OXB4aTZwMjI0dXkyDmgucnJ1dWhqZWlvd3NxMg1oLno2bzhhZTU3Y2ttMg5oLmtneWt1OWllMHE5czIOaC45eTN1cWYzOXR6ZWoyDmguOHQxOWtlcDd6bGdrMg5oLmc5OTN2ZnhjZHBwdDIOaC5xMGtiNmp1eHg0eG4yDmguamp3cTlvM3RwZW9rMg5oLjFxdzZiNGNhNWVzODgAciExcW9jaGdZWEpIQ3FiQ095MjJwYXdoM2Y4dXJmTVk4b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2025-05-08T12:29:00Z</dcterms:created>
  <dcterms:modified xsi:type="dcterms:W3CDTF">2025-05-08T12:35:00Z</dcterms:modified>
</cp:coreProperties>
</file>