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A652" w14:textId="77777777" w:rsidR="00DE16DB" w:rsidRPr="001B6402" w:rsidRDefault="00DE16DB" w:rsidP="00DE16DB">
      <w:pPr>
        <w:pStyle w:val="NoSpacing"/>
        <w:jc w:val="center"/>
        <w:rPr>
          <w:rFonts w:asciiTheme="minorHAnsi" w:hAnsiTheme="minorHAnsi" w:cstheme="minorHAnsi"/>
          <w:b/>
          <w:color w:val="000000"/>
          <w:sz w:val="34"/>
          <w:szCs w:val="34"/>
          <w:lang w:val="en-GB"/>
        </w:rPr>
      </w:pPr>
    </w:p>
    <w:p w14:paraId="20F9E04D" w14:textId="68A56227" w:rsidR="00293DF7" w:rsidRDefault="00256BFB"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61C3">
        <w:rPr>
          <w:rFonts w:cstheme="minorHAnsi"/>
          <w:b/>
          <w:noProof/>
        </w:rPr>
        <w:drawing>
          <wp:anchor distT="0" distB="0" distL="114300" distR="114300" simplePos="0" relativeHeight="251659264" behindDoc="0" locked="0" layoutInCell="1" allowOverlap="1" wp14:anchorId="169478A8" wp14:editId="3DAC5C62">
            <wp:simplePos x="0" y="0"/>
            <wp:positionH relativeFrom="margin">
              <wp:posOffset>1282700</wp:posOffset>
            </wp:positionH>
            <wp:positionV relativeFrom="paragraph">
              <wp:posOffset>387350</wp:posOffset>
            </wp:positionV>
            <wp:extent cx="364490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49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776FA" w14:textId="574762C7" w:rsidR="00293DF7" w:rsidRDefault="00293DF7"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2C412D7"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CC059B3"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A727599"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33EC76D"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9DB15EF"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38530F3" w14:textId="77777777" w:rsidR="004E1717" w:rsidRDefault="004E1717" w:rsidP="00DE16DB">
      <w:pPr>
        <w:pStyle w:val="NoSpacing"/>
        <w:jc w:val="center"/>
        <w:rPr>
          <w:rFonts w:asciiTheme="minorHAnsi" w:hAnsiTheme="minorHAnsi" w:cstheme="minorHAnsi"/>
          <w:b/>
          <w:color w:val="0070C0"/>
          <w:sz w:val="34"/>
          <w:szCs w:val="34"/>
          <w:lang w:val="en-GB"/>
        </w:rPr>
      </w:pPr>
    </w:p>
    <w:p w14:paraId="2CF34690" w14:textId="77777777" w:rsidR="004E1717" w:rsidRDefault="004E1717" w:rsidP="00DE16DB">
      <w:pPr>
        <w:pStyle w:val="NoSpacing"/>
        <w:jc w:val="center"/>
        <w:rPr>
          <w:rFonts w:asciiTheme="minorHAnsi" w:hAnsiTheme="minorHAnsi" w:cstheme="minorHAnsi"/>
          <w:b/>
          <w:color w:val="0070C0"/>
          <w:sz w:val="34"/>
          <w:szCs w:val="34"/>
          <w:lang w:val="en-GB"/>
        </w:rPr>
      </w:pPr>
    </w:p>
    <w:p w14:paraId="33228FA2" w14:textId="77777777" w:rsidR="004E1717" w:rsidRDefault="004E1717" w:rsidP="00DE16DB">
      <w:pPr>
        <w:pStyle w:val="NoSpacing"/>
        <w:jc w:val="center"/>
        <w:rPr>
          <w:rFonts w:asciiTheme="minorHAnsi" w:hAnsiTheme="minorHAnsi" w:cstheme="minorHAnsi"/>
          <w:b/>
          <w:color w:val="0070C0"/>
          <w:sz w:val="34"/>
          <w:szCs w:val="34"/>
          <w:lang w:val="en-GB"/>
        </w:rPr>
      </w:pPr>
    </w:p>
    <w:p w14:paraId="54220A18" w14:textId="77777777" w:rsidR="004E1717" w:rsidRDefault="004E1717" w:rsidP="00DE16DB">
      <w:pPr>
        <w:pStyle w:val="NoSpacing"/>
        <w:jc w:val="center"/>
        <w:rPr>
          <w:rFonts w:asciiTheme="minorHAnsi" w:hAnsiTheme="minorHAnsi" w:cstheme="minorHAnsi"/>
          <w:b/>
          <w:color w:val="0070C0"/>
          <w:sz w:val="34"/>
          <w:szCs w:val="34"/>
          <w:lang w:val="en-GB"/>
        </w:rPr>
      </w:pPr>
    </w:p>
    <w:p w14:paraId="0870F49F" w14:textId="77777777" w:rsidR="004E1717" w:rsidRDefault="004E1717" w:rsidP="00DE16DB">
      <w:pPr>
        <w:pStyle w:val="NoSpacing"/>
        <w:jc w:val="center"/>
        <w:rPr>
          <w:rFonts w:asciiTheme="minorHAnsi" w:hAnsiTheme="minorHAnsi" w:cstheme="minorHAnsi"/>
          <w:b/>
          <w:color w:val="0070C0"/>
          <w:sz w:val="34"/>
          <w:szCs w:val="34"/>
          <w:lang w:val="en-GB"/>
        </w:rPr>
      </w:pPr>
    </w:p>
    <w:p w14:paraId="26593C7C" w14:textId="77777777" w:rsidR="00834393" w:rsidRPr="00834393" w:rsidRDefault="00B96411" w:rsidP="00834393">
      <w:pPr>
        <w:pStyle w:val="NoSpacing"/>
        <w:jc w:val="center"/>
        <w:rPr>
          <w:rFonts w:asciiTheme="minorHAnsi" w:hAnsiTheme="minorHAnsi" w:cstheme="minorHAnsi"/>
          <w:b/>
          <w:color w:val="0070C0"/>
          <w:sz w:val="34"/>
          <w:szCs w:val="34"/>
          <w:lang w:val="en-GB"/>
        </w:rPr>
      </w:pPr>
      <w:r>
        <w:rPr>
          <w:rFonts w:asciiTheme="minorHAnsi" w:hAnsiTheme="minorHAnsi" w:cstheme="minorHAnsi"/>
          <w:b/>
          <w:color w:val="0070C0"/>
          <w:sz w:val="34"/>
          <w:szCs w:val="34"/>
          <w:lang w:val="en-GB"/>
        </w:rPr>
        <w:t xml:space="preserve">   </w:t>
      </w:r>
      <w:r w:rsidR="00DE16DB" w:rsidRPr="00834393">
        <w:rPr>
          <w:rFonts w:asciiTheme="minorHAnsi" w:hAnsiTheme="minorHAnsi" w:cstheme="minorHAnsi"/>
          <w:b/>
          <w:sz w:val="34"/>
          <w:szCs w:val="34"/>
          <w:lang w:val="en-GB"/>
        </w:rPr>
        <w:t>Terms of Reference</w:t>
      </w:r>
    </w:p>
    <w:p w14:paraId="10DF586E" w14:textId="59474A81" w:rsidR="004931E5" w:rsidRPr="00834393" w:rsidRDefault="001B3139" w:rsidP="00834393">
      <w:pPr>
        <w:pStyle w:val="NoSpacing"/>
        <w:jc w:val="center"/>
        <w:rPr>
          <w:rFonts w:asciiTheme="minorHAnsi" w:hAnsiTheme="minorHAnsi" w:cstheme="minorHAnsi"/>
          <w:b/>
          <w:color w:val="0070C0"/>
          <w:sz w:val="28"/>
          <w:szCs w:val="28"/>
          <w:lang w:val="en-GB"/>
        </w:rPr>
      </w:pPr>
      <w:r w:rsidRPr="00834393">
        <w:rPr>
          <w:rFonts w:asciiTheme="minorHAnsi" w:hAnsiTheme="minorHAnsi" w:cstheme="minorHAnsi"/>
          <w:b/>
          <w:color w:val="0070C0"/>
          <w:sz w:val="28"/>
          <w:szCs w:val="28"/>
          <w:lang w:val="en-GB"/>
        </w:rPr>
        <w:t xml:space="preserve">Provision of </w:t>
      </w:r>
      <w:r w:rsidR="00C36849">
        <w:rPr>
          <w:rFonts w:asciiTheme="minorHAnsi" w:hAnsiTheme="minorHAnsi" w:cstheme="minorHAnsi"/>
          <w:b/>
          <w:color w:val="0070C0"/>
          <w:sz w:val="28"/>
          <w:szCs w:val="28"/>
          <w:lang w:val="en-GB"/>
        </w:rPr>
        <w:t xml:space="preserve">Prostheses and </w:t>
      </w:r>
      <w:r w:rsidR="00444E48">
        <w:rPr>
          <w:rFonts w:asciiTheme="minorHAnsi" w:hAnsiTheme="minorHAnsi" w:cstheme="minorHAnsi"/>
          <w:b/>
          <w:color w:val="0070C0"/>
          <w:sz w:val="28"/>
          <w:szCs w:val="28"/>
          <w:lang w:val="en-GB"/>
        </w:rPr>
        <w:t xml:space="preserve">orthoses </w:t>
      </w:r>
      <w:r w:rsidR="00444E48" w:rsidRPr="00834393">
        <w:rPr>
          <w:rFonts w:asciiTheme="minorHAnsi" w:hAnsiTheme="minorHAnsi" w:cstheme="minorHAnsi"/>
          <w:b/>
          <w:color w:val="0070C0"/>
          <w:sz w:val="28"/>
          <w:szCs w:val="28"/>
          <w:lang w:val="en-GB"/>
        </w:rPr>
        <w:t>for</w:t>
      </w:r>
      <w:r w:rsidR="00C36849">
        <w:rPr>
          <w:rFonts w:asciiTheme="minorHAnsi" w:hAnsiTheme="minorHAnsi" w:cstheme="minorHAnsi"/>
          <w:b/>
          <w:color w:val="0070C0"/>
          <w:sz w:val="28"/>
          <w:szCs w:val="28"/>
          <w:lang w:val="en-GB"/>
        </w:rPr>
        <w:t xml:space="preserve"> person with disability </w:t>
      </w:r>
      <w:r w:rsidRPr="00834393">
        <w:rPr>
          <w:rFonts w:asciiTheme="minorHAnsi" w:hAnsiTheme="minorHAnsi" w:cstheme="minorHAnsi"/>
          <w:b/>
          <w:color w:val="0070C0"/>
          <w:sz w:val="28"/>
          <w:szCs w:val="28"/>
          <w:lang w:val="en-GB"/>
        </w:rPr>
        <w:t xml:space="preserve">in refugees’ </w:t>
      </w:r>
      <w:r w:rsidR="00051EFA" w:rsidRPr="00834393">
        <w:rPr>
          <w:rFonts w:asciiTheme="minorHAnsi" w:hAnsiTheme="minorHAnsi" w:cstheme="minorHAnsi"/>
          <w:b/>
          <w:color w:val="0070C0"/>
          <w:sz w:val="28"/>
          <w:szCs w:val="28"/>
          <w:lang w:val="en-GB"/>
        </w:rPr>
        <w:t>camp</w:t>
      </w:r>
      <w:r w:rsidRPr="00834393">
        <w:rPr>
          <w:rFonts w:asciiTheme="minorHAnsi" w:hAnsiTheme="minorHAnsi" w:cstheme="minorHAnsi"/>
          <w:b/>
          <w:color w:val="0070C0"/>
          <w:sz w:val="28"/>
          <w:szCs w:val="28"/>
          <w:lang w:val="en-GB"/>
        </w:rPr>
        <w:t>s</w:t>
      </w:r>
      <w:r w:rsidR="00051EFA" w:rsidRPr="00834393">
        <w:rPr>
          <w:rFonts w:asciiTheme="minorHAnsi" w:hAnsiTheme="minorHAnsi" w:cstheme="minorHAnsi"/>
          <w:b/>
          <w:color w:val="0070C0"/>
          <w:sz w:val="28"/>
          <w:szCs w:val="28"/>
          <w:lang w:val="en-GB"/>
        </w:rPr>
        <w:t xml:space="preserve"> and </w:t>
      </w:r>
      <w:r w:rsidRPr="00834393">
        <w:rPr>
          <w:rFonts w:asciiTheme="minorHAnsi" w:hAnsiTheme="minorHAnsi" w:cstheme="minorHAnsi"/>
          <w:b/>
          <w:color w:val="0070C0"/>
          <w:sz w:val="28"/>
          <w:szCs w:val="28"/>
          <w:lang w:val="en-GB"/>
        </w:rPr>
        <w:t xml:space="preserve">selected </w:t>
      </w:r>
      <w:r w:rsidR="00051EFA" w:rsidRPr="00834393">
        <w:rPr>
          <w:rFonts w:asciiTheme="minorHAnsi" w:hAnsiTheme="minorHAnsi" w:cstheme="minorHAnsi"/>
          <w:b/>
          <w:color w:val="0070C0"/>
          <w:sz w:val="28"/>
          <w:szCs w:val="28"/>
          <w:lang w:val="en-GB"/>
        </w:rPr>
        <w:t>Host Communit</w:t>
      </w:r>
      <w:r w:rsidRPr="00834393">
        <w:rPr>
          <w:rFonts w:asciiTheme="minorHAnsi" w:hAnsiTheme="minorHAnsi" w:cstheme="minorHAnsi"/>
          <w:b/>
          <w:color w:val="0070C0"/>
          <w:sz w:val="28"/>
          <w:szCs w:val="28"/>
          <w:lang w:val="en-GB"/>
        </w:rPr>
        <w:t>y are in Ukhiya and Teknaf Upazilas under Cox’s Bazar</w:t>
      </w:r>
      <w:r w:rsidR="00051EFA" w:rsidRPr="00834393">
        <w:rPr>
          <w:rFonts w:asciiTheme="minorHAnsi" w:hAnsiTheme="minorHAnsi" w:cstheme="minorHAnsi"/>
          <w:b/>
          <w:color w:val="0070C0"/>
          <w:sz w:val="28"/>
          <w:szCs w:val="28"/>
          <w:lang w:val="en-GB"/>
        </w:rPr>
        <w:t>.</w:t>
      </w:r>
    </w:p>
    <w:p w14:paraId="176729F2"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20FEBC6"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E561FDB"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CAA2D4B"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B816B27"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DE8ED8A"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844EB1C" w14:textId="77777777" w:rsidR="004931E5" w:rsidRDefault="004931E5"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E342C4B" w14:textId="77777777" w:rsidR="00293DF7" w:rsidRDefault="00293DF7" w:rsidP="0067569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1C89020" w14:textId="74CB0BFE" w:rsidR="0067569F" w:rsidRPr="00823C43" w:rsidRDefault="0067569F" w:rsidP="00823C43">
      <w:pPr>
        <w:pStyle w:val="NoSpacing"/>
        <w:shd w:val="clear" w:color="auto" w:fill="D0CECE" w:themeFill="background2" w:themeFillShade="E6"/>
        <w:rPr>
          <w:rFonts w:asciiTheme="minorHAnsi" w:hAnsiTheme="minorHAnsi" w:cstheme="minorHAnsi"/>
          <w:b/>
          <w:bCs/>
          <w:color w:val="0077C8"/>
          <w:lang w:val="en-GB"/>
        </w:rPr>
      </w:pPr>
      <w:r w:rsidRPr="0067569F">
        <w:rPr>
          <w:rFonts w:asciiTheme="minorHAnsi" w:hAnsiTheme="minorHAnsi" w:cstheme="minorHAnsi"/>
          <w:b/>
          <w:bCs/>
          <w:color w:val="0077C8"/>
          <w:lang w:val="en-GB"/>
        </w:rPr>
        <w:t>Background</w:t>
      </w:r>
      <w:r w:rsidR="007D32BF" w:rsidRPr="00823C43">
        <w:rPr>
          <w:rFonts w:asciiTheme="minorHAnsi" w:hAnsiTheme="minorHAnsi" w:cstheme="minorHAnsi"/>
          <w:b/>
          <w:bCs/>
          <w:color w:val="0077C8"/>
          <w:lang w:val="en-GB"/>
        </w:rPr>
        <w:t>:</w:t>
      </w:r>
    </w:p>
    <w:p w14:paraId="15CD8ADF" w14:textId="77777777" w:rsidR="007D32BF" w:rsidRPr="0067569F" w:rsidRDefault="007D32BF" w:rsidP="007D32BF">
      <w:pPr>
        <w:pStyle w:val="NoSpacing"/>
        <w:rPr>
          <w:rFonts w:asciiTheme="minorHAnsi" w:eastAsia="Times New Roman" w:hAnsiTheme="minorHAnsi" w:cstheme="minorHAnsi"/>
          <w:b/>
          <w:bCs/>
          <w:lang w:val="en-GB"/>
        </w:rPr>
      </w:pPr>
    </w:p>
    <w:p w14:paraId="04EB41C4" w14:textId="77777777" w:rsidR="009C1917" w:rsidRDefault="009C1917" w:rsidP="00293DF7">
      <w:pPr>
        <w:pStyle w:val="NoSpacing"/>
        <w:rPr>
          <w:rFonts w:asciiTheme="minorHAnsi" w:eastAsia="Times New Roman" w:hAnsiTheme="minorHAnsi" w:cstheme="minorHAnsi"/>
          <w:lang w:val="en-GB"/>
        </w:rPr>
      </w:pPr>
      <w:bookmarkStart w:id="0" w:name="_Hlk171850535"/>
      <w:r w:rsidRPr="00FA30FC">
        <w:rPr>
          <w:rFonts w:asciiTheme="minorHAnsi" w:eastAsia="Times New Roman" w:hAnsiTheme="minorHAnsi" w:cstheme="minorHAnsi"/>
          <w:lang w:val="en-GB"/>
        </w:rPr>
        <w:t xml:space="preserve">Humanity </w:t>
      </w:r>
      <w:r>
        <w:rPr>
          <w:rFonts w:asciiTheme="minorHAnsi" w:eastAsia="Times New Roman" w:hAnsiTheme="minorHAnsi" w:cstheme="minorHAnsi"/>
          <w:lang w:val="en-GB"/>
        </w:rPr>
        <w:t>&amp;</w:t>
      </w:r>
      <w:r w:rsidRPr="00FA30FC">
        <w:rPr>
          <w:rFonts w:asciiTheme="minorHAnsi" w:eastAsia="Times New Roman" w:hAnsiTheme="minorHAnsi" w:cstheme="minorHAnsi"/>
          <w:lang w:val="en-GB"/>
        </w:rPr>
        <w:t xml:space="preserve"> Inclusion </w:t>
      </w:r>
      <w:bookmarkEnd w:id="0"/>
      <w:r w:rsidRPr="00FA30FC">
        <w:rPr>
          <w:rFonts w:asciiTheme="minorHAnsi" w:eastAsia="Times New Roman" w:hAnsiTheme="minorHAnsi" w:cstheme="minorHAnsi"/>
          <w:lang w:val="en-GB"/>
        </w:rPr>
        <w:t xml:space="preserve">(formerly Handicap International) is an international non-governmental Organization founded in 1982 and currently located in more than 60 countries worldwide. Humanity &amp; Inclusion is an independent and impartial aid organisation working in situations of poverty and exclusion, conflict and disaster. The organisation works alongside people with disabilities and vulnerable populations, </w:t>
      </w:r>
      <w:proofErr w:type="gramStart"/>
      <w:r w:rsidRPr="00FA30FC">
        <w:rPr>
          <w:rFonts w:asciiTheme="minorHAnsi" w:eastAsia="Times New Roman" w:hAnsiTheme="minorHAnsi" w:cstheme="minorHAnsi"/>
          <w:lang w:val="en-GB"/>
        </w:rPr>
        <w:t>taking action</w:t>
      </w:r>
      <w:proofErr w:type="gramEnd"/>
      <w:r w:rsidRPr="00FA30FC">
        <w:rPr>
          <w:rFonts w:asciiTheme="minorHAnsi" w:eastAsia="Times New Roman" w:hAnsiTheme="minorHAnsi" w:cstheme="minorHAnsi"/>
          <w:lang w:val="en-GB"/>
        </w:rPr>
        <w:t xml:space="preserve"> and bearing witness in order to respond to their essential needs, improve their living conditions and promote respect for their dignity and fundamental rights.</w:t>
      </w:r>
    </w:p>
    <w:p w14:paraId="7C492ED4" w14:textId="77777777" w:rsidR="00782F89" w:rsidRDefault="00782F89" w:rsidP="00293DF7">
      <w:pPr>
        <w:pStyle w:val="NoSpacing"/>
        <w:rPr>
          <w:rFonts w:asciiTheme="minorHAnsi" w:eastAsia="Times New Roman" w:hAnsiTheme="minorHAnsi" w:cstheme="minorHAnsi"/>
          <w:lang w:val="en-GB"/>
        </w:rPr>
      </w:pPr>
    </w:p>
    <w:p w14:paraId="1AA074CC" w14:textId="1195762B" w:rsidR="00782F89" w:rsidRDefault="00782F89" w:rsidP="00EB3755">
      <w:pPr>
        <w:spacing w:after="0" w:line="240" w:lineRule="auto"/>
        <w:jc w:val="both"/>
        <w:rPr>
          <w:rFonts w:eastAsia="Times New Roman" w:cstheme="minorHAnsi"/>
          <w:lang w:val="en-GB"/>
        </w:rPr>
      </w:pPr>
      <w:r w:rsidRPr="00782F89">
        <w:rPr>
          <w:rFonts w:eastAsia="Times New Roman" w:cstheme="minorHAnsi"/>
          <w:lang w:val="en-GB"/>
        </w:rPr>
        <w:t>HI has been implementing a project with title ‘Improving Disability Inclusion in the Rohingya and Host Communities Humanitarian Response’ in Cox’s Bazar since June 2024 with the finding support of DFAT. One of the objectives of the project is to Improve the reach and quality of disability-specific services in the Cox’s Bazar camps.</w:t>
      </w:r>
      <w:r>
        <w:rPr>
          <w:rFonts w:eastAsia="Times New Roman" w:cstheme="minorHAnsi"/>
          <w:lang w:val="en-GB"/>
        </w:rPr>
        <w:t xml:space="preserve"> Under the objective, </w:t>
      </w:r>
      <w:r w:rsidR="009B4114">
        <w:rPr>
          <w:rFonts w:eastAsia="Times New Roman" w:cstheme="minorHAnsi"/>
          <w:lang w:val="en-GB"/>
        </w:rPr>
        <w:t xml:space="preserve">Prosthesis and </w:t>
      </w:r>
      <w:r w:rsidR="00EB27B9">
        <w:rPr>
          <w:rFonts w:eastAsia="Times New Roman" w:cstheme="minorHAnsi"/>
          <w:lang w:val="en-GB"/>
        </w:rPr>
        <w:t>orthosis for</w:t>
      </w:r>
      <w:r>
        <w:rPr>
          <w:rFonts w:eastAsia="Times New Roman" w:cstheme="minorHAnsi"/>
          <w:lang w:val="en-GB"/>
        </w:rPr>
        <w:t xml:space="preserve"> the person</w:t>
      </w:r>
      <w:r w:rsidR="009B4114">
        <w:rPr>
          <w:rFonts w:eastAsia="Times New Roman" w:cstheme="minorHAnsi"/>
          <w:lang w:val="en-GB"/>
        </w:rPr>
        <w:t xml:space="preserve">s with </w:t>
      </w:r>
      <w:r w:rsidR="00557092">
        <w:rPr>
          <w:rFonts w:eastAsia="Times New Roman" w:cstheme="minorHAnsi"/>
          <w:lang w:val="en-GB"/>
        </w:rPr>
        <w:t>disabilities are</w:t>
      </w:r>
      <w:r>
        <w:rPr>
          <w:rFonts w:eastAsia="Times New Roman" w:cstheme="minorHAnsi"/>
          <w:lang w:val="en-GB"/>
        </w:rPr>
        <w:t xml:space="preserve"> one of the crucial interventions designed to address the prominent needs of the services among the most vulnerable people living in the project implementation areas. To ensure effective provision of the planned interventions, it is decided to recruit and deploy </w:t>
      </w:r>
      <w:r w:rsidR="00EB3755">
        <w:rPr>
          <w:rFonts w:eastAsia="Times New Roman" w:cstheme="minorHAnsi"/>
          <w:lang w:val="en-GB"/>
        </w:rPr>
        <w:t xml:space="preserve">relevant specialized organizations who directly engage at field </w:t>
      </w:r>
      <w:r w:rsidR="00EE38E1">
        <w:rPr>
          <w:rFonts w:eastAsia="Times New Roman" w:cstheme="minorHAnsi"/>
          <w:lang w:val="en-GB"/>
        </w:rPr>
        <w:t xml:space="preserve">for production </w:t>
      </w:r>
      <w:r w:rsidR="00022BED">
        <w:rPr>
          <w:rFonts w:eastAsia="Times New Roman" w:cstheme="minorHAnsi"/>
          <w:lang w:val="en-GB"/>
        </w:rPr>
        <w:t xml:space="preserve">of </w:t>
      </w:r>
      <w:r w:rsidR="00022BED" w:rsidRPr="00022BED">
        <w:rPr>
          <w:rFonts w:eastAsia="Times New Roman" w:cstheme="minorHAnsi"/>
          <w:lang w:val="en-GB"/>
        </w:rPr>
        <w:t>high-quality, complex prosthetic</w:t>
      </w:r>
      <w:r w:rsidR="007C6993">
        <w:rPr>
          <w:rFonts w:eastAsia="Times New Roman" w:cstheme="minorHAnsi"/>
          <w:lang w:val="en-GB"/>
        </w:rPr>
        <w:t xml:space="preserve"> and orthoses</w:t>
      </w:r>
      <w:r w:rsidR="00022BED" w:rsidRPr="00022BED">
        <w:rPr>
          <w:rFonts w:eastAsia="Times New Roman" w:cstheme="minorHAnsi"/>
          <w:lang w:val="en-GB"/>
        </w:rPr>
        <w:t xml:space="preserve"> devices</w:t>
      </w:r>
      <w:r w:rsidR="00621B31">
        <w:rPr>
          <w:rFonts w:eastAsia="Times New Roman" w:cstheme="minorHAnsi"/>
          <w:lang w:val="en-GB"/>
        </w:rPr>
        <w:t xml:space="preserve"> </w:t>
      </w:r>
      <w:r w:rsidR="007C6993">
        <w:rPr>
          <w:rFonts w:eastAsia="Times New Roman" w:cstheme="minorHAnsi"/>
          <w:lang w:val="en-GB"/>
        </w:rPr>
        <w:t xml:space="preserve">and necessary training about the maintenance and use of it. </w:t>
      </w:r>
    </w:p>
    <w:p w14:paraId="30028626" w14:textId="77777777" w:rsidR="00CA46C6" w:rsidRDefault="00CA46C6" w:rsidP="00CA46C6">
      <w:pPr>
        <w:spacing w:line="257" w:lineRule="auto"/>
        <w:rPr>
          <w:rFonts w:ascii="Arial" w:eastAsia="Arial" w:hAnsi="Arial" w:cs="Arial"/>
        </w:rPr>
      </w:pPr>
    </w:p>
    <w:p w14:paraId="5CE4CD51" w14:textId="7D431C32" w:rsidR="0067569F" w:rsidRPr="0067569F" w:rsidRDefault="0067569F" w:rsidP="00823C43">
      <w:pPr>
        <w:pStyle w:val="NoSpacing"/>
        <w:shd w:val="clear" w:color="auto" w:fill="D0CECE" w:themeFill="background2" w:themeFillShade="E6"/>
        <w:rPr>
          <w:rFonts w:asciiTheme="minorHAnsi" w:hAnsiTheme="minorHAnsi" w:cstheme="minorHAnsi"/>
          <w:b/>
          <w:bCs/>
          <w:color w:val="0077C8"/>
          <w:lang w:val="en-GB"/>
        </w:rPr>
      </w:pPr>
      <w:r w:rsidRPr="0067569F">
        <w:rPr>
          <w:rFonts w:asciiTheme="minorHAnsi" w:hAnsiTheme="minorHAnsi" w:cstheme="minorHAnsi"/>
          <w:b/>
          <w:bCs/>
          <w:color w:val="0077C8"/>
          <w:lang w:val="en-GB"/>
        </w:rPr>
        <w:t>Objectives</w:t>
      </w:r>
    </w:p>
    <w:p w14:paraId="520388A9" w14:textId="77777777" w:rsidR="00056743" w:rsidRPr="00056743" w:rsidRDefault="00056743" w:rsidP="00056743">
      <w:pPr>
        <w:pStyle w:val="ListParagraph"/>
        <w:numPr>
          <w:ilvl w:val="0"/>
          <w:numId w:val="30"/>
        </w:numPr>
        <w:spacing w:after="0" w:line="240" w:lineRule="auto"/>
        <w:jc w:val="both"/>
        <w:rPr>
          <w:rFonts w:eastAsia="Times New Roman" w:cstheme="minorHAnsi"/>
          <w:lang w:val="en-GB"/>
        </w:rPr>
      </w:pPr>
      <w:r w:rsidRPr="00056743">
        <w:rPr>
          <w:rFonts w:eastAsia="Times New Roman" w:cstheme="minorHAnsi"/>
          <w:lang w:val="en-GB"/>
        </w:rPr>
        <w:t>Delivery of complex prosthetic devices, particularly above-knee prostheses, to project beneficiaries.</w:t>
      </w:r>
    </w:p>
    <w:p w14:paraId="6C9E94A2" w14:textId="77777777" w:rsidR="00056743" w:rsidRPr="00056743" w:rsidRDefault="00056743" w:rsidP="00056743">
      <w:pPr>
        <w:pStyle w:val="ListParagraph"/>
        <w:numPr>
          <w:ilvl w:val="0"/>
          <w:numId w:val="30"/>
        </w:numPr>
        <w:spacing w:after="0" w:line="240" w:lineRule="auto"/>
        <w:jc w:val="both"/>
        <w:rPr>
          <w:rFonts w:eastAsia="Times New Roman" w:cstheme="minorHAnsi"/>
          <w:lang w:val="en-GB"/>
        </w:rPr>
      </w:pPr>
      <w:r w:rsidRPr="00056743">
        <w:rPr>
          <w:rFonts w:eastAsia="Times New Roman" w:cstheme="minorHAnsi"/>
          <w:lang w:val="en-GB"/>
        </w:rPr>
        <w:t>Adherence to rigorous quality standards in the production and fitting of devices.</w:t>
      </w:r>
    </w:p>
    <w:p w14:paraId="1AB8F182" w14:textId="77777777" w:rsidR="00056743" w:rsidRPr="00056743" w:rsidRDefault="00056743" w:rsidP="00056743">
      <w:pPr>
        <w:pStyle w:val="ListParagraph"/>
        <w:numPr>
          <w:ilvl w:val="0"/>
          <w:numId w:val="30"/>
        </w:numPr>
        <w:spacing w:after="0" w:line="240" w:lineRule="auto"/>
        <w:jc w:val="both"/>
        <w:rPr>
          <w:rFonts w:eastAsia="Times New Roman" w:cstheme="minorHAnsi"/>
          <w:lang w:val="en-GB"/>
        </w:rPr>
      </w:pPr>
      <w:r w:rsidRPr="00056743">
        <w:rPr>
          <w:rFonts w:eastAsia="Times New Roman" w:cstheme="minorHAnsi"/>
          <w:lang w:val="en-GB"/>
        </w:rPr>
        <w:t>Timely and efficient service delivery, ensuring beneficiaries receive care within the project’s timelines.</w:t>
      </w:r>
    </w:p>
    <w:p w14:paraId="4415B602" w14:textId="77777777" w:rsidR="00056743" w:rsidRPr="00056743" w:rsidRDefault="00056743" w:rsidP="00056743">
      <w:pPr>
        <w:pStyle w:val="ListParagraph"/>
        <w:numPr>
          <w:ilvl w:val="0"/>
          <w:numId w:val="30"/>
        </w:numPr>
        <w:spacing w:after="0" w:line="240" w:lineRule="auto"/>
        <w:jc w:val="both"/>
        <w:rPr>
          <w:rFonts w:eastAsia="Times New Roman" w:cstheme="minorHAnsi"/>
          <w:lang w:val="en-GB"/>
        </w:rPr>
      </w:pPr>
      <w:r w:rsidRPr="00056743">
        <w:rPr>
          <w:rFonts w:eastAsia="Times New Roman" w:cstheme="minorHAnsi"/>
          <w:lang w:val="en-GB"/>
        </w:rPr>
        <w:t>Alignment with project goals of inclusivity, quality care, and empowerment of marginalized populations.</w:t>
      </w:r>
    </w:p>
    <w:p w14:paraId="61A3C24B" w14:textId="77777777" w:rsidR="00111796" w:rsidRDefault="00111796" w:rsidP="00111796">
      <w:pPr>
        <w:pStyle w:val="NoSpacing"/>
        <w:rPr>
          <w:rFonts w:asciiTheme="minorHAnsi" w:eastAsia="Times New Roman" w:hAnsiTheme="minorHAnsi" w:cstheme="minorHAnsi"/>
          <w:lang w:val="en-GB"/>
        </w:rPr>
      </w:pPr>
    </w:p>
    <w:p w14:paraId="53BFEDE5" w14:textId="77777777" w:rsidR="00111796" w:rsidRDefault="00111796" w:rsidP="00111796">
      <w:pPr>
        <w:pStyle w:val="NoSpacing"/>
        <w:rPr>
          <w:rFonts w:asciiTheme="minorHAnsi" w:eastAsia="Times New Roman" w:hAnsiTheme="minorHAnsi" w:cstheme="minorHAnsi"/>
          <w:lang w:val="en-GB"/>
        </w:rPr>
      </w:pPr>
    </w:p>
    <w:p w14:paraId="0CEC949C" w14:textId="77777777" w:rsidR="00111796" w:rsidRPr="00823C43" w:rsidRDefault="0067569F" w:rsidP="00823C43">
      <w:pPr>
        <w:pStyle w:val="NoSpacing"/>
        <w:shd w:val="clear" w:color="auto" w:fill="D0CECE" w:themeFill="background2" w:themeFillShade="E6"/>
        <w:rPr>
          <w:rFonts w:asciiTheme="minorHAnsi" w:hAnsiTheme="minorHAnsi" w:cstheme="minorHAnsi"/>
          <w:b/>
          <w:bCs/>
          <w:color w:val="0077C8"/>
          <w:lang w:val="en-GB"/>
        </w:rPr>
      </w:pPr>
      <w:r w:rsidRPr="00823C43">
        <w:rPr>
          <w:rFonts w:asciiTheme="minorHAnsi" w:hAnsiTheme="minorHAnsi" w:cstheme="minorHAnsi"/>
          <w:b/>
          <w:bCs/>
          <w:color w:val="0077C8"/>
          <w:lang w:val="en-GB"/>
        </w:rPr>
        <w:t>Scope of Work</w:t>
      </w:r>
    </w:p>
    <w:p w14:paraId="344C17BD" w14:textId="77777777" w:rsidR="00E14655" w:rsidRPr="00E14655" w:rsidRDefault="00E14655" w:rsidP="00E14655">
      <w:pPr>
        <w:pStyle w:val="ListParagraph"/>
        <w:numPr>
          <w:ilvl w:val="0"/>
          <w:numId w:val="30"/>
        </w:numPr>
        <w:spacing w:after="0" w:line="240" w:lineRule="auto"/>
        <w:jc w:val="both"/>
        <w:rPr>
          <w:rFonts w:eastAsia="Times New Roman" w:cstheme="minorHAnsi"/>
          <w:lang w:val="en-GB"/>
        </w:rPr>
      </w:pPr>
      <w:r w:rsidRPr="00E14655">
        <w:rPr>
          <w:rFonts w:eastAsia="Times New Roman" w:cstheme="minorHAnsi"/>
          <w:lang w:val="en-GB"/>
        </w:rPr>
        <w:t>Assessment and Prescription: Conduct comprehensive assessments of beneficiaries and determine the appropriate prosthetic or orthotic solutions.</w:t>
      </w:r>
    </w:p>
    <w:p w14:paraId="66377C1C" w14:textId="77777777" w:rsidR="00E14655" w:rsidRPr="00E14655" w:rsidRDefault="00E14655" w:rsidP="00E14655">
      <w:pPr>
        <w:pStyle w:val="ListParagraph"/>
        <w:numPr>
          <w:ilvl w:val="0"/>
          <w:numId w:val="30"/>
        </w:numPr>
        <w:spacing w:after="0" w:line="240" w:lineRule="auto"/>
        <w:jc w:val="both"/>
        <w:rPr>
          <w:rFonts w:eastAsia="Times New Roman" w:cstheme="minorHAnsi"/>
          <w:lang w:val="en-GB"/>
        </w:rPr>
      </w:pPr>
      <w:r w:rsidRPr="00E14655">
        <w:rPr>
          <w:rFonts w:eastAsia="Times New Roman" w:cstheme="minorHAnsi"/>
          <w:lang w:val="en-GB"/>
        </w:rPr>
        <w:t>Production and Customization: Manufacture and customize prostheses and orthoses, ensuring high precision and adherence to international standards.</w:t>
      </w:r>
    </w:p>
    <w:p w14:paraId="79A11ED4" w14:textId="77777777" w:rsidR="00E14655" w:rsidRPr="00E14655" w:rsidRDefault="00E14655" w:rsidP="00E14655">
      <w:pPr>
        <w:pStyle w:val="ListParagraph"/>
        <w:numPr>
          <w:ilvl w:val="0"/>
          <w:numId w:val="30"/>
        </w:numPr>
        <w:spacing w:after="0" w:line="240" w:lineRule="auto"/>
        <w:jc w:val="both"/>
        <w:rPr>
          <w:rFonts w:eastAsia="Times New Roman" w:cstheme="minorHAnsi"/>
          <w:lang w:val="en-GB"/>
        </w:rPr>
      </w:pPr>
      <w:r w:rsidRPr="00E14655">
        <w:rPr>
          <w:rFonts w:eastAsia="Times New Roman" w:cstheme="minorHAnsi"/>
          <w:lang w:val="en-GB"/>
        </w:rPr>
        <w:t>Fitting and Training: Provide fitting services and mobility training to ensure effective use of devices.</w:t>
      </w:r>
    </w:p>
    <w:p w14:paraId="352890FE" w14:textId="77777777" w:rsidR="00E14655" w:rsidRPr="00E14655" w:rsidRDefault="00E14655" w:rsidP="00E14655">
      <w:pPr>
        <w:pStyle w:val="ListParagraph"/>
        <w:numPr>
          <w:ilvl w:val="0"/>
          <w:numId w:val="30"/>
        </w:numPr>
        <w:spacing w:after="0" w:line="240" w:lineRule="auto"/>
        <w:jc w:val="both"/>
        <w:rPr>
          <w:rFonts w:eastAsia="Times New Roman" w:cstheme="minorHAnsi"/>
          <w:lang w:val="en-GB"/>
        </w:rPr>
      </w:pPr>
      <w:r w:rsidRPr="00E14655">
        <w:rPr>
          <w:rFonts w:eastAsia="Times New Roman" w:cstheme="minorHAnsi"/>
          <w:lang w:val="en-GB"/>
        </w:rPr>
        <w:t>Quality Assurance: Implement rigorous quality control measures in collaboration with ICRC to guarantee the functionality, durability, and safety of devices.</w:t>
      </w:r>
    </w:p>
    <w:p w14:paraId="704F425A" w14:textId="77777777" w:rsidR="00E14655" w:rsidRPr="00E14655" w:rsidRDefault="00E14655" w:rsidP="00E14655">
      <w:pPr>
        <w:pStyle w:val="ListParagraph"/>
        <w:numPr>
          <w:ilvl w:val="0"/>
          <w:numId w:val="30"/>
        </w:numPr>
        <w:spacing w:after="0" w:line="240" w:lineRule="auto"/>
        <w:jc w:val="both"/>
        <w:rPr>
          <w:rFonts w:eastAsia="Times New Roman" w:cstheme="minorHAnsi"/>
          <w:lang w:val="en-GB"/>
        </w:rPr>
      </w:pPr>
      <w:r w:rsidRPr="00E14655">
        <w:rPr>
          <w:rFonts w:eastAsia="Times New Roman" w:cstheme="minorHAnsi"/>
          <w:lang w:val="en-GB"/>
        </w:rPr>
        <w:t>Follow-Up Services: Conduct regular follow-ups with beneficiaries to address adjustments and ensure sustained usability of devices.</w:t>
      </w:r>
    </w:p>
    <w:p w14:paraId="2BB16DFC" w14:textId="77777777" w:rsidR="00E14655" w:rsidRPr="00E14655" w:rsidRDefault="00E14655" w:rsidP="00E14655">
      <w:pPr>
        <w:pStyle w:val="ListParagraph"/>
        <w:numPr>
          <w:ilvl w:val="0"/>
          <w:numId w:val="30"/>
        </w:numPr>
        <w:spacing w:after="0" w:line="240" w:lineRule="auto"/>
        <w:jc w:val="both"/>
        <w:rPr>
          <w:rFonts w:eastAsia="Times New Roman" w:cstheme="minorHAnsi"/>
          <w:lang w:val="en-GB"/>
        </w:rPr>
      </w:pPr>
      <w:r w:rsidRPr="00E14655">
        <w:rPr>
          <w:rFonts w:eastAsia="Times New Roman" w:cstheme="minorHAnsi"/>
          <w:lang w:val="en-GB"/>
        </w:rPr>
        <w:t>Documentation and Reporting: Maintain detailed records of service delivery and provide regular progress reports to HI.</w:t>
      </w:r>
    </w:p>
    <w:p w14:paraId="5019562F" w14:textId="77777777" w:rsidR="00823C43" w:rsidRPr="00823C43" w:rsidRDefault="00823C43" w:rsidP="00823C43">
      <w:pPr>
        <w:pStyle w:val="NoSpacing"/>
        <w:ind w:left="360"/>
        <w:rPr>
          <w:rFonts w:asciiTheme="minorHAnsi" w:eastAsia="Times New Roman" w:hAnsiTheme="minorHAnsi" w:cstheme="minorHAnsi"/>
          <w:b/>
          <w:bCs/>
          <w:sz w:val="28"/>
          <w:szCs w:val="28"/>
          <w:lang w:val="en-GB"/>
        </w:rPr>
      </w:pPr>
    </w:p>
    <w:p w14:paraId="3B278B25" w14:textId="77777777" w:rsidR="007D32BF" w:rsidRDefault="007D32BF" w:rsidP="00E50CCB">
      <w:pPr>
        <w:pStyle w:val="NoSpacing"/>
        <w:rPr>
          <w:rFonts w:asciiTheme="minorHAnsi" w:eastAsia="Times New Roman" w:hAnsiTheme="minorHAnsi" w:cstheme="minorHAnsi"/>
          <w:lang w:val="en-GB"/>
        </w:rPr>
      </w:pPr>
    </w:p>
    <w:p w14:paraId="1FDBB0AE" w14:textId="77777777" w:rsidR="00E14655" w:rsidRDefault="00E14655" w:rsidP="00E50CCB">
      <w:pPr>
        <w:pStyle w:val="NoSpacing"/>
        <w:rPr>
          <w:rFonts w:asciiTheme="minorHAnsi" w:eastAsia="Times New Roman" w:hAnsiTheme="minorHAnsi" w:cstheme="minorHAnsi"/>
          <w:lang w:val="en-GB"/>
        </w:rPr>
      </w:pPr>
    </w:p>
    <w:p w14:paraId="20F27298" w14:textId="028DEC4C" w:rsidR="00377636" w:rsidRPr="00834393" w:rsidRDefault="00377636" w:rsidP="00834393">
      <w:pPr>
        <w:pStyle w:val="NoSpacing"/>
        <w:shd w:val="clear" w:color="auto" w:fill="D0CECE" w:themeFill="background2" w:themeFillShade="E6"/>
        <w:rPr>
          <w:rFonts w:asciiTheme="minorHAnsi" w:hAnsiTheme="minorHAnsi" w:cstheme="minorHAnsi"/>
          <w:b/>
          <w:bCs/>
          <w:color w:val="0077C8"/>
          <w:lang w:val="en-GB"/>
        </w:rPr>
      </w:pPr>
      <w:r w:rsidRPr="00834393">
        <w:rPr>
          <w:rFonts w:asciiTheme="minorHAnsi" w:hAnsiTheme="minorHAnsi" w:cstheme="minorHAnsi"/>
          <w:b/>
          <w:bCs/>
          <w:color w:val="0077C8"/>
          <w:lang w:val="en-GB"/>
        </w:rPr>
        <w:lastRenderedPageBreak/>
        <w:t>Location of the actions:</w:t>
      </w:r>
    </w:p>
    <w:p w14:paraId="5471216B" w14:textId="26A07F1A" w:rsidR="00377636" w:rsidRDefault="00377636" w:rsidP="00E50CCB">
      <w:pPr>
        <w:pStyle w:val="NoSpacing"/>
        <w:rPr>
          <w:rFonts w:asciiTheme="minorHAnsi" w:eastAsia="Times New Roman" w:hAnsiTheme="minorHAnsi" w:cstheme="minorHAnsi"/>
          <w:lang w:val="en-GB"/>
        </w:rPr>
      </w:pPr>
      <w:r>
        <w:rPr>
          <w:rFonts w:asciiTheme="minorHAnsi" w:eastAsia="Times New Roman" w:hAnsiTheme="minorHAnsi" w:cstheme="minorHAnsi"/>
          <w:lang w:val="en-GB"/>
        </w:rPr>
        <w:t xml:space="preserve">The locations of the proposed actions are all the refugees’ camps </w:t>
      </w:r>
      <w:r w:rsidR="001D46FC">
        <w:rPr>
          <w:rFonts w:asciiTheme="minorHAnsi" w:eastAsia="Times New Roman" w:hAnsiTheme="minorHAnsi" w:cstheme="minorHAnsi"/>
          <w:lang w:val="en-GB"/>
        </w:rPr>
        <w:t xml:space="preserve">(total 33 camps) </w:t>
      </w:r>
      <w:r>
        <w:rPr>
          <w:rFonts w:asciiTheme="minorHAnsi" w:eastAsia="Times New Roman" w:hAnsiTheme="minorHAnsi" w:cstheme="minorHAnsi"/>
          <w:lang w:val="en-GB"/>
        </w:rPr>
        <w:t>and Host communities (</w:t>
      </w:r>
      <w:proofErr w:type="spellStart"/>
      <w:r>
        <w:rPr>
          <w:rFonts w:asciiTheme="minorHAnsi" w:eastAsia="Times New Roman" w:hAnsiTheme="minorHAnsi" w:cstheme="minorHAnsi"/>
          <w:lang w:val="en-GB"/>
        </w:rPr>
        <w:t>Baharchara</w:t>
      </w:r>
      <w:proofErr w:type="spellEnd"/>
      <w:r>
        <w:rPr>
          <w:rFonts w:asciiTheme="minorHAnsi" w:eastAsia="Times New Roman" w:hAnsiTheme="minorHAnsi" w:cstheme="minorHAnsi"/>
          <w:lang w:val="en-GB"/>
        </w:rPr>
        <w:t xml:space="preserve"> and </w:t>
      </w:r>
      <w:proofErr w:type="spellStart"/>
      <w:r>
        <w:rPr>
          <w:rFonts w:asciiTheme="minorHAnsi" w:eastAsia="Times New Roman" w:hAnsiTheme="minorHAnsi" w:cstheme="minorHAnsi"/>
          <w:lang w:val="en-GB"/>
        </w:rPr>
        <w:t>Palongkhali</w:t>
      </w:r>
      <w:proofErr w:type="spellEnd"/>
      <w:r>
        <w:rPr>
          <w:rFonts w:asciiTheme="minorHAnsi" w:eastAsia="Times New Roman" w:hAnsiTheme="minorHAnsi" w:cstheme="minorHAnsi"/>
          <w:lang w:val="en-GB"/>
        </w:rPr>
        <w:t xml:space="preserve"> unions) under both Teknaf and Ukhiya </w:t>
      </w:r>
      <w:r w:rsidR="00F67DA4">
        <w:rPr>
          <w:rFonts w:asciiTheme="minorHAnsi" w:eastAsia="Times New Roman" w:hAnsiTheme="minorHAnsi" w:cstheme="minorHAnsi"/>
          <w:lang w:val="en-GB"/>
        </w:rPr>
        <w:t>Upazilas</w:t>
      </w:r>
      <w:r>
        <w:rPr>
          <w:rFonts w:asciiTheme="minorHAnsi" w:eastAsia="Times New Roman" w:hAnsiTheme="minorHAnsi" w:cstheme="minorHAnsi"/>
          <w:lang w:val="en-GB"/>
        </w:rPr>
        <w:t xml:space="preserve">, Cox’s Bazar. </w:t>
      </w:r>
    </w:p>
    <w:p w14:paraId="24838687" w14:textId="77777777" w:rsidR="00377636" w:rsidRDefault="00377636" w:rsidP="00E50CCB">
      <w:pPr>
        <w:pStyle w:val="NoSpacing"/>
        <w:rPr>
          <w:rFonts w:asciiTheme="minorHAnsi" w:eastAsia="Times New Roman" w:hAnsiTheme="minorHAnsi" w:cstheme="minorHAnsi"/>
          <w:lang w:val="en-GB"/>
        </w:rPr>
      </w:pPr>
    </w:p>
    <w:p w14:paraId="0BABC218" w14:textId="77777777" w:rsidR="00377636" w:rsidRDefault="00377636" w:rsidP="00E50CCB">
      <w:pPr>
        <w:pStyle w:val="NoSpacing"/>
        <w:rPr>
          <w:rFonts w:asciiTheme="minorHAnsi" w:eastAsia="Times New Roman" w:hAnsiTheme="minorHAnsi" w:cstheme="minorHAnsi"/>
          <w:lang w:val="en-GB"/>
        </w:rPr>
      </w:pPr>
    </w:p>
    <w:p w14:paraId="13406C93" w14:textId="08AEF632" w:rsidR="00C853FA" w:rsidRPr="00DE3EFE" w:rsidRDefault="00C853FA" w:rsidP="00DE3EFE">
      <w:pPr>
        <w:pStyle w:val="NoSpacing"/>
        <w:shd w:val="clear" w:color="auto" w:fill="D0CECE" w:themeFill="background2" w:themeFillShade="E6"/>
        <w:rPr>
          <w:rFonts w:asciiTheme="minorHAnsi" w:hAnsiTheme="minorHAnsi" w:cstheme="minorHAnsi"/>
          <w:b/>
          <w:bCs/>
          <w:color w:val="0077C8"/>
          <w:lang w:val="en-GB"/>
        </w:rPr>
      </w:pPr>
      <w:r w:rsidRPr="00DE3EFE">
        <w:rPr>
          <w:rFonts w:asciiTheme="minorHAnsi" w:hAnsiTheme="minorHAnsi" w:cstheme="minorHAnsi"/>
          <w:b/>
          <w:bCs/>
          <w:color w:val="0077C8"/>
          <w:lang w:val="en-GB"/>
        </w:rPr>
        <w:t>Deliverables</w:t>
      </w:r>
    </w:p>
    <w:p w14:paraId="7F20A0DB" w14:textId="24A57F97" w:rsidR="0032722F" w:rsidRPr="002E6DEC" w:rsidRDefault="0032722F" w:rsidP="002E6DEC">
      <w:pPr>
        <w:pStyle w:val="NoSpacing"/>
        <w:numPr>
          <w:ilvl w:val="0"/>
          <w:numId w:val="34"/>
        </w:numPr>
        <w:rPr>
          <w:rFonts w:asciiTheme="minorHAnsi" w:eastAsia="Times New Roman" w:hAnsiTheme="minorHAnsi" w:cstheme="minorHAnsi"/>
          <w:lang w:val="en-GB"/>
        </w:rPr>
      </w:pPr>
      <w:r w:rsidRPr="002E6DEC">
        <w:rPr>
          <w:rFonts w:asciiTheme="minorHAnsi" w:eastAsia="Times New Roman" w:hAnsiTheme="minorHAnsi" w:cstheme="minorHAnsi"/>
          <w:lang w:val="en-GB"/>
        </w:rPr>
        <w:t>Comprehensive assessments for all referred beneficiaries</w:t>
      </w:r>
      <w:r w:rsidR="00DF00D6" w:rsidRPr="002E6DEC">
        <w:rPr>
          <w:rFonts w:asciiTheme="minorHAnsi" w:eastAsia="Times New Roman" w:hAnsiTheme="minorHAnsi" w:cstheme="minorHAnsi"/>
          <w:lang w:val="en-GB"/>
        </w:rPr>
        <w:t xml:space="preserve"> in camps and </w:t>
      </w:r>
      <w:r w:rsidR="00316C8E" w:rsidRPr="002E6DEC">
        <w:rPr>
          <w:rFonts w:asciiTheme="minorHAnsi" w:eastAsia="Times New Roman" w:hAnsiTheme="minorHAnsi" w:cstheme="minorHAnsi"/>
          <w:lang w:val="en-GB"/>
        </w:rPr>
        <w:t xml:space="preserve">host communities. </w:t>
      </w:r>
    </w:p>
    <w:p w14:paraId="63253066" w14:textId="63DF5D90" w:rsidR="00316C8E" w:rsidRPr="002E6DEC" w:rsidRDefault="0032722F" w:rsidP="002E6DEC">
      <w:pPr>
        <w:pStyle w:val="NoSpacing"/>
        <w:numPr>
          <w:ilvl w:val="0"/>
          <w:numId w:val="34"/>
        </w:numPr>
        <w:rPr>
          <w:rFonts w:asciiTheme="minorHAnsi" w:eastAsia="Times New Roman" w:hAnsiTheme="minorHAnsi" w:cstheme="minorHAnsi"/>
          <w:lang w:val="en-GB"/>
        </w:rPr>
      </w:pPr>
      <w:r w:rsidRPr="002E6DEC">
        <w:rPr>
          <w:rFonts w:asciiTheme="minorHAnsi" w:eastAsia="Times New Roman" w:hAnsiTheme="minorHAnsi" w:cstheme="minorHAnsi"/>
          <w:lang w:val="en-GB"/>
        </w:rPr>
        <w:t xml:space="preserve">Production </w:t>
      </w:r>
      <w:r w:rsidR="00316C8E" w:rsidRPr="002E6DEC">
        <w:rPr>
          <w:rFonts w:asciiTheme="minorHAnsi" w:eastAsia="Times New Roman" w:hAnsiTheme="minorHAnsi" w:cstheme="minorHAnsi"/>
          <w:lang w:val="en-GB"/>
        </w:rPr>
        <w:t>of devices in their workshop according to the assessment</w:t>
      </w:r>
    </w:p>
    <w:p w14:paraId="21C7F848" w14:textId="0EA7CBFF" w:rsidR="0032722F" w:rsidRPr="002E6DEC" w:rsidRDefault="00316C8E" w:rsidP="002E6DEC">
      <w:pPr>
        <w:pStyle w:val="NoSpacing"/>
        <w:numPr>
          <w:ilvl w:val="0"/>
          <w:numId w:val="34"/>
        </w:numPr>
        <w:rPr>
          <w:rFonts w:asciiTheme="minorHAnsi" w:eastAsia="Times New Roman" w:hAnsiTheme="minorHAnsi" w:cstheme="minorHAnsi"/>
          <w:lang w:val="en-GB"/>
        </w:rPr>
      </w:pPr>
      <w:r w:rsidRPr="002E6DEC">
        <w:rPr>
          <w:rFonts w:asciiTheme="minorHAnsi" w:eastAsia="Times New Roman" w:hAnsiTheme="minorHAnsi" w:cstheme="minorHAnsi"/>
          <w:lang w:val="en-GB"/>
        </w:rPr>
        <w:t>F</w:t>
      </w:r>
      <w:r w:rsidR="0032722F" w:rsidRPr="002E6DEC">
        <w:rPr>
          <w:rFonts w:asciiTheme="minorHAnsi" w:eastAsia="Times New Roman" w:hAnsiTheme="minorHAnsi" w:cstheme="minorHAnsi"/>
          <w:lang w:val="en-GB"/>
        </w:rPr>
        <w:t>itting</w:t>
      </w:r>
      <w:r w:rsidRPr="002E6DEC">
        <w:rPr>
          <w:rFonts w:asciiTheme="minorHAnsi" w:eastAsia="Times New Roman" w:hAnsiTheme="minorHAnsi" w:cstheme="minorHAnsi"/>
          <w:lang w:val="en-GB"/>
        </w:rPr>
        <w:t xml:space="preserve"> and </w:t>
      </w:r>
      <w:r w:rsidR="001B362C" w:rsidRPr="002E6DEC">
        <w:rPr>
          <w:rFonts w:asciiTheme="minorHAnsi" w:eastAsia="Times New Roman" w:hAnsiTheme="minorHAnsi" w:cstheme="minorHAnsi"/>
          <w:lang w:val="en-GB"/>
        </w:rPr>
        <w:t>training of</w:t>
      </w:r>
      <w:r w:rsidR="0032722F" w:rsidRPr="002E6DEC">
        <w:rPr>
          <w:rFonts w:asciiTheme="minorHAnsi" w:eastAsia="Times New Roman" w:hAnsiTheme="minorHAnsi" w:cstheme="minorHAnsi"/>
          <w:lang w:val="en-GB"/>
        </w:rPr>
        <w:t xml:space="preserve"> prostheses and other necessary orthotic devices</w:t>
      </w:r>
      <w:r w:rsidRPr="002E6DEC">
        <w:rPr>
          <w:rFonts w:asciiTheme="minorHAnsi" w:eastAsia="Times New Roman" w:hAnsiTheme="minorHAnsi" w:cstheme="minorHAnsi"/>
          <w:lang w:val="en-GB"/>
        </w:rPr>
        <w:t xml:space="preserve"> in camps and host community of Coxs bazar. </w:t>
      </w:r>
    </w:p>
    <w:p w14:paraId="0F8CAC6A" w14:textId="77777777" w:rsidR="0032722F" w:rsidRPr="002E6DEC" w:rsidRDefault="0032722F" w:rsidP="002E6DEC">
      <w:pPr>
        <w:pStyle w:val="NoSpacing"/>
        <w:numPr>
          <w:ilvl w:val="0"/>
          <w:numId w:val="34"/>
        </w:numPr>
        <w:rPr>
          <w:rFonts w:asciiTheme="minorHAnsi" w:eastAsia="Times New Roman" w:hAnsiTheme="minorHAnsi" w:cstheme="minorHAnsi"/>
          <w:lang w:val="en-GB"/>
        </w:rPr>
      </w:pPr>
      <w:r w:rsidRPr="002E6DEC">
        <w:rPr>
          <w:rFonts w:asciiTheme="minorHAnsi" w:eastAsia="Times New Roman" w:hAnsiTheme="minorHAnsi" w:cstheme="minorHAnsi"/>
          <w:lang w:val="en-GB"/>
        </w:rPr>
        <w:t>Documentation of all service activities, including beneficiary feedback and device performance.</w:t>
      </w:r>
    </w:p>
    <w:p w14:paraId="21BD05A0" w14:textId="2C4057CE" w:rsidR="00183851" w:rsidRPr="002E6DEC" w:rsidRDefault="0032722F" w:rsidP="002E6DEC">
      <w:pPr>
        <w:pStyle w:val="NoSpacing"/>
        <w:numPr>
          <w:ilvl w:val="0"/>
          <w:numId w:val="34"/>
        </w:numPr>
        <w:rPr>
          <w:rFonts w:asciiTheme="minorHAnsi" w:eastAsia="Times New Roman" w:hAnsiTheme="minorHAnsi" w:cstheme="minorHAnsi"/>
          <w:lang w:val="en-GB"/>
        </w:rPr>
      </w:pPr>
      <w:r w:rsidRPr="002E6DEC">
        <w:rPr>
          <w:rFonts w:asciiTheme="minorHAnsi" w:eastAsia="Times New Roman" w:hAnsiTheme="minorHAnsi" w:cstheme="minorHAnsi"/>
          <w:lang w:val="en-GB"/>
        </w:rPr>
        <w:t>Monthly and final reports detailing progress, challenges, and recommendations.</w:t>
      </w:r>
    </w:p>
    <w:p w14:paraId="05D36FDC" w14:textId="77777777" w:rsidR="00F83B52" w:rsidRPr="00C853FA" w:rsidRDefault="00F83B52" w:rsidP="00F83B52">
      <w:pPr>
        <w:pStyle w:val="NoSpacing"/>
        <w:rPr>
          <w:rFonts w:asciiTheme="minorHAnsi" w:eastAsia="Times New Roman" w:hAnsiTheme="minorHAnsi" w:cstheme="minorHAnsi"/>
          <w:lang w:val="en-GB"/>
        </w:rPr>
      </w:pPr>
    </w:p>
    <w:p w14:paraId="4DA3BFCE" w14:textId="1E0230E2" w:rsidR="006741D4" w:rsidRPr="00960393" w:rsidRDefault="0067569F" w:rsidP="00960393">
      <w:pPr>
        <w:pStyle w:val="NoSpacing"/>
        <w:shd w:val="clear" w:color="auto" w:fill="D0CECE" w:themeFill="background2" w:themeFillShade="E6"/>
        <w:rPr>
          <w:rFonts w:asciiTheme="minorHAnsi" w:hAnsiTheme="minorHAnsi" w:cstheme="minorHAnsi"/>
          <w:b/>
          <w:bCs/>
          <w:color w:val="0077C8"/>
          <w:lang w:val="en-GB"/>
        </w:rPr>
      </w:pPr>
      <w:r w:rsidRPr="00960393">
        <w:rPr>
          <w:rFonts w:asciiTheme="minorHAnsi" w:hAnsiTheme="minorHAnsi" w:cstheme="minorHAnsi"/>
          <w:b/>
          <w:bCs/>
          <w:color w:val="0077C8"/>
          <w:lang w:val="en-GB"/>
        </w:rPr>
        <w:t>Duration</w:t>
      </w:r>
      <w:r w:rsidR="00B96411" w:rsidRPr="00960393">
        <w:rPr>
          <w:rFonts w:asciiTheme="minorHAnsi" w:hAnsiTheme="minorHAnsi" w:cstheme="minorHAnsi"/>
          <w:b/>
          <w:bCs/>
          <w:color w:val="0077C8"/>
          <w:lang w:val="en-GB"/>
        </w:rPr>
        <w:t>:</w:t>
      </w:r>
    </w:p>
    <w:p w14:paraId="6198E69A" w14:textId="77777777" w:rsidR="002E6DEC" w:rsidRDefault="002E6DEC" w:rsidP="002E6DEC">
      <w:pPr>
        <w:pStyle w:val="NoSpacing"/>
        <w:rPr>
          <w:rFonts w:asciiTheme="minorHAnsi" w:eastAsia="Times New Roman" w:hAnsiTheme="minorHAnsi" w:cstheme="minorHAnsi"/>
          <w:lang w:val="en-GB"/>
        </w:rPr>
      </w:pPr>
    </w:p>
    <w:p w14:paraId="0AAFDEAA" w14:textId="4E2D9ED7" w:rsidR="002C208D" w:rsidRPr="002E6DEC" w:rsidRDefault="00960393" w:rsidP="002E6DEC">
      <w:pPr>
        <w:pStyle w:val="NoSpacing"/>
        <w:rPr>
          <w:rFonts w:asciiTheme="minorHAnsi" w:eastAsia="Times New Roman" w:hAnsiTheme="minorHAnsi" w:cstheme="minorHAnsi"/>
          <w:lang w:val="en-GB"/>
        </w:rPr>
      </w:pPr>
      <w:r w:rsidRPr="006741D4">
        <w:rPr>
          <w:rFonts w:asciiTheme="minorHAnsi" w:eastAsia="Times New Roman" w:hAnsiTheme="minorHAnsi" w:cstheme="minorHAnsi"/>
          <w:lang w:val="en-GB"/>
        </w:rPr>
        <w:t>The contract</w:t>
      </w:r>
      <w:r w:rsidR="0067569F" w:rsidRPr="006741D4">
        <w:rPr>
          <w:rFonts w:asciiTheme="minorHAnsi" w:eastAsia="Times New Roman" w:hAnsiTheme="minorHAnsi" w:cstheme="minorHAnsi"/>
          <w:lang w:val="en-GB"/>
        </w:rPr>
        <w:t xml:space="preserve"> will </w:t>
      </w:r>
      <w:r w:rsidR="0032722F">
        <w:rPr>
          <w:rFonts w:asciiTheme="minorHAnsi" w:eastAsia="Times New Roman" w:hAnsiTheme="minorHAnsi" w:cstheme="minorHAnsi"/>
          <w:lang w:val="en-GB"/>
        </w:rPr>
        <w:t xml:space="preserve">be </w:t>
      </w:r>
      <w:r w:rsidR="004142B2" w:rsidRPr="002E6DEC">
        <w:rPr>
          <w:rFonts w:asciiTheme="minorHAnsi" w:eastAsia="Times New Roman" w:hAnsiTheme="minorHAnsi" w:cstheme="minorHAnsi"/>
          <w:lang w:val="en-GB"/>
        </w:rPr>
        <w:t>up</w:t>
      </w:r>
      <w:r w:rsidR="00A039A3" w:rsidRPr="002E6DEC">
        <w:rPr>
          <w:rFonts w:asciiTheme="minorHAnsi" w:eastAsia="Times New Roman" w:hAnsiTheme="minorHAnsi" w:cstheme="minorHAnsi"/>
          <w:lang w:val="en-GB"/>
        </w:rPr>
        <w:t xml:space="preserve"> </w:t>
      </w:r>
      <w:r w:rsidR="004142B2" w:rsidRPr="002E6DEC">
        <w:rPr>
          <w:rFonts w:asciiTheme="minorHAnsi" w:eastAsia="Times New Roman" w:hAnsiTheme="minorHAnsi" w:cstheme="minorHAnsi"/>
          <w:lang w:val="en-GB"/>
        </w:rPr>
        <w:t>to 3</w:t>
      </w:r>
      <w:r w:rsidR="00D402C2">
        <w:rPr>
          <w:rFonts w:asciiTheme="minorHAnsi" w:eastAsia="Times New Roman" w:hAnsiTheme="minorHAnsi" w:cstheme="minorHAnsi"/>
          <w:lang w:val="en-GB"/>
        </w:rPr>
        <w:t>0</w:t>
      </w:r>
      <w:r w:rsidR="00985665" w:rsidRPr="00D402C2">
        <w:rPr>
          <w:rFonts w:asciiTheme="minorHAnsi" w:eastAsia="Times New Roman" w:hAnsiTheme="minorHAnsi" w:cstheme="minorHAnsi"/>
          <w:vertAlign w:val="superscript"/>
          <w:lang w:val="en-GB"/>
        </w:rPr>
        <w:t>th</w:t>
      </w:r>
      <w:r w:rsidR="00985665">
        <w:rPr>
          <w:rFonts w:asciiTheme="minorHAnsi" w:eastAsia="Times New Roman" w:hAnsiTheme="minorHAnsi" w:cstheme="minorHAnsi"/>
          <w:lang w:val="en-GB"/>
        </w:rPr>
        <w:t xml:space="preserve"> </w:t>
      </w:r>
      <w:proofErr w:type="gramStart"/>
      <w:r w:rsidR="00985665" w:rsidRPr="002E6DEC">
        <w:rPr>
          <w:rFonts w:asciiTheme="minorHAnsi" w:eastAsia="Times New Roman" w:hAnsiTheme="minorHAnsi" w:cstheme="minorHAnsi"/>
          <w:lang w:val="en-GB"/>
        </w:rPr>
        <w:t>September</w:t>
      </w:r>
      <w:r w:rsidR="004142B2" w:rsidRPr="002E6DEC">
        <w:rPr>
          <w:rFonts w:asciiTheme="minorHAnsi" w:eastAsia="Times New Roman" w:hAnsiTheme="minorHAnsi" w:cstheme="minorHAnsi"/>
          <w:lang w:val="en-GB"/>
        </w:rPr>
        <w:t>,</w:t>
      </w:r>
      <w:proofErr w:type="gramEnd"/>
      <w:r w:rsidR="00985665">
        <w:rPr>
          <w:rFonts w:asciiTheme="minorHAnsi" w:eastAsia="Times New Roman" w:hAnsiTheme="minorHAnsi" w:cstheme="minorHAnsi"/>
          <w:lang w:val="en-GB"/>
        </w:rPr>
        <w:t xml:space="preserve"> </w:t>
      </w:r>
      <w:r w:rsidR="004142B2" w:rsidRPr="002E6DEC">
        <w:rPr>
          <w:rFonts w:asciiTheme="minorHAnsi" w:eastAsia="Times New Roman" w:hAnsiTheme="minorHAnsi" w:cstheme="minorHAnsi"/>
          <w:lang w:val="en-GB"/>
        </w:rPr>
        <w:t>2025 starting from the date of signing.</w:t>
      </w:r>
    </w:p>
    <w:p w14:paraId="12534E98" w14:textId="77777777" w:rsidR="002C208D" w:rsidRDefault="002C208D" w:rsidP="00F67DA4">
      <w:pPr>
        <w:pStyle w:val="NoSpacing"/>
        <w:rPr>
          <w:rFonts w:asciiTheme="minorHAnsi" w:eastAsia="Times New Roman" w:hAnsiTheme="minorHAnsi" w:cstheme="minorHAnsi"/>
          <w:lang w:val="en-GB"/>
        </w:rPr>
      </w:pPr>
    </w:p>
    <w:p w14:paraId="054E92DC" w14:textId="1BABAE2D" w:rsidR="00F67DA4" w:rsidRPr="00834393" w:rsidRDefault="00F67DA4" w:rsidP="00834393">
      <w:pPr>
        <w:pStyle w:val="NoSpacing"/>
        <w:shd w:val="clear" w:color="auto" w:fill="D0CECE" w:themeFill="background2" w:themeFillShade="E6"/>
        <w:rPr>
          <w:rFonts w:asciiTheme="minorHAnsi" w:hAnsiTheme="minorHAnsi" w:cstheme="minorHAnsi"/>
          <w:b/>
          <w:bCs/>
          <w:color w:val="0077C8"/>
          <w:lang w:val="en-GB"/>
        </w:rPr>
      </w:pPr>
      <w:r w:rsidRPr="00834393">
        <w:rPr>
          <w:rFonts w:asciiTheme="minorHAnsi" w:hAnsiTheme="minorHAnsi" w:cstheme="minorHAnsi"/>
          <w:b/>
          <w:bCs/>
          <w:color w:val="0077C8"/>
          <w:lang w:val="en-GB"/>
        </w:rPr>
        <w:t>Roles and responsibilities both parties</w:t>
      </w:r>
    </w:p>
    <w:p w14:paraId="6B54FEE9" w14:textId="77777777" w:rsidR="00F67DA4" w:rsidRDefault="00F67DA4" w:rsidP="00F67DA4">
      <w:pPr>
        <w:pStyle w:val="NoSpacing"/>
        <w:rPr>
          <w:rFonts w:asciiTheme="minorHAnsi" w:eastAsia="Times New Roman" w:hAnsiTheme="minorHAnsi" w:cstheme="minorHAnsi"/>
          <w:lang w:val="en-GB"/>
        </w:rPr>
      </w:pPr>
    </w:p>
    <w:p w14:paraId="0A03FB4B" w14:textId="0C07FA5A" w:rsidR="00F67DA4" w:rsidRPr="00834393" w:rsidRDefault="00F67DA4" w:rsidP="00F67DA4">
      <w:pPr>
        <w:pStyle w:val="NoSpacing"/>
        <w:rPr>
          <w:rFonts w:asciiTheme="minorHAnsi" w:eastAsia="Times New Roman" w:hAnsiTheme="minorHAnsi" w:cstheme="minorHAnsi"/>
          <w:b/>
          <w:bCs/>
          <w:lang w:val="en-GB"/>
        </w:rPr>
      </w:pPr>
      <w:r w:rsidRPr="00834393">
        <w:rPr>
          <w:rFonts w:asciiTheme="minorHAnsi" w:eastAsia="Times New Roman" w:hAnsiTheme="minorHAnsi" w:cstheme="minorHAnsi"/>
          <w:b/>
          <w:bCs/>
          <w:lang w:val="en-GB"/>
        </w:rPr>
        <w:t>HI</w:t>
      </w:r>
    </w:p>
    <w:p w14:paraId="348158F7" w14:textId="77777777" w:rsidR="00E90AC1" w:rsidRPr="00E90AC1" w:rsidRDefault="00E90AC1" w:rsidP="00E90AC1">
      <w:pPr>
        <w:pStyle w:val="NoSpacing"/>
        <w:numPr>
          <w:ilvl w:val="0"/>
          <w:numId w:val="25"/>
        </w:numPr>
        <w:rPr>
          <w:rFonts w:asciiTheme="minorHAnsi" w:eastAsia="Times New Roman" w:hAnsiTheme="minorHAnsi" w:cstheme="minorHAnsi"/>
          <w:lang w:val="en-GB"/>
        </w:rPr>
      </w:pPr>
      <w:r w:rsidRPr="00E90AC1">
        <w:rPr>
          <w:rFonts w:asciiTheme="minorHAnsi" w:eastAsia="Times New Roman" w:hAnsiTheme="minorHAnsi" w:cstheme="minorHAnsi"/>
          <w:lang w:val="en-GB"/>
        </w:rPr>
        <w:t>Identifying the beneficiaries for prosthesis and orthosis from Camp and host community.</w:t>
      </w:r>
    </w:p>
    <w:p w14:paraId="613EC89B" w14:textId="77777777" w:rsidR="00E90AC1" w:rsidRPr="00E90AC1" w:rsidRDefault="00E90AC1" w:rsidP="00E90AC1">
      <w:pPr>
        <w:pStyle w:val="NoSpacing"/>
        <w:numPr>
          <w:ilvl w:val="0"/>
          <w:numId w:val="25"/>
        </w:numPr>
        <w:rPr>
          <w:rFonts w:asciiTheme="minorHAnsi" w:eastAsia="Times New Roman" w:hAnsiTheme="minorHAnsi" w:cstheme="minorHAnsi"/>
          <w:lang w:val="en-GB"/>
        </w:rPr>
      </w:pPr>
      <w:r w:rsidRPr="00E90AC1">
        <w:rPr>
          <w:rFonts w:asciiTheme="minorHAnsi" w:eastAsia="Times New Roman" w:hAnsiTheme="minorHAnsi" w:cstheme="minorHAnsi"/>
          <w:lang w:val="en-GB"/>
        </w:rPr>
        <w:t>Accumulate the beneficiaries in HI service point and organize the space, administrative support including approval from authority’s other tailored base logistic support</w:t>
      </w:r>
    </w:p>
    <w:p w14:paraId="61210F8B" w14:textId="77777777" w:rsidR="00F67DA4" w:rsidRDefault="00F67DA4" w:rsidP="00F67DA4">
      <w:pPr>
        <w:pStyle w:val="NoSpacing"/>
        <w:rPr>
          <w:rFonts w:asciiTheme="minorHAnsi" w:eastAsia="Times New Roman" w:hAnsiTheme="minorHAnsi" w:cstheme="minorHAnsi"/>
          <w:lang w:val="en-GB"/>
        </w:rPr>
      </w:pPr>
    </w:p>
    <w:p w14:paraId="44AE77ED" w14:textId="09C769BA" w:rsidR="00F67DA4" w:rsidRPr="00834393" w:rsidRDefault="00F67DA4" w:rsidP="00F67DA4">
      <w:pPr>
        <w:pStyle w:val="NoSpacing"/>
        <w:rPr>
          <w:rFonts w:asciiTheme="minorHAnsi" w:eastAsia="Times New Roman" w:hAnsiTheme="minorHAnsi" w:cstheme="minorHAnsi"/>
          <w:b/>
          <w:bCs/>
          <w:lang w:val="en-GB"/>
        </w:rPr>
      </w:pPr>
      <w:r w:rsidRPr="00834393">
        <w:rPr>
          <w:rFonts w:asciiTheme="minorHAnsi" w:eastAsia="Times New Roman" w:hAnsiTheme="minorHAnsi" w:cstheme="minorHAnsi"/>
          <w:b/>
          <w:bCs/>
          <w:lang w:val="en-GB"/>
        </w:rPr>
        <w:t>Service provider</w:t>
      </w:r>
    </w:p>
    <w:p w14:paraId="4663BD5C" w14:textId="5D2D09D1" w:rsidR="00B3781C" w:rsidRPr="00B3781C" w:rsidRDefault="00B3781C" w:rsidP="00B3781C">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Conduct assessments to identify individuals in need of prosthesis and orthosis</w:t>
      </w:r>
      <w:r w:rsidR="007C3AB4">
        <w:rPr>
          <w:rFonts w:asciiTheme="minorHAnsi" w:eastAsia="Times New Roman" w:hAnsiTheme="minorHAnsi" w:cstheme="minorHAnsi"/>
          <w:lang w:val="en-GB"/>
        </w:rPr>
        <w:t xml:space="preserve"> </w:t>
      </w:r>
    </w:p>
    <w:p w14:paraId="7B64546D" w14:textId="77777777" w:rsidR="00B3781C" w:rsidRPr="00B3781C" w:rsidRDefault="00B3781C" w:rsidP="00B3781C">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Provide clinical services, rehabilitation, and physical therapy for recipients.</w:t>
      </w:r>
    </w:p>
    <w:p w14:paraId="5307C9EA" w14:textId="77777777" w:rsidR="00B3781C" w:rsidRPr="00B3781C" w:rsidRDefault="00B3781C" w:rsidP="00B3781C">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Ensure that beneficiaries receive proper fitting and follow-up services to ensure the optimal use of prothesis and orthosis devices.</w:t>
      </w:r>
    </w:p>
    <w:p w14:paraId="6CD9FAA2" w14:textId="1A7952F6" w:rsidR="00B3781C" w:rsidRPr="00B3781C" w:rsidRDefault="00B3781C" w:rsidP="00B3781C">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 xml:space="preserve"> </w:t>
      </w:r>
      <w:r>
        <w:rPr>
          <w:rFonts w:asciiTheme="minorHAnsi" w:eastAsia="Times New Roman" w:hAnsiTheme="minorHAnsi" w:cstheme="minorHAnsi"/>
          <w:lang w:val="en-GB"/>
        </w:rPr>
        <w:t>A</w:t>
      </w:r>
      <w:r w:rsidRPr="00B3781C">
        <w:rPr>
          <w:rFonts w:asciiTheme="minorHAnsi" w:eastAsia="Times New Roman" w:hAnsiTheme="minorHAnsi" w:cstheme="minorHAnsi"/>
          <w:lang w:val="en-GB"/>
        </w:rPr>
        <w:t>ssign technically qualified person for prothesis assessment, production, fitting, training and for other need base support.</w:t>
      </w:r>
    </w:p>
    <w:p w14:paraId="51A978FC" w14:textId="3DC86A5E" w:rsidR="00F67DA4" w:rsidRPr="007C3CC1" w:rsidRDefault="00B3781C" w:rsidP="007C3CC1">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 xml:space="preserve">Accommodation, travel, food and transport cost of technical personnel </w:t>
      </w:r>
      <w:r w:rsidR="00466BE6" w:rsidRPr="00B3781C">
        <w:rPr>
          <w:rFonts w:asciiTheme="minorHAnsi" w:eastAsia="Times New Roman" w:hAnsiTheme="minorHAnsi" w:cstheme="minorHAnsi"/>
          <w:lang w:val="en-GB"/>
        </w:rPr>
        <w:t>of will</w:t>
      </w:r>
      <w:r w:rsidRPr="00B3781C">
        <w:rPr>
          <w:rFonts w:asciiTheme="minorHAnsi" w:eastAsia="Times New Roman" w:hAnsiTheme="minorHAnsi" w:cstheme="minorHAnsi"/>
          <w:lang w:val="en-GB"/>
        </w:rPr>
        <w:t xml:space="preserve"> be arranged by </w:t>
      </w:r>
      <w:r>
        <w:rPr>
          <w:rFonts w:asciiTheme="minorHAnsi" w:eastAsia="Times New Roman" w:hAnsiTheme="minorHAnsi" w:cstheme="minorHAnsi"/>
          <w:lang w:val="en-GB"/>
        </w:rPr>
        <w:t xml:space="preserve">the service provider. </w:t>
      </w:r>
    </w:p>
    <w:p w14:paraId="7A027D25" w14:textId="77777777" w:rsidR="00F67DA4" w:rsidRPr="006741D4" w:rsidRDefault="00F67DA4" w:rsidP="006741D4">
      <w:pPr>
        <w:pStyle w:val="NoSpacing"/>
        <w:ind w:left="720"/>
        <w:rPr>
          <w:rFonts w:asciiTheme="minorHAnsi" w:eastAsia="Times New Roman" w:hAnsiTheme="minorHAnsi" w:cstheme="minorHAnsi"/>
          <w:lang w:val="en-GB"/>
        </w:rPr>
      </w:pPr>
    </w:p>
    <w:p w14:paraId="07969D05" w14:textId="13FA9696" w:rsidR="00183851" w:rsidRPr="00902AA0" w:rsidRDefault="00183851" w:rsidP="00183851">
      <w:pPr>
        <w:pStyle w:val="NoSpacing"/>
        <w:rPr>
          <w:rFonts w:asciiTheme="minorHAnsi" w:hAnsiTheme="minorHAnsi" w:cstheme="minorHAnsi"/>
          <w:b/>
          <w:lang w:val="en-GB"/>
        </w:rPr>
      </w:pPr>
      <w:r>
        <w:rPr>
          <w:rFonts w:asciiTheme="minorHAnsi" w:hAnsiTheme="minorHAnsi" w:cstheme="minorHAnsi"/>
          <w:b/>
          <w:lang w:val="en-GB"/>
        </w:rPr>
        <w:t>Parties</w:t>
      </w:r>
      <w:r w:rsidRPr="00902AA0">
        <w:rPr>
          <w:rFonts w:asciiTheme="minorHAnsi" w:hAnsiTheme="minorHAnsi" w:cstheme="minorHAnsi"/>
          <w:b/>
          <w:lang w:val="en-GB"/>
        </w:rPr>
        <w:t xml:space="preserve"> </w:t>
      </w:r>
      <w:r>
        <w:rPr>
          <w:rFonts w:asciiTheme="minorHAnsi" w:hAnsiTheme="minorHAnsi" w:cstheme="minorHAnsi"/>
          <w:b/>
          <w:lang w:val="en-GB"/>
        </w:rPr>
        <w:t>I</w:t>
      </w:r>
      <w:r w:rsidRPr="00902AA0">
        <w:rPr>
          <w:rFonts w:asciiTheme="minorHAnsi" w:hAnsiTheme="minorHAnsi" w:cstheme="minorHAnsi"/>
          <w:b/>
          <w:lang w:val="en-GB"/>
        </w:rPr>
        <w:t xml:space="preserve">nvolved in the </w:t>
      </w:r>
      <w:r>
        <w:rPr>
          <w:rFonts w:asciiTheme="minorHAnsi" w:hAnsiTheme="minorHAnsi" w:cstheme="minorHAnsi"/>
          <w:b/>
          <w:lang w:val="en-GB"/>
        </w:rPr>
        <w:t>E</w:t>
      </w:r>
      <w:r w:rsidRPr="00902AA0">
        <w:rPr>
          <w:rFonts w:asciiTheme="minorHAnsi" w:hAnsiTheme="minorHAnsi" w:cstheme="minorHAnsi"/>
          <w:b/>
          <w:lang w:val="en-GB"/>
        </w:rPr>
        <w:t>valuation</w:t>
      </w:r>
      <w:r>
        <w:rPr>
          <w:rFonts w:asciiTheme="minorHAnsi" w:hAnsiTheme="minorHAnsi" w:cstheme="minorHAnsi"/>
          <w:b/>
          <w:lang w:val="en-GB"/>
        </w:rPr>
        <w:t xml:space="preserve"> and Responsibilities</w:t>
      </w:r>
    </w:p>
    <w:p w14:paraId="38128D14" w14:textId="77777777" w:rsidR="00183851" w:rsidRPr="009B20AF" w:rsidRDefault="00183851" w:rsidP="00183851">
      <w:pPr>
        <w:pStyle w:val="NoSpacing"/>
        <w:rPr>
          <w:rFonts w:asciiTheme="minorHAnsi" w:hAnsiTheme="minorHAnsi" w:cstheme="minorHAnsi"/>
          <w:b/>
          <w:color w:val="0077C8"/>
          <w:sz w:val="8"/>
          <w:szCs w:val="8"/>
          <w:lang w:val="en-GB"/>
        </w:rPr>
      </w:pPr>
    </w:p>
    <w:tbl>
      <w:tblPr>
        <w:tblW w:w="989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732"/>
      </w:tblGrid>
      <w:tr w:rsidR="00183851" w:rsidRPr="00FA30FC" w14:paraId="383B6E7C" w14:textId="77777777" w:rsidTr="00A97A0F">
        <w:trPr>
          <w:trHeight w:val="98"/>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5DCE4" w:themeFill="text2" w:themeFillTint="33"/>
          </w:tcPr>
          <w:p w14:paraId="3ABAFDF3" w14:textId="77777777" w:rsidR="00183851" w:rsidRPr="004606CE" w:rsidRDefault="00183851" w:rsidP="00A97A0F">
            <w:pPr>
              <w:pStyle w:val="NoSpacing"/>
              <w:jc w:val="center"/>
              <w:rPr>
                <w:rFonts w:asciiTheme="minorHAnsi" w:eastAsia="Times New Roman" w:hAnsiTheme="minorHAnsi" w:cstheme="minorHAnsi"/>
                <w:b/>
                <w:color w:val="44546A" w:themeColor="text2"/>
                <w:kern w:val="2"/>
                <w:lang w:val="en-GB"/>
              </w:rPr>
            </w:pPr>
            <w:r w:rsidRPr="004606CE">
              <w:rPr>
                <w:rFonts w:asciiTheme="minorHAnsi" w:hAnsiTheme="minorHAnsi" w:cstheme="minorHAnsi"/>
                <w:b/>
                <w:color w:val="44546A" w:themeColor="text2"/>
                <w:bdr w:val="nil"/>
                <w:lang w:val="en-GB"/>
              </w:rPr>
              <w:t xml:space="preserve">Party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5DCE4" w:themeFill="text2" w:themeFillTint="33"/>
          </w:tcPr>
          <w:p w14:paraId="32AD2A45" w14:textId="77777777" w:rsidR="00183851" w:rsidRPr="004606CE" w:rsidRDefault="00183851" w:rsidP="00A97A0F">
            <w:pPr>
              <w:pStyle w:val="NoSpacing"/>
              <w:jc w:val="center"/>
              <w:rPr>
                <w:rFonts w:asciiTheme="minorHAnsi" w:eastAsia="Times New Roman" w:hAnsiTheme="minorHAnsi" w:cstheme="minorHAnsi"/>
                <w:b/>
                <w:color w:val="44546A" w:themeColor="text2"/>
                <w:kern w:val="2"/>
                <w:lang w:val="en-GB"/>
              </w:rPr>
            </w:pPr>
            <w:r w:rsidRPr="004606CE">
              <w:rPr>
                <w:rFonts w:asciiTheme="minorHAnsi" w:hAnsiTheme="minorHAnsi" w:cstheme="minorHAnsi"/>
                <w:b/>
                <w:color w:val="44546A" w:themeColor="text2"/>
                <w:bdr w:val="nil"/>
                <w:lang w:val="en-GB"/>
              </w:rPr>
              <w:t>Roles &amp; Responsibilit</w:t>
            </w:r>
            <w:r>
              <w:rPr>
                <w:rFonts w:asciiTheme="minorHAnsi" w:hAnsiTheme="minorHAnsi" w:cstheme="minorHAnsi"/>
                <w:b/>
                <w:color w:val="44546A" w:themeColor="text2"/>
                <w:bdr w:val="nil"/>
                <w:lang w:val="en-GB"/>
              </w:rPr>
              <w:t>ies</w:t>
            </w:r>
          </w:p>
        </w:tc>
      </w:tr>
      <w:tr w:rsidR="00183851" w:rsidRPr="00FA30FC" w14:paraId="1EAC37D9"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5B0A6795" w14:textId="14C75571" w:rsidR="00183851" w:rsidRPr="002C208D" w:rsidRDefault="00183851" w:rsidP="00A97A0F">
            <w:pPr>
              <w:pStyle w:val="NoSpacing"/>
              <w:jc w:val="left"/>
              <w:rPr>
                <w:rFonts w:asciiTheme="minorHAnsi" w:hAnsiTheme="minorHAnsi" w:cstheme="minorHAnsi"/>
                <w:b/>
                <w:bCs/>
                <w:bdr w:val="nil"/>
                <w:lang w:val="en-GB"/>
              </w:rPr>
            </w:pPr>
            <w:r w:rsidRPr="002C208D">
              <w:rPr>
                <w:rFonts w:asciiTheme="minorHAnsi" w:hAnsiTheme="minorHAnsi" w:cstheme="minorHAnsi"/>
                <w:bdr w:val="nil"/>
                <w:lang w:val="en-GB"/>
              </w:rPr>
              <w:t xml:space="preserve"> </w:t>
            </w:r>
            <w:r w:rsidRPr="002C208D">
              <w:rPr>
                <w:rFonts w:asciiTheme="minorHAnsi" w:hAnsiTheme="minorHAnsi" w:cstheme="minorHAnsi"/>
                <w:b/>
                <w:bCs/>
                <w:bdr w:val="nil"/>
                <w:lang w:val="en-GB"/>
              </w:rPr>
              <w:t xml:space="preserve">Steering Committee (AM, </w:t>
            </w:r>
            <w:r w:rsidR="006617D1" w:rsidRPr="002C208D">
              <w:rPr>
                <w:rFonts w:asciiTheme="minorHAnsi" w:hAnsiTheme="minorHAnsi" w:cstheme="minorHAnsi"/>
                <w:b/>
                <w:bCs/>
                <w:bdr w:val="nil"/>
                <w:lang w:val="en-GB"/>
              </w:rPr>
              <w:t>S</w:t>
            </w:r>
            <w:r w:rsidRPr="002C208D">
              <w:rPr>
                <w:rFonts w:asciiTheme="minorHAnsi" w:hAnsiTheme="minorHAnsi" w:cstheme="minorHAnsi"/>
                <w:b/>
                <w:bCs/>
                <w:bdr w:val="nil"/>
                <w:lang w:val="en-GB"/>
              </w:rPr>
              <w:t>PM, TS, TO)</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E41970" w14:textId="77777777" w:rsidR="00C246F9" w:rsidRPr="00FA30FC" w:rsidRDefault="00C246F9" w:rsidP="00C246F9">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Review </w:t>
            </w:r>
            <w:r>
              <w:rPr>
                <w:rFonts w:asciiTheme="minorHAnsi" w:hAnsiTheme="minorHAnsi" w:cstheme="minorHAnsi"/>
                <w:bdr w:val="nil"/>
                <w:lang w:val="en-GB"/>
              </w:rPr>
              <w:t xml:space="preserve">the received proposal </w:t>
            </w:r>
          </w:p>
          <w:p w14:paraId="5BB0B8E0" w14:textId="77777777" w:rsidR="00C246F9" w:rsidRPr="00FA30FC" w:rsidRDefault="00C246F9" w:rsidP="00C246F9">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Participate in meetings (kick off meeting, interview of the consultants, inception meeting, etc.).</w:t>
            </w:r>
          </w:p>
          <w:p w14:paraId="25B14564" w14:textId="77777777" w:rsidR="00C246F9" w:rsidRPr="00FA30FC" w:rsidRDefault="00C246F9" w:rsidP="00C246F9">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Support </w:t>
            </w:r>
            <w:r>
              <w:rPr>
                <w:rFonts w:asciiTheme="minorHAnsi" w:hAnsiTheme="minorHAnsi" w:cstheme="minorHAnsi"/>
                <w:bdr w:val="nil"/>
                <w:lang w:val="en-GB"/>
              </w:rPr>
              <w:t xml:space="preserve">in </w:t>
            </w:r>
            <w:r w:rsidRPr="00FA30FC">
              <w:rPr>
                <w:rFonts w:asciiTheme="minorHAnsi" w:hAnsiTheme="minorHAnsi" w:cstheme="minorHAnsi"/>
                <w:bdr w:val="nil"/>
                <w:lang w:val="en-GB"/>
              </w:rPr>
              <w:t xml:space="preserve">recruitment of the </w:t>
            </w:r>
            <w:r>
              <w:rPr>
                <w:rFonts w:asciiTheme="minorHAnsi" w:hAnsiTheme="minorHAnsi" w:cstheme="minorHAnsi"/>
                <w:bdr w:val="nil"/>
                <w:lang w:val="en-GB"/>
              </w:rPr>
              <w:t>service provider</w:t>
            </w:r>
            <w:r w:rsidRPr="00FA30FC">
              <w:rPr>
                <w:rFonts w:asciiTheme="minorHAnsi" w:hAnsiTheme="minorHAnsi" w:cstheme="minorHAnsi"/>
                <w:bdr w:val="nil"/>
                <w:lang w:val="en-GB"/>
              </w:rPr>
              <w:t xml:space="preserve"> (constitute the review committee).</w:t>
            </w:r>
          </w:p>
          <w:p w14:paraId="1CBFC2E8" w14:textId="77777777" w:rsidR="00C246F9" w:rsidRPr="00FA30FC" w:rsidRDefault="00C246F9" w:rsidP="00C246F9">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Review the draft report and provide inputs.</w:t>
            </w:r>
          </w:p>
          <w:p w14:paraId="2BBD77DE" w14:textId="03A4ECE4" w:rsidR="00183851" w:rsidRPr="002C208D" w:rsidRDefault="00C246F9" w:rsidP="00C246F9">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Validate the final report based on the HI quality checklist attached in annexes.</w:t>
            </w:r>
          </w:p>
        </w:tc>
      </w:tr>
      <w:tr w:rsidR="00183851" w:rsidRPr="00FA30FC" w14:paraId="5C2FB9FE"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4FE73C26" w14:textId="63509F53"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t>Operations Team (</w:t>
            </w:r>
            <w:r w:rsidRPr="00EA1365">
              <w:rPr>
                <w:rFonts w:asciiTheme="minorHAnsi" w:hAnsiTheme="minorHAnsi" w:cstheme="minorHAnsi"/>
                <w:b/>
                <w:bdr w:val="nil"/>
                <w:lang w:val="en-GB"/>
              </w:rPr>
              <w:t>Senior Project Manager</w:t>
            </w:r>
            <w:r>
              <w:rPr>
                <w:rFonts w:asciiTheme="minorHAnsi" w:hAnsiTheme="minorHAnsi" w:cstheme="minorHAnsi"/>
                <w:b/>
                <w:bdr w:val="nil"/>
                <w:lang w:val="en-GB"/>
              </w:rPr>
              <w:t>,</w:t>
            </w:r>
            <w:r w:rsidR="00EA1365">
              <w:rPr>
                <w:rFonts w:asciiTheme="minorHAnsi" w:hAnsiTheme="minorHAnsi" w:cstheme="minorHAnsi"/>
                <w:b/>
                <w:bdr w:val="nil"/>
                <w:lang w:val="en-GB"/>
              </w:rPr>
              <w:t xml:space="preserve"> </w:t>
            </w:r>
            <w:r>
              <w:rPr>
                <w:rFonts w:asciiTheme="minorHAnsi" w:hAnsiTheme="minorHAnsi" w:cstheme="minorHAnsi"/>
                <w:b/>
                <w:bdr w:val="nil"/>
                <w:lang w:val="en-GB"/>
              </w:rPr>
              <w:t>TM,</w:t>
            </w:r>
            <w:r w:rsidR="00EA1365">
              <w:rPr>
                <w:rFonts w:asciiTheme="minorHAnsi" w:hAnsiTheme="minorHAnsi" w:cstheme="minorHAnsi"/>
                <w:b/>
                <w:bdr w:val="nil"/>
                <w:lang w:val="en-GB"/>
              </w:rPr>
              <w:t xml:space="preserve"> </w:t>
            </w:r>
            <w:r>
              <w:rPr>
                <w:rFonts w:asciiTheme="minorHAnsi" w:hAnsiTheme="minorHAnsi" w:cstheme="minorHAnsi"/>
                <w:b/>
                <w:bdr w:val="nil"/>
                <w:lang w:val="en-GB"/>
              </w:rPr>
              <w:t>TO, Project officer</w:t>
            </w:r>
            <w:r w:rsidRPr="00466FAD">
              <w:rPr>
                <w:rFonts w:asciiTheme="minorHAnsi" w:hAnsiTheme="minorHAnsi" w:cstheme="minorHAnsi"/>
                <w:b/>
                <w:bdr w:val="nil"/>
                <w:lang w:val="en-GB"/>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F92ACE" w14:textId="77777777" w:rsidR="00561135" w:rsidRPr="00FA30FC" w:rsidRDefault="00561135" w:rsidP="00561135">
            <w:pPr>
              <w:pStyle w:val="NoSpacing"/>
              <w:numPr>
                <w:ilvl w:val="0"/>
                <w:numId w:val="27"/>
              </w:numPr>
              <w:ind w:left="360"/>
              <w:rPr>
                <w:rFonts w:asciiTheme="minorHAnsi" w:eastAsia="Times New Roman" w:hAnsiTheme="minorHAnsi" w:cstheme="minorHAnsi"/>
                <w:lang w:val="en-GB"/>
              </w:rPr>
            </w:pPr>
            <w:r w:rsidRPr="00FA30FC">
              <w:rPr>
                <w:rFonts w:asciiTheme="minorHAnsi" w:hAnsiTheme="minorHAnsi" w:cstheme="minorHAnsi"/>
                <w:bdr w:val="nil"/>
                <w:lang w:val="en-GB"/>
              </w:rPr>
              <w:t>Ensure that implementation complies with administrative, temporal and financial conditions.</w:t>
            </w:r>
          </w:p>
          <w:p w14:paraId="53EBF162" w14:textId="77777777" w:rsidR="00561135" w:rsidRPr="00FA30FC" w:rsidRDefault="00561135" w:rsidP="00561135">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Plan budgetary needs</w:t>
            </w:r>
            <w:r>
              <w:rPr>
                <w:rFonts w:asciiTheme="minorHAnsi" w:hAnsiTheme="minorHAnsi" w:cstheme="minorHAnsi"/>
                <w:bdr w:val="nil"/>
                <w:lang w:val="en-GB"/>
              </w:rPr>
              <w:t xml:space="preserve"> and process supply requirements</w:t>
            </w:r>
            <w:r w:rsidRPr="00FA30FC">
              <w:rPr>
                <w:rFonts w:asciiTheme="minorHAnsi" w:hAnsiTheme="minorHAnsi" w:cstheme="minorHAnsi"/>
                <w:bdr w:val="nil"/>
                <w:lang w:val="en-GB"/>
              </w:rPr>
              <w:t>.</w:t>
            </w:r>
          </w:p>
          <w:p w14:paraId="1D98208F" w14:textId="77777777" w:rsidR="00561135" w:rsidRPr="00FA30FC" w:rsidRDefault="00561135" w:rsidP="00561135">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lastRenderedPageBreak/>
              <w:t xml:space="preserve">Communicate </w:t>
            </w:r>
            <w:r>
              <w:rPr>
                <w:rFonts w:asciiTheme="minorHAnsi" w:hAnsiTheme="minorHAnsi" w:cstheme="minorHAnsi"/>
                <w:bdr w:val="nil"/>
                <w:lang w:val="en-GB"/>
              </w:rPr>
              <w:t>and mobilize the</w:t>
            </w:r>
            <w:r w:rsidRPr="00FA30FC">
              <w:rPr>
                <w:rFonts w:asciiTheme="minorHAnsi" w:hAnsiTheme="minorHAnsi" w:cstheme="minorHAnsi"/>
                <w:bdr w:val="nil"/>
                <w:lang w:val="en-GB"/>
              </w:rPr>
              <w:t xml:space="preserve"> </w:t>
            </w:r>
            <w:r>
              <w:rPr>
                <w:rFonts w:asciiTheme="minorHAnsi" w:hAnsiTheme="minorHAnsi" w:cstheme="minorHAnsi"/>
                <w:bdr w:val="nil"/>
                <w:lang w:val="en-GB"/>
              </w:rPr>
              <w:t>service provider according to need</w:t>
            </w:r>
            <w:r w:rsidRPr="00FA30FC">
              <w:rPr>
                <w:rFonts w:asciiTheme="minorHAnsi" w:hAnsiTheme="minorHAnsi" w:cstheme="minorHAnsi"/>
                <w:bdr w:val="nil"/>
                <w:lang w:val="en-GB"/>
              </w:rPr>
              <w:t>.</w:t>
            </w:r>
          </w:p>
          <w:p w14:paraId="6940209B" w14:textId="7025CD43" w:rsidR="00183851" w:rsidRPr="00355D01" w:rsidRDefault="00561135" w:rsidP="00561135">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Plan the agenda with stakeholders and beneficiaries as soon as the plan will be elaborate.</w:t>
            </w:r>
          </w:p>
        </w:tc>
      </w:tr>
      <w:tr w:rsidR="00183851" w:rsidRPr="00FA30FC" w14:paraId="64CE06E3"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2DFF1D64" w14:textId="461712FF"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lastRenderedPageBreak/>
              <w:t>Finance</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17502F" w14:textId="77777777" w:rsidR="00183851" w:rsidRPr="00355D01" w:rsidRDefault="00183851" w:rsidP="00183851">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Guide </w:t>
            </w:r>
            <w:r w:rsidRPr="00355D01">
              <w:rPr>
                <w:rFonts w:asciiTheme="minorHAnsi" w:hAnsiTheme="minorHAnsi" w:cstheme="minorHAnsi"/>
                <w:bdr w:val="nil"/>
                <w:lang w:val="en-GB"/>
              </w:rPr>
              <w:t>on financial aspects of the project.</w:t>
            </w:r>
          </w:p>
          <w:p w14:paraId="41834A81" w14:textId="5AEC3803" w:rsidR="00183851" w:rsidRPr="00FA30FC" w:rsidRDefault="00183851" w:rsidP="00183851">
            <w:pPr>
              <w:pStyle w:val="NoSpacing"/>
              <w:numPr>
                <w:ilvl w:val="0"/>
                <w:numId w:val="27"/>
              </w:numPr>
              <w:ind w:left="360"/>
              <w:rPr>
                <w:rFonts w:asciiTheme="minorHAnsi" w:hAnsiTheme="minorHAnsi" w:cstheme="minorHAnsi"/>
                <w:bdr w:val="nil"/>
                <w:lang w:val="en-GB"/>
              </w:rPr>
            </w:pPr>
            <w:r w:rsidRPr="00355D01">
              <w:rPr>
                <w:rFonts w:asciiTheme="minorHAnsi" w:hAnsiTheme="minorHAnsi" w:cstheme="minorHAnsi"/>
                <w:bdr w:val="nil"/>
                <w:lang w:val="en-GB"/>
              </w:rPr>
              <w:t xml:space="preserve">Made the payment </w:t>
            </w:r>
            <w:r>
              <w:rPr>
                <w:rFonts w:asciiTheme="minorHAnsi" w:hAnsiTheme="minorHAnsi" w:cstheme="minorHAnsi"/>
                <w:bdr w:val="nil"/>
                <w:lang w:val="en-GB"/>
              </w:rPr>
              <w:t xml:space="preserve">to the </w:t>
            </w:r>
            <w:r w:rsidR="00EA1365">
              <w:rPr>
                <w:rFonts w:asciiTheme="minorHAnsi" w:hAnsiTheme="minorHAnsi" w:cstheme="minorHAnsi"/>
                <w:bdr w:val="nil"/>
                <w:lang w:val="en-GB"/>
              </w:rPr>
              <w:t xml:space="preserve">service provider </w:t>
            </w:r>
            <w:r>
              <w:rPr>
                <w:rFonts w:asciiTheme="minorHAnsi" w:hAnsiTheme="minorHAnsi" w:cstheme="minorHAnsi"/>
                <w:bdr w:val="nil"/>
                <w:lang w:val="en-GB"/>
              </w:rPr>
              <w:t>as per the agreed instalments as well the terms and condition.</w:t>
            </w:r>
          </w:p>
        </w:tc>
      </w:tr>
      <w:tr w:rsidR="00183851" w:rsidRPr="00FA30FC" w14:paraId="54C58E1C"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4EEB0C01" w14:textId="77777777"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t>Technical Team</w:t>
            </w:r>
          </w:p>
          <w:p w14:paraId="2A385E87" w14:textId="53BBD3F1" w:rsidR="00183851" w:rsidRPr="00466FAD" w:rsidRDefault="00183851" w:rsidP="00A97A0F">
            <w:pPr>
              <w:pStyle w:val="NoSpacing"/>
              <w:rPr>
                <w:rFonts w:asciiTheme="minorHAnsi" w:eastAsia="Times New Roman" w:hAnsiTheme="minorHAnsi" w:cstheme="minorHAnsi"/>
                <w:lang w:val="en-GB"/>
              </w:rPr>
            </w:pPr>
            <w:r w:rsidRPr="00466FAD">
              <w:rPr>
                <w:rFonts w:asciiTheme="minorHAnsi" w:hAnsiTheme="minorHAnsi" w:cstheme="minorHAnsi"/>
                <w:b/>
                <w:bdr w:val="nil"/>
                <w:lang w:val="en-GB"/>
              </w:rPr>
              <w:t>(</w:t>
            </w:r>
            <w:r w:rsidR="00993F0F">
              <w:rPr>
                <w:rFonts w:asciiTheme="minorHAnsi" w:hAnsiTheme="minorHAnsi" w:cstheme="minorHAnsi"/>
                <w:b/>
                <w:bdr w:val="nil"/>
                <w:lang w:val="en-GB"/>
              </w:rPr>
              <w:t>TS, TO</w:t>
            </w:r>
            <w:r w:rsidRPr="00466FAD">
              <w:rPr>
                <w:rFonts w:asciiTheme="minorHAnsi" w:hAnsiTheme="minorHAnsi" w:cstheme="minorHAnsi"/>
                <w:b/>
                <w:bdr w:val="nil"/>
                <w:lang w:val="en-GB"/>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391C13" w14:textId="77777777" w:rsidR="004E5837" w:rsidRDefault="004E5837" w:rsidP="004E5837">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Participate in the </w:t>
            </w:r>
            <w:r>
              <w:rPr>
                <w:rFonts w:asciiTheme="minorHAnsi" w:hAnsiTheme="minorHAnsi" w:cstheme="minorHAnsi"/>
                <w:bdr w:val="nil"/>
                <w:lang w:val="en-GB"/>
              </w:rPr>
              <w:t>service provider selection process</w:t>
            </w:r>
            <w:r w:rsidRPr="00FA30FC">
              <w:rPr>
                <w:rFonts w:asciiTheme="minorHAnsi" w:hAnsiTheme="minorHAnsi" w:cstheme="minorHAnsi"/>
                <w:bdr w:val="nil"/>
                <w:lang w:val="en-GB"/>
              </w:rPr>
              <w:t>.</w:t>
            </w:r>
          </w:p>
          <w:p w14:paraId="000ADB1F" w14:textId="77777777" w:rsidR="00AA3402" w:rsidRDefault="004E5837" w:rsidP="004E5837">
            <w:pPr>
              <w:pStyle w:val="NoSpacing"/>
              <w:numPr>
                <w:ilvl w:val="0"/>
                <w:numId w:val="27"/>
              </w:numPr>
              <w:ind w:left="360"/>
              <w:rPr>
                <w:rFonts w:asciiTheme="minorHAnsi" w:hAnsiTheme="minorHAnsi" w:cstheme="minorHAnsi"/>
                <w:bdr w:val="nil"/>
                <w:lang w:val="en-GB"/>
              </w:rPr>
            </w:pPr>
            <w:r w:rsidRPr="00FA30FC">
              <w:rPr>
                <w:rFonts w:asciiTheme="minorHAnsi" w:hAnsiTheme="minorHAnsi" w:cstheme="minorHAnsi"/>
                <w:bdr w:val="nil"/>
                <w:lang w:val="en-GB"/>
              </w:rPr>
              <w:t xml:space="preserve">Review and </w:t>
            </w:r>
            <w:r>
              <w:rPr>
                <w:rFonts w:asciiTheme="minorHAnsi" w:hAnsiTheme="minorHAnsi" w:cstheme="minorHAnsi"/>
                <w:bdr w:val="nil"/>
                <w:lang w:val="en-GB"/>
              </w:rPr>
              <w:t>provide</w:t>
            </w:r>
            <w:r w:rsidRPr="00FA30FC">
              <w:rPr>
                <w:rFonts w:asciiTheme="minorHAnsi" w:hAnsiTheme="minorHAnsi" w:cstheme="minorHAnsi"/>
                <w:bdr w:val="nil"/>
                <w:lang w:val="en-GB"/>
              </w:rPr>
              <w:t xml:space="preserve"> feedback on the </w:t>
            </w:r>
            <w:r>
              <w:rPr>
                <w:rFonts w:asciiTheme="minorHAnsi" w:hAnsiTheme="minorHAnsi" w:cstheme="minorHAnsi"/>
                <w:bdr w:val="nil"/>
                <w:lang w:val="en-GB"/>
              </w:rPr>
              <w:t>service provision</w:t>
            </w:r>
            <w:r w:rsidRPr="00355D01">
              <w:rPr>
                <w:rFonts w:asciiTheme="minorHAnsi" w:hAnsiTheme="minorHAnsi" w:cstheme="minorHAnsi"/>
                <w:bdr w:val="nil"/>
                <w:lang w:val="en-GB"/>
              </w:rPr>
              <w:t>.</w:t>
            </w:r>
          </w:p>
          <w:p w14:paraId="7AF99B3E" w14:textId="6DB62734" w:rsidR="00183851" w:rsidRPr="00AA3402" w:rsidRDefault="004E5837" w:rsidP="004E5837">
            <w:pPr>
              <w:pStyle w:val="NoSpacing"/>
              <w:numPr>
                <w:ilvl w:val="0"/>
                <w:numId w:val="27"/>
              </w:numPr>
              <w:ind w:left="360"/>
              <w:rPr>
                <w:rFonts w:asciiTheme="minorHAnsi" w:hAnsiTheme="minorHAnsi" w:cstheme="minorHAnsi"/>
                <w:bdr w:val="nil"/>
                <w:lang w:val="en-GB"/>
              </w:rPr>
            </w:pPr>
            <w:r w:rsidRPr="00AA3402">
              <w:rPr>
                <w:rFonts w:asciiTheme="minorHAnsi" w:hAnsiTheme="minorHAnsi" w:cstheme="minorHAnsi"/>
                <w:bdr w:val="nil"/>
                <w:lang w:val="en-GB"/>
              </w:rPr>
              <w:t>Regularly monitor the activities and provide feedback in maintaining technical standard</w:t>
            </w:r>
          </w:p>
        </w:tc>
      </w:tr>
      <w:tr w:rsidR="00183851" w:rsidRPr="00FA30FC" w14:paraId="6D1212CE" w14:textId="77777777" w:rsidTr="00A97A0F">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56043D0F" w14:textId="0C07E83B" w:rsidR="00183851" w:rsidRPr="00466FAD" w:rsidRDefault="00183851" w:rsidP="00A97A0F">
            <w:pPr>
              <w:pStyle w:val="NoSpacing"/>
              <w:rPr>
                <w:rFonts w:asciiTheme="minorHAnsi" w:hAnsiTheme="minorHAnsi" w:cstheme="minorHAnsi"/>
                <w:b/>
                <w:bdr w:val="nil"/>
                <w:lang w:val="en-GB"/>
              </w:rPr>
            </w:pPr>
            <w:r>
              <w:rPr>
                <w:rFonts w:asciiTheme="minorHAnsi" w:hAnsiTheme="minorHAnsi" w:cstheme="minorHAnsi"/>
                <w:b/>
                <w:bdr w:val="nil"/>
                <w:lang w:val="en-GB"/>
              </w:rPr>
              <w:t>Service provider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9C11F9" w14:textId="77777777" w:rsidR="00C90BC6" w:rsidRPr="00B3781C" w:rsidRDefault="00C90BC6" w:rsidP="00C90BC6">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Conduct assessments to identify individuals in need of prosthesis and orthosis.</w:t>
            </w:r>
          </w:p>
          <w:p w14:paraId="1A6A52CE" w14:textId="77777777" w:rsidR="00C90BC6" w:rsidRPr="00B3781C" w:rsidRDefault="00C90BC6" w:rsidP="00C90BC6">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Provide clinical services, rehabilitation, and physical therapy for recipients.</w:t>
            </w:r>
          </w:p>
          <w:p w14:paraId="7BF7580A" w14:textId="77777777" w:rsidR="00C90BC6" w:rsidRPr="00B3781C" w:rsidRDefault="00C90BC6" w:rsidP="00C90BC6">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Ensure that beneficiaries receive proper fitting and follow-up services to ensure the optimal use of prothesis and orthosis devices.</w:t>
            </w:r>
          </w:p>
          <w:p w14:paraId="5AF9621B" w14:textId="77777777" w:rsidR="00C90BC6" w:rsidRPr="00B3781C" w:rsidRDefault="00C90BC6" w:rsidP="00C90BC6">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 xml:space="preserve"> </w:t>
            </w:r>
            <w:r>
              <w:rPr>
                <w:rFonts w:asciiTheme="minorHAnsi" w:eastAsia="Times New Roman" w:hAnsiTheme="minorHAnsi" w:cstheme="minorHAnsi"/>
                <w:lang w:val="en-GB"/>
              </w:rPr>
              <w:t>A</w:t>
            </w:r>
            <w:r w:rsidRPr="00B3781C">
              <w:rPr>
                <w:rFonts w:asciiTheme="minorHAnsi" w:eastAsia="Times New Roman" w:hAnsiTheme="minorHAnsi" w:cstheme="minorHAnsi"/>
                <w:lang w:val="en-GB"/>
              </w:rPr>
              <w:t>ssign technically qualified person for prothesis assessment, production, fitting, training and for other need base support.</w:t>
            </w:r>
          </w:p>
          <w:p w14:paraId="2C3583FF" w14:textId="77777777" w:rsidR="00C90BC6" w:rsidRPr="00B3781C" w:rsidRDefault="00C90BC6" w:rsidP="00C90BC6">
            <w:pPr>
              <w:pStyle w:val="NoSpacing"/>
              <w:numPr>
                <w:ilvl w:val="0"/>
                <w:numId w:val="25"/>
              </w:numPr>
              <w:rPr>
                <w:rFonts w:asciiTheme="minorHAnsi" w:eastAsia="Times New Roman" w:hAnsiTheme="minorHAnsi" w:cstheme="minorHAnsi"/>
                <w:lang w:val="en-GB"/>
              </w:rPr>
            </w:pPr>
            <w:r w:rsidRPr="00B3781C">
              <w:rPr>
                <w:rFonts w:asciiTheme="minorHAnsi" w:eastAsia="Times New Roman" w:hAnsiTheme="minorHAnsi" w:cstheme="minorHAnsi"/>
                <w:lang w:val="en-GB"/>
              </w:rPr>
              <w:t xml:space="preserve">Accommodation, travel, food and transport cost of technical personnel of will be arranged by </w:t>
            </w:r>
            <w:r>
              <w:rPr>
                <w:rFonts w:asciiTheme="minorHAnsi" w:eastAsia="Times New Roman" w:hAnsiTheme="minorHAnsi" w:cstheme="minorHAnsi"/>
                <w:lang w:val="en-GB"/>
              </w:rPr>
              <w:t xml:space="preserve">the service provider. </w:t>
            </w:r>
          </w:p>
          <w:p w14:paraId="06EBE342" w14:textId="77777777" w:rsidR="00EE2E3B" w:rsidRDefault="00EE2E3B" w:rsidP="00EE2E3B">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Ensure all necessary technical standards of the service provision including provision of devices.</w:t>
            </w:r>
          </w:p>
          <w:p w14:paraId="68FA801F" w14:textId="120D12ED" w:rsidR="00183851" w:rsidRPr="00C90BC6" w:rsidRDefault="00EE2E3B" w:rsidP="00C90BC6">
            <w:pPr>
              <w:pStyle w:val="NoSpacing"/>
              <w:numPr>
                <w:ilvl w:val="0"/>
                <w:numId w:val="25"/>
              </w:numPr>
              <w:rPr>
                <w:rFonts w:asciiTheme="minorHAnsi" w:eastAsia="Times New Roman" w:hAnsiTheme="minorHAnsi" w:cstheme="minorHAnsi"/>
                <w:lang w:val="en-GB"/>
              </w:rPr>
            </w:pPr>
            <w:r>
              <w:rPr>
                <w:rFonts w:asciiTheme="minorHAnsi" w:eastAsia="Times New Roman" w:hAnsiTheme="minorHAnsi" w:cstheme="minorHAnsi"/>
                <w:lang w:val="en-GB"/>
              </w:rPr>
              <w:t>Liable for all kinds of logistics arrangements for ensuring timely provision of services.</w:t>
            </w:r>
          </w:p>
        </w:tc>
      </w:tr>
      <w:tr w:rsidR="00183851" w:rsidRPr="00FA30FC" w14:paraId="64AACC4E" w14:textId="77777777" w:rsidTr="00A97A0F">
        <w:trPr>
          <w:trHeight w:val="351"/>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6968581A" w14:textId="77777777" w:rsidR="00183851" w:rsidRPr="00466FAD" w:rsidRDefault="00183851" w:rsidP="00A97A0F">
            <w:pPr>
              <w:pStyle w:val="NoSpacing"/>
              <w:rPr>
                <w:rFonts w:asciiTheme="minorHAnsi" w:hAnsiTheme="minorHAnsi" w:cstheme="minorHAnsi"/>
                <w:b/>
                <w:bdr w:val="nil"/>
                <w:lang w:val="en-GB"/>
              </w:rPr>
            </w:pPr>
            <w:r w:rsidRPr="00466FAD">
              <w:rPr>
                <w:rFonts w:asciiTheme="minorHAnsi" w:hAnsiTheme="minorHAnsi" w:cstheme="minorHAnsi"/>
                <w:b/>
                <w:bdr w:val="nil"/>
                <w:lang w:val="en-GB"/>
              </w:rPr>
              <w:t>Logistics Team/HR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08D39B" w14:textId="318E1C1F" w:rsidR="00183851" w:rsidRPr="00FA30FC" w:rsidRDefault="00183851" w:rsidP="00183851">
            <w:pPr>
              <w:pStyle w:val="NoSpacing"/>
              <w:numPr>
                <w:ilvl w:val="0"/>
                <w:numId w:val="27"/>
              </w:numPr>
              <w:ind w:left="360"/>
              <w:rPr>
                <w:rFonts w:asciiTheme="minorHAnsi" w:hAnsiTheme="minorHAnsi" w:cstheme="minorHAnsi"/>
                <w:kern w:val="2"/>
                <w:bdr w:val="nil"/>
                <w:lang w:val="en-GB"/>
              </w:rPr>
            </w:pPr>
            <w:r w:rsidRPr="00FA30FC">
              <w:rPr>
                <w:rFonts w:asciiTheme="minorHAnsi" w:hAnsiTheme="minorHAnsi" w:cstheme="minorHAnsi"/>
                <w:kern w:val="2"/>
                <w:bdr w:val="nil"/>
                <w:lang w:val="en-GB"/>
              </w:rPr>
              <w:t>Support on the hiring of a</w:t>
            </w:r>
            <w:r w:rsidR="00AA3402">
              <w:rPr>
                <w:rFonts w:asciiTheme="minorHAnsi" w:hAnsiTheme="minorHAnsi" w:cstheme="minorHAnsi"/>
                <w:kern w:val="2"/>
                <w:bdr w:val="nil"/>
                <w:lang w:val="en-GB"/>
              </w:rPr>
              <w:t xml:space="preserve"> service </w:t>
            </w:r>
            <w:r w:rsidR="00B711DF">
              <w:rPr>
                <w:rFonts w:asciiTheme="minorHAnsi" w:hAnsiTheme="minorHAnsi" w:cstheme="minorHAnsi"/>
                <w:kern w:val="2"/>
                <w:bdr w:val="nil"/>
                <w:lang w:val="en-GB"/>
              </w:rPr>
              <w:t xml:space="preserve">provider </w:t>
            </w:r>
            <w:r w:rsidR="00B711DF" w:rsidRPr="00FA30FC">
              <w:rPr>
                <w:rFonts w:asciiTheme="minorHAnsi" w:hAnsiTheme="minorHAnsi" w:cstheme="minorHAnsi"/>
                <w:kern w:val="2"/>
                <w:bdr w:val="nil"/>
                <w:lang w:val="en-GB"/>
              </w:rPr>
              <w:t>which</w:t>
            </w:r>
            <w:r w:rsidRPr="00FA30FC">
              <w:rPr>
                <w:rFonts w:asciiTheme="minorHAnsi" w:hAnsiTheme="minorHAnsi" w:cstheme="minorHAnsi"/>
                <w:kern w:val="2"/>
                <w:bdr w:val="nil"/>
                <w:lang w:val="en-GB"/>
              </w:rPr>
              <w:t xml:space="preserve"> include but not limits to the publication of the offer, receiving the application etc.</w:t>
            </w:r>
          </w:p>
        </w:tc>
      </w:tr>
    </w:tbl>
    <w:p w14:paraId="6C668AF7" w14:textId="77777777" w:rsidR="009119B0" w:rsidRDefault="009119B0" w:rsidP="007B6A83">
      <w:pPr>
        <w:pStyle w:val="NoSpacing"/>
        <w:rPr>
          <w:rFonts w:asciiTheme="minorHAnsi" w:eastAsia="Times New Roman" w:hAnsiTheme="minorHAnsi" w:cstheme="minorHAnsi"/>
          <w:lang w:val="en-GB"/>
        </w:rPr>
      </w:pPr>
    </w:p>
    <w:p w14:paraId="2CF60D3C" w14:textId="77777777" w:rsidR="009119B0" w:rsidRPr="00DD4712" w:rsidRDefault="009119B0" w:rsidP="007B6A83">
      <w:pPr>
        <w:pStyle w:val="NoSpacing"/>
        <w:rPr>
          <w:rFonts w:asciiTheme="minorHAnsi" w:eastAsia="Times New Roman" w:hAnsiTheme="minorHAnsi" w:cstheme="minorHAnsi"/>
          <w:lang w:val="en-GB"/>
        </w:rPr>
      </w:pPr>
    </w:p>
    <w:p w14:paraId="56582BE4" w14:textId="0F6FB45D" w:rsidR="00BA2922" w:rsidRPr="005F5841" w:rsidRDefault="00BA2922" w:rsidP="00BA2922">
      <w:pPr>
        <w:pStyle w:val="NoSpacing"/>
        <w:shd w:val="clear" w:color="auto" w:fill="D0CECE" w:themeFill="background2" w:themeFillShade="E6"/>
        <w:rPr>
          <w:rFonts w:asciiTheme="minorHAnsi" w:hAnsiTheme="minorHAnsi" w:cstheme="minorHAnsi"/>
          <w:b/>
          <w:bCs/>
          <w:color w:val="4472C4" w:themeColor="accent1"/>
          <w:lang w:val="en-GB"/>
        </w:rPr>
      </w:pPr>
      <w:r w:rsidRPr="005F5841">
        <w:rPr>
          <w:rFonts w:asciiTheme="minorHAnsi" w:hAnsiTheme="minorHAnsi" w:cstheme="minorHAnsi"/>
          <w:b/>
          <w:bCs/>
          <w:color w:val="4472C4" w:themeColor="accent1"/>
          <w:lang w:val="en-GB"/>
        </w:rPr>
        <w:t xml:space="preserve">Means   </w:t>
      </w:r>
    </w:p>
    <w:p w14:paraId="0F98A89E" w14:textId="4B670C48" w:rsidR="00BA2922" w:rsidRPr="00D375E6" w:rsidDel="00C26AD5" w:rsidRDefault="00BA2922" w:rsidP="00BA2922">
      <w:pPr>
        <w:pStyle w:val="NoSpacing"/>
        <w:rPr>
          <w:rFonts w:asciiTheme="minorHAnsi" w:hAnsiTheme="minorHAnsi" w:cstheme="minorHAnsi"/>
          <w:b/>
          <w:lang w:val="en-GB"/>
        </w:rPr>
      </w:pPr>
      <w:r w:rsidRPr="00D375E6">
        <w:rPr>
          <w:rFonts w:asciiTheme="minorHAnsi" w:hAnsiTheme="minorHAnsi" w:cstheme="minorHAnsi"/>
          <w:b/>
          <w:lang w:val="en-GB"/>
        </w:rPr>
        <w:t xml:space="preserve">Expertise </w:t>
      </w:r>
      <w:r>
        <w:rPr>
          <w:rFonts w:asciiTheme="minorHAnsi" w:hAnsiTheme="minorHAnsi" w:cstheme="minorHAnsi"/>
          <w:b/>
          <w:lang w:val="en-GB"/>
        </w:rPr>
        <w:t>S</w:t>
      </w:r>
      <w:r w:rsidRPr="00D375E6">
        <w:rPr>
          <w:rFonts w:asciiTheme="minorHAnsi" w:hAnsiTheme="minorHAnsi" w:cstheme="minorHAnsi"/>
          <w:b/>
          <w:lang w:val="en-GB"/>
        </w:rPr>
        <w:t xml:space="preserve">ought from the </w:t>
      </w:r>
      <w:r w:rsidR="00E84A7F">
        <w:rPr>
          <w:rFonts w:asciiTheme="minorHAnsi" w:hAnsiTheme="minorHAnsi" w:cstheme="minorHAnsi"/>
          <w:b/>
          <w:lang w:val="en-GB"/>
        </w:rPr>
        <w:t>Service provider</w:t>
      </w:r>
      <w:r w:rsidRPr="00D375E6">
        <w:rPr>
          <w:rFonts w:asciiTheme="minorHAnsi" w:hAnsiTheme="minorHAnsi" w:cstheme="minorHAnsi"/>
          <w:b/>
          <w:lang w:val="en-GB"/>
        </w:rPr>
        <w:t xml:space="preserve"> </w:t>
      </w:r>
    </w:p>
    <w:p w14:paraId="6E896041" w14:textId="77777777" w:rsidR="00BA2922" w:rsidRPr="00A440E1" w:rsidRDefault="00BA2922" w:rsidP="00BA2922">
      <w:pPr>
        <w:pStyle w:val="NoSpacing"/>
        <w:rPr>
          <w:rFonts w:asciiTheme="minorHAnsi" w:hAnsiTheme="minorHAnsi" w:cstheme="minorHAnsi"/>
          <w:b/>
          <w:bCs/>
          <w:sz w:val="12"/>
          <w:szCs w:val="12"/>
          <w:lang w:val="en-GB"/>
        </w:rPr>
      </w:pPr>
    </w:p>
    <w:p w14:paraId="273E99EC" w14:textId="77777777" w:rsidR="00BA2922" w:rsidRPr="00FA30FC" w:rsidRDefault="00BA2922" w:rsidP="00BA2922">
      <w:pPr>
        <w:pStyle w:val="NoSpacing"/>
        <w:rPr>
          <w:rFonts w:asciiTheme="minorHAnsi" w:hAnsiTheme="minorHAnsi" w:cstheme="minorHAnsi"/>
          <w:b/>
          <w:bCs/>
          <w:lang w:val="en-GB"/>
        </w:rPr>
      </w:pPr>
      <w:bookmarkStart w:id="1" w:name="_Hlk94641503"/>
      <w:r w:rsidRPr="00FA30FC">
        <w:rPr>
          <w:rFonts w:asciiTheme="minorHAnsi" w:hAnsiTheme="minorHAnsi" w:cstheme="minorHAnsi"/>
          <w:b/>
          <w:bCs/>
          <w:lang w:val="en-GB"/>
        </w:rPr>
        <w:t xml:space="preserve">Qualifications and experience required </w:t>
      </w:r>
    </w:p>
    <w:bookmarkEnd w:id="1"/>
    <w:p w14:paraId="27A3B366" w14:textId="77777777" w:rsidR="00BA2922" w:rsidRPr="00A440E1" w:rsidRDefault="00BA2922" w:rsidP="00BA2922">
      <w:pPr>
        <w:pStyle w:val="NoSpacing"/>
        <w:rPr>
          <w:rFonts w:asciiTheme="minorHAnsi" w:eastAsia="Times New Roman" w:hAnsiTheme="minorHAnsi" w:cstheme="minorHAnsi"/>
          <w:bCs/>
          <w:sz w:val="6"/>
          <w:szCs w:val="6"/>
          <w:lang w:val="en-GB"/>
        </w:rPr>
      </w:pPr>
    </w:p>
    <w:p w14:paraId="1234A318" w14:textId="0341C5B8" w:rsidR="00E56FA5" w:rsidRDefault="00E56FA5" w:rsidP="007F6DE3">
      <w:pPr>
        <w:pStyle w:val="NoSpacing"/>
        <w:numPr>
          <w:ilvl w:val="0"/>
          <w:numId w:val="16"/>
        </w:numPr>
        <w:rPr>
          <w:rFonts w:asciiTheme="minorHAnsi" w:eastAsia="Times New Roman" w:hAnsiTheme="minorHAnsi" w:cstheme="minorHAnsi"/>
          <w:lang w:val="en-GB"/>
        </w:rPr>
      </w:pPr>
      <w:r w:rsidRPr="00E56FA5">
        <w:rPr>
          <w:rFonts w:asciiTheme="minorHAnsi" w:eastAsia="Times New Roman" w:hAnsiTheme="minorHAnsi" w:cstheme="minorHAnsi"/>
          <w:lang w:val="en-GB"/>
        </w:rPr>
        <w:t>The service provider</w:t>
      </w:r>
      <w:r w:rsidR="008071C5">
        <w:rPr>
          <w:rFonts w:asciiTheme="minorHAnsi" w:eastAsia="Times New Roman" w:hAnsiTheme="minorHAnsi" w:cstheme="minorHAnsi"/>
          <w:lang w:val="en-GB"/>
        </w:rPr>
        <w:t xml:space="preserve"> must have </w:t>
      </w:r>
      <w:r w:rsidR="008071C5" w:rsidRPr="008071C5">
        <w:rPr>
          <w:rFonts w:asciiTheme="minorHAnsi" w:eastAsia="Times New Roman" w:hAnsiTheme="minorHAnsi" w:cstheme="minorHAnsi"/>
          <w:lang w:val="en-GB"/>
        </w:rPr>
        <w:t>certified Prosthetics and Orthotics (P&amp;O) professionals</w:t>
      </w:r>
      <w:r w:rsidRPr="00E56FA5">
        <w:rPr>
          <w:rFonts w:asciiTheme="minorHAnsi" w:eastAsia="Times New Roman" w:hAnsiTheme="minorHAnsi" w:cstheme="minorHAnsi"/>
          <w:lang w:val="en-GB"/>
        </w:rPr>
        <w:t>.</w:t>
      </w:r>
    </w:p>
    <w:p w14:paraId="67F9A533" w14:textId="3D8BE5C4" w:rsidR="007F6DE3" w:rsidRPr="00E56FA5" w:rsidRDefault="007F6DE3" w:rsidP="007F6DE3">
      <w:pPr>
        <w:pStyle w:val="NoSpacing"/>
        <w:numPr>
          <w:ilvl w:val="0"/>
          <w:numId w:val="16"/>
        </w:numPr>
        <w:rPr>
          <w:rFonts w:asciiTheme="minorHAnsi" w:eastAsia="Times New Roman" w:hAnsiTheme="minorHAnsi" w:cstheme="minorHAnsi"/>
          <w:lang w:val="en-GB"/>
        </w:rPr>
      </w:pPr>
      <w:r w:rsidRPr="00E56FA5">
        <w:rPr>
          <w:rFonts w:asciiTheme="minorHAnsi" w:eastAsia="Times New Roman" w:hAnsiTheme="minorHAnsi" w:cstheme="minorHAnsi"/>
          <w:lang w:val="en-GB"/>
        </w:rPr>
        <w:t xml:space="preserve">Must have a track record of providing </w:t>
      </w:r>
      <w:r w:rsidR="006066CC">
        <w:rPr>
          <w:rFonts w:asciiTheme="minorHAnsi" w:eastAsia="Times New Roman" w:hAnsiTheme="minorHAnsi" w:cstheme="minorHAnsi"/>
          <w:lang w:val="en-GB"/>
        </w:rPr>
        <w:t>Prosthesis</w:t>
      </w:r>
      <w:r w:rsidR="00F23760">
        <w:rPr>
          <w:rFonts w:asciiTheme="minorHAnsi" w:eastAsia="Times New Roman" w:hAnsiTheme="minorHAnsi" w:cstheme="minorHAnsi"/>
          <w:lang w:val="en-GB"/>
        </w:rPr>
        <w:t xml:space="preserve"> and </w:t>
      </w:r>
      <w:r w:rsidR="006066CC">
        <w:rPr>
          <w:rFonts w:asciiTheme="minorHAnsi" w:eastAsia="Times New Roman" w:hAnsiTheme="minorHAnsi" w:cstheme="minorHAnsi"/>
          <w:lang w:val="en-GB"/>
        </w:rPr>
        <w:t xml:space="preserve">orthoses service. </w:t>
      </w:r>
    </w:p>
    <w:p w14:paraId="6F439727"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possess the necessary equipment and facilities to conduct comprehensive eye and hearing examinations at the community level or through outreach services.</w:t>
      </w:r>
    </w:p>
    <w:p w14:paraId="0F0AAD28" w14:textId="77CCB4D2"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 xml:space="preserve">Must have experience in </w:t>
      </w:r>
      <w:r w:rsidR="0043457A" w:rsidRPr="007F6DE3">
        <w:rPr>
          <w:rFonts w:asciiTheme="minorHAnsi" w:eastAsia="Times New Roman" w:hAnsiTheme="minorHAnsi" w:cstheme="minorHAnsi"/>
          <w:lang w:val="en-GB"/>
        </w:rPr>
        <w:t>conducting assessments</w:t>
      </w:r>
      <w:r w:rsidRPr="007F6DE3">
        <w:rPr>
          <w:rFonts w:asciiTheme="minorHAnsi" w:eastAsia="Times New Roman" w:hAnsiTheme="minorHAnsi" w:cstheme="minorHAnsi"/>
          <w:lang w:val="en-GB"/>
        </w:rPr>
        <w:t xml:space="preserve">, </w:t>
      </w:r>
      <w:r w:rsidR="00D62F36">
        <w:rPr>
          <w:rFonts w:asciiTheme="minorHAnsi" w:eastAsia="Times New Roman" w:hAnsiTheme="minorHAnsi" w:cstheme="minorHAnsi"/>
          <w:lang w:val="en-GB"/>
        </w:rPr>
        <w:t>production of</w:t>
      </w:r>
      <w:r w:rsidR="00F56B19">
        <w:rPr>
          <w:rFonts w:asciiTheme="minorHAnsi" w:eastAsia="Times New Roman" w:hAnsiTheme="minorHAnsi" w:cstheme="minorHAnsi"/>
          <w:lang w:val="en-GB"/>
        </w:rPr>
        <w:t xml:space="preserve"> device and training</w:t>
      </w:r>
      <w:r w:rsidRPr="007F6DE3">
        <w:rPr>
          <w:rFonts w:asciiTheme="minorHAnsi" w:eastAsia="Times New Roman" w:hAnsiTheme="minorHAnsi" w:cstheme="minorHAnsi"/>
          <w:lang w:val="en-GB"/>
        </w:rPr>
        <w:t>.</w:t>
      </w:r>
    </w:p>
    <w:p w14:paraId="27A17FEB"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have experience and knowledge of disability programming.</w:t>
      </w:r>
    </w:p>
    <w:p w14:paraId="3713F3A0" w14:textId="77777777" w:rsidR="007F6DE3" w:rsidRPr="007F6DE3" w:rsidRDefault="007F6DE3" w:rsidP="007F6DE3">
      <w:pPr>
        <w:pStyle w:val="NoSpacing"/>
        <w:numPr>
          <w:ilvl w:val="0"/>
          <w:numId w:val="16"/>
        </w:numPr>
        <w:rPr>
          <w:rFonts w:asciiTheme="minorHAnsi" w:eastAsia="Times New Roman" w:hAnsiTheme="minorHAnsi" w:cstheme="minorHAnsi"/>
          <w:lang w:val="en-GB"/>
        </w:rPr>
      </w:pPr>
      <w:r w:rsidRPr="007F6DE3">
        <w:rPr>
          <w:rFonts w:asciiTheme="minorHAnsi" w:eastAsia="Times New Roman" w:hAnsiTheme="minorHAnsi" w:cstheme="minorHAnsi"/>
          <w:lang w:val="en-GB"/>
        </w:rPr>
        <w:t>Must have the ability to provide clear, concise reports in English language.</w:t>
      </w:r>
    </w:p>
    <w:p w14:paraId="2DA537B8" w14:textId="77777777" w:rsidR="00BA2922" w:rsidRPr="000C464B" w:rsidRDefault="00BA2922" w:rsidP="00BA2922">
      <w:pPr>
        <w:pStyle w:val="NoSpacing"/>
        <w:ind w:left="360"/>
        <w:rPr>
          <w:rFonts w:asciiTheme="minorHAnsi" w:eastAsia="Times New Roman" w:hAnsiTheme="minorHAnsi" w:cstheme="minorHAnsi"/>
          <w:lang w:val="en-GB"/>
        </w:rPr>
      </w:pPr>
    </w:p>
    <w:p w14:paraId="3657625E" w14:textId="77777777" w:rsidR="00BA2922" w:rsidRPr="000C464B" w:rsidRDefault="00BA2922" w:rsidP="00BA2922">
      <w:pPr>
        <w:pStyle w:val="NoSpacing"/>
        <w:rPr>
          <w:rFonts w:asciiTheme="minorHAnsi" w:eastAsia="Times New Roman" w:hAnsiTheme="minorHAnsi" w:cstheme="minorHAnsi"/>
          <w:lang w:val="en-GB"/>
        </w:rPr>
      </w:pPr>
      <w:r w:rsidRPr="000C464B">
        <w:rPr>
          <w:rFonts w:cstheme="minorHAnsi"/>
          <w:i/>
          <w:iCs/>
          <w:color w:val="FF0000"/>
        </w:rPr>
        <w:t>Applications that do not meet the minimum technical requirements will be considered technically non-compliant and will not be evaluated further</w:t>
      </w:r>
    </w:p>
    <w:p w14:paraId="5165766E" w14:textId="77777777" w:rsidR="00BA2922" w:rsidRPr="00FA30FC" w:rsidRDefault="00BA2922" w:rsidP="00BA2922">
      <w:pPr>
        <w:pStyle w:val="NoSpacing"/>
        <w:rPr>
          <w:rFonts w:asciiTheme="minorHAnsi" w:eastAsia="Times New Roman" w:hAnsiTheme="minorHAnsi" w:cstheme="minorHAnsi"/>
          <w:lang w:val="en-GB"/>
        </w:rPr>
      </w:pPr>
    </w:p>
    <w:p w14:paraId="3C7D4256" w14:textId="77777777" w:rsidR="00BA2922" w:rsidRDefault="00BA2922" w:rsidP="00BA2922">
      <w:pPr>
        <w:pStyle w:val="NoSpacing"/>
        <w:rPr>
          <w:rFonts w:asciiTheme="minorHAnsi" w:eastAsia="Times New Roman" w:hAnsiTheme="minorHAnsi" w:cstheme="minorHAnsi"/>
          <w:b/>
          <w:bCs/>
          <w:sz w:val="18"/>
          <w:szCs w:val="18"/>
          <w:lang w:val="en-GB"/>
        </w:rPr>
      </w:pPr>
    </w:p>
    <w:p w14:paraId="7240DA25" w14:textId="77777777" w:rsidR="007C3CC1" w:rsidRPr="0007092B" w:rsidRDefault="007C3CC1" w:rsidP="00BA2922">
      <w:pPr>
        <w:pStyle w:val="NoSpacing"/>
        <w:rPr>
          <w:rFonts w:asciiTheme="minorHAnsi" w:eastAsia="Times New Roman" w:hAnsiTheme="minorHAnsi" w:cstheme="minorHAnsi"/>
          <w:b/>
          <w:bCs/>
          <w:sz w:val="18"/>
          <w:szCs w:val="18"/>
          <w:lang w:val="en-GB"/>
        </w:rPr>
      </w:pPr>
    </w:p>
    <w:p w14:paraId="2C66B80F" w14:textId="4B4EFE59" w:rsidR="00BA2922" w:rsidRPr="005F5841" w:rsidRDefault="001D2DED" w:rsidP="00DD4712">
      <w:pPr>
        <w:pStyle w:val="NoSpacing"/>
        <w:shd w:val="clear" w:color="auto" w:fill="D0CECE" w:themeFill="background2" w:themeFillShade="E6"/>
        <w:rPr>
          <w:rFonts w:asciiTheme="minorHAnsi" w:eastAsia="Times New Roman" w:hAnsiTheme="minorHAnsi" w:cstheme="minorHAnsi"/>
          <w:b/>
          <w:color w:val="4472C4" w:themeColor="accent1"/>
          <w:highlight w:val="yellow"/>
          <w:lang w:val="en-GB"/>
        </w:rPr>
      </w:pPr>
      <w:r w:rsidRPr="005F5841">
        <w:rPr>
          <w:rFonts w:asciiTheme="minorHAnsi" w:eastAsia="Times New Roman" w:hAnsiTheme="minorHAnsi" w:cstheme="minorHAnsi"/>
          <w:b/>
          <w:color w:val="4472C4" w:themeColor="accent1"/>
          <w:highlight w:val="yellow"/>
          <w:lang w:val="en-GB"/>
        </w:rPr>
        <w:t xml:space="preserve">Selection </w:t>
      </w:r>
      <w:r w:rsidR="00BA2922" w:rsidRPr="005F5841">
        <w:rPr>
          <w:rFonts w:asciiTheme="minorHAnsi" w:eastAsia="Times New Roman" w:hAnsiTheme="minorHAnsi" w:cstheme="minorHAnsi"/>
          <w:b/>
          <w:color w:val="4472C4" w:themeColor="accent1"/>
          <w:highlight w:val="yellow"/>
          <w:lang w:val="en-GB"/>
        </w:rPr>
        <w:t>Process</w:t>
      </w:r>
    </w:p>
    <w:p w14:paraId="7BAFD09E" w14:textId="77777777" w:rsidR="00BA2922" w:rsidRPr="009A1FF6" w:rsidRDefault="00BA2922" w:rsidP="00BA2922">
      <w:pPr>
        <w:pStyle w:val="NoSpacing"/>
        <w:rPr>
          <w:rFonts w:asciiTheme="minorHAnsi" w:hAnsiTheme="minorHAnsi" w:cstheme="minorHAnsi"/>
          <w:b/>
          <w:sz w:val="10"/>
          <w:szCs w:val="10"/>
          <w:highlight w:val="yellow"/>
          <w:lang w:val="en-GB"/>
        </w:rPr>
      </w:pPr>
    </w:p>
    <w:p w14:paraId="23BC82E1" w14:textId="77777777" w:rsidR="00672E5A" w:rsidRDefault="00672E5A" w:rsidP="00672E5A">
      <w:pPr>
        <w:pStyle w:val="NoSpacing"/>
        <w:rPr>
          <w:rFonts w:asciiTheme="minorHAnsi" w:eastAsia="MS Gothic" w:hAnsiTheme="minorHAnsi" w:cstheme="minorHAnsi"/>
          <w:color w:val="000000" w:themeColor="text1"/>
          <w:lang w:val="en-GB"/>
        </w:rPr>
      </w:pPr>
      <w:r w:rsidRPr="0014424D">
        <w:rPr>
          <w:rFonts w:asciiTheme="minorHAnsi" w:eastAsia="MS Gothic" w:hAnsiTheme="minorHAnsi" w:cstheme="minorHAnsi"/>
          <w:color w:val="000000" w:themeColor="text1"/>
          <w:lang w:val="en-GB"/>
        </w:rPr>
        <w:t xml:space="preserve">A transparent and competitive process will be followed to recruit the consultant(s) or consulting firm. </w:t>
      </w:r>
      <w:r>
        <w:rPr>
          <w:rFonts w:asciiTheme="minorHAnsi" w:eastAsia="MS Gothic" w:hAnsiTheme="minorHAnsi" w:cstheme="minorHAnsi"/>
          <w:color w:val="000000" w:themeColor="text1"/>
          <w:lang w:val="en-GB"/>
        </w:rPr>
        <w:t xml:space="preserve">The Request for Proposal (RFP) </w:t>
      </w:r>
      <w:r w:rsidRPr="0014424D">
        <w:rPr>
          <w:rFonts w:asciiTheme="minorHAnsi" w:eastAsia="MS Gothic" w:hAnsiTheme="minorHAnsi" w:cstheme="minorHAnsi"/>
          <w:color w:val="000000" w:themeColor="text1"/>
          <w:lang w:val="en-GB"/>
        </w:rPr>
        <w:t>will be advertised in national</w:t>
      </w:r>
      <w:r>
        <w:rPr>
          <w:rFonts w:asciiTheme="minorHAnsi" w:eastAsia="MS Gothic" w:hAnsiTheme="minorHAnsi" w:cstheme="minorHAnsi"/>
          <w:color w:val="000000" w:themeColor="text1"/>
          <w:lang w:val="en-GB"/>
        </w:rPr>
        <w:t xml:space="preserve">/international </w:t>
      </w:r>
      <w:r w:rsidRPr="0014424D">
        <w:rPr>
          <w:rFonts w:asciiTheme="minorHAnsi" w:eastAsia="MS Gothic" w:hAnsiTheme="minorHAnsi" w:cstheme="minorHAnsi"/>
          <w:color w:val="000000" w:themeColor="text1"/>
          <w:lang w:val="en-GB"/>
        </w:rPr>
        <w:t xml:space="preserve">websites. </w:t>
      </w:r>
    </w:p>
    <w:p w14:paraId="11F5A6CA" w14:textId="77777777" w:rsidR="00672E5A" w:rsidRDefault="00672E5A" w:rsidP="00672E5A">
      <w:pPr>
        <w:pStyle w:val="NoSpacing"/>
        <w:rPr>
          <w:rFonts w:asciiTheme="minorHAnsi" w:eastAsia="MS Gothic" w:hAnsiTheme="minorHAnsi" w:cstheme="minorHAnsi"/>
          <w:color w:val="000000" w:themeColor="text1"/>
          <w:lang w:val="en-GB"/>
        </w:rPr>
      </w:pPr>
    </w:p>
    <w:p w14:paraId="180C5DF0" w14:textId="77777777" w:rsidR="00672E5A" w:rsidRPr="00A440E1" w:rsidRDefault="00672E5A" w:rsidP="00672E5A">
      <w:pPr>
        <w:pStyle w:val="NoSpacing"/>
        <w:rPr>
          <w:rFonts w:asciiTheme="minorHAnsi" w:eastAsia="Times New Roman" w:hAnsiTheme="minorHAnsi" w:cstheme="minorHAnsi"/>
          <w:b/>
          <w:sz w:val="12"/>
          <w:szCs w:val="12"/>
          <w:lang w:val="en-GB"/>
        </w:rPr>
      </w:pPr>
    </w:p>
    <w:p w14:paraId="2D7C8FC3" w14:textId="77777777" w:rsidR="00672E5A" w:rsidRPr="005F5841" w:rsidRDefault="00672E5A" w:rsidP="00672E5A">
      <w:pPr>
        <w:pStyle w:val="NoSpacing"/>
        <w:shd w:val="clear" w:color="auto" w:fill="D0CECE" w:themeFill="background2" w:themeFillShade="E6"/>
        <w:rPr>
          <w:rFonts w:asciiTheme="minorHAnsi" w:eastAsia="Times New Roman" w:hAnsiTheme="minorHAnsi" w:cstheme="minorHAnsi"/>
          <w:b/>
          <w:color w:val="4472C4" w:themeColor="accent1"/>
          <w:lang w:val="en-GB"/>
        </w:rPr>
      </w:pPr>
      <w:r w:rsidRPr="005F5841">
        <w:rPr>
          <w:rFonts w:asciiTheme="minorHAnsi" w:eastAsia="Times New Roman" w:hAnsiTheme="minorHAnsi" w:cstheme="minorHAnsi"/>
          <w:b/>
          <w:color w:val="4472C4" w:themeColor="accent1"/>
          <w:lang w:val="en-GB"/>
        </w:rPr>
        <w:t xml:space="preserve">Assessing the Service Provider </w:t>
      </w:r>
    </w:p>
    <w:p w14:paraId="1EA401EF" w14:textId="77777777" w:rsidR="00672E5A" w:rsidRPr="000E366D" w:rsidRDefault="00672E5A" w:rsidP="00672E5A">
      <w:pPr>
        <w:pStyle w:val="NoSpacing"/>
        <w:shd w:val="clear" w:color="auto" w:fill="FFFFFF" w:themeFill="background1"/>
        <w:rPr>
          <w:rFonts w:asciiTheme="minorHAnsi" w:eastAsia="Times New Roman" w:hAnsiTheme="minorHAnsi" w:cstheme="minorHAnsi"/>
          <w:b/>
          <w:sz w:val="10"/>
          <w:szCs w:val="10"/>
          <w:lang w:val="en-GB"/>
        </w:rPr>
      </w:pPr>
    </w:p>
    <w:p w14:paraId="14EAFC5A" w14:textId="77777777" w:rsidR="00672E5A" w:rsidRPr="00FA30FC" w:rsidRDefault="00672E5A" w:rsidP="00672E5A">
      <w:pPr>
        <w:pStyle w:val="NoSpacing"/>
        <w:shd w:val="clear" w:color="auto" w:fill="FFFFFF" w:themeFill="background1"/>
        <w:rPr>
          <w:rFonts w:asciiTheme="minorHAnsi" w:eastAsia="Times New Roman" w:hAnsiTheme="minorHAnsi" w:cstheme="minorHAnsi"/>
          <w:b/>
          <w:lang w:val="en-GB"/>
        </w:rPr>
      </w:pPr>
      <w:r w:rsidRPr="00FA30FC">
        <w:rPr>
          <w:rFonts w:asciiTheme="minorHAnsi" w:eastAsia="Times New Roman" w:hAnsiTheme="minorHAnsi" w:cstheme="minorHAnsi"/>
          <w:b/>
          <w:lang w:val="en-GB"/>
        </w:rPr>
        <w:t>Stage 1: Screening of Applications</w:t>
      </w:r>
    </w:p>
    <w:p w14:paraId="15DFC9F6" w14:textId="77777777" w:rsidR="00672E5A" w:rsidRPr="007C2FDD" w:rsidRDefault="00672E5A" w:rsidP="00672E5A">
      <w:pPr>
        <w:pStyle w:val="ListParagraph"/>
        <w:numPr>
          <w:ilvl w:val="0"/>
          <w:numId w:val="17"/>
        </w:numPr>
        <w:spacing w:before="120" w:after="120" w:line="276" w:lineRule="auto"/>
        <w:jc w:val="both"/>
        <w:rPr>
          <w:rFonts w:eastAsia="Times New Roman" w:cstheme="minorHAnsi"/>
          <w:bCs/>
          <w:lang w:val="en-GB"/>
        </w:rPr>
      </w:pPr>
      <w:r w:rsidRPr="007C2FDD">
        <w:rPr>
          <w:rFonts w:eastAsia="Times New Roman" w:cstheme="minorHAnsi"/>
          <w:bCs/>
          <w:lang w:val="en-GB"/>
        </w:rPr>
        <w:t>All submitted applications will be screened to ensure that they have all necessary documents and requirements.</w:t>
      </w:r>
    </w:p>
    <w:p w14:paraId="45539DDC" w14:textId="77777777" w:rsidR="00672E5A" w:rsidRPr="007C2FDD" w:rsidRDefault="00672E5A" w:rsidP="00672E5A">
      <w:pPr>
        <w:pStyle w:val="ListParagraph"/>
        <w:numPr>
          <w:ilvl w:val="0"/>
          <w:numId w:val="17"/>
        </w:numPr>
        <w:spacing w:before="120" w:after="120" w:line="276" w:lineRule="auto"/>
        <w:jc w:val="both"/>
        <w:rPr>
          <w:rFonts w:eastAsia="Times New Roman" w:cstheme="minorHAnsi"/>
          <w:bCs/>
          <w:lang w:val="en-GB"/>
        </w:rPr>
      </w:pPr>
      <w:r w:rsidRPr="007C2FDD">
        <w:rPr>
          <w:rFonts w:eastAsia="Times New Roman" w:cstheme="minorHAnsi"/>
          <w:bCs/>
          <w:lang w:val="en-GB"/>
        </w:rPr>
        <w:t>Bidders without all necessary documents and information will not be considered for further analysis.</w:t>
      </w:r>
    </w:p>
    <w:p w14:paraId="33DBE34E" w14:textId="77777777" w:rsidR="00672E5A" w:rsidRPr="00B41DBC" w:rsidRDefault="00672E5A" w:rsidP="00672E5A">
      <w:pPr>
        <w:pStyle w:val="ListParagraph"/>
        <w:numPr>
          <w:ilvl w:val="0"/>
          <w:numId w:val="17"/>
        </w:numPr>
        <w:spacing w:before="120" w:after="120" w:line="276" w:lineRule="auto"/>
        <w:jc w:val="both"/>
        <w:rPr>
          <w:rFonts w:eastAsia="Times New Roman" w:cstheme="minorHAnsi"/>
          <w:b/>
          <w:lang w:val="en-GB"/>
        </w:rPr>
      </w:pPr>
      <w:r w:rsidRPr="00B41DBC">
        <w:rPr>
          <w:rFonts w:eastAsia="Times New Roman" w:cstheme="minorHAnsi"/>
          <w:b/>
          <w:lang w:val="en-GB"/>
        </w:rPr>
        <w:t>The selection criteria include:</w:t>
      </w:r>
    </w:p>
    <w:p w14:paraId="15ABEDC5" w14:textId="715E4F3C" w:rsidR="00672E5A" w:rsidRDefault="00672E5A" w:rsidP="00672E5A">
      <w:pPr>
        <w:pStyle w:val="ListParagraph"/>
        <w:numPr>
          <w:ilvl w:val="1"/>
          <w:numId w:val="17"/>
        </w:numPr>
        <w:spacing w:before="120" w:after="120" w:line="276" w:lineRule="auto"/>
        <w:jc w:val="both"/>
        <w:rPr>
          <w:rFonts w:eastAsia="Times New Roman" w:cstheme="minorHAnsi"/>
          <w:bCs/>
          <w:lang w:val="en-GB"/>
        </w:rPr>
      </w:pPr>
      <w:r>
        <w:rPr>
          <w:rFonts w:eastAsia="Times New Roman" w:cstheme="minorHAnsi"/>
          <w:bCs/>
          <w:lang w:val="en-GB"/>
        </w:rPr>
        <w:t>Financial Proposal</w:t>
      </w:r>
      <w:r w:rsidRPr="007C2FDD">
        <w:rPr>
          <w:rFonts w:eastAsia="Times New Roman" w:cstheme="minorHAnsi"/>
          <w:bCs/>
          <w:lang w:val="en-GB"/>
        </w:rPr>
        <w:t xml:space="preserve">, which accounts </w:t>
      </w:r>
      <w:r w:rsidRPr="00B41DBC">
        <w:rPr>
          <w:rFonts w:eastAsia="Times New Roman" w:cstheme="minorHAnsi"/>
          <w:b/>
          <w:lang w:val="en-GB"/>
        </w:rPr>
        <w:t xml:space="preserve">for </w:t>
      </w:r>
      <w:r w:rsidR="00B41DBC" w:rsidRPr="00B41DBC">
        <w:rPr>
          <w:rFonts w:eastAsia="Times New Roman" w:cstheme="minorHAnsi"/>
          <w:b/>
          <w:lang w:val="en-GB"/>
        </w:rPr>
        <w:t>3</w:t>
      </w:r>
      <w:r w:rsidRPr="00B41DBC">
        <w:rPr>
          <w:rFonts w:eastAsia="Times New Roman" w:cstheme="minorHAnsi"/>
          <w:b/>
          <w:lang w:val="en-GB"/>
        </w:rPr>
        <w:t>0%</w:t>
      </w:r>
      <w:r w:rsidRPr="007C2FDD">
        <w:rPr>
          <w:rFonts w:eastAsia="Times New Roman" w:cstheme="minorHAnsi"/>
          <w:bCs/>
          <w:lang w:val="en-GB"/>
        </w:rPr>
        <w:t xml:space="preserve"> of the total score.</w:t>
      </w:r>
    </w:p>
    <w:p w14:paraId="7FCD6E83" w14:textId="47FAF752" w:rsidR="00672E5A" w:rsidRPr="00330603" w:rsidRDefault="00672E5A" w:rsidP="00672E5A">
      <w:pPr>
        <w:pStyle w:val="ListParagraph"/>
        <w:numPr>
          <w:ilvl w:val="0"/>
          <w:numId w:val="17"/>
        </w:numPr>
        <w:spacing w:before="120" w:after="120" w:line="276" w:lineRule="auto"/>
        <w:jc w:val="both"/>
        <w:rPr>
          <w:rFonts w:eastAsia="Times New Roman" w:cstheme="minorHAnsi"/>
          <w:b/>
          <w:lang w:val="en-GB"/>
        </w:rPr>
      </w:pPr>
      <w:r w:rsidRPr="00330603">
        <w:rPr>
          <w:rFonts w:eastAsia="Times New Roman" w:cstheme="minorHAnsi"/>
          <w:b/>
          <w:lang w:val="en-GB"/>
        </w:rPr>
        <w:t>Technical Proposal</w:t>
      </w:r>
      <w:r>
        <w:rPr>
          <w:rFonts w:eastAsia="Times New Roman" w:cstheme="minorHAnsi"/>
          <w:b/>
          <w:lang w:val="en-GB"/>
        </w:rPr>
        <w:t xml:space="preserve">- </w:t>
      </w:r>
      <w:r w:rsidR="00B41DBC">
        <w:rPr>
          <w:rFonts w:eastAsia="Times New Roman" w:cstheme="minorHAnsi"/>
          <w:b/>
          <w:lang w:val="en-GB"/>
        </w:rPr>
        <w:t>7</w:t>
      </w:r>
      <w:r>
        <w:rPr>
          <w:rFonts w:eastAsia="Times New Roman" w:cstheme="minorHAnsi"/>
          <w:b/>
          <w:lang w:val="en-GB"/>
        </w:rPr>
        <w:t>0%</w:t>
      </w:r>
    </w:p>
    <w:p w14:paraId="07159087" w14:textId="50D89D8B" w:rsidR="00672E5A" w:rsidRPr="007C3CC1" w:rsidRDefault="00672E5A" w:rsidP="00672E5A">
      <w:pPr>
        <w:pStyle w:val="ListParagraph"/>
        <w:numPr>
          <w:ilvl w:val="1"/>
          <w:numId w:val="17"/>
        </w:numPr>
        <w:spacing w:before="120" w:after="120" w:line="276" w:lineRule="auto"/>
        <w:jc w:val="both"/>
        <w:rPr>
          <w:rFonts w:eastAsia="Times New Roman" w:cstheme="minorHAnsi"/>
          <w:b/>
          <w:lang w:val="en-GB"/>
        </w:rPr>
      </w:pPr>
      <w:r w:rsidRPr="007C3CC1">
        <w:rPr>
          <w:rFonts w:eastAsia="Times New Roman" w:cstheme="minorHAnsi"/>
          <w:b/>
          <w:lang w:val="en-GB"/>
        </w:rPr>
        <w:t>Experience in provi</w:t>
      </w:r>
      <w:r w:rsidR="00175170" w:rsidRPr="007C3CC1">
        <w:rPr>
          <w:rFonts w:eastAsia="Times New Roman" w:cstheme="minorHAnsi"/>
          <w:b/>
          <w:lang w:val="en-GB"/>
        </w:rPr>
        <w:t>sion</w:t>
      </w:r>
      <w:r w:rsidRPr="007C3CC1">
        <w:rPr>
          <w:rFonts w:eastAsia="Times New Roman" w:cstheme="minorHAnsi"/>
          <w:b/>
          <w:lang w:val="en-GB"/>
        </w:rPr>
        <w:t xml:space="preserve"> </w:t>
      </w:r>
      <w:r w:rsidR="003812FA" w:rsidRPr="007C3CC1">
        <w:rPr>
          <w:rFonts w:eastAsia="Times New Roman" w:cstheme="minorHAnsi"/>
          <w:b/>
          <w:lang w:val="en-GB"/>
        </w:rPr>
        <w:t xml:space="preserve">Prosthesis and orthosis </w:t>
      </w:r>
      <w:r w:rsidR="00DB7B0E" w:rsidRPr="007C3CC1">
        <w:rPr>
          <w:rFonts w:eastAsia="Times New Roman" w:cstheme="minorHAnsi"/>
          <w:b/>
          <w:lang w:val="en-GB"/>
        </w:rPr>
        <w:t>services 20</w:t>
      </w:r>
      <w:r w:rsidRPr="007C3CC1">
        <w:rPr>
          <w:rFonts w:eastAsia="Times New Roman" w:cstheme="minorHAnsi"/>
          <w:b/>
          <w:lang w:val="en-GB"/>
        </w:rPr>
        <w:t>%</w:t>
      </w:r>
    </w:p>
    <w:p w14:paraId="6156451C" w14:textId="77777777" w:rsidR="00672E5A" w:rsidRPr="00C06F76" w:rsidRDefault="00672E5A" w:rsidP="00672E5A">
      <w:pPr>
        <w:pStyle w:val="ListParagraph"/>
        <w:numPr>
          <w:ilvl w:val="0"/>
          <w:numId w:val="19"/>
        </w:numPr>
        <w:spacing w:before="120" w:after="120" w:line="276" w:lineRule="auto"/>
        <w:jc w:val="both"/>
        <w:rPr>
          <w:rFonts w:eastAsia="Times New Roman" w:cstheme="minorHAnsi"/>
          <w:bCs/>
          <w:lang w:val="en-GB"/>
        </w:rPr>
      </w:pPr>
      <w:r w:rsidRPr="00C06F76">
        <w:rPr>
          <w:rFonts w:eastAsia="Times New Roman" w:cstheme="minorHAnsi"/>
          <w:bCs/>
          <w:lang w:val="en-GB"/>
        </w:rPr>
        <w:t>5 years’ experience: 20</w:t>
      </w:r>
    </w:p>
    <w:p w14:paraId="45A63A9C" w14:textId="77777777" w:rsidR="00672E5A" w:rsidRPr="00C06F76" w:rsidRDefault="00672E5A" w:rsidP="00672E5A">
      <w:pPr>
        <w:pStyle w:val="ListParagraph"/>
        <w:numPr>
          <w:ilvl w:val="0"/>
          <w:numId w:val="19"/>
        </w:numPr>
        <w:spacing w:before="120" w:after="120" w:line="276" w:lineRule="auto"/>
        <w:jc w:val="both"/>
        <w:rPr>
          <w:rFonts w:eastAsia="Times New Roman" w:cstheme="minorHAnsi"/>
          <w:bCs/>
          <w:lang w:val="en-GB"/>
        </w:rPr>
      </w:pPr>
      <w:r w:rsidRPr="00C06F76">
        <w:rPr>
          <w:rFonts w:eastAsia="Times New Roman" w:cstheme="minorHAnsi"/>
          <w:bCs/>
          <w:lang w:val="en-GB"/>
        </w:rPr>
        <w:t>3 Years experience: 15</w:t>
      </w:r>
    </w:p>
    <w:p w14:paraId="15233AAE" w14:textId="77777777" w:rsidR="00672E5A" w:rsidRPr="00C06F76" w:rsidRDefault="00672E5A" w:rsidP="00672E5A">
      <w:pPr>
        <w:pStyle w:val="ListParagraph"/>
        <w:numPr>
          <w:ilvl w:val="0"/>
          <w:numId w:val="19"/>
        </w:numPr>
        <w:spacing w:before="120" w:after="120" w:line="276" w:lineRule="auto"/>
        <w:jc w:val="both"/>
        <w:rPr>
          <w:rFonts w:eastAsia="Times New Roman" w:cstheme="minorHAnsi"/>
          <w:bCs/>
          <w:lang w:val="en-GB"/>
        </w:rPr>
      </w:pPr>
      <w:r w:rsidRPr="00C06F76">
        <w:rPr>
          <w:rFonts w:eastAsia="Times New Roman" w:cstheme="minorHAnsi"/>
          <w:bCs/>
          <w:lang w:val="en-GB"/>
        </w:rPr>
        <w:t>2 Years experience: 10</w:t>
      </w:r>
    </w:p>
    <w:p w14:paraId="038EEE0C" w14:textId="19504E42" w:rsidR="00672E5A" w:rsidRPr="007C3CC1" w:rsidRDefault="00672E5A" w:rsidP="00672E5A">
      <w:pPr>
        <w:pStyle w:val="ListParagraph"/>
        <w:numPr>
          <w:ilvl w:val="1"/>
          <w:numId w:val="17"/>
        </w:numPr>
        <w:spacing w:before="120" w:after="120" w:line="276" w:lineRule="auto"/>
        <w:jc w:val="both"/>
        <w:rPr>
          <w:rFonts w:eastAsia="Times New Roman" w:cstheme="minorHAnsi"/>
          <w:b/>
          <w:bCs/>
          <w:lang w:val="en-GB"/>
        </w:rPr>
      </w:pPr>
      <w:r w:rsidRPr="007C3CC1">
        <w:rPr>
          <w:b/>
          <w:bCs/>
        </w:rPr>
        <w:t xml:space="preserve">Qualifications and Experience </w:t>
      </w:r>
      <w:r w:rsidRPr="007C3CC1">
        <w:rPr>
          <w:rFonts w:eastAsia="Times New Roman" w:cstheme="minorHAnsi"/>
          <w:b/>
          <w:bCs/>
          <w:lang w:val="en-GB"/>
        </w:rPr>
        <w:t xml:space="preserve">for </w:t>
      </w:r>
      <w:r w:rsidR="009F1F8A" w:rsidRPr="007C3CC1">
        <w:rPr>
          <w:rFonts w:eastAsia="Times New Roman" w:cstheme="minorHAnsi"/>
          <w:b/>
          <w:bCs/>
          <w:lang w:val="en-GB"/>
        </w:rPr>
        <w:t xml:space="preserve">Prosthesis and </w:t>
      </w:r>
      <w:r w:rsidR="00CA6AC4" w:rsidRPr="007C3CC1">
        <w:rPr>
          <w:rFonts w:eastAsia="Times New Roman" w:cstheme="minorHAnsi"/>
          <w:b/>
          <w:bCs/>
          <w:lang w:val="en-GB"/>
        </w:rPr>
        <w:t>Orthosis</w:t>
      </w:r>
      <w:r w:rsidR="009F1F8A" w:rsidRPr="007C3CC1">
        <w:rPr>
          <w:rFonts w:eastAsia="Times New Roman" w:cstheme="minorHAnsi"/>
          <w:b/>
          <w:bCs/>
          <w:lang w:val="en-GB"/>
        </w:rPr>
        <w:t xml:space="preserve"> </w:t>
      </w:r>
      <w:r w:rsidR="00400C87" w:rsidRPr="007C3CC1">
        <w:rPr>
          <w:rFonts w:eastAsia="Times New Roman" w:cstheme="minorHAnsi"/>
          <w:b/>
          <w:bCs/>
          <w:lang w:val="en-GB"/>
        </w:rPr>
        <w:t xml:space="preserve">technical person </w:t>
      </w:r>
      <w:proofErr w:type="gramStart"/>
      <w:r w:rsidRPr="007C3CC1">
        <w:rPr>
          <w:rFonts w:eastAsia="Times New Roman" w:cstheme="minorHAnsi"/>
          <w:b/>
          <w:bCs/>
          <w:lang w:val="en-GB"/>
        </w:rPr>
        <w:t>an</w:t>
      </w:r>
      <w:proofErr w:type="gramEnd"/>
      <w:r w:rsidRPr="007C3CC1">
        <w:rPr>
          <w:rFonts w:eastAsia="Times New Roman" w:cstheme="minorHAnsi"/>
          <w:b/>
          <w:bCs/>
          <w:lang w:val="en-GB"/>
        </w:rPr>
        <w:t xml:space="preserve"> available within the service provider organisation, which accounts for </w:t>
      </w:r>
      <w:r w:rsidR="00AE7639" w:rsidRPr="007C3CC1">
        <w:rPr>
          <w:rFonts w:eastAsia="Times New Roman" w:cstheme="minorHAnsi"/>
          <w:b/>
          <w:bCs/>
          <w:lang w:val="en-GB"/>
        </w:rPr>
        <w:t>3</w:t>
      </w:r>
      <w:r w:rsidRPr="007C3CC1">
        <w:rPr>
          <w:rFonts w:eastAsia="Times New Roman" w:cstheme="minorHAnsi"/>
          <w:b/>
          <w:bCs/>
          <w:lang w:val="en-GB"/>
        </w:rPr>
        <w:t>0% of the total score.</w:t>
      </w:r>
    </w:p>
    <w:p w14:paraId="1D4EE4C1" w14:textId="7E9C7FC1" w:rsidR="00672E5A" w:rsidRPr="00C06F76" w:rsidRDefault="008E0030" w:rsidP="00672E5A">
      <w:pPr>
        <w:pStyle w:val="ListParagraph"/>
        <w:numPr>
          <w:ilvl w:val="0"/>
          <w:numId w:val="19"/>
        </w:numPr>
        <w:spacing w:before="120" w:after="120" w:line="276" w:lineRule="auto"/>
        <w:jc w:val="both"/>
        <w:rPr>
          <w:rFonts w:eastAsia="Times New Roman" w:cstheme="minorHAnsi"/>
          <w:bCs/>
          <w:lang w:val="en-GB"/>
        </w:rPr>
      </w:pPr>
      <w:r w:rsidRPr="00C06F76">
        <w:rPr>
          <w:rFonts w:eastAsia="Times New Roman" w:cstheme="minorHAnsi"/>
          <w:bCs/>
          <w:lang w:val="en-GB"/>
        </w:rPr>
        <w:t xml:space="preserve"> </w:t>
      </w:r>
      <w:r w:rsidR="007577E7" w:rsidRPr="00C06F76">
        <w:rPr>
          <w:rFonts w:eastAsia="Times New Roman" w:cstheme="minorHAnsi"/>
          <w:bCs/>
          <w:lang w:val="en-GB"/>
        </w:rPr>
        <w:t>2 prothesis and orthosis technologists with</w:t>
      </w:r>
      <w:r w:rsidR="00165DF8" w:rsidRPr="00C06F76">
        <w:rPr>
          <w:rFonts w:eastAsia="Times New Roman" w:cstheme="minorHAnsi"/>
          <w:bCs/>
          <w:lang w:val="en-GB"/>
        </w:rPr>
        <w:t xml:space="preserve"> diploma degree </w:t>
      </w:r>
      <w:r w:rsidR="00C643B4">
        <w:rPr>
          <w:rFonts w:eastAsia="Times New Roman" w:cstheme="minorHAnsi"/>
          <w:bCs/>
          <w:lang w:val="en-GB"/>
        </w:rPr>
        <w:t>and</w:t>
      </w:r>
      <w:r w:rsidR="00165DF8" w:rsidRPr="00C06F76">
        <w:rPr>
          <w:rFonts w:eastAsia="Times New Roman" w:cstheme="minorHAnsi"/>
          <w:bCs/>
          <w:lang w:val="en-GB"/>
        </w:rPr>
        <w:t xml:space="preserve"> ISPO</w:t>
      </w:r>
      <w:r w:rsidR="007577E7" w:rsidRPr="00C06F76">
        <w:rPr>
          <w:rFonts w:eastAsia="Times New Roman" w:cstheme="minorHAnsi"/>
          <w:bCs/>
          <w:lang w:val="en-GB"/>
        </w:rPr>
        <w:t xml:space="preserve"> certification </w:t>
      </w:r>
      <w:r w:rsidR="00760152" w:rsidRPr="00C06F76">
        <w:rPr>
          <w:rFonts w:eastAsia="Times New Roman" w:cstheme="minorHAnsi"/>
          <w:bCs/>
          <w:lang w:val="en-GB"/>
        </w:rPr>
        <w:t>category II</w:t>
      </w:r>
      <w:r w:rsidR="007100F2" w:rsidRPr="00C06F76">
        <w:rPr>
          <w:rFonts w:eastAsia="Times New Roman" w:cstheme="minorHAnsi"/>
          <w:bCs/>
          <w:lang w:val="en-GB"/>
        </w:rPr>
        <w:t xml:space="preserve"> </w:t>
      </w:r>
      <w:r w:rsidR="00CA6AC4">
        <w:rPr>
          <w:rFonts w:eastAsia="Times New Roman" w:cstheme="minorHAnsi"/>
          <w:bCs/>
          <w:lang w:val="en-GB"/>
        </w:rPr>
        <w:t>and</w:t>
      </w:r>
      <w:r w:rsidR="007100F2" w:rsidRPr="00C06F76">
        <w:rPr>
          <w:rFonts w:eastAsia="Times New Roman" w:cstheme="minorHAnsi"/>
          <w:bCs/>
          <w:lang w:val="en-GB"/>
        </w:rPr>
        <w:t xml:space="preserve"> </w:t>
      </w:r>
      <w:r w:rsidR="00CA6AC4">
        <w:rPr>
          <w:rFonts w:eastAsia="Times New Roman" w:cstheme="minorHAnsi"/>
          <w:bCs/>
          <w:lang w:val="en-GB"/>
        </w:rPr>
        <w:t>1</w:t>
      </w:r>
      <w:r w:rsidR="007100F2" w:rsidRPr="00C06F76">
        <w:rPr>
          <w:rFonts w:eastAsia="Times New Roman" w:cstheme="minorHAnsi"/>
          <w:bCs/>
          <w:lang w:val="en-GB"/>
        </w:rPr>
        <w:t xml:space="preserve"> gait </w:t>
      </w:r>
      <w:r w:rsidR="00DD1482" w:rsidRPr="00C06F76">
        <w:rPr>
          <w:rFonts w:eastAsia="Times New Roman" w:cstheme="minorHAnsi"/>
          <w:bCs/>
          <w:lang w:val="en-GB"/>
        </w:rPr>
        <w:t>trainer:</w:t>
      </w:r>
      <w:r w:rsidR="00420D31" w:rsidRPr="00C06F76">
        <w:rPr>
          <w:rFonts w:eastAsia="Times New Roman" w:cstheme="minorHAnsi"/>
          <w:bCs/>
          <w:lang w:val="en-GB"/>
        </w:rPr>
        <w:t xml:space="preserve"> 3</w:t>
      </w:r>
      <w:r w:rsidR="00672E5A" w:rsidRPr="00C06F76">
        <w:rPr>
          <w:rFonts w:eastAsia="Times New Roman" w:cstheme="minorHAnsi"/>
          <w:bCs/>
          <w:lang w:val="en-GB"/>
        </w:rPr>
        <w:t>0</w:t>
      </w:r>
    </w:p>
    <w:p w14:paraId="1D98FF9A" w14:textId="0689767A" w:rsidR="00547C08" w:rsidRPr="00C06F76" w:rsidRDefault="00C50D34" w:rsidP="00547C08">
      <w:pPr>
        <w:pStyle w:val="ListParagraph"/>
        <w:numPr>
          <w:ilvl w:val="0"/>
          <w:numId w:val="19"/>
        </w:numPr>
        <w:spacing w:before="120" w:after="120" w:line="276" w:lineRule="auto"/>
        <w:jc w:val="both"/>
        <w:rPr>
          <w:rFonts w:eastAsia="Times New Roman" w:cstheme="minorHAnsi"/>
          <w:bCs/>
          <w:lang w:val="en-GB"/>
        </w:rPr>
      </w:pPr>
      <w:r w:rsidRPr="00C06F76">
        <w:rPr>
          <w:rFonts w:eastAsia="Times New Roman" w:cstheme="minorHAnsi"/>
          <w:bCs/>
          <w:lang w:val="en-GB"/>
        </w:rPr>
        <w:t xml:space="preserve">2 Prosthesis and orthosis </w:t>
      </w:r>
      <w:r w:rsidR="00DD1482" w:rsidRPr="00C06F76">
        <w:rPr>
          <w:rFonts w:eastAsia="Times New Roman" w:cstheme="minorHAnsi"/>
          <w:bCs/>
          <w:lang w:val="en-GB"/>
        </w:rPr>
        <w:t>technologists</w:t>
      </w:r>
      <w:r w:rsidR="00547C08" w:rsidRPr="00C06F76">
        <w:rPr>
          <w:rFonts w:eastAsia="Times New Roman" w:cstheme="minorHAnsi"/>
          <w:bCs/>
          <w:lang w:val="en-GB"/>
        </w:rPr>
        <w:t xml:space="preserve"> with</w:t>
      </w:r>
      <w:r w:rsidR="00165DF8" w:rsidRPr="00C06F76">
        <w:rPr>
          <w:rFonts w:eastAsia="Times New Roman" w:cstheme="minorHAnsi"/>
          <w:bCs/>
          <w:lang w:val="en-GB"/>
        </w:rPr>
        <w:t xml:space="preserve"> diploma degree and </w:t>
      </w:r>
      <w:r w:rsidR="00CA6AC4">
        <w:rPr>
          <w:rFonts w:eastAsia="Times New Roman" w:cstheme="minorHAnsi"/>
          <w:bCs/>
          <w:lang w:val="en-GB"/>
        </w:rPr>
        <w:t xml:space="preserve">1 </w:t>
      </w:r>
      <w:r w:rsidR="00165DF8" w:rsidRPr="00C06F76">
        <w:rPr>
          <w:rFonts w:eastAsia="Times New Roman" w:cstheme="minorHAnsi"/>
          <w:bCs/>
          <w:lang w:val="en-GB"/>
        </w:rPr>
        <w:t>gait</w:t>
      </w:r>
      <w:r w:rsidR="00DD1482" w:rsidRPr="00C06F76">
        <w:rPr>
          <w:rFonts w:eastAsia="Times New Roman" w:cstheme="minorHAnsi"/>
          <w:bCs/>
          <w:lang w:val="en-GB"/>
        </w:rPr>
        <w:t xml:space="preserve"> </w:t>
      </w:r>
      <w:r w:rsidR="000E2150" w:rsidRPr="00C06F76">
        <w:rPr>
          <w:rFonts w:eastAsia="Times New Roman" w:cstheme="minorHAnsi"/>
          <w:bCs/>
          <w:lang w:val="en-GB"/>
        </w:rPr>
        <w:t>trainer:</w:t>
      </w:r>
      <w:r w:rsidR="00DD1482" w:rsidRPr="00C06F76">
        <w:rPr>
          <w:rFonts w:eastAsia="Times New Roman" w:cstheme="minorHAnsi"/>
          <w:bCs/>
          <w:lang w:val="en-GB"/>
        </w:rPr>
        <w:t xml:space="preserve"> </w:t>
      </w:r>
      <w:r w:rsidR="006E43EE" w:rsidRPr="00C06F76">
        <w:rPr>
          <w:rFonts w:eastAsia="Times New Roman" w:cstheme="minorHAnsi"/>
          <w:bCs/>
          <w:lang w:val="en-GB"/>
        </w:rPr>
        <w:t>20</w:t>
      </w:r>
    </w:p>
    <w:p w14:paraId="78493194" w14:textId="6614537C" w:rsidR="007A0C14" w:rsidRPr="00C06F76" w:rsidRDefault="007A0C14" w:rsidP="00547C08">
      <w:pPr>
        <w:pStyle w:val="ListParagraph"/>
        <w:numPr>
          <w:ilvl w:val="0"/>
          <w:numId w:val="19"/>
        </w:numPr>
        <w:spacing w:before="120" w:after="120" w:line="276" w:lineRule="auto"/>
        <w:jc w:val="both"/>
        <w:rPr>
          <w:rFonts w:eastAsia="Times New Roman" w:cstheme="minorHAnsi"/>
          <w:bCs/>
          <w:lang w:val="en-GB"/>
        </w:rPr>
      </w:pPr>
      <w:r w:rsidRPr="00C06F76">
        <w:rPr>
          <w:rFonts w:eastAsia="Times New Roman" w:cstheme="minorHAnsi"/>
          <w:bCs/>
          <w:lang w:val="en-GB"/>
        </w:rPr>
        <w:t>2 Prosthesis and orthosis technologists</w:t>
      </w:r>
      <w:r w:rsidR="000E2150" w:rsidRPr="00C06F76">
        <w:rPr>
          <w:rFonts w:eastAsia="Times New Roman" w:cstheme="minorHAnsi"/>
          <w:bCs/>
          <w:lang w:val="en-GB"/>
        </w:rPr>
        <w:t xml:space="preserve"> with </w:t>
      </w:r>
      <w:r w:rsidR="006E43EE" w:rsidRPr="00C06F76">
        <w:rPr>
          <w:rFonts w:eastAsia="Times New Roman" w:cstheme="minorHAnsi"/>
          <w:bCs/>
          <w:lang w:val="en-GB"/>
        </w:rPr>
        <w:t xml:space="preserve">Certified </w:t>
      </w:r>
      <w:r w:rsidR="00C06F76" w:rsidRPr="00C06F76">
        <w:rPr>
          <w:rFonts w:eastAsia="Times New Roman" w:cstheme="minorHAnsi"/>
          <w:bCs/>
          <w:lang w:val="en-GB"/>
        </w:rPr>
        <w:t>course:</w:t>
      </w:r>
      <w:r w:rsidR="000E2150" w:rsidRPr="00C06F76">
        <w:rPr>
          <w:rFonts w:eastAsia="Times New Roman" w:cstheme="minorHAnsi"/>
          <w:bCs/>
          <w:lang w:val="en-GB"/>
        </w:rPr>
        <w:t xml:space="preserve"> </w:t>
      </w:r>
      <w:r w:rsidR="006E43EE" w:rsidRPr="00C06F76">
        <w:rPr>
          <w:rFonts w:eastAsia="Times New Roman" w:cstheme="minorHAnsi"/>
          <w:bCs/>
          <w:lang w:val="en-GB"/>
        </w:rPr>
        <w:t>10</w:t>
      </w:r>
    </w:p>
    <w:p w14:paraId="5031CAA0" w14:textId="51FF9DD2" w:rsidR="00672E5A" w:rsidRPr="007C3CC1" w:rsidRDefault="00886F09" w:rsidP="00672E5A">
      <w:pPr>
        <w:pStyle w:val="ListParagraph"/>
        <w:numPr>
          <w:ilvl w:val="1"/>
          <w:numId w:val="17"/>
        </w:numPr>
        <w:spacing w:before="120" w:after="120" w:line="276" w:lineRule="auto"/>
        <w:jc w:val="both"/>
        <w:rPr>
          <w:rFonts w:eastAsia="Times New Roman" w:cstheme="minorHAnsi"/>
          <w:b/>
          <w:lang w:val="en-GB"/>
        </w:rPr>
      </w:pPr>
      <w:r w:rsidRPr="007C3CC1">
        <w:rPr>
          <w:rFonts w:eastAsia="Times New Roman" w:cstheme="minorHAnsi"/>
          <w:b/>
          <w:lang w:val="en-GB"/>
        </w:rPr>
        <w:t>Physical</w:t>
      </w:r>
      <w:r w:rsidR="00137C6C" w:rsidRPr="007C3CC1">
        <w:rPr>
          <w:rFonts w:eastAsia="Times New Roman" w:cstheme="minorHAnsi"/>
          <w:b/>
          <w:lang w:val="en-GB"/>
        </w:rPr>
        <w:t xml:space="preserve">/Technical </w:t>
      </w:r>
      <w:r w:rsidR="00385BD8" w:rsidRPr="007C3CC1">
        <w:rPr>
          <w:rFonts w:eastAsia="Times New Roman" w:cstheme="minorHAnsi"/>
          <w:b/>
          <w:lang w:val="en-GB"/>
        </w:rPr>
        <w:t>Verification,</w:t>
      </w:r>
      <w:r w:rsidR="00672E5A" w:rsidRPr="007C3CC1">
        <w:rPr>
          <w:rFonts w:eastAsia="Times New Roman" w:cstheme="minorHAnsi"/>
          <w:b/>
          <w:lang w:val="en-GB"/>
        </w:rPr>
        <w:t xml:space="preserve"> which accounts for </w:t>
      </w:r>
      <w:r w:rsidR="00683D85">
        <w:rPr>
          <w:rFonts w:eastAsia="Times New Roman" w:cstheme="minorHAnsi"/>
          <w:b/>
          <w:lang w:val="en-GB"/>
        </w:rPr>
        <w:t>2</w:t>
      </w:r>
      <w:r w:rsidR="00672E5A" w:rsidRPr="007C3CC1">
        <w:rPr>
          <w:rFonts w:eastAsia="Times New Roman" w:cstheme="minorHAnsi"/>
          <w:b/>
          <w:lang w:val="en-GB"/>
        </w:rPr>
        <w:t>0% of the total score.</w:t>
      </w:r>
    </w:p>
    <w:p w14:paraId="417593F7" w14:textId="4DFA80AA" w:rsidR="00B41DBC" w:rsidRDefault="007D157A" w:rsidP="00166AAD">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 xml:space="preserve">Physical </w:t>
      </w:r>
      <w:r w:rsidR="00936007">
        <w:rPr>
          <w:rFonts w:eastAsia="Times New Roman" w:cstheme="minorHAnsi"/>
          <w:bCs/>
          <w:lang w:val="en-GB"/>
        </w:rPr>
        <w:t>sample quality checking</w:t>
      </w:r>
      <w:r w:rsidR="00985665">
        <w:rPr>
          <w:rFonts w:eastAsia="Times New Roman" w:cstheme="minorHAnsi"/>
          <w:bCs/>
          <w:lang w:val="en-GB"/>
        </w:rPr>
        <w:t xml:space="preserve">: </w:t>
      </w:r>
      <w:r w:rsidR="00683D85">
        <w:rPr>
          <w:rFonts w:eastAsia="Times New Roman" w:cstheme="minorHAnsi"/>
          <w:bCs/>
          <w:lang w:val="en-GB"/>
        </w:rPr>
        <w:t>10</w:t>
      </w:r>
    </w:p>
    <w:p w14:paraId="43611827" w14:textId="2B2BDBA3" w:rsidR="00B41DBC" w:rsidRDefault="00936007" w:rsidP="00166AAD">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Production capacity</w:t>
      </w:r>
      <w:r w:rsidR="00985665">
        <w:rPr>
          <w:rFonts w:eastAsia="Times New Roman" w:cstheme="minorHAnsi"/>
          <w:bCs/>
          <w:lang w:val="en-GB"/>
        </w:rPr>
        <w:t xml:space="preserve">: </w:t>
      </w:r>
      <w:r w:rsidR="00683D85">
        <w:rPr>
          <w:rFonts w:eastAsia="Times New Roman" w:cstheme="minorHAnsi"/>
          <w:bCs/>
          <w:lang w:val="en-GB"/>
        </w:rPr>
        <w:t>05</w:t>
      </w:r>
    </w:p>
    <w:p w14:paraId="1E9E51E4" w14:textId="1DE38451" w:rsidR="00DF07DF" w:rsidRPr="00AA1CED" w:rsidRDefault="00606774" w:rsidP="00DF07DF">
      <w:pPr>
        <w:pStyle w:val="ListParagraph"/>
        <w:numPr>
          <w:ilvl w:val="0"/>
          <w:numId w:val="19"/>
        </w:numPr>
        <w:spacing w:before="120" w:after="120" w:line="276" w:lineRule="auto"/>
        <w:jc w:val="both"/>
        <w:rPr>
          <w:rFonts w:eastAsia="Times New Roman" w:cstheme="minorHAnsi"/>
          <w:bCs/>
          <w:lang w:val="en-GB"/>
        </w:rPr>
      </w:pPr>
      <w:r>
        <w:rPr>
          <w:rFonts w:eastAsia="Times New Roman" w:cstheme="minorHAnsi"/>
          <w:bCs/>
          <w:lang w:val="en-GB"/>
        </w:rPr>
        <w:t>S</w:t>
      </w:r>
      <w:r w:rsidR="00DF070B">
        <w:rPr>
          <w:rFonts w:eastAsia="Times New Roman" w:cstheme="minorHAnsi"/>
          <w:bCs/>
          <w:lang w:val="en-GB"/>
        </w:rPr>
        <w:t xml:space="preserve">toring and </w:t>
      </w:r>
      <w:r>
        <w:rPr>
          <w:rFonts w:eastAsia="Times New Roman" w:cstheme="minorHAnsi"/>
          <w:bCs/>
          <w:lang w:val="en-GB"/>
        </w:rPr>
        <w:t>T</w:t>
      </w:r>
      <w:r w:rsidR="007B0622">
        <w:rPr>
          <w:rFonts w:eastAsia="Times New Roman" w:cstheme="minorHAnsi"/>
          <w:bCs/>
          <w:lang w:val="en-GB"/>
        </w:rPr>
        <w:t xml:space="preserve">echnology: </w:t>
      </w:r>
      <w:r w:rsidR="00683D85">
        <w:rPr>
          <w:rFonts w:eastAsia="Times New Roman" w:cstheme="minorHAnsi"/>
          <w:bCs/>
          <w:lang w:val="en-GB"/>
        </w:rPr>
        <w:t>05</w:t>
      </w:r>
    </w:p>
    <w:p w14:paraId="01A811EF" w14:textId="77777777" w:rsidR="00672E5A" w:rsidRPr="00FA30FC" w:rsidRDefault="00672E5A" w:rsidP="00672E5A">
      <w:pPr>
        <w:pStyle w:val="NoSpacing"/>
        <w:rPr>
          <w:rFonts w:asciiTheme="minorHAnsi" w:eastAsia="Times New Roman" w:hAnsiTheme="minorHAnsi" w:cstheme="minorHAnsi"/>
          <w:b/>
          <w:lang w:val="en-GB"/>
        </w:rPr>
      </w:pPr>
      <w:r w:rsidRPr="00FA30FC">
        <w:rPr>
          <w:rFonts w:asciiTheme="minorHAnsi" w:eastAsia="Times New Roman" w:hAnsiTheme="minorHAnsi" w:cstheme="minorHAnsi"/>
          <w:b/>
          <w:lang w:val="en-GB"/>
        </w:rPr>
        <w:t>Stage 2: Shortlisting of Applications</w:t>
      </w:r>
      <w:r>
        <w:rPr>
          <w:rFonts w:asciiTheme="minorHAnsi" w:eastAsia="Times New Roman" w:hAnsiTheme="minorHAnsi" w:cstheme="minorHAnsi"/>
          <w:b/>
          <w:lang w:val="en-GB"/>
        </w:rPr>
        <w:t xml:space="preserve"> and Interview </w:t>
      </w:r>
    </w:p>
    <w:p w14:paraId="27C4A936" w14:textId="77777777" w:rsidR="00672E5A" w:rsidRPr="007C2FDD" w:rsidRDefault="00672E5A" w:rsidP="00672E5A">
      <w:pPr>
        <w:pStyle w:val="NoSpacing"/>
        <w:numPr>
          <w:ilvl w:val="0"/>
          <w:numId w:val="18"/>
        </w:numPr>
        <w:rPr>
          <w:rFonts w:asciiTheme="minorHAnsi" w:eastAsia="Times New Roman" w:hAnsiTheme="minorHAnsi" w:cstheme="minorHAnsi"/>
          <w:lang w:val="en-GB"/>
        </w:rPr>
      </w:pPr>
      <w:r>
        <w:rPr>
          <w:rFonts w:asciiTheme="minorHAnsi" w:eastAsia="Times New Roman" w:hAnsiTheme="minorHAnsi" w:cstheme="minorHAnsi"/>
          <w:lang w:val="en-GB"/>
        </w:rPr>
        <w:t>Organization</w:t>
      </w:r>
      <w:r w:rsidRPr="007C2FDD">
        <w:rPr>
          <w:rFonts w:asciiTheme="minorHAnsi" w:eastAsia="Times New Roman" w:hAnsiTheme="minorHAnsi" w:cstheme="minorHAnsi"/>
          <w:lang w:val="en-GB"/>
        </w:rPr>
        <w:t>s that meet the minimum requirements in the preliminary screening will move to the next step.</w:t>
      </w:r>
    </w:p>
    <w:p w14:paraId="3E9C369D" w14:textId="77777777" w:rsidR="00672E5A" w:rsidRDefault="00672E5A" w:rsidP="00672E5A">
      <w:pPr>
        <w:pStyle w:val="NoSpacing"/>
        <w:numPr>
          <w:ilvl w:val="0"/>
          <w:numId w:val="18"/>
        </w:numPr>
        <w:rPr>
          <w:rFonts w:asciiTheme="minorHAnsi" w:eastAsia="Times New Roman" w:hAnsiTheme="minorHAnsi" w:cstheme="minorHAnsi"/>
          <w:lang w:val="en-GB"/>
        </w:rPr>
      </w:pPr>
      <w:r w:rsidRPr="007C2FDD">
        <w:rPr>
          <w:rFonts w:asciiTheme="minorHAnsi" w:eastAsia="Times New Roman" w:hAnsiTheme="minorHAnsi" w:cstheme="minorHAnsi"/>
          <w:lang w:val="en-GB"/>
        </w:rPr>
        <w:t>Shortlisting will be based on the selection</w:t>
      </w:r>
      <w:r>
        <w:rPr>
          <w:rFonts w:asciiTheme="minorHAnsi" w:eastAsia="Times New Roman" w:hAnsiTheme="minorHAnsi" w:cstheme="minorHAnsi"/>
          <w:lang w:val="en-GB"/>
        </w:rPr>
        <w:t>/screening</w:t>
      </w:r>
      <w:r w:rsidRPr="007C2FDD">
        <w:rPr>
          <w:rFonts w:asciiTheme="minorHAnsi" w:eastAsia="Times New Roman" w:hAnsiTheme="minorHAnsi" w:cstheme="minorHAnsi"/>
          <w:lang w:val="en-GB"/>
        </w:rPr>
        <w:t xml:space="preserve"> criteria mentioned</w:t>
      </w:r>
      <w:r>
        <w:rPr>
          <w:rFonts w:asciiTheme="minorHAnsi" w:eastAsia="Times New Roman" w:hAnsiTheme="minorHAnsi" w:cstheme="minorHAnsi"/>
          <w:lang w:val="en-GB"/>
        </w:rPr>
        <w:t xml:space="preserve">. </w:t>
      </w:r>
    </w:p>
    <w:p w14:paraId="09E7FAA5" w14:textId="59A26FFA" w:rsidR="00672E5A" w:rsidRDefault="00672E5A" w:rsidP="00672E5A">
      <w:pPr>
        <w:pStyle w:val="NoSpacing"/>
        <w:numPr>
          <w:ilvl w:val="0"/>
          <w:numId w:val="18"/>
        </w:numPr>
        <w:rPr>
          <w:rFonts w:asciiTheme="minorHAnsi" w:eastAsia="Times New Roman" w:hAnsiTheme="minorHAnsi" w:cstheme="minorHAnsi"/>
          <w:lang w:val="en-GB"/>
        </w:rPr>
      </w:pPr>
      <w:r>
        <w:rPr>
          <w:rFonts w:asciiTheme="minorHAnsi" w:eastAsia="Times New Roman" w:hAnsiTheme="minorHAnsi" w:cstheme="minorHAnsi"/>
          <w:lang w:val="en-GB"/>
        </w:rPr>
        <w:t xml:space="preserve">Reference </w:t>
      </w:r>
      <w:r w:rsidR="009702A2">
        <w:rPr>
          <w:rFonts w:asciiTheme="minorHAnsi" w:eastAsia="Times New Roman" w:hAnsiTheme="minorHAnsi" w:cstheme="minorHAnsi"/>
          <w:lang w:val="en-GB"/>
        </w:rPr>
        <w:t>check, may</w:t>
      </w:r>
      <w:r w:rsidR="00886532">
        <w:rPr>
          <w:rFonts w:asciiTheme="minorHAnsi" w:eastAsia="Times New Roman" w:hAnsiTheme="minorHAnsi" w:cstheme="minorHAnsi"/>
          <w:lang w:val="en-GB"/>
        </w:rPr>
        <w:t xml:space="preserve"> </w:t>
      </w:r>
      <w:r>
        <w:rPr>
          <w:rFonts w:asciiTheme="minorHAnsi" w:eastAsia="Times New Roman" w:hAnsiTheme="minorHAnsi" w:cstheme="minorHAnsi"/>
          <w:lang w:val="en-GB"/>
        </w:rPr>
        <w:t xml:space="preserve">be done following the shared supporting documents of the bidder </w:t>
      </w:r>
      <w:r w:rsidR="00886532">
        <w:rPr>
          <w:rFonts w:asciiTheme="minorHAnsi" w:eastAsia="Times New Roman" w:hAnsiTheme="minorHAnsi" w:cstheme="minorHAnsi"/>
          <w:lang w:val="en-GB"/>
        </w:rPr>
        <w:t>(if needed)</w:t>
      </w:r>
    </w:p>
    <w:p w14:paraId="163FB778" w14:textId="77777777" w:rsidR="00672E5A" w:rsidRPr="00846FD8" w:rsidRDefault="00672E5A" w:rsidP="00672E5A">
      <w:pPr>
        <w:pStyle w:val="NoSpacing"/>
        <w:rPr>
          <w:rFonts w:asciiTheme="minorHAnsi" w:eastAsia="Times New Roman" w:hAnsiTheme="minorHAnsi" w:cstheme="minorHAnsi"/>
          <w:sz w:val="10"/>
          <w:szCs w:val="10"/>
          <w:lang w:val="en-GB"/>
        </w:rPr>
      </w:pPr>
    </w:p>
    <w:p w14:paraId="256E2354" w14:textId="77777777" w:rsidR="00672E5A" w:rsidRPr="00F51FC6" w:rsidRDefault="00672E5A" w:rsidP="00672E5A">
      <w:pPr>
        <w:pStyle w:val="NoSpacing"/>
        <w:rPr>
          <w:rFonts w:asciiTheme="minorHAnsi" w:eastAsia="Times New Roman" w:hAnsiTheme="minorHAnsi" w:cstheme="minorHAnsi"/>
          <w:b/>
          <w:bCs/>
          <w:u w:val="single"/>
          <w:lang w:val="en-GB"/>
        </w:rPr>
      </w:pPr>
      <w:r>
        <w:rPr>
          <w:rFonts w:asciiTheme="minorHAnsi" w:eastAsia="Times New Roman" w:hAnsiTheme="minorHAnsi" w:cstheme="minorHAnsi"/>
          <w:b/>
          <w:bCs/>
          <w:u w:val="single"/>
          <w:lang w:val="en-GB"/>
        </w:rPr>
        <w:t xml:space="preserve">Stage 3: </w:t>
      </w:r>
      <w:r w:rsidRPr="00F51FC6">
        <w:rPr>
          <w:rFonts w:asciiTheme="minorHAnsi" w:eastAsia="Times New Roman" w:hAnsiTheme="minorHAnsi" w:cstheme="minorHAnsi"/>
          <w:b/>
          <w:bCs/>
          <w:u w:val="single"/>
          <w:lang w:val="en-GB"/>
        </w:rPr>
        <w:t xml:space="preserve">Selection </w:t>
      </w:r>
    </w:p>
    <w:p w14:paraId="398C9EF3" w14:textId="5B48E5EB" w:rsidR="000B332B" w:rsidRDefault="00672E5A" w:rsidP="00672E5A">
      <w:pPr>
        <w:pStyle w:val="NoSpacing"/>
        <w:rPr>
          <w:rFonts w:asciiTheme="minorHAnsi" w:eastAsia="MS Gothic" w:hAnsiTheme="minorHAnsi" w:cstheme="minorHAnsi"/>
          <w:color w:val="000000"/>
          <w:sz w:val="16"/>
          <w:szCs w:val="16"/>
          <w:lang w:val="en-GB"/>
        </w:rPr>
      </w:pPr>
      <w:r w:rsidRPr="007C2FDD">
        <w:rPr>
          <w:rFonts w:asciiTheme="minorHAnsi" w:eastAsia="Times New Roman" w:hAnsiTheme="minorHAnsi" w:cstheme="minorHAnsi"/>
          <w:lang w:val="en-GB"/>
        </w:rPr>
        <w:t>After evaluating all components, a final report will be created, and the best</w:t>
      </w:r>
      <w:r>
        <w:rPr>
          <w:rFonts w:asciiTheme="minorHAnsi" w:eastAsia="Times New Roman" w:hAnsiTheme="minorHAnsi" w:cstheme="minorHAnsi"/>
          <w:lang w:val="en-GB"/>
        </w:rPr>
        <w:t xml:space="preserve"> organization</w:t>
      </w:r>
      <w:r w:rsidRPr="007C2FDD">
        <w:rPr>
          <w:rFonts w:asciiTheme="minorHAnsi" w:eastAsia="Times New Roman" w:hAnsiTheme="minorHAnsi" w:cstheme="minorHAnsi"/>
          <w:lang w:val="en-GB"/>
        </w:rPr>
        <w:t xml:space="preserve"> will be selected and offered a contract.</w:t>
      </w:r>
      <w:r>
        <w:rPr>
          <w:rFonts w:asciiTheme="minorHAnsi" w:eastAsia="Times New Roman" w:hAnsiTheme="minorHAnsi" w:cstheme="minorHAnsi"/>
          <w:lang w:val="en-GB"/>
        </w:rPr>
        <w:t xml:space="preserve"> </w:t>
      </w:r>
    </w:p>
    <w:p w14:paraId="2B964FAC" w14:textId="77777777" w:rsidR="000B332B" w:rsidRPr="00D50175" w:rsidRDefault="000B332B" w:rsidP="00BA2922">
      <w:pPr>
        <w:pStyle w:val="NoSpacing"/>
        <w:rPr>
          <w:rFonts w:asciiTheme="minorHAnsi" w:eastAsia="MS Gothic" w:hAnsiTheme="minorHAnsi" w:cstheme="minorHAnsi"/>
          <w:color w:val="000000"/>
          <w:sz w:val="16"/>
          <w:szCs w:val="16"/>
          <w:lang w:val="en-GB"/>
        </w:rPr>
      </w:pPr>
    </w:p>
    <w:p w14:paraId="34369DB7" w14:textId="30806E28" w:rsidR="00BA2922" w:rsidRPr="005F5841" w:rsidRDefault="00BA2922" w:rsidP="00DD4712">
      <w:pPr>
        <w:pStyle w:val="NoSpacing"/>
        <w:shd w:val="clear" w:color="auto" w:fill="D0CECE" w:themeFill="background2" w:themeFillShade="E6"/>
        <w:rPr>
          <w:rFonts w:asciiTheme="minorHAnsi" w:hAnsiTheme="minorHAnsi" w:cstheme="minorHAnsi"/>
          <w:b/>
          <w:bCs/>
          <w:color w:val="4472C4" w:themeColor="accent1"/>
          <w:lang w:val="en-GB"/>
        </w:rPr>
      </w:pPr>
      <w:r w:rsidRPr="005F5841">
        <w:rPr>
          <w:rFonts w:asciiTheme="minorHAnsi" w:hAnsiTheme="minorHAnsi" w:cstheme="minorHAnsi"/>
          <w:b/>
          <w:bCs/>
          <w:color w:val="4472C4" w:themeColor="accent1"/>
          <w:lang w:val="en-GB"/>
        </w:rPr>
        <w:t>Payment Condition</w:t>
      </w:r>
    </w:p>
    <w:p w14:paraId="17CB07EB" w14:textId="77777777" w:rsidR="001B22A8" w:rsidRDefault="001B22A8" w:rsidP="00BA2922">
      <w:pPr>
        <w:pStyle w:val="NoSpacing"/>
        <w:rPr>
          <w:rFonts w:asciiTheme="minorHAnsi" w:eastAsia="MS Gothic" w:hAnsiTheme="minorHAnsi" w:cstheme="minorHAnsi"/>
          <w:color w:val="000000"/>
          <w:lang w:val="en-GB"/>
        </w:rPr>
      </w:pPr>
    </w:p>
    <w:p w14:paraId="58302E7B" w14:textId="38977DBB" w:rsidR="00CC090B" w:rsidRDefault="001B22A8" w:rsidP="005F5841">
      <w:pPr>
        <w:pStyle w:val="NoSpacing"/>
        <w:rPr>
          <w:rFonts w:asciiTheme="minorHAnsi" w:eastAsia="MS Gothic" w:hAnsiTheme="minorHAnsi" w:cstheme="minorHAnsi"/>
          <w:color w:val="000000"/>
          <w:lang w:val="en-GB"/>
        </w:rPr>
      </w:pPr>
      <w:r w:rsidRPr="00E97B09">
        <w:rPr>
          <w:rFonts w:asciiTheme="minorHAnsi" w:eastAsia="MS Gothic" w:hAnsiTheme="minorHAnsi" w:cstheme="minorHAnsi"/>
          <w:color w:val="000000"/>
          <w:lang w:val="en-GB"/>
        </w:rPr>
        <w:t xml:space="preserve">Payment will be made in </w:t>
      </w:r>
      <w:r w:rsidR="00C4524E" w:rsidRPr="00E97B09">
        <w:rPr>
          <w:rFonts w:asciiTheme="minorHAnsi" w:eastAsia="MS Gothic" w:hAnsiTheme="minorHAnsi" w:cstheme="minorHAnsi"/>
          <w:color w:val="000000"/>
          <w:lang w:val="en-GB"/>
        </w:rPr>
        <w:t xml:space="preserve">every two months </w:t>
      </w:r>
      <w:r w:rsidRPr="00E97B09">
        <w:rPr>
          <w:rFonts w:asciiTheme="minorHAnsi" w:eastAsia="MS Gothic" w:hAnsiTheme="minorHAnsi" w:cstheme="minorHAnsi"/>
          <w:color w:val="000000"/>
          <w:lang w:val="en-GB"/>
        </w:rPr>
        <w:t xml:space="preserve">upon receipt of satisfactory </w:t>
      </w:r>
      <w:r w:rsidR="005F5841">
        <w:rPr>
          <w:rFonts w:asciiTheme="minorHAnsi" w:eastAsia="MS Gothic" w:hAnsiTheme="minorHAnsi" w:cstheme="minorHAnsi"/>
          <w:color w:val="000000"/>
          <w:lang w:val="en-GB"/>
        </w:rPr>
        <w:t xml:space="preserve">actual </w:t>
      </w:r>
      <w:r w:rsidRPr="00E97B09">
        <w:rPr>
          <w:rFonts w:asciiTheme="minorHAnsi" w:eastAsia="MS Gothic" w:hAnsiTheme="minorHAnsi" w:cstheme="minorHAnsi"/>
          <w:color w:val="000000"/>
          <w:lang w:val="en-GB"/>
        </w:rPr>
        <w:t>deliverables</w:t>
      </w:r>
      <w:r w:rsidR="005F5841">
        <w:rPr>
          <w:rFonts w:asciiTheme="minorHAnsi" w:eastAsia="MS Gothic" w:hAnsiTheme="minorHAnsi" w:cstheme="minorHAnsi"/>
          <w:color w:val="000000"/>
          <w:lang w:val="en-GB"/>
        </w:rPr>
        <w:t xml:space="preserve"> (</w:t>
      </w:r>
      <w:r w:rsidR="005F5841" w:rsidRPr="00E97B09">
        <w:rPr>
          <w:rFonts w:asciiTheme="minorHAnsi" w:eastAsia="MS Gothic" w:hAnsiTheme="minorHAnsi" w:cstheme="minorHAnsi"/>
          <w:color w:val="000000"/>
          <w:lang w:val="en-GB"/>
        </w:rPr>
        <w:t>after completing the assessment</w:t>
      </w:r>
      <w:r w:rsidR="005F5841">
        <w:rPr>
          <w:rFonts w:asciiTheme="minorHAnsi" w:eastAsia="MS Gothic" w:hAnsiTheme="minorHAnsi" w:cstheme="minorHAnsi"/>
          <w:color w:val="000000"/>
          <w:lang w:val="en-GB"/>
        </w:rPr>
        <w:t>, delivery and training of beneficiaries for device provision</w:t>
      </w:r>
      <w:r w:rsidR="005F5841" w:rsidRPr="00E97B09">
        <w:rPr>
          <w:rFonts w:asciiTheme="minorHAnsi" w:eastAsia="MS Gothic" w:hAnsiTheme="minorHAnsi" w:cstheme="minorHAnsi"/>
          <w:color w:val="000000"/>
          <w:lang w:val="en-GB"/>
        </w:rPr>
        <w:t>. based on receiving the validated actual invoice of service provision</w:t>
      </w:r>
      <w:r w:rsidR="005F5841">
        <w:rPr>
          <w:rFonts w:asciiTheme="minorHAnsi" w:eastAsia="MS Gothic" w:hAnsiTheme="minorHAnsi" w:cstheme="minorHAnsi"/>
          <w:color w:val="000000"/>
          <w:lang w:val="en-GB"/>
        </w:rPr>
        <w:t>)</w:t>
      </w:r>
      <w:r w:rsidRPr="00E97B09">
        <w:rPr>
          <w:rFonts w:asciiTheme="minorHAnsi" w:eastAsia="MS Gothic" w:hAnsiTheme="minorHAnsi" w:cstheme="minorHAnsi"/>
          <w:color w:val="000000"/>
          <w:lang w:val="en-GB"/>
        </w:rPr>
        <w:t xml:space="preserve"> and reports. Detailed payment terms and conditions will be specified in the final contract</w:t>
      </w:r>
      <w:r w:rsidR="00CC090B" w:rsidRPr="00E97B09">
        <w:rPr>
          <w:rFonts w:asciiTheme="minorHAnsi" w:eastAsia="MS Gothic" w:hAnsiTheme="minorHAnsi" w:cstheme="minorHAnsi"/>
          <w:color w:val="000000"/>
          <w:lang w:val="en-GB"/>
        </w:rPr>
        <w:t xml:space="preserve">. </w:t>
      </w:r>
    </w:p>
    <w:p w14:paraId="1D898BEE" w14:textId="5E341363" w:rsidR="0063250B" w:rsidRDefault="0063250B" w:rsidP="00CC090B">
      <w:pPr>
        <w:pStyle w:val="NoSpacing"/>
        <w:numPr>
          <w:ilvl w:val="1"/>
          <w:numId w:val="17"/>
        </w:numPr>
        <w:rPr>
          <w:rFonts w:asciiTheme="minorHAnsi" w:eastAsia="MS Gothic" w:hAnsiTheme="minorHAnsi" w:cstheme="minorHAnsi"/>
          <w:color w:val="000000"/>
          <w:lang w:val="en-GB"/>
        </w:rPr>
      </w:pPr>
      <w:r>
        <w:rPr>
          <w:rFonts w:asciiTheme="minorHAnsi" w:eastAsia="MS Gothic" w:hAnsiTheme="minorHAnsi" w:cstheme="minorHAnsi"/>
          <w:color w:val="000000"/>
          <w:lang w:val="en-GB"/>
        </w:rPr>
        <w:t>Final Payment will be no later than 30</w:t>
      </w:r>
      <w:r w:rsidRPr="0063250B">
        <w:rPr>
          <w:rFonts w:asciiTheme="minorHAnsi" w:eastAsia="MS Gothic" w:hAnsiTheme="minorHAnsi" w:cstheme="minorHAnsi"/>
          <w:color w:val="000000"/>
          <w:vertAlign w:val="superscript"/>
          <w:lang w:val="en-GB"/>
        </w:rPr>
        <w:t>th</w:t>
      </w:r>
      <w:r>
        <w:rPr>
          <w:rFonts w:asciiTheme="minorHAnsi" w:eastAsia="MS Gothic" w:hAnsiTheme="minorHAnsi" w:cstheme="minorHAnsi"/>
          <w:color w:val="000000"/>
          <w:lang w:val="en-GB"/>
        </w:rPr>
        <w:t xml:space="preserve"> </w:t>
      </w:r>
      <w:r w:rsidR="00DF07DF">
        <w:rPr>
          <w:rFonts w:asciiTheme="minorHAnsi" w:eastAsia="MS Gothic" w:hAnsiTheme="minorHAnsi" w:cstheme="minorHAnsi"/>
          <w:color w:val="000000"/>
          <w:lang w:val="en-GB"/>
        </w:rPr>
        <w:t xml:space="preserve">September </w:t>
      </w:r>
      <w:r>
        <w:rPr>
          <w:rFonts w:asciiTheme="minorHAnsi" w:eastAsia="MS Gothic" w:hAnsiTheme="minorHAnsi" w:cstheme="minorHAnsi"/>
          <w:color w:val="000000"/>
          <w:lang w:val="en-GB"/>
        </w:rPr>
        <w:t xml:space="preserve">2025. </w:t>
      </w:r>
    </w:p>
    <w:p w14:paraId="572C378D" w14:textId="77777777" w:rsidR="00DD4712" w:rsidRPr="0067569F" w:rsidRDefault="00DD4712" w:rsidP="00DD4712">
      <w:pPr>
        <w:pStyle w:val="NoSpacing"/>
        <w:rPr>
          <w:rFonts w:asciiTheme="minorHAnsi" w:eastAsia="MS Gothic" w:hAnsiTheme="minorHAnsi" w:cstheme="minorHAnsi"/>
          <w:b/>
          <w:bCs/>
          <w:color w:val="000000"/>
          <w:lang w:val="en-GB"/>
        </w:rPr>
      </w:pPr>
    </w:p>
    <w:p w14:paraId="565C057F" w14:textId="4A0EB57E" w:rsidR="00DD4712" w:rsidRPr="005F5841" w:rsidRDefault="00DD4712" w:rsidP="00DD4712">
      <w:pPr>
        <w:pStyle w:val="NoSpacing"/>
        <w:shd w:val="clear" w:color="auto" w:fill="D0CECE" w:themeFill="background2" w:themeFillShade="E6"/>
        <w:rPr>
          <w:rFonts w:asciiTheme="minorHAnsi" w:hAnsiTheme="minorHAnsi" w:cstheme="minorHAnsi"/>
          <w:b/>
          <w:bCs/>
          <w:color w:val="4472C4" w:themeColor="accent1"/>
          <w:lang w:val="en-GB"/>
        </w:rPr>
      </w:pPr>
      <w:r w:rsidRPr="005F5841">
        <w:rPr>
          <w:rFonts w:asciiTheme="minorHAnsi" w:hAnsiTheme="minorHAnsi" w:cstheme="minorHAnsi"/>
          <w:b/>
          <w:bCs/>
          <w:color w:val="4472C4" w:themeColor="accent1"/>
          <w:lang w:val="en-GB"/>
        </w:rPr>
        <w:lastRenderedPageBreak/>
        <w:t>Submission Requirements</w:t>
      </w:r>
    </w:p>
    <w:p w14:paraId="234BBAD8" w14:textId="1FF93443" w:rsidR="00DD4712" w:rsidRPr="00A3185B" w:rsidRDefault="000B0B09" w:rsidP="00DD471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Applicants</w:t>
      </w:r>
      <w:r w:rsidR="008178E4">
        <w:rPr>
          <w:rFonts w:ascii="Times New Roman" w:eastAsia="Times New Roman" w:hAnsi="Times New Roman" w:cs="Times New Roman"/>
          <w:b/>
          <w:bCs/>
          <w:kern w:val="0"/>
          <w:sz w:val="24"/>
          <w:szCs w:val="24"/>
          <w14:ligatures w14:val="none"/>
        </w:rPr>
        <w:t xml:space="preserve"> </w:t>
      </w:r>
      <w:r w:rsidR="00DD4712" w:rsidRPr="00A3185B">
        <w:rPr>
          <w:rFonts w:ascii="Times New Roman" w:eastAsia="Times New Roman" w:hAnsi="Times New Roman" w:cs="Times New Roman"/>
          <w:b/>
          <w:bCs/>
          <w:kern w:val="0"/>
          <w:sz w:val="24"/>
          <w:szCs w:val="24"/>
          <w14:ligatures w14:val="none"/>
        </w:rPr>
        <w:t>should submi</w:t>
      </w:r>
      <w:r w:rsidR="00E97B09" w:rsidRPr="00A3185B">
        <w:rPr>
          <w:rFonts w:ascii="Times New Roman" w:eastAsia="Times New Roman" w:hAnsi="Times New Roman" w:cs="Times New Roman"/>
          <w:b/>
          <w:bCs/>
          <w:kern w:val="0"/>
          <w:sz w:val="24"/>
          <w:szCs w:val="24"/>
          <w14:ligatures w14:val="none"/>
        </w:rPr>
        <w:t>t</w:t>
      </w:r>
    </w:p>
    <w:p w14:paraId="2B4BC4EA" w14:textId="5FDF700C" w:rsidR="00DD4712" w:rsidRPr="00E97B09" w:rsidRDefault="00DD4712" w:rsidP="00DD4712">
      <w:pPr>
        <w:numPr>
          <w:ilvl w:val="0"/>
          <w:numId w:val="8"/>
        </w:numPr>
        <w:spacing w:before="100" w:beforeAutospacing="1" w:after="100" w:afterAutospacing="1" w:line="240" w:lineRule="auto"/>
        <w:rPr>
          <w:rFonts w:eastAsia="Times New Roman" w:cstheme="minorHAnsi"/>
          <w:kern w:val="0"/>
          <w:lang w:val="en-GB"/>
          <w14:ligatures w14:val="none"/>
        </w:rPr>
      </w:pPr>
      <w:r w:rsidRPr="00E97B09">
        <w:rPr>
          <w:rFonts w:eastAsia="Times New Roman" w:cstheme="minorHAnsi"/>
          <w:kern w:val="0"/>
          <w:lang w:val="en-GB"/>
          <w14:ligatures w14:val="none"/>
        </w:rPr>
        <w:t xml:space="preserve">A detailed </w:t>
      </w:r>
      <w:r w:rsidR="00025247" w:rsidRPr="00E97B09">
        <w:rPr>
          <w:rFonts w:eastAsia="Times New Roman" w:cstheme="minorHAnsi"/>
          <w:kern w:val="0"/>
          <w:lang w:val="en-GB"/>
          <w14:ligatures w14:val="none"/>
        </w:rPr>
        <w:t xml:space="preserve">Technical and financial </w:t>
      </w:r>
      <w:r w:rsidRPr="00E97B09">
        <w:rPr>
          <w:rFonts w:eastAsia="Times New Roman" w:cstheme="minorHAnsi"/>
          <w:kern w:val="0"/>
          <w:lang w:val="en-GB"/>
          <w14:ligatures w14:val="none"/>
        </w:rPr>
        <w:t>proposal outlining their approach to delivering the required services.</w:t>
      </w:r>
    </w:p>
    <w:p w14:paraId="14CE13AF" w14:textId="77777777" w:rsidR="00DD4712" w:rsidRPr="00E97B09" w:rsidRDefault="00DD4712" w:rsidP="00DD4712">
      <w:pPr>
        <w:numPr>
          <w:ilvl w:val="0"/>
          <w:numId w:val="8"/>
        </w:numPr>
        <w:spacing w:before="100" w:beforeAutospacing="1" w:after="100" w:afterAutospacing="1" w:line="240" w:lineRule="auto"/>
        <w:rPr>
          <w:rFonts w:eastAsia="Times New Roman" w:cstheme="minorHAnsi"/>
          <w:kern w:val="0"/>
          <w:lang w:val="en-GB"/>
          <w14:ligatures w14:val="none"/>
        </w:rPr>
      </w:pPr>
      <w:r w:rsidRPr="00E97B09">
        <w:rPr>
          <w:rFonts w:eastAsia="Times New Roman" w:cstheme="minorHAnsi"/>
          <w:kern w:val="0"/>
          <w:lang w:val="en-GB"/>
          <w14:ligatures w14:val="none"/>
        </w:rPr>
        <w:t>Evidence of qualifications and experience.</w:t>
      </w:r>
    </w:p>
    <w:p w14:paraId="678E1627" w14:textId="3066D023" w:rsidR="00394F38" w:rsidRPr="007C3CC1" w:rsidRDefault="00DD4712" w:rsidP="007C3CC1">
      <w:pPr>
        <w:numPr>
          <w:ilvl w:val="0"/>
          <w:numId w:val="8"/>
        </w:numPr>
        <w:spacing w:before="100" w:beforeAutospacing="1" w:after="100" w:afterAutospacing="1" w:line="240" w:lineRule="auto"/>
        <w:rPr>
          <w:rFonts w:eastAsia="Times New Roman" w:cstheme="minorHAnsi"/>
          <w:kern w:val="0"/>
          <w:lang w:val="en-GB"/>
          <w14:ligatures w14:val="none"/>
        </w:rPr>
      </w:pPr>
      <w:r w:rsidRPr="00E97B09">
        <w:rPr>
          <w:rFonts w:eastAsia="Times New Roman" w:cstheme="minorHAnsi"/>
          <w:kern w:val="0"/>
          <w:lang w:val="en-GB"/>
          <w14:ligatures w14:val="none"/>
        </w:rPr>
        <w:t>A detailed budget and cost breakdown.</w:t>
      </w:r>
    </w:p>
    <w:p w14:paraId="39FDF37E" w14:textId="31558F1F" w:rsidR="00CE1A2D" w:rsidRPr="005F5841" w:rsidRDefault="00CE1A2D" w:rsidP="00CE1A2D">
      <w:pPr>
        <w:pStyle w:val="NoSpacing"/>
        <w:shd w:val="clear" w:color="auto" w:fill="D0CECE" w:themeFill="background2" w:themeFillShade="E6"/>
        <w:rPr>
          <w:rFonts w:asciiTheme="minorHAnsi" w:hAnsiTheme="minorHAnsi" w:cstheme="minorHAnsi"/>
          <w:b/>
          <w:bCs/>
          <w:color w:val="4472C4" w:themeColor="accent1"/>
          <w:lang w:val="en-GB"/>
        </w:rPr>
      </w:pPr>
      <w:proofErr w:type="gramStart"/>
      <w:r w:rsidRPr="005F5841">
        <w:rPr>
          <w:rFonts w:asciiTheme="minorHAnsi" w:hAnsiTheme="minorHAnsi" w:cstheme="minorHAnsi"/>
          <w:b/>
          <w:bCs/>
          <w:color w:val="4472C4" w:themeColor="accent1"/>
          <w:lang w:val="en-GB"/>
        </w:rPr>
        <w:t>Financial  offer</w:t>
      </w:r>
      <w:proofErr w:type="gramEnd"/>
    </w:p>
    <w:p w14:paraId="7D517B8E" w14:textId="77777777" w:rsidR="00CE1A2D" w:rsidRDefault="00CE1A2D" w:rsidP="00BA2922">
      <w:pPr>
        <w:pStyle w:val="NoSpacing"/>
        <w:rPr>
          <w:rFonts w:asciiTheme="minorHAnsi" w:eastAsia="MS Gothic" w:hAnsiTheme="minorHAnsi" w:cstheme="minorHAnsi"/>
          <w:iCs/>
          <w:color w:val="000000"/>
          <w:lang w:val="en-GB"/>
        </w:rPr>
      </w:pPr>
    </w:p>
    <w:p w14:paraId="50E6174A" w14:textId="072E7FC7" w:rsidR="00390883" w:rsidRDefault="00CE04AE" w:rsidP="00D67D3C">
      <w:pPr>
        <w:pStyle w:val="NoSpacing"/>
        <w:rPr>
          <w:rFonts w:asciiTheme="minorHAnsi" w:eastAsia="Times New Roman" w:hAnsiTheme="minorHAnsi" w:cstheme="minorHAnsi"/>
          <w:bCs/>
          <w:lang w:val="en-GB"/>
        </w:rPr>
      </w:pPr>
      <w:r w:rsidRPr="0012502C">
        <w:rPr>
          <w:rFonts w:asciiTheme="minorHAnsi" w:eastAsia="Times New Roman" w:hAnsiTheme="minorHAnsi" w:cstheme="minorHAnsi"/>
          <w:bCs/>
          <w:highlight w:val="yellow"/>
          <w:lang w:val="en-GB"/>
        </w:rPr>
        <w:t xml:space="preserve">The financial proposal should cover </w:t>
      </w:r>
      <w:r w:rsidR="00D14A61" w:rsidRPr="0012502C">
        <w:rPr>
          <w:rFonts w:asciiTheme="minorHAnsi" w:eastAsia="Times New Roman" w:hAnsiTheme="minorHAnsi" w:cstheme="minorHAnsi"/>
          <w:bCs/>
          <w:highlight w:val="yellow"/>
          <w:lang w:val="en-GB"/>
        </w:rPr>
        <w:t xml:space="preserve">the relevant </w:t>
      </w:r>
      <w:r w:rsidRPr="0012502C">
        <w:rPr>
          <w:rFonts w:asciiTheme="minorHAnsi" w:eastAsia="Times New Roman" w:hAnsiTheme="minorHAnsi" w:cstheme="minorHAnsi"/>
          <w:bCs/>
          <w:highlight w:val="yellow"/>
          <w:lang w:val="en-GB"/>
        </w:rPr>
        <w:t xml:space="preserve">costs for </w:t>
      </w:r>
      <w:r w:rsidR="00990560">
        <w:rPr>
          <w:rFonts w:asciiTheme="minorHAnsi" w:eastAsia="Times New Roman" w:hAnsiTheme="minorHAnsi" w:cstheme="minorHAnsi"/>
          <w:bCs/>
          <w:lang w:val="en-GB"/>
        </w:rPr>
        <w:t xml:space="preserve">following services </w:t>
      </w:r>
      <w:r w:rsidR="0063250B" w:rsidRPr="00205930">
        <w:rPr>
          <w:rFonts w:asciiTheme="minorHAnsi" w:eastAsia="Times New Roman" w:hAnsiTheme="minorHAnsi" w:cstheme="minorHAnsi"/>
          <w:b/>
          <w:lang w:val="en-GB"/>
        </w:rPr>
        <w:t>(including</w:t>
      </w:r>
      <w:r w:rsidR="00F43C8D">
        <w:rPr>
          <w:rFonts w:asciiTheme="minorHAnsi" w:eastAsia="Times New Roman" w:hAnsiTheme="minorHAnsi" w:cstheme="minorHAnsi"/>
          <w:bCs/>
          <w:lang w:val="en-GB"/>
        </w:rPr>
        <w:t xml:space="preserve"> </w:t>
      </w:r>
      <w:r w:rsidR="00F43C8D" w:rsidRPr="00205930">
        <w:rPr>
          <w:rFonts w:asciiTheme="minorHAnsi" w:eastAsia="Times New Roman" w:hAnsiTheme="minorHAnsi" w:cstheme="minorHAnsi"/>
          <w:b/>
          <w:lang w:val="en-GB"/>
        </w:rPr>
        <w:t>Device</w:t>
      </w:r>
      <w:r w:rsidR="00DF07DF" w:rsidRPr="00205930">
        <w:rPr>
          <w:rFonts w:asciiTheme="minorHAnsi" w:eastAsia="Times New Roman" w:hAnsiTheme="minorHAnsi" w:cstheme="minorHAnsi"/>
          <w:b/>
          <w:lang w:val="en-GB"/>
        </w:rPr>
        <w:t xml:space="preserve"> production cost, Accommodation</w:t>
      </w:r>
      <w:r w:rsidR="0063250B" w:rsidRPr="00205930">
        <w:rPr>
          <w:rFonts w:asciiTheme="minorHAnsi" w:eastAsia="Times New Roman" w:hAnsiTheme="minorHAnsi" w:cstheme="minorHAnsi"/>
          <w:b/>
          <w:lang w:val="en-GB"/>
        </w:rPr>
        <w:t xml:space="preserve">, travel, food and transport cost of technical </w:t>
      </w:r>
      <w:r w:rsidR="00205930" w:rsidRPr="00205930">
        <w:rPr>
          <w:rFonts w:asciiTheme="minorHAnsi" w:eastAsia="Times New Roman" w:hAnsiTheme="minorHAnsi" w:cstheme="minorHAnsi"/>
          <w:b/>
          <w:lang w:val="en-GB"/>
        </w:rPr>
        <w:t>personnel,</w:t>
      </w:r>
      <w:r w:rsidR="009F0A14" w:rsidRPr="00205930">
        <w:rPr>
          <w:rFonts w:asciiTheme="minorHAnsi" w:eastAsia="Times New Roman" w:hAnsiTheme="minorHAnsi" w:cstheme="minorHAnsi"/>
          <w:b/>
          <w:lang w:val="en-GB"/>
        </w:rPr>
        <w:t xml:space="preserve"> and other administrative cost</w:t>
      </w:r>
      <w:r w:rsidR="009F0A14">
        <w:rPr>
          <w:rFonts w:asciiTheme="minorHAnsi" w:eastAsia="Times New Roman" w:hAnsiTheme="minorHAnsi" w:cstheme="minorHAnsi"/>
          <w:lang w:val="en-GB"/>
        </w:rPr>
        <w:t>)</w:t>
      </w: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3510"/>
        <w:gridCol w:w="1106"/>
      </w:tblGrid>
      <w:tr w:rsidR="007C3CC1" w:rsidRPr="002D58F7" w14:paraId="75C3E156" w14:textId="77777777" w:rsidTr="005F5841">
        <w:trPr>
          <w:trHeight w:val="113"/>
        </w:trPr>
        <w:tc>
          <w:tcPr>
            <w:tcW w:w="1255" w:type="dxa"/>
          </w:tcPr>
          <w:p w14:paraId="21ACEE4C" w14:textId="77777777" w:rsidR="007C3CC1" w:rsidRPr="002D58F7" w:rsidRDefault="007C3CC1" w:rsidP="007C3CC1">
            <w:pPr>
              <w:pStyle w:val="NoSpacing"/>
              <w:rPr>
                <w:rFonts w:eastAsia="MS Gothic" w:cstheme="minorHAnsi"/>
                <w:iCs/>
                <w:color w:val="000000"/>
              </w:rPr>
            </w:pPr>
            <w:r w:rsidRPr="002D58F7">
              <w:rPr>
                <w:rFonts w:eastAsia="MS Gothic" w:cstheme="minorHAnsi"/>
                <w:b/>
                <w:bCs/>
                <w:iCs/>
                <w:color w:val="000000"/>
              </w:rPr>
              <w:t xml:space="preserve">SL No </w:t>
            </w:r>
          </w:p>
        </w:tc>
        <w:tc>
          <w:tcPr>
            <w:tcW w:w="3510" w:type="dxa"/>
          </w:tcPr>
          <w:p w14:paraId="023EAC7C" w14:textId="77777777" w:rsidR="007C3CC1" w:rsidRPr="002D58F7" w:rsidRDefault="007C3CC1" w:rsidP="007C3CC1">
            <w:pPr>
              <w:pStyle w:val="NoSpacing"/>
              <w:rPr>
                <w:rFonts w:eastAsia="MS Gothic" w:cstheme="minorHAnsi"/>
                <w:iCs/>
                <w:color w:val="000000"/>
              </w:rPr>
            </w:pPr>
            <w:r w:rsidRPr="002D58F7">
              <w:rPr>
                <w:rFonts w:eastAsia="MS Gothic" w:cstheme="minorHAnsi"/>
                <w:b/>
                <w:bCs/>
                <w:iCs/>
                <w:color w:val="000000"/>
              </w:rPr>
              <w:t xml:space="preserve">Device Name </w:t>
            </w:r>
          </w:p>
        </w:tc>
        <w:tc>
          <w:tcPr>
            <w:tcW w:w="1106" w:type="dxa"/>
          </w:tcPr>
          <w:p w14:paraId="396BC07A" w14:textId="545ABF0C" w:rsidR="007C3CC1" w:rsidRPr="002D58F7" w:rsidRDefault="007C3CC1" w:rsidP="007C3CC1">
            <w:pPr>
              <w:pStyle w:val="NoSpacing"/>
              <w:rPr>
                <w:rFonts w:eastAsia="MS Gothic" w:cstheme="minorHAnsi"/>
                <w:iCs/>
                <w:color w:val="000000"/>
              </w:rPr>
            </w:pPr>
            <w:r w:rsidRPr="002D58F7">
              <w:rPr>
                <w:rFonts w:eastAsia="MS Gothic" w:cstheme="minorHAnsi"/>
                <w:b/>
                <w:bCs/>
                <w:iCs/>
                <w:color w:val="000000"/>
              </w:rPr>
              <w:t xml:space="preserve">Price </w:t>
            </w:r>
          </w:p>
        </w:tc>
      </w:tr>
      <w:tr w:rsidR="007C3CC1" w:rsidRPr="002D58F7" w14:paraId="4F091203" w14:textId="77777777" w:rsidTr="005F5841">
        <w:trPr>
          <w:trHeight w:val="113"/>
        </w:trPr>
        <w:tc>
          <w:tcPr>
            <w:tcW w:w="1255" w:type="dxa"/>
          </w:tcPr>
          <w:p w14:paraId="76A888FD"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1 </w:t>
            </w:r>
          </w:p>
        </w:tc>
        <w:tc>
          <w:tcPr>
            <w:tcW w:w="3510" w:type="dxa"/>
          </w:tcPr>
          <w:p w14:paraId="3A9C4FB7"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Transfemoral Prosthesis </w:t>
            </w:r>
          </w:p>
        </w:tc>
        <w:tc>
          <w:tcPr>
            <w:tcW w:w="1106" w:type="dxa"/>
          </w:tcPr>
          <w:p w14:paraId="19AAF86C" w14:textId="77777777" w:rsidR="007C3CC1" w:rsidRPr="002D58F7" w:rsidRDefault="007C3CC1" w:rsidP="007C3CC1">
            <w:pPr>
              <w:pStyle w:val="NoSpacing"/>
              <w:rPr>
                <w:rFonts w:eastAsia="MS Gothic" w:cstheme="minorHAnsi"/>
                <w:iCs/>
                <w:color w:val="000000"/>
              </w:rPr>
            </w:pPr>
          </w:p>
        </w:tc>
      </w:tr>
      <w:tr w:rsidR="007C3CC1" w:rsidRPr="002D58F7" w14:paraId="12ADDB0B" w14:textId="77777777" w:rsidTr="005F5841">
        <w:trPr>
          <w:trHeight w:val="113"/>
        </w:trPr>
        <w:tc>
          <w:tcPr>
            <w:tcW w:w="1255" w:type="dxa"/>
          </w:tcPr>
          <w:p w14:paraId="2A04E192"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2 </w:t>
            </w:r>
          </w:p>
        </w:tc>
        <w:tc>
          <w:tcPr>
            <w:tcW w:w="3510" w:type="dxa"/>
          </w:tcPr>
          <w:p w14:paraId="184E67C5"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Transtibial Prosthesis </w:t>
            </w:r>
          </w:p>
        </w:tc>
        <w:tc>
          <w:tcPr>
            <w:tcW w:w="1106" w:type="dxa"/>
          </w:tcPr>
          <w:p w14:paraId="12EFC038" w14:textId="77777777" w:rsidR="007C3CC1" w:rsidRPr="002D58F7" w:rsidRDefault="007C3CC1" w:rsidP="007C3CC1">
            <w:pPr>
              <w:pStyle w:val="NoSpacing"/>
              <w:rPr>
                <w:rFonts w:eastAsia="MS Gothic" w:cstheme="minorHAnsi"/>
                <w:iCs/>
                <w:color w:val="000000"/>
              </w:rPr>
            </w:pPr>
          </w:p>
        </w:tc>
      </w:tr>
      <w:tr w:rsidR="007C3CC1" w:rsidRPr="002D58F7" w14:paraId="025B2C17" w14:textId="77777777" w:rsidTr="005F5841">
        <w:trPr>
          <w:trHeight w:val="113"/>
        </w:trPr>
        <w:tc>
          <w:tcPr>
            <w:tcW w:w="1255" w:type="dxa"/>
          </w:tcPr>
          <w:p w14:paraId="32B8FF67"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3 </w:t>
            </w:r>
          </w:p>
        </w:tc>
        <w:tc>
          <w:tcPr>
            <w:tcW w:w="3510" w:type="dxa"/>
          </w:tcPr>
          <w:p w14:paraId="7E2AD40D"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Knee Disarticulation Prothesis </w:t>
            </w:r>
          </w:p>
        </w:tc>
        <w:tc>
          <w:tcPr>
            <w:tcW w:w="1106" w:type="dxa"/>
          </w:tcPr>
          <w:p w14:paraId="4C15FB6C" w14:textId="77777777" w:rsidR="007C3CC1" w:rsidRPr="002D58F7" w:rsidRDefault="007C3CC1" w:rsidP="007C3CC1">
            <w:pPr>
              <w:pStyle w:val="NoSpacing"/>
              <w:rPr>
                <w:rFonts w:eastAsia="MS Gothic" w:cstheme="minorHAnsi"/>
                <w:iCs/>
                <w:color w:val="000000"/>
              </w:rPr>
            </w:pPr>
          </w:p>
        </w:tc>
      </w:tr>
      <w:tr w:rsidR="007C3CC1" w:rsidRPr="002D58F7" w14:paraId="73289877" w14:textId="77777777" w:rsidTr="005F5841">
        <w:trPr>
          <w:trHeight w:val="113"/>
        </w:trPr>
        <w:tc>
          <w:tcPr>
            <w:tcW w:w="1255" w:type="dxa"/>
          </w:tcPr>
          <w:p w14:paraId="7EB71743"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4 </w:t>
            </w:r>
          </w:p>
        </w:tc>
        <w:tc>
          <w:tcPr>
            <w:tcW w:w="3510" w:type="dxa"/>
          </w:tcPr>
          <w:p w14:paraId="51046C4A"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Trans Radial Prosthesis </w:t>
            </w:r>
          </w:p>
        </w:tc>
        <w:tc>
          <w:tcPr>
            <w:tcW w:w="1106" w:type="dxa"/>
          </w:tcPr>
          <w:p w14:paraId="31BB2288" w14:textId="77777777" w:rsidR="007C3CC1" w:rsidRPr="002D58F7" w:rsidRDefault="007C3CC1" w:rsidP="007C3CC1">
            <w:pPr>
              <w:pStyle w:val="NoSpacing"/>
              <w:rPr>
                <w:rFonts w:eastAsia="MS Gothic" w:cstheme="minorHAnsi"/>
                <w:iCs/>
                <w:color w:val="000000"/>
              </w:rPr>
            </w:pPr>
          </w:p>
        </w:tc>
      </w:tr>
      <w:tr w:rsidR="007C3CC1" w:rsidRPr="002D58F7" w14:paraId="332FF6C3" w14:textId="77777777" w:rsidTr="005F5841">
        <w:trPr>
          <w:trHeight w:val="113"/>
        </w:trPr>
        <w:tc>
          <w:tcPr>
            <w:tcW w:w="1255" w:type="dxa"/>
          </w:tcPr>
          <w:p w14:paraId="776DFDFF"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5 </w:t>
            </w:r>
          </w:p>
        </w:tc>
        <w:tc>
          <w:tcPr>
            <w:tcW w:w="3510" w:type="dxa"/>
          </w:tcPr>
          <w:p w14:paraId="51B607B6"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Ankle Disarticulation Prosthesis </w:t>
            </w:r>
          </w:p>
        </w:tc>
        <w:tc>
          <w:tcPr>
            <w:tcW w:w="1106" w:type="dxa"/>
          </w:tcPr>
          <w:p w14:paraId="4F52B67F" w14:textId="77777777" w:rsidR="007C3CC1" w:rsidRPr="002D58F7" w:rsidRDefault="007C3CC1" w:rsidP="007C3CC1">
            <w:pPr>
              <w:pStyle w:val="NoSpacing"/>
              <w:rPr>
                <w:rFonts w:eastAsia="MS Gothic" w:cstheme="minorHAnsi"/>
                <w:iCs/>
                <w:color w:val="000000"/>
              </w:rPr>
            </w:pPr>
          </w:p>
        </w:tc>
      </w:tr>
      <w:tr w:rsidR="007C3CC1" w:rsidRPr="002D58F7" w14:paraId="777A6569" w14:textId="77777777" w:rsidTr="005F5841">
        <w:trPr>
          <w:trHeight w:val="113"/>
        </w:trPr>
        <w:tc>
          <w:tcPr>
            <w:tcW w:w="1255" w:type="dxa"/>
          </w:tcPr>
          <w:p w14:paraId="521A5B66"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6 </w:t>
            </w:r>
          </w:p>
        </w:tc>
        <w:tc>
          <w:tcPr>
            <w:tcW w:w="3510" w:type="dxa"/>
          </w:tcPr>
          <w:p w14:paraId="5831399C"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Partial Foot Prosthesis </w:t>
            </w:r>
          </w:p>
        </w:tc>
        <w:tc>
          <w:tcPr>
            <w:tcW w:w="1106" w:type="dxa"/>
          </w:tcPr>
          <w:p w14:paraId="737C028A" w14:textId="77777777" w:rsidR="007C3CC1" w:rsidRPr="002D58F7" w:rsidRDefault="007C3CC1" w:rsidP="007C3CC1">
            <w:pPr>
              <w:pStyle w:val="NoSpacing"/>
              <w:rPr>
                <w:rFonts w:eastAsia="MS Gothic" w:cstheme="minorHAnsi"/>
                <w:iCs/>
                <w:color w:val="000000"/>
              </w:rPr>
            </w:pPr>
          </w:p>
        </w:tc>
      </w:tr>
      <w:tr w:rsidR="007C3CC1" w:rsidRPr="002D58F7" w14:paraId="1CC3B169" w14:textId="77777777" w:rsidTr="005F5841">
        <w:trPr>
          <w:trHeight w:val="113"/>
        </w:trPr>
        <w:tc>
          <w:tcPr>
            <w:tcW w:w="1255" w:type="dxa"/>
          </w:tcPr>
          <w:p w14:paraId="2D9161F6"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7 </w:t>
            </w:r>
          </w:p>
        </w:tc>
        <w:tc>
          <w:tcPr>
            <w:tcW w:w="3510" w:type="dxa"/>
          </w:tcPr>
          <w:p w14:paraId="3D67D4BD"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Knee Ankle Foot Orthosis </w:t>
            </w:r>
          </w:p>
        </w:tc>
        <w:tc>
          <w:tcPr>
            <w:tcW w:w="1106" w:type="dxa"/>
          </w:tcPr>
          <w:p w14:paraId="53591D3E" w14:textId="77777777" w:rsidR="007C3CC1" w:rsidRPr="002D58F7" w:rsidRDefault="007C3CC1" w:rsidP="007C3CC1">
            <w:pPr>
              <w:pStyle w:val="NoSpacing"/>
              <w:rPr>
                <w:rFonts w:eastAsia="MS Gothic" w:cstheme="minorHAnsi"/>
                <w:iCs/>
                <w:color w:val="000000"/>
              </w:rPr>
            </w:pPr>
          </w:p>
        </w:tc>
      </w:tr>
      <w:tr w:rsidR="007C3CC1" w:rsidRPr="002D58F7" w14:paraId="4EE2B08C" w14:textId="77777777" w:rsidTr="005F5841">
        <w:trPr>
          <w:trHeight w:val="113"/>
        </w:trPr>
        <w:tc>
          <w:tcPr>
            <w:tcW w:w="1255" w:type="dxa"/>
          </w:tcPr>
          <w:p w14:paraId="1A79D37A"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8 </w:t>
            </w:r>
          </w:p>
        </w:tc>
        <w:tc>
          <w:tcPr>
            <w:tcW w:w="3510" w:type="dxa"/>
          </w:tcPr>
          <w:p w14:paraId="4EB2A9FD"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Ankle Foot Orthosis </w:t>
            </w:r>
          </w:p>
        </w:tc>
        <w:tc>
          <w:tcPr>
            <w:tcW w:w="1106" w:type="dxa"/>
          </w:tcPr>
          <w:p w14:paraId="3730315E" w14:textId="77777777" w:rsidR="007C3CC1" w:rsidRPr="002D58F7" w:rsidRDefault="007C3CC1" w:rsidP="007C3CC1">
            <w:pPr>
              <w:pStyle w:val="NoSpacing"/>
              <w:rPr>
                <w:rFonts w:eastAsia="MS Gothic" w:cstheme="minorHAnsi"/>
                <w:iCs/>
                <w:color w:val="000000"/>
              </w:rPr>
            </w:pPr>
          </w:p>
        </w:tc>
      </w:tr>
      <w:tr w:rsidR="007C3CC1" w:rsidRPr="002D58F7" w14:paraId="4B4EBCFF" w14:textId="77777777" w:rsidTr="005F5841">
        <w:trPr>
          <w:trHeight w:val="113"/>
        </w:trPr>
        <w:tc>
          <w:tcPr>
            <w:tcW w:w="1255" w:type="dxa"/>
          </w:tcPr>
          <w:p w14:paraId="699BDD0C"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9 </w:t>
            </w:r>
          </w:p>
        </w:tc>
        <w:tc>
          <w:tcPr>
            <w:tcW w:w="3510" w:type="dxa"/>
          </w:tcPr>
          <w:p w14:paraId="1B7C0EAC"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SMO </w:t>
            </w:r>
          </w:p>
        </w:tc>
        <w:tc>
          <w:tcPr>
            <w:tcW w:w="1106" w:type="dxa"/>
          </w:tcPr>
          <w:p w14:paraId="014B92E3" w14:textId="77777777" w:rsidR="007C3CC1" w:rsidRPr="002D58F7" w:rsidRDefault="007C3CC1" w:rsidP="007C3CC1">
            <w:pPr>
              <w:pStyle w:val="NoSpacing"/>
              <w:rPr>
                <w:rFonts w:eastAsia="MS Gothic" w:cstheme="minorHAnsi"/>
                <w:iCs/>
                <w:color w:val="000000"/>
              </w:rPr>
            </w:pPr>
          </w:p>
        </w:tc>
      </w:tr>
      <w:tr w:rsidR="007C3CC1" w:rsidRPr="002D58F7" w14:paraId="4CE65E5E" w14:textId="77777777" w:rsidTr="005F5841">
        <w:trPr>
          <w:trHeight w:val="113"/>
        </w:trPr>
        <w:tc>
          <w:tcPr>
            <w:tcW w:w="1255" w:type="dxa"/>
          </w:tcPr>
          <w:p w14:paraId="26B554C3"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10 </w:t>
            </w:r>
          </w:p>
        </w:tc>
        <w:tc>
          <w:tcPr>
            <w:tcW w:w="3510" w:type="dxa"/>
          </w:tcPr>
          <w:p w14:paraId="15817EC8" w14:textId="77777777" w:rsidR="007C3CC1" w:rsidRPr="002D58F7" w:rsidRDefault="007C3CC1" w:rsidP="007C3CC1">
            <w:pPr>
              <w:pStyle w:val="NoSpacing"/>
              <w:rPr>
                <w:rFonts w:eastAsia="MS Gothic" w:cstheme="minorHAnsi"/>
                <w:iCs/>
                <w:color w:val="000000"/>
              </w:rPr>
            </w:pPr>
            <w:r w:rsidRPr="002D58F7">
              <w:rPr>
                <w:rFonts w:eastAsia="MS Gothic" w:cstheme="minorHAnsi"/>
                <w:iCs/>
                <w:color w:val="000000"/>
              </w:rPr>
              <w:t xml:space="preserve">UCBL </w:t>
            </w:r>
          </w:p>
        </w:tc>
        <w:tc>
          <w:tcPr>
            <w:tcW w:w="1106" w:type="dxa"/>
          </w:tcPr>
          <w:p w14:paraId="23E96C24" w14:textId="77777777" w:rsidR="007C3CC1" w:rsidRPr="002D58F7" w:rsidRDefault="007C3CC1" w:rsidP="007C3CC1">
            <w:pPr>
              <w:pStyle w:val="NoSpacing"/>
              <w:rPr>
                <w:rFonts w:eastAsia="MS Gothic" w:cstheme="minorHAnsi"/>
                <w:iCs/>
                <w:color w:val="000000"/>
              </w:rPr>
            </w:pPr>
          </w:p>
        </w:tc>
      </w:tr>
    </w:tbl>
    <w:p w14:paraId="308697DF" w14:textId="77777777" w:rsidR="009D1643" w:rsidRPr="009D1643" w:rsidRDefault="009D1643" w:rsidP="009D1643">
      <w:pPr>
        <w:pStyle w:val="NoSpacing"/>
        <w:rPr>
          <w:rFonts w:eastAsia="Times New Roman" w:cstheme="minorHAnsi"/>
          <w:bCs/>
        </w:rPr>
      </w:pPr>
    </w:p>
    <w:p w14:paraId="628B86AE" w14:textId="77777777" w:rsidR="002D58F7" w:rsidRPr="002D58F7" w:rsidRDefault="002D58F7" w:rsidP="002D58F7">
      <w:pPr>
        <w:pStyle w:val="NoSpacing"/>
        <w:rPr>
          <w:rFonts w:eastAsia="MS Gothic" w:cstheme="minorHAnsi"/>
          <w:iCs/>
          <w:color w:val="000000"/>
        </w:rPr>
      </w:pPr>
    </w:p>
    <w:p w14:paraId="645AE017" w14:textId="77777777" w:rsidR="00990560" w:rsidRDefault="00990560" w:rsidP="00D67D3C">
      <w:pPr>
        <w:pStyle w:val="NoSpacing"/>
        <w:rPr>
          <w:rFonts w:asciiTheme="minorHAnsi" w:eastAsia="MS Gothic" w:hAnsiTheme="minorHAnsi" w:cstheme="minorHAnsi"/>
          <w:iCs/>
          <w:color w:val="000000"/>
          <w:lang w:val="en-GB"/>
        </w:rPr>
      </w:pPr>
    </w:p>
    <w:p w14:paraId="4F7A2943" w14:textId="77777777" w:rsidR="00BA2922" w:rsidRDefault="00BA2922" w:rsidP="00BA2922">
      <w:pPr>
        <w:pStyle w:val="NoSpacing"/>
        <w:rPr>
          <w:rFonts w:asciiTheme="minorHAnsi" w:eastAsia="MS Gothic" w:hAnsiTheme="minorHAnsi" w:cstheme="minorHAnsi"/>
          <w:color w:val="000000"/>
          <w:sz w:val="18"/>
          <w:szCs w:val="18"/>
          <w:lang w:val="en-GB"/>
        </w:rPr>
      </w:pPr>
    </w:p>
    <w:p w14:paraId="1E7EA4A0" w14:textId="77777777" w:rsidR="007C3CC1" w:rsidRDefault="007C3CC1" w:rsidP="00BA2922">
      <w:pPr>
        <w:pStyle w:val="NoSpacing"/>
        <w:rPr>
          <w:rFonts w:asciiTheme="minorHAnsi" w:eastAsia="MS Gothic" w:hAnsiTheme="minorHAnsi" w:cstheme="minorHAnsi"/>
          <w:color w:val="000000"/>
          <w:sz w:val="18"/>
          <w:szCs w:val="18"/>
          <w:lang w:val="en-GB"/>
        </w:rPr>
      </w:pPr>
    </w:p>
    <w:p w14:paraId="3A44ED77" w14:textId="77777777" w:rsidR="007C3CC1" w:rsidRDefault="007C3CC1" w:rsidP="00BA2922">
      <w:pPr>
        <w:pStyle w:val="NoSpacing"/>
        <w:rPr>
          <w:rFonts w:asciiTheme="minorHAnsi" w:eastAsia="MS Gothic" w:hAnsiTheme="minorHAnsi" w:cstheme="minorHAnsi"/>
          <w:color w:val="000000"/>
          <w:sz w:val="18"/>
          <w:szCs w:val="18"/>
          <w:lang w:val="en-GB"/>
        </w:rPr>
      </w:pPr>
    </w:p>
    <w:p w14:paraId="785A76D0" w14:textId="77777777" w:rsidR="007C3CC1" w:rsidRDefault="007C3CC1" w:rsidP="00BA2922">
      <w:pPr>
        <w:pStyle w:val="NoSpacing"/>
        <w:rPr>
          <w:rFonts w:asciiTheme="minorHAnsi" w:eastAsia="MS Gothic" w:hAnsiTheme="minorHAnsi" w:cstheme="minorHAnsi"/>
          <w:color w:val="000000"/>
          <w:sz w:val="18"/>
          <w:szCs w:val="18"/>
          <w:lang w:val="en-GB"/>
        </w:rPr>
      </w:pPr>
    </w:p>
    <w:p w14:paraId="59918EF0" w14:textId="77777777" w:rsidR="007C3CC1" w:rsidRDefault="007C3CC1" w:rsidP="00BA2922">
      <w:pPr>
        <w:pStyle w:val="NoSpacing"/>
        <w:rPr>
          <w:rFonts w:asciiTheme="minorHAnsi" w:eastAsia="MS Gothic" w:hAnsiTheme="minorHAnsi" w:cstheme="minorHAnsi"/>
          <w:color w:val="000000"/>
          <w:sz w:val="18"/>
          <w:szCs w:val="18"/>
          <w:lang w:val="en-GB"/>
        </w:rPr>
      </w:pPr>
    </w:p>
    <w:p w14:paraId="77BD1464" w14:textId="77777777" w:rsidR="007C3CC1" w:rsidRDefault="007C3CC1" w:rsidP="00BA2922">
      <w:pPr>
        <w:pStyle w:val="NoSpacing"/>
        <w:rPr>
          <w:rFonts w:asciiTheme="minorHAnsi" w:eastAsia="MS Gothic" w:hAnsiTheme="minorHAnsi" w:cstheme="minorHAnsi"/>
          <w:color w:val="000000"/>
          <w:sz w:val="18"/>
          <w:szCs w:val="18"/>
          <w:lang w:val="en-GB"/>
        </w:rPr>
      </w:pPr>
    </w:p>
    <w:p w14:paraId="21292789" w14:textId="77777777" w:rsidR="007C3CC1" w:rsidRDefault="007C3CC1" w:rsidP="00BA2922">
      <w:pPr>
        <w:pStyle w:val="NoSpacing"/>
        <w:rPr>
          <w:rFonts w:asciiTheme="minorHAnsi" w:eastAsia="MS Gothic" w:hAnsiTheme="minorHAnsi" w:cstheme="minorHAnsi"/>
          <w:color w:val="000000"/>
          <w:sz w:val="18"/>
          <w:szCs w:val="18"/>
          <w:lang w:val="en-GB"/>
        </w:rPr>
      </w:pPr>
    </w:p>
    <w:p w14:paraId="6A446233" w14:textId="77777777" w:rsidR="007C3CC1" w:rsidRDefault="007C3CC1" w:rsidP="00BA2922">
      <w:pPr>
        <w:pStyle w:val="NoSpacing"/>
        <w:rPr>
          <w:rFonts w:asciiTheme="minorHAnsi" w:eastAsia="MS Gothic" w:hAnsiTheme="minorHAnsi" w:cstheme="minorHAnsi"/>
          <w:color w:val="000000"/>
          <w:sz w:val="18"/>
          <w:szCs w:val="18"/>
          <w:lang w:val="en-GB"/>
        </w:rPr>
      </w:pPr>
    </w:p>
    <w:p w14:paraId="0C6A3957" w14:textId="77777777" w:rsidR="007C3CC1" w:rsidRDefault="007C3CC1" w:rsidP="00BA2922">
      <w:pPr>
        <w:pStyle w:val="NoSpacing"/>
        <w:rPr>
          <w:rFonts w:asciiTheme="minorHAnsi" w:eastAsia="MS Gothic" w:hAnsiTheme="minorHAnsi" w:cstheme="minorHAnsi"/>
          <w:color w:val="000000"/>
          <w:sz w:val="18"/>
          <w:szCs w:val="18"/>
          <w:lang w:val="en-GB"/>
        </w:rPr>
      </w:pPr>
    </w:p>
    <w:p w14:paraId="7A7FE3F1" w14:textId="77777777" w:rsidR="007C3CC1" w:rsidRDefault="007C3CC1" w:rsidP="00BA2922">
      <w:pPr>
        <w:pStyle w:val="NoSpacing"/>
        <w:rPr>
          <w:rFonts w:asciiTheme="minorHAnsi" w:eastAsia="MS Gothic" w:hAnsiTheme="minorHAnsi" w:cstheme="minorHAnsi"/>
          <w:color w:val="000000"/>
          <w:sz w:val="18"/>
          <w:szCs w:val="18"/>
          <w:lang w:val="en-GB"/>
        </w:rPr>
      </w:pPr>
    </w:p>
    <w:p w14:paraId="3A07FC0A" w14:textId="77777777" w:rsidR="007C3CC1" w:rsidRDefault="007C3CC1" w:rsidP="00BA2922">
      <w:pPr>
        <w:pStyle w:val="NoSpacing"/>
        <w:rPr>
          <w:rFonts w:asciiTheme="minorHAnsi" w:eastAsia="MS Gothic" w:hAnsiTheme="minorHAnsi" w:cstheme="minorHAnsi"/>
          <w:color w:val="000000"/>
          <w:sz w:val="18"/>
          <w:szCs w:val="18"/>
          <w:lang w:val="en-GB"/>
        </w:rPr>
      </w:pPr>
    </w:p>
    <w:p w14:paraId="08AE5236" w14:textId="77777777" w:rsidR="007C3CC1" w:rsidRDefault="007C3CC1" w:rsidP="00BA2922">
      <w:pPr>
        <w:pStyle w:val="NoSpacing"/>
        <w:rPr>
          <w:rFonts w:asciiTheme="minorHAnsi" w:eastAsia="MS Gothic" w:hAnsiTheme="minorHAnsi" w:cstheme="minorHAnsi"/>
          <w:color w:val="000000"/>
          <w:sz w:val="18"/>
          <w:szCs w:val="18"/>
          <w:lang w:val="en-GB"/>
        </w:rPr>
      </w:pPr>
    </w:p>
    <w:p w14:paraId="3AB259AC" w14:textId="77777777" w:rsidR="007C3CC1" w:rsidRDefault="007C3CC1" w:rsidP="00BA2922">
      <w:pPr>
        <w:pStyle w:val="NoSpacing"/>
        <w:rPr>
          <w:rFonts w:asciiTheme="minorHAnsi" w:eastAsia="MS Gothic" w:hAnsiTheme="minorHAnsi" w:cstheme="minorHAnsi"/>
          <w:color w:val="000000"/>
          <w:sz w:val="18"/>
          <w:szCs w:val="18"/>
          <w:lang w:val="en-GB"/>
        </w:rPr>
      </w:pPr>
    </w:p>
    <w:p w14:paraId="1C8DC523" w14:textId="3A6064C4" w:rsidR="00BA2922" w:rsidRPr="005F5841" w:rsidRDefault="00BA2922" w:rsidP="00BA2922">
      <w:pPr>
        <w:pStyle w:val="NoSpacing"/>
        <w:shd w:val="clear" w:color="auto" w:fill="D0CECE" w:themeFill="background2" w:themeFillShade="E6"/>
        <w:rPr>
          <w:rFonts w:asciiTheme="minorHAnsi" w:hAnsiTheme="minorHAnsi" w:cstheme="minorHAnsi"/>
          <w:b/>
          <w:bCs/>
          <w:color w:val="4472C4" w:themeColor="accent1"/>
          <w:lang w:val="en-GB"/>
        </w:rPr>
      </w:pPr>
      <w:r w:rsidRPr="005F5841">
        <w:rPr>
          <w:rFonts w:asciiTheme="minorHAnsi" w:hAnsiTheme="minorHAnsi" w:cstheme="minorHAnsi"/>
          <w:b/>
          <w:bCs/>
          <w:color w:val="4472C4" w:themeColor="accent1"/>
          <w:lang w:val="en-GB"/>
        </w:rPr>
        <w:t>Submission of Applications</w:t>
      </w:r>
    </w:p>
    <w:p w14:paraId="05D0825F" w14:textId="77777777" w:rsidR="00BA2922" w:rsidRPr="00002580" w:rsidRDefault="00BA2922" w:rsidP="00BA2922">
      <w:pPr>
        <w:pStyle w:val="NoSpacing"/>
        <w:rPr>
          <w:rFonts w:asciiTheme="minorHAnsi" w:hAnsiTheme="minorHAnsi" w:cstheme="minorHAnsi"/>
          <w:b/>
          <w:sz w:val="6"/>
          <w:szCs w:val="6"/>
          <w:lang w:val="en-GB"/>
        </w:rPr>
      </w:pPr>
    </w:p>
    <w:p w14:paraId="2B2621E6" w14:textId="77777777" w:rsidR="00BA2922" w:rsidRPr="00FA30FC" w:rsidRDefault="00BA2922" w:rsidP="00BA2922">
      <w:pPr>
        <w:pStyle w:val="NoSpacing"/>
        <w:rPr>
          <w:rFonts w:asciiTheme="minorHAnsi" w:hAnsiTheme="minorHAnsi" w:cstheme="minorHAnsi"/>
          <w:b/>
          <w:lang w:val="en-GB"/>
        </w:rPr>
      </w:pPr>
      <w:r w:rsidRPr="00FA30FC">
        <w:rPr>
          <w:rFonts w:asciiTheme="minorHAnsi" w:hAnsiTheme="minorHAnsi" w:cstheme="minorHAnsi"/>
          <w:b/>
          <w:lang w:val="en-GB"/>
        </w:rPr>
        <w:t xml:space="preserve">Application process </w:t>
      </w:r>
    </w:p>
    <w:p w14:paraId="70EF2E8C" w14:textId="77777777" w:rsidR="00BA2922" w:rsidRPr="00002580" w:rsidRDefault="00BA2922" w:rsidP="00BA2922">
      <w:pPr>
        <w:pStyle w:val="NoSpacing"/>
        <w:rPr>
          <w:rFonts w:asciiTheme="minorHAnsi" w:eastAsia="Times New Roman" w:hAnsiTheme="minorHAnsi" w:cstheme="minorHAnsi"/>
          <w:bCs/>
          <w:sz w:val="4"/>
          <w:szCs w:val="4"/>
          <w:lang w:val="en-GB"/>
        </w:rPr>
      </w:pPr>
    </w:p>
    <w:p w14:paraId="22D9A154" w14:textId="760B472D"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To apply, interested </w:t>
      </w:r>
      <w:r w:rsidR="007325D5">
        <w:rPr>
          <w:rFonts w:asciiTheme="minorHAnsi" w:eastAsia="Times New Roman" w:hAnsiTheme="minorHAnsi" w:cstheme="minorHAnsi"/>
          <w:bCs/>
          <w:lang w:val="en-GB"/>
        </w:rPr>
        <w:t>organizations</w:t>
      </w:r>
      <w:r w:rsidRPr="00765B33">
        <w:rPr>
          <w:rFonts w:asciiTheme="minorHAnsi" w:eastAsia="Times New Roman" w:hAnsiTheme="minorHAnsi" w:cstheme="minorHAnsi"/>
          <w:bCs/>
          <w:lang w:val="en-GB"/>
        </w:rPr>
        <w:t xml:space="preserve"> must send an email containing:</w:t>
      </w:r>
    </w:p>
    <w:p w14:paraId="67A6F179" w14:textId="5BECB707" w:rsidR="00BA2922" w:rsidRPr="00765B33" w:rsidRDefault="007325D5" w:rsidP="00BA2922">
      <w:pPr>
        <w:pStyle w:val="NoSpacing"/>
        <w:numPr>
          <w:ilvl w:val="1"/>
          <w:numId w:val="15"/>
        </w:numPr>
        <w:rPr>
          <w:rFonts w:asciiTheme="minorHAnsi" w:eastAsia="Times New Roman" w:hAnsiTheme="minorHAnsi" w:cstheme="minorHAnsi"/>
          <w:bCs/>
          <w:lang w:val="en-GB"/>
        </w:rPr>
      </w:pPr>
      <w:r>
        <w:rPr>
          <w:rFonts w:asciiTheme="minorHAnsi" w:eastAsia="Times New Roman" w:hAnsiTheme="minorHAnsi" w:cstheme="minorHAnsi"/>
          <w:bCs/>
          <w:lang w:val="en-GB"/>
        </w:rPr>
        <w:t>Organization</w:t>
      </w:r>
      <w:r w:rsidR="00BA2922" w:rsidRPr="00765B33">
        <w:rPr>
          <w:rFonts w:asciiTheme="minorHAnsi" w:eastAsia="Times New Roman" w:hAnsiTheme="minorHAnsi" w:cstheme="minorHAnsi"/>
          <w:bCs/>
          <w:lang w:val="en-GB"/>
        </w:rPr>
        <w:t xml:space="preserve"> profile(s)</w:t>
      </w:r>
    </w:p>
    <w:p w14:paraId="0A8A95D7" w14:textId="212B3B66" w:rsidR="00BA2922" w:rsidRPr="00553B9B" w:rsidRDefault="00BA2922" w:rsidP="00BA2922">
      <w:pPr>
        <w:pStyle w:val="NoSpacing"/>
        <w:numPr>
          <w:ilvl w:val="1"/>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Documentation of legal status</w:t>
      </w:r>
      <w:r w:rsidR="007C3CC1">
        <w:rPr>
          <w:rFonts w:asciiTheme="minorHAnsi" w:eastAsia="Times New Roman" w:hAnsiTheme="minorHAnsi" w:cstheme="minorHAnsi"/>
          <w:bCs/>
          <w:lang w:val="en-GB"/>
        </w:rPr>
        <w:t xml:space="preserve"> Trade license BIN, </w:t>
      </w:r>
      <w:r w:rsidR="00985665">
        <w:rPr>
          <w:rFonts w:asciiTheme="minorHAnsi" w:eastAsia="Times New Roman" w:hAnsiTheme="minorHAnsi" w:cstheme="minorHAnsi"/>
          <w:bCs/>
          <w:lang w:val="en-GB"/>
        </w:rPr>
        <w:t>TIN,</w:t>
      </w:r>
      <w:r w:rsidRPr="00765B33">
        <w:rPr>
          <w:rFonts w:asciiTheme="minorHAnsi" w:eastAsia="Times New Roman" w:hAnsiTheme="minorHAnsi" w:cstheme="minorHAnsi"/>
          <w:bCs/>
          <w:lang w:val="en-GB"/>
        </w:rPr>
        <w:t xml:space="preserve"> including registration as a company</w:t>
      </w:r>
      <w:r w:rsidR="00985665">
        <w:rPr>
          <w:rFonts w:asciiTheme="minorHAnsi" w:eastAsia="Times New Roman" w:hAnsiTheme="minorHAnsi" w:cstheme="minorHAnsi"/>
          <w:bCs/>
          <w:lang w:val="en-GB"/>
        </w:rPr>
        <w:t xml:space="preserve"> </w:t>
      </w:r>
      <w:r w:rsidR="00CA6AC4">
        <w:rPr>
          <w:rFonts w:asciiTheme="minorHAnsi" w:eastAsia="Times New Roman" w:hAnsiTheme="minorHAnsi" w:cstheme="minorHAnsi"/>
          <w:bCs/>
          <w:lang w:val="en-GB"/>
        </w:rPr>
        <w:t>(Mandatory</w:t>
      </w:r>
      <w:r w:rsidR="007C3CC1">
        <w:rPr>
          <w:rFonts w:asciiTheme="minorHAnsi" w:eastAsia="Times New Roman" w:hAnsiTheme="minorHAnsi" w:cstheme="minorHAnsi"/>
          <w:bCs/>
          <w:lang w:val="en-GB"/>
        </w:rPr>
        <w:t xml:space="preserve">) </w:t>
      </w:r>
    </w:p>
    <w:p w14:paraId="01A300BF" w14:textId="77777777" w:rsidR="00BA2922" w:rsidRDefault="00BA2922" w:rsidP="00BA2922">
      <w:pPr>
        <w:pStyle w:val="NoSpacing"/>
        <w:numPr>
          <w:ilvl w:val="0"/>
          <w:numId w:val="15"/>
        </w:numPr>
        <w:rPr>
          <w:rFonts w:asciiTheme="minorHAnsi" w:eastAsia="Times New Roman" w:hAnsiTheme="minorHAnsi" w:cstheme="minorHAnsi"/>
          <w:bCs/>
          <w:lang w:val="en-GB"/>
        </w:rPr>
      </w:pPr>
      <w:r>
        <w:rPr>
          <w:rFonts w:asciiTheme="minorHAnsi" w:eastAsia="Times New Roman" w:hAnsiTheme="minorHAnsi" w:cstheme="minorHAnsi"/>
          <w:bCs/>
          <w:lang w:val="en-GB"/>
        </w:rPr>
        <w:t>Last TAX Submission Copy (Mandatory for Both Individual and Firm)</w:t>
      </w:r>
    </w:p>
    <w:p w14:paraId="6560563B"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Bank Solvency Certificate (optional for both individuals and companies)</w:t>
      </w:r>
    </w:p>
    <w:p w14:paraId="3BD91424"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Insurance certificate (optional for both individuals and companies)</w:t>
      </w:r>
    </w:p>
    <w:p w14:paraId="11E66DF1"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Applicants must include a technical and financial proposal (maximum 15 pages) that outlines proposed methodologies and schedule.</w:t>
      </w:r>
    </w:p>
    <w:p w14:paraId="50146741" w14:textId="1A3A5C62"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Applicants must provide documents demonstrating their experience in rehabilitation, </w:t>
      </w:r>
      <w:r w:rsidR="00CE04AE">
        <w:rPr>
          <w:rFonts w:asciiTheme="minorHAnsi" w:eastAsia="Times New Roman" w:hAnsiTheme="minorHAnsi" w:cstheme="minorHAnsi"/>
          <w:bCs/>
          <w:lang w:val="en-GB"/>
        </w:rPr>
        <w:t>Eye and</w:t>
      </w:r>
      <w:r w:rsidR="00D33932">
        <w:rPr>
          <w:rFonts w:asciiTheme="minorHAnsi" w:eastAsia="Times New Roman" w:hAnsiTheme="minorHAnsi" w:cstheme="minorHAnsi"/>
          <w:bCs/>
          <w:lang w:val="en-GB"/>
        </w:rPr>
        <w:t xml:space="preserve"> hearing service provision. </w:t>
      </w:r>
    </w:p>
    <w:p w14:paraId="39CA0500" w14:textId="09EFBA6A" w:rsidR="00BA2922" w:rsidRPr="00CE04AE" w:rsidRDefault="00BA2922" w:rsidP="00CE04AE">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Applicants must provide documents </w:t>
      </w:r>
      <w:r w:rsidR="00CE04AE">
        <w:rPr>
          <w:rFonts w:asciiTheme="minorHAnsi" w:eastAsia="Times New Roman" w:hAnsiTheme="minorHAnsi" w:cstheme="minorHAnsi"/>
          <w:bCs/>
          <w:lang w:val="en-GB"/>
        </w:rPr>
        <w:t xml:space="preserve">demonstrating their </w:t>
      </w:r>
      <w:r w:rsidR="00CE04AE" w:rsidRPr="00765B33">
        <w:rPr>
          <w:rFonts w:asciiTheme="minorHAnsi" w:eastAsia="Times New Roman" w:hAnsiTheme="minorHAnsi" w:cstheme="minorHAnsi"/>
          <w:bCs/>
          <w:lang w:val="en-GB"/>
        </w:rPr>
        <w:t>experience</w:t>
      </w:r>
      <w:r w:rsidR="00CE04AE">
        <w:rPr>
          <w:rFonts w:asciiTheme="minorHAnsi" w:eastAsia="Times New Roman" w:hAnsiTheme="minorHAnsi" w:cstheme="minorHAnsi"/>
          <w:bCs/>
          <w:lang w:val="en-GB"/>
        </w:rPr>
        <w:t xml:space="preserve">s to work with </w:t>
      </w:r>
      <w:r w:rsidRPr="00CE04AE">
        <w:rPr>
          <w:rFonts w:asciiTheme="minorHAnsi" w:eastAsia="Times New Roman" w:hAnsiTheme="minorHAnsi" w:cstheme="minorHAnsi"/>
          <w:bCs/>
          <w:lang w:val="en-GB"/>
        </w:rPr>
        <w:t>different NGO</w:t>
      </w:r>
      <w:r w:rsidR="00CE04AE">
        <w:rPr>
          <w:rFonts w:asciiTheme="minorHAnsi" w:eastAsia="Times New Roman" w:hAnsiTheme="minorHAnsi" w:cstheme="minorHAnsi"/>
          <w:bCs/>
          <w:lang w:val="en-GB"/>
        </w:rPr>
        <w:t>/</w:t>
      </w:r>
      <w:r w:rsidRPr="00CE04AE">
        <w:rPr>
          <w:rFonts w:asciiTheme="minorHAnsi" w:eastAsia="Times New Roman" w:hAnsiTheme="minorHAnsi" w:cstheme="minorHAnsi"/>
          <w:bCs/>
          <w:lang w:val="en-GB"/>
        </w:rPr>
        <w:t xml:space="preserve"> INGO.</w:t>
      </w:r>
    </w:p>
    <w:p w14:paraId="17262E3D" w14:textId="74B99F5F"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Quoted price should include VAT and TAX following government rules. </w:t>
      </w:r>
    </w:p>
    <w:p w14:paraId="2EC88EC3"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Payment conditions should be clearly mentioned in the financial offer.</w:t>
      </w:r>
    </w:p>
    <w:p w14:paraId="5F1995F2"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Bank details, including the name of the account, bank name, branch, swift code, etc., must be provided.</w:t>
      </w:r>
    </w:p>
    <w:p w14:paraId="739A4D36" w14:textId="77777777" w:rsidR="00BA2922" w:rsidRPr="00765B33"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lastRenderedPageBreak/>
        <w:t>Proposals must be submitted in BDT.</w:t>
      </w:r>
    </w:p>
    <w:p w14:paraId="01910AD4" w14:textId="02E95AA9" w:rsidR="00BA2922" w:rsidRDefault="00BA2922" w:rsidP="00BA2922">
      <w:pPr>
        <w:pStyle w:val="NoSpacing"/>
        <w:numPr>
          <w:ilvl w:val="0"/>
          <w:numId w:val="15"/>
        </w:numPr>
        <w:rPr>
          <w:rFonts w:asciiTheme="minorHAnsi" w:eastAsia="Times New Roman" w:hAnsiTheme="minorHAnsi" w:cstheme="minorHAnsi"/>
          <w:bCs/>
          <w:lang w:val="en-GB"/>
        </w:rPr>
      </w:pPr>
      <w:r w:rsidRPr="00765B33">
        <w:rPr>
          <w:rFonts w:asciiTheme="minorHAnsi" w:eastAsia="Times New Roman" w:hAnsiTheme="minorHAnsi" w:cstheme="minorHAnsi"/>
          <w:bCs/>
          <w:lang w:val="en-GB"/>
        </w:rPr>
        <w:t xml:space="preserve">Interested </w:t>
      </w:r>
      <w:r w:rsidR="00195D58">
        <w:rPr>
          <w:rFonts w:asciiTheme="minorHAnsi" w:eastAsia="Times New Roman" w:hAnsiTheme="minorHAnsi" w:cstheme="minorHAnsi"/>
          <w:bCs/>
          <w:lang w:val="en-GB"/>
        </w:rPr>
        <w:t>organisations or service providers</w:t>
      </w:r>
      <w:r w:rsidRPr="00765B33">
        <w:rPr>
          <w:rFonts w:asciiTheme="minorHAnsi" w:eastAsia="Times New Roman" w:hAnsiTheme="minorHAnsi" w:cstheme="minorHAnsi"/>
          <w:bCs/>
          <w:lang w:val="en-GB"/>
        </w:rPr>
        <w:t xml:space="preserve"> who meet the requirements should submit a</w:t>
      </w:r>
      <w:r>
        <w:rPr>
          <w:rFonts w:asciiTheme="minorHAnsi" w:eastAsia="Times New Roman" w:hAnsiTheme="minorHAnsi" w:cstheme="minorHAnsi"/>
          <w:bCs/>
          <w:lang w:val="en-GB"/>
        </w:rPr>
        <w:t xml:space="preserve"> proposal</w:t>
      </w:r>
      <w:r w:rsidRPr="00765B33">
        <w:rPr>
          <w:rFonts w:asciiTheme="minorHAnsi" w:eastAsia="Times New Roman" w:hAnsiTheme="minorHAnsi" w:cstheme="minorHAnsi"/>
          <w:bCs/>
          <w:lang w:val="en-GB"/>
        </w:rPr>
        <w:t xml:space="preserve"> to </w:t>
      </w:r>
      <w:r>
        <w:rPr>
          <w:rFonts w:asciiTheme="minorHAnsi" w:eastAsia="Times New Roman" w:hAnsiTheme="minorHAnsi" w:cstheme="minorHAnsi"/>
          <w:bCs/>
          <w:lang w:val="en-GB"/>
        </w:rPr>
        <w:t xml:space="preserve">by </w:t>
      </w:r>
      <w:r w:rsidR="000B0B09" w:rsidRPr="000B0B09">
        <w:rPr>
          <w:rFonts w:asciiTheme="minorHAnsi" w:eastAsia="Times New Roman" w:hAnsiTheme="minorHAnsi" w:cstheme="minorHAnsi"/>
          <w:b/>
          <w:color w:val="FF0000"/>
          <w:lang w:val="en-GB"/>
        </w:rPr>
        <w:t>5</w:t>
      </w:r>
      <w:r w:rsidR="000B0B09" w:rsidRPr="000B0B09">
        <w:rPr>
          <w:rFonts w:asciiTheme="minorHAnsi" w:eastAsia="Times New Roman" w:hAnsiTheme="minorHAnsi" w:cstheme="minorHAnsi"/>
          <w:b/>
          <w:color w:val="FF0000"/>
          <w:vertAlign w:val="superscript"/>
          <w:lang w:val="en-GB"/>
        </w:rPr>
        <w:t>th</w:t>
      </w:r>
      <w:r w:rsidR="000B0B09" w:rsidRPr="000B0B09">
        <w:rPr>
          <w:rFonts w:asciiTheme="minorHAnsi" w:eastAsia="Times New Roman" w:hAnsiTheme="minorHAnsi" w:cstheme="minorHAnsi"/>
          <w:b/>
          <w:color w:val="FF0000"/>
          <w:lang w:val="en-GB"/>
        </w:rPr>
        <w:t xml:space="preserve"> February 202</w:t>
      </w:r>
      <w:r w:rsidR="001978C8">
        <w:rPr>
          <w:rFonts w:asciiTheme="minorHAnsi" w:eastAsia="Times New Roman" w:hAnsiTheme="minorHAnsi" w:cstheme="minorHAnsi"/>
          <w:b/>
          <w:color w:val="FF0000"/>
          <w:lang w:val="en-GB"/>
        </w:rPr>
        <w:t>5</w:t>
      </w:r>
      <w:r w:rsidR="000B0B09" w:rsidRPr="000B0B09">
        <w:rPr>
          <w:rFonts w:asciiTheme="minorHAnsi" w:eastAsia="Times New Roman" w:hAnsiTheme="minorHAnsi" w:cstheme="minorHAnsi"/>
          <w:b/>
          <w:color w:val="FF0000"/>
          <w:lang w:val="en-GB"/>
        </w:rPr>
        <w:t xml:space="preserve"> </w:t>
      </w:r>
      <w:r w:rsidR="00440EDC" w:rsidRPr="000B0B09">
        <w:rPr>
          <w:rFonts w:asciiTheme="minorHAnsi" w:eastAsia="Times New Roman" w:hAnsiTheme="minorHAnsi" w:cstheme="minorHAnsi"/>
          <w:b/>
          <w:color w:val="FF0000"/>
          <w:lang w:val="en-GB"/>
        </w:rPr>
        <w:t>(11.59</w:t>
      </w:r>
      <w:r w:rsidR="000B0B09" w:rsidRPr="000B0B09">
        <w:rPr>
          <w:rFonts w:asciiTheme="minorHAnsi" w:eastAsia="Times New Roman" w:hAnsiTheme="minorHAnsi" w:cstheme="minorHAnsi"/>
          <w:b/>
          <w:color w:val="FF0000"/>
          <w:lang w:val="en-GB"/>
        </w:rPr>
        <w:t xml:space="preserve"> PM BGD Time)</w:t>
      </w:r>
      <w:r w:rsidR="000B0B09" w:rsidRPr="000B0B09">
        <w:rPr>
          <w:rFonts w:asciiTheme="minorHAnsi" w:eastAsia="Times New Roman" w:hAnsiTheme="minorHAnsi" w:cstheme="minorHAnsi"/>
          <w:bCs/>
          <w:color w:val="FF0000"/>
          <w:lang w:val="en-GB"/>
        </w:rPr>
        <w:t xml:space="preserve"> </w:t>
      </w:r>
    </w:p>
    <w:p w14:paraId="7BB36752" w14:textId="77777777" w:rsidR="000B0B09" w:rsidRDefault="000B0B09" w:rsidP="00BA2922">
      <w:pPr>
        <w:tabs>
          <w:tab w:val="left" w:pos="284"/>
        </w:tabs>
        <w:rPr>
          <w:rFonts w:cstheme="minorHAnsi"/>
          <w:i/>
          <w:iCs/>
          <w:color w:val="FF0000"/>
        </w:rPr>
      </w:pPr>
    </w:p>
    <w:p w14:paraId="3C029984" w14:textId="2C8FBC86" w:rsidR="005F5841" w:rsidRPr="000B0B09" w:rsidRDefault="00BA2922" w:rsidP="000B0B09">
      <w:pPr>
        <w:tabs>
          <w:tab w:val="left" w:pos="284"/>
        </w:tabs>
        <w:rPr>
          <w:rFonts w:cstheme="minorHAnsi"/>
          <w:i/>
          <w:iCs/>
          <w:color w:val="FF0000"/>
        </w:rPr>
      </w:pPr>
      <w:r w:rsidRPr="000C464B">
        <w:rPr>
          <w:rFonts w:cstheme="minorHAnsi"/>
          <w:i/>
          <w:iCs/>
          <w:color w:val="FF0000"/>
        </w:rPr>
        <w:t xml:space="preserve">Applications that do not include the above will be considered administratively non-compliant and will not be evaluated further </w:t>
      </w:r>
      <w:r>
        <w:rPr>
          <w:rFonts w:cstheme="minorHAnsi"/>
          <w:i/>
          <w:iCs/>
          <w:color w:val="FF0000"/>
        </w:rPr>
        <w:t xml:space="preserve">    </w:t>
      </w:r>
    </w:p>
    <w:p w14:paraId="34592462" w14:textId="7D7BAF5C" w:rsidR="00BA2922" w:rsidRPr="005F5841" w:rsidRDefault="005F5841" w:rsidP="005F5841">
      <w:pPr>
        <w:tabs>
          <w:tab w:val="left" w:pos="284"/>
        </w:tabs>
        <w:jc w:val="center"/>
        <w:rPr>
          <w:rFonts w:cstheme="minorHAnsi"/>
          <w:b/>
          <w:bCs/>
          <w:sz w:val="24"/>
          <w:szCs w:val="24"/>
        </w:rPr>
      </w:pPr>
      <w:r w:rsidRPr="005F5841">
        <w:rPr>
          <w:rFonts w:cstheme="minorHAnsi"/>
          <w:b/>
          <w:bCs/>
          <w:sz w:val="24"/>
          <w:szCs w:val="24"/>
          <w:highlight w:val="yellow"/>
        </w:rPr>
        <w:t xml:space="preserve">Disclaimer: Supplier/Vendor have to declare conflict of interest if </w:t>
      </w:r>
      <w:proofErr w:type="spellStart"/>
      <w:proofErr w:type="gramStart"/>
      <w:r w:rsidRPr="005F5841">
        <w:rPr>
          <w:rFonts w:cstheme="minorHAnsi"/>
          <w:b/>
          <w:bCs/>
          <w:sz w:val="24"/>
          <w:szCs w:val="24"/>
          <w:highlight w:val="yellow"/>
        </w:rPr>
        <w:t>any one</w:t>
      </w:r>
      <w:proofErr w:type="spellEnd"/>
      <w:proofErr w:type="gramEnd"/>
      <w:r w:rsidRPr="005F5841">
        <w:rPr>
          <w:rFonts w:cstheme="minorHAnsi"/>
          <w:b/>
          <w:bCs/>
          <w:sz w:val="24"/>
          <w:szCs w:val="24"/>
          <w:highlight w:val="yellow"/>
        </w:rPr>
        <w:t xml:space="preserve">/more of the </w:t>
      </w:r>
      <w:proofErr w:type="gramStart"/>
      <w:r w:rsidRPr="005F5841">
        <w:rPr>
          <w:rFonts w:cstheme="minorHAnsi"/>
          <w:b/>
          <w:bCs/>
          <w:sz w:val="24"/>
          <w:szCs w:val="24"/>
          <w:highlight w:val="yellow"/>
        </w:rPr>
        <w:t>member</w:t>
      </w:r>
      <w:proofErr w:type="gramEnd"/>
      <w:r w:rsidRPr="005F5841">
        <w:rPr>
          <w:rFonts w:cstheme="minorHAnsi"/>
          <w:b/>
          <w:bCs/>
          <w:sz w:val="24"/>
          <w:szCs w:val="24"/>
          <w:highlight w:val="yellow"/>
        </w:rPr>
        <w:t xml:space="preserve"> involved with this procurement have personal or business relation them.</w:t>
      </w:r>
    </w:p>
    <w:p w14:paraId="6D6B1B21" w14:textId="77777777" w:rsidR="00A039A3" w:rsidRDefault="00A039A3" w:rsidP="00BA2922">
      <w:pPr>
        <w:tabs>
          <w:tab w:val="left" w:pos="284"/>
        </w:tabs>
        <w:rPr>
          <w:rFonts w:cstheme="minorHAnsi"/>
          <w:i/>
          <w:iCs/>
          <w:color w:val="FF0000"/>
        </w:rPr>
      </w:pPr>
    </w:p>
    <w:p w14:paraId="5AD59460" w14:textId="77777777" w:rsidR="00BA2922" w:rsidRPr="000C464B" w:rsidRDefault="00BA2922" w:rsidP="00BA2922">
      <w:pPr>
        <w:tabs>
          <w:tab w:val="left" w:pos="284"/>
        </w:tabs>
        <w:rPr>
          <w:rFonts w:cstheme="minorHAnsi"/>
          <w:i/>
          <w:iCs/>
          <w:color w:val="FF0000"/>
        </w:rPr>
      </w:pPr>
      <w:r>
        <w:rPr>
          <w:rFonts w:cstheme="minorHAnsi"/>
          <w:i/>
          <w:iCs/>
          <w:color w:val="FF0000"/>
        </w:rPr>
        <w:t xml:space="preserve">                                                      </w:t>
      </w:r>
      <w:r w:rsidRPr="0001384C">
        <w:rPr>
          <w:rFonts w:eastAsia="Times New Roman" w:cstheme="minorHAnsi"/>
          <w:b/>
          <w:u w:val="single"/>
          <w:lang w:val="en-GB"/>
        </w:rPr>
        <w:t>Online Bid Submission address:</w:t>
      </w:r>
    </w:p>
    <w:p w14:paraId="4EAA04DF" w14:textId="1F46C120" w:rsidR="00BA2922" w:rsidRPr="0051032D" w:rsidRDefault="00BA2922" w:rsidP="00BA2922">
      <w:pPr>
        <w:jc w:val="center"/>
        <w:rPr>
          <w:rFonts w:cstheme="minorHAnsi"/>
          <w:b/>
        </w:rPr>
      </w:pPr>
      <w:r w:rsidRPr="0051032D">
        <w:rPr>
          <w:rFonts w:eastAsia="MS Gothic" w:cstheme="minorHAnsi"/>
          <w:color w:val="000000"/>
        </w:rPr>
        <w:t xml:space="preserve">Send a digital file in the form of an email* sent to the dedicated email address: </w:t>
      </w:r>
      <w:hyperlink r:id="rId6" w:history="1">
        <w:r w:rsidRPr="0051755B">
          <w:rPr>
            <w:rStyle w:val="Hyperlink"/>
            <w:szCs w:val="24"/>
            <w:shd w:val="clear" w:color="auto" w:fill="FFFFFF"/>
          </w:rPr>
          <w:t>log.cox@bangladesh.hi.org</w:t>
        </w:r>
      </w:hyperlink>
      <w:r w:rsidRPr="0051755B">
        <w:rPr>
          <w:rFonts w:eastAsia="MS Gothic" w:cstheme="minorHAnsi"/>
        </w:rPr>
        <w:t xml:space="preserve"> </w:t>
      </w:r>
      <w:r w:rsidRPr="0051032D">
        <w:rPr>
          <w:rFonts w:eastAsia="MS Gothic" w:cstheme="minorHAnsi"/>
          <w:color w:val="000000"/>
        </w:rPr>
        <w:t>; with the tender reference “</w:t>
      </w:r>
      <w:r w:rsidR="00883E5C">
        <w:rPr>
          <w:rFonts w:cstheme="minorHAnsi"/>
          <w:b/>
        </w:rPr>
        <w:t>Prosthesis and orthoses</w:t>
      </w:r>
      <w:r w:rsidR="00195D58">
        <w:rPr>
          <w:rFonts w:cstheme="minorHAnsi"/>
          <w:b/>
        </w:rPr>
        <w:t xml:space="preserve"> </w:t>
      </w:r>
      <w:r w:rsidR="007B6A83">
        <w:rPr>
          <w:rFonts w:cstheme="minorHAnsi"/>
          <w:b/>
        </w:rPr>
        <w:t xml:space="preserve">service </w:t>
      </w:r>
      <w:r w:rsidR="00E40FCC">
        <w:rPr>
          <w:rFonts w:cstheme="minorHAnsi"/>
          <w:b/>
        </w:rPr>
        <w:t>for DFAT</w:t>
      </w:r>
      <w:r>
        <w:rPr>
          <w:rFonts w:cstheme="minorHAnsi"/>
          <w:b/>
        </w:rPr>
        <w:t xml:space="preserve"> proje</w:t>
      </w:r>
      <w:r w:rsidR="004E6B81">
        <w:rPr>
          <w:rFonts w:cstheme="minorHAnsi"/>
          <w:b/>
        </w:rPr>
        <w:t xml:space="preserve">ct </w:t>
      </w:r>
      <w:r w:rsidR="00170ABB">
        <w:rPr>
          <w:rFonts w:cstheme="minorHAnsi"/>
          <w:b/>
        </w:rPr>
        <w:t>beneficiaries</w:t>
      </w:r>
      <w:r w:rsidR="000B0B09">
        <w:rPr>
          <w:rFonts w:cstheme="minorHAnsi"/>
          <w:b/>
        </w:rPr>
        <w:t>- PD-UKHI-1517</w:t>
      </w:r>
      <w:r w:rsidR="00170ABB">
        <w:rPr>
          <w:rFonts w:cstheme="minorHAnsi"/>
          <w:b/>
        </w:rPr>
        <w:t>”</w:t>
      </w:r>
      <w:r w:rsidRPr="0051032D">
        <w:rPr>
          <w:rFonts w:cstheme="minorHAnsi"/>
          <w:b/>
        </w:rPr>
        <w:t xml:space="preserve"> </w:t>
      </w:r>
      <w:r w:rsidRPr="0051032D">
        <w:rPr>
          <w:rFonts w:eastAsia="MS Gothic" w:cstheme="minorHAnsi"/>
          <w:color w:val="000000"/>
        </w:rPr>
        <w:t>in the subject).</w:t>
      </w:r>
    </w:p>
    <w:p w14:paraId="6B89C703" w14:textId="4F879ACF" w:rsidR="00BA2922" w:rsidRPr="000C464B" w:rsidRDefault="00BA2922" w:rsidP="00BA2922">
      <w:pPr>
        <w:contextualSpacing/>
        <w:rPr>
          <w:rFonts w:eastAsia="MS Gothic" w:cstheme="minorHAnsi"/>
          <w:color w:val="000000"/>
        </w:rPr>
      </w:pPr>
      <w:r w:rsidRPr="0051032D">
        <w:rPr>
          <w:rFonts w:eastAsia="MS Gothic" w:cstheme="minorHAnsi"/>
          <w:color w:val="000000"/>
        </w:rPr>
        <w:t xml:space="preserve">*If the file is too big to fit into 1 email (limit 15MB per email), </w:t>
      </w:r>
      <w:r w:rsidR="005F5841" w:rsidRPr="0051032D">
        <w:rPr>
          <w:rFonts w:eastAsia="MS Gothic" w:cstheme="minorHAnsi"/>
          <w:color w:val="000000"/>
        </w:rPr>
        <w:t>the bidder</w:t>
      </w:r>
      <w:r w:rsidRPr="0051032D">
        <w:rPr>
          <w:rFonts w:eastAsia="MS Gothic" w:cstheme="minorHAnsi"/>
          <w:color w:val="000000"/>
        </w:rPr>
        <w:t xml:space="preserve"> should split the submission into multiple emails.   Please include numbering also in the subject.</w:t>
      </w:r>
    </w:p>
    <w:p w14:paraId="2D5B1400" w14:textId="77777777" w:rsidR="0042141A" w:rsidRDefault="0042141A"/>
    <w:p w14:paraId="241AEB37" w14:textId="647F3D84" w:rsidR="00E36295" w:rsidRDefault="00E36295">
      <w:r>
        <w:tab/>
      </w:r>
      <w:r>
        <w:tab/>
      </w:r>
      <w:r>
        <w:tab/>
      </w:r>
      <w:r>
        <w:tab/>
      </w:r>
      <w:r>
        <w:tab/>
      </w:r>
      <w:r>
        <w:tab/>
      </w:r>
      <w:r>
        <w:tab/>
      </w:r>
    </w:p>
    <w:p w14:paraId="295993B3" w14:textId="54DD497E" w:rsidR="00AA12F6" w:rsidRDefault="00E36295">
      <w:r>
        <w:tab/>
      </w:r>
      <w:r>
        <w:tab/>
      </w:r>
      <w:r>
        <w:tab/>
      </w:r>
      <w:r>
        <w:tab/>
      </w:r>
      <w:r>
        <w:tab/>
      </w:r>
    </w:p>
    <w:p w14:paraId="7586269B" w14:textId="0278CC9D" w:rsidR="00AA12F6" w:rsidRDefault="00A518AC">
      <w:r>
        <w:tab/>
      </w:r>
      <w:r w:rsidR="008572BA">
        <w:tab/>
      </w:r>
      <w:r w:rsidR="00170ABB">
        <w:t xml:space="preserve">         </w:t>
      </w:r>
      <w:r w:rsidR="00170ABB">
        <w:tab/>
      </w:r>
      <w:r w:rsidR="00170ABB">
        <w:tab/>
      </w:r>
      <w:r w:rsidR="00170ABB">
        <w:tab/>
      </w:r>
      <w:r w:rsidR="00170ABB">
        <w:tab/>
      </w:r>
      <w:r w:rsidR="00170ABB">
        <w:tab/>
      </w:r>
      <w:r w:rsidR="00170ABB">
        <w:tab/>
      </w:r>
      <w:r w:rsidR="00170ABB">
        <w:tab/>
      </w:r>
      <w:r w:rsidR="00170ABB">
        <w:tab/>
      </w:r>
      <w:r w:rsidR="008572BA">
        <w:tab/>
      </w:r>
      <w:r w:rsidR="008572BA">
        <w:tab/>
      </w:r>
      <w:r w:rsidR="008572BA">
        <w:tab/>
      </w:r>
      <w:r w:rsidR="008572BA">
        <w:tab/>
      </w:r>
      <w:r w:rsidR="00200E00">
        <w:tab/>
      </w:r>
      <w:r w:rsidR="00200E00">
        <w:tab/>
      </w:r>
      <w:r w:rsidR="00200E00">
        <w:tab/>
      </w:r>
      <w:r w:rsidR="00200E00">
        <w:tab/>
        <w:t xml:space="preserve"> </w:t>
      </w:r>
    </w:p>
    <w:p w14:paraId="3E400A22" w14:textId="77777777" w:rsidR="00E36295" w:rsidRDefault="00E36295"/>
    <w:sectPr w:rsidR="00E36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5F16"/>
    <w:multiLevelType w:val="hybridMultilevel"/>
    <w:tmpl w:val="26F2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6C6A"/>
    <w:multiLevelType w:val="hybridMultilevel"/>
    <w:tmpl w:val="CBB0D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D5859"/>
    <w:multiLevelType w:val="hybridMultilevel"/>
    <w:tmpl w:val="B984A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B6ABF"/>
    <w:multiLevelType w:val="multilevel"/>
    <w:tmpl w:val="E9A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35E67"/>
    <w:multiLevelType w:val="hybridMultilevel"/>
    <w:tmpl w:val="6AD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409"/>
    <w:multiLevelType w:val="hybridMultilevel"/>
    <w:tmpl w:val="820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9023E"/>
    <w:multiLevelType w:val="hybridMultilevel"/>
    <w:tmpl w:val="4CC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200DE"/>
    <w:multiLevelType w:val="hybridMultilevel"/>
    <w:tmpl w:val="F5D8F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51E4"/>
    <w:multiLevelType w:val="multilevel"/>
    <w:tmpl w:val="AA34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D2218"/>
    <w:multiLevelType w:val="multilevel"/>
    <w:tmpl w:val="5D58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E0299"/>
    <w:multiLevelType w:val="multilevel"/>
    <w:tmpl w:val="C82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A0E3B"/>
    <w:multiLevelType w:val="multilevel"/>
    <w:tmpl w:val="564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A2860"/>
    <w:multiLevelType w:val="multilevel"/>
    <w:tmpl w:val="25A2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B676D"/>
    <w:multiLevelType w:val="multilevel"/>
    <w:tmpl w:val="FFF6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E5323"/>
    <w:multiLevelType w:val="multilevel"/>
    <w:tmpl w:val="4A5E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F37B3"/>
    <w:multiLevelType w:val="hybridMultilevel"/>
    <w:tmpl w:val="380A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2080E"/>
    <w:multiLevelType w:val="multilevel"/>
    <w:tmpl w:val="763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3291D"/>
    <w:multiLevelType w:val="multilevel"/>
    <w:tmpl w:val="DD8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56EEE"/>
    <w:multiLevelType w:val="hybridMultilevel"/>
    <w:tmpl w:val="F4A4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11F31"/>
    <w:multiLevelType w:val="hybridMultilevel"/>
    <w:tmpl w:val="A0823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4C6A90"/>
    <w:multiLevelType w:val="hybridMultilevel"/>
    <w:tmpl w:val="0AB6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C1622"/>
    <w:multiLevelType w:val="multilevel"/>
    <w:tmpl w:val="98A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B454B"/>
    <w:multiLevelType w:val="hybridMultilevel"/>
    <w:tmpl w:val="5FCC9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60498"/>
    <w:multiLevelType w:val="hybridMultilevel"/>
    <w:tmpl w:val="CD2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7B5C"/>
    <w:multiLevelType w:val="hybridMultilevel"/>
    <w:tmpl w:val="724EA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CC7129"/>
    <w:multiLevelType w:val="hybridMultilevel"/>
    <w:tmpl w:val="EA8E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B0736"/>
    <w:multiLevelType w:val="hybridMultilevel"/>
    <w:tmpl w:val="8F14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06F5D"/>
    <w:multiLevelType w:val="multilevel"/>
    <w:tmpl w:val="28D4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D23C6"/>
    <w:multiLevelType w:val="hybridMultilevel"/>
    <w:tmpl w:val="352410F4"/>
    <w:lvl w:ilvl="0" w:tplc="88F22D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E71ED"/>
    <w:multiLevelType w:val="hybridMultilevel"/>
    <w:tmpl w:val="928E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D1663"/>
    <w:multiLevelType w:val="hybridMultilevel"/>
    <w:tmpl w:val="167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D340A"/>
    <w:multiLevelType w:val="multilevel"/>
    <w:tmpl w:val="67D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B6B5F"/>
    <w:multiLevelType w:val="hybridMultilevel"/>
    <w:tmpl w:val="C3C4D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A1269F"/>
    <w:multiLevelType w:val="multilevel"/>
    <w:tmpl w:val="DAE4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490976">
    <w:abstractNumId w:val="27"/>
  </w:num>
  <w:num w:numId="2" w16cid:durableId="1463310611">
    <w:abstractNumId w:val="17"/>
  </w:num>
  <w:num w:numId="3" w16cid:durableId="1943411050">
    <w:abstractNumId w:val="31"/>
  </w:num>
  <w:num w:numId="4" w16cid:durableId="1559315757">
    <w:abstractNumId w:val="13"/>
  </w:num>
  <w:num w:numId="5" w16cid:durableId="1497264145">
    <w:abstractNumId w:val="8"/>
  </w:num>
  <w:num w:numId="6" w16cid:durableId="12924826">
    <w:abstractNumId w:val="3"/>
  </w:num>
  <w:num w:numId="7" w16cid:durableId="1496072927">
    <w:abstractNumId w:val="16"/>
  </w:num>
  <w:num w:numId="8" w16cid:durableId="307831845">
    <w:abstractNumId w:val="9"/>
  </w:num>
  <w:num w:numId="9" w16cid:durableId="653603153">
    <w:abstractNumId w:val="15"/>
  </w:num>
  <w:num w:numId="10" w16cid:durableId="196431778">
    <w:abstractNumId w:val="28"/>
  </w:num>
  <w:num w:numId="11" w16cid:durableId="1545672746">
    <w:abstractNumId w:val="24"/>
  </w:num>
  <w:num w:numId="12" w16cid:durableId="1705858935">
    <w:abstractNumId w:val="21"/>
  </w:num>
  <w:num w:numId="13" w16cid:durableId="1943024046">
    <w:abstractNumId w:val="11"/>
  </w:num>
  <w:num w:numId="14" w16cid:durableId="1934508079">
    <w:abstractNumId w:val="33"/>
  </w:num>
  <w:num w:numId="15" w16cid:durableId="2124763984">
    <w:abstractNumId w:val="20"/>
  </w:num>
  <w:num w:numId="16" w16cid:durableId="600339183">
    <w:abstractNumId w:val="18"/>
  </w:num>
  <w:num w:numId="17" w16cid:durableId="1182279832">
    <w:abstractNumId w:val="4"/>
  </w:num>
  <w:num w:numId="18" w16cid:durableId="869532762">
    <w:abstractNumId w:val="6"/>
  </w:num>
  <w:num w:numId="19" w16cid:durableId="1195194831">
    <w:abstractNumId w:val="32"/>
  </w:num>
  <w:num w:numId="20" w16cid:durableId="366413033">
    <w:abstractNumId w:val="0"/>
  </w:num>
  <w:num w:numId="21" w16cid:durableId="1772118447">
    <w:abstractNumId w:val="29"/>
  </w:num>
  <w:num w:numId="22" w16cid:durableId="1839272197">
    <w:abstractNumId w:val="22"/>
  </w:num>
  <w:num w:numId="23" w16cid:durableId="1225217502">
    <w:abstractNumId w:val="2"/>
  </w:num>
  <w:num w:numId="24" w16cid:durableId="1542981001">
    <w:abstractNumId w:val="7"/>
  </w:num>
  <w:num w:numId="25" w16cid:durableId="455217561">
    <w:abstractNumId w:val="26"/>
  </w:num>
  <w:num w:numId="26" w16cid:durableId="581179503">
    <w:abstractNumId w:val="1"/>
  </w:num>
  <w:num w:numId="27" w16cid:durableId="1049114405">
    <w:abstractNumId w:val="30"/>
  </w:num>
  <w:num w:numId="28" w16cid:durableId="1204824204">
    <w:abstractNumId w:val="25"/>
  </w:num>
  <w:num w:numId="29" w16cid:durableId="644432460">
    <w:abstractNumId w:val="14"/>
  </w:num>
  <w:num w:numId="30" w16cid:durableId="1859080020">
    <w:abstractNumId w:val="5"/>
  </w:num>
  <w:num w:numId="31" w16cid:durableId="1769693828">
    <w:abstractNumId w:val="10"/>
  </w:num>
  <w:num w:numId="32" w16cid:durableId="109276788">
    <w:abstractNumId w:val="12"/>
  </w:num>
  <w:num w:numId="33" w16cid:durableId="1913586752">
    <w:abstractNumId w:val="19"/>
  </w:num>
  <w:num w:numId="34" w16cid:durableId="878976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zNjSyNLG0NDMwMrFQ0lEKTi0uzszPAykwqwUALviliCwAAAA="/>
  </w:docVars>
  <w:rsids>
    <w:rsidRoot w:val="001A1C23"/>
    <w:rsid w:val="00004871"/>
    <w:rsid w:val="000074B5"/>
    <w:rsid w:val="0002075E"/>
    <w:rsid w:val="00022BED"/>
    <w:rsid w:val="00023D8A"/>
    <w:rsid w:val="00025247"/>
    <w:rsid w:val="000407A2"/>
    <w:rsid w:val="000407F1"/>
    <w:rsid w:val="0004709D"/>
    <w:rsid w:val="00051EFA"/>
    <w:rsid w:val="00056743"/>
    <w:rsid w:val="000576A6"/>
    <w:rsid w:val="00071834"/>
    <w:rsid w:val="00072DC6"/>
    <w:rsid w:val="000A4223"/>
    <w:rsid w:val="000B012E"/>
    <w:rsid w:val="000B0B09"/>
    <w:rsid w:val="000B332B"/>
    <w:rsid w:val="000B3459"/>
    <w:rsid w:val="000B40FF"/>
    <w:rsid w:val="000B793F"/>
    <w:rsid w:val="000C4496"/>
    <w:rsid w:val="000E2150"/>
    <w:rsid w:val="000F0174"/>
    <w:rsid w:val="000F5D92"/>
    <w:rsid w:val="0010379A"/>
    <w:rsid w:val="00111796"/>
    <w:rsid w:val="00113407"/>
    <w:rsid w:val="001177CA"/>
    <w:rsid w:val="001239D1"/>
    <w:rsid w:val="0012502C"/>
    <w:rsid w:val="0012527D"/>
    <w:rsid w:val="001261CB"/>
    <w:rsid w:val="0012789E"/>
    <w:rsid w:val="00135EB2"/>
    <w:rsid w:val="00137C6C"/>
    <w:rsid w:val="00165DF8"/>
    <w:rsid w:val="00166AAD"/>
    <w:rsid w:val="00170ABB"/>
    <w:rsid w:val="00175170"/>
    <w:rsid w:val="00180510"/>
    <w:rsid w:val="00183851"/>
    <w:rsid w:val="00195D58"/>
    <w:rsid w:val="001973C0"/>
    <w:rsid w:val="001978C8"/>
    <w:rsid w:val="001A1C23"/>
    <w:rsid w:val="001A5555"/>
    <w:rsid w:val="001B22A8"/>
    <w:rsid w:val="001B3139"/>
    <w:rsid w:val="001B362C"/>
    <w:rsid w:val="001B6681"/>
    <w:rsid w:val="001C77E9"/>
    <w:rsid w:val="001C7BE7"/>
    <w:rsid w:val="001D0A56"/>
    <w:rsid w:val="001D2DED"/>
    <w:rsid w:val="001D46FC"/>
    <w:rsid w:val="001E1E4D"/>
    <w:rsid w:val="001F0B42"/>
    <w:rsid w:val="001F6BB2"/>
    <w:rsid w:val="00200E00"/>
    <w:rsid w:val="00205930"/>
    <w:rsid w:val="00222AAD"/>
    <w:rsid w:val="00247CDC"/>
    <w:rsid w:val="0025416D"/>
    <w:rsid w:val="00256BFB"/>
    <w:rsid w:val="0025726F"/>
    <w:rsid w:val="00274A0D"/>
    <w:rsid w:val="00274BB4"/>
    <w:rsid w:val="00291A78"/>
    <w:rsid w:val="002926F1"/>
    <w:rsid w:val="00293DF7"/>
    <w:rsid w:val="00294BA2"/>
    <w:rsid w:val="002966A7"/>
    <w:rsid w:val="002C208D"/>
    <w:rsid w:val="002D58F7"/>
    <w:rsid w:val="002E6DEC"/>
    <w:rsid w:val="003065A2"/>
    <w:rsid w:val="00307952"/>
    <w:rsid w:val="00316C8E"/>
    <w:rsid w:val="0032722F"/>
    <w:rsid w:val="00337B40"/>
    <w:rsid w:val="00343316"/>
    <w:rsid w:val="00345292"/>
    <w:rsid w:val="00367825"/>
    <w:rsid w:val="00374EDF"/>
    <w:rsid w:val="00377636"/>
    <w:rsid w:val="003812FA"/>
    <w:rsid w:val="0038349F"/>
    <w:rsid w:val="0038547F"/>
    <w:rsid w:val="00385BD8"/>
    <w:rsid w:val="00390883"/>
    <w:rsid w:val="00394F38"/>
    <w:rsid w:val="003A70FD"/>
    <w:rsid w:val="003B42A9"/>
    <w:rsid w:val="003B7A29"/>
    <w:rsid w:val="003C60FF"/>
    <w:rsid w:val="003E4CE1"/>
    <w:rsid w:val="003E5ED8"/>
    <w:rsid w:val="003E6590"/>
    <w:rsid w:val="00400C87"/>
    <w:rsid w:val="00405403"/>
    <w:rsid w:val="004142B2"/>
    <w:rsid w:val="00420D31"/>
    <w:rsid w:val="00420E21"/>
    <w:rsid w:val="0042141A"/>
    <w:rsid w:val="00421F1D"/>
    <w:rsid w:val="0043457A"/>
    <w:rsid w:val="00440EDC"/>
    <w:rsid w:val="00444E48"/>
    <w:rsid w:val="0045535E"/>
    <w:rsid w:val="0046227C"/>
    <w:rsid w:val="00466BE6"/>
    <w:rsid w:val="0047612E"/>
    <w:rsid w:val="004931E5"/>
    <w:rsid w:val="00497DB9"/>
    <w:rsid w:val="004A747C"/>
    <w:rsid w:val="004B31E6"/>
    <w:rsid w:val="004B5477"/>
    <w:rsid w:val="004C3878"/>
    <w:rsid w:val="004D592E"/>
    <w:rsid w:val="004E0D36"/>
    <w:rsid w:val="004E1717"/>
    <w:rsid w:val="004E5837"/>
    <w:rsid w:val="004E6B81"/>
    <w:rsid w:val="004F27B0"/>
    <w:rsid w:val="005117C4"/>
    <w:rsid w:val="00543260"/>
    <w:rsid w:val="00547C08"/>
    <w:rsid w:val="00550D3E"/>
    <w:rsid w:val="00557092"/>
    <w:rsid w:val="00561135"/>
    <w:rsid w:val="005672D2"/>
    <w:rsid w:val="00570975"/>
    <w:rsid w:val="00577B06"/>
    <w:rsid w:val="005819E5"/>
    <w:rsid w:val="00585DEE"/>
    <w:rsid w:val="00596D86"/>
    <w:rsid w:val="005A5151"/>
    <w:rsid w:val="005B02B4"/>
    <w:rsid w:val="005D2225"/>
    <w:rsid w:val="005E0DA5"/>
    <w:rsid w:val="005E1342"/>
    <w:rsid w:val="005F097F"/>
    <w:rsid w:val="005F1572"/>
    <w:rsid w:val="005F3F98"/>
    <w:rsid w:val="005F50AC"/>
    <w:rsid w:val="005F5841"/>
    <w:rsid w:val="006066CC"/>
    <w:rsid w:val="00606774"/>
    <w:rsid w:val="00621B31"/>
    <w:rsid w:val="0063250B"/>
    <w:rsid w:val="00637BCB"/>
    <w:rsid w:val="00652BD7"/>
    <w:rsid w:val="006617D1"/>
    <w:rsid w:val="00672E5A"/>
    <w:rsid w:val="006741D4"/>
    <w:rsid w:val="0067569F"/>
    <w:rsid w:val="00683D85"/>
    <w:rsid w:val="00683EFB"/>
    <w:rsid w:val="0068557E"/>
    <w:rsid w:val="00687878"/>
    <w:rsid w:val="006A3457"/>
    <w:rsid w:val="006A7A77"/>
    <w:rsid w:val="006B042D"/>
    <w:rsid w:val="006B2CA0"/>
    <w:rsid w:val="006B40FF"/>
    <w:rsid w:val="006C7943"/>
    <w:rsid w:val="006E321D"/>
    <w:rsid w:val="006E43EE"/>
    <w:rsid w:val="006F2AD6"/>
    <w:rsid w:val="007100F2"/>
    <w:rsid w:val="00712AF0"/>
    <w:rsid w:val="00717150"/>
    <w:rsid w:val="00723833"/>
    <w:rsid w:val="007325D5"/>
    <w:rsid w:val="00734D8F"/>
    <w:rsid w:val="00740205"/>
    <w:rsid w:val="007409D2"/>
    <w:rsid w:val="00741377"/>
    <w:rsid w:val="00750DB7"/>
    <w:rsid w:val="007577E7"/>
    <w:rsid w:val="0075793D"/>
    <w:rsid w:val="00760152"/>
    <w:rsid w:val="0076048D"/>
    <w:rsid w:val="00767C90"/>
    <w:rsid w:val="00771A2D"/>
    <w:rsid w:val="00773315"/>
    <w:rsid w:val="00782F89"/>
    <w:rsid w:val="007865D2"/>
    <w:rsid w:val="00786805"/>
    <w:rsid w:val="00790F75"/>
    <w:rsid w:val="00791441"/>
    <w:rsid w:val="007A0C14"/>
    <w:rsid w:val="007A23C9"/>
    <w:rsid w:val="007A4797"/>
    <w:rsid w:val="007A5603"/>
    <w:rsid w:val="007A6358"/>
    <w:rsid w:val="007B0622"/>
    <w:rsid w:val="007B61C8"/>
    <w:rsid w:val="007B6A83"/>
    <w:rsid w:val="007C3AB4"/>
    <w:rsid w:val="007C3CC1"/>
    <w:rsid w:val="007C6993"/>
    <w:rsid w:val="007C6D74"/>
    <w:rsid w:val="007D0EDD"/>
    <w:rsid w:val="007D157A"/>
    <w:rsid w:val="007D32BF"/>
    <w:rsid w:val="007E05B6"/>
    <w:rsid w:val="007E410A"/>
    <w:rsid w:val="007E5804"/>
    <w:rsid w:val="007E7835"/>
    <w:rsid w:val="007F6DE3"/>
    <w:rsid w:val="0080334E"/>
    <w:rsid w:val="008063F4"/>
    <w:rsid w:val="00806D52"/>
    <w:rsid w:val="008071C5"/>
    <w:rsid w:val="00817694"/>
    <w:rsid w:val="008178E4"/>
    <w:rsid w:val="00820095"/>
    <w:rsid w:val="00823C43"/>
    <w:rsid w:val="00834393"/>
    <w:rsid w:val="008377B5"/>
    <w:rsid w:val="0084547D"/>
    <w:rsid w:val="0084606A"/>
    <w:rsid w:val="00853BEA"/>
    <w:rsid w:val="008547EF"/>
    <w:rsid w:val="00855557"/>
    <w:rsid w:val="008572BA"/>
    <w:rsid w:val="00861628"/>
    <w:rsid w:val="00881EF7"/>
    <w:rsid w:val="00883E5C"/>
    <w:rsid w:val="00886532"/>
    <w:rsid w:val="00886F09"/>
    <w:rsid w:val="008873B1"/>
    <w:rsid w:val="0089727F"/>
    <w:rsid w:val="008A7214"/>
    <w:rsid w:val="008B2BA9"/>
    <w:rsid w:val="008B5459"/>
    <w:rsid w:val="008D084C"/>
    <w:rsid w:val="008D3E3D"/>
    <w:rsid w:val="008D4816"/>
    <w:rsid w:val="008E0030"/>
    <w:rsid w:val="009108DB"/>
    <w:rsid w:val="009119B0"/>
    <w:rsid w:val="00911EBE"/>
    <w:rsid w:val="00915AFA"/>
    <w:rsid w:val="00926B6C"/>
    <w:rsid w:val="009354AB"/>
    <w:rsid w:val="00936007"/>
    <w:rsid w:val="00960393"/>
    <w:rsid w:val="00967F92"/>
    <w:rsid w:val="009702A2"/>
    <w:rsid w:val="009750E6"/>
    <w:rsid w:val="00982548"/>
    <w:rsid w:val="00985665"/>
    <w:rsid w:val="00990560"/>
    <w:rsid w:val="00991CEA"/>
    <w:rsid w:val="00993F0F"/>
    <w:rsid w:val="009A1FF6"/>
    <w:rsid w:val="009A260C"/>
    <w:rsid w:val="009B4114"/>
    <w:rsid w:val="009B5AC4"/>
    <w:rsid w:val="009C1917"/>
    <w:rsid w:val="009C78BB"/>
    <w:rsid w:val="009D1643"/>
    <w:rsid w:val="009D2F46"/>
    <w:rsid w:val="009E1852"/>
    <w:rsid w:val="009F0A14"/>
    <w:rsid w:val="009F1F8A"/>
    <w:rsid w:val="00A039A3"/>
    <w:rsid w:val="00A24203"/>
    <w:rsid w:val="00A24447"/>
    <w:rsid w:val="00A3185B"/>
    <w:rsid w:val="00A3533D"/>
    <w:rsid w:val="00A42F3E"/>
    <w:rsid w:val="00A50EBC"/>
    <w:rsid w:val="00A518AC"/>
    <w:rsid w:val="00A628B5"/>
    <w:rsid w:val="00A64458"/>
    <w:rsid w:val="00A83599"/>
    <w:rsid w:val="00AA0259"/>
    <w:rsid w:val="00AA12F6"/>
    <w:rsid w:val="00AA1CED"/>
    <w:rsid w:val="00AA1E39"/>
    <w:rsid w:val="00AA3402"/>
    <w:rsid w:val="00AA6408"/>
    <w:rsid w:val="00AA74FF"/>
    <w:rsid w:val="00AB153B"/>
    <w:rsid w:val="00AB2848"/>
    <w:rsid w:val="00AC19D7"/>
    <w:rsid w:val="00AC4156"/>
    <w:rsid w:val="00AC61C4"/>
    <w:rsid w:val="00AC66EA"/>
    <w:rsid w:val="00AD426D"/>
    <w:rsid w:val="00AD4F34"/>
    <w:rsid w:val="00AE7639"/>
    <w:rsid w:val="00B0386A"/>
    <w:rsid w:val="00B072F6"/>
    <w:rsid w:val="00B12BE0"/>
    <w:rsid w:val="00B3781C"/>
    <w:rsid w:val="00B41DBC"/>
    <w:rsid w:val="00B46A5A"/>
    <w:rsid w:val="00B620D1"/>
    <w:rsid w:val="00B667F0"/>
    <w:rsid w:val="00B711DF"/>
    <w:rsid w:val="00B861D2"/>
    <w:rsid w:val="00B8673F"/>
    <w:rsid w:val="00B903CE"/>
    <w:rsid w:val="00B95844"/>
    <w:rsid w:val="00B95CB2"/>
    <w:rsid w:val="00B96411"/>
    <w:rsid w:val="00BA11F1"/>
    <w:rsid w:val="00BA2922"/>
    <w:rsid w:val="00BB162A"/>
    <w:rsid w:val="00BC2220"/>
    <w:rsid w:val="00BC2434"/>
    <w:rsid w:val="00BD3692"/>
    <w:rsid w:val="00BD7CF8"/>
    <w:rsid w:val="00BE59AE"/>
    <w:rsid w:val="00BF2558"/>
    <w:rsid w:val="00C00C67"/>
    <w:rsid w:val="00C06F76"/>
    <w:rsid w:val="00C11B1C"/>
    <w:rsid w:val="00C246F9"/>
    <w:rsid w:val="00C31DDF"/>
    <w:rsid w:val="00C33013"/>
    <w:rsid w:val="00C36565"/>
    <w:rsid w:val="00C36849"/>
    <w:rsid w:val="00C4524E"/>
    <w:rsid w:val="00C50D34"/>
    <w:rsid w:val="00C51727"/>
    <w:rsid w:val="00C52CA6"/>
    <w:rsid w:val="00C54EBC"/>
    <w:rsid w:val="00C571C0"/>
    <w:rsid w:val="00C643B4"/>
    <w:rsid w:val="00C853FA"/>
    <w:rsid w:val="00C90BC6"/>
    <w:rsid w:val="00C9261F"/>
    <w:rsid w:val="00CA46C6"/>
    <w:rsid w:val="00CA6AC4"/>
    <w:rsid w:val="00CB08B1"/>
    <w:rsid w:val="00CC090B"/>
    <w:rsid w:val="00CC7CBB"/>
    <w:rsid w:val="00CE0172"/>
    <w:rsid w:val="00CE04AE"/>
    <w:rsid w:val="00CE1A2D"/>
    <w:rsid w:val="00CE4CB8"/>
    <w:rsid w:val="00D02C5A"/>
    <w:rsid w:val="00D107E5"/>
    <w:rsid w:val="00D11B2C"/>
    <w:rsid w:val="00D14A61"/>
    <w:rsid w:val="00D22733"/>
    <w:rsid w:val="00D31B0C"/>
    <w:rsid w:val="00D325EE"/>
    <w:rsid w:val="00D33932"/>
    <w:rsid w:val="00D402C2"/>
    <w:rsid w:val="00D41726"/>
    <w:rsid w:val="00D561EF"/>
    <w:rsid w:val="00D56D08"/>
    <w:rsid w:val="00D62F36"/>
    <w:rsid w:val="00D63CAA"/>
    <w:rsid w:val="00D67D3C"/>
    <w:rsid w:val="00D720E7"/>
    <w:rsid w:val="00D72EA3"/>
    <w:rsid w:val="00D81B36"/>
    <w:rsid w:val="00D82765"/>
    <w:rsid w:val="00D83366"/>
    <w:rsid w:val="00D843AC"/>
    <w:rsid w:val="00DB2115"/>
    <w:rsid w:val="00DB2781"/>
    <w:rsid w:val="00DB7B0E"/>
    <w:rsid w:val="00DC46C4"/>
    <w:rsid w:val="00DC63AC"/>
    <w:rsid w:val="00DD1482"/>
    <w:rsid w:val="00DD4712"/>
    <w:rsid w:val="00DD7C4B"/>
    <w:rsid w:val="00DE16DB"/>
    <w:rsid w:val="00DE3EFE"/>
    <w:rsid w:val="00DE7055"/>
    <w:rsid w:val="00DF00D6"/>
    <w:rsid w:val="00DF070B"/>
    <w:rsid w:val="00DF07DF"/>
    <w:rsid w:val="00E04548"/>
    <w:rsid w:val="00E07C82"/>
    <w:rsid w:val="00E10821"/>
    <w:rsid w:val="00E11CC1"/>
    <w:rsid w:val="00E13234"/>
    <w:rsid w:val="00E14655"/>
    <w:rsid w:val="00E21A88"/>
    <w:rsid w:val="00E21C5C"/>
    <w:rsid w:val="00E31D3A"/>
    <w:rsid w:val="00E36295"/>
    <w:rsid w:val="00E4060C"/>
    <w:rsid w:val="00E40FCC"/>
    <w:rsid w:val="00E42599"/>
    <w:rsid w:val="00E461D7"/>
    <w:rsid w:val="00E50CCB"/>
    <w:rsid w:val="00E56FA5"/>
    <w:rsid w:val="00E60FF8"/>
    <w:rsid w:val="00E70169"/>
    <w:rsid w:val="00E74249"/>
    <w:rsid w:val="00E74EF4"/>
    <w:rsid w:val="00E75B4D"/>
    <w:rsid w:val="00E84A7F"/>
    <w:rsid w:val="00E90AC1"/>
    <w:rsid w:val="00E9470A"/>
    <w:rsid w:val="00E97B09"/>
    <w:rsid w:val="00EA1365"/>
    <w:rsid w:val="00EB27B9"/>
    <w:rsid w:val="00EB3755"/>
    <w:rsid w:val="00EB6E45"/>
    <w:rsid w:val="00EC1881"/>
    <w:rsid w:val="00EC54DE"/>
    <w:rsid w:val="00EC6A28"/>
    <w:rsid w:val="00EC796B"/>
    <w:rsid w:val="00ED1DDC"/>
    <w:rsid w:val="00ED216D"/>
    <w:rsid w:val="00EE2E3B"/>
    <w:rsid w:val="00EE38E1"/>
    <w:rsid w:val="00F23760"/>
    <w:rsid w:val="00F311C8"/>
    <w:rsid w:val="00F37745"/>
    <w:rsid w:val="00F42E19"/>
    <w:rsid w:val="00F43C8D"/>
    <w:rsid w:val="00F56B19"/>
    <w:rsid w:val="00F631C3"/>
    <w:rsid w:val="00F64108"/>
    <w:rsid w:val="00F67DA4"/>
    <w:rsid w:val="00F83B10"/>
    <w:rsid w:val="00F83B52"/>
    <w:rsid w:val="00FF7AAF"/>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FF1C"/>
  <w15:chartTrackingRefBased/>
  <w15:docId w15:val="{E7A212D8-EC58-48BC-8714-6EC32EB8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569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67569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569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7569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6756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569F"/>
    <w:rPr>
      <w:b/>
      <w:bCs/>
    </w:rPr>
  </w:style>
  <w:style w:type="paragraph" w:styleId="NoSpacing">
    <w:name w:val="No Spacing"/>
    <w:uiPriority w:val="1"/>
    <w:qFormat/>
    <w:rsid w:val="009C1917"/>
    <w:pPr>
      <w:spacing w:after="0" w:line="240" w:lineRule="auto"/>
      <w:jc w:val="both"/>
    </w:pPr>
    <w:rPr>
      <w:rFonts w:ascii="Nunito" w:eastAsia="Calibri" w:hAnsi="Nunito" w:cs="Times New Roman"/>
      <w:kern w:val="0"/>
      <w14:ligatures w14:val="none"/>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34"/>
    <w:qFormat/>
    <w:rsid w:val="007A6358"/>
    <w:pPr>
      <w:ind w:left="720"/>
      <w:contextualSpacing/>
    </w:pPr>
  </w:style>
  <w:style w:type="table" w:styleId="TableGrid">
    <w:name w:val="Table Grid"/>
    <w:basedOn w:val="TableNormal"/>
    <w:uiPriority w:val="39"/>
    <w:rsid w:val="0054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A2922"/>
    <w:rPr>
      <w:rFonts w:cs="Times New Roman"/>
      <w:color w:val="0000FF"/>
      <w:u w:val="singl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BA2922"/>
  </w:style>
  <w:style w:type="paragraph" w:styleId="Revision">
    <w:name w:val="Revision"/>
    <w:hidden/>
    <w:uiPriority w:val="99"/>
    <w:semiHidden/>
    <w:rsid w:val="00C51727"/>
    <w:pPr>
      <w:spacing w:after="0" w:line="240" w:lineRule="auto"/>
    </w:pPr>
  </w:style>
  <w:style w:type="character" w:styleId="CommentReference">
    <w:name w:val="annotation reference"/>
    <w:basedOn w:val="DefaultParagraphFont"/>
    <w:uiPriority w:val="99"/>
    <w:semiHidden/>
    <w:unhideWhenUsed/>
    <w:rsid w:val="00B861D2"/>
    <w:rPr>
      <w:sz w:val="16"/>
      <w:szCs w:val="16"/>
    </w:rPr>
  </w:style>
  <w:style w:type="paragraph" w:styleId="CommentText">
    <w:name w:val="annotation text"/>
    <w:basedOn w:val="Normal"/>
    <w:link w:val="CommentTextChar"/>
    <w:uiPriority w:val="99"/>
    <w:unhideWhenUsed/>
    <w:rsid w:val="00B861D2"/>
    <w:pPr>
      <w:spacing w:line="240" w:lineRule="auto"/>
    </w:pPr>
    <w:rPr>
      <w:sz w:val="20"/>
      <w:szCs w:val="20"/>
    </w:rPr>
  </w:style>
  <w:style w:type="character" w:customStyle="1" w:styleId="CommentTextChar">
    <w:name w:val="Comment Text Char"/>
    <w:basedOn w:val="DefaultParagraphFont"/>
    <w:link w:val="CommentText"/>
    <w:uiPriority w:val="99"/>
    <w:rsid w:val="00B861D2"/>
    <w:rPr>
      <w:sz w:val="20"/>
      <w:szCs w:val="20"/>
    </w:rPr>
  </w:style>
  <w:style w:type="paragraph" w:styleId="CommentSubject">
    <w:name w:val="annotation subject"/>
    <w:basedOn w:val="CommentText"/>
    <w:next w:val="CommentText"/>
    <w:link w:val="CommentSubjectChar"/>
    <w:uiPriority w:val="99"/>
    <w:semiHidden/>
    <w:unhideWhenUsed/>
    <w:rsid w:val="00B861D2"/>
    <w:rPr>
      <w:b/>
      <w:bCs/>
    </w:rPr>
  </w:style>
  <w:style w:type="character" w:customStyle="1" w:styleId="CommentSubjectChar">
    <w:name w:val="Comment Subject Char"/>
    <w:basedOn w:val="CommentTextChar"/>
    <w:link w:val="CommentSubject"/>
    <w:uiPriority w:val="99"/>
    <w:semiHidden/>
    <w:rsid w:val="00B86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5621">
      <w:bodyDiv w:val="1"/>
      <w:marLeft w:val="0"/>
      <w:marRight w:val="0"/>
      <w:marTop w:val="0"/>
      <w:marBottom w:val="0"/>
      <w:divBdr>
        <w:top w:val="none" w:sz="0" w:space="0" w:color="auto"/>
        <w:left w:val="none" w:sz="0" w:space="0" w:color="auto"/>
        <w:bottom w:val="none" w:sz="0" w:space="0" w:color="auto"/>
        <w:right w:val="none" w:sz="0" w:space="0" w:color="auto"/>
      </w:divBdr>
    </w:div>
    <w:div w:id="162160821">
      <w:bodyDiv w:val="1"/>
      <w:marLeft w:val="0"/>
      <w:marRight w:val="0"/>
      <w:marTop w:val="0"/>
      <w:marBottom w:val="0"/>
      <w:divBdr>
        <w:top w:val="none" w:sz="0" w:space="0" w:color="auto"/>
        <w:left w:val="none" w:sz="0" w:space="0" w:color="auto"/>
        <w:bottom w:val="none" w:sz="0" w:space="0" w:color="auto"/>
        <w:right w:val="none" w:sz="0" w:space="0" w:color="auto"/>
      </w:divBdr>
    </w:div>
    <w:div w:id="285548162">
      <w:bodyDiv w:val="1"/>
      <w:marLeft w:val="0"/>
      <w:marRight w:val="0"/>
      <w:marTop w:val="0"/>
      <w:marBottom w:val="0"/>
      <w:divBdr>
        <w:top w:val="none" w:sz="0" w:space="0" w:color="auto"/>
        <w:left w:val="none" w:sz="0" w:space="0" w:color="auto"/>
        <w:bottom w:val="none" w:sz="0" w:space="0" w:color="auto"/>
        <w:right w:val="none" w:sz="0" w:space="0" w:color="auto"/>
      </w:divBdr>
    </w:div>
    <w:div w:id="294069969">
      <w:bodyDiv w:val="1"/>
      <w:marLeft w:val="0"/>
      <w:marRight w:val="0"/>
      <w:marTop w:val="0"/>
      <w:marBottom w:val="0"/>
      <w:divBdr>
        <w:top w:val="none" w:sz="0" w:space="0" w:color="auto"/>
        <w:left w:val="none" w:sz="0" w:space="0" w:color="auto"/>
        <w:bottom w:val="none" w:sz="0" w:space="0" w:color="auto"/>
        <w:right w:val="none" w:sz="0" w:space="0" w:color="auto"/>
      </w:divBdr>
    </w:div>
    <w:div w:id="391123129">
      <w:bodyDiv w:val="1"/>
      <w:marLeft w:val="0"/>
      <w:marRight w:val="0"/>
      <w:marTop w:val="0"/>
      <w:marBottom w:val="0"/>
      <w:divBdr>
        <w:top w:val="none" w:sz="0" w:space="0" w:color="auto"/>
        <w:left w:val="none" w:sz="0" w:space="0" w:color="auto"/>
        <w:bottom w:val="none" w:sz="0" w:space="0" w:color="auto"/>
        <w:right w:val="none" w:sz="0" w:space="0" w:color="auto"/>
      </w:divBdr>
    </w:div>
    <w:div w:id="402992194">
      <w:bodyDiv w:val="1"/>
      <w:marLeft w:val="0"/>
      <w:marRight w:val="0"/>
      <w:marTop w:val="0"/>
      <w:marBottom w:val="0"/>
      <w:divBdr>
        <w:top w:val="none" w:sz="0" w:space="0" w:color="auto"/>
        <w:left w:val="none" w:sz="0" w:space="0" w:color="auto"/>
        <w:bottom w:val="none" w:sz="0" w:space="0" w:color="auto"/>
        <w:right w:val="none" w:sz="0" w:space="0" w:color="auto"/>
      </w:divBdr>
    </w:div>
    <w:div w:id="439957650">
      <w:bodyDiv w:val="1"/>
      <w:marLeft w:val="0"/>
      <w:marRight w:val="0"/>
      <w:marTop w:val="0"/>
      <w:marBottom w:val="0"/>
      <w:divBdr>
        <w:top w:val="none" w:sz="0" w:space="0" w:color="auto"/>
        <w:left w:val="none" w:sz="0" w:space="0" w:color="auto"/>
        <w:bottom w:val="none" w:sz="0" w:space="0" w:color="auto"/>
        <w:right w:val="none" w:sz="0" w:space="0" w:color="auto"/>
      </w:divBdr>
    </w:div>
    <w:div w:id="499931502">
      <w:bodyDiv w:val="1"/>
      <w:marLeft w:val="0"/>
      <w:marRight w:val="0"/>
      <w:marTop w:val="0"/>
      <w:marBottom w:val="0"/>
      <w:divBdr>
        <w:top w:val="none" w:sz="0" w:space="0" w:color="auto"/>
        <w:left w:val="none" w:sz="0" w:space="0" w:color="auto"/>
        <w:bottom w:val="none" w:sz="0" w:space="0" w:color="auto"/>
        <w:right w:val="none" w:sz="0" w:space="0" w:color="auto"/>
      </w:divBdr>
    </w:div>
    <w:div w:id="556164947">
      <w:bodyDiv w:val="1"/>
      <w:marLeft w:val="0"/>
      <w:marRight w:val="0"/>
      <w:marTop w:val="0"/>
      <w:marBottom w:val="0"/>
      <w:divBdr>
        <w:top w:val="none" w:sz="0" w:space="0" w:color="auto"/>
        <w:left w:val="none" w:sz="0" w:space="0" w:color="auto"/>
        <w:bottom w:val="none" w:sz="0" w:space="0" w:color="auto"/>
        <w:right w:val="none" w:sz="0" w:space="0" w:color="auto"/>
      </w:divBdr>
    </w:div>
    <w:div w:id="573013452">
      <w:bodyDiv w:val="1"/>
      <w:marLeft w:val="0"/>
      <w:marRight w:val="0"/>
      <w:marTop w:val="0"/>
      <w:marBottom w:val="0"/>
      <w:divBdr>
        <w:top w:val="none" w:sz="0" w:space="0" w:color="auto"/>
        <w:left w:val="none" w:sz="0" w:space="0" w:color="auto"/>
        <w:bottom w:val="none" w:sz="0" w:space="0" w:color="auto"/>
        <w:right w:val="none" w:sz="0" w:space="0" w:color="auto"/>
      </w:divBdr>
    </w:div>
    <w:div w:id="589236094">
      <w:bodyDiv w:val="1"/>
      <w:marLeft w:val="0"/>
      <w:marRight w:val="0"/>
      <w:marTop w:val="0"/>
      <w:marBottom w:val="0"/>
      <w:divBdr>
        <w:top w:val="none" w:sz="0" w:space="0" w:color="auto"/>
        <w:left w:val="none" w:sz="0" w:space="0" w:color="auto"/>
        <w:bottom w:val="none" w:sz="0" w:space="0" w:color="auto"/>
        <w:right w:val="none" w:sz="0" w:space="0" w:color="auto"/>
      </w:divBdr>
    </w:div>
    <w:div w:id="599069367">
      <w:bodyDiv w:val="1"/>
      <w:marLeft w:val="0"/>
      <w:marRight w:val="0"/>
      <w:marTop w:val="0"/>
      <w:marBottom w:val="0"/>
      <w:divBdr>
        <w:top w:val="none" w:sz="0" w:space="0" w:color="auto"/>
        <w:left w:val="none" w:sz="0" w:space="0" w:color="auto"/>
        <w:bottom w:val="none" w:sz="0" w:space="0" w:color="auto"/>
        <w:right w:val="none" w:sz="0" w:space="0" w:color="auto"/>
      </w:divBdr>
    </w:div>
    <w:div w:id="640623376">
      <w:bodyDiv w:val="1"/>
      <w:marLeft w:val="0"/>
      <w:marRight w:val="0"/>
      <w:marTop w:val="0"/>
      <w:marBottom w:val="0"/>
      <w:divBdr>
        <w:top w:val="none" w:sz="0" w:space="0" w:color="auto"/>
        <w:left w:val="none" w:sz="0" w:space="0" w:color="auto"/>
        <w:bottom w:val="none" w:sz="0" w:space="0" w:color="auto"/>
        <w:right w:val="none" w:sz="0" w:space="0" w:color="auto"/>
      </w:divBdr>
    </w:div>
    <w:div w:id="714621369">
      <w:bodyDiv w:val="1"/>
      <w:marLeft w:val="0"/>
      <w:marRight w:val="0"/>
      <w:marTop w:val="0"/>
      <w:marBottom w:val="0"/>
      <w:divBdr>
        <w:top w:val="none" w:sz="0" w:space="0" w:color="auto"/>
        <w:left w:val="none" w:sz="0" w:space="0" w:color="auto"/>
        <w:bottom w:val="none" w:sz="0" w:space="0" w:color="auto"/>
        <w:right w:val="none" w:sz="0" w:space="0" w:color="auto"/>
      </w:divBdr>
    </w:div>
    <w:div w:id="1013460635">
      <w:bodyDiv w:val="1"/>
      <w:marLeft w:val="0"/>
      <w:marRight w:val="0"/>
      <w:marTop w:val="0"/>
      <w:marBottom w:val="0"/>
      <w:divBdr>
        <w:top w:val="none" w:sz="0" w:space="0" w:color="auto"/>
        <w:left w:val="none" w:sz="0" w:space="0" w:color="auto"/>
        <w:bottom w:val="none" w:sz="0" w:space="0" w:color="auto"/>
        <w:right w:val="none" w:sz="0" w:space="0" w:color="auto"/>
      </w:divBdr>
    </w:div>
    <w:div w:id="1023675550">
      <w:bodyDiv w:val="1"/>
      <w:marLeft w:val="0"/>
      <w:marRight w:val="0"/>
      <w:marTop w:val="0"/>
      <w:marBottom w:val="0"/>
      <w:divBdr>
        <w:top w:val="none" w:sz="0" w:space="0" w:color="auto"/>
        <w:left w:val="none" w:sz="0" w:space="0" w:color="auto"/>
        <w:bottom w:val="none" w:sz="0" w:space="0" w:color="auto"/>
        <w:right w:val="none" w:sz="0" w:space="0" w:color="auto"/>
      </w:divBdr>
    </w:div>
    <w:div w:id="1305550760">
      <w:bodyDiv w:val="1"/>
      <w:marLeft w:val="0"/>
      <w:marRight w:val="0"/>
      <w:marTop w:val="0"/>
      <w:marBottom w:val="0"/>
      <w:divBdr>
        <w:top w:val="none" w:sz="0" w:space="0" w:color="auto"/>
        <w:left w:val="none" w:sz="0" w:space="0" w:color="auto"/>
        <w:bottom w:val="none" w:sz="0" w:space="0" w:color="auto"/>
        <w:right w:val="none" w:sz="0" w:space="0" w:color="auto"/>
      </w:divBdr>
    </w:div>
    <w:div w:id="1323196159">
      <w:bodyDiv w:val="1"/>
      <w:marLeft w:val="0"/>
      <w:marRight w:val="0"/>
      <w:marTop w:val="0"/>
      <w:marBottom w:val="0"/>
      <w:divBdr>
        <w:top w:val="none" w:sz="0" w:space="0" w:color="auto"/>
        <w:left w:val="none" w:sz="0" w:space="0" w:color="auto"/>
        <w:bottom w:val="none" w:sz="0" w:space="0" w:color="auto"/>
        <w:right w:val="none" w:sz="0" w:space="0" w:color="auto"/>
      </w:divBdr>
    </w:div>
    <w:div w:id="1706909243">
      <w:bodyDiv w:val="1"/>
      <w:marLeft w:val="0"/>
      <w:marRight w:val="0"/>
      <w:marTop w:val="0"/>
      <w:marBottom w:val="0"/>
      <w:divBdr>
        <w:top w:val="none" w:sz="0" w:space="0" w:color="auto"/>
        <w:left w:val="none" w:sz="0" w:space="0" w:color="auto"/>
        <w:bottom w:val="none" w:sz="0" w:space="0" w:color="auto"/>
        <w:right w:val="none" w:sz="0" w:space="0" w:color="auto"/>
      </w:divBdr>
    </w:div>
    <w:div w:id="1864441949">
      <w:bodyDiv w:val="1"/>
      <w:marLeft w:val="0"/>
      <w:marRight w:val="0"/>
      <w:marTop w:val="0"/>
      <w:marBottom w:val="0"/>
      <w:divBdr>
        <w:top w:val="none" w:sz="0" w:space="0" w:color="auto"/>
        <w:left w:val="none" w:sz="0" w:space="0" w:color="auto"/>
        <w:bottom w:val="none" w:sz="0" w:space="0" w:color="auto"/>
        <w:right w:val="none" w:sz="0" w:space="0" w:color="auto"/>
      </w:divBdr>
    </w:div>
    <w:div w:id="2014186269">
      <w:bodyDiv w:val="1"/>
      <w:marLeft w:val="0"/>
      <w:marRight w:val="0"/>
      <w:marTop w:val="0"/>
      <w:marBottom w:val="0"/>
      <w:divBdr>
        <w:top w:val="none" w:sz="0" w:space="0" w:color="auto"/>
        <w:left w:val="none" w:sz="0" w:space="0" w:color="auto"/>
        <w:bottom w:val="none" w:sz="0" w:space="0" w:color="auto"/>
        <w:right w:val="none" w:sz="0" w:space="0" w:color="auto"/>
      </w:divBdr>
    </w:div>
    <w:div w:id="20773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cox@bangladesh.h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Yemtiaz ALI</dc:creator>
  <cp:keywords/>
  <dc:description/>
  <cp:lastModifiedBy>Appolo BARUA</cp:lastModifiedBy>
  <cp:revision>4</cp:revision>
  <dcterms:created xsi:type="dcterms:W3CDTF">2025-01-22T05:28:00Z</dcterms:created>
  <dcterms:modified xsi:type="dcterms:W3CDTF">2025-01-22T08:13:00Z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a261bf66a29dfbaab07ce3cecac42907f0ec6a8c3ea6b1640c3e387abec9f650</vt:lpwstr>
  </property>
</Properties>
</file>