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08BC3" w14:textId="0D614FDB" w:rsidR="00487DF8" w:rsidRPr="00A672CD" w:rsidRDefault="00487DF8" w:rsidP="00487DF8">
      <w:pPr>
        <w:spacing w:before="100" w:beforeAutospacing="1" w:after="100" w:afterAutospacing="1" w:line="240" w:lineRule="auto"/>
        <w:jc w:val="center"/>
        <w:outlineLvl w:val="2"/>
        <w:rPr>
          <w:rFonts w:ascii="Nunito" w:eastAsia="Times New Roman" w:hAnsi="Nunito" w:cs="Calibri"/>
          <w:b/>
          <w:bCs/>
          <w:i w:val="0"/>
          <w:iCs w:val="0"/>
          <w:color w:val="0070C0"/>
          <w:kern w:val="0"/>
          <w:sz w:val="22"/>
          <w:szCs w:val="22"/>
          <w:lang w:bidi="ar-SA"/>
          <w14:ligatures w14:val="none"/>
        </w:rPr>
      </w:pPr>
      <w:r w:rsidRPr="00A672CD">
        <w:rPr>
          <w:rFonts w:ascii="Nunito" w:eastAsia="Times New Roman" w:hAnsi="Nunito" w:cs="Calibri"/>
          <w:b/>
          <w:bCs/>
          <w:i w:val="0"/>
          <w:iCs w:val="0"/>
          <w:noProof/>
          <w:color w:val="0070C0"/>
          <w:kern w:val="0"/>
          <w:sz w:val="22"/>
          <w:szCs w:val="22"/>
          <w:lang w:bidi="ar-SA"/>
        </w:rPr>
        <mc:AlternateContent>
          <mc:Choice Requires="wps">
            <w:drawing>
              <wp:anchor distT="0" distB="0" distL="114300" distR="114300" simplePos="0" relativeHeight="251658240" behindDoc="0" locked="0" layoutInCell="1" allowOverlap="1" wp14:anchorId="79CF1437" wp14:editId="7B0BC3BE">
                <wp:simplePos x="0" y="0"/>
                <wp:positionH relativeFrom="column">
                  <wp:posOffset>-222250</wp:posOffset>
                </wp:positionH>
                <wp:positionV relativeFrom="paragraph">
                  <wp:posOffset>290195</wp:posOffset>
                </wp:positionV>
                <wp:extent cx="6388100" cy="0"/>
                <wp:effectExtent l="6350" t="13970" r="6350" b="5080"/>
                <wp:wrapNone/>
                <wp:docPr id="4092834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ADCF7" id="_x0000_t32" coordsize="21600,21600" o:spt="32" o:oned="t" path="m,l21600,21600e" filled="f">
                <v:path arrowok="t" fillok="f" o:connecttype="none"/>
                <o:lock v:ext="edit" shapetype="t"/>
              </v:shapetype>
              <v:shape id="AutoShape 2" o:spid="_x0000_s1026" type="#_x0000_t32" style="position:absolute;margin-left:-17.5pt;margin-top:22.85pt;width:50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"/>
            </w:pict>
          </mc:Fallback>
        </mc:AlternateContent>
      </w:r>
      <w:r w:rsidRPr="00A672CD">
        <w:rPr>
          <w:rFonts w:ascii="Nunito" w:eastAsia="Times New Roman" w:hAnsi="Nunito" w:cs="Calibri"/>
          <w:b/>
          <w:bCs/>
          <w:i w:val="0"/>
          <w:iCs w:val="0"/>
          <w:color w:val="0070C0"/>
          <w:kern w:val="0"/>
          <w:sz w:val="22"/>
          <w:szCs w:val="22"/>
          <w:lang w:bidi="ar-SA"/>
          <w14:ligatures w14:val="none"/>
        </w:rPr>
        <w:t>TERMS OF REFERENCE</w:t>
      </w:r>
    </w:p>
    <w:p w14:paraId="70E2D799" w14:textId="5A249330" w:rsidR="004D2A55" w:rsidRDefault="00F67E2F" w:rsidP="007776E2">
      <w:pPr>
        <w:spacing w:before="100" w:beforeAutospacing="1" w:after="100" w:afterAutospacing="1" w:line="240" w:lineRule="auto"/>
        <w:jc w:val="center"/>
        <w:outlineLvl w:val="2"/>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 xml:space="preserve">Developing </w:t>
      </w:r>
      <w:r w:rsidR="004D2A55" w:rsidRPr="00A672CD">
        <w:rPr>
          <w:rFonts w:ascii="Nunito" w:eastAsia="Times New Roman" w:hAnsi="Nunito" w:cs="Calibri"/>
          <w:b/>
          <w:bCs/>
          <w:i w:val="0"/>
          <w:iCs w:val="0"/>
          <w:kern w:val="0"/>
          <w:sz w:val="24"/>
          <w:szCs w:val="24"/>
          <w:lang w:bidi="ar-SA"/>
          <w14:ligatures w14:val="none"/>
        </w:rPr>
        <w:t>Audio</w:t>
      </w:r>
      <w:r w:rsidR="004D2209" w:rsidRPr="00A672CD">
        <w:rPr>
          <w:rFonts w:ascii="Nunito" w:eastAsia="Times New Roman" w:hAnsi="Nunito" w:cs="Calibri"/>
          <w:b/>
          <w:bCs/>
          <w:i w:val="0"/>
          <w:iCs w:val="0"/>
          <w:kern w:val="0"/>
          <w:sz w:val="24"/>
          <w:szCs w:val="24"/>
          <w:lang w:bidi="ar-SA"/>
          <w14:ligatures w14:val="none"/>
        </w:rPr>
        <w:t xml:space="preserve"> </w:t>
      </w:r>
      <w:r w:rsidR="00337CCC" w:rsidRPr="00A672CD">
        <w:rPr>
          <w:rFonts w:ascii="Nunito" w:eastAsia="Times New Roman" w:hAnsi="Nunito" w:cs="Calibri"/>
          <w:b/>
          <w:bCs/>
          <w:i w:val="0"/>
          <w:iCs w:val="0"/>
          <w:kern w:val="0"/>
          <w:sz w:val="24"/>
          <w:szCs w:val="24"/>
          <w:lang w:bidi="ar-SA"/>
          <w14:ligatures w14:val="none"/>
        </w:rPr>
        <w:t xml:space="preserve">– </w:t>
      </w:r>
      <w:r w:rsidR="004D2A55" w:rsidRPr="00A672CD">
        <w:rPr>
          <w:rFonts w:ascii="Nunito" w:eastAsia="Times New Roman" w:hAnsi="Nunito" w:cs="Calibri"/>
          <w:b/>
          <w:bCs/>
          <w:i w:val="0"/>
          <w:iCs w:val="0"/>
          <w:kern w:val="0"/>
          <w:sz w:val="24"/>
          <w:szCs w:val="24"/>
          <w:lang w:bidi="ar-SA"/>
          <w14:ligatures w14:val="none"/>
        </w:rPr>
        <w:t xml:space="preserve">Visual </w:t>
      </w:r>
      <w:r w:rsidRPr="00A672CD">
        <w:rPr>
          <w:rFonts w:ascii="Nunito" w:eastAsia="Times New Roman" w:hAnsi="Nunito" w:cs="Calibri"/>
          <w:b/>
          <w:bCs/>
          <w:i w:val="0"/>
          <w:iCs w:val="0"/>
          <w:kern w:val="0"/>
          <w:sz w:val="24"/>
          <w:szCs w:val="24"/>
          <w:lang w:bidi="ar-SA"/>
          <w14:ligatures w14:val="none"/>
        </w:rPr>
        <w:t>T</w:t>
      </w:r>
      <w:r w:rsidR="004D2A55" w:rsidRPr="00A672CD">
        <w:rPr>
          <w:rFonts w:ascii="Nunito" w:eastAsia="Times New Roman" w:hAnsi="Nunito" w:cs="Calibri"/>
          <w:b/>
          <w:bCs/>
          <w:i w:val="0"/>
          <w:iCs w:val="0"/>
          <w:kern w:val="0"/>
          <w:sz w:val="24"/>
          <w:szCs w:val="24"/>
          <w:lang w:bidi="ar-SA"/>
          <w14:ligatures w14:val="none"/>
        </w:rPr>
        <w:t xml:space="preserve">raining </w:t>
      </w:r>
      <w:r w:rsidRPr="00A672CD">
        <w:rPr>
          <w:rFonts w:ascii="Nunito" w:eastAsia="Times New Roman" w:hAnsi="Nunito" w:cs="Calibri"/>
          <w:b/>
          <w:bCs/>
          <w:i w:val="0"/>
          <w:iCs w:val="0"/>
          <w:kern w:val="0"/>
          <w:sz w:val="24"/>
          <w:szCs w:val="24"/>
          <w:lang w:bidi="ar-SA"/>
          <w14:ligatures w14:val="none"/>
        </w:rPr>
        <w:t>M</w:t>
      </w:r>
      <w:r w:rsidR="004D2A55" w:rsidRPr="00A672CD">
        <w:rPr>
          <w:rFonts w:ascii="Nunito" w:eastAsia="Times New Roman" w:hAnsi="Nunito" w:cs="Calibri"/>
          <w:b/>
          <w:bCs/>
          <w:i w:val="0"/>
          <w:iCs w:val="0"/>
          <w:kern w:val="0"/>
          <w:sz w:val="24"/>
          <w:szCs w:val="24"/>
          <w:lang w:bidi="ar-SA"/>
          <w14:ligatures w14:val="none"/>
        </w:rPr>
        <w:t>odule demonstrating disability concept (Module 1- 5 minutes), CFM/screening (Module 2- 10 minutes), community mobilization (module 3- 7 minutes and basic home care follow-up of Children with Disabilities (module 4- 10 minutes)</w:t>
      </w:r>
    </w:p>
    <w:p w14:paraId="2A56E4AB" w14:textId="3AC5722A" w:rsidR="008033FE" w:rsidRPr="00A672CD" w:rsidRDefault="008033FE" w:rsidP="007776E2">
      <w:pPr>
        <w:spacing w:before="100" w:beforeAutospacing="1" w:after="100" w:afterAutospacing="1" w:line="240" w:lineRule="auto"/>
        <w:jc w:val="center"/>
        <w:outlineLvl w:val="2"/>
        <w:rPr>
          <w:rFonts w:ascii="Nunito" w:eastAsia="Times New Roman" w:hAnsi="Nunito" w:cs="Calibri"/>
          <w:b/>
          <w:bCs/>
          <w:i w:val="0"/>
          <w:iCs w:val="0"/>
          <w:kern w:val="0"/>
          <w:sz w:val="24"/>
          <w:szCs w:val="24"/>
          <w:lang w:bidi="ar-SA"/>
          <w14:ligatures w14:val="none"/>
        </w:rPr>
      </w:pPr>
      <w:r>
        <w:rPr>
          <w:rFonts w:ascii="Nunito" w:eastAsia="Times New Roman" w:hAnsi="Nunito" w:cs="Calibri"/>
          <w:b/>
          <w:bCs/>
          <w:i w:val="0"/>
          <w:iCs w:val="0"/>
          <w:kern w:val="0"/>
          <w:sz w:val="24"/>
          <w:szCs w:val="24"/>
          <w:lang w:bidi="ar-SA"/>
          <w14:ligatures w14:val="none"/>
        </w:rPr>
        <w:t xml:space="preserve">PD </w:t>
      </w:r>
      <w:proofErr w:type="gramStart"/>
      <w:r>
        <w:rPr>
          <w:rFonts w:ascii="Nunito" w:eastAsia="Times New Roman" w:hAnsi="Nunito" w:cs="Calibri"/>
          <w:b/>
          <w:bCs/>
          <w:i w:val="0"/>
          <w:iCs w:val="0"/>
          <w:kern w:val="0"/>
          <w:sz w:val="24"/>
          <w:szCs w:val="24"/>
          <w:lang w:bidi="ar-SA"/>
          <w14:ligatures w14:val="none"/>
        </w:rPr>
        <w:t>Ref :</w:t>
      </w:r>
      <w:proofErr w:type="gramEnd"/>
      <w:r>
        <w:rPr>
          <w:rFonts w:ascii="Nunito" w:eastAsia="Times New Roman" w:hAnsi="Nunito" w:cs="Calibri"/>
          <w:b/>
          <w:bCs/>
          <w:i w:val="0"/>
          <w:iCs w:val="0"/>
          <w:kern w:val="0"/>
          <w:sz w:val="24"/>
          <w:szCs w:val="24"/>
          <w:lang w:bidi="ar-SA"/>
          <w14:ligatures w14:val="none"/>
        </w:rPr>
        <w:t xml:space="preserve"> PD-UKHI-01239</w:t>
      </w:r>
    </w:p>
    <w:p w14:paraId="7AC4B8DC" w14:textId="26E55A52" w:rsidR="00C42592" w:rsidRPr="00A672CD" w:rsidRDefault="00C42592" w:rsidP="00F30DB0">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Background:</w:t>
      </w:r>
    </w:p>
    <w:p w14:paraId="496EF7EF" w14:textId="23713699" w:rsidR="006F7453" w:rsidRPr="00A672CD" w:rsidRDefault="006F7453" w:rsidP="007D61E1">
      <w:p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In the context of Rohingya camps, addressing disability and inclusive education is crucial. Studies highlight the need </w:t>
      </w:r>
      <w:r w:rsidR="000E627A">
        <w:rPr>
          <w:rFonts w:ascii="Nunito" w:eastAsia="Times New Roman" w:hAnsi="Nunito" w:cs="Calibri"/>
          <w:i w:val="0"/>
          <w:iCs w:val="0"/>
          <w:kern w:val="0"/>
          <w:sz w:val="22"/>
          <w:szCs w:val="22"/>
          <w:lang w:bidi="ar-SA"/>
          <w14:ligatures w14:val="none"/>
        </w:rPr>
        <w:t>to access</w:t>
      </w:r>
      <w:r w:rsidR="00602858" w:rsidRPr="00A672CD">
        <w:rPr>
          <w:rFonts w:ascii="Nunito" w:eastAsia="Times New Roman" w:hAnsi="Nunito" w:cs="Calibri"/>
          <w:i w:val="0"/>
          <w:iCs w:val="0"/>
          <w:kern w:val="0"/>
          <w:sz w:val="22"/>
          <w:szCs w:val="22"/>
          <w:lang w:bidi="ar-SA"/>
          <w14:ligatures w14:val="none"/>
        </w:rPr>
        <w:t xml:space="preserve"> </w:t>
      </w:r>
      <w:r w:rsidR="00491443" w:rsidRPr="00A672CD">
        <w:rPr>
          <w:rFonts w:ascii="Nunito" w:eastAsia="Times New Roman" w:hAnsi="Nunito" w:cs="Calibri"/>
          <w:i w:val="0"/>
          <w:iCs w:val="0"/>
          <w:kern w:val="0"/>
          <w:sz w:val="22"/>
          <w:szCs w:val="22"/>
          <w:lang w:bidi="ar-SA"/>
          <w14:ligatures w14:val="none"/>
        </w:rPr>
        <w:t>education</w:t>
      </w:r>
      <w:r w:rsidRPr="00A672CD">
        <w:rPr>
          <w:rFonts w:ascii="Nunito" w:eastAsia="Times New Roman" w:hAnsi="Nunito" w:cs="Calibri"/>
          <w:i w:val="0"/>
          <w:iCs w:val="0"/>
          <w:kern w:val="0"/>
          <w:sz w:val="22"/>
          <w:szCs w:val="22"/>
          <w:lang w:bidi="ar-SA"/>
          <w14:ligatures w14:val="none"/>
        </w:rPr>
        <w:t xml:space="preserve"> for</w:t>
      </w:r>
      <w:r w:rsidR="00491443" w:rsidRPr="00A672CD">
        <w:rPr>
          <w:rFonts w:ascii="Nunito" w:eastAsia="Times New Roman" w:hAnsi="Nunito" w:cs="Calibri"/>
          <w:i w:val="0"/>
          <w:iCs w:val="0"/>
          <w:kern w:val="0"/>
          <w:sz w:val="22"/>
          <w:szCs w:val="22"/>
          <w:lang w:bidi="ar-SA"/>
          <w14:ligatures w14:val="none"/>
        </w:rPr>
        <w:t xml:space="preserve"> school-</w:t>
      </w:r>
      <w:proofErr w:type="gramStart"/>
      <w:r w:rsidR="00491443" w:rsidRPr="00A672CD">
        <w:rPr>
          <w:rFonts w:ascii="Nunito" w:eastAsia="Times New Roman" w:hAnsi="Nunito" w:cs="Calibri"/>
          <w:i w:val="0"/>
          <w:iCs w:val="0"/>
          <w:kern w:val="0"/>
          <w:sz w:val="22"/>
          <w:szCs w:val="22"/>
          <w:lang w:bidi="ar-SA"/>
          <w14:ligatures w14:val="none"/>
        </w:rPr>
        <w:t>aged</w:t>
      </w:r>
      <w:r w:rsidRPr="00A672CD">
        <w:rPr>
          <w:rFonts w:ascii="Nunito" w:eastAsia="Times New Roman" w:hAnsi="Nunito" w:cs="Calibri"/>
          <w:i w:val="0"/>
          <w:iCs w:val="0"/>
          <w:kern w:val="0"/>
          <w:sz w:val="22"/>
          <w:szCs w:val="22"/>
          <w:lang w:bidi="ar-SA"/>
          <w14:ligatures w14:val="none"/>
        </w:rPr>
        <w:t xml:space="preserve"> forced</w:t>
      </w:r>
      <w:proofErr w:type="gramEnd"/>
      <w:r w:rsidRPr="00A672CD">
        <w:rPr>
          <w:rFonts w:ascii="Nunito" w:eastAsia="Times New Roman" w:hAnsi="Nunito" w:cs="Calibri"/>
          <w:i w:val="0"/>
          <w:iCs w:val="0"/>
          <w:kern w:val="0"/>
          <w:sz w:val="22"/>
          <w:szCs w:val="22"/>
          <w:lang w:bidi="ar-SA"/>
          <w14:ligatures w14:val="none"/>
        </w:rPr>
        <w:t xml:space="preserve"> migrants with disabilities, emphasizing the neglect historically faced by disabled individuals in humanitarian settings. Furthermore, the education sector in the camps faces challenges, particularly in providing comprehensive education for Rohingya children and adolescents, highlighting the necessity for multicultural education to address the educational gaps and ensure inclusive learning environments. </w:t>
      </w:r>
      <w:r w:rsidR="00144CE0" w:rsidRPr="00A672CD">
        <w:rPr>
          <w:rFonts w:ascii="Nunito" w:eastAsia="Times New Roman" w:hAnsi="Nunito" w:cs="Calibri"/>
          <w:i w:val="0"/>
          <w:iCs w:val="0"/>
          <w:kern w:val="0"/>
          <w:sz w:val="22"/>
          <w:szCs w:val="22"/>
          <w:lang w:bidi="ar-SA"/>
          <w14:ligatures w14:val="none"/>
        </w:rPr>
        <w:t xml:space="preserve">Under the leadership </w:t>
      </w:r>
      <w:r w:rsidR="00F8060D" w:rsidRPr="00A672CD">
        <w:rPr>
          <w:rFonts w:ascii="Nunito" w:eastAsia="Times New Roman" w:hAnsi="Nunito" w:cs="Calibri"/>
          <w:i w:val="0"/>
          <w:iCs w:val="0"/>
          <w:kern w:val="0"/>
          <w:sz w:val="22"/>
          <w:szCs w:val="22"/>
          <w:lang w:bidi="ar-SA"/>
          <w14:ligatures w14:val="none"/>
        </w:rPr>
        <w:t xml:space="preserve">of Education Sector </w:t>
      </w:r>
      <w:r w:rsidR="009F12E0" w:rsidRPr="00A672CD">
        <w:rPr>
          <w:rFonts w:ascii="Nunito" w:eastAsia="Times New Roman" w:hAnsi="Nunito" w:cs="Calibri"/>
          <w:i w:val="0"/>
          <w:iCs w:val="0"/>
          <w:kern w:val="0"/>
          <w:sz w:val="22"/>
          <w:szCs w:val="22"/>
          <w:lang w:bidi="ar-SA"/>
          <w14:ligatures w14:val="none"/>
        </w:rPr>
        <w:t xml:space="preserve">44 national and international organizations are working to ensure </w:t>
      </w:r>
      <w:r w:rsidR="000E627A">
        <w:rPr>
          <w:rFonts w:ascii="Nunito" w:eastAsia="Times New Roman" w:hAnsi="Nunito" w:cs="Calibri"/>
          <w:i w:val="0"/>
          <w:iCs w:val="0"/>
          <w:kern w:val="0"/>
          <w:sz w:val="22"/>
          <w:szCs w:val="22"/>
          <w:lang w:bidi="ar-SA"/>
          <w14:ligatures w14:val="none"/>
        </w:rPr>
        <w:t xml:space="preserve">the </w:t>
      </w:r>
      <w:r w:rsidR="009F12E0" w:rsidRPr="00A672CD">
        <w:rPr>
          <w:rFonts w:ascii="Nunito" w:eastAsia="Times New Roman" w:hAnsi="Nunito" w:cs="Calibri"/>
          <w:i w:val="0"/>
          <w:iCs w:val="0"/>
          <w:kern w:val="0"/>
          <w:sz w:val="22"/>
          <w:szCs w:val="22"/>
          <w:lang w:bidi="ar-SA"/>
          <w14:ligatures w14:val="none"/>
        </w:rPr>
        <w:t xml:space="preserve">educational rights of </w:t>
      </w:r>
      <w:r w:rsidR="0015489E" w:rsidRPr="00A672CD">
        <w:rPr>
          <w:rFonts w:ascii="Nunito" w:eastAsia="Times New Roman" w:hAnsi="Nunito" w:cs="Calibri"/>
          <w:i w:val="0"/>
          <w:iCs w:val="0"/>
          <w:kern w:val="0"/>
          <w:sz w:val="22"/>
          <w:szCs w:val="22"/>
          <w:lang w:bidi="ar-SA"/>
          <w14:ligatures w14:val="none"/>
        </w:rPr>
        <w:t xml:space="preserve">Rohingya children. The concern is many children including children with disabilities </w:t>
      </w:r>
      <w:r w:rsidR="000D623B" w:rsidRPr="00A672CD">
        <w:rPr>
          <w:rFonts w:ascii="Nunito" w:eastAsia="Times New Roman" w:hAnsi="Nunito" w:cs="Calibri"/>
          <w:i w:val="0"/>
          <w:iCs w:val="0"/>
          <w:kern w:val="0"/>
          <w:sz w:val="22"/>
          <w:szCs w:val="22"/>
          <w:lang w:bidi="ar-SA"/>
          <w14:ligatures w14:val="none"/>
        </w:rPr>
        <w:t xml:space="preserve">are left out </w:t>
      </w:r>
      <w:r w:rsidR="000E627A">
        <w:rPr>
          <w:rFonts w:ascii="Nunito" w:eastAsia="Times New Roman" w:hAnsi="Nunito" w:cs="Calibri"/>
          <w:i w:val="0"/>
          <w:iCs w:val="0"/>
          <w:kern w:val="0"/>
          <w:sz w:val="22"/>
          <w:szCs w:val="22"/>
          <w:lang w:bidi="ar-SA"/>
          <w14:ligatures w14:val="none"/>
        </w:rPr>
        <w:t>of</w:t>
      </w:r>
      <w:r w:rsidR="000E627A" w:rsidRPr="00A672CD">
        <w:rPr>
          <w:rFonts w:ascii="Nunito" w:eastAsia="Times New Roman" w:hAnsi="Nunito" w:cs="Calibri"/>
          <w:i w:val="0"/>
          <w:iCs w:val="0"/>
          <w:kern w:val="0"/>
          <w:sz w:val="22"/>
          <w:szCs w:val="22"/>
          <w:lang w:bidi="ar-SA"/>
          <w14:ligatures w14:val="none"/>
        </w:rPr>
        <w:t xml:space="preserve"> </w:t>
      </w:r>
      <w:r w:rsidR="00D44621" w:rsidRPr="00A672CD">
        <w:rPr>
          <w:rFonts w:ascii="Nunito" w:eastAsia="Times New Roman" w:hAnsi="Nunito" w:cs="Calibri"/>
          <w:i w:val="0"/>
          <w:iCs w:val="0"/>
          <w:kern w:val="0"/>
          <w:sz w:val="22"/>
          <w:szCs w:val="22"/>
          <w:lang w:bidi="ar-SA"/>
          <w14:ligatures w14:val="none"/>
        </w:rPr>
        <w:t xml:space="preserve">Rohingya Camp’s Education System; there are many reasons behind this – (i) </w:t>
      </w:r>
      <w:r w:rsidR="00E055BD" w:rsidRPr="00A672CD">
        <w:rPr>
          <w:rFonts w:ascii="Nunito" w:eastAsia="Times New Roman" w:hAnsi="Nunito" w:cs="Calibri"/>
          <w:i w:val="0"/>
          <w:iCs w:val="0"/>
          <w:kern w:val="0"/>
          <w:sz w:val="22"/>
          <w:szCs w:val="22"/>
          <w:lang w:bidi="ar-SA"/>
          <w14:ligatures w14:val="none"/>
        </w:rPr>
        <w:t>lack of awareness about the importance of education</w:t>
      </w:r>
      <w:r w:rsidR="00B67EF2" w:rsidRPr="00A672CD">
        <w:rPr>
          <w:rFonts w:ascii="Nunito" w:eastAsia="Times New Roman" w:hAnsi="Nunito" w:cs="Calibri"/>
          <w:i w:val="0"/>
          <w:iCs w:val="0"/>
          <w:kern w:val="0"/>
          <w:sz w:val="22"/>
          <w:szCs w:val="22"/>
          <w:lang w:bidi="ar-SA"/>
          <w14:ligatures w14:val="none"/>
        </w:rPr>
        <w:t>, (ii) negative attitude towards children with disabilities</w:t>
      </w:r>
      <w:r w:rsidR="00814784" w:rsidRPr="00A672CD">
        <w:rPr>
          <w:rFonts w:ascii="Nunito" w:eastAsia="Times New Roman" w:hAnsi="Nunito" w:cs="Calibri"/>
          <w:i w:val="0"/>
          <w:iCs w:val="0"/>
          <w:kern w:val="0"/>
          <w:sz w:val="22"/>
          <w:szCs w:val="22"/>
          <w:lang w:bidi="ar-SA"/>
          <w14:ligatures w14:val="none"/>
        </w:rPr>
        <w:t xml:space="preserve">, (iii) maltreatment from community peoples and peers; (iv) </w:t>
      </w:r>
      <w:r w:rsidR="00D44F9A" w:rsidRPr="00A672CD">
        <w:rPr>
          <w:rFonts w:ascii="Nunito" w:eastAsia="Times New Roman" w:hAnsi="Nunito" w:cs="Calibri"/>
          <w:i w:val="0"/>
          <w:iCs w:val="0"/>
          <w:kern w:val="0"/>
          <w:sz w:val="22"/>
          <w:szCs w:val="22"/>
          <w:lang w:bidi="ar-SA"/>
          <w14:ligatures w14:val="none"/>
        </w:rPr>
        <w:t xml:space="preserve">lack of welcoming </w:t>
      </w:r>
      <w:proofErr w:type="spellStart"/>
      <w:r w:rsidR="000E627A">
        <w:rPr>
          <w:rFonts w:ascii="Nunito" w:eastAsia="Times New Roman" w:hAnsi="Nunito" w:cs="Calibri"/>
          <w:i w:val="0"/>
          <w:iCs w:val="0"/>
          <w:kern w:val="0"/>
          <w:sz w:val="22"/>
          <w:szCs w:val="22"/>
          <w:lang w:bidi="ar-SA"/>
          <w14:ligatures w14:val="none"/>
        </w:rPr>
        <w:t>behaviour</w:t>
      </w:r>
      <w:proofErr w:type="spellEnd"/>
      <w:r w:rsidR="000E627A" w:rsidRPr="00A672CD">
        <w:rPr>
          <w:rFonts w:ascii="Nunito" w:eastAsia="Times New Roman" w:hAnsi="Nunito" w:cs="Calibri"/>
          <w:i w:val="0"/>
          <w:iCs w:val="0"/>
          <w:kern w:val="0"/>
          <w:sz w:val="22"/>
          <w:szCs w:val="22"/>
          <w:lang w:bidi="ar-SA"/>
          <w14:ligatures w14:val="none"/>
        </w:rPr>
        <w:t xml:space="preserve"> </w:t>
      </w:r>
      <w:r w:rsidR="00D44F9A" w:rsidRPr="00A672CD">
        <w:rPr>
          <w:rFonts w:ascii="Nunito" w:eastAsia="Times New Roman" w:hAnsi="Nunito" w:cs="Calibri"/>
          <w:i w:val="0"/>
          <w:iCs w:val="0"/>
          <w:kern w:val="0"/>
          <w:sz w:val="22"/>
          <w:szCs w:val="22"/>
          <w:lang w:bidi="ar-SA"/>
          <w14:ligatures w14:val="none"/>
        </w:rPr>
        <w:t xml:space="preserve">from the teachers and LC’s authorities; (v) </w:t>
      </w:r>
      <w:r w:rsidR="00DC743C" w:rsidRPr="00A672CD">
        <w:rPr>
          <w:rFonts w:ascii="Nunito" w:eastAsia="Times New Roman" w:hAnsi="Nunito" w:cs="Calibri"/>
          <w:i w:val="0"/>
          <w:iCs w:val="0"/>
          <w:kern w:val="0"/>
          <w:sz w:val="22"/>
          <w:szCs w:val="22"/>
          <w:lang w:bidi="ar-SA"/>
          <w14:ligatures w14:val="none"/>
        </w:rPr>
        <w:t>inadequate knowledge and skills of education actors</w:t>
      </w:r>
      <w:r w:rsidR="00490765" w:rsidRPr="00A672CD">
        <w:rPr>
          <w:rFonts w:ascii="Nunito" w:eastAsia="Times New Roman" w:hAnsi="Nunito" w:cs="Calibri"/>
          <w:i w:val="0"/>
          <w:iCs w:val="0"/>
          <w:kern w:val="0"/>
          <w:sz w:val="22"/>
          <w:szCs w:val="22"/>
          <w:lang w:bidi="ar-SA"/>
          <w14:ligatures w14:val="none"/>
        </w:rPr>
        <w:t xml:space="preserve">; (vi) </w:t>
      </w:r>
      <w:r w:rsidR="004A01F1" w:rsidRPr="00A672CD">
        <w:rPr>
          <w:rFonts w:ascii="Nunito" w:eastAsia="Times New Roman" w:hAnsi="Nunito" w:cs="Calibri"/>
          <w:i w:val="0"/>
          <w:iCs w:val="0"/>
          <w:kern w:val="0"/>
          <w:sz w:val="22"/>
          <w:szCs w:val="22"/>
          <w:lang w:bidi="ar-SA"/>
          <w14:ligatures w14:val="none"/>
        </w:rPr>
        <w:t xml:space="preserve">Inaccessible </w:t>
      </w:r>
      <w:r w:rsidR="002E65F1" w:rsidRPr="00A672CD">
        <w:rPr>
          <w:rFonts w:ascii="Nunito" w:eastAsia="Times New Roman" w:hAnsi="Nunito" w:cs="Calibri"/>
          <w:i w:val="0"/>
          <w:iCs w:val="0"/>
          <w:kern w:val="0"/>
          <w:sz w:val="22"/>
          <w:szCs w:val="22"/>
          <w:lang w:bidi="ar-SA"/>
          <w14:ligatures w14:val="none"/>
        </w:rPr>
        <w:t xml:space="preserve">environment and infrastructures; (vii) </w:t>
      </w:r>
      <w:r w:rsidR="0014330C" w:rsidRPr="00A672CD">
        <w:rPr>
          <w:rFonts w:ascii="Nunito" w:eastAsia="Times New Roman" w:hAnsi="Nunito" w:cs="Calibri"/>
          <w:i w:val="0"/>
          <w:iCs w:val="0"/>
          <w:kern w:val="0"/>
          <w:sz w:val="22"/>
          <w:szCs w:val="22"/>
          <w:lang w:bidi="ar-SA"/>
          <w14:ligatures w14:val="none"/>
        </w:rPr>
        <w:t>lack of educational achievements</w:t>
      </w:r>
      <w:r w:rsidR="00423945" w:rsidRPr="00A672CD">
        <w:rPr>
          <w:rFonts w:ascii="Nunito" w:eastAsia="Times New Roman" w:hAnsi="Nunito" w:cs="Calibri"/>
          <w:i w:val="0"/>
          <w:iCs w:val="0"/>
          <w:kern w:val="0"/>
          <w:sz w:val="22"/>
          <w:szCs w:val="22"/>
          <w:lang w:bidi="ar-SA"/>
          <w14:ligatures w14:val="none"/>
        </w:rPr>
        <w:t>,</w:t>
      </w:r>
      <w:r w:rsidR="0014330C" w:rsidRPr="00A672CD">
        <w:rPr>
          <w:rFonts w:ascii="Nunito" w:eastAsia="Times New Roman" w:hAnsi="Nunito" w:cs="Calibri"/>
          <w:i w:val="0"/>
          <w:iCs w:val="0"/>
          <w:kern w:val="0"/>
          <w:sz w:val="22"/>
          <w:szCs w:val="22"/>
          <w:lang w:bidi="ar-SA"/>
          <w14:ligatures w14:val="none"/>
        </w:rPr>
        <w:t xml:space="preserve"> </w:t>
      </w:r>
      <w:r w:rsidR="00423945" w:rsidRPr="00A672CD">
        <w:rPr>
          <w:rFonts w:ascii="Nunito" w:eastAsia="Times New Roman" w:hAnsi="Nunito" w:cs="Calibri"/>
          <w:i w:val="0"/>
          <w:iCs w:val="0"/>
          <w:kern w:val="0"/>
          <w:sz w:val="22"/>
          <w:szCs w:val="22"/>
          <w:lang w:bidi="ar-SA"/>
          <w14:ligatures w14:val="none"/>
        </w:rPr>
        <w:t>educational</w:t>
      </w:r>
      <w:r w:rsidR="00B35171" w:rsidRPr="00A672CD">
        <w:rPr>
          <w:rFonts w:ascii="Nunito" w:eastAsia="Times New Roman" w:hAnsi="Nunito" w:cs="Calibri"/>
          <w:i w:val="0"/>
          <w:iCs w:val="0"/>
          <w:kern w:val="0"/>
          <w:sz w:val="22"/>
          <w:szCs w:val="22"/>
          <w:lang w:bidi="ar-SA"/>
          <w14:ligatures w14:val="none"/>
        </w:rPr>
        <w:t xml:space="preserve"> knowledge </w:t>
      </w:r>
      <w:r w:rsidR="00423945" w:rsidRPr="00A672CD">
        <w:rPr>
          <w:rFonts w:ascii="Nunito" w:eastAsia="Times New Roman" w:hAnsi="Nunito" w:cs="Calibri"/>
          <w:i w:val="0"/>
          <w:iCs w:val="0"/>
          <w:kern w:val="0"/>
          <w:sz w:val="22"/>
          <w:szCs w:val="22"/>
          <w:lang w:bidi="ar-SA"/>
          <w14:ligatures w14:val="none"/>
        </w:rPr>
        <w:t xml:space="preserve">and skill among the Rohingya teachers. </w:t>
      </w:r>
      <w:r w:rsidR="004D61B3" w:rsidRPr="00A672CD">
        <w:rPr>
          <w:rFonts w:ascii="Nunito" w:eastAsia="Times New Roman" w:hAnsi="Nunito" w:cs="Calibri"/>
          <w:i w:val="0"/>
          <w:iCs w:val="0"/>
          <w:kern w:val="0"/>
          <w:sz w:val="22"/>
          <w:szCs w:val="22"/>
          <w:lang w:bidi="ar-SA"/>
          <w14:ligatures w14:val="none"/>
        </w:rPr>
        <w:t xml:space="preserve">Within the </w:t>
      </w:r>
      <w:r w:rsidR="00A62829" w:rsidRPr="00A672CD">
        <w:rPr>
          <w:rFonts w:ascii="Nunito" w:eastAsia="Times New Roman" w:hAnsi="Nunito" w:cs="Calibri"/>
          <w:i w:val="0"/>
          <w:iCs w:val="0"/>
          <w:kern w:val="0"/>
          <w:sz w:val="22"/>
          <w:szCs w:val="22"/>
          <w:lang w:bidi="ar-SA"/>
          <w14:ligatures w14:val="none"/>
        </w:rPr>
        <w:t xml:space="preserve">situation – HI has been working for ensuring technical </w:t>
      </w:r>
      <w:r w:rsidR="00D87C47" w:rsidRPr="00A672CD">
        <w:rPr>
          <w:rFonts w:ascii="Nunito" w:eastAsia="Times New Roman" w:hAnsi="Nunito" w:cs="Calibri"/>
          <w:i w:val="0"/>
          <w:iCs w:val="0"/>
          <w:kern w:val="0"/>
          <w:sz w:val="22"/>
          <w:szCs w:val="22"/>
          <w:lang w:bidi="ar-SA"/>
          <w14:ligatures w14:val="none"/>
        </w:rPr>
        <w:t xml:space="preserve">supports in the field of disability and inclusive education. </w:t>
      </w:r>
    </w:p>
    <w:p w14:paraId="64617556" w14:textId="77777777" w:rsidR="007D61E1" w:rsidRPr="00A672CD" w:rsidRDefault="007D61E1" w:rsidP="007D61E1">
      <w:pPr>
        <w:spacing w:after="0" w:line="240" w:lineRule="auto"/>
        <w:jc w:val="both"/>
        <w:rPr>
          <w:rFonts w:ascii="Nunito" w:eastAsia="Times New Roman" w:hAnsi="Nunito" w:cs="Calibri"/>
          <w:i w:val="0"/>
          <w:iCs w:val="0"/>
          <w:kern w:val="0"/>
          <w:sz w:val="22"/>
          <w:szCs w:val="22"/>
          <w:lang w:bidi="ar-SA"/>
          <w14:ligatures w14:val="none"/>
        </w:rPr>
      </w:pPr>
    </w:p>
    <w:p w14:paraId="0F0E37E8" w14:textId="15A3A1E2" w:rsidR="00D87B8F" w:rsidRPr="00A672CD" w:rsidRDefault="00D87B8F" w:rsidP="004175FB">
      <w:p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HI, in </w:t>
      </w:r>
      <w:r w:rsidR="00D5441E" w:rsidRPr="00A672CD">
        <w:rPr>
          <w:rFonts w:ascii="Nunito" w:eastAsia="Times New Roman" w:hAnsi="Nunito" w:cs="Calibri"/>
          <w:i w:val="0"/>
          <w:iCs w:val="0"/>
          <w:kern w:val="0"/>
          <w:sz w:val="22"/>
          <w:szCs w:val="22"/>
          <w:lang w:bidi="ar-SA"/>
          <w14:ligatures w14:val="none"/>
        </w:rPr>
        <w:t>p</w:t>
      </w:r>
      <w:r w:rsidRPr="00A672CD">
        <w:rPr>
          <w:rFonts w:ascii="Nunito" w:eastAsia="Times New Roman" w:hAnsi="Nunito" w:cs="Calibri"/>
          <w:i w:val="0"/>
          <w:iCs w:val="0"/>
          <w:kern w:val="0"/>
          <w:sz w:val="22"/>
          <w:szCs w:val="22"/>
          <w:lang w:bidi="ar-SA"/>
          <w14:ligatures w14:val="none"/>
        </w:rPr>
        <w:t>artnership with UNICEF, has worked in Cox's Bazar since 2021. HI brings significant experience working on Education for more than 20 years on quality inclusive education for Children with Disabilities.</w:t>
      </w:r>
      <w:r w:rsidR="004175FB" w:rsidRPr="00A672CD">
        <w:rPr>
          <w:rFonts w:ascii="Nunito" w:eastAsia="Times New Roman" w:hAnsi="Nunito" w:cs="Calibri"/>
          <w:i w:val="0"/>
          <w:iCs w:val="0"/>
          <w:kern w:val="0"/>
          <w:sz w:val="22"/>
          <w:szCs w:val="22"/>
          <w:lang w:bidi="ar-SA"/>
          <w14:ligatures w14:val="none"/>
        </w:rPr>
        <w:t xml:space="preserve"> </w:t>
      </w:r>
      <w:r w:rsidRPr="00A672CD">
        <w:rPr>
          <w:rFonts w:ascii="Nunito" w:eastAsia="Times New Roman" w:hAnsi="Nunito" w:cs="Calibri"/>
          <w:i w:val="0"/>
          <w:iCs w:val="0"/>
          <w:kern w:val="0"/>
          <w:sz w:val="22"/>
          <w:szCs w:val="22"/>
          <w:lang w:bidi="ar-SA"/>
          <w14:ligatures w14:val="none"/>
        </w:rPr>
        <w:t>UNICEF and Handicap International (HI) agreed to continue the partnership with a special focus on developing the capacities of Rohingya teachers to create inclusive and sustainable education environments and</w:t>
      </w:r>
      <w:r w:rsidR="00870906" w:rsidRPr="00A672CD">
        <w:rPr>
          <w:rFonts w:ascii="Nunito" w:eastAsia="Times New Roman" w:hAnsi="Nunito" w:cs="Calibri"/>
          <w:i w:val="0"/>
          <w:iCs w:val="0"/>
          <w:kern w:val="0"/>
          <w:sz w:val="22"/>
          <w:szCs w:val="22"/>
          <w:lang w:bidi="ar-SA"/>
          <w14:ligatures w14:val="none"/>
        </w:rPr>
        <w:t xml:space="preserve"> </w:t>
      </w:r>
      <w:r w:rsidRPr="00A672CD">
        <w:rPr>
          <w:rFonts w:ascii="Nunito" w:eastAsia="Times New Roman" w:hAnsi="Nunito" w:cs="Calibri"/>
          <w:i w:val="0"/>
          <w:iCs w:val="0"/>
          <w:kern w:val="0"/>
          <w:sz w:val="22"/>
          <w:szCs w:val="22"/>
          <w:lang w:bidi="ar-SA"/>
          <w14:ligatures w14:val="none"/>
        </w:rPr>
        <w:t>deliver personalized education support for Children with Disabilities. HI conducted training on (i) Inclusive Education, (ii) screening and identification of Children with Disabilities, (iii) Reasonable</w:t>
      </w:r>
      <w:r w:rsidR="00870906" w:rsidRPr="00A672CD">
        <w:rPr>
          <w:rFonts w:ascii="Nunito" w:eastAsia="Times New Roman" w:hAnsi="Nunito" w:cs="Calibri"/>
          <w:i w:val="0"/>
          <w:iCs w:val="0"/>
          <w:kern w:val="0"/>
          <w:sz w:val="22"/>
          <w:szCs w:val="22"/>
          <w:lang w:bidi="ar-SA"/>
          <w14:ligatures w14:val="none"/>
        </w:rPr>
        <w:t xml:space="preserve"> </w:t>
      </w:r>
      <w:r w:rsidRPr="00A672CD">
        <w:rPr>
          <w:rFonts w:ascii="Nunito" w:eastAsia="Times New Roman" w:hAnsi="Nunito" w:cs="Calibri"/>
          <w:i w:val="0"/>
          <w:iCs w:val="0"/>
          <w:kern w:val="0"/>
          <w:sz w:val="22"/>
          <w:szCs w:val="22"/>
          <w:lang w:bidi="ar-SA"/>
          <w14:ligatures w14:val="none"/>
        </w:rPr>
        <w:t xml:space="preserve">Accommodations, (iv) Referral Pathway and orientation on (i) Disability Inclusion, and (ii) Accessible Education Materials. </w:t>
      </w:r>
    </w:p>
    <w:p w14:paraId="748CE757" w14:textId="77777777" w:rsidR="00554F49" w:rsidRPr="00A672CD" w:rsidRDefault="00554F49" w:rsidP="00554F49">
      <w:pPr>
        <w:spacing w:after="0" w:line="240" w:lineRule="auto"/>
        <w:jc w:val="both"/>
        <w:rPr>
          <w:rFonts w:ascii="Nunito" w:eastAsia="Times New Roman" w:hAnsi="Nunito" w:cs="Calibri"/>
          <w:i w:val="0"/>
          <w:iCs w:val="0"/>
          <w:kern w:val="0"/>
          <w:sz w:val="22"/>
          <w:szCs w:val="22"/>
          <w:lang w:bidi="ar-SA"/>
          <w14:ligatures w14:val="none"/>
        </w:rPr>
      </w:pPr>
    </w:p>
    <w:p w14:paraId="0C0CDE86" w14:textId="42606B4E" w:rsidR="002D4997" w:rsidRPr="00A672CD" w:rsidRDefault="00796368" w:rsidP="00554F49">
      <w:p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Under this project, HI </w:t>
      </w:r>
      <w:r w:rsidR="00176A9E" w:rsidRPr="00A672CD">
        <w:rPr>
          <w:rFonts w:ascii="Nunito" w:eastAsia="Times New Roman" w:hAnsi="Nunito" w:cs="Calibri"/>
          <w:i w:val="0"/>
          <w:iCs w:val="0"/>
          <w:kern w:val="0"/>
          <w:sz w:val="22"/>
          <w:szCs w:val="22"/>
          <w:lang w:bidi="ar-SA"/>
          <w14:ligatures w14:val="none"/>
        </w:rPr>
        <w:t xml:space="preserve">wants to </w:t>
      </w:r>
      <w:r w:rsidR="002D4997" w:rsidRPr="00A672CD">
        <w:rPr>
          <w:rFonts w:ascii="Nunito" w:eastAsia="Times New Roman" w:hAnsi="Nunito" w:cs="Calibri"/>
          <w:i w:val="0"/>
          <w:iCs w:val="0"/>
          <w:kern w:val="0"/>
          <w:sz w:val="22"/>
          <w:szCs w:val="22"/>
          <w:lang w:bidi="ar-SA"/>
          <w14:ligatures w14:val="none"/>
        </w:rPr>
        <w:t xml:space="preserve">develop </w:t>
      </w:r>
      <w:r w:rsidR="000E627A">
        <w:rPr>
          <w:rFonts w:ascii="Nunito" w:eastAsia="Times New Roman" w:hAnsi="Nunito" w:cs="Calibri"/>
          <w:i w:val="0"/>
          <w:iCs w:val="0"/>
          <w:kern w:val="0"/>
          <w:sz w:val="22"/>
          <w:szCs w:val="22"/>
          <w:lang w:bidi="ar-SA"/>
          <w14:ligatures w14:val="none"/>
        </w:rPr>
        <w:t xml:space="preserve">an </w:t>
      </w:r>
      <w:r w:rsidR="002D4997" w:rsidRPr="00A672CD">
        <w:rPr>
          <w:rFonts w:ascii="Nunito" w:eastAsia="Times New Roman" w:hAnsi="Nunito" w:cs="Calibri"/>
          <w:i w:val="0"/>
          <w:iCs w:val="0"/>
          <w:kern w:val="0"/>
          <w:sz w:val="22"/>
          <w:szCs w:val="22"/>
          <w:lang w:bidi="ar-SA"/>
          <w14:ligatures w14:val="none"/>
        </w:rPr>
        <w:t xml:space="preserve">audio-visual Training Module demonstrating disability </w:t>
      </w:r>
      <w:r w:rsidR="000E627A">
        <w:rPr>
          <w:rFonts w:ascii="Nunito" w:eastAsia="Times New Roman" w:hAnsi="Nunito" w:cs="Calibri"/>
          <w:i w:val="0"/>
          <w:iCs w:val="0"/>
          <w:kern w:val="0"/>
          <w:sz w:val="22"/>
          <w:szCs w:val="22"/>
          <w:lang w:bidi="ar-SA"/>
          <w14:ligatures w14:val="none"/>
        </w:rPr>
        <w:t>concepts</w:t>
      </w:r>
      <w:r w:rsidR="00EB7938" w:rsidRPr="00A672CD">
        <w:rPr>
          <w:rFonts w:ascii="Nunito" w:eastAsia="Times New Roman" w:hAnsi="Nunito" w:cs="Calibri"/>
          <w:i w:val="0"/>
          <w:iCs w:val="0"/>
          <w:kern w:val="0"/>
          <w:sz w:val="22"/>
          <w:szCs w:val="22"/>
          <w:lang w:bidi="ar-SA"/>
          <w14:ligatures w14:val="none"/>
        </w:rPr>
        <w:t xml:space="preserve">, </w:t>
      </w:r>
      <w:r w:rsidR="002D4997" w:rsidRPr="00A672CD">
        <w:rPr>
          <w:rFonts w:ascii="Nunito" w:eastAsia="Times New Roman" w:hAnsi="Nunito" w:cs="Calibri"/>
          <w:i w:val="0"/>
          <w:iCs w:val="0"/>
          <w:kern w:val="0"/>
          <w:sz w:val="22"/>
          <w:szCs w:val="22"/>
          <w:lang w:bidi="ar-SA"/>
          <w14:ligatures w14:val="none"/>
        </w:rPr>
        <w:t>CFM/screening</w:t>
      </w:r>
      <w:r w:rsidR="00EB7938" w:rsidRPr="00A672CD">
        <w:rPr>
          <w:rFonts w:ascii="Nunito" w:eastAsia="Times New Roman" w:hAnsi="Nunito" w:cs="Calibri"/>
          <w:i w:val="0"/>
          <w:iCs w:val="0"/>
          <w:kern w:val="0"/>
          <w:sz w:val="22"/>
          <w:szCs w:val="22"/>
          <w:lang w:bidi="ar-SA"/>
          <w14:ligatures w14:val="none"/>
        </w:rPr>
        <w:t xml:space="preserve">, </w:t>
      </w:r>
      <w:r w:rsidR="002D4997" w:rsidRPr="00A672CD">
        <w:rPr>
          <w:rFonts w:ascii="Nunito" w:eastAsia="Times New Roman" w:hAnsi="Nunito" w:cs="Calibri"/>
          <w:i w:val="0"/>
          <w:iCs w:val="0"/>
          <w:kern w:val="0"/>
          <w:sz w:val="22"/>
          <w:szCs w:val="22"/>
          <w:lang w:bidi="ar-SA"/>
          <w14:ligatures w14:val="none"/>
        </w:rPr>
        <w:t>community mobilization and basic home care follow-up of Children with Disabilities</w:t>
      </w:r>
      <w:r w:rsidR="00EB7938" w:rsidRPr="00A672CD">
        <w:rPr>
          <w:rFonts w:ascii="Nunito" w:eastAsia="Times New Roman" w:hAnsi="Nunito" w:cs="Calibri"/>
          <w:i w:val="0"/>
          <w:iCs w:val="0"/>
          <w:kern w:val="0"/>
          <w:sz w:val="22"/>
          <w:szCs w:val="22"/>
          <w:lang w:bidi="ar-SA"/>
          <w14:ligatures w14:val="none"/>
        </w:rPr>
        <w:t xml:space="preserve">. </w:t>
      </w:r>
      <w:r w:rsidR="000E627A">
        <w:rPr>
          <w:rFonts w:ascii="Nunito" w:eastAsia="Times New Roman" w:hAnsi="Nunito" w:cs="Calibri"/>
          <w:i w:val="0"/>
          <w:iCs w:val="0"/>
          <w:kern w:val="0"/>
          <w:sz w:val="22"/>
          <w:szCs w:val="22"/>
          <w:lang w:bidi="ar-SA"/>
          <w14:ligatures w14:val="none"/>
        </w:rPr>
        <w:t>These</w:t>
      </w:r>
      <w:r w:rsidR="000E627A" w:rsidRPr="00A672CD">
        <w:rPr>
          <w:rFonts w:ascii="Nunito" w:eastAsia="Times New Roman" w:hAnsi="Nunito" w:cs="Calibri"/>
          <w:i w:val="0"/>
          <w:iCs w:val="0"/>
          <w:kern w:val="0"/>
          <w:sz w:val="22"/>
          <w:szCs w:val="22"/>
          <w:lang w:bidi="ar-SA"/>
          <w14:ligatures w14:val="none"/>
        </w:rPr>
        <w:t xml:space="preserve"> </w:t>
      </w:r>
      <w:r w:rsidR="000E627A">
        <w:rPr>
          <w:rFonts w:ascii="Nunito" w:eastAsia="Times New Roman" w:hAnsi="Nunito" w:cs="Calibri"/>
          <w:i w:val="0"/>
          <w:iCs w:val="0"/>
          <w:kern w:val="0"/>
          <w:sz w:val="22"/>
          <w:szCs w:val="22"/>
          <w:lang w:bidi="ar-SA"/>
          <w14:ligatures w14:val="none"/>
        </w:rPr>
        <w:t>audio-video</w:t>
      </w:r>
      <w:r w:rsidR="00391936" w:rsidRPr="00A672CD">
        <w:rPr>
          <w:rFonts w:ascii="Nunito" w:eastAsia="Times New Roman" w:hAnsi="Nunito" w:cs="Calibri"/>
          <w:i w:val="0"/>
          <w:iCs w:val="0"/>
          <w:kern w:val="0"/>
          <w:sz w:val="22"/>
          <w:szCs w:val="22"/>
          <w:lang w:bidi="ar-SA"/>
          <w14:ligatures w14:val="none"/>
        </w:rPr>
        <w:t xml:space="preserve"> materials </w:t>
      </w:r>
      <w:r w:rsidR="00C41207" w:rsidRPr="00A672CD">
        <w:rPr>
          <w:rFonts w:ascii="Nunito" w:eastAsia="Times New Roman" w:hAnsi="Nunito" w:cs="Calibri"/>
          <w:i w:val="0"/>
          <w:iCs w:val="0"/>
          <w:kern w:val="0"/>
          <w:sz w:val="22"/>
          <w:szCs w:val="22"/>
          <w:lang w:bidi="ar-SA"/>
          <w14:ligatures w14:val="none"/>
        </w:rPr>
        <w:t>will be use</w:t>
      </w:r>
      <w:r w:rsidR="006A1E77" w:rsidRPr="00A672CD">
        <w:rPr>
          <w:rFonts w:ascii="Nunito" w:eastAsia="Times New Roman" w:hAnsi="Nunito" w:cs="Calibri"/>
          <w:i w:val="0"/>
          <w:iCs w:val="0"/>
          <w:kern w:val="0"/>
          <w:sz w:val="22"/>
          <w:szCs w:val="22"/>
          <w:lang w:bidi="ar-SA"/>
          <w14:ligatures w14:val="none"/>
        </w:rPr>
        <w:t>d</w:t>
      </w:r>
      <w:r w:rsidR="00C41207" w:rsidRPr="00A672CD">
        <w:rPr>
          <w:rFonts w:ascii="Nunito" w:eastAsia="Times New Roman" w:hAnsi="Nunito" w:cs="Calibri"/>
          <w:i w:val="0"/>
          <w:iCs w:val="0"/>
          <w:kern w:val="0"/>
          <w:sz w:val="22"/>
          <w:szCs w:val="22"/>
          <w:lang w:bidi="ar-SA"/>
          <w14:ligatures w14:val="none"/>
        </w:rPr>
        <w:t xml:space="preserve"> as </w:t>
      </w:r>
      <w:r w:rsidR="000E627A">
        <w:rPr>
          <w:rFonts w:ascii="Nunito" w:eastAsia="Times New Roman" w:hAnsi="Nunito" w:cs="Calibri"/>
          <w:i w:val="0"/>
          <w:iCs w:val="0"/>
          <w:kern w:val="0"/>
          <w:sz w:val="22"/>
          <w:szCs w:val="22"/>
          <w:lang w:bidi="ar-SA"/>
          <w14:ligatures w14:val="none"/>
        </w:rPr>
        <w:t xml:space="preserve">a </w:t>
      </w:r>
      <w:r w:rsidR="00C41207" w:rsidRPr="00A672CD">
        <w:rPr>
          <w:rFonts w:ascii="Nunito" w:eastAsia="Times New Roman" w:hAnsi="Nunito" w:cs="Calibri"/>
          <w:i w:val="0"/>
          <w:iCs w:val="0"/>
          <w:kern w:val="0"/>
          <w:sz w:val="22"/>
          <w:szCs w:val="22"/>
          <w:lang w:bidi="ar-SA"/>
          <w14:ligatures w14:val="none"/>
        </w:rPr>
        <w:t>resource pack</w:t>
      </w:r>
      <w:r w:rsidR="008B5CAE" w:rsidRPr="00A672CD">
        <w:rPr>
          <w:rFonts w:ascii="Nunito" w:eastAsia="Times New Roman" w:hAnsi="Nunito" w:cs="Calibri"/>
          <w:i w:val="0"/>
          <w:iCs w:val="0"/>
          <w:kern w:val="0"/>
          <w:sz w:val="22"/>
          <w:szCs w:val="22"/>
          <w:lang w:bidi="ar-SA"/>
          <w14:ligatures w14:val="none"/>
        </w:rPr>
        <w:t xml:space="preserve"> to facilitate training, </w:t>
      </w:r>
      <w:r w:rsidR="000E627A">
        <w:rPr>
          <w:rFonts w:ascii="Nunito" w:eastAsia="Times New Roman" w:hAnsi="Nunito" w:cs="Calibri"/>
          <w:i w:val="0"/>
          <w:iCs w:val="0"/>
          <w:kern w:val="0"/>
          <w:sz w:val="22"/>
          <w:szCs w:val="22"/>
          <w:lang w:bidi="ar-SA"/>
          <w14:ligatures w14:val="none"/>
        </w:rPr>
        <w:t>workshops</w:t>
      </w:r>
      <w:r w:rsidR="000E627A" w:rsidRPr="00A672CD">
        <w:rPr>
          <w:rFonts w:ascii="Nunito" w:eastAsia="Times New Roman" w:hAnsi="Nunito" w:cs="Calibri"/>
          <w:i w:val="0"/>
          <w:iCs w:val="0"/>
          <w:kern w:val="0"/>
          <w:sz w:val="22"/>
          <w:szCs w:val="22"/>
          <w:lang w:bidi="ar-SA"/>
          <w14:ligatures w14:val="none"/>
        </w:rPr>
        <w:t xml:space="preserve"> </w:t>
      </w:r>
      <w:r w:rsidR="008B5CAE" w:rsidRPr="00A672CD">
        <w:rPr>
          <w:rFonts w:ascii="Nunito" w:eastAsia="Times New Roman" w:hAnsi="Nunito" w:cs="Calibri"/>
          <w:i w:val="0"/>
          <w:iCs w:val="0"/>
          <w:kern w:val="0"/>
          <w:sz w:val="22"/>
          <w:szCs w:val="22"/>
          <w:lang w:bidi="ar-SA"/>
          <w14:ligatures w14:val="none"/>
        </w:rPr>
        <w:t xml:space="preserve">and </w:t>
      </w:r>
      <w:r w:rsidR="006A1E77" w:rsidRPr="00A672CD">
        <w:rPr>
          <w:rFonts w:ascii="Nunito" w:eastAsia="Times New Roman" w:hAnsi="Nunito" w:cs="Calibri"/>
          <w:i w:val="0"/>
          <w:iCs w:val="0"/>
          <w:kern w:val="0"/>
          <w:sz w:val="22"/>
          <w:szCs w:val="22"/>
          <w:lang w:bidi="ar-SA"/>
          <w14:ligatures w14:val="none"/>
        </w:rPr>
        <w:t>or</w:t>
      </w:r>
      <w:r w:rsidR="00581260" w:rsidRPr="00A672CD">
        <w:rPr>
          <w:rFonts w:ascii="Nunito" w:eastAsia="Times New Roman" w:hAnsi="Nunito" w:cs="Calibri"/>
          <w:i w:val="0"/>
          <w:iCs w:val="0"/>
          <w:kern w:val="0"/>
          <w:sz w:val="22"/>
          <w:szCs w:val="22"/>
          <w:lang w:bidi="ar-SA"/>
          <w14:ligatures w14:val="none"/>
        </w:rPr>
        <w:t>ientation on disability, screening and identification of children with disabilities</w:t>
      </w:r>
      <w:r w:rsidR="0096169D" w:rsidRPr="00A672CD">
        <w:rPr>
          <w:rFonts w:ascii="Nunito" w:eastAsia="Times New Roman" w:hAnsi="Nunito" w:cs="Calibri"/>
          <w:i w:val="0"/>
          <w:iCs w:val="0"/>
          <w:kern w:val="0"/>
          <w:sz w:val="22"/>
          <w:szCs w:val="22"/>
          <w:lang w:bidi="ar-SA"/>
          <w14:ligatures w14:val="none"/>
        </w:rPr>
        <w:t>, disability and inclusive education focused community mobilization</w:t>
      </w:r>
      <w:r w:rsidR="00A0402F" w:rsidRPr="00A672CD">
        <w:rPr>
          <w:rFonts w:ascii="Nunito" w:eastAsia="Times New Roman" w:hAnsi="Nunito" w:cs="Calibri"/>
          <w:i w:val="0"/>
          <w:iCs w:val="0"/>
          <w:kern w:val="0"/>
          <w:sz w:val="22"/>
          <w:szCs w:val="22"/>
          <w:lang w:bidi="ar-SA"/>
          <w14:ligatures w14:val="none"/>
        </w:rPr>
        <w:t xml:space="preserve"> and individualized need-</w:t>
      </w:r>
      <w:r w:rsidR="00554F49" w:rsidRPr="00A672CD">
        <w:rPr>
          <w:rFonts w:ascii="Nunito" w:eastAsia="Times New Roman" w:hAnsi="Nunito" w:cs="Calibri"/>
          <w:i w:val="0"/>
          <w:iCs w:val="0"/>
          <w:kern w:val="0"/>
          <w:sz w:val="22"/>
          <w:szCs w:val="22"/>
          <w:lang w:bidi="ar-SA"/>
          <w14:ligatures w14:val="none"/>
        </w:rPr>
        <w:t>based support</w:t>
      </w:r>
      <w:r w:rsidR="00A0402F" w:rsidRPr="00A672CD">
        <w:rPr>
          <w:rFonts w:ascii="Nunito" w:eastAsia="Times New Roman" w:hAnsi="Nunito" w:cs="Calibri"/>
          <w:i w:val="0"/>
          <w:iCs w:val="0"/>
          <w:kern w:val="0"/>
          <w:sz w:val="22"/>
          <w:szCs w:val="22"/>
          <w:lang w:bidi="ar-SA"/>
          <w14:ligatures w14:val="none"/>
        </w:rPr>
        <w:t xml:space="preserve"> for children with disabilities </w:t>
      </w:r>
      <w:r w:rsidR="00554F49" w:rsidRPr="00A672CD">
        <w:rPr>
          <w:rFonts w:ascii="Nunito" w:eastAsia="Times New Roman" w:hAnsi="Nunito" w:cs="Calibri"/>
          <w:i w:val="0"/>
          <w:iCs w:val="0"/>
          <w:kern w:val="0"/>
          <w:sz w:val="22"/>
          <w:szCs w:val="22"/>
          <w:lang w:bidi="ar-SA"/>
          <w14:ligatures w14:val="none"/>
        </w:rPr>
        <w:t xml:space="preserve">for </w:t>
      </w:r>
      <w:r w:rsidR="000E627A">
        <w:rPr>
          <w:rFonts w:ascii="Nunito" w:eastAsia="Times New Roman" w:hAnsi="Nunito" w:cs="Calibri"/>
          <w:i w:val="0"/>
          <w:iCs w:val="0"/>
          <w:kern w:val="0"/>
          <w:sz w:val="22"/>
          <w:szCs w:val="22"/>
          <w:lang w:bidi="ar-SA"/>
          <w14:ligatures w14:val="none"/>
        </w:rPr>
        <w:t>their</w:t>
      </w:r>
      <w:r w:rsidR="000E627A" w:rsidRPr="00A672CD">
        <w:rPr>
          <w:rFonts w:ascii="Nunito" w:eastAsia="Times New Roman" w:hAnsi="Nunito" w:cs="Calibri"/>
          <w:i w:val="0"/>
          <w:iCs w:val="0"/>
          <w:kern w:val="0"/>
          <w:sz w:val="22"/>
          <w:szCs w:val="22"/>
          <w:lang w:bidi="ar-SA"/>
          <w14:ligatures w14:val="none"/>
        </w:rPr>
        <w:t xml:space="preserve"> </w:t>
      </w:r>
      <w:r w:rsidR="00554F49" w:rsidRPr="00A672CD">
        <w:rPr>
          <w:rFonts w:ascii="Nunito" w:eastAsia="Times New Roman" w:hAnsi="Nunito" w:cs="Calibri"/>
          <w:i w:val="0"/>
          <w:iCs w:val="0"/>
          <w:kern w:val="0"/>
          <w:sz w:val="22"/>
          <w:szCs w:val="22"/>
          <w:lang w:bidi="ar-SA"/>
          <w14:ligatures w14:val="none"/>
        </w:rPr>
        <w:t xml:space="preserve">daily living activities. </w:t>
      </w:r>
    </w:p>
    <w:p w14:paraId="1165CE44" w14:textId="64C17A4B" w:rsidR="008047CC" w:rsidRPr="00A672CD" w:rsidRDefault="008047CC" w:rsidP="004175FB">
      <w:pPr>
        <w:spacing w:after="0" w:line="240" w:lineRule="auto"/>
        <w:jc w:val="both"/>
        <w:rPr>
          <w:rFonts w:ascii="Nunito" w:eastAsia="Times New Roman" w:hAnsi="Nunito" w:cs="Calibri"/>
          <w:i w:val="0"/>
          <w:iCs w:val="0"/>
          <w:color w:val="E36C0A" w:themeColor="accent6" w:themeShade="BF"/>
          <w:kern w:val="0"/>
          <w:sz w:val="22"/>
          <w:szCs w:val="22"/>
          <w:lang w:bidi="ar-SA"/>
          <w14:ligatures w14:val="none"/>
        </w:rPr>
      </w:pPr>
    </w:p>
    <w:p w14:paraId="023AB8AB" w14:textId="77777777" w:rsidR="00CB43C8" w:rsidRPr="00A672CD" w:rsidRDefault="00CB43C8" w:rsidP="00D87B8F">
      <w:p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p>
    <w:p w14:paraId="71A8B36F" w14:textId="1FF28D3A" w:rsidR="003731FB" w:rsidRPr="00A672CD" w:rsidRDefault="003731FB" w:rsidP="00F30DB0">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Objective</w:t>
      </w:r>
    </w:p>
    <w:p w14:paraId="5092197A" w14:textId="4CF73733" w:rsidR="002F4C4A" w:rsidRPr="00A672CD" w:rsidRDefault="003731FB" w:rsidP="00B8358A">
      <w:p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The primary objective of this ToR is to produce high-quality audio-visual </w:t>
      </w:r>
      <w:r w:rsidR="008243EA">
        <w:rPr>
          <w:rFonts w:ascii="Nunito" w:eastAsia="Times New Roman" w:hAnsi="Nunito" w:cs="Calibri"/>
          <w:i w:val="0"/>
          <w:iCs w:val="0"/>
          <w:kern w:val="0"/>
          <w:sz w:val="22"/>
          <w:szCs w:val="22"/>
          <w:lang w:bidi="ar-SA"/>
          <w14:ligatures w14:val="none"/>
        </w:rPr>
        <w:t>content</w:t>
      </w:r>
      <w:r w:rsidR="008243EA" w:rsidRPr="00A672CD">
        <w:rPr>
          <w:rFonts w:ascii="Nunito" w:eastAsia="Times New Roman" w:hAnsi="Nunito" w:cs="Calibri"/>
          <w:i w:val="0"/>
          <w:iCs w:val="0"/>
          <w:kern w:val="0"/>
          <w:sz w:val="22"/>
          <w:szCs w:val="22"/>
          <w:lang w:bidi="ar-SA"/>
          <w14:ligatures w14:val="none"/>
        </w:rPr>
        <w:t xml:space="preserve"> </w:t>
      </w:r>
      <w:r w:rsidR="00F93096" w:rsidRPr="00A672CD">
        <w:rPr>
          <w:rFonts w:ascii="Nunito" w:eastAsia="Times New Roman" w:hAnsi="Nunito" w:cs="Calibri"/>
          <w:i w:val="0"/>
          <w:iCs w:val="0"/>
          <w:kern w:val="0"/>
          <w:sz w:val="22"/>
          <w:szCs w:val="22"/>
          <w:lang w:bidi="ar-SA"/>
          <w14:ligatures w14:val="none"/>
        </w:rPr>
        <w:t xml:space="preserve">on </w:t>
      </w:r>
      <w:r w:rsidR="008243EA">
        <w:rPr>
          <w:rFonts w:ascii="Nunito" w:eastAsia="Times New Roman" w:hAnsi="Nunito" w:cs="Calibri"/>
          <w:i w:val="0"/>
          <w:iCs w:val="0"/>
          <w:kern w:val="0"/>
          <w:sz w:val="22"/>
          <w:szCs w:val="22"/>
          <w:lang w:bidi="ar-SA"/>
          <w14:ligatures w14:val="none"/>
        </w:rPr>
        <w:t xml:space="preserve">the </w:t>
      </w:r>
      <w:r w:rsidR="003C2737" w:rsidRPr="00A672CD">
        <w:rPr>
          <w:rFonts w:ascii="Nunito" w:eastAsia="Times New Roman" w:hAnsi="Nunito" w:cs="Calibri"/>
          <w:i w:val="0"/>
          <w:iCs w:val="0"/>
          <w:kern w:val="0"/>
          <w:sz w:val="22"/>
          <w:szCs w:val="22"/>
          <w:lang w:bidi="ar-SA"/>
          <w14:ligatures w14:val="none"/>
        </w:rPr>
        <w:t>“</w:t>
      </w:r>
      <w:r w:rsidR="00E032CF" w:rsidRPr="00A672CD">
        <w:rPr>
          <w:rFonts w:ascii="Nunito" w:eastAsia="Times New Roman" w:hAnsi="Nunito" w:cs="Calibri"/>
          <w:i w:val="0"/>
          <w:iCs w:val="0"/>
          <w:kern w:val="0"/>
          <w:sz w:val="22"/>
          <w:szCs w:val="22"/>
          <w:lang w:bidi="ar-SA"/>
          <w14:ligatures w14:val="none"/>
        </w:rPr>
        <w:t xml:space="preserve">disability concept, screening children </w:t>
      </w:r>
      <w:r w:rsidR="002B764B" w:rsidRPr="00A672CD">
        <w:rPr>
          <w:rFonts w:ascii="Nunito" w:eastAsia="Times New Roman" w:hAnsi="Nunito" w:cs="Calibri"/>
          <w:i w:val="0"/>
          <w:iCs w:val="0"/>
          <w:kern w:val="0"/>
          <w:sz w:val="22"/>
          <w:szCs w:val="22"/>
          <w:lang w:bidi="ar-SA"/>
          <w14:ligatures w14:val="none"/>
        </w:rPr>
        <w:t xml:space="preserve">through child functioning module (CFM), </w:t>
      </w:r>
      <w:r w:rsidR="00B1471D" w:rsidRPr="00A672CD">
        <w:rPr>
          <w:rFonts w:ascii="Nunito" w:eastAsia="Times New Roman" w:hAnsi="Nunito" w:cs="Calibri"/>
          <w:i w:val="0"/>
          <w:iCs w:val="0"/>
          <w:kern w:val="0"/>
          <w:sz w:val="22"/>
          <w:szCs w:val="22"/>
          <w:lang w:bidi="ar-SA"/>
          <w14:ligatures w14:val="none"/>
        </w:rPr>
        <w:t xml:space="preserve">community mobilization </w:t>
      </w:r>
      <w:r w:rsidR="00EE06B8" w:rsidRPr="00A672CD">
        <w:rPr>
          <w:rFonts w:ascii="Nunito" w:eastAsia="Times New Roman" w:hAnsi="Nunito" w:cs="Calibri"/>
          <w:i w:val="0"/>
          <w:iCs w:val="0"/>
          <w:kern w:val="0"/>
          <w:sz w:val="22"/>
          <w:szCs w:val="22"/>
          <w:lang w:bidi="ar-SA"/>
          <w14:ligatures w14:val="none"/>
        </w:rPr>
        <w:t>and basic home care</w:t>
      </w:r>
      <w:r w:rsidR="003C2737" w:rsidRPr="00A672CD">
        <w:rPr>
          <w:rFonts w:ascii="Nunito" w:eastAsia="Times New Roman" w:hAnsi="Nunito" w:cs="Calibri"/>
          <w:i w:val="0"/>
          <w:iCs w:val="0"/>
          <w:kern w:val="0"/>
          <w:sz w:val="22"/>
          <w:szCs w:val="22"/>
          <w:lang w:bidi="ar-SA"/>
          <w14:ligatures w14:val="none"/>
        </w:rPr>
        <w:t>’’</w:t>
      </w:r>
      <w:r w:rsidRPr="00A672CD">
        <w:rPr>
          <w:rFonts w:ascii="Nunito" w:eastAsia="Times New Roman" w:hAnsi="Nunito" w:cs="Calibri"/>
          <w:i w:val="0"/>
          <w:iCs w:val="0"/>
          <w:kern w:val="0"/>
          <w:sz w:val="22"/>
          <w:szCs w:val="22"/>
          <w:lang w:bidi="ar-SA"/>
          <w14:ligatures w14:val="none"/>
        </w:rPr>
        <w:t xml:space="preserve"> that </w:t>
      </w:r>
      <w:r w:rsidR="00761D1B" w:rsidRPr="00A672CD">
        <w:rPr>
          <w:rFonts w:ascii="Nunito" w:eastAsia="Times New Roman" w:hAnsi="Nunito" w:cs="Calibri"/>
          <w:i w:val="0"/>
          <w:iCs w:val="0"/>
          <w:kern w:val="0"/>
          <w:sz w:val="22"/>
          <w:szCs w:val="22"/>
          <w:lang w:bidi="ar-SA"/>
          <w14:ligatures w14:val="none"/>
        </w:rPr>
        <w:t xml:space="preserve">will be used to </w:t>
      </w:r>
      <w:r w:rsidR="002F4C4A" w:rsidRPr="00A672CD">
        <w:rPr>
          <w:rFonts w:ascii="Nunito" w:eastAsia="Times New Roman" w:hAnsi="Nunito" w:cs="Calibri"/>
          <w:i w:val="0"/>
          <w:iCs w:val="0"/>
          <w:kern w:val="0"/>
          <w:sz w:val="22"/>
          <w:szCs w:val="22"/>
          <w:lang w:bidi="ar-SA"/>
          <w14:ligatures w14:val="none"/>
        </w:rPr>
        <w:t xml:space="preserve">enhance awareness, understanding, and skills </w:t>
      </w:r>
      <w:r w:rsidR="00CF4454" w:rsidRPr="00A672CD">
        <w:rPr>
          <w:rFonts w:ascii="Nunito" w:eastAsia="Times New Roman" w:hAnsi="Nunito" w:cs="Calibri"/>
          <w:i w:val="0"/>
          <w:iCs w:val="0"/>
          <w:kern w:val="0"/>
          <w:sz w:val="22"/>
          <w:szCs w:val="22"/>
          <w:lang w:bidi="ar-SA"/>
          <w14:ligatures w14:val="none"/>
        </w:rPr>
        <w:t>among the</w:t>
      </w:r>
      <w:r w:rsidR="002F4C4A" w:rsidRPr="00A672CD">
        <w:rPr>
          <w:rFonts w:ascii="Nunito" w:eastAsia="Times New Roman" w:hAnsi="Nunito" w:cs="Calibri"/>
          <w:i w:val="0"/>
          <w:iCs w:val="0"/>
          <w:kern w:val="0"/>
          <w:sz w:val="22"/>
          <w:szCs w:val="22"/>
          <w:lang w:bidi="ar-SA"/>
          <w14:ligatures w14:val="none"/>
        </w:rPr>
        <w:t xml:space="preserve"> </w:t>
      </w:r>
      <w:r w:rsidR="00032214" w:rsidRPr="00A672CD">
        <w:rPr>
          <w:rFonts w:ascii="Nunito" w:eastAsia="Times New Roman" w:hAnsi="Nunito" w:cs="Calibri"/>
          <w:i w:val="0"/>
          <w:iCs w:val="0"/>
          <w:kern w:val="0"/>
          <w:sz w:val="22"/>
          <w:szCs w:val="22"/>
          <w:lang w:bidi="ar-SA"/>
          <w14:ligatures w14:val="none"/>
        </w:rPr>
        <w:t xml:space="preserve">various stakeholders e.g., educators, volunteers, field level staff </w:t>
      </w:r>
      <w:r w:rsidR="00CF4454" w:rsidRPr="00A672CD">
        <w:rPr>
          <w:rFonts w:ascii="Nunito" w:eastAsia="Times New Roman" w:hAnsi="Nunito" w:cs="Calibri"/>
          <w:i w:val="0"/>
          <w:iCs w:val="0"/>
          <w:kern w:val="0"/>
          <w:sz w:val="22"/>
          <w:szCs w:val="22"/>
          <w:lang w:bidi="ar-SA"/>
          <w14:ligatures w14:val="none"/>
        </w:rPr>
        <w:t>ensuring the sustainability and continuity of the services.</w:t>
      </w:r>
      <w:r w:rsidR="004B1BDD" w:rsidRPr="00A672CD">
        <w:rPr>
          <w:rFonts w:ascii="Nunito" w:eastAsia="Times New Roman" w:hAnsi="Nunito" w:cs="Calibri"/>
          <w:i w:val="0"/>
          <w:iCs w:val="0"/>
          <w:kern w:val="0"/>
          <w:sz w:val="22"/>
          <w:szCs w:val="22"/>
          <w:lang w:bidi="ar-SA"/>
          <w14:ligatures w14:val="none"/>
        </w:rPr>
        <w:t xml:space="preserve"> </w:t>
      </w:r>
    </w:p>
    <w:p w14:paraId="5CF2FBEE" w14:textId="77777777" w:rsidR="005D024E" w:rsidRPr="00A672CD" w:rsidRDefault="005D024E" w:rsidP="005D024E">
      <w:pPr>
        <w:pStyle w:val="Quote"/>
        <w:spacing w:after="0"/>
        <w:jc w:val="both"/>
        <w:rPr>
          <w:rFonts w:ascii="Nunito" w:eastAsia="Times New Roman" w:hAnsi="Nunito" w:cs="Calibri"/>
          <w:b/>
          <w:bCs/>
          <w:color w:val="0070C0"/>
          <w:kern w:val="0"/>
          <w:sz w:val="22"/>
          <w:szCs w:val="22"/>
          <w:lang w:bidi="ar-SA"/>
          <w14:ligatures w14:val="none"/>
        </w:rPr>
      </w:pPr>
    </w:p>
    <w:p w14:paraId="02FE9BC8" w14:textId="2193EC1C" w:rsidR="003731FB" w:rsidRPr="00A672CD" w:rsidRDefault="003731FB" w:rsidP="00F30DB0">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Scope of Work</w:t>
      </w:r>
    </w:p>
    <w:p w14:paraId="629C1C40" w14:textId="330370D0" w:rsidR="00EB3002" w:rsidRPr="00A672CD" w:rsidRDefault="00EB3002" w:rsidP="00EB3002">
      <w:pPr>
        <w:pStyle w:val="ListParagraph"/>
        <w:numPr>
          <w:ilvl w:val="0"/>
          <w:numId w:val="11"/>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P</w:t>
      </w:r>
      <w:r w:rsidR="00F75A90" w:rsidRPr="00A672CD">
        <w:rPr>
          <w:rFonts w:ascii="Nunito" w:eastAsia="Times New Roman" w:hAnsi="Nunito" w:cs="Calibri"/>
          <w:i w:val="0"/>
          <w:iCs w:val="0"/>
          <w:kern w:val="0"/>
          <w:sz w:val="22"/>
          <w:szCs w:val="22"/>
          <w:lang w:bidi="ar-SA"/>
          <w14:ligatures w14:val="none"/>
        </w:rPr>
        <w:t xml:space="preserve">roduce audiovisual </w:t>
      </w:r>
      <w:r w:rsidRPr="00A672CD">
        <w:rPr>
          <w:rFonts w:ascii="Nunito" w:eastAsia="Times New Roman" w:hAnsi="Nunito" w:cs="Calibri"/>
          <w:i w:val="0"/>
          <w:iCs w:val="0"/>
          <w:kern w:val="0"/>
          <w:sz w:val="22"/>
          <w:szCs w:val="22"/>
          <w:lang w:bidi="ar-SA"/>
          <w14:ligatures w14:val="none"/>
        </w:rPr>
        <w:t xml:space="preserve">training </w:t>
      </w:r>
      <w:r w:rsidR="00F75A90" w:rsidRPr="00A672CD">
        <w:rPr>
          <w:rFonts w:ascii="Nunito" w:eastAsia="Times New Roman" w:hAnsi="Nunito" w:cs="Calibri"/>
          <w:i w:val="0"/>
          <w:iCs w:val="0"/>
          <w:kern w:val="0"/>
          <w:sz w:val="22"/>
          <w:szCs w:val="22"/>
          <w:lang w:bidi="ar-SA"/>
          <w14:ligatures w14:val="none"/>
        </w:rPr>
        <w:t xml:space="preserve">materials on ‘understanding and basic concept of disability’; video length will be </w:t>
      </w:r>
      <w:r w:rsidR="000E627A">
        <w:rPr>
          <w:rFonts w:ascii="Nunito" w:eastAsia="Times New Roman" w:hAnsi="Nunito" w:cs="Calibri"/>
          <w:i w:val="0"/>
          <w:iCs w:val="0"/>
          <w:kern w:val="0"/>
          <w:sz w:val="22"/>
          <w:szCs w:val="22"/>
          <w:lang w:bidi="ar-SA"/>
          <w14:ligatures w14:val="none"/>
        </w:rPr>
        <w:t xml:space="preserve">a </w:t>
      </w:r>
      <w:r w:rsidR="00F75A90" w:rsidRPr="00A672CD">
        <w:rPr>
          <w:rFonts w:ascii="Nunito" w:eastAsia="Times New Roman" w:hAnsi="Nunito" w:cs="Calibri"/>
          <w:i w:val="0"/>
          <w:iCs w:val="0"/>
          <w:kern w:val="0"/>
          <w:sz w:val="22"/>
          <w:szCs w:val="22"/>
          <w:lang w:bidi="ar-SA"/>
          <w14:ligatures w14:val="none"/>
        </w:rPr>
        <w:t xml:space="preserve">maximum </w:t>
      </w:r>
      <w:r w:rsidR="008243EA">
        <w:rPr>
          <w:rFonts w:ascii="Nunito" w:eastAsia="Times New Roman" w:hAnsi="Nunito" w:cs="Calibri"/>
          <w:i w:val="0"/>
          <w:iCs w:val="0"/>
          <w:kern w:val="0"/>
          <w:sz w:val="22"/>
          <w:szCs w:val="22"/>
          <w:lang w:bidi="ar-SA"/>
          <w14:ligatures w14:val="none"/>
        </w:rPr>
        <w:t xml:space="preserve">of </w:t>
      </w:r>
      <w:r w:rsidR="00F75A90" w:rsidRPr="00A672CD">
        <w:rPr>
          <w:rFonts w:ascii="Nunito" w:eastAsia="Times New Roman" w:hAnsi="Nunito" w:cs="Calibri"/>
          <w:i w:val="0"/>
          <w:iCs w:val="0"/>
          <w:kern w:val="0"/>
          <w:sz w:val="22"/>
          <w:szCs w:val="22"/>
          <w:lang w:bidi="ar-SA"/>
          <w14:ligatures w14:val="none"/>
        </w:rPr>
        <w:t>5 minutes.</w:t>
      </w:r>
    </w:p>
    <w:p w14:paraId="75FF2D28" w14:textId="7E65C07A" w:rsidR="00EB3002" w:rsidRPr="00A672CD" w:rsidRDefault="00EB3002" w:rsidP="00EB3002">
      <w:pPr>
        <w:pStyle w:val="ListParagraph"/>
        <w:numPr>
          <w:ilvl w:val="0"/>
          <w:numId w:val="11"/>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P</w:t>
      </w:r>
      <w:r w:rsidR="00F75A90" w:rsidRPr="00A672CD">
        <w:rPr>
          <w:rFonts w:ascii="Nunito" w:eastAsia="Times New Roman" w:hAnsi="Nunito" w:cs="Calibri"/>
          <w:i w:val="0"/>
          <w:iCs w:val="0"/>
          <w:kern w:val="0"/>
          <w:sz w:val="22"/>
          <w:szCs w:val="22"/>
          <w:lang w:bidi="ar-SA"/>
          <w14:ligatures w14:val="none"/>
        </w:rPr>
        <w:t xml:space="preserve">roduce audiovisual </w:t>
      </w:r>
      <w:r w:rsidRPr="00A672CD">
        <w:rPr>
          <w:rFonts w:ascii="Nunito" w:eastAsia="Times New Roman" w:hAnsi="Nunito" w:cs="Calibri"/>
          <w:i w:val="0"/>
          <w:iCs w:val="0"/>
          <w:kern w:val="0"/>
          <w:sz w:val="22"/>
          <w:szCs w:val="22"/>
          <w:lang w:bidi="ar-SA"/>
          <w14:ligatures w14:val="none"/>
        </w:rPr>
        <w:t xml:space="preserve">training </w:t>
      </w:r>
      <w:r w:rsidR="00F75A90" w:rsidRPr="00A672CD">
        <w:rPr>
          <w:rFonts w:ascii="Nunito" w:eastAsia="Times New Roman" w:hAnsi="Nunito" w:cs="Calibri"/>
          <w:i w:val="0"/>
          <w:iCs w:val="0"/>
          <w:kern w:val="0"/>
          <w:sz w:val="22"/>
          <w:szCs w:val="22"/>
          <w:lang w:bidi="ar-SA"/>
          <w14:ligatures w14:val="none"/>
        </w:rPr>
        <w:t xml:space="preserve">materials on ‘screening and identification of children with disabilities through Child Functioning Module (CFM); video length maximum 10 minutes. </w:t>
      </w:r>
    </w:p>
    <w:p w14:paraId="1E1D2BC0" w14:textId="7DAF8430" w:rsidR="00EB3002" w:rsidRPr="00A672CD" w:rsidRDefault="00EB3002" w:rsidP="00EB3002">
      <w:pPr>
        <w:pStyle w:val="ListParagraph"/>
        <w:numPr>
          <w:ilvl w:val="0"/>
          <w:numId w:val="11"/>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D</w:t>
      </w:r>
      <w:r w:rsidR="00F75A90" w:rsidRPr="00A672CD">
        <w:rPr>
          <w:rFonts w:ascii="Nunito" w:eastAsia="Times New Roman" w:hAnsi="Nunito" w:cs="Calibri"/>
          <w:i w:val="0"/>
          <w:iCs w:val="0"/>
          <w:kern w:val="0"/>
          <w:sz w:val="22"/>
          <w:szCs w:val="22"/>
          <w:lang w:bidi="ar-SA"/>
          <w14:ligatures w14:val="none"/>
        </w:rPr>
        <w:t>evelop</w:t>
      </w:r>
      <w:r w:rsidRPr="00A672CD">
        <w:rPr>
          <w:rFonts w:ascii="Nunito" w:eastAsia="Times New Roman" w:hAnsi="Nunito" w:cs="Calibri"/>
          <w:i w:val="0"/>
          <w:iCs w:val="0"/>
          <w:kern w:val="0"/>
          <w:sz w:val="22"/>
          <w:szCs w:val="22"/>
          <w:lang w:bidi="ar-SA"/>
          <w14:ligatures w14:val="none"/>
        </w:rPr>
        <w:t>ment of</w:t>
      </w:r>
      <w:r w:rsidR="00F75A90" w:rsidRPr="00A672CD">
        <w:rPr>
          <w:rFonts w:ascii="Nunito" w:eastAsia="Times New Roman" w:hAnsi="Nunito" w:cs="Calibri"/>
          <w:i w:val="0"/>
          <w:iCs w:val="0"/>
          <w:kern w:val="0"/>
          <w:sz w:val="22"/>
          <w:szCs w:val="22"/>
          <w:lang w:bidi="ar-SA"/>
          <w14:ligatures w14:val="none"/>
        </w:rPr>
        <w:t xml:space="preserve"> audiovisual training materials on ‘community mobilization/ conversation focusing on disability and inclusive education’; video length maximum 7 minutes.</w:t>
      </w:r>
    </w:p>
    <w:p w14:paraId="71C4C174" w14:textId="430D86C7" w:rsidR="00F75A90" w:rsidRPr="00A672CD" w:rsidRDefault="00EB3002" w:rsidP="0009739D">
      <w:pPr>
        <w:pStyle w:val="ListParagraph"/>
        <w:numPr>
          <w:ilvl w:val="0"/>
          <w:numId w:val="11"/>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D</w:t>
      </w:r>
      <w:r w:rsidR="00F75A90" w:rsidRPr="00A672CD">
        <w:rPr>
          <w:rFonts w:ascii="Nunito" w:eastAsia="Times New Roman" w:hAnsi="Nunito" w:cs="Calibri"/>
          <w:i w:val="0"/>
          <w:iCs w:val="0"/>
          <w:kern w:val="0"/>
          <w:sz w:val="22"/>
          <w:szCs w:val="22"/>
          <w:lang w:bidi="ar-SA"/>
          <w14:ligatures w14:val="none"/>
        </w:rPr>
        <w:t>evelop</w:t>
      </w:r>
      <w:r w:rsidRPr="00A672CD">
        <w:rPr>
          <w:rFonts w:ascii="Nunito" w:eastAsia="Times New Roman" w:hAnsi="Nunito" w:cs="Calibri"/>
          <w:i w:val="0"/>
          <w:iCs w:val="0"/>
          <w:kern w:val="0"/>
          <w:sz w:val="22"/>
          <w:szCs w:val="22"/>
          <w:lang w:bidi="ar-SA"/>
          <w14:ligatures w14:val="none"/>
        </w:rPr>
        <w:t>ment of</w:t>
      </w:r>
      <w:r w:rsidR="00F75A90" w:rsidRPr="00A672CD">
        <w:rPr>
          <w:rFonts w:ascii="Nunito" w:eastAsia="Times New Roman" w:hAnsi="Nunito" w:cs="Calibri"/>
          <w:i w:val="0"/>
          <w:iCs w:val="0"/>
          <w:kern w:val="0"/>
          <w:sz w:val="22"/>
          <w:szCs w:val="22"/>
          <w:lang w:bidi="ar-SA"/>
          <w14:ligatures w14:val="none"/>
        </w:rPr>
        <w:t xml:space="preserve"> audiovisual training materials on ‘basic home care/</w:t>
      </w:r>
      <w:r w:rsidR="008243EA">
        <w:rPr>
          <w:rFonts w:ascii="Nunito" w:eastAsia="Times New Roman" w:hAnsi="Nunito" w:cs="Calibri"/>
          <w:i w:val="0"/>
          <w:iCs w:val="0"/>
          <w:kern w:val="0"/>
          <w:sz w:val="22"/>
          <w:szCs w:val="22"/>
          <w:lang w:bidi="ar-SA"/>
          <w14:ligatures w14:val="none"/>
        </w:rPr>
        <w:t>home-based</w:t>
      </w:r>
      <w:r w:rsidR="00F75A90" w:rsidRPr="00A672CD">
        <w:rPr>
          <w:rFonts w:ascii="Nunito" w:eastAsia="Times New Roman" w:hAnsi="Nunito" w:cs="Calibri"/>
          <w:i w:val="0"/>
          <w:iCs w:val="0"/>
          <w:kern w:val="0"/>
          <w:sz w:val="22"/>
          <w:szCs w:val="22"/>
          <w:lang w:bidi="ar-SA"/>
          <w14:ligatures w14:val="none"/>
        </w:rPr>
        <w:t xml:space="preserve"> rehab support for children with disabilities; video length maximum 10 minutes. </w:t>
      </w:r>
    </w:p>
    <w:p w14:paraId="5101D247" w14:textId="77777777" w:rsidR="003C70AB" w:rsidRPr="00A672CD" w:rsidRDefault="003C70AB" w:rsidP="0009739D">
      <w:pPr>
        <w:spacing w:after="0" w:line="240" w:lineRule="auto"/>
        <w:jc w:val="both"/>
        <w:outlineLvl w:val="2"/>
        <w:rPr>
          <w:rFonts w:ascii="Nunito" w:eastAsia="Times New Roman" w:hAnsi="Nunito" w:cs="Calibri"/>
          <w:b/>
          <w:bCs/>
          <w:i w:val="0"/>
          <w:iCs w:val="0"/>
          <w:color w:val="0070C0"/>
          <w:kern w:val="0"/>
          <w:sz w:val="22"/>
          <w:szCs w:val="22"/>
          <w:lang w:bidi="ar-SA"/>
          <w14:ligatures w14:val="none"/>
        </w:rPr>
      </w:pPr>
    </w:p>
    <w:p w14:paraId="2271BE7E" w14:textId="77777777" w:rsidR="0009739D" w:rsidRPr="00A672CD" w:rsidRDefault="0009739D" w:rsidP="0009739D">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 xml:space="preserve">Desired Deliverables from the Consultant(s): </w:t>
      </w:r>
    </w:p>
    <w:p w14:paraId="00A59975" w14:textId="4C056C7E" w:rsidR="0009739D" w:rsidRPr="00A672CD" w:rsidRDefault="0009739D" w:rsidP="0009739D">
      <w:pPr>
        <w:shd w:val="clear" w:color="auto" w:fill="FFFFFF"/>
        <w:spacing w:after="0" w:line="240" w:lineRule="auto"/>
        <w:ind w:left="720"/>
        <w:rPr>
          <w:rFonts w:ascii="Nunito" w:hAnsi="Nunito" w:cs="Calibri"/>
          <w:bCs/>
          <w:sz w:val="22"/>
          <w:szCs w:val="22"/>
        </w:rPr>
      </w:pPr>
      <w:r w:rsidRPr="00A672CD">
        <w:rPr>
          <w:rFonts w:ascii="Nunito" w:hAnsi="Nunito" w:cs="Calibri"/>
          <w:bCs/>
          <w:sz w:val="22"/>
          <w:szCs w:val="22"/>
        </w:rPr>
        <w:t>The consulting firm is expected to deliver the following outputs during the assignment:</w:t>
      </w:r>
    </w:p>
    <w:p w14:paraId="6BFCBB06" w14:textId="77777777" w:rsidR="0009739D" w:rsidRPr="00A672CD" w:rsidRDefault="0009739D" w:rsidP="0009739D">
      <w:pPr>
        <w:shd w:val="clear" w:color="auto" w:fill="FFFFFF"/>
        <w:spacing w:after="0" w:line="240" w:lineRule="auto"/>
        <w:ind w:left="720"/>
        <w:rPr>
          <w:rFonts w:ascii="Nunito" w:hAnsi="Nunito" w:cs="Calibri"/>
          <w:bCs/>
          <w:sz w:val="22"/>
          <w:szCs w:val="22"/>
        </w:rPr>
      </w:pPr>
    </w:p>
    <w:tbl>
      <w:tblPr>
        <w:tblStyle w:val="TableGrid"/>
        <w:tblW w:w="11065" w:type="dxa"/>
        <w:jc w:val="center"/>
        <w:tblLook w:val="04A0" w:firstRow="1" w:lastRow="0" w:firstColumn="1" w:lastColumn="0" w:noHBand="0" w:noVBand="1"/>
      </w:tblPr>
      <w:tblGrid>
        <w:gridCol w:w="7825"/>
        <w:gridCol w:w="1620"/>
        <w:gridCol w:w="1620"/>
      </w:tblGrid>
      <w:tr w:rsidR="00EF27EE" w:rsidRPr="00A672CD" w14:paraId="33A8290C" w14:textId="1B18FC12" w:rsidTr="00A978FA">
        <w:trPr>
          <w:jc w:val="center"/>
        </w:trPr>
        <w:tc>
          <w:tcPr>
            <w:tcW w:w="7825" w:type="dxa"/>
            <w:shd w:val="clear" w:color="auto" w:fill="DBE5F1" w:themeFill="accent1" w:themeFillTint="33"/>
          </w:tcPr>
          <w:p w14:paraId="599FC4BF" w14:textId="77777777" w:rsidR="00EF27EE" w:rsidRPr="00A672CD" w:rsidRDefault="00EF27EE" w:rsidP="003C1FE3">
            <w:pPr>
              <w:spacing w:line="276" w:lineRule="auto"/>
              <w:jc w:val="center"/>
              <w:rPr>
                <w:rFonts w:ascii="Nunito" w:hAnsi="Nunito" w:cs="Calibri"/>
                <w:b/>
                <w:i w:val="0"/>
                <w:iCs w:val="0"/>
                <w:sz w:val="22"/>
                <w:szCs w:val="22"/>
              </w:rPr>
            </w:pPr>
            <w:r w:rsidRPr="00A672CD">
              <w:rPr>
                <w:rFonts w:ascii="Nunito" w:hAnsi="Nunito" w:cs="Calibri"/>
                <w:b/>
                <w:i w:val="0"/>
                <w:iCs w:val="0"/>
                <w:sz w:val="22"/>
                <w:szCs w:val="22"/>
              </w:rPr>
              <w:t>Expected deliverables</w:t>
            </w:r>
          </w:p>
        </w:tc>
        <w:tc>
          <w:tcPr>
            <w:tcW w:w="1620" w:type="dxa"/>
            <w:vMerge w:val="restart"/>
            <w:shd w:val="clear" w:color="auto" w:fill="DBE5F1" w:themeFill="accent1" w:themeFillTint="33"/>
          </w:tcPr>
          <w:p w14:paraId="614BCA99" w14:textId="77777777" w:rsidR="00EF27EE" w:rsidRPr="00A672CD" w:rsidRDefault="00EF27EE" w:rsidP="003C1FE3">
            <w:pPr>
              <w:spacing w:line="276" w:lineRule="auto"/>
              <w:jc w:val="center"/>
              <w:rPr>
                <w:rFonts w:ascii="Nunito" w:hAnsi="Nunito" w:cs="Calibri"/>
                <w:b/>
                <w:i w:val="0"/>
                <w:iCs w:val="0"/>
                <w:sz w:val="22"/>
                <w:szCs w:val="22"/>
              </w:rPr>
            </w:pPr>
            <w:r w:rsidRPr="00A672CD">
              <w:rPr>
                <w:rFonts w:ascii="Nunito" w:hAnsi="Nunito" w:cs="Calibri"/>
                <w:b/>
                <w:i w:val="0"/>
                <w:iCs w:val="0"/>
                <w:sz w:val="22"/>
                <w:szCs w:val="22"/>
              </w:rPr>
              <w:t># of Unit</w:t>
            </w:r>
          </w:p>
        </w:tc>
        <w:tc>
          <w:tcPr>
            <w:tcW w:w="1620" w:type="dxa"/>
            <w:vMerge w:val="restart"/>
            <w:shd w:val="clear" w:color="auto" w:fill="DBE5F1" w:themeFill="accent1" w:themeFillTint="33"/>
          </w:tcPr>
          <w:p w14:paraId="288B0174" w14:textId="7246BDBF" w:rsidR="00EF27EE" w:rsidRPr="00A672CD" w:rsidRDefault="00EF27EE" w:rsidP="003C1FE3">
            <w:pPr>
              <w:spacing w:line="276" w:lineRule="auto"/>
              <w:jc w:val="center"/>
              <w:rPr>
                <w:rFonts w:ascii="Nunito" w:hAnsi="Nunito" w:cs="Calibri"/>
                <w:b/>
                <w:i w:val="0"/>
                <w:iCs w:val="0"/>
                <w:sz w:val="22"/>
                <w:szCs w:val="22"/>
              </w:rPr>
            </w:pPr>
            <w:r>
              <w:rPr>
                <w:rFonts w:ascii="Nunito" w:hAnsi="Nunito" w:cs="Calibri"/>
                <w:b/>
                <w:i w:val="0"/>
                <w:iCs w:val="0"/>
                <w:sz w:val="22"/>
                <w:szCs w:val="22"/>
              </w:rPr>
              <w:t>Expected timeline</w:t>
            </w:r>
          </w:p>
        </w:tc>
      </w:tr>
      <w:tr w:rsidR="00EF27EE" w:rsidRPr="00A672CD" w14:paraId="5C58D9B2" w14:textId="77C37A7B" w:rsidTr="00A978FA">
        <w:trPr>
          <w:jc w:val="center"/>
        </w:trPr>
        <w:tc>
          <w:tcPr>
            <w:tcW w:w="7825" w:type="dxa"/>
            <w:shd w:val="clear" w:color="auto" w:fill="DBE5F1" w:themeFill="accent1" w:themeFillTint="33"/>
          </w:tcPr>
          <w:p w14:paraId="553B868D" w14:textId="7D643C92" w:rsidR="00EF27EE" w:rsidRPr="00A672CD" w:rsidRDefault="00EF27EE" w:rsidP="003C1FE3">
            <w:pPr>
              <w:spacing w:line="276" w:lineRule="auto"/>
              <w:rPr>
                <w:rFonts w:ascii="Nunito" w:hAnsi="Nunito" w:cs="Calibri"/>
                <w:b/>
                <w:i w:val="0"/>
                <w:iCs w:val="0"/>
                <w:sz w:val="22"/>
                <w:szCs w:val="22"/>
              </w:rPr>
            </w:pPr>
            <w:r w:rsidRPr="00A672CD">
              <w:rPr>
                <w:rFonts w:ascii="Nunito" w:hAnsi="Nunito" w:cs="Calibri"/>
                <w:b/>
                <w:i w:val="0"/>
                <w:iCs w:val="0"/>
                <w:sz w:val="22"/>
                <w:szCs w:val="22"/>
              </w:rPr>
              <w:t xml:space="preserve">Before signing </w:t>
            </w:r>
            <w:r>
              <w:rPr>
                <w:rFonts w:ascii="Nunito" w:hAnsi="Nunito" w:cs="Calibri"/>
                <w:b/>
                <w:i w:val="0"/>
                <w:iCs w:val="0"/>
                <w:sz w:val="22"/>
                <w:szCs w:val="22"/>
              </w:rPr>
              <w:t xml:space="preserve">the </w:t>
            </w:r>
            <w:r w:rsidRPr="00A672CD">
              <w:rPr>
                <w:rFonts w:ascii="Nunito" w:hAnsi="Nunito" w:cs="Calibri"/>
                <w:b/>
                <w:i w:val="0"/>
                <w:iCs w:val="0"/>
                <w:sz w:val="22"/>
                <w:szCs w:val="22"/>
              </w:rPr>
              <w:t>contract:</w:t>
            </w:r>
          </w:p>
        </w:tc>
        <w:tc>
          <w:tcPr>
            <w:tcW w:w="1620" w:type="dxa"/>
            <w:vMerge/>
            <w:shd w:val="clear" w:color="auto" w:fill="DBE5F1" w:themeFill="accent1" w:themeFillTint="33"/>
          </w:tcPr>
          <w:p w14:paraId="67A5BD37" w14:textId="77777777" w:rsidR="00EF27EE" w:rsidRPr="00A672CD" w:rsidRDefault="00EF27EE" w:rsidP="003C1FE3">
            <w:pPr>
              <w:spacing w:line="276" w:lineRule="auto"/>
              <w:jc w:val="center"/>
              <w:rPr>
                <w:rFonts w:ascii="Nunito" w:hAnsi="Nunito" w:cs="Calibri"/>
                <w:b/>
                <w:i w:val="0"/>
                <w:iCs w:val="0"/>
                <w:sz w:val="22"/>
                <w:szCs w:val="22"/>
              </w:rPr>
            </w:pPr>
          </w:p>
        </w:tc>
        <w:tc>
          <w:tcPr>
            <w:tcW w:w="1620" w:type="dxa"/>
            <w:vMerge/>
            <w:shd w:val="clear" w:color="auto" w:fill="DBE5F1" w:themeFill="accent1" w:themeFillTint="33"/>
          </w:tcPr>
          <w:p w14:paraId="213EBB7E" w14:textId="77777777" w:rsidR="00EF27EE" w:rsidRPr="00A672CD" w:rsidRDefault="00EF27EE" w:rsidP="003C1FE3">
            <w:pPr>
              <w:spacing w:line="276" w:lineRule="auto"/>
              <w:jc w:val="center"/>
              <w:rPr>
                <w:rFonts w:ascii="Nunito" w:hAnsi="Nunito" w:cs="Calibri"/>
                <w:b/>
                <w:i w:val="0"/>
                <w:iCs w:val="0"/>
                <w:sz w:val="22"/>
                <w:szCs w:val="22"/>
              </w:rPr>
            </w:pPr>
          </w:p>
        </w:tc>
      </w:tr>
      <w:tr w:rsidR="00EF27EE" w:rsidRPr="00A672CD" w14:paraId="4E7B745B" w14:textId="7EAB9F85" w:rsidTr="005B16F7">
        <w:trPr>
          <w:jc w:val="center"/>
        </w:trPr>
        <w:tc>
          <w:tcPr>
            <w:tcW w:w="7825" w:type="dxa"/>
          </w:tcPr>
          <w:p w14:paraId="57A45F06" w14:textId="094E1198" w:rsidR="00EF27EE" w:rsidRPr="00A672CD" w:rsidRDefault="00EF27EE" w:rsidP="0009739D">
            <w:pPr>
              <w:pStyle w:val="ListParagraph"/>
              <w:numPr>
                <w:ilvl w:val="0"/>
                <w:numId w:val="13"/>
              </w:numPr>
              <w:ind w:left="250" w:hanging="250"/>
              <w:jc w:val="both"/>
              <w:rPr>
                <w:rFonts w:ascii="Nunito" w:hAnsi="Nunito" w:cs="Calibri"/>
                <w:bCs/>
                <w:i w:val="0"/>
                <w:iCs w:val="0"/>
                <w:sz w:val="22"/>
                <w:szCs w:val="22"/>
              </w:rPr>
            </w:pPr>
            <w:r w:rsidRPr="00A672CD">
              <w:rPr>
                <w:rFonts w:ascii="Nunito" w:hAnsi="Nunito" w:cs="Calibri"/>
                <w:bCs/>
                <w:i w:val="0"/>
                <w:iCs w:val="0"/>
                <w:sz w:val="22"/>
                <w:szCs w:val="22"/>
              </w:rPr>
              <w:t xml:space="preserve">Descriptive/ technical and financial proposal with </w:t>
            </w:r>
            <w:r>
              <w:rPr>
                <w:rFonts w:ascii="Nunito" w:hAnsi="Nunito" w:cs="Calibri"/>
                <w:bCs/>
                <w:i w:val="0"/>
                <w:iCs w:val="0"/>
                <w:sz w:val="22"/>
                <w:szCs w:val="22"/>
              </w:rPr>
              <w:t>the detailed</w:t>
            </w:r>
            <w:r w:rsidRPr="00A672CD">
              <w:rPr>
                <w:rFonts w:ascii="Nunito" w:hAnsi="Nunito" w:cs="Calibri"/>
                <w:bCs/>
                <w:i w:val="0"/>
                <w:iCs w:val="0"/>
                <w:sz w:val="22"/>
                <w:szCs w:val="22"/>
              </w:rPr>
              <w:t xml:space="preserve"> CV of the consultant(s). </w:t>
            </w:r>
          </w:p>
          <w:p w14:paraId="57DE4F75" w14:textId="1E08D7DC" w:rsidR="00EF27EE" w:rsidRPr="00A672CD" w:rsidRDefault="00EF27EE" w:rsidP="0009739D">
            <w:pPr>
              <w:pStyle w:val="ListParagraph"/>
              <w:numPr>
                <w:ilvl w:val="0"/>
                <w:numId w:val="13"/>
              </w:numPr>
              <w:ind w:left="250" w:hanging="250"/>
              <w:jc w:val="both"/>
              <w:rPr>
                <w:rFonts w:ascii="Nunito" w:hAnsi="Nunito" w:cs="Calibri"/>
                <w:bCs/>
                <w:i w:val="0"/>
                <w:iCs w:val="0"/>
                <w:sz w:val="22"/>
                <w:szCs w:val="22"/>
              </w:rPr>
            </w:pPr>
            <w:r w:rsidRPr="00A672CD">
              <w:rPr>
                <w:rFonts w:ascii="Nunito" w:hAnsi="Nunito" w:cs="Calibri"/>
                <w:bCs/>
                <w:i w:val="0"/>
                <w:iCs w:val="0"/>
                <w:sz w:val="22"/>
                <w:szCs w:val="22"/>
              </w:rPr>
              <w:t>Team composition of experts</w:t>
            </w:r>
          </w:p>
          <w:p w14:paraId="069B1306" w14:textId="213819D3" w:rsidR="00EF27EE" w:rsidRPr="00A672CD" w:rsidRDefault="00EF27EE" w:rsidP="0009739D">
            <w:pPr>
              <w:pStyle w:val="ListParagraph"/>
              <w:numPr>
                <w:ilvl w:val="0"/>
                <w:numId w:val="13"/>
              </w:numPr>
              <w:ind w:left="250" w:hanging="250"/>
              <w:jc w:val="both"/>
              <w:rPr>
                <w:rFonts w:ascii="Nunito" w:hAnsi="Nunito" w:cs="Calibri"/>
                <w:bCs/>
                <w:i w:val="0"/>
                <w:iCs w:val="0"/>
                <w:sz w:val="22"/>
                <w:szCs w:val="22"/>
              </w:rPr>
            </w:pPr>
            <w:proofErr w:type="gramStart"/>
            <w:r w:rsidRPr="00A672CD">
              <w:rPr>
                <w:rFonts w:ascii="Nunito" w:hAnsi="Nunito" w:cs="Calibri"/>
                <w:bCs/>
                <w:i w:val="0"/>
                <w:iCs w:val="0"/>
                <w:sz w:val="22"/>
                <w:szCs w:val="22"/>
              </w:rPr>
              <w:t>And,</w:t>
            </w:r>
            <w:proofErr w:type="gramEnd"/>
            <w:r w:rsidRPr="00A672CD">
              <w:rPr>
                <w:rFonts w:ascii="Nunito" w:hAnsi="Nunito" w:cs="Calibri"/>
                <w:bCs/>
                <w:i w:val="0"/>
                <w:iCs w:val="0"/>
                <w:sz w:val="22"/>
                <w:szCs w:val="22"/>
              </w:rPr>
              <w:t xml:space="preserve"> </w:t>
            </w:r>
            <w:r w:rsidR="00AB3D95">
              <w:rPr>
                <w:rFonts w:ascii="Nunito" w:hAnsi="Nunito" w:cs="Calibri"/>
                <w:bCs/>
                <w:i w:val="0"/>
                <w:iCs w:val="0"/>
                <w:sz w:val="22"/>
                <w:szCs w:val="22"/>
              </w:rPr>
              <w:t xml:space="preserve">other administrative documents &amp; supporting documents to selection criteria </w:t>
            </w:r>
          </w:p>
        </w:tc>
        <w:tc>
          <w:tcPr>
            <w:tcW w:w="1620" w:type="dxa"/>
          </w:tcPr>
          <w:p w14:paraId="063586A7" w14:textId="77777777" w:rsidR="00EF27EE" w:rsidRPr="00A672CD" w:rsidRDefault="00EF27EE" w:rsidP="003C1FE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t>1</w:t>
            </w:r>
          </w:p>
        </w:tc>
        <w:tc>
          <w:tcPr>
            <w:tcW w:w="1620" w:type="dxa"/>
          </w:tcPr>
          <w:p w14:paraId="1913ADDA" w14:textId="00B19E63" w:rsidR="00EF27EE" w:rsidRPr="00A672CD" w:rsidRDefault="00EF27EE" w:rsidP="003C1FE3">
            <w:pPr>
              <w:spacing w:line="276" w:lineRule="auto"/>
              <w:jc w:val="both"/>
              <w:rPr>
                <w:rFonts w:ascii="Nunito" w:hAnsi="Nunito" w:cs="Calibri"/>
                <w:bCs/>
                <w:i w:val="0"/>
                <w:iCs w:val="0"/>
                <w:sz w:val="22"/>
                <w:szCs w:val="22"/>
              </w:rPr>
            </w:pPr>
            <w:r>
              <w:rPr>
                <w:rFonts w:ascii="Nunito" w:hAnsi="Nunito" w:cs="Calibri"/>
                <w:bCs/>
                <w:i w:val="0"/>
                <w:iCs w:val="0"/>
                <w:sz w:val="22"/>
                <w:szCs w:val="22"/>
              </w:rPr>
              <w:t>1</w:t>
            </w:r>
            <w:r w:rsidR="00E26B98">
              <w:rPr>
                <w:rFonts w:ascii="Nunito" w:hAnsi="Nunito" w:cs="Calibri"/>
                <w:bCs/>
                <w:i w:val="0"/>
                <w:iCs w:val="0"/>
                <w:sz w:val="22"/>
                <w:szCs w:val="22"/>
              </w:rPr>
              <w:t>8</w:t>
            </w:r>
            <w:r>
              <w:rPr>
                <w:rFonts w:ascii="Nunito" w:hAnsi="Nunito" w:cs="Calibri"/>
                <w:bCs/>
                <w:i w:val="0"/>
                <w:iCs w:val="0"/>
                <w:sz w:val="22"/>
                <w:szCs w:val="22"/>
              </w:rPr>
              <w:t xml:space="preserve"> August 2024</w:t>
            </w:r>
          </w:p>
        </w:tc>
      </w:tr>
      <w:tr w:rsidR="00EF27EE" w:rsidRPr="00A672CD" w14:paraId="0FF35CC8" w14:textId="2301337A" w:rsidTr="005B16F7">
        <w:trPr>
          <w:jc w:val="center"/>
        </w:trPr>
        <w:tc>
          <w:tcPr>
            <w:tcW w:w="7825" w:type="dxa"/>
          </w:tcPr>
          <w:p w14:paraId="712BB008" w14:textId="77777777" w:rsidR="00EF27EE" w:rsidRPr="00A672CD" w:rsidRDefault="00EF27EE" w:rsidP="0009739D">
            <w:pPr>
              <w:pStyle w:val="ListParagraph"/>
              <w:numPr>
                <w:ilvl w:val="0"/>
                <w:numId w:val="13"/>
              </w:numPr>
              <w:ind w:left="250" w:hanging="250"/>
              <w:jc w:val="both"/>
              <w:rPr>
                <w:rFonts w:ascii="Nunito" w:hAnsi="Nunito" w:cs="Calibri"/>
                <w:bCs/>
                <w:i w:val="0"/>
                <w:iCs w:val="0"/>
                <w:sz w:val="22"/>
                <w:szCs w:val="22"/>
              </w:rPr>
            </w:pPr>
            <w:r w:rsidRPr="00A672CD">
              <w:rPr>
                <w:rFonts w:ascii="Nunito" w:hAnsi="Nunito" w:cs="Calibri"/>
                <w:bCs/>
                <w:i w:val="0"/>
                <w:iCs w:val="0"/>
                <w:sz w:val="22"/>
                <w:szCs w:val="22"/>
              </w:rPr>
              <w:t>Discussion with HI’s Technical, Project and logistics personnel.</w:t>
            </w:r>
          </w:p>
          <w:p w14:paraId="340D0F1B" w14:textId="1D417C96" w:rsidR="00EF27EE" w:rsidRPr="00A672CD" w:rsidRDefault="00EF27EE" w:rsidP="0009739D">
            <w:pPr>
              <w:pStyle w:val="ListParagraph"/>
              <w:numPr>
                <w:ilvl w:val="0"/>
                <w:numId w:val="13"/>
              </w:numPr>
              <w:ind w:left="250" w:hanging="250"/>
              <w:jc w:val="both"/>
              <w:rPr>
                <w:rFonts w:ascii="Nunito" w:hAnsi="Nunito" w:cs="Calibri"/>
                <w:bCs/>
                <w:i w:val="0"/>
                <w:iCs w:val="0"/>
                <w:sz w:val="22"/>
                <w:szCs w:val="22"/>
              </w:rPr>
            </w:pPr>
            <w:r w:rsidRPr="00A672CD">
              <w:rPr>
                <w:rFonts w:ascii="Nunito" w:hAnsi="Nunito" w:cs="Calibri"/>
                <w:bCs/>
                <w:i w:val="0"/>
                <w:iCs w:val="0"/>
                <w:sz w:val="22"/>
                <w:szCs w:val="22"/>
              </w:rPr>
              <w:t xml:space="preserve">To have a </w:t>
            </w:r>
            <w:r>
              <w:rPr>
                <w:rFonts w:ascii="Nunito" w:hAnsi="Nunito" w:cs="Calibri"/>
                <w:bCs/>
                <w:i w:val="0"/>
                <w:iCs w:val="0"/>
                <w:sz w:val="22"/>
                <w:szCs w:val="22"/>
              </w:rPr>
              <w:t>detailed</w:t>
            </w:r>
            <w:r w:rsidRPr="00A672CD">
              <w:rPr>
                <w:rFonts w:ascii="Nunito" w:hAnsi="Nunito" w:cs="Calibri"/>
                <w:bCs/>
                <w:i w:val="0"/>
                <w:iCs w:val="0"/>
                <w:sz w:val="22"/>
                <w:szCs w:val="22"/>
              </w:rPr>
              <w:t xml:space="preserve"> presentation about the works (methods and products)</w:t>
            </w:r>
          </w:p>
          <w:p w14:paraId="2184590E" w14:textId="685CEA3D" w:rsidR="00EF27EE" w:rsidRPr="00A672CD" w:rsidDel="00052DAD" w:rsidRDefault="00EF27EE" w:rsidP="003C1FE3">
            <w:pPr>
              <w:pStyle w:val="ListParagraph"/>
              <w:numPr>
                <w:ilvl w:val="0"/>
                <w:numId w:val="13"/>
              </w:numPr>
              <w:ind w:left="250" w:hanging="250"/>
              <w:jc w:val="both"/>
              <w:rPr>
                <w:rFonts w:ascii="Nunito" w:hAnsi="Nunito" w:cs="Calibri"/>
                <w:bCs/>
                <w:i w:val="0"/>
                <w:iCs w:val="0"/>
                <w:sz w:val="22"/>
                <w:szCs w:val="22"/>
              </w:rPr>
            </w:pPr>
            <w:r w:rsidRPr="00A672CD">
              <w:rPr>
                <w:rFonts w:ascii="Nunito" w:hAnsi="Nunito" w:cs="Calibri"/>
                <w:bCs/>
                <w:i w:val="0"/>
                <w:iCs w:val="0"/>
                <w:sz w:val="22"/>
                <w:szCs w:val="22"/>
              </w:rPr>
              <w:t xml:space="preserve">Revision of the proposal (if required) </w:t>
            </w:r>
            <w:r>
              <w:rPr>
                <w:rFonts w:ascii="Nunito" w:hAnsi="Nunito" w:cs="Calibri"/>
                <w:bCs/>
                <w:i w:val="0"/>
                <w:iCs w:val="0"/>
                <w:sz w:val="22"/>
                <w:szCs w:val="22"/>
              </w:rPr>
              <w:t>based on</w:t>
            </w:r>
            <w:r w:rsidRPr="00A672CD">
              <w:rPr>
                <w:rFonts w:ascii="Nunito" w:hAnsi="Nunito" w:cs="Calibri"/>
                <w:bCs/>
                <w:i w:val="0"/>
                <w:iCs w:val="0"/>
                <w:sz w:val="22"/>
                <w:szCs w:val="22"/>
              </w:rPr>
              <w:t xml:space="preserve"> practical needs.</w:t>
            </w:r>
          </w:p>
        </w:tc>
        <w:tc>
          <w:tcPr>
            <w:tcW w:w="1620" w:type="dxa"/>
          </w:tcPr>
          <w:p w14:paraId="6D592528" w14:textId="3797E3AE" w:rsidR="00EF27EE" w:rsidRPr="00A672CD" w:rsidRDefault="00EF27EE" w:rsidP="003C1FE3">
            <w:pPr>
              <w:spacing w:line="276" w:lineRule="auto"/>
              <w:jc w:val="both"/>
              <w:rPr>
                <w:rFonts w:ascii="Nunito" w:hAnsi="Nunito" w:cs="Calibri"/>
                <w:bCs/>
                <w:i w:val="0"/>
                <w:iCs w:val="0"/>
                <w:sz w:val="22"/>
                <w:szCs w:val="22"/>
              </w:rPr>
            </w:pPr>
            <w:r>
              <w:rPr>
                <w:rFonts w:ascii="Nunito" w:hAnsi="Nunito" w:cs="Calibri"/>
                <w:bCs/>
                <w:i w:val="0"/>
                <w:iCs w:val="0"/>
                <w:sz w:val="22"/>
                <w:szCs w:val="22"/>
              </w:rPr>
              <w:t>Need-based</w:t>
            </w:r>
          </w:p>
        </w:tc>
        <w:tc>
          <w:tcPr>
            <w:tcW w:w="1620" w:type="dxa"/>
          </w:tcPr>
          <w:p w14:paraId="00209A67" w14:textId="45519B71" w:rsidR="00EF27EE" w:rsidRDefault="00EF27EE" w:rsidP="003C1FE3">
            <w:pPr>
              <w:spacing w:line="276" w:lineRule="auto"/>
              <w:jc w:val="both"/>
              <w:rPr>
                <w:rFonts w:ascii="Nunito" w:hAnsi="Nunito" w:cs="Calibri"/>
                <w:bCs/>
                <w:i w:val="0"/>
                <w:iCs w:val="0"/>
                <w:sz w:val="22"/>
                <w:szCs w:val="22"/>
              </w:rPr>
            </w:pPr>
            <w:r>
              <w:rPr>
                <w:rFonts w:ascii="Nunito" w:hAnsi="Nunito" w:cs="Calibri"/>
                <w:bCs/>
                <w:i w:val="0"/>
                <w:iCs w:val="0"/>
                <w:sz w:val="22"/>
                <w:szCs w:val="22"/>
              </w:rPr>
              <w:t>20 August 2024</w:t>
            </w:r>
          </w:p>
        </w:tc>
      </w:tr>
      <w:tr w:rsidR="00EF27EE" w:rsidRPr="00A672CD" w14:paraId="574EDAC1" w14:textId="7DD0150A" w:rsidTr="005B16F7">
        <w:trPr>
          <w:jc w:val="center"/>
        </w:trPr>
        <w:tc>
          <w:tcPr>
            <w:tcW w:w="7825" w:type="dxa"/>
          </w:tcPr>
          <w:p w14:paraId="063B11D8" w14:textId="2FE55F13" w:rsidR="00EF27EE" w:rsidRPr="00A672CD" w:rsidRDefault="00EF27EE" w:rsidP="003C1FE3">
            <w:pPr>
              <w:jc w:val="both"/>
              <w:rPr>
                <w:rFonts w:ascii="Nunito" w:hAnsi="Nunito" w:cs="Calibri"/>
                <w:b/>
                <w:i w:val="0"/>
                <w:iCs w:val="0"/>
                <w:sz w:val="22"/>
                <w:szCs w:val="22"/>
              </w:rPr>
            </w:pPr>
            <w:r w:rsidRPr="00A672CD">
              <w:rPr>
                <w:rFonts w:ascii="Nunito" w:hAnsi="Nunito" w:cs="Calibri"/>
                <w:b/>
                <w:i w:val="0"/>
                <w:iCs w:val="0"/>
                <w:sz w:val="22"/>
                <w:szCs w:val="22"/>
              </w:rPr>
              <w:t xml:space="preserve">After signing </w:t>
            </w:r>
            <w:r>
              <w:rPr>
                <w:rFonts w:ascii="Nunito" w:hAnsi="Nunito" w:cs="Calibri"/>
                <w:b/>
                <w:i w:val="0"/>
                <w:iCs w:val="0"/>
                <w:sz w:val="22"/>
                <w:szCs w:val="22"/>
              </w:rPr>
              <w:t xml:space="preserve">the </w:t>
            </w:r>
            <w:r w:rsidRPr="00A672CD">
              <w:rPr>
                <w:rFonts w:ascii="Nunito" w:hAnsi="Nunito" w:cs="Calibri"/>
                <w:b/>
                <w:i w:val="0"/>
                <w:iCs w:val="0"/>
                <w:sz w:val="22"/>
                <w:szCs w:val="22"/>
              </w:rPr>
              <w:t>contract:</w:t>
            </w:r>
          </w:p>
        </w:tc>
        <w:tc>
          <w:tcPr>
            <w:tcW w:w="1620" w:type="dxa"/>
          </w:tcPr>
          <w:p w14:paraId="23282CE4" w14:textId="77777777" w:rsidR="00EF27EE" w:rsidRPr="00A672CD" w:rsidRDefault="00EF27EE" w:rsidP="003C1FE3">
            <w:pPr>
              <w:spacing w:line="276" w:lineRule="auto"/>
              <w:jc w:val="both"/>
              <w:rPr>
                <w:rFonts w:ascii="Nunito" w:hAnsi="Nunito" w:cs="Calibri"/>
                <w:b/>
                <w:i w:val="0"/>
                <w:iCs w:val="0"/>
                <w:sz w:val="22"/>
                <w:szCs w:val="22"/>
              </w:rPr>
            </w:pPr>
          </w:p>
        </w:tc>
        <w:tc>
          <w:tcPr>
            <w:tcW w:w="1620" w:type="dxa"/>
          </w:tcPr>
          <w:p w14:paraId="32C4269B" w14:textId="77777777" w:rsidR="00EF27EE" w:rsidRPr="00A672CD" w:rsidRDefault="00EF27EE" w:rsidP="003C1FE3">
            <w:pPr>
              <w:spacing w:line="276" w:lineRule="auto"/>
              <w:jc w:val="both"/>
              <w:rPr>
                <w:rFonts w:ascii="Nunito" w:hAnsi="Nunito" w:cs="Calibri"/>
                <w:b/>
                <w:i w:val="0"/>
                <w:iCs w:val="0"/>
                <w:sz w:val="22"/>
                <w:szCs w:val="22"/>
              </w:rPr>
            </w:pPr>
          </w:p>
        </w:tc>
      </w:tr>
      <w:tr w:rsidR="00EF27EE" w:rsidRPr="00A672CD" w14:paraId="4F585057" w14:textId="2A09E7D8" w:rsidTr="005B16F7">
        <w:trPr>
          <w:jc w:val="center"/>
        </w:trPr>
        <w:tc>
          <w:tcPr>
            <w:tcW w:w="7825" w:type="dxa"/>
          </w:tcPr>
          <w:p w14:paraId="072AF33C" w14:textId="5F899D13" w:rsidR="00EF27EE" w:rsidRPr="00A672CD" w:rsidRDefault="00EF27EE" w:rsidP="003C1FE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t>Introductory meeting with HI’s technical and project staff to understand the assignment more clearly.</w:t>
            </w:r>
          </w:p>
        </w:tc>
        <w:tc>
          <w:tcPr>
            <w:tcW w:w="1620" w:type="dxa"/>
          </w:tcPr>
          <w:p w14:paraId="15C20577" w14:textId="77777777" w:rsidR="00EF27EE" w:rsidRPr="00A672CD" w:rsidRDefault="00EF27EE" w:rsidP="003C1FE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t>2</w:t>
            </w:r>
          </w:p>
        </w:tc>
        <w:tc>
          <w:tcPr>
            <w:tcW w:w="1620" w:type="dxa"/>
          </w:tcPr>
          <w:p w14:paraId="591013A6" w14:textId="49DD5BF2" w:rsidR="00EF27EE" w:rsidRPr="00A672CD" w:rsidRDefault="00EF27EE" w:rsidP="003C1FE3">
            <w:pPr>
              <w:spacing w:line="276" w:lineRule="auto"/>
              <w:jc w:val="both"/>
              <w:rPr>
                <w:rFonts w:ascii="Nunito" w:hAnsi="Nunito" w:cs="Calibri"/>
                <w:bCs/>
                <w:i w:val="0"/>
                <w:iCs w:val="0"/>
                <w:sz w:val="22"/>
                <w:szCs w:val="22"/>
              </w:rPr>
            </w:pPr>
            <w:r>
              <w:rPr>
                <w:rFonts w:ascii="Nunito" w:hAnsi="Nunito" w:cs="Calibri"/>
                <w:bCs/>
                <w:i w:val="0"/>
                <w:iCs w:val="0"/>
                <w:sz w:val="22"/>
                <w:szCs w:val="22"/>
              </w:rPr>
              <w:t>2</w:t>
            </w:r>
            <w:r w:rsidR="00AB3D95">
              <w:rPr>
                <w:rFonts w:ascii="Nunito" w:hAnsi="Nunito" w:cs="Calibri"/>
                <w:bCs/>
                <w:i w:val="0"/>
                <w:iCs w:val="0"/>
                <w:sz w:val="22"/>
                <w:szCs w:val="22"/>
              </w:rPr>
              <w:t>7</w:t>
            </w:r>
            <w:r>
              <w:rPr>
                <w:rFonts w:ascii="Nunito" w:hAnsi="Nunito" w:cs="Calibri"/>
                <w:bCs/>
                <w:i w:val="0"/>
                <w:iCs w:val="0"/>
                <w:sz w:val="22"/>
                <w:szCs w:val="22"/>
              </w:rPr>
              <w:t xml:space="preserve"> August 24</w:t>
            </w:r>
          </w:p>
        </w:tc>
      </w:tr>
      <w:tr w:rsidR="00EF27EE" w:rsidRPr="00A672CD" w14:paraId="1720058A" w14:textId="58CE9A66" w:rsidTr="005B16F7">
        <w:trPr>
          <w:jc w:val="center"/>
        </w:trPr>
        <w:tc>
          <w:tcPr>
            <w:tcW w:w="7825" w:type="dxa"/>
          </w:tcPr>
          <w:p w14:paraId="54034511" w14:textId="02E683C5" w:rsidR="00EF27EE" w:rsidRPr="00A672CD" w:rsidRDefault="00EF27EE" w:rsidP="003C1FE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t xml:space="preserve">Content selection and finalization for audiovisual materials </w:t>
            </w:r>
          </w:p>
        </w:tc>
        <w:tc>
          <w:tcPr>
            <w:tcW w:w="1620" w:type="dxa"/>
          </w:tcPr>
          <w:p w14:paraId="1C7D89E6" w14:textId="77777777" w:rsidR="00EF27EE" w:rsidRPr="00A672CD" w:rsidRDefault="00EF27EE" w:rsidP="003C1FE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t>1</w:t>
            </w:r>
          </w:p>
        </w:tc>
        <w:tc>
          <w:tcPr>
            <w:tcW w:w="1620" w:type="dxa"/>
          </w:tcPr>
          <w:p w14:paraId="090625C2" w14:textId="7ADFA9E0" w:rsidR="00EF27EE" w:rsidRPr="00A672CD" w:rsidRDefault="00AB3D95" w:rsidP="003C1FE3">
            <w:pPr>
              <w:spacing w:line="276" w:lineRule="auto"/>
              <w:jc w:val="both"/>
              <w:rPr>
                <w:rFonts w:ascii="Nunito" w:hAnsi="Nunito" w:cs="Calibri"/>
                <w:bCs/>
                <w:i w:val="0"/>
                <w:iCs w:val="0"/>
                <w:sz w:val="22"/>
                <w:szCs w:val="22"/>
              </w:rPr>
            </w:pPr>
            <w:r>
              <w:rPr>
                <w:rFonts w:ascii="Nunito" w:hAnsi="Nunito" w:cs="Calibri"/>
                <w:bCs/>
                <w:i w:val="0"/>
                <w:iCs w:val="0"/>
                <w:sz w:val="22"/>
                <w:szCs w:val="22"/>
              </w:rPr>
              <w:t>29</w:t>
            </w:r>
            <w:r w:rsidR="00EF27EE">
              <w:rPr>
                <w:rFonts w:ascii="Nunito" w:hAnsi="Nunito" w:cs="Calibri"/>
                <w:bCs/>
                <w:i w:val="0"/>
                <w:iCs w:val="0"/>
                <w:sz w:val="22"/>
                <w:szCs w:val="22"/>
              </w:rPr>
              <w:t xml:space="preserve"> August 24</w:t>
            </w:r>
          </w:p>
        </w:tc>
      </w:tr>
      <w:tr w:rsidR="00EF27EE" w:rsidRPr="00A672CD" w14:paraId="124AEE6F" w14:textId="4BE329C4" w:rsidTr="005B16F7">
        <w:trPr>
          <w:jc w:val="center"/>
        </w:trPr>
        <w:tc>
          <w:tcPr>
            <w:tcW w:w="7825" w:type="dxa"/>
          </w:tcPr>
          <w:p w14:paraId="26216ECA" w14:textId="77777777" w:rsidR="00EF27EE" w:rsidRPr="00A672CD" w:rsidRDefault="00EF27EE" w:rsidP="00BB7B9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t xml:space="preserve">Submission of draft audiovisual training materials </w:t>
            </w:r>
          </w:p>
          <w:p w14:paraId="4492DBA3" w14:textId="1C67E52A" w:rsidR="00EF27EE" w:rsidRPr="00A672CD" w:rsidRDefault="00EF27EE" w:rsidP="00BB7B93">
            <w:pPr>
              <w:pStyle w:val="ListParagraph"/>
              <w:numPr>
                <w:ilvl w:val="0"/>
                <w:numId w:val="15"/>
              </w:numPr>
              <w:jc w:val="both"/>
              <w:rPr>
                <w:rFonts w:ascii="Nunito" w:hAnsi="Nunito" w:cs="Calibri"/>
                <w:i w:val="0"/>
                <w:iCs w:val="0"/>
                <w:sz w:val="22"/>
                <w:szCs w:val="22"/>
              </w:rPr>
            </w:pPr>
            <w:r w:rsidRPr="00A672CD">
              <w:rPr>
                <w:rFonts w:ascii="Nunito" w:hAnsi="Nunito" w:cs="Calibri"/>
                <w:i w:val="0"/>
                <w:iCs w:val="0"/>
                <w:sz w:val="22"/>
                <w:szCs w:val="22"/>
              </w:rPr>
              <w:t xml:space="preserve">audiovisual training materials on ‘understanding and basic concept of disability’; video length will be </w:t>
            </w:r>
            <w:r>
              <w:rPr>
                <w:rFonts w:ascii="Nunito" w:hAnsi="Nunito" w:cs="Calibri"/>
                <w:i w:val="0"/>
                <w:iCs w:val="0"/>
                <w:sz w:val="22"/>
                <w:szCs w:val="22"/>
              </w:rPr>
              <w:t xml:space="preserve">a </w:t>
            </w:r>
            <w:r w:rsidRPr="00A672CD">
              <w:rPr>
                <w:rFonts w:ascii="Nunito" w:hAnsi="Nunito" w:cs="Calibri"/>
                <w:i w:val="0"/>
                <w:iCs w:val="0"/>
                <w:sz w:val="22"/>
                <w:szCs w:val="22"/>
              </w:rPr>
              <w:t xml:space="preserve">maximum </w:t>
            </w:r>
            <w:r>
              <w:rPr>
                <w:rFonts w:ascii="Nunito" w:hAnsi="Nunito" w:cs="Calibri"/>
                <w:i w:val="0"/>
                <w:iCs w:val="0"/>
                <w:sz w:val="22"/>
                <w:szCs w:val="22"/>
              </w:rPr>
              <w:t xml:space="preserve">of </w:t>
            </w:r>
            <w:r w:rsidRPr="00A672CD">
              <w:rPr>
                <w:rFonts w:ascii="Nunito" w:hAnsi="Nunito" w:cs="Calibri"/>
                <w:i w:val="0"/>
                <w:iCs w:val="0"/>
                <w:sz w:val="22"/>
                <w:szCs w:val="22"/>
              </w:rPr>
              <w:t>5 minutes.</w:t>
            </w:r>
          </w:p>
          <w:p w14:paraId="5100C844" w14:textId="08D3E766" w:rsidR="00EF27EE" w:rsidRPr="00A672CD" w:rsidRDefault="00EF27EE" w:rsidP="00BB7B93">
            <w:pPr>
              <w:pStyle w:val="ListParagraph"/>
              <w:numPr>
                <w:ilvl w:val="0"/>
                <w:numId w:val="15"/>
              </w:numPr>
              <w:jc w:val="both"/>
              <w:rPr>
                <w:rFonts w:ascii="Nunito" w:hAnsi="Nunito" w:cs="Calibri"/>
                <w:i w:val="0"/>
                <w:iCs w:val="0"/>
                <w:sz w:val="22"/>
                <w:szCs w:val="22"/>
              </w:rPr>
            </w:pPr>
            <w:r w:rsidRPr="00A672CD">
              <w:rPr>
                <w:rFonts w:ascii="Nunito" w:hAnsi="Nunito" w:cs="Calibri"/>
                <w:i w:val="0"/>
                <w:iCs w:val="0"/>
                <w:sz w:val="22"/>
                <w:szCs w:val="22"/>
              </w:rPr>
              <w:lastRenderedPageBreak/>
              <w:t xml:space="preserve">audiovisual training materials on ‘screening and identification of children with disabilities through Child Functioning Module (CFM); video length maximum 10 minutes. </w:t>
            </w:r>
          </w:p>
          <w:p w14:paraId="260FC08E" w14:textId="0CC9CCF5" w:rsidR="00EF27EE" w:rsidRPr="00A672CD" w:rsidRDefault="00EF27EE" w:rsidP="00BB7B93">
            <w:pPr>
              <w:pStyle w:val="ListParagraph"/>
              <w:numPr>
                <w:ilvl w:val="0"/>
                <w:numId w:val="15"/>
              </w:numPr>
              <w:jc w:val="both"/>
              <w:rPr>
                <w:rFonts w:ascii="Nunito" w:hAnsi="Nunito" w:cs="Calibri"/>
                <w:i w:val="0"/>
                <w:iCs w:val="0"/>
                <w:sz w:val="22"/>
                <w:szCs w:val="22"/>
              </w:rPr>
            </w:pPr>
            <w:r w:rsidRPr="00A672CD">
              <w:rPr>
                <w:rFonts w:ascii="Nunito" w:hAnsi="Nunito" w:cs="Calibri"/>
                <w:i w:val="0"/>
                <w:iCs w:val="0"/>
                <w:sz w:val="22"/>
                <w:szCs w:val="22"/>
              </w:rPr>
              <w:t>audiovisual training materials on ‘community mobilization/ conversation focusing on disability and inclusive education’; video length maximum 7 minutes.</w:t>
            </w:r>
          </w:p>
          <w:p w14:paraId="16C89B5C" w14:textId="7FAD2A3F" w:rsidR="00EF27EE" w:rsidRPr="00A672CD" w:rsidRDefault="00EF27EE" w:rsidP="00BB7B93">
            <w:pPr>
              <w:pStyle w:val="ListParagraph"/>
              <w:numPr>
                <w:ilvl w:val="0"/>
                <w:numId w:val="15"/>
              </w:numPr>
              <w:jc w:val="both"/>
              <w:rPr>
                <w:rFonts w:ascii="Nunito" w:hAnsi="Nunito" w:cs="Calibri"/>
                <w:i w:val="0"/>
                <w:iCs w:val="0"/>
                <w:sz w:val="22"/>
                <w:szCs w:val="22"/>
              </w:rPr>
            </w:pPr>
            <w:r w:rsidRPr="00A672CD">
              <w:rPr>
                <w:rFonts w:ascii="Nunito" w:hAnsi="Nunito" w:cs="Calibri"/>
                <w:i w:val="0"/>
                <w:iCs w:val="0"/>
                <w:sz w:val="22"/>
                <w:szCs w:val="22"/>
              </w:rPr>
              <w:t xml:space="preserve">audiovisual training materials on ‘basic home care/ homebased rehab support for children with disabilities; video length maximum 10 minutes. </w:t>
            </w:r>
          </w:p>
          <w:p w14:paraId="541B75F0" w14:textId="77777777" w:rsidR="00EF27EE" w:rsidRPr="00A672CD" w:rsidRDefault="00EF27EE" w:rsidP="009C07A8">
            <w:pPr>
              <w:jc w:val="both"/>
              <w:rPr>
                <w:rFonts w:ascii="Nunito" w:hAnsi="Nunito" w:cs="Calibri"/>
                <w:i w:val="0"/>
                <w:iCs w:val="0"/>
                <w:sz w:val="22"/>
                <w:szCs w:val="22"/>
              </w:rPr>
            </w:pPr>
          </w:p>
          <w:p w14:paraId="589AF174" w14:textId="4E1D9B8B" w:rsidR="00EF27EE" w:rsidRPr="00A672CD" w:rsidRDefault="00EF27EE" w:rsidP="009C07A8">
            <w:pPr>
              <w:pStyle w:val="ListParagraph"/>
              <w:numPr>
                <w:ilvl w:val="0"/>
                <w:numId w:val="16"/>
              </w:numPr>
              <w:jc w:val="both"/>
              <w:rPr>
                <w:rFonts w:ascii="Nunito" w:hAnsi="Nunito" w:cs="Calibri"/>
                <w:b/>
                <w:bCs/>
                <w:i w:val="0"/>
                <w:iCs w:val="0"/>
                <w:sz w:val="22"/>
                <w:szCs w:val="22"/>
              </w:rPr>
            </w:pPr>
            <w:r w:rsidRPr="00A672CD">
              <w:rPr>
                <w:rFonts w:ascii="Nunito" w:hAnsi="Nunito" w:cs="Calibri"/>
                <w:b/>
                <w:bCs/>
                <w:i w:val="0"/>
                <w:iCs w:val="0"/>
                <w:sz w:val="22"/>
                <w:szCs w:val="22"/>
              </w:rPr>
              <w:t>Submission of audiovisual materials separately as above-mentioned contents.</w:t>
            </w:r>
          </w:p>
          <w:p w14:paraId="267915F4" w14:textId="12B406E7" w:rsidR="00EF27EE" w:rsidRPr="00A672CD" w:rsidRDefault="00EF27EE" w:rsidP="00493A4F">
            <w:pPr>
              <w:pStyle w:val="ListParagraph"/>
              <w:numPr>
                <w:ilvl w:val="0"/>
                <w:numId w:val="16"/>
              </w:numPr>
              <w:jc w:val="both"/>
              <w:rPr>
                <w:rFonts w:ascii="Nunito" w:hAnsi="Nunito" w:cs="Calibri"/>
                <w:b/>
                <w:bCs/>
                <w:i w:val="0"/>
                <w:iCs w:val="0"/>
                <w:sz w:val="22"/>
                <w:szCs w:val="22"/>
              </w:rPr>
            </w:pPr>
            <w:r w:rsidRPr="00A672CD">
              <w:rPr>
                <w:rFonts w:ascii="Nunito" w:hAnsi="Nunito" w:cs="Calibri"/>
                <w:b/>
                <w:bCs/>
                <w:i w:val="0"/>
                <w:iCs w:val="0"/>
                <w:sz w:val="22"/>
                <w:szCs w:val="22"/>
              </w:rPr>
              <w:t xml:space="preserve">Submission of draft total audiovisual training materials in together. </w:t>
            </w:r>
          </w:p>
        </w:tc>
        <w:tc>
          <w:tcPr>
            <w:tcW w:w="1620" w:type="dxa"/>
          </w:tcPr>
          <w:p w14:paraId="0E4BF036" w14:textId="77777777" w:rsidR="00EF27EE" w:rsidRPr="00A672CD" w:rsidRDefault="00EF27EE" w:rsidP="00BB7B9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lastRenderedPageBreak/>
              <w:t>2</w:t>
            </w:r>
          </w:p>
        </w:tc>
        <w:tc>
          <w:tcPr>
            <w:tcW w:w="1620" w:type="dxa"/>
          </w:tcPr>
          <w:p w14:paraId="64C61712" w14:textId="3992F2BC" w:rsidR="00EF27EE" w:rsidRPr="00A672CD" w:rsidRDefault="00EF27EE" w:rsidP="00BB7B93">
            <w:pPr>
              <w:spacing w:line="276" w:lineRule="auto"/>
              <w:jc w:val="both"/>
              <w:rPr>
                <w:rFonts w:ascii="Nunito" w:hAnsi="Nunito" w:cs="Calibri"/>
                <w:bCs/>
                <w:i w:val="0"/>
                <w:iCs w:val="0"/>
                <w:sz w:val="22"/>
                <w:szCs w:val="22"/>
              </w:rPr>
            </w:pPr>
            <w:r>
              <w:rPr>
                <w:rFonts w:ascii="Nunito" w:hAnsi="Nunito" w:cs="Calibri"/>
                <w:bCs/>
                <w:i w:val="0"/>
                <w:iCs w:val="0"/>
                <w:sz w:val="22"/>
                <w:szCs w:val="22"/>
              </w:rPr>
              <w:t>20 September 24</w:t>
            </w:r>
          </w:p>
        </w:tc>
      </w:tr>
      <w:tr w:rsidR="00EF27EE" w:rsidRPr="00A672CD" w14:paraId="2D35F0CE" w14:textId="1E7009B3" w:rsidTr="005B16F7">
        <w:trPr>
          <w:jc w:val="center"/>
        </w:trPr>
        <w:tc>
          <w:tcPr>
            <w:tcW w:w="7825" w:type="dxa"/>
          </w:tcPr>
          <w:p w14:paraId="5FA9CF3F" w14:textId="7931BA65" w:rsidR="00EF27EE" w:rsidRPr="00A672CD" w:rsidRDefault="00EF27EE" w:rsidP="003C1FE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t xml:space="preserve">Submission of draft audiovisual training materials as mentioned in the above row. </w:t>
            </w:r>
          </w:p>
        </w:tc>
        <w:tc>
          <w:tcPr>
            <w:tcW w:w="1620" w:type="dxa"/>
          </w:tcPr>
          <w:p w14:paraId="10808333" w14:textId="77777777" w:rsidR="00EF27EE" w:rsidRPr="00A672CD" w:rsidRDefault="00EF27EE" w:rsidP="003C1FE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t>2</w:t>
            </w:r>
          </w:p>
        </w:tc>
        <w:tc>
          <w:tcPr>
            <w:tcW w:w="1620" w:type="dxa"/>
          </w:tcPr>
          <w:p w14:paraId="4B30CAAE" w14:textId="5E161152" w:rsidR="00EF27EE" w:rsidRPr="00A672CD" w:rsidRDefault="00EF27EE" w:rsidP="003C1FE3">
            <w:pPr>
              <w:spacing w:line="276" w:lineRule="auto"/>
              <w:jc w:val="both"/>
              <w:rPr>
                <w:rFonts w:ascii="Nunito" w:hAnsi="Nunito" w:cs="Calibri"/>
                <w:bCs/>
                <w:i w:val="0"/>
                <w:iCs w:val="0"/>
                <w:sz w:val="22"/>
                <w:szCs w:val="22"/>
              </w:rPr>
            </w:pPr>
            <w:r>
              <w:rPr>
                <w:rFonts w:ascii="Nunito" w:hAnsi="Nunito" w:cs="Calibri"/>
                <w:bCs/>
                <w:i w:val="0"/>
                <w:iCs w:val="0"/>
                <w:sz w:val="22"/>
                <w:szCs w:val="22"/>
              </w:rPr>
              <w:t>20 September 24</w:t>
            </w:r>
          </w:p>
        </w:tc>
      </w:tr>
      <w:tr w:rsidR="00EF27EE" w:rsidRPr="00A672CD" w14:paraId="5EEA50CB" w14:textId="29DC46F6" w:rsidTr="005B16F7">
        <w:trPr>
          <w:jc w:val="center"/>
        </w:trPr>
        <w:tc>
          <w:tcPr>
            <w:tcW w:w="7825" w:type="dxa"/>
          </w:tcPr>
          <w:p w14:paraId="6CDF1CDB" w14:textId="27797A17" w:rsidR="00EF27EE" w:rsidRPr="00A672CD" w:rsidRDefault="00EF27EE" w:rsidP="003C1FE3">
            <w:pPr>
              <w:spacing w:line="276" w:lineRule="auto"/>
              <w:jc w:val="both"/>
              <w:rPr>
                <w:rFonts w:ascii="Nunito" w:hAnsi="Nunito" w:cs="Calibri"/>
                <w:bCs/>
                <w:i w:val="0"/>
                <w:iCs w:val="0"/>
                <w:sz w:val="22"/>
                <w:szCs w:val="22"/>
              </w:rPr>
            </w:pPr>
            <w:r w:rsidRPr="00A672CD">
              <w:rPr>
                <w:rFonts w:ascii="Nunito" w:hAnsi="Nunito" w:cs="Calibri"/>
                <w:bCs/>
                <w:i w:val="0"/>
                <w:iCs w:val="0"/>
                <w:sz w:val="22"/>
                <w:szCs w:val="22"/>
              </w:rPr>
              <w:t>Conduct a field test with the final audiovisual materials.</w:t>
            </w:r>
          </w:p>
        </w:tc>
        <w:tc>
          <w:tcPr>
            <w:tcW w:w="1620" w:type="dxa"/>
          </w:tcPr>
          <w:p w14:paraId="4662FF56" w14:textId="77777777" w:rsidR="00EF27EE" w:rsidRPr="00A672CD" w:rsidRDefault="00EF27EE" w:rsidP="003C1FE3">
            <w:pPr>
              <w:spacing w:line="276" w:lineRule="auto"/>
              <w:jc w:val="both"/>
              <w:rPr>
                <w:rFonts w:ascii="Nunito" w:hAnsi="Nunito" w:cs="Calibri"/>
                <w:bCs/>
                <w:i w:val="0"/>
                <w:iCs w:val="0"/>
                <w:sz w:val="22"/>
                <w:szCs w:val="22"/>
              </w:rPr>
            </w:pPr>
          </w:p>
        </w:tc>
        <w:tc>
          <w:tcPr>
            <w:tcW w:w="1620" w:type="dxa"/>
          </w:tcPr>
          <w:p w14:paraId="029B055E" w14:textId="1C8FFC79" w:rsidR="00EF27EE" w:rsidRPr="00A672CD" w:rsidRDefault="00EF27EE" w:rsidP="003C1FE3">
            <w:pPr>
              <w:spacing w:line="276" w:lineRule="auto"/>
              <w:jc w:val="both"/>
              <w:rPr>
                <w:rFonts w:ascii="Nunito" w:hAnsi="Nunito" w:cs="Calibri"/>
                <w:bCs/>
                <w:i w:val="0"/>
                <w:iCs w:val="0"/>
                <w:sz w:val="22"/>
                <w:szCs w:val="22"/>
              </w:rPr>
            </w:pPr>
            <w:r>
              <w:rPr>
                <w:rFonts w:ascii="Nunito" w:hAnsi="Nunito" w:cs="Calibri"/>
                <w:bCs/>
                <w:i w:val="0"/>
                <w:iCs w:val="0"/>
                <w:sz w:val="22"/>
                <w:szCs w:val="22"/>
              </w:rPr>
              <w:t>25 September 24</w:t>
            </w:r>
          </w:p>
        </w:tc>
      </w:tr>
      <w:tr w:rsidR="00EF27EE" w:rsidRPr="00A672CD" w14:paraId="36B66BB6" w14:textId="10298AE4" w:rsidTr="005B16F7">
        <w:trPr>
          <w:jc w:val="center"/>
        </w:trPr>
        <w:tc>
          <w:tcPr>
            <w:tcW w:w="7825" w:type="dxa"/>
            <w:shd w:val="clear" w:color="auto" w:fill="EAF1DD" w:themeFill="accent3" w:themeFillTint="33"/>
          </w:tcPr>
          <w:p w14:paraId="66089D64" w14:textId="77777777" w:rsidR="00EF27EE" w:rsidRPr="00A672CD" w:rsidRDefault="00EF27EE" w:rsidP="003C1FE3">
            <w:pPr>
              <w:spacing w:line="276" w:lineRule="auto"/>
              <w:jc w:val="both"/>
              <w:rPr>
                <w:rFonts w:ascii="Nunito" w:hAnsi="Nunito" w:cs="Calibri"/>
                <w:b/>
                <w:i w:val="0"/>
                <w:iCs w:val="0"/>
                <w:sz w:val="22"/>
                <w:szCs w:val="22"/>
              </w:rPr>
            </w:pPr>
            <w:r w:rsidRPr="00A672CD">
              <w:rPr>
                <w:rFonts w:ascii="Nunito" w:hAnsi="Nunito" w:cs="Calibri"/>
                <w:b/>
                <w:i w:val="0"/>
                <w:iCs w:val="0"/>
                <w:sz w:val="22"/>
                <w:szCs w:val="22"/>
              </w:rPr>
              <w:t>Total</w:t>
            </w:r>
          </w:p>
        </w:tc>
        <w:tc>
          <w:tcPr>
            <w:tcW w:w="1620" w:type="dxa"/>
            <w:shd w:val="clear" w:color="auto" w:fill="EAF1DD" w:themeFill="accent3" w:themeFillTint="33"/>
          </w:tcPr>
          <w:p w14:paraId="738B011B" w14:textId="77777777" w:rsidR="00EF27EE" w:rsidRPr="00A672CD" w:rsidRDefault="00EF27EE" w:rsidP="003C1FE3">
            <w:pPr>
              <w:spacing w:line="276" w:lineRule="auto"/>
              <w:jc w:val="both"/>
              <w:rPr>
                <w:rFonts w:ascii="Nunito" w:hAnsi="Nunito" w:cs="Calibri"/>
                <w:b/>
                <w:i w:val="0"/>
                <w:iCs w:val="0"/>
                <w:sz w:val="22"/>
                <w:szCs w:val="22"/>
              </w:rPr>
            </w:pPr>
          </w:p>
        </w:tc>
        <w:tc>
          <w:tcPr>
            <w:tcW w:w="1620" w:type="dxa"/>
            <w:shd w:val="clear" w:color="auto" w:fill="EAF1DD" w:themeFill="accent3" w:themeFillTint="33"/>
          </w:tcPr>
          <w:p w14:paraId="24C218F6" w14:textId="77777777" w:rsidR="00EF27EE" w:rsidRPr="00A672CD" w:rsidRDefault="00EF27EE" w:rsidP="003C1FE3">
            <w:pPr>
              <w:spacing w:line="276" w:lineRule="auto"/>
              <w:jc w:val="both"/>
              <w:rPr>
                <w:rFonts w:ascii="Nunito" w:hAnsi="Nunito" w:cs="Calibri"/>
                <w:b/>
                <w:i w:val="0"/>
                <w:iCs w:val="0"/>
                <w:sz w:val="22"/>
                <w:szCs w:val="22"/>
              </w:rPr>
            </w:pPr>
          </w:p>
        </w:tc>
      </w:tr>
    </w:tbl>
    <w:p w14:paraId="0F4EE52F" w14:textId="5917D784" w:rsidR="0009739D" w:rsidRPr="00A672CD" w:rsidRDefault="0096591A" w:rsidP="0009739D">
      <w:pPr>
        <w:shd w:val="clear" w:color="auto" w:fill="FFFFFF"/>
        <w:spacing w:after="0" w:line="240" w:lineRule="auto"/>
        <w:ind w:left="720"/>
        <w:rPr>
          <w:rFonts w:ascii="Nunito" w:hAnsi="Nunito" w:cs="Calibri"/>
          <w:i w:val="0"/>
          <w:iCs w:val="0"/>
          <w:sz w:val="22"/>
          <w:szCs w:val="22"/>
        </w:rPr>
      </w:pPr>
      <w:r w:rsidRPr="00A672CD">
        <w:rPr>
          <w:rFonts w:ascii="Nunito" w:hAnsi="Nunito" w:cs="Calibri"/>
          <w:i w:val="0"/>
          <w:iCs w:val="0"/>
          <w:sz w:val="22"/>
          <w:szCs w:val="22"/>
        </w:rPr>
        <w:t>[</w:t>
      </w:r>
      <w:r w:rsidR="009A1C0E" w:rsidRPr="00A672CD">
        <w:rPr>
          <w:rFonts w:ascii="Nunito" w:hAnsi="Nunito" w:cs="Calibri"/>
          <w:i w:val="0"/>
          <w:iCs w:val="0"/>
          <w:sz w:val="22"/>
          <w:szCs w:val="22"/>
        </w:rPr>
        <w:t xml:space="preserve">All the audiovisual materials will be </w:t>
      </w:r>
      <w:r w:rsidRPr="00A672CD">
        <w:rPr>
          <w:rFonts w:ascii="Nunito" w:hAnsi="Nunito" w:cs="Calibri"/>
          <w:i w:val="0"/>
          <w:iCs w:val="0"/>
          <w:sz w:val="22"/>
          <w:szCs w:val="22"/>
        </w:rPr>
        <w:t>produced in</w:t>
      </w:r>
      <w:r w:rsidR="00F265BE" w:rsidRPr="00A672CD">
        <w:rPr>
          <w:rFonts w:ascii="Nunito" w:hAnsi="Nunito" w:cs="Calibri"/>
          <w:i w:val="0"/>
          <w:iCs w:val="0"/>
          <w:sz w:val="22"/>
          <w:szCs w:val="22"/>
        </w:rPr>
        <w:t xml:space="preserve"> English</w:t>
      </w:r>
      <w:r w:rsidR="00E61902" w:rsidRPr="00A672CD">
        <w:rPr>
          <w:rFonts w:ascii="Nunito" w:hAnsi="Nunito" w:cs="Calibri"/>
          <w:i w:val="0"/>
          <w:iCs w:val="0"/>
          <w:sz w:val="22"/>
          <w:szCs w:val="22"/>
        </w:rPr>
        <w:t xml:space="preserve"> but </w:t>
      </w:r>
      <w:r w:rsidR="00A631CF">
        <w:rPr>
          <w:rFonts w:ascii="Nunito" w:hAnsi="Nunito" w:cs="Calibri"/>
          <w:i w:val="0"/>
          <w:iCs w:val="0"/>
          <w:sz w:val="22"/>
          <w:szCs w:val="22"/>
        </w:rPr>
        <w:t>subtitled</w:t>
      </w:r>
      <w:r w:rsidRPr="00A672CD">
        <w:rPr>
          <w:rFonts w:ascii="Nunito" w:hAnsi="Nunito" w:cs="Calibri"/>
          <w:i w:val="0"/>
          <w:iCs w:val="0"/>
          <w:sz w:val="22"/>
          <w:szCs w:val="22"/>
        </w:rPr>
        <w:t xml:space="preserve"> in </w:t>
      </w:r>
      <w:r w:rsidR="00E61902" w:rsidRPr="00A672CD">
        <w:rPr>
          <w:rFonts w:ascii="Nunito" w:hAnsi="Nunito" w:cs="Calibri"/>
          <w:i w:val="0"/>
          <w:iCs w:val="0"/>
          <w:sz w:val="22"/>
          <w:szCs w:val="22"/>
        </w:rPr>
        <w:t>Burmese</w:t>
      </w:r>
      <w:r w:rsidRPr="00A672CD">
        <w:rPr>
          <w:rFonts w:ascii="Nunito" w:hAnsi="Nunito" w:cs="Calibri"/>
          <w:i w:val="0"/>
          <w:iCs w:val="0"/>
          <w:sz w:val="22"/>
          <w:szCs w:val="22"/>
        </w:rPr>
        <w:t>]</w:t>
      </w:r>
    </w:p>
    <w:p w14:paraId="05548BEF" w14:textId="77777777" w:rsidR="0009739D" w:rsidRPr="00A672CD" w:rsidRDefault="0009739D" w:rsidP="005D024E">
      <w:pPr>
        <w:spacing w:after="0" w:line="240" w:lineRule="auto"/>
        <w:jc w:val="both"/>
        <w:outlineLvl w:val="2"/>
        <w:rPr>
          <w:rFonts w:ascii="Nunito" w:eastAsia="Times New Roman" w:hAnsi="Nunito" w:cs="Calibri"/>
          <w:b/>
          <w:bCs/>
          <w:i w:val="0"/>
          <w:iCs w:val="0"/>
          <w:color w:val="0070C0"/>
          <w:kern w:val="0"/>
          <w:sz w:val="22"/>
          <w:szCs w:val="22"/>
          <w:lang w:bidi="ar-SA"/>
          <w14:ligatures w14:val="none"/>
        </w:rPr>
      </w:pPr>
    </w:p>
    <w:p w14:paraId="7CAAEE17" w14:textId="2C389942" w:rsidR="003731FB" w:rsidRPr="00A672CD" w:rsidRDefault="00113108" w:rsidP="00113108">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 xml:space="preserve">Tentative </w:t>
      </w:r>
      <w:r w:rsidR="003731FB" w:rsidRPr="00A672CD">
        <w:rPr>
          <w:rFonts w:ascii="Nunito" w:eastAsia="Times New Roman" w:hAnsi="Nunito" w:cs="Calibri"/>
          <w:b/>
          <w:bCs/>
          <w:i w:val="0"/>
          <w:iCs w:val="0"/>
          <w:kern w:val="0"/>
          <w:sz w:val="24"/>
          <w:szCs w:val="24"/>
          <w:lang w:bidi="ar-SA"/>
          <w14:ligatures w14:val="none"/>
        </w:rPr>
        <w:t>Content</w:t>
      </w:r>
      <w:r w:rsidRPr="00A672CD">
        <w:rPr>
          <w:rFonts w:ascii="Nunito" w:eastAsia="Times New Roman" w:hAnsi="Nunito" w:cs="Calibri"/>
          <w:b/>
          <w:bCs/>
          <w:i w:val="0"/>
          <w:iCs w:val="0"/>
          <w:kern w:val="0"/>
          <w:sz w:val="24"/>
          <w:szCs w:val="24"/>
          <w:lang w:bidi="ar-SA"/>
          <w14:ligatures w14:val="none"/>
        </w:rPr>
        <w:t xml:space="preserve">s for </w:t>
      </w:r>
      <w:r w:rsidR="0050108B" w:rsidRPr="00A672CD">
        <w:rPr>
          <w:rFonts w:ascii="Nunito" w:eastAsia="Times New Roman" w:hAnsi="Nunito" w:cs="Calibri"/>
          <w:b/>
          <w:bCs/>
          <w:i w:val="0"/>
          <w:iCs w:val="0"/>
          <w:kern w:val="0"/>
          <w:sz w:val="24"/>
          <w:szCs w:val="24"/>
          <w:lang w:bidi="ar-SA"/>
          <w14:ligatures w14:val="none"/>
        </w:rPr>
        <w:t>audiovisual training materials (for understanding assignment and ToR</w:t>
      </w:r>
    </w:p>
    <w:p w14:paraId="7AD0AE5F" w14:textId="77777777" w:rsidR="0050108B" w:rsidRPr="00A672CD" w:rsidRDefault="0050108B" w:rsidP="005D024E">
      <w:pPr>
        <w:spacing w:after="0" w:line="240" w:lineRule="auto"/>
        <w:jc w:val="both"/>
        <w:rPr>
          <w:rFonts w:ascii="Nunito" w:eastAsia="Times New Roman" w:hAnsi="Nunito" w:cs="Calibri"/>
          <w:b/>
          <w:bCs/>
          <w:i w:val="0"/>
          <w:iCs w:val="0"/>
          <w:kern w:val="0"/>
          <w:sz w:val="22"/>
          <w:szCs w:val="22"/>
          <w:lang w:bidi="ar-SA"/>
          <w14:ligatures w14:val="none"/>
        </w:rPr>
      </w:pPr>
    </w:p>
    <w:p w14:paraId="7CC24B27" w14:textId="77777777" w:rsidR="009252D1" w:rsidRPr="00A672CD" w:rsidRDefault="009252D1" w:rsidP="009252D1">
      <w:pPr>
        <w:pStyle w:val="ListParagraph"/>
        <w:numPr>
          <w:ilvl w:val="0"/>
          <w:numId w:val="4"/>
        </w:numPr>
        <w:spacing w:after="0" w:line="240" w:lineRule="auto"/>
        <w:jc w:val="both"/>
        <w:rPr>
          <w:rFonts w:ascii="Nunito" w:eastAsia="Times New Roman" w:hAnsi="Nunito" w:cs="Calibri"/>
          <w:b/>
          <w:bCs/>
          <w:kern w:val="0"/>
          <w:sz w:val="22"/>
          <w:szCs w:val="22"/>
          <w:lang w:bidi="ar-SA"/>
          <w14:ligatures w14:val="none"/>
        </w:rPr>
      </w:pPr>
      <w:r w:rsidRPr="00A672CD">
        <w:rPr>
          <w:rFonts w:ascii="Nunito" w:eastAsia="Times New Roman" w:hAnsi="Nunito" w:cs="Calibri"/>
          <w:b/>
          <w:bCs/>
          <w:kern w:val="0"/>
          <w:sz w:val="22"/>
          <w:szCs w:val="22"/>
          <w:lang w:bidi="ar-SA"/>
          <w14:ligatures w14:val="none"/>
        </w:rPr>
        <w:t>Understanding d</w:t>
      </w:r>
      <w:r w:rsidR="00874E90" w:rsidRPr="00A672CD">
        <w:rPr>
          <w:rFonts w:ascii="Nunito" w:eastAsia="Times New Roman" w:hAnsi="Nunito" w:cs="Calibri"/>
          <w:b/>
          <w:bCs/>
          <w:kern w:val="0"/>
          <w:sz w:val="22"/>
          <w:szCs w:val="22"/>
          <w:lang w:bidi="ar-SA"/>
          <w14:ligatures w14:val="none"/>
        </w:rPr>
        <w:t>isability</w:t>
      </w:r>
      <w:r w:rsidRPr="00A672CD">
        <w:rPr>
          <w:rFonts w:ascii="Nunito" w:eastAsia="Times New Roman" w:hAnsi="Nunito" w:cs="Calibri"/>
          <w:b/>
          <w:bCs/>
          <w:kern w:val="0"/>
          <w:sz w:val="22"/>
          <w:szCs w:val="22"/>
          <w:lang w:bidi="ar-SA"/>
          <w14:ligatures w14:val="none"/>
        </w:rPr>
        <w:t xml:space="preserve"> (basic </w:t>
      </w:r>
      <w:r w:rsidR="00874E90" w:rsidRPr="00A672CD">
        <w:rPr>
          <w:rFonts w:ascii="Nunito" w:eastAsia="Times New Roman" w:hAnsi="Nunito" w:cs="Calibri"/>
          <w:b/>
          <w:bCs/>
          <w:kern w:val="0"/>
          <w:sz w:val="22"/>
          <w:szCs w:val="22"/>
          <w:lang w:bidi="ar-SA"/>
          <w14:ligatures w14:val="none"/>
        </w:rPr>
        <w:t>concept</w:t>
      </w:r>
      <w:r w:rsidRPr="00A672CD">
        <w:rPr>
          <w:rFonts w:ascii="Nunito" w:eastAsia="Times New Roman" w:hAnsi="Nunito" w:cs="Calibri"/>
          <w:b/>
          <w:bCs/>
          <w:kern w:val="0"/>
          <w:sz w:val="22"/>
          <w:szCs w:val="22"/>
          <w:lang w:bidi="ar-SA"/>
          <w14:ligatures w14:val="none"/>
        </w:rPr>
        <w:t>)</w:t>
      </w:r>
      <w:r w:rsidR="00874E90" w:rsidRPr="00A672CD">
        <w:rPr>
          <w:rFonts w:ascii="Nunito" w:eastAsia="Times New Roman" w:hAnsi="Nunito" w:cs="Calibri"/>
          <w:b/>
          <w:bCs/>
          <w:kern w:val="0"/>
          <w:sz w:val="22"/>
          <w:szCs w:val="22"/>
          <w:lang w:bidi="ar-SA"/>
          <w14:ligatures w14:val="none"/>
        </w:rPr>
        <w:t xml:space="preserve"> </w:t>
      </w:r>
    </w:p>
    <w:p w14:paraId="182606E1" w14:textId="0BF0A4A1" w:rsidR="009252D1" w:rsidRPr="00A672CD" w:rsidRDefault="00874E90" w:rsidP="009252D1">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understanding various </w:t>
      </w:r>
      <w:r w:rsidR="00A631CF">
        <w:rPr>
          <w:rFonts w:ascii="Nunito" w:eastAsia="Times New Roman" w:hAnsi="Nunito" w:cs="Calibri"/>
          <w:i w:val="0"/>
          <w:iCs w:val="0"/>
          <w:kern w:val="0"/>
          <w:sz w:val="22"/>
          <w:szCs w:val="22"/>
          <w:lang w:bidi="ar-SA"/>
          <w14:ligatures w14:val="none"/>
        </w:rPr>
        <w:t>types</w:t>
      </w:r>
      <w:r w:rsidRPr="00A672CD">
        <w:rPr>
          <w:rFonts w:ascii="Nunito" w:eastAsia="Times New Roman" w:hAnsi="Nunito" w:cs="Calibri"/>
          <w:i w:val="0"/>
          <w:iCs w:val="0"/>
          <w:kern w:val="0"/>
          <w:sz w:val="22"/>
          <w:szCs w:val="22"/>
          <w:lang w:bidi="ar-SA"/>
          <w14:ligatures w14:val="none"/>
        </w:rPr>
        <w:t xml:space="preserve"> of disability and impairment among children, </w:t>
      </w:r>
    </w:p>
    <w:p w14:paraId="7D8C607E" w14:textId="44CA18CB" w:rsidR="00874E90" w:rsidRPr="00A672CD" w:rsidRDefault="00874E90" w:rsidP="009252D1">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early identification and referral</w:t>
      </w:r>
    </w:p>
    <w:p w14:paraId="6070269B" w14:textId="5D15AA4B" w:rsidR="00874E90" w:rsidRPr="00A672CD" w:rsidRDefault="00874E90" w:rsidP="009252D1">
      <w:pPr>
        <w:pStyle w:val="ListParagraph"/>
        <w:numPr>
          <w:ilvl w:val="0"/>
          <w:numId w:val="4"/>
        </w:numPr>
        <w:spacing w:after="0" w:line="240" w:lineRule="auto"/>
        <w:jc w:val="both"/>
        <w:rPr>
          <w:rFonts w:ascii="Nunito" w:eastAsia="Times New Roman" w:hAnsi="Nunito" w:cs="Calibri"/>
          <w:b/>
          <w:bCs/>
          <w:kern w:val="0"/>
          <w:sz w:val="22"/>
          <w:szCs w:val="22"/>
          <w:lang w:bidi="ar-SA"/>
          <w14:ligatures w14:val="none"/>
        </w:rPr>
      </w:pPr>
      <w:r w:rsidRPr="00A672CD">
        <w:rPr>
          <w:rFonts w:ascii="Nunito" w:eastAsia="Times New Roman" w:hAnsi="Nunito" w:cs="Calibri"/>
          <w:b/>
          <w:bCs/>
          <w:kern w:val="0"/>
          <w:sz w:val="22"/>
          <w:szCs w:val="22"/>
          <w:lang w:bidi="ar-SA"/>
          <w14:ligatures w14:val="none"/>
        </w:rPr>
        <w:t>Screening and Identification of Children with Disabilities through CFM</w:t>
      </w:r>
    </w:p>
    <w:p w14:paraId="7B8C78F9" w14:textId="01846442" w:rsidR="00E231EF" w:rsidRPr="00A672CD" w:rsidRDefault="00A54D1E" w:rsidP="009252D1">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Clear understanding </w:t>
      </w:r>
      <w:r w:rsidR="00A631CF">
        <w:rPr>
          <w:rFonts w:ascii="Nunito" w:eastAsia="Times New Roman" w:hAnsi="Nunito" w:cs="Calibri"/>
          <w:i w:val="0"/>
          <w:iCs w:val="0"/>
          <w:kern w:val="0"/>
          <w:sz w:val="22"/>
          <w:szCs w:val="22"/>
          <w:lang w:bidi="ar-SA"/>
          <w14:ligatures w14:val="none"/>
        </w:rPr>
        <w:t>of</w:t>
      </w:r>
      <w:r w:rsidRPr="00A672CD">
        <w:rPr>
          <w:rFonts w:ascii="Nunito" w:eastAsia="Times New Roman" w:hAnsi="Nunito" w:cs="Calibri"/>
          <w:i w:val="0"/>
          <w:iCs w:val="0"/>
          <w:kern w:val="0"/>
          <w:sz w:val="22"/>
          <w:szCs w:val="22"/>
          <w:lang w:bidi="ar-SA"/>
          <w14:ligatures w14:val="none"/>
        </w:rPr>
        <w:t xml:space="preserve"> what/ how/ why screening and identification</w:t>
      </w:r>
      <w:r w:rsidR="00E231EF" w:rsidRPr="00A672CD">
        <w:rPr>
          <w:rFonts w:ascii="Nunito" w:eastAsia="Times New Roman" w:hAnsi="Nunito" w:cs="Calibri"/>
          <w:i w:val="0"/>
          <w:iCs w:val="0"/>
          <w:kern w:val="0"/>
          <w:sz w:val="22"/>
          <w:szCs w:val="22"/>
          <w:lang w:bidi="ar-SA"/>
          <w14:ligatures w14:val="none"/>
        </w:rPr>
        <w:t xml:space="preserve"> of children with disabilities</w:t>
      </w:r>
    </w:p>
    <w:p w14:paraId="3C3450F5" w14:textId="456C6A96" w:rsidR="00E231EF" w:rsidRPr="00A672CD" w:rsidRDefault="00E231EF" w:rsidP="009252D1">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Clear </w:t>
      </w:r>
      <w:r w:rsidR="00B03FF7" w:rsidRPr="00A672CD">
        <w:rPr>
          <w:rFonts w:ascii="Nunito" w:eastAsia="Times New Roman" w:hAnsi="Nunito" w:cs="Calibri"/>
          <w:i w:val="0"/>
          <w:iCs w:val="0"/>
          <w:kern w:val="0"/>
          <w:sz w:val="22"/>
          <w:szCs w:val="22"/>
          <w:lang w:bidi="ar-SA"/>
          <w14:ligatures w14:val="none"/>
        </w:rPr>
        <w:t>under</w:t>
      </w:r>
      <w:r w:rsidR="009252D1" w:rsidRPr="00A672CD">
        <w:rPr>
          <w:rFonts w:ascii="Nunito" w:eastAsia="Times New Roman" w:hAnsi="Nunito" w:cs="Calibri"/>
          <w:i w:val="0"/>
          <w:iCs w:val="0"/>
          <w:kern w:val="0"/>
          <w:sz w:val="22"/>
          <w:szCs w:val="22"/>
          <w:lang w:bidi="ar-SA"/>
          <w14:ligatures w14:val="none"/>
        </w:rPr>
        <w:t xml:space="preserve">standing of </w:t>
      </w:r>
      <w:r w:rsidR="00A631CF">
        <w:rPr>
          <w:rFonts w:ascii="Nunito" w:eastAsia="Times New Roman" w:hAnsi="Nunito" w:cs="Calibri"/>
          <w:i w:val="0"/>
          <w:iCs w:val="0"/>
          <w:kern w:val="0"/>
          <w:sz w:val="22"/>
          <w:szCs w:val="22"/>
          <w:lang w:bidi="ar-SA"/>
          <w14:ligatures w14:val="none"/>
        </w:rPr>
        <w:t xml:space="preserve">the </w:t>
      </w:r>
      <w:r w:rsidR="009252D1" w:rsidRPr="00A672CD">
        <w:rPr>
          <w:rFonts w:ascii="Nunito" w:eastAsia="Times New Roman" w:hAnsi="Nunito" w:cs="Calibri"/>
          <w:i w:val="0"/>
          <w:iCs w:val="0"/>
          <w:kern w:val="0"/>
          <w:sz w:val="22"/>
          <w:szCs w:val="22"/>
          <w:lang w:bidi="ar-SA"/>
          <w14:ligatures w14:val="none"/>
        </w:rPr>
        <w:t xml:space="preserve">Child Functioning Module (CFM) and each question and </w:t>
      </w:r>
      <w:r w:rsidR="00A631CF">
        <w:rPr>
          <w:rFonts w:ascii="Nunito" w:eastAsia="Times New Roman" w:hAnsi="Nunito" w:cs="Calibri"/>
          <w:i w:val="0"/>
          <w:iCs w:val="0"/>
          <w:kern w:val="0"/>
          <w:sz w:val="22"/>
          <w:szCs w:val="22"/>
          <w:lang w:bidi="ar-SA"/>
          <w14:ligatures w14:val="none"/>
        </w:rPr>
        <w:t>explanation</w:t>
      </w:r>
      <w:r w:rsidR="009252D1" w:rsidRPr="00A672CD">
        <w:rPr>
          <w:rFonts w:ascii="Nunito" w:eastAsia="Times New Roman" w:hAnsi="Nunito" w:cs="Calibri"/>
          <w:i w:val="0"/>
          <w:iCs w:val="0"/>
          <w:kern w:val="0"/>
          <w:sz w:val="22"/>
          <w:szCs w:val="22"/>
          <w:lang w:bidi="ar-SA"/>
          <w14:ligatures w14:val="none"/>
        </w:rPr>
        <w:t xml:space="preserve">. </w:t>
      </w:r>
    </w:p>
    <w:p w14:paraId="07FDF2AD" w14:textId="1B6EE759" w:rsidR="003731FB" w:rsidRPr="00A672CD" w:rsidRDefault="003731FB" w:rsidP="009252D1">
      <w:pPr>
        <w:pStyle w:val="ListParagraph"/>
        <w:numPr>
          <w:ilvl w:val="0"/>
          <w:numId w:val="4"/>
        </w:numPr>
        <w:spacing w:after="0" w:line="240" w:lineRule="auto"/>
        <w:jc w:val="both"/>
        <w:rPr>
          <w:rFonts w:ascii="Nunito" w:eastAsia="Times New Roman" w:hAnsi="Nunito" w:cs="Calibri"/>
          <w:b/>
          <w:bCs/>
          <w:kern w:val="0"/>
          <w:sz w:val="22"/>
          <w:szCs w:val="22"/>
          <w:lang w:bidi="ar-SA"/>
          <w14:ligatures w14:val="none"/>
        </w:rPr>
      </w:pPr>
      <w:r w:rsidRPr="00A672CD">
        <w:rPr>
          <w:rFonts w:ascii="Nunito" w:eastAsia="Times New Roman" w:hAnsi="Nunito" w:cs="Calibri"/>
          <w:b/>
          <w:bCs/>
          <w:kern w:val="0"/>
          <w:sz w:val="22"/>
          <w:szCs w:val="22"/>
          <w:lang w:bidi="ar-SA"/>
          <w14:ligatures w14:val="none"/>
        </w:rPr>
        <w:t>Community Conversation &amp; Mobilization</w:t>
      </w:r>
      <w:r w:rsidR="00487DF8" w:rsidRPr="00A672CD">
        <w:rPr>
          <w:rFonts w:ascii="Nunito" w:eastAsia="Times New Roman" w:hAnsi="Nunito" w:cs="Calibri"/>
          <w:b/>
          <w:bCs/>
          <w:kern w:val="0"/>
          <w:sz w:val="22"/>
          <w:szCs w:val="22"/>
          <w:lang w:bidi="ar-SA"/>
          <w14:ligatures w14:val="none"/>
        </w:rPr>
        <w:t xml:space="preserve"> </w:t>
      </w:r>
    </w:p>
    <w:p w14:paraId="60398DFE" w14:textId="5FB5AF15" w:rsidR="009252D1" w:rsidRPr="00A672CD" w:rsidRDefault="009252D1" w:rsidP="009F2C0E">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Empowering parents and caregivers of children with disabilities to be aware of their needs, protection issues, and access to services, including education</w:t>
      </w:r>
    </w:p>
    <w:p w14:paraId="28851890" w14:textId="77777777" w:rsidR="009F2C0E" w:rsidRPr="00A672CD" w:rsidRDefault="009F2C0E" w:rsidP="009F2C0E">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Intersectionality of disability among the children/ persons refers to ‘the barriers, oppressions and discrimination to the different types of Children/ Persons with Disabilities. Being a Girl with Disability, lack of status, qualifications, age, ethnicity, gender, or sexual orientation may increase their barriers in society.</w:t>
      </w:r>
    </w:p>
    <w:p w14:paraId="73895FB2" w14:textId="316E7032" w:rsidR="00A93820" w:rsidRPr="00A672CD" w:rsidRDefault="003731FB" w:rsidP="00A93820">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Role of community members (</w:t>
      </w:r>
      <w:r w:rsidRPr="00A672CD">
        <w:rPr>
          <w:rFonts w:ascii="Nunito" w:hAnsi="Nunito"/>
          <w:i w:val="0"/>
          <w:iCs w:val="0"/>
          <w:sz w:val="22"/>
          <w:szCs w:val="22"/>
        </w:rPr>
        <w:t xml:space="preserve">Parents, caregiver, Teacher, Community leader – Majhi Imams and Block leader camp chairmen and </w:t>
      </w:r>
      <w:r w:rsidR="00A631CF">
        <w:rPr>
          <w:rFonts w:ascii="Nunito" w:hAnsi="Nunito"/>
          <w:i w:val="0"/>
          <w:iCs w:val="0"/>
          <w:sz w:val="22"/>
          <w:szCs w:val="22"/>
        </w:rPr>
        <w:t>other</w:t>
      </w:r>
      <w:r w:rsidRPr="00A672CD">
        <w:rPr>
          <w:rFonts w:ascii="Nunito" w:hAnsi="Nunito"/>
          <w:i w:val="0"/>
          <w:iCs w:val="0"/>
          <w:sz w:val="22"/>
          <w:szCs w:val="22"/>
        </w:rPr>
        <w:t xml:space="preserve"> people)</w:t>
      </w:r>
      <w:r w:rsidRPr="00A672CD">
        <w:rPr>
          <w:rFonts w:ascii="Nunito" w:eastAsia="Times New Roman" w:hAnsi="Nunito" w:cs="Calibri"/>
          <w:i w:val="0"/>
          <w:iCs w:val="0"/>
          <w:kern w:val="0"/>
          <w:sz w:val="22"/>
          <w:szCs w:val="22"/>
          <w:lang w:bidi="ar-SA"/>
          <w14:ligatures w14:val="none"/>
        </w:rPr>
        <w:t xml:space="preserve"> in supporting children with disabilities for inclusive education</w:t>
      </w:r>
      <w:r w:rsidR="00487DF8" w:rsidRPr="00A672CD">
        <w:rPr>
          <w:rFonts w:ascii="Nunito" w:eastAsia="Times New Roman" w:hAnsi="Nunito" w:cs="Calibri"/>
          <w:i w:val="0"/>
          <w:iCs w:val="0"/>
          <w:kern w:val="0"/>
          <w:sz w:val="22"/>
          <w:szCs w:val="22"/>
          <w:lang w:bidi="ar-SA"/>
          <w14:ligatures w14:val="none"/>
        </w:rPr>
        <w:t xml:space="preserve"> within Rohingya camps.</w:t>
      </w:r>
    </w:p>
    <w:p w14:paraId="403FA2E5" w14:textId="73D6D02F" w:rsidR="00A93820" w:rsidRPr="00A672CD" w:rsidRDefault="003731FB" w:rsidP="00A93820">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lastRenderedPageBreak/>
        <w:t xml:space="preserve">Empowering parents and caregivers of children with disabilities on disability issues and for </w:t>
      </w:r>
      <w:r w:rsidR="00A631CF">
        <w:rPr>
          <w:rFonts w:ascii="Nunito" w:eastAsia="Times New Roman" w:hAnsi="Nunito" w:cs="Calibri"/>
          <w:i w:val="0"/>
          <w:iCs w:val="0"/>
          <w:kern w:val="0"/>
          <w:sz w:val="22"/>
          <w:szCs w:val="22"/>
          <w:lang w:bidi="ar-SA"/>
          <w14:ligatures w14:val="none"/>
        </w:rPr>
        <w:t>disability-inclusive</w:t>
      </w:r>
      <w:r w:rsidRPr="00A672CD">
        <w:rPr>
          <w:rFonts w:ascii="Nunito" w:eastAsia="Times New Roman" w:hAnsi="Nunito" w:cs="Calibri"/>
          <w:i w:val="0"/>
          <w:iCs w:val="0"/>
          <w:kern w:val="0"/>
          <w:sz w:val="22"/>
          <w:szCs w:val="22"/>
          <w:lang w:bidi="ar-SA"/>
          <w14:ligatures w14:val="none"/>
        </w:rPr>
        <w:t xml:space="preserve"> education.</w:t>
      </w:r>
    </w:p>
    <w:p w14:paraId="50DD5800" w14:textId="77777777" w:rsidR="00A93820" w:rsidRPr="00A672CD" w:rsidRDefault="003731FB" w:rsidP="00A93820">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Advocacy for disability rights including Education, </w:t>
      </w:r>
      <w:r w:rsidRPr="00A672CD">
        <w:rPr>
          <w:rFonts w:ascii="Nunito" w:hAnsi="Nunito"/>
          <w:i w:val="0"/>
          <w:iCs w:val="0"/>
          <w:sz w:val="22"/>
          <w:szCs w:val="22"/>
        </w:rPr>
        <w:t>Health, Rehab, Sports- Mixing and Playing with Other Children and Cultural</w:t>
      </w:r>
      <w:r w:rsidRPr="00A672CD">
        <w:rPr>
          <w:rFonts w:ascii="Nunito" w:eastAsia="Times New Roman" w:hAnsi="Nunito" w:cs="Calibri"/>
          <w:i w:val="0"/>
          <w:iCs w:val="0"/>
          <w:kern w:val="0"/>
          <w:sz w:val="22"/>
          <w:szCs w:val="22"/>
          <w:lang w:bidi="ar-SA"/>
          <w14:ligatures w14:val="none"/>
        </w:rPr>
        <w:t xml:space="preserve"> and inclusive education.</w:t>
      </w:r>
    </w:p>
    <w:p w14:paraId="266A9FEA" w14:textId="249A5C8D" w:rsidR="003731FB" w:rsidRPr="00A672CD" w:rsidRDefault="003731FB" w:rsidP="00A93820">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Building a supportive and inclusive community.</w:t>
      </w:r>
    </w:p>
    <w:p w14:paraId="5EFF62EF" w14:textId="0148613B" w:rsidR="00891CD0" w:rsidRPr="00A672CD" w:rsidRDefault="00891CD0" w:rsidP="00891CD0">
      <w:pPr>
        <w:pStyle w:val="ListParagraph"/>
        <w:numPr>
          <w:ilvl w:val="0"/>
          <w:numId w:val="4"/>
        </w:numPr>
        <w:spacing w:after="0" w:line="240" w:lineRule="auto"/>
        <w:jc w:val="both"/>
        <w:rPr>
          <w:rFonts w:ascii="Nunito" w:eastAsia="Times New Roman" w:hAnsi="Nunito" w:cs="Calibri"/>
          <w:b/>
          <w:bCs/>
          <w:kern w:val="0"/>
          <w:sz w:val="22"/>
          <w:szCs w:val="22"/>
          <w:lang w:bidi="ar-SA"/>
          <w14:ligatures w14:val="none"/>
        </w:rPr>
      </w:pPr>
      <w:r w:rsidRPr="00A672CD">
        <w:rPr>
          <w:rFonts w:ascii="Nunito" w:eastAsia="Times New Roman" w:hAnsi="Nunito" w:cs="Calibri"/>
          <w:b/>
          <w:bCs/>
          <w:kern w:val="0"/>
          <w:sz w:val="22"/>
          <w:szCs w:val="22"/>
          <w:lang w:bidi="ar-SA"/>
          <w14:ligatures w14:val="none"/>
        </w:rPr>
        <w:t xml:space="preserve">Basic Care and </w:t>
      </w:r>
      <w:r w:rsidR="00A631CF">
        <w:rPr>
          <w:rFonts w:ascii="Nunito" w:eastAsia="Times New Roman" w:hAnsi="Nunito" w:cs="Calibri"/>
          <w:b/>
          <w:bCs/>
          <w:kern w:val="0"/>
          <w:sz w:val="22"/>
          <w:szCs w:val="22"/>
          <w:lang w:bidi="ar-SA"/>
          <w14:ligatures w14:val="none"/>
        </w:rPr>
        <w:t>Home-based</w:t>
      </w:r>
      <w:r w:rsidRPr="00A672CD">
        <w:rPr>
          <w:rFonts w:ascii="Nunito" w:eastAsia="Times New Roman" w:hAnsi="Nunito" w:cs="Calibri"/>
          <w:b/>
          <w:bCs/>
          <w:kern w:val="0"/>
          <w:sz w:val="22"/>
          <w:szCs w:val="22"/>
          <w:lang w:bidi="ar-SA"/>
          <w14:ligatures w14:val="none"/>
        </w:rPr>
        <w:t xml:space="preserve"> Rehabilitation:</w:t>
      </w:r>
    </w:p>
    <w:p w14:paraId="6E44615C" w14:textId="3FE9C8B0" w:rsidR="00891CD0" w:rsidRPr="00A672CD" w:rsidRDefault="00891CD0" w:rsidP="00891CD0">
      <w:pPr>
        <w:pStyle w:val="ListParagraph"/>
        <w:numPr>
          <w:ilvl w:val="1"/>
          <w:numId w:val="4"/>
        </w:numPr>
        <w:spacing w:after="0"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detail assessment, rehabilitation plan and provision of AD- these trained volunteers will engage in follow-up care and referral to the different service </w:t>
      </w:r>
      <w:r w:rsidR="00A631CF">
        <w:rPr>
          <w:rFonts w:ascii="Nunito" w:eastAsia="Times New Roman" w:hAnsi="Nunito" w:cs="Calibri"/>
          <w:i w:val="0"/>
          <w:iCs w:val="0"/>
          <w:kern w:val="0"/>
          <w:sz w:val="22"/>
          <w:szCs w:val="22"/>
          <w:lang w:bidi="ar-SA"/>
          <w14:ligatures w14:val="none"/>
        </w:rPr>
        <w:t>providers</w:t>
      </w:r>
      <w:r w:rsidRPr="00A672CD">
        <w:rPr>
          <w:rFonts w:ascii="Nunito" w:eastAsia="Times New Roman" w:hAnsi="Nunito" w:cs="Calibri"/>
          <w:i w:val="0"/>
          <w:iCs w:val="0"/>
          <w:kern w:val="0"/>
          <w:sz w:val="22"/>
          <w:szCs w:val="22"/>
          <w:lang w:bidi="ar-SA"/>
          <w14:ligatures w14:val="none"/>
        </w:rPr>
        <w:t xml:space="preserve"> in the camps including HI for further support if needed. </w:t>
      </w:r>
    </w:p>
    <w:p w14:paraId="2DB7CE51" w14:textId="77777777" w:rsidR="00ED19BE" w:rsidRPr="00A672CD" w:rsidRDefault="00ED19BE" w:rsidP="00ED19BE">
      <w:pPr>
        <w:spacing w:after="0" w:line="240" w:lineRule="auto"/>
        <w:jc w:val="both"/>
        <w:rPr>
          <w:rFonts w:ascii="Nunito" w:eastAsia="Times New Roman" w:hAnsi="Nunito" w:cs="Calibri"/>
          <w:i w:val="0"/>
          <w:iCs w:val="0"/>
          <w:kern w:val="0"/>
          <w:sz w:val="22"/>
          <w:szCs w:val="22"/>
          <w:lang w:bidi="ar-SA"/>
          <w14:ligatures w14:val="none"/>
        </w:rPr>
      </w:pPr>
    </w:p>
    <w:p w14:paraId="14DB7AE3" w14:textId="77777777" w:rsidR="00237EC5" w:rsidRPr="00A672CD" w:rsidRDefault="00237EC5" w:rsidP="00ED19BE">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 xml:space="preserve">Roles and responsibilities: </w:t>
      </w:r>
    </w:p>
    <w:tbl>
      <w:tblPr>
        <w:tblW w:w="989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732"/>
      </w:tblGrid>
      <w:tr w:rsidR="00C95009" w:rsidRPr="00C95009" w14:paraId="02E13B3B" w14:textId="77777777" w:rsidTr="002364FE">
        <w:trPr>
          <w:trHeight w:val="98"/>
        </w:trPr>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6D9F1" w:themeFill="text2" w:themeFillTint="33"/>
          </w:tcPr>
          <w:p w14:paraId="3324749F" w14:textId="77777777" w:rsidR="00C95009" w:rsidRPr="00C95009" w:rsidRDefault="00C95009" w:rsidP="002364FE">
            <w:pPr>
              <w:pStyle w:val="NoSpacing"/>
              <w:jc w:val="center"/>
              <w:rPr>
                <w:rFonts w:ascii="Nunito" w:eastAsia="Times New Roman" w:hAnsi="Nunito" w:cstheme="minorHAnsi"/>
                <w:b/>
                <w:i w:val="0"/>
                <w:iCs w:val="0"/>
                <w:color w:val="1F497D" w:themeColor="text2"/>
                <w:sz w:val="22"/>
                <w:szCs w:val="22"/>
                <w:lang w:val="en-GB"/>
              </w:rPr>
            </w:pPr>
            <w:r w:rsidRPr="00C95009">
              <w:rPr>
                <w:rFonts w:ascii="Nunito" w:hAnsi="Nunito" w:cstheme="minorHAnsi"/>
                <w:b/>
                <w:i w:val="0"/>
                <w:iCs w:val="0"/>
                <w:color w:val="1F497D" w:themeColor="text2"/>
                <w:sz w:val="22"/>
                <w:szCs w:val="22"/>
                <w:bdr w:val="nil"/>
                <w:lang w:val="en-GB"/>
              </w:rPr>
              <w:t xml:space="preserve">Party </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6D9F1" w:themeFill="text2" w:themeFillTint="33"/>
          </w:tcPr>
          <w:p w14:paraId="189ABA13" w14:textId="77777777" w:rsidR="00C95009" w:rsidRPr="00C95009" w:rsidRDefault="00C95009" w:rsidP="002364FE">
            <w:pPr>
              <w:pStyle w:val="NoSpacing"/>
              <w:jc w:val="center"/>
              <w:rPr>
                <w:rFonts w:ascii="Nunito" w:eastAsia="Times New Roman" w:hAnsi="Nunito" w:cstheme="minorHAnsi"/>
                <w:b/>
                <w:i w:val="0"/>
                <w:iCs w:val="0"/>
                <w:color w:val="1F497D" w:themeColor="text2"/>
                <w:sz w:val="22"/>
                <w:szCs w:val="22"/>
                <w:lang w:val="en-GB"/>
              </w:rPr>
            </w:pPr>
            <w:r w:rsidRPr="00C95009">
              <w:rPr>
                <w:rFonts w:ascii="Nunito" w:hAnsi="Nunito" w:cstheme="minorHAnsi"/>
                <w:b/>
                <w:i w:val="0"/>
                <w:iCs w:val="0"/>
                <w:color w:val="1F497D" w:themeColor="text2"/>
                <w:sz w:val="22"/>
                <w:szCs w:val="22"/>
                <w:bdr w:val="nil"/>
                <w:lang w:val="en-GB"/>
              </w:rPr>
              <w:t>Roles &amp; Responsibilities</w:t>
            </w:r>
          </w:p>
        </w:tc>
      </w:tr>
      <w:tr w:rsidR="00C95009" w:rsidRPr="00C95009" w14:paraId="776FB47D" w14:textId="77777777" w:rsidTr="002364FE">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BBB59" w:themeFill="accent3"/>
          </w:tcPr>
          <w:p w14:paraId="15A9EF1F" w14:textId="463186BD" w:rsidR="00C95009" w:rsidRPr="00C95009" w:rsidRDefault="00C95009" w:rsidP="002364FE">
            <w:pPr>
              <w:pStyle w:val="NoSpacing"/>
              <w:rPr>
                <w:rFonts w:ascii="Nunito" w:hAnsi="Nunito" w:cstheme="minorHAnsi"/>
                <w:b/>
                <w:bCs/>
                <w:i w:val="0"/>
                <w:iCs w:val="0"/>
                <w:sz w:val="22"/>
                <w:szCs w:val="22"/>
                <w:bdr w:val="nil"/>
                <w:lang w:val="en-GB"/>
              </w:rPr>
            </w:pPr>
            <w:r w:rsidRPr="00C95009">
              <w:rPr>
                <w:rFonts w:ascii="Nunito" w:hAnsi="Nunito" w:cstheme="minorHAnsi"/>
                <w:b/>
                <w:bCs/>
                <w:i w:val="0"/>
                <w:iCs w:val="0"/>
                <w:sz w:val="22"/>
                <w:szCs w:val="22"/>
                <w:bdr w:val="nil"/>
                <w:lang w:val="en-GB"/>
              </w:rPr>
              <w:t>Steering Committee (Operation Manager/</w:t>
            </w:r>
            <w:r>
              <w:rPr>
                <w:rFonts w:ascii="Nunito" w:hAnsi="Nunito" w:cstheme="minorHAnsi"/>
                <w:b/>
                <w:bCs/>
                <w:i w:val="0"/>
                <w:iCs w:val="0"/>
                <w:sz w:val="22"/>
                <w:szCs w:val="22"/>
                <w:bdr w:val="nil"/>
                <w:lang w:val="en-GB"/>
              </w:rPr>
              <w:t xml:space="preserve"> </w:t>
            </w:r>
            <w:r w:rsidRPr="00C95009">
              <w:rPr>
                <w:rFonts w:ascii="Nunito" w:hAnsi="Nunito" w:cstheme="minorHAnsi"/>
                <w:b/>
                <w:bCs/>
                <w:i w:val="0"/>
                <w:iCs w:val="0"/>
                <w:sz w:val="22"/>
                <w:szCs w:val="22"/>
                <w:bdr w:val="nil"/>
                <w:lang w:val="en-GB"/>
              </w:rPr>
              <w:t xml:space="preserve">Area Manager, </w:t>
            </w:r>
            <w:r w:rsidRPr="00C95009">
              <w:rPr>
                <w:rFonts w:ascii="Nunito" w:hAnsi="Nunito" w:cstheme="minorHAnsi"/>
                <w:b/>
                <w:i w:val="0"/>
                <w:iCs w:val="0"/>
                <w:sz w:val="22"/>
                <w:szCs w:val="22"/>
                <w:bdr w:val="nil"/>
                <w:lang w:val="en-GB"/>
              </w:rPr>
              <w:t>Regional MEAL Manager</w:t>
            </w:r>
            <w:r w:rsidRPr="00C95009">
              <w:rPr>
                <w:rFonts w:ascii="Nunito" w:hAnsi="Nunito" w:cstheme="minorHAnsi"/>
                <w:b/>
                <w:bCs/>
                <w:i w:val="0"/>
                <w:iCs w:val="0"/>
                <w:sz w:val="22"/>
                <w:szCs w:val="22"/>
                <w:bdr w:val="nil"/>
                <w:lang w:val="en-GB"/>
              </w:rPr>
              <w:t>, Country Manager)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4743F1" w14:textId="441A6864"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 xml:space="preserve">Review and validate proposed </w:t>
            </w:r>
            <w:r w:rsidR="001F2125" w:rsidRPr="001F2125">
              <w:rPr>
                <w:rFonts w:ascii="Nunito" w:hAnsi="Nunito" w:cstheme="minorHAnsi"/>
                <w:i w:val="0"/>
                <w:iCs w:val="0"/>
                <w:sz w:val="22"/>
                <w:szCs w:val="22"/>
                <w:bdr w:val="nil"/>
                <w:lang w:val="en-GB"/>
              </w:rPr>
              <w:t xml:space="preserve">audio-visual content </w:t>
            </w:r>
            <w:r w:rsidRPr="00C95009">
              <w:rPr>
                <w:rFonts w:ascii="Nunito" w:hAnsi="Nunito" w:cstheme="minorHAnsi"/>
                <w:i w:val="0"/>
                <w:iCs w:val="0"/>
                <w:sz w:val="22"/>
                <w:szCs w:val="22"/>
                <w:bdr w:val="nil"/>
                <w:lang w:val="en-GB"/>
              </w:rPr>
              <w:t>and methodology.</w:t>
            </w:r>
          </w:p>
          <w:p w14:paraId="50065090"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Assist in the recruitment process of the consultants by forming a review committee.</w:t>
            </w:r>
          </w:p>
          <w:p w14:paraId="1D4D8041"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Review the proposal (Technical &amp; Financial) &amp; evaluate the proposal based on the evaluation criteria</w:t>
            </w:r>
          </w:p>
          <w:p w14:paraId="413DEC38" w14:textId="78F865AB"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 xml:space="preserve">Taking </w:t>
            </w:r>
            <w:r w:rsidR="008243EA">
              <w:rPr>
                <w:rFonts w:ascii="Nunito" w:hAnsi="Nunito" w:cstheme="minorHAnsi"/>
                <w:i w:val="0"/>
                <w:iCs w:val="0"/>
                <w:sz w:val="22"/>
                <w:szCs w:val="22"/>
                <w:bdr w:val="nil"/>
                <w:lang w:val="en-GB"/>
              </w:rPr>
              <w:t>interviews</w:t>
            </w:r>
            <w:r w:rsidR="008243EA" w:rsidRPr="00C95009">
              <w:rPr>
                <w:rFonts w:ascii="Nunito" w:hAnsi="Nunito" w:cstheme="minorHAnsi"/>
                <w:i w:val="0"/>
                <w:iCs w:val="0"/>
                <w:sz w:val="22"/>
                <w:szCs w:val="22"/>
                <w:bdr w:val="nil"/>
                <w:lang w:val="en-GB"/>
              </w:rPr>
              <w:t xml:space="preserve"> </w:t>
            </w:r>
            <w:r w:rsidRPr="00C95009">
              <w:rPr>
                <w:rFonts w:ascii="Nunito" w:hAnsi="Nunito" w:cstheme="minorHAnsi"/>
                <w:i w:val="0"/>
                <w:iCs w:val="0"/>
                <w:sz w:val="22"/>
                <w:szCs w:val="22"/>
                <w:bdr w:val="nil"/>
                <w:lang w:val="en-GB"/>
              </w:rPr>
              <w:t xml:space="preserve">of the shortlisted firms to finalize the award decision  </w:t>
            </w:r>
          </w:p>
          <w:p w14:paraId="7F9BF96E"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Participate in various project meetings such as the kick-off meeting and the interview of consultants.</w:t>
            </w:r>
          </w:p>
          <w:p w14:paraId="1DBCF00B"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Review the draft report and provide feedback for improvement.</w:t>
            </w:r>
          </w:p>
          <w:p w14:paraId="74518BDE"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Validate the final report using the HI quality checklist provided in the annexes.</w:t>
            </w:r>
          </w:p>
        </w:tc>
      </w:tr>
      <w:tr w:rsidR="00C95009" w:rsidRPr="00C95009" w14:paraId="24EFC60E" w14:textId="77777777" w:rsidTr="002364FE">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BBB59" w:themeFill="accent3"/>
          </w:tcPr>
          <w:p w14:paraId="136C0E88" w14:textId="77777777" w:rsidR="00C95009" w:rsidRPr="00C95009" w:rsidRDefault="00C95009" w:rsidP="002364FE">
            <w:pPr>
              <w:pStyle w:val="NoSpacing"/>
              <w:rPr>
                <w:rFonts w:ascii="Nunito" w:hAnsi="Nunito" w:cstheme="minorHAnsi"/>
                <w:b/>
                <w:i w:val="0"/>
                <w:iCs w:val="0"/>
                <w:sz w:val="22"/>
                <w:szCs w:val="22"/>
                <w:bdr w:val="nil"/>
                <w:lang w:val="en-GB"/>
              </w:rPr>
            </w:pPr>
            <w:r w:rsidRPr="00C95009">
              <w:rPr>
                <w:rFonts w:ascii="Nunito" w:hAnsi="Nunito" w:cstheme="minorHAnsi"/>
                <w:b/>
                <w:i w:val="0"/>
                <w:iCs w:val="0"/>
                <w:sz w:val="22"/>
                <w:szCs w:val="22"/>
                <w:bdr w:val="nil"/>
                <w:lang w:val="en-GB"/>
              </w:rPr>
              <w:t xml:space="preserve">Operations Team (Area Manager and Project Manager)  </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3763945"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Ensure compliance of implementation with administrative, temporal and financial conditions.</w:t>
            </w:r>
          </w:p>
          <w:p w14:paraId="597FD8F1"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Plan the budgetary needs and process the supply requirements.</w:t>
            </w:r>
          </w:p>
          <w:p w14:paraId="18B27D54"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Communicate and mobilize stakeholders about the study.</w:t>
            </w:r>
          </w:p>
          <w:p w14:paraId="127EC8F3"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Plan the agenda with stakeholders and beneficiaries as soon as the plan is elaborated.</w:t>
            </w:r>
          </w:p>
        </w:tc>
      </w:tr>
      <w:tr w:rsidR="00C95009" w:rsidRPr="00C95009" w14:paraId="3056D062" w14:textId="77777777" w:rsidTr="002364FE">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BBB59" w:themeFill="accent3"/>
          </w:tcPr>
          <w:p w14:paraId="1D8DCE45" w14:textId="77777777" w:rsidR="00C95009" w:rsidRPr="00C95009" w:rsidRDefault="00C95009" w:rsidP="002364FE">
            <w:pPr>
              <w:pStyle w:val="NoSpacing"/>
              <w:rPr>
                <w:rFonts w:ascii="Nunito" w:hAnsi="Nunito" w:cstheme="minorHAnsi"/>
                <w:b/>
                <w:i w:val="0"/>
                <w:iCs w:val="0"/>
                <w:sz w:val="22"/>
                <w:szCs w:val="22"/>
                <w:bdr w:val="nil"/>
                <w:lang w:val="en-GB"/>
              </w:rPr>
            </w:pPr>
            <w:r w:rsidRPr="00C95009">
              <w:rPr>
                <w:rFonts w:ascii="Nunito" w:hAnsi="Nunito" w:cstheme="minorHAnsi"/>
                <w:b/>
                <w:i w:val="0"/>
                <w:iCs w:val="0"/>
                <w:sz w:val="22"/>
                <w:szCs w:val="22"/>
                <w:bdr w:val="nil"/>
                <w:lang w:val="en-GB"/>
              </w:rPr>
              <w:t>Country Finance Manager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2EF5F8" w14:textId="6735CA2D"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 xml:space="preserve">Provide guidance on </w:t>
            </w:r>
            <w:r w:rsidR="008243EA">
              <w:rPr>
                <w:rFonts w:ascii="Nunito" w:hAnsi="Nunito" w:cstheme="minorHAnsi"/>
                <w:i w:val="0"/>
                <w:iCs w:val="0"/>
                <w:sz w:val="22"/>
                <w:szCs w:val="22"/>
                <w:bdr w:val="nil"/>
                <w:lang w:val="en-GB"/>
              </w:rPr>
              <w:t xml:space="preserve">the </w:t>
            </w:r>
            <w:r w:rsidRPr="00C95009">
              <w:rPr>
                <w:rFonts w:ascii="Nunito" w:hAnsi="Nunito" w:cstheme="minorHAnsi"/>
                <w:i w:val="0"/>
                <w:iCs w:val="0"/>
                <w:sz w:val="22"/>
                <w:szCs w:val="22"/>
                <w:bdr w:val="nil"/>
                <w:lang w:val="en-GB"/>
              </w:rPr>
              <w:t>financial aspects of the project.</w:t>
            </w:r>
          </w:p>
          <w:p w14:paraId="789F212D"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Share the budget available for the evaluation.</w:t>
            </w:r>
          </w:p>
          <w:p w14:paraId="0BC8C5BE"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Ensure payment is made to the consultant according to the agreed instalments and terms and conditions.</w:t>
            </w:r>
          </w:p>
        </w:tc>
      </w:tr>
      <w:tr w:rsidR="00C95009" w:rsidRPr="00C95009" w14:paraId="273FBB4B" w14:textId="77777777" w:rsidTr="002364FE">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BBB59" w:themeFill="accent3"/>
          </w:tcPr>
          <w:p w14:paraId="0D850896" w14:textId="77777777" w:rsidR="00C95009" w:rsidRPr="00C95009" w:rsidRDefault="00C95009" w:rsidP="002364FE">
            <w:pPr>
              <w:pStyle w:val="NoSpacing"/>
              <w:rPr>
                <w:rFonts w:ascii="Nunito" w:hAnsi="Nunito" w:cstheme="minorHAnsi"/>
                <w:b/>
                <w:i w:val="0"/>
                <w:iCs w:val="0"/>
                <w:sz w:val="22"/>
                <w:szCs w:val="22"/>
                <w:bdr w:val="nil"/>
                <w:lang w:val="en-GB"/>
              </w:rPr>
            </w:pPr>
            <w:r w:rsidRPr="00C95009">
              <w:rPr>
                <w:rFonts w:ascii="Nunito" w:hAnsi="Nunito" w:cstheme="minorHAnsi"/>
                <w:b/>
                <w:i w:val="0"/>
                <w:iCs w:val="0"/>
                <w:sz w:val="22"/>
                <w:szCs w:val="22"/>
                <w:bdr w:val="nil"/>
                <w:lang w:val="en-GB"/>
              </w:rPr>
              <w:t>Technical Team</w:t>
            </w:r>
          </w:p>
          <w:p w14:paraId="43A712D2" w14:textId="1BDB4302" w:rsidR="00C95009" w:rsidRPr="00C95009" w:rsidRDefault="00C95009" w:rsidP="002364FE">
            <w:pPr>
              <w:pStyle w:val="NoSpacing"/>
              <w:rPr>
                <w:rFonts w:ascii="Nunito" w:eastAsia="Times New Roman" w:hAnsi="Nunito" w:cstheme="minorHAnsi"/>
                <w:i w:val="0"/>
                <w:iCs w:val="0"/>
                <w:sz w:val="22"/>
                <w:szCs w:val="22"/>
                <w:lang w:val="en-GB"/>
              </w:rPr>
            </w:pPr>
            <w:r w:rsidRPr="00C95009">
              <w:rPr>
                <w:rFonts w:ascii="Nunito" w:hAnsi="Nunito" w:cstheme="minorHAnsi"/>
                <w:b/>
                <w:i w:val="0"/>
                <w:iCs w:val="0"/>
                <w:color w:val="000000" w:themeColor="text1"/>
                <w:sz w:val="22"/>
                <w:szCs w:val="22"/>
                <w:bdr w:val="nil"/>
                <w:lang w:val="en-GB"/>
              </w:rPr>
              <w:t>(Technical Specialists</w:t>
            </w:r>
            <w:r>
              <w:rPr>
                <w:rFonts w:ascii="Nunito" w:hAnsi="Nunito" w:cstheme="minorHAnsi"/>
                <w:b/>
                <w:i w:val="0"/>
                <w:iCs w:val="0"/>
                <w:color w:val="000000" w:themeColor="text1"/>
                <w:sz w:val="22"/>
                <w:szCs w:val="22"/>
                <w:bdr w:val="nil"/>
                <w:lang w:val="en-GB"/>
              </w:rPr>
              <w:t>, Technical Officers</w:t>
            </w:r>
            <w:r w:rsidRPr="00C95009">
              <w:rPr>
                <w:rFonts w:ascii="Nunito" w:hAnsi="Nunito" w:cstheme="minorHAnsi"/>
                <w:b/>
                <w:i w:val="0"/>
                <w:iCs w:val="0"/>
                <w:color w:val="000000" w:themeColor="text1"/>
                <w:sz w:val="22"/>
                <w:szCs w:val="22"/>
                <w:bdr w:val="nil"/>
                <w:lang w:val="en-GB"/>
              </w:rPr>
              <w:t>)</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89E232"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Review of analysis tools, including identifying needs and relevant infographics.</w:t>
            </w:r>
          </w:p>
          <w:p w14:paraId="73B7852F"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Review and provide feedback on data collection tools.</w:t>
            </w:r>
          </w:p>
          <w:p w14:paraId="627D4100"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Review and provide feedback on the evaluation report.</w:t>
            </w:r>
          </w:p>
          <w:p w14:paraId="7A33909C" w14:textId="77777777"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Participate in the implementation of evaluation recommendations.</w:t>
            </w:r>
          </w:p>
        </w:tc>
      </w:tr>
      <w:tr w:rsidR="00C95009" w:rsidRPr="00C95009" w14:paraId="303DB71D" w14:textId="77777777" w:rsidTr="002364FE">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BBB59" w:themeFill="accent3"/>
          </w:tcPr>
          <w:p w14:paraId="5300E138" w14:textId="77777777" w:rsidR="00C95009" w:rsidRPr="00C95009" w:rsidRDefault="00C95009" w:rsidP="002364FE">
            <w:pPr>
              <w:pStyle w:val="NoSpacing"/>
              <w:rPr>
                <w:rFonts w:ascii="Nunito" w:hAnsi="Nunito" w:cstheme="minorHAnsi"/>
                <w:b/>
                <w:i w:val="0"/>
                <w:iCs w:val="0"/>
                <w:sz w:val="22"/>
                <w:szCs w:val="22"/>
                <w:bdr w:val="nil"/>
                <w:lang w:val="en-GB"/>
              </w:rPr>
            </w:pPr>
            <w:r w:rsidRPr="00C95009">
              <w:rPr>
                <w:rFonts w:ascii="Nunito" w:hAnsi="Nunito" w:cstheme="minorHAnsi"/>
                <w:b/>
                <w:i w:val="0"/>
                <w:iCs w:val="0"/>
                <w:sz w:val="22"/>
                <w:szCs w:val="22"/>
                <w:bdr w:val="nil"/>
                <w:lang w:val="en-GB"/>
              </w:rPr>
              <w:t>MEAL / Information Management Team</w:t>
            </w:r>
          </w:p>
          <w:p w14:paraId="63CD0B4A" w14:textId="77777777" w:rsidR="00C95009" w:rsidRPr="00C95009" w:rsidRDefault="00C95009" w:rsidP="002364FE">
            <w:pPr>
              <w:pStyle w:val="NoSpacing"/>
              <w:rPr>
                <w:rFonts w:ascii="Nunito" w:eastAsia="Times New Roman" w:hAnsi="Nunito" w:cstheme="minorHAnsi"/>
                <w:b/>
                <w:i w:val="0"/>
                <w:iCs w:val="0"/>
                <w:sz w:val="22"/>
                <w:szCs w:val="22"/>
                <w:lang w:val="en-GB"/>
              </w:rPr>
            </w:pPr>
            <w:r w:rsidRPr="00C95009">
              <w:rPr>
                <w:rFonts w:ascii="Nunito" w:hAnsi="Nunito" w:cstheme="minorHAnsi"/>
                <w:b/>
                <w:i w:val="0"/>
                <w:iCs w:val="0"/>
                <w:sz w:val="22"/>
                <w:szCs w:val="22"/>
                <w:bdr w:val="nil"/>
                <w:lang w:val="en-GB"/>
              </w:rPr>
              <w:lastRenderedPageBreak/>
              <w:t>(Regional MEAL Manager/Sr. MEAL officer)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A32297B" w14:textId="77777777" w:rsidR="00C95009" w:rsidRPr="00C95009" w:rsidRDefault="00C95009" w:rsidP="00C95009">
            <w:pPr>
              <w:pStyle w:val="NoSpacing"/>
              <w:numPr>
                <w:ilvl w:val="0"/>
                <w:numId w:val="32"/>
              </w:numPr>
              <w:jc w:val="both"/>
              <w:rPr>
                <w:rFonts w:ascii="Nunito" w:eastAsia="Times New Roman" w:hAnsi="Nunito" w:cstheme="minorHAnsi"/>
                <w:i w:val="0"/>
                <w:iCs w:val="0"/>
                <w:sz w:val="22"/>
                <w:szCs w:val="22"/>
                <w:lang w:val="en-GB"/>
              </w:rPr>
            </w:pPr>
            <w:r w:rsidRPr="00C95009">
              <w:rPr>
                <w:rFonts w:ascii="Nunito" w:eastAsia="Times New Roman" w:hAnsi="Nunito" w:cstheme="minorHAnsi"/>
                <w:i w:val="0"/>
                <w:iCs w:val="0"/>
                <w:sz w:val="22"/>
                <w:szCs w:val="22"/>
                <w:lang w:val="en-GB"/>
              </w:rPr>
              <w:lastRenderedPageBreak/>
              <w:t>Recruit the consultant/firms and supervise their activities.</w:t>
            </w:r>
          </w:p>
          <w:p w14:paraId="416E1459" w14:textId="77777777" w:rsidR="00C95009" w:rsidRPr="00C95009" w:rsidRDefault="00C95009" w:rsidP="00C95009">
            <w:pPr>
              <w:pStyle w:val="NoSpacing"/>
              <w:numPr>
                <w:ilvl w:val="0"/>
                <w:numId w:val="32"/>
              </w:numPr>
              <w:jc w:val="both"/>
              <w:rPr>
                <w:rFonts w:ascii="Nunito" w:eastAsia="Times New Roman" w:hAnsi="Nunito" w:cstheme="minorHAnsi"/>
                <w:i w:val="0"/>
                <w:iCs w:val="0"/>
                <w:sz w:val="22"/>
                <w:szCs w:val="22"/>
                <w:lang w:val="en-GB"/>
              </w:rPr>
            </w:pPr>
            <w:r w:rsidRPr="00C95009">
              <w:rPr>
                <w:rFonts w:ascii="Nunito" w:eastAsia="Times New Roman" w:hAnsi="Nunito" w:cstheme="minorHAnsi"/>
                <w:i w:val="0"/>
                <w:iCs w:val="0"/>
                <w:sz w:val="22"/>
                <w:szCs w:val="22"/>
                <w:lang w:val="en-GB"/>
              </w:rPr>
              <w:t>Monitor the data collection and ensure quality.</w:t>
            </w:r>
          </w:p>
          <w:p w14:paraId="370F6ACE" w14:textId="77777777" w:rsidR="00C95009" w:rsidRPr="00C95009" w:rsidRDefault="00C95009" w:rsidP="00C95009">
            <w:pPr>
              <w:pStyle w:val="NoSpacing"/>
              <w:numPr>
                <w:ilvl w:val="0"/>
                <w:numId w:val="32"/>
              </w:numPr>
              <w:jc w:val="both"/>
              <w:rPr>
                <w:rFonts w:ascii="Nunito" w:eastAsia="Times New Roman" w:hAnsi="Nunito" w:cstheme="minorHAnsi"/>
                <w:i w:val="0"/>
                <w:iCs w:val="0"/>
                <w:sz w:val="22"/>
                <w:szCs w:val="22"/>
                <w:lang w:val="en-GB"/>
              </w:rPr>
            </w:pPr>
            <w:r w:rsidRPr="00C95009">
              <w:rPr>
                <w:rFonts w:ascii="Nunito" w:eastAsia="Times New Roman" w:hAnsi="Nunito" w:cstheme="minorHAnsi"/>
                <w:i w:val="0"/>
                <w:iCs w:val="0"/>
                <w:sz w:val="22"/>
                <w:szCs w:val="22"/>
                <w:lang w:val="en-GB"/>
              </w:rPr>
              <w:t xml:space="preserve">Review the analysis tool developed by consultant. </w:t>
            </w:r>
          </w:p>
          <w:p w14:paraId="65813DD2" w14:textId="77777777" w:rsidR="00C95009" w:rsidRPr="00C95009" w:rsidRDefault="00C95009" w:rsidP="00C95009">
            <w:pPr>
              <w:pStyle w:val="NoSpacing"/>
              <w:numPr>
                <w:ilvl w:val="0"/>
                <w:numId w:val="32"/>
              </w:numPr>
              <w:jc w:val="both"/>
              <w:rPr>
                <w:rFonts w:ascii="Nunito" w:eastAsia="Times New Roman" w:hAnsi="Nunito" w:cstheme="minorHAnsi"/>
                <w:i w:val="0"/>
                <w:iCs w:val="0"/>
                <w:sz w:val="22"/>
                <w:szCs w:val="22"/>
                <w:lang w:val="en-GB"/>
              </w:rPr>
            </w:pPr>
            <w:r w:rsidRPr="00C95009">
              <w:rPr>
                <w:rFonts w:ascii="Nunito" w:eastAsia="Times New Roman" w:hAnsi="Nunito" w:cstheme="minorHAnsi"/>
                <w:i w:val="0"/>
                <w:iCs w:val="0"/>
                <w:sz w:val="22"/>
                <w:szCs w:val="22"/>
                <w:lang w:val="en-GB"/>
              </w:rPr>
              <w:t>Review analysis and provide feedback on the report.</w:t>
            </w:r>
          </w:p>
          <w:p w14:paraId="2A2D8B17" w14:textId="77777777" w:rsidR="00C95009" w:rsidRPr="00C95009" w:rsidRDefault="00C95009" w:rsidP="00C95009">
            <w:pPr>
              <w:pStyle w:val="NoSpacing"/>
              <w:numPr>
                <w:ilvl w:val="0"/>
                <w:numId w:val="32"/>
              </w:numPr>
              <w:jc w:val="both"/>
              <w:rPr>
                <w:rFonts w:ascii="Nunito" w:eastAsia="Times New Roman" w:hAnsi="Nunito" w:cstheme="minorHAnsi"/>
                <w:i w:val="0"/>
                <w:iCs w:val="0"/>
                <w:sz w:val="22"/>
                <w:szCs w:val="22"/>
                <w:lang w:val="en-GB"/>
              </w:rPr>
            </w:pPr>
            <w:r w:rsidRPr="00C95009">
              <w:rPr>
                <w:rFonts w:ascii="Nunito" w:eastAsia="Times New Roman" w:hAnsi="Nunito" w:cstheme="minorHAnsi"/>
                <w:i w:val="0"/>
                <w:iCs w:val="0"/>
                <w:sz w:val="22"/>
                <w:szCs w:val="22"/>
                <w:lang w:val="en-GB"/>
              </w:rPr>
              <w:t>Oversee the entire evaluation process.</w:t>
            </w:r>
          </w:p>
        </w:tc>
      </w:tr>
      <w:tr w:rsidR="00C95009" w:rsidRPr="00C95009" w14:paraId="4E7AAB31" w14:textId="77777777" w:rsidTr="002364FE">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BBB59" w:themeFill="accent3"/>
          </w:tcPr>
          <w:p w14:paraId="4AA6B17F" w14:textId="77777777" w:rsidR="00C95009" w:rsidRPr="00C95009" w:rsidRDefault="00C95009" w:rsidP="002364FE">
            <w:pPr>
              <w:pStyle w:val="NoSpacing"/>
              <w:rPr>
                <w:rFonts w:ascii="Nunito" w:hAnsi="Nunito" w:cstheme="minorHAnsi"/>
                <w:b/>
                <w:i w:val="0"/>
                <w:iCs w:val="0"/>
                <w:sz w:val="22"/>
                <w:szCs w:val="22"/>
                <w:bdr w:val="nil"/>
                <w:lang w:val="en-GB"/>
              </w:rPr>
            </w:pPr>
            <w:r w:rsidRPr="00C95009">
              <w:rPr>
                <w:rFonts w:ascii="Nunito" w:hAnsi="Nunito" w:cstheme="minorHAnsi"/>
                <w:b/>
                <w:i w:val="0"/>
                <w:iCs w:val="0"/>
                <w:sz w:val="22"/>
                <w:szCs w:val="22"/>
                <w:bdr w:val="nil"/>
                <w:lang w:val="en-GB"/>
              </w:rPr>
              <w:t>Consultant/Firms</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C06DB24" w14:textId="77777777" w:rsidR="00C95009" w:rsidRPr="00A672CD" w:rsidRDefault="00C95009" w:rsidP="00C95009">
            <w:pPr>
              <w:pStyle w:val="ListParagraph"/>
              <w:numPr>
                <w:ilvl w:val="0"/>
                <w:numId w:val="32"/>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Researching and developing script/storyboard based on disability and inclusive education concepts.</w:t>
            </w:r>
          </w:p>
          <w:p w14:paraId="0E11D5A3" w14:textId="77777777" w:rsidR="00C95009" w:rsidRPr="00A672CD" w:rsidRDefault="00C95009" w:rsidP="00C95009">
            <w:pPr>
              <w:pStyle w:val="ListParagraph"/>
              <w:numPr>
                <w:ilvl w:val="0"/>
                <w:numId w:val="32"/>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Ensuring the content is culturally appropriate and sensitive to the Rohingya community.</w:t>
            </w:r>
          </w:p>
          <w:p w14:paraId="5D3D94B9" w14:textId="77777777" w:rsidR="00C95009" w:rsidRPr="00A672CD" w:rsidRDefault="00C95009" w:rsidP="00C95009">
            <w:pPr>
              <w:pStyle w:val="ListParagraph"/>
              <w:numPr>
                <w:ilvl w:val="0"/>
                <w:numId w:val="32"/>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Including real-life stories and </w:t>
            </w:r>
            <w:r>
              <w:rPr>
                <w:rFonts w:ascii="Nunito" w:eastAsia="Times New Roman" w:hAnsi="Nunito" w:cs="Calibri"/>
                <w:i w:val="0"/>
                <w:iCs w:val="0"/>
                <w:kern w:val="0"/>
                <w:sz w:val="22"/>
                <w:szCs w:val="22"/>
                <w:lang w:bidi="ar-SA"/>
                <w14:ligatures w14:val="none"/>
              </w:rPr>
              <w:t>scenarios</w:t>
            </w:r>
            <w:r w:rsidRPr="00A672CD">
              <w:rPr>
                <w:rFonts w:ascii="Nunito" w:eastAsia="Times New Roman" w:hAnsi="Nunito" w:cs="Calibri"/>
                <w:i w:val="0"/>
                <w:iCs w:val="0"/>
                <w:kern w:val="0"/>
                <w:sz w:val="22"/>
                <w:szCs w:val="22"/>
                <w:lang w:bidi="ar-SA"/>
                <w14:ligatures w14:val="none"/>
              </w:rPr>
              <w:t>, and expert opinions to make the content relatable.</w:t>
            </w:r>
          </w:p>
          <w:p w14:paraId="1E7F5420" w14:textId="77777777" w:rsidR="00C95009" w:rsidRPr="00A672CD" w:rsidRDefault="00C95009" w:rsidP="00C95009">
            <w:pPr>
              <w:pStyle w:val="ListParagraph"/>
              <w:numPr>
                <w:ilvl w:val="0"/>
                <w:numId w:val="32"/>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Producing high-quality videos and audio recordings.</w:t>
            </w:r>
          </w:p>
          <w:p w14:paraId="15CB1E14" w14:textId="77777777" w:rsidR="00C95009" w:rsidRPr="00A672CD" w:rsidRDefault="00C95009" w:rsidP="00C95009">
            <w:pPr>
              <w:pStyle w:val="ListParagraph"/>
              <w:numPr>
                <w:ilvl w:val="0"/>
                <w:numId w:val="32"/>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Including subtitles in Rohingya languages and Burmese</w:t>
            </w:r>
          </w:p>
          <w:p w14:paraId="44D585CC" w14:textId="5A090638" w:rsidR="00C95009" w:rsidRPr="00C95009" w:rsidRDefault="00C95009" w:rsidP="00C95009">
            <w:pPr>
              <w:pStyle w:val="ListParagraph"/>
              <w:numPr>
                <w:ilvl w:val="0"/>
                <w:numId w:val="32"/>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Ensuring the content is accessible to </w:t>
            </w:r>
            <w:r>
              <w:rPr>
                <w:rFonts w:ascii="Nunito" w:eastAsia="Times New Roman" w:hAnsi="Nunito" w:cs="Calibri"/>
                <w:i w:val="0"/>
                <w:iCs w:val="0"/>
                <w:kern w:val="0"/>
                <w:sz w:val="22"/>
                <w:szCs w:val="22"/>
                <w:lang w:bidi="ar-SA"/>
                <w14:ligatures w14:val="none"/>
              </w:rPr>
              <w:t>persons</w:t>
            </w:r>
            <w:r w:rsidRPr="00A672CD">
              <w:rPr>
                <w:rFonts w:ascii="Nunito" w:eastAsia="Times New Roman" w:hAnsi="Nunito" w:cs="Calibri"/>
                <w:i w:val="0"/>
                <w:iCs w:val="0"/>
                <w:kern w:val="0"/>
                <w:sz w:val="22"/>
                <w:szCs w:val="22"/>
                <w:lang w:bidi="ar-SA"/>
                <w14:ligatures w14:val="none"/>
              </w:rPr>
              <w:t>/children with disabilities (e.g., sign language interpretation, audio descriptions)</w:t>
            </w:r>
            <w:r>
              <w:rPr>
                <w:rFonts w:ascii="Nunito" w:eastAsia="Times New Roman" w:hAnsi="Nunito" w:cs="Calibri"/>
                <w:i w:val="0"/>
                <w:iCs w:val="0"/>
                <w:kern w:val="0"/>
                <w:sz w:val="22"/>
                <w:szCs w:val="22"/>
                <w:lang w:bidi="ar-SA"/>
                <w14:ligatures w14:val="none"/>
              </w:rPr>
              <w:t>.</w:t>
            </w:r>
          </w:p>
        </w:tc>
      </w:tr>
      <w:tr w:rsidR="00C95009" w:rsidRPr="00C95009" w14:paraId="54D3844A" w14:textId="77777777" w:rsidTr="002364FE">
        <w:trPr>
          <w:trHeight w:val="351"/>
        </w:trPr>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9BBB59" w:themeFill="accent3"/>
          </w:tcPr>
          <w:p w14:paraId="53064699" w14:textId="77777777" w:rsidR="00C95009" w:rsidRPr="00C95009" w:rsidRDefault="00C95009" w:rsidP="002364FE">
            <w:pPr>
              <w:pStyle w:val="NoSpacing"/>
              <w:rPr>
                <w:rFonts w:ascii="Nunito" w:hAnsi="Nunito" w:cstheme="minorHAnsi"/>
                <w:b/>
                <w:i w:val="0"/>
                <w:iCs w:val="0"/>
                <w:sz w:val="22"/>
                <w:szCs w:val="22"/>
                <w:bdr w:val="nil"/>
                <w:lang w:val="en-GB"/>
              </w:rPr>
            </w:pPr>
            <w:r w:rsidRPr="00E42738">
              <w:rPr>
                <w:rFonts w:ascii="Nunito" w:hAnsi="Nunito" w:cstheme="minorHAnsi"/>
                <w:b/>
                <w:i w:val="0"/>
                <w:iCs w:val="0"/>
                <w:sz w:val="22"/>
                <w:szCs w:val="22"/>
                <w:bdr w:val="nil"/>
                <w:lang w:val="en-GB"/>
              </w:rPr>
              <w:t>Logistics</w:t>
            </w:r>
            <w:r w:rsidRPr="00C95009">
              <w:rPr>
                <w:rFonts w:ascii="Nunito" w:hAnsi="Nunito" w:cstheme="minorHAnsi"/>
                <w:b/>
                <w:i w:val="0"/>
                <w:iCs w:val="0"/>
                <w:sz w:val="22"/>
                <w:szCs w:val="22"/>
                <w:bdr w:val="nil"/>
                <w:lang w:val="en-GB"/>
              </w:rPr>
              <w:t xml:space="preserve"> Team/HR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CF4695" w14:textId="2D07C772" w:rsidR="00C95009" w:rsidRPr="00C95009" w:rsidRDefault="00C95009" w:rsidP="00C95009">
            <w:pPr>
              <w:pStyle w:val="NoSpacing"/>
              <w:numPr>
                <w:ilvl w:val="0"/>
                <w:numId w:val="32"/>
              </w:numPr>
              <w:jc w:val="both"/>
              <w:rPr>
                <w:rFonts w:ascii="Nunito" w:hAnsi="Nunito" w:cstheme="minorHAnsi"/>
                <w:i w:val="0"/>
                <w:iCs w:val="0"/>
                <w:sz w:val="22"/>
                <w:szCs w:val="22"/>
                <w:bdr w:val="nil"/>
                <w:lang w:val="en-GB"/>
              </w:rPr>
            </w:pPr>
            <w:r w:rsidRPr="00C95009">
              <w:rPr>
                <w:rFonts w:ascii="Nunito" w:hAnsi="Nunito" w:cstheme="minorHAnsi"/>
                <w:i w:val="0"/>
                <w:iCs w:val="0"/>
                <w:sz w:val="22"/>
                <w:szCs w:val="22"/>
                <w:bdr w:val="nil"/>
                <w:lang w:val="en-GB"/>
              </w:rPr>
              <w:t xml:space="preserve">Assist </w:t>
            </w:r>
            <w:r w:rsidR="008243EA">
              <w:rPr>
                <w:rFonts w:ascii="Nunito" w:hAnsi="Nunito" w:cstheme="minorHAnsi"/>
                <w:i w:val="0"/>
                <w:iCs w:val="0"/>
                <w:sz w:val="22"/>
                <w:szCs w:val="22"/>
                <w:bdr w:val="nil"/>
                <w:lang w:val="en-GB"/>
              </w:rPr>
              <w:t>in hiring</w:t>
            </w:r>
            <w:r w:rsidRPr="00C95009">
              <w:rPr>
                <w:rFonts w:ascii="Nunito" w:hAnsi="Nunito" w:cstheme="minorHAnsi"/>
                <w:i w:val="0"/>
                <w:iCs w:val="0"/>
                <w:sz w:val="22"/>
                <w:szCs w:val="22"/>
                <w:bdr w:val="nil"/>
                <w:lang w:val="en-GB"/>
              </w:rPr>
              <w:t xml:space="preserve"> a consultant(s) by publishing the job </w:t>
            </w:r>
            <w:proofErr w:type="gramStart"/>
            <w:r w:rsidRPr="00C95009">
              <w:rPr>
                <w:rFonts w:ascii="Nunito" w:hAnsi="Nunito" w:cstheme="minorHAnsi"/>
                <w:i w:val="0"/>
                <w:iCs w:val="0"/>
                <w:sz w:val="22"/>
                <w:szCs w:val="22"/>
                <w:bdr w:val="nil"/>
                <w:lang w:val="en-GB"/>
              </w:rPr>
              <w:t>offer, and</w:t>
            </w:r>
            <w:proofErr w:type="gramEnd"/>
            <w:r w:rsidRPr="00C95009">
              <w:rPr>
                <w:rFonts w:ascii="Nunito" w:hAnsi="Nunito" w:cstheme="minorHAnsi"/>
                <w:i w:val="0"/>
                <w:iCs w:val="0"/>
                <w:sz w:val="22"/>
                <w:szCs w:val="22"/>
                <w:bdr w:val="nil"/>
                <w:lang w:val="en-GB"/>
              </w:rPr>
              <w:t xml:space="preserve"> receiving processing the application including other assistance to complete the evaluation work.</w:t>
            </w:r>
          </w:p>
        </w:tc>
      </w:tr>
    </w:tbl>
    <w:p w14:paraId="1D51DD15" w14:textId="77777777" w:rsidR="006968FC" w:rsidRPr="00C95009" w:rsidRDefault="006968FC" w:rsidP="006968FC">
      <w:pPr>
        <w:spacing w:after="0" w:line="240" w:lineRule="auto"/>
        <w:ind w:firstLine="708"/>
        <w:rPr>
          <w:rFonts w:ascii="Nunito" w:hAnsi="Nunito" w:cs="Calibri"/>
          <w:b/>
          <w:bCs/>
          <w:color w:val="0070C0"/>
          <w:sz w:val="24"/>
          <w:szCs w:val="24"/>
        </w:rPr>
      </w:pPr>
    </w:p>
    <w:p w14:paraId="200012AF" w14:textId="31A6E2D5" w:rsidR="005C21D8" w:rsidRPr="00A672CD" w:rsidRDefault="005C21D8" w:rsidP="005C21D8">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Qualification and experience of the consultant(s)</w:t>
      </w:r>
    </w:p>
    <w:p w14:paraId="3DD977F3" w14:textId="776B61F9" w:rsidR="005C21D8" w:rsidRPr="00A672CD" w:rsidRDefault="005C21D8" w:rsidP="005C21D8">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Consulting firm must have expertise </w:t>
      </w:r>
      <w:r w:rsidR="00A631CF">
        <w:rPr>
          <w:rFonts w:ascii="Nunito" w:eastAsia="Times New Roman" w:hAnsi="Nunito" w:cs="Calibri"/>
          <w:i w:val="0"/>
          <w:iCs w:val="0"/>
          <w:kern w:val="0"/>
          <w:sz w:val="22"/>
          <w:szCs w:val="22"/>
          <w:lang w:bidi="ar-SA"/>
          <w14:ligatures w14:val="none"/>
        </w:rPr>
        <w:t>in</w:t>
      </w:r>
      <w:r w:rsidRPr="00A672CD">
        <w:rPr>
          <w:rFonts w:ascii="Nunito" w:eastAsia="Times New Roman" w:hAnsi="Nunito" w:cs="Calibri"/>
          <w:i w:val="0"/>
          <w:iCs w:val="0"/>
          <w:kern w:val="0"/>
          <w:sz w:val="22"/>
          <w:szCs w:val="22"/>
          <w:lang w:bidi="ar-SA"/>
          <w14:ligatures w14:val="none"/>
        </w:rPr>
        <w:t xml:space="preserve"> making audiovisual </w:t>
      </w:r>
      <w:r w:rsidR="00C567EB" w:rsidRPr="00A672CD">
        <w:rPr>
          <w:rFonts w:ascii="Nunito" w:eastAsia="Times New Roman" w:hAnsi="Nunito" w:cs="Calibri"/>
          <w:i w:val="0"/>
          <w:iCs w:val="0"/>
          <w:kern w:val="0"/>
          <w:sz w:val="22"/>
          <w:szCs w:val="22"/>
          <w:lang w:bidi="ar-SA"/>
          <w14:ligatures w14:val="none"/>
        </w:rPr>
        <w:t xml:space="preserve">materials in relation to </w:t>
      </w:r>
      <w:r w:rsidRPr="00A672CD">
        <w:rPr>
          <w:rFonts w:ascii="Nunito" w:eastAsia="Times New Roman" w:hAnsi="Nunito" w:cs="Calibri"/>
          <w:i w:val="0"/>
          <w:iCs w:val="0"/>
          <w:kern w:val="0"/>
          <w:sz w:val="22"/>
          <w:szCs w:val="22"/>
          <w:lang w:bidi="ar-SA"/>
          <w14:ligatures w14:val="none"/>
        </w:rPr>
        <w:t xml:space="preserve">disability and inclusive education. </w:t>
      </w:r>
    </w:p>
    <w:p w14:paraId="1ACA85FF" w14:textId="79037AF2" w:rsidR="00C76DA0" w:rsidRPr="00A672CD" w:rsidRDefault="00C76DA0" w:rsidP="005C21D8">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At least 5</w:t>
      </w:r>
      <w:r w:rsidRPr="00E42738">
        <w:rPr>
          <w:rFonts w:ascii="Nunito" w:eastAsia="Times New Roman" w:hAnsi="Nunito" w:cs="Calibri"/>
          <w:i w:val="0"/>
          <w:iCs w:val="0"/>
          <w:strike/>
          <w:kern w:val="0"/>
          <w:sz w:val="22"/>
          <w:szCs w:val="22"/>
          <w:lang w:bidi="ar-SA"/>
          <w14:ligatures w14:val="none"/>
        </w:rPr>
        <w:t xml:space="preserve"> </w:t>
      </w:r>
      <w:r w:rsidRPr="00A672CD">
        <w:rPr>
          <w:rFonts w:ascii="Nunito" w:eastAsia="Times New Roman" w:hAnsi="Nunito" w:cs="Calibri"/>
          <w:i w:val="0"/>
          <w:iCs w:val="0"/>
          <w:kern w:val="0"/>
          <w:sz w:val="22"/>
          <w:szCs w:val="22"/>
          <w:lang w:bidi="ar-SA"/>
          <w14:ligatures w14:val="none"/>
        </w:rPr>
        <w:t xml:space="preserve">years of experience </w:t>
      </w:r>
      <w:r w:rsidR="00A631CF">
        <w:rPr>
          <w:rFonts w:ascii="Nunito" w:eastAsia="Times New Roman" w:hAnsi="Nunito" w:cs="Calibri"/>
          <w:i w:val="0"/>
          <w:iCs w:val="0"/>
          <w:kern w:val="0"/>
          <w:sz w:val="22"/>
          <w:szCs w:val="22"/>
          <w:lang w:bidi="ar-SA"/>
          <w14:ligatures w14:val="none"/>
        </w:rPr>
        <w:t>in producing</w:t>
      </w:r>
      <w:r w:rsidRPr="00A672CD">
        <w:rPr>
          <w:rFonts w:ascii="Nunito" w:eastAsia="Times New Roman" w:hAnsi="Nunito" w:cs="Calibri"/>
          <w:i w:val="0"/>
          <w:iCs w:val="0"/>
          <w:kern w:val="0"/>
          <w:sz w:val="22"/>
          <w:szCs w:val="22"/>
          <w:lang w:bidi="ar-SA"/>
          <w14:ligatures w14:val="none"/>
        </w:rPr>
        <w:t xml:space="preserve"> </w:t>
      </w:r>
      <w:r w:rsidR="009574B3" w:rsidRPr="00A672CD">
        <w:rPr>
          <w:rFonts w:ascii="Nunito" w:eastAsia="Times New Roman" w:hAnsi="Nunito" w:cs="Calibri"/>
          <w:i w:val="0"/>
          <w:iCs w:val="0"/>
          <w:kern w:val="0"/>
          <w:sz w:val="22"/>
          <w:szCs w:val="22"/>
          <w:lang w:bidi="ar-SA"/>
          <w14:ligatures w14:val="none"/>
        </w:rPr>
        <w:t xml:space="preserve">disability and </w:t>
      </w:r>
      <w:r w:rsidR="00F66285">
        <w:rPr>
          <w:rFonts w:ascii="Nunito" w:eastAsia="Times New Roman" w:hAnsi="Nunito" w:cs="Calibri"/>
          <w:i w:val="0"/>
          <w:iCs w:val="0"/>
          <w:kern w:val="0"/>
          <w:sz w:val="22"/>
          <w:szCs w:val="22"/>
          <w:lang w:bidi="ar-SA"/>
          <w14:ligatures w14:val="none"/>
        </w:rPr>
        <w:t>education-related</w:t>
      </w:r>
      <w:r w:rsidR="009574B3" w:rsidRPr="00A672CD">
        <w:rPr>
          <w:rFonts w:ascii="Nunito" w:eastAsia="Times New Roman" w:hAnsi="Nunito" w:cs="Calibri"/>
          <w:i w:val="0"/>
          <w:iCs w:val="0"/>
          <w:kern w:val="0"/>
          <w:sz w:val="22"/>
          <w:szCs w:val="22"/>
          <w:lang w:bidi="ar-SA"/>
          <w14:ligatures w14:val="none"/>
        </w:rPr>
        <w:t xml:space="preserve"> </w:t>
      </w:r>
      <w:r w:rsidR="00F63231" w:rsidRPr="00A672CD">
        <w:rPr>
          <w:rFonts w:ascii="Nunito" w:eastAsia="Times New Roman" w:hAnsi="Nunito" w:cs="Calibri"/>
          <w:i w:val="0"/>
          <w:iCs w:val="0"/>
          <w:kern w:val="0"/>
          <w:sz w:val="22"/>
          <w:szCs w:val="22"/>
          <w:lang w:bidi="ar-SA"/>
          <w14:ligatures w14:val="none"/>
        </w:rPr>
        <w:t xml:space="preserve">materials e.g., </w:t>
      </w:r>
      <w:r w:rsidR="009574B3" w:rsidRPr="00A672CD">
        <w:rPr>
          <w:rFonts w:ascii="Nunito" w:eastAsia="Times New Roman" w:hAnsi="Nunito" w:cs="Calibri"/>
          <w:i w:val="0"/>
          <w:iCs w:val="0"/>
          <w:kern w:val="0"/>
          <w:sz w:val="22"/>
          <w:szCs w:val="22"/>
          <w:lang w:bidi="ar-SA"/>
          <w14:ligatures w14:val="none"/>
        </w:rPr>
        <w:t>audio, video and documentary</w:t>
      </w:r>
      <w:r w:rsidR="00CB124F" w:rsidRPr="00A672CD">
        <w:rPr>
          <w:rFonts w:ascii="Nunito" w:eastAsia="Times New Roman" w:hAnsi="Nunito" w:cs="Calibri"/>
          <w:i w:val="0"/>
          <w:iCs w:val="0"/>
          <w:kern w:val="0"/>
          <w:sz w:val="22"/>
          <w:szCs w:val="22"/>
          <w:lang w:bidi="ar-SA"/>
          <w14:ligatures w14:val="none"/>
        </w:rPr>
        <w:t xml:space="preserve">. </w:t>
      </w:r>
    </w:p>
    <w:p w14:paraId="5ADB7DD7" w14:textId="45166D2C" w:rsidR="005C21D8" w:rsidRPr="00A672CD" w:rsidRDefault="00CB124F" w:rsidP="005C21D8">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Developing </w:t>
      </w:r>
      <w:r w:rsidR="00515CEB" w:rsidRPr="00A672CD">
        <w:rPr>
          <w:rFonts w:ascii="Nunito" w:eastAsia="Times New Roman" w:hAnsi="Nunito" w:cs="Calibri"/>
          <w:i w:val="0"/>
          <w:iCs w:val="0"/>
          <w:kern w:val="0"/>
          <w:sz w:val="22"/>
          <w:szCs w:val="22"/>
          <w:lang w:bidi="ar-SA"/>
          <w14:ligatures w14:val="none"/>
        </w:rPr>
        <w:t>audio</w:t>
      </w:r>
      <w:r w:rsidR="00E4225F" w:rsidRPr="00A672CD">
        <w:rPr>
          <w:rFonts w:ascii="Nunito" w:eastAsia="Times New Roman" w:hAnsi="Nunito" w:cs="Calibri"/>
          <w:i w:val="0"/>
          <w:iCs w:val="0"/>
          <w:kern w:val="0"/>
          <w:sz w:val="22"/>
          <w:szCs w:val="22"/>
          <w:lang w:bidi="ar-SA"/>
          <w14:ligatures w14:val="none"/>
        </w:rPr>
        <w:t>visual</w:t>
      </w:r>
      <w:r w:rsidR="00515CEB" w:rsidRPr="00A672CD">
        <w:rPr>
          <w:rFonts w:ascii="Nunito" w:eastAsia="Times New Roman" w:hAnsi="Nunito" w:cs="Calibri"/>
          <w:i w:val="0"/>
          <w:iCs w:val="0"/>
          <w:kern w:val="0"/>
          <w:sz w:val="22"/>
          <w:szCs w:val="22"/>
          <w:lang w:bidi="ar-SA"/>
          <w14:ligatures w14:val="none"/>
        </w:rPr>
        <w:t xml:space="preserve"> </w:t>
      </w:r>
      <w:r w:rsidRPr="00A672CD">
        <w:rPr>
          <w:rFonts w:ascii="Nunito" w:eastAsia="Times New Roman" w:hAnsi="Nunito" w:cs="Calibri"/>
          <w:i w:val="0"/>
          <w:iCs w:val="0"/>
          <w:kern w:val="0"/>
          <w:sz w:val="22"/>
          <w:szCs w:val="22"/>
          <w:lang w:bidi="ar-SA"/>
          <w14:ligatures w14:val="none"/>
        </w:rPr>
        <w:t xml:space="preserve">materials </w:t>
      </w:r>
      <w:r w:rsidR="003604FC" w:rsidRPr="00A672CD">
        <w:rPr>
          <w:rFonts w:ascii="Nunito" w:eastAsia="Times New Roman" w:hAnsi="Nunito" w:cs="Calibri"/>
          <w:i w:val="0"/>
          <w:iCs w:val="0"/>
          <w:kern w:val="0"/>
          <w:sz w:val="22"/>
          <w:szCs w:val="22"/>
          <w:lang w:bidi="ar-SA"/>
          <w14:ligatures w14:val="none"/>
        </w:rPr>
        <w:t xml:space="preserve">focusing on emergency </w:t>
      </w:r>
      <w:r w:rsidR="00F66285">
        <w:rPr>
          <w:rFonts w:ascii="Nunito" w:eastAsia="Times New Roman" w:hAnsi="Nunito" w:cs="Calibri"/>
          <w:i w:val="0"/>
          <w:iCs w:val="0"/>
          <w:kern w:val="0"/>
          <w:sz w:val="22"/>
          <w:szCs w:val="22"/>
          <w:lang w:bidi="ar-SA"/>
          <w14:ligatures w14:val="none"/>
        </w:rPr>
        <w:t>contexts</w:t>
      </w:r>
      <w:r w:rsidR="003604FC" w:rsidRPr="00A672CD">
        <w:rPr>
          <w:rFonts w:ascii="Nunito" w:eastAsia="Times New Roman" w:hAnsi="Nunito" w:cs="Calibri"/>
          <w:i w:val="0"/>
          <w:iCs w:val="0"/>
          <w:kern w:val="0"/>
          <w:sz w:val="22"/>
          <w:szCs w:val="22"/>
          <w:lang w:bidi="ar-SA"/>
          <w14:ligatures w14:val="none"/>
        </w:rPr>
        <w:t xml:space="preserve"> will add </w:t>
      </w:r>
      <w:r w:rsidR="00515CEB" w:rsidRPr="00A672CD">
        <w:rPr>
          <w:rFonts w:ascii="Nunito" w:eastAsia="Times New Roman" w:hAnsi="Nunito" w:cs="Calibri"/>
          <w:i w:val="0"/>
          <w:iCs w:val="0"/>
          <w:kern w:val="0"/>
          <w:sz w:val="22"/>
          <w:szCs w:val="22"/>
          <w:lang w:bidi="ar-SA"/>
          <w14:ligatures w14:val="none"/>
        </w:rPr>
        <w:t>extra value.</w:t>
      </w:r>
      <w:r w:rsidR="002A47A4" w:rsidRPr="00A672CD">
        <w:rPr>
          <w:rFonts w:ascii="Nunito" w:eastAsia="Times New Roman" w:hAnsi="Nunito" w:cs="Calibri"/>
          <w:i w:val="0"/>
          <w:iCs w:val="0"/>
          <w:kern w:val="0"/>
          <w:sz w:val="22"/>
          <w:szCs w:val="22"/>
          <w:lang w:bidi="ar-SA"/>
          <w14:ligatures w14:val="none"/>
        </w:rPr>
        <w:t xml:space="preserve"> </w:t>
      </w:r>
    </w:p>
    <w:p w14:paraId="417BF47A" w14:textId="45399B70" w:rsidR="002A47A4" w:rsidRPr="00A672CD" w:rsidRDefault="002A47A4" w:rsidP="005C21D8">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Must have skills to develop </w:t>
      </w:r>
      <w:r w:rsidR="00F66285">
        <w:rPr>
          <w:rFonts w:ascii="Nunito" w:eastAsia="Times New Roman" w:hAnsi="Nunito" w:cs="Calibri"/>
          <w:i w:val="0"/>
          <w:iCs w:val="0"/>
          <w:kern w:val="0"/>
          <w:sz w:val="22"/>
          <w:szCs w:val="22"/>
          <w:lang w:bidi="ar-SA"/>
          <w14:ligatures w14:val="none"/>
        </w:rPr>
        <w:t>content</w:t>
      </w:r>
      <w:r w:rsidRPr="00A672CD">
        <w:rPr>
          <w:rFonts w:ascii="Nunito" w:eastAsia="Times New Roman" w:hAnsi="Nunito" w:cs="Calibri"/>
          <w:i w:val="0"/>
          <w:iCs w:val="0"/>
          <w:kern w:val="0"/>
          <w:sz w:val="22"/>
          <w:szCs w:val="22"/>
          <w:lang w:bidi="ar-SA"/>
          <w14:ligatures w14:val="none"/>
        </w:rPr>
        <w:t xml:space="preserve"> for design</w:t>
      </w:r>
      <w:r w:rsidR="000A0827" w:rsidRPr="00A672CD">
        <w:rPr>
          <w:rFonts w:ascii="Nunito" w:eastAsia="Times New Roman" w:hAnsi="Nunito" w:cs="Calibri"/>
          <w:i w:val="0"/>
          <w:iCs w:val="0"/>
          <w:kern w:val="0"/>
          <w:sz w:val="22"/>
          <w:szCs w:val="22"/>
          <w:lang w:bidi="ar-SA"/>
          <w14:ligatures w14:val="none"/>
        </w:rPr>
        <w:t xml:space="preserve">ing video clips. </w:t>
      </w:r>
    </w:p>
    <w:p w14:paraId="53231F0E" w14:textId="37EBE08E" w:rsidR="00274DEA" w:rsidRPr="00A672CD" w:rsidRDefault="00274DEA" w:rsidP="00274DEA">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Should have good written and verbal communication skills in both English and Burmese/</w:t>
      </w:r>
      <w:r w:rsidR="00F66285">
        <w:rPr>
          <w:rFonts w:ascii="Nunito" w:eastAsia="Times New Roman" w:hAnsi="Nunito" w:cs="Calibri"/>
          <w:i w:val="0"/>
          <w:iCs w:val="0"/>
          <w:kern w:val="0"/>
          <w:sz w:val="22"/>
          <w:szCs w:val="22"/>
          <w:lang w:bidi="ar-SA"/>
          <w14:ligatures w14:val="none"/>
        </w:rPr>
        <w:t>Chittagongian</w:t>
      </w:r>
      <w:r w:rsidRPr="00A672CD">
        <w:rPr>
          <w:rFonts w:ascii="Nunito" w:eastAsia="Times New Roman" w:hAnsi="Nunito" w:cs="Calibri"/>
          <w:i w:val="0"/>
          <w:iCs w:val="0"/>
          <w:kern w:val="0"/>
          <w:sz w:val="22"/>
          <w:szCs w:val="22"/>
          <w:lang w:bidi="ar-SA"/>
          <w14:ligatures w14:val="none"/>
        </w:rPr>
        <w:t xml:space="preserve"> </w:t>
      </w:r>
    </w:p>
    <w:p w14:paraId="7DA8C2CC" w14:textId="00A15E3B" w:rsidR="00274DEA" w:rsidRPr="00A672CD" w:rsidRDefault="00274DEA" w:rsidP="00274DEA">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Experience in refugee and disability </w:t>
      </w:r>
      <w:r w:rsidR="00F66285">
        <w:rPr>
          <w:rFonts w:ascii="Nunito" w:eastAsia="Times New Roman" w:hAnsi="Nunito" w:cs="Calibri"/>
          <w:i w:val="0"/>
          <w:iCs w:val="0"/>
          <w:kern w:val="0"/>
          <w:sz w:val="22"/>
          <w:szCs w:val="22"/>
          <w:lang w:bidi="ar-SA"/>
          <w14:ligatures w14:val="none"/>
        </w:rPr>
        <w:t>sector-related</w:t>
      </w:r>
      <w:r w:rsidRPr="00A672CD">
        <w:rPr>
          <w:rFonts w:ascii="Nunito" w:eastAsia="Times New Roman" w:hAnsi="Nunito" w:cs="Calibri"/>
          <w:i w:val="0"/>
          <w:iCs w:val="0"/>
          <w:kern w:val="0"/>
          <w:sz w:val="22"/>
          <w:szCs w:val="22"/>
          <w:lang w:bidi="ar-SA"/>
          <w14:ligatures w14:val="none"/>
        </w:rPr>
        <w:t xml:space="preserve"> work and inclusive education would be an added advantage.</w:t>
      </w:r>
    </w:p>
    <w:p w14:paraId="4E4618C0" w14:textId="498807BE" w:rsidR="00274DEA" w:rsidRPr="00A672CD" w:rsidRDefault="00274DEA" w:rsidP="00274DEA">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Previous experience working with children/</w:t>
      </w:r>
      <w:r w:rsidR="00F66285">
        <w:rPr>
          <w:rFonts w:ascii="Nunito" w:eastAsia="Times New Roman" w:hAnsi="Nunito" w:cs="Calibri"/>
          <w:i w:val="0"/>
          <w:iCs w:val="0"/>
          <w:kern w:val="0"/>
          <w:sz w:val="22"/>
          <w:szCs w:val="22"/>
          <w:lang w:bidi="ar-SA"/>
          <w14:ligatures w14:val="none"/>
        </w:rPr>
        <w:t>persons</w:t>
      </w:r>
      <w:r w:rsidRPr="00A672CD">
        <w:rPr>
          <w:rFonts w:ascii="Nunito" w:eastAsia="Times New Roman" w:hAnsi="Nunito" w:cs="Calibri"/>
          <w:i w:val="0"/>
          <w:iCs w:val="0"/>
          <w:kern w:val="0"/>
          <w:sz w:val="22"/>
          <w:szCs w:val="22"/>
          <w:lang w:bidi="ar-SA"/>
          <w14:ligatures w14:val="none"/>
        </w:rPr>
        <w:t xml:space="preserve"> with disabilities and inclusive education.</w:t>
      </w:r>
    </w:p>
    <w:p w14:paraId="0D6ED3BE" w14:textId="6BA5A8F9" w:rsidR="005C21D8" w:rsidRPr="00A672CD" w:rsidRDefault="005C21D8" w:rsidP="005C21D8">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The consultant (s) should have the following academic </w:t>
      </w:r>
      <w:r w:rsidR="00F66285">
        <w:rPr>
          <w:rFonts w:ascii="Nunito" w:eastAsia="Times New Roman" w:hAnsi="Nunito" w:cs="Calibri"/>
          <w:i w:val="0"/>
          <w:iCs w:val="0"/>
          <w:kern w:val="0"/>
          <w:sz w:val="22"/>
          <w:szCs w:val="22"/>
          <w:lang w:bidi="ar-SA"/>
          <w14:ligatures w14:val="none"/>
        </w:rPr>
        <w:t>qualifications</w:t>
      </w:r>
      <w:r w:rsidRPr="00A672CD">
        <w:rPr>
          <w:rFonts w:ascii="Nunito" w:eastAsia="Times New Roman" w:hAnsi="Nunito" w:cs="Calibri"/>
          <w:i w:val="0"/>
          <w:iCs w:val="0"/>
          <w:kern w:val="0"/>
          <w:sz w:val="22"/>
          <w:szCs w:val="22"/>
          <w:lang w:bidi="ar-SA"/>
          <w14:ligatures w14:val="none"/>
        </w:rPr>
        <w:t xml:space="preserve"> and experiences:</w:t>
      </w:r>
    </w:p>
    <w:p w14:paraId="6FBDDAEA" w14:textId="61359531" w:rsidR="005C21D8" w:rsidRPr="00A672CD" w:rsidRDefault="005C21D8" w:rsidP="00274DEA">
      <w:pPr>
        <w:pStyle w:val="ListParagraph"/>
        <w:numPr>
          <w:ilvl w:val="1"/>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Master’s Degree in </w:t>
      </w:r>
      <w:r w:rsidR="00274DEA" w:rsidRPr="00A672CD">
        <w:rPr>
          <w:rFonts w:ascii="Nunito" w:eastAsia="Times New Roman" w:hAnsi="Nunito" w:cs="Calibri"/>
          <w:i w:val="0"/>
          <w:iCs w:val="0"/>
          <w:kern w:val="0"/>
          <w:sz w:val="22"/>
          <w:szCs w:val="22"/>
          <w:lang w:bidi="ar-SA"/>
          <w14:ligatures w14:val="none"/>
        </w:rPr>
        <w:t>media and communication</w:t>
      </w:r>
      <w:r w:rsidR="00E4225F" w:rsidRPr="00A672CD">
        <w:rPr>
          <w:rFonts w:ascii="Nunito" w:eastAsia="Times New Roman" w:hAnsi="Nunito" w:cs="Calibri"/>
          <w:i w:val="0"/>
          <w:iCs w:val="0"/>
          <w:kern w:val="0"/>
          <w:sz w:val="22"/>
          <w:szCs w:val="22"/>
          <w:lang w:bidi="ar-SA"/>
          <w14:ligatures w14:val="none"/>
        </w:rPr>
        <w:t xml:space="preserve"> </w:t>
      </w:r>
      <w:r w:rsidRPr="00A672CD">
        <w:rPr>
          <w:rFonts w:ascii="Nunito" w:eastAsia="Times New Roman" w:hAnsi="Nunito" w:cs="Calibri"/>
          <w:i w:val="0"/>
          <w:iCs w:val="0"/>
          <w:kern w:val="0"/>
          <w:sz w:val="22"/>
          <w:szCs w:val="22"/>
          <w:lang w:bidi="ar-SA"/>
          <w14:ligatures w14:val="none"/>
        </w:rPr>
        <w:t xml:space="preserve">or any other development field related to </w:t>
      </w:r>
      <w:r w:rsidR="00E4225F" w:rsidRPr="00A672CD">
        <w:rPr>
          <w:rFonts w:ascii="Nunito" w:eastAsia="Times New Roman" w:hAnsi="Nunito" w:cs="Calibri"/>
          <w:i w:val="0"/>
          <w:iCs w:val="0"/>
          <w:kern w:val="0"/>
          <w:sz w:val="22"/>
          <w:szCs w:val="22"/>
          <w:lang w:bidi="ar-SA"/>
          <w14:ligatures w14:val="none"/>
        </w:rPr>
        <w:t>producing audiovisual</w:t>
      </w:r>
      <w:r w:rsidR="00E130A9" w:rsidRPr="00A672CD">
        <w:rPr>
          <w:rFonts w:ascii="Nunito" w:eastAsia="Times New Roman" w:hAnsi="Nunito" w:cs="Calibri"/>
          <w:i w:val="0"/>
          <w:iCs w:val="0"/>
          <w:kern w:val="0"/>
          <w:sz w:val="22"/>
          <w:szCs w:val="22"/>
          <w:lang w:bidi="ar-SA"/>
          <w14:ligatures w14:val="none"/>
        </w:rPr>
        <w:t xml:space="preserve"> content. </w:t>
      </w:r>
    </w:p>
    <w:p w14:paraId="7B42F284" w14:textId="77777777" w:rsidR="005C21D8" w:rsidRPr="00A672CD" w:rsidRDefault="005C21D8" w:rsidP="005C21D8">
      <w:pPr>
        <w:pStyle w:val="ListParagraph"/>
        <w:shd w:val="clear" w:color="auto" w:fill="FFFFFF"/>
        <w:spacing w:after="0" w:line="240" w:lineRule="auto"/>
        <w:ind w:left="2160"/>
        <w:rPr>
          <w:rFonts w:ascii="Nunito" w:hAnsi="Nunito" w:cs="Calibri"/>
          <w:sz w:val="21"/>
          <w:szCs w:val="21"/>
        </w:rPr>
      </w:pPr>
    </w:p>
    <w:p w14:paraId="525EB647" w14:textId="77777777" w:rsidR="005C21D8" w:rsidRPr="00A672CD" w:rsidRDefault="005C21D8" w:rsidP="00E130A9">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Termination of the agreement:</w:t>
      </w:r>
    </w:p>
    <w:p w14:paraId="1683933E" w14:textId="77777777" w:rsidR="005C21D8" w:rsidRPr="00A672CD" w:rsidRDefault="005C21D8" w:rsidP="00E130A9">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Humanity &amp; Inclusion (HI) will terminate this agreement if one of the following situations arises:</w:t>
      </w:r>
    </w:p>
    <w:p w14:paraId="50B47602" w14:textId="77777777" w:rsidR="005C21D8" w:rsidRPr="00A672CD" w:rsidRDefault="005C21D8" w:rsidP="00844C98">
      <w:pPr>
        <w:pStyle w:val="ListParagraph"/>
        <w:numPr>
          <w:ilvl w:val="1"/>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The consultant/s has breached the provisions of this agreement in any respect, including failure to provide services as per the requirements of the agreement.</w:t>
      </w:r>
    </w:p>
    <w:p w14:paraId="36200551" w14:textId="5853781B" w:rsidR="005C21D8" w:rsidRPr="00A672CD" w:rsidRDefault="005C21D8" w:rsidP="00844C98">
      <w:pPr>
        <w:pStyle w:val="ListParagraph"/>
        <w:numPr>
          <w:ilvl w:val="1"/>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t xml:space="preserve">The consultant/s has committed fraud, </w:t>
      </w:r>
      <w:r w:rsidR="00F66285">
        <w:rPr>
          <w:rFonts w:ascii="Nunito" w:eastAsia="Times New Roman" w:hAnsi="Nunito" w:cs="Calibri"/>
          <w:i w:val="0"/>
          <w:iCs w:val="0"/>
          <w:kern w:val="0"/>
          <w:sz w:val="22"/>
          <w:szCs w:val="22"/>
          <w:lang w:bidi="ar-SA"/>
          <w14:ligatures w14:val="none"/>
        </w:rPr>
        <w:t xml:space="preserve">or </w:t>
      </w:r>
      <w:r w:rsidRPr="00A672CD">
        <w:rPr>
          <w:rFonts w:ascii="Nunito" w:eastAsia="Times New Roman" w:hAnsi="Nunito" w:cs="Calibri"/>
          <w:i w:val="0"/>
          <w:iCs w:val="0"/>
          <w:kern w:val="0"/>
          <w:sz w:val="22"/>
          <w:szCs w:val="22"/>
          <w:lang w:bidi="ar-SA"/>
          <w14:ligatures w14:val="none"/>
        </w:rPr>
        <w:t>misappropriation in connection with the HI business.</w:t>
      </w:r>
    </w:p>
    <w:p w14:paraId="0578BF0F" w14:textId="77777777" w:rsidR="005C21D8" w:rsidRDefault="005C21D8" w:rsidP="00844C98">
      <w:pPr>
        <w:pStyle w:val="ListParagraph"/>
        <w:numPr>
          <w:ilvl w:val="1"/>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i w:val="0"/>
          <w:iCs w:val="0"/>
          <w:kern w:val="0"/>
          <w:sz w:val="22"/>
          <w:szCs w:val="22"/>
          <w:lang w:bidi="ar-SA"/>
          <w14:ligatures w14:val="none"/>
        </w:rPr>
        <w:lastRenderedPageBreak/>
        <w:t>The consultant/s shall be able to terminate this agreement if the HI (the purchaser) substantively changes the expectations of the agreement without negotiation with the consultant or without amendment of the budget.</w:t>
      </w:r>
    </w:p>
    <w:p w14:paraId="395D90F7" w14:textId="77777777" w:rsidR="005A4FD2" w:rsidRPr="005A4FD2" w:rsidRDefault="005A4FD2" w:rsidP="005A4FD2">
      <w:p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p>
    <w:p w14:paraId="044652A2" w14:textId="77777777" w:rsidR="005C21D8" w:rsidRPr="00A672CD" w:rsidRDefault="005C21D8" w:rsidP="005C21D8">
      <w:pPr>
        <w:pStyle w:val="ListParagraph"/>
        <w:shd w:val="clear" w:color="auto" w:fill="FFFFFF"/>
        <w:spacing w:after="0" w:line="240" w:lineRule="auto"/>
        <w:ind w:left="1440"/>
        <w:rPr>
          <w:rFonts w:ascii="Nunito" w:hAnsi="Nunito" w:cs="Calibri"/>
        </w:rPr>
      </w:pPr>
    </w:p>
    <w:p w14:paraId="18DCBC76" w14:textId="77777777" w:rsidR="005C21D8" w:rsidRPr="00A672CD" w:rsidRDefault="005C21D8" w:rsidP="00C90946">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A672CD">
        <w:rPr>
          <w:rFonts w:ascii="Nunito" w:eastAsia="Times New Roman" w:hAnsi="Nunito" w:cs="Calibri"/>
          <w:b/>
          <w:bCs/>
          <w:i w:val="0"/>
          <w:iCs w:val="0"/>
          <w:kern w:val="0"/>
          <w:sz w:val="24"/>
          <w:szCs w:val="24"/>
          <w:lang w:bidi="ar-SA"/>
          <w14:ligatures w14:val="none"/>
        </w:rPr>
        <w:t>Payment Method</w:t>
      </w:r>
    </w:p>
    <w:p w14:paraId="6736C9C4" w14:textId="654680F4" w:rsidR="005C21D8" w:rsidRPr="00A672CD" w:rsidRDefault="005C21D8" w:rsidP="005C21D8">
      <w:pPr>
        <w:shd w:val="clear" w:color="auto" w:fill="FFFFFF"/>
        <w:spacing w:after="100" w:afterAutospacing="1" w:line="240" w:lineRule="auto"/>
        <w:ind w:left="360"/>
        <w:rPr>
          <w:rFonts w:ascii="Nunito" w:hAnsi="Nunito" w:cs="Calibri"/>
          <w:i w:val="0"/>
          <w:iCs w:val="0"/>
          <w:color w:val="333333"/>
          <w:sz w:val="22"/>
          <w:szCs w:val="22"/>
        </w:rPr>
      </w:pPr>
      <w:r w:rsidRPr="00A672CD">
        <w:rPr>
          <w:rFonts w:ascii="Nunito" w:hAnsi="Nunito" w:cs="Calibri"/>
          <w:i w:val="0"/>
          <w:iCs w:val="0"/>
          <w:color w:val="333333"/>
          <w:sz w:val="22"/>
          <w:szCs w:val="22"/>
        </w:rPr>
        <w:t>HI will make payment via bank after submitting the final report/ deliverables. The payment will be made via bank in t</w:t>
      </w:r>
      <w:r w:rsidR="008243EA">
        <w:rPr>
          <w:rFonts w:ascii="Nunito" w:hAnsi="Nunito" w:cs="Calibri"/>
          <w:i w:val="0"/>
          <w:iCs w:val="0"/>
          <w:color w:val="333333"/>
          <w:sz w:val="22"/>
          <w:szCs w:val="22"/>
        </w:rPr>
        <w:t>wo</w:t>
      </w:r>
      <w:r w:rsidRPr="00A672CD">
        <w:rPr>
          <w:rFonts w:ascii="Nunito" w:hAnsi="Nunito" w:cs="Calibri"/>
          <w:i w:val="0"/>
          <w:iCs w:val="0"/>
          <w:color w:val="333333"/>
          <w:sz w:val="22"/>
          <w:szCs w:val="22"/>
        </w:rPr>
        <w:t xml:space="preserve"> (</w:t>
      </w:r>
      <w:r w:rsidR="008243EA">
        <w:rPr>
          <w:rFonts w:ascii="Nunito" w:hAnsi="Nunito" w:cs="Calibri"/>
          <w:i w:val="0"/>
          <w:iCs w:val="0"/>
          <w:color w:val="333333"/>
          <w:sz w:val="22"/>
          <w:szCs w:val="22"/>
        </w:rPr>
        <w:t>2</w:t>
      </w:r>
      <w:r w:rsidRPr="00A672CD">
        <w:rPr>
          <w:rFonts w:ascii="Nunito" w:hAnsi="Nunito" w:cs="Calibri"/>
          <w:i w:val="0"/>
          <w:iCs w:val="0"/>
          <w:color w:val="333333"/>
          <w:sz w:val="22"/>
          <w:szCs w:val="22"/>
        </w:rPr>
        <w:t xml:space="preserve">) </w:t>
      </w:r>
      <w:r w:rsidR="00F66285">
        <w:rPr>
          <w:rFonts w:ascii="Nunito" w:hAnsi="Nunito" w:cs="Calibri"/>
          <w:i w:val="0"/>
          <w:iCs w:val="0"/>
          <w:color w:val="333333"/>
          <w:sz w:val="22"/>
          <w:szCs w:val="22"/>
        </w:rPr>
        <w:t>instalments</w:t>
      </w:r>
      <w:r w:rsidRPr="00A672CD">
        <w:rPr>
          <w:rFonts w:ascii="Nunito" w:hAnsi="Nunito" w:cs="Calibri"/>
          <w:i w:val="0"/>
          <w:iCs w:val="0"/>
          <w:color w:val="333333"/>
          <w:sz w:val="22"/>
          <w:szCs w:val="22"/>
        </w:rPr>
        <w:t xml:space="preserve"> as mentioned below. </w:t>
      </w:r>
      <w:r w:rsidR="00F66285">
        <w:rPr>
          <w:rFonts w:ascii="Nunito" w:hAnsi="Nunito" w:cs="Calibri"/>
          <w:i w:val="0"/>
          <w:iCs w:val="0"/>
          <w:color w:val="333333"/>
          <w:sz w:val="22"/>
          <w:szCs w:val="22"/>
        </w:rPr>
        <w:t>VAT</w:t>
      </w:r>
      <w:r w:rsidRPr="00A672CD">
        <w:rPr>
          <w:rFonts w:ascii="Nunito" w:hAnsi="Nunito" w:cs="Calibri"/>
          <w:i w:val="0"/>
          <w:iCs w:val="0"/>
          <w:color w:val="333333"/>
          <w:sz w:val="22"/>
          <w:szCs w:val="22"/>
        </w:rPr>
        <w:t xml:space="preserve"> and tax will be deducted from the source at the time of payment as per the government rules.</w:t>
      </w:r>
    </w:p>
    <w:p w14:paraId="3BE7484F" w14:textId="6CDEC135" w:rsidR="005C21D8" w:rsidRPr="00A672CD" w:rsidRDefault="005C21D8" w:rsidP="00C90946">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b/>
          <w:bCs/>
          <w:i w:val="0"/>
          <w:iCs w:val="0"/>
          <w:kern w:val="0"/>
          <w:sz w:val="22"/>
          <w:szCs w:val="22"/>
          <w:lang w:bidi="ar-SA"/>
          <w14:ligatures w14:val="none"/>
        </w:rPr>
        <w:t>1st Installment</w:t>
      </w:r>
      <w:r w:rsidR="00C90946" w:rsidRPr="00A672CD">
        <w:rPr>
          <w:rFonts w:ascii="Nunito" w:eastAsia="Times New Roman" w:hAnsi="Nunito" w:cs="Calibri"/>
          <w:b/>
          <w:bCs/>
          <w:i w:val="0"/>
          <w:iCs w:val="0"/>
          <w:kern w:val="0"/>
          <w:sz w:val="22"/>
          <w:szCs w:val="22"/>
          <w:lang w:bidi="ar-SA"/>
          <w14:ligatures w14:val="none"/>
        </w:rPr>
        <w:t>:</w:t>
      </w:r>
      <w:r w:rsidRPr="00A672CD">
        <w:rPr>
          <w:rFonts w:ascii="Nunito" w:eastAsia="Times New Roman" w:hAnsi="Nunito" w:cs="Calibri"/>
          <w:i w:val="0"/>
          <w:iCs w:val="0"/>
          <w:kern w:val="0"/>
          <w:sz w:val="22"/>
          <w:szCs w:val="22"/>
          <w:lang w:bidi="ar-SA"/>
          <w14:ligatures w14:val="none"/>
        </w:rPr>
        <w:t xml:space="preserve"> </w:t>
      </w:r>
      <w:r w:rsidR="00B95759">
        <w:rPr>
          <w:rFonts w:ascii="Nunito" w:eastAsia="Times New Roman" w:hAnsi="Nunito" w:cs="Calibri"/>
          <w:i w:val="0"/>
          <w:iCs w:val="0"/>
          <w:kern w:val="0"/>
          <w:sz w:val="22"/>
          <w:szCs w:val="22"/>
          <w:lang w:bidi="ar-SA"/>
          <w14:ligatures w14:val="none"/>
        </w:rPr>
        <w:t>50</w:t>
      </w:r>
      <w:r w:rsidRPr="00A672CD">
        <w:rPr>
          <w:rFonts w:ascii="Nunito" w:eastAsia="Times New Roman" w:hAnsi="Nunito" w:cs="Calibri"/>
          <w:i w:val="0"/>
          <w:iCs w:val="0"/>
          <w:kern w:val="0"/>
          <w:sz w:val="22"/>
          <w:szCs w:val="22"/>
          <w:lang w:bidi="ar-SA"/>
          <w14:ligatures w14:val="none"/>
        </w:rPr>
        <w:t>% of the total value</w:t>
      </w:r>
      <w:r w:rsidR="008243EA">
        <w:rPr>
          <w:rFonts w:ascii="Nunito" w:eastAsia="Times New Roman" w:hAnsi="Nunito" w:cs="Calibri"/>
          <w:i w:val="0"/>
          <w:iCs w:val="0"/>
          <w:kern w:val="0"/>
          <w:sz w:val="22"/>
          <w:szCs w:val="22"/>
          <w:lang w:bidi="ar-SA"/>
          <w14:ligatures w14:val="none"/>
        </w:rPr>
        <w:t xml:space="preserve"> in September after submission of draft manuals.</w:t>
      </w:r>
    </w:p>
    <w:p w14:paraId="32CDCBF4" w14:textId="37507DC2" w:rsidR="005C21D8" w:rsidRPr="00A672CD" w:rsidRDefault="005C21D8" w:rsidP="00C90946">
      <w:pPr>
        <w:pStyle w:val="ListParagraph"/>
        <w:numPr>
          <w:ilvl w:val="0"/>
          <w:numId w:val="3"/>
        </w:numPr>
        <w:spacing w:before="100" w:beforeAutospacing="1" w:after="100" w:afterAutospacing="1" w:line="240" w:lineRule="auto"/>
        <w:jc w:val="both"/>
        <w:rPr>
          <w:rFonts w:ascii="Nunito" w:eastAsia="Times New Roman" w:hAnsi="Nunito" w:cs="Calibri"/>
          <w:i w:val="0"/>
          <w:iCs w:val="0"/>
          <w:kern w:val="0"/>
          <w:sz w:val="22"/>
          <w:szCs w:val="22"/>
          <w:lang w:bidi="ar-SA"/>
          <w14:ligatures w14:val="none"/>
        </w:rPr>
      </w:pPr>
      <w:r w:rsidRPr="00A672CD">
        <w:rPr>
          <w:rFonts w:ascii="Nunito" w:eastAsia="Times New Roman" w:hAnsi="Nunito" w:cs="Calibri"/>
          <w:b/>
          <w:bCs/>
          <w:i w:val="0"/>
          <w:iCs w:val="0"/>
          <w:kern w:val="0"/>
          <w:sz w:val="22"/>
          <w:szCs w:val="22"/>
          <w:lang w:bidi="ar-SA"/>
          <w14:ligatures w14:val="none"/>
        </w:rPr>
        <w:t>2</w:t>
      </w:r>
      <w:r w:rsidRPr="00B95759">
        <w:rPr>
          <w:rFonts w:ascii="Nunito" w:eastAsia="Times New Roman" w:hAnsi="Nunito" w:cs="Calibri"/>
          <w:b/>
          <w:bCs/>
          <w:i w:val="0"/>
          <w:iCs w:val="0"/>
          <w:kern w:val="0"/>
          <w:sz w:val="22"/>
          <w:szCs w:val="22"/>
          <w:vertAlign w:val="superscript"/>
          <w:lang w:bidi="ar-SA"/>
          <w14:ligatures w14:val="none"/>
        </w:rPr>
        <w:t>nd</w:t>
      </w:r>
      <w:r w:rsidR="00B95759">
        <w:rPr>
          <w:rFonts w:ascii="Nunito" w:eastAsia="Times New Roman" w:hAnsi="Nunito" w:cs="Calibri"/>
          <w:b/>
          <w:bCs/>
          <w:i w:val="0"/>
          <w:iCs w:val="0"/>
          <w:kern w:val="0"/>
          <w:sz w:val="22"/>
          <w:szCs w:val="22"/>
          <w:lang w:bidi="ar-SA"/>
          <w14:ligatures w14:val="none"/>
        </w:rPr>
        <w:t>/ final</w:t>
      </w:r>
      <w:r w:rsidRPr="00A672CD">
        <w:rPr>
          <w:rFonts w:ascii="Nunito" w:eastAsia="Times New Roman" w:hAnsi="Nunito" w:cs="Calibri"/>
          <w:b/>
          <w:bCs/>
          <w:i w:val="0"/>
          <w:iCs w:val="0"/>
          <w:kern w:val="0"/>
          <w:sz w:val="22"/>
          <w:szCs w:val="22"/>
          <w:lang w:bidi="ar-SA"/>
          <w14:ligatures w14:val="none"/>
        </w:rPr>
        <w:t xml:space="preserve"> Installment</w:t>
      </w:r>
      <w:r w:rsidR="00C90946" w:rsidRPr="00A672CD">
        <w:rPr>
          <w:rFonts w:ascii="Nunito" w:eastAsia="Times New Roman" w:hAnsi="Nunito" w:cs="Calibri"/>
          <w:b/>
          <w:bCs/>
          <w:i w:val="0"/>
          <w:iCs w:val="0"/>
          <w:kern w:val="0"/>
          <w:sz w:val="22"/>
          <w:szCs w:val="22"/>
          <w:lang w:bidi="ar-SA"/>
          <w14:ligatures w14:val="none"/>
        </w:rPr>
        <w:t>:</w:t>
      </w:r>
      <w:r w:rsidRPr="00A672CD">
        <w:rPr>
          <w:rFonts w:ascii="Nunito" w:eastAsia="Times New Roman" w:hAnsi="Nunito" w:cs="Calibri"/>
          <w:i w:val="0"/>
          <w:iCs w:val="0"/>
          <w:kern w:val="0"/>
          <w:sz w:val="22"/>
          <w:szCs w:val="22"/>
          <w:lang w:bidi="ar-SA"/>
          <w14:ligatures w14:val="none"/>
        </w:rPr>
        <w:t xml:space="preserve"> </w:t>
      </w:r>
      <w:r w:rsidR="00B95759">
        <w:rPr>
          <w:rFonts w:ascii="Nunito" w:eastAsia="Times New Roman" w:hAnsi="Nunito" w:cs="Calibri"/>
          <w:i w:val="0"/>
          <w:iCs w:val="0"/>
          <w:kern w:val="0"/>
          <w:sz w:val="22"/>
          <w:szCs w:val="22"/>
          <w:lang w:bidi="ar-SA"/>
          <w14:ligatures w14:val="none"/>
        </w:rPr>
        <w:t>50</w:t>
      </w:r>
      <w:r w:rsidRPr="00A672CD">
        <w:rPr>
          <w:rFonts w:ascii="Nunito" w:eastAsia="Times New Roman" w:hAnsi="Nunito" w:cs="Calibri"/>
          <w:i w:val="0"/>
          <w:iCs w:val="0"/>
          <w:kern w:val="0"/>
          <w:sz w:val="22"/>
          <w:szCs w:val="22"/>
          <w:lang w:bidi="ar-SA"/>
          <w14:ligatures w14:val="none"/>
        </w:rPr>
        <w:t xml:space="preserve">% of the total value, </w:t>
      </w:r>
      <w:r w:rsidR="00356AC9" w:rsidRPr="00A672CD">
        <w:rPr>
          <w:rFonts w:ascii="Nunito" w:eastAsia="Times New Roman" w:hAnsi="Nunito" w:cs="Calibri"/>
          <w:i w:val="0"/>
          <w:iCs w:val="0"/>
          <w:kern w:val="0"/>
          <w:sz w:val="22"/>
          <w:szCs w:val="22"/>
          <w:lang w:bidi="ar-SA"/>
          <w14:ligatures w14:val="none"/>
        </w:rPr>
        <w:t>a</w:t>
      </w:r>
      <w:r w:rsidRPr="00A672CD">
        <w:rPr>
          <w:rFonts w:ascii="Nunito" w:eastAsia="Times New Roman" w:hAnsi="Nunito" w:cs="Calibri"/>
          <w:i w:val="0"/>
          <w:iCs w:val="0"/>
          <w:kern w:val="0"/>
          <w:sz w:val="22"/>
          <w:szCs w:val="22"/>
          <w:lang w:bidi="ar-SA"/>
          <w14:ligatures w14:val="none"/>
        </w:rPr>
        <w:t xml:space="preserve">fter completion of </w:t>
      </w:r>
      <w:r w:rsidR="00356AC9" w:rsidRPr="00A672CD">
        <w:rPr>
          <w:rFonts w:ascii="Nunito" w:eastAsia="Times New Roman" w:hAnsi="Nunito" w:cs="Calibri"/>
          <w:i w:val="0"/>
          <w:iCs w:val="0"/>
          <w:kern w:val="0"/>
          <w:sz w:val="22"/>
          <w:szCs w:val="22"/>
          <w:lang w:bidi="ar-SA"/>
          <w14:ligatures w14:val="none"/>
        </w:rPr>
        <w:t>producing audiovisual</w:t>
      </w:r>
      <w:r w:rsidR="008243EA">
        <w:rPr>
          <w:rFonts w:ascii="Nunito" w:eastAsia="Times New Roman" w:hAnsi="Nunito" w:cs="Calibri"/>
          <w:i w:val="0"/>
          <w:iCs w:val="0"/>
          <w:kern w:val="0"/>
          <w:sz w:val="22"/>
          <w:szCs w:val="22"/>
          <w:lang w:bidi="ar-SA"/>
          <w14:ligatures w14:val="none"/>
        </w:rPr>
        <w:t xml:space="preserve"> (both) contents</w:t>
      </w:r>
      <w:r w:rsidR="007B2670" w:rsidRPr="00A672CD">
        <w:rPr>
          <w:rFonts w:ascii="Nunito" w:eastAsia="Times New Roman" w:hAnsi="Nunito" w:cs="Calibri"/>
          <w:i w:val="0"/>
          <w:iCs w:val="0"/>
          <w:kern w:val="0"/>
          <w:sz w:val="22"/>
          <w:szCs w:val="22"/>
          <w:lang w:bidi="ar-SA"/>
          <w14:ligatures w14:val="none"/>
        </w:rPr>
        <w:t>.</w:t>
      </w:r>
    </w:p>
    <w:p w14:paraId="1511F599" w14:textId="5F5643A6" w:rsidR="005C21D8" w:rsidRPr="00A672CD" w:rsidRDefault="005C21D8" w:rsidP="005C21D8">
      <w:pPr>
        <w:pStyle w:val="NoSpacing"/>
        <w:ind w:left="360"/>
        <w:jc w:val="both"/>
        <w:rPr>
          <w:rFonts w:ascii="Nunito" w:eastAsia="MS Gothic" w:hAnsi="Nunito" w:cs="Calibri"/>
          <w:iCs w:val="0"/>
          <w:color w:val="000000"/>
        </w:rPr>
      </w:pPr>
      <w:r w:rsidRPr="00A672CD">
        <w:rPr>
          <w:rFonts w:ascii="Nunito" w:eastAsia="MS Gothic" w:hAnsi="Nunito" w:cs="Calibri"/>
          <w:b/>
          <w:color w:val="FF0000"/>
        </w:rPr>
        <w:t>Caution:</w:t>
      </w:r>
      <w:r w:rsidRPr="00A672CD">
        <w:rPr>
          <w:rFonts w:ascii="Nunito" w:eastAsia="MS Gothic" w:hAnsi="Nunito" w:cs="Calibri"/>
          <w:color w:val="FF0000"/>
        </w:rPr>
        <w:t xml:space="preserve"> </w:t>
      </w:r>
      <w:r w:rsidR="00F66285">
        <w:rPr>
          <w:rFonts w:ascii="Nunito" w:eastAsia="MS Gothic" w:hAnsi="Nunito" w:cs="Calibri"/>
          <w:color w:val="000000"/>
        </w:rPr>
        <w:t>Please</w:t>
      </w:r>
      <w:r w:rsidRPr="00A672CD">
        <w:rPr>
          <w:rFonts w:ascii="Nunito" w:eastAsia="MS Gothic" w:hAnsi="Nunito" w:cs="Calibri"/>
          <w:color w:val="000000"/>
        </w:rPr>
        <w:t xml:space="preserve"> note that the last payment is conditional on the validation of the final manual and not on the sending of the final report. By validation, we mean validation of the quality by HI and under no circumstances of the appreciation of the job done.</w:t>
      </w:r>
    </w:p>
    <w:p w14:paraId="6D07A43A" w14:textId="77777777" w:rsidR="005C21D8" w:rsidRPr="003E452C" w:rsidRDefault="005C21D8" w:rsidP="005C21D8">
      <w:pPr>
        <w:pStyle w:val="NoSpacing"/>
        <w:rPr>
          <w:rFonts w:ascii="Nunito" w:eastAsia="MS Gothic" w:hAnsi="Nunito" w:cs="Calibri"/>
          <w:i w:val="0"/>
          <w:color w:val="000000"/>
        </w:rPr>
      </w:pPr>
    </w:p>
    <w:p w14:paraId="2B9C6F29" w14:textId="77777777" w:rsidR="009139E6" w:rsidRPr="003E452C" w:rsidRDefault="009139E6" w:rsidP="003E452C">
      <w:pPr>
        <w:pStyle w:val="ListParagraph"/>
        <w:numPr>
          <w:ilvl w:val="0"/>
          <w:numId w:val="10"/>
        </w:numPr>
        <w:spacing w:after="0" w:line="240" w:lineRule="auto"/>
        <w:jc w:val="both"/>
        <w:rPr>
          <w:rFonts w:ascii="Nunito" w:eastAsia="Times New Roman" w:hAnsi="Nunito" w:cs="Calibri"/>
          <w:b/>
          <w:bCs/>
          <w:i w:val="0"/>
          <w:iCs w:val="0"/>
          <w:kern w:val="0"/>
          <w:sz w:val="24"/>
          <w:szCs w:val="24"/>
          <w:lang w:bidi="ar-SA"/>
          <w14:ligatures w14:val="none"/>
        </w:rPr>
      </w:pPr>
      <w:r w:rsidRPr="003E452C">
        <w:rPr>
          <w:rFonts w:ascii="Nunito" w:eastAsia="Times New Roman" w:hAnsi="Nunito" w:cs="Calibri"/>
          <w:b/>
          <w:bCs/>
          <w:i w:val="0"/>
          <w:iCs w:val="0"/>
          <w:kern w:val="0"/>
          <w:sz w:val="24"/>
          <w:szCs w:val="24"/>
          <w:lang w:bidi="ar-SA"/>
          <w14:ligatures w14:val="none"/>
        </w:rPr>
        <w:t>Assessing the Consultants/ Firms</w:t>
      </w:r>
    </w:p>
    <w:p w14:paraId="2B615029" w14:textId="77777777" w:rsidR="009139E6" w:rsidRPr="003E452C" w:rsidRDefault="009139E6" w:rsidP="009139E6">
      <w:pPr>
        <w:pStyle w:val="NoSpacing"/>
        <w:shd w:val="clear" w:color="auto" w:fill="FFFFFF" w:themeFill="background1"/>
        <w:rPr>
          <w:rFonts w:eastAsia="Times New Roman" w:cstheme="minorHAnsi"/>
          <w:b/>
          <w:i w:val="0"/>
          <w:iCs w:val="0"/>
          <w:sz w:val="10"/>
          <w:szCs w:val="10"/>
          <w:lang w:val="en-GB"/>
        </w:rPr>
      </w:pPr>
    </w:p>
    <w:p w14:paraId="4F4D0DAF" w14:textId="77777777" w:rsidR="009139E6" w:rsidRPr="003E452C" w:rsidRDefault="009139E6" w:rsidP="009139E6">
      <w:pPr>
        <w:pStyle w:val="NoSpacing"/>
        <w:shd w:val="clear" w:color="auto" w:fill="FFFFFF" w:themeFill="background1"/>
        <w:rPr>
          <w:rFonts w:ascii="Nunito" w:eastAsia="Times New Roman" w:hAnsi="Nunito" w:cstheme="minorHAnsi"/>
          <w:b/>
          <w:i w:val="0"/>
          <w:iCs w:val="0"/>
          <w:sz w:val="22"/>
          <w:szCs w:val="22"/>
          <w:lang w:val="en-GB"/>
        </w:rPr>
      </w:pPr>
      <w:r w:rsidRPr="003E452C">
        <w:rPr>
          <w:rFonts w:ascii="Nunito" w:eastAsia="Times New Roman" w:hAnsi="Nunito" w:cstheme="minorHAnsi"/>
          <w:b/>
          <w:i w:val="0"/>
          <w:iCs w:val="0"/>
          <w:sz w:val="22"/>
          <w:szCs w:val="22"/>
          <w:lang w:val="en-GB"/>
        </w:rPr>
        <w:t>Stage 1: Screening of Applications</w:t>
      </w:r>
    </w:p>
    <w:p w14:paraId="5A12D5C7" w14:textId="77777777" w:rsidR="009139E6" w:rsidRPr="003E452C" w:rsidRDefault="009139E6" w:rsidP="009139E6">
      <w:pPr>
        <w:pStyle w:val="ListParagraph"/>
        <w:numPr>
          <w:ilvl w:val="0"/>
          <w:numId w:val="30"/>
        </w:numPr>
        <w:spacing w:before="120" w:after="120" w:line="276" w:lineRule="auto"/>
        <w:jc w:val="both"/>
        <w:rPr>
          <w:rFonts w:ascii="Nunito" w:eastAsia="Times New Roman" w:hAnsi="Nunito" w:cstheme="minorHAnsi"/>
          <w:bCs/>
          <w:i w:val="0"/>
          <w:iCs w:val="0"/>
          <w:sz w:val="22"/>
          <w:szCs w:val="22"/>
          <w:lang w:val="en-GB"/>
        </w:rPr>
      </w:pPr>
      <w:r w:rsidRPr="003E452C">
        <w:rPr>
          <w:rFonts w:ascii="Nunito" w:eastAsia="Times New Roman" w:hAnsi="Nunito" w:cstheme="minorHAnsi"/>
          <w:bCs/>
          <w:i w:val="0"/>
          <w:iCs w:val="0"/>
          <w:sz w:val="22"/>
          <w:szCs w:val="22"/>
          <w:lang w:val="en-GB"/>
        </w:rPr>
        <w:t>All submitted applications will be screened to ensure that they have all necessary documents and requirements.</w:t>
      </w:r>
    </w:p>
    <w:p w14:paraId="1FA02004" w14:textId="77777777" w:rsidR="009139E6" w:rsidRPr="003E452C" w:rsidRDefault="009139E6" w:rsidP="009139E6">
      <w:pPr>
        <w:pStyle w:val="ListParagraph"/>
        <w:numPr>
          <w:ilvl w:val="0"/>
          <w:numId w:val="30"/>
        </w:numPr>
        <w:spacing w:before="120" w:after="120" w:line="276" w:lineRule="auto"/>
        <w:jc w:val="both"/>
        <w:rPr>
          <w:rFonts w:ascii="Nunito" w:eastAsia="Times New Roman" w:hAnsi="Nunito" w:cstheme="minorHAnsi"/>
          <w:bCs/>
          <w:i w:val="0"/>
          <w:iCs w:val="0"/>
          <w:sz w:val="22"/>
          <w:szCs w:val="22"/>
          <w:lang w:val="en-GB"/>
        </w:rPr>
      </w:pPr>
      <w:r w:rsidRPr="003E452C">
        <w:rPr>
          <w:rFonts w:ascii="Nunito" w:eastAsia="Times New Roman" w:hAnsi="Nunito" w:cstheme="minorHAnsi"/>
          <w:bCs/>
          <w:i w:val="0"/>
          <w:iCs w:val="0"/>
          <w:sz w:val="22"/>
          <w:szCs w:val="22"/>
          <w:lang w:val="en-GB"/>
        </w:rPr>
        <w:t>Bidders without all necessary documents and information will not be considered for further analysis.</w:t>
      </w:r>
    </w:p>
    <w:p w14:paraId="5CF9026F" w14:textId="77777777" w:rsidR="009139E6" w:rsidRPr="003E452C" w:rsidRDefault="009139E6" w:rsidP="009139E6">
      <w:pPr>
        <w:pStyle w:val="ListParagraph"/>
        <w:numPr>
          <w:ilvl w:val="0"/>
          <w:numId w:val="30"/>
        </w:numPr>
        <w:spacing w:before="120" w:after="120" w:line="276" w:lineRule="auto"/>
        <w:jc w:val="both"/>
        <w:rPr>
          <w:rFonts w:ascii="Nunito" w:eastAsia="Times New Roman" w:hAnsi="Nunito" w:cstheme="minorHAnsi"/>
          <w:bCs/>
          <w:i w:val="0"/>
          <w:iCs w:val="0"/>
          <w:sz w:val="22"/>
          <w:szCs w:val="22"/>
          <w:lang w:val="en-GB"/>
        </w:rPr>
      </w:pPr>
      <w:r w:rsidRPr="003E452C">
        <w:rPr>
          <w:rFonts w:ascii="Nunito" w:eastAsia="Times New Roman" w:hAnsi="Nunito" w:cstheme="minorHAnsi"/>
          <w:bCs/>
          <w:i w:val="0"/>
          <w:iCs w:val="0"/>
          <w:sz w:val="22"/>
          <w:szCs w:val="22"/>
          <w:lang w:val="en-GB"/>
        </w:rPr>
        <w:t>The selection criteria include:</w:t>
      </w:r>
    </w:p>
    <w:p w14:paraId="57DF3304" w14:textId="43E9477E" w:rsidR="009139E6" w:rsidRPr="003E452C" w:rsidRDefault="009139E6" w:rsidP="009139E6">
      <w:pPr>
        <w:pStyle w:val="ListParagraph"/>
        <w:numPr>
          <w:ilvl w:val="1"/>
          <w:numId w:val="30"/>
        </w:numPr>
        <w:spacing w:before="120" w:after="120" w:line="276" w:lineRule="auto"/>
        <w:jc w:val="both"/>
        <w:rPr>
          <w:rFonts w:ascii="Nunito" w:eastAsia="Times New Roman" w:hAnsi="Nunito" w:cstheme="minorHAnsi"/>
          <w:bCs/>
          <w:i w:val="0"/>
          <w:iCs w:val="0"/>
          <w:sz w:val="22"/>
          <w:szCs w:val="22"/>
          <w:lang w:val="en-GB"/>
        </w:rPr>
      </w:pPr>
      <w:r w:rsidRPr="003E452C">
        <w:rPr>
          <w:rFonts w:ascii="Nunito" w:eastAsia="Times New Roman" w:hAnsi="Nunito" w:cstheme="minorHAnsi"/>
          <w:bCs/>
          <w:i w:val="0"/>
          <w:iCs w:val="0"/>
          <w:sz w:val="22"/>
          <w:szCs w:val="22"/>
          <w:lang w:val="en-GB"/>
        </w:rPr>
        <w:t xml:space="preserve">Financial Proposal, which accounts for </w:t>
      </w:r>
      <w:r w:rsidR="003E452C" w:rsidRPr="003E452C">
        <w:rPr>
          <w:rFonts w:ascii="Nunito" w:eastAsia="Times New Roman" w:hAnsi="Nunito" w:cstheme="minorHAnsi"/>
          <w:b/>
          <w:i w:val="0"/>
          <w:iCs w:val="0"/>
          <w:sz w:val="22"/>
          <w:szCs w:val="22"/>
          <w:lang w:val="en-GB"/>
        </w:rPr>
        <w:t>20%</w:t>
      </w:r>
      <w:r w:rsidRPr="003E452C">
        <w:rPr>
          <w:rFonts w:ascii="Nunito" w:eastAsia="Times New Roman" w:hAnsi="Nunito" w:cstheme="minorHAnsi"/>
          <w:bCs/>
          <w:i w:val="0"/>
          <w:iCs w:val="0"/>
          <w:sz w:val="22"/>
          <w:szCs w:val="22"/>
          <w:lang w:val="en-GB"/>
        </w:rPr>
        <w:t xml:space="preserve"> of the total score.</w:t>
      </w:r>
    </w:p>
    <w:p w14:paraId="28B5005D" w14:textId="77777777" w:rsidR="009139E6" w:rsidRPr="0088437A" w:rsidRDefault="009139E6" w:rsidP="009139E6">
      <w:pPr>
        <w:pStyle w:val="ListParagraph"/>
        <w:numPr>
          <w:ilvl w:val="0"/>
          <w:numId w:val="30"/>
        </w:numPr>
        <w:spacing w:before="120" w:after="120" w:line="276" w:lineRule="auto"/>
        <w:jc w:val="both"/>
        <w:rPr>
          <w:rFonts w:ascii="Nunito" w:eastAsia="Times New Roman" w:hAnsi="Nunito" w:cstheme="minorHAnsi"/>
          <w:b/>
          <w:i w:val="0"/>
          <w:iCs w:val="0"/>
          <w:sz w:val="22"/>
          <w:szCs w:val="22"/>
          <w:u w:val="single"/>
          <w:lang w:val="en-GB"/>
        </w:rPr>
      </w:pPr>
      <w:r w:rsidRPr="0088437A">
        <w:rPr>
          <w:rFonts w:ascii="Nunito" w:eastAsia="Times New Roman" w:hAnsi="Nunito" w:cstheme="minorHAnsi"/>
          <w:b/>
          <w:i w:val="0"/>
          <w:iCs w:val="0"/>
          <w:sz w:val="22"/>
          <w:szCs w:val="22"/>
          <w:u w:val="single"/>
          <w:lang w:val="en-GB"/>
        </w:rPr>
        <w:t>Technical Proposal- 80%</w:t>
      </w:r>
    </w:p>
    <w:p w14:paraId="42DBB671" w14:textId="78A8B5FA" w:rsidR="009139E6" w:rsidRPr="003E452C" w:rsidRDefault="003E452C" w:rsidP="009139E6">
      <w:pPr>
        <w:pStyle w:val="ListParagraph"/>
        <w:numPr>
          <w:ilvl w:val="1"/>
          <w:numId w:val="30"/>
        </w:numPr>
        <w:spacing w:before="120" w:after="120" w:line="276" w:lineRule="auto"/>
        <w:jc w:val="both"/>
        <w:rPr>
          <w:rFonts w:ascii="Nunito" w:eastAsia="Times New Roman" w:hAnsi="Nunito" w:cstheme="minorHAnsi"/>
          <w:bCs/>
          <w:i w:val="0"/>
          <w:iCs w:val="0"/>
          <w:sz w:val="22"/>
          <w:szCs w:val="22"/>
          <w:lang w:val="en-GB"/>
        </w:rPr>
      </w:pPr>
      <w:r w:rsidRPr="003E452C">
        <w:rPr>
          <w:rFonts w:ascii="Nunito" w:eastAsia="Times New Roman" w:hAnsi="Nunito" w:cstheme="minorHAnsi"/>
          <w:bCs/>
          <w:i w:val="0"/>
          <w:iCs w:val="0"/>
          <w:sz w:val="22"/>
          <w:szCs w:val="22"/>
          <w:lang w:val="en-GB"/>
        </w:rPr>
        <w:t>Experience in designing content and developing audiovisual training materials.</w:t>
      </w:r>
      <w:r>
        <w:rPr>
          <w:rFonts w:ascii="Nunito" w:eastAsia="Times New Roman" w:hAnsi="Nunito" w:cstheme="minorHAnsi"/>
          <w:bCs/>
          <w:i w:val="0"/>
          <w:iCs w:val="0"/>
          <w:sz w:val="22"/>
          <w:szCs w:val="22"/>
          <w:lang w:val="en-GB"/>
        </w:rPr>
        <w:t xml:space="preserve"> </w:t>
      </w:r>
      <w:r w:rsidR="009139E6" w:rsidRPr="003E452C">
        <w:rPr>
          <w:rFonts w:ascii="Nunito" w:eastAsia="Times New Roman" w:hAnsi="Nunito" w:cstheme="minorHAnsi"/>
          <w:bCs/>
          <w:i w:val="0"/>
          <w:iCs w:val="0"/>
          <w:sz w:val="22"/>
          <w:szCs w:val="22"/>
          <w:lang w:val="en-GB"/>
        </w:rPr>
        <w:t xml:space="preserve">which accounts for </w:t>
      </w:r>
      <w:r>
        <w:rPr>
          <w:rFonts w:ascii="Nunito" w:eastAsia="Times New Roman" w:hAnsi="Nunito" w:cstheme="minorHAnsi"/>
          <w:bCs/>
          <w:i w:val="0"/>
          <w:iCs w:val="0"/>
          <w:sz w:val="22"/>
          <w:szCs w:val="22"/>
          <w:lang w:val="en-GB"/>
        </w:rPr>
        <w:t>30</w:t>
      </w:r>
      <w:r w:rsidR="009139E6" w:rsidRPr="003E452C">
        <w:rPr>
          <w:rFonts w:ascii="Nunito" w:eastAsia="Times New Roman" w:hAnsi="Nunito" w:cstheme="minorHAnsi"/>
          <w:bCs/>
          <w:i w:val="0"/>
          <w:iCs w:val="0"/>
          <w:sz w:val="22"/>
          <w:szCs w:val="22"/>
          <w:lang w:val="en-GB"/>
        </w:rPr>
        <w:t xml:space="preserve">% of the total score. </w:t>
      </w:r>
      <w:r w:rsidR="009139E6" w:rsidRPr="003E452C">
        <w:rPr>
          <w:rFonts w:ascii="Nunito" w:eastAsia="Times New Roman" w:hAnsi="Nunito" w:cstheme="minorHAnsi"/>
          <w:b/>
          <w:i w:val="0"/>
          <w:iCs w:val="0"/>
          <w:sz w:val="22"/>
          <w:szCs w:val="22"/>
          <w:lang w:val="en-GB"/>
        </w:rPr>
        <w:t>(Subject to evidence</w:t>
      </w:r>
      <w:r w:rsidR="003F5759">
        <w:rPr>
          <w:rFonts w:ascii="Nunito" w:eastAsia="Times New Roman" w:hAnsi="Nunito" w:cstheme="minorHAnsi"/>
          <w:b/>
          <w:i w:val="0"/>
          <w:iCs w:val="0"/>
          <w:sz w:val="22"/>
          <w:szCs w:val="22"/>
          <w:lang w:val="en-GB"/>
        </w:rPr>
        <w:t xml:space="preserve">, </w:t>
      </w:r>
      <w:r w:rsidR="00AC08F6">
        <w:rPr>
          <w:rFonts w:ascii="Nunito" w:eastAsia="Times New Roman" w:hAnsi="Nunito" w:cstheme="minorHAnsi"/>
          <w:b/>
          <w:i w:val="0"/>
          <w:iCs w:val="0"/>
          <w:sz w:val="22"/>
          <w:szCs w:val="22"/>
          <w:lang w:val="en-GB"/>
        </w:rPr>
        <w:t xml:space="preserve">relevant </w:t>
      </w:r>
      <w:r w:rsidR="00A47449">
        <w:rPr>
          <w:rFonts w:ascii="Nunito" w:eastAsia="Times New Roman" w:hAnsi="Nunito" w:cstheme="minorHAnsi"/>
          <w:b/>
          <w:i w:val="0"/>
          <w:iCs w:val="0"/>
          <w:sz w:val="22"/>
          <w:szCs w:val="22"/>
          <w:lang w:val="en-GB"/>
        </w:rPr>
        <w:t>experience</w:t>
      </w:r>
      <w:r w:rsidR="003F5759">
        <w:rPr>
          <w:rFonts w:ascii="Nunito" w:eastAsia="Times New Roman" w:hAnsi="Nunito" w:cstheme="minorHAnsi"/>
          <w:b/>
          <w:i w:val="0"/>
          <w:iCs w:val="0"/>
          <w:sz w:val="22"/>
          <w:szCs w:val="22"/>
          <w:lang w:val="en-GB"/>
        </w:rPr>
        <w:t xml:space="preserve"> and works</w:t>
      </w:r>
      <w:r w:rsidR="009139E6" w:rsidRPr="003E452C">
        <w:rPr>
          <w:rFonts w:ascii="Nunito" w:eastAsia="Times New Roman" w:hAnsi="Nunito" w:cstheme="minorHAnsi"/>
          <w:b/>
          <w:i w:val="0"/>
          <w:iCs w:val="0"/>
          <w:sz w:val="22"/>
          <w:szCs w:val="22"/>
          <w:lang w:val="en-GB"/>
        </w:rPr>
        <w:t xml:space="preserve"> submission)</w:t>
      </w:r>
    </w:p>
    <w:p w14:paraId="01F2F1E9" w14:textId="4CF0292E" w:rsidR="009139E6" w:rsidRPr="00917A7D" w:rsidRDefault="00917A7D" w:rsidP="00917A7D">
      <w:pPr>
        <w:pStyle w:val="ListParagraph"/>
        <w:numPr>
          <w:ilvl w:val="1"/>
          <w:numId w:val="30"/>
        </w:numPr>
        <w:spacing w:before="120" w:after="120" w:line="276" w:lineRule="auto"/>
        <w:jc w:val="both"/>
        <w:rPr>
          <w:rFonts w:ascii="Nunito" w:hAnsi="Nunito" w:cs="Calibri"/>
          <w:i w:val="0"/>
          <w:iCs w:val="0"/>
          <w:color w:val="333333"/>
          <w:sz w:val="22"/>
          <w:szCs w:val="22"/>
        </w:rPr>
      </w:pPr>
      <w:r w:rsidRPr="00917A7D">
        <w:rPr>
          <w:rFonts w:ascii="Nunito" w:hAnsi="Nunito" w:cs="Calibri"/>
          <w:i w:val="0"/>
          <w:iCs w:val="0"/>
          <w:color w:val="333333"/>
          <w:sz w:val="22"/>
          <w:szCs w:val="22"/>
        </w:rPr>
        <w:t>Experience in developing audio-video clips related to disability</w:t>
      </w:r>
      <w:r>
        <w:rPr>
          <w:rFonts w:ascii="Nunito" w:hAnsi="Nunito" w:cs="Calibri"/>
          <w:i w:val="0"/>
          <w:iCs w:val="0"/>
          <w:color w:val="333333"/>
          <w:sz w:val="22"/>
          <w:szCs w:val="22"/>
        </w:rPr>
        <w:t xml:space="preserve"> &amp; disability screening</w:t>
      </w:r>
      <w:r w:rsidRPr="00917A7D">
        <w:rPr>
          <w:rFonts w:ascii="Nunito" w:hAnsi="Nunito" w:cs="Calibri"/>
          <w:i w:val="0"/>
          <w:iCs w:val="0"/>
          <w:color w:val="333333"/>
          <w:sz w:val="22"/>
          <w:szCs w:val="22"/>
        </w:rPr>
        <w:t>, community mobilization and inclusive education</w:t>
      </w:r>
      <w:r w:rsidR="009139E6" w:rsidRPr="00917A7D">
        <w:rPr>
          <w:rFonts w:ascii="Nunito" w:eastAsia="Times New Roman" w:hAnsi="Nunito" w:cstheme="minorHAnsi"/>
          <w:bCs/>
          <w:i w:val="0"/>
          <w:iCs w:val="0"/>
          <w:sz w:val="22"/>
          <w:szCs w:val="22"/>
          <w:lang w:val="en-GB"/>
        </w:rPr>
        <w:t xml:space="preserve">, which accounts for </w:t>
      </w:r>
      <w:r w:rsidRPr="00917A7D">
        <w:rPr>
          <w:rFonts w:ascii="Nunito" w:hAnsi="Nunito" w:cs="Calibri"/>
          <w:b/>
          <w:bCs/>
          <w:i w:val="0"/>
          <w:iCs w:val="0"/>
          <w:color w:val="333333"/>
          <w:sz w:val="22"/>
          <w:szCs w:val="22"/>
        </w:rPr>
        <w:t xml:space="preserve">30% </w:t>
      </w:r>
      <w:r w:rsidR="009139E6" w:rsidRPr="00917A7D">
        <w:rPr>
          <w:rFonts w:ascii="Nunito" w:eastAsia="Times New Roman" w:hAnsi="Nunito" w:cstheme="minorHAnsi"/>
          <w:bCs/>
          <w:i w:val="0"/>
          <w:iCs w:val="0"/>
          <w:sz w:val="22"/>
          <w:szCs w:val="22"/>
          <w:lang w:val="en-GB"/>
        </w:rPr>
        <w:t xml:space="preserve">of the total score. </w:t>
      </w:r>
      <w:r w:rsidR="009139E6" w:rsidRPr="00917A7D">
        <w:rPr>
          <w:rFonts w:ascii="Nunito" w:eastAsia="Times New Roman" w:hAnsi="Nunito" w:cstheme="minorHAnsi"/>
          <w:b/>
          <w:i w:val="0"/>
          <w:iCs w:val="0"/>
          <w:sz w:val="22"/>
          <w:szCs w:val="22"/>
          <w:lang w:val="en-GB"/>
        </w:rPr>
        <w:t>(</w:t>
      </w:r>
      <w:r w:rsidR="003F5759" w:rsidRPr="003E452C">
        <w:rPr>
          <w:rFonts w:ascii="Nunito" w:eastAsia="Times New Roman" w:hAnsi="Nunito" w:cstheme="minorHAnsi"/>
          <w:b/>
          <w:i w:val="0"/>
          <w:iCs w:val="0"/>
          <w:sz w:val="22"/>
          <w:szCs w:val="22"/>
          <w:lang w:val="en-GB"/>
        </w:rPr>
        <w:t>Subject to evidence</w:t>
      </w:r>
      <w:r w:rsidR="003F5759">
        <w:rPr>
          <w:rFonts w:ascii="Nunito" w:eastAsia="Times New Roman" w:hAnsi="Nunito" w:cstheme="minorHAnsi"/>
          <w:b/>
          <w:i w:val="0"/>
          <w:iCs w:val="0"/>
          <w:sz w:val="22"/>
          <w:szCs w:val="22"/>
          <w:lang w:val="en-GB"/>
        </w:rPr>
        <w:t>, relevant experience and works</w:t>
      </w:r>
      <w:r w:rsidR="003F5759" w:rsidRPr="003E452C">
        <w:rPr>
          <w:rFonts w:ascii="Nunito" w:eastAsia="Times New Roman" w:hAnsi="Nunito" w:cstheme="minorHAnsi"/>
          <w:b/>
          <w:i w:val="0"/>
          <w:iCs w:val="0"/>
          <w:sz w:val="22"/>
          <w:szCs w:val="22"/>
          <w:lang w:val="en-GB"/>
        </w:rPr>
        <w:t xml:space="preserve"> submission</w:t>
      </w:r>
      <w:r w:rsidR="009139E6" w:rsidRPr="00917A7D">
        <w:rPr>
          <w:rFonts w:ascii="Nunito" w:eastAsia="Times New Roman" w:hAnsi="Nunito" w:cstheme="minorHAnsi"/>
          <w:b/>
          <w:i w:val="0"/>
          <w:iCs w:val="0"/>
          <w:sz w:val="22"/>
          <w:szCs w:val="22"/>
          <w:lang w:val="en-GB"/>
        </w:rPr>
        <w:t>)</w:t>
      </w:r>
    </w:p>
    <w:p w14:paraId="68FDCF62" w14:textId="5DAAD13B" w:rsidR="00917A7D" w:rsidRPr="00917A7D" w:rsidRDefault="00917A7D" w:rsidP="00917A7D">
      <w:pPr>
        <w:pStyle w:val="ListParagraph"/>
        <w:numPr>
          <w:ilvl w:val="1"/>
          <w:numId w:val="30"/>
        </w:numPr>
        <w:spacing w:before="120" w:after="120" w:line="276" w:lineRule="auto"/>
        <w:jc w:val="both"/>
        <w:rPr>
          <w:rFonts w:ascii="Nunito" w:eastAsia="Times New Roman" w:hAnsi="Nunito" w:cstheme="minorHAnsi"/>
          <w:bCs/>
          <w:i w:val="0"/>
          <w:iCs w:val="0"/>
          <w:sz w:val="22"/>
          <w:szCs w:val="22"/>
          <w:lang w:val="en-GB"/>
        </w:rPr>
      </w:pPr>
      <w:r w:rsidRPr="00917A7D">
        <w:rPr>
          <w:rFonts w:ascii="Nunito" w:eastAsia="Times New Roman" w:hAnsi="Nunito" w:cstheme="minorHAnsi"/>
          <w:bCs/>
          <w:i w:val="0"/>
          <w:iCs w:val="0"/>
          <w:sz w:val="22"/>
          <w:szCs w:val="22"/>
          <w:lang w:val="en-GB"/>
        </w:rPr>
        <w:t>Experience in developing audiovisual materials focusing on the emergency context</w:t>
      </w:r>
      <w:r>
        <w:rPr>
          <w:rFonts w:ascii="Nunito" w:eastAsia="Times New Roman" w:hAnsi="Nunito" w:cstheme="minorHAnsi"/>
          <w:bCs/>
          <w:i w:val="0"/>
          <w:iCs w:val="0"/>
          <w:sz w:val="22"/>
          <w:szCs w:val="22"/>
          <w:lang w:val="en-GB"/>
        </w:rPr>
        <w:t xml:space="preserve">, </w:t>
      </w:r>
      <w:r w:rsidRPr="003E452C">
        <w:rPr>
          <w:rFonts w:ascii="Nunito" w:eastAsia="Times New Roman" w:hAnsi="Nunito" w:cstheme="minorHAnsi"/>
          <w:bCs/>
          <w:i w:val="0"/>
          <w:iCs w:val="0"/>
          <w:sz w:val="22"/>
          <w:szCs w:val="22"/>
          <w:lang w:val="en-GB"/>
        </w:rPr>
        <w:t xml:space="preserve">which accounts for </w:t>
      </w:r>
      <w:r>
        <w:rPr>
          <w:rFonts w:ascii="Nunito" w:eastAsia="Times New Roman" w:hAnsi="Nunito" w:cstheme="minorHAnsi"/>
          <w:b/>
          <w:i w:val="0"/>
          <w:iCs w:val="0"/>
          <w:sz w:val="22"/>
          <w:szCs w:val="22"/>
          <w:lang w:val="en-GB"/>
        </w:rPr>
        <w:t>20</w:t>
      </w:r>
      <w:r w:rsidRPr="00917A7D">
        <w:rPr>
          <w:rFonts w:ascii="Nunito" w:eastAsia="Times New Roman" w:hAnsi="Nunito" w:cstheme="minorHAnsi"/>
          <w:b/>
          <w:i w:val="0"/>
          <w:iCs w:val="0"/>
          <w:sz w:val="22"/>
          <w:szCs w:val="22"/>
          <w:lang w:val="en-GB"/>
        </w:rPr>
        <w:t>%</w:t>
      </w:r>
      <w:r w:rsidRPr="003E452C">
        <w:rPr>
          <w:rFonts w:ascii="Nunito" w:eastAsia="Times New Roman" w:hAnsi="Nunito" w:cstheme="minorHAnsi"/>
          <w:bCs/>
          <w:i w:val="0"/>
          <w:iCs w:val="0"/>
          <w:sz w:val="22"/>
          <w:szCs w:val="22"/>
          <w:lang w:val="en-GB"/>
        </w:rPr>
        <w:t xml:space="preserve"> of the total score. </w:t>
      </w:r>
      <w:r>
        <w:rPr>
          <w:rFonts w:ascii="Nunito" w:eastAsia="Times New Roman" w:hAnsi="Nunito" w:cstheme="minorHAnsi"/>
          <w:bCs/>
          <w:i w:val="0"/>
          <w:iCs w:val="0"/>
          <w:sz w:val="22"/>
          <w:szCs w:val="22"/>
          <w:lang w:val="en-GB"/>
        </w:rPr>
        <w:t xml:space="preserve"> </w:t>
      </w:r>
      <w:r w:rsidRPr="003E452C">
        <w:rPr>
          <w:rFonts w:ascii="Nunito" w:eastAsia="Times New Roman" w:hAnsi="Nunito" w:cstheme="minorHAnsi"/>
          <w:b/>
          <w:i w:val="0"/>
          <w:iCs w:val="0"/>
          <w:sz w:val="22"/>
          <w:szCs w:val="22"/>
          <w:lang w:val="en-GB"/>
        </w:rPr>
        <w:t>(</w:t>
      </w:r>
      <w:r w:rsidR="003F5759" w:rsidRPr="003E452C">
        <w:rPr>
          <w:rFonts w:ascii="Nunito" w:eastAsia="Times New Roman" w:hAnsi="Nunito" w:cstheme="minorHAnsi"/>
          <w:b/>
          <w:i w:val="0"/>
          <w:iCs w:val="0"/>
          <w:sz w:val="22"/>
          <w:szCs w:val="22"/>
          <w:lang w:val="en-GB"/>
        </w:rPr>
        <w:t>Subject to evidence</w:t>
      </w:r>
      <w:r w:rsidR="003F5759">
        <w:rPr>
          <w:rFonts w:ascii="Nunito" w:eastAsia="Times New Roman" w:hAnsi="Nunito" w:cstheme="minorHAnsi"/>
          <w:b/>
          <w:i w:val="0"/>
          <w:iCs w:val="0"/>
          <w:sz w:val="22"/>
          <w:szCs w:val="22"/>
          <w:lang w:val="en-GB"/>
        </w:rPr>
        <w:t>, relevant experience and works</w:t>
      </w:r>
      <w:r w:rsidR="003F5759" w:rsidRPr="003E452C">
        <w:rPr>
          <w:rFonts w:ascii="Nunito" w:eastAsia="Times New Roman" w:hAnsi="Nunito" w:cstheme="minorHAnsi"/>
          <w:b/>
          <w:i w:val="0"/>
          <w:iCs w:val="0"/>
          <w:sz w:val="22"/>
          <w:szCs w:val="22"/>
          <w:lang w:val="en-GB"/>
        </w:rPr>
        <w:t xml:space="preserve"> submission</w:t>
      </w:r>
      <w:r w:rsidRPr="003E452C">
        <w:rPr>
          <w:rFonts w:ascii="Nunito" w:eastAsia="Times New Roman" w:hAnsi="Nunito" w:cstheme="minorHAnsi"/>
          <w:b/>
          <w:i w:val="0"/>
          <w:iCs w:val="0"/>
          <w:sz w:val="22"/>
          <w:szCs w:val="22"/>
          <w:lang w:val="en-GB"/>
        </w:rPr>
        <w:t>)</w:t>
      </w:r>
    </w:p>
    <w:p w14:paraId="070C02DE" w14:textId="77777777" w:rsidR="009139E6" w:rsidRPr="003E452C" w:rsidRDefault="009139E6" w:rsidP="009139E6">
      <w:pPr>
        <w:rPr>
          <w:rFonts w:ascii="Nunito" w:eastAsia="Times New Roman" w:hAnsi="Nunito" w:cstheme="minorHAnsi"/>
          <w:bCs/>
          <w:i w:val="0"/>
          <w:iCs w:val="0"/>
          <w:sz w:val="22"/>
          <w:szCs w:val="22"/>
          <w:lang w:val="en-GB"/>
        </w:rPr>
      </w:pPr>
      <w:r w:rsidRPr="003E452C">
        <w:rPr>
          <w:rFonts w:ascii="Nunito" w:eastAsia="Times New Roman" w:hAnsi="Nunito" w:cstheme="minorHAnsi"/>
          <w:bCs/>
          <w:i w:val="0"/>
          <w:iCs w:val="0"/>
          <w:sz w:val="22"/>
          <w:szCs w:val="22"/>
          <w:lang w:val="en-GB"/>
        </w:rPr>
        <w:t>Valid documents will be considered for scoring based on these criteria</w:t>
      </w:r>
    </w:p>
    <w:p w14:paraId="72D6AE60" w14:textId="77777777" w:rsidR="009139E6" w:rsidRPr="0088437A" w:rsidRDefault="009139E6" w:rsidP="009139E6">
      <w:pPr>
        <w:pStyle w:val="NoSpacing"/>
        <w:rPr>
          <w:rFonts w:ascii="Nunito" w:eastAsia="Times New Roman" w:hAnsi="Nunito" w:cstheme="minorHAnsi"/>
          <w:b/>
          <w:i w:val="0"/>
          <w:iCs w:val="0"/>
          <w:sz w:val="22"/>
          <w:szCs w:val="22"/>
          <w:u w:val="single"/>
          <w:lang w:val="en-GB"/>
        </w:rPr>
      </w:pPr>
      <w:r w:rsidRPr="0088437A">
        <w:rPr>
          <w:rFonts w:ascii="Nunito" w:eastAsia="Times New Roman" w:hAnsi="Nunito" w:cstheme="minorHAnsi"/>
          <w:b/>
          <w:i w:val="0"/>
          <w:iCs w:val="0"/>
          <w:sz w:val="22"/>
          <w:szCs w:val="22"/>
          <w:u w:val="single"/>
          <w:lang w:val="en-GB"/>
        </w:rPr>
        <w:lastRenderedPageBreak/>
        <w:t xml:space="preserve">Stage 2: Shortlisting of Applications and Interview </w:t>
      </w:r>
    </w:p>
    <w:p w14:paraId="30EC8DC4" w14:textId="77777777" w:rsidR="009139E6" w:rsidRPr="003E452C" w:rsidRDefault="009139E6" w:rsidP="009139E6">
      <w:pPr>
        <w:pStyle w:val="NoSpacing"/>
        <w:numPr>
          <w:ilvl w:val="0"/>
          <w:numId w:val="31"/>
        </w:numPr>
        <w:jc w:val="both"/>
        <w:rPr>
          <w:rFonts w:ascii="Nunito" w:eastAsia="Times New Roman" w:hAnsi="Nunito" w:cstheme="minorHAnsi"/>
          <w:i w:val="0"/>
          <w:iCs w:val="0"/>
          <w:sz w:val="22"/>
          <w:szCs w:val="22"/>
          <w:lang w:val="en-GB"/>
        </w:rPr>
      </w:pPr>
      <w:r w:rsidRPr="003E452C">
        <w:rPr>
          <w:rFonts w:ascii="Nunito" w:eastAsia="Times New Roman" w:hAnsi="Nunito" w:cstheme="minorHAnsi"/>
          <w:i w:val="0"/>
          <w:iCs w:val="0"/>
          <w:sz w:val="22"/>
          <w:szCs w:val="22"/>
          <w:lang w:val="en-GB"/>
        </w:rPr>
        <w:t>Applications that meet the minimum requirements in the preliminary screening will move to the next step.</w:t>
      </w:r>
    </w:p>
    <w:p w14:paraId="7E075976" w14:textId="77777777" w:rsidR="009139E6" w:rsidRPr="003E452C" w:rsidRDefault="009139E6" w:rsidP="009139E6">
      <w:pPr>
        <w:pStyle w:val="NoSpacing"/>
        <w:numPr>
          <w:ilvl w:val="0"/>
          <w:numId w:val="31"/>
        </w:numPr>
        <w:jc w:val="both"/>
        <w:rPr>
          <w:rFonts w:ascii="Nunito" w:eastAsia="Times New Roman" w:hAnsi="Nunito" w:cstheme="minorHAnsi"/>
          <w:i w:val="0"/>
          <w:iCs w:val="0"/>
          <w:sz w:val="22"/>
          <w:szCs w:val="22"/>
          <w:lang w:val="en-GB"/>
        </w:rPr>
      </w:pPr>
      <w:r w:rsidRPr="003E452C">
        <w:rPr>
          <w:rFonts w:ascii="Nunito" w:eastAsia="Times New Roman" w:hAnsi="Nunito" w:cstheme="minorHAnsi"/>
          <w:i w:val="0"/>
          <w:iCs w:val="0"/>
          <w:sz w:val="22"/>
          <w:szCs w:val="22"/>
          <w:lang w:val="en-GB"/>
        </w:rPr>
        <w:t xml:space="preserve">Shortlisting will be based on the selection/screening criteria mentioned. </w:t>
      </w:r>
    </w:p>
    <w:p w14:paraId="7B000C15" w14:textId="7EBA3D06" w:rsidR="009139E6" w:rsidRPr="003E452C" w:rsidRDefault="009139E6" w:rsidP="009139E6">
      <w:pPr>
        <w:pStyle w:val="NoSpacing"/>
        <w:numPr>
          <w:ilvl w:val="0"/>
          <w:numId w:val="31"/>
        </w:numPr>
        <w:jc w:val="both"/>
        <w:rPr>
          <w:rFonts w:ascii="Nunito" w:eastAsia="Times New Roman" w:hAnsi="Nunito" w:cstheme="minorHAnsi"/>
          <w:i w:val="0"/>
          <w:iCs w:val="0"/>
          <w:sz w:val="22"/>
          <w:szCs w:val="22"/>
          <w:lang w:val="en-GB"/>
        </w:rPr>
      </w:pPr>
      <w:r w:rsidRPr="003E452C">
        <w:rPr>
          <w:rFonts w:ascii="Nunito" w:eastAsia="Times New Roman" w:hAnsi="Nunito" w:cstheme="minorHAnsi"/>
          <w:i w:val="0"/>
          <w:iCs w:val="0"/>
          <w:sz w:val="22"/>
          <w:szCs w:val="22"/>
          <w:lang w:val="en-GB"/>
        </w:rPr>
        <w:t xml:space="preserve">Reference check will be done following the shared supporting documents of the </w:t>
      </w:r>
      <w:proofErr w:type="gramStart"/>
      <w:r w:rsidRPr="003E452C">
        <w:rPr>
          <w:rFonts w:ascii="Nunito" w:eastAsia="Times New Roman" w:hAnsi="Nunito" w:cstheme="minorHAnsi"/>
          <w:i w:val="0"/>
          <w:iCs w:val="0"/>
          <w:sz w:val="22"/>
          <w:szCs w:val="22"/>
          <w:lang w:val="en-GB"/>
        </w:rPr>
        <w:t>bidder</w:t>
      </w:r>
      <w:r w:rsidR="00E26B98">
        <w:rPr>
          <w:rFonts w:ascii="Nunito" w:eastAsia="Times New Roman" w:hAnsi="Nunito" w:cstheme="minorHAnsi"/>
          <w:i w:val="0"/>
          <w:iCs w:val="0"/>
          <w:sz w:val="22"/>
          <w:szCs w:val="22"/>
          <w:lang w:val="en-GB"/>
        </w:rPr>
        <w:t>( If</w:t>
      </w:r>
      <w:proofErr w:type="gramEnd"/>
      <w:r w:rsidR="00E26B98">
        <w:rPr>
          <w:rFonts w:ascii="Nunito" w:eastAsia="Times New Roman" w:hAnsi="Nunito" w:cstheme="minorHAnsi"/>
          <w:i w:val="0"/>
          <w:iCs w:val="0"/>
          <w:sz w:val="22"/>
          <w:szCs w:val="22"/>
          <w:lang w:val="en-GB"/>
        </w:rPr>
        <w:t xml:space="preserve"> needed)</w:t>
      </w:r>
    </w:p>
    <w:p w14:paraId="66BB0B1F" w14:textId="0E73A654" w:rsidR="009139E6" w:rsidRPr="0088437A" w:rsidRDefault="009139E6" w:rsidP="009139E6">
      <w:pPr>
        <w:pStyle w:val="NoSpacing"/>
        <w:numPr>
          <w:ilvl w:val="0"/>
          <w:numId w:val="31"/>
        </w:numPr>
        <w:jc w:val="both"/>
        <w:rPr>
          <w:rFonts w:ascii="Nunito" w:hAnsi="Nunito" w:cstheme="minorHAnsi"/>
          <w:b/>
          <w:bCs/>
          <w:i w:val="0"/>
          <w:iCs w:val="0"/>
          <w:color w:val="000000" w:themeColor="text1"/>
          <w:sz w:val="22"/>
          <w:szCs w:val="22"/>
        </w:rPr>
      </w:pPr>
      <w:r w:rsidRPr="0088437A">
        <w:rPr>
          <w:rFonts w:ascii="Nunito" w:eastAsia="Times New Roman" w:hAnsi="Nunito" w:cstheme="minorHAnsi"/>
          <w:i w:val="0"/>
          <w:iCs w:val="0"/>
          <w:sz w:val="22"/>
          <w:szCs w:val="22"/>
          <w:lang w:val="en-GB"/>
        </w:rPr>
        <w:t>Shortlisted candidates will be interviewed based on the</w:t>
      </w:r>
      <w:r w:rsidR="0088437A" w:rsidRPr="0088437A">
        <w:rPr>
          <w:rFonts w:ascii="Nunito" w:eastAsia="Times New Roman" w:hAnsi="Nunito" w:cstheme="minorHAnsi"/>
          <w:i w:val="0"/>
          <w:iCs w:val="0"/>
          <w:sz w:val="22"/>
          <w:szCs w:val="22"/>
          <w:lang w:val="en-GB"/>
        </w:rPr>
        <w:t xml:space="preserve"> selection criteria mentioned above. </w:t>
      </w:r>
      <w:r w:rsidRPr="0088437A">
        <w:rPr>
          <w:rFonts w:ascii="Nunito" w:eastAsia="Times New Roman" w:hAnsi="Nunito" w:cstheme="minorHAnsi"/>
          <w:i w:val="0"/>
          <w:iCs w:val="0"/>
          <w:sz w:val="22"/>
          <w:szCs w:val="22"/>
          <w:lang w:val="en-GB"/>
        </w:rPr>
        <w:t xml:space="preserve"> </w:t>
      </w:r>
    </w:p>
    <w:p w14:paraId="30A6994D" w14:textId="77777777" w:rsidR="009139E6" w:rsidRPr="003E452C" w:rsidRDefault="009139E6" w:rsidP="009139E6">
      <w:pPr>
        <w:pStyle w:val="NoSpacing"/>
        <w:rPr>
          <w:rFonts w:ascii="Nunito" w:eastAsia="Times New Roman" w:hAnsi="Nunito" w:cstheme="minorHAnsi"/>
          <w:i w:val="0"/>
          <w:iCs w:val="0"/>
          <w:sz w:val="22"/>
          <w:szCs w:val="22"/>
          <w:lang w:val="en-GB"/>
        </w:rPr>
      </w:pPr>
    </w:p>
    <w:p w14:paraId="0253EE2D" w14:textId="77777777" w:rsidR="009139E6" w:rsidRPr="0088437A" w:rsidRDefault="009139E6" w:rsidP="009139E6">
      <w:pPr>
        <w:pStyle w:val="NoSpacing"/>
        <w:rPr>
          <w:rFonts w:ascii="Nunito" w:eastAsia="Times New Roman" w:hAnsi="Nunito" w:cstheme="minorHAnsi"/>
          <w:b/>
          <w:i w:val="0"/>
          <w:iCs w:val="0"/>
          <w:sz w:val="22"/>
          <w:szCs w:val="22"/>
          <w:u w:val="single"/>
          <w:lang w:val="en-GB"/>
        </w:rPr>
      </w:pPr>
      <w:r w:rsidRPr="0088437A">
        <w:rPr>
          <w:rFonts w:ascii="Nunito" w:eastAsia="Times New Roman" w:hAnsi="Nunito" w:cstheme="minorHAnsi"/>
          <w:b/>
          <w:i w:val="0"/>
          <w:iCs w:val="0"/>
          <w:sz w:val="22"/>
          <w:szCs w:val="22"/>
          <w:u w:val="single"/>
          <w:lang w:val="en-GB"/>
        </w:rPr>
        <w:t xml:space="preserve">Stage 3: Selection </w:t>
      </w:r>
    </w:p>
    <w:p w14:paraId="68E4E799" w14:textId="670AE1F8" w:rsidR="009139E6" w:rsidRDefault="009139E6" w:rsidP="009139E6">
      <w:pPr>
        <w:pStyle w:val="NoSpacing"/>
        <w:rPr>
          <w:rFonts w:ascii="Nunito" w:eastAsia="Times New Roman" w:hAnsi="Nunito" w:cstheme="minorHAnsi"/>
          <w:i w:val="0"/>
          <w:iCs w:val="0"/>
          <w:sz w:val="22"/>
          <w:szCs w:val="22"/>
          <w:lang w:val="en-GB"/>
        </w:rPr>
      </w:pPr>
      <w:r w:rsidRPr="003E452C">
        <w:rPr>
          <w:rFonts w:ascii="Nunito" w:eastAsia="Times New Roman" w:hAnsi="Nunito" w:cstheme="minorHAnsi"/>
          <w:i w:val="0"/>
          <w:iCs w:val="0"/>
          <w:sz w:val="22"/>
          <w:szCs w:val="22"/>
          <w:lang w:val="en-GB"/>
        </w:rPr>
        <w:t>After evaluating all components, a final report will be created, and the best candidate will be selected and offered a contract.</w:t>
      </w:r>
      <w:r w:rsidR="00726E51">
        <w:rPr>
          <w:rFonts w:ascii="Nunito" w:eastAsia="Times New Roman" w:hAnsi="Nunito" w:cstheme="minorHAnsi"/>
          <w:i w:val="0"/>
          <w:iCs w:val="0"/>
          <w:sz w:val="22"/>
          <w:szCs w:val="22"/>
          <w:lang w:val="en-GB"/>
        </w:rPr>
        <w:t xml:space="preserve"> </w:t>
      </w:r>
    </w:p>
    <w:p w14:paraId="5D215657" w14:textId="2C82DD0E" w:rsidR="00726E51" w:rsidRPr="003E452C" w:rsidRDefault="002B0429" w:rsidP="009139E6">
      <w:pPr>
        <w:pStyle w:val="NoSpacing"/>
        <w:rPr>
          <w:rFonts w:ascii="Nunito" w:eastAsia="Times New Roman" w:hAnsi="Nunito" w:cstheme="minorHAnsi"/>
          <w:i w:val="0"/>
          <w:iCs w:val="0"/>
          <w:sz w:val="22"/>
          <w:szCs w:val="22"/>
          <w:lang w:val="en-GB"/>
        </w:rPr>
      </w:pPr>
      <w:r>
        <w:rPr>
          <w:rFonts w:ascii="Nunito" w:eastAsia="Times New Roman" w:hAnsi="Nunito" w:cstheme="minorHAnsi"/>
          <w:i w:val="0"/>
          <w:iCs w:val="0"/>
          <w:sz w:val="22"/>
          <w:szCs w:val="22"/>
          <w:lang w:val="en-GB"/>
        </w:rPr>
        <w:t xml:space="preserve">It is to be mentioned that HI </w:t>
      </w:r>
      <w:r w:rsidR="00E26B98">
        <w:rPr>
          <w:rFonts w:ascii="Nunito" w:eastAsia="Times New Roman" w:hAnsi="Nunito" w:cstheme="minorHAnsi"/>
          <w:i w:val="0"/>
          <w:iCs w:val="0"/>
          <w:sz w:val="22"/>
          <w:szCs w:val="22"/>
          <w:lang w:val="en-GB"/>
        </w:rPr>
        <w:t xml:space="preserve">may </w:t>
      </w:r>
      <w:r>
        <w:rPr>
          <w:rFonts w:ascii="Nunito" w:eastAsia="Times New Roman" w:hAnsi="Nunito" w:cstheme="minorHAnsi"/>
          <w:i w:val="0"/>
          <w:iCs w:val="0"/>
          <w:sz w:val="22"/>
          <w:szCs w:val="22"/>
          <w:lang w:val="en-GB"/>
        </w:rPr>
        <w:t xml:space="preserve">engage 2 </w:t>
      </w:r>
      <w:r w:rsidR="00DC13DE">
        <w:rPr>
          <w:rFonts w:ascii="Nunito" w:eastAsia="Times New Roman" w:hAnsi="Nunito" w:cstheme="minorHAnsi"/>
          <w:i w:val="0"/>
          <w:iCs w:val="0"/>
          <w:sz w:val="22"/>
          <w:szCs w:val="22"/>
          <w:lang w:val="en-GB"/>
        </w:rPr>
        <w:t xml:space="preserve">experts (organizations/ individual consultants) </w:t>
      </w:r>
      <w:r w:rsidR="008243EA">
        <w:rPr>
          <w:rFonts w:ascii="Nunito" w:eastAsia="Times New Roman" w:hAnsi="Nunito" w:cstheme="minorHAnsi"/>
          <w:i w:val="0"/>
          <w:iCs w:val="0"/>
          <w:sz w:val="22"/>
          <w:szCs w:val="22"/>
          <w:lang w:val="en-GB"/>
        </w:rPr>
        <w:t>to consider</w:t>
      </w:r>
      <w:r w:rsidR="00DC13DE">
        <w:rPr>
          <w:rFonts w:ascii="Nunito" w:eastAsia="Times New Roman" w:hAnsi="Nunito" w:cstheme="minorHAnsi"/>
          <w:i w:val="0"/>
          <w:iCs w:val="0"/>
          <w:sz w:val="22"/>
          <w:szCs w:val="22"/>
          <w:lang w:val="en-GB"/>
        </w:rPr>
        <w:t xml:space="preserve"> the types of </w:t>
      </w:r>
      <w:r w:rsidR="008243EA">
        <w:rPr>
          <w:rFonts w:ascii="Nunito" w:eastAsia="Times New Roman" w:hAnsi="Nunito" w:cstheme="minorHAnsi"/>
          <w:i w:val="0"/>
          <w:iCs w:val="0"/>
          <w:sz w:val="22"/>
          <w:szCs w:val="22"/>
          <w:lang w:val="en-GB"/>
        </w:rPr>
        <w:t>work</w:t>
      </w:r>
      <w:r w:rsidR="00DC13DE">
        <w:rPr>
          <w:rFonts w:ascii="Nunito" w:eastAsia="Times New Roman" w:hAnsi="Nunito" w:cstheme="minorHAnsi"/>
          <w:i w:val="0"/>
          <w:iCs w:val="0"/>
          <w:sz w:val="22"/>
          <w:szCs w:val="22"/>
          <w:lang w:val="en-GB"/>
        </w:rPr>
        <w:t>.</w:t>
      </w:r>
    </w:p>
    <w:p w14:paraId="36CE83A0" w14:textId="77777777" w:rsidR="009139E6" w:rsidRPr="009139E6" w:rsidRDefault="009139E6" w:rsidP="009139E6">
      <w:pPr>
        <w:shd w:val="clear" w:color="auto" w:fill="FFFFFF"/>
        <w:spacing w:after="0" w:line="276" w:lineRule="auto"/>
        <w:rPr>
          <w:rFonts w:ascii="Nunito" w:hAnsi="Nunito" w:cs="Calibri"/>
          <w:i w:val="0"/>
          <w:iCs w:val="0"/>
          <w:color w:val="333333"/>
          <w:sz w:val="8"/>
          <w:szCs w:val="8"/>
          <w:lang w:val="en-GB"/>
        </w:rPr>
      </w:pPr>
    </w:p>
    <w:p w14:paraId="652BE241" w14:textId="39306E42" w:rsidR="005C21D8" w:rsidRPr="0052677C" w:rsidRDefault="005C21D8" w:rsidP="005C21D8">
      <w:pPr>
        <w:shd w:val="clear" w:color="auto" w:fill="FFFFFF"/>
        <w:spacing w:after="240" w:line="432" w:lineRule="atLeast"/>
        <w:jc w:val="both"/>
        <w:rPr>
          <w:rFonts w:ascii="Nunito" w:hAnsi="Nunito" w:cs="Calibri"/>
          <w:i w:val="0"/>
          <w:iCs w:val="0"/>
          <w:color w:val="E36C0A" w:themeColor="accent6" w:themeShade="BF"/>
          <w:sz w:val="24"/>
          <w:szCs w:val="24"/>
        </w:rPr>
      </w:pPr>
      <w:r w:rsidRPr="0052677C">
        <w:rPr>
          <w:rFonts w:ascii="Nunito" w:hAnsi="Nunito" w:cs="Calibri"/>
          <w:b/>
          <w:bCs/>
          <w:i w:val="0"/>
          <w:iCs w:val="0"/>
          <w:color w:val="E36C0A" w:themeColor="accent6" w:themeShade="BF"/>
          <w:sz w:val="24"/>
          <w:szCs w:val="24"/>
        </w:rPr>
        <w:t>How to Apply: </w:t>
      </w:r>
    </w:p>
    <w:p w14:paraId="5F93C096" w14:textId="7CFC9ADB" w:rsidR="005C21D8" w:rsidRPr="00A672CD" w:rsidRDefault="00F66285" w:rsidP="005C21D8">
      <w:pPr>
        <w:tabs>
          <w:tab w:val="left" w:pos="284"/>
        </w:tabs>
        <w:spacing w:line="276" w:lineRule="auto"/>
        <w:jc w:val="both"/>
        <w:rPr>
          <w:rFonts w:ascii="Nunito" w:hAnsi="Nunito" w:cs="Calibri"/>
          <w:b/>
          <w:bCs/>
          <w:u w:val="single"/>
        </w:rPr>
      </w:pPr>
      <w:r>
        <w:rPr>
          <w:rFonts w:ascii="Nunito" w:hAnsi="Nunito" w:cs="Calibri"/>
          <w:b/>
          <w:bCs/>
          <w:u w:val="single"/>
        </w:rPr>
        <w:t>The application</w:t>
      </w:r>
      <w:r w:rsidR="005C21D8" w:rsidRPr="00A672CD">
        <w:rPr>
          <w:rFonts w:ascii="Nunito" w:hAnsi="Nunito" w:cs="Calibri"/>
          <w:b/>
          <w:bCs/>
          <w:u w:val="single"/>
        </w:rPr>
        <w:t xml:space="preserve"> package must Include: </w:t>
      </w:r>
    </w:p>
    <w:p w14:paraId="425026B0" w14:textId="461F3A89" w:rsidR="005C21D8" w:rsidRPr="00A672CD" w:rsidRDefault="005C21D8" w:rsidP="005C21D8">
      <w:pPr>
        <w:numPr>
          <w:ilvl w:val="0"/>
          <w:numId w:val="25"/>
        </w:numPr>
        <w:shd w:val="clear" w:color="auto" w:fill="FFFFFF"/>
        <w:spacing w:before="100" w:beforeAutospacing="1" w:after="100" w:afterAutospacing="1" w:line="240" w:lineRule="auto"/>
        <w:jc w:val="both"/>
        <w:rPr>
          <w:rFonts w:ascii="Nunito" w:hAnsi="Nunito" w:cs="Calibri"/>
          <w:color w:val="333333"/>
        </w:rPr>
      </w:pPr>
      <w:r w:rsidRPr="00A672CD">
        <w:rPr>
          <w:rFonts w:ascii="Nunito" w:hAnsi="Nunito" w:cs="Calibri"/>
          <w:color w:val="333333"/>
        </w:rPr>
        <w:t xml:space="preserve">Technical proposal: objective, methodology, </w:t>
      </w:r>
      <w:r w:rsidR="00F66285">
        <w:rPr>
          <w:rFonts w:ascii="Nunito" w:hAnsi="Nunito" w:cs="Calibri"/>
          <w:color w:val="333333"/>
        </w:rPr>
        <w:t>work plan</w:t>
      </w:r>
      <w:r w:rsidRPr="00A672CD">
        <w:rPr>
          <w:rFonts w:ascii="Nunito" w:hAnsi="Nunito" w:cs="Calibri"/>
          <w:color w:val="333333"/>
        </w:rPr>
        <w:t>, time frame, experience on Training Need Assessment, developing training module and facilitation of training.</w:t>
      </w:r>
    </w:p>
    <w:p w14:paraId="17E912DE" w14:textId="77777777" w:rsidR="005C21D8" w:rsidRPr="00A672CD" w:rsidRDefault="005C21D8" w:rsidP="005C21D8">
      <w:pPr>
        <w:numPr>
          <w:ilvl w:val="0"/>
          <w:numId w:val="25"/>
        </w:numPr>
        <w:shd w:val="clear" w:color="auto" w:fill="FFFFFF"/>
        <w:spacing w:before="100" w:beforeAutospacing="1" w:after="100" w:afterAutospacing="1" w:line="240" w:lineRule="auto"/>
        <w:jc w:val="both"/>
        <w:rPr>
          <w:rFonts w:ascii="Nunito" w:hAnsi="Nunito" w:cs="Calibri"/>
          <w:color w:val="333333"/>
        </w:rPr>
      </w:pPr>
      <w:r w:rsidRPr="00A672CD">
        <w:rPr>
          <w:rFonts w:ascii="Nunito" w:hAnsi="Nunito" w:cs="Calibri"/>
          <w:color w:val="333333"/>
        </w:rPr>
        <w:t>Financial proposal</w:t>
      </w:r>
    </w:p>
    <w:p w14:paraId="63859BD3" w14:textId="3A09369C" w:rsidR="005C21D8" w:rsidRPr="00A672CD" w:rsidRDefault="005C21D8" w:rsidP="005C21D8">
      <w:pPr>
        <w:pStyle w:val="ListParagraph"/>
        <w:numPr>
          <w:ilvl w:val="0"/>
          <w:numId w:val="25"/>
        </w:numPr>
        <w:tabs>
          <w:tab w:val="left" w:pos="284"/>
        </w:tabs>
        <w:spacing w:after="0" w:line="276" w:lineRule="auto"/>
        <w:jc w:val="both"/>
        <w:rPr>
          <w:rFonts w:ascii="Nunito" w:hAnsi="Nunito" w:cs="Calibri"/>
          <w:sz w:val="22"/>
          <w:szCs w:val="22"/>
        </w:rPr>
      </w:pPr>
      <w:r w:rsidRPr="00A672CD">
        <w:rPr>
          <w:rFonts w:ascii="Nunito" w:hAnsi="Nunito" w:cs="Calibri"/>
          <w:color w:val="333333"/>
        </w:rPr>
        <w:t>CV mentioning your relevant expertise and s</w:t>
      </w:r>
      <w:r w:rsidRPr="00A672CD">
        <w:rPr>
          <w:rFonts w:ascii="Nunito" w:hAnsi="Nunito" w:cs="Calibri"/>
        </w:rPr>
        <w:t xml:space="preserve">upporting Documents for the experience that he /she is mentioning on the offer. </w:t>
      </w:r>
      <w:r w:rsidR="00F66285">
        <w:rPr>
          <w:rFonts w:ascii="Nunito" w:hAnsi="Nunito" w:cs="Calibri"/>
        </w:rPr>
        <w:t>The score</w:t>
      </w:r>
      <w:r w:rsidRPr="00A672CD">
        <w:rPr>
          <w:rFonts w:ascii="Nunito" w:hAnsi="Nunito" w:cs="Calibri"/>
        </w:rPr>
        <w:t xml:space="preserve"> will be given on the weight scale analysis following the supporting experience documents shared from </w:t>
      </w:r>
      <w:r w:rsidR="00F66285">
        <w:rPr>
          <w:rFonts w:ascii="Nunito" w:hAnsi="Nunito" w:cs="Calibri"/>
        </w:rPr>
        <w:t xml:space="preserve">the </w:t>
      </w:r>
      <w:r w:rsidRPr="00A672CD">
        <w:rPr>
          <w:rFonts w:ascii="Nunito" w:hAnsi="Nunito" w:cs="Calibri"/>
        </w:rPr>
        <w:t xml:space="preserve">bidder end. </w:t>
      </w:r>
    </w:p>
    <w:p w14:paraId="17B7CAF1" w14:textId="77777777" w:rsidR="005C21D8" w:rsidRPr="00A672CD" w:rsidRDefault="005C21D8" w:rsidP="005C21D8">
      <w:pPr>
        <w:shd w:val="clear" w:color="auto" w:fill="FFFFFF"/>
        <w:spacing w:after="240" w:line="432" w:lineRule="atLeast"/>
        <w:rPr>
          <w:rFonts w:ascii="Nunito" w:hAnsi="Nunito" w:cs="Calibri"/>
          <w:color w:val="333333"/>
        </w:rPr>
      </w:pPr>
      <w:r w:rsidRPr="00A672CD">
        <w:rPr>
          <w:rFonts w:ascii="Nunito" w:hAnsi="Nunito" w:cs="Calibri"/>
          <w:b/>
        </w:rPr>
        <w:t>Application process</w:t>
      </w:r>
      <w:r w:rsidRPr="00A672CD">
        <w:rPr>
          <w:rFonts w:ascii="Nunito" w:hAnsi="Nunito" w:cs="Calibri"/>
          <w:color w:val="333333"/>
        </w:rPr>
        <w:t>:</w:t>
      </w:r>
    </w:p>
    <w:p w14:paraId="00F13880" w14:textId="77777777" w:rsidR="005C21D8" w:rsidRPr="00A672CD" w:rsidRDefault="005C21D8" w:rsidP="005C21D8">
      <w:pPr>
        <w:pStyle w:val="NoSpacing"/>
        <w:numPr>
          <w:ilvl w:val="0"/>
          <w:numId w:val="29"/>
        </w:numPr>
        <w:ind w:left="360"/>
        <w:jc w:val="both"/>
        <w:rPr>
          <w:rFonts w:ascii="Nunito" w:eastAsia="Times New Roman" w:hAnsi="Nunito" w:cs="Calibri"/>
          <w:bCs/>
        </w:rPr>
      </w:pPr>
      <w:r w:rsidRPr="00A672CD">
        <w:rPr>
          <w:rFonts w:ascii="Nunito" w:eastAsia="Times New Roman" w:hAnsi="Nunito" w:cs="Calibri"/>
          <w:bCs/>
        </w:rPr>
        <w:t xml:space="preserve">Interested applicant(s) should email Cover letter and CV (maximum 4 pages; with references), NID copy, VAT and TIN Registration Copy, Trade license (If organization) </w:t>
      </w:r>
    </w:p>
    <w:p w14:paraId="41113BC6" w14:textId="3CAAC485" w:rsidR="005C21D8" w:rsidRPr="00A672CD" w:rsidRDefault="005C21D8" w:rsidP="005C21D8">
      <w:pPr>
        <w:pStyle w:val="NoSpacing"/>
        <w:numPr>
          <w:ilvl w:val="0"/>
          <w:numId w:val="29"/>
        </w:numPr>
        <w:ind w:left="360"/>
        <w:jc w:val="both"/>
        <w:rPr>
          <w:rFonts w:ascii="Nunito" w:eastAsia="Times New Roman" w:hAnsi="Nunito" w:cs="Calibri"/>
          <w:bCs/>
        </w:rPr>
      </w:pPr>
      <w:r w:rsidRPr="00A672CD">
        <w:rPr>
          <w:rFonts w:ascii="Nunito" w:eastAsia="Times New Roman" w:hAnsi="Nunito" w:cs="Calibri"/>
          <w:bCs/>
        </w:rPr>
        <w:t xml:space="preserve">Applicants must share technical &amp; financial </w:t>
      </w:r>
      <w:r w:rsidR="00CA1C95">
        <w:rPr>
          <w:rFonts w:ascii="Nunito" w:eastAsia="Times New Roman" w:hAnsi="Nunito" w:cs="Calibri"/>
          <w:bCs/>
        </w:rPr>
        <w:t>offers/proposals</w:t>
      </w:r>
      <w:r w:rsidR="00CA1C95" w:rsidRPr="00A672CD">
        <w:rPr>
          <w:rFonts w:ascii="Nunito" w:eastAsia="Times New Roman" w:hAnsi="Nunito" w:cs="Calibri"/>
          <w:bCs/>
        </w:rPr>
        <w:t xml:space="preserve"> </w:t>
      </w:r>
      <w:r w:rsidRPr="00A672CD">
        <w:rPr>
          <w:rFonts w:ascii="Nunito" w:eastAsia="Times New Roman" w:hAnsi="Nunito" w:cs="Calibri"/>
          <w:bCs/>
        </w:rPr>
        <w:t xml:space="preserve">(maximum 5 pages) including the proposed training methods and proposed training schedule. </w:t>
      </w:r>
    </w:p>
    <w:p w14:paraId="4D2EFA64" w14:textId="4656467A" w:rsidR="005C21D8" w:rsidRPr="00A672CD" w:rsidRDefault="005C21D8" w:rsidP="005C21D8">
      <w:pPr>
        <w:pStyle w:val="NoSpacing"/>
        <w:numPr>
          <w:ilvl w:val="0"/>
          <w:numId w:val="29"/>
        </w:numPr>
        <w:ind w:left="360"/>
        <w:jc w:val="both"/>
        <w:rPr>
          <w:rFonts w:ascii="Nunito" w:eastAsia="Times New Roman" w:hAnsi="Nunito" w:cs="Calibri"/>
          <w:bCs/>
        </w:rPr>
      </w:pPr>
      <w:r w:rsidRPr="00A672CD">
        <w:rPr>
          <w:rFonts w:ascii="Nunito" w:eastAsia="Times New Roman" w:hAnsi="Nunito" w:cs="Calibri"/>
          <w:bCs/>
        </w:rPr>
        <w:t xml:space="preserve">Applicants will have to share documents showing their experience </w:t>
      </w:r>
      <w:r w:rsidR="00CA1C95">
        <w:rPr>
          <w:rFonts w:ascii="Nunito" w:eastAsia="Times New Roman" w:hAnsi="Nunito" w:cs="Calibri"/>
          <w:bCs/>
        </w:rPr>
        <w:t>in</w:t>
      </w:r>
      <w:r w:rsidR="00CA1C95" w:rsidRPr="00A672CD">
        <w:rPr>
          <w:rFonts w:ascii="Nunito" w:eastAsia="Times New Roman" w:hAnsi="Nunito" w:cs="Calibri"/>
          <w:bCs/>
        </w:rPr>
        <w:t xml:space="preserve"> </w:t>
      </w:r>
      <w:r w:rsidRPr="00A672CD">
        <w:rPr>
          <w:rFonts w:ascii="Nunito" w:eastAsia="Times New Roman" w:hAnsi="Nunito" w:cs="Calibri"/>
          <w:bCs/>
        </w:rPr>
        <w:t xml:space="preserve">the </w:t>
      </w:r>
      <w:r w:rsidR="00CA1C95">
        <w:rPr>
          <w:rFonts w:ascii="Nunito" w:eastAsia="Times New Roman" w:hAnsi="Nunito" w:cs="Calibri"/>
          <w:bCs/>
        </w:rPr>
        <w:t>field</w:t>
      </w:r>
      <w:r w:rsidR="00CA1C95" w:rsidRPr="00A672CD">
        <w:rPr>
          <w:rFonts w:ascii="Nunito" w:eastAsia="Times New Roman" w:hAnsi="Nunito" w:cs="Calibri"/>
          <w:bCs/>
        </w:rPr>
        <w:t xml:space="preserve"> </w:t>
      </w:r>
      <w:r w:rsidRPr="00A672CD">
        <w:rPr>
          <w:rFonts w:ascii="Nunito" w:eastAsia="Times New Roman" w:hAnsi="Nunito" w:cs="Calibri"/>
          <w:bCs/>
        </w:rPr>
        <w:t xml:space="preserve">mentioned above. </w:t>
      </w:r>
    </w:p>
    <w:p w14:paraId="1E489D01" w14:textId="77777777" w:rsidR="005C21D8" w:rsidRPr="00A672CD" w:rsidRDefault="005C21D8" w:rsidP="005C21D8">
      <w:pPr>
        <w:pStyle w:val="NoSpacing"/>
        <w:numPr>
          <w:ilvl w:val="0"/>
          <w:numId w:val="29"/>
        </w:numPr>
        <w:ind w:left="360"/>
        <w:jc w:val="both"/>
        <w:rPr>
          <w:rFonts w:ascii="Nunito" w:eastAsia="Times New Roman" w:hAnsi="Nunito" w:cs="Calibri"/>
          <w:bCs/>
        </w:rPr>
      </w:pPr>
      <w:r w:rsidRPr="00A672CD">
        <w:rPr>
          <w:rFonts w:ascii="Nunito" w:eastAsia="Times New Roman" w:hAnsi="Nunito" w:cs="Calibri"/>
          <w:bCs/>
        </w:rPr>
        <w:t xml:space="preserve">The financial proposal should cover all the necessary costs. </w:t>
      </w:r>
    </w:p>
    <w:p w14:paraId="62BBFE90" w14:textId="24A22DFE" w:rsidR="005C21D8" w:rsidRPr="00A672CD" w:rsidRDefault="005C21D8" w:rsidP="005C21D8">
      <w:pPr>
        <w:pStyle w:val="NoSpacing"/>
        <w:numPr>
          <w:ilvl w:val="0"/>
          <w:numId w:val="29"/>
        </w:numPr>
        <w:ind w:left="360"/>
        <w:jc w:val="both"/>
        <w:rPr>
          <w:rFonts w:ascii="Nunito" w:eastAsia="Times New Roman" w:hAnsi="Nunito" w:cs="Calibri"/>
          <w:bCs/>
        </w:rPr>
      </w:pPr>
      <w:r w:rsidRPr="00A672CD">
        <w:rPr>
          <w:rFonts w:ascii="Nunito" w:eastAsia="Times New Roman" w:hAnsi="Nunito" w:cs="Calibri"/>
          <w:bCs/>
        </w:rPr>
        <w:t xml:space="preserve">Quoted price must </w:t>
      </w:r>
      <w:r w:rsidR="006B4E3E">
        <w:rPr>
          <w:rFonts w:ascii="Nunito" w:eastAsia="Times New Roman" w:hAnsi="Nunito" w:cs="Calibri"/>
          <w:bCs/>
        </w:rPr>
        <w:t>include</w:t>
      </w:r>
      <w:r w:rsidRPr="00A672CD">
        <w:rPr>
          <w:rFonts w:ascii="Nunito" w:eastAsia="Times New Roman" w:hAnsi="Nunito" w:cs="Calibri"/>
          <w:bCs/>
        </w:rPr>
        <w:t xml:space="preserve"> VAT &amp; TAX following the govt rule. If there is any amount which will be excluding </w:t>
      </w:r>
      <w:r w:rsidR="006B4E3E">
        <w:rPr>
          <w:rFonts w:ascii="Nunito" w:eastAsia="Times New Roman" w:hAnsi="Nunito" w:cs="Calibri"/>
          <w:bCs/>
        </w:rPr>
        <w:t>VAT</w:t>
      </w:r>
      <w:r w:rsidRPr="00A672CD">
        <w:rPr>
          <w:rFonts w:ascii="Nunito" w:eastAsia="Times New Roman" w:hAnsi="Nunito" w:cs="Calibri"/>
          <w:bCs/>
        </w:rPr>
        <w:t xml:space="preserve"> &amp; tax it should be shown with </w:t>
      </w:r>
      <w:r w:rsidR="006B4E3E">
        <w:rPr>
          <w:rFonts w:ascii="Nunito" w:eastAsia="Times New Roman" w:hAnsi="Nunito" w:cs="Calibri"/>
          <w:bCs/>
        </w:rPr>
        <w:t xml:space="preserve">the </w:t>
      </w:r>
      <w:r w:rsidRPr="00A672CD">
        <w:rPr>
          <w:rFonts w:ascii="Nunito" w:eastAsia="Times New Roman" w:hAnsi="Nunito" w:cs="Calibri"/>
          <w:bCs/>
        </w:rPr>
        <w:t>necessary breakdown.</w:t>
      </w:r>
    </w:p>
    <w:p w14:paraId="6121B3ED" w14:textId="7DCBD0C8" w:rsidR="005C21D8" w:rsidRPr="00A672CD" w:rsidRDefault="005C21D8" w:rsidP="005C21D8">
      <w:pPr>
        <w:pStyle w:val="NoSpacing"/>
        <w:numPr>
          <w:ilvl w:val="0"/>
          <w:numId w:val="29"/>
        </w:numPr>
        <w:ind w:left="360"/>
        <w:jc w:val="both"/>
        <w:rPr>
          <w:rFonts w:ascii="Nunito" w:eastAsia="Times New Roman" w:hAnsi="Nunito" w:cs="Calibri"/>
          <w:bCs/>
        </w:rPr>
      </w:pPr>
      <w:r w:rsidRPr="00A672CD">
        <w:rPr>
          <w:rFonts w:ascii="Nunito" w:eastAsia="Times New Roman" w:hAnsi="Nunito" w:cs="Calibri"/>
          <w:bCs/>
        </w:rPr>
        <w:t xml:space="preserve">Payment </w:t>
      </w:r>
      <w:r w:rsidR="006B4E3E">
        <w:rPr>
          <w:rFonts w:ascii="Nunito" w:eastAsia="Times New Roman" w:hAnsi="Nunito" w:cs="Calibri"/>
          <w:bCs/>
        </w:rPr>
        <w:t>Conditions</w:t>
      </w:r>
      <w:r w:rsidRPr="00A672CD">
        <w:rPr>
          <w:rFonts w:ascii="Nunito" w:eastAsia="Times New Roman" w:hAnsi="Nunito" w:cs="Calibri"/>
          <w:bCs/>
        </w:rPr>
        <w:t xml:space="preserve"> should be mentioned on the financial offer as mentioned above. </w:t>
      </w:r>
    </w:p>
    <w:p w14:paraId="65006E3A" w14:textId="77777777" w:rsidR="005C21D8" w:rsidRPr="00A672CD" w:rsidRDefault="005C21D8" w:rsidP="005C21D8">
      <w:pPr>
        <w:pStyle w:val="NoSpacing"/>
        <w:numPr>
          <w:ilvl w:val="0"/>
          <w:numId w:val="29"/>
        </w:numPr>
        <w:ind w:left="360"/>
        <w:jc w:val="both"/>
        <w:rPr>
          <w:rFonts w:ascii="Nunito" w:eastAsia="Times New Roman" w:hAnsi="Nunito" w:cs="Calibri"/>
          <w:bCs/>
        </w:rPr>
      </w:pPr>
      <w:r w:rsidRPr="00A672CD">
        <w:rPr>
          <w:rFonts w:ascii="Nunito" w:eastAsia="Times New Roman" w:hAnsi="Nunito" w:cs="Calibri"/>
          <w:color w:val="000000"/>
        </w:rPr>
        <w:t>Bank details: name of the account, Bank name, branch, swift code etc.</w:t>
      </w:r>
    </w:p>
    <w:p w14:paraId="5C918CD2" w14:textId="77777777" w:rsidR="005C21D8" w:rsidRPr="00A672CD" w:rsidRDefault="005C21D8" w:rsidP="005C21D8">
      <w:pPr>
        <w:pStyle w:val="NoSpacing"/>
        <w:numPr>
          <w:ilvl w:val="0"/>
          <w:numId w:val="29"/>
        </w:numPr>
        <w:ind w:left="360"/>
        <w:jc w:val="both"/>
        <w:rPr>
          <w:rFonts w:ascii="Nunito" w:eastAsia="Times New Roman" w:hAnsi="Nunito" w:cs="Calibri"/>
          <w:bCs/>
        </w:rPr>
      </w:pPr>
      <w:r w:rsidRPr="00A672CD">
        <w:rPr>
          <w:rFonts w:ascii="Nunito" w:hAnsi="Nunito" w:cs="Calibri"/>
          <w:color w:val="000000"/>
          <w:shd w:val="clear" w:color="auto" w:fill="FFFFFF"/>
        </w:rPr>
        <w:t>Proposal must be submitted in BDT.</w:t>
      </w:r>
    </w:p>
    <w:p w14:paraId="56D447C1" w14:textId="24D21356" w:rsidR="005C21D8" w:rsidRPr="00A672CD" w:rsidRDefault="006B4E3E" w:rsidP="005C21D8">
      <w:pPr>
        <w:pStyle w:val="NoSpacing"/>
        <w:numPr>
          <w:ilvl w:val="0"/>
          <w:numId w:val="29"/>
        </w:numPr>
        <w:ind w:left="360"/>
        <w:jc w:val="both"/>
        <w:rPr>
          <w:rFonts w:ascii="Nunito" w:eastAsiaTheme="minorEastAsia" w:hAnsi="Nunito" w:cs="Calibri"/>
          <w:color w:val="000000" w:themeColor="text1"/>
          <w:u w:val="single"/>
        </w:rPr>
      </w:pPr>
      <w:r>
        <w:rPr>
          <w:rFonts w:ascii="Nunito" w:eastAsia="Times New Roman" w:hAnsi="Nunito" w:cs="Calibri"/>
        </w:rPr>
        <w:t>Mentors</w:t>
      </w:r>
      <w:r w:rsidR="005C21D8" w:rsidRPr="00A672CD">
        <w:rPr>
          <w:rFonts w:ascii="Nunito" w:eastAsia="Times New Roman" w:hAnsi="Nunito" w:cs="Calibri"/>
        </w:rPr>
        <w:t xml:space="preserve">/Consultants that meet the requirements should submit an expression of interest by </w:t>
      </w:r>
      <w:r w:rsidR="00F82CBD">
        <w:rPr>
          <w:rFonts w:ascii="Nunito" w:eastAsia="Times New Roman" w:hAnsi="Nunito" w:cs="Calibri"/>
          <w:b/>
          <w:bCs/>
          <w:color w:val="000000" w:themeColor="text1"/>
          <w:u w:val="single"/>
        </w:rPr>
        <w:t>1</w:t>
      </w:r>
      <w:r w:rsidR="00E26B98">
        <w:rPr>
          <w:rFonts w:ascii="Nunito" w:eastAsia="Times New Roman" w:hAnsi="Nunito" w:cs="Calibri"/>
          <w:b/>
          <w:bCs/>
          <w:color w:val="000000" w:themeColor="text1"/>
          <w:u w:val="single"/>
        </w:rPr>
        <w:t>8</w:t>
      </w:r>
      <w:r w:rsidR="005C21D8" w:rsidRPr="00A672CD">
        <w:rPr>
          <w:rFonts w:ascii="Nunito" w:eastAsia="Times New Roman" w:hAnsi="Nunito" w:cs="Calibri"/>
          <w:b/>
          <w:bCs/>
          <w:color w:val="000000" w:themeColor="text1"/>
          <w:u w:val="single"/>
        </w:rPr>
        <w:t>/0</w:t>
      </w:r>
      <w:r w:rsidR="00360B04">
        <w:rPr>
          <w:rFonts w:ascii="Nunito" w:eastAsia="Times New Roman" w:hAnsi="Nunito" w:cs="Calibri"/>
          <w:b/>
          <w:bCs/>
          <w:color w:val="000000" w:themeColor="text1"/>
          <w:u w:val="single"/>
        </w:rPr>
        <w:t>8</w:t>
      </w:r>
      <w:r w:rsidR="005C21D8" w:rsidRPr="00A672CD">
        <w:rPr>
          <w:rFonts w:ascii="Nunito" w:eastAsia="Times New Roman" w:hAnsi="Nunito" w:cs="Calibri"/>
          <w:b/>
          <w:bCs/>
          <w:color w:val="000000" w:themeColor="text1"/>
          <w:u w:val="single"/>
        </w:rPr>
        <w:t>/2024.</w:t>
      </w:r>
    </w:p>
    <w:p w14:paraId="0A2B9865" w14:textId="77777777" w:rsidR="005C21D8" w:rsidRPr="00A672CD" w:rsidRDefault="005C21D8" w:rsidP="005C21D8">
      <w:pPr>
        <w:pStyle w:val="NoSpacing"/>
        <w:jc w:val="both"/>
        <w:rPr>
          <w:rFonts w:ascii="Nunito" w:eastAsiaTheme="minorEastAsia" w:hAnsi="Nunito" w:cs="Calibri"/>
          <w:u w:val="single"/>
        </w:rPr>
      </w:pPr>
      <w:r w:rsidRPr="00A672CD">
        <w:rPr>
          <w:rFonts w:ascii="Nunito" w:hAnsi="Nunito" w:cs="Calibri"/>
        </w:rPr>
        <w:t>Applications that do not meet the minimum technical requirements will be considered technically non-compliant and will not be evaluated further.</w:t>
      </w:r>
    </w:p>
    <w:p w14:paraId="45820F97" w14:textId="77777777" w:rsidR="005C21D8" w:rsidRPr="00A672CD" w:rsidRDefault="005C21D8" w:rsidP="005C21D8">
      <w:pPr>
        <w:shd w:val="clear" w:color="auto" w:fill="FFFFFF"/>
        <w:spacing w:after="240" w:line="432" w:lineRule="atLeast"/>
        <w:rPr>
          <w:rFonts w:ascii="Nunito" w:hAnsi="Nunito" w:cs="Calibri"/>
          <w:color w:val="333333"/>
          <w:sz w:val="22"/>
          <w:szCs w:val="22"/>
        </w:rPr>
      </w:pPr>
      <w:r w:rsidRPr="00A672CD">
        <w:rPr>
          <w:rFonts w:ascii="Nunito" w:hAnsi="Nunito" w:cs="Calibri"/>
          <w:b/>
          <w:bCs/>
          <w:color w:val="333333"/>
          <w:sz w:val="22"/>
          <w:szCs w:val="22"/>
        </w:rPr>
        <w:t>Physical Bid Submission addresses:</w:t>
      </w:r>
    </w:p>
    <w:p w14:paraId="299CF6D6" w14:textId="77777777" w:rsidR="005C21D8" w:rsidRPr="00A672CD" w:rsidRDefault="005C21D8" w:rsidP="005C21D8">
      <w:pPr>
        <w:numPr>
          <w:ilvl w:val="0"/>
          <w:numId w:val="26"/>
        </w:numPr>
        <w:shd w:val="clear" w:color="auto" w:fill="FFFFFF"/>
        <w:spacing w:before="100" w:beforeAutospacing="1" w:after="0" w:line="240" w:lineRule="auto"/>
        <w:rPr>
          <w:rFonts w:ascii="Nunito" w:hAnsi="Nunito" w:cs="Calibri"/>
          <w:color w:val="333333"/>
          <w:sz w:val="22"/>
          <w:szCs w:val="22"/>
        </w:rPr>
      </w:pPr>
      <w:r w:rsidRPr="00A672CD">
        <w:rPr>
          <w:rFonts w:ascii="Nunito" w:hAnsi="Nunito" w:cs="Calibri"/>
          <w:color w:val="333333"/>
          <w:sz w:val="22"/>
          <w:szCs w:val="22"/>
        </w:rPr>
        <w:lastRenderedPageBreak/>
        <w:t>Proposals to be submitted to Handicap International Cox’s Bazar Site office, Sayeman Heritage Residence, Building-2, Floor-2, Sayeman Road, Cox’s Bazar</w:t>
      </w:r>
    </w:p>
    <w:p w14:paraId="05B64790" w14:textId="1C76EF71" w:rsidR="005C21D8" w:rsidRPr="00A672CD" w:rsidRDefault="005C21D8" w:rsidP="005C21D8">
      <w:pPr>
        <w:numPr>
          <w:ilvl w:val="0"/>
          <w:numId w:val="26"/>
        </w:numPr>
        <w:shd w:val="clear" w:color="auto" w:fill="FFFFFF"/>
        <w:spacing w:before="100" w:beforeAutospacing="1" w:after="0" w:line="240" w:lineRule="auto"/>
        <w:rPr>
          <w:rFonts w:ascii="Nunito" w:hAnsi="Nunito" w:cs="Calibri"/>
          <w:color w:val="333333"/>
          <w:sz w:val="22"/>
          <w:szCs w:val="22"/>
        </w:rPr>
      </w:pPr>
      <w:r w:rsidRPr="00A672CD">
        <w:rPr>
          <w:rFonts w:ascii="Nunito" w:hAnsi="Nunito" w:cs="Calibri"/>
          <w:color w:val="333333"/>
          <w:sz w:val="22"/>
          <w:szCs w:val="22"/>
        </w:rPr>
        <w:t>The envelope should indicate the Invitation to</w:t>
      </w:r>
      <w:r w:rsidR="00265E63">
        <w:rPr>
          <w:rFonts w:ascii="Nunito" w:hAnsi="Nunito" w:cs="Calibri"/>
          <w:color w:val="333333"/>
          <w:sz w:val="22"/>
          <w:szCs w:val="22"/>
        </w:rPr>
        <w:t xml:space="preserve"> </w:t>
      </w:r>
      <w:r w:rsidRPr="00A672CD">
        <w:rPr>
          <w:rFonts w:ascii="Nunito" w:hAnsi="Nunito" w:cs="Calibri"/>
          <w:color w:val="333333"/>
          <w:sz w:val="22"/>
          <w:szCs w:val="22"/>
        </w:rPr>
        <w:t>reference as: “</w:t>
      </w:r>
      <w:r w:rsidR="00360B04" w:rsidRPr="00360B04">
        <w:rPr>
          <w:rFonts w:ascii="Nunito" w:hAnsi="Nunito"/>
          <w:b/>
          <w:bCs/>
          <w:sz w:val="22"/>
          <w:szCs w:val="22"/>
        </w:rPr>
        <w:t xml:space="preserve">Develop Audio-visual training module on specific </w:t>
      </w:r>
      <w:proofErr w:type="gramStart"/>
      <w:r w:rsidR="00360B04" w:rsidRPr="00360B04">
        <w:rPr>
          <w:rFonts w:ascii="Nunito" w:hAnsi="Nunito"/>
          <w:b/>
          <w:bCs/>
          <w:sz w:val="22"/>
          <w:szCs w:val="22"/>
        </w:rPr>
        <w:t>contents</w:t>
      </w:r>
      <w:r w:rsidRPr="00A672CD">
        <w:rPr>
          <w:rFonts w:ascii="Nunito" w:hAnsi="Nunito" w:cs="Calibri"/>
          <w:b/>
          <w:bCs/>
        </w:rPr>
        <w:t>.</w:t>
      </w:r>
      <w:r w:rsidR="00AC1B66">
        <w:rPr>
          <w:rFonts w:ascii="Nunito" w:hAnsi="Nunito" w:cs="Calibri"/>
          <w:b/>
          <w:bCs/>
        </w:rPr>
        <w:t>-</w:t>
      </w:r>
      <w:proofErr w:type="gramEnd"/>
      <w:r w:rsidR="00AC1B66">
        <w:rPr>
          <w:rFonts w:ascii="Nunito" w:hAnsi="Nunito" w:cs="Calibri"/>
          <w:b/>
          <w:bCs/>
        </w:rPr>
        <w:t>PD-UKHI-01239</w:t>
      </w:r>
      <w:r w:rsidRPr="00A672CD">
        <w:rPr>
          <w:rFonts w:ascii="Nunito" w:hAnsi="Nunito" w:cs="Calibri"/>
          <w:color w:val="333333"/>
          <w:sz w:val="22"/>
          <w:szCs w:val="22"/>
        </w:rPr>
        <w:t>”</w:t>
      </w:r>
    </w:p>
    <w:p w14:paraId="5A2FC050" w14:textId="540F4D9E" w:rsidR="008243EA" w:rsidRPr="00A672CD" w:rsidRDefault="005C21D8" w:rsidP="003710E4">
      <w:pPr>
        <w:numPr>
          <w:ilvl w:val="0"/>
          <w:numId w:val="26"/>
        </w:numPr>
        <w:shd w:val="clear" w:color="auto" w:fill="FFFFFF"/>
        <w:spacing w:after="0" w:line="240" w:lineRule="auto"/>
        <w:rPr>
          <w:rFonts w:ascii="Nunito" w:hAnsi="Nunito" w:cs="Calibri"/>
          <w:color w:val="333333"/>
          <w:sz w:val="22"/>
          <w:szCs w:val="22"/>
        </w:rPr>
      </w:pPr>
      <w:r w:rsidRPr="00A672CD">
        <w:rPr>
          <w:rFonts w:ascii="Nunito" w:hAnsi="Nunito" w:cs="Calibri"/>
          <w:color w:val="333333"/>
          <w:sz w:val="22"/>
          <w:szCs w:val="22"/>
        </w:rPr>
        <w:t>All documentation submitted should be done in their own clearly labeled envelopes (e.g., technical proposal, financial proposal, Legal Documents etc.), which are submitted in one single envelope as detailed above.</w:t>
      </w:r>
    </w:p>
    <w:p w14:paraId="37865AF7" w14:textId="77777777" w:rsidR="00672183" w:rsidRDefault="00672183" w:rsidP="005B16F7">
      <w:pPr>
        <w:shd w:val="clear" w:color="auto" w:fill="FFFFFF"/>
        <w:spacing w:after="0" w:line="240" w:lineRule="auto"/>
        <w:rPr>
          <w:rFonts w:ascii="Nunito" w:hAnsi="Nunito" w:cs="Calibri"/>
          <w:color w:val="333333"/>
          <w:sz w:val="22"/>
          <w:szCs w:val="22"/>
        </w:rPr>
      </w:pPr>
    </w:p>
    <w:p w14:paraId="140528D1" w14:textId="4F4224B0" w:rsidR="005C21D8" w:rsidRPr="00A672CD" w:rsidRDefault="005C21D8" w:rsidP="003710E4">
      <w:pPr>
        <w:shd w:val="clear" w:color="auto" w:fill="FFFFFF"/>
        <w:spacing w:after="0"/>
        <w:jc w:val="center"/>
        <w:rPr>
          <w:rFonts w:ascii="Nunito" w:hAnsi="Nunito" w:cs="Calibri"/>
          <w:color w:val="333333"/>
          <w:sz w:val="22"/>
          <w:szCs w:val="22"/>
        </w:rPr>
      </w:pPr>
      <w:r w:rsidRPr="00A672CD">
        <w:rPr>
          <w:rFonts w:ascii="Nunito" w:hAnsi="Nunito" w:cs="Calibri"/>
          <w:color w:val="333333"/>
          <w:sz w:val="22"/>
          <w:szCs w:val="22"/>
        </w:rPr>
        <w:t>OR</w:t>
      </w:r>
    </w:p>
    <w:p w14:paraId="24FB9E0A" w14:textId="77777777" w:rsidR="005C21D8" w:rsidRPr="00A672CD" w:rsidRDefault="005C21D8" w:rsidP="003710E4">
      <w:pPr>
        <w:shd w:val="clear" w:color="auto" w:fill="FFFFFF"/>
        <w:spacing w:after="0" w:line="432" w:lineRule="atLeast"/>
        <w:jc w:val="center"/>
        <w:rPr>
          <w:rFonts w:ascii="Nunito" w:hAnsi="Nunito" w:cs="Calibri"/>
          <w:color w:val="333333"/>
          <w:sz w:val="22"/>
          <w:szCs w:val="22"/>
        </w:rPr>
      </w:pPr>
      <w:r w:rsidRPr="00A672CD">
        <w:rPr>
          <w:rFonts w:ascii="Nunito" w:hAnsi="Nunito" w:cs="Calibri"/>
          <w:b/>
          <w:bCs/>
          <w:color w:val="333333"/>
          <w:sz w:val="22"/>
          <w:szCs w:val="22"/>
        </w:rPr>
        <w:t>Online Bid Submission addresses:</w:t>
      </w:r>
    </w:p>
    <w:p w14:paraId="63EA9D61" w14:textId="06E20C7D" w:rsidR="005C21D8" w:rsidRPr="00A672CD" w:rsidRDefault="005C21D8" w:rsidP="003710E4">
      <w:pPr>
        <w:shd w:val="clear" w:color="auto" w:fill="FFFFFF"/>
        <w:spacing w:after="0" w:line="432" w:lineRule="atLeast"/>
        <w:rPr>
          <w:rFonts w:ascii="Nunito" w:hAnsi="Nunito" w:cs="Calibri"/>
          <w:color w:val="333333"/>
          <w:sz w:val="22"/>
          <w:szCs w:val="22"/>
        </w:rPr>
      </w:pPr>
      <w:r w:rsidRPr="00A672CD">
        <w:rPr>
          <w:rFonts w:ascii="Nunito" w:hAnsi="Nunito" w:cs="Calibri"/>
          <w:color w:val="333333"/>
          <w:sz w:val="22"/>
          <w:szCs w:val="22"/>
        </w:rPr>
        <w:t>Send a digital file in the form of an email* sent to the dedicated email address: </w:t>
      </w:r>
      <w:hyperlink r:id="rId6" w:history="1">
        <w:r w:rsidR="00E26B98" w:rsidRPr="00247FAF">
          <w:rPr>
            <w:rStyle w:val="Hyperlink"/>
            <w:rFonts w:ascii="Nunito" w:hAnsi="Nunito" w:cs="Calibri"/>
            <w:b/>
            <w:bCs/>
            <w:sz w:val="22"/>
            <w:szCs w:val="22"/>
          </w:rPr>
          <w:t>log.cox@bangladesh.hi.org</w:t>
        </w:r>
      </w:hyperlink>
      <w:r w:rsidRPr="00A672CD">
        <w:rPr>
          <w:rFonts w:ascii="Nunito" w:hAnsi="Nunito" w:cs="Calibri"/>
          <w:color w:val="333333"/>
          <w:sz w:val="22"/>
          <w:szCs w:val="22"/>
        </w:rPr>
        <w:t>; with the reference “</w:t>
      </w:r>
      <w:r w:rsidR="00360B04" w:rsidRPr="00360B04">
        <w:rPr>
          <w:rFonts w:ascii="Nunito" w:hAnsi="Nunito"/>
          <w:b/>
          <w:bCs/>
          <w:sz w:val="22"/>
          <w:szCs w:val="22"/>
        </w:rPr>
        <w:t>Develop Audio-visual training module on specific contents</w:t>
      </w:r>
      <w:r w:rsidR="008033FE">
        <w:rPr>
          <w:rFonts w:ascii="Nunito" w:hAnsi="Nunito"/>
          <w:b/>
          <w:bCs/>
          <w:sz w:val="22"/>
          <w:szCs w:val="22"/>
        </w:rPr>
        <w:t>- PD-UKHI-01239</w:t>
      </w:r>
      <w:r w:rsidRPr="00A672CD">
        <w:rPr>
          <w:rFonts w:ascii="Nunito" w:hAnsi="Nunito" w:cs="Calibri"/>
          <w:color w:val="333333"/>
          <w:sz w:val="22"/>
          <w:szCs w:val="22"/>
        </w:rPr>
        <w:t> in the subject line).</w:t>
      </w:r>
    </w:p>
    <w:p w14:paraId="3AA47179" w14:textId="5914E3F5" w:rsidR="005C21D8" w:rsidRPr="00A672CD" w:rsidRDefault="005C21D8" w:rsidP="003710E4">
      <w:pPr>
        <w:shd w:val="clear" w:color="auto" w:fill="FFFFFF"/>
        <w:spacing w:after="0" w:line="432" w:lineRule="atLeast"/>
        <w:jc w:val="both"/>
        <w:rPr>
          <w:rFonts w:ascii="Nunito" w:hAnsi="Nunito" w:cs="Calibri"/>
          <w:color w:val="333333"/>
          <w:sz w:val="22"/>
          <w:szCs w:val="22"/>
        </w:rPr>
      </w:pPr>
      <w:r w:rsidRPr="00A672CD">
        <w:rPr>
          <w:rFonts w:ascii="Nunito" w:hAnsi="Nunito" w:cs="Calibri"/>
          <w:color w:val="333333"/>
          <w:sz w:val="22"/>
          <w:szCs w:val="22"/>
        </w:rPr>
        <w:t xml:space="preserve">*If the file is too big to fit into 1 email (limit 15MB per email), </w:t>
      </w:r>
      <w:r w:rsidR="00360B04">
        <w:rPr>
          <w:rFonts w:ascii="Nunito" w:hAnsi="Nunito" w:cs="Calibri"/>
          <w:color w:val="333333"/>
          <w:sz w:val="22"/>
          <w:szCs w:val="22"/>
        </w:rPr>
        <w:t xml:space="preserve">the </w:t>
      </w:r>
      <w:r w:rsidRPr="00A672CD">
        <w:rPr>
          <w:rFonts w:ascii="Nunito" w:hAnsi="Nunito" w:cs="Calibri"/>
          <w:color w:val="333333"/>
          <w:sz w:val="22"/>
          <w:szCs w:val="22"/>
        </w:rPr>
        <w:t>bidder should split the submission into multiple emails. Please include numbering also in the subject.</w:t>
      </w:r>
    </w:p>
    <w:p w14:paraId="51A203A0" w14:textId="77777777" w:rsidR="005C21D8" w:rsidRPr="00A672CD" w:rsidRDefault="005C21D8" w:rsidP="003710E4">
      <w:pPr>
        <w:shd w:val="clear" w:color="auto" w:fill="FFFFFF"/>
        <w:spacing w:after="0" w:line="240" w:lineRule="auto"/>
        <w:jc w:val="both"/>
        <w:rPr>
          <w:rFonts w:ascii="Nunito" w:hAnsi="Nunito" w:cs="Calibri"/>
          <w:b/>
          <w:bCs/>
          <w:color w:val="333333"/>
          <w:sz w:val="22"/>
          <w:szCs w:val="22"/>
        </w:rPr>
      </w:pPr>
      <w:r w:rsidRPr="00A672CD">
        <w:rPr>
          <w:rFonts w:ascii="Nunito" w:hAnsi="Nunito" w:cs="Calibri"/>
          <w:b/>
          <w:bCs/>
          <w:color w:val="333333"/>
          <w:sz w:val="22"/>
          <w:szCs w:val="22"/>
        </w:rPr>
        <w:t>HI is committed to protecting children and vulnerable adults from harm. All consultants will be expected to comply with the child Protection and other Policies. Applicants for this position will be assessed regarding their suitability to work with children and vulnerable adults.</w:t>
      </w:r>
    </w:p>
    <w:p w14:paraId="0677B391" w14:textId="0D29458F" w:rsidR="0052677C" w:rsidRPr="0052677C" w:rsidRDefault="005C21D8" w:rsidP="0052677C">
      <w:pPr>
        <w:spacing w:line="276" w:lineRule="auto"/>
        <w:ind w:right="26"/>
        <w:jc w:val="both"/>
        <w:rPr>
          <w:rFonts w:ascii="Nunito" w:hAnsi="Nunito" w:cs="Calibri"/>
          <w:b/>
          <w:bCs/>
          <w:color w:val="0070C0"/>
          <w:sz w:val="22"/>
          <w:szCs w:val="22"/>
        </w:rPr>
      </w:pPr>
      <w:r w:rsidRPr="00A672CD">
        <w:rPr>
          <w:rFonts w:ascii="Nunito" w:hAnsi="Nunito" w:cs="Calibri"/>
          <w:b/>
          <w:bCs/>
          <w:color w:val="0070C0"/>
          <w:sz w:val="22"/>
          <w:szCs w:val="22"/>
        </w:rPr>
        <w:t>Humanity &amp; Inclusion encourages qualified Consultants with disabilities or chronic illness and women to apply. HI commits to providing equal opportunities to all qualified applicants, regardless of nationality, gender, religious and ethnic backgrounds, including people with disabilities.</w:t>
      </w:r>
    </w:p>
    <w:p w14:paraId="698E9D37" w14:textId="77777777" w:rsidR="005C21D8" w:rsidRPr="00A672CD" w:rsidRDefault="005C21D8" w:rsidP="005C21D8">
      <w:pPr>
        <w:shd w:val="clear" w:color="auto" w:fill="FFFFFF"/>
        <w:spacing w:after="0" w:line="240" w:lineRule="auto"/>
        <w:rPr>
          <w:rFonts w:ascii="Nunito" w:hAnsi="Nunito" w:cs="Calibri"/>
          <w:color w:val="0070C0"/>
          <w:sz w:val="22"/>
          <w:szCs w:val="22"/>
        </w:rPr>
      </w:pPr>
    </w:p>
    <w:p w14:paraId="7DF84F00" w14:textId="77777777" w:rsidR="00B4525A" w:rsidRDefault="00B4525A" w:rsidP="005C21D8">
      <w:pPr>
        <w:shd w:val="clear" w:color="auto" w:fill="FFFFFF"/>
        <w:spacing w:after="0" w:line="240" w:lineRule="auto"/>
        <w:rPr>
          <w:rFonts w:ascii="Nunito" w:hAnsi="Nunito" w:cs="Calibri"/>
          <w:color w:val="0070C0"/>
          <w:sz w:val="22"/>
          <w:szCs w:val="22"/>
        </w:rPr>
      </w:pPr>
    </w:p>
    <w:p w14:paraId="060B86B8" w14:textId="77777777" w:rsidR="00B4525A" w:rsidRPr="00A672CD" w:rsidRDefault="00B4525A" w:rsidP="005C21D8">
      <w:pPr>
        <w:shd w:val="clear" w:color="auto" w:fill="FFFFFF"/>
        <w:spacing w:after="0" w:line="240" w:lineRule="auto"/>
        <w:rPr>
          <w:rFonts w:ascii="Nunito" w:hAnsi="Nunito" w:cs="Calibri"/>
          <w:color w:val="0070C0"/>
          <w:sz w:val="22"/>
          <w:szCs w:val="22"/>
        </w:rPr>
      </w:pPr>
    </w:p>
    <w:sectPr w:rsidR="00B4525A" w:rsidRPr="00A672CD" w:rsidSect="00672183">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unito">
    <w:altName w:val="Nunito"/>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33E"/>
    <w:multiLevelType w:val="hybridMultilevel"/>
    <w:tmpl w:val="E5E0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F04BA"/>
    <w:multiLevelType w:val="multilevel"/>
    <w:tmpl w:val="0C36CE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A0A66"/>
    <w:multiLevelType w:val="hybridMultilevel"/>
    <w:tmpl w:val="35E296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B76A22"/>
    <w:multiLevelType w:val="multilevel"/>
    <w:tmpl w:val="F3AA8B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35E67"/>
    <w:multiLevelType w:val="hybridMultilevel"/>
    <w:tmpl w:val="89108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C6BC6"/>
    <w:multiLevelType w:val="hybridMultilevel"/>
    <w:tmpl w:val="9E7C8B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9023E"/>
    <w:multiLevelType w:val="hybridMultilevel"/>
    <w:tmpl w:val="4CCA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75263"/>
    <w:multiLevelType w:val="hybridMultilevel"/>
    <w:tmpl w:val="BEA2ED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C008D"/>
    <w:multiLevelType w:val="multilevel"/>
    <w:tmpl w:val="BDD8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C68E2"/>
    <w:multiLevelType w:val="hybridMultilevel"/>
    <w:tmpl w:val="DA3A7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A30C21"/>
    <w:multiLevelType w:val="hybridMultilevel"/>
    <w:tmpl w:val="DF988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66BC0"/>
    <w:multiLevelType w:val="hybridMultilevel"/>
    <w:tmpl w:val="ABA8D9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4620AE"/>
    <w:multiLevelType w:val="hybridMultilevel"/>
    <w:tmpl w:val="DCD2E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B77653"/>
    <w:multiLevelType w:val="multilevel"/>
    <w:tmpl w:val="5CB6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B817FE"/>
    <w:multiLevelType w:val="hybridMultilevel"/>
    <w:tmpl w:val="1CE000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C7490E"/>
    <w:multiLevelType w:val="hybridMultilevel"/>
    <w:tmpl w:val="C99CF7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B381CD0"/>
    <w:multiLevelType w:val="hybridMultilevel"/>
    <w:tmpl w:val="C230333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3B9E5795"/>
    <w:multiLevelType w:val="multilevel"/>
    <w:tmpl w:val="5BF8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FA25E5"/>
    <w:multiLevelType w:val="hybridMultilevel"/>
    <w:tmpl w:val="EF8E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46FBA"/>
    <w:multiLevelType w:val="hybridMultilevel"/>
    <w:tmpl w:val="027C89B4"/>
    <w:lvl w:ilvl="0" w:tplc="8A80BB96">
      <w:start w:val="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C6A90"/>
    <w:multiLevelType w:val="hybridMultilevel"/>
    <w:tmpl w:val="0AB6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FE645D"/>
    <w:multiLevelType w:val="hybridMultilevel"/>
    <w:tmpl w:val="10F4C218"/>
    <w:lvl w:ilvl="0" w:tplc="8A80BB9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D1F85"/>
    <w:multiLevelType w:val="multilevel"/>
    <w:tmpl w:val="9DD69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bullet"/>
      <w:lvlText w:val="-"/>
      <w:lvlJc w:val="left"/>
      <w:pPr>
        <w:ind w:left="2160" w:hanging="360"/>
      </w:pPr>
      <w:rPr>
        <w:rFonts w:ascii="Nunito" w:eastAsiaTheme="majorEastAsia" w:hAnsi="Nunito" w:cstheme="maj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82D50"/>
    <w:multiLevelType w:val="hybridMultilevel"/>
    <w:tmpl w:val="4222692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55573"/>
    <w:multiLevelType w:val="multilevel"/>
    <w:tmpl w:val="AE407DD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540180"/>
    <w:multiLevelType w:val="hybridMultilevel"/>
    <w:tmpl w:val="4B06A530"/>
    <w:lvl w:ilvl="0" w:tplc="0409000D">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15:restartNumberingAfterBreak="0">
    <w:nsid w:val="603517D4"/>
    <w:multiLevelType w:val="hybridMultilevel"/>
    <w:tmpl w:val="BD923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CC04EF"/>
    <w:multiLevelType w:val="hybridMultilevel"/>
    <w:tmpl w:val="FE52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45002"/>
    <w:multiLevelType w:val="hybridMultilevel"/>
    <w:tmpl w:val="9064BDCE"/>
    <w:lvl w:ilvl="0" w:tplc="23605AD6">
      <w:start w:val="1"/>
      <w:numFmt w:val="decimal"/>
      <w:lvlText w:val="%1."/>
      <w:lvlJc w:val="left"/>
      <w:pPr>
        <w:ind w:left="720" w:hanging="360"/>
      </w:pPr>
      <w:rPr>
        <w:rFonts w:hint="default"/>
        <w:b/>
        <w:bCs/>
        <w:color w:val="709FDB" w:themeColor="text2" w:themeTint="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8D1663"/>
    <w:multiLevelType w:val="hybridMultilevel"/>
    <w:tmpl w:val="1674E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864FBE"/>
    <w:multiLevelType w:val="multilevel"/>
    <w:tmpl w:val="DC80A6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4E70E44"/>
    <w:multiLevelType w:val="hybridMultilevel"/>
    <w:tmpl w:val="39889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48882">
    <w:abstractNumId w:val="22"/>
  </w:num>
  <w:num w:numId="2" w16cid:durableId="1796945611">
    <w:abstractNumId w:val="1"/>
  </w:num>
  <w:num w:numId="3" w16cid:durableId="1811512024">
    <w:abstractNumId w:val="31"/>
  </w:num>
  <w:num w:numId="4" w16cid:durableId="1620070502">
    <w:abstractNumId w:val="14"/>
  </w:num>
  <w:num w:numId="5" w16cid:durableId="1827746874">
    <w:abstractNumId w:val="24"/>
  </w:num>
  <w:num w:numId="6" w16cid:durableId="962808461">
    <w:abstractNumId w:val="3"/>
  </w:num>
  <w:num w:numId="7" w16cid:durableId="255359420">
    <w:abstractNumId w:val="0"/>
  </w:num>
  <w:num w:numId="8" w16cid:durableId="1457136446">
    <w:abstractNumId w:val="30"/>
  </w:num>
  <w:num w:numId="9" w16cid:durableId="463961472">
    <w:abstractNumId w:val="27"/>
  </w:num>
  <w:num w:numId="10" w16cid:durableId="1470441756">
    <w:abstractNumId w:val="11"/>
  </w:num>
  <w:num w:numId="11" w16cid:durableId="835614770">
    <w:abstractNumId w:val="26"/>
  </w:num>
  <w:num w:numId="12" w16cid:durableId="1790471587">
    <w:abstractNumId w:val="28"/>
  </w:num>
  <w:num w:numId="13" w16cid:durableId="125126428">
    <w:abstractNumId w:val="21"/>
  </w:num>
  <w:num w:numId="14" w16cid:durableId="2089107691">
    <w:abstractNumId w:val="19"/>
  </w:num>
  <w:num w:numId="15" w16cid:durableId="169684479">
    <w:abstractNumId w:val="18"/>
  </w:num>
  <w:num w:numId="16" w16cid:durableId="1517503699">
    <w:abstractNumId w:val="7"/>
  </w:num>
  <w:num w:numId="17" w16cid:durableId="1527251335">
    <w:abstractNumId w:val="23"/>
  </w:num>
  <w:num w:numId="18" w16cid:durableId="1660771731">
    <w:abstractNumId w:val="25"/>
  </w:num>
  <w:num w:numId="19" w16cid:durableId="1725525048">
    <w:abstractNumId w:val="16"/>
  </w:num>
  <w:num w:numId="20" w16cid:durableId="969936863">
    <w:abstractNumId w:val="12"/>
  </w:num>
  <w:num w:numId="21" w16cid:durableId="1535117335">
    <w:abstractNumId w:val="2"/>
  </w:num>
  <w:num w:numId="22" w16cid:durableId="1149908042">
    <w:abstractNumId w:val="15"/>
  </w:num>
  <w:num w:numId="23" w16cid:durableId="2012558609">
    <w:abstractNumId w:val="9"/>
  </w:num>
  <w:num w:numId="24" w16cid:durableId="356546719">
    <w:abstractNumId w:val="8"/>
  </w:num>
  <w:num w:numId="25" w16cid:durableId="544567260">
    <w:abstractNumId w:val="17"/>
  </w:num>
  <w:num w:numId="26" w16cid:durableId="80875951">
    <w:abstractNumId w:val="13"/>
  </w:num>
  <w:num w:numId="27" w16cid:durableId="931931385">
    <w:abstractNumId w:val="10"/>
  </w:num>
  <w:num w:numId="28" w16cid:durableId="1642342232">
    <w:abstractNumId w:val="5"/>
  </w:num>
  <w:num w:numId="29" w16cid:durableId="1562791444">
    <w:abstractNumId w:val="20"/>
  </w:num>
  <w:num w:numId="30" w16cid:durableId="1182279832">
    <w:abstractNumId w:val="4"/>
  </w:num>
  <w:num w:numId="31" w16cid:durableId="869532762">
    <w:abstractNumId w:val="6"/>
  </w:num>
  <w:num w:numId="32" w16cid:durableId="10491144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1FB"/>
    <w:rsid w:val="0000034C"/>
    <w:rsid w:val="00003E46"/>
    <w:rsid w:val="0002541E"/>
    <w:rsid w:val="00032214"/>
    <w:rsid w:val="00034605"/>
    <w:rsid w:val="00041281"/>
    <w:rsid w:val="00085B90"/>
    <w:rsid w:val="0009739D"/>
    <w:rsid w:val="000A0827"/>
    <w:rsid w:val="000B2A35"/>
    <w:rsid w:val="000D623B"/>
    <w:rsid w:val="000E627A"/>
    <w:rsid w:val="00113108"/>
    <w:rsid w:val="00137CF6"/>
    <w:rsid w:val="0014330C"/>
    <w:rsid w:val="00144CE0"/>
    <w:rsid w:val="0015489E"/>
    <w:rsid w:val="00176A9E"/>
    <w:rsid w:val="001A6FE2"/>
    <w:rsid w:val="001B706C"/>
    <w:rsid w:val="001E2815"/>
    <w:rsid w:val="001F2125"/>
    <w:rsid w:val="001F6BA9"/>
    <w:rsid w:val="002108AF"/>
    <w:rsid w:val="00237EC5"/>
    <w:rsid w:val="0025037C"/>
    <w:rsid w:val="002565AC"/>
    <w:rsid w:val="002638AA"/>
    <w:rsid w:val="00265E63"/>
    <w:rsid w:val="00274DEA"/>
    <w:rsid w:val="00297D1A"/>
    <w:rsid w:val="002A23AB"/>
    <w:rsid w:val="002A47A4"/>
    <w:rsid w:val="002B0429"/>
    <w:rsid w:val="002B645D"/>
    <w:rsid w:val="002B764B"/>
    <w:rsid w:val="002D4997"/>
    <w:rsid w:val="002E65F1"/>
    <w:rsid w:val="002F4C4A"/>
    <w:rsid w:val="002F60B2"/>
    <w:rsid w:val="003027FF"/>
    <w:rsid w:val="00317FDF"/>
    <w:rsid w:val="00330101"/>
    <w:rsid w:val="00337CCC"/>
    <w:rsid w:val="003460FE"/>
    <w:rsid w:val="00356AC9"/>
    <w:rsid w:val="003604FC"/>
    <w:rsid w:val="00360B04"/>
    <w:rsid w:val="00362A54"/>
    <w:rsid w:val="003710E4"/>
    <w:rsid w:val="003731FB"/>
    <w:rsid w:val="00391936"/>
    <w:rsid w:val="003C2737"/>
    <w:rsid w:val="003C70AB"/>
    <w:rsid w:val="003E19A9"/>
    <w:rsid w:val="003E452C"/>
    <w:rsid w:val="003F5759"/>
    <w:rsid w:val="00407520"/>
    <w:rsid w:val="004175FB"/>
    <w:rsid w:val="00423945"/>
    <w:rsid w:val="004300BF"/>
    <w:rsid w:val="0044386B"/>
    <w:rsid w:val="00487DF8"/>
    <w:rsid w:val="00490765"/>
    <w:rsid w:val="00491443"/>
    <w:rsid w:val="00493A4F"/>
    <w:rsid w:val="004A01F1"/>
    <w:rsid w:val="004A141A"/>
    <w:rsid w:val="004A3293"/>
    <w:rsid w:val="004A428E"/>
    <w:rsid w:val="004B1BDD"/>
    <w:rsid w:val="004D2209"/>
    <w:rsid w:val="004D2A55"/>
    <w:rsid w:val="004D61B3"/>
    <w:rsid w:val="0050108B"/>
    <w:rsid w:val="00514265"/>
    <w:rsid w:val="00515CEB"/>
    <w:rsid w:val="0052677C"/>
    <w:rsid w:val="005465EB"/>
    <w:rsid w:val="00554F49"/>
    <w:rsid w:val="00562F5B"/>
    <w:rsid w:val="00581260"/>
    <w:rsid w:val="00583ABD"/>
    <w:rsid w:val="00591E1D"/>
    <w:rsid w:val="005A2497"/>
    <w:rsid w:val="005A4FD2"/>
    <w:rsid w:val="005B16F7"/>
    <w:rsid w:val="005C21D8"/>
    <w:rsid w:val="005D024E"/>
    <w:rsid w:val="005D30A2"/>
    <w:rsid w:val="00600EA4"/>
    <w:rsid w:val="00602858"/>
    <w:rsid w:val="0061769A"/>
    <w:rsid w:val="00654D23"/>
    <w:rsid w:val="0066108E"/>
    <w:rsid w:val="006624C1"/>
    <w:rsid w:val="00672183"/>
    <w:rsid w:val="006968FC"/>
    <w:rsid w:val="00696CD4"/>
    <w:rsid w:val="006A1E77"/>
    <w:rsid w:val="006B4E3E"/>
    <w:rsid w:val="006C5179"/>
    <w:rsid w:val="006F7453"/>
    <w:rsid w:val="00726E51"/>
    <w:rsid w:val="00734C73"/>
    <w:rsid w:val="007433BB"/>
    <w:rsid w:val="00761D1B"/>
    <w:rsid w:val="007776E2"/>
    <w:rsid w:val="0079003E"/>
    <w:rsid w:val="00796368"/>
    <w:rsid w:val="007B2670"/>
    <w:rsid w:val="007C7C78"/>
    <w:rsid w:val="007D001D"/>
    <w:rsid w:val="007D2875"/>
    <w:rsid w:val="007D61E1"/>
    <w:rsid w:val="007E05C6"/>
    <w:rsid w:val="008033FE"/>
    <w:rsid w:val="008047CC"/>
    <w:rsid w:val="00814784"/>
    <w:rsid w:val="008155EA"/>
    <w:rsid w:val="008243EA"/>
    <w:rsid w:val="00844C98"/>
    <w:rsid w:val="008706EA"/>
    <w:rsid w:val="00870906"/>
    <w:rsid w:val="00874E90"/>
    <w:rsid w:val="0088437A"/>
    <w:rsid w:val="00891CD0"/>
    <w:rsid w:val="008A452D"/>
    <w:rsid w:val="008B16ED"/>
    <w:rsid w:val="008B5CAE"/>
    <w:rsid w:val="009139E6"/>
    <w:rsid w:val="00917A7D"/>
    <w:rsid w:val="009252D1"/>
    <w:rsid w:val="0094553E"/>
    <w:rsid w:val="009574B3"/>
    <w:rsid w:val="0096169D"/>
    <w:rsid w:val="0096591A"/>
    <w:rsid w:val="0098085E"/>
    <w:rsid w:val="00981276"/>
    <w:rsid w:val="0098621D"/>
    <w:rsid w:val="009A1C0E"/>
    <w:rsid w:val="009C07A8"/>
    <w:rsid w:val="009F12E0"/>
    <w:rsid w:val="009F2C0E"/>
    <w:rsid w:val="00A0402F"/>
    <w:rsid w:val="00A47449"/>
    <w:rsid w:val="00A54D1E"/>
    <w:rsid w:val="00A62829"/>
    <w:rsid w:val="00A631CF"/>
    <w:rsid w:val="00A65BCD"/>
    <w:rsid w:val="00A672CD"/>
    <w:rsid w:val="00A72525"/>
    <w:rsid w:val="00A83062"/>
    <w:rsid w:val="00A84200"/>
    <w:rsid w:val="00A859B5"/>
    <w:rsid w:val="00A93820"/>
    <w:rsid w:val="00A96C45"/>
    <w:rsid w:val="00AB3D95"/>
    <w:rsid w:val="00AB6E24"/>
    <w:rsid w:val="00AC08F6"/>
    <w:rsid w:val="00AC1B66"/>
    <w:rsid w:val="00B01413"/>
    <w:rsid w:val="00B03FF7"/>
    <w:rsid w:val="00B12BB7"/>
    <w:rsid w:val="00B1471D"/>
    <w:rsid w:val="00B35171"/>
    <w:rsid w:val="00B4525A"/>
    <w:rsid w:val="00B560D5"/>
    <w:rsid w:val="00B67EF2"/>
    <w:rsid w:val="00B8358A"/>
    <w:rsid w:val="00B95759"/>
    <w:rsid w:val="00BB3188"/>
    <w:rsid w:val="00BB7B93"/>
    <w:rsid w:val="00C41207"/>
    <w:rsid w:val="00C42592"/>
    <w:rsid w:val="00C567EB"/>
    <w:rsid w:val="00C603EC"/>
    <w:rsid w:val="00C60DFC"/>
    <w:rsid w:val="00C76DA0"/>
    <w:rsid w:val="00C803AF"/>
    <w:rsid w:val="00C84720"/>
    <w:rsid w:val="00C90946"/>
    <w:rsid w:val="00C95009"/>
    <w:rsid w:val="00CA0B06"/>
    <w:rsid w:val="00CA1C95"/>
    <w:rsid w:val="00CB124F"/>
    <w:rsid w:val="00CB43C8"/>
    <w:rsid w:val="00CC1DC7"/>
    <w:rsid w:val="00CD29AA"/>
    <w:rsid w:val="00CD55F6"/>
    <w:rsid w:val="00CF4454"/>
    <w:rsid w:val="00CF7599"/>
    <w:rsid w:val="00D1085B"/>
    <w:rsid w:val="00D30011"/>
    <w:rsid w:val="00D361AC"/>
    <w:rsid w:val="00D36B2C"/>
    <w:rsid w:val="00D44621"/>
    <w:rsid w:val="00D44F9A"/>
    <w:rsid w:val="00D5441E"/>
    <w:rsid w:val="00D87B8F"/>
    <w:rsid w:val="00D87C47"/>
    <w:rsid w:val="00DA0DAA"/>
    <w:rsid w:val="00DA22C8"/>
    <w:rsid w:val="00DB4A0B"/>
    <w:rsid w:val="00DC13DE"/>
    <w:rsid w:val="00DC743C"/>
    <w:rsid w:val="00DE15AD"/>
    <w:rsid w:val="00E032CF"/>
    <w:rsid w:val="00E055BD"/>
    <w:rsid w:val="00E130A9"/>
    <w:rsid w:val="00E231EF"/>
    <w:rsid w:val="00E26B98"/>
    <w:rsid w:val="00E41CD9"/>
    <w:rsid w:val="00E4225F"/>
    <w:rsid w:val="00E42738"/>
    <w:rsid w:val="00E44CD3"/>
    <w:rsid w:val="00E547E4"/>
    <w:rsid w:val="00E554BE"/>
    <w:rsid w:val="00E55CC5"/>
    <w:rsid w:val="00E61902"/>
    <w:rsid w:val="00E635CA"/>
    <w:rsid w:val="00E77CF3"/>
    <w:rsid w:val="00EB3002"/>
    <w:rsid w:val="00EB7938"/>
    <w:rsid w:val="00ED19BE"/>
    <w:rsid w:val="00EE06B8"/>
    <w:rsid w:val="00EF27EE"/>
    <w:rsid w:val="00F15F52"/>
    <w:rsid w:val="00F265BE"/>
    <w:rsid w:val="00F30DB0"/>
    <w:rsid w:val="00F63231"/>
    <w:rsid w:val="00F66285"/>
    <w:rsid w:val="00F67E2F"/>
    <w:rsid w:val="00F75A90"/>
    <w:rsid w:val="00F8060D"/>
    <w:rsid w:val="00F82CBD"/>
    <w:rsid w:val="00F93096"/>
    <w:rsid w:val="00FA790F"/>
    <w:rsid w:val="00FC0A89"/>
    <w:rsid w:val="00FC54A9"/>
    <w:rsid w:val="00FC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7288E"/>
  <w15:chartTrackingRefBased/>
  <w15:docId w15:val="{8CC3EBA0-BF19-414A-9536-60FD9147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en-US"/>
        <w14:ligatures w14:val="standardContextual"/>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1FB"/>
    <w:rPr>
      <w:i/>
      <w:iCs/>
      <w:sz w:val="20"/>
      <w:szCs w:val="20"/>
    </w:rPr>
  </w:style>
  <w:style w:type="paragraph" w:styleId="Heading1">
    <w:name w:val="heading 1"/>
    <w:basedOn w:val="Normal"/>
    <w:next w:val="Normal"/>
    <w:link w:val="Heading1Char"/>
    <w:uiPriority w:val="9"/>
    <w:qFormat/>
    <w:rsid w:val="00A96C45"/>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A96C45"/>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A96C45"/>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A96C45"/>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A96C45"/>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A96C45"/>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A96C45"/>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A96C45"/>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A96C45"/>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C45"/>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A96C45"/>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A96C45"/>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A96C45"/>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A96C45"/>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A96C45"/>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A96C45"/>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A96C45"/>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A96C45"/>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A96C45"/>
    <w:rPr>
      <w:b/>
      <w:bCs/>
      <w:color w:val="943634" w:themeColor="accent2" w:themeShade="BF"/>
      <w:sz w:val="18"/>
      <w:szCs w:val="18"/>
    </w:rPr>
  </w:style>
  <w:style w:type="paragraph" w:styleId="Title">
    <w:name w:val="Title"/>
    <w:basedOn w:val="Normal"/>
    <w:next w:val="Normal"/>
    <w:link w:val="TitleChar"/>
    <w:uiPriority w:val="10"/>
    <w:qFormat/>
    <w:rsid w:val="00A96C45"/>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A96C45"/>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A96C45"/>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A96C45"/>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A96C45"/>
    <w:rPr>
      <w:b/>
      <w:bCs/>
      <w:spacing w:val="0"/>
    </w:rPr>
  </w:style>
  <w:style w:type="character" w:styleId="Emphasis">
    <w:name w:val="Emphasis"/>
    <w:uiPriority w:val="20"/>
    <w:qFormat/>
    <w:rsid w:val="00A96C45"/>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link w:val="NoSpacingChar"/>
    <w:uiPriority w:val="1"/>
    <w:qFormat/>
    <w:rsid w:val="00A96C45"/>
    <w:pPr>
      <w:spacing w:after="0" w:line="240" w:lineRule="auto"/>
    </w:pPr>
  </w:style>
  <w:style w:type="character" w:customStyle="1" w:styleId="NoSpacingChar">
    <w:name w:val="No Spacing Char"/>
    <w:basedOn w:val="DefaultParagraphFont"/>
    <w:link w:val="NoSpacing"/>
    <w:uiPriority w:val="1"/>
    <w:rsid w:val="00A96C45"/>
    <w:rPr>
      <w:i/>
      <w:iCs/>
      <w:sz w:val="20"/>
      <w:szCs w:val="20"/>
    </w:rPr>
  </w:style>
  <w:style w:type="paragraph" w:styleId="ListParagraph">
    <w:name w:val="List Paragraph"/>
    <w:aliases w:val="Corps Text Inc,Dot pt,No Spacing1,List Paragraph Char Char Char,Indicator Text,List Paragraph1,Numbered Para 1,List Paragraph12,Bullet Points,MAIN CONTENT,Bullet 1,Colorful List - Accent 11,F5 List Paragraph,List Paragraph2"/>
    <w:basedOn w:val="Normal"/>
    <w:link w:val="ListParagraphChar"/>
    <w:uiPriority w:val="34"/>
    <w:qFormat/>
    <w:rsid w:val="00A96C45"/>
    <w:pPr>
      <w:ind w:left="720"/>
      <w:contextualSpacing/>
    </w:pPr>
  </w:style>
  <w:style w:type="paragraph" w:styleId="Quote">
    <w:name w:val="Quote"/>
    <w:basedOn w:val="Normal"/>
    <w:next w:val="Normal"/>
    <w:link w:val="QuoteChar"/>
    <w:uiPriority w:val="29"/>
    <w:qFormat/>
    <w:rsid w:val="00A96C45"/>
    <w:rPr>
      <w:i w:val="0"/>
      <w:iCs w:val="0"/>
      <w:color w:val="943634" w:themeColor="accent2" w:themeShade="BF"/>
    </w:rPr>
  </w:style>
  <w:style w:type="character" w:customStyle="1" w:styleId="QuoteChar">
    <w:name w:val="Quote Char"/>
    <w:basedOn w:val="DefaultParagraphFont"/>
    <w:link w:val="Quote"/>
    <w:uiPriority w:val="29"/>
    <w:rsid w:val="00A96C45"/>
    <w:rPr>
      <w:color w:val="943634" w:themeColor="accent2" w:themeShade="BF"/>
      <w:sz w:val="20"/>
      <w:szCs w:val="20"/>
    </w:rPr>
  </w:style>
  <w:style w:type="paragraph" w:styleId="IntenseQuote">
    <w:name w:val="Intense Quote"/>
    <w:basedOn w:val="Normal"/>
    <w:next w:val="Normal"/>
    <w:link w:val="IntenseQuoteChar"/>
    <w:uiPriority w:val="30"/>
    <w:qFormat/>
    <w:rsid w:val="00A96C45"/>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A96C45"/>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A96C45"/>
    <w:rPr>
      <w:rFonts w:asciiTheme="majorHAnsi" w:eastAsiaTheme="majorEastAsia" w:hAnsiTheme="majorHAnsi" w:cstheme="majorBidi"/>
      <w:i/>
      <w:iCs/>
      <w:color w:val="C0504D" w:themeColor="accent2"/>
    </w:rPr>
  </w:style>
  <w:style w:type="character" w:styleId="IntenseEmphasis">
    <w:name w:val="Intense Emphasis"/>
    <w:uiPriority w:val="21"/>
    <w:qFormat/>
    <w:rsid w:val="00A96C45"/>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A96C45"/>
    <w:rPr>
      <w:i/>
      <w:iCs/>
      <w:smallCaps/>
      <w:color w:val="C0504D" w:themeColor="accent2"/>
      <w:u w:color="C0504D" w:themeColor="accent2"/>
    </w:rPr>
  </w:style>
  <w:style w:type="character" w:styleId="IntenseReference">
    <w:name w:val="Intense Reference"/>
    <w:uiPriority w:val="32"/>
    <w:qFormat/>
    <w:rsid w:val="00A96C45"/>
    <w:rPr>
      <w:b/>
      <w:bCs/>
      <w:i/>
      <w:iCs/>
      <w:smallCaps/>
      <w:color w:val="C0504D" w:themeColor="accent2"/>
      <w:u w:color="C0504D" w:themeColor="accent2"/>
    </w:rPr>
  </w:style>
  <w:style w:type="character" w:styleId="BookTitle">
    <w:name w:val="Book Title"/>
    <w:uiPriority w:val="33"/>
    <w:qFormat/>
    <w:rsid w:val="00A96C45"/>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A96C45"/>
    <w:pPr>
      <w:outlineLvl w:val="9"/>
    </w:pPr>
  </w:style>
  <w:style w:type="character" w:customStyle="1" w:styleId="ListParagraphChar">
    <w:name w:val="List Paragraph Char"/>
    <w:aliases w:val="Corps Text Inc Char,Dot pt Char,No Spacing1 Char,List Paragraph Char Char Char Char,Indicator Text Char,List Paragraph1 Char,Numbered Para 1 Char,List Paragraph12 Char,Bullet Points Char,MAIN CONTENT Char,Bullet 1 Char"/>
    <w:link w:val="ListParagraph"/>
    <w:uiPriority w:val="34"/>
    <w:qFormat/>
    <w:locked/>
    <w:rsid w:val="004D2A55"/>
    <w:rPr>
      <w:i/>
      <w:iCs/>
      <w:sz w:val="20"/>
      <w:szCs w:val="20"/>
    </w:rPr>
  </w:style>
  <w:style w:type="table" w:styleId="TableGrid">
    <w:name w:val="Table Grid"/>
    <w:basedOn w:val="TableNormal"/>
    <w:uiPriority w:val="39"/>
    <w:rsid w:val="0009739D"/>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9739D"/>
  </w:style>
  <w:style w:type="paragraph" w:styleId="CommentText">
    <w:name w:val="annotation text"/>
    <w:basedOn w:val="Normal"/>
    <w:link w:val="CommentTextChar"/>
    <w:rsid w:val="006968FC"/>
    <w:pPr>
      <w:spacing w:after="0" w:line="240" w:lineRule="auto"/>
    </w:pPr>
    <w:rPr>
      <w:rFonts w:ascii="Times New Roman" w:eastAsia="Times New Roman" w:hAnsi="Times New Roman" w:cs="Times New Roman"/>
      <w:i w:val="0"/>
      <w:iCs w:val="0"/>
      <w:kern w:val="0"/>
      <w:lang w:val="en-GB" w:eastAsia="fr-FR" w:bidi="ar-SA"/>
      <w14:ligatures w14:val="none"/>
    </w:rPr>
  </w:style>
  <w:style w:type="character" w:customStyle="1" w:styleId="CommentTextChar">
    <w:name w:val="Comment Text Char"/>
    <w:basedOn w:val="DefaultParagraphFont"/>
    <w:link w:val="CommentText"/>
    <w:rsid w:val="006968FC"/>
    <w:rPr>
      <w:rFonts w:ascii="Times New Roman" w:eastAsia="Times New Roman" w:hAnsi="Times New Roman" w:cs="Times New Roman"/>
      <w:kern w:val="0"/>
      <w:sz w:val="20"/>
      <w:szCs w:val="20"/>
      <w:lang w:val="en-GB" w:eastAsia="fr-FR" w:bidi="ar-SA"/>
      <w14:ligatures w14:val="none"/>
    </w:rPr>
  </w:style>
  <w:style w:type="paragraph" w:customStyle="1" w:styleId="TableParagraph">
    <w:name w:val="Table Paragraph"/>
    <w:basedOn w:val="Normal"/>
    <w:uiPriority w:val="1"/>
    <w:qFormat/>
    <w:rsid w:val="005C21D8"/>
    <w:pPr>
      <w:widowControl w:val="0"/>
      <w:autoSpaceDE w:val="0"/>
      <w:autoSpaceDN w:val="0"/>
      <w:spacing w:after="0" w:line="240" w:lineRule="auto"/>
    </w:pPr>
    <w:rPr>
      <w:rFonts w:ascii="Calibri" w:eastAsia="Calibri" w:hAnsi="Calibri" w:cs="Calibri"/>
      <w:i w:val="0"/>
      <w:iCs w:val="0"/>
      <w:kern w:val="0"/>
      <w:sz w:val="22"/>
      <w:szCs w:val="22"/>
      <w:lang w:bidi="ar-SA"/>
      <w14:ligatures w14:val="none"/>
    </w:rPr>
  </w:style>
  <w:style w:type="character" w:styleId="CommentReference">
    <w:name w:val="annotation reference"/>
    <w:basedOn w:val="DefaultParagraphFont"/>
    <w:uiPriority w:val="99"/>
    <w:semiHidden/>
    <w:unhideWhenUsed/>
    <w:rsid w:val="00E42738"/>
    <w:rPr>
      <w:sz w:val="16"/>
      <w:szCs w:val="16"/>
    </w:rPr>
  </w:style>
  <w:style w:type="paragraph" w:styleId="CommentSubject">
    <w:name w:val="annotation subject"/>
    <w:basedOn w:val="CommentText"/>
    <w:next w:val="CommentText"/>
    <w:link w:val="CommentSubjectChar"/>
    <w:uiPriority w:val="99"/>
    <w:semiHidden/>
    <w:unhideWhenUsed/>
    <w:rsid w:val="00E42738"/>
    <w:pPr>
      <w:spacing w:after="200"/>
    </w:pPr>
    <w:rPr>
      <w:rFonts w:asciiTheme="minorHAnsi" w:eastAsiaTheme="minorHAnsi" w:hAnsiTheme="minorHAnsi" w:cstheme="minorBidi"/>
      <w:b/>
      <w:bCs/>
      <w:i/>
      <w:iCs/>
      <w:kern w:val="2"/>
      <w:lang w:val="en-US" w:eastAsia="en-US" w:bidi="en-US"/>
      <w14:ligatures w14:val="standardContextual"/>
    </w:rPr>
  </w:style>
  <w:style w:type="character" w:customStyle="1" w:styleId="CommentSubjectChar">
    <w:name w:val="Comment Subject Char"/>
    <w:basedOn w:val="CommentTextChar"/>
    <w:link w:val="CommentSubject"/>
    <w:uiPriority w:val="99"/>
    <w:semiHidden/>
    <w:rsid w:val="00E42738"/>
    <w:rPr>
      <w:rFonts w:ascii="Times New Roman" w:eastAsia="Times New Roman" w:hAnsi="Times New Roman" w:cs="Times New Roman"/>
      <w:b/>
      <w:bCs/>
      <w:i/>
      <w:iCs/>
      <w:kern w:val="0"/>
      <w:sz w:val="20"/>
      <w:szCs w:val="20"/>
      <w:lang w:val="en-GB" w:eastAsia="fr-FR" w:bidi="ar-SA"/>
      <w14:ligatures w14:val="none"/>
    </w:rPr>
  </w:style>
  <w:style w:type="paragraph" w:styleId="Revision">
    <w:name w:val="Revision"/>
    <w:hidden/>
    <w:uiPriority w:val="99"/>
    <w:semiHidden/>
    <w:rsid w:val="001B706C"/>
    <w:pPr>
      <w:spacing w:after="0" w:line="240" w:lineRule="auto"/>
    </w:pPr>
    <w:rPr>
      <w:i/>
      <w:iCs/>
      <w:sz w:val="20"/>
      <w:szCs w:val="20"/>
    </w:rPr>
  </w:style>
  <w:style w:type="character" w:styleId="Hyperlink">
    <w:name w:val="Hyperlink"/>
    <w:basedOn w:val="DefaultParagraphFont"/>
    <w:uiPriority w:val="99"/>
    <w:unhideWhenUsed/>
    <w:rsid w:val="00E26B98"/>
    <w:rPr>
      <w:color w:val="0000FF" w:themeColor="hyperlink"/>
      <w:u w:val="single"/>
    </w:rPr>
  </w:style>
  <w:style w:type="character" w:styleId="UnresolvedMention">
    <w:name w:val="Unresolved Mention"/>
    <w:basedOn w:val="DefaultParagraphFont"/>
    <w:uiPriority w:val="99"/>
    <w:semiHidden/>
    <w:unhideWhenUsed/>
    <w:rsid w:val="00E26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g.cox@bangladesh.hi.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2F53-6F29-468C-977A-6AF7C6D1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2500</Words>
  <Characters>15398</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 Rana</dc:creator>
  <cp:keywords/>
  <dc:description/>
  <cp:lastModifiedBy>Appolo BARUA</cp:lastModifiedBy>
  <cp:revision>6</cp:revision>
  <dcterms:created xsi:type="dcterms:W3CDTF">2024-08-04T09:57:00Z</dcterms:created>
  <dcterms:modified xsi:type="dcterms:W3CDTF">2024-08-06T03:06:00Z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4eb5cd8f3f66df686575d7cde84c0d6f7589896551faf03f437c067cda055f8d</vt:lpwstr>
  </property>
</Properties>
</file>