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A61D0" w14:textId="566F79A5" w:rsidR="001B7845" w:rsidRDefault="001B7845" w:rsidP="001B7845">
      <w:pPr>
        <w:jc w:val="center"/>
        <w:rPr>
          <w:rFonts w:ascii="Nunito" w:hAnsi="Nunito"/>
          <w:b/>
          <w:bCs/>
          <w:color w:val="0070C0"/>
          <w:sz w:val="20"/>
          <w:szCs w:val="20"/>
        </w:rPr>
      </w:pPr>
      <w:r>
        <w:rPr>
          <w:noProof/>
        </w:rPr>
        <w:drawing>
          <wp:anchor distT="0" distB="0" distL="114300" distR="114300" simplePos="0" relativeHeight="251659264" behindDoc="0" locked="0" layoutInCell="1" allowOverlap="1" wp14:anchorId="651FCD0D" wp14:editId="13F5C411">
            <wp:simplePos x="0" y="0"/>
            <wp:positionH relativeFrom="margin">
              <wp:posOffset>2355215</wp:posOffset>
            </wp:positionH>
            <wp:positionV relativeFrom="paragraph">
              <wp:posOffset>0</wp:posOffset>
            </wp:positionV>
            <wp:extent cx="1435100" cy="603885"/>
            <wp:effectExtent l="0" t="0" r="0" b="5715"/>
            <wp:wrapSquare wrapText="bothSides"/>
            <wp:docPr id="1816167762" name="Picture 1" descr="A blue han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blue hand with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5100" cy="603885"/>
                    </a:xfrm>
                    <a:prstGeom prst="rect">
                      <a:avLst/>
                    </a:prstGeom>
                    <a:noFill/>
                  </pic:spPr>
                </pic:pic>
              </a:graphicData>
            </a:graphic>
            <wp14:sizeRelH relativeFrom="page">
              <wp14:pctWidth>0</wp14:pctWidth>
            </wp14:sizeRelH>
            <wp14:sizeRelV relativeFrom="page">
              <wp14:pctHeight>0</wp14:pctHeight>
            </wp14:sizeRelV>
          </wp:anchor>
        </w:drawing>
      </w:r>
    </w:p>
    <w:p w14:paraId="7957263A" w14:textId="77777777" w:rsidR="001B7845" w:rsidRDefault="001B7845" w:rsidP="001B7845">
      <w:pPr>
        <w:jc w:val="center"/>
        <w:rPr>
          <w:rFonts w:ascii="Nunito" w:hAnsi="Nunito"/>
          <w:b/>
          <w:bCs/>
          <w:color w:val="0070C0"/>
          <w:sz w:val="20"/>
          <w:szCs w:val="20"/>
        </w:rPr>
      </w:pPr>
    </w:p>
    <w:p w14:paraId="1F626BB8" w14:textId="77777777" w:rsidR="001B7845" w:rsidRDefault="001B7845" w:rsidP="001B7845">
      <w:pPr>
        <w:jc w:val="center"/>
        <w:rPr>
          <w:rFonts w:ascii="Nunito" w:hAnsi="Nunito"/>
          <w:b/>
          <w:bCs/>
          <w:color w:val="0070C0"/>
          <w:sz w:val="20"/>
          <w:szCs w:val="20"/>
        </w:rPr>
      </w:pPr>
    </w:p>
    <w:p w14:paraId="1DCB3402" w14:textId="77777777" w:rsidR="001B7845" w:rsidRDefault="001B7845" w:rsidP="001B7845">
      <w:pPr>
        <w:spacing w:after="0" w:line="240" w:lineRule="auto"/>
        <w:jc w:val="center"/>
        <w:rPr>
          <w:rFonts w:ascii="Nunito" w:hAnsi="Nunito"/>
          <w:b/>
          <w:bCs/>
          <w:color w:val="0070C0"/>
          <w:sz w:val="20"/>
          <w:szCs w:val="20"/>
        </w:rPr>
      </w:pPr>
      <w:r>
        <w:rPr>
          <w:rFonts w:ascii="Nunito" w:hAnsi="Nunito"/>
          <w:b/>
          <w:bCs/>
          <w:color w:val="0070C0"/>
          <w:sz w:val="20"/>
          <w:szCs w:val="20"/>
        </w:rPr>
        <w:t>Term of Reference: Developing Video Documentary on Project Activity</w:t>
      </w:r>
    </w:p>
    <w:p w14:paraId="1796F31E" w14:textId="77777777" w:rsidR="001B7845" w:rsidRDefault="001B7845" w:rsidP="001B7845">
      <w:pPr>
        <w:spacing w:after="0" w:line="240" w:lineRule="auto"/>
        <w:jc w:val="center"/>
        <w:rPr>
          <w:rFonts w:ascii="Nunito" w:hAnsi="Nunito"/>
          <w:sz w:val="20"/>
          <w:szCs w:val="20"/>
        </w:rPr>
      </w:pPr>
      <w:r>
        <w:rPr>
          <w:rFonts w:ascii="Nunito" w:hAnsi="Nunito"/>
          <w:b/>
          <w:bCs/>
          <w:sz w:val="20"/>
          <w:szCs w:val="20"/>
        </w:rPr>
        <w:t>Project title</w:t>
      </w:r>
      <w:r>
        <w:rPr>
          <w:rFonts w:ascii="Nunito" w:hAnsi="Nunito"/>
          <w:b/>
          <w:bCs/>
          <w:color w:val="0070C0"/>
          <w:sz w:val="20"/>
          <w:szCs w:val="20"/>
        </w:rPr>
        <w:t xml:space="preserve">: </w:t>
      </w:r>
      <w:r>
        <w:rPr>
          <w:rFonts w:ascii="Nunito" w:hAnsi="Nunito"/>
          <w:sz w:val="20"/>
          <w:szCs w:val="20"/>
        </w:rPr>
        <w:t>Inclusive specialized services for vulnerable persons, including persons with disabilities in Cox's Bazar Rohingya camps and host communities.</w:t>
      </w:r>
    </w:p>
    <w:p w14:paraId="11B18154" w14:textId="6C223FD6" w:rsidR="005C666D" w:rsidRPr="005C666D" w:rsidRDefault="005C666D" w:rsidP="001B7845">
      <w:pPr>
        <w:spacing w:after="0" w:line="240" w:lineRule="auto"/>
        <w:jc w:val="center"/>
        <w:rPr>
          <w:rFonts w:ascii="Nunito" w:hAnsi="Nunito"/>
          <w:b/>
          <w:bCs/>
          <w:sz w:val="20"/>
          <w:szCs w:val="20"/>
        </w:rPr>
      </w:pPr>
      <w:r w:rsidRPr="005C666D">
        <w:rPr>
          <w:rFonts w:ascii="Nunito" w:hAnsi="Nunito"/>
          <w:b/>
          <w:bCs/>
          <w:sz w:val="20"/>
          <w:szCs w:val="20"/>
        </w:rPr>
        <w:t>PD Ref: PD-UKHI-01204</w:t>
      </w:r>
    </w:p>
    <w:p w14:paraId="2A061E8D" w14:textId="77777777" w:rsidR="00950047" w:rsidRPr="003D1817" w:rsidRDefault="00950047">
      <w:pPr>
        <w:rPr>
          <w:rFonts w:ascii="Nunito" w:hAnsi="Nunito"/>
          <w:b/>
          <w:bCs/>
          <w:color w:val="0070C0"/>
          <w:sz w:val="20"/>
          <w:szCs w:val="20"/>
        </w:rPr>
      </w:pPr>
      <w:r w:rsidRPr="003D1817">
        <w:rPr>
          <w:rFonts w:ascii="Nunito" w:hAnsi="Nunito"/>
          <w:b/>
          <w:bCs/>
          <w:color w:val="0070C0"/>
          <w:sz w:val="20"/>
          <w:szCs w:val="20"/>
        </w:rPr>
        <w:t xml:space="preserve">Rational of the </w:t>
      </w:r>
      <w:r w:rsidR="006812E3" w:rsidRPr="003D1817">
        <w:rPr>
          <w:rFonts w:ascii="Nunito" w:hAnsi="Nunito"/>
          <w:b/>
          <w:bCs/>
          <w:color w:val="0070C0"/>
          <w:sz w:val="20"/>
          <w:szCs w:val="20"/>
        </w:rPr>
        <w:t>assignment</w:t>
      </w:r>
    </w:p>
    <w:p w14:paraId="78CC67FF" w14:textId="45E0F135" w:rsidR="00FD71D2" w:rsidRPr="003D1817" w:rsidRDefault="00FD71D2" w:rsidP="00FD71D2">
      <w:pPr>
        <w:autoSpaceDE w:val="0"/>
        <w:autoSpaceDN w:val="0"/>
        <w:adjustRightInd w:val="0"/>
        <w:spacing w:after="0" w:line="240" w:lineRule="auto"/>
        <w:jc w:val="both"/>
        <w:rPr>
          <w:rFonts w:ascii="Nunito" w:hAnsi="Nunito" w:cs="TimesNewRomanPSMT"/>
          <w:kern w:val="0"/>
          <w:sz w:val="20"/>
          <w:szCs w:val="20"/>
          <w:lang w:bidi="ar-SA"/>
        </w:rPr>
      </w:pPr>
      <w:r w:rsidRPr="003D1817">
        <w:rPr>
          <w:rFonts w:ascii="Nunito" w:hAnsi="Nunito"/>
          <w:sz w:val="20"/>
          <w:szCs w:val="20"/>
        </w:rPr>
        <w:t xml:space="preserve">Handicap International implementing this project with </w:t>
      </w:r>
      <w:r w:rsidR="00C10952" w:rsidRPr="003D1817">
        <w:rPr>
          <w:rFonts w:ascii="Nunito" w:hAnsi="Nunito"/>
          <w:sz w:val="20"/>
          <w:szCs w:val="20"/>
        </w:rPr>
        <w:t>an</w:t>
      </w:r>
      <w:r w:rsidRPr="003D1817">
        <w:rPr>
          <w:rFonts w:ascii="Nunito" w:hAnsi="Nunito"/>
          <w:sz w:val="20"/>
          <w:szCs w:val="20"/>
        </w:rPr>
        <w:t xml:space="preserve"> aim to </w:t>
      </w:r>
      <w:r w:rsidR="00B65F16">
        <w:rPr>
          <w:rFonts w:ascii="Nunito" w:hAnsi="Nunito"/>
          <w:sz w:val="20"/>
          <w:szCs w:val="20"/>
        </w:rPr>
        <w:t>enhance</w:t>
      </w:r>
      <w:r w:rsidR="00B65F16" w:rsidRPr="003D1817">
        <w:rPr>
          <w:rFonts w:ascii="Nunito" w:hAnsi="Nunito"/>
          <w:sz w:val="20"/>
          <w:szCs w:val="20"/>
        </w:rPr>
        <w:t xml:space="preserve"> </w:t>
      </w:r>
      <w:r w:rsidR="00425A05" w:rsidRPr="003D1817">
        <w:rPr>
          <w:rFonts w:ascii="Nunito" w:hAnsi="Nunito"/>
          <w:sz w:val="20"/>
          <w:szCs w:val="20"/>
        </w:rPr>
        <w:t>protection</w:t>
      </w:r>
      <w:r w:rsidRPr="003D1817">
        <w:rPr>
          <w:rFonts w:ascii="Nunito" w:hAnsi="Nunito" w:cs="TimesNewRomanPSMT"/>
          <w:kern w:val="0"/>
          <w:sz w:val="20"/>
          <w:szCs w:val="20"/>
          <w:lang w:bidi="ar-SA"/>
        </w:rPr>
        <w:t xml:space="preserve"> and dignity among the crisis-affected population - vulnerable refugees and host community members (including persons with disabilities, women and the elderly) in Cox’s Bazar through inclusive Rehabilitation, Protection, Sexual and Reproductive Health (SRH</w:t>
      </w:r>
      <w:r w:rsidR="00C10952" w:rsidRPr="003D1817">
        <w:rPr>
          <w:rFonts w:ascii="Nunito" w:hAnsi="Nunito" w:cs="TimesNewRomanPSMT"/>
          <w:kern w:val="0"/>
          <w:sz w:val="20"/>
          <w:szCs w:val="20"/>
          <w:lang w:bidi="ar-SA"/>
        </w:rPr>
        <w:t>), Psychosocial</w:t>
      </w:r>
      <w:r w:rsidRPr="003D1817">
        <w:rPr>
          <w:rFonts w:ascii="Nunito" w:hAnsi="Nunito" w:cs="TimesNewRomanPSMT"/>
          <w:kern w:val="0"/>
          <w:sz w:val="20"/>
          <w:szCs w:val="20"/>
          <w:lang w:bidi="ar-SA"/>
        </w:rPr>
        <w:t xml:space="preserve"> Support (PSS), and Basic Health Care services.</w:t>
      </w:r>
    </w:p>
    <w:p w14:paraId="2EE0B79D" w14:textId="77777777" w:rsidR="00FD71D2" w:rsidRPr="003D1817" w:rsidRDefault="00FD71D2" w:rsidP="00FD71D2">
      <w:pPr>
        <w:autoSpaceDE w:val="0"/>
        <w:autoSpaceDN w:val="0"/>
        <w:adjustRightInd w:val="0"/>
        <w:spacing w:after="0" w:line="240" w:lineRule="auto"/>
        <w:jc w:val="both"/>
        <w:rPr>
          <w:rFonts w:ascii="Nunito" w:hAnsi="Nunito" w:cs="TimesNewRomanPSMT"/>
          <w:kern w:val="0"/>
          <w:sz w:val="20"/>
          <w:szCs w:val="20"/>
          <w:lang w:bidi="ar-SA"/>
        </w:rPr>
      </w:pPr>
    </w:p>
    <w:p w14:paraId="65AA1358" w14:textId="474654CF" w:rsidR="00FD71D2" w:rsidRPr="003D1817" w:rsidRDefault="00FD71D2" w:rsidP="00FD71D2">
      <w:pPr>
        <w:autoSpaceDE w:val="0"/>
        <w:autoSpaceDN w:val="0"/>
        <w:adjustRightInd w:val="0"/>
        <w:spacing w:after="0" w:line="240" w:lineRule="auto"/>
        <w:jc w:val="both"/>
        <w:rPr>
          <w:rFonts w:ascii="Nunito" w:hAnsi="Nunito" w:cs="TimesNewRomanPSMT"/>
          <w:kern w:val="0"/>
          <w:sz w:val="20"/>
          <w:szCs w:val="20"/>
          <w:lang w:bidi="ar-SA"/>
        </w:rPr>
      </w:pPr>
      <w:r w:rsidRPr="003D1817">
        <w:rPr>
          <w:rFonts w:ascii="Nunito" w:hAnsi="Nunito" w:cs="TimesNewRomanPSMT"/>
          <w:kern w:val="0"/>
          <w:sz w:val="20"/>
          <w:szCs w:val="20"/>
          <w:lang w:bidi="ar-SA"/>
        </w:rPr>
        <w:t xml:space="preserve">HI planned to </w:t>
      </w:r>
      <w:r w:rsidR="00A47D0B">
        <w:rPr>
          <w:rFonts w:ascii="Nunito" w:hAnsi="Nunito" w:cs="TimesNewRomanPSMT"/>
          <w:kern w:val="0"/>
          <w:sz w:val="20"/>
          <w:szCs w:val="20"/>
          <w:lang w:bidi="ar-SA"/>
        </w:rPr>
        <w:t>develop</w:t>
      </w:r>
      <w:r w:rsidRPr="003D1817">
        <w:rPr>
          <w:rFonts w:ascii="Nunito" w:hAnsi="Nunito" w:cs="TimesNewRomanPSMT"/>
          <w:kern w:val="0"/>
          <w:sz w:val="20"/>
          <w:szCs w:val="20"/>
          <w:lang w:bidi="ar-SA"/>
        </w:rPr>
        <w:t xml:space="preserve"> a video documentary </w:t>
      </w:r>
      <w:r w:rsidR="00873511" w:rsidRPr="003D1817">
        <w:rPr>
          <w:rFonts w:ascii="Nunito" w:hAnsi="Nunito" w:cs="TimesNewRomanPSMT"/>
          <w:kern w:val="0"/>
          <w:sz w:val="20"/>
          <w:szCs w:val="20"/>
          <w:lang w:bidi="ar-SA"/>
        </w:rPr>
        <w:t xml:space="preserve">on </w:t>
      </w:r>
      <w:r w:rsidR="00A47D0B">
        <w:rPr>
          <w:rFonts w:ascii="Nunito" w:hAnsi="Nunito" w:cs="TimesNewRomanPSMT"/>
          <w:kern w:val="0"/>
          <w:sz w:val="20"/>
          <w:szCs w:val="20"/>
          <w:lang w:bidi="ar-SA"/>
        </w:rPr>
        <w:t>d</w:t>
      </w:r>
      <w:r w:rsidR="00873511" w:rsidRPr="003D1817">
        <w:rPr>
          <w:rFonts w:ascii="Nunito" w:hAnsi="Nunito" w:cs="TimesNewRomanPSMT"/>
          <w:kern w:val="0"/>
          <w:sz w:val="20"/>
          <w:szCs w:val="20"/>
          <w:lang w:bidi="ar-SA"/>
        </w:rPr>
        <w:t>isability</w:t>
      </w:r>
      <w:r w:rsidR="008E119A">
        <w:rPr>
          <w:rFonts w:ascii="Nunito" w:hAnsi="Nunito" w:cs="TimesNewRomanPSMT"/>
          <w:kern w:val="0"/>
          <w:sz w:val="20"/>
          <w:szCs w:val="20"/>
          <w:lang w:bidi="ar-SA"/>
        </w:rPr>
        <w:t xml:space="preserve"> </w:t>
      </w:r>
      <w:r w:rsidR="00A47D0B">
        <w:rPr>
          <w:rFonts w:ascii="Nunito" w:hAnsi="Nunito" w:cs="TimesNewRomanPSMT"/>
          <w:kern w:val="0"/>
          <w:sz w:val="20"/>
          <w:szCs w:val="20"/>
          <w:lang w:bidi="ar-SA"/>
        </w:rPr>
        <w:t>i</w:t>
      </w:r>
      <w:r w:rsidRPr="003D1817">
        <w:rPr>
          <w:rFonts w:ascii="Nunito" w:hAnsi="Nunito" w:cs="TimesNewRomanPSMT"/>
          <w:kern w:val="0"/>
          <w:sz w:val="20"/>
          <w:szCs w:val="20"/>
          <w:lang w:bidi="ar-SA"/>
        </w:rPr>
        <w:t xml:space="preserve">nclusion </w:t>
      </w:r>
      <w:r w:rsidR="00A47D0B">
        <w:rPr>
          <w:rFonts w:ascii="Nunito" w:hAnsi="Nunito" w:cs="TimesNewRomanPSMT"/>
          <w:kern w:val="0"/>
          <w:sz w:val="20"/>
          <w:szCs w:val="20"/>
          <w:lang w:bidi="ar-SA"/>
        </w:rPr>
        <w:t xml:space="preserve">aspect of the project </w:t>
      </w:r>
      <w:r w:rsidR="00873511" w:rsidRPr="003D1817">
        <w:rPr>
          <w:rFonts w:ascii="Nunito" w:hAnsi="Nunito" w:cs="TimesNewRomanPSMT"/>
          <w:kern w:val="0"/>
          <w:sz w:val="20"/>
          <w:szCs w:val="20"/>
          <w:lang w:bidi="ar-SA"/>
        </w:rPr>
        <w:t>during the</w:t>
      </w:r>
      <w:r w:rsidRPr="003D1817">
        <w:rPr>
          <w:rFonts w:ascii="Nunito" w:hAnsi="Nunito" w:cs="TimesNewRomanPSMT"/>
          <w:kern w:val="0"/>
          <w:sz w:val="20"/>
          <w:szCs w:val="20"/>
          <w:lang w:bidi="ar-SA"/>
        </w:rPr>
        <w:t xml:space="preserve"> </w:t>
      </w:r>
      <w:r w:rsidR="00A47D0B">
        <w:rPr>
          <w:rFonts w:ascii="Nunito" w:hAnsi="Nunito" w:cs="TimesNewRomanPSMT"/>
          <w:kern w:val="0"/>
          <w:sz w:val="20"/>
          <w:szCs w:val="20"/>
          <w:lang w:bidi="ar-SA"/>
        </w:rPr>
        <w:t>implementation period of</w:t>
      </w:r>
      <w:r w:rsidRPr="003D1817">
        <w:rPr>
          <w:rFonts w:ascii="Nunito" w:hAnsi="Nunito" w:cs="TimesNewRomanPSMT"/>
          <w:kern w:val="0"/>
          <w:sz w:val="20"/>
          <w:szCs w:val="20"/>
          <w:lang w:bidi="ar-SA"/>
        </w:rPr>
        <w:t xml:space="preserve"> September 2023 to August</w:t>
      </w:r>
      <w:r w:rsidR="00A47D0B">
        <w:rPr>
          <w:rFonts w:ascii="Nunito" w:hAnsi="Nunito" w:cs="TimesNewRomanPSMT"/>
          <w:kern w:val="0"/>
          <w:sz w:val="20"/>
          <w:szCs w:val="20"/>
          <w:lang w:bidi="ar-SA"/>
        </w:rPr>
        <w:t xml:space="preserve"> </w:t>
      </w:r>
      <w:r w:rsidRPr="003D1817">
        <w:rPr>
          <w:rFonts w:ascii="Nunito" w:hAnsi="Nunito" w:cs="TimesNewRomanPSMT"/>
          <w:kern w:val="0"/>
          <w:sz w:val="20"/>
          <w:szCs w:val="20"/>
          <w:lang w:bidi="ar-SA"/>
        </w:rPr>
        <w:t>2024. This documentary will be use</w:t>
      </w:r>
      <w:r w:rsidR="00C10952">
        <w:rPr>
          <w:rFonts w:ascii="Nunito" w:hAnsi="Nunito" w:cs="TimesNewRomanPSMT"/>
          <w:kern w:val="0"/>
          <w:sz w:val="20"/>
          <w:szCs w:val="20"/>
          <w:lang w:bidi="ar-SA"/>
        </w:rPr>
        <w:t>d</w:t>
      </w:r>
      <w:r w:rsidRPr="003D1817">
        <w:rPr>
          <w:rFonts w:ascii="Nunito" w:hAnsi="Nunito" w:cs="TimesNewRomanPSMT"/>
          <w:kern w:val="0"/>
          <w:sz w:val="20"/>
          <w:szCs w:val="20"/>
          <w:lang w:bidi="ar-SA"/>
        </w:rPr>
        <w:t xml:space="preserve"> for education and advocacy purpose</w:t>
      </w:r>
      <w:r w:rsidR="00C10952">
        <w:rPr>
          <w:rFonts w:ascii="Nunito" w:hAnsi="Nunito" w:cs="TimesNewRomanPSMT"/>
          <w:kern w:val="0"/>
          <w:sz w:val="20"/>
          <w:szCs w:val="20"/>
          <w:lang w:bidi="ar-SA"/>
        </w:rPr>
        <w:t>s</w:t>
      </w:r>
      <w:r w:rsidRPr="003D1817">
        <w:rPr>
          <w:rFonts w:ascii="Nunito" w:hAnsi="Nunito" w:cs="TimesNewRomanPSMT"/>
          <w:kern w:val="0"/>
          <w:sz w:val="20"/>
          <w:szCs w:val="20"/>
          <w:lang w:bidi="ar-SA"/>
        </w:rPr>
        <w:t xml:space="preserve">. In one hand this video documentary will support to educate the community about the challenges faced by Persons with disabilities and the importance of inclusive practices as well as breakdown of </w:t>
      </w:r>
      <w:r w:rsidR="00873511" w:rsidRPr="003D1817">
        <w:rPr>
          <w:rFonts w:ascii="Nunito" w:hAnsi="Nunito" w:cs="TimesNewRomanPSMT"/>
          <w:kern w:val="0"/>
          <w:sz w:val="20"/>
          <w:szCs w:val="20"/>
          <w:lang w:bidi="ar-SA"/>
        </w:rPr>
        <w:t xml:space="preserve">stereotypes and misconceptions. On the other hand, this documentary can be used to advocate for positive changes both in authority and community level. In addition, it will support to empower and </w:t>
      </w:r>
      <w:proofErr w:type="gramStart"/>
      <w:r w:rsidR="00873511" w:rsidRPr="003D1817">
        <w:rPr>
          <w:rFonts w:ascii="Nunito" w:hAnsi="Nunito" w:cs="TimesNewRomanPSMT"/>
          <w:kern w:val="0"/>
          <w:sz w:val="20"/>
          <w:szCs w:val="20"/>
          <w:lang w:bidi="ar-SA"/>
        </w:rPr>
        <w:t>inspiration</w:t>
      </w:r>
      <w:proofErr w:type="gramEnd"/>
      <w:r w:rsidR="00873511" w:rsidRPr="003D1817">
        <w:rPr>
          <w:rFonts w:ascii="Nunito" w:hAnsi="Nunito" w:cs="TimesNewRomanPSMT"/>
          <w:kern w:val="0"/>
          <w:sz w:val="20"/>
          <w:szCs w:val="20"/>
          <w:lang w:bidi="ar-SA"/>
        </w:rPr>
        <w:t xml:space="preserve"> for person with disabilities by showcasing strengths and abilities of person with disability. </w:t>
      </w:r>
    </w:p>
    <w:p w14:paraId="799084B9" w14:textId="77777777" w:rsidR="00FD71D2" w:rsidRPr="003D1817" w:rsidRDefault="00FD71D2" w:rsidP="00FD71D2">
      <w:pPr>
        <w:autoSpaceDE w:val="0"/>
        <w:autoSpaceDN w:val="0"/>
        <w:adjustRightInd w:val="0"/>
        <w:spacing w:after="0" w:line="240" w:lineRule="auto"/>
        <w:jc w:val="both"/>
        <w:rPr>
          <w:rFonts w:ascii="Nunito" w:hAnsi="Nunito" w:cs="TimesNewRomanPSMT"/>
          <w:kern w:val="0"/>
          <w:sz w:val="20"/>
          <w:szCs w:val="20"/>
          <w:lang w:bidi="ar-SA"/>
        </w:rPr>
      </w:pPr>
    </w:p>
    <w:p w14:paraId="47CECDF4" w14:textId="27C2100A" w:rsidR="00950047" w:rsidRPr="003D1817" w:rsidRDefault="00950047">
      <w:pPr>
        <w:rPr>
          <w:rFonts w:ascii="Nunito" w:hAnsi="Nunito"/>
          <w:b/>
          <w:bCs/>
          <w:color w:val="0070C0"/>
          <w:sz w:val="20"/>
          <w:szCs w:val="20"/>
        </w:rPr>
      </w:pPr>
      <w:r w:rsidRPr="003D1817">
        <w:rPr>
          <w:rFonts w:ascii="Nunito" w:hAnsi="Nunito"/>
          <w:b/>
          <w:bCs/>
          <w:color w:val="0070C0"/>
          <w:sz w:val="20"/>
          <w:szCs w:val="20"/>
        </w:rPr>
        <w:t>Objective</w:t>
      </w:r>
      <w:r w:rsidR="006E4786">
        <w:rPr>
          <w:rFonts w:ascii="Nunito" w:hAnsi="Nunito"/>
          <w:b/>
          <w:bCs/>
          <w:color w:val="0070C0"/>
          <w:sz w:val="20"/>
          <w:szCs w:val="20"/>
        </w:rPr>
        <w:t>s</w:t>
      </w:r>
      <w:r w:rsidRPr="003D1817">
        <w:rPr>
          <w:rFonts w:ascii="Nunito" w:hAnsi="Nunito"/>
          <w:b/>
          <w:bCs/>
          <w:color w:val="0070C0"/>
          <w:sz w:val="20"/>
          <w:szCs w:val="20"/>
        </w:rPr>
        <w:t xml:space="preserve"> of the assignment</w:t>
      </w:r>
      <w:r w:rsidR="00A715A9">
        <w:rPr>
          <w:rFonts w:ascii="Nunito" w:hAnsi="Nunito"/>
          <w:b/>
          <w:bCs/>
          <w:color w:val="0070C0"/>
          <w:sz w:val="20"/>
          <w:szCs w:val="20"/>
        </w:rPr>
        <w:t xml:space="preserve"> </w:t>
      </w:r>
    </w:p>
    <w:p w14:paraId="7A16C5EF" w14:textId="7011CD53" w:rsidR="006E4786" w:rsidRDefault="006E4786" w:rsidP="00E95B99">
      <w:pPr>
        <w:rPr>
          <w:rFonts w:ascii="Nunito" w:hAnsi="Nunito"/>
          <w:sz w:val="20"/>
          <w:szCs w:val="20"/>
        </w:rPr>
      </w:pPr>
      <w:r w:rsidRPr="006E4786">
        <w:rPr>
          <w:rFonts w:ascii="Nunito" w:hAnsi="Nunito"/>
          <w:sz w:val="20"/>
          <w:szCs w:val="20"/>
        </w:rPr>
        <w:t xml:space="preserve">The </w:t>
      </w:r>
      <w:r>
        <w:rPr>
          <w:rFonts w:ascii="Nunito" w:hAnsi="Nunito"/>
          <w:sz w:val="20"/>
          <w:szCs w:val="20"/>
        </w:rPr>
        <w:t xml:space="preserve">primary objective of this assignment is </w:t>
      </w:r>
      <w:r w:rsidRPr="006E4786">
        <w:rPr>
          <w:rFonts w:ascii="Nunito" w:hAnsi="Nunito"/>
          <w:sz w:val="20"/>
          <w:szCs w:val="20"/>
        </w:rPr>
        <w:t>to produce</w:t>
      </w:r>
      <w:r>
        <w:rPr>
          <w:rFonts w:ascii="Nunito" w:hAnsi="Nunito"/>
          <w:sz w:val="20"/>
          <w:szCs w:val="20"/>
        </w:rPr>
        <w:t xml:space="preserve"> 3</w:t>
      </w:r>
      <w:r w:rsidRPr="006E4786">
        <w:rPr>
          <w:rFonts w:ascii="Nunito" w:hAnsi="Nunito"/>
          <w:sz w:val="20"/>
          <w:szCs w:val="20"/>
        </w:rPr>
        <w:t xml:space="preserve"> </w:t>
      </w:r>
      <w:r w:rsidR="00342ACD">
        <w:rPr>
          <w:rFonts w:ascii="Nunito" w:hAnsi="Nunito"/>
          <w:sz w:val="20"/>
          <w:szCs w:val="20"/>
        </w:rPr>
        <w:t xml:space="preserve">short </w:t>
      </w:r>
      <w:r w:rsidRPr="006E4786">
        <w:rPr>
          <w:rFonts w:ascii="Nunito" w:hAnsi="Nunito"/>
          <w:sz w:val="20"/>
          <w:szCs w:val="20"/>
        </w:rPr>
        <w:t xml:space="preserve">audio-visual </w:t>
      </w:r>
      <w:r>
        <w:rPr>
          <w:rFonts w:ascii="Nunito" w:hAnsi="Nunito"/>
          <w:sz w:val="20"/>
          <w:szCs w:val="20"/>
        </w:rPr>
        <w:t xml:space="preserve">documentation </w:t>
      </w:r>
      <w:r w:rsidRPr="006E4786">
        <w:rPr>
          <w:rFonts w:ascii="Nunito" w:hAnsi="Nunito"/>
          <w:sz w:val="20"/>
          <w:szCs w:val="20"/>
        </w:rPr>
        <w:t>(</w:t>
      </w:r>
      <w:r>
        <w:rPr>
          <w:rFonts w:ascii="Nunito" w:hAnsi="Nunito"/>
          <w:sz w:val="20"/>
          <w:szCs w:val="20"/>
        </w:rPr>
        <w:t xml:space="preserve">2 minutes, 5 minutes, and 10 minutes long </w:t>
      </w:r>
      <w:r w:rsidRPr="006E4786">
        <w:rPr>
          <w:rFonts w:ascii="Nunito" w:hAnsi="Nunito"/>
          <w:sz w:val="20"/>
          <w:szCs w:val="20"/>
        </w:rPr>
        <w:t>commercial style) of the project approach, accomplishments</w:t>
      </w:r>
      <w:r w:rsidR="00EC420D">
        <w:rPr>
          <w:rFonts w:ascii="Nunito" w:hAnsi="Nunito"/>
          <w:sz w:val="20"/>
          <w:szCs w:val="20"/>
        </w:rPr>
        <w:t>,</w:t>
      </w:r>
      <w:r w:rsidRPr="006E4786">
        <w:rPr>
          <w:rFonts w:ascii="Nunito" w:hAnsi="Nunito"/>
          <w:sz w:val="20"/>
          <w:szCs w:val="20"/>
        </w:rPr>
        <w:t xml:space="preserve"> and lessons learned </w:t>
      </w:r>
      <w:r w:rsidR="00342ACD">
        <w:rPr>
          <w:rFonts w:ascii="Nunito" w:hAnsi="Nunito"/>
          <w:sz w:val="20"/>
          <w:szCs w:val="20"/>
        </w:rPr>
        <w:t>capturing</w:t>
      </w:r>
      <w:r w:rsidRPr="006E4786">
        <w:rPr>
          <w:rFonts w:ascii="Nunito" w:hAnsi="Nunito"/>
          <w:sz w:val="20"/>
          <w:szCs w:val="20"/>
        </w:rPr>
        <w:t xml:space="preserve"> </w:t>
      </w:r>
      <w:r>
        <w:rPr>
          <w:rFonts w:ascii="Nunito" w:hAnsi="Nunito"/>
          <w:sz w:val="20"/>
          <w:szCs w:val="20"/>
        </w:rPr>
        <w:t xml:space="preserve">the </w:t>
      </w:r>
      <w:r w:rsidRPr="006E4786">
        <w:rPr>
          <w:rFonts w:ascii="Nunito" w:hAnsi="Nunito"/>
          <w:sz w:val="20"/>
          <w:szCs w:val="20"/>
        </w:rPr>
        <w:t xml:space="preserve">voices of direct and indirect beneficiaries and </w:t>
      </w:r>
      <w:r w:rsidR="00342ACD">
        <w:rPr>
          <w:rFonts w:ascii="Nunito" w:hAnsi="Nunito"/>
          <w:sz w:val="20"/>
          <w:szCs w:val="20"/>
        </w:rPr>
        <w:t xml:space="preserve">the </w:t>
      </w:r>
      <w:r w:rsidRPr="006E4786">
        <w:rPr>
          <w:rFonts w:ascii="Nunito" w:hAnsi="Nunito"/>
          <w:sz w:val="20"/>
          <w:szCs w:val="20"/>
        </w:rPr>
        <w:t>good practices</w:t>
      </w:r>
      <w:r w:rsidR="00342ACD">
        <w:rPr>
          <w:rFonts w:ascii="Nunito" w:hAnsi="Nunito"/>
          <w:sz w:val="20"/>
          <w:szCs w:val="20"/>
        </w:rPr>
        <w:t xml:space="preserve"> of the project</w:t>
      </w:r>
      <w:r w:rsidRPr="006E4786">
        <w:rPr>
          <w:rFonts w:ascii="Nunito" w:hAnsi="Nunito"/>
          <w:sz w:val="20"/>
          <w:szCs w:val="20"/>
        </w:rPr>
        <w:t>.</w:t>
      </w:r>
    </w:p>
    <w:p w14:paraId="6B5A4527" w14:textId="23F86F80" w:rsidR="00E95B99" w:rsidRPr="00E95B99" w:rsidRDefault="00342ACD" w:rsidP="00E95B99">
      <w:pPr>
        <w:rPr>
          <w:rFonts w:ascii="Nunito" w:hAnsi="Nunito"/>
          <w:sz w:val="20"/>
          <w:szCs w:val="20"/>
        </w:rPr>
      </w:pPr>
      <w:r>
        <w:rPr>
          <w:rFonts w:ascii="Nunito" w:hAnsi="Nunito"/>
          <w:sz w:val="20"/>
          <w:szCs w:val="20"/>
        </w:rPr>
        <w:t xml:space="preserve">This assignment aims specifically - </w:t>
      </w:r>
    </w:p>
    <w:p w14:paraId="656601BD" w14:textId="722B5B10" w:rsidR="00342ACD" w:rsidRDefault="00342ACD" w:rsidP="00E95B99">
      <w:pPr>
        <w:pStyle w:val="ListParagraph"/>
        <w:numPr>
          <w:ilvl w:val="0"/>
          <w:numId w:val="15"/>
        </w:numPr>
        <w:rPr>
          <w:rFonts w:ascii="Nunito" w:hAnsi="Nunito"/>
          <w:sz w:val="20"/>
          <w:szCs w:val="20"/>
        </w:rPr>
      </w:pPr>
      <w:r w:rsidRPr="00E95B99">
        <w:rPr>
          <w:rFonts w:ascii="Nunito" w:hAnsi="Nunito"/>
          <w:sz w:val="20"/>
          <w:szCs w:val="20"/>
        </w:rPr>
        <w:t xml:space="preserve">To </w:t>
      </w:r>
      <w:r>
        <w:rPr>
          <w:rFonts w:ascii="Nunito" w:hAnsi="Nunito"/>
          <w:sz w:val="20"/>
          <w:szCs w:val="20"/>
        </w:rPr>
        <w:t xml:space="preserve">capture the audio-visual of </w:t>
      </w:r>
      <w:r w:rsidRPr="00E95B99">
        <w:rPr>
          <w:rFonts w:ascii="Nunito" w:hAnsi="Nunito"/>
          <w:b/>
          <w:bCs/>
          <w:sz w:val="20"/>
          <w:szCs w:val="20"/>
        </w:rPr>
        <w:t>HI service provision</w:t>
      </w:r>
      <w:r>
        <w:rPr>
          <w:rFonts w:ascii="Nunito" w:hAnsi="Nunito"/>
          <w:b/>
          <w:bCs/>
          <w:sz w:val="20"/>
          <w:szCs w:val="20"/>
        </w:rPr>
        <w:t xml:space="preserve"> activities</w:t>
      </w:r>
      <w:r w:rsidRPr="00E95B99">
        <w:rPr>
          <w:rFonts w:ascii="Nunito" w:hAnsi="Nunito"/>
          <w:sz w:val="20"/>
          <w:szCs w:val="20"/>
        </w:rPr>
        <w:t xml:space="preserve">, emphasizing </w:t>
      </w:r>
      <w:r>
        <w:rPr>
          <w:rFonts w:ascii="Nunito" w:hAnsi="Nunito"/>
          <w:sz w:val="20"/>
          <w:szCs w:val="20"/>
        </w:rPr>
        <w:t xml:space="preserve">the inclusion of persons with disabilities, older persons, and other at-risk groups of people among </w:t>
      </w:r>
      <w:r w:rsidRPr="00E95B99">
        <w:rPr>
          <w:rFonts w:ascii="Nunito" w:hAnsi="Nunito"/>
          <w:sz w:val="20"/>
          <w:szCs w:val="20"/>
        </w:rPr>
        <w:t>Rohingya or host communities.</w:t>
      </w:r>
    </w:p>
    <w:p w14:paraId="27BAB7BF" w14:textId="604E4EE2" w:rsidR="00342ACD" w:rsidRDefault="00342ACD" w:rsidP="00342ACD">
      <w:pPr>
        <w:pStyle w:val="ListParagraph"/>
        <w:numPr>
          <w:ilvl w:val="0"/>
          <w:numId w:val="15"/>
        </w:numPr>
        <w:rPr>
          <w:rFonts w:ascii="Nunito" w:hAnsi="Nunito"/>
          <w:sz w:val="20"/>
          <w:szCs w:val="20"/>
        </w:rPr>
      </w:pPr>
      <w:r w:rsidRPr="00E95B99">
        <w:rPr>
          <w:rFonts w:ascii="Nunito" w:hAnsi="Nunito"/>
          <w:sz w:val="20"/>
          <w:szCs w:val="20"/>
        </w:rPr>
        <w:t xml:space="preserve">To gather </w:t>
      </w:r>
      <w:r w:rsidRPr="00E95B99">
        <w:rPr>
          <w:rFonts w:ascii="Nunito" w:hAnsi="Nunito"/>
          <w:b/>
          <w:bCs/>
          <w:sz w:val="20"/>
          <w:szCs w:val="20"/>
        </w:rPr>
        <w:t>feedback from beneficiaries to evaluate the impact</w:t>
      </w:r>
      <w:r w:rsidRPr="00E95B99">
        <w:rPr>
          <w:rFonts w:ascii="Nunito" w:hAnsi="Nunito"/>
          <w:sz w:val="20"/>
          <w:szCs w:val="20"/>
        </w:rPr>
        <w:t xml:space="preserve"> of HI services. </w:t>
      </w:r>
    </w:p>
    <w:p w14:paraId="2678B766" w14:textId="13802C6B" w:rsidR="00E95B99" w:rsidRPr="00353B0A" w:rsidRDefault="00E95B99" w:rsidP="00342ACD">
      <w:pPr>
        <w:pStyle w:val="ListParagraph"/>
        <w:numPr>
          <w:ilvl w:val="0"/>
          <w:numId w:val="15"/>
        </w:numPr>
        <w:rPr>
          <w:rFonts w:ascii="Nunito" w:hAnsi="Nunito"/>
          <w:sz w:val="20"/>
          <w:szCs w:val="20"/>
        </w:rPr>
      </w:pPr>
      <w:r w:rsidRPr="00E95B99">
        <w:rPr>
          <w:rFonts w:ascii="Nunito" w:hAnsi="Nunito"/>
          <w:sz w:val="20"/>
          <w:szCs w:val="20"/>
        </w:rPr>
        <w:t>To</w:t>
      </w:r>
      <w:r w:rsidRPr="00E95B99">
        <w:rPr>
          <w:rFonts w:ascii="Nunito" w:hAnsi="Nunito"/>
          <w:b/>
          <w:bCs/>
          <w:sz w:val="20"/>
          <w:szCs w:val="20"/>
        </w:rPr>
        <w:t xml:space="preserve"> amplify the key messages</w:t>
      </w:r>
      <w:r w:rsidRPr="00E95B99">
        <w:rPr>
          <w:rFonts w:ascii="Nunito" w:hAnsi="Nunito"/>
          <w:sz w:val="20"/>
          <w:szCs w:val="20"/>
        </w:rPr>
        <w:t xml:space="preserve"> </w:t>
      </w:r>
      <w:r w:rsidR="00342ACD">
        <w:rPr>
          <w:rFonts w:ascii="Nunito" w:hAnsi="Nunito"/>
          <w:sz w:val="20"/>
          <w:szCs w:val="20"/>
        </w:rPr>
        <w:t xml:space="preserve">that </w:t>
      </w:r>
      <w:r w:rsidRPr="00E95B99">
        <w:rPr>
          <w:rFonts w:ascii="Nunito" w:hAnsi="Nunito"/>
          <w:sz w:val="20"/>
          <w:szCs w:val="20"/>
        </w:rPr>
        <w:t xml:space="preserve">aim to </w:t>
      </w:r>
      <w:r w:rsidR="00342ACD">
        <w:rPr>
          <w:rFonts w:ascii="Nunito" w:hAnsi="Nunito"/>
          <w:sz w:val="20"/>
          <w:szCs w:val="20"/>
        </w:rPr>
        <w:t xml:space="preserve">influence </w:t>
      </w:r>
      <w:r w:rsidRPr="00E95B99">
        <w:rPr>
          <w:rFonts w:ascii="Nunito" w:hAnsi="Nunito"/>
          <w:sz w:val="20"/>
          <w:szCs w:val="20"/>
        </w:rPr>
        <w:t>relevant stakeholders</w:t>
      </w:r>
      <w:r w:rsidR="00342ACD">
        <w:rPr>
          <w:rFonts w:ascii="Nunito" w:hAnsi="Nunito"/>
          <w:sz w:val="20"/>
          <w:szCs w:val="20"/>
        </w:rPr>
        <w:t>, such as humanitarian actors, sector leaders, policymakers, I/NGO leaders</w:t>
      </w:r>
      <w:r w:rsidRPr="00E95B99">
        <w:rPr>
          <w:rFonts w:ascii="Nunito" w:hAnsi="Nunito"/>
          <w:sz w:val="20"/>
          <w:szCs w:val="20"/>
        </w:rPr>
        <w:t>, and community leaders.</w:t>
      </w:r>
    </w:p>
    <w:p w14:paraId="4031D67C" w14:textId="4D6B1F17" w:rsidR="00E95B99" w:rsidRPr="00E95B99" w:rsidRDefault="00E95B99" w:rsidP="00E95B99">
      <w:pPr>
        <w:pStyle w:val="ListParagraph"/>
        <w:numPr>
          <w:ilvl w:val="0"/>
          <w:numId w:val="15"/>
        </w:numPr>
        <w:rPr>
          <w:rFonts w:ascii="Nunito" w:hAnsi="Nunito"/>
          <w:sz w:val="20"/>
          <w:szCs w:val="20"/>
        </w:rPr>
      </w:pPr>
      <w:r w:rsidRPr="00E95B99">
        <w:rPr>
          <w:rFonts w:eastAsia="Times New Roman"/>
          <w:color w:val="000000"/>
        </w:rPr>
        <w:t xml:space="preserve">To </w:t>
      </w:r>
      <w:r w:rsidRPr="005841C2">
        <w:rPr>
          <w:rFonts w:eastAsia="Times New Roman"/>
          <w:b/>
          <w:bCs/>
          <w:color w:val="000000"/>
        </w:rPr>
        <w:t xml:space="preserve">demonstrate progress towards </w:t>
      </w:r>
      <w:r w:rsidR="00A1005D">
        <w:rPr>
          <w:rFonts w:eastAsia="Times New Roman"/>
          <w:b/>
          <w:bCs/>
          <w:color w:val="000000"/>
        </w:rPr>
        <w:t xml:space="preserve">achieving </w:t>
      </w:r>
      <w:r w:rsidRPr="005841C2">
        <w:rPr>
          <w:rFonts w:eastAsia="Times New Roman"/>
          <w:b/>
          <w:bCs/>
          <w:color w:val="000000"/>
        </w:rPr>
        <w:t>the “Program</w:t>
      </w:r>
      <w:r w:rsidR="00A1005D">
        <w:rPr>
          <w:rFonts w:eastAsia="Times New Roman"/>
          <w:b/>
          <w:bCs/>
          <w:color w:val="000000"/>
        </w:rPr>
        <w:t xml:space="preserve"> Objective</w:t>
      </w:r>
      <w:r w:rsidRPr="005841C2">
        <w:rPr>
          <w:rFonts w:eastAsia="Times New Roman"/>
          <w:b/>
          <w:bCs/>
          <w:color w:val="000000"/>
        </w:rPr>
        <w:t>”</w:t>
      </w:r>
      <w:r w:rsidRPr="00E95B99">
        <w:rPr>
          <w:rFonts w:eastAsia="Times New Roman"/>
          <w:color w:val="000000"/>
        </w:rPr>
        <w:t xml:space="preserve"> </w:t>
      </w:r>
      <w:r>
        <w:rPr>
          <w:rFonts w:eastAsia="Times New Roman"/>
          <w:color w:val="000000"/>
        </w:rPr>
        <w:t>as t</w:t>
      </w:r>
      <w:r w:rsidRPr="00E95B99">
        <w:rPr>
          <w:rFonts w:eastAsia="Times New Roman"/>
          <w:color w:val="000000"/>
        </w:rPr>
        <w:t>he provision of HI services is leading to improved protection and a more dignified life for beneficiaries.</w:t>
      </w:r>
    </w:p>
    <w:p w14:paraId="2348BCA2" w14:textId="34A82C69" w:rsidR="00E95B99" w:rsidRDefault="00E95B99" w:rsidP="00E95B99">
      <w:pPr>
        <w:rPr>
          <w:rFonts w:ascii="Nunito" w:hAnsi="Nunito"/>
          <w:b/>
          <w:bCs/>
          <w:color w:val="0070C0"/>
          <w:sz w:val="20"/>
          <w:szCs w:val="20"/>
        </w:rPr>
      </w:pPr>
      <w:r w:rsidRPr="00E95B99">
        <w:rPr>
          <w:rFonts w:ascii="Nunito" w:hAnsi="Nunito"/>
          <w:b/>
          <w:bCs/>
          <w:color w:val="0070C0"/>
          <w:sz w:val="20"/>
          <w:szCs w:val="20"/>
        </w:rPr>
        <w:t>Key message</w:t>
      </w:r>
    </w:p>
    <w:p w14:paraId="6465C30C" w14:textId="3CB937BE" w:rsidR="00A1005D" w:rsidRPr="00353B0A" w:rsidRDefault="00A1005D" w:rsidP="00E95B99">
      <w:pPr>
        <w:rPr>
          <w:rFonts w:ascii="Nunito" w:hAnsi="Nunito"/>
          <w:sz w:val="20"/>
          <w:szCs w:val="20"/>
        </w:rPr>
      </w:pPr>
      <w:r w:rsidRPr="00353B0A">
        <w:rPr>
          <w:rFonts w:ascii="Nunito" w:hAnsi="Nunito"/>
          <w:sz w:val="20"/>
          <w:szCs w:val="20"/>
        </w:rPr>
        <w:t xml:space="preserve">The audio-visual documentary developed under this assignment will </w:t>
      </w:r>
      <w:r>
        <w:rPr>
          <w:rFonts w:ascii="Nunito" w:hAnsi="Nunito"/>
          <w:sz w:val="20"/>
          <w:szCs w:val="20"/>
        </w:rPr>
        <w:t xml:space="preserve">focus on the following key messages while capturing the programmatic interventions under the objectives laid out in the project -  </w:t>
      </w:r>
    </w:p>
    <w:p w14:paraId="1A6EB284" w14:textId="5E3A40D2" w:rsidR="00DC2E59" w:rsidRPr="00DC2E59" w:rsidRDefault="00DC2E59" w:rsidP="00DC2E59">
      <w:pPr>
        <w:numPr>
          <w:ilvl w:val="0"/>
          <w:numId w:val="16"/>
        </w:numPr>
        <w:spacing w:before="100" w:beforeAutospacing="1" w:after="100" w:afterAutospacing="1" w:line="240" w:lineRule="auto"/>
        <w:rPr>
          <w:rFonts w:ascii="Nunito" w:eastAsia="Times New Roman" w:hAnsi="Nunito"/>
          <w:kern w:val="0"/>
          <w:sz w:val="20"/>
          <w:szCs w:val="20"/>
          <w:lang w:bidi="ar-SA"/>
        </w:rPr>
      </w:pPr>
      <w:r w:rsidRPr="00DC2E59">
        <w:rPr>
          <w:rFonts w:ascii="Nunito" w:eastAsia="Times New Roman" w:hAnsi="Nunito"/>
          <w:color w:val="000000"/>
          <w:kern w:val="0"/>
          <w:sz w:val="20"/>
          <w:szCs w:val="20"/>
          <w:lang w:bidi="ar-SA"/>
        </w:rPr>
        <w:t>Integrate functional Rehabilitation service</w:t>
      </w:r>
      <w:r w:rsidR="00A1005D">
        <w:rPr>
          <w:rFonts w:ascii="Nunito" w:eastAsia="Times New Roman" w:hAnsi="Nunito"/>
          <w:color w:val="000000"/>
          <w:kern w:val="0"/>
          <w:sz w:val="20"/>
          <w:szCs w:val="20"/>
          <w:lang w:bidi="ar-SA"/>
        </w:rPr>
        <w:t>s</w:t>
      </w:r>
      <w:r w:rsidRPr="00DC2E59">
        <w:rPr>
          <w:rFonts w:ascii="Nunito" w:eastAsia="Times New Roman" w:hAnsi="Nunito"/>
          <w:color w:val="000000"/>
          <w:kern w:val="0"/>
          <w:sz w:val="20"/>
          <w:szCs w:val="20"/>
          <w:lang w:bidi="ar-SA"/>
        </w:rPr>
        <w:t xml:space="preserve"> into the </w:t>
      </w:r>
      <w:r w:rsidR="00B65F16">
        <w:rPr>
          <w:rFonts w:ascii="Nunito" w:eastAsia="Times New Roman" w:hAnsi="Nunito"/>
          <w:color w:val="000000"/>
          <w:kern w:val="0"/>
          <w:sz w:val="20"/>
          <w:szCs w:val="20"/>
          <w:lang w:bidi="ar-SA"/>
        </w:rPr>
        <w:t xml:space="preserve">mainstream </w:t>
      </w:r>
      <w:r w:rsidRPr="00DC2E59">
        <w:rPr>
          <w:rFonts w:ascii="Nunito" w:eastAsia="Times New Roman" w:hAnsi="Nunito"/>
          <w:color w:val="000000"/>
          <w:kern w:val="0"/>
          <w:sz w:val="20"/>
          <w:szCs w:val="20"/>
          <w:lang w:bidi="ar-SA"/>
        </w:rPr>
        <w:t>health</w:t>
      </w:r>
      <w:r w:rsidR="00B65F16">
        <w:rPr>
          <w:rFonts w:ascii="Nunito" w:eastAsia="Times New Roman" w:hAnsi="Nunito"/>
          <w:color w:val="000000"/>
          <w:kern w:val="0"/>
          <w:sz w:val="20"/>
          <w:szCs w:val="20"/>
          <w:lang w:bidi="ar-SA"/>
        </w:rPr>
        <w:t>care</w:t>
      </w:r>
      <w:r w:rsidRPr="00DC2E59">
        <w:rPr>
          <w:rFonts w:ascii="Nunito" w:eastAsia="Times New Roman" w:hAnsi="Nunito"/>
          <w:color w:val="000000"/>
          <w:kern w:val="0"/>
          <w:sz w:val="20"/>
          <w:szCs w:val="20"/>
          <w:lang w:bidi="ar-SA"/>
        </w:rPr>
        <w:t xml:space="preserve"> system</w:t>
      </w:r>
      <w:r w:rsidR="00A1005D">
        <w:rPr>
          <w:rFonts w:ascii="Nunito" w:eastAsia="Times New Roman" w:hAnsi="Nunito"/>
          <w:color w:val="000000"/>
          <w:kern w:val="0"/>
          <w:sz w:val="20"/>
          <w:szCs w:val="20"/>
          <w:lang w:bidi="ar-SA"/>
        </w:rPr>
        <w:t xml:space="preserve"> at all </w:t>
      </w:r>
      <w:proofErr w:type="gramStart"/>
      <w:r w:rsidR="00A1005D">
        <w:rPr>
          <w:rFonts w:ascii="Nunito" w:eastAsia="Times New Roman" w:hAnsi="Nunito"/>
          <w:color w:val="000000"/>
          <w:kern w:val="0"/>
          <w:sz w:val="20"/>
          <w:szCs w:val="20"/>
          <w:lang w:bidi="ar-SA"/>
        </w:rPr>
        <w:t>level</w:t>
      </w:r>
      <w:proofErr w:type="gramEnd"/>
      <w:r w:rsidR="00A1005D">
        <w:rPr>
          <w:rFonts w:ascii="Nunito" w:eastAsia="Times New Roman" w:hAnsi="Nunito"/>
          <w:color w:val="000000"/>
          <w:kern w:val="0"/>
          <w:sz w:val="20"/>
          <w:szCs w:val="20"/>
          <w:lang w:bidi="ar-SA"/>
        </w:rPr>
        <w:t xml:space="preserve"> including primary, secondary and tertiary </w:t>
      </w:r>
      <w:proofErr w:type="gramStart"/>
      <w:r w:rsidR="00A1005D">
        <w:rPr>
          <w:rFonts w:ascii="Nunito" w:eastAsia="Times New Roman" w:hAnsi="Nunito"/>
          <w:color w:val="000000"/>
          <w:kern w:val="0"/>
          <w:sz w:val="20"/>
          <w:szCs w:val="20"/>
          <w:lang w:bidi="ar-SA"/>
        </w:rPr>
        <w:t>level</w:t>
      </w:r>
      <w:proofErr w:type="gramEnd"/>
      <w:r w:rsidRPr="00DC2E59">
        <w:rPr>
          <w:rFonts w:ascii="Nunito" w:eastAsia="Times New Roman" w:hAnsi="Nunito"/>
          <w:color w:val="000000"/>
          <w:kern w:val="0"/>
          <w:sz w:val="20"/>
          <w:szCs w:val="20"/>
          <w:lang w:bidi="ar-SA"/>
        </w:rPr>
        <w:t xml:space="preserve">. </w:t>
      </w:r>
    </w:p>
    <w:p w14:paraId="146251E4" w14:textId="77777777" w:rsidR="00DC2E59" w:rsidRPr="00DC2E59" w:rsidRDefault="00DC2E59" w:rsidP="00DC2E59">
      <w:pPr>
        <w:numPr>
          <w:ilvl w:val="0"/>
          <w:numId w:val="17"/>
        </w:numPr>
        <w:spacing w:before="100" w:beforeAutospacing="1" w:after="100" w:afterAutospacing="1" w:line="240" w:lineRule="auto"/>
        <w:rPr>
          <w:rFonts w:ascii="Nunito" w:eastAsia="Times New Roman" w:hAnsi="Nunito"/>
          <w:kern w:val="0"/>
          <w:sz w:val="20"/>
          <w:szCs w:val="20"/>
          <w:lang w:bidi="ar-SA"/>
        </w:rPr>
      </w:pPr>
      <w:r w:rsidRPr="00DC2E59">
        <w:rPr>
          <w:rFonts w:ascii="Nunito" w:eastAsia="Times New Roman" w:hAnsi="Nunito"/>
          <w:color w:val="000000"/>
          <w:kern w:val="0"/>
          <w:sz w:val="20"/>
          <w:szCs w:val="20"/>
          <w:lang w:bidi="ar-SA"/>
        </w:rPr>
        <w:lastRenderedPageBreak/>
        <w:t>Incorporate and introduce MHPSS services to the health system network to improve accessibility and understanding.</w:t>
      </w:r>
    </w:p>
    <w:p w14:paraId="75094CE7" w14:textId="77777777" w:rsidR="00DC2E59" w:rsidRPr="00DC2E59" w:rsidRDefault="00DC2E59" w:rsidP="00DC2E59">
      <w:pPr>
        <w:numPr>
          <w:ilvl w:val="0"/>
          <w:numId w:val="18"/>
        </w:numPr>
        <w:spacing w:before="100" w:beforeAutospacing="1" w:after="100" w:afterAutospacing="1" w:line="240" w:lineRule="auto"/>
        <w:rPr>
          <w:rFonts w:ascii="Nunito" w:eastAsia="Times New Roman" w:hAnsi="Nunito"/>
          <w:kern w:val="0"/>
          <w:sz w:val="20"/>
          <w:szCs w:val="20"/>
          <w:lang w:bidi="ar-SA"/>
        </w:rPr>
      </w:pPr>
      <w:r w:rsidRPr="00DC2E59">
        <w:rPr>
          <w:rFonts w:ascii="Nunito" w:eastAsia="Times New Roman" w:hAnsi="Nunito"/>
          <w:color w:val="000000"/>
          <w:kern w:val="0"/>
          <w:sz w:val="20"/>
          <w:szCs w:val="20"/>
          <w:lang w:bidi="ar-SA"/>
        </w:rPr>
        <w:t xml:space="preserve">Aware community people and leaders about protecting the rights of the persons with disabilities to avail an inclusive society. </w:t>
      </w:r>
    </w:p>
    <w:p w14:paraId="74D444B3" w14:textId="77777777" w:rsidR="00B65F16" w:rsidRPr="00353B0A" w:rsidRDefault="00DC2E59" w:rsidP="00DC2E59">
      <w:pPr>
        <w:numPr>
          <w:ilvl w:val="0"/>
          <w:numId w:val="19"/>
        </w:numPr>
        <w:spacing w:before="100" w:beforeAutospacing="1" w:after="100" w:afterAutospacing="1" w:line="240" w:lineRule="auto"/>
        <w:rPr>
          <w:rFonts w:ascii="Nunito" w:eastAsia="Times New Roman" w:hAnsi="Nunito"/>
          <w:kern w:val="0"/>
          <w:sz w:val="20"/>
          <w:szCs w:val="20"/>
          <w:lang w:bidi="ar-SA"/>
        </w:rPr>
      </w:pPr>
      <w:r w:rsidRPr="00DC2E59">
        <w:rPr>
          <w:rFonts w:ascii="Nunito" w:eastAsia="Times New Roman" w:hAnsi="Nunito"/>
          <w:color w:val="000000"/>
          <w:kern w:val="0"/>
          <w:sz w:val="20"/>
          <w:szCs w:val="20"/>
          <w:lang w:bidi="ar-SA"/>
        </w:rPr>
        <w:t>To ensure a coordinated and effective humanitarian response, all service-providing actors will adhere to the IASC guideline</w:t>
      </w:r>
      <w:r w:rsidR="00B65F16">
        <w:rPr>
          <w:rFonts w:ascii="Nunito" w:eastAsia="Times New Roman" w:hAnsi="Nunito"/>
          <w:color w:val="000000"/>
          <w:kern w:val="0"/>
          <w:sz w:val="20"/>
          <w:szCs w:val="20"/>
          <w:lang w:bidi="ar-SA"/>
        </w:rPr>
        <w:t>s for including persons with disabilities in humanitarian actions</w:t>
      </w:r>
      <w:r w:rsidRPr="00DC2E59">
        <w:rPr>
          <w:rFonts w:ascii="Nunito" w:eastAsia="Times New Roman" w:hAnsi="Nunito"/>
          <w:color w:val="000000"/>
          <w:kern w:val="0"/>
          <w:sz w:val="20"/>
          <w:szCs w:val="20"/>
          <w:lang w:bidi="ar-SA"/>
        </w:rPr>
        <w:t xml:space="preserve">. </w:t>
      </w:r>
    </w:p>
    <w:p w14:paraId="017CD18C" w14:textId="34F94E25" w:rsidR="00DC2E59" w:rsidRPr="00353B0A" w:rsidRDefault="00B65F16" w:rsidP="00DC2E59">
      <w:pPr>
        <w:numPr>
          <w:ilvl w:val="0"/>
          <w:numId w:val="19"/>
        </w:numPr>
        <w:spacing w:before="100" w:beforeAutospacing="1" w:after="100" w:afterAutospacing="1" w:line="240" w:lineRule="auto"/>
        <w:rPr>
          <w:rFonts w:ascii="Nunito" w:eastAsia="Times New Roman" w:hAnsi="Nunito"/>
          <w:kern w:val="0"/>
          <w:sz w:val="20"/>
          <w:szCs w:val="20"/>
          <w:lang w:bidi="ar-SA"/>
        </w:rPr>
      </w:pPr>
      <w:r>
        <w:rPr>
          <w:rFonts w:ascii="Nunito" w:eastAsia="Times New Roman" w:hAnsi="Nunito"/>
          <w:color w:val="000000"/>
          <w:kern w:val="0"/>
          <w:sz w:val="20"/>
          <w:szCs w:val="20"/>
          <w:lang w:bidi="ar-SA"/>
        </w:rPr>
        <w:t>Disaster risk reduction interventions should be disability inclusive adhering to th</w:t>
      </w:r>
      <w:r w:rsidR="00DC2E59" w:rsidRPr="00DC2E59">
        <w:rPr>
          <w:rFonts w:ascii="Nunito" w:eastAsia="Times New Roman" w:hAnsi="Nunito"/>
          <w:color w:val="000000"/>
          <w:kern w:val="0"/>
          <w:sz w:val="20"/>
          <w:szCs w:val="20"/>
          <w:lang w:bidi="ar-SA"/>
        </w:rPr>
        <w:t>e Sendai framework.</w:t>
      </w:r>
    </w:p>
    <w:p w14:paraId="56389851" w14:textId="6477CB67" w:rsidR="00A354CE" w:rsidRPr="003D1817" w:rsidRDefault="00A354CE">
      <w:pPr>
        <w:rPr>
          <w:rFonts w:ascii="Nunito" w:hAnsi="Nunito"/>
          <w:b/>
          <w:bCs/>
          <w:color w:val="0070C0"/>
          <w:sz w:val="20"/>
          <w:szCs w:val="20"/>
        </w:rPr>
      </w:pPr>
      <w:r w:rsidRPr="003D1817">
        <w:rPr>
          <w:rFonts w:ascii="Nunito" w:hAnsi="Nunito"/>
          <w:b/>
          <w:bCs/>
          <w:color w:val="0070C0"/>
          <w:sz w:val="20"/>
          <w:szCs w:val="20"/>
        </w:rPr>
        <w:t>Scope of work</w:t>
      </w:r>
    </w:p>
    <w:p w14:paraId="54383D35" w14:textId="02525F44" w:rsidR="00A354CE" w:rsidRDefault="00A354CE" w:rsidP="00A354CE">
      <w:pPr>
        <w:spacing w:before="100" w:beforeAutospacing="1" w:after="100" w:afterAutospacing="1" w:line="240" w:lineRule="auto"/>
        <w:rPr>
          <w:rFonts w:ascii="Nunito" w:hAnsi="Nunito"/>
          <w:color w:val="000000"/>
          <w:kern w:val="0"/>
          <w:sz w:val="20"/>
          <w:szCs w:val="20"/>
          <w:lang w:bidi="ar-SA"/>
        </w:rPr>
      </w:pPr>
      <w:r w:rsidRPr="003D1817">
        <w:rPr>
          <w:rFonts w:ascii="Nunito" w:hAnsi="Nunito"/>
          <w:color w:val="000000"/>
          <w:kern w:val="0"/>
          <w:sz w:val="20"/>
          <w:szCs w:val="20"/>
          <w:lang w:bidi="ar-SA"/>
        </w:rPr>
        <w:t xml:space="preserve">The </w:t>
      </w:r>
      <w:r w:rsidR="00E05B82">
        <w:rPr>
          <w:rFonts w:ascii="Nunito" w:hAnsi="Nunito"/>
          <w:color w:val="000000"/>
          <w:kern w:val="0"/>
          <w:sz w:val="20"/>
          <w:szCs w:val="20"/>
          <w:lang w:bidi="ar-SA"/>
        </w:rPr>
        <w:t>consultant is expected to address this assignment through the following activities with close collaboration of project team and communication unit of HI</w:t>
      </w:r>
      <w:r w:rsidRPr="003D1817">
        <w:rPr>
          <w:rFonts w:ascii="Nunito" w:hAnsi="Nunito"/>
          <w:color w:val="000000"/>
          <w:kern w:val="0"/>
          <w:sz w:val="20"/>
          <w:szCs w:val="20"/>
          <w:lang w:bidi="ar-SA"/>
        </w:rPr>
        <w:t>:</w:t>
      </w:r>
    </w:p>
    <w:p w14:paraId="298C1495" w14:textId="74376B03" w:rsidR="00E05B82" w:rsidRDefault="00E05B82" w:rsidP="00A354CE">
      <w:pPr>
        <w:spacing w:before="100" w:beforeAutospacing="1" w:after="100" w:afterAutospacing="1" w:line="240" w:lineRule="auto"/>
        <w:rPr>
          <w:rFonts w:ascii="Nunito" w:hAnsi="Nunito"/>
          <w:kern w:val="0"/>
          <w:sz w:val="20"/>
          <w:szCs w:val="20"/>
          <w:lang w:bidi="ar-SA"/>
        </w:rPr>
      </w:pPr>
      <w:r>
        <w:rPr>
          <w:rFonts w:ascii="Nunito" w:hAnsi="Nunito"/>
          <w:kern w:val="0"/>
          <w:sz w:val="20"/>
          <w:szCs w:val="20"/>
          <w:lang w:bidi="ar-SA"/>
        </w:rPr>
        <w:t>Preparatory stage:</w:t>
      </w:r>
    </w:p>
    <w:p w14:paraId="5EF93B46" w14:textId="0960415D" w:rsidR="00E05B82" w:rsidRPr="00353B0A" w:rsidRDefault="00E05B82" w:rsidP="00353B0A">
      <w:pPr>
        <w:pStyle w:val="ListParagraph"/>
        <w:numPr>
          <w:ilvl w:val="0"/>
          <w:numId w:val="20"/>
        </w:numPr>
        <w:spacing w:before="100" w:beforeAutospacing="1" w:after="100" w:afterAutospacing="1" w:line="240" w:lineRule="auto"/>
        <w:rPr>
          <w:rFonts w:ascii="Nunito" w:hAnsi="Nunito"/>
          <w:kern w:val="0"/>
          <w:sz w:val="20"/>
          <w:szCs w:val="20"/>
          <w:lang w:bidi="ar-SA"/>
        </w:rPr>
      </w:pPr>
      <w:r>
        <w:rPr>
          <w:rFonts w:ascii="Nunito" w:hAnsi="Nunito"/>
          <w:kern w:val="0"/>
          <w:sz w:val="20"/>
          <w:szCs w:val="20"/>
          <w:lang w:bidi="ar-SA"/>
        </w:rPr>
        <w:t xml:space="preserve">Reviewing all </w:t>
      </w:r>
      <w:r w:rsidRPr="00353B0A">
        <w:rPr>
          <w:rFonts w:ascii="Nunito" w:hAnsi="Nunito"/>
          <w:kern w:val="0"/>
          <w:sz w:val="20"/>
          <w:szCs w:val="20"/>
          <w:lang w:bidi="ar-SA"/>
        </w:rPr>
        <w:t xml:space="preserve">project </w:t>
      </w:r>
      <w:r>
        <w:rPr>
          <w:rFonts w:ascii="Nunito" w:hAnsi="Nunito"/>
          <w:kern w:val="0"/>
          <w:sz w:val="20"/>
          <w:szCs w:val="20"/>
          <w:lang w:bidi="ar-SA"/>
        </w:rPr>
        <w:t xml:space="preserve">relevant </w:t>
      </w:r>
      <w:r w:rsidRPr="00353B0A">
        <w:rPr>
          <w:rFonts w:ascii="Nunito" w:hAnsi="Nunito"/>
          <w:kern w:val="0"/>
          <w:sz w:val="20"/>
          <w:szCs w:val="20"/>
          <w:lang w:bidi="ar-SA"/>
        </w:rPr>
        <w:t xml:space="preserve">documents </w:t>
      </w:r>
      <w:r>
        <w:rPr>
          <w:rFonts w:ascii="Nunito" w:hAnsi="Nunito"/>
          <w:kern w:val="0"/>
          <w:sz w:val="20"/>
          <w:szCs w:val="20"/>
          <w:lang w:bidi="ar-SA"/>
        </w:rPr>
        <w:t>such as project proposal, narrative reports, project evaluation (if any), case stories and research reports (if any) to understand the</w:t>
      </w:r>
      <w:r w:rsidRPr="00353B0A">
        <w:rPr>
          <w:rFonts w:ascii="Nunito" w:hAnsi="Nunito"/>
          <w:kern w:val="0"/>
          <w:sz w:val="20"/>
          <w:szCs w:val="20"/>
          <w:lang w:bidi="ar-SA"/>
        </w:rPr>
        <w:t xml:space="preserve"> approach, interventions and results/ impacts of the project.</w:t>
      </w:r>
    </w:p>
    <w:p w14:paraId="0C90F5AB" w14:textId="6AA9F550" w:rsidR="00A354CE" w:rsidRPr="00353B0A" w:rsidRDefault="00A354CE" w:rsidP="00A354CE">
      <w:pPr>
        <w:numPr>
          <w:ilvl w:val="0"/>
          <w:numId w:val="3"/>
        </w:numPr>
        <w:spacing w:before="100" w:beforeAutospacing="1" w:after="100" w:afterAutospacing="1" w:line="240" w:lineRule="auto"/>
        <w:rPr>
          <w:rFonts w:ascii="Nunito" w:hAnsi="Nunito"/>
          <w:kern w:val="0"/>
          <w:sz w:val="20"/>
          <w:szCs w:val="20"/>
          <w:lang w:bidi="ar-SA"/>
        </w:rPr>
      </w:pPr>
      <w:r w:rsidRPr="003D1817">
        <w:rPr>
          <w:rFonts w:ascii="Nunito" w:hAnsi="Nunito"/>
          <w:color w:val="000000"/>
          <w:kern w:val="0"/>
          <w:sz w:val="20"/>
          <w:szCs w:val="20"/>
          <w:lang w:bidi="ar-SA"/>
        </w:rPr>
        <w:t>Develop</w:t>
      </w:r>
      <w:r w:rsidR="00E05B82">
        <w:rPr>
          <w:rFonts w:ascii="Nunito" w:hAnsi="Nunito"/>
          <w:color w:val="000000"/>
          <w:kern w:val="0"/>
          <w:sz w:val="20"/>
          <w:szCs w:val="20"/>
          <w:lang w:bidi="ar-SA"/>
        </w:rPr>
        <w:t>ing</w:t>
      </w:r>
      <w:r w:rsidRPr="003D1817">
        <w:rPr>
          <w:rFonts w:ascii="Nunito" w:hAnsi="Nunito"/>
          <w:color w:val="000000"/>
          <w:kern w:val="0"/>
          <w:sz w:val="20"/>
          <w:szCs w:val="20"/>
          <w:lang w:bidi="ar-SA"/>
        </w:rPr>
        <w:t xml:space="preserve"> a storyboard/</w:t>
      </w:r>
      <w:r w:rsidRPr="003D1817">
        <w:rPr>
          <w:rFonts w:ascii="Nunito" w:hAnsi="Nunito"/>
          <w:b/>
          <w:bCs/>
          <w:color w:val="000000"/>
          <w:kern w:val="0"/>
          <w:sz w:val="20"/>
          <w:szCs w:val="20"/>
          <w:lang w:bidi="ar-SA"/>
        </w:rPr>
        <w:t>script</w:t>
      </w:r>
      <w:r w:rsidRPr="003D1817">
        <w:rPr>
          <w:rFonts w:ascii="Nunito" w:hAnsi="Nunito"/>
          <w:color w:val="000000"/>
          <w:kern w:val="0"/>
          <w:sz w:val="20"/>
          <w:szCs w:val="20"/>
          <w:lang w:bidi="ar-SA"/>
        </w:rPr>
        <w:t xml:space="preserve"> for the video documentary</w:t>
      </w:r>
      <w:r w:rsidR="00E05B82">
        <w:rPr>
          <w:rFonts w:ascii="Nunito" w:hAnsi="Nunito"/>
          <w:color w:val="000000"/>
          <w:kern w:val="0"/>
          <w:sz w:val="20"/>
          <w:szCs w:val="20"/>
          <w:lang w:bidi="ar-SA"/>
        </w:rPr>
        <w:t xml:space="preserve"> and </w:t>
      </w:r>
      <w:proofErr w:type="gramStart"/>
      <w:r w:rsidR="00E05B82">
        <w:rPr>
          <w:rFonts w:ascii="Nunito" w:hAnsi="Nunito"/>
          <w:color w:val="000000"/>
          <w:kern w:val="0"/>
          <w:sz w:val="20"/>
          <w:szCs w:val="20"/>
          <w:lang w:bidi="ar-SA"/>
        </w:rPr>
        <w:t>share</w:t>
      </w:r>
      <w:proofErr w:type="gramEnd"/>
      <w:r w:rsidR="00E05B82">
        <w:rPr>
          <w:rFonts w:ascii="Nunito" w:hAnsi="Nunito"/>
          <w:color w:val="000000"/>
          <w:kern w:val="0"/>
          <w:sz w:val="20"/>
          <w:szCs w:val="20"/>
          <w:lang w:bidi="ar-SA"/>
        </w:rPr>
        <w:t xml:space="preserve"> with HI management for review and approval. </w:t>
      </w:r>
    </w:p>
    <w:p w14:paraId="5E88D89C" w14:textId="2EC7AD8F" w:rsidR="00A9587B" w:rsidRPr="00353B0A" w:rsidRDefault="0001446C" w:rsidP="00A354CE">
      <w:pPr>
        <w:numPr>
          <w:ilvl w:val="0"/>
          <w:numId w:val="3"/>
        </w:numPr>
        <w:spacing w:before="100" w:beforeAutospacing="1" w:after="100" w:afterAutospacing="1" w:line="240" w:lineRule="auto"/>
        <w:rPr>
          <w:rFonts w:ascii="Nunito" w:hAnsi="Nunito"/>
          <w:kern w:val="0"/>
          <w:sz w:val="20"/>
          <w:szCs w:val="20"/>
          <w:lang w:bidi="ar-SA"/>
        </w:rPr>
      </w:pPr>
      <w:r>
        <w:rPr>
          <w:rFonts w:ascii="Nunito" w:hAnsi="Nunito"/>
          <w:color w:val="000000"/>
          <w:kern w:val="0"/>
          <w:sz w:val="20"/>
          <w:szCs w:val="20"/>
          <w:lang w:bidi="ar-SA"/>
        </w:rPr>
        <w:t>Identifying relevant characters, project participants, beneficiaries and/or stakeholders to be interviewed</w:t>
      </w:r>
      <w:r w:rsidR="00A9587B">
        <w:rPr>
          <w:rFonts w:ascii="Nunito" w:hAnsi="Nunito"/>
          <w:color w:val="000000"/>
          <w:kern w:val="0"/>
          <w:sz w:val="20"/>
          <w:szCs w:val="20"/>
          <w:lang w:bidi="ar-SA"/>
        </w:rPr>
        <w:t>.</w:t>
      </w:r>
    </w:p>
    <w:p w14:paraId="03A17F57" w14:textId="6ECBF5A8" w:rsidR="0001446C" w:rsidRPr="00353B0A" w:rsidRDefault="00A9587B" w:rsidP="00A354CE">
      <w:pPr>
        <w:numPr>
          <w:ilvl w:val="0"/>
          <w:numId w:val="3"/>
        </w:numPr>
        <w:spacing w:before="100" w:beforeAutospacing="1" w:after="100" w:afterAutospacing="1" w:line="240" w:lineRule="auto"/>
        <w:rPr>
          <w:rFonts w:ascii="Nunito" w:hAnsi="Nunito"/>
          <w:kern w:val="0"/>
          <w:sz w:val="20"/>
          <w:szCs w:val="20"/>
          <w:lang w:bidi="ar-SA"/>
        </w:rPr>
      </w:pPr>
      <w:r>
        <w:rPr>
          <w:rFonts w:ascii="Nunito" w:hAnsi="Nunito"/>
          <w:color w:val="000000"/>
          <w:kern w:val="0"/>
          <w:sz w:val="20"/>
          <w:szCs w:val="20"/>
          <w:lang w:bidi="ar-SA"/>
        </w:rPr>
        <w:t>Identifying specific project interventions to capture.</w:t>
      </w:r>
      <w:r w:rsidR="0001446C">
        <w:rPr>
          <w:rFonts w:ascii="Nunito" w:hAnsi="Nunito"/>
          <w:color w:val="000000"/>
          <w:kern w:val="0"/>
          <w:sz w:val="20"/>
          <w:szCs w:val="20"/>
          <w:lang w:bidi="ar-SA"/>
        </w:rPr>
        <w:t xml:space="preserve"> </w:t>
      </w:r>
    </w:p>
    <w:p w14:paraId="6C93E5E2" w14:textId="77777777" w:rsidR="0001446C" w:rsidRPr="00353B0A" w:rsidRDefault="00E05B82" w:rsidP="00A354CE">
      <w:pPr>
        <w:numPr>
          <w:ilvl w:val="0"/>
          <w:numId w:val="3"/>
        </w:numPr>
        <w:spacing w:before="100" w:beforeAutospacing="1" w:after="100" w:afterAutospacing="1" w:line="240" w:lineRule="auto"/>
        <w:rPr>
          <w:rFonts w:ascii="Nunito" w:hAnsi="Nunito"/>
          <w:kern w:val="0"/>
          <w:sz w:val="20"/>
          <w:szCs w:val="20"/>
          <w:lang w:bidi="ar-SA"/>
        </w:rPr>
      </w:pPr>
      <w:r>
        <w:rPr>
          <w:rFonts w:ascii="Nunito" w:hAnsi="Nunito"/>
          <w:color w:val="000000"/>
          <w:kern w:val="0"/>
          <w:sz w:val="20"/>
          <w:szCs w:val="20"/>
          <w:lang w:bidi="ar-SA"/>
        </w:rPr>
        <w:t xml:space="preserve">Working out the field visit plan </w:t>
      </w:r>
      <w:r w:rsidR="0001446C">
        <w:rPr>
          <w:rFonts w:ascii="Nunito" w:hAnsi="Nunito"/>
          <w:color w:val="000000"/>
          <w:kern w:val="0"/>
          <w:sz w:val="20"/>
          <w:szCs w:val="20"/>
          <w:lang w:bidi="ar-SA"/>
        </w:rPr>
        <w:t xml:space="preserve">in detail </w:t>
      </w:r>
      <w:r>
        <w:rPr>
          <w:rFonts w:ascii="Nunito" w:hAnsi="Nunito"/>
          <w:color w:val="000000"/>
          <w:kern w:val="0"/>
          <w:sz w:val="20"/>
          <w:szCs w:val="20"/>
          <w:lang w:bidi="ar-SA"/>
        </w:rPr>
        <w:t xml:space="preserve">jointly with HI project team and communications unit </w:t>
      </w:r>
    </w:p>
    <w:p w14:paraId="25B6359A" w14:textId="77777777" w:rsidR="0001446C" w:rsidRPr="00353B0A" w:rsidRDefault="0001446C" w:rsidP="00A354CE">
      <w:pPr>
        <w:numPr>
          <w:ilvl w:val="0"/>
          <w:numId w:val="3"/>
        </w:numPr>
        <w:spacing w:before="100" w:beforeAutospacing="1" w:after="100" w:afterAutospacing="1" w:line="240" w:lineRule="auto"/>
        <w:rPr>
          <w:rFonts w:ascii="Nunito" w:hAnsi="Nunito"/>
          <w:kern w:val="0"/>
          <w:sz w:val="20"/>
          <w:szCs w:val="20"/>
          <w:lang w:bidi="ar-SA"/>
        </w:rPr>
      </w:pPr>
      <w:r>
        <w:rPr>
          <w:rFonts w:ascii="Nunito" w:hAnsi="Nunito"/>
          <w:color w:val="000000"/>
          <w:kern w:val="0"/>
          <w:sz w:val="20"/>
          <w:szCs w:val="20"/>
          <w:lang w:bidi="ar-SA"/>
        </w:rPr>
        <w:t xml:space="preserve">Coordinating with project team, logistics and communications for better execution of the plan. </w:t>
      </w:r>
    </w:p>
    <w:p w14:paraId="76A9CCFF" w14:textId="2BEDBA77" w:rsidR="00E05B82" w:rsidRPr="003D1817" w:rsidRDefault="0001446C" w:rsidP="00353B0A">
      <w:pPr>
        <w:spacing w:before="100" w:beforeAutospacing="1" w:after="100" w:afterAutospacing="1" w:line="240" w:lineRule="auto"/>
        <w:rPr>
          <w:rFonts w:ascii="Nunito" w:hAnsi="Nunito"/>
          <w:kern w:val="0"/>
          <w:sz w:val="20"/>
          <w:szCs w:val="20"/>
          <w:lang w:bidi="ar-SA"/>
        </w:rPr>
      </w:pPr>
      <w:r>
        <w:rPr>
          <w:rFonts w:ascii="Nunito" w:hAnsi="Nunito"/>
          <w:color w:val="000000"/>
          <w:kern w:val="0"/>
          <w:sz w:val="20"/>
          <w:szCs w:val="20"/>
          <w:lang w:bidi="ar-SA"/>
        </w:rPr>
        <w:t>Filming:</w:t>
      </w:r>
      <w:r w:rsidR="00E05B82">
        <w:rPr>
          <w:rFonts w:ascii="Nunito" w:hAnsi="Nunito"/>
          <w:color w:val="000000"/>
          <w:kern w:val="0"/>
          <w:sz w:val="20"/>
          <w:szCs w:val="20"/>
          <w:lang w:bidi="ar-SA"/>
        </w:rPr>
        <w:t xml:space="preserve"> </w:t>
      </w:r>
    </w:p>
    <w:p w14:paraId="7B6D5E1B" w14:textId="05E2F88E" w:rsidR="00A9587B" w:rsidRPr="00353B0A" w:rsidRDefault="00A9587B" w:rsidP="00A354CE">
      <w:pPr>
        <w:numPr>
          <w:ilvl w:val="0"/>
          <w:numId w:val="3"/>
        </w:numPr>
        <w:spacing w:before="100" w:beforeAutospacing="1" w:after="100" w:afterAutospacing="1" w:line="240" w:lineRule="auto"/>
        <w:rPr>
          <w:rFonts w:ascii="Nunito" w:hAnsi="Nunito"/>
          <w:kern w:val="0"/>
          <w:sz w:val="20"/>
          <w:szCs w:val="20"/>
          <w:lang w:bidi="ar-SA"/>
        </w:rPr>
      </w:pPr>
      <w:r>
        <w:rPr>
          <w:rFonts w:ascii="Nunito" w:hAnsi="Nunito"/>
          <w:kern w:val="0"/>
          <w:sz w:val="20"/>
          <w:szCs w:val="20"/>
          <w:lang w:bidi="ar-SA"/>
        </w:rPr>
        <w:t xml:space="preserve">Visiting multiple locations (according to the plan and agreement with HI team) with all necessary audio-visual equipment along with relevant technical experts to capture the audio-visuals of project interventions, individuals and B-roll footages.  </w:t>
      </w:r>
    </w:p>
    <w:p w14:paraId="302D6BAD" w14:textId="5BD2A3F8" w:rsidR="00A354CE" w:rsidRPr="00353B0A" w:rsidRDefault="00A9587B" w:rsidP="00A354CE">
      <w:pPr>
        <w:numPr>
          <w:ilvl w:val="0"/>
          <w:numId w:val="3"/>
        </w:numPr>
        <w:spacing w:before="100" w:beforeAutospacing="1" w:after="100" w:afterAutospacing="1" w:line="240" w:lineRule="auto"/>
        <w:rPr>
          <w:rFonts w:ascii="Nunito" w:hAnsi="Nunito"/>
          <w:kern w:val="0"/>
          <w:sz w:val="20"/>
          <w:szCs w:val="20"/>
          <w:lang w:bidi="ar-SA"/>
        </w:rPr>
      </w:pPr>
      <w:r>
        <w:rPr>
          <w:rFonts w:ascii="Nunito" w:hAnsi="Nunito"/>
          <w:color w:val="000000"/>
          <w:kern w:val="0"/>
          <w:sz w:val="20"/>
          <w:szCs w:val="20"/>
          <w:lang w:bidi="ar-SA"/>
        </w:rPr>
        <w:t>Capturing audio-visual footages of</w:t>
      </w:r>
      <w:r w:rsidR="00A354CE" w:rsidRPr="003D1817">
        <w:rPr>
          <w:rFonts w:ascii="Nunito" w:hAnsi="Nunito"/>
          <w:color w:val="000000"/>
          <w:kern w:val="0"/>
          <w:sz w:val="20"/>
          <w:szCs w:val="20"/>
          <w:lang w:bidi="ar-SA"/>
        </w:rPr>
        <w:t xml:space="preserve"> the different stages of the project</w:t>
      </w:r>
      <w:r>
        <w:rPr>
          <w:rFonts w:ascii="Nunito" w:hAnsi="Nunito"/>
          <w:color w:val="000000"/>
          <w:kern w:val="0"/>
          <w:sz w:val="20"/>
          <w:szCs w:val="20"/>
          <w:lang w:bidi="ar-SA"/>
        </w:rPr>
        <w:t xml:space="preserve"> interventions</w:t>
      </w:r>
      <w:r w:rsidR="00A354CE" w:rsidRPr="003D1817">
        <w:rPr>
          <w:rFonts w:ascii="Nunito" w:hAnsi="Nunito"/>
          <w:color w:val="000000"/>
          <w:kern w:val="0"/>
          <w:sz w:val="20"/>
          <w:szCs w:val="20"/>
          <w:lang w:bidi="ar-SA"/>
        </w:rPr>
        <w:t xml:space="preserve">, </w:t>
      </w:r>
      <w:r w:rsidR="00A354CE" w:rsidRPr="003D1817">
        <w:rPr>
          <w:rFonts w:ascii="Nunito" w:hAnsi="Nunito"/>
          <w:b/>
          <w:bCs/>
          <w:color w:val="000000"/>
          <w:kern w:val="0"/>
          <w:sz w:val="20"/>
          <w:szCs w:val="20"/>
          <w:lang w:bidi="ar-SA"/>
        </w:rPr>
        <w:t>including interviews</w:t>
      </w:r>
      <w:r w:rsidR="00A354CE" w:rsidRPr="003D1817">
        <w:rPr>
          <w:rFonts w:ascii="Nunito" w:hAnsi="Nunito"/>
          <w:color w:val="000000"/>
          <w:kern w:val="0"/>
          <w:sz w:val="20"/>
          <w:szCs w:val="20"/>
          <w:lang w:bidi="ar-SA"/>
        </w:rPr>
        <w:t xml:space="preserve"> with the project team, beneficiaries,</w:t>
      </w:r>
      <w:r>
        <w:rPr>
          <w:rFonts w:ascii="Nunito" w:hAnsi="Nunito"/>
          <w:color w:val="000000"/>
          <w:kern w:val="0"/>
          <w:sz w:val="20"/>
          <w:szCs w:val="20"/>
          <w:lang w:bidi="ar-SA"/>
        </w:rPr>
        <w:t xml:space="preserve"> </w:t>
      </w:r>
      <w:r w:rsidR="00A354CE" w:rsidRPr="003D1817">
        <w:rPr>
          <w:rFonts w:ascii="Nunito" w:hAnsi="Nunito"/>
          <w:color w:val="000000"/>
          <w:kern w:val="0"/>
          <w:sz w:val="20"/>
          <w:szCs w:val="20"/>
          <w:lang w:bidi="ar-SA"/>
        </w:rPr>
        <w:t>community members</w:t>
      </w:r>
      <w:r>
        <w:rPr>
          <w:rFonts w:ascii="Nunito" w:hAnsi="Nunito"/>
          <w:color w:val="000000"/>
          <w:kern w:val="0"/>
          <w:sz w:val="20"/>
          <w:szCs w:val="20"/>
          <w:lang w:bidi="ar-SA"/>
        </w:rPr>
        <w:t xml:space="preserve"> and any other stakeholders. </w:t>
      </w:r>
    </w:p>
    <w:p w14:paraId="6496D12D" w14:textId="6DA59194" w:rsidR="00A9587B" w:rsidRPr="00353B0A" w:rsidRDefault="008F0134" w:rsidP="00353B0A">
      <w:pPr>
        <w:spacing w:before="100" w:beforeAutospacing="1" w:after="100" w:afterAutospacing="1" w:line="240" w:lineRule="auto"/>
        <w:rPr>
          <w:rFonts w:ascii="Nunito" w:hAnsi="Nunito"/>
          <w:kern w:val="0"/>
          <w:sz w:val="20"/>
          <w:szCs w:val="20"/>
          <w:lang w:bidi="ar-SA"/>
        </w:rPr>
      </w:pPr>
      <w:r>
        <w:rPr>
          <w:rFonts w:ascii="Nunito" w:hAnsi="Nunito"/>
          <w:kern w:val="0"/>
          <w:sz w:val="20"/>
          <w:szCs w:val="20"/>
          <w:lang w:bidi="ar-SA"/>
        </w:rPr>
        <w:t>Post filming stage:</w:t>
      </w:r>
    </w:p>
    <w:p w14:paraId="59889B6C" w14:textId="51E13384" w:rsidR="00A354CE" w:rsidRPr="003D1817" w:rsidRDefault="00A354CE" w:rsidP="00A354CE">
      <w:pPr>
        <w:numPr>
          <w:ilvl w:val="0"/>
          <w:numId w:val="3"/>
        </w:numPr>
        <w:spacing w:before="100" w:beforeAutospacing="1" w:after="100" w:afterAutospacing="1" w:line="240" w:lineRule="auto"/>
        <w:rPr>
          <w:rFonts w:ascii="Nunito" w:hAnsi="Nunito"/>
          <w:kern w:val="0"/>
          <w:sz w:val="20"/>
          <w:szCs w:val="20"/>
          <w:lang w:bidi="ar-SA"/>
        </w:rPr>
      </w:pPr>
      <w:r w:rsidRPr="003D1817">
        <w:rPr>
          <w:rFonts w:ascii="Nunito" w:hAnsi="Nunito"/>
          <w:color w:val="000000"/>
          <w:kern w:val="0"/>
          <w:sz w:val="20"/>
          <w:szCs w:val="20"/>
          <w:lang w:bidi="ar-SA"/>
        </w:rPr>
        <w:t>Edit</w:t>
      </w:r>
      <w:r w:rsidR="008F0134">
        <w:rPr>
          <w:rFonts w:ascii="Nunito" w:hAnsi="Nunito"/>
          <w:color w:val="000000"/>
          <w:kern w:val="0"/>
          <w:sz w:val="20"/>
          <w:szCs w:val="20"/>
          <w:lang w:bidi="ar-SA"/>
        </w:rPr>
        <w:t>ing</w:t>
      </w:r>
      <w:r w:rsidRPr="003D1817">
        <w:rPr>
          <w:rFonts w:ascii="Nunito" w:hAnsi="Nunito"/>
          <w:color w:val="000000"/>
          <w:kern w:val="0"/>
          <w:sz w:val="20"/>
          <w:szCs w:val="20"/>
          <w:lang w:bidi="ar-SA"/>
        </w:rPr>
        <w:t xml:space="preserve"> </w:t>
      </w:r>
      <w:r w:rsidR="008F0134">
        <w:rPr>
          <w:rFonts w:ascii="Nunito" w:hAnsi="Nunito"/>
          <w:color w:val="000000"/>
          <w:kern w:val="0"/>
          <w:sz w:val="20"/>
          <w:szCs w:val="20"/>
          <w:lang w:bidi="ar-SA"/>
        </w:rPr>
        <w:t xml:space="preserve">all </w:t>
      </w:r>
      <w:r w:rsidRPr="003D1817">
        <w:rPr>
          <w:rFonts w:ascii="Nunito" w:hAnsi="Nunito"/>
          <w:color w:val="000000"/>
          <w:kern w:val="0"/>
          <w:sz w:val="20"/>
          <w:szCs w:val="20"/>
          <w:lang w:bidi="ar-SA"/>
        </w:rPr>
        <w:t xml:space="preserve">the </w:t>
      </w:r>
      <w:r w:rsidR="008F0134">
        <w:rPr>
          <w:rFonts w:ascii="Nunito" w:hAnsi="Nunito"/>
          <w:color w:val="000000"/>
          <w:kern w:val="0"/>
          <w:sz w:val="20"/>
          <w:szCs w:val="20"/>
          <w:lang w:bidi="ar-SA"/>
        </w:rPr>
        <w:t xml:space="preserve">audio-visual </w:t>
      </w:r>
      <w:r w:rsidR="00FD5607" w:rsidRPr="003D1817">
        <w:rPr>
          <w:rFonts w:ascii="Nunito" w:hAnsi="Nunito"/>
          <w:color w:val="000000"/>
          <w:kern w:val="0"/>
          <w:sz w:val="20"/>
          <w:szCs w:val="20"/>
          <w:lang w:bidi="ar-SA"/>
        </w:rPr>
        <w:t>footage</w:t>
      </w:r>
      <w:r w:rsidRPr="003D1817">
        <w:rPr>
          <w:rFonts w:ascii="Nunito" w:hAnsi="Nunito"/>
          <w:color w:val="000000"/>
          <w:kern w:val="0"/>
          <w:sz w:val="20"/>
          <w:szCs w:val="20"/>
          <w:lang w:bidi="ar-SA"/>
        </w:rPr>
        <w:t xml:space="preserve"> to create a final video documentary</w:t>
      </w:r>
      <w:r w:rsidR="00CA44B1" w:rsidRPr="003D1817">
        <w:rPr>
          <w:rFonts w:ascii="Nunito" w:hAnsi="Nunito"/>
          <w:color w:val="000000"/>
          <w:kern w:val="0"/>
          <w:sz w:val="20"/>
          <w:szCs w:val="20"/>
          <w:lang w:bidi="ar-SA"/>
        </w:rPr>
        <w:t xml:space="preserve"> in </w:t>
      </w:r>
      <w:r w:rsidR="00CA44B1" w:rsidRPr="003D1817">
        <w:rPr>
          <w:rFonts w:ascii="Nunito" w:hAnsi="Nunito"/>
          <w:b/>
          <w:bCs/>
          <w:color w:val="000000"/>
          <w:kern w:val="0"/>
          <w:sz w:val="20"/>
          <w:szCs w:val="20"/>
          <w:lang w:bidi="ar-SA"/>
        </w:rPr>
        <w:t xml:space="preserve">3 different </w:t>
      </w:r>
      <w:r w:rsidR="008F0134">
        <w:rPr>
          <w:rFonts w:ascii="Nunito" w:hAnsi="Nunito"/>
          <w:b/>
          <w:bCs/>
          <w:color w:val="000000"/>
          <w:kern w:val="0"/>
          <w:sz w:val="20"/>
          <w:szCs w:val="20"/>
          <w:lang w:bidi="ar-SA"/>
        </w:rPr>
        <w:t>versions</w:t>
      </w:r>
      <w:r w:rsidR="00CA44B1" w:rsidRPr="003D1817">
        <w:rPr>
          <w:rFonts w:ascii="Nunito" w:hAnsi="Nunito"/>
          <w:color w:val="000000"/>
          <w:kern w:val="0"/>
          <w:sz w:val="20"/>
          <w:szCs w:val="20"/>
          <w:lang w:bidi="ar-SA"/>
        </w:rPr>
        <w:t>, respectively</w:t>
      </w:r>
      <w:r w:rsidRPr="003D1817">
        <w:rPr>
          <w:rFonts w:ascii="Nunito" w:hAnsi="Nunito"/>
          <w:color w:val="000000"/>
          <w:kern w:val="0"/>
          <w:sz w:val="20"/>
          <w:szCs w:val="20"/>
          <w:lang w:bidi="ar-SA"/>
        </w:rPr>
        <w:t xml:space="preserve"> of approximately </w:t>
      </w:r>
      <w:r w:rsidR="00CA44B1" w:rsidRPr="003D1817">
        <w:rPr>
          <w:rFonts w:ascii="Nunito" w:hAnsi="Nunito"/>
          <w:b/>
          <w:bCs/>
          <w:color w:val="000000"/>
          <w:kern w:val="0"/>
          <w:sz w:val="20"/>
          <w:szCs w:val="20"/>
          <w:lang w:bidi="ar-SA"/>
        </w:rPr>
        <w:t>02,</w:t>
      </w:r>
      <w:r w:rsidR="008E119A">
        <w:rPr>
          <w:rFonts w:ascii="Nunito" w:hAnsi="Nunito"/>
          <w:b/>
          <w:bCs/>
          <w:color w:val="000000"/>
          <w:kern w:val="0"/>
          <w:sz w:val="20"/>
          <w:szCs w:val="20"/>
          <w:lang w:bidi="ar-SA"/>
        </w:rPr>
        <w:t xml:space="preserve"> </w:t>
      </w:r>
      <w:r w:rsidR="00CA44B1" w:rsidRPr="003D1817">
        <w:rPr>
          <w:rFonts w:ascii="Nunito" w:hAnsi="Nunito"/>
          <w:b/>
          <w:bCs/>
          <w:color w:val="000000"/>
          <w:kern w:val="0"/>
          <w:sz w:val="20"/>
          <w:szCs w:val="20"/>
          <w:lang w:bidi="ar-SA"/>
        </w:rPr>
        <w:t>05 and 10</w:t>
      </w:r>
      <w:r w:rsidRPr="003D1817">
        <w:rPr>
          <w:rFonts w:ascii="Nunito" w:hAnsi="Nunito"/>
          <w:b/>
          <w:bCs/>
          <w:color w:val="000000"/>
          <w:kern w:val="0"/>
          <w:sz w:val="20"/>
          <w:szCs w:val="20"/>
          <w:lang w:bidi="ar-SA"/>
        </w:rPr>
        <w:t xml:space="preserve"> minutes</w:t>
      </w:r>
      <w:r w:rsidR="008F0134">
        <w:rPr>
          <w:rFonts w:ascii="Nunito" w:hAnsi="Nunito"/>
          <w:b/>
          <w:bCs/>
          <w:color w:val="000000"/>
          <w:kern w:val="0"/>
          <w:sz w:val="20"/>
          <w:szCs w:val="20"/>
          <w:lang w:bidi="ar-SA"/>
        </w:rPr>
        <w:t>.</w:t>
      </w:r>
    </w:p>
    <w:p w14:paraId="5BC0C2AA" w14:textId="5421A7D1" w:rsidR="008F0134" w:rsidRPr="00353B0A" w:rsidRDefault="008F0134" w:rsidP="00A354CE">
      <w:pPr>
        <w:numPr>
          <w:ilvl w:val="0"/>
          <w:numId w:val="3"/>
        </w:numPr>
        <w:spacing w:before="100" w:beforeAutospacing="1" w:after="100" w:afterAutospacing="1" w:line="240" w:lineRule="auto"/>
        <w:rPr>
          <w:rFonts w:ascii="Nunito" w:hAnsi="Nunito"/>
          <w:kern w:val="0"/>
          <w:sz w:val="20"/>
          <w:szCs w:val="20"/>
          <w:lang w:bidi="ar-SA"/>
        </w:rPr>
      </w:pPr>
      <w:r>
        <w:rPr>
          <w:rFonts w:ascii="Nunito" w:hAnsi="Nunito"/>
          <w:kern w:val="0"/>
          <w:sz w:val="20"/>
          <w:szCs w:val="20"/>
          <w:lang w:bidi="ar-SA"/>
        </w:rPr>
        <w:t>Sharing draft versions of the products to HI for their review and inputs.</w:t>
      </w:r>
    </w:p>
    <w:p w14:paraId="68BF5453" w14:textId="5757BB7E" w:rsidR="00A354CE" w:rsidRPr="00353B0A" w:rsidRDefault="00A354CE" w:rsidP="00A354CE">
      <w:pPr>
        <w:numPr>
          <w:ilvl w:val="0"/>
          <w:numId w:val="3"/>
        </w:numPr>
        <w:spacing w:before="100" w:beforeAutospacing="1" w:after="100" w:afterAutospacing="1" w:line="240" w:lineRule="auto"/>
        <w:rPr>
          <w:rFonts w:ascii="Nunito" w:hAnsi="Nunito"/>
          <w:kern w:val="0"/>
          <w:sz w:val="20"/>
          <w:szCs w:val="20"/>
          <w:lang w:bidi="ar-SA"/>
        </w:rPr>
      </w:pPr>
      <w:r w:rsidRPr="003D1817">
        <w:rPr>
          <w:rFonts w:ascii="Nunito" w:hAnsi="Nunito"/>
          <w:color w:val="000000"/>
          <w:kern w:val="0"/>
          <w:sz w:val="20"/>
          <w:szCs w:val="20"/>
          <w:lang w:bidi="ar-SA"/>
        </w:rPr>
        <w:t xml:space="preserve">Incorporate branding and messaging that aligns with </w:t>
      </w:r>
      <w:r w:rsidR="00CA44B1" w:rsidRPr="003D1817">
        <w:rPr>
          <w:rFonts w:ascii="Nunito" w:hAnsi="Nunito"/>
          <w:color w:val="000000"/>
          <w:kern w:val="0"/>
          <w:sz w:val="20"/>
          <w:szCs w:val="20"/>
          <w:lang w:bidi="ar-SA"/>
        </w:rPr>
        <w:t>HI</w:t>
      </w:r>
      <w:r w:rsidRPr="003D1817">
        <w:rPr>
          <w:rFonts w:ascii="Nunito" w:hAnsi="Nunito"/>
          <w:color w:val="000000"/>
          <w:kern w:val="0"/>
          <w:sz w:val="20"/>
          <w:szCs w:val="20"/>
          <w:lang w:bidi="ar-SA"/>
        </w:rPr>
        <w:t>’s values and mission</w:t>
      </w:r>
    </w:p>
    <w:p w14:paraId="46749779" w14:textId="5621A98C" w:rsidR="008F0134" w:rsidRDefault="008F0134" w:rsidP="00A354CE">
      <w:pPr>
        <w:numPr>
          <w:ilvl w:val="0"/>
          <w:numId w:val="3"/>
        </w:numPr>
        <w:spacing w:before="100" w:beforeAutospacing="1" w:after="100" w:afterAutospacing="1" w:line="240" w:lineRule="auto"/>
        <w:rPr>
          <w:rFonts w:ascii="Nunito" w:hAnsi="Nunito"/>
          <w:kern w:val="0"/>
          <w:sz w:val="20"/>
          <w:szCs w:val="20"/>
          <w:lang w:bidi="ar-SA"/>
        </w:rPr>
      </w:pPr>
      <w:r>
        <w:rPr>
          <w:rFonts w:ascii="Nunito" w:hAnsi="Nunito"/>
          <w:kern w:val="0"/>
          <w:sz w:val="20"/>
          <w:szCs w:val="20"/>
          <w:lang w:bidi="ar-SA"/>
        </w:rPr>
        <w:t>Including ‘sign language’ interpretation and ‘subtitles’ in the video footages.</w:t>
      </w:r>
    </w:p>
    <w:p w14:paraId="7B3F5706" w14:textId="6730581F" w:rsidR="008F0134" w:rsidRPr="003D1817" w:rsidRDefault="008F0134" w:rsidP="00A354CE">
      <w:pPr>
        <w:numPr>
          <w:ilvl w:val="0"/>
          <w:numId w:val="3"/>
        </w:numPr>
        <w:spacing w:before="100" w:beforeAutospacing="1" w:after="100" w:afterAutospacing="1" w:line="240" w:lineRule="auto"/>
        <w:rPr>
          <w:rFonts w:ascii="Nunito" w:hAnsi="Nunito"/>
          <w:kern w:val="0"/>
          <w:sz w:val="20"/>
          <w:szCs w:val="20"/>
          <w:lang w:bidi="ar-SA"/>
        </w:rPr>
      </w:pPr>
      <w:r>
        <w:rPr>
          <w:rFonts w:ascii="Nunito" w:hAnsi="Nunito"/>
          <w:kern w:val="0"/>
          <w:sz w:val="20"/>
          <w:szCs w:val="20"/>
          <w:lang w:bidi="ar-SA"/>
        </w:rPr>
        <w:lastRenderedPageBreak/>
        <w:t xml:space="preserve">Including ‘audio description’ for the background video frames that does not contain any description to allow the video documentary </w:t>
      </w:r>
      <w:proofErr w:type="gramStart"/>
      <w:r>
        <w:rPr>
          <w:rFonts w:ascii="Nunito" w:hAnsi="Nunito"/>
          <w:kern w:val="0"/>
          <w:sz w:val="20"/>
          <w:szCs w:val="20"/>
          <w:lang w:bidi="ar-SA"/>
        </w:rPr>
        <w:t>be</w:t>
      </w:r>
      <w:proofErr w:type="gramEnd"/>
      <w:r>
        <w:rPr>
          <w:rFonts w:ascii="Nunito" w:hAnsi="Nunito"/>
          <w:kern w:val="0"/>
          <w:sz w:val="20"/>
          <w:szCs w:val="20"/>
          <w:lang w:bidi="ar-SA"/>
        </w:rPr>
        <w:t xml:space="preserve"> accessible by the persons with visual impairment. </w:t>
      </w:r>
    </w:p>
    <w:p w14:paraId="0F12E90B" w14:textId="24C263BE" w:rsidR="00A354CE" w:rsidRPr="003D1817" w:rsidRDefault="008F0134" w:rsidP="00A354CE">
      <w:pPr>
        <w:numPr>
          <w:ilvl w:val="0"/>
          <w:numId w:val="3"/>
        </w:numPr>
        <w:spacing w:before="100" w:beforeAutospacing="1" w:after="100" w:afterAutospacing="1" w:line="240" w:lineRule="auto"/>
        <w:rPr>
          <w:rFonts w:ascii="Nunito" w:hAnsi="Nunito"/>
          <w:kern w:val="0"/>
          <w:sz w:val="20"/>
          <w:szCs w:val="20"/>
          <w:lang w:bidi="ar-SA"/>
        </w:rPr>
      </w:pPr>
      <w:r>
        <w:rPr>
          <w:rFonts w:ascii="Nunito" w:hAnsi="Nunito"/>
          <w:color w:val="000000"/>
          <w:kern w:val="0"/>
          <w:sz w:val="20"/>
          <w:szCs w:val="20"/>
          <w:lang w:bidi="ar-SA"/>
        </w:rPr>
        <w:t xml:space="preserve">Submitting </w:t>
      </w:r>
      <w:r w:rsidR="00A354CE" w:rsidRPr="003D1817">
        <w:rPr>
          <w:rFonts w:ascii="Nunito" w:hAnsi="Nunito"/>
          <w:color w:val="000000"/>
          <w:kern w:val="0"/>
          <w:sz w:val="20"/>
          <w:szCs w:val="20"/>
          <w:lang w:bidi="ar-SA"/>
        </w:rPr>
        <w:t>the final video</w:t>
      </w:r>
      <w:r>
        <w:rPr>
          <w:rFonts w:ascii="Nunito" w:hAnsi="Nunito"/>
          <w:color w:val="000000"/>
          <w:kern w:val="0"/>
          <w:sz w:val="20"/>
          <w:szCs w:val="20"/>
          <w:lang w:bidi="ar-SA"/>
        </w:rPr>
        <w:t xml:space="preserve"> documentary (3 versions)</w:t>
      </w:r>
      <w:r w:rsidR="00A354CE" w:rsidRPr="003D1817">
        <w:rPr>
          <w:rFonts w:ascii="Nunito" w:hAnsi="Nunito"/>
          <w:color w:val="000000"/>
          <w:kern w:val="0"/>
          <w:sz w:val="20"/>
          <w:szCs w:val="20"/>
          <w:lang w:bidi="ar-SA"/>
        </w:rPr>
        <w:t xml:space="preserve"> in a format that is compatible with different platforms and devices</w:t>
      </w:r>
    </w:p>
    <w:p w14:paraId="145D9B18" w14:textId="77777777" w:rsidR="008A2713" w:rsidRDefault="008A2713" w:rsidP="008A2713">
      <w:pPr>
        <w:spacing w:before="100" w:beforeAutospacing="1" w:after="100" w:afterAutospacing="1" w:line="240" w:lineRule="auto"/>
        <w:rPr>
          <w:rFonts w:ascii="Nunito" w:hAnsi="Nunito"/>
          <w:color w:val="000000"/>
          <w:kern w:val="0"/>
          <w:sz w:val="20"/>
          <w:szCs w:val="20"/>
          <w:lang w:bidi="ar-SA"/>
        </w:rPr>
      </w:pPr>
      <w:r w:rsidRPr="00353B0A">
        <w:rPr>
          <w:rFonts w:ascii="Nunito" w:hAnsi="Nunito"/>
          <w:color w:val="000000"/>
          <w:kern w:val="0"/>
          <w:sz w:val="20"/>
          <w:szCs w:val="20"/>
          <w:lang w:bidi="ar-SA"/>
        </w:rPr>
        <w:t xml:space="preserve">Accessibility: </w:t>
      </w:r>
    </w:p>
    <w:p w14:paraId="430CED99" w14:textId="37495C10" w:rsidR="008A2713" w:rsidRPr="00353B0A" w:rsidRDefault="008A2713" w:rsidP="008A2713">
      <w:pPr>
        <w:spacing w:before="100" w:beforeAutospacing="1" w:after="100" w:afterAutospacing="1" w:line="240" w:lineRule="auto"/>
        <w:rPr>
          <w:rFonts w:ascii="Nunito" w:hAnsi="Nunito"/>
          <w:color w:val="000000"/>
          <w:kern w:val="0"/>
          <w:sz w:val="20"/>
          <w:szCs w:val="20"/>
          <w:lang w:bidi="ar-SA"/>
        </w:rPr>
      </w:pPr>
      <w:r w:rsidRPr="00353B0A">
        <w:rPr>
          <w:rFonts w:ascii="Nunito" w:hAnsi="Nunito"/>
          <w:color w:val="000000"/>
          <w:kern w:val="0"/>
          <w:sz w:val="20"/>
          <w:szCs w:val="20"/>
          <w:lang w:bidi="ar-SA"/>
        </w:rPr>
        <w:t xml:space="preserve">The produced documentary must adhere to the digital accessibility guidelines to ensure that it is accessible for </w:t>
      </w:r>
      <w:proofErr w:type="gramStart"/>
      <w:r w:rsidRPr="00353B0A">
        <w:rPr>
          <w:rFonts w:ascii="Nunito" w:hAnsi="Nunito"/>
          <w:color w:val="000000"/>
          <w:kern w:val="0"/>
          <w:sz w:val="20"/>
          <w:szCs w:val="20"/>
          <w:lang w:bidi="ar-SA"/>
        </w:rPr>
        <w:t>persons</w:t>
      </w:r>
      <w:proofErr w:type="gramEnd"/>
      <w:r w:rsidRPr="00353B0A">
        <w:rPr>
          <w:rFonts w:ascii="Nunito" w:hAnsi="Nunito"/>
          <w:color w:val="000000"/>
          <w:kern w:val="0"/>
          <w:sz w:val="20"/>
          <w:szCs w:val="20"/>
          <w:lang w:bidi="ar-SA"/>
        </w:rPr>
        <w:t xml:space="preserve"> with hearing and visual difficulties. </w:t>
      </w:r>
      <w:proofErr w:type="gramStart"/>
      <w:r w:rsidRPr="00353B0A">
        <w:rPr>
          <w:rFonts w:ascii="Nunito" w:hAnsi="Nunito"/>
          <w:color w:val="000000"/>
          <w:kern w:val="0"/>
          <w:sz w:val="20"/>
          <w:szCs w:val="20"/>
          <w:lang w:bidi="ar-SA"/>
        </w:rPr>
        <w:t>In order to</w:t>
      </w:r>
      <w:proofErr w:type="gramEnd"/>
      <w:r w:rsidRPr="00353B0A">
        <w:rPr>
          <w:rFonts w:ascii="Nunito" w:hAnsi="Nunito"/>
          <w:color w:val="000000"/>
          <w:kern w:val="0"/>
          <w:sz w:val="20"/>
          <w:szCs w:val="20"/>
          <w:lang w:bidi="ar-SA"/>
        </w:rPr>
        <w:t xml:space="preserve"> do that the video documentary must contain closed captioning or </w:t>
      </w:r>
      <w:proofErr w:type="gramStart"/>
      <w:r w:rsidRPr="00353B0A">
        <w:rPr>
          <w:rFonts w:ascii="Nunito" w:hAnsi="Nunito"/>
          <w:color w:val="000000"/>
          <w:kern w:val="0"/>
          <w:sz w:val="20"/>
          <w:szCs w:val="20"/>
          <w:lang w:bidi="ar-SA"/>
        </w:rPr>
        <w:t>subtitle</w:t>
      </w:r>
      <w:proofErr w:type="gramEnd"/>
      <w:r w:rsidRPr="00353B0A">
        <w:rPr>
          <w:rFonts w:ascii="Nunito" w:hAnsi="Nunito"/>
          <w:color w:val="000000"/>
          <w:kern w:val="0"/>
          <w:sz w:val="20"/>
          <w:szCs w:val="20"/>
          <w:lang w:bidi="ar-SA"/>
        </w:rPr>
        <w:t xml:space="preserve"> of the audio. It must contain sign language interpretation in it. Moreover, there should be one version of the video that contains audio description of the visuals on the frames that will enable persons with visual impairment can follow the video.  </w:t>
      </w:r>
    </w:p>
    <w:p w14:paraId="6957A949" w14:textId="77777777" w:rsidR="008A2713" w:rsidRDefault="008A2713" w:rsidP="008A2713">
      <w:pPr>
        <w:spacing w:before="100" w:beforeAutospacing="1" w:after="100" w:afterAutospacing="1" w:line="240" w:lineRule="auto"/>
        <w:rPr>
          <w:rFonts w:ascii="Nunito" w:hAnsi="Nunito"/>
          <w:color w:val="000000"/>
          <w:kern w:val="0"/>
          <w:sz w:val="20"/>
          <w:szCs w:val="20"/>
          <w:lang w:bidi="ar-SA"/>
        </w:rPr>
      </w:pPr>
      <w:r w:rsidRPr="00353B0A">
        <w:rPr>
          <w:rFonts w:ascii="Nunito" w:hAnsi="Nunito"/>
          <w:color w:val="000000"/>
          <w:kern w:val="0"/>
          <w:sz w:val="20"/>
          <w:szCs w:val="20"/>
          <w:lang w:bidi="ar-SA"/>
        </w:rPr>
        <w:t xml:space="preserve">Gender: </w:t>
      </w:r>
    </w:p>
    <w:p w14:paraId="6203E630" w14:textId="79F93AF4" w:rsidR="008A2713" w:rsidRPr="00353B0A" w:rsidRDefault="008A2713" w:rsidP="008A2713">
      <w:pPr>
        <w:spacing w:before="100" w:beforeAutospacing="1" w:after="100" w:afterAutospacing="1" w:line="240" w:lineRule="auto"/>
        <w:rPr>
          <w:rFonts w:ascii="Nunito" w:hAnsi="Nunito"/>
          <w:color w:val="000000"/>
          <w:kern w:val="0"/>
          <w:sz w:val="20"/>
          <w:szCs w:val="20"/>
          <w:lang w:bidi="ar-SA"/>
        </w:rPr>
      </w:pPr>
      <w:r w:rsidRPr="00353B0A">
        <w:rPr>
          <w:rFonts w:ascii="Nunito" w:hAnsi="Nunito"/>
          <w:color w:val="000000"/>
          <w:kern w:val="0"/>
          <w:sz w:val="20"/>
          <w:szCs w:val="20"/>
          <w:lang w:bidi="ar-SA"/>
        </w:rPr>
        <w:t xml:space="preserve">The video shooting must consider gender aspects of the project. The video content will ensure that the voices of women and men, girls and boys with disabilities are heard. The video documentary must ensure that the role of women and girls with disabilities are depicted and represented in respectful, responsible and dignified manner. The documentary should abstain from use of any derogatory language, visuals and role of women and girls with disabilities. </w:t>
      </w:r>
    </w:p>
    <w:p w14:paraId="7FA91EAC" w14:textId="77777777" w:rsidR="008A2713" w:rsidRDefault="008A2713" w:rsidP="008A2713">
      <w:pPr>
        <w:spacing w:before="100" w:beforeAutospacing="1" w:after="100" w:afterAutospacing="1" w:line="240" w:lineRule="auto"/>
        <w:rPr>
          <w:rFonts w:ascii="Nunito" w:hAnsi="Nunito"/>
          <w:color w:val="000000"/>
          <w:kern w:val="0"/>
          <w:sz w:val="20"/>
          <w:szCs w:val="20"/>
          <w:lang w:bidi="ar-SA"/>
        </w:rPr>
      </w:pPr>
      <w:r w:rsidRPr="00353B0A">
        <w:rPr>
          <w:rFonts w:ascii="Nunito" w:hAnsi="Nunito"/>
          <w:color w:val="000000"/>
          <w:kern w:val="0"/>
          <w:sz w:val="20"/>
          <w:szCs w:val="20"/>
          <w:lang w:bidi="ar-SA"/>
        </w:rPr>
        <w:t xml:space="preserve">Safeguarding children and adult-at-risk: </w:t>
      </w:r>
    </w:p>
    <w:p w14:paraId="129EDCE8" w14:textId="4857D121" w:rsidR="00CA44B1" w:rsidRPr="00353B0A" w:rsidRDefault="008A2713" w:rsidP="008A2713">
      <w:pPr>
        <w:spacing w:before="100" w:beforeAutospacing="1" w:after="100" w:afterAutospacing="1" w:line="240" w:lineRule="auto"/>
        <w:rPr>
          <w:rFonts w:ascii="Nunito" w:hAnsi="Nunito"/>
          <w:color w:val="000000"/>
          <w:kern w:val="0"/>
          <w:sz w:val="20"/>
          <w:szCs w:val="20"/>
          <w:lang w:bidi="ar-SA"/>
        </w:rPr>
      </w:pPr>
      <w:r w:rsidRPr="00353B0A">
        <w:rPr>
          <w:rFonts w:ascii="Nunito" w:hAnsi="Nunito"/>
          <w:color w:val="000000"/>
          <w:kern w:val="0"/>
          <w:sz w:val="20"/>
          <w:szCs w:val="20"/>
          <w:lang w:bidi="ar-SA"/>
        </w:rPr>
        <w:t>The consultancy work must consider safeguarding aspects of children and adults-at-risk as well as safe communication during the entire documentation process where children and adults-at-risk are involved.</w:t>
      </w:r>
      <w:r>
        <w:rPr>
          <w:rFonts w:ascii="Nunito" w:hAnsi="Nunito"/>
          <w:color w:val="000000"/>
          <w:kern w:val="0"/>
          <w:sz w:val="20"/>
          <w:szCs w:val="20"/>
          <w:lang w:bidi="ar-SA"/>
        </w:rPr>
        <w:t xml:space="preserve"> </w:t>
      </w:r>
      <w:r w:rsidRPr="00353B0A">
        <w:rPr>
          <w:rFonts w:ascii="Nunito" w:hAnsi="Nunito"/>
          <w:color w:val="000000"/>
          <w:kern w:val="0"/>
          <w:sz w:val="20"/>
          <w:szCs w:val="20"/>
          <w:lang w:bidi="ar-SA"/>
        </w:rPr>
        <w:t xml:space="preserve">Video shoot, footage, still photography, interview taken from the concern of persons with disabilities, project beneficiaries, and/or relevant other stakeholders must have prior consent in written using prescribed forms following </w:t>
      </w:r>
      <w:r w:rsidR="006D79D4">
        <w:rPr>
          <w:rFonts w:ascii="Nunito" w:hAnsi="Nunito"/>
          <w:color w:val="000000"/>
          <w:kern w:val="0"/>
          <w:sz w:val="20"/>
          <w:szCs w:val="20"/>
          <w:lang w:bidi="ar-SA"/>
        </w:rPr>
        <w:t>HI’s Safeguarding policy</w:t>
      </w:r>
      <w:r w:rsidRPr="00353B0A">
        <w:rPr>
          <w:rFonts w:ascii="Nunito" w:hAnsi="Nunito"/>
          <w:color w:val="000000"/>
          <w:kern w:val="0"/>
          <w:sz w:val="20"/>
          <w:szCs w:val="20"/>
          <w:lang w:bidi="ar-SA"/>
        </w:rPr>
        <w:t>.</w:t>
      </w:r>
    </w:p>
    <w:p w14:paraId="63830C42" w14:textId="6D93E0A1" w:rsidR="00A354CE" w:rsidRPr="003D1817" w:rsidRDefault="00A354CE" w:rsidP="00756AD6">
      <w:pPr>
        <w:spacing w:before="100" w:beforeAutospacing="1" w:after="100" w:afterAutospacing="1" w:line="240" w:lineRule="auto"/>
        <w:rPr>
          <w:rFonts w:ascii="Nunito" w:hAnsi="Nunito"/>
          <w:kern w:val="0"/>
          <w:sz w:val="20"/>
          <w:szCs w:val="20"/>
          <w:lang w:bidi="ar-SA"/>
        </w:rPr>
      </w:pPr>
      <w:r w:rsidRPr="003D1817">
        <w:rPr>
          <w:rFonts w:ascii="Nunito" w:hAnsi="Nunito"/>
          <w:b/>
          <w:bCs/>
          <w:color w:val="0070C0"/>
          <w:kern w:val="0"/>
          <w:sz w:val="20"/>
          <w:szCs w:val="20"/>
          <w:lang w:bidi="ar-SA"/>
        </w:rPr>
        <w:t>Deliverables</w:t>
      </w:r>
      <w:r w:rsidRPr="003D1817">
        <w:rPr>
          <w:rFonts w:ascii="Nunito" w:hAnsi="Nunito"/>
          <w:color w:val="0070C0"/>
          <w:kern w:val="0"/>
          <w:sz w:val="20"/>
          <w:szCs w:val="20"/>
          <w:lang w:bidi="ar-SA"/>
        </w:rPr>
        <w:br/>
      </w:r>
      <w:r w:rsidRPr="003D1817">
        <w:rPr>
          <w:rFonts w:ascii="Nunito" w:hAnsi="Nunito"/>
          <w:color w:val="000000"/>
          <w:kern w:val="0"/>
          <w:sz w:val="20"/>
          <w:szCs w:val="20"/>
          <w:lang w:bidi="ar-SA"/>
        </w:rPr>
        <w:t>The videographer will deliver the following:</w:t>
      </w:r>
    </w:p>
    <w:p w14:paraId="357A21D5" w14:textId="77777777" w:rsidR="00A354CE" w:rsidRPr="003D1817" w:rsidRDefault="00A354CE" w:rsidP="00A354CE">
      <w:pPr>
        <w:numPr>
          <w:ilvl w:val="0"/>
          <w:numId w:val="4"/>
        </w:numPr>
        <w:spacing w:before="100" w:beforeAutospacing="1" w:after="100" w:afterAutospacing="1" w:line="240" w:lineRule="auto"/>
        <w:rPr>
          <w:rFonts w:ascii="Nunito" w:hAnsi="Nunito"/>
          <w:kern w:val="0"/>
          <w:sz w:val="20"/>
          <w:szCs w:val="20"/>
          <w:lang w:bidi="ar-SA"/>
        </w:rPr>
      </w:pPr>
      <w:r w:rsidRPr="003D1817">
        <w:rPr>
          <w:rFonts w:ascii="Nunito" w:hAnsi="Nunito"/>
          <w:color w:val="000000"/>
          <w:kern w:val="0"/>
          <w:sz w:val="20"/>
          <w:szCs w:val="20"/>
          <w:lang w:bidi="ar-SA"/>
        </w:rPr>
        <w:t>A storyboard/script for the video documentary</w:t>
      </w:r>
    </w:p>
    <w:p w14:paraId="2970CAC3" w14:textId="77777777" w:rsidR="00A354CE" w:rsidRPr="003D1817" w:rsidRDefault="00A354CE" w:rsidP="00A354CE">
      <w:pPr>
        <w:numPr>
          <w:ilvl w:val="0"/>
          <w:numId w:val="4"/>
        </w:numPr>
        <w:spacing w:before="100" w:beforeAutospacing="1" w:after="100" w:afterAutospacing="1" w:line="240" w:lineRule="auto"/>
        <w:rPr>
          <w:rFonts w:ascii="Nunito" w:hAnsi="Nunito"/>
          <w:kern w:val="0"/>
          <w:sz w:val="20"/>
          <w:szCs w:val="20"/>
          <w:lang w:bidi="ar-SA"/>
        </w:rPr>
      </w:pPr>
      <w:r w:rsidRPr="003D1817">
        <w:rPr>
          <w:rFonts w:ascii="Nunito" w:hAnsi="Nunito"/>
          <w:color w:val="000000"/>
          <w:kern w:val="0"/>
          <w:sz w:val="20"/>
          <w:szCs w:val="20"/>
          <w:lang w:bidi="ar-SA"/>
        </w:rPr>
        <w:t>Raw footage of the different stages of the project</w:t>
      </w:r>
    </w:p>
    <w:p w14:paraId="671F6145" w14:textId="4470D6EF" w:rsidR="00A354CE" w:rsidRPr="003D1817" w:rsidRDefault="00CA44B1" w:rsidP="00A354CE">
      <w:pPr>
        <w:numPr>
          <w:ilvl w:val="0"/>
          <w:numId w:val="4"/>
        </w:numPr>
        <w:spacing w:before="100" w:beforeAutospacing="1" w:after="100" w:afterAutospacing="1" w:line="240" w:lineRule="auto"/>
        <w:rPr>
          <w:rFonts w:ascii="Nunito" w:hAnsi="Nunito"/>
          <w:kern w:val="0"/>
          <w:sz w:val="20"/>
          <w:szCs w:val="20"/>
          <w:lang w:bidi="ar-SA"/>
        </w:rPr>
      </w:pPr>
      <w:r w:rsidRPr="003D1817">
        <w:rPr>
          <w:rFonts w:ascii="Nunito" w:hAnsi="Nunito"/>
          <w:color w:val="000000"/>
          <w:kern w:val="0"/>
          <w:sz w:val="20"/>
          <w:szCs w:val="20"/>
          <w:lang w:bidi="ar-SA"/>
        </w:rPr>
        <w:t>Three</w:t>
      </w:r>
      <w:r w:rsidR="00A354CE" w:rsidRPr="003D1817">
        <w:rPr>
          <w:rFonts w:ascii="Nunito" w:hAnsi="Nunito"/>
          <w:color w:val="000000"/>
          <w:kern w:val="0"/>
          <w:sz w:val="20"/>
          <w:szCs w:val="20"/>
          <w:lang w:bidi="ar-SA"/>
        </w:rPr>
        <w:t xml:space="preserve"> final edited</w:t>
      </w:r>
      <w:r w:rsidR="008F0134">
        <w:rPr>
          <w:rFonts w:ascii="Nunito" w:hAnsi="Nunito"/>
          <w:color w:val="000000"/>
          <w:kern w:val="0"/>
          <w:sz w:val="20"/>
          <w:szCs w:val="20"/>
          <w:lang w:bidi="ar-SA"/>
        </w:rPr>
        <w:t xml:space="preserve"> (accessible)</w:t>
      </w:r>
      <w:r w:rsidR="00A354CE" w:rsidRPr="003D1817">
        <w:rPr>
          <w:rFonts w:ascii="Nunito" w:hAnsi="Nunito"/>
          <w:color w:val="000000"/>
          <w:kern w:val="0"/>
          <w:sz w:val="20"/>
          <w:szCs w:val="20"/>
          <w:lang w:bidi="ar-SA"/>
        </w:rPr>
        <w:t xml:space="preserve"> video </w:t>
      </w:r>
      <w:r w:rsidRPr="003D1817">
        <w:rPr>
          <w:rFonts w:ascii="Nunito" w:hAnsi="Nunito"/>
          <w:color w:val="000000"/>
          <w:kern w:val="0"/>
          <w:sz w:val="20"/>
          <w:szCs w:val="20"/>
          <w:lang w:bidi="ar-SA"/>
        </w:rPr>
        <w:t>documentaries</w:t>
      </w:r>
      <w:r w:rsidR="00A354CE" w:rsidRPr="003D1817">
        <w:rPr>
          <w:rFonts w:ascii="Nunito" w:hAnsi="Nunito"/>
          <w:color w:val="000000"/>
          <w:kern w:val="0"/>
          <w:sz w:val="20"/>
          <w:szCs w:val="20"/>
          <w:lang w:bidi="ar-SA"/>
        </w:rPr>
        <w:t xml:space="preserve"> </w:t>
      </w:r>
    </w:p>
    <w:p w14:paraId="39E38A61" w14:textId="713DB3CE" w:rsidR="00A354CE" w:rsidRPr="003D1817" w:rsidRDefault="00CA44B1" w:rsidP="00A354CE">
      <w:pPr>
        <w:numPr>
          <w:ilvl w:val="0"/>
          <w:numId w:val="4"/>
        </w:numPr>
        <w:spacing w:before="100" w:beforeAutospacing="1" w:after="100" w:afterAutospacing="1" w:line="240" w:lineRule="auto"/>
        <w:rPr>
          <w:rFonts w:ascii="Nunito" w:hAnsi="Nunito"/>
          <w:kern w:val="0"/>
          <w:sz w:val="20"/>
          <w:szCs w:val="20"/>
          <w:lang w:bidi="ar-SA"/>
        </w:rPr>
      </w:pPr>
      <w:r w:rsidRPr="003D1817">
        <w:rPr>
          <w:rFonts w:ascii="Nunito" w:hAnsi="Nunito"/>
          <w:color w:val="000000"/>
          <w:kern w:val="0"/>
          <w:sz w:val="20"/>
          <w:szCs w:val="20"/>
          <w:lang w:bidi="ar-SA"/>
        </w:rPr>
        <w:t>V</w:t>
      </w:r>
      <w:r w:rsidR="00A354CE" w:rsidRPr="003D1817">
        <w:rPr>
          <w:rFonts w:ascii="Nunito" w:hAnsi="Nunito"/>
          <w:color w:val="000000"/>
          <w:kern w:val="0"/>
          <w:sz w:val="20"/>
          <w:szCs w:val="20"/>
          <w:lang w:bidi="ar-SA"/>
        </w:rPr>
        <w:t>ersion of the final video that is compatible with different platforms and devices</w:t>
      </w:r>
    </w:p>
    <w:p w14:paraId="1284FCFE" w14:textId="77777777" w:rsidR="00756AD6" w:rsidRPr="003D1817" w:rsidRDefault="00A354CE" w:rsidP="00756AD6">
      <w:pPr>
        <w:spacing w:before="100" w:beforeAutospacing="1" w:after="100" w:afterAutospacing="1" w:line="240" w:lineRule="auto"/>
        <w:rPr>
          <w:rFonts w:ascii="Nunito" w:hAnsi="Nunito"/>
          <w:b/>
          <w:bCs/>
          <w:color w:val="000000"/>
          <w:kern w:val="0"/>
          <w:sz w:val="20"/>
          <w:szCs w:val="20"/>
          <w:lang w:bidi="ar-SA"/>
        </w:rPr>
      </w:pPr>
      <w:r w:rsidRPr="003D1817">
        <w:rPr>
          <w:rFonts w:ascii="Nunito" w:hAnsi="Nunito"/>
          <w:b/>
          <w:bCs/>
          <w:color w:val="0070C0"/>
          <w:kern w:val="0"/>
          <w:sz w:val="20"/>
          <w:szCs w:val="20"/>
          <w:lang w:bidi="ar-SA"/>
        </w:rPr>
        <w:t>Timeline</w:t>
      </w:r>
      <w:r w:rsidRPr="003D1817">
        <w:rPr>
          <w:rFonts w:ascii="Nunito" w:hAnsi="Nunito"/>
          <w:kern w:val="0"/>
          <w:sz w:val="20"/>
          <w:szCs w:val="20"/>
          <w:lang w:bidi="ar-SA"/>
        </w:rPr>
        <w:br/>
      </w:r>
      <w:r w:rsidR="00756AD6" w:rsidRPr="003D1817">
        <w:rPr>
          <w:rFonts w:ascii="Nunito" w:hAnsi="Nunito"/>
          <w:b/>
          <w:bCs/>
          <w:color w:val="000000"/>
          <w:kern w:val="0"/>
          <w:sz w:val="20"/>
          <w:szCs w:val="20"/>
          <w:lang w:bidi="ar-SA"/>
        </w:rPr>
        <w:t>Duration</w:t>
      </w:r>
    </w:p>
    <w:p w14:paraId="69407DCF" w14:textId="4C6D051B" w:rsidR="00A354CE" w:rsidRPr="003D1817" w:rsidRDefault="00A354CE" w:rsidP="00756AD6">
      <w:pPr>
        <w:spacing w:before="100" w:beforeAutospacing="1" w:after="100" w:afterAutospacing="1" w:line="240" w:lineRule="auto"/>
        <w:rPr>
          <w:rFonts w:ascii="Nunito" w:hAnsi="Nunito"/>
          <w:color w:val="000000"/>
          <w:kern w:val="0"/>
          <w:sz w:val="20"/>
          <w:szCs w:val="20"/>
          <w:lang w:bidi="ar-SA"/>
        </w:rPr>
      </w:pPr>
      <w:r w:rsidRPr="003D1817">
        <w:rPr>
          <w:rFonts w:ascii="Nunito" w:hAnsi="Nunito"/>
          <w:color w:val="000000"/>
          <w:kern w:val="0"/>
          <w:sz w:val="20"/>
          <w:szCs w:val="20"/>
          <w:lang w:bidi="ar-SA"/>
        </w:rPr>
        <w:t xml:space="preserve">The </w:t>
      </w:r>
      <w:r w:rsidR="0013675C" w:rsidRPr="003D1817">
        <w:rPr>
          <w:rFonts w:ascii="Nunito" w:hAnsi="Nunito"/>
          <w:color w:val="000000"/>
          <w:kern w:val="0"/>
          <w:sz w:val="20"/>
          <w:szCs w:val="20"/>
          <w:lang w:bidi="ar-SA"/>
        </w:rPr>
        <w:t>documentation</w:t>
      </w:r>
      <w:r w:rsidRPr="003D1817">
        <w:rPr>
          <w:rFonts w:ascii="Nunito" w:hAnsi="Nunito"/>
          <w:color w:val="000000"/>
          <w:kern w:val="0"/>
          <w:sz w:val="20"/>
          <w:szCs w:val="20"/>
          <w:lang w:bidi="ar-SA"/>
        </w:rPr>
        <w:t xml:space="preserve"> is expected to start </w:t>
      </w:r>
      <w:r w:rsidR="008F0134">
        <w:rPr>
          <w:rFonts w:ascii="Nunito" w:hAnsi="Nunito"/>
          <w:color w:val="000000"/>
          <w:kern w:val="0"/>
          <w:sz w:val="20"/>
          <w:szCs w:val="20"/>
          <w:lang w:bidi="ar-SA"/>
        </w:rPr>
        <w:t xml:space="preserve">in </w:t>
      </w:r>
      <w:r w:rsidR="001B7845">
        <w:rPr>
          <w:rFonts w:ascii="Nunito" w:hAnsi="Nunito"/>
          <w:color w:val="000000"/>
          <w:kern w:val="0"/>
          <w:sz w:val="20"/>
          <w:szCs w:val="20"/>
          <w:lang w:bidi="ar-SA"/>
        </w:rPr>
        <w:t>July</w:t>
      </w:r>
      <w:r w:rsidR="00CB6AB8" w:rsidRPr="003D1817">
        <w:rPr>
          <w:rFonts w:ascii="Nunito" w:hAnsi="Nunito"/>
          <w:b/>
          <w:bCs/>
          <w:color w:val="000000"/>
          <w:kern w:val="0"/>
          <w:sz w:val="20"/>
          <w:szCs w:val="20"/>
          <w:lang w:bidi="ar-SA"/>
        </w:rPr>
        <w:t xml:space="preserve"> 2024 </w:t>
      </w:r>
      <w:r w:rsidRPr="003D1817">
        <w:rPr>
          <w:rFonts w:ascii="Nunito" w:hAnsi="Nunito"/>
          <w:color w:val="000000"/>
          <w:kern w:val="0"/>
          <w:sz w:val="20"/>
          <w:szCs w:val="20"/>
          <w:lang w:bidi="ar-SA"/>
        </w:rPr>
        <w:t>and be completed by</w:t>
      </w:r>
      <w:r w:rsidRPr="003D1817">
        <w:rPr>
          <w:rFonts w:ascii="Nunito" w:hAnsi="Nunito"/>
          <w:b/>
          <w:bCs/>
          <w:color w:val="000000"/>
          <w:kern w:val="0"/>
          <w:sz w:val="20"/>
          <w:szCs w:val="20"/>
          <w:lang w:bidi="ar-SA"/>
        </w:rPr>
        <w:t xml:space="preserve"> </w:t>
      </w:r>
      <w:r w:rsidR="001B7845">
        <w:rPr>
          <w:rFonts w:ascii="Nunito" w:hAnsi="Nunito"/>
          <w:b/>
          <w:bCs/>
          <w:color w:val="000000"/>
          <w:kern w:val="0"/>
          <w:sz w:val="20"/>
          <w:szCs w:val="20"/>
          <w:lang w:bidi="ar-SA"/>
        </w:rPr>
        <w:t>August 2024</w:t>
      </w:r>
      <w:r w:rsidR="00CB6AB8" w:rsidRPr="003D1817">
        <w:rPr>
          <w:rFonts w:ascii="Nunito" w:hAnsi="Nunito"/>
          <w:b/>
          <w:bCs/>
          <w:color w:val="000000"/>
          <w:kern w:val="0"/>
          <w:sz w:val="20"/>
          <w:szCs w:val="20"/>
          <w:lang w:bidi="ar-SA"/>
        </w:rPr>
        <w:t>.</w:t>
      </w:r>
      <w:r w:rsidRPr="003D1817">
        <w:rPr>
          <w:rFonts w:ascii="Nunito" w:hAnsi="Nunito"/>
          <w:color w:val="000000"/>
          <w:kern w:val="0"/>
          <w:sz w:val="20"/>
          <w:szCs w:val="20"/>
          <w:lang w:bidi="ar-SA"/>
        </w:rPr>
        <w:t xml:space="preserve"> The videographer should be available to film on-site during the different stages of the project, as well as for editing and post-production.</w:t>
      </w:r>
    </w:p>
    <w:p w14:paraId="32D09724" w14:textId="77777777" w:rsidR="005C666D" w:rsidRDefault="005C666D" w:rsidP="00756AD6">
      <w:pPr>
        <w:spacing w:before="100" w:beforeAutospacing="1" w:after="100" w:afterAutospacing="1" w:line="240" w:lineRule="auto"/>
        <w:rPr>
          <w:rFonts w:ascii="Nunito" w:hAnsi="Nunito"/>
          <w:b/>
          <w:bCs/>
          <w:color w:val="000000"/>
          <w:kern w:val="0"/>
          <w:sz w:val="20"/>
          <w:szCs w:val="20"/>
          <w:lang w:bidi="ar-SA"/>
        </w:rPr>
      </w:pPr>
    </w:p>
    <w:p w14:paraId="3531D370" w14:textId="77777777" w:rsidR="005C666D" w:rsidRDefault="005C666D" w:rsidP="00756AD6">
      <w:pPr>
        <w:spacing w:before="100" w:beforeAutospacing="1" w:after="100" w:afterAutospacing="1" w:line="240" w:lineRule="auto"/>
        <w:rPr>
          <w:rFonts w:ascii="Nunito" w:hAnsi="Nunito"/>
          <w:b/>
          <w:bCs/>
          <w:color w:val="000000"/>
          <w:kern w:val="0"/>
          <w:sz w:val="20"/>
          <w:szCs w:val="20"/>
          <w:lang w:bidi="ar-SA"/>
        </w:rPr>
      </w:pPr>
    </w:p>
    <w:p w14:paraId="0474DA55" w14:textId="07432011" w:rsidR="00756AD6" w:rsidRPr="003D1817" w:rsidRDefault="00756AD6" w:rsidP="00756AD6">
      <w:pPr>
        <w:spacing w:before="100" w:beforeAutospacing="1" w:after="100" w:afterAutospacing="1" w:line="240" w:lineRule="auto"/>
        <w:rPr>
          <w:rFonts w:ascii="Nunito" w:hAnsi="Nunito"/>
          <w:b/>
          <w:bCs/>
          <w:color w:val="000000"/>
          <w:kern w:val="0"/>
          <w:sz w:val="20"/>
          <w:szCs w:val="20"/>
          <w:lang w:bidi="ar-SA"/>
        </w:rPr>
      </w:pPr>
      <w:r w:rsidRPr="003D1817">
        <w:rPr>
          <w:rFonts w:ascii="Nunito" w:hAnsi="Nunito"/>
          <w:b/>
          <w:bCs/>
          <w:color w:val="000000"/>
          <w:kern w:val="0"/>
          <w:sz w:val="20"/>
          <w:szCs w:val="20"/>
          <w:lang w:bidi="ar-SA"/>
        </w:rPr>
        <w:lastRenderedPageBreak/>
        <w:t>Work plan</w:t>
      </w:r>
    </w:p>
    <w:tbl>
      <w:tblPr>
        <w:tblStyle w:val="TableGrid"/>
        <w:tblW w:w="0" w:type="auto"/>
        <w:tblLook w:val="04A0" w:firstRow="1" w:lastRow="0" w:firstColumn="1" w:lastColumn="0" w:noHBand="0" w:noVBand="1"/>
      </w:tblPr>
      <w:tblGrid>
        <w:gridCol w:w="658"/>
        <w:gridCol w:w="3320"/>
        <w:gridCol w:w="2407"/>
        <w:gridCol w:w="1550"/>
        <w:gridCol w:w="2135"/>
      </w:tblGrid>
      <w:tr w:rsidR="005C666D" w14:paraId="518AACFD" w14:textId="77777777" w:rsidTr="005C666D">
        <w:tc>
          <w:tcPr>
            <w:tcW w:w="658" w:type="dxa"/>
          </w:tcPr>
          <w:p w14:paraId="5922EE53" w14:textId="77777777" w:rsidR="005C666D" w:rsidRPr="00AD060C" w:rsidRDefault="005C666D" w:rsidP="00AF3936">
            <w:pPr>
              <w:spacing w:before="100" w:beforeAutospacing="1" w:after="100" w:afterAutospacing="1"/>
              <w:rPr>
                <w:rFonts w:ascii="Nunito" w:hAnsi="Nunito"/>
                <w:b/>
                <w:bCs/>
                <w:color w:val="000000"/>
                <w:kern w:val="0"/>
                <w:sz w:val="18"/>
                <w:szCs w:val="18"/>
                <w:lang w:bidi="ar-SA"/>
              </w:rPr>
            </w:pPr>
            <w:r w:rsidRPr="00AD060C">
              <w:rPr>
                <w:rFonts w:ascii="Nunito" w:hAnsi="Nunito"/>
                <w:b/>
                <w:bCs/>
                <w:color w:val="000000"/>
                <w:kern w:val="0"/>
                <w:sz w:val="18"/>
                <w:szCs w:val="18"/>
                <w:lang w:bidi="ar-SA"/>
              </w:rPr>
              <w:t xml:space="preserve">SL. </w:t>
            </w:r>
          </w:p>
        </w:tc>
        <w:tc>
          <w:tcPr>
            <w:tcW w:w="3320" w:type="dxa"/>
          </w:tcPr>
          <w:p w14:paraId="2C1DC40A" w14:textId="77777777" w:rsidR="005C666D" w:rsidRPr="00AD060C" w:rsidRDefault="005C666D" w:rsidP="00AF3936">
            <w:pPr>
              <w:spacing w:before="100" w:beforeAutospacing="1" w:after="100" w:afterAutospacing="1"/>
              <w:rPr>
                <w:rFonts w:ascii="Nunito" w:hAnsi="Nunito"/>
                <w:b/>
                <w:bCs/>
                <w:color w:val="000000"/>
                <w:kern w:val="0"/>
                <w:sz w:val="18"/>
                <w:szCs w:val="18"/>
                <w:lang w:bidi="ar-SA"/>
              </w:rPr>
            </w:pPr>
            <w:r w:rsidRPr="00AD060C">
              <w:rPr>
                <w:rFonts w:ascii="Nunito" w:hAnsi="Nunito"/>
                <w:b/>
                <w:bCs/>
                <w:color w:val="000000"/>
                <w:kern w:val="0"/>
                <w:sz w:val="18"/>
                <w:szCs w:val="18"/>
                <w:lang w:bidi="ar-SA"/>
              </w:rPr>
              <w:t xml:space="preserve">Work </w:t>
            </w:r>
          </w:p>
        </w:tc>
        <w:tc>
          <w:tcPr>
            <w:tcW w:w="2407" w:type="dxa"/>
          </w:tcPr>
          <w:p w14:paraId="0CF67DF7" w14:textId="77777777" w:rsidR="005C666D" w:rsidRPr="00AD060C" w:rsidRDefault="005C666D" w:rsidP="00AF3936">
            <w:pPr>
              <w:spacing w:before="100" w:beforeAutospacing="1" w:after="100" w:afterAutospacing="1"/>
              <w:rPr>
                <w:rFonts w:ascii="Nunito" w:hAnsi="Nunito"/>
                <w:b/>
                <w:bCs/>
                <w:color w:val="000000"/>
                <w:kern w:val="0"/>
                <w:sz w:val="18"/>
                <w:szCs w:val="18"/>
                <w:lang w:bidi="ar-SA"/>
              </w:rPr>
            </w:pPr>
            <w:r w:rsidRPr="00AD060C">
              <w:rPr>
                <w:rFonts w:ascii="Nunito" w:hAnsi="Nunito"/>
                <w:b/>
                <w:bCs/>
                <w:color w:val="000000"/>
                <w:kern w:val="0"/>
                <w:sz w:val="18"/>
                <w:szCs w:val="18"/>
                <w:lang w:bidi="ar-SA"/>
              </w:rPr>
              <w:t xml:space="preserve">HI expected </w:t>
            </w:r>
          </w:p>
        </w:tc>
        <w:tc>
          <w:tcPr>
            <w:tcW w:w="1550" w:type="dxa"/>
          </w:tcPr>
          <w:p w14:paraId="674B2766" w14:textId="77777777" w:rsidR="005C666D" w:rsidRPr="00AD060C" w:rsidRDefault="005C666D" w:rsidP="00AF3936">
            <w:pPr>
              <w:spacing w:before="100" w:beforeAutospacing="1" w:after="100" w:afterAutospacing="1"/>
              <w:rPr>
                <w:rFonts w:ascii="Nunito" w:hAnsi="Nunito"/>
                <w:b/>
                <w:bCs/>
                <w:color w:val="000000"/>
                <w:kern w:val="0"/>
                <w:sz w:val="18"/>
                <w:szCs w:val="18"/>
                <w:lang w:bidi="ar-SA"/>
              </w:rPr>
            </w:pPr>
            <w:r w:rsidRPr="00AD060C">
              <w:rPr>
                <w:rFonts w:ascii="Nunito" w:hAnsi="Nunito"/>
                <w:b/>
                <w:bCs/>
                <w:color w:val="000000"/>
                <w:kern w:val="0"/>
                <w:sz w:val="18"/>
                <w:szCs w:val="18"/>
                <w:lang w:bidi="ar-SA"/>
              </w:rPr>
              <w:t xml:space="preserve">Date </w:t>
            </w:r>
          </w:p>
        </w:tc>
        <w:tc>
          <w:tcPr>
            <w:tcW w:w="2135" w:type="dxa"/>
          </w:tcPr>
          <w:p w14:paraId="49335683" w14:textId="77777777" w:rsidR="005C666D" w:rsidRPr="00AD060C" w:rsidRDefault="005C666D" w:rsidP="00AF3936">
            <w:pPr>
              <w:spacing w:before="100" w:beforeAutospacing="1" w:after="100" w:afterAutospacing="1"/>
              <w:rPr>
                <w:rFonts w:ascii="Nunito" w:hAnsi="Nunito"/>
                <w:b/>
                <w:bCs/>
                <w:color w:val="000000"/>
                <w:kern w:val="0"/>
                <w:sz w:val="18"/>
                <w:szCs w:val="18"/>
                <w:lang w:bidi="ar-SA"/>
              </w:rPr>
            </w:pPr>
            <w:r w:rsidRPr="00AD060C">
              <w:rPr>
                <w:rFonts w:ascii="Nunito" w:hAnsi="Nunito"/>
                <w:b/>
                <w:bCs/>
                <w:color w:val="000000"/>
                <w:kern w:val="0"/>
                <w:sz w:val="18"/>
                <w:szCs w:val="18"/>
                <w:lang w:bidi="ar-SA"/>
              </w:rPr>
              <w:t>Supplier Proposed plan</w:t>
            </w:r>
          </w:p>
        </w:tc>
      </w:tr>
      <w:tr w:rsidR="005C666D" w14:paraId="02603433" w14:textId="77777777" w:rsidTr="005C666D">
        <w:tc>
          <w:tcPr>
            <w:tcW w:w="658" w:type="dxa"/>
          </w:tcPr>
          <w:p w14:paraId="501B581A" w14:textId="77777777" w:rsidR="005C666D" w:rsidRPr="00AD060C" w:rsidRDefault="005C666D" w:rsidP="00AF3936">
            <w:pPr>
              <w:spacing w:before="100" w:beforeAutospacing="1" w:after="100" w:afterAutospacing="1"/>
              <w:rPr>
                <w:rFonts w:ascii="Nunito" w:hAnsi="Nunito"/>
                <w:b/>
                <w:bCs/>
                <w:color w:val="000000"/>
                <w:kern w:val="0"/>
                <w:sz w:val="18"/>
                <w:szCs w:val="18"/>
                <w:lang w:bidi="ar-SA"/>
              </w:rPr>
            </w:pPr>
            <w:r w:rsidRPr="00AD060C">
              <w:rPr>
                <w:rFonts w:ascii="Nunito" w:hAnsi="Nunito"/>
                <w:b/>
                <w:bCs/>
                <w:color w:val="000000"/>
                <w:kern w:val="0"/>
                <w:sz w:val="18"/>
                <w:szCs w:val="18"/>
                <w:lang w:bidi="ar-SA"/>
              </w:rPr>
              <w:t>1.</w:t>
            </w:r>
          </w:p>
        </w:tc>
        <w:tc>
          <w:tcPr>
            <w:tcW w:w="3320" w:type="dxa"/>
          </w:tcPr>
          <w:p w14:paraId="440FB064" w14:textId="77777777" w:rsidR="005C666D" w:rsidRPr="00AD060C" w:rsidRDefault="005C666D" w:rsidP="00AF3936">
            <w:pPr>
              <w:rPr>
                <w:rFonts w:ascii="Nunito" w:hAnsi="Nunito"/>
                <w:b/>
                <w:bCs/>
                <w:sz w:val="18"/>
                <w:szCs w:val="18"/>
              </w:rPr>
            </w:pPr>
            <w:r w:rsidRPr="00AD060C">
              <w:rPr>
                <w:rFonts w:ascii="Nunito" w:hAnsi="Nunito"/>
                <w:kern w:val="0"/>
                <w:sz w:val="18"/>
                <w:szCs w:val="18"/>
                <w:lang w:bidi="ar-SA"/>
              </w:rPr>
              <w:t>Orientation: How many days?</w:t>
            </w:r>
          </w:p>
          <w:p w14:paraId="28EEC917" w14:textId="77777777" w:rsidR="005C666D" w:rsidRPr="00AD060C" w:rsidRDefault="005C666D" w:rsidP="00AF3936">
            <w:pPr>
              <w:spacing w:before="100" w:beforeAutospacing="1" w:after="100" w:afterAutospacing="1"/>
              <w:rPr>
                <w:rFonts w:ascii="Nunito" w:hAnsi="Nunito"/>
                <w:b/>
                <w:bCs/>
                <w:color w:val="000000"/>
                <w:kern w:val="0"/>
                <w:sz w:val="18"/>
                <w:szCs w:val="18"/>
                <w:lang w:bidi="ar-SA"/>
              </w:rPr>
            </w:pPr>
          </w:p>
        </w:tc>
        <w:tc>
          <w:tcPr>
            <w:tcW w:w="2407" w:type="dxa"/>
          </w:tcPr>
          <w:p w14:paraId="6BA54C3F" w14:textId="173B6DC1" w:rsidR="005C666D" w:rsidRPr="00AD060C" w:rsidRDefault="007F67EF" w:rsidP="00AF3936">
            <w:pPr>
              <w:spacing w:before="100" w:beforeAutospacing="1" w:after="100" w:afterAutospacing="1"/>
              <w:rPr>
                <w:rFonts w:ascii="Nunito" w:hAnsi="Nunito"/>
                <w:color w:val="000000"/>
                <w:kern w:val="0"/>
                <w:sz w:val="18"/>
                <w:szCs w:val="18"/>
                <w:lang w:bidi="ar-SA"/>
              </w:rPr>
            </w:pPr>
            <w:r>
              <w:rPr>
                <w:rFonts w:ascii="Nunito" w:hAnsi="Nunito"/>
                <w:color w:val="000000"/>
                <w:kern w:val="0"/>
                <w:sz w:val="18"/>
                <w:szCs w:val="18"/>
                <w:lang w:bidi="ar-SA"/>
              </w:rPr>
              <w:t>1</w:t>
            </w:r>
            <w:r w:rsidR="005C666D" w:rsidRPr="00AD060C">
              <w:rPr>
                <w:rFonts w:ascii="Nunito" w:hAnsi="Nunito"/>
                <w:color w:val="000000"/>
                <w:kern w:val="0"/>
                <w:sz w:val="18"/>
                <w:szCs w:val="18"/>
                <w:lang w:bidi="ar-SA"/>
              </w:rPr>
              <w:t xml:space="preserve"> </w:t>
            </w:r>
            <w:proofErr w:type="gramStart"/>
            <w:r w:rsidR="005C666D" w:rsidRPr="00AD060C">
              <w:rPr>
                <w:rFonts w:ascii="Nunito" w:hAnsi="Nunito"/>
                <w:color w:val="000000"/>
                <w:kern w:val="0"/>
                <w:sz w:val="18"/>
                <w:szCs w:val="18"/>
                <w:lang w:bidi="ar-SA"/>
              </w:rPr>
              <w:t xml:space="preserve">day  </w:t>
            </w:r>
            <w:r>
              <w:rPr>
                <w:rFonts w:ascii="Nunito" w:hAnsi="Nunito"/>
                <w:color w:val="000000"/>
                <w:kern w:val="0"/>
                <w:sz w:val="18"/>
                <w:szCs w:val="18"/>
                <w:lang w:bidi="ar-SA"/>
              </w:rPr>
              <w:t>(</w:t>
            </w:r>
            <w:proofErr w:type="gramEnd"/>
            <w:r>
              <w:rPr>
                <w:rFonts w:ascii="Nunito" w:hAnsi="Nunito"/>
                <w:color w:val="000000"/>
                <w:kern w:val="0"/>
                <w:sz w:val="18"/>
                <w:szCs w:val="18"/>
                <w:lang w:bidi="ar-SA"/>
              </w:rPr>
              <w:t xml:space="preserve"> Half </w:t>
            </w:r>
            <w:r w:rsidR="005C666D" w:rsidRPr="00AD060C">
              <w:rPr>
                <w:rFonts w:ascii="Nunito" w:hAnsi="Nunito"/>
                <w:color w:val="000000"/>
                <w:kern w:val="0"/>
                <w:sz w:val="18"/>
                <w:szCs w:val="18"/>
                <w:lang w:bidi="ar-SA"/>
              </w:rPr>
              <w:t xml:space="preserve"> day field visit</w:t>
            </w:r>
            <w:r>
              <w:rPr>
                <w:rFonts w:ascii="Nunito" w:hAnsi="Nunito"/>
                <w:color w:val="000000"/>
                <w:kern w:val="0"/>
                <w:sz w:val="18"/>
                <w:szCs w:val="18"/>
                <w:lang w:bidi="ar-SA"/>
              </w:rPr>
              <w:t xml:space="preserve"> +half </w:t>
            </w:r>
            <w:r w:rsidRPr="00AD060C">
              <w:rPr>
                <w:rFonts w:ascii="Nunito" w:hAnsi="Nunito"/>
                <w:color w:val="000000"/>
                <w:kern w:val="0"/>
                <w:sz w:val="18"/>
                <w:szCs w:val="18"/>
                <w:lang w:bidi="ar-SA"/>
              </w:rPr>
              <w:t xml:space="preserve"> day office orientation</w:t>
            </w:r>
            <w:r w:rsidR="005C666D" w:rsidRPr="00AD060C">
              <w:rPr>
                <w:rFonts w:ascii="Nunito" w:hAnsi="Nunito"/>
                <w:color w:val="000000"/>
                <w:kern w:val="0"/>
                <w:sz w:val="18"/>
                <w:szCs w:val="18"/>
                <w:lang w:bidi="ar-SA"/>
              </w:rPr>
              <w:t>)</w:t>
            </w:r>
          </w:p>
        </w:tc>
        <w:tc>
          <w:tcPr>
            <w:tcW w:w="1550" w:type="dxa"/>
          </w:tcPr>
          <w:p w14:paraId="3F6B055F" w14:textId="4E96B21E" w:rsidR="005C666D" w:rsidRPr="00AD060C" w:rsidRDefault="007F67EF" w:rsidP="00AF3936">
            <w:pPr>
              <w:spacing w:before="100" w:beforeAutospacing="1" w:after="100" w:afterAutospacing="1"/>
              <w:rPr>
                <w:rFonts w:ascii="Nunito" w:hAnsi="Nunito"/>
                <w:color w:val="000000"/>
                <w:kern w:val="0"/>
                <w:sz w:val="18"/>
                <w:szCs w:val="18"/>
                <w:lang w:bidi="ar-SA"/>
              </w:rPr>
            </w:pPr>
            <w:r>
              <w:rPr>
                <w:rFonts w:ascii="Nunito" w:hAnsi="Nunito"/>
                <w:color w:val="000000"/>
                <w:kern w:val="0"/>
                <w:sz w:val="18"/>
                <w:szCs w:val="18"/>
                <w:lang w:bidi="ar-SA"/>
              </w:rPr>
              <w:t>11</w:t>
            </w:r>
            <w:r w:rsidRPr="007F67EF">
              <w:rPr>
                <w:rFonts w:ascii="Nunito" w:hAnsi="Nunito"/>
                <w:color w:val="000000"/>
                <w:kern w:val="0"/>
                <w:sz w:val="18"/>
                <w:szCs w:val="18"/>
                <w:vertAlign w:val="superscript"/>
                <w:lang w:bidi="ar-SA"/>
              </w:rPr>
              <w:t>th</w:t>
            </w:r>
            <w:r>
              <w:rPr>
                <w:rFonts w:ascii="Nunito" w:hAnsi="Nunito"/>
                <w:color w:val="000000"/>
                <w:kern w:val="0"/>
                <w:sz w:val="18"/>
                <w:szCs w:val="18"/>
                <w:lang w:bidi="ar-SA"/>
              </w:rPr>
              <w:t xml:space="preserve"> August </w:t>
            </w:r>
            <w:r w:rsidR="005C666D" w:rsidRPr="00AD060C">
              <w:rPr>
                <w:rFonts w:ascii="Nunito" w:hAnsi="Nunito"/>
                <w:color w:val="000000"/>
                <w:kern w:val="0"/>
                <w:sz w:val="18"/>
                <w:szCs w:val="18"/>
                <w:lang w:bidi="ar-SA"/>
              </w:rPr>
              <w:t xml:space="preserve"> </w:t>
            </w:r>
          </w:p>
        </w:tc>
        <w:tc>
          <w:tcPr>
            <w:tcW w:w="2135" w:type="dxa"/>
          </w:tcPr>
          <w:p w14:paraId="07B9EA5A" w14:textId="77777777" w:rsidR="005C666D" w:rsidRPr="00AD060C" w:rsidRDefault="005C666D" w:rsidP="00AF3936">
            <w:pPr>
              <w:spacing w:before="100" w:beforeAutospacing="1" w:after="100" w:afterAutospacing="1"/>
              <w:rPr>
                <w:rFonts w:ascii="Nunito" w:hAnsi="Nunito"/>
                <w:b/>
                <w:bCs/>
                <w:color w:val="000000"/>
                <w:kern w:val="0"/>
                <w:sz w:val="18"/>
                <w:szCs w:val="18"/>
                <w:lang w:bidi="ar-SA"/>
              </w:rPr>
            </w:pPr>
          </w:p>
        </w:tc>
      </w:tr>
      <w:tr w:rsidR="005C666D" w14:paraId="3AD96239" w14:textId="77777777" w:rsidTr="005C666D">
        <w:trPr>
          <w:trHeight w:val="467"/>
        </w:trPr>
        <w:tc>
          <w:tcPr>
            <w:tcW w:w="658" w:type="dxa"/>
          </w:tcPr>
          <w:p w14:paraId="3FBF302A" w14:textId="77777777" w:rsidR="005C666D" w:rsidRPr="00AD060C" w:rsidRDefault="005C666D" w:rsidP="00AF3936">
            <w:pPr>
              <w:spacing w:before="100" w:beforeAutospacing="1" w:after="100" w:afterAutospacing="1"/>
              <w:rPr>
                <w:rFonts w:ascii="Nunito" w:hAnsi="Nunito"/>
                <w:b/>
                <w:bCs/>
                <w:color w:val="000000"/>
                <w:kern w:val="0"/>
                <w:sz w:val="18"/>
                <w:szCs w:val="18"/>
                <w:lang w:bidi="ar-SA"/>
              </w:rPr>
            </w:pPr>
            <w:r w:rsidRPr="00AD060C">
              <w:rPr>
                <w:rFonts w:ascii="Nunito" w:hAnsi="Nunito"/>
                <w:b/>
                <w:bCs/>
                <w:color w:val="000000"/>
                <w:kern w:val="0"/>
                <w:sz w:val="18"/>
                <w:szCs w:val="18"/>
                <w:lang w:bidi="ar-SA"/>
              </w:rPr>
              <w:t>2.</w:t>
            </w:r>
          </w:p>
        </w:tc>
        <w:tc>
          <w:tcPr>
            <w:tcW w:w="3320" w:type="dxa"/>
          </w:tcPr>
          <w:p w14:paraId="24A79879" w14:textId="77777777" w:rsidR="005C666D" w:rsidRPr="00AD060C" w:rsidRDefault="005C666D" w:rsidP="00AF3936">
            <w:pPr>
              <w:rPr>
                <w:rFonts w:ascii="Nunito" w:hAnsi="Nunito"/>
                <w:b/>
                <w:bCs/>
                <w:sz w:val="18"/>
                <w:szCs w:val="18"/>
              </w:rPr>
            </w:pPr>
            <w:r w:rsidRPr="00AD060C">
              <w:rPr>
                <w:rFonts w:ascii="Nunito" w:hAnsi="Nunito"/>
                <w:kern w:val="0"/>
                <w:sz w:val="18"/>
                <w:szCs w:val="18"/>
                <w:lang w:bidi="ar-SA"/>
              </w:rPr>
              <w:t>Scriptwriting: How many days?</w:t>
            </w:r>
          </w:p>
          <w:p w14:paraId="4C9122F0" w14:textId="77777777" w:rsidR="005C666D" w:rsidRPr="00AD060C" w:rsidRDefault="005C666D" w:rsidP="00AF3936">
            <w:pPr>
              <w:spacing w:before="100" w:beforeAutospacing="1" w:after="100" w:afterAutospacing="1"/>
              <w:rPr>
                <w:rFonts w:ascii="Nunito" w:hAnsi="Nunito"/>
                <w:b/>
                <w:bCs/>
                <w:color w:val="000000"/>
                <w:kern w:val="0"/>
                <w:sz w:val="18"/>
                <w:szCs w:val="18"/>
                <w:lang w:bidi="ar-SA"/>
              </w:rPr>
            </w:pPr>
          </w:p>
        </w:tc>
        <w:tc>
          <w:tcPr>
            <w:tcW w:w="2407" w:type="dxa"/>
          </w:tcPr>
          <w:p w14:paraId="76F627E0" w14:textId="21D90020" w:rsidR="005C666D" w:rsidRPr="00AD060C" w:rsidRDefault="007F67EF" w:rsidP="00AF3936">
            <w:pPr>
              <w:spacing w:before="100" w:beforeAutospacing="1" w:after="100" w:afterAutospacing="1"/>
              <w:rPr>
                <w:rFonts w:ascii="Nunito" w:hAnsi="Nunito"/>
                <w:color w:val="000000"/>
                <w:kern w:val="0"/>
                <w:sz w:val="18"/>
                <w:szCs w:val="18"/>
                <w:lang w:bidi="ar-SA"/>
              </w:rPr>
            </w:pPr>
            <w:r>
              <w:rPr>
                <w:rFonts w:ascii="Nunito" w:hAnsi="Nunito"/>
                <w:color w:val="000000"/>
                <w:kern w:val="0"/>
                <w:sz w:val="18"/>
                <w:szCs w:val="18"/>
                <w:lang w:bidi="ar-SA"/>
              </w:rPr>
              <w:t>5 Days</w:t>
            </w:r>
            <w:r w:rsidR="005C666D" w:rsidRPr="00AD060C">
              <w:rPr>
                <w:rFonts w:ascii="Nunito" w:hAnsi="Nunito"/>
                <w:color w:val="000000"/>
                <w:kern w:val="0"/>
                <w:sz w:val="18"/>
                <w:szCs w:val="18"/>
                <w:lang w:bidi="ar-SA"/>
              </w:rPr>
              <w:t xml:space="preserve"> </w:t>
            </w:r>
          </w:p>
        </w:tc>
        <w:tc>
          <w:tcPr>
            <w:tcW w:w="1550" w:type="dxa"/>
          </w:tcPr>
          <w:p w14:paraId="5C64C2A5" w14:textId="2356A0C5" w:rsidR="005C666D" w:rsidRPr="00AD060C" w:rsidRDefault="007F67EF" w:rsidP="00AF3936">
            <w:pPr>
              <w:spacing w:before="100" w:beforeAutospacing="1" w:after="100" w:afterAutospacing="1"/>
              <w:rPr>
                <w:rFonts w:ascii="Nunito" w:hAnsi="Nunito"/>
                <w:color w:val="000000"/>
                <w:kern w:val="0"/>
                <w:sz w:val="18"/>
                <w:szCs w:val="18"/>
                <w:lang w:bidi="ar-SA"/>
              </w:rPr>
            </w:pPr>
            <w:r>
              <w:rPr>
                <w:rFonts w:ascii="Nunito" w:hAnsi="Nunito"/>
                <w:color w:val="000000"/>
                <w:kern w:val="0"/>
                <w:sz w:val="18"/>
                <w:szCs w:val="18"/>
                <w:lang w:bidi="ar-SA"/>
              </w:rPr>
              <w:t>12</w:t>
            </w:r>
            <w:r w:rsidRPr="007F67EF">
              <w:rPr>
                <w:rFonts w:ascii="Nunito" w:hAnsi="Nunito"/>
                <w:color w:val="000000"/>
                <w:kern w:val="0"/>
                <w:sz w:val="18"/>
                <w:szCs w:val="18"/>
                <w:vertAlign w:val="superscript"/>
                <w:lang w:bidi="ar-SA"/>
              </w:rPr>
              <w:t>th</w:t>
            </w:r>
            <w:r>
              <w:rPr>
                <w:rFonts w:ascii="Nunito" w:hAnsi="Nunito"/>
                <w:color w:val="000000"/>
                <w:kern w:val="0"/>
                <w:sz w:val="18"/>
                <w:szCs w:val="18"/>
                <w:lang w:bidi="ar-SA"/>
              </w:rPr>
              <w:t xml:space="preserve"> August to 16</w:t>
            </w:r>
            <w:r w:rsidRPr="007F67EF">
              <w:rPr>
                <w:rFonts w:ascii="Nunito" w:hAnsi="Nunito"/>
                <w:color w:val="000000"/>
                <w:kern w:val="0"/>
                <w:sz w:val="18"/>
                <w:szCs w:val="18"/>
                <w:vertAlign w:val="superscript"/>
                <w:lang w:bidi="ar-SA"/>
              </w:rPr>
              <w:t>th</w:t>
            </w:r>
            <w:r>
              <w:rPr>
                <w:rFonts w:ascii="Nunito" w:hAnsi="Nunito"/>
                <w:color w:val="000000"/>
                <w:kern w:val="0"/>
                <w:sz w:val="18"/>
                <w:szCs w:val="18"/>
                <w:lang w:bidi="ar-SA"/>
              </w:rPr>
              <w:t xml:space="preserve"> August </w:t>
            </w:r>
            <w:r w:rsidR="005C666D">
              <w:rPr>
                <w:rFonts w:ascii="Nunito" w:hAnsi="Nunito"/>
                <w:color w:val="000000"/>
                <w:kern w:val="0"/>
                <w:sz w:val="18"/>
                <w:szCs w:val="18"/>
                <w:lang w:bidi="ar-SA"/>
              </w:rPr>
              <w:t xml:space="preserve"> </w:t>
            </w:r>
            <w:r w:rsidR="005C666D" w:rsidRPr="00AD060C">
              <w:rPr>
                <w:rFonts w:ascii="Nunito" w:hAnsi="Nunito"/>
                <w:color w:val="000000"/>
                <w:kern w:val="0"/>
                <w:sz w:val="18"/>
                <w:szCs w:val="18"/>
                <w:lang w:bidi="ar-SA"/>
              </w:rPr>
              <w:t xml:space="preserve"> </w:t>
            </w:r>
          </w:p>
        </w:tc>
        <w:tc>
          <w:tcPr>
            <w:tcW w:w="2135" w:type="dxa"/>
          </w:tcPr>
          <w:p w14:paraId="208C20F7" w14:textId="77777777" w:rsidR="005C666D" w:rsidRPr="00AD060C" w:rsidRDefault="005C666D" w:rsidP="00AF3936">
            <w:pPr>
              <w:spacing w:before="100" w:beforeAutospacing="1" w:after="100" w:afterAutospacing="1"/>
              <w:rPr>
                <w:rFonts w:ascii="Nunito" w:hAnsi="Nunito"/>
                <w:b/>
                <w:bCs/>
                <w:color w:val="000000"/>
                <w:kern w:val="0"/>
                <w:sz w:val="18"/>
                <w:szCs w:val="18"/>
                <w:lang w:bidi="ar-SA"/>
              </w:rPr>
            </w:pPr>
          </w:p>
        </w:tc>
      </w:tr>
      <w:tr w:rsidR="005C666D" w14:paraId="747A4BA6" w14:textId="77777777" w:rsidTr="005C666D">
        <w:tc>
          <w:tcPr>
            <w:tcW w:w="658" w:type="dxa"/>
          </w:tcPr>
          <w:p w14:paraId="4099EAEA" w14:textId="77777777" w:rsidR="005C666D" w:rsidRPr="00AD060C" w:rsidRDefault="005C666D" w:rsidP="00AF3936">
            <w:pPr>
              <w:spacing w:before="100" w:beforeAutospacing="1" w:after="100" w:afterAutospacing="1"/>
              <w:rPr>
                <w:rFonts w:ascii="Nunito" w:hAnsi="Nunito"/>
                <w:b/>
                <w:bCs/>
                <w:color w:val="000000"/>
                <w:kern w:val="0"/>
                <w:sz w:val="18"/>
                <w:szCs w:val="18"/>
                <w:lang w:bidi="ar-SA"/>
              </w:rPr>
            </w:pPr>
            <w:r w:rsidRPr="00AD060C">
              <w:rPr>
                <w:rFonts w:ascii="Nunito" w:hAnsi="Nunito"/>
                <w:b/>
                <w:bCs/>
                <w:color w:val="000000"/>
                <w:kern w:val="0"/>
                <w:sz w:val="18"/>
                <w:szCs w:val="18"/>
                <w:lang w:bidi="ar-SA"/>
              </w:rPr>
              <w:t>3.</w:t>
            </w:r>
          </w:p>
        </w:tc>
        <w:tc>
          <w:tcPr>
            <w:tcW w:w="3320" w:type="dxa"/>
          </w:tcPr>
          <w:p w14:paraId="6BD5F46A" w14:textId="77777777" w:rsidR="005C666D" w:rsidRPr="00AD060C" w:rsidRDefault="005C666D" w:rsidP="00AF3936">
            <w:pPr>
              <w:rPr>
                <w:rFonts w:ascii="Nunito" w:hAnsi="Nunito"/>
                <w:b/>
                <w:bCs/>
                <w:sz w:val="18"/>
                <w:szCs w:val="18"/>
              </w:rPr>
            </w:pPr>
            <w:r w:rsidRPr="00AD060C">
              <w:rPr>
                <w:rFonts w:ascii="Nunito" w:hAnsi="Nunito"/>
                <w:kern w:val="0"/>
                <w:sz w:val="18"/>
                <w:szCs w:val="18"/>
                <w:lang w:bidi="ar-SA"/>
              </w:rPr>
              <w:t>1</w:t>
            </w:r>
            <w:r w:rsidRPr="00AD060C">
              <w:rPr>
                <w:rFonts w:ascii="Nunito" w:hAnsi="Nunito"/>
                <w:kern w:val="0"/>
                <w:sz w:val="18"/>
                <w:szCs w:val="18"/>
                <w:vertAlign w:val="superscript"/>
                <w:lang w:bidi="ar-SA"/>
              </w:rPr>
              <w:t>st</w:t>
            </w:r>
            <w:r w:rsidRPr="00AD060C">
              <w:rPr>
                <w:rFonts w:ascii="Nunito" w:hAnsi="Nunito"/>
                <w:kern w:val="0"/>
                <w:sz w:val="18"/>
                <w:szCs w:val="18"/>
                <w:lang w:bidi="ar-SA"/>
              </w:rPr>
              <w:t xml:space="preserve"> Draft: How many days?</w:t>
            </w:r>
          </w:p>
          <w:p w14:paraId="0A0E6572" w14:textId="77777777" w:rsidR="005C666D" w:rsidRPr="00AD060C" w:rsidRDefault="005C666D" w:rsidP="00AF3936">
            <w:pPr>
              <w:spacing w:before="100" w:beforeAutospacing="1" w:after="100" w:afterAutospacing="1"/>
              <w:rPr>
                <w:rFonts w:ascii="Nunito" w:hAnsi="Nunito"/>
                <w:b/>
                <w:bCs/>
                <w:color w:val="000000"/>
                <w:kern w:val="0"/>
                <w:sz w:val="18"/>
                <w:szCs w:val="18"/>
                <w:lang w:bidi="ar-SA"/>
              </w:rPr>
            </w:pPr>
          </w:p>
        </w:tc>
        <w:tc>
          <w:tcPr>
            <w:tcW w:w="2407" w:type="dxa"/>
          </w:tcPr>
          <w:p w14:paraId="65567F48" w14:textId="7F6FAF16" w:rsidR="005C666D" w:rsidRPr="00AD060C" w:rsidRDefault="007F67EF" w:rsidP="00AF3936">
            <w:pPr>
              <w:spacing w:before="100" w:beforeAutospacing="1" w:after="100" w:afterAutospacing="1"/>
              <w:rPr>
                <w:rFonts w:ascii="Nunito" w:hAnsi="Nunito"/>
                <w:color w:val="000000"/>
                <w:kern w:val="0"/>
                <w:sz w:val="18"/>
                <w:szCs w:val="18"/>
                <w:lang w:bidi="ar-SA"/>
              </w:rPr>
            </w:pPr>
            <w:r>
              <w:rPr>
                <w:rFonts w:ascii="Nunito" w:hAnsi="Nunito"/>
                <w:color w:val="000000"/>
                <w:kern w:val="0"/>
                <w:sz w:val="18"/>
                <w:szCs w:val="18"/>
                <w:lang w:bidi="ar-SA"/>
              </w:rPr>
              <w:t>10 Days</w:t>
            </w:r>
            <w:r w:rsidR="005C666D" w:rsidRPr="00AD060C">
              <w:rPr>
                <w:rFonts w:ascii="Nunito" w:hAnsi="Nunito"/>
                <w:color w:val="000000"/>
                <w:kern w:val="0"/>
                <w:sz w:val="18"/>
                <w:szCs w:val="18"/>
                <w:lang w:bidi="ar-SA"/>
              </w:rPr>
              <w:t xml:space="preserve"> (daily update to PM and COM) </w:t>
            </w:r>
          </w:p>
        </w:tc>
        <w:tc>
          <w:tcPr>
            <w:tcW w:w="1550" w:type="dxa"/>
          </w:tcPr>
          <w:p w14:paraId="425DE830" w14:textId="56B053F2" w:rsidR="005C666D" w:rsidRPr="00AD060C" w:rsidRDefault="007F67EF" w:rsidP="00AF3936">
            <w:pPr>
              <w:spacing w:before="100" w:beforeAutospacing="1" w:after="100" w:afterAutospacing="1"/>
              <w:rPr>
                <w:rFonts w:ascii="Nunito" w:hAnsi="Nunito"/>
                <w:color w:val="000000"/>
                <w:kern w:val="0"/>
                <w:sz w:val="18"/>
                <w:szCs w:val="18"/>
                <w:lang w:bidi="ar-SA"/>
              </w:rPr>
            </w:pPr>
            <w:r>
              <w:rPr>
                <w:rFonts w:ascii="Nunito" w:hAnsi="Nunito"/>
                <w:color w:val="000000"/>
                <w:kern w:val="0"/>
                <w:sz w:val="18"/>
                <w:szCs w:val="18"/>
                <w:lang w:bidi="ar-SA"/>
              </w:rPr>
              <w:t>1</w:t>
            </w:r>
            <w:r w:rsidR="005C666D">
              <w:rPr>
                <w:rFonts w:ascii="Nunito" w:hAnsi="Nunito"/>
                <w:color w:val="000000"/>
                <w:kern w:val="0"/>
                <w:sz w:val="18"/>
                <w:szCs w:val="18"/>
                <w:lang w:bidi="ar-SA"/>
              </w:rPr>
              <w:t>7</w:t>
            </w:r>
            <w:r w:rsidR="005C666D" w:rsidRPr="005C666D">
              <w:rPr>
                <w:rFonts w:ascii="Nunito" w:hAnsi="Nunito"/>
                <w:color w:val="000000"/>
                <w:kern w:val="0"/>
                <w:sz w:val="18"/>
                <w:szCs w:val="18"/>
                <w:vertAlign w:val="superscript"/>
                <w:lang w:bidi="ar-SA"/>
              </w:rPr>
              <w:t>th</w:t>
            </w:r>
            <w:r w:rsidR="005C666D">
              <w:rPr>
                <w:rFonts w:ascii="Nunito" w:hAnsi="Nunito"/>
                <w:color w:val="000000"/>
                <w:kern w:val="0"/>
                <w:sz w:val="18"/>
                <w:szCs w:val="18"/>
                <w:lang w:bidi="ar-SA"/>
              </w:rPr>
              <w:t xml:space="preserve"> </w:t>
            </w:r>
            <w:r w:rsidR="009F3CA0">
              <w:rPr>
                <w:rFonts w:ascii="Nunito" w:hAnsi="Nunito"/>
                <w:color w:val="000000"/>
                <w:kern w:val="0"/>
                <w:sz w:val="18"/>
                <w:szCs w:val="18"/>
                <w:lang w:bidi="ar-SA"/>
              </w:rPr>
              <w:t xml:space="preserve">August </w:t>
            </w:r>
            <w:r w:rsidR="009F3CA0" w:rsidRPr="00AD060C">
              <w:rPr>
                <w:rFonts w:ascii="Nunito" w:hAnsi="Nunito"/>
                <w:color w:val="000000"/>
                <w:kern w:val="0"/>
                <w:sz w:val="18"/>
                <w:szCs w:val="18"/>
                <w:lang w:bidi="ar-SA"/>
              </w:rPr>
              <w:t>to</w:t>
            </w:r>
            <w:r w:rsidR="005C666D" w:rsidRPr="00AD060C">
              <w:rPr>
                <w:rFonts w:ascii="Nunito" w:hAnsi="Nunito"/>
                <w:color w:val="000000"/>
                <w:kern w:val="0"/>
                <w:sz w:val="18"/>
                <w:szCs w:val="18"/>
                <w:lang w:bidi="ar-SA"/>
              </w:rPr>
              <w:t xml:space="preserve"> </w:t>
            </w:r>
            <w:proofErr w:type="gramStart"/>
            <w:r w:rsidR="005C666D">
              <w:rPr>
                <w:rFonts w:ascii="Nunito" w:hAnsi="Nunito"/>
                <w:color w:val="000000"/>
                <w:kern w:val="0"/>
                <w:sz w:val="18"/>
                <w:szCs w:val="18"/>
                <w:lang w:bidi="ar-SA"/>
              </w:rPr>
              <w:t>2</w:t>
            </w:r>
            <w:r>
              <w:rPr>
                <w:rFonts w:ascii="Nunito" w:hAnsi="Nunito"/>
                <w:color w:val="000000"/>
                <w:kern w:val="0"/>
                <w:sz w:val="18"/>
                <w:szCs w:val="18"/>
                <w:lang w:bidi="ar-SA"/>
              </w:rPr>
              <w:t>6</w:t>
            </w:r>
            <w:r w:rsidR="005C666D" w:rsidRPr="005C666D">
              <w:rPr>
                <w:rFonts w:ascii="Nunito" w:hAnsi="Nunito"/>
                <w:color w:val="000000"/>
                <w:kern w:val="0"/>
                <w:sz w:val="18"/>
                <w:szCs w:val="18"/>
                <w:vertAlign w:val="superscript"/>
                <w:lang w:bidi="ar-SA"/>
              </w:rPr>
              <w:t>st</w:t>
            </w:r>
            <w:proofErr w:type="gramEnd"/>
            <w:r w:rsidR="005C666D">
              <w:rPr>
                <w:rFonts w:ascii="Nunito" w:hAnsi="Nunito"/>
                <w:color w:val="000000"/>
                <w:kern w:val="0"/>
                <w:sz w:val="18"/>
                <w:szCs w:val="18"/>
                <w:lang w:bidi="ar-SA"/>
              </w:rPr>
              <w:t xml:space="preserve"> </w:t>
            </w:r>
            <w:r w:rsidR="005C666D" w:rsidRPr="00AD060C">
              <w:rPr>
                <w:rFonts w:ascii="Nunito" w:hAnsi="Nunito"/>
                <w:color w:val="000000"/>
                <w:kern w:val="0"/>
                <w:sz w:val="18"/>
                <w:szCs w:val="18"/>
                <w:lang w:bidi="ar-SA"/>
              </w:rPr>
              <w:t xml:space="preserve">August </w:t>
            </w:r>
          </w:p>
        </w:tc>
        <w:tc>
          <w:tcPr>
            <w:tcW w:w="2135" w:type="dxa"/>
          </w:tcPr>
          <w:p w14:paraId="27A15D05" w14:textId="77777777" w:rsidR="005C666D" w:rsidRPr="00AD060C" w:rsidRDefault="005C666D" w:rsidP="00AF3936">
            <w:pPr>
              <w:spacing w:before="100" w:beforeAutospacing="1" w:after="100" w:afterAutospacing="1"/>
              <w:rPr>
                <w:rFonts w:ascii="Nunito" w:hAnsi="Nunito"/>
                <w:b/>
                <w:bCs/>
                <w:color w:val="000000"/>
                <w:kern w:val="0"/>
                <w:sz w:val="18"/>
                <w:szCs w:val="18"/>
                <w:lang w:bidi="ar-SA"/>
              </w:rPr>
            </w:pPr>
          </w:p>
        </w:tc>
      </w:tr>
      <w:tr w:rsidR="005C666D" w14:paraId="09F8727A" w14:textId="77777777" w:rsidTr="005C666D">
        <w:tc>
          <w:tcPr>
            <w:tcW w:w="658" w:type="dxa"/>
          </w:tcPr>
          <w:p w14:paraId="12B52069" w14:textId="77777777" w:rsidR="005C666D" w:rsidRPr="00AD060C" w:rsidRDefault="005C666D" w:rsidP="00AF3936">
            <w:pPr>
              <w:spacing w:before="100" w:beforeAutospacing="1" w:after="100" w:afterAutospacing="1"/>
              <w:rPr>
                <w:rFonts w:ascii="Nunito" w:hAnsi="Nunito"/>
                <w:b/>
                <w:bCs/>
                <w:color w:val="000000"/>
                <w:kern w:val="0"/>
                <w:sz w:val="18"/>
                <w:szCs w:val="18"/>
                <w:lang w:bidi="ar-SA"/>
              </w:rPr>
            </w:pPr>
            <w:r w:rsidRPr="00AD060C">
              <w:rPr>
                <w:rFonts w:ascii="Nunito" w:hAnsi="Nunito"/>
                <w:b/>
                <w:bCs/>
                <w:color w:val="000000"/>
                <w:kern w:val="0"/>
                <w:sz w:val="18"/>
                <w:szCs w:val="18"/>
                <w:lang w:bidi="ar-SA"/>
              </w:rPr>
              <w:t>4.</w:t>
            </w:r>
          </w:p>
        </w:tc>
        <w:tc>
          <w:tcPr>
            <w:tcW w:w="3320" w:type="dxa"/>
          </w:tcPr>
          <w:p w14:paraId="49A90E6C" w14:textId="77777777" w:rsidR="005C666D" w:rsidRPr="00AD060C" w:rsidRDefault="005C666D" w:rsidP="00AF3936">
            <w:pPr>
              <w:rPr>
                <w:rFonts w:ascii="Nunito" w:hAnsi="Nunito"/>
                <w:b/>
                <w:bCs/>
                <w:sz w:val="18"/>
                <w:szCs w:val="18"/>
              </w:rPr>
            </w:pPr>
            <w:r w:rsidRPr="00AD060C">
              <w:rPr>
                <w:rFonts w:ascii="Nunito" w:hAnsi="Nunito"/>
                <w:kern w:val="0"/>
                <w:sz w:val="18"/>
                <w:szCs w:val="18"/>
                <w:lang w:bidi="ar-SA"/>
              </w:rPr>
              <w:t>Sharing the final version after final review: How many days?</w:t>
            </w:r>
          </w:p>
        </w:tc>
        <w:tc>
          <w:tcPr>
            <w:tcW w:w="2407" w:type="dxa"/>
          </w:tcPr>
          <w:p w14:paraId="759B1A80" w14:textId="13326C68" w:rsidR="005C666D" w:rsidRPr="00AD060C" w:rsidRDefault="007F67EF" w:rsidP="00AF3936">
            <w:pPr>
              <w:spacing w:before="100" w:beforeAutospacing="1" w:after="100" w:afterAutospacing="1"/>
              <w:rPr>
                <w:rFonts w:ascii="Nunito" w:hAnsi="Nunito"/>
                <w:color w:val="000000"/>
                <w:kern w:val="0"/>
                <w:sz w:val="18"/>
                <w:szCs w:val="18"/>
                <w:lang w:bidi="ar-SA"/>
              </w:rPr>
            </w:pPr>
            <w:r>
              <w:rPr>
                <w:rFonts w:ascii="Nunito" w:hAnsi="Nunito"/>
                <w:color w:val="000000"/>
                <w:kern w:val="0"/>
                <w:sz w:val="18"/>
                <w:szCs w:val="18"/>
                <w:lang w:bidi="ar-SA"/>
              </w:rPr>
              <w:t>3 Days</w:t>
            </w:r>
            <w:r w:rsidR="005C666D" w:rsidRPr="00AD060C">
              <w:rPr>
                <w:rFonts w:ascii="Nunito" w:hAnsi="Nunito"/>
                <w:color w:val="000000"/>
                <w:kern w:val="0"/>
                <w:sz w:val="18"/>
                <w:szCs w:val="18"/>
                <w:lang w:bidi="ar-SA"/>
              </w:rPr>
              <w:t xml:space="preserve"> </w:t>
            </w:r>
          </w:p>
        </w:tc>
        <w:tc>
          <w:tcPr>
            <w:tcW w:w="1550" w:type="dxa"/>
          </w:tcPr>
          <w:p w14:paraId="5A549576" w14:textId="42F3637A" w:rsidR="005C666D" w:rsidRPr="00AD060C" w:rsidRDefault="005C666D" w:rsidP="00AF3936">
            <w:pPr>
              <w:spacing w:before="100" w:beforeAutospacing="1" w:after="100" w:afterAutospacing="1"/>
              <w:rPr>
                <w:rFonts w:ascii="Nunito" w:hAnsi="Nunito"/>
                <w:color w:val="000000"/>
                <w:kern w:val="0"/>
                <w:sz w:val="18"/>
                <w:szCs w:val="18"/>
                <w:lang w:bidi="ar-SA"/>
              </w:rPr>
            </w:pPr>
            <w:proofErr w:type="gramStart"/>
            <w:r>
              <w:rPr>
                <w:rFonts w:ascii="Nunito" w:hAnsi="Nunito"/>
                <w:color w:val="000000"/>
                <w:kern w:val="0"/>
                <w:sz w:val="18"/>
                <w:szCs w:val="18"/>
                <w:lang w:bidi="ar-SA"/>
              </w:rPr>
              <w:t>2</w:t>
            </w:r>
            <w:r w:rsidR="007F67EF">
              <w:rPr>
                <w:rFonts w:ascii="Nunito" w:hAnsi="Nunito"/>
                <w:color w:val="000000"/>
                <w:kern w:val="0"/>
                <w:sz w:val="18"/>
                <w:szCs w:val="18"/>
                <w:lang w:bidi="ar-SA"/>
              </w:rPr>
              <w:t>7</w:t>
            </w:r>
            <w:r w:rsidRPr="005C666D">
              <w:rPr>
                <w:rFonts w:ascii="Nunito" w:hAnsi="Nunito"/>
                <w:color w:val="000000"/>
                <w:kern w:val="0"/>
                <w:sz w:val="18"/>
                <w:szCs w:val="18"/>
                <w:vertAlign w:val="superscript"/>
                <w:lang w:bidi="ar-SA"/>
              </w:rPr>
              <w:t>nd</w:t>
            </w:r>
            <w:proofErr w:type="gramEnd"/>
            <w:r>
              <w:rPr>
                <w:rFonts w:ascii="Nunito" w:hAnsi="Nunito"/>
                <w:color w:val="000000"/>
                <w:kern w:val="0"/>
                <w:sz w:val="18"/>
                <w:szCs w:val="18"/>
                <w:lang w:bidi="ar-SA"/>
              </w:rPr>
              <w:t xml:space="preserve"> </w:t>
            </w:r>
            <w:r w:rsidR="009F3CA0">
              <w:rPr>
                <w:rFonts w:ascii="Nunito" w:hAnsi="Nunito"/>
                <w:color w:val="000000"/>
                <w:kern w:val="0"/>
                <w:sz w:val="18"/>
                <w:szCs w:val="18"/>
                <w:lang w:bidi="ar-SA"/>
              </w:rPr>
              <w:t xml:space="preserve">August </w:t>
            </w:r>
            <w:r w:rsidR="009F3CA0" w:rsidRPr="00AD060C">
              <w:rPr>
                <w:rFonts w:ascii="Nunito" w:hAnsi="Nunito"/>
                <w:color w:val="000000"/>
                <w:kern w:val="0"/>
                <w:sz w:val="18"/>
                <w:szCs w:val="18"/>
                <w:lang w:bidi="ar-SA"/>
              </w:rPr>
              <w:t>to</w:t>
            </w:r>
            <w:r w:rsidRPr="00AD060C">
              <w:rPr>
                <w:rFonts w:ascii="Nunito" w:hAnsi="Nunito"/>
                <w:color w:val="000000"/>
                <w:kern w:val="0"/>
                <w:sz w:val="18"/>
                <w:szCs w:val="18"/>
                <w:lang w:bidi="ar-SA"/>
              </w:rPr>
              <w:t xml:space="preserve"> </w:t>
            </w:r>
            <w:r w:rsidR="009F3CA0">
              <w:rPr>
                <w:rFonts w:ascii="Nunito" w:hAnsi="Nunito"/>
                <w:color w:val="000000"/>
                <w:kern w:val="0"/>
                <w:sz w:val="18"/>
                <w:szCs w:val="18"/>
                <w:lang w:bidi="ar-SA"/>
              </w:rPr>
              <w:t>2</w:t>
            </w:r>
            <w:r w:rsidR="007F67EF">
              <w:rPr>
                <w:rFonts w:ascii="Nunito" w:hAnsi="Nunito"/>
                <w:color w:val="000000"/>
                <w:kern w:val="0"/>
                <w:sz w:val="18"/>
                <w:szCs w:val="18"/>
                <w:lang w:bidi="ar-SA"/>
              </w:rPr>
              <w:t>9</w:t>
            </w:r>
            <w:r w:rsidRPr="005C666D">
              <w:rPr>
                <w:rFonts w:ascii="Nunito" w:hAnsi="Nunito"/>
                <w:color w:val="000000"/>
                <w:kern w:val="0"/>
                <w:sz w:val="18"/>
                <w:szCs w:val="18"/>
                <w:vertAlign w:val="superscript"/>
                <w:lang w:bidi="ar-SA"/>
              </w:rPr>
              <w:t>th</w:t>
            </w:r>
            <w:r>
              <w:rPr>
                <w:rFonts w:ascii="Nunito" w:hAnsi="Nunito"/>
                <w:color w:val="000000"/>
                <w:kern w:val="0"/>
                <w:sz w:val="18"/>
                <w:szCs w:val="18"/>
                <w:lang w:bidi="ar-SA"/>
              </w:rPr>
              <w:t xml:space="preserve"> </w:t>
            </w:r>
            <w:r w:rsidRPr="00AD060C">
              <w:rPr>
                <w:rFonts w:ascii="Nunito" w:hAnsi="Nunito"/>
                <w:color w:val="000000"/>
                <w:kern w:val="0"/>
                <w:sz w:val="18"/>
                <w:szCs w:val="18"/>
                <w:lang w:bidi="ar-SA"/>
              </w:rPr>
              <w:t xml:space="preserve">August </w:t>
            </w:r>
          </w:p>
        </w:tc>
        <w:tc>
          <w:tcPr>
            <w:tcW w:w="2135" w:type="dxa"/>
          </w:tcPr>
          <w:p w14:paraId="79F6BE88" w14:textId="77777777" w:rsidR="005C666D" w:rsidRPr="00AD060C" w:rsidRDefault="005C666D" w:rsidP="00AF3936">
            <w:pPr>
              <w:spacing w:before="100" w:beforeAutospacing="1" w:after="100" w:afterAutospacing="1"/>
              <w:rPr>
                <w:rFonts w:ascii="Nunito" w:hAnsi="Nunito"/>
                <w:b/>
                <w:bCs/>
                <w:color w:val="000000"/>
                <w:kern w:val="0"/>
                <w:sz w:val="18"/>
                <w:szCs w:val="18"/>
                <w:lang w:bidi="ar-SA"/>
              </w:rPr>
            </w:pPr>
          </w:p>
        </w:tc>
      </w:tr>
    </w:tbl>
    <w:p w14:paraId="4C1EA6FB" w14:textId="77777777" w:rsidR="000658AE" w:rsidRPr="003D1817" w:rsidRDefault="000658AE">
      <w:pPr>
        <w:rPr>
          <w:rFonts w:ascii="Nunito" w:hAnsi="Nunito"/>
          <w:b/>
          <w:bCs/>
          <w:sz w:val="20"/>
          <w:szCs w:val="20"/>
        </w:rPr>
      </w:pPr>
    </w:p>
    <w:p w14:paraId="3EE8EACD" w14:textId="6E65A2AD" w:rsidR="00950047" w:rsidRPr="003D1817" w:rsidRDefault="00950047">
      <w:pPr>
        <w:rPr>
          <w:rFonts w:ascii="Nunito" w:hAnsi="Nunito"/>
          <w:b/>
          <w:bCs/>
          <w:color w:val="0070C0"/>
          <w:sz w:val="20"/>
          <w:szCs w:val="20"/>
        </w:rPr>
      </w:pPr>
      <w:r w:rsidRPr="003D1817">
        <w:rPr>
          <w:rFonts w:ascii="Nunito" w:hAnsi="Nunito"/>
          <w:b/>
          <w:bCs/>
          <w:color w:val="0070C0"/>
          <w:sz w:val="20"/>
          <w:szCs w:val="20"/>
        </w:rPr>
        <w:t>Consultation’s profile</w:t>
      </w:r>
    </w:p>
    <w:p w14:paraId="515B15D6" w14:textId="77777777" w:rsidR="00EB51F7" w:rsidRPr="003D1817" w:rsidRDefault="00EB51F7" w:rsidP="00EB51F7">
      <w:pPr>
        <w:rPr>
          <w:rFonts w:ascii="Nunito" w:hAnsi="Nunito"/>
          <w:b/>
          <w:bCs/>
          <w:sz w:val="20"/>
          <w:szCs w:val="20"/>
        </w:rPr>
      </w:pPr>
      <w:r w:rsidRPr="003D1817">
        <w:rPr>
          <w:rFonts w:ascii="Nunito" w:hAnsi="Nunito"/>
          <w:b/>
          <w:bCs/>
          <w:sz w:val="20"/>
          <w:szCs w:val="20"/>
        </w:rPr>
        <w:t>Required Qualifications for consultant/firm</w:t>
      </w:r>
    </w:p>
    <w:p w14:paraId="2E618637" w14:textId="77777777" w:rsidR="00EB51F7" w:rsidRPr="003D1817" w:rsidRDefault="00EB51F7" w:rsidP="00EB51F7">
      <w:pPr>
        <w:rPr>
          <w:rFonts w:ascii="Nunito" w:hAnsi="Nunito"/>
          <w:sz w:val="20"/>
          <w:szCs w:val="20"/>
        </w:rPr>
      </w:pPr>
      <w:r w:rsidRPr="003D1817">
        <w:rPr>
          <w:rFonts w:ascii="Nunito" w:hAnsi="Nunito"/>
          <w:sz w:val="20"/>
          <w:szCs w:val="20"/>
        </w:rPr>
        <w:t>The film company/consultant should have a team with the following requirements:</w:t>
      </w:r>
    </w:p>
    <w:p w14:paraId="6E66ACCA" w14:textId="3DA60F89" w:rsidR="00EB51F7" w:rsidRPr="003D1817" w:rsidRDefault="00EB51F7" w:rsidP="00EB51F7">
      <w:pPr>
        <w:numPr>
          <w:ilvl w:val="0"/>
          <w:numId w:val="6"/>
        </w:numPr>
        <w:rPr>
          <w:rFonts w:ascii="Nunito" w:hAnsi="Nunito"/>
          <w:sz w:val="20"/>
          <w:szCs w:val="20"/>
        </w:rPr>
      </w:pPr>
      <w:r w:rsidRPr="003D1817">
        <w:rPr>
          <w:rFonts w:ascii="Nunito" w:hAnsi="Nunito"/>
          <w:sz w:val="20"/>
          <w:szCs w:val="20"/>
        </w:rPr>
        <w:t xml:space="preserve">Professional experience: At least five years of experience in the field of NGO related documentary, particularly professional experience in high-level videography, scriptwriting, </w:t>
      </w:r>
      <w:r w:rsidR="005C4FD4" w:rsidRPr="003D1817">
        <w:rPr>
          <w:rFonts w:ascii="Nunito" w:hAnsi="Nunito"/>
          <w:sz w:val="20"/>
          <w:szCs w:val="20"/>
        </w:rPr>
        <w:t xml:space="preserve">and </w:t>
      </w:r>
      <w:r w:rsidRPr="003D1817">
        <w:rPr>
          <w:rFonts w:ascii="Nunito" w:hAnsi="Nunito"/>
          <w:sz w:val="20"/>
          <w:szCs w:val="20"/>
        </w:rPr>
        <w:t xml:space="preserve">sound portfolio of previous </w:t>
      </w:r>
      <w:proofErr w:type="gramStart"/>
      <w:r w:rsidRPr="003D1817">
        <w:rPr>
          <w:rFonts w:ascii="Nunito" w:hAnsi="Nunito"/>
          <w:sz w:val="20"/>
          <w:szCs w:val="20"/>
        </w:rPr>
        <w:t>work;</w:t>
      </w:r>
      <w:proofErr w:type="gramEnd"/>
    </w:p>
    <w:p w14:paraId="73FFC627" w14:textId="7482050C" w:rsidR="00EB51F7" w:rsidRPr="003D1817" w:rsidRDefault="00EB51F7" w:rsidP="00EB51F7">
      <w:pPr>
        <w:numPr>
          <w:ilvl w:val="0"/>
          <w:numId w:val="6"/>
        </w:numPr>
        <w:rPr>
          <w:rFonts w:ascii="Nunito" w:hAnsi="Nunito"/>
          <w:sz w:val="20"/>
          <w:szCs w:val="20"/>
        </w:rPr>
      </w:pPr>
      <w:r w:rsidRPr="003D1817">
        <w:rPr>
          <w:rFonts w:ascii="Nunito" w:hAnsi="Nunito"/>
          <w:sz w:val="20"/>
          <w:szCs w:val="20"/>
        </w:rPr>
        <w:t>Prior experience developing documentary videos on disability issues for international NGOs is desirable and an added advantage.</w:t>
      </w:r>
    </w:p>
    <w:p w14:paraId="1035E202" w14:textId="63641E08" w:rsidR="00EB51F7" w:rsidRPr="003D1817" w:rsidRDefault="00EB51F7" w:rsidP="00EB51F7">
      <w:pPr>
        <w:numPr>
          <w:ilvl w:val="0"/>
          <w:numId w:val="6"/>
        </w:numPr>
        <w:rPr>
          <w:rFonts w:ascii="Nunito" w:hAnsi="Nunito"/>
          <w:sz w:val="20"/>
          <w:szCs w:val="20"/>
        </w:rPr>
      </w:pPr>
      <w:r w:rsidRPr="003D1817">
        <w:rPr>
          <w:rFonts w:ascii="Nunito" w:hAnsi="Nunito"/>
          <w:sz w:val="20"/>
          <w:szCs w:val="20"/>
        </w:rPr>
        <w:t>Prior understanding of the disability is expected.</w:t>
      </w:r>
    </w:p>
    <w:p w14:paraId="249CAA6D" w14:textId="77777777" w:rsidR="00EB51F7" w:rsidRPr="003D1817" w:rsidRDefault="00EB51F7">
      <w:pPr>
        <w:rPr>
          <w:rFonts w:ascii="Nunito" w:hAnsi="Nunito"/>
          <w:b/>
          <w:bCs/>
          <w:sz w:val="20"/>
          <w:szCs w:val="20"/>
        </w:rPr>
      </w:pPr>
    </w:p>
    <w:p w14:paraId="0884A387" w14:textId="3DEF6905" w:rsidR="00950047" w:rsidRPr="003D1817" w:rsidRDefault="006812E3">
      <w:pPr>
        <w:rPr>
          <w:rFonts w:ascii="Nunito" w:hAnsi="Nunito"/>
          <w:b/>
          <w:bCs/>
          <w:color w:val="0070C0"/>
          <w:sz w:val="20"/>
          <w:szCs w:val="20"/>
        </w:rPr>
      </w:pPr>
      <w:r w:rsidRPr="003D1817">
        <w:rPr>
          <w:rFonts w:ascii="Nunito" w:hAnsi="Nunito"/>
          <w:b/>
          <w:bCs/>
          <w:color w:val="0070C0"/>
          <w:sz w:val="20"/>
          <w:szCs w:val="20"/>
        </w:rPr>
        <w:t>Responsibility</w:t>
      </w:r>
      <w:r w:rsidR="00950047" w:rsidRPr="003D1817">
        <w:rPr>
          <w:rFonts w:ascii="Nunito" w:hAnsi="Nunito"/>
          <w:b/>
          <w:bCs/>
          <w:color w:val="0070C0"/>
          <w:sz w:val="20"/>
          <w:szCs w:val="20"/>
        </w:rPr>
        <w:t xml:space="preserve"> of the consultant</w:t>
      </w:r>
    </w:p>
    <w:p w14:paraId="200DBE72" w14:textId="77777777" w:rsidR="00EB51F7" w:rsidRPr="003D1817" w:rsidRDefault="00EB51F7" w:rsidP="00EB51F7">
      <w:pPr>
        <w:rPr>
          <w:rFonts w:ascii="Nunito" w:hAnsi="Nunito"/>
          <w:sz w:val="20"/>
          <w:szCs w:val="20"/>
        </w:rPr>
      </w:pPr>
      <w:r w:rsidRPr="003D1817">
        <w:rPr>
          <w:rFonts w:ascii="Nunito" w:hAnsi="Nunito"/>
          <w:sz w:val="20"/>
          <w:szCs w:val="20"/>
        </w:rPr>
        <w:t>The Consultant should work closely with the Project team &amp; Logistic for the accomplishment of the tasks:</w:t>
      </w:r>
    </w:p>
    <w:p w14:paraId="4A4FCEBD" w14:textId="005E683B" w:rsidR="00EB51F7" w:rsidRPr="003D1817" w:rsidRDefault="00EB51F7" w:rsidP="00EB51F7">
      <w:pPr>
        <w:numPr>
          <w:ilvl w:val="0"/>
          <w:numId w:val="3"/>
        </w:numPr>
        <w:rPr>
          <w:rFonts w:ascii="Nunito" w:hAnsi="Nunito"/>
          <w:sz w:val="20"/>
          <w:szCs w:val="20"/>
        </w:rPr>
      </w:pPr>
      <w:r w:rsidRPr="003D1817">
        <w:rPr>
          <w:rFonts w:ascii="Nunito" w:hAnsi="Nunito"/>
          <w:sz w:val="20"/>
          <w:szCs w:val="20"/>
        </w:rPr>
        <w:t>To hold preparatory discussions with the HI relevant department.</w:t>
      </w:r>
    </w:p>
    <w:p w14:paraId="72FE5A57" w14:textId="24FA2116" w:rsidR="0042094B" w:rsidRPr="003D1817" w:rsidRDefault="006A012A" w:rsidP="00706DD2">
      <w:pPr>
        <w:numPr>
          <w:ilvl w:val="1"/>
          <w:numId w:val="3"/>
        </w:numPr>
        <w:rPr>
          <w:rFonts w:ascii="Nunito" w:hAnsi="Nunito"/>
          <w:sz w:val="20"/>
          <w:szCs w:val="20"/>
        </w:rPr>
      </w:pPr>
      <w:r w:rsidRPr="003D1817">
        <w:rPr>
          <w:rFonts w:ascii="Nunito" w:hAnsi="Nunito"/>
          <w:sz w:val="20"/>
          <w:szCs w:val="20"/>
        </w:rPr>
        <w:t>Logistics:</w:t>
      </w:r>
      <w:r w:rsidR="006E49A8" w:rsidRPr="003D1817">
        <w:rPr>
          <w:rFonts w:ascii="Nunito" w:hAnsi="Nunito"/>
          <w:sz w:val="20"/>
          <w:szCs w:val="20"/>
        </w:rPr>
        <w:t xml:space="preserve"> </w:t>
      </w:r>
      <w:r w:rsidRPr="003D1817">
        <w:rPr>
          <w:rFonts w:ascii="Nunito" w:hAnsi="Nunito"/>
          <w:sz w:val="20"/>
          <w:szCs w:val="20"/>
        </w:rPr>
        <w:t xml:space="preserve">Logistic team will support Project team and consultant in all type of administrative task and support needed to produce the video. </w:t>
      </w:r>
    </w:p>
    <w:p w14:paraId="43393C54" w14:textId="1357E684" w:rsidR="00EB51F7" w:rsidRPr="003D1817" w:rsidRDefault="00455322" w:rsidP="00706DD2">
      <w:pPr>
        <w:numPr>
          <w:ilvl w:val="1"/>
          <w:numId w:val="3"/>
        </w:numPr>
        <w:rPr>
          <w:rFonts w:ascii="Nunito" w:hAnsi="Nunito"/>
          <w:sz w:val="20"/>
          <w:szCs w:val="20"/>
        </w:rPr>
      </w:pPr>
      <w:r>
        <w:rPr>
          <w:rFonts w:ascii="Nunito" w:hAnsi="Nunito"/>
          <w:sz w:val="20"/>
          <w:szCs w:val="20"/>
        </w:rPr>
        <w:t xml:space="preserve">Coordination: </w:t>
      </w:r>
      <w:r w:rsidR="00756AD6" w:rsidRPr="003D1817">
        <w:rPr>
          <w:rFonts w:ascii="Nunito" w:hAnsi="Nunito"/>
          <w:sz w:val="20"/>
          <w:szCs w:val="20"/>
        </w:rPr>
        <w:t xml:space="preserve">Project manager </w:t>
      </w:r>
      <w:r w:rsidR="006A012A" w:rsidRPr="003D1817">
        <w:rPr>
          <w:rFonts w:ascii="Nunito" w:hAnsi="Nunito"/>
          <w:sz w:val="20"/>
          <w:szCs w:val="20"/>
        </w:rPr>
        <w:t xml:space="preserve">will act as an overall coordinator and ensure relevant support from relevant </w:t>
      </w:r>
      <w:proofErr w:type="gramStart"/>
      <w:r w:rsidR="006A012A" w:rsidRPr="003D1817">
        <w:rPr>
          <w:rFonts w:ascii="Nunito" w:hAnsi="Nunito"/>
          <w:sz w:val="20"/>
          <w:szCs w:val="20"/>
        </w:rPr>
        <w:t>department</w:t>
      </w:r>
      <w:proofErr w:type="gramEnd"/>
      <w:r w:rsidR="006A012A" w:rsidRPr="003D1817">
        <w:rPr>
          <w:rFonts w:ascii="Nunito" w:hAnsi="Nunito"/>
          <w:sz w:val="20"/>
          <w:szCs w:val="20"/>
        </w:rPr>
        <w:t xml:space="preserve">. </w:t>
      </w:r>
    </w:p>
    <w:p w14:paraId="471EF635" w14:textId="1B44C02D" w:rsidR="00EB51F7" w:rsidRPr="003D1817" w:rsidRDefault="00EB51F7" w:rsidP="00EB51F7">
      <w:pPr>
        <w:numPr>
          <w:ilvl w:val="1"/>
          <w:numId w:val="3"/>
        </w:numPr>
        <w:rPr>
          <w:rFonts w:ascii="Nunito" w:hAnsi="Nunito"/>
          <w:sz w:val="20"/>
          <w:szCs w:val="20"/>
        </w:rPr>
      </w:pPr>
      <w:r w:rsidRPr="003D1817">
        <w:rPr>
          <w:rFonts w:ascii="Nunito" w:hAnsi="Nunito"/>
          <w:sz w:val="20"/>
          <w:szCs w:val="20"/>
        </w:rPr>
        <w:t>Communication officer</w:t>
      </w:r>
      <w:r w:rsidR="00756AD6" w:rsidRPr="003D1817">
        <w:rPr>
          <w:rFonts w:ascii="Nunito" w:hAnsi="Nunito"/>
          <w:sz w:val="20"/>
          <w:szCs w:val="20"/>
        </w:rPr>
        <w:t xml:space="preserve">: </w:t>
      </w:r>
      <w:r w:rsidR="005C4FD4" w:rsidRPr="003D1817">
        <w:rPr>
          <w:rFonts w:ascii="Nunito" w:hAnsi="Nunito"/>
          <w:sz w:val="20"/>
          <w:szCs w:val="20"/>
        </w:rPr>
        <w:t xml:space="preserve">The </w:t>
      </w:r>
      <w:r w:rsidR="00756AD6" w:rsidRPr="003D1817">
        <w:rPr>
          <w:rFonts w:ascii="Nunito" w:hAnsi="Nunito"/>
          <w:sz w:val="20"/>
          <w:szCs w:val="20"/>
        </w:rPr>
        <w:t xml:space="preserve">Communication Officer will accompany </w:t>
      </w:r>
      <w:proofErr w:type="gramStart"/>
      <w:r w:rsidR="00756AD6" w:rsidRPr="003D1817">
        <w:rPr>
          <w:rFonts w:ascii="Nunito" w:hAnsi="Nunito"/>
          <w:sz w:val="20"/>
          <w:szCs w:val="20"/>
        </w:rPr>
        <w:t>PM</w:t>
      </w:r>
      <w:proofErr w:type="gramEnd"/>
      <w:r w:rsidR="00756AD6" w:rsidRPr="003D1817">
        <w:rPr>
          <w:rFonts w:ascii="Nunito" w:hAnsi="Nunito"/>
          <w:sz w:val="20"/>
          <w:szCs w:val="20"/>
        </w:rPr>
        <w:t xml:space="preserve"> during all meeting</w:t>
      </w:r>
      <w:r w:rsidR="005C4FD4" w:rsidRPr="003D1817">
        <w:rPr>
          <w:rFonts w:ascii="Nunito" w:hAnsi="Nunito"/>
          <w:sz w:val="20"/>
          <w:szCs w:val="20"/>
        </w:rPr>
        <w:t>s</w:t>
      </w:r>
      <w:r w:rsidR="00756AD6" w:rsidRPr="003D1817">
        <w:rPr>
          <w:rFonts w:ascii="Nunito" w:hAnsi="Nunito"/>
          <w:sz w:val="20"/>
          <w:szCs w:val="20"/>
        </w:rPr>
        <w:t xml:space="preserve"> with the vendor. Also, he will brief about communication and organizational policy. </w:t>
      </w:r>
    </w:p>
    <w:p w14:paraId="72BB12C1" w14:textId="643696AB" w:rsidR="00EB51F7" w:rsidRPr="003D1817" w:rsidRDefault="00EB51F7" w:rsidP="00EB51F7">
      <w:pPr>
        <w:numPr>
          <w:ilvl w:val="0"/>
          <w:numId w:val="3"/>
        </w:numPr>
        <w:rPr>
          <w:rFonts w:ascii="Nunito" w:hAnsi="Nunito"/>
          <w:sz w:val="20"/>
          <w:szCs w:val="20"/>
        </w:rPr>
      </w:pPr>
      <w:r w:rsidRPr="003D1817">
        <w:rPr>
          <w:rFonts w:ascii="Nunito" w:hAnsi="Nunito"/>
          <w:sz w:val="20"/>
          <w:szCs w:val="20"/>
        </w:rPr>
        <w:t xml:space="preserve">The rewarded consultant team will have to physically visit </w:t>
      </w:r>
      <w:r w:rsidR="00360E90" w:rsidRPr="003D1817">
        <w:rPr>
          <w:rFonts w:ascii="Nunito" w:hAnsi="Nunito"/>
          <w:sz w:val="20"/>
          <w:szCs w:val="20"/>
        </w:rPr>
        <w:t>project locations</w:t>
      </w:r>
      <w:r w:rsidRPr="003D1817">
        <w:rPr>
          <w:rFonts w:ascii="Nunito" w:hAnsi="Nunito"/>
          <w:sz w:val="20"/>
          <w:szCs w:val="20"/>
        </w:rPr>
        <w:t xml:space="preserve"> to s</w:t>
      </w:r>
      <w:r w:rsidR="007B3E39" w:rsidRPr="003D1817">
        <w:rPr>
          <w:rFonts w:ascii="Nunito" w:hAnsi="Nunito"/>
          <w:sz w:val="20"/>
          <w:szCs w:val="20"/>
        </w:rPr>
        <w:t>it</w:t>
      </w:r>
      <w:r w:rsidRPr="003D1817">
        <w:rPr>
          <w:rFonts w:ascii="Nunito" w:hAnsi="Nunito"/>
          <w:sz w:val="20"/>
          <w:szCs w:val="20"/>
        </w:rPr>
        <w:t xml:space="preserve"> with the relevant parties to get a clear message about our requirement</w:t>
      </w:r>
    </w:p>
    <w:p w14:paraId="0DCB7E1D" w14:textId="51FB5E2F" w:rsidR="00EB51F7" w:rsidRPr="003D1817" w:rsidRDefault="00756AD6" w:rsidP="00EB51F7">
      <w:pPr>
        <w:numPr>
          <w:ilvl w:val="0"/>
          <w:numId w:val="3"/>
        </w:numPr>
        <w:rPr>
          <w:rFonts w:ascii="Nunito" w:hAnsi="Nunito"/>
          <w:sz w:val="20"/>
          <w:szCs w:val="20"/>
        </w:rPr>
      </w:pPr>
      <w:r w:rsidRPr="003D1817">
        <w:rPr>
          <w:rFonts w:ascii="Nunito" w:hAnsi="Nunito"/>
          <w:sz w:val="20"/>
          <w:szCs w:val="20"/>
        </w:rPr>
        <w:lastRenderedPageBreak/>
        <w:t xml:space="preserve">Produce and </w:t>
      </w:r>
      <w:r w:rsidR="00382D01" w:rsidRPr="003D1817">
        <w:rPr>
          <w:rFonts w:ascii="Nunito" w:hAnsi="Nunito"/>
          <w:sz w:val="20"/>
          <w:szCs w:val="20"/>
        </w:rPr>
        <w:t xml:space="preserve">get </w:t>
      </w:r>
      <w:proofErr w:type="gramStart"/>
      <w:r w:rsidRPr="003D1817">
        <w:rPr>
          <w:rFonts w:ascii="Nunito" w:hAnsi="Nunito"/>
          <w:sz w:val="20"/>
          <w:szCs w:val="20"/>
        </w:rPr>
        <w:t>approv</w:t>
      </w:r>
      <w:r w:rsidR="00382D01" w:rsidRPr="003D1817">
        <w:rPr>
          <w:rFonts w:ascii="Nunito" w:hAnsi="Nunito"/>
          <w:sz w:val="20"/>
          <w:szCs w:val="20"/>
        </w:rPr>
        <w:t>al</w:t>
      </w:r>
      <w:proofErr w:type="gramEnd"/>
      <w:r w:rsidRPr="003D1817">
        <w:rPr>
          <w:rFonts w:ascii="Nunito" w:hAnsi="Nunito"/>
          <w:sz w:val="20"/>
          <w:szCs w:val="20"/>
        </w:rPr>
        <w:t xml:space="preserve"> the </w:t>
      </w:r>
      <w:r w:rsidR="00382D01" w:rsidRPr="003D1817">
        <w:rPr>
          <w:rFonts w:ascii="Nunito" w:hAnsi="Nunito"/>
          <w:sz w:val="20"/>
          <w:szCs w:val="20"/>
        </w:rPr>
        <w:t xml:space="preserve">script/storyboard before starting the filming. </w:t>
      </w:r>
    </w:p>
    <w:p w14:paraId="52B1C5B9" w14:textId="2E33229B" w:rsidR="00EB51F7" w:rsidRPr="003D1817" w:rsidRDefault="00EB51F7" w:rsidP="00EB51F7">
      <w:pPr>
        <w:numPr>
          <w:ilvl w:val="0"/>
          <w:numId w:val="3"/>
        </w:numPr>
        <w:rPr>
          <w:rFonts w:ascii="Nunito" w:hAnsi="Nunito"/>
          <w:sz w:val="20"/>
          <w:szCs w:val="20"/>
        </w:rPr>
      </w:pPr>
      <w:r w:rsidRPr="003D1817">
        <w:rPr>
          <w:rFonts w:ascii="Nunito" w:hAnsi="Nunito"/>
          <w:sz w:val="20"/>
          <w:szCs w:val="20"/>
        </w:rPr>
        <w:t>English subtitles</w:t>
      </w:r>
      <w:r w:rsidR="00455322">
        <w:rPr>
          <w:rFonts w:ascii="Nunito" w:hAnsi="Nunito"/>
          <w:sz w:val="20"/>
          <w:szCs w:val="20"/>
        </w:rPr>
        <w:t xml:space="preserve">, </w:t>
      </w:r>
      <w:r w:rsidRPr="003D1817">
        <w:rPr>
          <w:rFonts w:ascii="Nunito" w:hAnsi="Nunito"/>
          <w:sz w:val="20"/>
          <w:szCs w:val="20"/>
        </w:rPr>
        <w:t>sign language</w:t>
      </w:r>
      <w:r w:rsidR="00455322">
        <w:rPr>
          <w:rFonts w:ascii="Nunito" w:hAnsi="Nunito"/>
          <w:sz w:val="20"/>
          <w:szCs w:val="20"/>
        </w:rPr>
        <w:t xml:space="preserve"> interpretation and audio description</w:t>
      </w:r>
      <w:r w:rsidRPr="003D1817">
        <w:rPr>
          <w:rFonts w:ascii="Nunito" w:hAnsi="Nunito"/>
          <w:sz w:val="20"/>
          <w:szCs w:val="20"/>
        </w:rPr>
        <w:t xml:space="preserve"> (HI technical Unit will support for review &amp; validation</w:t>
      </w:r>
      <w:proofErr w:type="gramStart"/>
      <w:r w:rsidRPr="003D1817">
        <w:rPr>
          <w:rFonts w:ascii="Nunito" w:hAnsi="Nunito"/>
          <w:sz w:val="20"/>
          <w:szCs w:val="20"/>
        </w:rPr>
        <w:t>);</w:t>
      </w:r>
      <w:proofErr w:type="gramEnd"/>
    </w:p>
    <w:p w14:paraId="08FB23FA" w14:textId="78AC28C8" w:rsidR="00EB51F7" w:rsidRPr="003D1817" w:rsidRDefault="00EB51F7" w:rsidP="00EB51F7">
      <w:pPr>
        <w:numPr>
          <w:ilvl w:val="0"/>
          <w:numId w:val="3"/>
        </w:numPr>
        <w:rPr>
          <w:rFonts w:ascii="Nunito" w:hAnsi="Nunito"/>
          <w:sz w:val="20"/>
          <w:szCs w:val="20"/>
        </w:rPr>
      </w:pPr>
      <w:r w:rsidRPr="003D1817">
        <w:rPr>
          <w:rFonts w:ascii="Nunito" w:hAnsi="Nunito"/>
          <w:sz w:val="20"/>
          <w:szCs w:val="20"/>
        </w:rPr>
        <w:t>To prepare draft videos and submit it to HI for final Feedback before the deadline of the contract.</w:t>
      </w:r>
    </w:p>
    <w:p w14:paraId="510ADBE9" w14:textId="111B59DB" w:rsidR="00EB51F7" w:rsidRPr="00910378" w:rsidRDefault="00EB51F7" w:rsidP="00910378">
      <w:pPr>
        <w:numPr>
          <w:ilvl w:val="0"/>
          <w:numId w:val="3"/>
        </w:numPr>
        <w:rPr>
          <w:rFonts w:ascii="Nunito" w:hAnsi="Nunito"/>
          <w:sz w:val="20"/>
          <w:szCs w:val="20"/>
        </w:rPr>
      </w:pPr>
      <w:r w:rsidRPr="003D1817">
        <w:rPr>
          <w:rFonts w:ascii="Nunito" w:hAnsi="Nunito"/>
          <w:sz w:val="20"/>
          <w:szCs w:val="20"/>
        </w:rPr>
        <w:t xml:space="preserve">Finalize the videos incorporating feedback provided by the project </w:t>
      </w:r>
      <w:proofErr w:type="gramStart"/>
      <w:r w:rsidRPr="003D1817">
        <w:rPr>
          <w:rFonts w:ascii="Nunito" w:hAnsi="Nunito"/>
          <w:sz w:val="20"/>
          <w:szCs w:val="20"/>
        </w:rPr>
        <w:t>team;</w:t>
      </w:r>
      <w:proofErr w:type="gramEnd"/>
    </w:p>
    <w:p w14:paraId="6382187B" w14:textId="77777777" w:rsidR="00950047" w:rsidRPr="003D1817" w:rsidRDefault="00A354CE">
      <w:pPr>
        <w:rPr>
          <w:rFonts w:ascii="Nunito" w:hAnsi="Nunito"/>
          <w:b/>
          <w:bCs/>
          <w:color w:val="0070C0"/>
          <w:sz w:val="20"/>
          <w:szCs w:val="20"/>
        </w:rPr>
      </w:pPr>
      <w:r w:rsidRPr="003D1817">
        <w:rPr>
          <w:rFonts w:ascii="Nunito" w:hAnsi="Nunito"/>
          <w:b/>
          <w:bCs/>
          <w:color w:val="0070C0"/>
          <w:sz w:val="20"/>
          <w:szCs w:val="20"/>
        </w:rPr>
        <w:t>Selection criteria</w:t>
      </w:r>
    </w:p>
    <w:p w14:paraId="10F2077F" w14:textId="77777777" w:rsidR="00A354CE" w:rsidRPr="003D1817" w:rsidRDefault="00A354CE" w:rsidP="00A354CE">
      <w:pPr>
        <w:spacing w:before="100" w:beforeAutospacing="1" w:after="100" w:afterAutospacing="1" w:line="240" w:lineRule="auto"/>
        <w:rPr>
          <w:rFonts w:ascii="Nunito" w:hAnsi="Nunito"/>
          <w:kern w:val="0"/>
          <w:sz w:val="20"/>
          <w:szCs w:val="20"/>
          <w:lang w:bidi="ar-SA"/>
        </w:rPr>
      </w:pPr>
      <w:r w:rsidRPr="003D1817">
        <w:rPr>
          <w:rFonts w:ascii="Nunito" w:hAnsi="Nunito"/>
          <w:color w:val="000000"/>
          <w:kern w:val="0"/>
          <w:sz w:val="20"/>
          <w:szCs w:val="20"/>
          <w:lang w:bidi="ar-SA"/>
        </w:rPr>
        <w:t>When it comes to selecting an experienced videographer, there are a few key criteria that you should keep in mind. These include:</w:t>
      </w:r>
    </w:p>
    <w:p w14:paraId="30163A53" w14:textId="7AEF41A3" w:rsidR="00A354CE" w:rsidRPr="003D1817" w:rsidRDefault="00A354CE" w:rsidP="00A354CE">
      <w:pPr>
        <w:numPr>
          <w:ilvl w:val="0"/>
          <w:numId w:val="5"/>
        </w:numPr>
        <w:spacing w:before="100" w:beforeAutospacing="1" w:after="100" w:afterAutospacing="1" w:line="240" w:lineRule="auto"/>
        <w:rPr>
          <w:rFonts w:ascii="Nunito" w:hAnsi="Nunito"/>
          <w:kern w:val="0"/>
          <w:sz w:val="20"/>
          <w:szCs w:val="20"/>
          <w:lang w:bidi="ar-SA"/>
        </w:rPr>
      </w:pPr>
      <w:r w:rsidRPr="003D1817">
        <w:rPr>
          <w:rFonts w:ascii="Nunito" w:hAnsi="Nunito"/>
          <w:b/>
          <w:bCs/>
          <w:color w:val="000000"/>
          <w:kern w:val="0"/>
          <w:sz w:val="20"/>
          <w:szCs w:val="20"/>
          <w:lang w:bidi="ar-SA"/>
        </w:rPr>
        <w:t xml:space="preserve">Technical expertise: </w:t>
      </w:r>
      <w:r w:rsidR="00360E90" w:rsidRPr="003D1817">
        <w:rPr>
          <w:rFonts w:ascii="Nunito" w:hAnsi="Nunito"/>
          <w:color w:val="000000"/>
          <w:kern w:val="0"/>
          <w:sz w:val="20"/>
          <w:szCs w:val="20"/>
          <w:lang w:bidi="ar-SA"/>
        </w:rPr>
        <w:t>The</w:t>
      </w:r>
      <w:r w:rsidRPr="003D1817">
        <w:rPr>
          <w:rFonts w:ascii="Nunito" w:hAnsi="Nunito"/>
          <w:color w:val="000000"/>
          <w:kern w:val="0"/>
          <w:sz w:val="20"/>
          <w:szCs w:val="20"/>
          <w:lang w:bidi="ar-SA"/>
        </w:rPr>
        <w:t xml:space="preserve"> videographer </w:t>
      </w:r>
      <w:r w:rsidR="00360E90" w:rsidRPr="003D1817">
        <w:rPr>
          <w:rFonts w:ascii="Nunito" w:hAnsi="Nunito"/>
          <w:color w:val="000000"/>
          <w:kern w:val="0"/>
          <w:sz w:val="20"/>
          <w:szCs w:val="20"/>
          <w:lang w:bidi="ar-SA"/>
        </w:rPr>
        <w:t>should have</w:t>
      </w:r>
      <w:r w:rsidRPr="003D1817">
        <w:rPr>
          <w:rFonts w:ascii="Nunito" w:hAnsi="Nunito"/>
          <w:color w:val="000000"/>
          <w:kern w:val="0"/>
          <w:sz w:val="20"/>
          <w:szCs w:val="20"/>
          <w:lang w:bidi="ar-SA"/>
        </w:rPr>
        <w:t xml:space="preserve"> a strong technical background and is skilled in using professional-grade equipment. They should be able to operate the camera, lighting, and sound equipment with ease, and have a </w:t>
      </w:r>
      <w:r w:rsidR="00360E90" w:rsidRPr="003D1817">
        <w:rPr>
          <w:rFonts w:ascii="Nunito" w:hAnsi="Nunito"/>
          <w:color w:val="000000"/>
          <w:kern w:val="0"/>
          <w:sz w:val="20"/>
          <w:szCs w:val="20"/>
          <w:lang w:bidi="ar-SA"/>
        </w:rPr>
        <w:t>proven</w:t>
      </w:r>
      <w:r w:rsidRPr="003D1817">
        <w:rPr>
          <w:rFonts w:ascii="Nunito" w:hAnsi="Nunito"/>
          <w:color w:val="000000"/>
          <w:kern w:val="0"/>
          <w:sz w:val="20"/>
          <w:szCs w:val="20"/>
          <w:lang w:bidi="ar-SA"/>
        </w:rPr>
        <w:t xml:space="preserve"> understanding of composition and framing.</w:t>
      </w:r>
    </w:p>
    <w:p w14:paraId="5FC85BEA" w14:textId="735216E5" w:rsidR="00A354CE" w:rsidRPr="003D1817" w:rsidRDefault="00A354CE" w:rsidP="00A354CE">
      <w:pPr>
        <w:numPr>
          <w:ilvl w:val="0"/>
          <w:numId w:val="5"/>
        </w:numPr>
        <w:spacing w:before="100" w:beforeAutospacing="1" w:after="100" w:afterAutospacing="1" w:line="240" w:lineRule="auto"/>
        <w:rPr>
          <w:rFonts w:ascii="Nunito" w:hAnsi="Nunito"/>
          <w:kern w:val="0"/>
          <w:sz w:val="20"/>
          <w:szCs w:val="20"/>
          <w:lang w:bidi="ar-SA"/>
        </w:rPr>
      </w:pPr>
      <w:r w:rsidRPr="003D1817">
        <w:rPr>
          <w:rFonts w:ascii="Nunito" w:hAnsi="Nunito"/>
          <w:b/>
          <w:bCs/>
          <w:color w:val="000000"/>
          <w:kern w:val="0"/>
          <w:sz w:val="20"/>
          <w:szCs w:val="20"/>
          <w:lang w:bidi="ar-SA"/>
        </w:rPr>
        <w:t>Creativity:</w:t>
      </w:r>
      <w:r w:rsidRPr="003D1817">
        <w:rPr>
          <w:rFonts w:ascii="Nunito" w:hAnsi="Nunito"/>
          <w:color w:val="000000"/>
          <w:kern w:val="0"/>
          <w:sz w:val="20"/>
          <w:szCs w:val="20"/>
          <w:lang w:bidi="ar-SA"/>
        </w:rPr>
        <w:t xml:space="preserve"> </w:t>
      </w:r>
      <w:r w:rsidR="00360E90" w:rsidRPr="003D1817">
        <w:rPr>
          <w:rFonts w:ascii="Nunito" w:hAnsi="Nunito"/>
          <w:color w:val="000000"/>
          <w:kern w:val="0"/>
          <w:sz w:val="20"/>
          <w:szCs w:val="20"/>
          <w:lang w:bidi="ar-SA"/>
        </w:rPr>
        <w:t>The</w:t>
      </w:r>
      <w:r w:rsidRPr="003D1817">
        <w:rPr>
          <w:rFonts w:ascii="Nunito" w:hAnsi="Nunito"/>
          <w:color w:val="000000"/>
          <w:kern w:val="0"/>
          <w:sz w:val="20"/>
          <w:szCs w:val="20"/>
          <w:lang w:bidi="ar-SA"/>
        </w:rPr>
        <w:t xml:space="preserve"> videographer should also be highly creative and able to come up with unique and engaging concepts for your video</w:t>
      </w:r>
      <w:r w:rsidR="00360E90" w:rsidRPr="003D1817">
        <w:rPr>
          <w:rFonts w:ascii="Nunito" w:hAnsi="Nunito"/>
          <w:color w:val="000000"/>
          <w:kern w:val="0"/>
          <w:sz w:val="20"/>
          <w:szCs w:val="20"/>
          <w:lang w:bidi="ar-SA"/>
        </w:rPr>
        <w:t>. They should have</w:t>
      </w:r>
      <w:r w:rsidRPr="003D1817">
        <w:rPr>
          <w:rFonts w:ascii="Nunito" w:hAnsi="Nunito"/>
          <w:color w:val="000000"/>
          <w:kern w:val="0"/>
          <w:sz w:val="20"/>
          <w:szCs w:val="20"/>
          <w:lang w:bidi="ar-SA"/>
        </w:rPr>
        <w:t xml:space="preserve"> a portfolio that showcases their creativity and ability to think outside the box.</w:t>
      </w:r>
    </w:p>
    <w:p w14:paraId="247B1114" w14:textId="0A2EA50C" w:rsidR="00A354CE" w:rsidRPr="003D1817" w:rsidRDefault="00A354CE" w:rsidP="00A354CE">
      <w:pPr>
        <w:numPr>
          <w:ilvl w:val="0"/>
          <w:numId w:val="5"/>
        </w:numPr>
        <w:spacing w:before="100" w:beforeAutospacing="1" w:after="100" w:afterAutospacing="1" w:line="240" w:lineRule="auto"/>
        <w:rPr>
          <w:rFonts w:ascii="Nunito" w:hAnsi="Nunito"/>
          <w:kern w:val="0"/>
          <w:sz w:val="20"/>
          <w:szCs w:val="20"/>
          <w:lang w:bidi="ar-SA"/>
        </w:rPr>
      </w:pPr>
      <w:r w:rsidRPr="003D1817">
        <w:rPr>
          <w:rFonts w:ascii="Nunito" w:hAnsi="Nunito"/>
          <w:b/>
          <w:bCs/>
          <w:color w:val="000000"/>
          <w:kern w:val="0"/>
          <w:sz w:val="20"/>
          <w:szCs w:val="20"/>
          <w:lang w:bidi="ar-SA"/>
        </w:rPr>
        <w:t>Attention to detail:</w:t>
      </w:r>
      <w:r w:rsidRPr="003D1817">
        <w:rPr>
          <w:rFonts w:ascii="Nunito" w:hAnsi="Nunito"/>
          <w:color w:val="000000"/>
          <w:kern w:val="0"/>
          <w:sz w:val="20"/>
          <w:szCs w:val="20"/>
          <w:lang w:bidi="ar-SA"/>
        </w:rPr>
        <w:t xml:space="preserve"> </w:t>
      </w:r>
      <w:r w:rsidR="00360E90" w:rsidRPr="003D1817">
        <w:rPr>
          <w:rFonts w:ascii="Nunito" w:hAnsi="Nunito"/>
          <w:color w:val="000000"/>
          <w:kern w:val="0"/>
          <w:sz w:val="20"/>
          <w:szCs w:val="20"/>
          <w:lang w:bidi="ar-SA"/>
        </w:rPr>
        <w:t>The</w:t>
      </w:r>
      <w:r w:rsidRPr="003D1817">
        <w:rPr>
          <w:rFonts w:ascii="Nunito" w:hAnsi="Nunito"/>
          <w:color w:val="000000"/>
          <w:kern w:val="0"/>
          <w:sz w:val="20"/>
          <w:szCs w:val="20"/>
          <w:lang w:bidi="ar-SA"/>
        </w:rPr>
        <w:t xml:space="preserve"> videographer </w:t>
      </w:r>
      <w:r w:rsidR="00360E90" w:rsidRPr="003D1817">
        <w:rPr>
          <w:rFonts w:ascii="Nunito" w:hAnsi="Nunito"/>
          <w:color w:val="000000"/>
          <w:kern w:val="0"/>
          <w:sz w:val="20"/>
          <w:szCs w:val="20"/>
          <w:lang w:bidi="ar-SA"/>
        </w:rPr>
        <w:t>should be</w:t>
      </w:r>
      <w:r w:rsidRPr="003D1817">
        <w:rPr>
          <w:rFonts w:ascii="Nunito" w:hAnsi="Nunito"/>
          <w:color w:val="000000"/>
          <w:kern w:val="0"/>
          <w:sz w:val="20"/>
          <w:szCs w:val="20"/>
          <w:lang w:bidi="ar-SA"/>
        </w:rPr>
        <w:t xml:space="preserve"> highly detail-oriented and takes the time to ensure that every shot is perfect. They should be able to spot potential issues with lighting, sound, or other technical aspects of the </w:t>
      </w:r>
      <w:r w:rsidR="00360E90" w:rsidRPr="003D1817">
        <w:rPr>
          <w:rFonts w:ascii="Nunito" w:hAnsi="Nunito"/>
          <w:color w:val="000000"/>
          <w:kern w:val="0"/>
          <w:sz w:val="20"/>
          <w:szCs w:val="20"/>
          <w:lang w:bidi="ar-SA"/>
        </w:rPr>
        <w:t>film</w:t>
      </w:r>
      <w:r w:rsidRPr="003D1817">
        <w:rPr>
          <w:rFonts w:ascii="Nunito" w:hAnsi="Nunito"/>
          <w:color w:val="000000"/>
          <w:kern w:val="0"/>
          <w:sz w:val="20"/>
          <w:szCs w:val="20"/>
          <w:lang w:bidi="ar-SA"/>
        </w:rPr>
        <w:t xml:space="preserve"> and be able to </w:t>
      </w:r>
      <w:proofErr w:type="gramStart"/>
      <w:r w:rsidRPr="003D1817">
        <w:rPr>
          <w:rFonts w:ascii="Nunito" w:hAnsi="Nunito"/>
          <w:color w:val="000000"/>
          <w:kern w:val="0"/>
          <w:sz w:val="20"/>
          <w:szCs w:val="20"/>
          <w:lang w:bidi="ar-SA"/>
        </w:rPr>
        <w:t>make adjustments</w:t>
      </w:r>
      <w:proofErr w:type="gramEnd"/>
      <w:r w:rsidRPr="003D1817">
        <w:rPr>
          <w:rFonts w:ascii="Nunito" w:hAnsi="Nunito"/>
          <w:color w:val="000000"/>
          <w:kern w:val="0"/>
          <w:sz w:val="20"/>
          <w:szCs w:val="20"/>
          <w:lang w:bidi="ar-SA"/>
        </w:rPr>
        <w:t xml:space="preserve"> quickly.</w:t>
      </w:r>
    </w:p>
    <w:p w14:paraId="204AE36A" w14:textId="2796067D" w:rsidR="00A354CE" w:rsidRPr="003D1817" w:rsidRDefault="00A354CE" w:rsidP="00A354CE">
      <w:pPr>
        <w:numPr>
          <w:ilvl w:val="0"/>
          <w:numId w:val="5"/>
        </w:numPr>
        <w:spacing w:before="100" w:beforeAutospacing="1" w:after="100" w:afterAutospacing="1" w:line="240" w:lineRule="auto"/>
        <w:rPr>
          <w:rFonts w:ascii="Nunito" w:hAnsi="Nunito"/>
          <w:kern w:val="0"/>
          <w:sz w:val="20"/>
          <w:szCs w:val="20"/>
          <w:lang w:bidi="ar-SA"/>
        </w:rPr>
      </w:pPr>
      <w:r w:rsidRPr="003D1817">
        <w:rPr>
          <w:rFonts w:ascii="Nunito" w:hAnsi="Nunito"/>
          <w:b/>
          <w:bCs/>
          <w:color w:val="000000"/>
          <w:kern w:val="0"/>
          <w:sz w:val="20"/>
          <w:szCs w:val="20"/>
          <w:lang w:bidi="ar-SA"/>
        </w:rPr>
        <w:t>Communication skills:</w:t>
      </w:r>
      <w:r w:rsidRPr="003D1817">
        <w:rPr>
          <w:rFonts w:ascii="Nunito" w:hAnsi="Nunito"/>
          <w:color w:val="000000"/>
          <w:kern w:val="0"/>
          <w:sz w:val="20"/>
          <w:szCs w:val="20"/>
          <w:lang w:bidi="ar-SA"/>
        </w:rPr>
        <w:t xml:space="preserve"> </w:t>
      </w:r>
      <w:r w:rsidR="00360E90" w:rsidRPr="003D1817">
        <w:rPr>
          <w:rFonts w:ascii="Nunito" w:hAnsi="Nunito"/>
          <w:color w:val="000000"/>
          <w:kern w:val="0"/>
          <w:sz w:val="20"/>
          <w:szCs w:val="20"/>
          <w:lang w:bidi="ar-SA"/>
        </w:rPr>
        <w:t>The</w:t>
      </w:r>
      <w:r w:rsidRPr="003D1817">
        <w:rPr>
          <w:rFonts w:ascii="Nunito" w:hAnsi="Nunito"/>
          <w:color w:val="000000"/>
          <w:kern w:val="0"/>
          <w:sz w:val="20"/>
          <w:szCs w:val="20"/>
          <w:lang w:bidi="ar-SA"/>
        </w:rPr>
        <w:t xml:space="preserve"> videographer should be able to communicate effectively with </w:t>
      </w:r>
      <w:r w:rsidR="00360E90" w:rsidRPr="003D1817">
        <w:rPr>
          <w:rFonts w:ascii="Nunito" w:hAnsi="Nunito"/>
          <w:color w:val="000000"/>
          <w:kern w:val="0"/>
          <w:sz w:val="20"/>
          <w:szCs w:val="20"/>
          <w:lang w:bidi="ar-SA"/>
        </w:rPr>
        <w:t xml:space="preserve">the project </w:t>
      </w:r>
      <w:proofErr w:type="gramStart"/>
      <w:r w:rsidR="00360E90" w:rsidRPr="003D1817">
        <w:rPr>
          <w:rFonts w:ascii="Nunito" w:hAnsi="Nunito"/>
          <w:color w:val="000000"/>
          <w:kern w:val="0"/>
          <w:sz w:val="20"/>
          <w:szCs w:val="20"/>
          <w:lang w:bidi="ar-SA"/>
        </w:rPr>
        <w:t>team</w:t>
      </w:r>
      <w:r w:rsidRPr="003D1817">
        <w:rPr>
          <w:rFonts w:ascii="Nunito" w:hAnsi="Nunito"/>
          <w:color w:val="000000"/>
          <w:kern w:val="0"/>
          <w:sz w:val="20"/>
          <w:szCs w:val="20"/>
          <w:lang w:bidi="ar-SA"/>
        </w:rPr>
        <w:t>, and</w:t>
      </w:r>
      <w:proofErr w:type="gramEnd"/>
      <w:r w:rsidRPr="003D1817">
        <w:rPr>
          <w:rFonts w:ascii="Nunito" w:hAnsi="Nunito"/>
          <w:color w:val="000000"/>
          <w:kern w:val="0"/>
          <w:sz w:val="20"/>
          <w:szCs w:val="20"/>
          <w:lang w:bidi="ar-SA"/>
        </w:rPr>
        <w:t xml:space="preserve"> be open to feedback and suggestions. They should also be able to explain technical concepts in a way that is easy to understand.</w:t>
      </w:r>
    </w:p>
    <w:p w14:paraId="7403275B" w14:textId="116FA164" w:rsidR="00A354CE" w:rsidRPr="003D1817" w:rsidRDefault="00A354CE" w:rsidP="00310F0C">
      <w:pPr>
        <w:numPr>
          <w:ilvl w:val="0"/>
          <w:numId w:val="5"/>
        </w:numPr>
        <w:spacing w:before="100" w:beforeAutospacing="1" w:after="100" w:afterAutospacing="1" w:line="240" w:lineRule="auto"/>
        <w:rPr>
          <w:rFonts w:ascii="Nunito" w:hAnsi="Nunito"/>
          <w:kern w:val="0"/>
          <w:sz w:val="20"/>
          <w:szCs w:val="20"/>
          <w:lang w:bidi="ar-SA"/>
        </w:rPr>
      </w:pPr>
      <w:r w:rsidRPr="003D1817">
        <w:rPr>
          <w:rFonts w:ascii="Nunito" w:hAnsi="Nunito"/>
          <w:b/>
          <w:bCs/>
          <w:color w:val="000000"/>
          <w:kern w:val="0"/>
          <w:sz w:val="20"/>
          <w:szCs w:val="20"/>
          <w:lang w:bidi="ar-SA"/>
        </w:rPr>
        <w:t>Professionalism:</w:t>
      </w:r>
      <w:r w:rsidRPr="003D1817">
        <w:rPr>
          <w:rFonts w:ascii="Nunito" w:hAnsi="Nunito"/>
          <w:color w:val="000000"/>
          <w:kern w:val="0"/>
          <w:sz w:val="20"/>
          <w:szCs w:val="20"/>
          <w:lang w:bidi="ar-SA"/>
        </w:rPr>
        <w:t xml:space="preserve"> Finally, </w:t>
      </w:r>
      <w:r w:rsidR="002B31B2" w:rsidRPr="003D1817">
        <w:rPr>
          <w:rFonts w:ascii="Nunito" w:hAnsi="Nunito"/>
          <w:color w:val="000000"/>
          <w:kern w:val="0"/>
          <w:sz w:val="20"/>
          <w:szCs w:val="20"/>
          <w:lang w:bidi="ar-SA"/>
        </w:rPr>
        <w:t>the</w:t>
      </w:r>
      <w:r w:rsidRPr="003D1817">
        <w:rPr>
          <w:rFonts w:ascii="Nunito" w:hAnsi="Nunito"/>
          <w:color w:val="000000"/>
          <w:kern w:val="0"/>
          <w:sz w:val="20"/>
          <w:szCs w:val="20"/>
          <w:lang w:bidi="ar-SA"/>
        </w:rPr>
        <w:t xml:space="preserve"> videographer </w:t>
      </w:r>
      <w:r w:rsidR="002B31B2" w:rsidRPr="003D1817">
        <w:rPr>
          <w:rFonts w:ascii="Nunito" w:hAnsi="Nunito"/>
          <w:color w:val="000000"/>
          <w:kern w:val="0"/>
          <w:sz w:val="20"/>
          <w:szCs w:val="20"/>
          <w:lang w:bidi="ar-SA"/>
        </w:rPr>
        <w:t>should be</w:t>
      </w:r>
      <w:r w:rsidRPr="003D1817">
        <w:rPr>
          <w:rFonts w:ascii="Nunito" w:hAnsi="Nunito"/>
          <w:color w:val="000000"/>
          <w:kern w:val="0"/>
          <w:sz w:val="20"/>
          <w:szCs w:val="20"/>
          <w:lang w:bidi="ar-SA"/>
        </w:rPr>
        <w:t xml:space="preserve"> professional and reliable. They should be punctual, organized, and able to meet deadlines. They should also be able to work well under pressure and be able to adapt to unexpected changes or challenges that may arise during the shoot.</w:t>
      </w:r>
    </w:p>
    <w:p w14:paraId="3809C3B2" w14:textId="77777777" w:rsidR="00A354CE" w:rsidRPr="003D1817" w:rsidRDefault="00A354CE">
      <w:pPr>
        <w:rPr>
          <w:rFonts w:ascii="Nunito" w:hAnsi="Nunito"/>
          <w:b/>
          <w:bCs/>
          <w:sz w:val="20"/>
          <w:szCs w:val="20"/>
        </w:rPr>
      </w:pPr>
    </w:p>
    <w:p w14:paraId="69A56465" w14:textId="77777777" w:rsidR="00950047" w:rsidRPr="003D1817" w:rsidRDefault="00950047">
      <w:pPr>
        <w:rPr>
          <w:rFonts w:ascii="Nunito" w:hAnsi="Nunito"/>
          <w:b/>
          <w:bCs/>
          <w:color w:val="0070C0"/>
          <w:sz w:val="20"/>
          <w:szCs w:val="20"/>
        </w:rPr>
      </w:pPr>
      <w:r w:rsidRPr="003D1817">
        <w:rPr>
          <w:rFonts w:ascii="Nunito" w:hAnsi="Nunito"/>
          <w:b/>
          <w:bCs/>
          <w:color w:val="0070C0"/>
          <w:sz w:val="20"/>
          <w:szCs w:val="20"/>
        </w:rPr>
        <w:t>Contact person</w:t>
      </w:r>
    </w:p>
    <w:p w14:paraId="4840421A" w14:textId="009FC472" w:rsidR="00950047" w:rsidRDefault="00CB6AB8" w:rsidP="00462C23">
      <w:pPr>
        <w:jc w:val="both"/>
        <w:rPr>
          <w:rFonts w:ascii="Nunito" w:hAnsi="Nunito"/>
          <w:sz w:val="20"/>
          <w:szCs w:val="20"/>
        </w:rPr>
      </w:pPr>
      <w:r w:rsidRPr="003D1817">
        <w:rPr>
          <w:rFonts w:ascii="Nunito" w:hAnsi="Nunito"/>
          <w:sz w:val="20"/>
          <w:szCs w:val="20"/>
        </w:rPr>
        <w:t xml:space="preserve">During the performance of the service, the consultant will be required to work in liaison with Handicap International's teams, notably with the Project team, HI Communication team, Relevant person from Technical Unit of HI for technical part administrative issues will go with Supply Chain, logistics. </w:t>
      </w:r>
    </w:p>
    <w:p w14:paraId="64D6C0E3" w14:textId="77777777" w:rsidR="00462C23" w:rsidRDefault="00462C23" w:rsidP="00462C23">
      <w:pPr>
        <w:rPr>
          <w:rFonts w:ascii="Nunito" w:hAnsi="Nunito"/>
          <w:b/>
          <w:bCs/>
          <w:color w:val="0070C0"/>
          <w:sz w:val="20"/>
          <w:szCs w:val="20"/>
        </w:rPr>
      </w:pPr>
      <w:r>
        <w:rPr>
          <w:rFonts w:ascii="Nunito" w:hAnsi="Nunito"/>
          <w:b/>
          <w:bCs/>
          <w:color w:val="0070C0"/>
          <w:sz w:val="20"/>
          <w:szCs w:val="20"/>
        </w:rPr>
        <w:t>Assessing the consultant/Firm</w:t>
      </w:r>
    </w:p>
    <w:p w14:paraId="1DB2C2B9" w14:textId="77777777" w:rsidR="00462C23" w:rsidRPr="00C15786" w:rsidRDefault="00462C23" w:rsidP="00462C23">
      <w:pPr>
        <w:pStyle w:val="NoSpacing"/>
        <w:shd w:val="clear" w:color="auto" w:fill="FFFFFF" w:themeFill="background1"/>
        <w:rPr>
          <w:rFonts w:eastAsia="Times New Roman" w:cstheme="minorHAnsi"/>
          <w:b/>
          <w:sz w:val="20"/>
          <w:szCs w:val="20"/>
          <w:lang w:val="en-GB"/>
        </w:rPr>
      </w:pPr>
      <w:r w:rsidRPr="00C15786">
        <w:rPr>
          <w:rFonts w:eastAsia="Times New Roman" w:cstheme="minorHAnsi"/>
          <w:b/>
          <w:sz w:val="20"/>
          <w:szCs w:val="20"/>
          <w:lang w:val="en-GB"/>
        </w:rPr>
        <w:t>Stage 1: Screening of Applications</w:t>
      </w:r>
    </w:p>
    <w:p w14:paraId="6DE4E927" w14:textId="77777777" w:rsidR="00462C23" w:rsidRPr="00C15786" w:rsidRDefault="00462C23" w:rsidP="00462C23">
      <w:pPr>
        <w:pStyle w:val="ListParagraph"/>
        <w:numPr>
          <w:ilvl w:val="0"/>
          <w:numId w:val="22"/>
        </w:numPr>
        <w:spacing w:before="120" w:after="120" w:line="276" w:lineRule="auto"/>
        <w:jc w:val="both"/>
        <w:rPr>
          <w:rFonts w:ascii="Nunito" w:eastAsia="Times New Roman" w:hAnsi="Nunito" w:cstheme="minorHAnsi"/>
          <w:bCs/>
          <w:sz w:val="20"/>
          <w:szCs w:val="20"/>
          <w:lang w:val="en-GB"/>
        </w:rPr>
      </w:pPr>
      <w:r w:rsidRPr="00C15786">
        <w:rPr>
          <w:rFonts w:ascii="Nunito" w:eastAsia="Times New Roman" w:hAnsi="Nunito" w:cstheme="minorHAnsi"/>
          <w:bCs/>
          <w:sz w:val="20"/>
          <w:szCs w:val="20"/>
          <w:lang w:val="en-GB"/>
        </w:rPr>
        <w:t>All submitted applications will be screened to ensure that they have all necessary documents and requirements.</w:t>
      </w:r>
    </w:p>
    <w:p w14:paraId="1AB675ED" w14:textId="6627724D" w:rsidR="00462C23" w:rsidRPr="001C709E" w:rsidRDefault="00462C23" w:rsidP="00462C23">
      <w:pPr>
        <w:pStyle w:val="ListParagraph"/>
        <w:numPr>
          <w:ilvl w:val="0"/>
          <w:numId w:val="22"/>
        </w:numPr>
        <w:spacing w:before="120" w:after="120" w:line="276" w:lineRule="auto"/>
        <w:jc w:val="both"/>
        <w:rPr>
          <w:rFonts w:ascii="Nunito" w:eastAsia="Times New Roman" w:hAnsi="Nunito" w:cstheme="minorHAnsi"/>
          <w:bCs/>
          <w:sz w:val="20"/>
          <w:szCs w:val="20"/>
          <w:lang w:val="en-GB"/>
        </w:rPr>
      </w:pPr>
      <w:r w:rsidRPr="00C15786">
        <w:rPr>
          <w:rFonts w:ascii="Nunito" w:eastAsia="Times New Roman" w:hAnsi="Nunito" w:cstheme="minorHAnsi"/>
          <w:bCs/>
          <w:sz w:val="20"/>
          <w:szCs w:val="20"/>
          <w:lang w:val="en-GB"/>
        </w:rPr>
        <w:t>Bidders without all necessary documents and information will not be considered for further analysis.</w:t>
      </w:r>
    </w:p>
    <w:p w14:paraId="42891CAF" w14:textId="77777777" w:rsidR="00910378" w:rsidRDefault="00910378">
      <w:pPr>
        <w:rPr>
          <w:rFonts w:ascii="Nunito" w:hAnsi="Nunito"/>
          <w:b/>
          <w:bCs/>
          <w:color w:val="0070C0"/>
          <w:sz w:val="20"/>
          <w:szCs w:val="20"/>
        </w:rPr>
      </w:pPr>
    </w:p>
    <w:p w14:paraId="6434A9C6" w14:textId="6152DA2F" w:rsidR="00950047" w:rsidRPr="003D1817" w:rsidRDefault="00950047">
      <w:pPr>
        <w:rPr>
          <w:rFonts w:ascii="Nunito" w:hAnsi="Nunito"/>
          <w:b/>
          <w:bCs/>
          <w:color w:val="0070C0"/>
          <w:sz w:val="20"/>
          <w:szCs w:val="20"/>
        </w:rPr>
      </w:pPr>
      <w:r w:rsidRPr="003D1817">
        <w:rPr>
          <w:rFonts w:ascii="Nunito" w:hAnsi="Nunito"/>
          <w:b/>
          <w:bCs/>
          <w:color w:val="0070C0"/>
          <w:sz w:val="20"/>
          <w:szCs w:val="20"/>
        </w:rPr>
        <w:lastRenderedPageBreak/>
        <w:t>Selection criteria with weights</w:t>
      </w:r>
    </w:p>
    <w:p w14:paraId="00EEE563" w14:textId="77777777" w:rsidR="00BD627D" w:rsidRPr="003D1817" w:rsidRDefault="00BD627D" w:rsidP="00BD627D">
      <w:pPr>
        <w:pStyle w:val="Default"/>
        <w:rPr>
          <w:rFonts w:ascii="Nunito" w:hAnsi="Nunito"/>
          <w:sz w:val="20"/>
          <w:szCs w:val="20"/>
        </w:rPr>
      </w:pPr>
      <w:r w:rsidRPr="003D1817">
        <w:rPr>
          <w:rFonts w:ascii="Nunito" w:hAnsi="Nunito"/>
          <w:b/>
          <w:bCs/>
          <w:sz w:val="20"/>
          <w:szCs w:val="20"/>
        </w:rPr>
        <w:t xml:space="preserve">Selection criteria with weights: </w:t>
      </w:r>
    </w:p>
    <w:p w14:paraId="67E2CA79" w14:textId="1C0310A5" w:rsidR="00BD627D" w:rsidRPr="003D1817" w:rsidRDefault="00BD627D" w:rsidP="00BD627D">
      <w:pPr>
        <w:pStyle w:val="Default"/>
        <w:spacing w:after="22"/>
        <w:rPr>
          <w:rFonts w:ascii="Nunito" w:hAnsi="Nunito"/>
          <w:sz w:val="20"/>
          <w:szCs w:val="20"/>
        </w:rPr>
      </w:pPr>
      <w:r w:rsidRPr="003D1817">
        <w:rPr>
          <w:rFonts w:ascii="Nunito" w:hAnsi="Nunito"/>
          <w:b/>
          <w:bCs/>
          <w:sz w:val="20"/>
          <w:szCs w:val="20"/>
        </w:rPr>
        <w:t xml:space="preserve">1. Price </w:t>
      </w:r>
      <w:r w:rsidR="001445B8">
        <w:rPr>
          <w:rFonts w:ascii="Nunito" w:hAnsi="Nunito"/>
          <w:b/>
          <w:bCs/>
          <w:sz w:val="20"/>
          <w:szCs w:val="20"/>
        </w:rPr>
        <w:t>2</w:t>
      </w:r>
      <w:r w:rsidRPr="003D1817">
        <w:rPr>
          <w:rFonts w:ascii="Nunito" w:hAnsi="Nunito"/>
          <w:b/>
          <w:bCs/>
          <w:sz w:val="20"/>
          <w:szCs w:val="20"/>
        </w:rPr>
        <w:t xml:space="preserve">0% </w:t>
      </w:r>
    </w:p>
    <w:p w14:paraId="027E770D" w14:textId="5B60D65E" w:rsidR="00BD627D" w:rsidRPr="00E01CCD" w:rsidRDefault="00BD627D" w:rsidP="00BD627D">
      <w:pPr>
        <w:pStyle w:val="Default"/>
        <w:rPr>
          <w:rFonts w:ascii="Nunito" w:hAnsi="Nunito"/>
          <w:sz w:val="20"/>
          <w:szCs w:val="20"/>
        </w:rPr>
      </w:pPr>
      <w:r w:rsidRPr="003D1817">
        <w:rPr>
          <w:rFonts w:ascii="Nunito" w:hAnsi="Nunito"/>
          <w:b/>
          <w:bCs/>
          <w:sz w:val="20"/>
          <w:szCs w:val="20"/>
        </w:rPr>
        <w:t>2. Technical -</w:t>
      </w:r>
      <w:r w:rsidR="001445B8">
        <w:rPr>
          <w:rFonts w:ascii="Nunito" w:hAnsi="Nunito"/>
          <w:b/>
          <w:bCs/>
          <w:sz w:val="20"/>
          <w:szCs w:val="20"/>
        </w:rPr>
        <w:t>8</w:t>
      </w:r>
      <w:r w:rsidRPr="003D1817">
        <w:rPr>
          <w:rFonts w:ascii="Nunito" w:hAnsi="Nunito"/>
          <w:b/>
          <w:bCs/>
          <w:sz w:val="20"/>
          <w:szCs w:val="20"/>
        </w:rPr>
        <w:t xml:space="preserve">0% </w:t>
      </w:r>
    </w:p>
    <w:p w14:paraId="48A9ECAA" w14:textId="77777777" w:rsidR="00BD627D" w:rsidRPr="003D1817" w:rsidRDefault="00BD627D" w:rsidP="00BD627D">
      <w:pPr>
        <w:pStyle w:val="Default"/>
        <w:rPr>
          <w:rFonts w:ascii="Nunito" w:hAnsi="Nunito"/>
          <w:sz w:val="20"/>
          <w:szCs w:val="20"/>
        </w:rPr>
      </w:pPr>
    </w:p>
    <w:p w14:paraId="2802AB46" w14:textId="77777777" w:rsidR="000819B4" w:rsidRDefault="000819B4" w:rsidP="00BD627D">
      <w:pPr>
        <w:pStyle w:val="Default"/>
        <w:rPr>
          <w:rFonts w:ascii="Nunito" w:hAnsi="Nunito"/>
          <w:b/>
          <w:bCs/>
          <w:sz w:val="20"/>
          <w:szCs w:val="20"/>
        </w:rPr>
      </w:pPr>
      <w:r>
        <w:rPr>
          <w:rFonts w:ascii="Nunito" w:hAnsi="Nunito"/>
          <w:b/>
          <w:bCs/>
          <w:sz w:val="20"/>
          <w:szCs w:val="20"/>
        </w:rPr>
        <w:t>Preference:</w:t>
      </w:r>
    </w:p>
    <w:p w14:paraId="712E7402" w14:textId="3BEEFDB0" w:rsidR="00BD627D" w:rsidRPr="001B7845" w:rsidRDefault="00BD627D" w:rsidP="00B34E9F">
      <w:pPr>
        <w:pStyle w:val="Default"/>
        <w:numPr>
          <w:ilvl w:val="2"/>
          <w:numId w:val="3"/>
        </w:numPr>
        <w:ind w:left="360"/>
        <w:rPr>
          <w:rFonts w:ascii="Nunito" w:hAnsi="Nunito"/>
          <w:b/>
          <w:bCs/>
          <w:color w:val="auto"/>
          <w:sz w:val="20"/>
          <w:szCs w:val="20"/>
        </w:rPr>
      </w:pPr>
      <w:r w:rsidRPr="001B7845">
        <w:rPr>
          <w:rFonts w:ascii="Nunito" w:hAnsi="Nunito"/>
          <w:color w:val="auto"/>
          <w:sz w:val="20"/>
          <w:szCs w:val="20"/>
        </w:rPr>
        <w:t xml:space="preserve">Experience on disability and advocacy focused video </w:t>
      </w:r>
      <w:r w:rsidR="00E303DA" w:rsidRPr="001B7845">
        <w:rPr>
          <w:rFonts w:ascii="Nunito" w:hAnsi="Nunito"/>
          <w:color w:val="auto"/>
          <w:sz w:val="20"/>
          <w:szCs w:val="20"/>
        </w:rPr>
        <w:t>-</w:t>
      </w:r>
      <w:r w:rsidR="00E303DA" w:rsidRPr="001B7845">
        <w:rPr>
          <w:rFonts w:ascii="Nunito" w:hAnsi="Nunito"/>
          <w:b/>
          <w:bCs/>
          <w:color w:val="auto"/>
          <w:sz w:val="20"/>
          <w:szCs w:val="20"/>
        </w:rPr>
        <w:t>20</w:t>
      </w:r>
    </w:p>
    <w:p w14:paraId="08EAF0CE" w14:textId="355F62BC" w:rsidR="00E303DA" w:rsidRPr="001B7845" w:rsidRDefault="00BD627D" w:rsidP="00E303DA">
      <w:pPr>
        <w:pStyle w:val="Default"/>
        <w:numPr>
          <w:ilvl w:val="2"/>
          <w:numId w:val="3"/>
        </w:numPr>
        <w:ind w:left="360"/>
        <w:rPr>
          <w:rFonts w:ascii="Nunito" w:hAnsi="Nunito"/>
          <w:color w:val="auto"/>
          <w:sz w:val="20"/>
          <w:szCs w:val="20"/>
        </w:rPr>
      </w:pPr>
      <w:r w:rsidRPr="001B7845">
        <w:rPr>
          <w:rFonts w:ascii="Nunito" w:hAnsi="Nunito"/>
          <w:color w:val="auto"/>
          <w:sz w:val="20"/>
          <w:szCs w:val="20"/>
        </w:rPr>
        <w:t xml:space="preserve">Experience on working with Different UN Organization / Diplomatic Mission /other INGO/NGO / Govt Department Corporate for this kind of assignment </w:t>
      </w:r>
      <w:r w:rsidR="00E303DA" w:rsidRPr="001B7845">
        <w:rPr>
          <w:rFonts w:ascii="Nunito" w:hAnsi="Nunito"/>
          <w:color w:val="auto"/>
          <w:sz w:val="20"/>
          <w:szCs w:val="20"/>
        </w:rPr>
        <w:t>-</w:t>
      </w:r>
      <w:r w:rsidR="00E303DA" w:rsidRPr="001B7845">
        <w:rPr>
          <w:rFonts w:ascii="Nunito" w:hAnsi="Nunito"/>
          <w:b/>
          <w:bCs/>
          <w:color w:val="auto"/>
          <w:sz w:val="20"/>
          <w:szCs w:val="20"/>
        </w:rPr>
        <w:t>10</w:t>
      </w:r>
    </w:p>
    <w:p w14:paraId="103BB28A" w14:textId="1955C4F1" w:rsidR="004E3751" w:rsidRPr="001B7845" w:rsidRDefault="00BD627D" w:rsidP="00645889">
      <w:pPr>
        <w:pStyle w:val="Default"/>
        <w:numPr>
          <w:ilvl w:val="2"/>
          <w:numId w:val="3"/>
        </w:numPr>
        <w:ind w:left="360"/>
        <w:rPr>
          <w:rFonts w:ascii="Nunito" w:hAnsi="Nunito"/>
          <w:color w:val="auto"/>
          <w:sz w:val="20"/>
          <w:szCs w:val="20"/>
        </w:rPr>
      </w:pPr>
      <w:r w:rsidRPr="001B7845">
        <w:rPr>
          <w:rFonts w:ascii="Nunito" w:hAnsi="Nunito"/>
          <w:color w:val="auto"/>
          <w:sz w:val="20"/>
          <w:szCs w:val="20"/>
        </w:rPr>
        <w:t xml:space="preserve">Experience on video in Cox’sBazar Context (Host &amp; Rohingya Community) </w:t>
      </w:r>
      <w:r w:rsidR="00E303DA" w:rsidRPr="001B7845">
        <w:rPr>
          <w:rFonts w:ascii="Nunito" w:hAnsi="Nunito"/>
          <w:color w:val="auto"/>
          <w:sz w:val="20"/>
          <w:szCs w:val="20"/>
        </w:rPr>
        <w:t>-</w:t>
      </w:r>
      <w:r w:rsidR="00E303DA" w:rsidRPr="001B7845">
        <w:rPr>
          <w:rFonts w:ascii="Nunito" w:hAnsi="Nunito"/>
          <w:b/>
          <w:bCs/>
          <w:color w:val="auto"/>
          <w:sz w:val="20"/>
          <w:szCs w:val="20"/>
        </w:rPr>
        <w:t>10</w:t>
      </w:r>
    </w:p>
    <w:p w14:paraId="2D872775" w14:textId="726CA496" w:rsidR="00E303DA" w:rsidRPr="001B7845" w:rsidRDefault="00E303DA" w:rsidP="000C2C9E">
      <w:pPr>
        <w:pStyle w:val="Default"/>
        <w:numPr>
          <w:ilvl w:val="2"/>
          <w:numId w:val="3"/>
        </w:numPr>
        <w:ind w:left="360"/>
        <w:rPr>
          <w:rFonts w:ascii="Nunito" w:hAnsi="Nunito"/>
          <w:color w:val="auto"/>
          <w:sz w:val="20"/>
          <w:szCs w:val="20"/>
        </w:rPr>
      </w:pPr>
      <w:r w:rsidRPr="001B7845">
        <w:rPr>
          <w:rFonts w:ascii="Nunito" w:hAnsi="Nunito"/>
          <w:color w:val="auto"/>
          <w:sz w:val="20"/>
          <w:szCs w:val="20"/>
        </w:rPr>
        <w:t xml:space="preserve">Sample – </w:t>
      </w:r>
      <w:r w:rsidRPr="001B7845">
        <w:rPr>
          <w:rFonts w:ascii="Nunito" w:hAnsi="Nunito"/>
          <w:b/>
          <w:bCs/>
          <w:color w:val="auto"/>
          <w:sz w:val="20"/>
          <w:szCs w:val="20"/>
        </w:rPr>
        <w:t>40</w:t>
      </w:r>
      <w:r w:rsidRPr="001B7845">
        <w:rPr>
          <w:rFonts w:ascii="Nunito" w:hAnsi="Nunito"/>
          <w:color w:val="auto"/>
          <w:sz w:val="20"/>
          <w:szCs w:val="20"/>
        </w:rPr>
        <w:t xml:space="preserve"> (Framing and editing-Audio Quality-Narration-Storytelling-Key message delivery)</w:t>
      </w:r>
    </w:p>
    <w:p w14:paraId="59EB73C5" w14:textId="77777777" w:rsidR="00DC15EF" w:rsidRDefault="00DC15EF" w:rsidP="00DC15EF">
      <w:pPr>
        <w:pStyle w:val="Default"/>
        <w:rPr>
          <w:rFonts w:ascii="Nunito" w:hAnsi="Nunito"/>
          <w:sz w:val="20"/>
          <w:szCs w:val="20"/>
        </w:rPr>
      </w:pPr>
    </w:p>
    <w:p w14:paraId="0B268392" w14:textId="72026CCD" w:rsidR="000819B4" w:rsidRDefault="000819B4" w:rsidP="00C120A5">
      <w:pPr>
        <w:pStyle w:val="NormalWeb"/>
        <w:rPr>
          <w:rFonts w:ascii="Nunito" w:hAnsi="Nunito"/>
          <w:b/>
          <w:bCs/>
          <w:sz w:val="20"/>
          <w:szCs w:val="20"/>
        </w:rPr>
      </w:pPr>
      <w:r w:rsidRPr="00C120A5">
        <w:rPr>
          <w:rFonts w:ascii="Nunito" w:hAnsi="Nunito"/>
          <w:b/>
          <w:bCs/>
          <w:sz w:val="20"/>
          <w:szCs w:val="20"/>
        </w:rPr>
        <w:t>Bidders are instructed to submit a minimum of 2 videos and up to 5 videos. (</w:t>
      </w:r>
      <w:r w:rsidR="00C120A5" w:rsidRPr="00C120A5">
        <w:rPr>
          <w:rFonts w:ascii="Nunito" w:eastAsia="Times New Roman" w:hAnsi="Nunito"/>
          <w:b/>
          <w:bCs/>
          <w:color w:val="000000"/>
          <w:sz w:val="20"/>
          <w:szCs w:val="20"/>
        </w:rPr>
        <w:t>Uploading four or more videos will provide benefits when marking.</w:t>
      </w:r>
      <w:r w:rsidRPr="00C120A5">
        <w:rPr>
          <w:rFonts w:ascii="Nunito" w:hAnsi="Nunito"/>
          <w:b/>
          <w:bCs/>
          <w:sz w:val="20"/>
          <w:szCs w:val="20"/>
        </w:rPr>
        <w:t>)</w:t>
      </w:r>
    </w:p>
    <w:p w14:paraId="53862928" w14:textId="77777777" w:rsidR="005C666D" w:rsidRDefault="005C666D" w:rsidP="00C120A5">
      <w:pPr>
        <w:pStyle w:val="NormalWeb"/>
        <w:rPr>
          <w:rFonts w:ascii="Nunito" w:hAnsi="Nunito"/>
          <w:b/>
          <w:bCs/>
          <w:sz w:val="20"/>
          <w:szCs w:val="20"/>
        </w:rPr>
      </w:pPr>
    </w:p>
    <w:p w14:paraId="6363ED32" w14:textId="77777777" w:rsidR="001C709E" w:rsidRPr="000C3F9A" w:rsidRDefault="001C709E" w:rsidP="001C709E">
      <w:pPr>
        <w:pStyle w:val="NoSpacing"/>
        <w:rPr>
          <w:rFonts w:eastAsia="Times New Roman" w:cstheme="minorHAnsi"/>
          <w:b/>
          <w:sz w:val="20"/>
          <w:szCs w:val="20"/>
          <w:lang w:val="en-GB"/>
        </w:rPr>
      </w:pPr>
      <w:r w:rsidRPr="000C3F9A">
        <w:rPr>
          <w:rFonts w:eastAsia="Times New Roman" w:cstheme="minorHAnsi"/>
          <w:b/>
          <w:sz w:val="20"/>
          <w:szCs w:val="20"/>
          <w:lang w:val="en-GB"/>
        </w:rPr>
        <w:t xml:space="preserve">Stage 2: Shortlisting of Applications and Interview </w:t>
      </w:r>
    </w:p>
    <w:p w14:paraId="0B8F86D0" w14:textId="77777777" w:rsidR="001C709E" w:rsidRPr="000C3F9A" w:rsidRDefault="001C709E" w:rsidP="001C709E">
      <w:pPr>
        <w:pStyle w:val="NoSpacing"/>
        <w:numPr>
          <w:ilvl w:val="0"/>
          <w:numId w:val="23"/>
        </w:numPr>
        <w:rPr>
          <w:rFonts w:eastAsia="Times New Roman" w:cstheme="minorHAnsi"/>
          <w:sz w:val="20"/>
          <w:szCs w:val="20"/>
          <w:lang w:val="en-GB"/>
        </w:rPr>
      </w:pPr>
      <w:r w:rsidRPr="000C3F9A">
        <w:rPr>
          <w:rFonts w:eastAsia="Times New Roman" w:cstheme="minorHAnsi"/>
          <w:sz w:val="20"/>
          <w:szCs w:val="20"/>
          <w:lang w:val="en-GB"/>
        </w:rPr>
        <w:t>Applications that meet the minimum requirements in the preliminary screening will move to the next step.</w:t>
      </w:r>
    </w:p>
    <w:p w14:paraId="1C337F67" w14:textId="77777777" w:rsidR="001C709E" w:rsidRPr="000C3F9A" w:rsidRDefault="001C709E" w:rsidP="001C709E">
      <w:pPr>
        <w:pStyle w:val="NoSpacing"/>
        <w:numPr>
          <w:ilvl w:val="0"/>
          <w:numId w:val="23"/>
        </w:numPr>
        <w:rPr>
          <w:rFonts w:eastAsia="Times New Roman" w:cstheme="minorHAnsi"/>
          <w:sz w:val="20"/>
          <w:szCs w:val="20"/>
          <w:lang w:val="en-GB"/>
        </w:rPr>
      </w:pPr>
      <w:r w:rsidRPr="000C3F9A">
        <w:rPr>
          <w:rFonts w:eastAsia="Times New Roman" w:cstheme="minorHAnsi"/>
          <w:sz w:val="20"/>
          <w:szCs w:val="20"/>
          <w:lang w:val="en-GB"/>
        </w:rPr>
        <w:t xml:space="preserve">Shortlisting will be based on the selection/screening criteria mentioned. </w:t>
      </w:r>
    </w:p>
    <w:p w14:paraId="7EAB61D7" w14:textId="77777777" w:rsidR="001C709E" w:rsidRPr="000C3F9A" w:rsidRDefault="001C709E" w:rsidP="001C709E">
      <w:pPr>
        <w:pStyle w:val="NoSpacing"/>
        <w:numPr>
          <w:ilvl w:val="0"/>
          <w:numId w:val="23"/>
        </w:numPr>
        <w:rPr>
          <w:rFonts w:asciiTheme="minorHAnsi" w:eastAsia="Times New Roman" w:hAnsiTheme="minorHAnsi" w:cstheme="minorHAnsi"/>
          <w:lang w:val="en-GB"/>
        </w:rPr>
      </w:pPr>
      <w:r w:rsidRPr="000C3F9A">
        <w:rPr>
          <w:rFonts w:eastAsia="Times New Roman" w:cstheme="minorHAnsi"/>
          <w:sz w:val="20"/>
          <w:szCs w:val="20"/>
          <w:lang w:val="en-GB"/>
        </w:rPr>
        <w:t>Shortlisted candidates will be interviewed based on their experience with HI sectors of intervention, proposed tools/ methodology, soft skills (communication, English, writing, consortia) and means and</w:t>
      </w:r>
      <w:r w:rsidRPr="00F9608B">
        <w:rPr>
          <w:rFonts w:asciiTheme="minorHAnsi" w:eastAsia="Times New Roman" w:hAnsiTheme="minorHAnsi" w:cstheme="minorHAnsi"/>
          <w:lang w:val="en-GB"/>
        </w:rPr>
        <w:t xml:space="preserve"> planification.</w:t>
      </w:r>
    </w:p>
    <w:p w14:paraId="5A8E2552" w14:textId="77777777" w:rsidR="001C709E" w:rsidRPr="000C3F9A" w:rsidRDefault="001C709E" w:rsidP="001C709E">
      <w:pPr>
        <w:pStyle w:val="NoSpacing"/>
        <w:rPr>
          <w:rFonts w:asciiTheme="minorHAnsi" w:eastAsia="Times New Roman" w:hAnsiTheme="minorHAnsi" w:cstheme="minorHAnsi"/>
          <w:b/>
          <w:bCs/>
          <w:lang w:val="en-GB"/>
        </w:rPr>
      </w:pPr>
      <w:r w:rsidRPr="000C3F9A">
        <w:rPr>
          <w:rFonts w:asciiTheme="minorHAnsi" w:eastAsia="Times New Roman" w:hAnsiTheme="minorHAnsi" w:cstheme="minorHAnsi"/>
          <w:b/>
          <w:bCs/>
          <w:lang w:val="en-GB"/>
        </w:rPr>
        <w:t xml:space="preserve">Stage 3: Selection </w:t>
      </w:r>
    </w:p>
    <w:p w14:paraId="1A3A9874" w14:textId="77777777" w:rsidR="001C709E" w:rsidRDefault="001C709E" w:rsidP="001C709E">
      <w:pPr>
        <w:pStyle w:val="NoSpacing"/>
        <w:numPr>
          <w:ilvl w:val="0"/>
          <w:numId w:val="23"/>
        </w:numPr>
        <w:rPr>
          <w:rFonts w:asciiTheme="minorHAnsi" w:eastAsia="Times New Roman" w:hAnsiTheme="minorHAnsi" w:cstheme="minorHAnsi"/>
          <w:lang w:val="en-GB"/>
        </w:rPr>
      </w:pPr>
      <w:r w:rsidRPr="007C2FDD">
        <w:rPr>
          <w:rFonts w:asciiTheme="minorHAnsi" w:eastAsia="Times New Roman" w:hAnsiTheme="minorHAnsi" w:cstheme="minorHAnsi"/>
          <w:lang w:val="en-GB"/>
        </w:rPr>
        <w:t>After evaluating all components, a final report will be created, and the best candidate will be selected and offered a contract.</w:t>
      </w:r>
    </w:p>
    <w:p w14:paraId="06DB7407" w14:textId="77777777" w:rsidR="000819B4" w:rsidRDefault="000819B4" w:rsidP="000819B4">
      <w:pPr>
        <w:pStyle w:val="Default"/>
        <w:rPr>
          <w:rFonts w:ascii="Nunito" w:hAnsi="Nunito"/>
          <w:b/>
          <w:bCs/>
          <w:sz w:val="20"/>
          <w:szCs w:val="20"/>
        </w:rPr>
      </w:pPr>
    </w:p>
    <w:p w14:paraId="746AF7E5" w14:textId="1284EB18" w:rsidR="00BD627D" w:rsidRPr="003D1817" w:rsidRDefault="00BD627D" w:rsidP="00BD627D">
      <w:pPr>
        <w:pStyle w:val="Default"/>
        <w:rPr>
          <w:rFonts w:ascii="Nunito" w:hAnsi="Nunito"/>
          <w:sz w:val="20"/>
          <w:szCs w:val="20"/>
        </w:rPr>
      </w:pPr>
      <w:r w:rsidRPr="003D1817">
        <w:rPr>
          <w:rFonts w:ascii="Nunito" w:hAnsi="Nunito"/>
          <w:b/>
          <w:bCs/>
          <w:sz w:val="20"/>
          <w:szCs w:val="20"/>
        </w:rPr>
        <w:t xml:space="preserve">The technical proposal should specify: </w:t>
      </w:r>
    </w:p>
    <w:p w14:paraId="46B503B4" w14:textId="3E793FBD" w:rsidR="00BD627D" w:rsidRPr="003D1817" w:rsidRDefault="00BD627D" w:rsidP="00BD627D">
      <w:pPr>
        <w:pStyle w:val="Default"/>
        <w:numPr>
          <w:ilvl w:val="0"/>
          <w:numId w:val="11"/>
        </w:numPr>
        <w:spacing w:after="82"/>
        <w:rPr>
          <w:rFonts w:ascii="Nunito" w:hAnsi="Nunito"/>
          <w:sz w:val="20"/>
          <w:szCs w:val="20"/>
        </w:rPr>
      </w:pPr>
      <w:r w:rsidRPr="003D1817">
        <w:rPr>
          <w:rFonts w:ascii="Nunito" w:hAnsi="Nunito"/>
          <w:sz w:val="20"/>
          <w:szCs w:val="20"/>
        </w:rPr>
        <w:t xml:space="preserve">Analysis of the </w:t>
      </w:r>
      <w:proofErr w:type="spellStart"/>
      <w:r w:rsidRPr="003D1817">
        <w:rPr>
          <w:rFonts w:ascii="Nunito" w:hAnsi="Nunito"/>
          <w:sz w:val="20"/>
          <w:szCs w:val="20"/>
        </w:rPr>
        <w:t>ToR</w:t>
      </w:r>
      <w:proofErr w:type="spellEnd"/>
      <w:r w:rsidRPr="003D1817">
        <w:rPr>
          <w:rFonts w:ascii="Nunito" w:hAnsi="Nunito"/>
          <w:sz w:val="20"/>
          <w:szCs w:val="20"/>
        </w:rPr>
        <w:t xml:space="preserve"> showing the consultants’ understanding of the subject to be </w:t>
      </w:r>
      <w:proofErr w:type="gramStart"/>
      <w:r w:rsidRPr="003D1817">
        <w:rPr>
          <w:rFonts w:ascii="Nunito" w:hAnsi="Nunito"/>
          <w:sz w:val="20"/>
          <w:szCs w:val="20"/>
        </w:rPr>
        <w:t>assessed;</w:t>
      </w:r>
      <w:proofErr w:type="gramEnd"/>
      <w:r w:rsidRPr="003D1817">
        <w:rPr>
          <w:rFonts w:ascii="Nunito" w:hAnsi="Nunito"/>
          <w:sz w:val="20"/>
          <w:szCs w:val="20"/>
        </w:rPr>
        <w:t xml:space="preserve"> </w:t>
      </w:r>
    </w:p>
    <w:p w14:paraId="295BDF71" w14:textId="4C8EFD84" w:rsidR="00BD627D" w:rsidRPr="003D1817" w:rsidRDefault="00BD627D" w:rsidP="00BD627D">
      <w:pPr>
        <w:pStyle w:val="Default"/>
        <w:numPr>
          <w:ilvl w:val="0"/>
          <w:numId w:val="11"/>
        </w:numPr>
        <w:spacing w:after="82"/>
        <w:rPr>
          <w:rFonts w:ascii="Nunito" w:hAnsi="Nunito"/>
          <w:sz w:val="20"/>
          <w:szCs w:val="20"/>
        </w:rPr>
      </w:pPr>
      <w:r w:rsidRPr="003D1817">
        <w:rPr>
          <w:rFonts w:ascii="Nunito" w:hAnsi="Nunito"/>
          <w:sz w:val="20"/>
          <w:szCs w:val="20"/>
        </w:rPr>
        <w:t xml:space="preserve">Proposed video documentary developing plan showing how the consultants intend to proceed for capturing/designing and delivering </w:t>
      </w:r>
    </w:p>
    <w:p w14:paraId="4497BDBA" w14:textId="24A09236" w:rsidR="00BD627D" w:rsidRPr="003D1817" w:rsidRDefault="00BD627D" w:rsidP="00BD627D">
      <w:pPr>
        <w:pStyle w:val="Default"/>
        <w:numPr>
          <w:ilvl w:val="0"/>
          <w:numId w:val="11"/>
        </w:numPr>
        <w:spacing w:after="82"/>
        <w:rPr>
          <w:rFonts w:ascii="Nunito" w:hAnsi="Nunito"/>
          <w:sz w:val="20"/>
          <w:szCs w:val="20"/>
        </w:rPr>
      </w:pPr>
      <w:r w:rsidRPr="003D1817">
        <w:rPr>
          <w:rFonts w:ascii="Nunito" w:hAnsi="Nunito"/>
          <w:sz w:val="20"/>
          <w:szCs w:val="20"/>
        </w:rPr>
        <w:t xml:space="preserve">CV mentioning qualifications and experience of the consultant in video documentation, script writing, designing and developing </w:t>
      </w:r>
    </w:p>
    <w:p w14:paraId="0C5673F2" w14:textId="3F15F29D" w:rsidR="00BD627D" w:rsidRPr="003D1817" w:rsidRDefault="00BD627D" w:rsidP="00BD627D">
      <w:pPr>
        <w:pStyle w:val="Default"/>
        <w:numPr>
          <w:ilvl w:val="0"/>
          <w:numId w:val="11"/>
        </w:numPr>
        <w:spacing w:after="82"/>
        <w:rPr>
          <w:rFonts w:ascii="Nunito" w:hAnsi="Nunito"/>
          <w:sz w:val="20"/>
          <w:szCs w:val="20"/>
        </w:rPr>
      </w:pPr>
      <w:r w:rsidRPr="003D1817">
        <w:rPr>
          <w:rFonts w:ascii="Nunito" w:hAnsi="Nunito"/>
          <w:sz w:val="20"/>
          <w:szCs w:val="20"/>
        </w:rPr>
        <w:t xml:space="preserve">Strength of the consultant on disability-inclusive service provisions considering humanitarian context is highly preferred. </w:t>
      </w:r>
    </w:p>
    <w:p w14:paraId="6BAAC98D" w14:textId="48095870" w:rsidR="00BD627D" w:rsidRPr="003D1817" w:rsidRDefault="00BD627D" w:rsidP="00BD627D">
      <w:pPr>
        <w:pStyle w:val="Default"/>
        <w:numPr>
          <w:ilvl w:val="0"/>
          <w:numId w:val="11"/>
        </w:numPr>
        <w:spacing w:after="82"/>
        <w:rPr>
          <w:rFonts w:ascii="Nunito" w:hAnsi="Nunito"/>
          <w:sz w:val="20"/>
          <w:szCs w:val="20"/>
        </w:rPr>
      </w:pPr>
      <w:r w:rsidRPr="003D1817">
        <w:rPr>
          <w:rFonts w:ascii="Nunito" w:hAnsi="Nunito"/>
          <w:sz w:val="20"/>
          <w:szCs w:val="20"/>
        </w:rPr>
        <w:t xml:space="preserve">Purchase order/ Contract/Completion certificate from Agency / UN/ Diplomatic Mission /other INGO/NGO / Corporate for this kind of assignment </w:t>
      </w:r>
    </w:p>
    <w:p w14:paraId="120320BC" w14:textId="7AC3672D" w:rsidR="00BD627D" w:rsidRDefault="00BD627D" w:rsidP="00BD627D">
      <w:pPr>
        <w:pStyle w:val="Default"/>
        <w:numPr>
          <w:ilvl w:val="0"/>
          <w:numId w:val="11"/>
        </w:numPr>
        <w:rPr>
          <w:rFonts w:ascii="Nunito" w:hAnsi="Nunito"/>
          <w:sz w:val="20"/>
          <w:szCs w:val="20"/>
        </w:rPr>
      </w:pPr>
      <w:r w:rsidRPr="003D1817">
        <w:rPr>
          <w:rFonts w:ascii="Nunito" w:hAnsi="Nunito"/>
          <w:sz w:val="20"/>
          <w:szCs w:val="20"/>
        </w:rPr>
        <w:t>Sample links of few previous works</w:t>
      </w:r>
      <w:r w:rsidR="00455322">
        <w:rPr>
          <w:rFonts w:ascii="Nunito" w:hAnsi="Nunito"/>
          <w:sz w:val="20"/>
          <w:szCs w:val="20"/>
        </w:rPr>
        <w:t xml:space="preserve">: any video documentary production that contains subtitle, sign language interpretation and audio description would be appreciated. </w:t>
      </w:r>
      <w:r w:rsidRPr="003D1817">
        <w:rPr>
          <w:rFonts w:ascii="Nunito" w:hAnsi="Nunito"/>
          <w:sz w:val="20"/>
          <w:szCs w:val="20"/>
        </w:rPr>
        <w:t xml:space="preserve"> </w:t>
      </w:r>
    </w:p>
    <w:p w14:paraId="432EEF6E" w14:textId="77777777" w:rsidR="001C709E" w:rsidRDefault="001C709E" w:rsidP="001C709E">
      <w:pPr>
        <w:pStyle w:val="Default"/>
        <w:rPr>
          <w:rFonts w:ascii="Nunito" w:hAnsi="Nunito"/>
          <w:sz w:val="20"/>
          <w:szCs w:val="20"/>
        </w:rPr>
      </w:pPr>
    </w:p>
    <w:p w14:paraId="48D6F12C" w14:textId="77777777" w:rsidR="001C709E" w:rsidRPr="000C3F9A" w:rsidRDefault="001C709E" w:rsidP="001C709E">
      <w:pPr>
        <w:pStyle w:val="NoSpacing"/>
        <w:rPr>
          <w:rFonts w:asciiTheme="minorHAnsi" w:hAnsiTheme="minorHAnsi" w:cstheme="minorHAnsi"/>
          <w:b/>
          <w:color w:val="5B9BD5" w:themeColor="accent5"/>
          <w:lang w:val="en-GB"/>
        </w:rPr>
      </w:pPr>
      <w:r w:rsidRPr="000C3F9A">
        <w:rPr>
          <w:rFonts w:asciiTheme="minorHAnsi" w:hAnsiTheme="minorHAnsi" w:cstheme="minorHAnsi"/>
          <w:b/>
          <w:color w:val="5B9BD5" w:themeColor="accent5"/>
          <w:lang w:val="en-GB"/>
        </w:rPr>
        <w:t xml:space="preserve">Application process </w:t>
      </w:r>
    </w:p>
    <w:p w14:paraId="78EF03D7" w14:textId="77777777" w:rsidR="001C709E" w:rsidRPr="00002580" w:rsidRDefault="001C709E" w:rsidP="001C709E">
      <w:pPr>
        <w:pStyle w:val="NoSpacing"/>
        <w:rPr>
          <w:rFonts w:asciiTheme="minorHAnsi" w:eastAsia="Times New Roman" w:hAnsiTheme="minorHAnsi" w:cstheme="minorHAnsi"/>
          <w:bCs/>
          <w:sz w:val="4"/>
          <w:szCs w:val="4"/>
          <w:lang w:val="en-GB"/>
        </w:rPr>
      </w:pPr>
    </w:p>
    <w:p w14:paraId="04734DAA" w14:textId="77777777" w:rsidR="001C709E" w:rsidRPr="00765B33" w:rsidRDefault="001C709E" w:rsidP="001C709E">
      <w:pPr>
        <w:pStyle w:val="NoSpacing"/>
        <w:numPr>
          <w:ilvl w:val="0"/>
          <w:numId w:val="24"/>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To apply, interested applicants must send an email containing:</w:t>
      </w:r>
    </w:p>
    <w:p w14:paraId="56771E4A" w14:textId="77777777" w:rsidR="001C709E" w:rsidRPr="00765B33" w:rsidRDefault="001C709E" w:rsidP="001C709E">
      <w:pPr>
        <w:pStyle w:val="NoSpacing"/>
        <w:numPr>
          <w:ilvl w:val="1"/>
          <w:numId w:val="24"/>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Cover letter and CV (maximum 4 pages) with references</w:t>
      </w:r>
    </w:p>
    <w:p w14:paraId="32D1EB2E" w14:textId="77777777" w:rsidR="001C709E" w:rsidRPr="00765B33" w:rsidRDefault="001C709E" w:rsidP="001C709E">
      <w:pPr>
        <w:pStyle w:val="NoSpacing"/>
        <w:numPr>
          <w:ilvl w:val="1"/>
          <w:numId w:val="24"/>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TIN Copy, NID copy</w:t>
      </w:r>
    </w:p>
    <w:p w14:paraId="3A380593" w14:textId="77777777" w:rsidR="001C709E" w:rsidRPr="00765B33" w:rsidRDefault="001C709E" w:rsidP="001C709E">
      <w:pPr>
        <w:pStyle w:val="NoSpacing"/>
        <w:numPr>
          <w:ilvl w:val="0"/>
          <w:numId w:val="24"/>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lastRenderedPageBreak/>
        <w:t>If the applicant is a company, they must also provide the following documents:</w:t>
      </w:r>
    </w:p>
    <w:p w14:paraId="123AA548" w14:textId="77777777" w:rsidR="001C709E" w:rsidRPr="00765B33" w:rsidRDefault="001C709E" w:rsidP="001C709E">
      <w:pPr>
        <w:pStyle w:val="NoSpacing"/>
        <w:numPr>
          <w:ilvl w:val="1"/>
          <w:numId w:val="24"/>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Company profile(s)</w:t>
      </w:r>
    </w:p>
    <w:p w14:paraId="6EE37C91" w14:textId="77777777" w:rsidR="001C709E" w:rsidRPr="00553B9B" w:rsidRDefault="001C709E" w:rsidP="001C709E">
      <w:pPr>
        <w:pStyle w:val="NoSpacing"/>
        <w:numPr>
          <w:ilvl w:val="1"/>
          <w:numId w:val="24"/>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Documentation of legal status, including registration as a company</w:t>
      </w:r>
    </w:p>
    <w:p w14:paraId="282EB678" w14:textId="77777777" w:rsidR="001C709E" w:rsidRDefault="001C709E" w:rsidP="001C709E">
      <w:pPr>
        <w:pStyle w:val="NoSpacing"/>
        <w:numPr>
          <w:ilvl w:val="0"/>
          <w:numId w:val="24"/>
        </w:numPr>
        <w:rPr>
          <w:rFonts w:asciiTheme="minorHAnsi" w:eastAsia="Times New Roman" w:hAnsiTheme="minorHAnsi" w:cstheme="minorHAnsi"/>
          <w:bCs/>
          <w:lang w:val="en-GB"/>
        </w:rPr>
      </w:pPr>
      <w:r>
        <w:rPr>
          <w:rFonts w:asciiTheme="minorHAnsi" w:eastAsia="Times New Roman" w:hAnsiTheme="minorHAnsi" w:cstheme="minorHAnsi"/>
          <w:bCs/>
          <w:lang w:val="en-GB"/>
        </w:rPr>
        <w:t>Last TAX Submission Copy (Mandatory for Both Individual and Firm)</w:t>
      </w:r>
    </w:p>
    <w:p w14:paraId="231AF3BC" w14:textId="77777777" w:rsidR="001C709E" w:rsidRPr="00765B33" w:rsidRDefault="001C709E" w:rsidP="001C709E">
      <w:pPr>
        <w:pStyle w:val="NoSpacing"/>
        <w:numPr>
          <w:ilvl w:val="0"/>
          <w:numId w:val="24"/>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Bank Solvency Certificate (optional for both individuals and companies)</w:t>
      </w:r>
    </w:p>
    <w:p w14:paraId="5C053A7A" w14:textId="77777777" w:rsidR="001C709E" w:rsidRPr="00765B33" w:rsidRDefault="001C709E" w:rsidP="001C709E">
      <w:pPr>
        <w:pStyle w:val="NoSpacing"/>
        <w:numPr>
          <w:ilvl w:val="0"/>
          <w:numId w:val="24"/>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Insurance certificate (optional for both individuals and companies)</w:t>
      </w:r>
    </w:p>
    <w:p w14:paraId="4FA14997" w14:textId="77777777" w:rsidR="001C709E" w:rsidRPr="00765B33" w:rsidRDefault="001C709E" w:rsidP="001C709E">
      <w:pPr>
        <w:pStyle w:val="NoSpacing"/>
        <w:numPr>
          <w:ilvl w:val="0"/>
          <w:numId w:val="24"/>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Applicants must include a technical and financial proposal (maximum 15 pages) that outlines proposed methodologies and schedule.</w:t>
      </w:r>
    </w:p>
    <w:p w14:paraId="7990F593" w14:textId="77777777" w:rsidR="001C709E" w:rsidRPr="00765B33" w:rsidRDefault="001C709E" w:rsidP="001C709E">
      <w:pPr>
        <w:pStyle w:val="NoSpacing"/>
        <w:numPr>
          <w:ilvl w:val="0"/>
          <w:numId w:val="24"/>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 xml:space="preserve">The financial proposal should cover all </w:t>
      </w:r>
      <w:r>
        <w:rPr>
          <w:rFonts w:asciiTheme="minorHAnsi" w:eastAsia="Times New Roman" w:hAnsiTheme="minorHAnsi" w:cstheme="minorHAnsi"/>
          <w:bCs/>
          <w:lang w:val="en-GB"/>
        </w:rPr>
        <w:t>the necessary costs</w:t>
      </w:r>
      <w:r w:rsidRPr="00765B33">
        <w:rPr>
          <w:rFonts w:asciiTheme="minorHAnsi" w:eastAsia="Times New Roman" w:hAnsiTheme="minorHAnsi" w:cstheme="minorHAnsi"/>
          <w:bCs/>
          <w:lang w:val="en-GB"/>
        </w:rPr>
        <w:t xml:space="preserve"> </w:t>
      </w:r>
    </w:p>
    <w:p w14:paraId="492A12CB" w14:textId="77777777" w:rsidR="001C709E" w:rsidRPr="00765B33" w:rsidRDefault="001C709E" w:rsidP="001C709E">
      <w:pPr>
        <w:pStyle w:val="NoSpacing"/>
        <w:numPr>
          <w:ilvl w:val="0"/>
          <w:numId w:val="24"/>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Quoted price should include VAT and TAX following government rules. If any amount is excluding VAT and TAX, it should be shown with a necessary breakdown.</w:t>
      </w:r>
    </w:p>
    <w:p w14:paraId="6E1FE277" w14:textId="77777777" w:rsidR="001C709E" w:rsidRPr="00765B33" w:rsidRDefault="001C709E" w:rsidP="001C709E">
      <w:pPr>
        <w:pStyle w:val="NoSpacing"/>
        <w:numPr>
          <w:ilvl w:val="0"/>
          <w:numId w:val="24"/>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Payment conditions should be clearly mentioned in the financial offer.</w:t>
      </w:r>
    </w:p>
    <w:p w14:paraId="583FDE93" w14:textId="77777777" w:rsidR="001C709E" w:rsidRPr="00765B33" w:rsidRDefault="001C709E" w:rsidP="001C709E">
      <w:pPr>
        <w:pStyle w:val="NoSpacing"/>
        <w:numPr>
          <w:ilvl w:val="0"/>
          <w:numId w:val="24"/>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Bank details, including the name of the account, bank name, branch, swift code, etc., must be provided.</w:t>
      </w:r>
    </w:p>
    <w:p w14:paraId="254A843F" w14:textId="77777777" w:rsidR="001C709E" w:rsidRPr="00765B33" w:rsidRDefault="001C709E" w:rsidP="001C709E">
      <w:pPr>
        <w:pStyle w:val="NoSpacing"/>
        <w:numPr>
          <w:ilvl w:val="0"/>
          <w:numId w:val="24"/>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Proposals must be submitted in BDT.</w:t>
      </w:r>
    </w:p>
    <w:p w14:paraId="36C02C5F" w14:textId="22A56764" w:rsidR="001C709E" w:rsidRPr="001C709E" w:rsidRDefault="001C709E" w:rsidP="001C709E">
      <w:pPr>
        <w:pStyle w:val="NoSpacing"/>
        <w:numPr>
          <w:ilvl w:val="0"/>
          <w:numId w:val="24"/>
        </w:numPr>
        <w:rPr>
          <w:rFonts w:asciiTheme="minorHAnsi" w:eastAsia="Times New Roman" w:hAnsiTheme="minorHAnsi" w:cstheme="minorHAnsi"/>
          <w:bCs/>
          <w:sz w:val="24"/>
          <w:szCs w:val="24"/>
          <w:lang w:val="en-GB"/>
        </w:rPr>
      </w:pPr>
      <w:r w:rsidRPr="00765B33">
        <w:rPr>
          <w:rFonts w:asciiTheme="minorHAnsi" w:eastAsia="Times New Roman" w:hAnsiTheme="minorHAnsi" w:cstheme="minorHAnsi"/>
          <w:bCs/>
          <w:lang w:val="en-GB"/>
        </w:rPr>
        <w:t>Interested consultants who meet the requirements should submit a</w:t>
      </w:r>
      <w:r>
        <w:rPr>
          <w:rFonts w:asciiTheme="minorHAnsi" w:eastAsia="Times New Roman" w:hAnsiTheme="minorHAnsi" w:cstheme="minorHAnsi"/>
          <w:bCs/>
          <w:lang w:val="en-GB"/>
        </w:rPr>
        <w:t xml:space="preserve"> proposal</w:t>
      </w:r>
      <w:r w:rsidRPr="00765B33">
        <w:rPr>
          <w:rFonts w:asciiTheme="minorHAnsi" w:eastAsia="Times New Roman" w:hAnsiTheme="minorHAnsi" w:cstheme="minorHAnsi"/>
          <w:bCs/>
          <w:lang w:val="en-GB"/>
        </w:rPr>
        <w:t xml:space="preserve"> by</w:t>
      </w:r>
      <w:r>
        <w:rPr>
          <w:rFonts w:asciiTheme="minorHAnsi" w:eastAsia="Times New Roman" w:hAnsiTheme="minorHAnsi" w:cstheme="minorHAnsi"/>
          <w:bCs/>
          <w:lang w:val="en-GB"/>
        </w:rPr>
        <w:t xml:space="preserve"> </w:t>
      </w:r>
      <w:r w:rsidR="007F67EF">
        <w:rPr>
          <w:rFonts w:asciiTheme="minorHAnsi" w:eastAsia="Times New Roman" w:hAnsiTheme="minorHAnsi" w:cstheme="minorHAnsi"/>
          <w:b/>
          <w:color w:val="FF0000"/>
          <w:sz w:val="24"/>
          <w:szCs w:val="24"/>
          <w:lang w:val="en-GB"/>
        </w:rPr>
        <w:t>04</w:t>
      </w:r>
      <w:r w:rsidRPr="001C709E">
        <w:rPr>
          <w:rFonts w:asciiTheme="minorHAnsi" w:eastAsia="Times New Roman" w:hAnsiTheme="minorHAnsi" w:cstheme="minorHAnsi"/>
          <w:b/>
          <w:color w:val="FF0000"/>
          <w:sz w:val="24"/>
          <w:szCs w:val="24"/>
          <w:lang w:val="en-GB"/>
        </w:rPr>
        <w:t>/0</w:t>
      </w:r>
      <w:r w:rsidR="007F67EF">
        <w:rPr>
          <w:rFonts w:asciiTheme="minorHAnsi" w:eastAsia="Times New Roman" w:hAnsiTheme="minorHAnsi" w:cstheme="minorHAnsi"/>
          <w:b/>
          <w:color w:val="FF0000"/>
          <w:sz w:val="24"/>
          <w:szCs w:val="24"/>
          <w:lang w:val="en-GB"/>
        </w:rPr>
        <w:t>8</w:t>
      </w:r>
      <w:r w:rsidRPr="001C709E">
        <w:rPr>
          <w:rFonts w:asciiTheme="minorHAnsi" w:eastAsia="Times New Roman" w:hAnsiTheme="minorHAnsi" w:cstheme="minorHAnsi"/>
          <w:b/>
          <w:color w:val="FF0000"/>
          <w:sz w:val="24"/>
          <w:szCs w:val="24"/>
          <w:lang w:val="en-GB"/>
        </w:rPr>
        <w:t>/2024 (11.59 PM BGD Time)</w:t>
      </w:r>
    </w:p>
    <w:p w14:paraId="0572F6EE" w14:textId="77777777" w:rsidR="001C709E" w:rsidRDefault="001C709E" w:rsidP="001C709E">
      <w:pPr>
        <w:tabs>
          <w:tab w:val="left" w:pos="284"/>
        </w:tabs>
        <w:rPr>
          <w:rFonts w:cstheme="minorHAnsi"/>
          <w:i/>
          <w:iCs/>
          <w:color w:val="FF0000"/>
        </w:rPr>
      </w:pPr>
      <w:r w:rsidRPr="000C464B">
        <w:rPr>
          <w:rFonts w:cstheme="minorHAnsi"/>
          <w:i/>
          <w:iCs/>
          <w:color w:val="FF0000"/>
        </w:rPr>
        <w:t xml:space="preserve">Applications that do not include the above will be considered administratively non-compliant and will not be evaluated further </w:t>
      </w:r>
      <w:r>
        <w:rPr>
          <w:rFonts w:cstheme="minorHAnsi"/>
          <w:i/>
          <w:iCs/>
          <w:color w:val="FF0000"/>
        </w:rPr>
        <w:t xml:space="preserve">      </w:t>
      </w:r>
    </w:p>
    <w:p w14:paraId="2677C7B4" w14:textId="77777777" w:rsidR="001C709E" w:rsidRPr="000C464B" w:rsidRDefault="001C709E" w:rsidP="001C709E">
      <w:pPr>
        <w:tabs>
          <w:tab w:val="left" w:pos="284"/>
        </w:tabs>
        <w:rPr>
          <w:rFonts w:cstheme="minorHAnsi"/>
          <w:i/>
          <w:iCs/>
          <w:color w:val="FF0000"/>
        </w:rPr>
      </w:pPr>
      <w:r>
        <w:rPr>
          <w:rFonts w:cstheme="minorHAnsi"/>
          <w:i/>
          <w:iCs/>
          <w:color w:val="FF0000"/>
        </w:rPr>
        <w:t xml:space="preserve">                                                      </w:t>
      </w:r>
      <w:r w:rsidRPr="0001384C">
        <w:rPr>
          <w:rFonts w:eastAsia="Times New Roman" w:cstheme="minorHAnsi"/>
          <w:b/>
          <w:u w:val="single"/>
          <w:lang w:val="en-GB"/>
        </w:rPr>
        <w:t>Online Bid Submission address:</w:t>
      </w:r>
    </w:p>
    <w:p w14:paraId="5C35038E" w14:textId="7405FE87" w:rsidR="001C709E" w:rsidRPr="0051032D" w:rsidRDefault="001C709E" w:rsidP="001C709E">
      <w:pPr>
        <w:jc w:val="center"/>
        <w:rPr>
          <w:rFonts w:cstheme="minorHAnsi"/>
          <w:b/>
        </w:rPr>
      </w:pPr>
      <w:r w:rsidRPr="0051032D">
        <w:rPr>
          <w:rFonts w:eastAsia="MS Gothic" w:cstheme="minorHAnsi"/>
          <w:color w:val="000000"/>
        </w:rPr>
        <w:t xml:space="preserve">Send a digital file in the form of an email* sent to the dedicated email address: </w:t>
      </w:r>
      <w:hyperlink r:id="rId6" w:history="1">
        <w:r w:rsidRPr="0051755B">
          <w:rPr>
            <w:rStyle w:val="Hyperlink"/>
            <w:szCs w:val="24"/>
            <w:shd w:val="clear" w:color="auto" w:fill="FFFFFF"/>
          </w:rPr>
          <w:t>log.cox@bangladesh.hi.org</w:t>
        </w:r>
      </w:hyperlink>
      <w:r w:rsidRPr="0051755B">
        <w:rPr>
          <w:rFonts w:eastAsia="MS Gothic" w:cstheme="minorHAnsi"/>
        </w:rPr>
        <w:t xml:space="preserve"> </w:t>
      </w:r>
      <w:r w:rsidRPr="0051032D">
        <w:rPr>
          <w:rFonts w:eastAsia="MS Gothic" w:cstheme="minorHAnsi"/>
          <w:color w:val="000000"/>
        </w:rPr>
        <w:t>; with the tender reference “</w:t>
      </w:r>
      <w:r>
        <w:rPr>
          <w:rFonts w:ascii="Nunito" w:hAnsi="Nunito"/>
          <w:b/>
          <w:bCs/>
          <w:color w:val="0070C0"/>
          <w:sz w:val="20"/>
          <w:szCs w:val="20"/>
        </w:rPr>
        <w:t>Developing Video Documentary on Project Activity</w:t>
      </w:r>
      <w:r w:rsidR="005C666D">
        <w:rPr>
          <w:rFonts w:ascii="Nunito" w:hAnsi="Nunito"/>
          <w:b/>
          <w:bCs/>
          <w:color w:val="0070C0"/>
          <w:sz w:val="20"/>
          <w:szCs w:val="20"/>
        </w:rPr>
        <w:t>, PD-UKHI-01204</w:t>
      </w:r>
      <w:r w:rsidRPr="00BD6400">
        <w:rPr>
          <w:rFonts w:cstheme="minorHAnsi"/>
          <w:b/>
        </w:rPr>
        <w:t xml:space="preserve">” </w:t>
      </w:r>
      <w:r w:rsidRPr="00BD6400">
        <w:rPr>
          <w:rFonts w:eastAsia="MS Gothic" w:cstheme="minorHAnsi"/>
        </w:rPr>
        <w:t>in the subject).</w:t>
      </w:r>
    </w:p>
    <w:p w14:paraId="78D63D24" w14:textId="77777777" w:rsidR="001C709E" w:rsidRDefault="001C709E" w:rsidP="001C709E">
      <w:pPr>
        <w:contextualSpacing/>
        <w:rPr>
          <w:rFonts w:eastAsia="MS Gothic" w:cstheme="minorHAnsi"/>
          <w:color w:val="000000"/>
        </w:rPr>
      </w:pPr>
      <w:r w:rsidRPr="0051032D">
        <w:rPr>
          <w:rFonts w:eastAsia="MS Gothic" w:cstheme="minorHAnsi"/>
          <w:color w:val="000000"/>
        </w:rPr>
        <w:t>*If the file is too big to fit into 1 email (limit 15MB per email), bidder should split the submission into multiple emails.   Please include numbering also in the subject.</w:t>
      </w:r>
    </w:p>
    <w:p w14:paraId="061759A6" w14:textId="77777777" w:rsidR="001C709E" w:rsidRPr="003D1817" w:rsidRDefault="001C709E" w:rsidP="001C709E">
      <w:pPr>
        <w:pStyle w:val="Default"/>
        <w:rPr>
          <w:rFonts w:ascii="Nunito" w:hAnsi="Nunito"/>
          <w:sz w:val="20"/>
          <w:szCs w:val="20"/>
        </w:rPr>
      </w:pPr>
    </w:p>
    <w:p w14:paraId="5361F1F6" w14:textId="77777777" w:rsidR="00BC61AA" w:rsidRPr="003D1817" w:rsidRDefault="00BC61AA">
      <w:pPr>
        <w:rPr>
          <w:rFonts w:ascii="Nunito" w:hAnsi="Nunito"/>
          <w:sz w:val="20"/>
          <w:szCs w:val="20"/>
        </w:rPr>
      </w:pPr>
    </w:p>
    <w:p w14:paraId="6F8C4CD2" w14:textId="77777777" w:rsidR="00BC61AA" w:rsidRPr="003D1817" w:rsidRDefault="00BC61AA" w:rsidP="00BC61AA">
      <w:pPr>
        <w:rPr>
          <w:rFonts w:ascii="Nunito" w:hAnsi="Nunito"/>
          <w:sz w:val="20"/>
          <w:szCs w:val="20"/>
        </w:rPr>
      </w:pPr>
    </w:p>
    <w:sectPr w:rsidR="00BC61AA" w:rsidRPr="003D1817" w:rsidSect="006809E2">
      <w:pgSz w:w="12240" w:h="15840"/>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20D0"/>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3E16E7D"/>
    <w:multiLevelType w:val="hybridMultilevel"/>
    <w:tmpl w:val="17B854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D35E67"/>
    <w:multiLevelType w:val="hybridMultilevel"/>
    <w:tmpl w:val="89108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2710E"/>
    <w:multiLevelType w:val="hybridMultilevel"/>
    <w:tmpl w:val="760E8BD2"/>
    <w:lvl w:ilvl="0" w:tplc="DE98F6F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D9023E"/>
    <w:multiLevelType w:val="hybridMultilevel"/>
    <w:tmpl w:val="4CCA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85CC3"/>
    <w:multiLevelType w:val="hybridMultilevel"/>
    <w:tmpl w:val="F356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A1716"/>
    <w:multiLevelType w:val="hybridMultilevel"/>
    <w:tmpl w:val="DEAAC200"/>
    <w:lvl w:ilvl="0" w:tplc="DE98F6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06E65"/>
    <w:multiLevelType w:val="hybridMultilevel"/>
    <w:tmpl w:val="1414A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3B27EA"/>
    <w:multiLevelType w:val="multilevel"/>
    <w:tmpl w:val="DE90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4C6A90"/>
    <w:multiLevelType w:val="hybridMultilevel"/>
    <w:tmpl w:val="0AB62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25A5F"/>
    <w:multiLevelType w:val="hybridMultilevel"/>
    <w:tmpl w:val="7638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317F5"/>
    <w:multiLevelType w:val="hybridMultilevel"/>
    <w:tmpl w:val="81A6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34B3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A4D76CF"/>
    <w:multiLevelType w:val="hybridMultilevel"/>
    <w:tmpl w:val="50847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6564C3"/>
    <w:multiLevelType w:val="multilevel"/>
    <w:tmpl w:val="CF48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330978"/>
    <w:multiLevelType w:val="multilevel"/>
    <w:tmpl w:val="CA9A20C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Nunito" w:eastAsiaTheme="minorEastAsia" w:hAnsi="Nunito" w:cs="Times New Roman" w:hint="default"/>
      </w:rPr>
    </w:lvl>
    <w:lvl w:ilvl="2">
      <w:start w:val="1"/>
      <w:numFmt w:val="decimal"/>
      <w:lvlText w:val="%3."/>
      <w:lvlJc w:val="left"/>
      <w:pPr>
        <w:ind w:left="2160" w:hanging="360"/>
      </w:pPr>
      <w:rPr>
        <w:rFonts w:hint="default"/>
        <w:b w:val="0"/>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964C48"/>
    <w:multiLevelType w:val="multilevel"/>
    <w:tmpl w:val="5CB4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B62AE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84132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242D1"/>
    <w:multiLevelType w:val="hybridMultilevel"/>
    <w:tmpl w:val="2CA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DCE6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43D1835"/>
    <w:multiLevelType w:val="multilevel"/>
    <w:tmpl w:val="AF84C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6C5E49"/>
    <w:multiLevelType w:val="hybridMultilevel"/>
    <w:tmpl w:val="AABA3F36"/>
    <w:lvl w:ilvl="0" w:tplc="04090001">
      <w:start w:val="1"/>
      <w:numFmt w:val="bullet"/>
      <w:lvlText w:val=""/>
      <w:lvlJc w:val="left"/>
      <w:pPr>
        <w:ind w:left="720" w:hanging="360"/>
      </w:pPr>
      <w:rPr>
        <w:rFonts w:ascii="Symbol" w:hAnsi="Symbol" w:hint="default"/>
      </w:rPr>
    </w:lvl>
    <w:lvl w:ilvl="1" w:tplc="49FCA91C">
      <w:numFmt w:val="bullet"/>
      <w:lvlText w:val="•"/>
      <w:lvlJc w:val="left"/>
      <w:pPr>
        <w:ind w:left="1440" w:hanging="360"/>
      </w:pPr>
      <w:rPr>
        <w:rFonts w:ascii="Nunito" w:eastAsiaTheme="minorEastAsia" w:hAnsi="Nunit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7B40D0"/>
    <w:multiLevelType w:val="multilevel"/>
    <w:tmpl w:val="5A04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953652">
    <w:abstractNumId w:val="18"/>
  </w:num>
  <w:num w:numId="2" w16cid:durableId="507335176">
    <w:abstractNumId w:val="12"/>
  </w:num>
  <w:num w:numId="3" w16cid:durableId="1345935295">
    <w:abstractNumId w:val="15"/>
  </w:num>
  <w:num w:numId="4" w16cid:durableId="1978493101">
    <w:abstractNumId w:val="17"/>
  </w:num>
  <w:num w:numId="5" w16cid:durableId="1981810273">
    <w:abstractNumId w:val="0"/>
  </w:num>
  <w:num w:numId="6" w16cid:durableId="700470193">
    <w:abstractNumId w:val="22"/>
  </w:num>
  <w:num w:numId="7" w16cid:durableId="1286540071">
    <w:abstractNumId w:val="5"/>
  </w:num>
  <w:num w:numId="8" w16cid:durableId="874582096">
    <w:abstractNumId w:val="20"/>
  </w:num>
  <w:num w:numId="9" w16cid:durableId="814293466">
    <w:abstractNumId w:val="19"/>
  </w:num>
  <w:num w:numId="10" w16cid:durableId="221908038">
    <w:abstractNumId w:val="1"/>
  </w:num>
  <w:num w:numId="11" w16cid:durableId="726731197">
    <w:abstractNumId w:val="13"/>
  </w:num>
  <w:num w:numId="12" w16cid:durableId="1428034991">
    <w:abstractNumId w:val="21"/>
  </w:num>
  <w:num w:numId="13" w16cid:durableId="1135873526">
    <w:abstractNumId w:val="10"/>
  </w:num>
  <w:num w:numId="14" w16cid:durableId="1720862713">
    <w:abstractNumId w:val="6"/>
  </w:num>
  <w:num w:numId="15" w16cid:durableId="1971738681">
    <w:abstractNumId w:val="3"/>
  </w:num>
  <w:num w:numId="16" w16cid:durableId="1338919298">
    <w:abstractNumId w:val="8"/>
  </w:num>
  <w:num w:numId="17" w16cid:durableId="1028915926">
    <w:abstractNumId w:val="14"/>
  </w:num>
  <w:num w:numId="18" w16cid:durableId="1155878649">
    <w:abstractNumId w:val="23"/>
  </w:num>
  <w:num w:numId="19" w16cid:durableId="847906438">
    <w:abstractNumId w:val="16"/>
  </w:num>
  <w:num w:numId="20" w16cid:durableId="1533886149">
    <w:abstractNumId w:val="11"/>
  </w:num>
  <w:num w:numId="21" w16cid:durableId="1741246836">
    <w:abstractNumId w:val="7"/>
  </w:num>
  <w:num w:numId="22" w16cid:durableId="1182279832">
    <w:abstractNumId w:val="2"/>
  </w:num>
  <w:num w:numId="23" w16cid:durableId="869532762">
    <w:abstractNumId w:val="4"/>
  </w:num>
  <w:num w:numId="24" w16cid:durableId="21247639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720"/>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5B"/>
    <w:rsid w:val="0001446C"/>
    <w:rsid w:val="00044684"/>
    <w:rsid w:val="000658AE"/>
    <w:rsid w:val="00075928"/>
    <w:rsid w:val="000819B4"/>
    <w:rsid w:val="00081E99"/>
    <w:rsid w:val="000D415B"/>
    <w:rsid w:val="0013675C"/>
    <w:rsid w:val="001445B8"/>
    <w:rsid w:val="00161B0E"/>
    <w:rsid w:val="00172558"/>
    <w:rsid w:val="001B7845"/>
    <w:rsid w:val="001C709E"/>
    <w:rsid w:val="001D70BA"/>
    <w:rsid w:val="00277566"/>
    <w:rsid w:val="002B31B2"/>
    <w:rsid w:val="002E0455"/>
    <w:rsid w:val="00310F0C"/>
    <w:rsid w:val="0032242E"/>
    <w:rsid w:val="00330712"/>
    <w:rsid w:val="00342ACD"/>
    <w:rsid w:val="00350FAB"/>
    <w:rsid w:val="00353B0A"/>
    <w:rsid w:val="00360E90"/>
    <w:rsid w:val="0036379C"/>
    <w:rsid w:val="00382D01"/>
    <w:rsid w:val="003A123D"/>
    <w:rsid w:val="003D1817"/>
    <w:rsid w:val="00414120"/>
    <w:rsid w:val="0042094B"/>
    <w:rsid w:val="00425A05"/>
    <w:rsid w:val="00455322"/>
    <w:rsid w:val="00456BF3"/>
    <w:rsid w:val="00462C23"/>
    <w:rsid w:val="004E3751"/>
    <w:rsid w:val="005122D5"/>
    <w:rsid w:val="0052245A"/>
    <w:rsid w:val="005776B5"/>
    <w:rsid w:val="005841C2"/>
    <w:rsid w:val="005C4FD4"/>
    <w:rsid w:val="005C666D"/>
    <w:rsid w:val="005D28F4"/>
    <w:rsid w:val="006809E2"/>
    <w:rsid w:val="006812E3"/>
    <w:rsid w:val="006A012A"/>
    <w:rsid w:val="006D79D4"/>
    <w:rsid w:val="006E4786"/>
    <w:rsid w:val="006E49A8"/>
    <w:rsid w:val="006E7CC3"/>
    <w:rsid w:val="00706DD2"/>
    <w:rsid w:val="0071666F"/>
    <w:rsid w:val="007443D8"/>
    <w:rsid w:val="00756AD6"/>
    <w:rsid w:val="007B3E39"/>
    <w:rsid w:val="007C667F"/>
    <w:rsid w:val="007D23AD"/>
    <w:rsid w:val="007F67EF"/>
    <w:rsid w:val="00873511"/>
    <w:rsid w:val="008A2713"/>
    <w:rsid w:val="008E119A"/>
    <w:rsid w:val="008F0134"/>
    <w:rsid w:val="008F7296"/>
    <w:rsid w:val="00910378"/>
    <w:rsid w:val="00950047"/>
    <w:rsid w:val="00960581"/>
    <w:rsid w:val="009668F5"/>
    <w:rsid w:val="009A7125"/>
    <w:rsid w:val="009F3CA0"/>
    <w:rsid w:val="00A1005D"/>
    <w:rsid w:val="00A354CE"/>
    <w:rsid w:val="00A45939"/>
    <w:rsid w:val="00A47D0B"/>
    <w:rsid w:val="00A715A9"/>
    <w:rsid w:val="00A87689"/>
    <w:rsid w:val="00A9587B"/>
    <w:rsid w:val="00AF1208"/>
    <w:rsid w:val="00B039FA"/>
    <w:rsid w:val="00B06B87"/>
    <w:rsid w:val="00B11087"/>
    <w:rsid w:val="00B510FA"/>
    <w:rsid w:val="00B65F16"/>
    <w:rsid w:val="00B86787"/>
    <w:rsid w:val="00BB1787"/>
    <w:rsid w:val="00BC3E89"/>
    <w:rsid w:val="00BC61AA"/>
    <w:rsid w:val="00BC7F54"/>
    <w:rsid w:val="00BD627D"/>
    <w:rsid w:val="00C10952"/>
    <w:rsid w:val="00C120A5"/>
    <w:rsid w:val="00C26D00"/>
    <w:rsid w:val="00C424B8"/>
    <w:rsid w:val="00C43845"/>
    <w:rsid w:val="00C51A68"/>
    <w:rsid w:val="00CA44B1"/>
    <w:rsid w:val="00CB6AB8"/>
    <w:rsid w:val="00CE4614"/>
    <w:rsid w:val="00DC15EF"/>
    <w:rsid w:val="00DC2E59"/>
    <w:rsid w:val="00E01CCD"/>
    <w:rsid w:val="00E05B82"/>
    <w:rsid w:val="00E14BB3"/>
    <w:rsid w:val="00E303DA"/>
    <w:rsid w:val="00E53CCF"/>
    <w:rsid w:val="00E75445"/>
    <w:rsid w:val="00E95B99"/>
    <w:rsid w:val="00EB51F7"/>
    <w:rsid w:val="00EC420D"/>
    <w:rsid w:val="00EF6EB6"/>
    <w:rsid w:val="00F24F0E"/>
    <w:rsid w:val="00F875AD"/>
    <w:rsid w:val="00F91168"/>
    <w:rsid w:val="00FD5607"/>
    <w:rsid w:val="00FD71D2"/>
    <w:rsid w:val="00FE1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2DDFE6"/>
  <w15:docId w15:val="{5F2C45C3-22AB-48D2-ACE2-AC386162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8"/>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54CE"/>
    <w:pPr>
      <w:spacing w:before="100" w:beforeAutospacing="1" w:after="100" w:afterAutospacing="1" w:line="240" w:lineRule="auto"/>
    </w:pPr>
    <w:rPr>
      <w:rFonts w:ascii="Times New Roman" w:hAnsi="Times New Roman"/>
      <w:kern w:val="0"/>
      <w:sz w:val="24"/>
      <w:szCs w:val="24"/>
      <w:lang w:bidi="ar-SA"/>
    </w:rPr>
  </w:style>
  <w:style w:type="paragraph" w:customStyle="1" w:styleId="Default">
    <w:name w:val="Default"/>
    <w:rsid w:val="00BD627D"/>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Bullets"/>
    <w:basedOn w:val="Normal"/>
    <w:link w:val="ListParagraphChar"/>
    <w:uiPriority w:val="34"/>
    <w:qFormat/>
    <w:rsid w:val="00E95B99"/>
    <w:pPr>
      <w:ind w:left="720"/>
      <w:contextualSpacing/>
    </w:pPr>
  </w:style>
  <w:style w:type="paragraph" w:styleId="Revision">
    <w:name w:val="Revision"/>
    <w:hidden/>
    <w:uiPriority w:val="99"/>
    <w:semiHidden/>
    <w:rsid w:val="00A47D0B"/>
    <w:pPr>
      <w:spacing w:after="0" w:line="240" w:lineRule="auto"/>
    </w:pPr>
    <w:rPr>
      <w:szCs w:val="28"/>
      <w:lang w:bidi="bn-IN"/>
    </w:rPr>
  </w:style>
  <w:style w:type="character" w:styleId="CommentReference">
    <w:name w:val="annotation reference"/>
    <w:basedOn w:val="DefaultParagraphFont"/>
    <w:uiPriority w:val="99"/>
    <w:semiHidden/>
    <w:unhideWhenUsed/>
    <w:rsid w:val="00A1005D"/>
    <w:rPr>
      <w:sz w:val="16"/>
      <w:szCs w:val="16"/>
    </w:rPr>
  </w:style>
  <w:style w:type="paragraph" w:styleId="CommentText">
    <w:name w:val="annotation text"/>
    <w:basedOn w:val="Normal"/>
    <w:link w:val="CommentTextChar"/>
    <w:uiPriority w:val="99"/>
    <w:unhideWhenUsed/>
    <w:rsid w:val="00A1005D"/>
    <w:pPr>
      <w:spacing w:line="240" w:lineRule="auto"/>
    </w:pPr>
    <w:rPr>
      <w:sz w:val="20"/>
      <w:szCs w:val="25"/>
    </w:rPr>
  </w:style>
  <w:style w:type="character" w:customStyle="1" w:styleId="CommentTextChar">
    <w:name w:val="Comment Text Char"/>
    <w:basedOn w:val="DefaultParagraphFont"/>
    <w:link w:val="CommentText"/>
    <w:uiPriority w:val="99"/>
    <w:rsid w:val="00A1005D"/>
    <w:rPr>
      <w:sz w:val="20"/>
      <w:szCs w:val="25"/>
      <w:lang w:bidi="bn-IN"/>
    </w:rPr>
  </w:style>
  <w:style w:type="paragraph" w:styleId="CommentSubject">
    <w:name w:val="annotation subject"/>
    <w:basedOn w:val="CommentText"/>
    <w:next w:val="CommentText"/>
    <w:link w:val="CommentSubjectChar"/>
    <w:uiPriority w:val="99"/>
    <w:semiHidden/>
    <w:unhideWhenUsed/>
    <w:rsid w:val="00A1005D"/>
    <w:rPr>
      <w:b/>
      <w:bCs/>
    </w:rPr>
  </w:style>
  <w:style w:type="character" w:customStyle="1" w:styleId="CommentSubjectChar">
    <w:name w:val="Comment Subject Char"/>
    <w:basedOn w:val="CommentTextChar"/>
    <w:link w:val="CommentSubject"/>
    <w:uiPriority w:val="99"/>
    <w:semiHidden/>
    <w:rsid w:val="00A1005D"/>
    <w:rPr>
      <w:b/>
      <w:bCs/>
      <w:sz w:val="20"/>
      <w:szCs w:val="25"/>
      <w:lang w:bidi="bn-IN"/>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qFormat/>
    <w:locked/>
    <w:rsid w:val="00462C23"/>
    <w:rPr>
      <w:szCs w:val="28"/>
      <w:lang w:bidi="bn-IN"/>
    </w:rPr>
  </w:style>
  <w:style w:type="paragraph" w:styleId="NoSpacing">
    <w:name w:val="No Spacing"/>
    <w:uiPriority w:val="1"/>
    <w:qFormat/>
    <w:rsid w:val="00462C23"/>
    <w:pPr>
      <w:spacing w:after="0" w:line="240" w:lineRule="auto"/>
      <w:jc w:val="both"/>
    </w:pPr>
    <w:rPr>
      <w:rFonts w:ascii="Nunito" w:eastAsia="Calibri" w:hAnsi="Nunito"/>
      <w:kern w:val="0"/>
    </w:rPr>
  </w:style>
  <w:style w:type="character" w:styleId="Hyperlink">
    <w:name w:val="Hyperlink"/>
    <w:uiPriority w:val="99"/>
    <w:rsid w:val="001C709E"/>
    <w:rPr>
      <w:rFonts w:cs="Times New Roman"/>
      <w:color w:val="0000FF"/>
      <w:u w:val="single"/>
    </w:rPr>
  </w:style>
  <w:style w:type="table" w:styleId="TableGrid">
    <w:name w:val="Table Grid"/>
    <w:basedOn w:val="TableNormal"/>
    <w:uiPriority w:val="39"/>
    <w:rsid w:val="005C6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508919">
      <w:bodyDiv w:val="1"/>
      <w:marLeft w:val="0"/>
      <w:marRight w:val="0"/>
      <w:marTop w:val="0"/>
      <w:marBottom w:val="0"/>
      <w:divBdr>
        <w:top w:val="none" w:sz="0" w:space="0" w:color="auto"/>
        <w:left w:val="none" w:sz="0" w:space="0" w:color="auto"/>
        <w:bottom w:val="none" w:sz="0" w:space="0" w:color="auto"/>
        <w:right w:val="none" w:sz="0" w:space="0" w:color="auto"/>
      </w:divBdr>
    </w:div>
    <w:div w:id="653485516">
      <w:bodyDiv w:val="1"/>
      <w:marLeft w:val="0"/>
      <w:marRight w:val="0"/>
      <w:marTop w:val="0"/>
      <w:marBottom w:val="0"/>
      <w:divBdr>
        <w:top w:val="none" w:sz="0" w:space="0" w:color="auto"/>
        <w:left w:val="none" w:sz="0" w:space="0" w:color="auto"/>
        <w:bottom w:val="none" w:sz="0" w:space="0" w:color="auto"/>
        <w:right w:val="none" w:sz="0" w:space="0" w:color="auto"/>
      </w:divBdr>
      <w:divsChild>
        <w:div w:id="1831747149">
          <w:marLeft w:val="0"/>
          <w:marRight w:val="0"/>
          <w:marTop w:val="0"/>
          <w:marBottom w:val="0"/>
          <w:divBdr>
            <w:top w:val="none" w:sz="0" w:space="0" w:color="auto"/>
            <w:left w:val="none" w:sz="0" w:space="0" w:color="auto"/>
            <w:bottom w:val="none" w:sz="0" w:space="0" w:color="auto"/>
            <w:right w:val="none" w:sz="0" w:space="0" w:color="auto"/>
          </w:divBdr>
        </w:div>
      </w:divsChild>
    </w:div>
    <w:div w:id="1536846167">
      <w:bodyDiv w:val="1"/>
      <w:marLeft w:val="0"/>
      <w:marRight w:val="0"/>
      <w:marTop w:val="0"/>
      <w:marBottom w:val="0"/>
      <w:divBdr>
        <w:top w:val="none" w:sz="0" w:space="0" w:color="auto"/>
        <w:left w:val="none" w:sz="0" w:space="0" w:color="auto"/>
        <w:bottom w:val="none" w:sz="0" w:space="0" w:color="auto"/>
        <w:right w:val="none" w:sz="0" w:space="0" w:color="auto"/>
      </w:divBdr>
    </w:div>
    <w:div w:id="1586265231">
      <w:bodyDiv w:val="1"/>
      <w:marLeft w:val="0"/>
      <w:marRight w:val="0"/>
      <w:marTop w:val="0"/>
      <w:marBottom w:val="0"/>
      <w:divBdr>
        <w:top w:val="none" w:sz="0" w:space="0" w:color="auto"/>
        <w:left w:val="none" w:sz="0" w:space="0" w:color="auto"/>
        <w:bottom w:val="none" w:sz="0" w:space="0" w:color="auto"/>
        <w:right w:val="none" w:sz="0" w:space="0" w:color="auto"/>
      </w:divBdr>
      <w:divsChild>
        <w:div w:id="347173852">
          <w:marLeft w:val="0"/>
          <w:marRight w:val="0"/>
          <w:marTop w:val="0"/>
          <w:marBottom w:val="0"/>
          <w:divBdr>
            <w:top w:val="none" w:sz="0" w:space="0" w:color="auto"/>
            <w:left w:val="none" w:sz="0" w:space="0" w:color="auto"/>
            <w:bottom w:val="none" w:sz="0" w:space="0" w:color="auto"/>
            <w:right w:val="none" w:sz="0" w:space="0" w:color="auto"/>
          </w:divBdr>
        </w:div>
      </w:divsChild>
    </w:div>
    <w:div w:id="1624380357">
      <w:bodyDiv w:val="1"/>
      <w:marLeft w:val="0"/>
      <w:marRight w:val="0"/>
      <w:marTop w:val="0"/>
      <w:marBottom w:val="0"/>
      <w:divBdr>
        <w:top w:val="none" w:sz="0" w:space="0" w:color="auto"/>
        <w:left w:val="none" w:sz="0" w:space="0" w:color="auto"/>
        <w:bottom w:val="none" w:sz="0" w:space="0" w:color="auto"/>
        <w:right w:val="none" w:sz="0" w:space="0" w:color="auto"/>
      </w:divBdr>
      <w:divsChild>
        <w:div w:id="1961689874">
          <w:marLeft w:val="0"/>
          <w:marRight w:val="0"/>
          <w:marTop w:val="0"/>
          <w:marBottom w:val="0"/>
          <w:divBdr>
            <w:top w:val="none" w:sz="0" w:space="0" w:color="auto"/>
            <w:left w:val="none" w:sz="0" w:space="0" w:color="auto"/>
            <w:bottom w:val="none" w:sz="0" w:space="0" w:color="auto"/>
            <w:right w:val="none" w:sz="0" w:space="0" w:color="auto"/>
          </w:divBdr>
          <w:divsChild>
            <w:div w:id="219755490">
              <w:marLeft w:val="480"/>
              <w:marRight w:val="0"/>
              <w:marTop w:val="0"/>
              <w:marBottom w:val="0"/>
              <w:divBdr>
                <w:top w:val="none" w:sz="0" w:space="0" w:color="auto"/>
                <w:left w:val="none" w:sz="0" w:space="0" w:color="auto"/>
                <w:bottom w:val="none" w:sz="0" w:space="0" w:color="auto"/>
                <w:right w:val="none" w:sz="0" w:space="0" w:color="auto"/>
              </w:divBdr>
            </w:div>
            <w:div w:id="1270239910">
              <w:marLeft w:val="840"/>
              <w:marRight w:val="0"/>
              <w:marTop w:val="0"/>
              <w:marBottom w:val="0"/>
              <w:divBdr>
                <w:top w:val="none" w:sz="0" w:space="0" w:color="auto"/>
                <w:left w:val="none" w:sz="0" w:space="0" w:color="auto"/>
                <w:bottom w:val="none" w:sz="0" w:space="0" w:color="auto"/>
                <w:right w:val="none" w:sz="0" w:space="0" w:color="auto"/>
              </w:divBdr>
            </w:div>
            <w:div w:id="167880026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45181993">
      <w:marLeft w:val="0"/>
      <w:marRight w:val="0"/>
      <w:marTop w:val="0"/>
      <w:marBottom w:val="0"/>
      <w:divBdr>
        <w:top w:val="none" w:sz="0" w:space="0" w:color="auto"/>
        <w:left w:val="none" w:sz="0" w:space="0" w:color="auto"/>
        <w:bottom w:val="none" w:sz="0" w:space="0" w:color="auto"/>
        <w:right w:val="none" w:sz="0" w:space="0" w:color="auto"/>
      </w:divBdr>
      <w:divsChild>
        <w:div w:id="1745181998">
          <w:marLeft w:val="0"/>
          <w:marRight w:val="0"/>
          <w:marTop w:val="0"/>
          <w:marBottom w:val="0"/>
          <w:divBdr>
            <w:top w:val="none" w:sz="0" w:space="0" w:color="auto"/>
            <w:left w:val="none" w:sz="0" w:space="0" w:color="auto"/>
            <w:bottom w:val="none" w:sz="0" w:space="0" w:color="auto"/>
            <w:right w:val="none" w:sz="0" w:space="0" w:color="auto"/>
          </w:divBdr>
        </w:div>
      </w:divsChild>
    </w:div>
    <w:div w:id="1745181996">
      <w:marLeft w:val="0"/>
      <w:marRight w:val="0"/>
      <w:marTop w:val="0"/>
      <w:marBottom w:val="0"/>
      <w:divBdr>
        <w:top w:val="none" w:sz="0" w:space="0" w:color="auto"/>
        <w:left w:val="none" w:sz="0" w:space="0" w:color="auto"/>
        <w:bottom w:val="none" w:sz="0" w:space="0" w:color="auto"/>
        <w:right w:val="none" w:sz="0" w:space="0" w:color="auto"/>
      </w:divBdr>
      <w:divsChild>
        <w:div w:id="1745181992">
          <w:marLeft w:val="0"/>
          <w:marRight w:val="0"/>
          <w:marTop w:val="0"/>
          <w:marBottom w:val="0"/>
          <w:divBdr>
            <w:top w:val="none" w:sz="0" w:space="0" w:color="auto"/>
            <w:left w:val="none" w:sz="0" w:space="0" w:color="auto"/>
            <w:bottom w:val="none" w:sz="0" w:space="0" w:color="auto"/>
            <w:right w:val="none" w:sz="0" w:space="0" w:color="auto"/>
          </w:divBdr>
        </w:div>
      </w:divsChild>
    </w:div>
    <w:div w:id="1745181997">
      <w:marLeft w:val="0"/>
      <w:marRight w:val="0"/>
      <w:marTop w:val="0"/>
      <w:marBottom w:val="0"/>
      <w:divBdr>
        <w:top w:val="none" w:sz="0" w:space="0" w:color="auto"/>
        <w:left w:val="none" w:sz="0" w:space="0" w:color="auto"/>
        <w:bottom w:val="none" w:sz="0" w:space="0" w:color="auto"/>
        <w:right w:val="none" w:sz="0" w:space="0" w:color="auto"/>
      </w:divBdr>
      <w:divsChild>
        <w:div w:id="1745181995">
          <w:marLeft w:val="0"/>
          <w:marRight w:val="0"/>
          <w:marTop w:val="0"/>
          <w:marBottom w:val="0"/>
          <w:divBdr>
            <w:top w:val="none" w:sz="0" w:space="0" w:color="auto"/>
            <w:left w:val="none" w:sz="0" w:space="0" w:color="auto"/>
            <w:bottom w:val="none" w:sz="0" w:space="0" w:color="auto"/>
            <w:right w:val="none" w:sz="0" w:space="0" w:color="auto"/>
          </w:divBdr>
        </w:div>
      </w:divsChild>
    </w:div>
    <w:div w:id="1745181999">
      <w:marLeft w:val="0"/>
      <w:marRight w:val="0"/>
      <w:marTop w:val="0"/>
      <w:marBottom w:val="0"/>
      <w:divBdr>
        <w:top w:val="none" w:sz="0" w:space="0" w:color="auto"/>
        <w:left w:val="none" w:sz="0" w:space="0" w:color="auto"/>
        <w:bottom w:val="none" w:sz="0" w:space="0" w:color="auto"/>
        <w:right w:val="none" w:sz="0" w:space="0" w:color="auto"/>
      </w:divBdr>
      <w:divsChild>
        <w:div w:id="1745181994">
          <w:marLeft w:val="0"/>
          <w:marRight w:val="0"/>
          <w:marTop w:val="0"/>
          <w:marBottom w:val="0"/>
          <w:divBdr>
            <w:top w:val="none" w:sz="0" w:space="0" w:color="auto"/>
            <w:left w:val="none" w:sz="0" w:space="0" w:color="auto"/>
            <w:bottom w:val="none" w:sz="0" w:space="0" w:color="auto"/>
            <w:right w:val="none" w:sz="0" w:space="0" w:color="auto"/>
          </w:divBdr>
        </w:div>
      </w:divsChild>
    </w:div>
    <w:div w:id="1786727193">
      <w:bodyDiv w:val="1"/>
      <w:marLeft w:val="0"/>
      <w:marRight w:val="0"/>
      <w:marTop w:val="0"/>
      <w:marBottom w:val="0"/>
      <w:divBdr>
        <w:top w:val="none" w:sz="0" w:space="0" w:color="auto"/>
        <w:left w:val="none" w:sz="0" w:space="0" w:color="auto"/>
        <w:bottom w:val="none" w:sz="0" w:space="0" w:color="auto"/>
        <w:right w:val="none" w:sz="0" w:space="0" w:color="auto"/>
      </w:divBdr>
      <w:divsChild>
        <w:div w:id="1607805694">
          <w:marLeft w:val="0"/>
          <w:marRight w:val="0"/>
          <w:marTop w:val="0"/>
          <w:marBottom w:val="0"/>
          <w:divBdr>
            <w:top w:val="none" w:sz="0" w:space="0" w:color="auto"/>
            <w:left w:val="none" w:sz="0" w:space="0" w:color="auto"/>
            <w:bottom w:val="none" w:sz="0" w:space="0" w:color="auto"/>
            <w:right w:val="none" w:sz="0" w:space="0" w:color="auto"/>
          </w:divBdr>
        </w:div>
      </w:divsChild>
    </w:div>
    <w:div w:id="2064088743">
      <w:bodyDiv w:val="1"/>
      <w:marLeft w:val="0"/>
      <w:marRight w:val="0"/>
      <w:marTop w:val="0"/>
      <w:marBottom w:val="0"/>
      <w:divBdr>
        <w:top w:val="none" w:sz="0" w:space="0" w:color="auto"/>
        <w:left w:val="none" w:sz="0" w:space="0" w:color="auto"/>
        <w:bottom w:val="none" w:sz="0" w:space="0" w:color="auto"/>
        <w:right w:val="none" w:sz="0" w:space="0" w:color="auto"/>
      </w:divBdr>
      <w:divsChild>
        <w:div w:id="2030326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g.cox@bangladesh.hi.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2231</Words>
  <Characters>13267</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Tariq ADNAN</dc:creator>
  <cp:keywords/>
  <dc:description/>
  <cp:lastModifiedBy>Appolo BARUA</cp:lastModifiedBy>
  <cp:revision>2</cp:revision>
  <dcterms:created xsi:type="dcterms:W3CDTF">2024-07-28T05:23:00Z</dcterms:created>
  <dcterms:modified xsi:type="dcterms:W3CDTF">2024-07-28T05:23:00Z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5b4ce525055daeaeb5ec96f195f60705532ba2537fefe1a079b6286c0b8d130e</vt:lpwstr>
  </property>
</Properties>
</file>