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0A6B" w14:textId="554B3850" w:rsidR="00B1470F" w:rsidRPr="00CD4389" w:rsidRDefault="00874BCF" w:rsidP="008B3AE2">
      <w:pPr>
        <w:shd w:val="clear" w:color="auto" w:fill="C2D69B" w:themeFill="accent3" w:themeFillTint="99"/>
        <w:spacing w:after="0" w:line="240" w:lineRule="auto"/>
        <w:jc w:val="center"/>
        <w:rPr>
          <w:rFonts w:ascii="Arial Narrow" w:hAnsi="Arial Narrow"/>
          <w:b/>
          <w:sz w:val="24"/>
          <w:szCs w:val="24"/>
          <w:lang w:val="en-GB"/>
        </w:rPr>
      </w:pPr>
      <w:r w:rsidRPr="00CD4389">
        <w:rPr>
          <w:rFonts w:ascii="Arial Narrow" w:hAnsi="Arial Narrow"/>
          <w:b/>
          <w:sz w:val="24"/>
          <w:szCs w:val="24"/>
          <w:lang w:val="en-GB"/>
        </w:rPr>
        <w:t>Terms of Reference</w:t>
      </w:r>
      <w:r w:rsidR="008B3AE2">
        <w:rPr>
          <w:rFonts w:ascii="Arial Narrow" w:hAnsi="Arial Narrow"/>
          <w:b/>
          <w:sz w:val="24"/>
          <w:szCs w:val="24"/>
          <w:lang w:val="en-GB"/>
        </w:rPr>
        <w:t xml:space="preserve"> (ToR)</w:t>
      </w:r>
      <w:r w:rsidRPr="00CD4389">
        <w:rPr>
          <w:rFonts w:ascii="Arial Narrow" w:hAnsi="Arial Narrow"/>
          <w:b/>
          <w:sz w:val="24"/>
          <w:szCs w:val="24"/>
          <w:lang w:val="en-GB"/>
        </w:rPr>
        <w:t xml:space="preserve"> for </w:t>
      </w:r>
      <w:r w:rsidR="00B80691" w:rsidRPr="00CD4389">
        <w:rPr>
          <w:rFonts w:ascii="Arial Narrow" w:hAnsi="Arial Narrow"/>
          <w:b/>
          <w:sz w:val="24"/>
          <w:szCs w:val="24"/>
          <w:lang w:val="en-GB"/>
        </w:rPr>
        <w:t xml:space="preserve">mid-term </w:t>
      </w:r>
      <w:r w:rsidR="00497026" w:rsidRPr="00CD4389">
        <w:rPr>
          <w:rFonts w:ascii="Arial Narrow" w:hAnsi="Arial Narrow"/>
          <w:b/>
          <w:sz w:val="24"/>
          <w:szCs w:val="24"/>
          <w:lang w:val="en-GB"/>
        </w:rPr>
        <w:t>e</w:t>
      </w:r>
      <w:r w:rsidRPr="00CD4389">
        <w:rPr>
          <w:rFonts w:ascii="Arial Narrow" w:hAnsi="Arial Narrow"/>
          <w:b/>
          <w:sz w:val="24"/>
          <w:szCs w:val="24"/>
          <w:lang w:val="en-GB"/>
        </w:rPr>
        <w:t>valuation</w:t>
      </w:r>
      <w:r w:rsidR="00DB7A65" w:rsidRPr="00CD4389">
        <w:rPr>
          <w:rFonts w:ascii="Arial Narrow" w:hAnsi="Arial Narrow"/>
          <w:b/>
          <w:sz w:val="24"/>
          <w:szCs w:val="24"/>
          <w:lang w:val="en-GB"/>
        </w:rPr>
        <w:t xml:space="preserve"> of </w:t>
      </w:r>
      <w:r w:rsidR="00B80691" w:rsidRPr="00CD4389">
        <w:rPr>
          <w:rFonts w:ascii="Arial Narrow" w:hAnsi="Arial Narrow"/>
          <w:b/>
          <w:sz w:val="24"/>
          <w:szCs w:val="24"/>
          <w:lang w:val="en-GB"/>
        </w:rPr>
        <w:t xml:space="preserve">IDIQLPWD </w:t>
      </w:r>
      <w:r w:rsidR="00497026" w:rsidRPr="00CD4389">
        <w:rPr>
          <w:rFonts w:ascii="Arial Narrow" w:hAnsi="Arial Narrow"/>
          <w:b/>
          <w:sz w:val="24"/>
          <w:szCs w:val="24"/>
          <w:lang w:val="en-GB"/>
        </w:rPr>
        <w:t>Project</w:t>
      </w:r>
    </w:p>
    <w:p w14:paraId="3C8E0CF7" w14:textId="0973B4E3" w:rsidR="00B80691" w:rsidRPr="00CD4389" w:rsidRDefault="00B80691" w:rsidP="008170A9">
      <w:pPr>
        <w:spacing w:before="120" w:after="120" w:line="240" w:lineRule="auto"/>
        <w:jc w:val="center"/>
        <w:rPr>
          <w:rFonts w:ascii="Arial Narrow" w:hAnsi="Arial Narrow"/>
          <w:b/>
          <w:bCs/>
          <w:i/>
          <w:iCs/>
          <w:sz w:val="24"/>
          <w:szCs w:val="24"/>
        </w:rPr>
      </w:pPr>
      <w:r w:rsidRPr="00CD4389">
        <w:rPr>
          <w:rFonts w:ascii="Arial Narrow" w:hAnsi="Arial Narrow"/>
          <w:b/>
          <w:bCs/>
          <w:i/>
          <w:iCs/>
          <w:sz w:val="24"/>
          <w:szCs w:val="24"/>
        </w:rPr>
        <w:t>P 5183 Inclusive Development for I</w:t>
      </w:r>
      <w:bookmarkStart w:id="0" w:name="_GoBack"/>
      <w:bookmarkEnd w:id="0"/>
      <w:r w:rsidRPr="00CD4389">
        <w:rPr>
          <w:rFonts w:ascii="Arial Narrow" w:hAnsi="Arial Narrow"/>
          <w:b/>
          <w:bCs/>
          <w:i/>
          <w:iCs/>
          <w:sz w:val="24"/>
          <w:szCs w:val="24"/>
        </w:rPr>
        <w:t>mproved Quality of Life among persons with disabilities</w:t>
      </w:r>
    </w:p>
    <w:p w14:paraId="7D7CDB0C" w14:textId="1BFC63D1" w:rsidR="00EA5FDA" w:rsidRPr="00CD4389" w:rsidRDefault="00EA5FDA" w:rsidP="00B049CB">
      <w:pPr>
        <w:spacing w:before="120" w:after="120" w:line="240" w:lineRule="auto"/>
        <w:jc w:val="center"/>
        <w:rPr>
          <w:rFonts w:ascii="Arial Narrow" w:hAnsi="Arial Narrow"/>
          <w:b/>
          <w:sz w:val="24"/>
          <w:szCs w:val="24"/>
          <w:lang w:val="en-GB"/>
        </w:rPr>
      </w:pPr>
      <w:r w:rsidRPr="00CD4389">
        <w:rPr>
          <w:rFonts w:ascii="Arial Narrow" w:hAnsi="Arial Narrow"/>
          <w:b/>
          <w:sz w:val="24"/>
          <w:szCs w:val="24"/>
          <w:lang w:val="en-GB"/>
        </w:rPr>
        <w:t>Brief Description of the project</w:t>
      </w:r>
    </w:p>
    <w:p w14:paraId="180DD43E" w14:textId="77777777" w:rsidR="00722082" w:rsidRPr="00CD4389" w:rsidRDefault="00722082" w:rsidP="00450A0E">
      <w:pPr>
        <w:jc w:val="both"/>
        <w:rPr>
          <w:rFonts w:ascii="Arial Narrow" w:hAnsi="Arial Narrow"/>
          <w:sz w:val="24"/>
          <w:szCs w:val="24"/>
          <w:lang w:val="en-IN"/>
        </w:rPr>
      </w:pPr>
      <w:r w:rsidRPr="00CD4389">
        <w:rPr>
          <w:rFonts w:ascii="Arial Narrow" w:hAnsi="Arial Narrow"/>
          <w:b/>
          <w:bCs/>
          <w:sz w:val="24"/>
          <w:szCs w:val="24"/>
        </w:rPr>
        <w:t xml:space="preserve">DRRA </w:t>
      </w:r>
      <w:r w:rsidRPr="00CD4389">
        <w:rPr>
          <w:rFonts w:ascii="Arial Narrow" w:hAnsi="Arial Narrow"/>
          <w:sz w:val="24"/>
          <w:szCs w:val="24"/>
        </w:rPr>
        <w:t>(Disabled Rehabilitation and Research Association) is a non-governmental and non-profit organization in Bangladesh for people with disabilities, registered with the NGO Affairs Bureau, Department of Social Welfare. DRRA was founded in 1996 by a group of Bangladeshi philanthropists and works for justice by seeking positive changes in the lives of people with disabilities through the creation of an enabling environment and an inclusive society. Over the past 24 years, DRRA has directly reached more than 1.3 million people with disabilities and their careers through the implementation of programs in 35 districts in cooperation with 42 grass root organizations and DPOs (Disabled People's Organization).</w:t>
      </w:r>
      <w:r w:rsidR="004F4D60" w:rsidRPr="00CD4389">
        <w:rPr>
          <w:rFonts w:ascii="Arial Narrow" w:hAnsi="Arial Narrow"/>
          <w:sz w:val="24"/>
          <w:szCs w:val="24"/>
          <w:lang w:val="en-IN"/>
        </w:rPr>
        <w:t xml:space="preserve"> </w:t>
      </w:r>
    </w:p>
    <w:p w14:paraId="39EC4EAD" w14:textId="01E92E61" w:rsidR="00C44680" w:rsidRPr="00CD4389" w:rsidRDefault="00722082" w:rsidP="00450A0E">
      <w:pPr>
        <w:jc w:val="both"/>
        <w:rPr>
          <w:rFonts w:ascii="Arial Narrow" w:hAnsi="Arial Narrow"/>
          <w:sz w:val="24"/>
          <w:szCs w:val="24"/>
        </w:rPr>
      </w:pPr>
      <w:r w:rsidRPr="00CD4389">
        <w:rPr>
          <w:rFonts w:ascii="Arial Narrow" w:hAnsi="Arial Narrow"/>
          <w:sz w:val="24"/>
          <w:szCs w:val="24"/>
          <w:lang w:val="en-IN"/>
        </w:rPr>
        <w:t xml:space="preserve">DRRA have started to implement the </w:t>
      </w:r>
      <w:r w:rsidRPr="00CD4389">
        <w:rPr>
          <w:rFonts w:ascii="Arial Narrow" w:hAnsi="Arial Narrow"/>
          <w:b/>
          <w:bCs/>
          <w:i/>
          <w:iCs/>
          <w:sz w:val="24"/>
          <w:szCs w:val="24"/>
        </w:rPr>
        <w:t xml:space="preserve">Inclusive Development for Improved Quality of Life among persons with disabilities project </w:t>
      </w:r>
      <w:r w:rsidRPr="00CD4389">
        <w:rPr>
          <w:rFonts w:ascii="Arial Narrow" w:hAnsi="Arial Narrow"/>
          <w:sz w:val="24"/>
          <w:szCs w:val="24"/>
        </w:rPr>
        <w:t>from the year December’2020.</w:t>
      </w:r>
      <w:r w:rsidRPr="00CD4389">
        <w:rPr>
          <w:rFonts w:ascii="Arial Narrow" w:hAnsi="Arial Narrow"/>
          <w:sz w:val="24"/>
          <w:szCs w:val="24"/>
          <w:lang w:val="en-IN"/>
        </w:rPr>
        <w:t xml:space="preserve"> </w:t>
      </w:r>
      <w:r w:rsidR="00C44680" w:rsidRPr="00CD4389">
        <w:rPr>
          <w:rFonts w:ascii="Arial Narrow" w:hAnsi="Arial Narrow"/>
          <w:sz w:val="24"/>
          <w:szCs w:val="24"/>
        </w:rPr>
        <w:t xml:space="preserve">The </w:t>
      </w:r>
      <w:r w:rsidR="004F4D60" w:rsidRPr="00CD4389">
        <w:rPr>
          <w:rFonts w:ascii="Arial Narrow" w:hAnsi="Arial Narrow"/>
          <w:sz w:val="24"/>
          <w:szCs w:val="24"/>
        </w:rPr>
        <w:t>overall objective of the project is</w:t>
      </w:r>
      <w:r w:rsidR="007C6074" w:rsidRPr="00CD4389">
        <w:rPr>
          <w:rFonts w:ascii="Arial Narrow" w:hAnsi="Arial Narrow"/>
          <w:sz w:val="24"/>
          <w:szCs w:val="24"/>
        </w:rPr>
        <w:t xml:space="preserve"> </w:t>
      </w:r>
      <w:r w:rsidR="007C6074" w:rsidRPr="00CD4389">
        <w:rPr>
          <w:rFonts w:ascii="Arial Narrow" w:hAnsi="Arial Narrow"/>
          <w:i/>
          <w:iCs/>
          <w:sz w:val="24"/>
          <w:szCs w:val="24"/>
        </w:rPr>
        <w:t>“</w:t>
      </w:r>
      <w:r w:rsidR="007C6074" w:rsidRPr="00CD4389">
        <w:rPr>
          <w:rFonts w:ascii="Arial Narrow" w:hAnsi="Arial Narrow" w:cs="Calibri"/>
          <w:b/>
          <w:i/>
          <w:iCs/>
          <w:sz w:val="24"/>
          <w:szCs w:val="24"/>
        </w:rPr>
        <w:t>Contribution to improving the quality of life of people with disabilities through social inclusion and equal access to services”</w:t>
      </w:r>
      <w:r w:rsidR="007C6074" w:rsidRPr="00CD4389">
        <w:rPr>
          <w:rFonts w:ascii="Arial Narrow" w:hAnsi="Arial Narrow" w:cs="Calibri"/>
          <w:b/>
          <w:sz w:val="24"/>
          <w:szCs w:val="24"/>
        </w:rPr>
        <w:t xml:space="preserve">. </w:t>
      </w:r>
      <w:r w:rsidR="004F4D60" w:rsidRPr="00CD4389">
        <w:rPr>
          <w:rFonts w:ascii="Arial Narrow" w:hAnsi="Arial Narrow"/>
          <w:sz w:val="24"/>
          <w:szCs w:val="24"/>
        </w:rPr>
        <w:t xml:space="preserve">The project aims </w:t>
      </w:r>
      <w:r w:rsidR="007C6074" w:rsidRPr="00CD4389">
        <w:rPr>
          <w:rFonts w:ascii="Arial Narrow" w:hAnsi="Arial Narrow"/>
          <w:sz w:val="24"/>
          <w:szCs w:val="24"/>
        </w:rPr>
        <w:t>to promote the empowerment of people with disabilities, to increase the knowledge of stakeholders and to provide needs-based services to the most disadvantaged</w:t>
      </w:r>
      <w:r w:rsidR="004F4D60" w:rsidRPr="00CD4389">
        <w:rPr>
          <w:rFonts w:ascii="Arial Narrow" w:hAnsi="Arial Narrow"/>
          <w:sz w:val="24"/>
          <w:szCs w:val="24"/>
        </w:rPr>
        <w:t xml:space="preserve">. </w:t>
      </w:r>
      <w:r w:rsidR="00C44680" w:rsidRPr="00CD4389">
        <w:rPr>
          <w:rFonts w:ascii="Arial Narrow" w:hAnsi="Arial Narrow"/>
          <w:sz w:val="24"/>
          <w:szCs w:val="24"/>
        </w:rPr>
        <w:t>The project work</w:t>
      </w:r>
      <w:r w:rsidR="008379D6" w:rsidRPr="00CD4389">
        <w:rPr>
          <w:rFonts w:ascii="Arial Narrow" w:hAnsi="Arial Narrow"/>
          <w:sz w:val="24"/>
          <w:szCs w:val="24"/>
        </w:rPr>
        <w:t>s</w:t>
      </w:r>
      <w:r w:rsidR="00C44680" w:rsidRPr="00CD4389">
        <w:rPr>
          <w:rFonts w:ascii="Arial Narrow" w:hAnsi="Arial Narrow"/>
          <w:sz w:val="24"/>
          <w:szCs w:val="24"/>
        </w:rPr>
        <w:t xml:space="preserve"> in all the 5 domains of Community Based Rehabilitation (Health, Education, Social, Livelihood &amp; </w:t>
      </w:r>
      <w:r w:rsidR="00F22834" w:rsidRPr="00CD4389">
        <w:rPr>
          <w:rFonts w:ascii="Arial Narrow" w:hAnsi="Arial Narrow"/>
          <w:sz w:val="24"/>
          <w:szCs w:val="24"/>
        </w:rPr>
        <w:t>Empowerment</w:t>
      </w:r>
      <w:r w:rsidR="006031C2" w:rsidRPr="00CD4389">
        <w:rPr>
          <w:rFonts w:ascii="Arial Narrow" w:hAnsi="Arial Narrow"/>
          <w:sz w:val="24"/>
          <w:szCs w:val="24"/>
        </w:rPr>
        <w:t>)</w:t>
      </w:r>
      <w:r w:rsidR="00F22834" w:rsidRPr="00CD4389">
        <w:rPr>
          <w:rFonts w:ascii="Arial Narrow" w:hAnsi="Arial Narrow"/>
          <w:sz w:val="24"/>
          <w:szCs w:val="24"/>
        </w:rPr>
        <w:t xml:space="preserve"> </w:t>
      </w:r>
      <w:r w:rsidR="00C44680" w:rsidRPr="00CD4389">
        <w:rPr>
          <w:rFonts w:ascii="Arial Narrow" w:hAnsi="Arial Narrow"/>
          <w:sz w:val="24"/>
          <w:szCs w:val="24"/>
        </w:rPr>
        <w:t xml:space="preserve">guidelines issued by World Health Organization. </w:t>
      </w:r>
    </w:p>
    <w:p w14:paraId="5769FF59" w14:textId="53A20D96" w:rsidR="009C02B6" w:rsidRPr="00CD4389" w:rsidRDefault="00F1482E" w:rsidP="00450A0E">
      <w:pPr>
        <w:tabs>
          <w:tab w:val="left" w:pos="238"/>
        </w:tabs>
        <w:spacing w:line="240" w:lineRule="auto"/>
        <w:jc w:val="both"/>
        <w:rPr>
          <w:rFonts w:ascii="Arial Narrow" w:hAnsi="Arial Narrow" w:cs="Calibri"/>
          <w:sz w:val="24"/>
          <w:szCs w:val="24"/>
        </w:rPr>
      </w:pPr>
      <w:r w:rsidRPr="00CD4389">
        <w:rPr>
          <w:rFonts w:ascii="Arial Narrow" w:hAnsi="Arial Narrow"/>
          <w:sz w:val="24"/>
          <w:szCs w:val="24"/>
        </w:rPr>
        <w:t xml:space="preserve">Specific objectives </w:t>
      </w:r>
      <w:r w:rsidR="00BC6E4A" w:rsidRPr="00CD4389">
        <w:rPr>
          <w:rFonts w:ascii="Arial Narrow" w:hAnsi="Arial Narrow"/>
          <w:sz w:val="24"/>
          <w:szCs w:val="24"/>
        </w:rPr>
        <w:t xml:space="preserve">of the project </w:t>
      </w:r>
      <w:r w:rsidR="009C02B6" w:rsidRPr="00CD4389">
        <w:rPr>
          <w:rFonts w:ascii="Arial Narrow" w:hAnsi="Arial Narrow"/>
          <w:sz w:val="24"/>
          <w:szCs w:val="24"/>
        </w:rPr>
        <w:t>is</w:t>
      </w:r>
      <w:bookmarkStart w:id="1" w:name="_Hlk36199488"/>
      <w:r w:rsidR="009C02B6" w:rsidRPr="00CD4389">
        <w:rPr>
          <w:rFonts w:ascii="Arial Narrow" w:hAnsi="Arial Narrow"/>
          <w:sz w:val="24"/>
          <w:szCs w:val="24"/>
        </w:rPr>
        <w:t xml:space="preserve"> “</w:t>
      </w:r>
      <w:r w:rsidR="009C02B6" w:rsidRPr="00CD4389">
        <w:rPr>
          <w:rFonts w:ascii="Arial Narrow" w:hAnsi="Arial Narrow" w:cs="Calibri"/>
          <w:sz w:val="24"/>
          <w:szCs w:val="24"/>
        </w:rPr>
        <w:t>1000 people with disabilities claim their rights, participate in health, education and have access to income-generating activities” and outcomes</w:t>
      </w:r>
      <w:bookmarkEnd w:id="1"/>
      <w:r w:rsidR="009C02B6" w:rsidRPr="00CD4389">
        <w:rPr>
          <w:rFonts w:ascii="Arial Narrow" w:hAnsi="Arial Narrow" w:cs="Calibri"/>
          <w:sz w:val="24"/>
          <w:szCs w:val="24"/>
        </w:rPr>
        <w:t xml:space="preserve"> </w:t>
      </w:r>
      <w:r w:rsidR="004F4D60" w:rsidRPr="00CD4389">
        <w:rPr>
          <w:rFonts w:ascii="Arial Narrow" w:hAnsi="Arial Narrow"/>
          <w:sz w:val="24"/>
          <w:szCs w:val="24"/>
        </w:rPr>
        <w:t xml:space="preserve">are; </w:t>
      </w:r>
      <w:r w:rsidR="004F4D60" w:rsidRPr="00CD4389">
        <w:rPr>
          <w:rFonts w:ascii="Arial Narrow" w:hAnsi="Arial Narrow"/>
          <w:sz w:val="24"/>
          <w:szCs w:val="24"/>
          <w:lang w:val="en-GB"/>
        </w:rPr>
        <w:t xml:space="preserve">(i) </w:t>
      </w:r>
      <w:r w:rsidR="00606A3C" w:rsidRPr="00CD4389">
        <w:rPr>
          <w:rFonts w:ascii="Arial Narrow" w:hAnsi="Arial Narrow" w:cs="Calibri"/>
          <w:sz w:val="24"/>
          <w:szCs w:val="24"/>
        </w:rPr>
        <w:t>P</w:t>
      </w:r>
      <w:r w:rsidR="009C02B6" w:rsidRPr="00CD4389">
        <w:rPr>
          <w:rFonts w:ascii="Arial Narrow" w:hAnsi="Arial Narrow" w:cs="Calibri"/>
          <w:sz w:val="24"/>
          <w:szCs w:val="24"/>
        </w:rPr>
        <w:t xml:space="preserve">ublic awareness and knowledge of the needs and rights of people with disabilities is improved </w:t>
      </w:r>
      <w:r w:rsidR="004F4D60" w:rsidRPr="00CD4389">
        <w:rPr>
          <w:rFonts w:ascii="Arial Narrow" w:hAnsi="Arial Narrow"/>
          <w:sz w:val="24"/>
          <w:szCs w:val="24"/>
          <w:lang w:val="en-GB"/>
        </w:rPr>
        <w:t xml:space="preserve">(ii) </w:t>
      </w:r>
      <w:bookmarkStart w:id="2" w:name="_Hlk36199869"/>
      <w:r w:rsidR="009C02B6" w:rsidRPr="00CD4389">
        <w:rPr>
          <w:rFonts w:ascii="Arial Narrow" w:hAnsi="Arial Narrow" w:cs="Calibri"/>
          <w:sz w:val="24"/>
          <w:szCs w:val="24"/>
        </w:rPr>
        <w:t xml:space="preserve">The capacities of DPOs, local government representatives and private sector associations are </w:t>
      </w:r>
      <w:r w:rsidR="009C02B6" w:rsidRPr="00CD4389">
        <w:rPr>
          <w:rFonts w:ascii="Arial Narrow" w:hAnsi="Arial Narrow" w:cs="Calibri"/>
          <w:color w:val="000000"/>
          <w:sz w:val="24"/>
          <w:szCs w:val="24"/>
          <w:u w:color="000000"/>
          <w:bdr w:val="nil"/>
        </w:rPr>
        <w:t xml:space="preserve">strengthened with </w:t>
      </w:r>
      <w:r w:rsidR="009C02B6" w:rsidRPr="00CD4389">
        <w:rPr>
          <w:rFonts w:ascii="Arial Narrow" w:hAnsi="Arial Narrow" w:cs="Calibri"/>
          <w:sz w:val="24"/>
          <w:szCs w:val="24"/>
        </w:rPr>
        <w:t xml:space="preserve">regard to the implementation of the </w:t>
      </w:r>
      <w:r w:rsidR="009C02B6" w:rsidRPr="00CD4389">
        <w:rPr>
          <w:rFonts w:ascii="Arial Narrow" w:hAnsi="Arial Narrow" w:cs="Calibri"/>
          <w:color w:val="000000"/>
          <w:sz w:val="24"/>
          <w:szCs w:val="24"/>
          <w:u w:color="000000"/>
          <w:bdr w:val="nil"/>
        </w:rPr>
        <w:t>Enforcement of Disability Right and Protection Act 2013</w:t>
      </w:r>
      <w:r w:rsidR="009C02B6" w:rsidRPr="00CD4389">
        <w:rPr>
          <w:rFonts w:ascii="Arial Narrow" w:hAnsi="Arial Narrow" w:cs="Calibri"/>
          <w:sz w:val="24"/>
          <w:szCs w:val="24"/>
        </w:rPr>
        <w:t xml:space="preserve">. </w:t>
      </w:r>
      <w:bookmarkEnd w:id="2"/>
      <w:r w:rsidR="004F4D60" w:rsidRPr="00CD4389">
        <w:rPr>
          <w:rFonts w:ascii="Arial Narrow" w:hAnsi="Arial Narrow"/>
          <w:sz w:val="24"/>
          <w:szCs w:val="24"/>
          <w:lang w:val="en-GB"/>
        </w:rPr>
        <w:t xml:space="preserve">(iii) </w:t>
      </w:r>
      <w:r w:rsidR="00606A3C" w:rsidRPr="00CD4389">
        <w:rPr>
          <w:rFonts w:ascii="Arial Narrow" w:hAnsi="Arial Narrow" w:cs="Calibri"/>
          <w:sz w:val="24"/>
          <w:szCs w:val="24"/>
        </w:rPr>
        <w:t>T</w:t>
      </w:r>
      <w:r w:rsidR="009C02B6" w:rsidRPr="00CD4389">
        <w:rPr>
          <w:rFonts w:ascii="Arial Narrow" w:hAnsi="Arial Narrow" w:cs="Calibri"/>
          <w:sz w:val="24"/>
          <w:szCs w:val="24"/>
        </w:rPr>
        <w:t xml:space="preserve">he access of PWD to health, education and income-generating activities is improved and </w:t>
      </w:r>
      <w:r w:rsidR="00B049CB" w:rsidRPr="00CD4389">
        <w:rPr>
          <w:rFonts w:ascii="Arial Narrow" w:hAnsi="Arial Narrow" w:cs="Calibri"/>
          <w:sz w:val="24"/>
          <w:szCs w:val="24"/>
        </w:rPr>
        <w:t>(iv)</w:t>
      </w:r>
      <w:r w:rsidR="00C91383">
        <w:rPr>
          <w:rFonts w:ascii="Arial Narrow" w:hAnsi="Arial Narrow" w:cs="Calibri"/>
          <w:sz w:val="24"/>
          <w:szCs w:val="24"/>
        </w:rPr>
        <w:t xml:space="preserve"> </w:t>
      </w:r>
      <w:r w:rsidR="00B049CB" w:rsidRPr="00CD4389">
        <w:rPr>
          <w:rFonts w:ascii="Arial Narrow" w:hAnsi="Arial Narrow" w:cs="Calibri"/>
          <w:sz w:val="24"/>
          <w:szCs w:val="24"/>
        </w:rPr>
        <w:t>Local government administrations are aware of the rights and needs of PWD and take them into account.</w:t>
      </w:r>
    </w:p>
    <w:p w14:paraId="529E7EA3" w14:textId="11FFBB78" w:rsidR="00735CA6" w:rsidRPr="00CD4389" w:rsidRDefault="008379D6" w:rsidP="00735CA6">
      <w:pPr>
        <w:tabs>
          <w:tab w:val="left" w:pos="238"/>
        </w:tabs>
        <w:spacing w:line="240" w:lineRule="auto"/>
        <w:jc w:val="both"/>
        <w:rPr>
          <w:rFonts w:ascii="Arial Narrow" w:hAnsi="Arial Narrow"/>
          <w:sz w:val="24"/>
          <w:szCs w:val="24"/>
        </w:rPr>
      </w:pPr>
      <w:r w:rsidRPr="00CD4389">
        <w:rPr>
          <w:rFonts w:ascii="Arial Narrow" w:hAnsi="Arial Narrow"/>
          <w:sz w:val="24"/>
          <w:szCs w:val="24"/>
        </w:rPr>
        <w:t>The project is</w:t>
      </w:r>
      <w:r w:rsidR="006031C2" w:rsidRPr="00CD4389">
        <w:rPr>
          <w:rFonts w:ascii="Arial Narrow" w:hAnsi="Arial Narrow"/>
          <w:sz w:val="24"/>
          <w:szCs w:val="24"/>
        </w:rPr>
        <w:t xml:space="preserve"> being</w:t>
      </w:r>
      <w:r w:rsidRPr="00CD4389">
        <w:rPr>
          <w:rFonts w:ascii="Arial Narrow" w:hAnsi="Arial Narrow"/>
          <w:sz w:val="24"/>
          <w:szCs w:val="24"/>
        </w:rPr>
        <w:t xml:space="preserve"> implemented by </w:t>
      </w:r>
      <w:r w:rsidR="009C02B6" w:rsidRPr="00CD4389">
        <w:rPr>
          <w:rFonts w:ascii="Arial Narrow" w:hAnsi="Arial Narrow"/>
          <w:sz w:val="24"/>
          <w:szCs w:val="24"/>
        </w:rPr>
        <w:t>DRRA</w:t>
      </w:r>
      <w:r w:rsidR="004F4D60" w:rsidRPr="00CD4389">
        <w:rPr>
          <w:rFonts w:ascii="Arial Narrow" w:hAnsi="Arial Narrow"/>
          <w:sz w:val="24"/>
          <w:szCs w:val="24"/>
        </w:rPr>
        <w:t xml:space="preserve"> </w:t>
      </w:r>
      <w:r w:rsidRPr="00CD4389">
        <w:rPr>
          <w:rFonts w:ascii="Arial Narrow" w:hAnsi="Arial Narrow"/>
          <w:sz w:val="24"/>
          <w:szCs w:val="24"/>
        </w:rPr>
        <w:t>through the financial support of Federal Ministry for Economic Cooperation and Development (BMZ Germany) and German Leprosy and Tubercu</w:t>
      </w:r>
      <w:r w:rsidR="005671D9" w:rsidRPr="00CD4389">
        <w:rPr>
          <w:rFonts w:ascii="Arial Narrow" w:hAnsi="Arial Narrow"/>
          <w:sz w:val="24"/>
          <w:szCs w:val="24"/>
        </w:rPr>
        <w:t>losis Relief Association (DAHW).</w:t>
      </w:r>
    </w:p>
    <w:p w14:paraId="0E040C6E" w14:textId="77777777" w:rsidR="000440DE" w:rsidRPr="00CD4389" w:rsidRDefault="000440DE" w:rsidP="00450A0E">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Project Activities</w:t>
      </w:r>
    </w:p>
    <w:p w14:paraId="33992575" w14:textId="256D1A3E" w:rsidR="00594738" w:rsidRPr="00CD4389" w:rsidRDefault="00673648" w:rsidP="00735CA6">
      <w:pPr>
        <w:spacing w:after="120" w:line="240" w:lineRule="auto"/>
        <w:jc w:val="both"/>
        <w:rPr>
          <w:rFonts w:ascii="Arial Narrow" w:hAnsi="Arial Narrow"/>
          <w:sz w:val="24"/>
          <w:szCs w:val="24"/>
        </w:rPr>
      </w:pPr>
      <w:r w:rsidRPr="00CD4389">
        <w:rPr>
          <w:rFonts w:ascii="Arial Narrow" w:hAnsi="Arial Narrow"/>
          <w:sz w:val="24"/>
          <w:szCs w:val="24"/>
        </w:rPr>
        <w:t xml:space="preserve">Following </w:t>
      </w:r>
      <w:r w:rsidR="00DC3390" w:rsidRPr="00CD4389">
        <w:rPr>
          <w:rFonts w:ascii="Arial Narrow" w:hAnsi="Arial Narrow"/>
          <w:sz w:val="24"/>
          <w:szCs w:val="24"/>
        </w:rPr>
        <w:t>key activities were carried out by</w:t>
      </w:r>
      <w:r w:rsidRPr="00CD4389">
        <w:rPr>
          <w:rFonts w:ascii="Arial Narrow" w:hAnsi="Arial Narrow"/>
          <w:sz w:val="24"/>
          <w:szCs w:val="24"/>
        </w:rPr>
        <w:t xml:space="preserve"> </w:t>
      </w:r>
      <w:r w:rsidR="004F4D60" w:rsidRPr="00CD4389">
        <w:rPr>
          <w:rFonts w:ascii="Arial Narrow" w:hAnsi="Arial Narrow"/>
          <w:sz w:val="24"/>
          <w:szCs w:val="24"/>
        </w:rPr>
        <w:t>the project</w:t>
      </w:r>
      <w:r w:rsidR="00A6070A" w:rsidRPr="00CD4389">
        <w:rPr>
          <w:rFonts w:ascii="Arial Narrow" w:hAnsi="Arial Narrow"/>
          <w:sz w:val="24"/>
          <w:szCs w:val="24"/>
        </w:rPr>
        <w:t xml:space="preserve"> </w:t>
      </w:r>
      <w:r w:rsidRPr="00CD4389">
        <w:rPr>
          <w:rFonts w:ascii="Arial Narrow" w:hAnsi="Arial Narrow"/>
          <w:sz w:val="24"/>
          <w:szCs w:val="24"/>
        </w:rPr>
        <w:t xml:space="preserve">from </w:t>
      </w:r>
      <w:r w:rsidR="00D2763B" w:rsidRPr="00CD4389">
        <w:rPr>
          <w:rFonts w:ascii="Arial Narrow" w:hAnsi="Arial Narrow"/>
          <w:sz w:val="24"/>
          <w:szCs w:val="24"/>
        </w:rPr>
        <w:t>the</w:t>
      </w:r>
      <w:r w:rsidRPr="00CD4389">
        <w:rPr>
          <w:rFonts w:ascii="Arial Narrow" w:hAnsi="Arial Narrow"/>
          <w:sz w:val="24"/>
          <w:szCs w:val="24"/>
        </w:rPr>
        <w:t xml:space="preserve"> inception</w:t>
      </w:r>
      <w:r w:rsidR="00D2763B" w:rsidRPr="00CD4389">
        <w:rPr>
          <w:rFonts w:ascii="Arial Narrow" w:hAnsi="Arial Narrow"/>
          <w:sz w:val="24"/>
          <w:szCs w:val="24"/>
        </w:rPr>
        <w:t xml:space="preserve"> of the projec</w:t>
      </w:r>
      <w:r w:rsidR="00450A0E" w:rsidRPr="00CD4389">
        <w:rPr>
          <w:rFonts w:ascii="Arial Narrow" w:hAnsi="Arial Narrow"/>
          <w:sz w:val="24"/>
          <w:szCs w:val="24"/>
        </w:rPr>
        <w:t>t:</w:t>
      </w:r>
    </w:p>
    <w:p w14:paraId="3675723A" w14:textId="3C8411DA" w:rsidR="00B049CB" w:rsidRPr="00F86782" w:rsidRDefault="00B049CB"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 xml:space="preserve">Project </w:t>
      </w:r>
      <w:r w:rsidR="00F86782" w:rsidRPr="00F86782">
        <w:rPr>
          <w:rFonts w:ascii="Arial Narrow" w:hAnsi="Arial Narrow" w:cs="Calibri"/>
          <w:color w:val="000000"/>
          <w:sz w:val="24"/>
          <w:szCs w:val="24"/>
          <w:lang w:eastAsia="en-IN"/>
        </w:rPr>
        <w:t xml:space="preserve">Launching </w:t>
      </w:r>
    </w:p>
    <w:p w14:paraId="001907CA" w14:textId="02CF5479" w:rsidR="00B049CB" w:rsidRPr="00F86782" w:rsidRDefault="00B049CB"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Introductory training for project staff</w:t>
      </w:r>
    </w:p>
    <w:p w14:paraId="66E85C21" w14:textId="000150FC" w:rsidR="00B049CB" w:rsidRPr="00F86782" w:rsidRDefault="00B63D28"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D</w:t>
      </w:r>
      <w:r w:rsidR="00B049CB" w:rsidRPr="00F86782">
        <w:rPr>
          <w:rFonts w:ascii="Arial Narrow" w:hAnsi="Arial Narrow" w:cs="Calibri"/>
          <w:color w:val="000000"/>
          <w:sz w:val="24"/>
          <w:szCs w:val="24"/>
          <w:lang w:eastAsia="en-IN"/>
        </w:rPr>
        <w:t xml:space="preserve">isability screening surveys and </w:t>
      </w:r>
      <w:r w:rsidRPr="00F86782">
        <w:rPr>
          <w:rFonts w:ascii="Arial Narrow" w:hAnsi="Arial Narrow" w:cs="Calibri"/>
          <w:color w:val="000000"/>
          <w:sz w:val="24"/>
          <w:szCs w:val="24"/>
          <w:lang w:eastAsia="en-IN"/>
        </w:rPr>
        <w:t xml:space="preserve">need assessment by community volunteers </w:t>
      </w:r>
    </w:p>
    <w:p w14:paraId="15BEE9DD" w14:textId="06A402AE" w:rsidR="00B049CB" w:rsidRPr="00F86782" w:rsidRDefault="00B049CB"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Awareness raising events in the villages</w:t>
      </w:r>
    </w:p>
    <w:p w14:paraId="5D077273" w14:textId="35B41B47" w:rsidR="00B049CB" w:rsidRPr="00F86782" w:rsidRDefault="00B049CB"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Development of IEC materials</w:t>
      </w:r>
    </w:p>
    <w:p w14:paraId="74E668D9" w14:textId="77777777" w:rsidR="00B049CB" w:rsidRPr="00F86782" w:rsidRDefault="00B049CB" w:rsidP="00F86782">
      <w:pPr>
        <w:pStyle w:val="ListParagraph"/>
        <w:numPr>
          <w:ilvl w:val="0"/>
          <w:numId w:val="45"/>
        </w:numPr>
        <w:spacing w:line="264" w:lineRule="auto"/>
        <w:jc w:val="both"/>
        <w:rPr>
          <w:rFonts w:ascii="Arial Narrow" w:hAnsi="Arial Narrow" w:cs="Calibri"/>
          <w:sz w:val="24"/>
          <w:szCs w:val="24"/>
        </w:rPr>
      </w:pPr>
      <w:r w:rsidRPr="00F86782">
        <w:rPr>
          <w:rFonts w:ascii="Arial Narrow" w:hAnsi="Arial Narrow" w:cs="Calibri"/>
          <w:color w:val="000000"/>
          <w:sz w:val="24"/>
          <w:szCs w:val="24"/>
          <w:lang w:eastAsia="en-IN"/>
        </w:rPr>
        <w:t>Development and maintenance of an online platform with disability-specific data and information</w:t>
      </w:r>
    </w:p>
    <w:p w14:paraId="40FAC2CB" w14:textId="77777777" w:rsidR="00B049CB" w:rsidRPr="00F86782" w:rsidRDefault="00B049CB" w:rsidP="00F86782">
      <w:pPr>
        <w:pStyle w:val="ListParagraph"/>
        <w:numPr>
          <w:ilvl w:val="0"/>
          <w:numId w:val="45"/>
        </w:numPr>
        <w:spacing w:line="264" w:lineRule="auto"/>
        <w:jc w:val="both"/>
        <w:rPr>
          <w:rFonts w:ascii="Arial Narrow" w:hAnsi="Arial Narrow" w:cs="Calibri"/>
          <w:sz w:val="24"/>
          <w:szCs w:val="24"/>
        </w:rPr>
      </w:pPr>
      <w:r w:rsidRPr="00F86782">
        <w:rPr>
          <w:rFonts w:ascii="Arial Narrow" w:hAnsi="Arial Narrow" w:cs="Calibri"/>
          <w:color w:val="000000"/>
          <w:sz w:val="24"/>
          <w:szCs w:val="24"/>
          <w:lang w:eastAsia="en-IN"/>
        </w:rPr>
        <w:t>Celebration of the International Day for People with Disabilities</w:t>
      </w:r>
    </w:p>
    <w:p w14:paraId="0A6A54E3" w14:textId="401911B4" w:rsidR="00A0730A" w:rsidRPr="00F86782" w:rsidRDefault="00F86782"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Activation/reactivation and strengthening of 10 local DPOs</w:t>
      </w:r>
    </w:p>
    <w:p w14:paraId="534D5376" w14:textId="6F365678" w:rsidR="00B049CB" w:rsidRPr="00F86782" w:rsidRDefault="00750CBB"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C</w:t>
      </w:r>
      <w:r w:rsidR="00B049CB" w:rsidRPr="00F86782">
        <w:rPr>
          <w:rFonts w:ascii="Arial Narrow" w:hAnsi="Arial Narrow" w:cs="Calibri"/>
          <w:color w:val="000000"/>
          <w:sz w:val="24"/>
          <w:szCs w:val="24"/>
          <w:lang w:eastAsia="en-IN"/>
        </w:rPr>
        <w:t>apacity building of local government</w:t>
      </w:r>
    </w:p>
    <w:p w14:paraId="107245D2" w14:textId="58682B55" w:rsidR="00B049CB" w:rsidRPr="00F86782" w:rsidRDefault="00B049CB"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Awareness raising for private sector associations</w:t>
      </w:r>
    </w:p>
    <w:p w14:paraId="2F534455" w14:textId="3C0173A3" w:rsidR="00B63D28" w:rsidRPr="00F86782" w:rsidRDefault="00B63D28"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Network building with DPO, NGO and private sector</w:t>
      </w:r>
      <w:r w:rsidR="00F86782">
        <w:rPr>
          <w:rFonts w:ascii="Arial Narrow" w:hAnsi="Arial Narrow" w:cs="Calibri"/>
          <w:color w:val="000000"/>
          <w:sz w:val="24"/>
          <w:szCs w:val="24"/>
          <w:lang w:eastAsia="en-IN"/>
        </w:rPr>
        <w:t>s</w:t>
      </w:r>
    </w:p>
    <w:p w14:paraId="67DBAA7B" w14:textId="1DB27FE2" w:rsidR="00B63D28" w:rsidRPr="00F86782" w:rsidRDefault="00B63D28"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lang w:eastAsia="en-IN"/>
        </w:rPr>
        <w:t xml:space="preserve">Stakeholder mapping </w:t>
      </w:r>
    </w:p>
    <w:p w14:paraId="6FC7D252" w14:textId="6378B968" w:rsidR="00750CBB" w:rsidRPr="00F86782" w:rsidRDefault="00750CBB" w:rsidP="00F86782">
      <w:pPr>
        <w:pStyle w:val="ListParagraph"/>
        <w:numPr>
          <w:ilvl w:val="0"/>
          <w:numId w:val="45"/>
        </w:numPr>
        <w:spacing w:after="120" w:line="240" w:lineRule="auto"/>
        <w:jc w:val="both"/>
        <w:rPr>
          <w:rFonts w:ascii="Arial Narrow" w:hAnsi="Arial Narrow" w:cs="Calibri"/>
          <w:color w:val="000000"/>
          <w:sz w:val="24"/>
          <w:szCs w:val="24"/>
          <w:u w:color="000000"/>
          <w:bdr w:val="nil"/>
        </w:rPr>
      </w:pPr>
      <w:r w:rsidRPr="00F86782">
        <w:rPr>
          <w:rFonts w:ascii="Arial Narrow" w:hAnsi="Arial Narrow" w:cs="Calibri"/>
          <w:color w:val="000000"/>
          <w:sz w:val="24"/>
          <w:szCs w:val="24"/>
          <w:u w:color="000000"/>
          <w:bdr w:val="nil"/>
        </w:rPr>
        <w:t>Biannual meeting of DPOs to exchange progress</w:t>
      </w:r>
    </w:p>
    <w:p w14:paraId="4B289F00" w14:textId="08A4902B" w:rsidR="00750CBB" w:rsidRPr="00F86782" w:rsidRDefault="00A0730A" w:rsidP="00F86782">
      <w:pPr>
        <w:pStyle w:val="ListParagraph"/>
        <w:numPr>
          <w:ilvl w:val="0"/>
          <w:numId w:val="45"/>
        </w:numPr>
        <w:spacing w:after="120" w:line="240" w:lineRule="auto"/>
        <w:jc w:val="both"/>
        <w:rPr>
          <w:rFonts w:ascii="Arial Narrow" w:hAnsi="Arial Narrow" w:cs="Calibri"/>
          <w:color w:val="000000"/>
          <w:sz w:val="24"/>
          <w:szCs w:val="24"/>
          <w:lang w:eastAsia="en-IN"/>
        </w:rPr>
      </w:pPr>
      <w:r w:rsidRPr="00F86782">
        <w:rPr>
          <w:rFonts w:ascii="Arial Narrow" w:hAnsi="Arial Narrow" w:cs="Calibri"/>
          <w:color w:val="000000"/>
          <w:sz w:val="24"/>
          <w:szCs w:val="24"/>
          <w:u w:color="000000"/>
          <w:bdr w:val="nil"/>
        </w:rPr>
        <w:lastRenderedPageBreak/>
        <w:t xml:space="preserve">Direct support to persons with disabilities and practice </w:t>
      </w:r>
      <w:r w:rsidR="00B63D28" w:rsidRPr="00F86782">
        <w:rPr>
          <w:rFonts w:ascii="Arial Narrow" w:hAnsi="Arial Narrow" w:cs="Calibri"/>
          <w:color w:val="000000"/>
          <w:sz w:val="24"/>
          <w:szCs w:val="24"/>
          <w:u w:color="000000"/>
          <w:bdr w:val="nil"/>
        </w:rPr>
        <w:t>referral (</w:t>
      </w:r>
      <w:r w:rsidRPr="00F86782">
        <w:rPr>
          <w:rFonts w:ascii="Arial Narrow" w:hAnsi="Arial Narrow" w:cs="Calibri"/>
          <w:color w:val="000000"/>
          <w:sz w:val="24"/>
          <w:szCs w:val="24"/>
          <w:u w:color="000000"/>
          <w:bdr w:val="nil"/>
        </w:rPr>
        <w:t xml:space="preserve">Health and rehabilitation, </w:t>
      </w:r>
      <w:r w:rsidR="004E5C90">
        <w:rPr>
          <w:rFonts w:ascii="Arial Narrow" w:hAnsi="Arial Narrow" w:cs="Calibri"/>
          <w:color w:val="000000"/>
          <w:sz w:val="24"/>
          <w:szCs w:val="24"/>
          <w:u w:color="000000"/>
          <w:bdr w:val="nil"/>
        </w:rPr>
        <w:t>E</w:t>
      </w:r>
      <w:r w:rsidR="004E5C90" w:rsidRPr="00F86782">
        <w:rPr>
          <w:rFonts w:ascii="Arial Narrow" w:hAnsi="Arial Narrow" w:cs="Calibri"/>
          <w:color w:val="000000"/>
          <w:sz w:val="24"/>
          <w:szCs w:val="24"/>
          <w:u w:color="000000"/>
          <w:bdr w:val="nil"/>
        </w:rPr>
        <w:t>ducation,</w:t>
      </w:r>
      <w:r w:rsidR="004E5C90">
        <w:rPr>
          <w:rFonts w:ascii="Arial Narrow" w:hAnsi="Arial Narrow" w:cs="Calibri"/>
          <w:color w:val="000000"/>
          <w:sz w:val="24"/>
          <w:szCs w:val="24"/>
          <w:u w:color="000000"/>
          <w:bdr w:val="nil"/>
        </w:rPr>
        <w:t xml:space="preserve"> access</w:t>
      </w:r>
      <w:r w:rsidR="00F86782">
        <w:rPr>
          <w:rFonts w:ascii="Arial Narrow" w:hAnsi="Arial Narrow" w:cs="Calibri"/>
          <w:color w:val="000000"/>
          <w:sz w:val="24"/>
          <w:szCs w:val="24"/>
          <w:u w:color="000000"/>
          <w:bdr w:val="nil"/>
        </w:rPr>
        <w:t xml:space="preserve"> to </w:t>
      </w:r>
      <w:r w:rsidR="004E5C90">
        <w:rPr>
          <w:rFonts w:ascii="Arial Narrow" w:hAnsi="Arial Narrow" w:cs="Calibri"/>
          <w:color w:val="000000"/>
          <w:sz w:val="24"/>
          <w:szCs w:val="24"/>
          <w:u w:color="000000"/>
          <w:bdr w:val="nil"/>
        </w:rPr>
        <w:t>safety net</w:t>
      </w:r>
      <w:r w:rsidR="00F86782">
        <w:rPr>
          <w:rFonts w:ascii="Arial Narrow" w:hAnsi="Arial Narrow" w:cs="Calibri"/>
          <w:color w:val="000000"/>
          <w:sz w:val="24"/>
          <w:szCs w:val="24"/>
          <w:u w:color="000000"/>
          <w:bdr w:val="nil"/>
        </w:rPr>
        <w:t xml:space="preserve"> </w:t>
      </w:r>
      <w:r w:rsidR="004E5C90">
        <w:rPr>
          <w:rFonts w:ascii="Arial Narrow" w:hAnsi="Arial Narrow" w:cs="Calibri"/>
          <w:color w:val="000000"/>
          <w:sz w:val="24"/>
          <w:szCs w:val="24"/>
          <w:u w:color="000000"/>
          <w:bdr w:val="nil"/>
        </w:rPr>
        <w:t>services,</w:t>
      </w:r>
      <w:r w:rsidRPr="00F86782">
        <w:rPr>
          <w:rFonts w:ascii="Arial Narrow" w:hAnsi="Arial Narrow" w:cs="Calibri"/>
          <w:color w:val="000000"/>
          <w:sz w:val="24"/>
          <w:szCs w:val="24"/>
          <w:u w:color="000000"/>
          <w:bdr w:val="nil"/>
        </w:rPr>
        <w:t xml:space="preserve"> Vocational training, engagement</w:t>
      </w:r>
      <w:r w:rsidR="00F86782">
        <w:rPr>
          <w:rFonts w:ascii="Arial Narrow" w:hAnsi="Arial Narrow" w:cs="Calibri"/>
          <w:color w:val="000000"/>
          <w:sz w:val="24"/>
          <w:szCs w:val="24"/>
          <w:u w:color="000000"/>
          <w:bdr w:val="nil"/>
        </w:rPr>
        <w:t xml:space="preserve"> of persons with disabilities and their family members with </w:t>
      </w:r>
      <w:r w:rsidRPr="00F86782">
        <w:rPr>
          <w:rFonts w:ascii="Arial Narrow" w:hAnsi="Arial Narrow" w:cs="Calibri"/>
          <w:color w:val="000000"/>
          <w:sz w:val="24"/>
          <w:szCs w:val="24"/>
          <w:u w:color="000000"/>
          <w:bdr w:val="nil"/>
        </w:rPr>
        <w:t xml:space="preserve">IGA etc)   </w:t>
      </w:r>
    </w:p>
    <w:p w14:paraId="6A4E9518" w14:textId="2E0E24C2" w:rsidR="003E03A1" w:rsidRPr="00F86782" w:rsidRDefault="00750CBB" w:rsidP="00F86782">
      <w:pPr>
        <w:pStyle w:val="ListParagraph"/>
        <w:numPr>
          <w:ilvl w:val="0"/>
          <w:numId w:val="45"/>
        </w:numPr>
        <w:spacing w:line="264" w:lineRule="auto"/>
        <w:jc w:val="both"/>
        <w:rPr>
          <w:rFonts w:ascii="Arial Narrow" w:hAnsi="Arial Narrow" w:cs="Calibri"/>
          <w:sz w:val="24"/>
          <w:szCs w:val="24"/>
        </w:rPr>
      </w:pPr>
      <w:r w:rsidRPr="00F86782">
        <w:rPr>
          <w:rFonts w:ascii="Arial Narrow" w:hAnsi="Arial Narrow" w:cs="Calibri"/>
          <w:color w:val="000000"/>
          <w:sz w:val="24"/>
          <w:szCs w:val="24"/>
          <w:lang w:eastAsia="en-IN"/>
        </w:rPr>
        <w:t>Accessibility check by DPO members</w:t>
      </w:r>
      <w:r w:rsidR="00F86782">
        <w:rPr>
          <w:rFonts w:ascii="Arial Narrow" w:hAnsi="Arial Narrow" w:cs="Calibri"/>
          <w:color w:val="000000"/>
          <w:sz w:val="24"/>
          <w:szCs w:val="24"/>
          <w:lang w:eastAsia="en-IN"/>
        </w:rPr>
        <w:t xml:space="preserve"> and conversion work</w:t>
      </w:r>
    </w:p>
    <w:p w14:paraId="1A8D3360" w14:textId="1CC8F2D2" w:rsidR="00B63D28" w:rsidRPr="00F86782" w:rsidRDefault="00B63D28" w:rsidP="00F86782">
      <w:pPr>
        <w:pStyle w:val="ListParagraph"/>
        <w:numPr>
          <w:ilvl w:val="0"/>
          <w:numId w:val="45"/>
        </w:numPr>
        <w:spacing w:line="264" w:lineRule="auto"/>
        <w:jc w:val="both"/>
        <w:rPr>
          <w:rFonts w:ascii="Arial Narrow" w:hAnsi="Arial Narrow" w:cs="Calibri"/>
          <w:sz w:val="24"/>
          <w:szCs w:val="24"/>
        </w:rPr>
      </w:pPr>
      <w:r w:rsidRPr="00F86782">
        <w:rPr>
          <w:rFonts w:ascii="Arial Narrow" w:hAnsi="Arial Narrow" w:cs="Calibri"/>
          <w:sz w:val="24"/>
          <w:szCs w:val="24"/>
        </w:rPr>
        <w:t>COVID 19 response</w:t>
      </w:r>
      <w:r w:rsidR="00F86782" w:rsidRPr="00F86782">
        <w:rPr>
          <w:rFonts w:ascii="Arial Narrow" w:hAnsi="Arial Narrow" w:cs="Calibri"/>
          <w:sz w:val="24"/>
          <w:szCs w:val="24"/>
        </w:rPr>
        <w:t>.</w:t>
      </w:r>
      <w:r w:rsidRPr="00F86782">
        <w:rPr>
          <w:rFonts w:ascii="Arial Narrow" w:hAnsi="Arial Narrow" w:cs="Calibri"/>
          <w:sz w:val="24"/>
          <w:szCs w:val="24"/>
        </w:rPr>
        <w:t xml:space="preserve"> </w:t>
      </w:r>
    </w:p>
    <w:p w14:paraId="15F0AA13" w14:textId="531F35C3" w:rsidR="00735CA6" w:rsidRPr="004E5C90" w:rsidRDefault="00921D90" w:rsidP="004E5C90">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 xml:space="preserve">Purpose &amp; </w:t>
      </w:r>
      <w:r w:rsidR="00EC3441" w:rsidRPr="00CD4389">
        <w:rPr>
          <w:rFonts w:ascii="Arial Narrow" w:hAnsi="Arial Narrow"/>
          <w:b/>
          <w:sz w:val="24"/>
          <w:szCs w:val="24"/>
          <w:lang w:val="en-GB"/>
        </w:rPr>
        <w:t>Scope</w:t>
      </w:r>
    </w:p>
    <w:p w14:paraId="0EF1EFA0" w14:textId="2FD59E64" w:rsidR="00735CA6" w:rsidRPr="00CD4389" w:rsidRDefault="007205B2" w:rsidP="00450A0E">
      <w:pPr>
        <w:spacing w:after="120" w:line="240" w:lineRule="auto"/>
        <w:jc w:val="both"/>
        <w:rPr>
          <w:rFonts w:ascii="Arial Narrow" w:hAnsi="Arial Narrow"/>
          <w:sz w:val="24"/>
          <w:szCs w:val="24"/>
        </w:rPr>
      </w:pPr>
      <w:r w:rsidRPr="00CD4389">
        <w:rPr>
          <w:rFonts w:ascii="Arial Narrow" w:hAnsi="Arial Narrow"/>
          <w:sz w:val="24"/>
          <w:szCs w:val="24"/>
        </w:rPr>
        <w:t>The purpose of th</w:t>
      </w:r>
      <w:r w:rsidR="00CE5375" w:rsidRPr="00CD4389">
        <w:rPr>
          <w:rFonts w:ascii="Arial Narrow" w:hAnsi="Arial Narrow"/>
          <w:sz w:val="24"/>
          <w:szCs w:val="24"/>
        </w:rPr>
        <w:t xml:space="preserve">is </w:t>
      </w:r>
      <w:r w:rsidR="00F63A8F" w:rsidRPr="00CD4389">
        <w:rPr>
          <w:rFonts w:ascii="Arial Narrow" w:hAnsi="Arial Narrow"/>
          <w:sz w:val="24"/>
          <w:szCs w:val="24"/>
        </w:rPr>
        <w:t xml:space="preserve">midterm evaluation </w:t>
      </w:r>
      <w:r w:rsidR="002D7F97" w:rsidRPr="00CD4389">
        <w:rPr>
          <w:rFonts w:ascii="Arial Narrow" w:hAnsi="Arial Narrow"/>
          <w:sz w:val="24"/>
          <w:szCs w:val="24"/>
        </w:rPr>
        <w:t xml:space="preserve">is to </w:t>
      </w:r>
      <w:r w:rsidR="000440DE" w:rsidRPr="00CD4389">
        <w:rPr>
          <w:rFonts w:ascii="Arial Narrow" w:hAnsi="Arial Narrow"/>
          <w:sz w:val="24"/>
          <w:szCs w:val="24"/>
        </w:rPr>
        <w:t xml:space="preserve">review the overall </w:t>
      </w:r>
      <w:r w:rsidR="00B6126C">
        <w:rPr>
          <w:rFonts w:ascii="Arial Narrow" w:hAnsi="Arial Narrow"/>
          <w:sz w:val="24"/>
          <w:szCs w:val="24"/>
        </w:rPr>
        <w:t xml:space="preserve">progress </w:t>
      </w:r>
      <w:r w:rsidR="000440DE" w:rsidRPr="00CD4389">
        <w:rPr>
          <w:rFonts w:ascii="Arial Narrow" w:hAnsi="Arial Narrow"/>
          <w:sz w:val="24"/>
          <w:szCs w:val="24"/>
        </w:rPr>
        <w:t>of</w:t>
      </w:r>
      <w:r w:rsidR="00F762A4" w:rsidRPr="00CD4389">
        <w:rPr>
          <w:rFonts w:ascii="Arial Narrow" w:hAnsi="Arial Narrow"/>
          <w:sz w:val="24"/>
          <w:szCs w:val="24"/>
        </w:rPr>
        <w:t xml:space="preserve"> </w:t>
      </w:r>
      <w:r w:rsidR="00DB4BC2">
        <w:rPr>
          <w:rFonts w:ascii="Arial Narrow" w:hAnsi="Arial Narrow"/>
          <w:sz w:val="24"/>
          <w:szCs w:val="24"/>
        </w:rPr>
        <w:t xml:space="preserve">project targeted activities </w:t>
      </w:r>
      <w:r w:rsidR="00F63A8F" w:rsidRPr="00CD4389">
        <w:rPr>
          <w:rFonts w:ascii="Arial Narrow" w:hAnsi="Arial Narrow"/>
          <w:sz w:val="24"/>
          <w:szCs w:val="24"/>
        </w:rPr>
        <w:t>conducted by the period of December 2020 to December 2021</w:t>
      </w:r>
      <w:r w:rsidR="005B235D" w:rsidRPr="00CD4389">
        <w:rPr>
          <w:rFonts w:ascii="Arial Narrow" w:hAnsi="Arial Narrow"/>
          <w:sz w:val="24"/>
          <w:szCs w:val="24"/>
        </w:rPr>
        <w:t>,</w:t>
      </w:r>
      <w:r w:rsidR="00457F11" w:rsidRPr="00CD4389">
        <w:rPr>
          <w:rFonts w:ascii="Arial Narrow" w:hAnsi="Arial Narrow"/>
          <w:sz w:val="24"/>
          <w:szCs w:val="24"/>
        </w:rPr>
        <w:t xml:space="preserve"> </w:t>
      </w:r>
      <w:r w:rsidR="006C0269" w:rsidRPr="00CD4389">
        <w:rPr>
          <w:rFonts w:ascii="Arial Narrow" w:hAnsi="Arial Narrow"/>
          <w:sz w:val="24"/>
          <w:szCs w:val="24"/>
        </w:rPr>
        <w:t>to</w:t>
      </w:r>
      <w:r w:rsidR="00887B35" w:rsidRPr="00CD4389">
        <w:rPr>
          <w:rFonts w:ascii="Arial Narrow" w:hAnsi="Arial Narrow"/>
          <w:sz w:val="24"/>
          <w:szCs w:val="24"/>
        </w:rPr>
        <w:t xml:space="preserve"> </w:t>
      </w:r>
      <w:r w:rsidR="000440DE" w:rsidRPr="00CD4389">
        <w:rPr>
          <w:rFonts w:ascii="Arial Narrow" w:hAnsi="Arial Narrow"/>
          <w:sz w:val="24"/>
          <w:szCs w:val="24"/>
        </w:rPr>
        <w:t xml:space="preserve">have an in-depth understanding of the </w:t>
      </w:r>
      <w:r w:rsidR="00B6126C">
        <w:rPr>
          <w:rFonts w:ascii="Arial Narrow" w:hAnsi="Arial Narrow"/>
          <w:sz w:val="24"/>
          <w:szCs w:val="24"/>
        </w:rPr>
        <w:t xml:space="preserve">initiatives </w:t>
      </w:r>
      <w:r w:rsidR="00B6126C" w:rsidRPr="00CD4389">
        <w:rPr>
          <w:rFonts w:ascii="Arial Narrow" w:hAnsi="Arial Narrow"/>
          <w:sz w:val="24"/>
          <w:szCs w:val="24"/>
        </w:rPr>
        <w:t>that</w:t>
      </w:r>
      <w:r w:rsidRPr="00CD4389">
        <w:rPr>
          <w:rFonts w:ascii="Arial Narrow" w:hAnsi="Arial Narrow"/>
          <w:sz w:val="24"/>
          <w:szCs w:val="24"/>
        </w:rPr>
        <w:t xml:space="preserve"> are supported by </w:t>
      </w:r>
      <w:r w:rsidR="00B41127" w:rsidRPr="00CD4389">
        <w:rPr>
          <w:rFonts w:ascii="Arial Narrow" w:hAnsi="Arial Narrow"/>
          <w:sz w:val="24"/>
          <w:szCs w:val="24"/>
        </w:rPr>
        <w:t xml:space="preserve">BMZ &amp; DAHW </w:t>
      </w:r>
      <w:r w:rsidRPr="00CD4389">
        <w:rPr>
          <w:rFonts w:ascii="Arial Narrow" w:hAnsi="Arial Narrow"/>
          <w:sz w:val="24"/>
          <w:szCs w:val="24"/>
        </w:rPr>
        <w:t xml:space="preserve">and </w:t>
      </w:r>
      <w:r w:rsidR="000440DE" w:rsidRPr="00CD4389">
        <w:rPr>
          <w:rFonts w:ascii="Arial Narrow" w:hAnsi="Arial Narrow"/>
          <w:sz w:val="24"/>
          <w:szCs w:val="24"/>
        </w:rPr>
        <w:t xml:space="preserve">how the support has </w:t>
      </w:r>
      <w:r w:rsidR="00B6126C" w:rsidRPr="00CD4389">
        <w:rPr>
          <w:rFonts w:ascii="Arial Narrow" w:hAnsi="Arial Narrow"/>
          <w:sz w:val="24"/>
          <w:szCs w:val="24"/>
        </w:rPr>
        <w:t xml:space="preserve">benefitted </w:t>
      </w:r>
      <w:r w:rsidR="00B6126C">
        <w:rPr>
          <w:rFonts w:ascii="Arial Narrow" w:hAnsi="Arial Narrow"/>
          <w:sz w:val="24"/>
          <w:szCs w:val="24"/>
        </w:rPr>
        <w:t xml:space="preserve">all the stakeholders </w:t>
      </w:r>
      <w:r w:rsidR="000440DE" w:rsidRPr="00CD4389">
        <w:rPr>
          <w:rFonts w:ascii="Arial Narrow" w:hAnsi="Arial Narrow"/>
          <w:sz w:val="24"/>
          <w:szCs w:val="24"/>
        </w:rPr>
        <w:t xml:space="preserve">the </w:t>
      </w:r>
      <w:r w:rsidR="004F4D60" w:rsidRPr="00CD4389">
        <w:rPr>
          <w:rFonts w:ascii="Arial Narrow" w:hAnsi="Arial Narrow"/>
          <w:sz w:val="24"/>
          <w:szCs w:val="24"/>
        </w:rPr>
        <w:t>persons with disabilities</w:t>
      </w:r>
      <w:r w:rsidR="00B41127" w:rsidRPr="00CD4389">
        <w:rPr>
          <w:rFonts w:ascii="Arial Narrow" w:hAnsi="Arial Narrow"/>
          <w:sz w:val="24"/>
          <w:szCs w:val="24"/>
        </w:rPr>
        <w:t>.</w:t>
      </w:r>
      <w:r w:rsidR="00887B35" w:rsidRPr="00CD4389">
        <w:rPr>
          <w:rFonts w:ascii="Arial Narrow" w:hAnsi="Arial Narrow"/>
          <w:sz w:val="24"/>
          <w:szCs w:val="24"/>
        </w:rPr>
        <w:t xml:space="preserve"> </w:t>
      </w:r>
      <w:r w:rsidR="006C0269" w:rsidRPr="00CD4389">
        <w:rPr>
          <w:rFonts w:ascii="Arial Narrow" w:hAnsi="Arial Narrow"/>
          <w:sz w:val="24"/>
          <w:szCs w:val="24"/>
        </w:rPr>
        <w:t>The midterm</w:t>
      </w:r>
      <w:r w:rsidR="00F63A8F" w:rsidRPr="00CD4389">
        <w:rPr>
          <w:rFonts w:ascii="Arial Narrow" w:hAnsi="Arial Narrow"/>
          <w:sz w:val="24"/>
          <w:szCs w:val="24"/>
        </w:rPr>
        <w:t xml:space="preserve"> </w:t>
      </w:r>
      <w:r w:rsidR="00B41127" w:rsidRPr="00CD4389">
        <w:rPr>
          <w:rFonts w:ascii="Arial Narrow" w:hAnsi="Arial Narrow"/>
          <w:sz w:val="24"/>
          <w:szCs w:val="24"/>
        </w:rPr>
        <w:t xml:space="preserve">evaluation </w:t>
      </w:r>
      <w:r w:rsidR="006C0269" w:rsidRPr="00CD4389">
        <w:rPr>
          <w:rStyle w:val="hgkelc"/>
          <w:rFonts w:ascii="Arial Narrow" w:hAnsi="Arial Narrow"/>
          <w:b/>
          <w:bCs/>
          <w:sz w:val="24"/>
          <w:szCs w:val="24"/>
        </w:rPr>
        <w:t>aim to assess the continued relevance</w:t>
      </w:r>
      <w:r w:rsidR="0097056F">
        <w:rPr>
          <w:rStyle w:val="hgkelc"/>
          <w:rFonts w:ascii="Arial Narrow" w:hAnsi="Arial Narrow"/>
          <w:b/>
          <w:bCs/>
          <w:sz w:val="24"/>
          <w:szCs w:val="24"/>
        </w:rPr>
        <w:t xml:space="preserve">, </w:t>
      </w:r>
      <w:r w:rsidR="00B6126C">
        <w:rPr>
          <w:rStyle w:val="hgkelc"/>
          <w:rFonts w:ascii="Arial Narrow" w:hAnsi="Arial Narrow"/>
          <w:b/>
          <w:bCs/>
          <w:sz w:val="24"/>
          <w:szCs w:val="24"/>
        </w:rPr>
        <w:t xml:space="preserve">effectiveness of existing </w:t>
      </w:r>
      <w:r w:rsidR="0097056F">
        <w:rPr>
          <w:rStyle w:val="hgkelc"/>
          <w:rFonts w:ascii="Arial Narrow" w:hAnsi="Arial Narrow"/>
          <w:b/>
          <w:bCs/>
          <w:sz w:val="24"/>
          <w:szCs w:val="24"/>
        </w:rPr>
        <w:t xml:space="preserve">strategy </w:t>
      </w:r>
      <w:r w:rsidR="0097056F" w:rsidRPr="00CD4389">
        <w:rPr>
          <w:rStyle w:val="hgkelc"/>
          <w:rFonts w:ascii="Arial Narrow" w:hAnsi="Arial Narrow"/>
          <w:b/>
          <w:bCs/>
          <w:sz w:val="24"/>
          <w:szCs w:val="24"/>
        </w:rPr>
        <w:t>of</w:t>
      </w:r>
      <w:r w:rsidR="006C0269" w:rsidRPr="00CD4389">
        <w:rPr>
          <w:rStyle w:val="hgkelc"/>
          <w:rFonts w:ascii="Arial Narrow" w:hAnsi="Arial Narrow"/>
          <w:b/>
          <w:bCs/>
          <w:sz w:val="24"/>
          <w:szCs w:val="24"/>
        </w:rPr>
        <w:t xml:space="preserve"> </w:t>
      </w:r>
      <w:r w:rsidR="0097056F">
        <w:rPr>
          <w:rStyle w:val="hgkelc"/>
          <w:rFonts w:ascii="Arial Narrow" w:hAnsi="Arial Narrow"/>
          <w:b/>
          <w:bCs/>
          <w:sz w:val="24"/>
          <w:szCs w:val="24"/>
        </w:rPr>
        <w:t>project</w:t>
      </w:r>
      <w:r w:rsidR="006C0269" w:rsidRPr="00CD4389">
        <w:rPr>
          <w:rStyle w:val="hgkelc"/>
          <w:rFonts w:ascii="Arial Narrow" w:hAnsi="Arial Narrow"/>
          <w:b/>
          <w:bCs/>
          <w:sz w:val="24"/>
          <w:szCs w:val="24"/>
        </w:rPr>
        <w:t xml:space="preserve"> intervention and the progress made towards achieving its planned objectives</w:t>
      </w:r>
      <w:r w:rsidR="006C0269" w:rsidRPr="00CD4389">
        <w:rPr>
          <w:rStyle w:val="hgkelc"/>
          <w:rFonts w:ascii="Arial Narrow" w:hAnsi="Arial Narrow"/>
          <w:sz w:val="24"/>
          <w:szCs w:val="24"/>
        </w:rPr>
        <w:t xml:space="preserve">. It also will provide an opportunity to make modifications (if require) to ensure the achievement of these objectives within the lifetime of the project. </w:t>
      </w:r>
      <w:r w:rsidR="00CF1A99" w:rsidRPr="00CD4389">
        <w:rPr>
          <w:rFonts w:ascii="Arial Narrow" w:hAnsi="Arial Narrow"/>
          <w:sz w:val="24"/>
          <w:szCs w:val="24"/>
        </w:rPr>
        <w:t xml:space="preserve">The </w:t>
      </w:r>
      <w:r w:rsidR="00D2522C" w:rsidRPr="00CD4389">
        <w:rPr>
          <w:rFonts w:ascii="Arial Narrow" w:hAnsi="Arial Narrow"/>
          <w:sz w:val="24"/>
          <w:szCs w:val="24"/>
        </w:rPr>
        <w:t>e</w:t>
      </w:r>
      <w:r w:rsidR="00C420C2" w:rsidRPr="00CD4389">
        <w:rPr>
          <w:rFonts w:ascii="Arial Narrow" w:hAnsi="Arial Narrow"/>
          <w:sz w:val="24"/>
          <w:szCs w:val="24"/>
        </w:rPr>
        <w:t xml:space="preserve">valuator shall also </w:t>
      </w:r>
      <w:r w:rsidR="00CF1A99" w:rsidRPr="00CD4389">
        <w:rPr>
          <w:rFonts w:ascii="Arial Narrow" w:hAnsi="Arial Narrow"/>
          <w:sz w:val="24"/>
          <w:szCs w:val="24"/>
        </w:rPr>
        <w:t xml:space="preserve">document the </w:t>
      </w:r>
      <w:r w:rsidR="00C420C2" w:rsidRPr="00CD4389">
        <w:rPr>
          <w:rFonts w:ascii="Arial Narrow" w:hAnsi="Arial Narrow"/>
          <w:sz w:val="24"/>
          <w:szCs w:val="24"/>
        </w:rPr>
        <w:t xml:space="preserve">key </w:t>
      </w:r>
      <w:r w:rsidR="00CF1A99" w:rsidRPr="00CD4389">
        <w:rPr>
          <w:rFonts w:ascii="Arial Narrow" w:hAnsi="Arial Narrow"/>
          <w:sz w:val="24"/>
          <w:szCs w:val="24"/>
        </w:rPr>
        <w:t>lessons learnt</w:t>
      </w:r>
      <w:r w:rsidR="00D2522C" w:rsidRPr="00CD4389">
        <w:rPr>
          <w:rFonts w:ascii="Arial Narrow" w:hAnsi="Arial Narrow"/>
          <w:sz w:val="24"/>
          <w:szCs w:val="24"/>
        </w:rPr>
        <w:t>, key challenges</w:t>
      </w:r>
      <w:r w:rsidR="00CF1A99" w:rsidRPr="00CD4389">
        <w:rPr>
          <w:rFonts w:ascii="Arial Narrow" w:hAnsi="Arial Narrow"/>
          <w:sz w:val="24"/>
          <w:szCs w:val="24"/>
        </w:rPr>
        <w:t xml:space="preserve"> and make appropriate recommendations</w:t>
      </w:r>
      <w:r w:rsidR="00C346B0" w:rsidRPr="00CD4389">
        <w:rPr>
          <w:rFonts w:ascii="Arial Narrow" w:hAnsi="Arial Narrow"/>
          <w:sz w:val="24"/>
          <w:szCs w:val="24"/>
        </w:rPr>
        <w:t xml:space="preserve"> so </w:t>
      </w:r>
      <w:r w:rsidR="0075447E" w:rsidRPr="00CD4389">
        <w:rPr>
          <w:rFonts w:ascii="Arial Narrow" w:hAnsi="Arial Narrow"/>
          <w:sz w:val="24"/>
          <w:szCs w:val="24"/>
        </w:rPr>
        <w:t xml:space="preserve">that </w:t>
      </w:r>
      <w:r w:rsidR="00C91383">
        <w:rPr>
          <w:rFonts w:ascii="Arial Narrow" w:hAnsi="Arial Narrow"/>
          <w:sz w:val="24"/>
          <w:szCs w:val="24"/>
        </w:rPr>
        <w:t xml:space="preserve">DRRA and </w:t>
      </w:r>
      <w:r w:rsidR="0075447E" w:rsidRPr="00CD4389">
        <w:rPr>
          <w:rFonts w:ascii="Arial Narrow" w:hAnsi="Arial Narrow"/>
          <w:sz w:val="24"/>
          <w:szCs w:val="24"/>
        </w:rPr>
        <w:t>DAHW</w:t>
      </w:r>
      <w:r w:rsidR="005564AD" w:rsidRPr="00CD4389">
        <w:rPr>
          <w:rFonts w:ascii="Arial Narrow" w:hAnsi="Arial Narrow"/>
          <w:sz w:val="24"/>
          <w:szCs w:val="24"/>
        </w:rPr>
        <w:t xml:space="preserve"> </w:t>
      </w:r>
      <w:r w:rsidR="00CF1A99" w:rsidRPr="00CD4389">
        <w:rPr>
          <w:rFonts w:ascii="Arial Narrow" w:hAnsi="Arial Narrow"/>
          <w:sz w:val="24"/>
          <w:szCs w:val="24"/>
        </w:rPr>
        <w:t xml:space="preserve">might use to improve the design and implementation </w:t>
      </w:r>
      <w:r w:rsidR="005671D9" w:rsidRPr="00CD4389">
        <w:rPr>
          <w:rFonts w:ascii="Arial Narrow" w:hAnsi="Arial Narrow"/>
          <w:sz w:val="24"/>
          <w:szCs w:val="24"/>
        </w:rPr>
        <w:t xml:space="preserve">strategies of </w:t>
      </w:r>
      <w:r w:rsidR="006C0269" w:rsidRPr="00CD4389">
        <w:rPr>
          <w:rFonts w:ascii="Arial Narrow" w:hAnsi="Arial Narrow"/>
          <w:sz w:val="24"/>
          <w:szCs w:val="24"/>
        </w:rPr>
        <w:t xml:space="preserve">this  </w:t>
      </w:r>
      <w:r w:rsidR="00D2522C" w:rsidRPr="00CD4389">
        <w:rPr>
          <w:rFonts w:ascii="Arial Narrow" w:hAnsi="Arial Narrow"/>
          <w:sz w:val="24"/>
          <w:szCs w:val="24"/>
        </w:rPr>
        <w:t xml:space="preserve"> project</w:t>
      </w:r>
      <w:r w:rsidR="006C0269" w:rsidRPr="00CD4389">
        <w:rPr>
          <w:rFonts w:ascii="Arial Narrow" w:hAnsi="Arial Narrow"/>
          <w:sz w:val="24"/>
          <w:szCs w:val="24"/>
        </w:rPr>
        <w:t xml:space="preserve"> for rest of project period and the considering area for any further development of same project in future.</w:t>
      </w:r>
    </w:p>
    <w:p w14:paraId="6AB829AC" w14:textId="77777777" w:rsidR="000440DE" w:rsidRPr="00CD4389" w:rsidRDefault="00EC3441" w:rsidP="00450A0E">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Objectives</w:t>
      </w:r>
    </w:p>
    <w:p w14:paraId="446CE777" w14:textId="3E98CC3F" w:rsidR="006E790F" w:rsidRPr="00CD4389" w:rsidRDefault="006E790F" w:rsidP="00450A0E">
      <w:pPr>
        <w:numPr>
          <w:ilvl w:val="0"/>
          <w:numId w:val="27"/>
        </w:numPr>
        <w:spacing w:after="0" w:line="240" w:lineRule="auto"/>
        <w:jc w:val="both"/>
        <w:rPr>
          <w:rFonts w:ascii="Arial Narrow" w:hAnsi="Arial Narrow"/>
          <w:sz w:val="24"/>
          <w:szCs w:val="24"/>
        </w:rPr>
      </w:pPr>
      <w:r w:rsidRPr="00CD4389">
        <w:rPr>
          <w:rFonts w:ascii="Arial Narrow" w:hAnsi="Arial Narrow"/>
          <w:b/>
          <w:sz w:val="24"/>
          <w:szCs w:val="24"/>
        </w:rPr>
        <w:t>The general objectives of Mid-Term Evaluation</w:t>
      </w:r>
      <w:r w:rsidRPr="00CD4389">
        <w:rPr>
          <w:rFonts w:ascii="Arial Narrow" w:hAnsi="Arial Narrow"/>
          <w:sz w:val="24"/>
          <w:szCs w:val="24"/>
        </w:rPr>
        <w:t xml:space="preserve"> (MTE) are to:</w:t>
      </w:r>
    </w:p>
    <w:p w14:paraId="20F89A39" w14:textId="087FCCDE" w:rsidR="006E790F" w:rsidRPr="00CD4389" w:rsidRDefault="006E790F" w:rsidP="00450A0E">
      <w:pPr>
        <w:numPr>
          <w:ilvl w:val="0"/>
          <w:numId w:val="28"/>
        </w:numPr>
        <w:spacing w:after="0" w:line="240" w:lineRule="auto"/>
        <w:jc w:val="both"/>
        <w:rPr>
          <w:rFonts w:ascii="Arial Narrow" w:hAnsi="Arial Narrow"/>
          <w:sz w:val="24"/>
          <w:szCs w:val="24"/>
        </w:rPr>
      </w:pPr>
      <w:r w:rsidRPr="00CD4389">
        <w:rPr>
          <w:rFonts w:ascii="Arial Narrow" w:hAnsi="Arial Narrow"/>
          <w:sz w:val="24"/>
          <w:szCs w:val="24"/>
        </w:rPr>
        <w:t xml:space="preserve">Assist the DRRA and DAHW </w:t>
      </w:r>
      <w:r w:rsidR="00B6126C" w:rsidRPr="00CD4389">
        <w:rPr>
          <w:rFonts w:ascii="Arial Narrow" w:hAnsi="Arial Narrow"/>
          <w:sz w:val="24"/>
          <w:szCs w:val="24"/>
        </w:rPr>
        <w:t xml:space="preserve">to </w:t>
      </w:r>
      <w:r w:rsidR="00B6126C">
        <w:rPr>
          <w:rFonts w:ascii="Arial Narrow" w:hAnsi="Arial Narrow"/>
          <w:sz w:val="24"/>
          <w:szCs w:val="24"/>
        </w:rPr>
        <w:t xml:space="preserve">assess the progress </w:t>
      </w:r>
      <w:r w:rsidRPr="00CD4389">
        <w:rPr>
          <w:rFonts w:ascii="Arial Narrow" w:hAnsi="Arial Narrow"/>
          <w:sz w:val="24"/>
          <w:szCs w:val="24"/>
        </w:rPr>
        <w:t xml:space="preserve">efficiency, effectiveness, relevance, and impact of the project. </w:t>
      </w:r>
    </w:p>
    <w:p w14:paraId="0ED4EE6F" w14:textId="280DE011" w:rsidR="006E790F" w:rsidRPr="00CD4389" w:rsidRDefault="0097056F" w:rsidP="00450A0E">
      <w:pPr>
        <w:numPr>
          <w:ilvl w:val="0"/>
          <w:numId w:val="28"/>
        </w:numPr>
        <w:spacing w:after="0" w:line="240" w:lineRule="auto"/>
        <w:jc w:val="both"/>
        <w:rPr>
          <w:rFonts w:ascii="Arial Narrow" w:hAnsi="Arial Narrow"/>
          <w:snapToGrid w:val="0"/>
          <w:sz w:val="24"/>
          <w:szCs w:val="24"/>
        </w:rPr>
      </w:pPr>
      <w:r>
        <w:rPr>
          <w:rFonts w:ascii="Arial Narrow" w:hAnsi="Arial Narrow"/>
          <w:sz w:val="24"/>
          <w:szCs w:val="24"/>
        </w:rPr>
        <w:t>To measure</w:t>
      </w:r>
      <w:r w:rsidR="00B6126C">
        <w:rPr>
          <w:rFonts w:ascii="Arial Narrow" w:hAnsi="Arial Narrow"/>
          <w:sz w:val="24"/>
          <w:szCs w:val="24"/>
        </w:rPr>
        <w:t xml:space="preserve"> </w:t>
      </w:r>
      <w:r>
        <w:rPr>
          <w:rFonts w:ascii="Arial Narrow" w:hAnsi="Arial Narrow"/>
          <w:sz w:val="24"/>
          <w:szCs w:val="24"/>
        </w:rPr>
        <w:t>a</w:t>
      </w:r>
      <w:r w:rsidRPr="00CD4389">
        <w:rPr>
          <w:rFonts w:ascii="Arial Narrow" w:hAnsi="Arial Narrow"/>
          <w:sz w:val="24"/>
          <w:szCs w:val="24"/>
        </w:rPr>
        <w:t>ccountability</w:t>
      </w:r>
      <w:r w:rsidR="006E790F" w:rsidRPr="00CD4389">
        <w:rPr>
          <w:rFonts w:ascii="Arial Narrow" w:hAnsi="Arial Narrow"/>
          <w:sz w:val="24"/>
          <w:szCs w:val="24"/>
        </w:rPr>
        <w:t xml:space="preserve"> for results to the project’s stakeholders, and beneficiaries.</w:t>
      </w:r>
    </w:p>
    <w:p w14:paraId="0A1B0525" w14:textId="69084911" w:rsidR="009C26BA" w:rsidRPr="00CD4389" w:rsidRDefault="009C26BA" w:rsidP="00450A0E">
      <w:pPr>
        <w:pStyle w:val="ListParagraph"/>
        <w:numPr>
          <w:ilvl w:val="0"/>
          <w:numId w:val="28"/>
        </w:numPr>
        <w:spacing w:after="120" w:line="240" w:lineRule="auto"/>
        <w:jc w:val="both"/>
        <w:rPr>
          <w:rFonts w:ascii="Arial Narrow" w:hAnsi="Arial Narrow"/>
          <w:sz w:val="24"/>
          <w:szCs w:val="24"/>
          <w:lang w:val="en-GB"/>
        </w:rPr>
      </w:pPr>
      <w:r w:rsidRPr="00CD4389">
        <w:rPr>
          <w:rFonts w:ascii="Arial Narrow" w:hAnsi="Arial Narrow"/>
          <w:sz w:val="24"/>
          <w:szCs w:val="24"/>
          <w:lang w:val="en-GB"/>
        </w:rPr>
        <w:t xml:space="preserve">Review </w:t>
      </w:r>
      <w:r w:rsidR="0097056F">
        <w:rPr>
          <w:rFonts w:ascii="Arial Narrow" w:hAnsi="Arial Narrow"/>
          <w:sz w:val="24"/>
          <w:szCs w:val="24"/>
          <w:lang w:val="en-GB"/>
        </w:rPr>
        <w:t xml:space="preserve">the </w:t>
      </w:r>
      <w:r w:rsidRPr="00CD4389">
        <w:rPr>
          <w:rFonts w:ascii="Arial Narrow" w:hAnsi="Arial Narrow"/>
          <w:sz w:val="24"/>
          <w:szCs w:val="24"/>
          <w:lang w:val="en-GB"/>
        </w:rPr>
        <w:t>adequacy of DAHW &amp; BMZ support to the project</w:t>
      </w:r>
      <w:r w:rsidR="004E5C90">
        <w:rPr>
          <w:rFonts w:ascii="Arial Narrow" w:hAnsi="Arial Narrow"/>
          <w:sz w:val="24"/>
          <w:szCs w:val="24"/>
          <w:lang w:val="en-GB"/>
        </w:rPr>
        <w:t>.</w:t>
      </w:r>
      <w:r w:rsidRPr="00CD4389">
        <w:rPr>
          <w:rFonts w:ascii="Arial Narrow" w:hAnsi="Arial Narrow"/>
          <w:sz w:val="24"/>
          <w:szCs w:val="24"/>
          <w:lang w:val="en-GB"/>
        </w:rPr>
        <w:t xml:space="preserve"> </w:t>
      </w:r>
    </w:p>
    <w:p w14:paraId="3B4C504C" w14:textId="77777777" w:rsidR="00261A0D" w:rsidRPr="00CD4389" w:rsidRDefault="00261A0D" w:rsidP="00450A0E">
      <w:pPr>
        <w:spacing w:after="0" w:line="240" w:lineRule="auto"/>
        <w:ind w:left="720"/>
        <w:jc w:val="both"/>
        <w:rPr>
          <w:rFonts w:ascii="Arial Narrow" w:hAnsi="Arial Narrow"/>
          <w:snapToGrid w:val="0"/>
          <w:sz w:val="24"/>
          <w:szCs w:val="24"/>
        </w:rPr>
      </w:pPr>
    </w:p>
    <w:p w14:paraId="19CBE414" w14:textId="75E74896" w:rsidR="006E790F" w:rsidRPr="00CD4389" w:rsidRDefault="006E790F" w:rsidP="00450A0E">
      <w:pPr>
        <w:numPr>
          <w:ilvl w:val="0"/>
          <w:numId w:val="27"/>
        </w:numPr>
        <w:spacing w:after="0" w:line="240" w:lineRule="auto"/>
        <w:jc w:val="both"/>
        <w:rPr>
          <w:rFonts w:ascii="Arial Narrow" w:hAnsi="Arial Narrow"/>
          <w:sz w:val="24"/>
          <w:szCs w:val="24"/>
        </w:rPr>
      </w:pPr>
      <w:r w:rsidRPr="00CD4389">
        <w:rPr>
          <w:rFonts w:ascii="Arial Narrow" w:hAnsi="Arial Narrow"/>
          <w:b/>
          <w:sz w:val="24"/>
          <w:szCs w:val="24"/>
        </w:rPr>
        <w:t>The expected outcome of this Mid-Term Evaluation</w:t>
      </w:r>
      <w:r w:rsidRPr="00CD4389">
        <w:rPr>
          <w:rFonts w:ascii="Arial Narrow" w:hAnsi="Arial Narrow"/>
          <w:sz w:val="24"/>
          <w:szCs w:val="24"/>
        </w:rPr>
        <w:t xml:space="preserve"> is a strategic review of project performance to </w:t>
      </w:r>
      <w:r w:rsidR="00261A0D" w:rsidRPr="00CD4389">
        <w:rPr>
          <w:rFonts w:ascii="Arial Narrow" w:hAnsi="Arial Narrow"/>
          <w:sz w:val="24"/>
          <w:szCs w:val="24"/>
        </w:rPr>
        <w:t>date</w:t>
      </w:r>
      <w:r w:rsidRPr="00CD4389">
        <w:rPr>
          <w:rFonts w:ascii="Arial Narrow" w:hAnsi="Arial Narrow"/>
          <w:sz w:val="24"/>
          <w:szCs w:val="24"/>
        </w:rPr>
        <w:t xml:space="preserve"> </w:t>
      </w:r>
      <w:r w:rsidR="00261A0D" w:rsidRPr="00CD4389">
        <w:rPr>
          <w:rFonts w:ascii="Arial Narrow" w:hAnsi="Arial Narrow"/>
          <w:sz w:val="24"/>
          <w:szCs w:val="24"/>
        </w:rPr>
        <w:t>to</w:t>
      </w:r>
      <w:r w:rsidRPr="00CD4389">
        <w:rPr>
          <w:rFonts w:ascii="Arial Narrow" w:hAnsi="Arial Narrow"/>
          <w:sz w:val="24"/>
          <w:szCs w:val="24"/>
        </w:rPr>
        <w:t>:</w:t>
      </w:r>
    </w:p>
    <w:p w14:paraId="04EBCA9D" w14:textId="5111A9DF" w:rsidR="00714C95" w:rsidRPr="00CD4389" w:rsidRDefault="00714C95" w:rsidP="00450A0E">
      <w:pPr>
        <w:numPr>
          <w:ilvl w:val="0"/>
          <w:numId w:val="29"/>
        </w:numPr>
        <w:tabs>
          <w:tab w:val="clear" w:pos="360"/>
          <w:tab w:val="num" w:pos="720"/>
        </w:tabs>
        <w:spacing w:after="0" w:line="240" w:lineRule="auto"/>
        <w:ind w:left="720"/>
        <w:jc w:val="both"/>
        <w:rPr>
          <w:rFonts w:ascii="Arial Narrow" w:hAnsi="Arial Narrow"/>
          <w:sz w:val="24"/>
          <w:szCs w:val="24"/>
        </w:rPr>
      </w:pPr>
      <w:r w:rsidRPr="00CD4389">
        <w:rPr>
          <w:rFonts w:ascii="Arial Narrow" w:hAnsi="Arial Narrow"/>
          <w:sz w:val="24"/>
          <w:szCs w:val="24"/>
        </w:rPr>
        <w:t xml:space="preserve">Ascertain the overall achievements primarily among persons with disabilities, </w:t>
      </w:r>
      <w:r w:rsidR="003977D0" w:rsidRPr="00CD4389">
        <w:rPr>
          <w:rFonts w:ascii="Arial Narrow" w:hAnsi="Arial Narrow"/>
          <w:sz w:val="24"/>
          <w:szCs w:val="24"/>
        </w:rPr>
        <w:t>community,</w:t>
      </w:r>
      <w:r w:rsidRPr="00CD4389">
        <w:rPr>
          <w:rFonts w:ascii="Arial Narrow" w:hAnsi="Arial Narrow"/>
          <w:sz w:val="24"/>
          <w:szCs w:val="24"/>
        </w:rPr>
        <w:t xml:space="preserve"> and stake holders in </w:t>
      </w:r>
      <w:r w:rsidR="0097056F" w:rsidRPr="00CD4389">
        <w:rPr>
          <w:rFonts w:ascii="Arial Narrow" w:hAnsi="Arial Narrow"/>
          <w:sz w:val="24"/>
          <w:szCs w:val="24"/>
        </w:rPr>
        <w:t>general</w:t>
      </w:r>
      <w:r w:rsidR="0097056F">
        <w:rPr>
          <w:rFonts w:ascii="Arial Narrow" w:hAnsi="Arial Narrow"/>
          <w:sz w:val="24"/>
          <w:szCs w:val="24"/>
        </w:rPr>
        <w:t>.</w:t>
      </w:r>
      <w:r w:rsidRPr="00CD4389">
        <w:rPr>
          <w:rFonts w:ascii="Arial Narrow" w:hAnsi="Arial Narrow"/>
          <w:sz w:val="24"/>
          <w:szCs w:val="24"/>
        </w:rPr>
        <w:t xml:space="preserve">  </w:t>
      </w:r>
    </w:p>
    <w:p w14:paraId="7720F4AA" w14:textId="77777777" w:rsidR="00714C95" w:rsidRPr="00CD4389" w:rsidRDefault="006E790F" w:rsidP="00450A0E">
      <w:pPr>
        <w:numPr>
          <w:ilvl w:val="0"/>
          <w:numId w:val="29"/>
        </w:numPr>
        <w:tabs>
          <w:tab w:val="clear" w:pos="360"/>
          <w:tab w:val="num" w:pos="720"/>
        </w:tabs>
        <w:spacing w:after="0" w:line="240" w:lineRule="auto"/>
        <w:ind w:left="720"/>
        <w:jc w:val="both"/>
        <w:rPr>
          <w:rFonts w:ascii="Arial Narrow" w:hAnsi="Arial Narrow"/>
          <w:sz w:val="24"/>
          <w:szCs w:val="24"/>
        </w:rPr>
      </w:pPr>
      <w:r w:rsidRPr="00CD4389">
        <w:rPr>
          <w:rFonts w:ascii="Arial Narrow" w:hAnsi="Arial Narrow"/>
          <w:sz w:val="24"/>
          <w:szCs w:val="24"/>
        </w:rPr>
        <w:t>Provide project management and stakeholders with recommendations (a) capturing additional opportunities, as well as (b) for corrective actions to resolve outstanding issues and improve project performance for the remainder of the project duration.</w:t>
      </w:r>
    </w:p>
    <w:p w14:paraId="6AFE86FB" w14:textId="59531A7A" w:rsidR="00714C95" w:rsidRPr="00CD4389" w:rsidRDefault="00714C95" w:rsidP="00450A0E">
      <w:pPr>
        <w:numPr>
          <w:ilvl w:val="0"/>
          <w:numId w:val="29"/>
        </w:numPr>
        <w:tabs>
          <w:tab w:val="clear" w:pos="360"/>
          <w:tab w:val="num" w:pos="720"/>
        </w:tabs>
        <w:spacing w:after="0" w:line="240" w:lineRule="auto"/>
        <w:ind w:left="720"/>
        <w:jc w:val="both"/>
        <w:rPr>
          <w:rFonts w:ascii="Arial Narrow" w:hAnsi="Arial Narrow"/>
          <w:sz w:val="24"/>
          <w:szCs w:val="24"/>
        </w:rPr>
      </w:pPr>
      <w:r w:rsidRPr="00CD4389">
        <w:rPr>
          <w:rFonts w:ascii="Arial Narrow" w:hAnsi="Arial Narrow"/>
          <w:sz w:val="24"/>
          <w:szCs w:val="24"/>
        </w:rPr>
        <w:t>Analyze the challenges including the underlying factors beyond project control</w:t>
      </w:r>
      <w:r w:rsidR="0097056F">
        <w:rPr>
          <w:rFonts w:ascii="Arial Narrow" w:hAnsi="Arial Narrow"/>
          <w:sz w:val="24"/>
          <w:szCs w:val="24"/>
        </w:rPr>
        <w:t>.</w:t>
      </w:r>
    </w:p>
    <w:p w14:paraId="2A65BF9E" w14:textId="171CAD29" w:rsidR="006E790F" w:rsidRDefault="006E790F" w:rsidP="00450A0E">
      <w:pPr>
        <w:pStyle w:val="ListParagraph"/>
        <w:numPr>
          <w:ilvl w:val="0"/>
          <w:numId w:val="19"/>
        </w:numPr>
        <w:spacing w:after="120" w:line="240" w:lineRule="auto"/>
        <w:jc w:val="both"/>
        <w:rPr>
          <w:rFonts w:ascii="Arial Narrow" w:hAnsi="Arial Narrow"/>
          <w:sz w:val="24"/>
          <w:szCs w:val="24"/>
        </w:rPr>
      </w:pPr>
      <w:r w:rsidRPr="00CD4389">
        <w:rPr>
          <w:rFonts w:ascii="Arial Narrow" w:hAnsi="Arial Narrow"/>
          <w:sz w:val="24"/>
          <w:szCs w:val="24"/>
        </w:rPr>
        <w:t xml:space="preserve">Help project management and </w:t>
      </w:r>
      <w:r w:rsidR="009C26BA" w:rsidRPr="00CD4389">
        <w:rPr>
          <w:rFonts w:ascii="Arial Narrow" w:hAnsi="Arial Narrow"/>
          <w:sz w:val="24"/>
          <w:szCs w:val="24"/>
        </w:rPr>
        <w:t>stakeholders to</w:t>
      </w:r>
      <w:r w:rsidR="00714C95" w:rsidRPr="00CD4389">
        <w:rPr>
          <w:rFonts w:ascii="Arial Narrow" w:hAnsi="Arial Narrow"/>
          <w:sz w:val="24"/>
          <w:szCs w:val="24"/>
        </w:rPr>
        <w:t xml:space="preserve"> explore specialized areas/ services that require further strengthening based on identified needs/ gaps and </w:t>
      </w:r>
      <w:r w:rsidRPr="00CD4389">
        <w:rPr>
          <w:rFonts w:ascii="Arial Narrow" w:hAnsi="Arial Narrow"/>
          <w:sz w:val="24"/>
          <w:szCs w:val="24"/>
        </w:rPr>
        <w:t>set the</w:t>
      </w:r>
      <w:r w:rsidR="009C26BA" w:rsidRPr="00CD4389">
        <w:rPr>
          <w:rFonts w:ascii="Arial Narrow" w:hAnsi="Arial Narrow"/>
          <w:sz w:val="24"/>
          <w:szCs w:val="24"/>
        </w:rPr>
        <w:t xml:space="preserve"> further </w:t>
      </w:r>
      <w:r w:rsidRPr="00CD4389">
        <w:rPr>
          <w:rFonts w:ascii="Arial Narrow" w:hAnsi="Arial Narrow"/>
          <w:sz w:val="24"/>
          <w:szCs w:val="24"/>
        </w:rPr>
        <w:t>course for the remaining duration of the project.</w:t>
      </w:r>
    </w:p>
    <w:p w14:paraId="422BBCFC" w14:textId="642B9C83" w:rsidR="004769C9" w:rsidRPr="00CD4389" w:rsidRDefault="004769C9" w:rsidP="00450A0E">
      <w:pPr>
        <w:pStyle w:val="ListParagraph"/>
        <w:numPr>
          <w:ilvl w:val="0"/>
          <w:numId w:val="19"/>
        </w:numPr>
        <w:spacing w:after="120" w:line="240" w:lineRule="auto"/>
        <w:jc w:val="both"/>
        <w:rPr>
          <w:rFonts w:ascii="Arial Narrow" w:hAnsi="Arial Narrow"/>
          <w:sz w:val="24"/>
          <w:szCs w:val="24"/>
        </w:rPr>
      </w:pPr>
      <w:r>
        <w:rPr>
          <w:rFonts w:ascii="Arial Narrow" w:hAnsi="Arial Narrow"/>
          <w:sz w:val="24"/>
          <w:szCs w:val="24"/>
        </w:rPr>
        <w:t>To find out appropriate or alternative</w:t>
      </w:r>
      <w:r w:rsidR="0097056F">
        <w:rPr>
          <w:rFonts w:ascii="Arial Narrow" w:hAnsi="Arial Narrow"/>
          <w:sz w:val="24"/>
          <w:szCs w:val="24"/>
        </w:rPr>
        <w:t xml:space="preserve"> strategies that </w:t>
      </w:r>
      <w:r>
        <w:rPr>
          <w:rFonts w:ascii="Arial Narrow" w:hAnsi="Arial Narrow"/>
          <w:sz w:val="24"/>
          <w:szCs w:val="24"/>
        </w:rPr>
        <w:t>can be adapt</w:t>
      </w:r>
      <w:r w:rsidR="0097056F">
        <w:rPr>
          <w:rFonts w:ascii="Arial Narrow" w:hAnsi="Arial Narrow"/>
          <w:sz w:val="24"/>
          <w:szCs w:val="24"/>
        </w:rPr>
        <w:t>ed over the project period.</w:t>
      </w:r>
      <w:r>
        <w:rPr>
          <w:rFonts w:ascii="Arial Narrow" w:hAnsi="Arial Narrow"/>
          <w:sz w:val="24"/>
          <w:szCs w:val="24"/>
        </w:rPr>
        <w:t xml:space="preserve"> </w:t>
      </w:r>
    </w:p>
    <w:p w14:paraId="2A16FDA1" w14:textId="2597FF05" w:rsidR="006E790F" w:rsidRPr="00CD4389" w:rsidRDefault="006E790F" w:rsidP="00450A0E">
      <w:pPr>
        <w:numPr>
          <w:ilvl w:val="0"/>
          <w:numId w:val="29"/>
        </w:numPr>
        <w:tabs>
          <w:tab w:val="clear" w:pos="360"/>
          <w:tab w:val="num" w:pos="720"/>
        </w:tabs>
        <w:spacing w:after="0" w:line="240" w:lineRule="auto"/>
        <w:ind w:left="720"/>
        <w:jc w:val="both"/>
        <w:rPr>
          <w:rFonts w:ascii="Arial Narrow" w:hAnsi="Arial Narrow"/>
          <w:sz w:val="24"/>
          <w:szCs w:val="24"/>
        </w:rPr>
      </w:pPr>
      <w:r w:rsidRPr="00CD4389">
        <w:rPr>
          <w:rFonts w:ascii="Arial Narrow" w:hAnsi="Arial Narrow"/>
          <w:sz w:val="24"/>
          <w:szCs w:val="24"/>
        </w:rPr>
        <w:t>Help project management and stakeholders to draw initial lessons</w:t>
      </w:r>
      <w:r w:rsidR="004E5C90">
        <w:rPr>
          <w:rFonts w:ascii="Arial Narrow" w:hAnsi="Arial Narrow"/>
          <w:sz w:val="24"/>
          <w:szCs w:val="24"/>
        </w:rPr>
        <w:t xml:space="preserve"> through project </w:t>
      </w:r>
      <w:r w:rsidR="004E5C90" w:rsidRPr="00CD4389">
        <w:rPr>
          <w:rFonts w:ascii="Arial Narrow" w:hAnsi="Arial Narrow"/>
          <w:sz w:val="24"/>
          <w:szCs w:val="24"/>
        </w:rPr>
        <w:t>implementation</w:t>
      </w:r>
      <w:r w:rsidR="009C26BA" w:rsidRPr="00CD4389">
        <w:rPr>
          <w:rFonts w:ascii="Arial Narrow" w:hAnsi="Arial Narrow"/>
          <w:sz w:val="24"/>
          <w:szCs w:val="24"/>
        </w:rPr>
        <w:t>,</w:t>
      </w:r>
      <w:r w:rsidRPr="00CD4389">
        <w:rPr>
          <w:rFonts w:ascii="Arial Narrow" w:hAnsi="Arial Narrow"/>
          <w:sz w:val="24"/>
          <w:szCs w:val="24"/>
        </w:rPr>
        <w:t xml:space="preserve"> and management.</w:t>
      </w:r>
    </w:p>
    <w:p w14:paraId="767D49CB" w14:textId="77777777" w:rsidR="000440DE" w:rsidRPr="00CD4389" w:rsidRDefault="000440DE" w:rsidP="00450A0E">
      <w:pPr>
        <w:spacing w:after="120" w:line="240" w:lineRule="auto"/>
        <w:jc w:val="both"/>
        <w:rPr>
          <w:rFonts w:ascii="Arial Narrow" w:hAnsi="Arial Narrow"/>
          <w:sz w:val="24"/>
          <w:szCs w:val="24"/>
          <w:lang w:val="en-GB"/>
        </w:rPr>
      </w:pPr>
    </w:p>
    <w:p w14:paraId="699B11EB" w14:textId="51817B32" w:rsidR="007D7B46" w:rsidRPr="00CD4389" w:rsidRDefault="00464B9B" w:rsidP="00450A0E">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Key questions</w:t>
      </w:r>
    </w:p>
    <w:p w14:paraId="7D0B4553" w14:textId="69BEF993" w:rsidR="000440DE" w:rsidRPr="00CD4389" w:rsidRDefault="000440DE" w:rsidP="00735CA6">
      <w:pPr>
        <w:pStyle w:val="ListParagraph"/>
        <w:numPr>
          <w:ilvl w:val="0"/>
          <w:numId w:val="20"/>
        </w:numPr>
        <w:spacing w:after="120" w:line="240" w:lineRule="auto"/>
        <w:jc w:val="both"/>
        <w:rPr>
          <w:rFonts w:ascii="Arial Narrow" w:hAnsi="Arial Narrow"/>
          <w:sz w:val="24"/>
          <w:szCs w:val="24"/>
        </w:rPr>
      </w:pPr>
      <w:r w:rsidRPr="00CD4389">
        <w:rPr>
          <w:rFonts w:ascii="Arial Narrow" w:hAnsi="Arial Narrow"/>
          <w:sz w:val="24"/>
          <w:szCs w:val="24"/>
        </w:rPr>
        <w:t xml:space="preserve">What </w:t>
      </w:r>
      <w:r w:rsidR="004F4D60" w:rsidRPr="00CD4389">
        <w:rPr>
          <w:rFonts w:ascii="Arial Narrow" w:hAnsi="Arial Narrow"/>
          <w:sz w:val="24"/>
          <w:szCs w:val="24"/>
        </w:rPr>
        <w:t>is the current disability situation</w:t>
      </w:r>
      <w:r w:rsidR="004769C9">
        <w:rPr>
          <w:rFonts w:ascii="Arial Narrow" w:hAnsi="Arial Narrow"/>
          <w:sz w:val="24"/>
          <w:szCs w:val="24"/>
        </w:rPr>
        <w:t xml:space="preserve"> for inclusion </w:t>
      </w:r>
      <w:r w:rsidR="00804B0E" w:rsidRPr="00CD4389">
        <w:rPr>
          <w:rFonts w:ascii="Arial Narrow" w:hAnsi="Arial Narrow"/>
          <w:sz w:val="24"/>
          <w:szCs w:val="24"/>
        </w:rPr>
        <w:t xml:space="preserve">in the project </w:t>
      </w:r>
      <w:r w:rsidR="003977D0" w:rsidRPr="00CD4389">
        <w:rPr>
          <w:rFonts w:ascii="Arial Narrow" w:hAnsi="Arial Narrow"/>
          <w:sz w:val="24"/>
          <w:szCs w:val="24"/>
        </w:rPr>
        <w:t>targeted areas and</w:t>
      </w:r>
      <w:r w:rsidRPr="00CD4389">
        <w:rPr>
          <w:rFonts w:ascii="Arial Narrow" w:hAnsi="Arial Narrow"/>
          <w:sz w:val="24"/>
          <w:szCs w:val="24"/>
        </w:rPr>
        <w:t xml:space="preserve"> what is the contribution </w:t>
      </w:r>
      <w:r w:rsidR="00887B35" w:rsidRPr="00CD4389">
        <w:rPr>
          <w:rFonts w:ascii="Arial Narrow" w:hAnsi="Arial Narrow"/>
          <w:sz w:val="24"/>
          <w:szCs w:val="24"/>
        </w:rPr>
        <w:t xml:space="preserve">of </w:t>
      </w:r>
      <w:r w:rsidRPr="00CD4389">
        <w:rPr>
          <w:rFonts w:ascii="Arial Narrow" w:hAnsi="Arial Narrow"/>
          <w:sz w:val="24"/>
          <w:szCs w:val="24"/>
        </w:rPr>
        <w:t>the project?</w:t>
      </w:r>
    </w:p>
    <w:p w14:paraId="346F8301" w14:textId="2103DF52" w:rsidR="00BC77FC" w:rsidRPr="00CD4389" w:rsidRDefault="00BC77FC" w:rsidP="00735CA6">
      <w:pPr>
        <w:pStyle w:val="ListParagraph"/>
        <w:numPr>
          <w:ilvl w:val="0"/>
          <w:numId w:val="20"/>
        </w:numPr>
        <w:spacing w:after="120" w:line="240" w:lineRule="auto"/>
        <w:jc w:val="both"/>
        <w:rPr>
          <w:rFonts w:ascii="Arial Narrow" w:hAnsi="Arial Narrow"/>
          <w:sz w:val="24"/>
          <w:szCs w:val="24"/>
        </w:rPr>
      </w:pPr>
      <w:r w:rsidRPr="00CD4389">
        <w:rPr>
          <w:rFonts w:ascii="Arial Narrow" w:hAnsi="Arial Narrow"/>
          <w:sz w:val="24"/>
          <w:szCs w:val="24"/>
        </w:rPr>
        <w:t xml:space="preserve">How </w:t>
      </w:r>
      <w:r w:rsidR="003977D0" w:rsidRPr="00CD4389">
        <w:rPr>
          <w:rFonts w:ascii="Arial Narrow" w:hAnsi="Arial Narrow"/>
          <w:sz w:val="24"/>
          <w:szCs w:val="24"/>
        </w:rPr>
        <w:t xml:space="preserve">effectively </w:t>
      </w:r>
      <w:r w:rsidR="004F4D60" w:rsidRPr="00CD4389">
        <w:rPr>
          <w:rFonts w:ascii="Arial Narrow" w:hAnsi="Arial Narrow"/>
          <w:sz w:val="24"/>
          <w:szCs w:val="24"/>
        </w:rPr>
        <w:t>the</w:t>
      </w:r>
      <w:r w:rsidRPr="00CD4389">
        <w:rPr>
          <w:rFonts w:ascii="Arial Narrow" w:hAnsi="Arial Narrow"/>
          <w:sz w:val="24"/>
          <w:szCs w:val="24"/>
        </w:rPr>
        <w:t xml:space="preserve"> </w:t>
      </w:r>
      <w:r w:rsidR="00606A3C" w:rsidRPr="00CD4389">
        <w:rPr>
          <w:rFonts w:ascii="Arial Narrow" w:hAnsi="Arial Narrow"/>
          <w:sz w:val="24"/>
          <w:szCs w:val="24"/>
        </w:rPr>
        <w:t>project is contributing to increases access the services</w:t>
      </w:r>
      <w:r w:rsidRPr="00CD4389">
        <w:rPr>
          <w:rFonts w:ascii="Arial Narrow" w:hAnsi="Arial Narrow"/>
          <w:sz w:val="24"/>
          <w:szCs w:val="24"/>
        </w:rPr>
        <w:t>?</w:t>
      </w:r>
    </w:p>
    <w:p w14:paraId="17D645CB" w14:textId="7B88B89D" w:rsidR="00BC77FC" w:rsidRPr="00CD4389" w:rsidRDefault="00BC77FC" w:rsidP="00735CA6">
      <w:pPr>
        <w:pStyle w:val="ListParagraph"/>
        <w:numPr>
          <w:ilvl w:val="0"/>
          <w:numId w:val="20"/>
        </w:numPr>
        <w:spacing w:after="120" w:line="240" w:lineRule="auto"/>
        <w:jc w:val="both"/>
        <w:rPr>
          <w:rFonts w:ascii="Arial Narrow" w:hAnsi="Arial Narrow"/>
          <w:sz w:val="24"/>
          <w:szCs w:val="24"/>
        </w:rPr>
      </w:pPr>
      <w:r w:rsidRPr="00CD4389">
        <w:rPr>
          <w:rFonts w:ascii="Arial Narrow" w:hAnsi="Arial Narrow"/>
          <w:sz w:val="24"/>
          <w:szCs w:val="24"/>
        </w:rPr>
        <w:t>Assess the effectiveness of the</w:t>
      </w:r>
      <w:r w:rsidR="00125FDD" w:rsidRPr="00CD4389">
        <w:rPr>
          <w:rFonts w:ascii="Arial Narrow" w:hAnsi="Arial Narrow"/>
          <w:sz w:val="24"/>
          <w:szCs w:val="24"/>
        </w:rPr>
        <w:t xml:space="preserve"> direct support to the persons with disabilities?</w:t>
      </w:r>
      <w:r w:rsidRPr="00CD4389">
        <w:rPr>
          <w:rFonts w:ascii="Arial Narrow" w:hAnsi="Arial Narrow"/>
          <w:sz w:val="24"/>
          <w:szCs w:val="24"/>
        </w:rPr>
        <w:t xml:space="preserve"> Esp. for</w:t>
      </w:r>
      <w:r w:rsidR="003977D0" w:rsidRPr="00CD4389">
        <w:rPr>
          <w:rFonts w:ascii="Arial Narrow" w:hAnsi="Arial Narrow"/>
          <w:sz w:val="24"/>
          <w:szCs w:val="24"/>
        </w:rPr>
        <w:t xml:space="preserve"> health and Rehabilitation </w:t>
      </w:r>
      <w:r w:rsidR="00125FDD" w:rsidRPr="00CD4389">
        <w:rPr>
          <w:rFonts w:ascii="Arial Narrow" w:hAnsi="Arial Narrow"/>
          <w:sz w:val="24"/>
          <w:szCs w:val="24"/>
        </w:rPr>
        <w:t xml:space="preserve">support, referral linkage </w:t>
      </w:r>
      <w:r w:rsidRPr="00CD4389">
        <w:rPr>
          <w:rFonts w:ascii="Arial Narrow" w:hAnsi="Arial Narrow"/>
          <w:sz w:val="24"/>
          <w:szCs w:val="24"/>
        </w:rPr>
        <w:t>aids &amp; appliances, education</w:t>
      </w:r>
      <w:r w:rsidR="00125FDD" w:rsidRPr="00CD4389">
        <w:rPr>
          <w:rFonts w:ascii="Arial Narrow" w:hAnsi="Arial Narrow"/>
          <w:sz w:val="24"/>
          <w:szCs w:val="24"/>
        </w:rPr>
        <w:t xml:space="preserve"> materials, and other </w:t>
      </w:r>
      <w:r w:rsidR="00606A3C" w:rsidRPr="00CD4389">
        <w:rPr>
          <w:rFonts w:ascii="Arial Narrow" w:hAnsi="Arial Narrow"/>
          <w:sz w:val="24"/>
          <w:szCs w:val="24"/>
        </w:rPr>
        <w:t>linkages.</w:t>
      </w:r>
    </w:p>
    <w:p w14:paraId="124028BB" w14:textId="77777777" w:rsidR="00D3455D" w:rsidRPr="00CD4389" w:rsidRDefault="00BC77FC" w:rsidP="00735CA6">
      <w:pPr>
        <w:pStyle w:val="ListParagraph"/>
        <w:numPr>
          <w:ilvl w:val="0"/>
          <w:numId w:val="20"/>
        </w:numPr>
        <w:spacing w:after="120" w:line="240" w:lineRule="auto"/>
        <w:jc w:val="both"/>
        <w:rPr>
          <w:rFonts w:ascii="Arial Narrow" w:hAnsi="Arial Narrow"/>
          <w:sz w:val="24"/>
          <w:szCs w:val="24"/>
          <w:lang w:val="en-GB"/>
        </w:rPr>
      </w:pPr>
      <w:r w:rsidRPr="00CD4389">
        <w:rPr>
          <w:rFonts w:ascii="Arial Narrow" w:hAnsi="Arial Narrow"/>
          <w:sz w:val="24"/>
          <w:szCs w:val="24"/>
          <w:lang w:val="en-GB"/>
        </w:rPr>
        <w:t xml:space="preserve">Whether the capacity building </w:t>
      </w:r>
      <w:r w:rsidR="00D3455D" w:rsidRPr="00CD4389">
        <w:rPr>
          <w:rFonts w:ascii="Arial Narrow" w:hAnsi="Arial Narrow"/>
          <w:sz w:val="24"/>
          <w:szCs w:val="24"/>
          <w:lang w:val="en-GB"/>
        </w:rPr>
        <w:t xml:space="preserve">activities of the project is effective? </w:t>
      </w:r>
      <w:r w:rsidR="001D7011" w:rsidRPr="00CD4389">
        <w:rPr>
          <w:rFonts w:ascii="Arial Narrow" w:hAnsi="Arial Narrow"/>
          <w:sz w:val="24"/>
          <w:szCs w:val="24"/>
          <w:lang w:val="en-GB"/>
        </w:rPr>
        <w:t>Highlight the achievements</w:t>
      </w:r>
      <w:r w:rsidR="00D3455D" w:rsidRPr="00CD4389">
        <w:rPr>
          <w:rFonts w:ascii="Arial Narrow" w:hAnsi="Arial Narrow"/>
          <w:sz w:val="24"/>
          <w:szCs w:val="24"/>
          <w:lang w:val="en-GB"/>
        </w:rPr>
        <w:t xml:space="preserve"> and the challenges</w:t>
      </w:r>
      <w:r w:rsidR="00493A60" w:rsidRPr="00CD4389">
        <w:rPr>
          <w:rFonts w:ascii="Arial Narrow" w:hAnsi="Arial Narrow"/>
          <w:sz w:val="24"/>
          <w:szCs w:val="24"/>
          <w:lang w:val="en-GB"/>
        </w:rPr>
        <w:t>.</w:t>
      </w:r>
    </w:p>
    <w:p w14:paraId="42675950" w14:textId="7BB46187" w:rsidR="00D3455D" w:rsidRPr="00CD4389" w:rsidRDefault="00D3455D" w:rsidP="00735CA6">
      <w:pPr>
        <w:pStyle w:val="ListParagraph"/>
        <w:numPr>
          <w:ilvl w:val="1"/>
          <w:numId w:val="20"/>
        </w:numPr>
        <w:spacing w:after="120" w:line="240" w:lineRule="auto"/>
        <w:jc w:val="both"/>
        <w:rPr>
          <w:rFonts w:ascii="Arial Narrow" w:hAnsi="Arial Narrow"/>
          <w:sz w:val="24"/>
          <w:szCs w:val="24"/>
          <w:lang w:val="en-GB"/>
        </w:rPr>
      </w:pPr>
      <w:r w:rsidRPr="00CD4389">
        <w:rPr>
          <w:rFonts w:ascii="Arial Narrow" w:hAnsi="Arial Narrow"/>
          <w:sz w:val="24"/>
          <w:szCs w:val="24"/>
          <w:lang w:val="en-GB"/>
        </w:rPr>
        <w:t xml:space="preserve">Training to develop </w:t>
      </w:r>
      <w:r w:rsidR="00BC77FC" w:rsidRPr="00CD4389">
        <w:rPr>
          <w:rFonts w:ascii="Arial Narrow" w:hAnsi="Arial Narrow"/>
          <w:sz w:val="24"/>
          <w:szCs w:val="24"/>
          <w:lang w:val="en-GB"/>
        </w:rPr>
        <w:t>Self-esteem</w:t>
      </w:r>
      <w:r w:rsidRPr="00CD4389">
        <w:rPr>
          <w:rFonts w:ascii="Arial Narrow" w:hAnsi="Arial Narrow"/>
          <w:sz w:val="24"/>
          <w:szCs w:val="24"/>
          <w:lang w:val="en-GB"/>
        </w:rPr>
        <w:t xml:space="preserve"> involving </w:t>
      </w:r>
      <w:r w:rsidR="004F4D60" w:rsidRPr="00CD4389">
        <w:rPr>
          <w:rFonts w:ascii="Arial Narrow" w:hAnsi="Arial Narrow"/>
          <w:sz w:val="24"/>
          <w:szCs w:val="24"/>
          <w:lang w:val="en-GB"/>
        </w:rPr>
        <w:t>persons with disabilities</w:t>
      </w:r>
      <w:r w:rsidRPr="00CD4389">
        <w:rPr>
          <w:rFonts w:ascii="Arial Narrow" w:hAnsi="Arial Narrow"/>
          <w:sz w:val="24"/>
          <w:szCs w:val="24"/>
          <w:lang w:val="en-GB"/>
        </w:rPr>
        <w:t>, their family members</w:t>
      </w:r>
      <w:r w:rsidR="003977D0" w:rsidRPr="00CD4389">
        <w:rPr>
          <w:rFonts w:ascii="Arial Narrow" w:hAnsi="Arial Narrow"/>
          <w:sz w:val="24"/>
          <w:szCs w:val="24"/>
          <w:lang w:val="en-GB"/>
        </w:rPr>
        <w:t>,</w:t>
      </w:r>
      <w:r w:rsidRPr="00CD4389">
        <w:rPr>
          <w:rFonts w:ascii="Arial Narrow" w:hAnsi="Arial Narrow"/>
          <w:sz w:val="24"/>
          <w:szCs w:val="24"/>
          <w:lang w:val="en-GB"/>
        </w:rPr>
        <w:t xml:space="preserve"> </w:t>
      </w:r>
      <w:r w:rsidR="003977D0" w:rsidRPr="00CD4389">
        <w:rPr>
          <w:rFonts w:ascii="Arial Narrow" w:hAnsi="Arial Narrow"/>
          <w:sz w:val="24"/>
          <w:szCs w:val="24"/>
          <w:lang w:val="en-GB"/>
        </w:rPr>
        <w:t>DPOs</w:t>
      </w:r>
    </w:p>
    <w:p w14:paraId="59DD2A67" w14:textId="202B6D7D" w:rsidR="003977D0" w:rsidRPr="00CD4389" w:rsidRDefault="003977D0" w:rsidP="00735CA6">
      <w:pPr>
        <w:pStyle w:val="ListParagraph"/>
        <w:numPr>
          <w:ilvl w:val="1"/>
          <w:numId w:val="20"/>
        </w:numPr>
        <w:spacing w:after="120" w:line="240" w:lineRule="auto"/>
        <w:jc w:val="both"/>
        <w:rPr>
          <w:rFonts w:ascii="Arial Narrow" w:hAnsi="Arial Narrow"/>
          <w:sz w:val="24"/>
          <w:szCs w:val="24"/>
          <w:lang w:val="en-GB"/>
        </w:rPr>
      </w:pPr>
      <w:r w:rsidRPr="00CD4389">
        <w:rPr>
          <w:rFonts w:ascii="Arial Narrow" w:hAnsi="Arial Narrow"/>
          <w:sz w:val="24"/>
          <w:szCs w:val="24"/>
          <w:lang w:val="en-GB"/>
        </w:rPr>
        <w:lastRenderedPageBreak/>
        <w:t xml:space="preserve">Inclusion of </w:t>
      </w:r>
      <w:r w:rsidR="00125FDD" w:rsidRPr="00CD4389">
        <w:rPr>
          <w:rFonts w:ascii="Arial Narrow" w:hAnsi="Arial Narrow"/>
          <w:sz w:val="24"/>
          <w:szCs w:val="24"/>
          <w:lang w:val="en-GB"/>
        </w:rPr>
        <w:t>persons with disabilities</w:t>
      </w:r>
      <w:r w:rsidR="00606A3C" w:rsidRPr="00CD4389">
        <w:rPr>
          <w:rFonts w:ascii="Arial Narrow" w:hAnsi="Arial Narrow"/>
          <w:sz w:val="24"/>
          <w:szCs w:val="24"/>
          <w:lang w:val="en-GB"/>
        </w:rPr>
        <w:t xml:space="preserve"> in existing services </w:t>
      </w:r>
      <w:r w:rsidR="00125FDD" w:rsidRPr="00CD4389">
        <w:rPr>
          <w:rFonts w:ascii="Arial Narrow" w:hAnsi="Arial Narrow"/>
          <w:sz w:val="24"/>
          <w:szCs w:val="24"/>
          <w:lang w:val="en-GB"/>
        </w:rPr>
        <w:t xml:space="preserve"> </w:t>
      </w:r>
    </w:p>
    <w:p w14:paraId="3D140E2E" w14:textId="77777777" w:rsidR="00606A3C" w:rsidRPr="00CD4389" w:rsidRDefault="00606A3C" w:rsidP="00735CA6">
      <w:pPr>
        <w:pStyle w:val="ListParagraph"/>
        <w:spacing w:after="120" w:line="240" w:lineRule="auto"/>
        <w:ind w:left="1440"/>
        <w:jc w:val="both"/>
        <w:rPr>
          <w:rFonts w:ascii="Arial Narrow" w:hAnsi="Arial Narrow"/>
          <w:sz w:val="24"/>
          <w:szCs w:val="24"/>
          <w:lang w:val="en-GB"/>
        </w:rPr>
      </w:pPr>
    </w:p>
    <w:p w14:paraId="3EEE7B55" w14:textId="77777777" w:rsidR="00887B35" w:rsidRPr="00CD4389" w:rsidRDefault="00887B35" w:rsidP="00735CA6">
      <w:pPr>
        <w:pStyle w:val="ListParagraph"/>
        <w:numPr>
          <w:ilvl w:val="0"/>
          <w:numId w:val="20"/>
        </w:numPr>
        <w:spacing w:after="120" w:line="240" w:lineRule="auto"/>
        <w:jc w:val="both"/>
        <w:rPr>
          <w:rFonts w:ascii="Arial Narrow" w:hAnsi="Arial Narrow"/>
          <w:sz w:val="24"/>
          <w:szCs w:val="24"/>
          <w:lang w:val="en-GB"/>
        </w:rPr>
      </w:pPr>
      <w:r w:rsidRPr="00CD4389">
        <w:rPr>
          <w:rFonts w:ascii="Arial Narrow" w:hAnsi="Arial Narrow"/>
          <w:sz w:val="24"/>
          <w:szCs w:val="24"/>
          <w:lang w:val="en-GB"/>
        </w:rPr>
        <w:t xml:space="preserve">Staff- qualifications, activities, training status. Is human resource adequate and </w:t>
      </w:r>
      <w:r w:rsidR="00310951" w:rsidRPr="00CD4389">
        <w:rPr>
          <w:rFonts w:ascii="Arial Narrow" w:hAnsi="Arial Narrow"/>
          <w:sz w:val="24"/>
          <w:szCs w:val="24"/>
          <w:lang w:val="en-GB"/>
        </w:rPr>
        <w:t xml:space="preserve">effectively </w:t>
      </w:r>
      <w:r w:rsidRPr="00CD4389">
        <w:rPr>
          <w:rFonts w:ascii="Arial Narrow" w:hAnsi="Arial Narrow"/>
          <w:sz w:val="24"/>
          <w:szCs w:val="24"/>
          <w:lang w:val="en-GB"/>
        </w:rPr>
        <w:t>utilised?</w:t>
      </w:r>
    </w:p>
    <w:p w14:paraId="5DFE5334" w14:textId="77777777" w:rsidR="00D10B28" w:rsidRPr="00CD4389" w:rsidRDefault="00887B35" w:rsidP="00735CA6">
      <w:pPr>
        <w:pStyle w:val="ListParagraph"/>
        <w:numPr>
          <w:ilvl w:val="0"/>
          <w:numId w:val="21"/>
        </w:numPr>
        <w:spacing w:after="120" w:line="240" w:lineRule="auto"/>
        <w:jc w:val="both"/>
        <w:rPr>
          <w:rFonts w:ascii="Arial Narrow" w:hAnsi="Arial Narrow"/>
          <w:sz w:val="24"/>
          <w:szCs w:val="24"/>
          <w:lang w:val="en-GB"/>
        </w:rPr>
      </w:pPr>
      <w:r w:rsidRPr="00CD4389">
        <w:rPr>
          <w:rFonts w:ascii="Arial Narrow" w:hAnsi="Arial Narrow"/>
          <w:sz w:val="24"/>
          <w:szCs w:val="24"/>
          <w:lang w:val="en-GB"/>
        </w:rPr>
        <w:t xml:space="preserve">Is timely submission of reports </w:t>
      </w:r>
      <w:r w:rsidR="00D10B28" w:rsidRPr="00CD4389">
        <w:rPr>
          <w:rFonts w:ascii="Arial Narrow" w:hAnsi="Arial Narrow"/>
          <w:sz w:val="24"/>
          <w:szCs w:val="24"/>
          <w:lang w:val="en-GB"/>
        </w:rPr>
        <w:t>(technical &amp; financial) to DAHW/ BMZ</w:t>
      </w:r>
    </w:p>
    <w:p w14:paraId="00CADE3E" w14:textId="77777777" w:rsidR="00887B35" w:rsidRPr="00CD4389" w:rsidRDefault="00887B35" w:rsidP="00735CA6">
      <w:pPr>
        <w:pStyle w:val="ListParagraph"/>
        <w:numPr>
          <w:ilvl w:val="0"/>
          <w:numId w:val="21"/>
        </w:numPr>
        <w:spacing w:after="120" w:line="240" w:lineRule="auto"/>
        <w:jc w:val="both"/>
        <w:rPr>
          <w:rFonts w:ascii="Arial Narrow" w:hAnsi="Arial Narrow"/>
          <w:sz w:val="24"/>
          <w:szCs w:val="24"/>
          <w:lang w:val="en-GB"/>
        </w:rPr>
      </w:pPr>
      <w:r w:rsidRPr="00CD4389">
        <w:rPr>
          <w:rFonts w:ascii="Arial Narrow" w:hAnsi="Arial Narrow"/>
          <w:sz w:val="24"/>
          <w:szCs w:val="24"/>
          <w:lang w:val="en-GB"/>
        </w:rPr>
        <w:t>Budget of the project and its utilisation – How efficient and effective?</w:t>
      </w:r>
    </w:p>
    <w:p w14:paraId="01BC96AB" w14:textId="77777777" w:rsidR="00FF011F" w:rsidRPr="00CD4389" w:rsidRDefault="00FF011F" w:rsidP="00735CA6">
      <w:pPr>
        <w:pStyle w:val="ListParagraph"/>
        <w:numPr>
          <w:ilvl w:val="0"/>
          <w:numId w:val="21"/>
        </w:numPr>
        <w:spacing w:after="120" w:line="240" w:lineRule="auto"/>
        <w:jc w:val="both"/>
        <w:rPr>
          <w:rFonts w:ascii="Arial Narrow" w:hAnsi="Arial Narrow"/>
          <w:sz w:val="24"/>
          <w:szCs w:val="24"/>
          <w:lang w:val="en-GB"/>
        </w:rPr>
      </w:pPr>
      <w:r w:rsidRPr="00CD4389">
        <w:rPr>
          <w:rFonts w:ascii="Arial Narrow" w:hAnsi="Arial Narrow"/>
          <w:sz w:val="24"/>
          <w:szCs w:val="24"/>
        </w:rPr>
        <w:t xml:space="preserve">Is </w:t>
      </w:r>
      <w:r w:rsidR="004F4D60" w:rsidRPr="00CD4389">
        <w:rPr>
          <w:rFonts w:ascii="Arial Narrow" w:hAnsi="Arial Narrow"/>
          <w:sz w:val="24"/>
          <w:szCs w:val="24"/>
        </w:rPr>
        <w:t>DAHW Asia</w:t>
      </w:r>
      <w:r w:rsidRPr="00CD4389">
        <w:rPr>
          <w:rFonts w:ascii="Arial Narrow" w:hAnsi="Arial Narrow"/>
          <w:sz w:val="24"/>
          <w:szCs w:val="24"/>
        </w:rPr>
        <w:t xml:space="preserve"> guidance, supportive </w:t>
      </w:r>
      <w:r w:rsidR="004F4D60" w:rsidRPr="00CD4389">
        <w:rPr>
          <w:rFonts w:ascii="Arial Narrow" w:hAnsi="Arial Narrow"/>
          <w:sz w:val="24"/>
          <w:szCs w:val="24"/>
        </w:rPr>
        <w:t>supervision effective</w:t>
      </w:r>
      <w:r w:rsidRPr="00CD4389">
        <w:rPr>
          <w:rFonts w:ascii="Arial Narrow" w:hAnsi="Arial Narrow"/>
          <w:sz w:val="24"/>
          <w:szCs w:val="24"/>
        </w:rPr>
        <w:t xml:space="preserve"> and adequate?</w:t>
      </w:r>
    </w:p>
    <w:p w14:paraId="3AECBCB2" w14:textId="5E795C16" w:rsidR="00FF011F" w:rsidRPr="004769C9" w:rsidRDefault="00FF011F" w:rsidP="00735CA6">
      <w:pPr>
        <w:pStyle w:val="ListParagraph"/>
        <w:numPr>
          <w:ilvl w:val="0"/>
          <w:numId w:val="21"/>
        </w:numPr>
        <w:spacing w:after="120" w:line="240" w:lineRule="auto"/>
        <w:jc w:val="both"/>
        <w:rPr>
          <w:rFonts w:ascii="Arial Narrow" w:hAnsi="Arial Narrow"/>
          <w:sz w:val="24"/>
          <w:szCs w:val="24"/>
          <w:lang w:val="en-GB"/>
        </w:rPr>
      </w:pPr>
      <w:r w:rsidRPr="00CD4389">
        <w:rPr>
          <w:rFonts w:ascii="Arial Narrow" w:hAnsi="Arial Narrow"/>
          <w:sz w:val="24"/>
          <w:szCs w:val="24"/>
        </w:rPr>
        <w:t xml:space="preserve">What is the status of the project’s networking with other NGOs, government departments and other stakeholders who provides services to </w:t>
      </w:r>
      <w:r w:rsidR="004F4D60" w:rsidRPr="00CD4389">
        <w:rPr>
          <w:rFonts w:ascii="Arial Narrow" w:hAnsi="Arial Narrow"/>
          <w:sz w:val="24"/>
          <w:szCs w:val="24"/>
        </w:rPr>
        <w:t xml:space="preserve">persons with </w:t>
      </w:r>
      <w:r w:rsidR="00AC1D69" w:rsidRPr="00CD4389">
        <w:rPr>
          <w:rFonts w:ascii="Arial Narrow" w:hAnsi="Arial Narrow"/>
          <w:sz w:val="24"/>
          <w:szCs w:val="24"/>
        </w:rPr>
        <w:t>disabilities?</w:t>
      </w:r>
    </w:p>
    <w:p w14:paraId="70CE901B" w14:textId="0931BA63" w:rsidR="004769C9" w:rsidRPr="0097056F" w:rsidRDefault="004769C9" w:rsidP="00735CA6">
      <w:pPr>
        <w:pStyle w:val="ListParagraph"/>
        <w:numPr>
          <w:ilvl w:val="0"/>
          <w:numId w:val="21"/>
        </w:numPr>
        <w:spacing w:after="120" w:line="240" w:lineRule="auto"/>
        <w:jc w:val="both"/>
        <w:rPr>
          <w:rFonts w:ascii="Arial Narrow" w:hAnsi="Arial Narrow"/>
          <w:sz w:val="24"/>
          <w:szCs w:val="24"/>
          <w:lang w:val="en-GB"/>
        </w:rPr>
      </w:pPr>
      <w:r>
        <w:rPr>
          <w:rFonts w:ascii="Arial Narrow" w:hAnsi="Arial Narrow"/>
          <w:sz w:val="24"/>
          <w:szCs w:val="24"/>
        </w:rPr>
        <w:t xml:space="preserve">How </w:t>
      </w:r>
      <w:r w:rsidR="0097056F">
        <w:rPr>
          <w:rFonts w:ascii="Arial Narrow" w:hAnsi="Arial Narrow"/>
          <w:sz w:val="24"/>
          <w:szCs w:val="24"/>
        </w:rPr>
        <w:t>effectively knowledge</w:t>
      </w:r>
      <w:r>
        <w:rPr>
          <w:rFonts w:ascii="Arial Narrow" w:hAnsi="Arial Narrow"/>
          <w:sz w:val="24"/>
          <w:szCs w:val="24"/>
        </w:rPr>
        <w:t xml:space="preserve"> </w:t>
      </w:r>
      <w:r w:rsidR="0097056F">
        <w:rPr>
          <w:rFonts w:ascii="Arial Narrow" w:hAnsi="Arial Narrow"/>
          <w:sz w:val="24"/>
          <w:szCs w:val="24"/>
        </w:rPr>
        <w:t>management</w:t>
      </w:r>
      <w:r>
        <w:rPr>
          <w:rFonts w:ascii="Arial Narrow" w:hAnsi="Arial Narrow"/>
          <w:sz w:val="24"/>
          <w:szCs w:val="24"/>
        </w:rPr>
        <w:t xml:space="preserve"> </w:t>
      </w:r>
      <w:r w:rsidR="0097056F">
        <w:rPr>
          <w:rFonts w:ascii="Arial Narrow" w:hAnsi="Arial Narrow"/>
          <w:sz w:val="24"/>
          <w:szCs w:val="24"/>
        </w:rPr>
        <w:t>performed by the project</w:t>
      </w:r>
      <w:r w:rsidR="005D72FB">
        <w:rPr>
          <w:rFonts w:ascii="Arial Narrow" w:hAnsi="Arial Narrow"/>
          <w:sz w:val="24"/>
          <w:szCs w:val="24"/>
        </w:rPr>
        <w:t>?</w:t>
      </w:r>
    </w:p>
    <w:p w14:paraId="634BF511" w14:textId="53C82E06" w:rsidR="005D72FB" w:rsidRPr="005D72FB" w:rsidRDefault="005D72FB" w:rsidP="004769C9">
      <w:pPr>
        <w:pStyle w:val="ListParagraph"/>
        <w:numPr>
          <w:ilvl w:val="0"/>
          <w:numId w:val="21"/>
        </w:numPr>
        <w:spacing w:after="120" w:line="240" w:lineRule="auto"/>
        <w:jc w:val="both"/>
        <w:rPr>
          <w:rFonts w:ascii="Arial Narrow" w:hAnsi="Arial Narrow"/>
          <w:sz w:val="24"/>
          <w:szCs w:val="24"/>
          <w:lang w:val="en-GB"/>
        </w:rPr>
      </w:pPr>
      <w:r>
        <w:rPr>
          <w:rFonts w:ascii="Arial Narrow" w:hAnsi="Arial Narrow"/>
          <w:sz w:val="24"/>
          <w:szCs w:val="24"/>
        </w:rPr>
        <w:t>What extent the d</w:t>
      </w:r>
      <w:r w:rsidR="0097056F">
        <w:rPr>
          <w:rFonts w:ascii="Arial Narrow" w:hAnsi="Arial Narrow"/>
          <w:sz w:val="24"/>
          <w:szCs w:val="24"/>
        </w:rPr>
        <w:t>isability inclusion</w:t>
      </w:r>
      <w:r>
        <w:rPr>
          <w:rFonts w:ascii="Arial Narrow" w:hAnsi="Arial Narrow"/>
          <w:sz w:val="24"/>
          <w:szCs w:val="24"/>
        </w:rPr>
        <w:t xml:space="preserve"> occurred in the project implementation area with the project initiatives? </w:t>
      </w:r>
    </w:p>
    <w:p w14:paraId="3CF384B3" w14:textId="15F1E342" w:rsidR="004769C9" w:rsidRPr="005D72FB" w:rsidRDefault="00AB5625" w:rsidP="004769C9">
      <w:pPr>
        <w:pStyle w:val="ListParagraph"/>
        <w:numPr>
          <w:ilvl w:val="0"/>
          <w:numId w:val="21"/>
        </w:numPr>
        <w:spacing w:after="120" w:line="240" w:lineRule="auto"/>
        <w:jc w:val="both"/>
        <w:rPr>
          <w:rFonts w:ascii="Arial Narrow" w:hAnsi="Arial Narrow"/>
          <w:sz w:val="24"/>
          <w:szCs w:val="24"/>
          <w:lang w:val="en-GB"/>
        </w:rPr>
      </w:pPr>
      <w:r>
        <w:rPr>
          <w:rFonts w:ascii="Arial Narrow" w:hAnsi="Arial Narrow"/>
          <w:sz w:val="24"/>
          <w:szCs w:val="24"/>
          <w:lang w:val="en-GB"/>
        </w:rPr>
        <w:t xml:space="preserve">How </w:t>
      </w:r>
      <w:r w:rsidR="00947522">
        <w:rPr>
          <w:rFonts w:ascii="Arial Narrow" w:hAnsi="Arial Narrow"/>
          <w:sz w:val="24"/>
          <w:szCs w:val="24"/>
          <w:lang w:val="en-GB"/>
        </w:rPr>
        <w:t>is the Advocacy and lobbying</w:t>
      </w:r>
      <w:r>
        <w:rPr>
          <w:rFonts w:ascii="Arial Narrow" w:hAnsi="Arial Narrow"/>
          <w:sz w:val="24"/>
          <w:szCs w:val="24"/>
          <w:lang w:val="en-GB"/>
        </w:rPr>
        <w:t xml:space="preserve"> working </w:t>
      </w:r>
      <w:r w:rsidR="00FB65EA" w:rsidRPr="005D72FB">
        <w:rPr>
          <w:rFonts w:ascii="Arial Narrow" w:hAnsi="Arial Narrow"/>
          <w:sz w:val="24"/>
          <w:szCs w:val="24"/>
          <w:lang w:val="en-GB"/>
        </w:rPr>
        <w:t xml:space="preserve">for </w:t>
      </w:r>
      <w:r w:rsidR="00FB65EA">
        <w:rPr>
          <w:rFonts w:ascii="Arial Narrow" w:hAnsi="Arial Narrow"/>
          <w:sz w:val="24"/>
          <w:szCs w:val="24"/>
          <w:lang w:val="en-GB"/>
        </w:rPr>
        <w:t>project</w:t>
      </w:r>
      <w:r>
        <w:rPr>
          <w:rFonts w:ascii="Arial Narrow" w:hAnsi="Arial Narrow"/>
          <w:sz w:val="24"/>
          <w:szCs w:val="24"/>
          <w:lang w:val="en-GB"/>
        </w:rPr>
        <w:t xml:space="preserve"> sustainability?</w:t>
      </w:r>
      <w:r w:rsidR="004769C9" w:rsidRPr="005D72FB">
        <w:rPr>
          <w:rFonts w:ascii="Arial Narrow" w:hAnsi="Arial Narrow"/>
          <w:sz w:val="24"/>
          <w:szCs w:val="24"/>
          <w:lang w:val="en-GB"/>
        </w:rPr>
        <w:t xml:space="preserve">  </w:t>
      </w:r>
    </w:p>
    <w:p w14:paraId="270FBBD6" w14:textId="6A7011B2" w:rsidR="00FF011F" w:rsidRPr="00CD4389" w:rsidRDefault="00FF011F" w:rsidP="00735CA6">
      <w:pPr>
        <w:pStyle w:val="ListParagraph"/>
        <w:numPr>
          <w:ilvl w:val="0"/>
          <w:numId w:val="21"/>
        </w:numPr>
        <w:spacing w:after="120" w:line="240" w:lineRule="auto"/>
        <w:jc w:val="both"/>
        <w:rPr>
          <w:rFonts w:ascii="Arial Narrow" w:hAnsi="Arial Narrow"/>
          <w:sz w:val="24"/>
          <w:szCs w:val="24"/>
          <w:lang w:val="en-GB"/>
        </w:rPr>
      </w:pPr>
      <w:r w:rsidRPr="00CD4389">
        <w:rPr>
          <w:rFonts w:ascii="Arial Narrow" w:hAnsi="Arial Narrow"/>
          <w:sz w:val="24"/>
          <w:szCs w:val="24"/>
          <w:lang w:val="en-GB"/>
        </w:rPr>
        <w:t>What are the value additions this project brings into the community?</w:t>
      </w:r>
    </w:p>
    <w:p w14:paraId="6E18ED18" w14:textId="39248B27" w:rsidR="00804B0E" w:rsidRPr="00CD4389" w:rsidRDefault="00FF011F" w:rsidP="00735CA6">
      <w:pPr>
        <w:pStyle w:val="ListParagraph"/>
        <w:numPr>
          <w:ilvl w:val="0"/>
          <w:numId w:val="21"/>
        </w:numPr>
        <w:spacing w:after="0" w:line="240" w:lineRule="auto"/>
        <w:ind w:left="714" w:hanging="357"/>
        <w:contextualSpacing w:val="0"/>
        <w:jc w:val="both"/>
        <w:rPr>
          <w:rFonts w:ascii="Arial Narrow" w:hAnsi="Arial Narrow"/>
          <w:sz w:val="24"/>
          <w:szCs w:val="24"/>
        </w:rPr>
      </w:pPr>
      <w:r w:rsidRPr="00CD4389">
        <w:rPr>
          <w:rFonts w:ascii="Arial Narrow" w:hAnsi="Arial Narrow"/>
          <w:sz w:val="24"/>
          <w:szCs w:val="24"/>
          <w:lang w:val="en-GB"/>
        </w:rPr>
        <w:t xml:space="preserve">What </w:t>
      </w:r>
      <w:r w:rsidR="00125FDD" w:rsidRPr="00CD4389">
        <w:rPr>
          <w:rFonts w:ascii="Arial Narrow" w:hAnsi="Arial Narrow"/>
          <w:sz w:val="24"/>
          <w:szCs w:val="24"/>
          <w:lang w:val="en-GB"/>
        </w:rPr>
        <w:t xml:space="preserve">are the </w:t>
      </w:r>
      <w:r w:rsidRPr="00CD4389">
        <w:rPr>
          <w:rFonts w:ascii="Arial Narrow" w:hAnsi="Arial Narrow"/>
          <w:sz w:val="24"/>
          <w:szCs w:val="24"/>
          <w:lang w:val="en-GB"/>
        </w:rPr>
        <w:t>change</w:t>
      </w:r>
      <w:r w:rsidR="00125FDD" w:rsidRPr="00CD4389">
        <w:rPr>
          <w:rFonts w:ascii="Arial Narrow" w:hAnsi="Arial Narrow"/>
          <w:sz w:val="24"/>
          <w:szCs w:val="24"/>
          <w:lang w:val="en-GB"/>
        </w:rPr>
        <w:t>s</w:t>
      </w:r>
      <w:r w:rsidRPr="00CD4389">
        <w:rPr>
          <w:rFonts w:ascii="Arial Narrow" w:hAnsi="Arial Narrow"/>
          <w:sz w:val="24"/>
          <w:szCs w:val="24"/>
          <w:lang w:val="en-GB"/>
        </w:rPr>
        <w:t xml:space="preserve"> </w:t>
      </w:r>
      <w:r w:rsidR="00125FDD" w:rsidRPr="00CD4389">
        <w:rPr>
          <w:rFonts w:ascii="Arial Narrow" w:hAnsi="Arial Narrow"/>
          <w:sz w:val="24"/>
          <w:szCs w:val="24"/>
          <w:lang w:val="en-GB"/>
        </w:rPr>
        <w:t xml:space="preserve">brought by the project initiatives among the stakeholders and community people in term of awareness raising? </w:t>
      </w:r>
    </w:p>
    <w:p w14:paraId="21A5D0B1" w14:textId="4CB95293" w:rsidR="000440DE" w:rsidRPr="00CD4389" w:rsidRDefault="00804B0E" w:rsidP="00735CA6">
      <w:pPr>
        <w:pStyle w:val="ListParagraph"/>
        <w:numPr>
          <w:ilvl w:val="0"/>
          <w:numId w:val="21"/>
        </w:numPr>
        <w:spacing w:after="0" w:line="240" w:lineRule="auto"/>
        <w:ind w:left="714" w:hanging="357"/>
        <w:contextualSpacing w:val="0"/>
        <w:jc w:val="both"/>
        <w:rPr>
          <w:rFonts w:ascii="Arial Narrow" w:hAnsi="Arial Narrow"/>
          <w:sz w:val="24"/>
          <w:szCs w:val="24"/>
        </w:rPr>
      </w:pPr>
      <w:r w:rsidRPr="00CD4389">
        <w:rPr>
          <w:rFonts w:ascii="Arial Narrow" w:hAnsi="Arial Narrow"/>
          <w:sz w:val="24"/>
          <w:szCs w:val="24"/>
          <w:lang w:val="en-GB"/>
        </w:rPr>
        <w:t>W</w:t>
      </w:r>
      <w:r w:rsidR="00FF011F" w:rsidRPr="00CD4389">
        <w:rPr>
          <w:rFonts w:ascii="Arial Narrow" w:hAnsi="Arial Narrow"/>
          <w:sz w:val="24"/>
          <w:szCs w:val="24"/>
          <w:lang w:val="en-GB"/>
        </w:rPr>
        <w:t xml:space="preserve">hat </w:t>
      </w:r>
      <w:r w:rsidR="00606A3C" w:rsidRPr="00CD4389">
        <w:rPr>
          <w:rFonts w:ascii="Arial Narrow" w:hAnsi="Arial Narrow"/>
          <w:sz w:val="24"/>
          <w:szCs w:val="24"/>
          <w:lang w:val="en-GB"/>
        </w:rPr>
        <w:t>is</w:t>
      </w:r>
      <w:r w:rsidR="00FF011F" w:rsidRPr="00CD4389">
        <w:rPr>
          <w:rFonts w:ascii="Arial Narrow" w:hAnsi="Arial Narrow"/>
          <w:sz w:val="24"/>
          <w:szCs w:val="24"/>
          <w:lang w:val="en-GB"/>
        </w:rPr>
        <w:t xml:space="preserve"> the </w:t>
      </w:r>
      <w:r w:rsidR="00606A3C" w:rsidRPr="00CD4389">
        <w:rPr>
          <w:rFonts w:ascii="Arial Narrow" w:hAnsi="Arial Narrow"/>
          <w:sz w:val="24"/>
          <w:szCs w:val="24"/>
          <w:lang w:val="en-GB"/>
        </w:rPr>
        <w:t>adaptation required</w:t>
      </w:r>
      <w:r w:rsidR="00FF011F" w:rsidRPr="00CD4389">
        <w:rPr>
          <w:rFonts w:ascii="Arial Narrow" w:hAnsi="Arial Narrow"/>
          <w:sz w:val="24"/>
          <w:szCs w:val="24"/>
          <w:lang w:val="en-GB"/>
        </w:rPr>
        <w:t xml:space="preserve"> </w:t>
      </w:r>
      <w:r w:rsidR="00125FDD" w:rsidRPr="00CD4389">
        <w:rPr>
          <w:rFonts w:ascii="Arial Narrow" w:hAnsi="Arial Narrow"/>
          <w:sz w:val="24"/>
          <w:szCs w:val="24"/>
          <w:lang w:val="en-GB"/>
        </w:rPr>
        <w:t xml:space="preserve">for increasing the effective project </w:t>
      </w:r>
      <w:r w:rsidR="00606A3C" w:rsidRPr="00CD4389">
        <w:rPr>
          <w:rFonts w:ascii="Arial Narrow" w:hAnsi="Arial Narrow"/>
          <w:sz w:val="24"/>
          <w:szCs w:val="24"/>
          <w:lang w:val="en-GB"/>
        </w:rPr>
        <w:t>implementation?</w:t>
      </w:r>
    </w:p>
    <w:p w14:paraId="67B065E3" w14:textId="77777777" w:rsidR="00795D7A" w:rsidRPr="009D2430" w:rsidRDefault="00795D7A" w:rsidP="009D2430">
      <w:pPr>
        <w:spacing w:after="0" w:line="240" w:lineRule="auto"/>
        <w:jc w:val="both"/>
        <w:rPr>
          <w:rFonts w:ascii="Arial Narrow" w:hAnsi="Arial Narrow"/>
          <w:sz w:val="24"/>
          <w:szCs w:val="24"/>
        </w:rPr>
      </w:pPr>
    </w:p>
    <w:p w14:paraId="22E4B288" w14:textId="4CC8E4A3" w:rsidR="00795D7A" w:rsidRPr="00CD4389" w:rsidRDefault="00795D7A" w:rsidP="00450A0E">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 xml:space="preserve">Scope </w:t>
      </w:r>
      <w:r w:rsidR="008C7489">
        <w:rPr>
          <w:rFonts w:ascii="Arial Narrow" w:hAnsi="Arial Narrow"/>
          <w:b/>
          <w:sz w:val="24"/>
          <w:szCs w:val="24"/>
          <w:lang w:val="en-GB"/>
        </w:rPr>
        <w:t>o</w:t>
      </w:r>
      <w:r w:rsidRPr="00CD4389">
        <w:rPr>
          <w:rFonts w:ascii="Arial Narrow" w:hAnsi="Arial Narrow"/>
          <w:b/>
          <w:sz w:val="24"/>
          <w:szCs w:val="24"/>
          <w:lang w:val="en-GB"/>
        </w:rPr>
        <w:t xml:space="preserve">f work </w:t>
      </w:r>
    </w:p>
    <w:p w14:paraId="559DD441" w14:textId="77777777" w:rsidR="00795D7A" w:rsidRPr="00CD4389" w:rsidRDefault="00795D7A" w:rsidP="00450A0E">
      <w:pPr>
        <w:pStyle w:val="ListParagraph"/>
        <w:spacing w:after="0" w:line="240" w:lineRule="auto"/>
        <w:ind w:left="714"/>
        <w:contextualSpacing w:val="0"/>
        <w:jc w:val="both"/>
        <w:rPr>
          <w:rFonts w:ascii="Arial Narrow" w:hAnsi="Arial Narrow"/>
          <w:sz w:val="24"/>
          <w:szCs w:val="24"/>
          <w:lang w:val="en-GB"/>
        </w:rPr>
      </w:pPr>
    </w:p>
    <w:p w14:paraId="1EB4CB67" w14:textId="76CA8734" w:rsidR="00795D7A" w:rsidRDefault="00795D7A" w:rsidP="00450A0E">
      <w:pPr>
        <w:pStyle w:val="ListParagraph"/>
        <w:numPr>
          <w:ilvl w:val="0"/>
          <w:numId w:val="33"/>
        </w:numPr>
        <w:autoSpaceDE w:val="0"/>
        <w:autoSpaceDN w:val="0"/>
        <w:adjustRightInd w:val="0"/>
        <w:spacing w:after="0" w:line="240" w:lineRule="auto"/>
        <w:ind w:hanging="360"/>
        <w:contextualSpacing w:val="0"/>
        <w:jc w:val="both"/>
        <w:rPr>
          <w:rFonts w:ascii="Arial Narrow" w:eastAsia="MS Mincho" w:hAnsi="Arial Narrow" w:cs="Calibri"/>
          <w:color w:val="000000" w:themeColor="text1"/>
          <w:sz w:val="24"/>
          <w:szCs w:val="24"/>
          <w:lang w:val="en-GB" w:eastAsia="en-GB"/>
        </w:rPr>
      </w:pPr>
      <w:r w:rsidRPr="00CD4389">
        <w:rPr>
          <w:rFonts w:ascii="Arial Narrow" w:eastAsia="MS Mincho" w:hAnsi="Arial Narrow" w:cs="Calibri"/>
          <w:color w:val="000000" w:themeColor="text1"/>
          <w:sz w:val="24"/>
          <w:szCs w:val="24"/>
          <w:lang w:val="en-GB" w:eastAsia="en-GB"/>
        </w:rPr>
        <w:t>Propose Action Plan for the Evaluation Activities consulting with the project authority</w:t>
      </w:r>
    </w:p>
    <w:p w14:paraId="52B1DFCC" w14:textId="4A9C11C6" w:rsidR="008C7489" w:rsidRPr="00CD4389" w:rsidRDefault="008C7489" w:rsidP="00450A0E">
      <w:pPr>
        <w:pStyle w:val="ListParagraph"/>
        <w:numPr>
          <w:ilvl w:val="0"/>
          <w:numId w:val="33"/>
        </w:numPr>
        <w:autoSpaceDE w:val="0"/>
        <w:autoSpaceDN w:val="0"/>
        <w:adjustRightInd w:val="0"/>
        <w:spacing w:after="0" w:line="240" w:lineRule="auto"/>
        <w:ind w:hanging="360"/>
        <w:contextualSpacing w:val="0"/>
        <w:jc w:val="both"/>
        <w:rPr>
          <w:rFonts w:ascii="Arial Narrow" w:eastAsia="MS Mincho" w:hAnsi="Arial Narrow" w:cs="Calibri"/>
          <w:color w:val="000000" w:themeColor="text1"/>
          <w:sz w:val="24"/>
          <w:szCs w:val="24"/>
          <w:lang w:val="en-GB" w:eastAsia="en-GB"/>
        </w:rPr>
      </w:pPr>
      <w:r>
        <w:rPr>
          <w:rFonts w:ascii="Arial Narrow" w:eastAsia="MS Mincho" w:hAnsi="Arial Narrow" w:cs="Calibri"/>
          <w:color w:val="000000" w:themeColor="text1"/>
          <w:sz w:val="24"/>
          <w:szCs w:val="24"/>
          <w:lang w:val="en-GB" w:eastAsia="en-GB"/>
        </w:rPr>
        <w:t>Desk review of project documents</w:t>
      </w:r>
    </w:p>
    <w:p w14:paraId="18EBE797" w14:textId="7F2509D5" w:rsidR="00795D7A" w:rsidRDefault="00795D7A" w:rsidP="00450A0E">
      <w:pPr>
        <w:pStyle w:val="ListParagraph"/>
        <w:numPr>
          <w:ilvl w:val="0"/>
          <w:numId w:val="33"/>
        </w:numPr>
        <w:autoSpaceDE w:val="0"/>
        <w:autoSpaceDN w:val="0"/>
        <w:adjustRightInd w:val="0"/>
        <w:spacing w:after="0" w:line="240" w:lineRule="auto"/>
        <w:ind w:hanging="360"/>
        <w:contextualSpacing w:val="0"/>
        <w:jc w:val="both"/>
        <w:rPr>
          <w:rFonts w:ascii="Arial Narrow" w:eastAsia="MS Mincho" w:hAnsi="Arial Narrow" w:cs="Calibri"/>
          <w:color w:val="000000" w:themeColor="text1"/>
          <w:sz w:val="24"/>
          <w:szCs w:val="24"/>
          <w:lang w:val="en-GB" w:eastAsia="en-GB"/>
        </w:rPr>
      </w:pPr>
      <w:r w:rsidRPr="00CD4389">
        <w:rPr>
          <w:rFonts w:ascii="Arial Narrow" w:eastAsia="MS Mincho" w:hAnsi="Arial Narrow" w:cs="Calibri"/>
          <w:color w:val="000000" w:themeColor="text1"/>
          <w:sz w:val="24"/>
          <w:szCs w:val="24"/>
          <w:lang w:val="en-GB" w:eastAsia="en-GB"/>
        </w:rPr>
        <w:t xml:space="preserve">Finalize the methodology and questionnaire </w:t>
      </w:r>
    </w:p>
    <w:p w14:paraId="4AF731C8" w14:textId="0D067A21" w:rsidR="009D2430" w:rsidRDefault="009D2430" w:rsidP="00450A0E">
      <w:pPr>
        <w:pStyle w:val="ListParagraph"/>
        <w:numPr>
          <w:ilvl w:val="0"/>
          <w:numId w:val="33"/>
        </w:numPr>
        <w:autoSpaceDE w:val="0"/>
        <w:autoSpaceDN w:val="0"/>
        <w:adjustRightInd w:val="0"/>
        <w:spacing w:after="0" w:line="240" w:lineRule="auto"/>
        <w:ind w:hanging="360"/>
        <w:contextualSpacing w:val="0"/>
        <w:jc w:val="both"/>
        <w:rPr>
          <w:rFonts w:ascii="Arial Narrow" w:eastAsia="MS Mincho" w:hAnsi="Arial Narrow" w:cs="Calibri"/>
          <w:color w:val="000000" w:themeColor="text1"/>
          <w:sz w:val="24"/>
          <w:szCs w:val="24"/>
          <w:lang w:val="en-GB" w:eastAsia="en-GB"/>
        </w:rPr>
      </w:pPr>
      <w:r>
        <w:rPr>
          <w:rFonts w:ascii="Arial Narrow" w:eastAsia="MS Mincho" w:hAnsi="Arial Narrow" w:cs="Calibri"/>
          <w:color w:val="000000" w:themeColor="text1"/>
          <w:sz w:val="24"/>
          <w:szCs w:val="24"/>
          <w:lang w:val="en-GB" w:eastAsia="en-GB"/>
        </w:rPr>
        <w:t>Field visit at two working area</w:t>
      </w:r>
    </w:p>
    <w:p w14:paraId="4C87F1B2" w14:textId="62A43CD9" w:rsidR="002403AC" w:rsidRPr="00CD4389" w:rsidRDefault="002403AC" w:rsidP="00450A0E">
      <w:pPr>
        <w:pStyle w:val="ListParagraph"/>
        <w:numPr>
          <w:ilvl w:val="0"/>
          <w:numId w:val="33"/>
        </w:numPr>
        <w:autoSpaceDE w:val="0"/>
        <w:autoSpaceDN w:val="0"/>
        <w:adjustRightInd w:val="0"/>
        <w:spacing w:after="0" w:line="240" w:lineRule="auto"/>
        <w:ind w:hanging="360"/>
        <w:contextualSpacing w:val="0"/>
        <w:jc w:val="both"/>
        <w:rPr>
          <w:rFonts w:ascii="Arial Narrow" w:eastAsia="MS Mincho" w:hAnsi="Arial Narrow" w:cs="Calibri"/>
          <w:color w:val="000000" w:themeColor="text1"/>
          <w:sz w:val="24"/>
          <w:szCs w:val="24"/>
          <w:lang w:val="en-GB" w:eastAsia="en-GB"/>
        </w:rPr>
      </w:pPr>
      <w:r>
        <w:rPr>
          <w:rFonts w:ascii="Arial Narrow" w:eastAsia="MS Mincho" w:hAnsi="Arial Narrow" w:cs="Calibri"/>
          <w:color w:val="000000" w:themeColor="text1"/>
          <w:sz w:val="24"/>
          <w:szCs w:val="24"/>
          <w:lang w:val="en-GB" w:eastAsia="en-GB"/>
        </w:rPr>
        <w:t xml:space="preserve">Collect qualitative and quantitative data and information </w:t>
      </w:r>
    </w:p>
    <w:p w14:paraId="4C916A5D" w14:textId="77777777" w:rsidR="00795D7A" w:rsidRPr="00CD4389" w:rsidRDefault="00795D7A" w:rsidP="00450A0E">
      <w:pPr>
        <w:pStyle w:val="ListParagraph"/>
        <w:numPr>
          <w:ilvl w:val="0"/>
          <w:numId w:val="33"/>
        </w:numPr>
        <w:autoSpaceDE w:val="0"/>
        <w:autoSpaceDN w:val="0"/>
        <w:adjustRightInd w:val="0"/>
        <w:spacing w:after="0" w:line="240" w:lineRule="auto"/>
        <w:ind w:hanging="360"/>
        <w:contextualSpacing w:val="0"/>
        <w:jc w:val="both"/>
        <w:rPr>
          <w:rFonts w:ascii="Arial Narrow" w:eastAsia="MS Mincho" w:hAnsi="Arial Narrow" w:cs="Calibri"/>
          <w:color w:val="000000" w:themeColor="text1"/>
          <w:sz w:val="24"/>
          <w:szCs w:val="24"/>
          <w:lang w:val="en-GB" w:eastAsia="en-GB"/>
        </w:rPr>
      </w:pPr>
      <w:r w:rsidRPr="00CD4389">
        <w:rPr>
          <w:rFonts w:ascii="Arial Narrow" w:eastAsia="MS Mincho" w:hAnsi="Arial Narrow" w:cs="Calibri"/>
          <w:color w:val="000000" w:themeColor="text1"/>
          <w:sz w:val="24"/>
          <w:szCs w:val="24"/>
          <w:lang w:val="en-GB" w:eastAsia="en-GB"/>
        </w:rPr>
        <w:t>Analyse the collected data and information.</w:t>
      </w:r>
    </w:p>
    <w:p w14:paraId="01AA5C7D" w14:textId="77777777" w:rsidR="00795D7A" w:rsidRPr="00CD4389" w:rsidRDefault="00795D7A" w:rsidP="00450A0E">
      <w:pPr>
        <w:pStyle w:val="ListParagraph"/>
        <w:numPr>
          <w:ilvl w:val="0"/>
          <w:numId w:val="33"/>
        </w:numPr>
        <w:autoSpaceDE w:val="0"/>
        <w:autoSpaceDN w:val="0"/>
        <w:adjustRightInd w:val="0"/>
        <w:spacing w:after="0" w:line="240" w:lineRule="auto"/>
        <w:ind w:hanging="360"/>
        <w:contextualSpacing w:val="0"/>
        <w:jc w:val="both"/>
        <w:rPr>
          <w:rFonts w:ascii="Arial Narrow" w:eastAsia="MS Mincho" w:hAnsi="Arial Narrow" w:cs="Calibri"/>
          <w:color w:val="000000" w:themeColor="text1"/>
          <w:sz w:val="24"/>
          <w:szCs w:val="24"/>
          <w:lang w:val="en-GB" w:eastAsia="en-GB"/>
        </w:rPr>
      </w:pPr>
      <w:r w:rsidRPr="00CD4389">
        <w:rPr>
          <w:rFonts w:ascii="Arial Narrow" w:eastAsia="MS Mincho" w:hAnsi="Arial Narrow" w:cs="Calibri"/>
          <w:color w:val="000000" w:themeColor="text1"/>
          <w:sz w:val="24"/>
          <w:szCs w:val="24"/>
          <w:lang w:val="en-GB" w:eastAsia="en-GB"/>
        </w:rPr>
        <w:t>Facilitate reflection meeting on the findings.</w:t>
      </w:r>
    </w:p>
    <w:p w14:paraId="7FAACDB2" w14:textId="0BB501BB" w:rsidR="00795D7A" w:rsidRPr="00CD4389" w:rsidRDefault="00795D7A" w:rsidP="00450A0E">
      <w:pPr>
        <w:pStyle w:val="ListParagraph"/>
        <w:numPr>
          <w:ilvl w:val="0"/>
          <w:numId w:val="33"/>
        </w:numPr>
        <w:autoSpaceDE w:val="0"/>
        <w:autoSpaceDN w:val="0"/>
        <w:adjustRightInd w:val="0"/>
        <w:spacing w:after="0" w:line="240" w:lineRule="auto"/>
        <w:ind w:hanging="360"/>
        <w:contextualSpacing w:val="0"/>
        <w:jc w:val="both"/>
        <w:rPr>
          <w:rStyle w:val="IntenseEmphasis"/>
          <w:rFonts w:ascii="Arial Narrow" w:eastAsia="MS Mincho" w:hAnsi="Arial Narrow" w:cs="Calibri"/>
          <w:b w:val="0"/>
          <w:bCs w:val="0"/>
          <w:i w:val="0"/>
          <w:iCs w:val="0"/>
          <w:color w:val="000000" w:themeColor="text1"/>
          <w:sz w:val="24"/>
          <w:szCs w:val="24"/>
          <w:lang w:val="en-GB" w:eastAsia="en-GB"/>
        </w:rPr>
      </w:pPr>
      <w:r w:rsidRPr="00CD4389">
        <w:rPr>
          <w:rFonts w:ascii="Arial Narrow" w:eastAsia="MS Mincho" w:hAnsi="Arial Narrow" w:cs="Calibri"/>
          <w:color w:val="000000" w:themeColor="text1"/>
          <w:sz w:val="24"/>
          <w:szCs w:val="24"/>
          <w:lang w:val="en-GB" w:eastAsia="en-GB"/>
        </w:rPr>
        <w:t>Write the draft</w:t>
      </w:r>
      <w:r w:rsidR="008C7489">
        <w:rPr>
          <w:rFonts w:ascii="Arial Narrow" w:eastAsia="MS Mincho" w:hAnsi="Arial Narrow" w:cs="Calibri"/>
          <w:color w:val="000000" w:themeColor="text1"/>
          <w:sz w:val="24"/>
          <w:szCs w:val="24"/>
          <w:lang w:val="en-GB" w:eastAsia="en-GB"/>
        </w:rPr>
        <w:t xml:space="preserve">, executive </w:t>
      </w:r>
      <w:r w:rsidR="005C46A9">
        <w:rPr>
          <w:rFonts w:ascii="Arial Narrow" w:eastAsia="MS Mincho" w:hAnsi="Arial Narrow" w:cs="Calibri"/>
          <w:color w:val="000000" w:themeColor="text1"/>
          <w:sz w:val="24"/>
          <w:szCs w:val="24"/>
          <w:lang w:val="en-GB" w:eastAsia="en-GB"/>
        </w:rPr>
        <w:t>summary,</w:t>
      </w:r>
      <w:r w:rsidRPr="00CD4389">
        <w:rPr>
          <w:rFonts w:ascii="Arial Narrow" w:eastAsia="MS Mincho" w:hAnsi="Arial Narrow" w:cs="Calibri"/>
          <w:color w:val="000000" w:themeColor="text1"/>
          <w:sz w:val="24"/>
          <w:szCs w:val="24"/>
          <w:lang w:val="en-GB" w:eastAsia="en-GB"/>
        </w:rPr>
        <w:t xml:space="preserve"> and final report, incorporating feedback / comments</w:t>
      </w:r>
      <w:r w:rsidR="002403AC">
        <w:rPr>
          <w:rFonts w:ascii="Arial Narrow" w:eastAsia="MS Mincho" w:hAnsi="Arial Narrow" w:cs="Calibri"/>
          <w:color w:val="000000" w:themeColor="text1"/>
          <w:sz w:val="24"/>
          <w:szCs w:val="24"/>
          <w:lang w:val="en-GB" w:eastAsia="en-GB"/>
        </w:rPr>
        <w:t>/ recommendation</w:t>
      </w:r>
      <w:r w:rsidRPr="00CD4389">
        <w:rPr>
          <w:rFonts w:ascii="Arial Narrow" w:eastAsia="MS Mincho" w:hAnsi="Arial Narrow" w:cs="Calibri"/>
          <w:color w:val="000000" w:themeColor="text1"/>
          <w:sz w:val="24"/>
          <w:szCs w:val="24"/>
          <w:lang w:val="en-GB" w:eastAsia="en-GB"/>
        </w:rPr>
        <w:t xml:space="preserve"> from DRRA &amp; </w:t>
      </w:r>
      <w:r w:rsidR="00882AA6" w:rsidRPr="00CD4389">
        <w:rPr>
          <w:rFonts w:ascii="Arial Narrow" w:hAnsi="Arial Narrow"/>
          <w:color w:val="000000" w:themeColor="text1"/>
          <w:sz w:val="24"/>
          <w:szCs w:val="24"/>
          <w:lang w:val="en-GB"/>
        </w:rPr>
        <w:t>DAHW.</w:t>
      </w:r>
    </w:p>
    <w:p w14:paraId="55DEF628" w14:textId="77777777" w:rsidR="00787A3D" w:rsidRPr="00CD4389" w:rsidRDefault="00787A3D" w:rsidP="00450A0E">
      <w:pPr>
        <w:spacing w:after="120" w:line="240" w:lineRule="auto"/>
        <w:jc w:val="both"/>
        <w:rPr>
          <w:rFonts w:ascii="Arial Narrow" w:hAnsi="Arial Narrow"/>
          <w:sz w:val="24"/>
          <w:szCs w:val="24"/>
        </w:rPr>
      </w:pPr>
    </w:p>
    <w:p w14:paraId="5549934B" w14:textId="659651CB" w:rsidR="00511AC0" w:rsidRPr="00CD4389" w:rsidRDefault="000440DE" w:rsidP="00450A0E">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Deliv</w:t>
      </w:r>
      <w:r w:rsidR="00464B9B" w:rsidRPr="00CD4389">
        <w:rPr>
          <w:rFonts w:ascii="Arial Narrow" w:hAnsi="Arial Narrow"/>
          <w:b/>
          <w:sz w:val="24"/>
          <w:szCs w:val="24"/>
          <w:lang w:val="en-GB"/>
        </w:rPr>
        <w:t>erables</w:t>
      </w:r>
    </w:p>
    <w:p w14:paraId="7DE18881" w14:textId="24FC2855" w:rsidR="000440DE" w:rsidRPr="00AB5625" w:rsidRDefault="000440DE" w:rsidP="00450A0E">
      <w:pPr>
        <w:pStyle w:val="ListParagraph"/>
        <w:numPr>
          <w:ilvl w:val="0"/>
          <w:numId w:val="22"/>
        </w:numPr>
        <w:spacing w:after="120" w:line="240" w:lineRule="auto"/>
        <w:jc w:val="both"/>
        <w:rPr>
          <w:rFonts w:ascii="Arial Narrow" w:hAnsi="Arial Narrow"/>
          <w:sz w:val="24"/>
          <w:szCs w:val="24"/>
        </w:rPr>
      </w:pPr>
      <w:r w:rsidRPr="00AB5625">
        <w:rPr>
          <w:rFonts w:ascii="Arial Narrow" w:hAnsi="Arial Narrow"/>
          <w:sz w:val="24"/>
          <w:szCs w:val="24"/>
        </w:rPr>
        <w:t xml:space="preserve">Comprehensive </w:t>
      </w:r>
      <w:r w:rsidR="00464B9B" w:rsidRPr="00AB5625">
        <w:rPr>
          <w:rFonts w:ascii="Arial Narrow" w:hAnsi="Arial Narrow"/>
          <w:sz w:val="24"/>
          <w:szCs w:val="24"/>
        </w:rPr>
        <w:t>assessment</w:t>
      </w:r>
      <w:r w:rsidRPr="00AB5625">
        <w:rPr>
          <w:rFonts w:ascii="Arial Narrow" w:hAnsi="Arial Narrow"/>
          <w:sz w:val="24"/>
          <w:szCs w:val="24"/>
        </w:rPr>
        <w:t xml:space="preserve"> report </w:t>
      </w:r>
      <w:r w:rsidR="00723FB9" w:rsidRPr="00AB5625">
        <w:rPr>
          <w:rFonts w:ascii="Arial Narrow" w:hAnsi="Arial Narrow"/>
          <w:sz w:val="24"/>
          <w:szCs w:val="24"/>
        </w:rPr>
        <w:t xml:space="preserve">highlighting the project </w:t>
      </w:r>
      <w:r w:rsidR="00606A3C" w:rsidRPr="00AB5625">
        <w:rPr>
          <w:rFonts w:ascii="Arial Narrow" w:hAnsi="Arial Narrow"/>
          <w:sz w:val="24"/>
          <w:szCs w:val="24"/>
        </w:rPr>
        <w:t>stand</w:t>
      </w:r>
      <w:r w:rsidR="00AB5625" w:rsidRPr="00AB5625">
        <w:rPr>
          <w:rFonts w:ascii="Arial Narrow" w:hAnsi="Arial Narrow"/>
          <w:sz w:val="24"/>
          <w:szCs w:val="24"/>
        </w:rPr>
        <w:t xml:space="preserve">, </w:t>
      </w:r>
      <w:r w:rsidR="00723FB9" w:rsidRPr="00AB5625">
        <w:rPr>
          <w:rFonts w:ascii="Arial Narrow" w:hAnsi="Arial Narrow"/>
          <w:sz w:val="24"/>
          <w:szCs w:val="24"/>
        </w:rPr>
        <w:t xml:space="preserve">existing </w:t>
      </w:r>
      <w:r w:rsidR="00AB5625" w:rsidRPr="00AB5625">
        <w:rPr>
          <w:rFonts w:ascii="Arial Narrow" w:hAnsi="Arial Narrow"/>
          <w:sz w:val="24"/>
          <w:szCs w:val="24"/>
        </w:rPr>
        <w:t xml:space="preserve">strategies, </w:t>
      </w:r>
      <w:r w:rsidR="00723FB9" w:rsidRPr="00AB5625">
        <w:rPr>
          <w:rFonts w:ascii="Arial Narrow" w:hAnsi="Arial Narrow"/>
          <w:sz w:val="24"/>
          <w:szCs w:val="24"/>
        </w:rPr>
        <w:t xml:space="preserve">gaps </w:t>
      </w:r>
      <w:r w:rsidRPr="00AB5625">
        <w:rPr>
          <w:rFonts w:ascii="Arial Narrow" w:hAnsi="Arial Narrow"/>
          <w:sz w:val="24"/>
          <w:szCs w:val="24"/>
        </w:rPr>
        <w:t>with specific recommendations</w:t>
      </w:r>
      <w:r w:rsidR="00025238" w:rsidRPr="00AB5625">
        <w:rPr>
          <w:rFonts w:ascii="Arial Narrow" w:hAnsi="Arial Narrow"/>
          <w:sz w:val="24"/>
          <w:szCs w:val="24"/>
        </w:rPr>
        <w:t xml:space="preserve"> to improve the </w:t>
      </w:r>
      <w:r w:rsidR="00FF011F" w:rsidRPr="00AB5625">
        <w:rPr>
          <w:rFonts w:ascii="Arial Narrow" w:hAnsi="Arial Narrow"/>
          <w:sz w:val="24"/>
          <w:szCs w:val="24"/>
        </w:rPr>
        <w:t>project</w:t>
      </w:r>
      <w:r w:rsidR="00723FB9" w:rsidRPr="00AB5625">
        <w:rPr>
          <w:rFonts w:ascii="Arial Narrow" w:hAnsi="Arial Narrow"/>
          <w:sz w:val="24"/>
          <w:szCs w:val="24"/>
        </w:rPr>
        <w:t>’s effectiveness</w:t>
      </w:r>
      <w:r w:rsidR="00AB5625" w:rsidRPr="00AB5625">
        <w:rPr>
          <w:rFonts w:ascii="Arial Narrow" w:hAnsi="Arial Narrow"/>
          <w:sz w:val="24"/>
          <w:szCs w:val="24"/>
        </w:rPr>
        <w:t xml:space="preserve"> and disability inclusion</w:t>
      </w:r>
      <w:r w:rsidR="00723FB9" w:rsidRPr="00AB5625">
        <w:rPr>
          <w:rFonts w:ascii="Arial Narrow" w:hAnsi="Arial Narrow"/>
          <w:sz w:val="24"/>
          <w:szCs w:val="24"/>
        </w:rPr>
        <w:t>. Recommendations with specific suggestions to modify the</w:t>
      </w:r>
      <w:r w:rsidR="00FF011F" w:rsidRPr="00AB5625">
        <w:rPr>
          <w:rFonts w:ascii="Arial Narrow" w:hAnsi="Arial Narrow"/>
          <w:sz w:val="24"/>
          <w:szCs w:val="24"/>
        </w:rPr>
        <w:t xml:space="preserve"> </w:t>
      </w:r>
      <w:r w:rsidR="00723FB9" w:rsidRPr="00AB5625">
        <w:rPr>
          <w:rFonts w:ascii="Arial Narrow" w:hAnsi="Arial Narrow"/>
          <w:sz w:val="24"/>
          <w:szCs w:val="24"/>
        </w:rPr>
        <w:t xml:space="preserve">project </w:t>
      </w:r>
      <w:r w:rsidR="00606A3C" w:rsidRPr="00AB5625">
        <w:rPr>
          <w:rFonts w:ascii="Arial Narrow" w:hAnsi="Arial Narrow"/>
          <w:sz w:val="24"/>
          <w:szCs w:val="24"/>
        </w:rPr>
        <w:t xml:space="preserve">implementation strategies considering the local context and </w:t>
      </w:r>
      <w:r w:rsidR="00795D7A" w:rsidRPr="00AB5625">
        <w:rPr>
          <w:rFonts w:ascii="Arial Narrow" w:hAnsi="Arial Narrow"/>
          <w:sz w:val="24"/>
          <w:szCs w:val="24"/>
        </w:rPr>
        <w:t>needs of the community.</w:t>
      </w:r>
    </w:p>
    <w:p w14:paraId="3C907C9D" w14:textId="242F0455" w:rsidR="002403AC" w:rsidRPr="00CD4389" w:rsidRDefault="002403AC" w:rsidP="00450A0E">
      <w:pPr>
        <w:pStyle w:val="ListParagraph"/>
        <w:numPr>
          <w:ilvl w:val="0"/>
          <w:numId w:val="22"/>
        </w:numPr>
        <w:spacing w:after="120" w:line="240" w:lineRule="auto"/>
        <w:jc w:val="both"/>
        <w:rPr>
          <w:rFonts w:ascii="Arial Narrow" w:hAnsi="Arial Narrow"/>
          <w:sz w:val="24"/>
          <w:szCs w:val="24"/>
        </w:rPr>
      </w:pPr>
      <w:r>
        <w:rPr>
          <w:rFonts w:ascii="Arial Narrow" w:hAnsi="Arial Narrow"/>
          <w:sz w:val="24"/>
          <w:szCs w:val="24"/>
        </w:rPr>
        <w:t xml:space="preserve">A </w:t>
      </w:r>
      <w:r w:rsidR="00FB65EA">
        <w:rPr>
          <w:rFonts w:ascii="Arial Narrow" w:hAnsi="Arial Narrow"/>
          <w:sz w:val="24"/>
          <w:szCs w:val="24"/>
        </w:rPr>
        <w:t xml:space="preserve">summary </w:t>
      </w:r>
      <w:r w:rsidR="00EF46BC">
        <w:rPr>
          <w:rFonts w:ascii="Arial Narrow" w:hAnsi="Arial Narrow"/>
          <w:sz w:val="24"/>
          <w:szCs w:val="24"/>
        </w:rPr>
        <w:t>report.</w:t>
      </w:r>
    </w:p>
    <w:p w14:paraId="487D3C72" w14:textId="1AB86B4C" w:rsidR="00B1470F" w:rsidRPr="00CD4389" w:rsidRDefault="00E13C5F" w:rsidP="00450A0E">
      <w:pPr>
        <w:pStyle w:val="ListParagraph"/>
        <w:numPr>
          <w:ilvl w:val="0"/>
          <w:numId w:val="22"/>
        </w:numPr>
        <w:spacing w:after="120" w:line="240" w:lineRule="auto"/>
        <w:jc w:val="both"/>
        <w:rPr>
          <w:rFonts w:ascii="Arial Narrow" w:hAnsi="Arial Narrow"/>
          <w:sz w:val="24"/>
          <w:szCs w:val="24"/>
          <w:lang w:val="en-GB"/>
        </w:rPr>
      </w:pPr>
      <w:r w:rsidRPr="00CD4389">
        <w:rPr>
          <w:rFonts w:ascii="Arial Narrow" w:hAnsi="Arial Narrow"/>
          <w:sz w:val="24"/>
          <w:szCs w:val="24"/>
        </w:rPr>
        <w:t>A</w:t>
      </w:r>
      <w:r w:rsidR="00DE3F75" w:rsidRPr="00CD4389">
        <w:rPr>
          <w:rFonts w:ascii="Arial Narrow" w:hAnsi="Arial Narrow"/>
          <w:sz w:val="24"/>
          <w:szCs w:val="24"/>
        </w:rPr>
        <w:t xml:space="preserve"> formal </w:t>
      </w:r>
      <w:r w:rsidR="002403AC" w:rsidRPr="00CD4389">
        <w:rPr>
          <w:rFonts w:ascii="Arial Narrow" w:hAnsi="Arial Narrow"/>
          <w:sz w:val="24"/>
          <w:szCs w:val="24"/>
        </w:rPr>
        <w:t>presentation</w:t>
      </w:r>
      <w:r w:rsidR="002403AC">
        <w:rPr>
          <w:rFonts w:ascii="Arial Narrow" w:hAnsi="Arial Narrow"/>
          <w:sz w:val="24"/>
          <w:szCs w:val="24"/>
        </w:rPr>
        <w:t xml:space="preserve"> (PPT with 2 minutes video presentation)</w:t>
      </w:r>
      <w:r w:rsidR="00DE3F75" w:rsidRPr="00CD4389">
        <w:rPr>
          <w:rFonts w:ascii="Arial Narrow" w:hAnsi="Arial Narrow"/>
          <w:sz w:val="24"/>
          <w:szCs w:val="24"/>
        </w:rPr>
        <w:t xml:space="preserve"> on the findings of the </w:t>
      </w:r>
      <w:r w:rsidR="00FF011F" w:rsidRPr="00CD4389">
        <w:rPr>
          <w:rFonts w:ascii="Arial Narrow" w:hAnsi="Arial Narrow"/>
          <w:sz w:val="24"/>
          <w:szCs w:val="24"/>
        </w:rPr>
        <w:t>e</w:t>
      </w:r>
      <w:r w:rsidR="00DE3F75" w:rsidRPr="00CD4389">
        <w:rPr>
          <w:rFonts w:ascii="Arial Narrow" w:hAnsi="Arial Narrow"/>
          <w:sz w:val="24"/>
          <w:szCs w:val="24"/>
        </w:rPr>
        <w:t>valuation</w:t>
      </w:r>
      <w:r w:rsidR="00B1470F" w:rsidRPr="00CD4389">
        <w:rPr>
          <w:rFonts w:ascii="Arial Narrow" w:hAnsi="Arial Narrow"/>
          <w:sz w:val="24"/>
          <w:szCs w:val="24"/>
        </w:rPr>
        <w:t xml:space="preserve"> and share the soft copy with </w:t>
      </w:r>
      <w:r w:rsidR="004F4D60" w:rsidRPr="00CD4389">
        <w:rPr>
          <w:rFonts w:ascii="Arial Narrow" w:hAnsi="Arial Narrow"/>
          <w:sz w:val="24"/>
          <w:szCs w:val="24"/>
        </w:rPr>
        <w:t>DAHW &amp;</w:t>
      </w:r>
      <w:r w:rsidR="00795D7A" w:rsidRPr="00CD4389">
        <w:rPr>
          <w:rFonts w:ascii="Arial Narrow" w:hAnsi="Arial Narrow"/>
          <w:sz w:val="24"/>
          <w:szCs w:val="24"/>
        </w:rPr>
        <w:t xml:space="preserve"> DRRA. </w:t>
      </w:r>
    </w:p>
    <w:p w14:paraId="094D0715" w14:textId="5FF30C3C" w:rsidR="00511AC0" w:rsidRPr="00CD4389" w:rsidRDefault="00977855" w:rsidP="00EF46BC">
      <w:pPr>
        <w:shd w:val="clear" w:color="auto" w:fill="C2D69B" w:themeFill="accent3" w:themeFillTint="99"/>
        <w:tabs>
          <w:tab w:val="left" w:pos="2530"/>
        </w:tabs>
        <w:spacing w:after="120" w:line="240" w:lineRule="auto"/>
        <w:jc w:val="both"/>
        <w:rPr>
          <w:rFonts w:ascii="Arial Narrow" w:hAnsi="Arial Narrow"/>
          <w:b/>
          <w:sz w:val="24"/>
          <w:szCs w:val="24"/>
          <w:lang w:val="en-GB"/>
        </w:rPr>
      </w:pPr>
      <w:r w:rsidRPr="00CD4389">
        <w:rPr>
          <w:rFonts w:ascii="Arial Narrow" w:hAnsi="Arial Narrow"/>
          <w:b/>
          <w:sz w:val="24"/>
          <w:szCs w:val="24"/>
          <w:lang w:val="en-GB"/>
        </w:rPr>
        <w:t>Evaluation</w:t>
      </w:r>
      <w:r w:rsidR="00464B9B" w:rsidRPr="00CD4389">
        <w:rPr>
          <w:rFonts w:ascii="Arial Narrow" w:hAnsi="Arial Narrow"/>
          <w:b/>
          <w:sz w:val="24"/>
          <w:szCs w:val="24"/>
          <w:lang w:val="en-GB"/>
        </w:rPr>
        <w:t xml:space="preserve"> Schedule</w:t>
      </w:r>
      <w:r w:rsidR="00EF46BC">
        <w:rPr>
          <w:rFonts w:ascii="Arial Narrow" w:hAnsi="Arial Narrow"/>
          <w:b/>
          <w:sz w:val="24"/>
          <w:szCs w:val="24"/>
          <w:lang w:val="en-GB"/>
        </w:rPr>
        <w:tab/>
      </w:r>
    </w:p>
    <w:p w14:paraId="30C04456" w14:textId="49364135" w:rsidR="00735CA6" w:rsidRPr="00FC0F57" w:rsidRDefault="00972DEF" w:rsidP="00450A0E">
      <w:pPr>
        <w:pStyle w:val="ListParagraph"/>
        <w:spacing w:after="120" w:line="240" w:lineRule="auto"/>
        <w:ind w:left="0"/>
        <w:contextualSpacing w:val="0"/>
        <w:jc w:val="both"/>
        <w:rPr>
          <w:rFonts w:ascii="Arial Narrow" w:hAnsi="Arial Narrow"/>
          <w:sz w:val="24"/>
          <w:szCs w:val="24"/>
        </w:rPr>
      </w:pPr>
      <w:r w:rsidRPr="00FC0F57">
        <w:rPr>
          <w:rFonts w:ascii="Arial Narrow" w:hAnsi="Arial Narrow"/>
          <w:sz w:val="24"/>
          <w:szCs w:val="24"/>
        </w:rPr>
        <w:t>The evaluator</w:t>
      </w:r>
      <w:r w:rsidR="00804B0E" w:rsidRPr="00FC0F57">
        <w:rPr>
          <w:rFonts w:ascii="Arial Narrow" w:hAnsi="Arial Narrow"/>
          <w:sz w:val="24"/>
          <w:szCs w:val="24"/>
        </w:rPr>
        <w:t xml:space="preserve"> or the consultan</w:t>
      </w:r>
      <w:r w:rsidR="003054E1" w:rsidRPr="00FC0F57">
        <w:rPr>
          <w:rFonts w:ascii="Arial Narrow" w:hAnsi="Arial Narrow"/>
          <w:sz w:val="24"/>
          <w:szCs w:val="24"/>
        </w:rPr>
        <w:t xml:space="preserve">t and </w:t>
      </w:r>
      <w:r w:rsidR="00906E99" w:rsidRPr="00FC0F57">
        <w:rPr>
          <w:rFonts w:ascii="Arial Narrow" w:hAnsi="Arial Narrow"/>
          <w:sz w:val="24"/>
          <w:szCs w:val="24"/>
        </w:rPr>
        <w:t>team will</w:t>
      </w:r>
      <w:r w:rsidR="00025238" w:rsidRPr="00FC0F57">
        <w:rPr>
          <w:rFonts w:ascii="Arial Narrow" w:hAnsi="Arial Narrow"/>
          <w:sz w:val="24"/>
          <w:szCs w:val="24"/>
        </w:rPr>
        <w:t xml:space="preserve"> complete the evaluation in</w:t>
      </w:r>
      <w:r w:rsidR="003054E1" w:rsidRPr="00FC0F57">
        <w:rPr>
          <w:rFonts w:ascii="Arial Narrow" w:hAnsi="Arial Narrow"/>
          <w:sz w:val="24"/>
          <w:szCs w:val="24"/>
        </w:rPr>
        <w:t xml:space="preserve"> </w:t>
      </w:r>
      <w:r w:rsidR="00F63A8F" w:rsidRPr="00FC0F57">
        <w:rPr>
          <w:rFonts w:ascii="Arial Narrow" w:hAnsi="Arial Narrow"/>
          <w:sz w:val="24"/>
          <w:szCs w:val="24"/>
        </w:rPr>
        <w:t>2</w:t>
      </w:r>
      <w:r w:rsidR="00807226" w:rsidRPr="00FC0F57">
        <w:rPr>
          <w:rFonts w:ascii="Arial Narrow" w:hAnsi="Arial Narrow"/>
          <w:sz w:val="24"/>
          <w:szCs w:val="24"/>
        </w:rPr>
        <w:t>1</w:t>
      </w:r>
      <w:r w:rsidR="008568CF" w:rsidRPr="00FC0F57">
        <w:rPr>
          <w:rFonts w:ascii="Arial Narrow" w:hAnsi="Arial Narrow"/>
          <w:sz w:val="24"/>
          <w:szCs w:val="24"/>
        </w:rPr>
        <w:t xml:space="preserve"> days</w:t>
      </w:r>
      <w:r w:rsidRPr="00FC0F57">
        <w:rPr>
          <w:rFonts w:ascii="Arial Narrow" w:hAnsi="Arial Narrow"/>
          <w:sz w:val="24"/>
          <w:szCs w:val="24"/>
        </w:rPr>
        <w:t xml:space="preserve"> (</w:t>
      </w:r>
      <w:r w:rsidR="004F4D60" w:rsidRPr="00FC0F57">
        <w:rPr>
          <w:rFonts w:ascii="Arial Narrow" w:hAnsi="Arial Narrow"/>
          <w:sz w:val="24"/>
          <w:szCs w:val="24"/>
        </w:rPr>
        <w:t>including</w:t>
      </w:r>
      <w:r w:rsidRPr="00FC0F57">
        <w:rPr>
          <w:rFonts w:ascii="Arial Narrow" w:hAnsi="Arial Narrow"/>
          <w:sz w:val="24"/>
          <w:szCs w:val="24"/>
        </w:rPr>
        <w:t xml:space="preserve"> travel</w:t>
      </w:r>
      <w:r w:rsidR="00A55CE0" w:rsidRPr="00FC0F57">
        <w:rPr>
          <w:rFonts w:ascii="Arial Narrow" w:hAnsi="Arial Narrow"/>
          <w:sz w:val="24"/>
          <w:szCs w:val="24"/>
        </w:rPr>
        <w:t xml:space="preserve"> &amp; report preparation)</w:t>
      </w:r>
      <w:r w:rsidR="00CA2231" w:rsidRPr="00FC0F57">
        <w:rPr>
          <w:rFonts w:ascii="Arial Narrow" w:hAnsi="Arial Narrow"/>
          <w:sz w:val="24"/>
          <w:szCs w:val="24"/>
        </w:rPr>
        <w:t xml:space="preserve"> </w:t>
      </w:r>
      <w:r w:rsidR="001C7E81" w:rsidRPr="00FC0F57">
        <w:rPr>
          <w:rFonts w:ascii="Arial Narrow" w:hAnsi="Arial Narrow"/>
          <w:sz w:val="24"/>
          <w:szCs w:val="24"/>
        </w:rPr>
        <w:t xml:space="preserve">commencing from the </w:t>
      </w:r>
      <w:r w:rsidR="00610F4E" w:rsidRPr="00FC0F57">
        <w:rPr>
          <w:rFonts w:ascii="Arial Narrow" w:hAnsi="Arial Narrow"/>
          <w:sz w:val="24"/>
          <w:szCs w:val="24"/>
        </w:rPr>
        <w:t>13</w:t>
      </w:r>
      <w:r w:rsidR="008B0C8E" w:rsidRPr="00FC0F57">
        <w:rPr>
          <w:rFonts w:ascii="Arial Narrow" w:hAnsi="Arial Narrow"/>
          <w:sz w:val="24"/>
          <w:szCs w:val="24"/>
          <w:vertAlign w:val="superscript"/>
        </w:rPr>
        <w:t>th</w:t>
      </w:r>
      <w:r w:rsidR="008B0C8E" w:rsidRPr="00FC0F57">
        <w:rPr>
          <w:rFonts w:ascii="Arial Narrow" w:hAnsi="Arial Narrow"/>
          <w:sz w:val="24"/>
          <w:szCs w:val="24"/>
        </w:rPr>
        <w:t xml:space="preserve"> </w:t>
      </w:r>
      <w:r w:rsidR="00807226" w:rsidRPr="00FC0F57">
        <w:rPr>
          <w:rFonts w:ascii="Arial Narrow" w:hAnsi="Arial Narrow"/>
          <w:sz w:val="24"/>
          <w:szCs w:val="24"/>
        </w:rPr>
        <w:t xml:space="preserve">February </w:t>
      </w:r>
      <w:r w:rsidR="00804B0E" w:rsidRPr="00FC0F57">
        <w:rPr>
          <w:rFonts w:ascii="Arial Narrow" w:hAnsi="Arial Narrow"/>
          <w:sz w:val="24"/>
          <w:szCs w:val="24"/>
        </w:rPr>
        <w:t>202</w:t>
      </w:r>
      <w:r w:rsidR="003054E1" w:rsidRPr="00FC0F57">
        <w:rPr>
          <w:rFonts w:ascii="Arial Narrow" w:hAnsi="Arial Narrow"/>
          <w:sz w:val="24"/>
          <w:szCs w:val="24"/>
        </w:rPr>
        <w:t xml:space="preserve">2 </w:t>
      </w:r>
      <w:r w:rsidR="00906E99" w:rsidRPr="00FC0F57">
        <w:rPr>
          <w:rFonts w:ascii="Arial Narrow" w:hAnsi="Arial Narrow"/>
          <w:sz w:val="24"/>
          <w:szCs w:val="24"/>
        </w:rPr>
        <w:t xml:space="preserve">to </w:t>
      </w:r>
      <w:r w:rsidR="00610F4E" w:rsidRPr="00FC0F57">
        <w:rPr>
          <w:rFonts w:ascii="Arial Narrow" w:hAnsi="Arial Narrow"/>
          <w:sz w:val="24"/>
          <w:szCs w:val="24"/>
        </w:rPr>
        <w:t>6</w:t>
      </w:r>
      <w:r w:rsidR="00906E99" w:rsidRPr="00FC0F57">
        <w:rPr>
          <w:rFonts w:ascii="Arial Narrow" w:hAnsi="Arial Narrow"/>
          <w:sz w:val="24"/>
          <w:szCs w:val="24"/>
          <w:vertAlign w:val="superscript"/>
        </w:rPr>
        <w:t>th</w:t>
      </w:r>
      <w:r w:rsidR="00906E99" w:rsidRPr="00FC0F57">
        <w:rPr>
          <w:rFonts w:ascii="Arial Narrow" w:hAnsi="Arial Narrow"/>
          <w:sz w:val="24"/>
          <w:szCs w:val="24"/>
        </w:rPr>
        <w:t xml:space="preserve"> </w:t>
      </w:r>
      <w:r w:rsidR="00610F4E" w:rsidRPr="00FC0F57">
        <w:rPr>
          <w:rFonts w:ascii="Arial Narrow" w:hAnsi="Arial Narrow"/>
          <w:sz w:val="24"/>
          <w:szCs w:val="24"/>
        </w:rPr>
        <w:t>March</w:t>
      </w:r>
      <w:r w:rsidR="00906E99" w:rsidRPr="00FC0F57">
        <w:rPr>
          <w:rFonts w:ascii="Arial Narrow" w:hAnsi="Arial Narrow"/>
          <w:sz w:val="24"/>
          <w:szCs w:val="24"/>
        </w:rPr>
        <w:t xml:space="preserve"> 2022</w:t>
      </w:r>
      <w:r w:rsidR="004F4D60" w:rsidRPr="00FC0F57">
        <w:rPr>
          <w:rFonts w:ascii="Arial Narrow" w:hAnsi="Arial Narrow"/>
          <w:sz w:val="24"/>
          <w:szCs w:val="24"/>
        </w:rPr>
        <w:t xml:space="preserve"> </w:t>
      </w:r>
      <w:r w:rsidR="00EF7CCF" w:rsidRPr="00FC0F57">
        <w:rPr>
          <w:rFonts w:ascii="Arial Narrow" w:hAnsi="Arial Narrow"/>
          <w:sz w:val="24"/>
          <w:szCs w:val="24"/>
        </w:rPr>
        <w:t xml:space="preserve">of duration </w:t>
      </w:r>
      <w:r w:rsidR="00A55CE0" w:rsidRPr="00FC0F57">
        <w:rPr>
          <w:rFonts w:ascii="Arial Narrow" w:hAnsi="Arial Narrow"/>
          <w:sz w:val="24"/>
          <w:szCs w:val="24"/>
        </w:rPr>
        <w:t xml:space="preserve">as per the following </w:t>
      </w:r>
      <w:r w:rsidR="00906E99" w:rsidRPr="00FC0F57">
        <w:rPr>
          <w:rFonts w:ascii="Arial Narrow" w:hAnsi="Arial Narrow"/>
          <w:sz w:val="24"/>
          <w:szCs w:val="24"/>
        </w:rPr>
        <w:t>schedule:</w:t>
      </w:r>
    </w:p>
    <w:tbl>
      <w:tblPr>
        <w:tblStyle w:val="TableGrid"/>
        <w:tblpPr w:leftFromText="180" w:rightFromText="180" w:vertAnchor="text" w:horzAnchor="margin" w:tblpX="13" w:tblpY="19"/>
        <w:tblW w:w="9872" w:type="dxa"/>
        <w:tblLook w:val="04A0" w:firstRow="1" w:lastRow="0" w:firstColumn="1" w:lastColumn="0" w:noHBand="0" w:noVBand="1"/>
      </w:tblPr>
      <w:tblGrid>
        <w:gridCol w:w="805"/>
        <w:gridCol w:w="5292"/>
        <w:gridCol w:w="1525"/>
        <w:gridCol w:w="2250"/>
      </w:tblGrid>
      <w:tr w:rsidR="00FC0F57" w:rsidRPr="00FC0F57" w14:paraId="43088E4B" w14:textId="77777777" w:rsidTr="00610F4E">
        <w:tc>
          <w:tcPr>
            <w:tcW w:w="805" w:type="dxa"/>
          </w:tcPr>
          <w:p w14:paraId="08F617D1" w14:textId="3CB9B6F2" w:rsidR="00906E99" w:rsidRPr="00FC0F57" w:rsidRDefault="00906E9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SL no</w:t>
            </w:r>
          </w:p>
        </w:tc>
        <w:tc>
          <w:tcPr>
            <w:tcW w:w="5292" w:type="dxa"/>
          </w:tcPr>
          <w:p w14:paraId="63FC57C8" w14:textId="77777777" w:rsidR="00906E99" w:rsidRPr="00FC0F57" w:rsidRDefault="00906E9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 xml:space="preserve">Particularize </w:t>
            </w:r>
          </w:p>
        </w:tc>
        <w:tc>
          <w:tcPr>
            <w:tcW w:w="1525" w:type="dxa"/>
          </w:tcPr>
          <w:p w14:paraId="62C08FF6" w14:textId="670857B4" w:rsidR="00906E99" w:rsidRPr="00FC0F57" w:rsidRDefault="00906E9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 xml:space="preserve">Required days </w:t>
            </w:r>
          </w:p>
        </w:tc>
        <w:tc>
          <w:tcPr>
            <w:tcW w:w="2250" w:type="dxa"/>
          </w:tcPr>
          <w:p w14:paraId="105FB752" w14:textId="545D58D3" w:rsidR="00906E99" w:rsidRPr="00FC0F57" w:rsidRDefault="00906E9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 xml:space="preserve">Timeline </w:t>
            </w:r>
          </w:p>
        </w:tc>
      </w:tr>
      <w:tr w:rsidR="00FC0F57" w:rsidRPr="00FC0F57" w14:paraId="4C33D231" w14:textId="77777777" w:rsidTr="00610F4E">
        <w:tc>
          <w:tcPr>
            <w:tcW w:w="805" w:type="dxa"/>
          </w:tcPr>
          <w:p w14:paraId="3A47B45B" w14:textId="380D0036"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1</w:t>
            </w:r>
          </w:p>
        </w:tc>
        <w:tc>
          <w:tcPr>
            <w:tcW w:w="5292" w:type="dxa"/>
          </w:tcPr>
          <w:p w14:paraId="6BDECA1E" w14:textId="1971CE77" w:rsidR="00906E99" w:rsidRPr="00FC0F57" w:rsidRDefault="00906E99" w:rsidP="00610F4E">
            <w:pPr>
              <w:spacing w:after="120"/>
              <w:jc w:val="both"/>
              <w:rPr>
                <w:rFonts w:ascii="Arial Narrow" w:hAnsi="Arial Narrow"/>
                <w:sz w:val="24"/>
                <w:szCs w:val="24"/>
              </w:rPr>
            </w:pPr>
            <w:r w:rsidRPr="00FC0F57">
              <w:rPr>
                <w:rFonts w:ascii="Arial Narrow" w:hAnsi="Arial Narrow"/>
                <w:sz w:val="24"/>
                <w:szCs w:val="24"/>
              </w:rPr>
              <w:t>Meeting with key staff at DRRA office for briefing the evaluation methodology with management and staff and required document for</w:t>
            </w:r>
            <w:r w:rsidR="00610F4E" w:rsidRPr="00FC0F57">
              <w:rPr>
                <w:rFonts w:ascii="Arial Narrow" w:hAnsi="Arial Narrow"/>
                <w:sz w:val="24"/>
                <w:szCs w:val="24"/>
              </w:rPr>
              <w:t xml:space="preserve"> </w:t>
            </w:r>
            <w:r w:rsidRPr="00FC0F57">
              <w:rPr>
                <w:rFonts w:ascii="Arial Narrow" w:hAnsi="Arial Narrow"/>
                <w:sz w:val="24"/>
                <w:szCs w:val="24"/>
              </w:rPr>
              <w:t xml:space="preserve">desk </w:t>
            </w:r>
            <w:r w:rsidR="00075303" w:rsidRPr="00FC0F57">
              <w:rPr>
                <w:rFonts w:ascii="Arial Narrow" w:hAnsi="Arial Narrow"/>
                <w:sz w:val="24"/>
                <w:szCs w:val="24"/>
              </w:rPr>
              <w:t>review (</w:t>
            </w:r>
            <w:r w:rsidRPr="00FC0F57">
              <w:rPr>
                <w:rFonts w:ascii="Arial Narrow" w:hAnsi="Arial Narrow"/>
                <w:sz w:val="24"/>
                <w:szCs w:val="24"/>
              </w:rPr>
              <w:t>reports/registers/materials</w:t>
            </w:r>
            <w:r w:rsidR="00F63A8F" w:rsidRPr="00FC0F57">
              <w:rPr>
                <w:rFonts w:ascii="Arial Narrow" w:hAnsi="Arial Narrow"/>
                <w:sz w:val="24"/>
                <w:szCs w:val="24"/>
              </w:rPr>
              <w:t>)</w:t>
            </w:r>
            <w:r w:rsidR="00075303" w:rsidRPr="00FC0F57">
              <w:rPr>
                <w:rFonts w:ascii="Arial Narrow" w:hAnsi="Arial Narrow"/>
                <w:sz w:val="24"/>
                <w:szCs w:val="24"/>
              </w:rPr>
              <w:t>.</w:t>
            </w:r>
            <w:r w:rsidR="005C46A9" w:rsidRPr="00FC0F57">
              <w:rPr>
                <w:rFonts w:ascii="Arial Narrow" w:hAnsi="Arial Narrow"/>
                <w:sz w:val="24"/>
                <w:szCs w:val="24"/>
              </w:rPr>
              <w:t>(one day for report review and 2 days for Desk review)</w:t>
            </w:r>
          </w:p>
        </w:tc>
        <w:tc>
          <w:tcPr>
            <w:tcW w:w="1525" w:type="dxa"/>
          </w:tcPr>
          <w:p w14:paraId="5CFCD08A" w14:textId="700F5C02" w:rsidR="00906E99" w:rsidRPr="00FC0F57" w:rsidRDefault="005C46A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03</w:t>
            </w:r>
          </w:p>
        </w:tc>
        <w:tc>
          <w:tcPr>
            <w:tcW w:w="2250" w:type="dxa"/>
          </w:tcPr>
          <w:p w14:paraId="69D930D9" w14:textId="54F40849" w:rsidR="00906E99" w:rsidRPr="00FC0F57" w:rsidRDefault="00555CEE"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13</w:t>
            </w:r>
            <w:r w:rsidR="00075303" w:rsidRPr="00FC0F57">
              <w:rPr>
                <w:rFonts w:ascii="Arial Narrow" w:hAnsi="Arial Narrow"/>
                <w:sz w:val="24"/>
                <w:szCs w:val="24"/>
                <w:vertAlign w:val="superscript"/>
              </w:rPr>
              <w:t>th</w:t>
            </w:r>
            <w:r w:rsidRPr="00FC0F57">
              <w:rPr>
                <w:rFonts w:ascii="Arial Narrow" w:hAnsi="Arial Narrow"/>
                <w:sz w:val="24"/>
                <w:szCs w:val="24"/>
              </w:rPr>
              <w:t xml:space="preserve"> Feb to 15</w:t>
            </w:r>
            <w:r w:rsidR="00075303" w:rsidRPr="00FC0F57">
              <w:rPr>
                <w:rFonts w:ascii="Arial Narrow" w:hAnsi="Arial Narrow"/>
                <w:sz w:val="24"/>
                <w:szCs w:val="24"/>
                <w:vertAlign w:val="superscript"/>
              </w:rPr>
              <w:t xml:space="preserve">th   </w:t>
            </w:r>
            <w:r w:rsidRPr="00FC0F57">
              <w:rPr>
                <w:rFonts w:ascii="Arial Narrow" w:hAnsi="Arial Narrow"/>
                <w:sz w:val="24"/>
                <w:szCs w:val="24"/>
              </w:rPr>
              <w:t>February</w:t>
            </w:r>
            <w:r w:rsidR="00075303" w:rsidRPr="00FC0F57">
              <w:rPr>
                <w:rFonts w:ascii="Arial Narrow" w:hAnsi="Arial Narrow"/>
                <w:sz w:val="24"/>
                <w:szCs w:val="24"/>
              </w:rPr>
              <w:t xml:space="preserve">’22 </w:t>
            </w:r>
          </w:p>
        </w:tc>
      </w:tr>
      <w:tr w:rsidR="00FC0F57" w:rsidRPr="00FC0F57" w14:paraId="64C6E2D7" w14:textId="77777777" w:rsidTr="00610F4E">
        <w:tc>
          <w:tcPr>
            <w:tcW w:w="805" w:type="dxa"/>
          </w:tcPr>
          <w:p w14:paraId="7B138813" w14:textId="6E457761"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lastRenderedPageBreak/>
              <w:t>2</w:t>
            </w:r>
          </w:p>
        </w:tc>
        <w:tc>
          <w:tcPr>
            <w:tcW w:w="5292" w:type="dxa"/>
          </w:tcPr>
          <w:p w14:paraId="36BE95F3" w14:textId="77777777"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Field visit at Satkhira (Including travel and field visit)</w:t>
            </w:r>
          </w:p>
          <w:p w14:paraId="37583EC8" w14:textId="488B6617" w:rsidR="00AD7BA1" w:rsidRPr="00FC0F57" w:rsidRDefault="00AD7BA1"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Meeting at District office, site visits including visiting beneficiaries, interview various stake holders &amp; government department &amp; verification of achievements</w:t>
            </w:r>
          </w:p>
        </w:tc>
        <w:tc>
          <w:tcPr>
            <w:tcW w:w="1525" w:type="dxa"/>
          </w:tcPr>
          <w:p w14:paraId="4F6D5E7D" w14:textId="1849BA0E" w:rsidR="00906E99" w:rsidRPr="00FC0F57" w:rsidRDefault="005C46A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05</w:t>
            </w:r>
            <w:r w:rsidR="00075303" w:rsidRPr="00FC0F57">
              <w:rPr>
                <w:rFonts w:ascii="Arial Narrow" w:hAnsi="Arial Narrow"/>
                <w:sz w:val="24"/>
                <w:szCs w:val="24"/>
              </w:rPr>
              <w:t xml:space="preserve">days </w:t>
            </w:r>
          </w:p>
        </w:tc>
        <w:tc>
          <w:tcPr>
            <w:tcW w:w="2250" w:type="dxa"/>
          </w:tcPr>
          <w:p w14:paraId="31CEC777" w14:textId="4072BC92" w:rsidR="00906E99" w:rsidRPr="00FC0F57" w:rsidRDefault="00555CEE"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16</w:t>
            </w:r>
            <w:r w:rsidRPr="00FC0F57">
              <w:rPr>
                <w:rFonts w:ascii="Arial Narrow" w:hAnsi="Arial Narrow"/>
                <w:sz w:val="24"/>
                <w:szCs w:val="24"/>
                <w:vertAlign w:val="superscript"/>
              </w:rPr>
              <w:t>th</w:t>
            </w:r>
            <w:r w:rsidRPr="00FC0F57">
              <w:rPr>
                <w:rFonts w:ascii="Arial Narrow" w:hAnsi="Arial Narrow"/>
                <w:sz w:val="24"/>
                <w:szCs w:val="24"/>
              </w:rPr>
              <w:t xml:space="preserve"> February</w:t>
            </w:r>
            <w:r w:rsidR="005707D2" w:rsidRPr="00FC0F57">
              <w:rPr>
                <w:rFonts w:ascii="Arial Narrow" w:hAnsi="Arial Narrow"/>
                <w:sz w:val="24"/>
                <w:szCs w:val="24"/>
              </w:rPr>
              <w:t xml:space="preserve"> to </w:t>
            </w:r>
            <w:r w:rsidRPr="00FC0F57">
              <w:rPr>
                <w:rFonts w:ascii="Arial Narrow" w:hAnsi="Arial Narrow"/>
                <w:sz w:val="24"/>
                <w:szCs w:val="24"/>
              </w:rPr>
              <w:t>20</w:t>
            </w:r>
            <w:r w:rsidRPr="00FC0F57">
              <w:rPr>
                <w:rFonts w:ascii="Arial Narrow" w:hAnsi="Arial Narrow"/>
                <w:sz w:val="24"/>
                <w:szCs w:val="24"/>
                <w:vertAlign w:val="superscript"/>
              </w:rPr>
              <w:t>th</w:t>
            </w:r>
            <w:r w:rsidRPr="00FC0F57">
              <w:rPr>
                <w:rFonts w:ascii="Arial Narrow" w:hAnsi="Arial Narrow"/>
                <w:sz w:val="24"/>
                <w:szCs w:val="24"/>
              </w:rPr>
              <w:t xml:space="preserve"> </w:t>
            </w:r>
            <w:r w:rsidR="00013CE5" w:rsidRPr="00FC0F57">
              <w:rPr>
                <w:rFonts w:ascii="Arial Narrow" w:hAnsi="Arial Narrow"/>
                <w:sz w:val="24"/>
                <w:szCs w:val="24"/>
              </w:rPr>
              <w:t xml:space="preserve"> </w:t>
            </w:r>
            <w:r w:rsidR="003F180E" w:rsidRPr="00FC0F57">
              <w:rPr>
                <w:rFonts w:ascii="Arial Narrow" w:hAnsi="Arial Narrow"/>
                <w:sz w:val="24"/>
                <w:szCs w:val="24"/>
              </w:rPr>
              <w:t>February</w:t>
            </w:r>
            <w:r w:rsidR="005707D2" w:rsidRPr="00FC0F57">
              <w:rPr>
                <w:rFonts w:ascii="Arial Narrow" w:hAnsi="Arial Narrow"/>
                <w:sz w:val="24"/>
                <w:szCs w:val="24"/>
              </w:rPr>
              <w:t>’22</w:t>
            </w:r>
          </w:p>
        </w:tc>
      </w:tr>
      <w:tr w:rsidR="00FC0F57" w:rsidRPr="00FC0F57" w14:paraId="279DAAAD" w14:textId="77777777" w:rsidTr="00610F4E">
        <w:tc>
          <w:tcPr>
            <w:tcW w:w="805" w:type="dxa"/>
          </w:tcPr>
          <w:p w14:paraId="3CF93E4D" w14:textId="03C752BD"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3</w:t>
            </w:r>
          </w:p>
        </w:tc>
        <w:tc>
          <w:tcPr>
            <w:tcW w:w="5292" w:type="dxa"/>
          </w:tcPr>
          <w:p w14:paraId="6A3FFF8F" w14:textId="77777777"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Field Visit at Chattogram (Including travel and field visit)</w:t>
            </w:r>
          </w:p>
          <w:p w14:paraId="40D7F4E7" w14:textId="343C0A2F" w:rsidR="00AD7BA1" w:rsidRPr="00FC0F57" w:rsidRDefault="00AD7BA1"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Meeting at District office, site visits including visiting beneficiaries, interview various stake holders &amp; government department &amp; verification of achievements</w:t>
            </w:r>
          </w:p>
        </w:tc>
        <w:tc>
          <w:tcPr>
            <w:tcW w:w="1525" w:type="dxa"/>
          </w:tcPr>
          <w:p w14:paraId="37DB0F18" w14:textId="302C9D17" w:rsidR="00906E99" w:rsidRPr="00FC0F57" w:rsidRDefault="00F63A8F"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 xml:space="preserve">5 </w:t>
            </w:r>
            <w:r w:rsidR="00075303" w:rsidRPr="00FC0F57">
              <w:rPr>
                <w:rFonts w:ascii="Arial Narrow" w:hAnsi="Arial Narrow"/>
                <w:sz w:val="24"/>
                <w:szCs w:val="24"/>
              </w:rPr>
              <w:t xml:space="preserve">days </w:t>
            </w:r>
          </w:p>
        </w:tc>
        <w:tc>
          <w:tcPr>
            <w:tcW w:w="2250" w:type="dxa"/>
          </w:tcPr>
          <w:p w14:paraId="69DEE901" w14:textId="248585AE" w:rsidR="00906E99" w:rsidRPr="00FC0F57" w:rsidRDefault="00555CEE" w:rsidP="00610F4E">
            <w:pPr>
              <w:pStyle w:val="ListParagraph"/>
              <w:spacing w:after="120"/>
              <w:ind w:left="0"/>
              <w:contextualSpacing w:val="0"/>
              <w:jc w:val="both"/>
              <w:rPr>
                <w:rFonts w:ascii="Arial Narrow" w:hAnsi="Arial Narrow"/>
                <w:sz w:val="24"/>
                <w:szCs w:val="24"/>
                <w:vertAlign w:val="superscript"/>
              </w:rPr>
            </w:pPr>
            <w:r w:rsidRPr="00FC0F57">
              <w:rPr>
                <w:rFonts w:ascii="Arial Narrow" w:hAnsi="Arial Narrow"/>
                <w:sz w:val="24"/>
                <w:szCs w:val="24"/>
              </w:rPr>
              <w:t>22</w:t>
            </w:r>
            <w:r w:rsidRPr="00FC0F57">
              <w:rPr>
                <w:rFonts w:ascii="Arial Narrow" w:hAnsi="Arial Narrow"/>
                <w:sz w:val="24"/>
                <w:szCs w:val="24"/>
                <w:vertAlign w:val="superscript"/>
              </w:rPr>
              <w:t>nd</w:t>
            </w:r>
            <w:r w:rsidRPr="00FC0F57">
              <w:rPr>
                <w:rFonts w:ascii="Arial Narrow" w:hAnsi="Arial Narrow"/>
                <w:sz w:val="24"/>
                <w:szCs w:val="24"/>
              </w:rPr>
              <w:t xml:space="preserve"> </w:t>
            </w:r>
            <w:r w:rsidR="003F180E" w:rsidRPr="00FC0F57">
              <w:rPr>
                <w:rFonts w:ascii="Arial Narrow" w:hAnsi="Arial Narrow"/>
                <w:sz w:val="24"/>
                <w:szCs w:val="24"/>
              </w:rPr>
              <w:t xml:space="preserve">to </w:t>
            </w:r>
            <w:r w:rsidRPr="00FC0F57">
              <w:rPr>
                <w:rFonts w:ascii="Arial Narrow" w:hAnsi="Arial Narrow"/>
                <w:sz w:val="24"/>
                <w:szCs w:val="24"/>
              </w:rPr>
              <w:t>26</w:t>
            </w:r>
            <w:r w:rsidR="003F180E" w:rsidRPr="00FC0F57">
              <w:rPr>
                <w:rFonts w:ascii="Arial Narrow" w:hAnsi="Arial Narrow"/>
                <w:sz w:val="24"/>
                <w:szCs w:val="24"/>
                <w:vertAlign w:val="superscript"/>
              </w:rPr>
              <w:t>th</w:t>
            </w:r>
            <w:r w:rsidR="003F180E" w:rsidRPr="00FC0F57">
              <w:rPr>
                <w:rFonts w:ascii="Arial Narrow" w:hAnsi="Arial Narrow"/>
                <w:sz w:val="24"/>
                <w:szCs w:val="24"/>
              </w:rPr>
              <w:t xml:space="preserve"> February</w:t>
            </w:r>
            <w:r w:rsidR="00013CE5" w:rsidRPr="00FC0F57">
              <w:rPr>
                <w:rFonts w:ascii="Arial Narrow" w:hAnsi="Arial Narrow"/>
                <w:sz w:val="24"/>
                <w:szCs w:val="24"/>
              </w:rPr>
              <w:t>’22</w:t>
            </w:r>
          </w:p>
        </w:tc>
      </w:tr>
      <w:tr w:rsidR="00FC0F57" w:rsidRPr="00FC0F57" w14:paraId="72212A50" w14:textId="77777777" w:rsidTr="00610F4E">
        <w:tc>
          <w:tcPr>
            <w:tcW w:w="805" w:type="dxa"/>
          </w:tcPr>
          <w:p w14:paraId="66A9641F" w14:textId="555AE959"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4</w:t>
            </w:r>
          </w:p>
        </w:tc>
        <w:tc>
          <w:tcPr>
            <w:tcW w:w="5292" w:type="dxa"/>
          </w:tcPr>
          <w:p w14:paraId="0B72D8B9" w14:textId="63BE5805"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 xml:space="preserve">Report preparation </w:t>
            </w:r>
          </w:p>
        </w:tc>
        <w:tc>
          <w:tcPr>
            <w:tcW w:w="1525" w:type="dxa"/>
          </w:tcPr>
          <w:p w14:paraId="4FF0F46B" w14:textId="5F737257" w:rsidR="00906E99" w:rsidRPr="00FC0F57" w:rsidRDefault="005C46A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05</w:t>
            </w:r>
            <w:r w:rsidR="00F63A8F" w:rsidRPr="00FC0F57">
              <w:rPr>
                <w:rFonts w:ascii="Arial Narrow" w:hAnsi="Arial Narrow"/>
                <w:sz w:val="24"/>
                <w:szCs w:val="24"/>
              </w:rPr>
              <w:t xml:space="preserve"> </w:t>
            </w:r>
            <w:r w:rsidR="00AD7BA1" w:rsidRPr="00FC0F57">
              <w:rPr>
                <w:rFonts w:ascii="Arial Narrow" w:hAnsi="Arial Narrow"/>
                <w:sz w:val="24"/>
                <w:szCs w:val="24"/>
              </w:rPr>
              <w:t xml:space="preserve">days </w:t>
            </w:r>
          </w:p>
        </w:tc>
        <w:tc>
          <w:tcPr>
            <w:tcW w:w="2250" w:type="dxa"/>
          </w:tcPr>
          <w:p w14:paraId="69DD8416" w14:textId="541E4041" w:rsidR="00906E99" w:rsidRPr="00FC0F57" w:rsidRDefault="00555CEE"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27</w:t>
            </w:r>
            <w:r w:rsidRPr="00FC0F57">
              <w:rPr>
                <w:rFonts w:ascii="Arial Narrow" w:hAnsi="Arial Narrow"/>
                <w:sz w:val="24"/>
                <w:szCs w:val="24"/>
                <w:vertAlign w:val="superscript"/>
              </w:rPr>
              <w:t>th</w:t>
            </w:r>
            <w:r w:rsidRPr="00FC0F57">
              <w:rPr>
                <w:rFonts w:ascii="Arial Narrow" w:hAnsi="Arial Narrow"/>
                <w:sz w:val="24"/>
                <w:szCs w:val="24"/>
              </w:rPr>
              <w:t xml:space="preserve"> February</w:t>
            </w:r>
            <w:r w:rsidR="00013CE5" w:rsidRPr="00FC0F57">
              <w:rPr>
                <w:rFonts w:ascii="Arial Narrow" w:hAnsi="Arial Narrow"/>
                <w:sz w:val="24"/>
                <w:szCs w:val="24"/>
              </w:rPr>
              <w:t xml:space="preserve"> </w:t>
            </w:r>
            <w:r w:rsidR="003F180E" w:rsidRPr="00FC0F57">
              <w:rPr>
                <w:rFonts w:ascii="Arial Narrow" w:hAnsi="Arial Narrow"/>
                <w:sz w:val="24"/>
                <w:szCs w:val="24"/>
              </w:rPr>
              <w:t xml:space="preserve">to </w:t>
            </w:r>
            <w:r w:rsidRPr="00FC0F57">
              <w:rPr>
                <w:rFonts w:ascii="Arial Narrow" w:hAnsi="Arial Narrow"/>
                <w:sz w:val="24"/>
                <w:szCs w:val="24"/>
              </w:rPr>
              <w:t>3</w:t>
            </w:r>
            <w:r w:rsidRPr="00FC0F57">
              <w:rPr>
                <w:rFonts w:ascii="Arial Narrow" w:hAnsi="Arial Narrow"/>
                <w:sz w:val="24"/>
                <w:szCs w:val="24"/>
                <w:vertAlign w:val="superscript"/>
              </w:rPr>
              <w:t>rd</w:t>
            </w:r>
            <w:r w:rsidRPr="00FC0F57">
              <w:rPr>
                <w:rFonts w:ascii="Arial Narrow" w:hAnsi="Arial Narrow"/>
                <w:sz w:val="24"/>
                <w:szCs w:val="24"/>
              </w:rPr>
              <w:t xml:space="preserve"> </w:t>
            </w:r>
            <w:r w:rsidR="00013CE5" w:rsidRPr="00FC0F57">
              <w:rPr>
                <w:rFonts w:ascii="Arial Narrow" w:hAnsi="Arial Narrow"/>
                <w:sz w:val="24"/>
                <w:szCs w:val="24"/>
              </w:rPr>
              <w:t xml:space="preserve"> </w:t>
            </w:r>
            <w:r w:rsidRPr="00FC0F57">
              <w:rPr>
                <w:rFonts w:ascii="Arial Narrow" w:hAnsi="Arial Narrow"/>
                <w:sz w:val="24"/>
                <w:szCs w:val="24"/>
              </w:rPr>
              <w:t>March</w:t>
            </w:r>
            <w:r w:rsidR="003F180E" w:rsidRPr="00FC0F57">
              <w:rPr>
                <w:rFonts w:ascii="Arial Narrow" w:hAnsi="Arial Narrow"/>
                <w:sz w:val="24"/>
                <w:szCs w:val="24"/>
              </w:rPr>
              <w:t>’22</w:t>
            </w:r>
          </w:p>
        </w:tc>
      </w:tr>
      <w:tr w:rsidR="00FC0F57" w:rsidRPr="00FC0F57" w14:paraId="257FD4E9" w14:textId="77777777" w:rsidTr="00610F4E">
        <w:tc>
          <w:tcPr>
            <w:tcW w:w="805" w:type="dxa"/>
          </w:tcPr>
          <w:p w14:paraId="7D613598" w14:textId="1BB6CD28" w:rsidR="00906E99" w:rsidRPr="00FC0F57" w:rsidRDefault="00075303"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5</w:t>
            </w:r>
          </w:p>
        </w:tc>
        <w:tc>
          <w:tcPr>
            <w:tcW w:w="5292" w:type="dxa"/>
          </w:tcPr>
          <w:p w14:paraId="15521636" w14:textId="09DC85D6" w:rsidR="00906E99" w:rsidRPr="00FC0F57" w:rsidRDefault="00075303" w:rsidP="00610F4E">
            <w:pPr>
              <w:spacing w:after="120"/>
              <w:jc w:val="both"/>
              <w:rPr>
                <w:rFonts w:ascii="Arial Narrow" w:hAnsi="Arial Narrow"/>
                <w:sz w:val="24"/>
                <w:szCs w:val="24"/>
              </w:rPr>
            </w:pPr>
            <w:r w:rsidRPr="00FC0F57">
              <w:rPr>
                <w:rFonts w:ascii="Arial Narrow" w:hAnsi="Arial Narrow"/>
                <w:sz w:val="24"/>
                <w:szCs w:val="24"/>
              </w:rPr>
              <w:t>De-briefing with</w:t>
            </w:r>
            <w:r w:rsidR="00AD7BA1" w:rsidRPr="00FC0F57">
              <w:rPr>
                <w:rFonts w:ascii="Arial Narrow" w:hAnsi="Arial Narrow"/>
                <w:sz w:val="24"/>
                <w:szCs w:val="24"/>
              </w:rPr>
              <w:t xml:space="preserve"> DRRA</w:t>
            </w:r>
            <w:r w:rsidRPr="00FC0F57">
              <w:rPr>
                <w:rFonts w:ascii="Arial Narrow" w:hAnsi="Arial Narrow"/>
                <w:sz w:val="24"/>
                <w:szCs w:val="24"/>
              </w:rPr>
              <w:t xml:space="preserve"> management &amp; </w:t>
            </w:r>
            <w:r w:rsidR="00AD7BA1" w:rsidRPr="00FC0F57">
              <w:rPr>
                <w:rFonts w:ascii="Arial Narrow" w:hAnsi="Arial Narrow"/>
                <w:sz w:val="24"/>
                <w:szCs w:val="24"/>
              </w:rPr>
              <w:t>online sharing with</w:t>
            </w:r>
            <w:r w:rsidRPr="00FC0F57">
              <w:rPr>
                <w:rFonts w:ascii="Arial Narrow" w:hAnsi="Arial Narrow"/>
                <w:sz w:val="24"/>
                <w:szCs w:val="24"/>
              </w:rPr>
              <w:t xml:space="preserve"> DAHW Asia officials</w:t>
            </w:r>
          </w:p>
        </w:tc>
        <w:tc>
          <w:tcPr>
            <w:tcW w:w="1525" w:type="dxa"/>
          </w:tcPr>
          <w:p w14:paraId="092AD130" w14:textId="0A474F13" w:rsidR="00906E99" w:rsidRPr="00FC0F57" w:rsidRDefault="005C46A9"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1</w:t>
            </w:r>
            <w:r w:rsidR="00AD7BA1" w:rsidRPr="00FC0F57">
              <w:rPr>
                <w:rFonts w:ascii="Arial Narrow" w:hAnsi="Arial Narrow"/>
                <w:sz w:val="24"/>
                <w:szCs w:val="24"/>
              </w:rPr>
              <w:t xml:space="preserve">day </w:t>
            </w:r>
          </w:p>
        </w:tc>
        <w:tc>
          <w:tcPr>
            <w:tcW w:w="2250" w:type="dxa"/>
          </w:tcPr>
          <w:p w14:paraId="4AA7E16C" w14:textId="28C7CEB7" w:rsidR="00906E99" w:rsidRPr="00FC0F57" w:rsidRDefault="00555CEE"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4</w:t>
            </w:r>
            <w:r w:rsidRPr="00FC0F57">
              <w:rPr>
                <w:rFonts w:ascii="Arial Narrow" w:hAnsi="Arial Narrow"/>
                <w:sz w:val="24"/>
                <w:szCs w:val="24"/>
                <w:vertAlign w:val="superscript"/>
              </w:rPr>
              <w:t>th</w:t>
            </w:r>
            <w:r w:rsidRPr="00FC0F57">
              <w:rPr>
                <w:rFonts w:ascii="Arial Narrow" w:hAnsi="Arial Narrow"/>
                <w:sz w:val="24"/>
                <w:szCs w:val="24"/>
              </w:rPr>
              <w:t xml:space="preserve"> March</w:t>
            </w:r>
            <w:r w:rsidR="003F180E" w:rsidRPr="00FC0F57">
              <w:rPr>
                <w:rFonts w:ascii="Arial Narrow" w:hAnsi="Arial Narrow"/>
                <w:sz w:val="24"/>
                <w:szCs w:val="24"/>
              </w:rPr>
              <w:t>’22</w:t>
            </w:r>
          </w:p>
        </w:tc>
      </w:tr>
      <w:tr w:rsidR="00FC0F57" w:rsidRPr="00FC0F57" w14:paraId="5D1E0811" w14:textId="77777777" w:rsidTr="00610F4E">
        <w:tc>
          <w:tcPr>
            <w:tcW w:w="805" w:type="dxa"/>
          </w:tcPr>
          <w:p w14:paraId="3417BEF8" w14:textId="2B32F234" w:rsidR="00906E99" w:rsidRPr="00FC0F57" w:rsidRDefault="00AD7BA1"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6</w:t>
            </w:r>
          </w:p>
        </w:tc>
        <w:tc>
          <w:tcPr>
            <w:tcW w:w="5292" w:type="dxa"/>
          </w:tcPr>
          <w:p w14:paraId="0E05FF25" w14:textId="25117E9C" w:rsidR="00906E99" w:rsidRPr="00FC0F57" w:rsidRDefault="00AD7BA1"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 xml:space="preserve">Finalize report and submission </w:t>
            </w:r>
          </w:p>
        </w:tc>
        <w:tc>
          <w:tcPr>
            <w:tcW w:w="1525" w:type="dxa"/>
          </w:tcPr>
          <w:p w14:paraId="1719FA1F" w14:textId="7B54B3A5" w:rsidR="00906E99" w:rsidRPr="00FC0F57" w:rsidRDefault="00AC7F1E"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2</w:t>
            </w:r>
            <w:r w:rsidR="00AD7BA1" w:rsidRPr="00FC0F57">
              <w:rPr>
                <w:rFonts w:ascii="Arial Narrow" w:hAnsi="Arial Narrow"/>
                <w:sz w:val="24"/>
                <w:szCs w:val="24"/>
              </w:rPr>
              <w:t xml:space="preserve">days </w:t>
            </w:r>
          </w:p>
        </w:tc>
        <w:tc>
          <w:tcPr>
            <w:tcW w:w="2250" w:type="dxa"/>
          </w:tcPr>
          <w:p w14:paraId="5A9D3C45" w14:textId="23A97F3B" w:rsidR="00906E99" w:rsidRPr="00FC0F57" w:rsidRDefault="00555CEE" w:rsidP="00610F4E">
            <w:pPr>
              <w:pStyle w:val="ListParagraph"/>
              <w:spacing w:after="120"/>
              <w:ind w:left="0"/>
              <w:contextualSpacing w:val="0"/>
              <w:jc w:val="both"/>
              <w:rPr>
                <w:rFonts w:ascii="Arial Narrow" w:hAnsi="Arial Narrow"/>
                <w:sz w:val="24"/>
                <w:szCs w:val="24"/>
              </w:rPr>
            </w:pPr>
            <w:r w:rsidRPr="00FC0F57">
              <w:rPr>
                <w:rFonts w:ascii="Arial Narrow" w:hAnsi="Arial Narrow"/>
                <w:sz w:val="24"/>
                <w:szCs w:val="24"/>
              </w:rPr>
              <w:t xml:space="preserve"> 5</w:t>
            </w:r>
            <w:r w:rsidR="003F180E" w:rsidRPr="00FC0F57">
              <w:rPr>
                <w:rFonts w:ascii="Arial Narrow" w:hAnsi="Arial Narrow"/>
                <w:sz w:val="24"/>
                <w:szCs w:val="24"/>
                <w:vertAlign w:val="superscript"/>
              </w:rPr>
              <w:t>th</w:t>
            </w:r>
            <w:r w:rsidRPr="00FC0F57">
              <w:rPr>
                <w:rFonts w:ascii="Arial Narrow" w:hAnsi="Arial Narrow"/>
                <w:sz w:val="24"/>
                <w:szCs w:val="24"/>
              </w:rPr>
              <w:t xml:space="preserve"> to 6</w:t>
            </w:r>
            <w:r w:rsidR="003F180E" w:rsidRPr="00FC0F57">
              <w:rPr>
                <w:rFonts w:ascii="Arial Narrow" w:hAnsi="Arial Narrow"/>
                <w:sz w:val="24"/>
                <w:szCs w:val="24"/>
                <w:vertAlign w:val="superscript"/>
              </w:rPr>
              <w:t xml:space="preserve">th </w:t>
            </w:r>
            <w:r w:rsidRPr="00FC0F57">
              <w:rPr>
                <w:rFonts w:ascii="Arial Narrow" w:hAnsi="Arial Narrow"/>
                <w:sz w:val="24"/>
                <w:szCs w:val="24"/>
              </w:rPr>
              <w:t>March</w:t>
            </w:r>
            <w:r w:rsidR="003F180E" w:rsidRPr="00FC0F57">
              <w:rPr>
                <w:rFonts w:ascii="Arial Narrow" w:hAnsi="Arial Narrow"/>
                <w:sz w:val="24"/>
                <w:szCs w:val="24"/>
              </w:rPr>
              <w:t>’22</w:t>
            </w:r>
          </w:p>
        </w:tc>
      </w:tr>
    </w:tbl>
    <w:p w14:paraId="35D9BDE7" w14:textId="77777777" w:rsidR="00882AA6" w:rsidRPr="00CD4389" w:rsidRDefault="00882AA6" w:rsidP="00450A0E">
      <w:pPr>
        <w:spacing w:after="120" w:line="240" w:lineRule="auto"/>
        <w:jc w:val="both"/>
        <w:rPr>
          <w:rFonts w:ascii="Arial Narrow" w:hAnsi="Arial Narrow"/>
          <w:sz w:val="24"/>
          <w:szCs w:val="24"/>
          <w:lang w:val="en-GB"/>
        </w:rPr>
      </w:pPr>
    </w:p>
    <w:p w14:paraId="7D5710A5" w14:textId="06925918" w:rsidR="00882AA6" w:rsidRPr="00CD4389" w:rsidRDefault="00882AA6" w:rsidP="00450A0E">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 xml:space="preserve">Eligibility of the evaluator </w:t>
      </w:r>
    </w:p>
    <w:p w14:paraId="40744CF0" w14:textId="48B86DB3" w:rsidR="00433BF6" w:rsidRPr="00CD4389" w:rsidRDefault="00882AA6" w:rsidP="00450A0E">
      <w:pPr>
        <w:jc w:val="both"/>
        <w:rPr>
          <w:rFonts w:ascii="Arial Narrow" w:hAnsi="Arial Narrow" w:cs="Calibri"/>
          <w:sz w:val="24"/>
          <w:szCs w:val="24"/>
          <w:lang w:val="en-GB"/>
        </w:rPr>
      </w:pPr>
      <w:r w:rsidRPr="00CD4389">
        <w:rPr>
          <w:rFonts w:ascii="Arial Narrow" w:hAnsi="Arial Narrow" w:cs="Calibri"/>
          <w:sz w:val="24"/>
          <w:szCs w:val="24"/>
          <w:lang w:val="en-GB"/>
        </w:rPr>
        <w:t>DRRA welcome proposals from evaluators who:</w:t>
      </w:r>
    </w:p>
    <w:p w14:paraId="214434A5" w14:textId="5B5A8C69" w:rsidR="00882AA6" w:rsidRPr="00CD4389" w:rsidRDefault="00882AA6" w:rsidP="00450A0E">
      <w:pPr>
        <w:pStyle w:val="ListParagraph"/>
        <w:numPr>
          <w:ilvl w:val="0"/>
          <w:numId w:val="32"/>
        </w:numPr>
        <w:spacing w:after="0"/>
        <w:ind w:right="-567"/>
        <w:contextualSpacing w:val="0"/>
        <w:jc w:val="both"/>
        <w:rPr>
          <w:rFonts w:ascii="Arial Narrow" w:hAnsi="Arial Narrow" w:cs="Calibri"/>
          <w:sz w:val="24"/>
          <w:szCs w:val="24"/>
          <w:lang w:val="en-GB"/>
        </w:rPr>
      </w:pPr>
      <w:r w:rsidRPr="00CD4389">
        <w:rPr>
          <w:rFonts w:ascii="Arial Narrow" w:hAnsi="Arial Narrow" w:cs="Calibri"/>
          <w:sz w:val="24"/>
          <w:szCs w:val="24"/>
          <w:lang w:val="en-GB"/>
        </w:rPr>
        <w:t xml:space="preserve">Have proven experience in similar evaluations </w:t>
      </w:r>
    </w:p>
    <w:p w14:paraId="50A45F94" w14:textId="6F123091" w:rsidR="00882AA6" w:rsidRPr="00CD4389" w:rsidRDefault="00882AA6" w:rsidP="00450A0E">
      <w:pPr>
        <w:pStyle w:val="ListParagraph"/>
        <w:numPr>
          <w:ilvl w:val="0"/>
          <w:numId w:val="32"/>
        </w:numPr>
        <w:spacing w:after="0"/>
        <w:ind w:right="-567"/>
        <w:contextualSpacing w:val="0"/>
        <w:jc w:val="both"/>
        <w:rPr>
          <w:rFonts w:ascii="Arial Narrow" w:hAnsi="Arial Narrow" w:cs="Calibri"/>
          <w:sz w:val="24"/>
          <w:szCs w:val="24"/>
          <w:lang w:val="en-GB"/>
        </w:rPr>
      </w:pPr>
      <w:r w:rsidRPr="00CD4389">
        <w:rPr>
          <w:rFonts w:ascii="Arial Narrow" w:hAnsi="Arial Narrow" w:cs="Calibri"/>
          <w:sz w:val="24"/>
          <w:szCs w:val="24"/>
          <w:lang w:val="en-GB"/>
        </w:rPr>
        <w:t xml:space="preserve">Have vast contextual knowledge on </w:t>
      </w:r>
      <w:r w:rsidR="004854C4" w:rsidRPr="00CD4389">
        <w:rPr>
          <w:rFonts w:ascii="Arial Narrow" w:hAnsi="Arial Narrow" w:cs="Calibri"/>
          <w:sz w:val="24"/>
          <w:szCs w:val="24"/>
          <w:lang w:val="en-GB"/>
        </w:rPr>
        <w:t xml:space="preserve">disability and inclusion </w:t>
      </w:r>
      <w:r w:rsidRPr="00CD4389">
        <w:rPr>
          <w:rFonts w:ascii="Arial Narrow" w:hAnsi="Arial Narrow" w:cs="Calibri"/>
          <w:sz w:val="24"/>
          <w:szCs w:val="24"/>
          <w:lang w:val="en-GB"/>
        </w:rPr>
        <w:t>in Bangladesh, the disability sector and government policies.</w:t>
      </w:r>
    </w:p>
    <w:p w14:paraId="4CF38F1A" w14:textId="27DE2376" w:rsidR="00882AA6" w:rsidRPr="00CD4389" w:rsidRDefault="00882AA6" w:rsidP="00450A0E">
      <w:pPr>
        <w:pStyle w:val="ListParagraph"/>
        <w:numPr>
          <w:ilvl w:val="0"/>
          <w:numId w:val="32"/>
        </w:numPr>
        <w:spacing w:after="0"/>
        <w:ind w:right="-567"/>
        <w:contextualSpacing w:val="0"/>
        <w:jc w:val="both"/>
        <w:rPr>
          <w:rFonts w:ascii="Arial Narrow" w:hAnsi="Arial Narrow" w:cs="Calibri"/>
          <w:sz w:val="24"/>
          <w:szCs w:val="24"/>
          <w:lang w:val="en-GB"/>
        </w:rPr>
      </w:pPr>
      <w:r w:rsidRPr="00CD4389">
        <w:rPr>
          <w:rFonts w:ascii="Arial Narrow" w:hAnsi="Arial Narrow" w:cs="Calibri"/>
          <w:sz w:val="24"/>
          <w:szCs w:val="24"/>
          <w:lang w:val="en-GB"/>
        </w:rPr>
        <w:t>Use methodologies which focus on learning and decision making and validate their recommendations with key stakeholders.</w:t>
      </w:r>
    </w:p>
    <w:p w14:paraId="10033837" w14:textId="3A9E30DA" w:rsidR="004854C4" w:rsidRPr="00CD4389" w:rsidRDefault="004854C4" w:rsidP="00450A0E">
      <w:pPr>
        <w:pStyle w:val="ListParagraph"/>
        <w:numPr>
          <w:ilvl w:val="0"/>
          <w:numId w:val="32"/>
        </w:numPr>
        <w:spacing w:after="0"/>
        <w:ind w:right="-567"/>
        <w:contextualSpacing w:val="0"/>
        <w:jc w:val="both"/>
        <w:rPr>
          <w:rFonts w:ascii="Arial Narrow" w:hAnsi="Arial Narrow" w:cs="Calibri"/>
          <w:sz w:val="24"/>
          <w:szCs w:val="24"/>
          <w:lang w:val="en-GB"/>
        </w:rPr>
      </w:pPr>
      <w:r w:rsidRPr="00CD4389">
        <w:rPr>
          <w:rFonts w:ascii="Arial Narrow" w:hAnsi="Arial Narrow" w:cs="Calibri"/>
          <w:sz w:val="24"/>
          <w:szCs w:val="24"/>
          <w:lang w:val="en-GB"/>
        </w:rPr>
        <w:t>Rehabilitation professionals are encouraged to apply</w:t>
      </w:r>
      <w:r w:rsidR="00CD4389" w:rsidRPr="00CD4389">
        <w:rPr>
          <w:rFonts w:ascii="Arial Narrow" w:hAnsi="Arial Narrow" w:cs="Calibri"/>
          <w:sz w:val="24"/>
          <w:szCs w:val="24"/>
          <w:lang w:val="en-GB"/>
        </w:rPr>
        <w:t>.</w:t>
      </w:r>
      <w:r w:rsidRPr="00CD4389">
        <w:rPr>
          <w:rFonts w:ascii="Arial Narrow" w:hAnsi="Arial Narrow" w:cs="Calibri"/>
          <w:sz w:val="24"/>
          <w:szCs w:val="24"/>
          <w:lang w:val="en-GB"/>
        </w:rPr>
        <w:t xml:space="preserve"> </w:t>
      </w:r>
    </w:p>
    <w:p w14:paraId="7B38B5A6" w14:textId="61C4EBF7" w:rsidR="004854C4" w:rsidRPr="00CD4389" w:rsidRDefault="004854C4" w:rsidP="00450A0E">
      <w:pPr>
        <w:pStyle w:val="ListParagraph"/>
        <w:numPr>
          <w:ilvl w:val="0"/>
          <w:numId w:val="32"/>
        </w:numPr>
        <w:spacing w:after="0"/>
        <w:ind w:right="-567"/>
        <w:contextualSpacing w:val="0"/>
        <w:jc w:val="both"/>
        <w:rPr>
          <w:rFonts w:ascii="Arial Narrow" w:hAnsi="Arial Narrow" w:cs="Calibri"/>
          <w:sz w:val="24"/>
          <w:szCs w:val="24"/>
          <w:lang w:val="en-GB"/>
        </w:rPr>
      </w:pPr>
      <w:r w:rsidRPr="00CD4389">
        <w:rPr>
          <w:rFonts w:ascii="Arial Narrow" w:hAnsi="Arial Narrow" w:cs="Calibri"/>
          <w:sz w:val="24"/>
          <w:szCs w:val="24"/>
          <w:lang w:val="en-GB"/>
        </w:rPr>
        <w:t xml:space="preserve">Candidate having the </w:t>
      </w:r>
      <w:r w:rsidR="00CD4389" w:rsidRPr="00CD4389">
        <w:rPr>
          <w:rFonts w:ascii="Arial Narrow" w:hAnsi="Arial Narrow" w:cs="Calibri"/>
          <w:sz w:val="24"/>
          <w:szCs w:val="24"/>
          <w:lang w:val="en-GB"/>
        </w:rPr>
        <w:t>research background will get priorities.</w:t>
      </w:r>
    </w:p>
    <w:p w14:paraId="36C5A639" w14:textId="77777777" w:rsidR="00882AA6" w:rsidRPr="00CD4389" w:rsidRDefault="00882AA6" w:rsidP="00450A0E">
      <w:pPr>
        <w:pStyle w:val="ListParagraph"/>
        <w:numPr>
          <w:ilvl w:val="0"/>
          <w:numId w:val="32"/>
        </w:numPr>
        <w:autoSpaceDE w:val="0"/>
        <w:autoSpaceDN w:val="0"/>
        <w:adjustRightInd w:val="0"/>
        <w:spacing w:after="0"/>
        <w:ind w:right="-567"/>
        <w:contextualSpacing w:val="0"/>
        <w:jc w:val="both"/>
        <w:rPr>
          <w:rFonts w:ascii="Arial Narrow" w:eastAsia="MS Mincho" w:hAnsi="Arial Narrow" w:cs="Calibri"/>
          <w:sz w:val="24"/>
          <w:szCs w:val="24"/>
          <w:lang w:val="en-GB" w:eastAsia="en-GB"/>
        </w:rPr>
      </w:pPr>
      <w:r w:rsidRPr="00CD4389">
        <w:rPr>
          <w:rFonts w:ascii="Arial Narrow" w:eastAsia="MS Mincho" w:hAnsi="Arial Narrow" w:cs="Calibri"/>
          <w:sz w:val="24"/>
          <w:szCs w:val="24"/>
          <w:lang w:val="en-GB" w:eastAsia="en-GB"/>
        </w:rPr>
        <w:t xml:space="preserve">Are pleasant to cooperate with; ability to adjust to different situation. </w:t>
      </w:r>
    </w:p>
    <w:p w14:paraId="5786A103" w14:textId="77777777" w:rsidR="00882AA6" w:rsidRPr="00CD4389" w:rsidRDefault="00882AA6" w:rsidP="00450A0E">
      <w:pPr>
        <w:pStyle w:val="ListParagraph"/>
        <w:numPr>
          <w:ilvl w:val="0"/>
          <w:numId w:val="32"/>
        </w:numPr>
        <w:spacing w:after="0"/>
        <w:ind w:right="-567"/>
        <w:contextualSpacing w:val="0"/>
        <w:jc w:val="both"/>
        <w:rPr>
          <w:rFonts w:ascii="Arial Narrow" w:hAnsi="Arial Narrow" w:cs="Calibri"/>
          <w:sz w:val="24"/>
          <w:szCs w:val="24"/>
          <w:lang w:val="en-GB"/>
        </w:rPr>
      </w:pPr>
      <w:r w:rsidRPr="00CD4389">
        <w:rPr>
          <w:rFonts w:ascii="Arial Narrow" w:eastAsia="MS Mincho" w:hAnsi="Arial Narrow" w:cs="Calibri"/>
          <w:sz w:val="24"/>
          <w:szCs w:val="24"/>
          <w:lang w:val="en-GB" w:eastAsia="en-GB"/>
        </w:rPr>
        <w:t xml:space="preserve">Value stakeholders involved and engagement of all. </w:t>
      </w:r>
    </w:p>
    <w:p w14:paraId="62DBD4CB" w14:textId="1876D9E8" w:rsidR="00882AA6" w:rsidRPr="00CD4389" w:rsidRDefault="00882AA6" w:rsidP="00450A0E">
      <w:pPr>
        <w:pStyle w:val="ListParagraph"/>
        <w:numPr>
          <w:ilvl w:val="0"/>
          <w:numId w:val="32"/>
        </w:numPr>
        <w:spacing w:after="0"/>
        <w:ind w:right="-567"/>
        <w:contextualSpacing w:val="0"/>
        <w:jc w:val="both"/>
        <w:rPr>
          <w:rFonts w:ascii="Arial Narrow" w:hAnsi="Arial Narrow" w:cs="Calibri"/>
          <w:sz w:val="24"/>
          <w:szCs w:val="24"/>
          <w:lang w:val="en-GB"/>
        </w:rPr>
      </w:pPr>
      <w:r w:rsidRPr="00CD4389">
        <w:rPr>
          <w:rFonts w:ascii="Arial Narrow" w:hAnsi="Arial Narrow" w:cs="Calibri"/>
          <w:sz w:val="24"/>
          <w:szCs w:val="24"/>
          <w:lang w:val="en-GB"/>
        </w:rPr>
        <w:t>Speak fluent English and Bangla</w:t>
      </w:r>
      <w:r w:rsidR="00450A0E" w:rsidRPr="00CD4389">
        <w:rPr>
          <w:rFonts w:ascii="Arial Narrow" w:hAnsi="Arial Narrow" w:cs="Calibri"/>
          <w:sz w:val="24"/>
          <w:szCs w:val="24"/>
          <w:lang w:val="en-GB"/>
        </w:rPr>
        <w:t>.</w:t>
      </w:r>
    </w:p>
    <w:p w14:paraId="3A9FDA84" w14:textId="7B8EFD19" w:rsidR="00735CA6" w:rsidRPr="00CD4389" w:rsidRDefault="00882AA6" w:rsidP="00450A0E">
      <w:pPr>
        <w:pStyle w:val="ListParagraph"/>
        <w:numPr>
          <w:ilvl w:val="0"/>
          <w:numId w:val="32"/>
        </w:numPr>
        <w:pBdr>
          <w:top w:val="nil"/>
          <w:left w:val="nil"/>
          <w:bottom w:val="nil"/>
          <w:right w:val="nil"/>
          <w:between w:val="nil"/>
          <w:bar w:val="nil"/>
        </w:pBdr>
        <w:spacing w:after="0"/>
        <w:ind w:right="-567"/>
        <w:contextualSpacing w:val="0"/>
        <w:jc w:val="both"/>
        <w:rPr>
          <w:rFonts w:ascii="Arial Narrow" w:hAnsi="Arial Narrow" w:cs="Calibri"/>
          <w:sz w:val="24"/>
          <w:szCs w:val="24"/>
          <w:lang w:val="en-GB"/>
        </w:rPr>
      </w:pPr>
      <w:r w:rsidRPr="00CD4389">
        <w:rPr>
          <w:rFonts w:ascii="Arial Narrow" w:hAnsi="Arial Narrow" w:cs="Calibri"/>
          <w:sz w:val="24"/>
          <w:szCs w:val="24"/>
          <w:lang w:val="en-GB"/>
        </w:rPr>
        <w:t>Candidates with a disability are strongly encouraged to apply.</w:t>
      </w:r>
    </w:p>
    <w:p w14:paraId="379092DB" w14:textId="77777777" w:rsidR="00CD4389" w:rsidRPr="00CD4389" w:rsidRDefault="00CD4389" w:rsidP="00CD4389">
      <w:pPr>
        <w:pStyle w:val="ListParagraph"/>
        <w:pBdr>
          <w:top w:val="nil"/>
          <w:left w:val="nil"/>
          <w:bottom w:val="nil"/>
          <w:right w:val="nil"/>
          <w:between w:val="nil"/>
          <w:bar w:val="nil"/>
        </w:pBdr>
        <w:spacing w:after="0"/>
        <w:ind w:right="-567"/>
        <w:contextualSpacing w:val="0"/>
        <w:jc w:val="both"/>
        <w:rPr>
          <w:rFonts w:ascii="Arial Narrow" w:hAnsi="Arial Narrow" w:cs="Calibri"/>
          <w:sz w:val="24"/>
          <w:szCs w:val="24"/>
          <w:lang w:val="en-GB"/>
        </w:rPr>
      </w:pPr>
    </w:p>
    <w:p w14:paraId="0C0A332E" w14:textId="3E382881" w:rsidR="00CD4389" w:rsidRPr="00CD4389" w:rsidRDefault="00CD4389" w:rsidP="00CD4389">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 xml:space="preserve">Preferred team combination </w:t>
      </w:r>
    </w:p>
    <w:p w14:paraId="124E4284" w14:textId="4D0D268C" w:rsidR="00CD4389" w:rsidRPr="005707D2" w:rsidRDefault="00CD4389" w:rsidP="005707D2">
      <w:pPr>
        <w:pStyle w:val="ListParagraph"/>
        <w:numPr>
          <w:ilvl w:val="0"/>
          <w:numId w:val="44"/>
        </w:numPr>
        <w:pBdr>
          <w:top w:val="nil"/>
          <w:left w:val="nil"/>
          <w:bottom w:val="nil"/>
          <w:right w:val="nil"/>
          <w:between w:val="nil"/>
          <w:bar w:val="nil"/>
        </w:pBdr>
        <w:tabs>
          <w:tab w:val="left" w:pos="720"/>
        </w:tabs>
        <w:spacing w:after="0"/>
        <w:ind w:right="-567"/>
        <w:jc w:val="both"/>
        <w:rPr>
          <w:rFonts w:ascii="Arial Narrow" w:hAnsi="Arial Narrow" w:cs="Calibri"/>
          <w:sz w:val="24"/>
          <w:szCs w:val="24"/>
          <w:lang w:val="en-GB"/>
        </w:rPr>
      </w:pPr>
      <w:r w:rsidRPr="005707D2">
        <w:rPr>
          <w:rFonts w:ascii="Arial Narrow" w:hAnsi="Arial Narrow" w:cs="Calibri"/>
          <w:sz w:val="24"/>
          <w:szCs w:val="24"/>
          <w:lang w:val="en-GB"/>
        </w:rPr>
        <w:t>A lead consultant (experiences on Research and disability development)</w:t>
      </w:r>
    </w:p>
    <w:p w14:paraId="15F17CFE" w14:textId="31D34D6E" w:rsidR="00CD4389" w:rsidRPr="005707D2" w:rsidRDefault="00CD4389" w:rsidP="005707D2">
      <w:pPr>
        <w:pStyle w:val="ListParagraph"/>
        <w:numPr>
          <w:ilvl w:val="0"/>
          <w:numId w:val="44"/>
        </w:numPr>
        <w:pBdr>
          <w:top w:val="nil"/>
          <w:left w:val="nil"/>
          <w:bottom w:val="nil"/>
          <w:right w:val="nil"/>
          <w:between w:val="nil"/>
          <w:bar w:val="nil"/>
        </w:pBdr>
        <w:tabs>
          <w:tab w:val="left" w:pos="720"/>
        </w:tabs>
        <w:spacing w:after="0"/>
        <w:ind w:right="-567"/>
        <w:jc w:val="both"/>
        <w:rPr>
          <w:rFonts w:ascii="Arial Narrow" w:hAnsi="Arial Narrow" w:cs="Calibri"/>
          <w:sz w:val="24"/>
          <w:szCs w:val="24"/>
          <w:lang w:val="en-GB"/>
        </w:rPr>
      </w:pPr>
      <w:r w:rsidRPr="005707D2">
        <w:rPr>
          <w:rFonts w:ascii="Arial Narrow" w:hAnsi="Arial Narrow" w:cs="Calibri"/>
          <w:sz w:val="24"/>
          <w:szCs w:val="24"/>
          <w:lang w:val="en-GB"/>
        </w:rPr>
        <w:t xml:space="preserve">Person with disabilities as a team member  </w:t>
      </w:r>
    </w:p>
    <w:p w14:paraId="19A11AE9" w14:textId="009F9491" w:rsidR="00CD4389" w:rsidRPr="005707D2" w:rsidRDefault="00CD4389" w:rsidP="005707D2">
      <w:pPr>
        <w:pStyle w:val="ListParagraph"/>
        <w:numPr>
          <w:ilvl w:val="0"/>
          <w:numId w:val="44"/>
        </w:numPr>
        <w:pBdr>
          <w:top w:val="nil"/>
          <w:left w:val="nil"/>
          <w:bottom w:val="nil"/>
          <w:right w:val="nil"/>
          <w:between w:val="nil"/>
          <w:bar w:val="nil"/>
        </w:pBdr>
        <w:tabs>
          <w:tab w:val="left" w:pos="720"/>
        </w:tabs>
        <w:spacing w:after="0"/>
        <w:ind w:right="-567"/>
        <w:jc w:val="both"/>
        <w:rPr>
          <w:rFonts w:ascii="Arial Narrow" w:hAnsi="Arial Narrow" w:cs="Calibri"/>
          <w:sz w:val="24"/>
          <w:szCs w:val="24"/>
          <w:lang w:val="en-GB"/>
        </w:rPr>
      </w:pPr>
      <w:r w:rsidRPr="005707D2">
        <w:rPr>
          <w:rFonts w:ascii="Arial Narrow" w:hAnsi="Arial Narrow" w:cs="Calibri"/>
          <w:sz w:val="24"/>
          <w:szCs w:val="24"/>
          <w:lang w:val="en-GB"/>
        </w:rPr>
        <w:t xml:space="preserve">Disability </w:t>
      </w:r>
      <w:r w:rsidR="00604A36">
        <w:rPr>
          <w:rFonts w:ascii="Arial Narrow" w:hAnsi="Arial Narrow" w:cs="Calibri"/>
          <w:sz w:val="24"/>
          <w:szCs w:val="24"/>
          <w:lang w:val="en-GB"/>
        </w:rPr>
        <w:t xml:space="preserve">expert </w:t>
      </w:r>
      <w:r w:rsidRPr="005707D2">
        <w:rPr>
          <w:rFonts w:ascii="Arial Narrow" w:hAnsi="Arial Narrow" w:cs="Calibri"/>
          <w:sz w:val="24"/>
          <w:szCs w:val="24"/>
          <w:lang w:val="en-GB"/>
        </w:rPr>
        <w:t xml:space="preserve">as </w:t>
      </w:r>
      <w:r w:rsidR="005707D2">
        <w:rPr>
          <w:rFonts w:ascii="Arial Narrow" w:hAnsi="Arial Narrow" w:cs="Calibri"/>
          <w:sz w:val="24"/>
          <w:szCs w:val="24"/>
          <w:lang w:val="en-GB"/>
        </w:rPr>
        <w:t xml:space="preserve">a </w:t>
      </w:r>
      <w:r w:rsidRPr="005707D2">
        <w:rPr>
          <w:rFonts w:ascii="Arial Narrow" w:hAnsi="Arial Narrow" w:cs="Calibri"/>
          <w:sz w:val="24"/>
          <w:szCs w:val="24"/>
          <w:lang w:val="en-GB"/>
        </w:rPr>
        <w:t>team member (if the lead consultant has not from disability field).</w:t>
      </w:r>
    </w:p>
    <w:p w14:paraId="78D0B0DD" w14:textId="77777777" w:rsidR="00735CA6" w:rsidRPr="00CD4389" w:rsidRDefault="00735CA6" w:rsidP="00CD4389">
      <w:pPr>
        <w:pBdr>
          <w:top w:val="nil"/>
          <w:left w:val="nil"/>
          <w:bottom w:val="nil"/>
          <w:right w:val="nil"/>
          <w:between w:val="nil"/>
          <w:bar w:val="nil"/>
        </w:pBdr>
        <w:spacing w:after="0"/>
        <w:ind w:right="-567"/>
        <w:jc w:val="both"/>
        <w:rPr>
          <w:rFonts w:ascii="Arial Narrow" w:hAnsi="Arial Narrow" w:cs="Calibri"/>
          <w:sz w:val="24"/>
          <w:szCs w:val="24"/>
          <w:lang w:val="en-GB"/>
        </w:rPr>
      </w:pPr>
    </w:p>
    <w:p w14:paraId="0A0C3CAD" w14:textId="47A98FAE" w:rsidR="00735CA6" w:rsidRPr="00CD4389" w:rsidRDefault="00735CA6" w:rsidP="00735CA6">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 xml:space="preserve">Submission of the proposal </w:t>
      </w:r>
    </w:p>
    <w:p w14:paraId="43A68CF9" w14:textId="77777777" w:rsidR="008044ED" w:rsidRPr="00CD4389" w:rsidRDefault="008044ED" w:rsidP="008044ED">
      <w:pPr>
        <w:pStyle w:val="Body"/>
        <w:spacing w:after="0" w:line="360" w:lineRule="auto"/>
        <w:jc w:val="both"/>
        <w:rPr>
          <w:rFonts w:ascii="Arial Narrow" w:eastAsia="Arial Narrow" w:hAnsi="Arial Narrow" w:cs="Calibri"/>
          <w:sz w:val="24"/>
          <w:szCs w:val="24"/>
        </w:rPr>
      </w:pPr>
      <w:r w:rsidRPr="00CD4389">
        <w:rPr>
          <w:rFonts w:ascii="Arial Narrow" w:hAnsi="Arial Narrow" w:cs="Calibri"/>
          <w:sz w:val="24"/>
          <w:szCs w:val="24"/>
        </w:rPr>
        <w:t xml:space="preserve">The Expression of Interest (EOI) should include: </w:t>
      </w:r>
    </w:p>
    <w:p w14:paraId="677AFAFB" w14:textId="77777777" w:rsidR="008044ED" w:rsidRPr="00CD4389" w:rsidRDefault="008044ED" w:rsidP="008044ED">
      <w:pPr>
        <w:pStyle w:val="Body"/>
        <w:spacing w:after="0" w:line="360" w:lineRule="auto"/>
        <w:jc w:val="both"/>
        <w:rPr>
          <w:rFonts w:ascii="Arial Narrow" w:eastAsia="Arial Narrow" w:hAnsi="Arial Narrow" w:cs="Calibri"/>
          <w:b/>
          <w:bCs/>
          <w:sz w:val="24"/>
          <w:szCs w:val="24"/>
        </w:rPr>
      </w:pPr>
      <w:r w:rsidRPr="00CD4389">
        <w:rPr>
          <w:rFonts w:ascii="Arial Narrow" w:hAnsi="Arial Narrow" w:cs="Calibri"/>
          <w:b/>
          <w:bCs/>
          <w:sz w:val="24"/>
          <w:szCs w:val="24"/>
        </w:rPr>
        <w:t>Letter of interest</w:t>
      </w:r>
    </w:p>
    <w:p w14:paraId="73FB56CE" w14:textId="77777777" w:rsidR="008044ED" w:rsidRPr="00CD4389" w:rsidRDefault="008044ED" w:rsidP="008044ED">
      <w:pPr>
        <w:pStyle w:val="Body"/>
        <w:spacing w:after="0" w:line="360" w:lineRule="auto"/>
        <w:jc w:val="both"/>
        <w:rPr>
          <w:rFonts w:ascii="Arial Narrow" w:hAnsi="Arial Narrow" w:cs="Calibri"/>
          <w:b/>
          <w:bCs/>
          <w:sz w:val="24"/>
          <w:szCs w:val="24"/>
        </w:rPr>
      </w:pPr>
      <w:r w:rsidRPr="00CD4389">
        <w:rPr>
          <w:rFonts w:ascii="Arial Narrow" w:hAnsi="Arial Narrow" w:cs="Calibri"/>
          <w:b/>
          <w:bCs/>
          <w:sz w:val="24"/>
          <w:szCs w:val="24"/>
        </w:rPr>
        <w:t xml:space="preserve">Technical Proposal </w:t>
      </w:r>
    </w:p>
    <w:p w14:paraId="0C3E250F" w14:textId="77777777" w:rsidR="008044ED" w:rsidRPr="00CD4389" w:rsidRDefault="008044ED" w:rsidP="008044ED">
      <w:pPr>
        <w:pStyle w:val="Body"/>
        <w:numPr>
          <w:ilvl w:val="0"/>
          <w:numId w:val="38"/>
        </w:numPr>
        <w:spacing w:after="0" w:line="360" w:lineRule="auto"/>
        <w:ind w:left="720" w:hanging="360"/>
        <w:jc w:val="both"/>
        <w:rPr>
          <w:rFonts w:ascii="Arial Narrow" w:eastAsia="Arial Narrow" w:hAnsi="Arial Narrow" w:cs="Calibri"/>
          <w:sz w:val="24"/>
          <w:szCs w:val="24"/>
        </w:rPr>
      </w:pPr>
      <w:r w:rsidRPr="00CD4389">
        <w:rPr>
          <w:rFonts w:ascii="Arial Narrow" w:hAnsi="Arial Narrow" w:cs="Calibri"/>
          <w:sz w:val="24"/>
          <w:szCs w:val="24"/>
        </w:rPr>
        <w:t xml:space="preserve">Section-1: Introduction and understanding of the assignment- maximum 1 page </w:t>
      </w:r>
    </w:p>
    <w:p w14:paraId="47206C9E" w14:textId="77777777" w:rsidR="008044ED" w:rsidRPr="00CD4389" w:rsidRDefault="008044ED" w:rsidP="008044ED">
      <w:pPr>
        <w:pStyle w:val="Body"/>
        <w:numPr>
          <w:ilvl w:val="0"/>
          <w:numId w:val="38"/>
        </w:numPr>
        <w:spacing w:after="0" w:line="360" w:lineRule="auto"/>
        <w:ind w:left="720" w:hanging="360"/>
        <w:jc w:val="both"/>
        <w:rPr>
          <w:rFonts w:ascii="Arial Narrow" w:eastAsia="Arial Narrow" w:hAnsi="Arial Narrow" w:cs="Calibri"/>
          <w:sz w:val="24"/>
          <w:szCs w:val="24"/>
        </w:rPr>
      </w:pPr>
      <w:r w:rsidRPr="00CD4389">
        <w:rPr>
          <w:rFonts w:ascii="Arial Narrow" w:hAnsi="Arial Narrow" w:cs="Calibri"/>
          <w:sz w:val="24"/>
          <w:szCs w:val="24"/>
        </w:rPr>
        <w:t xml:space="preserve">Section-2: Methodology (including proposed work plan, methodology and approach, timeline of each level of tasks)- maximum 3 pages </w:t>
      </w:r>
    </w:p>
    <w:p w14:paraId="41F3BDC5" w14:textId="77777777" w:rsidR="008044ED" w:rsidRPr="00CD4389" w:rsidRDefault="008044ED" w:rsidP="008044ED">
      <w:pPr>
        <w:pStyle w:val="Body"/>
        <w:numPr>
          <w:ilvl w:val="0"/>
          <w:numId w:val="38"/>
        </w:numPr>
        <w:spacing w:after="0" w:line="360" w:lineRule="auto"/>
        <w:ind w:left="720" w:hanging="360"/>
        <w:jc w:val="both"/>
        <w:rPr>
          <w:rFonts w:ascii="Arial Narrow" w:eastAsia="Arial Narrow" w:hAnsi="Arial Narrow" w:cs="Calibri"/>
          <w:sz w:val="24"/>
          <w:szCs w:val="24"/>
        </w:rPr>
      </w:pPr>
      <w:r w:rsidRPr="00CD4389">
        <w:rPr>
          <w:rFonts w:ascii="Arial Narrow" w:hAnsi="Arial Narrow" w:cs="Calibri"/>
          <w:sz w:val="24"/>
          <w:szCs w:val="24"/>
        </w:rPr>
        <w:lastRenderedPageBreak/>
        <w:t xml:space="preserve">Section-3: Experience in similar work- if available share a report with the reference of recent last two clients </w:t>
      </w:r>
    </w:p>
    <w:p w14:paraId="3EC3F646" w14:textId="77777777" w:rsidR="008044ED" w:rsidRPr="00CD4389" w:rsidRDefault="008044ED" w:rsidP="008044ED">
      <w:pPr>
        <w:pStyle w:val="Body"/>
        <w:numPr>
          <w:ilvl w:val="0"/>
          <w:numId w:val="38"/>
        </w:numPr>
        <w:spacing w:after="0" w:line="360" w:lineRule="auto"/>
        <w:ind w:left="720" w:hanging="360"/>
        <w:jc w:val="both"/>
        <w:rPr>
          <w:rFonts w:ascii="Arial Narrow" w:eastAsia="Arial Narrow" w:hAnsi="Arial Narrow" w:cs="Calibri"/>
          <w:sz w:val="24"/>
          <w:szCs w:val="24"/>
        </w:rPr>
      </w:pPr>
      <w:r w:rsidRPr="00CD4389">
        <w:rPr>
          <w:rFonts w:ascii="Arial Narrow" w:hAnsi="Arial Narrow" w:cs="Calibri"/>
          <w:sz w:val="24"/>
          <w:szCs w:val="24"/>
        </w:rPr>
        <w:t xml:space="preserve">Section-4: Updated and detailed CV of key consultant(s) with brief descriptions of similar assignments – each CV maximum 2 pages. </w:t>
      </w:r>
    </w:p>
    <w:p w14:paraId="7ECBAEBF" w14:textId="77777777" w:rsidR="008044ED" w:rsidRPr="00CD4389" w:rsidRDefault="008044ED" w:rsidP="008044ED">
      <w:pPr>
        <w:pStyle w:val="Body"/>
        <w:spacing w:after="0" w:line="360" w:lineRule="auto"/>
        <w:jc w:val="both"/>
        <w:rPr>
          <w:rFonts w:ascii="Arial Narrow" w:hAnsi="Arial Narrow" w:cs="Calibri"/>
          <w:b/>
          <w:bCs/>
          <w:sz w:val="24"/>
          <w:szCs w:val="24"/>
        </w:rPr>
      </w:pPr>
      <w:r w:rsidRPr="00CD4389">
        <w:rPr>
          <w:rFonts w:ascii="Arial Narrow" w:hAnsi="Arial Narrow" w:cs="Calibri"/>
          <w:b/>
          <w:bCs/>
          <w:sz w:val="24"/>
          <w:szCs w:val="24"/>
        </w:rPr>
        <w:t>Financial Proposal</w:t>
      </w:r>
    </w:p>
    <w:p w14:paraId="66FBD4FD" w14:textId="77777777" w:rsidR="008044ED" w:rsidRPr="00CD4389" w:rsidRDefault="008044ED" w:rsidP="008044ED">
      <w:pPr>
        <w:pStyle w:val="Body"/>
        <w:numPr>
          <w:ilvl w:val="0"/>
          <w:numId w:val="42"/>
        </w:numPr>
        <w:spacing w:after="200" w:line="360" w:lineRule="auto"/>
        <w:ind w:left="720" w:hanging="360"/>
        <w:jc w:val="both"/>
        <w:rPr>
          <w:rFonts w:ascii="Arial Narrow" w:eastAsia="Arial Narrow" w:hAnsi="Arial Narrow" w:cs="Calibri"/>
          <w:sz w:val="24"/>
          <w:szCs w:val="24"/>
        </w:rPr>
      </w:pPr>
      <w:r w:rsidRPr="00CD4389">
        <w:rPr>
          <w:rFonts w:ascii="Arial Narrow" w:hAnsi="Arial Narrow" w:cs="Calibri"/>
          <w:sz w:val="24"/>
          <w:szCs w:val="24"/>
        </w:rPr>
        <w:t xml:space="preserve">Proposed details budget and fees including applicable taxes (mentioning the rate of VAT &amp; AIT) </w:t>
      </w:r>
    </w:p>
    <w:p w14:paraId="6626D4A3" w14:textId="77777777" w:rsidR="008044ED" w:rsidRPr="00CD4389" w:rsidRDefault="008044ED" w:rsidP="008044ED">
      <w:pPr>
        <w:pStyle w:val="Body"/>
        <w:spacing w:after="0" w:line="360" w:lineRule="auto"/>
        <w:jc w:val="both"/>
        <w:rPr>
          <w:rFonts w:ascii="Arial Narrow" w:hAnsi="Arial Narrow" w:cs="Calibri"/>
          <w:sz w:val="24"/>
          <w:szCs w:val="24"/>
        </w:rPr>
      </w:pPr>
      <w:r w:rsidRPr="00CD4389">
        <w:rPr>
          <w:rFonts w:ascii="Arial Narrow" w:hAnsi="Arial Narrow" w:cs="Calibri"/>
          <w:b/>
          <w:bCs/>
          <w:sz w:val="24"/>
          <w:szCs w:val="24"/>
        </w:rPr>
        <w:t>Administrative Document</w:t>
      </w:r>
    </w:p>
    <w:p w14:paraId="7AB84C2D" w14:textId="77777777" w:rsidR="008044ED" w:rsidRPr="00CD4389" w:rsidRDefault="008044ED" w:rsidP="008044ED">
      <w:pPr>
        <w:pStyle w:val="Body"/>
        <w:numPr>
          <w:ilvl w:val="0"/>
          <w:numId w:val="42"/>
        </w:numPr>
        <w:spacing w:after="0" w:line="276" w:lineRule="auto"/>
        <w:ind w:left="720" w:hanging="360"/>
        <w:jc w:val="both"/>
        <w:rPr>
          <w:rFonts w:ascii="Arial Narrow" w:hAnsi="Arial Narrow" w:cs="Calibri"/>
          <w:sz w:val="24"/>
          <w:szCs w:val="24"/>
        </w:rPr>
      </w:pPr>
      <w:r w:rsidRPr="00CD4389">
        <w:rPr>
          <w:rFonts w:ascii="Arial Narrow" w:hAnsi="Arial Narrow" w:cs="Calibri"/>
          <w:sz w:val="24"/>
          <w:szCs w:val="24"/>
        </w:rPr>
        <w:t>For consultancy firm, please submit copy of legal registration &amp; TIN certificate</w:t>
      </w:r>
    </w:p>
    <w:p w14:paraId="0B4F47D2" w14:textId="77777777" w:rsidR="008044ED" w:rsidRPr="00CD4389" w:rsidRDefault="008044ED" w:rsidP="008044ED">
      <w:pPr>
        <w:pStyle w:val="Body"/>
        <w:numPr>
          <w:ilvl w:val="0"/>
          <w:numId w:val="42"/>
        </w:numPr>
        <w:spacing w:after="0" w:line="276" w:lineRule="auto"/>
        <w:ind w:left="720" w:hanging="360"/>
        <w:jc w:val="both"/>
        <w:rPr>
          <w:rFonts w:ascii="Arial Narrow" w:hAnsi="Arial Narrow" w:cs="Calibri"/>
          <w:sz w:val="24"/>
          <w:szCs w:val="24"/>
        </w:rPr>
      </w:pPr>
      <w:r w:rsidRPr="00CD4389">
        <w:rPr>
          <w:rFonts w:ascii="Arial Narrow" w:hAnsi="Arial Narrow" w:cs="Calibri"/>
          <w:sz w:val="24"/>
          <w:szCs w:val="24"/>
        </w:rPr>
        <w:t>For Individuals, please submit copy of TIN certificate</w:t>
      </w:r>
    </w:p>
    <w:p w14:paraId="71654430" w14:textId="77777777" w:rsidR="00735CA6" w:rsidRPr="00CD4389" w:rsidRDefault="00735CA6" w:rsidP="00735CA6">
      <w:pPr>
        <w:pStyle w:val="Body"/>
        <w:spacing w:after="0" w:line="240" w:lineRule="auto"/>
        <w:jc w:val="both"/>
        <w:rPr>
          <w:rFonts w:ascii="Arial Narrow" w:eastAsia="MS Mincho" w:hAnsi="Arial Narrow" w:cs="Calibri"/>
          <w:sz w:val="24"/>
          <w:szCs w:val="24"/>
          <w:lang w:val="en-GB" w:eastAsia="en-GB"/>
        </w:rPr>
      </w:pPr>
      <w:r w:rsidRPr="00CD4389">
        <w:rPr>
          <w:rFonts w:ascii="Arial Narrow" w:hAnsi="Arial Narrow" w:cs="Calibri"/>
          <w:sz w:val="24"/>
          <w:szCs w:val="24"/>
        </w:rPr>
        <w:t xml:space="preserve">On receipt of the EOI, a designated team will evaluate the proposals and </w:t>
      </w:r>
      <w:r w:rsidRPr="00CD4389">
        <w:rPr>
          <w:rFonts w:ascii="Arial Narrow" w:eastAsia="MS Mincho" w:hAnsi="Arial Narrow" w:cs="Calibri"/>
          <w:sz w:val="24"/>
          <w:szCs w:val="24"/>
          <w:lang w:val="en-GB" w:eastAsia="en-GB"/>
        </w:rPr>
        <w:t>will come to a selection of max 3 best proposals. The team will meet with the shortlisted consultants for further discussion (telephone/Skype/Zoom/Teams/etc.) to understand the technical offer to select the best suitable proposal. The selection criteria will be mainly based on the presented methodology, affinity of the consultant with the type of evaluation and target group, financial proposal of the consultant. The detail scoring areas are as follows:</w:t>
      </w:r>
    </w:p>
    <w:p w14:paraId="76F667A7" w14:textId="77777777" w:rsidR="00735CA6" w:rsidRPr="00CD4389" w:rsidRDefault="00735CA6" w:rsidP="00735CA6">
      <w:pPr>
        <w:pStyle w:val="Body"/>
        <w:spacing w:after="0" w:line="240" w:lineRule="auto"/>
        <w:jc w:val="both"/>
        <w:rPr>
          <w:rFonts w:ascii="Arial Narrow" w:eastAsia="MS Mincho" w:hAnsi="Arial Narrow" w:cs="Calibri"/>
          <w:sz w:val="24"/>
          <w:szCs w:val="24"/>
          <w:lang w:val="en-GB" w:eastAsia="en-GB"/>
        </w:rPr>
      </w:pPr>
    </w:p>
    <w:tbl>
      <w:tblPr>
        <w:tblStyle w:val="TableGrid"/>
        <w:tblW w:w="9985" w:type="dxa"/>
        <w:tblInd w:w="-5" w:type="dxa"/>
        <w:tblLayout w:type="fixed"/>
        <w:tblLook w:val="04A0" w:firstRow="1" w:lastRow="0" w:firstColumn="1" w:lastColumn="0" w:noHBand="0" w:noVBand="1"/>
      </w:tblPr>
      <w:tblGrid>
        <w:gridCol w:w="9085"/>
        <w:gridCol w:w="900"/>
      </w:tblGrid>
      <w:tr w:rsidR="00735CA6" w:rsidRPr="00CD4389" w14:paraId="5E155A58" w14:textId="77777777" w:rsidTr="008B1DBE">
        <w:trPr>
          <w:trHeight w:val="225"/>
        </w:trPr>
        <w:tc>
          <w:tcPr>
            <w:tcW w:w="9085" w:type="dxa"/>
          </w:tcPr>
          <w:p w14:paraId="65F36129" w14:textId="77777777" w:rsidR="00735CA6" w:rsidRPr="00CD4389" w:rsidRDefault="00735CA6" w:rsidP="008B1DBE">
            <w:pPr>
              <w:pStyle w:val="Body"/>
              <w:spacing w:after="0" w:line="360" w:lineRule="auto"/>
              <w:jc w:val="both"/>
              <w:rPr>
                <w:rFonts w:ascii="Arial Narrow" w:hAnsi="Arial Narrow" w:cs="Calibri"/>
                <w:b/>
                <w:bCs/>
                <w:sz w:val="24"/>
                <w:szCs w:val="24"/>
              </w:rPr>
            </w:pPr>
            <w:r w:rsidRPr="00CD4389">
              <w:rPr>
                <w:rFonts w:ascii="Arial Narrow" w:hAnsi="Arial Narrow" w:cs="Calibri"/>
                <w:b/>
                <w:bCs/>
                <w:sz w:val="24"/>
                <w:szCs w:val="24"/>
              </w:rPr>
              <w:t>Selection Criterion</w:t>
            </w:r>
          </w:p>
        </w:tc>
        <w:tc>
          <w:tcPr>
            <w:tcW w:w="900" w:type="dxa"/>
          </w:tcPr>
          <w:p w14:paraId="44E34686" w14:textId="77777777" w:rsidR="00735CA6" w:rsidRPr="00CD4389" w:rsidRDefault="00735CA6" w:rsidP="008B1DBE">
            <w:pPr>
              <w:pStyle w:val="Body"/>
              <w:spacing w:after="0" w:line="360" w:lineRule="auto"/>
              <w:jc w:val="right"/>
              <w:rPr>
                <w:rFonts w:ascii="Arial Narrow" w:hAnsi="Arial Narrow" w:cs="Calibri"/>
                <w:b/>
                <w:bCs/>
                <w:sz w:val="24"/>
                <w:szCs w:val="24"/>
              </w:rPr>
            </w:pPr>
            <w:r w:rsidRPr="00CD4389">
              <w:rPr>
                <w:rFonts w:ascii="Arial Narrow" w:hAnsi="Arial Narrow" w:cs="Calibri"/>
                <w:b/>
                <w:bCs/>
                <w:sz w:val="24"/>
                <w:szCs w:val="24"/>
              </w:rPr>
              <w:t>Scores</w:t>
            </w:r>
          </w:p>
        </w:tc>
      </w:tr>
      <w:tr w:rsidR="00735CA6" w:rsidRPr="00CD4389" w14:paraId="7AD9DC50" w14:textId="77777777" w:rsidTr="008B1DBE">
        <w:trPr>
          <w:trHeight w:val="728"/>
        </w:trPr>
        <w:tc>
          <w:tcPr>
            <w:tcW w:w="9085" w:type="dxa"/>
          </w:tcPr>
          <w:p w14:paraId="7437CFBC" w14:textId="565465E8" w:rsidR="00735CA6" w:rsidRPr="00CD4389" w:rsidRDefault="00735CA6" w:rsidP="008B1DBE">
            <w:pPr>
              <w:pStyle w:val="Body"/>
              <w:spacing w:after="0" w:line="240" w:lineRule="auto"/>
              <w:jc w:val="both"/>
              <w:rPr>
                <w:rFonts w:ascii="Arial Narrow" w:hAnsi="Arial Narrow" w:cs="Calibri"/>
                <w:sz w:val="24"/>
                <w:szCs w:val="24"/>
              </w:rPr>
            </w:pPr>
            <w:r w:rsidRPr="00CD4389">
              <w:rPr>
                <w:rFonts w:ascii="Arial Narrow" w:hAnsi="Arial Narrow" w:cs="Calibri"/>
                <w:sz w:val="24"/>
                <w:szCs w:val="24"/>
              </w:rPr>
              <w:t xml:space="preserve">Technical proposal </w:t>
            </w:r>
            <w:r w:rsidR="00E7627A" w:rsidRPr="00CD4389">
              <w:rPr>
                <w:rFonts w:ascii="Arial Narrow" w:hAnsi="Arial Narrow" w:cs="Calibri"/>
                <w:sz w:val="24"/>
                <w:szCs w:val="24"/>
              </w:rPr>
              <w:t>consists</w:t>
            </w:r>
            <w:r w:rsidR="008044ED" w:rsidRPr="00CD4389">
              <w:rPr>
                <w:rFonts w:ascii="Arial Narrow" w:hAnsi="Arial Narrow" w:cs="Calibri"/>
                <w:sz w:val="24"/>
                <w:szCs w:val="24"/>
              </w:rPr>
              <w:t xml:space="preserve"> of</w:t>
            </w:r>
            <w:r w:rsidRPr="00CD4389">
              <w:rPr>
                <w:rFonts w:ascii="Arial Narrow" w:hAnsi="Arial Narrow" w:cs="Calibri"/>
                <w:sz w:val="24"/>
                <w:szCs w:val="24"/>
              </w:rPr>
              <w:t xml:space="preserve"> methodologies and tools follow standard methods; logical and result oriented, </w:t>
            </w:r>
            <w:r w:rsidR="004E5C90" w:rsidRPr="00CD4389">
              <w:rPr>
                <w:rFonts w:ascii="Arial Narrow" w:hAnsi="Arial Narrow" w:cs="Calibri"/>
                <w:sz w:val="24"/>
                <w:szCs w:val="24"/>
              </w:rPr>
              <w:t>self-explanatory,</w:t>
            </w:r>
            <w:r w:rsidRPr="00CD4389">
              <w:rPr>
                <w:rFonts w:ascii="Arial Narrow" w:hAnsi="Arial Narrow" w:cs="Calibri"/>
                <w:sz w:val="24"/>
                <w:szCs w:val="24"/>
              </w:rPr>
              <w:t xml:space="preserve"> and sufficiently detailed presentation toward achieving the results within proposed time frame and desired quality</w:t>
            </w:r>
          </w:p>
        </w:tc>
        <w:tc>
          <w:tcPr>
            <w:tcW w:w="900" w:type="dxa"/>
          </w:tcPr>
          <w:p w14:paraId="1C296379" w14:textId="77777777" w:rsidR="00735CA6" w:rsidRPr="00CD4389" w:rsidRDefault="00735CA6" w:rsidP="008B1DBE">
            <w:pPr>
              <w:pStyle w:val="Body"/>
              <w:spacing w:after="0" w:line="360" w:lineRule="auto"/>
              <w:jc w:val="right"/>
              <w:rPr>
                <w:rFonts w:ascii="Arial Narrow" w:hAnsi="Arial Narrow" w:cs="Calibri"/>
                <w:sz w:val="24"/>
                <w:szCs w:val="24"/>
              </w:rPr>
            </w:pPr>
            <w:r w:rsidRPr="00CD4389">
              <w:rPr>
                <w:rFonts w:ascii="Arial Narrow" w:hAnsi="Arial Narrow" w:cs="Calibri"/>
                <w:sz w:val="24"/>
                <w:szCs w:val="24"/>
              </w:rPr>
              <w:t>15</w:t>
            </w:r>
          </w:p>
        </w:tc>
      </w:tr>
      <w:tr w:rsidR="00735CA6" w:rsidRPr="00CD4389" w14:paraId="454DFE91" w14:textId="77777777" w:rsidTr="008B1DBE">
        <w:trPr>
          <w:trHeight w:val="1682"/>
        </w:trPr>
        <w:tc>
          <w:tcPr>
            <w:tcW w:w="9085" w:type="dxa"/>
          </w:tcPr>
          <w:p w14:paraId="12E5F495" w14:textId="77777777" w:rsidR="00735CA6" w:rsidRPr="00CD4389" w:rsidRDefault="00735CA6" w:rsidP="008B1DBE">
            <w:pPr>
              <w:pStyle w:val="Body"/>
              <w:spacing w:after="0" w:line="360" w:lineRule="auto"/>
              <w:jc w:val="both"/>
              <w:rPr>
                <w:rFonts w:ascii="Arial Narrow" w:eastAsia="Arial Narrow" w:hAnsi="Arial Narrow" w:cs="Calibri"/>
                <w:sz w:val="24"/>
                <w:szCs w:val="24"/>
              </w:rPr>
            </w:pPr>
            <w:r w:rsidRPr="00CD4389">
              <w:rPr>
                <w:rFonts w:ascii="Arial Narrow" w:hAnsi="Arial Narrow" w:cs="Calibri"/>
                <w:sz w:val="24"/>
                <w:szCs w:val="24"/>
              </w:rPr>
              <w:t xml:space="preserve">Evidence of experience </w:t>
            </w:r>
          </w:p>
          <w:p w14:paraId="1AE4B400" w14:textId="77777777" w:rsidR="00735CA6" w:rsidRPr="00CD4389" w:rsidRDefault="00735CA6" w:rsidP="00735CA6">
            <w:pPr>
              <w:pStyle w:val="ListParagraph"/>
              <w:numPr>
                <w:ilvl w:val="0"/>
                <w:numId w:val="36"/>
              </w:numPr>
              <w:pBdr>
                <w:top w:val="nil"/>
                <w:left w:val="nil"/>
                <w:bottom w:val="nil"/>
                <w:right w:val="nil"/>
                <w:between w:val="nil"/>
                <w:bar w:val="nil"/>
              </w:pBdr>
              <w:ind w:hanging="360"/>
              <w:contextualSpacing w:val="0"/>
              <w:jc w:val="both"/>
              <w:rPr>
                <w:rFonts w:ascii="Arial Narrow" w:hAnsi="Arial Narrow" w:cs="Calibri"/>
                <w:sz w:val="24"/>
                <w:szCs w:val="24"/>
              </w:rPr>
            </w:pPr>
            <w:r w:rsidRPr="00CD4389">
              <w:rPr>
                <w:rFonts w:ascii="Arial Narrow" w:hAnsi="Arial Narrow" w:cs="Calibri"/>
                <w:sz w:val="24"/>
                <w:szCs w:val="24"/>
              </w:rPr>
              <w:t>Previous Experience on similar task</w:t>
            </w:r>
          </w:p>
          <w:p w14:paraId="52DA1C7F" w14:textId="77777777" w:rsidR="00735CA6" w:rsidRPr="00CD4389" w:rsidRDefault="00735CA6" w:rsidP="00735CA6">
            <w:pPr>
              <w:pStyle w:val="ListParagraph"/>
              <w:numPr>
                <w:ilvl w:val="0"/>
                <w:numId w:val="36"/>
              </w:numPr>
              <w:pBdr>
                <w:top w:val="nil"/>
                <w:left w:val="nil"/>
                <w:bottom w:val="nil"/>
                <w:right w:val="nil"/>
                <w:between w:val="nil"/>
                <w:bar w:val="nil"/>
              </w:pBdr>
              <w:ind w:hanging="360"/>
              <w:contextualSpacing w:val="0"/>
              <w:jc w:val="both"/>
              <w:rPr>
                <w:rFonts w:ascii="Arial Narrow" w:hAnsi="Arial Narrow" w:cs="Calibri"/>
                <w:sz w:val="24"/>
                <w:szCs w:val="24"/>
              </w:rPr>
            </w:pPr>
            <w:r w:rsidRPr="00CD4389">
              <w:rPr>
                <w:rFonts w:ascii="Arial Narrow" w:hAnsi="Arial Narrow" w:cs="Calibri"/>
                <w:sz w:val="24"/>
                <w:szCs w:val="24"/>
              </w:rPr>
              <w:t>Experience in different Survey Tools Designing, Reporting Format Preparation and Compliant Mechanism related document preparation.</w:t>
            </w:r>
          </w:p>
          <w:p w14:paraId="14840C55" w14:textId="77777777" w:rsidR="00735CA6" w:rsidRPr="00CD4389" w:rsidRDefault="00735CA6" w:rsidP="00735CA6">
            <w:pPr>
              <w:pStyle w:val="ListParagraph"/>
              <w:numPr>
                <w:ilvl w:val="0"/>
                <w:numId w:val="36"/>
              </w:numPr>
              <w:pBdr>
                <w:top w:val="nil"/>
                <w:left w:val="nil"/>
                <w:bottom w:val="nil"/>
                <w:right w:val="nil"/>
                <w:between w:val="nil"/>
                <w:bar w:val="nil"/>
              </w:pBdr>
              <w:ind w:hanging="360"/>
              <w:contextualSpacing w:val="0"/>
              <w:jc w:val="both"/>
              <w:rPr>
                <w:rFonts w:ascii="Arial Narrow" w:hAnsi="Arial Narrow" w:cs="Calibri"/>
                <w:sz w:val="24"/>
                <w:szCs w:val="24"/>
              </w:rPr>
            </w:pPr>
            <w:r w:rsidRPr="00CD4389">
              <w:rPr>
                <w:rFonts w:ascii="Arial Narrow" w:hAnsi="Arial Narrow" w:cs="Calibri"/>
                <w:sz w:val="24"/>
                <w:szCs w:val="24"/>
              </w:rPr>
              <w:t>Experience and knowledge on contextual facts on SRHR in Bangladesh</w:t>
            </w:r>
          </w:p>
        </w:tc>
        <w:tc>
          <w:tcPr>
            <w:tcW w:w="900" w:type="dxa"/>
          </w:tcPr>
          <w:p w14:paraId="28D9C457" w14:textId="77777777" w:rsidR="00735CA6" w:rsidRPr="00CD4389" w:rsidRDefault="00735CA6" w:rsidP="008B1DBE">
            <w:pPr>
              <w:pStyle w:val="Body"/>
              <w:spacing w:after="0" w:line="360" w:lineRule="auto"/>
              <w:jc w:val="right"/>
              <w:rPr>
                <w:rFonts w:ascii="Arial Narrow" w:hAnsi="Arial Narrow" w:cs="Calibri"/>
                <w:sz w:val="24"/>
                <w:szCs w:val="24"/>
              </w:rPr>
            </w:pPr>
            <w:r w:rsidRPr="00CD4389">
              <w:rPr>
                <w:rFonts w:ascii="Arial Narrow" w:hAnsi="Arial Narrow" w:cs="Calibri"/>
                <w:sz w:val="24"/>
                <w:szCs w:val="24"/>
              </w:rPr>
              <w:t>10</w:t>
            </w:r>
          </w:p>
        </w:tc>
      </w:tr>
      <w:tr w:rsidR="00735CA6" w:rsidRPr="00CD4389" w14:paraId="1702BD83" w14:textId="77777777" w:rsidTr="008B1DBE">
        <w:trPr>
          <w:trHeight w:val="233"/>
        </w:trPr>
        <w:tc>
          <w:tcPr>
            <w:tcW w:w="9085" w:type="dxa"/>
          </w:tcPr>
          <w:p w14:paraId="5C2BED05" w14:textId="77777777" w:rsidR="00735CA6" w:rsidRPr="00CD4389" w:rsidRDefault="00735CA6" w:rsidP="008B1DBE">
            <w:pPr>
              <w:pStyle w:val="Body"/>
              <w:spacing w:after="0" w:line="360" w:lineRule="auto"/>
              <w:jc w:val="both"/>
              <w:rPr>
                <w:rFonts w:ascii="Arial Narrow" w:hAnsi="Arial Narrow" w:cs="Calibri"/>
                <w:sz w:val="24"/>
                <w:szCs w:val="24"/>
              </w:rPr>
            </w:pPr>
            <w:r w:rsidRPr="00CD4389">
              <w:rPr>
                <w:rFonts w:ascii="Arial Narrow" w:hAnsi="Arial Narrow" w:cs="Calibri"/>
                <w:sz w:val="24"/>
                <w:szCs w:val="24"/>
              </w:rPr>
              <w:t xml:space="preserve">Team profile (if any) - CVs of the key consultant/firm experience </w:t>
            </w:r>
          </w:p>
        </w:tc>
        <w:tc>
          <w:tcPr>
            <w:tcW w:w="900" w:type="dxa"/>
          </w:tcPr>
          <w:p w14:paraId="1C30CBAF" w14:textId="77777777" w:rsidR="00735CA6" w:rsidRPr="00CD4389" w:rsidRDefault="00735CA6" w:rsidP="008B1DBE">
            <w:pPr>
              <w:pStyle w:val="Body"/>
              <w:spacing w:after="0" w:line="360" w:lineRule="auto"/>
              <w:jc w:val="right"/>
              <w:rPr>
                <w:rFonts w:ascii="Arial Narrow" w:hAnsi="Arial Narrow" w:cs="Calibri"/>
                <w:sz w:val="24"/>
                <w:szCs w:val="24"/>
              </w:rPr>
            </w:pPr>
            <w:r w:rsidRPr="00CD4389">
              <w:rPr>
                <w:rFonts w:ascii="Arial Narrow" w:hAnsi="Arial Narrow" w:cs="Calibri"/>
                <w:sz w:val="24"/>
                <w:szCs w:val="24"/>
              </w:rPr>
              <w:t>10</w:t>
            </w:r>
          </w:p>
        </w:tc>
      </w:tr>
      <w:tr w:rsidR="00735CA6" w:rsidRPr="00CD4389" w14:paraId="4AD0BF19" w14:textId="77777777" w:rsidTr="008B1DBE">
        <w:trPr>
          <w:trHeight w:val="202"/>
        </w:trPr>
        <w:tc>
          <w:tcPr>
            <w:tcW w:w="9085" w:type="dxa"/>
          </w:tcPr>
          <w:p w14:paraId="5F2D0243" w14:textId="77777777" w:rsidR="00735CA6" w:rsidRPr="00CD4389" w:rsidRDefault="00735CA6" w:rsidP="008B1DBE">
            <w:pPr>
              <w:pStyle w:val="Body"/>
              <w:spacing w:after="0" w:line="360" w:lineRule="auto"/>
              <w:jc w:val="both"/>
              <w:rPr>
                <w:rFonts w:ascii="Arial Narrow" w:hAnsi="Arial Narrow" w:cs="Calibri"/>
                <w:sz w:val="24"/>
                <w:szCs w:val="24"/>
              </w:rPr>
            </w:pPr>
            <w:r w:rsidRPr="00CD4389">
              <w:rPr>
                <w:rFonts w:ascii="Arial Narrow" w:hAnsi="Arial Narrow" w:cs="Calibri"/>
                <w:sz w:val="24"/>
                <w:szCs w:val="24"/>
              </w:rPr>
              <w:t xml:space="preserve">Experience on Disability </w:t>
            </w:r>
          </w:p>
        </w:tc>
        <w:tc>
          <w:tcPr>
            <w:tcW w:w="900" w:type="dxa"/>
          </w:tcPr>
          <w:p w14:paraId="5CBC9C9B" w14:textId="77777777" w:rsidR="00735CA6" w:rsidRPr="00CD4389" w:rsidRDefault="00735CA6" w:rsidP="008B1DBE">
            <w:pPr>
              <w:pStyle w:val="Body"/>
              <w:spacing w:after="0" w:line="360" w:lineRule="auto"/>
              <w:jc w:val="right"/>
              <w:rPr>
                <w:rFonts w:ascii="Arial Narrow" w:hAnsi="Arial Narrow" w:cs="Calibri"/>
                <w:sz w:val="24"/>
                <w:szCs w:val="24"/>
              </w:rPr>
            </w:pPr>
            <w:r w:rsidRPr="00CD4389">
              <w:rPr>
                <w:rFonts w:ascii="Arial Narrow" w:hAnsi="Arial Narrow" w:cs="Calibri"/>
                <w:sz w:val="24"/>
                <w:szCs w:val="24"/>
              </w:rPr>
              <w:t>5</w:t>
            </w:r>
          </w:p>
        </w:tc>
      </w:tr>
      <w:tr w:rsidR="00735CA6" w:rsidRPr="00CD4389" w14:paraId="5B844981" w14:textId="77777777" w:rsidTr="008B1DBE">
        <w:trPr>
          <w:trHeight w:val="202"/>
        </w:trPr>
        <w:tc>
          <w:tcPr>
            <w:tcW w:w="9085" w:type="dxa"/>
          </w:tcPr>
          <w:p w14:paraId="45400549" w14:textId="77777777" w:rsidR="00735CA6" w:rsidRPr="00CD4389" w:rsidRDefault="00735CA6" w:rsidP="008B1DBE">
            <w:pPr>
              <w:pStyle w:val="Body"/>
              <w:spacing w:after="0" w:line="360" w:lineRule="auto"/>
              <w:jc w:val="both"/>
              <w:rPr>
                <w:rFonts w:ascii="Arial Narrow" w:hAnsi="Arial Narrow" w:cs="Calibri"/>
                <w:sz w:val="24"/>
                <w:szCs w:val="24"/>
              </w:rPr>
            </w:pPr>
            <w:r w:rsidRPr="00CD4389">
              <w:rPr>
                <w:rFonts w:ascii="Arial Narrow" w:hAnsi="Arial Narrow" w:cs="Calibri"/>
                <w:sz w:val="24"/>
                <w:szCs w:val="24"/>
              </w:rPr>
              <w:t xml:space="preserve">Financial proposal  </w:t>
            </w:r>
          </w:p>
        </w:tc>
        <w:tc>
          <w:tcPr>
            <w:tcW w:w="900" w:type="dxa"/>
          </w:tcPr>
          <w:p w14:paraId="4417AE3E" w14:textId="77777777" w:rsidR="00735CA6" w:rsidRPr="00CD4389" w:rsidRDefault="00735CA6" w:rsidP="008B1DBE">
            <w:pPr>
              <w:pStyle w:val="Body"/>
              <w:spacing w:after="0" w:line="360" w:lineRule="auto"/>
              <w:jc w:val="right"/>
              <w:rPr>
                <w:rFonts w:ascii="Arial Narrow" w:hAnsi="Arial Narrow" w:cs="Calibri"/>
                <w:sz w:val="24"/>
                <w:szCs w:val="24"/>
              </w:rPr>
            </w:pPr>
            <w:r w:rsidRPr="00CD4389">
              <w:rPr>
                <w:rFonts w:ascii="Arial Narrow" w:hAnsi="Arial Narrow" w:cs="Calibri"/>
                <w:sz w:val="24"/>
                <w:szCs w:val="24"/>
              </w:rPr>
              <w:t>10</w:t>
            </w:r>
          </w:p>
        </w:tc>
      </w:tr>
      <w:tr w:rsidR="00735CA6" w:rsidRPr="00CD4389" w14:paraId="76F029CB" w14:textId="77777777" w:rsidTr="008B1DBE">
        <w:trPr>
          <w:trHeight w:val="202"/>
        </w:trPr>
        <w:tc>
          <w:tcPr>
            <w:tcW w:w="9085" w:type="dxa"/>
          </w:tcPr>
          <w:p w14:paraId="7D04B08D" w14:textId="77777777" w:rsidR="00735CA6" w:rsidRPr="00CD4389" w:rsidRDefault="00735CA6" w:rsidP="008B1DBE">
            <w:pPr>
              <w:pStyle w:val="Body"/>
              <w:spacing w:after="0" w:line="360" w:lineRule="auto"/>
              <w:jc w:val="both"/>
              <w:rPr>
                <w:rFonts w:ascii="Arial Narrow" w:hAnsi="Arial Narrow" w:cs="Calibri"/>
                <w:sz w:val="24"/>
                <w:szCs w:val="24"/>
              </w:rPr>
            </w:pPr>
            <w:r w:rsidRPr="00CD4389">
              <w:rPr>
                <w:rFonts w:ascii="Arial Narrow" w:hAnsi="Arial Narrow" w:cs="Calibri"/>
                <w:sz w:val="24"/>
                <w:szCs w:val="24"/>
              </w:rPr>
              <w:t>Total Marks</w:t>
            </w:r>
          </w:p>
        </w:tc>
        <w:tc>
          <w:tcPr>
            <w:tcW w:w="900" w:type="dxa"/>
          </w:tcPr>
          <w:p w14:paraId="37F6177F" w14:textId="77777777" w:rsidR="00735CA6" w:rsidRPr="00CD4389" w:rsidRDefault="00735CA6" w:rsidP="008B1DBE">
            <w:pPr>
              <w:pStyle w:val="Body"/>
              <w:spacing w:after="0" w:line="360" w:lineRule="auto"/>
              <w:jc w:val="right"/>
              <w:rPr>
                <w:rFonts w:ascii="Arial Narrow" w:hAnsi="Arial Narrow" w:cs="Calibri"/>
                <w:sz w:val="24"/>
                <w:szCs w:val="24"/>
              </w:rPr>
            </w:pPr>
            <w:r w:rsidRPr="00CD4389">
              <w:rPr>
                <w:rFonts w:ascii="Arial Narrow" w:hAnsi="Arial Narrow" w:cs="Calibri"/>
                <w:sz w:val="24"/>
                <w:szCs w:val="24"/>
              </w:rPr>
              <w:t>50</w:t>
            </w:r>
          </w:p>
        </w:tc>
      </w:tr>
    </w:tbl>
    <w:p w14:paraId="76803599" w14:textId="77777777" w:rsidR="00735CA6" w:rsidRPr="00CD4389" w:rsidRDefault="00735CA6" w:rsidP="00735CA6">
      <w:pPr>
        <w:pStyle w:val="Body"/>
        <w:widowControl w:val="0"/>
        <w:spacing w:after="0" w:line="240" w:lineRule="auto"/>
        <w:jc w:val="both"/>
        <w:rPr>
          <w:rFonts w:ascii="Arial Narrow" w:eastAsia="Arial Narrow" w:hAnsi="Arial Narrow" w:cs="Calibri"/>
          <w:sz w:val="24"/>
          <w:szCs w:val="24"/>
        </w:rPr>
      </w:pPr>
    </w:p>
    <w:p w14:paraId="3C4F11D6" w14:textId="603F9B4D" w:rsidR="00E7627A" w:rsidRPr="00CD4389" w:rsidRDefault="004854C4" w:rsidP="00E7627A">
      <w:pPr>
        <w:shd w:val="clear" w:color="auto" w:fill="C2D69B" w:themeFill="accent3" w:themeFillTint="99"/>
        <w:spacing w:after="120" w:line="240" w:lineRule="auto"/>
        <w:jc w:val="both"/>
        <w:rPr>
          <w:rFonts w:ascii="Arial Narrow" w:hAnsi="Arial Narrow" w:cs="Calibri"/>
          <w:b/>
          <w:bCs/>
          <w:color w:val="000000" w:themeColor="text1"/>
          <w:sz w:val="24"/>
          <w:szCs w:val="24"/>
          <w:u w:color="ED7D31"/>
        </w:rPr>
      </w:pPr>
      <w:r w:rsidRPr="00CD4389">
        <w:rPr>
          <w:rFonts w:ascii="Arial Narrow" w:hAnsi="Arial Narrow" w:cs="Calibri"/>
          <w:b/>
          <w:bCs/>
          <w:color w:val="000000" w:themeColor="text1"/>
          <w:sz w:val="24"/>
          <w:szCs w:val="24"/>
          <w:u w:color="ED7D31"/>
        </w:rPr>
        <w:t xml:space="preserve">Mode of Payment </w:t>
      </w:r>
    </w:p>
    <w:p w14:paraId="06454865" w14:textId="77777777" w:rsidR="00735CA6" w:rsidRPr="00CD4389" w:rsidRDefault="00735CA6" w:rsidP="00735CA6">
      <w:pPr>
        <w:pStyle w:val="Body"/>
        <w:spacing w:after="200" w:line="276" w:lineRule="auto"/>
        <w:jc w:val="both"/>
        <w:rPr>
          <w:rFonts w:ascii="Arial Narrow" w:eastAsia="Arial Narrow" w:hAnsi="Arial Narrow" w:cs="Calibri"/>
          <w:sz w:val="24"/>
          <w:szCs w:val="24"/>
        </w:rPr>
      </w:pPr>
      <w:r w:rsidRPr="00CD4389">
        <w:rPr>
          <w:rFonts w:ascii="Arial Narrow" w:hAnsi="Arial Narrow" w:cs="Calibri"/>
          <w:sz w:val="24"/>
          <w:szCs w:val="24"/>
        </w:rPr>
        <w:t>a. Payment will be made through account payee cheque or bank transfer upon receiving the final deliverables within the timeline.</w:t>
      </w:r>
    </w:p>
    <w:p w14:paraId="2AF701FD" w14:textId="0335C5EC" w:rsidR="00735CA6" w:rsidRPr="00CD4389" w:rsidRDefault="00735CA6" w:rsidP="00735CA6">
      <w:pPr>
        <w:pStyle w:val="Body"/>
        <w:spacing w:after="200" w:line="360" w:lineRule="auto"/>
        <w:jc w:val="both"/>
        <w:rPr>
          <w:rFonts w:ascii="Arial Narrow" w:hAnsi="Arial Narrow" w:cs="Calibri"/>
          <w:sz w:val="24"/>
          <w:szCs w:val="24"/>
        </w:rPr>
      </w:pPr>
      <w:r w:rsidRPr="00CD4389">
        <w:rPr>
          <w:rFonts w:ascii="Arial Narrow" w:hAnsi="Arial Narrow" w:cs="Calibri"/>
          <w:sz w:val="24"/>
          <w:szCs w:val="24"/>
        </w:rPr>
        <w:t>b. Any VAT/TAX incurred from this assignment will be deducted at source as per government rule and policy.</w:t>
      </w:r>
    </w:p>
    <w:p w14:paraId="5154FC4F" w14:textId="1C49E123" w:rsidR="004854C4" w:rsidRPr="00CD4389" w:rsidRDefault="004854C4" w:rsidP="004854C4">
      <w:pPr>
        <w:shd w:val="clear" w:color="auto" w:fill="C2D69B" w:themeFill="accent3" w:themeFillTint="99"/>
        <w:spacing w:after="120" w:line="240" w:lineRule="auto"/>
        <w:jc w:val="both"/>
        <w:rPr>
          <w:rFonts w:ascii="Arial Narrow" w:hAnsi="Arial Narrow"/>
          <w:b/>
          <w:sz w:val="24"/>
          <w:szCs w:val="24"/>
          <w:lang w:val="en-GB"/>
        </w:rPr>
      </w:pPr>
      <w:r w:rsidRPr="00CD4389">
        <w:rPr>
          <w:rFonts w:ascii="Arial Narrow" w:hAnsi="Arial Narrow"/>
          <w:b/>
          <w:sz w:val="24"/>
          <w:szCs w:val="24"/>
          <w:lang w:val="en-GB"/>
        </w:rPr>
        <w:t xml:space="preserve">General Terms and condition </w:t>
      </w:r>
    </w:p>
    <w:p w14:paraId="5C83F40F" w14:textId="77777777" w:rsidR="00735CA6" w:rsidRPr="00CD4389" w:rsidRDefault="00735CA6" w:rsidP="00735CA6">
      <w:pPr>
        <w:pStyle w:val="Body"/>
        <w:spacing w:after="200" w:line="360" w:lineRule="auto"/>
        <w:jc w:val="both"/>
        <w:rPr>
          <w:rFonts w:ascii="Arial Narrow" w:eastAsia="Arial Narrow" w:hAnsi="Arial Narrow" w:cs="Calibri"/>
          <w:sz w:val="24"/>
          <w:szCs w:val="24"/>
        </w:rPr>
      </w:pPr>
      <w:r w:rsidRPr="00CD4389">
        <w:rPr>
          <w:rFonts w:ascii="Arial Narrow" w:hAnsi="Arial Narrow" w:cs="Calibri"/>
          <w:sz w:val="24"/>
          <w:szCs w:val="24"/>
        </w:rPr>
        <w:t>The selected consultant should implement the work in coordination with the DRRA representative.</w:t>
      </w:r>
    </w:p>
    <w:p w14:paraId="4D36C4C8" w14:textId="77777777" w:rsidR="00735CA6" w:rsidRPr="00CD4389" w:rsidRDefault="00735CA6" w:rsidP="00735CA6">
      <w:pPr>
        <w:pStyle w:val="Body"/>
        <w:numPr>
          <w:ilvl w:val="0"/>
          <w:numId w:val="40"/>
        </w:numPr>
        <w:spacing w:after="0" w:line="360" w:lineRule="auto"/>
        <w:ind w:left="360" w:hanging="360"/>
        <w:jc w:val="both"/>
        <w:rPr>
          <w:rFonts w:ascii="Arial Narrow" w:hAnsi="Arial Narrow" w:cs="Calibri"/>
          <w:sz w:val="24"/>
          <w:szCs w:val="24"/>
        </w:rPr>
      </w:pPr>
      <w:r w:rsidRPr="00CD4389">
        <w:rPr>
          <w:rFonts w:ascii="Arial Narrow" w:hAnsi="Arial Narrow" w:cs="Calibri"/>
          <w:sz w:val="24"/>
          <w:szCs w:val="24"/>
        </w:rPr>
        <w:t xml:space="preserve">DRRA reserves the right to accept or reject any proposal without giving any verbal and/or written rationale </w:t>
      </w:r>
    </w:p>
    <w:p w14:paraId="4928049F" w14:textId="77777777" w:rsidR="00735CA6" w:rsidRPr="00CD4389" w:rsidRDefault="00735CA6" w:rsidP="00735CA6">
      <w:pPr>
        <w:pStyle w:val="Body"/>
        <w:numPr>
          <w:ilvl w:val="0"/>
          <w:numId w:val="40"/>
        </w:numPr>
        <w:spacing w:after="0" w:line="360" w:lineRule="auto"/>
        <w:ind w:left="360" w:hanging="360"/>
        <w:jc w:val="both"/>
        <w:rPr>
          <w:rFonts w:ascii="Arial Narrow" w:hAnsi="Arial Narrow" w:cs="Calibri"/>
          <w:sz w:val="24"/>
          <w:szCs w:val="24"/>
        </w:rPr>
      </w:pPr>
      <w:r w:rsidRPr="00CD4389">
        <w:rPr>
          <w:rFonts w:ascii="Arial Narrow" w:hAnsi="Arial Narrow" w:cs="Calibri"/>
          <w:sz w:val="24"/>
          <w:szCs w:val="24"/>
        </w:rPr>
        <w:t xml:space="preserve">DRRA or its representatives reserve the right to monitor the quality and progress of the work during the assignment </w:t>
      </w:r>
    </w:p>
    <w:p w14:paraId="7C207EA0" w14:textId="77777777" w:rsidR="00F86782" w:rsidRDefault="00735CA6" w:rsidP="00F86782">
      <w:pPr>
        <w:pStyle w:val="Body"/>
        <w:numPr>
          <w:ilvl w:val="0"/>
          <w:numId w:val="40"/>
        </w:numPr>
        <w:spacing w:after="0" w:line="360" w:lineRule="auto"/>
        <w:ind w:left="360" w:hanging="360"/>
        <w:jc w:val="both"/>
        <w:rPr>
          <w:rFonts w:ascii="Arial Narrow" w:hAnsi="Arial Narrow" w:cs="Calibri"/>
          <w:sz w:val="24"/>
          <w:szCs w:val="24"/>
        </w:rPr>
      </w:pPr>
      <w:r w:rsidRPr="00CD4389">
        <w:rPr>
          <w:rFonts w:ascii="Arial Narrow" w:hAnsi="Arial Narrow" w:cs="Calibri"/>
          <w:sz w:val="24"/>
          <w:szCs w:val="24"/>
        </w:rPr>
        <w:lastRenderedPageBreak/>
        <w:t>All reports and documents prepared during the assignment will be treated as property of the DRRA</w:t>
      </w:r>
    </w:p>
    <w:p w14:paraId="77B84A12" w14:textId="78A404A4" w:rsidR="00735CA6" w:rsidRDefault="00735CA6" w:rsidP="00F86782">
      <w:pPr>
        <w:pStyle w:val="Body"/>
        <w:numPr>
          <w:ilvl w:val="0"/>
          <w:numId w:val="40"/>
        </w:numPr>
        <w:spacing w:after="0" w:line="360" w:lineRule="auto"/>
        <w:ind w:left="360" w:hanging="360"/>
        <w:jc w:val="both"/>
        <w:rPr>
          <w:rFonts w:ascii="Arial Narrow" w:hAnsi="Arial Narrow" w:cs="Calibri"/>
          <w:sz w:val="24"/>
          <w:szCs w:val="24"/>
        </w:rPr>
      </w:pPr>
      <w:r w:rsidRPr="00F86782">
        <w:rPr>
          <w:rFonts w:ascii="Arial Narrow" w:hAnsi="Arial Narrow" w:cs="Calibri"/>
          <w:sz w:val="24"/>
          <w:szCs w:val="24"/>
        </w:rPr>
        <w:t xml:space="preserve">The reports/documents or any part, therefore, cannot be sold, </w:t>
      </w:r>
      <w:r w:rsidR="00E7627A" w:rsidRPr="00F86782">
        <w:rPr>
          <w:rFonts w:ascii="Arial Narrow" w:hAnsi="Arial Narrow" w:cs="Calibri"/>
          <w:sz w:val="24"/>
          <w:szCs w:val="24"/>
        </w:rPr>
        <w:t>used,</w:t>
      </w:r>
      <w:r w:rsidRPr="00F86782">
        <w:rPr>
          <w:rFonts w:ascii="Arial Narrow" w:hAnsi="Arial Narrow" w:cs="Calibri"/>
          <w:sz w:val="24"/>
          <w:szCs w:val="24"/>
        </w:rPr>
        <w:t xml:space="preserve"> and reproduced in any manner without prior written approval of DRRA</w:t>
      </w:r>
    </w:p>
    <w:p w14:paraId="4752F785" w14:textId="408AB7FF" w:rsidR="00AB5625" w:rsidRPr="00F86782" w:rsidRDefault="00AB5625" w:rsidP="00F86782">
      <w:pPr>
        <w:pStyle w:val="Body"/>
        <w:numPr>
          <w:ilvl w:val="0"/>
          <w:numId w:val="40"/>
        </w:numPr>
        <w:spacing w:after="0" w:line="360" w:lineRule="auto"/>
        <w:ind w:left="360" w:hanging="360"/>
        <w:jc w:val="both"/>
        <w:rPr>
          <w:rFonts w:ascii="Arial Narrow" w:hAnsi="Arial Narrow" w:cs="Calibri"/>
          <w:sz w:val="24"/>
          <w:szCs w:val="24"/>
        </w:rPr>
      </w:pPr>
      <w:r>
        <w:rPr>
          <w:rFonts w:ascii="Arial Narrow" w:hAnsi="Arial Narrow" w:cs="Calibri"/>
          <w:sz w:val="24"/>
          <w:szCs w:val="24"/>
        </w:rPr>
        <w:t>Need to declare conflict of interest if you have any.</w:t>
      </w:r>
    </w:p>
    <w:p w14:paraId="73FE7C29" w14:textId="56E40099" w:rsidR="00735CA6" w:rsidRPr="00CD4389" w:rsidRDefault="00735CA6" w:rsidP="00735CA6">
      <w:pPr>
        <w:pStyle w:val="Body"/>
        <w:jc w:val="both"/>
        <w:rPr>
          <w:rFonts w:ascii="Arial Narrow" w:hAnsi="Arial Narrow" w:cs="Calibri"/>
          <w:b/>
          <w:bCs/>
          <w:sz w:val="24"/>
          <w:szCs w:val="24"/>
        </w:rPr>
      </w:pPr>
      <w:r w:rsidRPr="00CD4389">
        <w:rPr>
          <w:rFonts w:ascii="Arial Narrow" w:hAnsi="Arial Narrow" w:cs="Calibri"/>
          <w:sz w:val="24"/>
          <w:szCs w:val="24"/>
        </w:rPr>
        <w:t xml:space="preserve">Interested individuals/consulting firm are requested to submit their Expression of Interest (EoI) electronically to the following address </w:t>
      </w:r>
      <w:hyperlink r:id="rId7" w:history="1">
        <w:r w:rsidRPr="00CD4389">
          <w:rPr>
            <w:rStyle w:val="Hyperlink0"/>
            <w:rFonts w:cs="Calibri"/>
          </w:rPr>
          <w:t>recruitment@drra-bd.org</w:t>
        </w:r>
      </w:hyperlink>
      <w:r w:rsidRPr="00CD4389">
        <w:rPr>
          <w:rFonts w:ascii="Arial Narrow" w:hAnsi="Arial Narrow" w:cs="Calibri"/>
          <w:sz w:val="24"/>
          <w:szCs w:val="24"/>
        </w:rPr>
        <w:t xml:space="preserve"> on or before </w:t>
      </w:r>
      <w:r w:rsidR="00E7627A" w:rsidRPr="00FC0F57">
        <w:rPr>
          <w:rFonts w:ascii="Arial Narrow" w:hAnsi="Arial Narrow" w:cs="Calibri"/>
          <w:b/>
          <w:bCs/>
          <w:sz w:val="24"/>
          <w:szCs w:val="24"/>
          <w:u w:val="single"/>
        </w:rPr>
        <w:t>2</w:t>
      </w:r>
      <w:r w:rsidR="00AC7F1E" w:rsidRPr="00FC0F57">
        <w:rPr>
          <w:rFonts w:ascii="Arial Narrow" w:hAnsi="Arial Narrow" w:cs="Calibri"/>
          <w:b/>
          <w:bCs/>
          <w:sz w:val="24"/>
          <w:szCs w:val="24"/>
          <w:u w:val="single"/>
        </w:rPr>
        <w:t>8</w:t>
      </w:r>
      <w:r w:rsidR="00E7627A" w:rsidRPr="00FC0F57">
        <w:rPr>
          <w:rFonts w:ascii="Arial Narrow" w:hAnsi="Arial Narrow" w:cs="Calibri"/>
          <w:b/>
          <w:bCs/>
          <w:sz w:val="24"/>
          <w:szCs w:val="24"/>
          <w:u w:val="single"/>
          <w:vertAlign w:val="superscript"/>
        </w:rPr>
        <w:t>th</w:t>
      </w:r>
      <w:r w:rsidR="00E7627A" w:rsidRPr="00FC0F57">
        <w:rPr>
          <w:rFonts w:ascii="Arial Narrow" w:hAnsi="Arial Narrow" w:cs="Calibri"/>
          <w:b/>
          <w:bCs/>
          <w:sz w:val="24"/>
          <w:szCs w:val="24"/>
          <w:u w:val="single"/>
        </w:rPr>
        <w:t xml:space="preserve"> </w:t>
      </w:r>
      <w:r w:rsidR="008568CF" w:rsidRPr="00FC0F57">
        <w:rPr>
          <w:rFonts w:ascii="Arial Narrow" w:hAnsi="Arial Narrow" w:cs="Calibri"/>
          <w:b/>
          <w:bCs/>
          <w:sz w:val="24"/>
          <w:szCs w:val="24"/>
          <w:u w:val="single"/>
        </w:rPr>
        <w:t>January</w:t>
      </w:r>
      <w:r w:rsidR="00E7627A" w:rsidRPr="00CD4389">
        <w:rPr>
          <w:rFonts w:ascii="Arial Narrow" w:hAnsi="Arial Narrow" w:cs="Calibri"/>
          <w:b/>
          <w:bCs/>
          <w:sz w:val="24"/>
          <w:szCs w:val="24"/>
          <w:u w:val="single"/>
        </w:rPr>
        <w:t xml:space="preserve"> 2022 (BST 16:00hrs</w:t>
      </w:r>
      <w:r w:rsidRPr="00CD4389">
        <w:rPr>
          <w:rFonts w:ascii="Arial Narrow" w:hAnsi="Arial Narrow" w:cs="Calibri"/>
          <w:sz w:val="24"/>
          <w:szCs w:val="24"/>
        </w:rPr>
        <w:t xml:space="preserve">. The email subject should contain the following </w:t>
      </w:r>
      <w:r w:rsidRPr="00CD4389">
        <w:rPr>
          <w:rFonts w:ascii="Arial Narrow" w:hAnsi="Arial Narrow" w:cs="Calibri"/>
          <w:b/>
          <w:bCs/>
          <w:sz w:val="24"/>
          <w:szCs w:val="24"/>
          <w:lang w:val="fr-FR"/>
        </w:rPr>
        <w:t xml:space="preserve">EoI for </w:t>
      </w:r>
      <w:r w:rsidR="00E7627A" w:rsidRPr="00CD4389">
        <w:rPr>
          <w:rFonts w:ascii="Arial Narrow" w:hAnsi="Arial Narrow" w:cs="Calibri"/>
          <w:b/>
          <w:bCs/>
          <w:sz w:val="24"/>
          <w:szCs w:val="24"/>
          <w:lang w:val="fr-FR"/>
        </w:rPr>
        <w:t xml:space="preserve">mid-term </w:t>
      </w:r>
      <w:r w:rsidRPr="00CD4389">
        <w:rPr>
          <w:rFonts w:ascii="Arial Narrow" w:hAnsi="Arial Narrow" w:cs="Calibri"/>
          <w:b/>
          <w:bCs/>
          <w:sz w:val="24"/>
          <w:szCs w:val="24"/>
          <w:lang w:val="fr-FR"/>
        </w:rPr>
        <w:t xml:space="preserve">Evaluation of </w:t>
      </w:r>
      <w:r w:rsidR="00E7627A" w:rsidRPr="00CD4389">
        <w:rPr>
          <w:rFonts w:ascii="Arial Narrow" w:hAnsi="Arial Narrow" w:cs="Calibri"/>
          <w:b/>
          <w:bCs/>
          <w:sz w:val="24"/>
          <w:szCs w:val="24"/>
          <w:lang w:val="fr-FR"/>
        </w:rPr>
        <w:t xml:space="preserve">IDIQPWD </w:t>
      </w:r>
      <w:r w:rsidRPr="00CD4389">
        <w:rPr>
          <w:rFonts w:ascii="Arial Narrow" w:hAnsi="Arial Narrow" w:cs="Calibri"/>
          <w:b/>
          <w:bCs/>
          <w:sz w:val="24"/>
          <w:szCs w:val="24"/>
          <w:lang w:val="fr-FR"/>
        </w:rPr>
        <w:t>Project</w:t>
      </w:r>
    </w:p>
    <w:p w14:paraId="04EE3931" w14:textId="1AAB2E83" w:rsidR="00735CA6" w:rsidRPr="00CD4389" w:rsidRDefault="00735CA6" w:rsidP="00735CA6">
      <w:pPr>
        <w:pStyle w:val="Body"/>
        <w:jc w:val="both"/>
        <w:rPr>
          <w:rFonts w:ascii="Arial Narrow" w:hAnsi="Arial Narrow" w:cs="Calibri"/>
          <w:b/>
          <w:bCs/>
          <w:sz w:val="24"/>
          <w:szCs w:val="24"/>
          <w:u w:val="single"/>
        </w:rPr>
      </w:pPr>
      <w:r w:rsidRPr="00CD4389">
        <w:rPr>
          <w:rFonts w:ascii="Arial Narrow" w:hAnsi="Arial Narrow" w:cs="Calibri"/>
          <w:sz w:val="24"/>
          <w:szCs w:val="24"/>
        </w:rPr>
        <w:t>For Hard copy submission: submit your proposal in a sealed envelope mentioning</w:t>
      </w:r>
      <w:r w:rsidRPr="00CD4389">
        <w:rPr>
          <w:rFonts w:ascii="Arial Narrow" w:hAnsi="Arial Narrow" w:cs="Calibri"/>
          <w:b/>
          <w:bCs/>
          <w:sz w:val="24"/>
          <w:szCs w:val="24"/>
        </w:rPr>
        <w:t xml:space="preserve"> </w:t>
      </w:r>
      <w:r w:rsidRPr="00CD4389">
        <w:rPr>
          <w:rFonts w:ascii="Arial Narrow" w:hAnsi="Arial Narrow" w:cs="Calibri"/>
          <w:b/>
          <w:bCs/>
          <w:sz w:val="24"/>
          <w:szCs w:val="24"/>
          <w:lang w:val="fr-FR"/>
        </w:rPr>
        <w:t>EoI fo</w:t>
      </w:r>
      <w:r w:rsidR="00E7627A" w:rsidRPr="00CD4389">
        <w:rPr>
          <w:rFonts w:ascii="Arial Narrow" w:hAnsi="Arial Narrow" w:cs="Calibri"/>
          <w:b/>
          <w:bCs/>
          <w:sz w:val="24"/>
          <w:szCs w:val="24"/>
          <w:lang w:val="fr-FR"/>
        </w:rPr>
        <w:t xml:space="preserve">r </w:t>
      </w:r>
      <w:r w:rsidR="004E5C90">
        <w:rPr>
          <w:rFonts w:ascii="Arial Narrow" w:hAnsi="Arial Narrow" w:cs="Calibri"/>
          <w:b/>
          <w:bCs/>
          <w:sz w:val="24"/>
          <w:szCs w:val="24"/>
          <w:lang w:val="fr-FR"/>
        </w:rPr>
        <w:t>M</w:t>
      </w:r>
      <w:r w:rsidR="00E7627A" w:rsidRPr="00CD4389">
        <w:rPr>
          <w:rFonts w:ascii="Arial Narrow" w:hAnsi="Arial Narrow" w:cs="Calibri"/>
          <w:b/>
          <w:bCs/>
          <w:sz w:val="24"/>
          <w:szCs w:val="24"/>
          <w:lang w:val="fr-FR"/>
        </w:rPr>
        <w:t>id-term évaluation</w:t>
      </w:r>
      <w:r w:rsidRPr="00CD4389">
        <w:rPr>
          <w:rFonts w:ascii="Arial Narrow" w:hAnsi="Arial Narrow" w:cs="Calibri"/>
          <w:b/>
          <w:bCs/>
          <w:sz w:val="24"/>
          <w:szCs w:val="24"/>
          <w:lang w:val="fr-FR"/>
        </w:rPr>
        <w:t xml:space="preserve"> </w:t>
      </w:r>
      <w:r w:rsidR="00E7627A" w:rsidRPr="00CD4389">
        <w:rPr>
          <w:rFonts w:ascii="Arial Narrow" w:hAnsi="Arial Narrow" w:cs="Calibri"/>
          <w:b/>
          <w:bCs/>
          <w:sz w:val="24"/>
          <w:szCs w:val="24"/>
          <w:lang w:val="fr-FR"/>
        </w:rPr>
        <w:t xml:space="preserve">of IDIQLPWD </w:t>
      </w:r>
      <w:r w:rsidRPr="00CD4389">
        <w:rPr>
          <w:rFonts w:ascii="Arial Narrow" w:hAnsi="Arial Narrow" w:cs="Calibri"/>
          <w:b/>
          <w:bCs/>
          <w:sz w:val="24"/>
          <w:szCs w:val="24"/>
          <w:lang w:val="fr-FR"/>
        </w:rPr>
        <w:t>Project</w:t>
      </w:r>
      <w:r w:rsidRPr="00CD4389">
        <w:rPr>
          <w:rFonts w:ascii="Arial Narrow" w:hAnsi="Arial Narrow" w:cs="Calibri"/>
          <w:sz w:val="24"/>
          <w:szCs w:val="24"/>
        </w:rPr>
        <w:t xml:space="preserve"> on or before </w:t>
      </w:r>
      <w:r w:rsidR="00E7627A" w:rsidRPr="00FC0F57">
        <w:rPr>
          <w:rFonts w:ascii="Arial Narrow" w:hAnsi="Arial Narrow" w:cs="Calibri"/>
          <w:b/>
          <w:bCs/>
          <w:sz w:val="24"/>
          <w:szCs w:val="24"/>
          <w:u w:val="single"/>
        </w:rPr>
        <w:t>2</w:t>
      </w:r>
      <w:r w:rsidR="00AC7F1E" w:rsidRPr="00FC0F57">
        <w:rPr>
          <w:rFonts w:ascii="Arial Narrow" w:hAnsi="Arial Narrow" w:cs="Calibri"/>
          <w:b/>
          <w:bCs/>
          <w:sz w:val="24"/>
          <w:szCs w:val="24"/>
          <w:u w:val="single"/>
        </w:rPr>
        <w:t>8</w:t>
      </w:r>
      <w:r w:rsidRPr="00FC0F57">
        <w:rPr>
          <w:rFonts w:ascii="Arial Narrow" w:hAnsi="Arial Narrow" w:cs="Calibri"/>
          <w:b/>
          <w:bCs/>
          <w:sz w:val="24"/>
          <w:szCs w:val="24"/>
          <w:u w:val="single"/>
          <w:vertAlign w:val="superscript"/>
        </w:rPr>
        <w:t>th</w:t>
      </w:r>
      <w:r w:rsidRPr="00FC0F57">
        <w:rPr>
          <w:rFonts w:ascii="Arial Narrow" w:hAnsi="Arial Narrow" w:cs="Calibri"/>
          <w:b/>
          <w:bCs/>
          <w:sz w:val="24"/>
          <w:szCs w:val="24"/>
          <w:u w:val="single"/>
        </w:rPr>
        <w:t xml:space="preserve"> </w:t>
      </w:r>
      <w:r w:rsidR="008568CF" w:rsidRPr="00FC0F57">
        <w:rPr>
          <w:rFonts w:ascii="Arial Narrow" w:hAnsi="Arial Narrow" w:cs="Calibri"/>
          <w:b/>
          <w:bCs/>
          <w:sz w:val="24"/>
          <w:szCs w:val="24"/>
          <w:u w:val="single"/>
        </w:rPr>
        <w:t>January</w:t>
      </w:r>
      <w:r w:rsidRPr="00CD4389">
        <w:rPr>
          <w:rFonts w:ascii="Arial Narrow" w:hAnsi="Arial Narrow" w:cs="Calibri"/>
          <w:b/>
          <w:bCs/>
          <w:sz w:val="24"/>
          <w:szCs w:val="24"/>
          <w:u w:val="single"/>
        </w:rPr>
        <w:t xml:space="preserve"> 202</w:t>
      </w:r>
      <w:r w:rsidR="00E7627A" w:rsidRPr="00CD4389">
        <w:rPr>
          <w:rFonts w:ascii="Arial Narrow" w:hAnsi="Arial Narrow" w:cs="Calibri"/>
          <w:b/>
          <w:bCs/>
          <w:sz w:val="24"/>
          <w:szCs w:val="24"/>
          <w:u w:val="single"/>
        </w:rPr>
        <w:t>2</w:t>
      </w:r>
      <w:r w:rsidRPr="00CD4389">
        <w:rPr>
          <w:rFonts w:ascii="Arial Narrow" w:hAnsi="Arial Narrow" w:cs="Calibri"/>
          <w:b/>
          <w:bCs/>
          <w:sz w:val="24"/>
          <w:szCs w:val="24"/>
          <w:u w:val="single"/>
        </w:rPr>
        <w:t xml:space="preserve"> (BST 16:00hrs)</w:t>
      </w:r>
      <w:r w:rsidRPr="00CD4389">
        <w:rPr>
          <w:rFonts w:ascii="Arial Narrow" w:hAnsi="Arial Narrow" w:cs="Calibri"/>
          <w:b/>
          <w:bCs/>
          <w:sz w:val="24"/>
          <w:szCs w:val="24"/>
        </w:rPr>
        <w:t xml:space="preserve"> </w:t>
      </w:r>
      <w:r w:rsidRPr="00FC0F57">
        <w:rPr>
          <w:rFonts w:ascii="Arial Narrow" w:hAnsi="Arial Narrow" w:cs="Calibri"/>
          <w:b/>
          <w:bCs/>
          <w:sz w:val="24"/>
          <w:szCs w:val="24"/>
        </w:rPr>
        <w:t>to</w:t>
      </w:r>
      <w:r w:rsidRPr="00FC0F57">
        <w:rPr>
          <w:rStyle w:val="Hyperlink0"/>
          <w:rFonts w:cs="Calibri"/>
          <w:b/>
          <w:bCs/>
          <w:color w:val="000000" w:themeColor="text1"/>
          <w:u w:val="none"/>
        </w:rPr>
        <w:t xml:space="preserve"> House 2/5,</w:t>
      </w:r>
      <w:r w:rsidR="005707D2" w:rsidRPr="00FC0F57">
        <w:rPr>
          <w:rStyle w:val="Hyperlink0"/>
          <w:rFonts w:cs="Calibri"/>
          <w:b/>
          <w:bCs/>
          <w:color w:val="000000" w:themeColor="text1"/>
          <w:u w:val="none"/>
        </w:rPr>
        <w:t xml:space="preserve"> </w:t>
      </w:r>
      <w:r w:rsidRPr="00FC0F57">
        <w:rPr>
          <w:rStyle w:val="Hyperlink0"/>
          <w:rFonts w:cs="Calibri"/>
          <w:b/>
          <w:bCs/>
          <w:color w:val="000000" w:themeColor="text1"/>
          <w:u w:val="none"/>
        </w:rPr>
        <w:t>Road:1,</w:t>
      </w:r>
      <w:r w:rsidR="00EF46BC" w:rsidRPr="00FC0F57">
        <w:rPr>
          <w:rStyle w:val="Hyperlink0"/>
          <w:rFonts w:cs="Calibri"/>
          <w:b/>
          <w:bCs/>
          <w:color w:val="000000" w:themeColor="text1"/>
          <w:u w:val="none"/>
        </w:rPr>
        <w:t xml:space="preserve"> </w:t>
      </w:r>
      <w:r w:rsidRPr="00FC0F57">
        <w:rPr>
          <w:rStyle w:val="Hyperlink0"/>
          <w:rFonts w:cs="Calibri"/>
          <w:b/>
          <w:bCs/>
          <w:color w:val="000000" w:themeColor="text1"/>
          <w:u w:val="none"/>
        </w:rPr>
        <w:t>Shyamoli</w:t>
      </w:r>
      <w:r w:rsidRPr="00CD4389">
        <w:rPr>
          <w:rStyle w:val="Hyperlink0"/>
          <w:rFonts w:cs="Calibri"/>
          <w:b/>
          <w:bCs/>
          <w:color w:val="000000" w:themeColor="text1"/>
        </w:rPr>
        <w:t xml:space="preserve">, </w:t>
      </w:r>
      <w:r w:rsidRPr="00FC0F57">
        <w:rPr>
          <w:rStyle w:val="Hyperlink0"/>
          <w:rFonts w:cs="Calibri"/>
          <w:b/>
          <w:bCs/>
          <w:color w:val="000000" w:themeColor="text1"/>
          <w:u w:val="none"/>
        </w:rPr>
        <w:t>Dhaka</w:t>
      </w:r>
      <w:r w:rsidRPr="00FC0F57">
        <w:rPr>
          <w:rFonts w:ascii="Arial Narrow" w:hAnsi="Arial Narrow" w:cs="Calibri"/>
          <w:b/>
          <w:bCs/>
          <w:sz w:val="24"/>
          <w:szCs w:val="24"/>
        </w:rPr>
        <w:t>.</w:t>
      </w:r>
    </w:p>
    <w:p w14:paraId="4214CFDD" w14:textId="77777777" w:rsidR="00735CA6" w:rsidRPr="00CD4389" w:rsidRDefault="00735CA6" w:rsidP="00735CA6">
      <w:pPr>
        <w:pStyle w:val="Body"/>
        <w:spacing w:after="0"/>
        <w:jc w:val="both"/>
        <w:rPr>
          <w:rFonts w:ascii="Arial Narrow" w:hAnsi="Arial Narrow" w:cs="Calibri"/>
          <w:sz w:val="24"/>
          <w:szCs w:val="24"/>
        </w:rPr>
      </w:pPr>
    </w:p>
    <w:p w14:paraId="33771A91" w14:textId="77777777" w:rsidR="00735CA6" w:rsidRPr="00CD4389" w:rsidRDefault="00735CA6" w:rsidP="00735CA6">
      <w:pPr>
        <w:pStyle w:val="Body"/>
        <w:spacing w:after="0"/>
        <w:jc w:val="both"/>
        <w:rPr>
          <w:rFonts w:ascii="Arial Narrow" w:hAnsi="Arial Narrow" w:cs="Calibri"/>
          <w:sz w:val="24"/>
          <w:szCs w:val="24"/>
        </w:rPr>
      </w:pPr>
      <w:r w:rsidRPr="00CD4389">
        <w:rPr>
          <w:rFonts w:ascii="Arial Narrow" w:hAnsi="Arial Narrow" w:cs="Calibri"/>
          <w:sz w:val="24"/>
          <w:szCs w:val="24"/>
        </w:rPr>
        <w:t>Thanking you,</w:t>
      </w:r>
    </w:p>
    <w:p w14:paraId="7B42F8E0" w14:textId="77777777" w:rsidR="00735CA6" w:rsidRPr="00CD4389" w:rsidRDefault="00735CA6" w:rsidP="00735CA6">
      <w:pPr>
        <w:pStyle w:val="Body"/>
        <w:spacing w:after="0"/>
        <w:jc w:val="both"/>
        <w:rPr>
          <w:rFonts w:ascii="Arial Narrow" w:hAnsi="Arial Narrow" w:cs="Calibri"/>
          <w:sz w:val="24"/>
          <w:szCs w:val="24"/>
        </w:rPr>
      </w:pPr>
    </w:p>
    <w:p w14:paraId="53529F29" w14:textId="17B516A5" w:rsidR="00735CA6" w:rsidRPr="00CD4389" w:rsidRDefault="00735CA6" w:rsidP="00735CA6">
      <w:pPr>
        <w:pStyle w:val="Body"/>
        <w:spacing w:after="0"/>
        <w:jc w:val="both"/>
        <w:rPr>
          <w:rFonts w:ascii="Arial Narrow" w:hAnsi="Arial Narrow" w:cs="Calibri"/>
          <w:sz w:val="24"/>
          <w:szCs w:val="24"/>
        </w:rPr>
      </w:pPr>
      <w:r w:rsidRPr="00CD4389">
        <w:rPr>
          <w:rFonts w:ascii="Arial Narrow" w:hAnsi="Arial Narrow" w:cs="Calibri"/>
          <w:sz w:val="24"/>
          <w:szCs w:val="24"/>
        </w:rPr>
        <w:t>Executive Director</w:t>
      </w:r>
    </w:p>
    <w:p w14:paraId="63B9100A" w14:textId="3F9C9642" w:rsidR="00CE2F68" w:rsidRPr="00FC0F57" w:rsidRDefault="00FC0F57" w:rsidP="00FC0F57">
      <w:pPr>
        <w:pStyle w:val="Body"/>
        <w:spacing w:after="0"/>
        <w:jc w:val="both"/>
        <w:rPr>
          <w:rFonts w:ascii="Arial Narrow" w:hAnsi="Arial Narrow" w:cs="Calibri"/>
          <w:sz w:val="24"/>
          <w:szCs w:val="24"/>
        </w:rPr>
      </w:pPr>
      <w:r>
        <w:rPr>
          <w:rFonts w:ascii="Arial Narrow" w:hAnsi="Arial Narrow" w:cs="Calibri"/>
          <w:sz w:val="24"/>
          <w:szCs w:val="24"/>
        </w:rPr>
        <w:t>DRRA</w:t>
      </w:r>
    </w:p>
    <w:p w14:paraId="4DA93E60" w14:textId="4E7ED12D" w:rsidR="00025238" w:rsidRPr="00CD4389" w:rsidRDefault="00025238" w:rsidP="00DC2F20">
      <w:pPr>
        <w:spacing w:after="0" w:line="240" w:lineRule="auto"/>
        <w:jc w:val="both"/>
        <w:rPr>
          <w:rFonts w:ascii="Arial Narrow" w:hAnsi="Arial Narrow"/>
          <w:sz w:val="24"/>
          <w:szCs w:val="24"/>
        </w:rPr>
      </w:pPr>
    </w:p>
    <w:p w14:paraId="0F2238F3" w14:textId="77777777" w:rsidR="00EB65D1" w:rsidRPr="00CD4389" w:rsidRDefault="00EB65D1" w:rsidP="00DC2F20">
      <w:pPr>
        <w:spacing w:after="0" w:line="240" w:lineRule="auto"/>
        <w:jc w:val="both"/>
        <w:rPr>
          <w:rFonts w:ascii="Arial Narrow" w:hAnsi="Arial Narrow"/>
          <w:sz w:val="24"/>
          <w:szCs w:val="24"/>
        </w:rPr>
      </w:pPr>
    </w:p>
    <w:p w14:paraId="1880AC64" w14:textId="77777777" w:rsidR="00EB65D1" w:rsidRPr="00CD4389" w:rsidRDefault="00EB65D1" w:rsidP="00DC2F20">
      <w:pPr>
        <w:spacing w:after="0" w:line="240" w:lineRule="auto"/>
        <w:jc w:val="both"/>
        <w:rPr>
          <w:rFonts w:ascii="Arial Narrow" w:hAnsi="Arial Narrow"/>
          <w:sz w:val="24"/>
          <w:szCs w:val="24"/>
        </w:rPr>
      </w:pPr>
    </w:p>
    <w:sectPr w:rsidR="00EB65D1" w:rsidRPr="00CD4389" w:rsidSect="005E5282">
      <w:headerReference w:type="default" r:id="rId8"/>
      <w:footerReference w:type="default" r:id="rId9"/>
      <w:pgSz w:w="11907" w:h="16839" w:code="9"/>
      <w:pgMar w:top="32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D057" w14:textId="77777777" w:rsidR="0079758D" w:rsidRDefault="0079758D" w:rsidP="000440DE">
      <w:pPr>
        <w:spacing w:after="0" w:line="240" w:lineRule="auto"/>
      </w:pPr>
      <w:r>
        <w:separator/>
      </w:r>
    </w:p>
  </w:endnote>
  <w:endnote w:type="continuationSeparator" w:id="0">
    <w:p w14:paraId="06FC53CC" w14:textId="77777777" w:rsidR="0079758D" w:rsidRDefault="0079758D" w:rsidP="000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altName w:val="Baskervill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73AF" w14:textId="59D070B3" w:rsidR="005E5282" w:rsidRDefault="00FD0390">
    <w:pPr>
      <w:pStyle w:val="Footer"/>
      <w:jc w:val="right"/>
    </w:pPr>
    <w:r>
      <w:fldChar w:fldCharType="begin"/>
    </w:r>
    <w:r>
      <w:instrText xml:space="preserve"> PAGE   \* MERGEFORMAT </w:instrText>
    </w:r>
    <w:r>
      <w:fldChar w:fldCharType="separate"/>
    </w:r>
    <w:r w:rsidR="008170A9">
      <w:rPr>
        <w:noProof/>
      </w:rPr>
      <w:t>1</w:t>
    </w:r>
    <w:r>
      <w:rPr>
        <w:noProof/>
      </w:rPr>
      <w:fldChar w:fldCharType="end"/>
    </w:r>
  </w:p>
  <w:p w14:paraId="0CF2D240" w14:textId="77777777" w:rsidR="005E5282" w:rsidRDefault="005E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7851" w14:textId="77777777" w:rsidR="0079758D" w:rsidRDefault="0079758D" w:rsidP="000440DE">
      <w:pPr>
        <w:spacing w:after="0" w:line="240" w:lineRule="auto"/>
      </w:pPr>
      <w:r>
        <w:separator/>
      </w:r>
    </w:p>
  </w:footnote>
  <w:footnote w:type="continuationSeparator" w:id="0">
    <w:p w14:paraId="374E65E4" w14:textId="77777777" w:rsidR="0079758D" w:rsidRDefault="0079758D" w:rsidP="0004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22AE" w14:textId="1B5F31EC" w:rsidR="00497026" w:rsidRDefault="00B80691" w:rsidP="00B80691">
    <w:pPr>
      <w:spacing w:after="0" w:line="240" w:lineRule="auto"/>
      <w:jc w:val="center"/>
      <w:rPr>
        <w:rFonts w:ascii="Century Gothic" w:hAnsi="Century Gothic"/>
        <w:b/>
        <w:i/>
        <w:u w:val="single"/>
        <w:lang w:val="en-GB"/>
      </w:rPr>
    </w:pPr>
    <w:r>
      <w:rPr>
        <w:rFonts w:ascii="Century Gothic" w:hAnsi="Century Gothic"/>
        <w:b/>
        <w:i/>
        <w:u w:val="single"/>
        <w:lang w:val="en-GB"/>
      </w:rPr>
      <w:t>Disabled Rehabilitation and Research Association (DRRA)</w:t>
    </w:r>
  </w:p>
  <w:p w14:paraId="36C05716" w14:textId="77777777" w:rsidR="00497026" w:rsidRPr="00497026" w:rsidRDefault="00497026" w:rsidP="00497026">
    <w:pPr>
      <w:spacing w:after="0" w:line="240" w:lineRule="auto"/>
      <w:jc w:val="center"/>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978"/>
    <w:multiLevelType w:val="hybridMultilevel"/>
    <w:tmpl w:val="3F3C3BA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EF3"/>
    <w:multiLevelType w:val="hybridMultilevel"/>
    <w:tmpl w:val="E7D468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0436"/>
    <w:multiLevelType w:val="hybridMultilevel"/>
    <w:tmpl w:val="61ECF202"/>
    <w:lvl w:ilvl="0" w:tplc="04090011">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8970F8"/>
    <w:multiLevelType w:val="hybridMultilevel"/>
    <w:tmpl w:val="6B10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93A3C"/>
    <w:multiLevelType w:val="hybridMultilevel"/>
    <w:tmpl w:val="9FD06152"/>
    <w:styleLink w:val="ImportedStyle2"/>
    <w:lvl w:ilvl="0" w:tplc="E1C4C7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264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8474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2C31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24BA4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5075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3232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C84B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469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E65D6B"/>
    <w:multiLevelType w:val="hybridMultilevel"/>
    <w:tmpl w:val="54CEF31C"/>
    <w:lvl w:ilvl="0" w:tplc="1A383D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00CD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AC5C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664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ADE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46A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E220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ECB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CCCE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DF3F92"/>
    <w:multiLevelType w:val="hybridMultilevel"/>
    <w:tmpl w:val="99A61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AC5C76"/>
    <w:multiLevelType w:val="hybridMultilevel"/>
    <w:tmpl w:val="AC86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B3C39"/>
    <w:multiLevelType w:val="hybridMultilevel"/>
    <w:tmpl w:val="1A0CA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E5A3D"/>
    <w:multiLevelType w:val="hybridMultilevel"/>
    <w:tmpl w:val="0C22B4EC"/>
    <w:numStyleLink w:val="ImportedStyle7"/>
  </w:abstractNum>
  <w:abstractNum w:abstractNumId="10" w15:restartNumberingAfterBreak="0">
    <w:nsid w:val="203D09D4"/>
    <w:multiLevelType w:val="hybridMultilevel"/>
    <w:tmpl w:val="67F8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23E8"/>
    <w:multiLevelType w:val="hybridMultilevel"/>
    <w:tmpl w:val="67049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A51193A"/>
    <w:multiLevelType w:val="hybridMultilevel"/>
    <w:tmpl w:val="141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C5387"/>
    <w:multiLevelType w:val="hybridMultilevel"/>
    <w:tmpl w:val="329E657A"/>
    <w:lvl w:ilvl="0" w:tplc="C542EE0A">
      <w:start w:val="1"/>
      <w:numFmt w:val="bullet"/>
      <w:lvlText w:val="•"/>
      <w:lvlJc w:val="left"/>
      <w:pPr>
        <w:tabs>
          <w:tab w:val="num" w:pos="720"/>
        </w:tabs>
        <w:ind w:left="720" w:hanging="360"/>
      </w:pPr>
      <w:rPr>
        <w:rFonts w:ascii="Times New Roman" w:hAnsi="Times New Roman"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F0C61"/>
    <w:multiLevelType w:val="hybridMultilevel"/>
    <w:tmpl w:val="08AAD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DD037A"/>
    <w:multiLevelType w:val="hybridMultilevel"/>
    <w:tmpl w:val="3B408254"/>
    <w:lvl w:ilvl="0" w:tplc="0409001B">
      <w:start w:val="1"/>
      <w:numFmt w:val="lowerRoman"/>
      <w:lvlText w:val="%1."/>
      <w:lvlJc w:val="righ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C71F72"/>
    <w:multiLevelType w:val="singleLevel"/>
    <w:tmpl w:val="3022F972"/>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4DE5700"/>
    <w:multiLevelType w:val="hybridMultilevel"/>
    <w:tmpl w:val="A044F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61A4F74"/>
    <w:multiLevelType w:val="hybridMultilevel"/>
    <w:tmpl w:val="702CD4A2"/>
    <w:lvl w:ilvl="0" w:tplc="36943C1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23233C"/>
    <w:multiLevelType w:val="hybridMultilevel"/>
    <w:tmpl w:val="C7FEF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BBD74C3"/>
    <w:multiLevelType w:val="hybridMultilevel"/>
    <w:tmpl w:val="3DCC3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465124"/>
    <w:multiLevelType w:val="hybridMultilevel"/>
    <w:tmpl w:val="4866D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1796DD1"/>
    <w:multiLevelType w:val="hybridMultilevel"/>
    <w:tmpl w:val="F9609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2882551"/>
    <w:multiLevelType w:val="hybridMultilevel"/>
    <w:tmpl w:val="90F47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54412"/>
    <w:multiLevelType w:val="hybridMultilevel"/>
    <w:tmpl w:val="45D8C69E"/>
    <w:lvl w:ilvl="0" w:tplc="C542EE0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5305F"/>
    <w:multiLevelType w:val="hybridMultilevel"/>
    <w:tmpl w:val="CF489550"/>
    <w:styleLink w:val="ImportedStyle8"/>
    <w:lvl w:ilvl="0" w:tplc="9044107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AEB38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5A1E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8089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C6976">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EB2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388D5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54EF1C">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AB6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2674F3"/>
    <w:multiLevelType w:val="hybridMultilevel"/>
    <w:tmpl w:val="5A981052"/>
    <w:numStyleLink w:val="ImportedStyle1"/>
  </w:abstractNum>
  <w:abstractNum w:abstractNumId="27" w15:restartNumberingAfterBreak="0">
    <w:nsid w:val="50464B1B"/>
    <w:multiLevelType w:val="hybridMultilevel"/>
    <w:tmpl w:val="3A4C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B017ED"/>
    <w:multiLevelType w:val="hybridMultilevel"/>
    <w:tmpl w:val="10FA94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577265"/>
    <w:multiLevelType w:val="hybridMultilevel"/>
    <w:tmpl w:val="CDE2CBD2"/>
    <w:lvl w:ilvl="0" w:tplc="148A2F1C">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50809"/>
    <w:multiLevelType w:val="hybridMultilevel"/>
    <w:tmpl w:val="359626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BA93E3F"/>
    <w:multiLevelType w:val="hybridMultilevel"/>
    <w:tmpl w:val="91500D5E"/>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1440"/>
        </w:tabs>
        <w:ind w:left="1440" w:hanging="360"/>
      </w:pPr>
    </w:lvl>
    <w:lvl w:ilvl="2" w:tplc="FFFFFFFF">
      <w:start w:val="2"/>
      <w:numFmt w:val="upperLetter"/>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14F55"/>
    <w:multiLevelType w:val="hybridMultilevel"/>
    <w:tmpl w:val="CF489550"/>
    <w:numStyleLink w:val="ImportedStyle8"/>
  </w:abstractNum>
  <w:abstractNum w:abstractNumId="33" w15:restartNumberingAfterBreak="0">
    <w:nsid w:val="5F3A78B4"/>
    <w:multiLevelType w:val="hybridMultilevel"/>
    <w:tmpl w:val="CB10DD42"/>
    <w:lvl w:ilvl="0" w:tplc="24E829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772F9"/>
    <w:multiLevelType w:val="hybridMultilevel"/>
    <w:tmpl w:val="0C22B4EC"/>
    <w:styleLink w:val="ImportedStyle7"/>
    <w:lvl w:ilvl="0" w:tplc="76CE39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6A345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8AD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E911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6241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50D3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CA6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FABB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4688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470561A"/>
    <w:multiLevelType w:val="hybridMultilevel"/>
    <w:tmpl w:val="F7AAF6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C93422"/>
    <w:multiLevelType w:val="hybridMultilevel"/>
    <w:tmpl w:val="5A981052"/>
    <w:styleLink w:val="ImportedStyle1"/>
    <w:lvl w:ilvl="0" w:tplc="9AD6A0F2">
      <w:start w:val="1"/>
      <w:numFmt w:val="decimal"/>
      <w:lvlText w:val="%1."/>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4EFC6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EF9FA">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F4EB5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B88EFC">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2A08C">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489C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C557E">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633A0">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D8601B2"/>
    <w:multiLevelType w:val="hybridMultilevel"/>
    <w:tmpl w:val="833E7760"/>
    <w:lvl w:ilvl="0" w:tplc="27A2BF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8B3582"/>
    <w:multiLevelType w:val="hybridMultilevel"/>
    <w:tmpl w:val="0A74421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952DA"/>
    <w:multiLevelType w:val="hybridMultilevel"/>
    <w:tmpl w:val="7A4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4276C"/>
    <w:multiLevelType w:val="hybridMultilevel"/>
    <w:tmpl w:val="3C58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95691"/>
    <w:multiLevelType w:val="hybridMultilevel"/>
    <w:tmpl w:val="9FD06152"/>
    <w:numStyleLink w:val="ImportedStyle2"/>
  </w:abstractNum>
  <w:abstractNum w:abstractNumId="42" w15:restartNumberingAfterBreak="0">
    <w:nsid w:val="78B800C6"/>
    <w:multiLevelType w:val="hybridMultilevel"/>
    <w:tmpl w:val="CB3A14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9260B99"/>
    <w:multiLevelType w:val="hybridMultilevel"/>
    <w:tmpl w:val="05606E8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0"/>
      </w:p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4" w15:restartNumberingAfterBreak="0">
    <w:nsid w:val="7F09416F"/>
    <w:multiLevelType w:val="hybridMultilevel"/>
    <w:tmpl w:val="61A68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0"/>
  </w:num>
  <w:num w:numId="4">
    <w:abstractNumId w:val="8"/>
  </w:num>
  <w:num w:numId="5">
    <w:abstractNumId w:val="20"/>
  </w:num>
  <w:num w:numId="6">
    <w:abstractNumId w:val="40"/>
  </w:num>
  <w:num w:numId="7">
    <w:abstractNumId w:val="23"/>
  </w:num>
  <w:num w:numId="8">
    <w:abstractNumId w:val="21"/>
  </w:num>
  <w:num w:numId="9">
    <w:abstractNumId w:val="38"/>
  </w:num>
  <w:num w:numId="10">
    <w:abstractNumId w:val="37"/>
  </w:num>
  <w:num w:numId="11">
    <w:abstractNumId w:val="35"/>
  </w:num>
  <w:num w:numId="12">
    <w:abstractNumId w:val="28"/>
  </w:num>
  <w:num w:numId="13">
    <w:abstractNumId w:val="42"/>
  </w:num>
  <w:num w:numId="14">
    <w:abstractNumId w:val="17"/>
  </w:num>
  <w:num w:numId="15">
    <w:abstractNumId w:val="13"/>
  </w:num>
  <w:num w:numId="16">
    <w:abstractNumId w:val="39"/>
  </w:num>
  <w:num w:numId="17">
    <w:abstractNumId w:val="3"/>
  </w:num>
  <w:num w:numId="18">
    <w:abstractNumId w:val="0"/>
  </w:num>
  <w:num w:numId="19">
    <w:abstractNumId w:val="19"/>
  </w:num>
  <w:num w:numId="20">
    <w:abstractNumId w:val="30"/>
  </w:num>
  <w:num w:numId="21">
    <w:abstractNumId w:val="6"/>
  </w:num>
  <w:num w:numId="22">
    <w:abstractNumId w:val="11"/>
  </w:num>
  <w:num w:numId="23">
    <w:abstractNumId w:val="22"/>
  </w:num>
  <w:num w:numId="24">
    <w:abstractNumId w:val="15"/>
  </w:num>
  <w:num w:numId="25">
    <w:abstractNumId w:val="44"/>
  </w:num>
  <w:num w:numId="26">
    <w:abstractNumId w:val="29"/>
  </w:num>
  <w:num w:numId="27">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2"/>
    </w:lvlOverride>
    <w:lvlOverride w:ilvl="2">
      <w:startOverride w:val="2"/>
    </w:lvlOverride>
    <w:lvlOverride w:ilvl="3"/>
    <w:lvlOverride w:ilvl="4"/>
    <w:lvlOverride w:ilvl="5"/>
    <w:lvlOverride w:ilvl="6"/>
    <w:lvlOverride w:ilvl="7"/>
    <w:lvlOverride w:ilvl="8"/>
  </w:num>
  <w:num w:numId="29">
    <w:abstractNumId w:val="16"/>
  </w:num>
  <w:num w:numId="30">
    <w:abstractNumId w:val="4"/>
  </w:num>
  <w:num w:numId="31">
    <w:abstractNumId w:val="41"/>
  </w:num>
  <w:num w:numId="32">
    <w:abstractNumId w:val="7"/>
  </w:num>
  <w:num w:numId="33">
    <w:abstractNumId w:val="2"/>
  </w:num>
  <w:num w:numId="34">
    <w:abstractNumId w:val="36"/>
  </w:num>
  <w:num w:numId="35">
    <w:abstractNumId w:val="26"/>
  </w:num>
  <w:num w:numId="36">
    <w:abstractNumId w:val="5"/>
  </w:num>
  <w:num w:numId="37">
    <w:abstractNumId w:val="34"/>
  </w:num>
  <w:num w:numId="38">
    <w:abstractNumId w:val="9"/>
  </w:num>
  <w:num w:numId="39">
    <w:abstractNumId w:val="25"/>
  </w:num>
  <w:num w:numId="40">
    <w:abstractNumId w:val="32"/>
  </w:num>
  <w:num w:numId="41">
    <w:abstractNumId w:val="33"/>
  </w:num>
  <w:num w:numId="42">
    <w:abstractNumId w:val="18"/>
  </w:num>
  <w:num w:numId="43">
    <w:abstractNumId w:val="14"/>
  </w:num>
  <w:num w:numId="44">
    <w:abstractNumId w:val="1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BA"/>
    <w:rsid w:val="000051CE"/>
    <w:rsid w:val="0000534B"/>
    <w:rsid w:val="000106AA"/>
    <w:rsid w:val="00013CE5"/>
    <w:rsid w:val="00016D14"/>
    <w:rsid w:val="00025238"/>
    <w:rsid w:val="000440DE"/>
    <w:rsid w:val="0004484F"/>
    <w:rsid w:val="00051DBA"/>
    <w:rsid w:val="000535E7"/>
    <w:rsid w:val="00075303"/>
    <w:rsid w:val="000868F8"/>
    <w:rsid w:val="000A0048"/>
    <w:rsid w:val="000E2091"/>
    <w:rsid w:val="000F55E1"/>
    <w:rsid w:val="00116CBA"/>
    <w:rsid w:val="0012042D"/>
    <w:rsid w:val="00125FDD"/>
    <w:rsid w:val="00127AE9"/>
    <w:rsid w:val="00143D68"/>
    <w:rsid w:val="001573FA"/>
    <w:rsid w:val="00174E3B"/>
    <w:rsid w:val="001A1B44"/>
    <w:rsid w:val="001A6B21"/>
    <w:rsid w:val="001A7D57"/>
    <w:rsid w:val="001C7E81"/>
    <w:rsid w:val="001D7011"/>
    <w:rsid w:val="001E22A2"/>
    <w:rsid w:val="001E7AE3"/>
    <w:rsid w:val="001F04C4"/>
    <w:rsid w:val="001F1DFD"/>
    <w:rsid w:val="002069C0"/>
    <w:rsid w:val="002078EA"/>
    <w:rsid w:val="00214F1B"/>
    <w:rsid w:val="00227C66"/>
    <w:rsid w:val="00237393"/>
    <w:rsid w:val="002403AC"/>
    <w:rsid w:val="00242038"/>
    <w:rsid w:val="00261A0D"/>
    <w:rsid w:val="002859C2"/>
    <w:rsid w:val="002A09F6"/>
    <w:rsid w:val="002A410F"/>
    <w:rsid w:val="002A5FF8"/>
    <w:rsid w:val="002B6CE6"/>
    <w:rsid w:val="002D0CFA"/>
    <w:rsid w:val="002D7F97"/>
    <w:rsid w:val="003054E1"/>
    <w:rsid w:val="00306CEC"/>
    <w:rsid w:val="00310951"/>
    <w:rsid w:val="00327628"/>
    <w:rsid w:val="00332A8D"/>
    <w:rsid w:val="00333417"/>
    <w:rsid w:val="00347657"/>
    <w:rsid w:val="003562D6"/>
    <w:rsid w:val="00363020"/>
    <w:rsid w:val="00367BC6"/>
    <w:rsid w:val="00373775"/>
    <w:rsid w:val="0038113B"/>
    <w:rsid w:val="003969E7"/>
    <w:rsid w:val="003977D0"/>
    <w:rsid w:val="00397C7B"/>
    <w:rsid w:val="003A0CC1"/>
    <w:rsid w:val="003A5ADB"/>
    <w:rsid w:val="003E03A1"/>
    <w:rsid w:val="003E2456"/>
    <w:rsid w:val="003F180E"/>
    <w:rsid w:val="003F2537"/>
    <w:rsid w:val="00407383"/>
    <w:rsid w:val="00407E23"/>
    <w:rsid w:val="00415DBA"/>
    <w:rsid w:val="004209F5"/>
    <w:rsid w:val="00422AF1"/>
    <w:rsid w:val="00433BF6"/>
    <w:rsid w:val="00450807"/>
    <w:rsid w:val="00450A0E"/>
    <w:rsid w:val="00452302"/>
    <w:rsid w:val="00457F11"/>
    <w:rsid w:val="004648A0"/>
    <w:rsid w:val="00464B9B"/>
    <w:rsid w:val="00466AD3"/>
    <w:rsid w:val="00475EBE"/>
    <w:rsid w:val="004769C9"/>
    <w:rsid w:val="00480B5B"/>
    <w:rsid w:val="004854C4"/>
    <w:rsid w:val="00485851"/>
    <w:rsid w:val="00493A60"/>
    <w:rsid w:val="004950C7"/>
    <w:rsid w:val="00497026"/>
    <w:rsid w:val="004A37BD"/>
    <w:rsid w:val="004A6A2A"/>
    <w:rsid w:val="004C6FB1"/>
    <w:rsid w:val="004D5DA9"/>
    <w:rsid w:val="004E5C90"/>
    <w:rsid w:val="004F068F"/>
    <w:rsid w:val="004F09FD"/>
    <w:rsid w:val="004F4D60"/>
    <w:rsid w:val="005100A6"/>
    <w:rsid w:val="00511AC0"/>
    <w:rsid w:val="00516B4D"/>
    <w:rsid w:val="005259FB"/>
    <w:rsid w:val="0052684A"/>
    <w:rsid w:val="00552269"/>
    <w:rsid w:val="00553F98"/>
    <w:rsid w:val="00555CEE"/>
    <w:rsid w:val="005564AD"/>
    <w:rsid w:val="005671D9"/>
    <w:rsid w:val="005707D2"/>
    <w:rsid w:val="00594738"/>
    <w:rsid w:val="005A35FD"/>
    <w:rsid w:val="005A58BE"/>
    <w:rsid w:val="005B0C83"/>
    <w:rsid w:val="005B235D"/>
    <w:rsid w:val="005C46A9"/>
    <w:rsid w:val="005D72FB"/>
    <w:rsid w:val="005E5282"/>
    <w:rsid w:val="005F254E"/>
    <w:rsid w:val="005F5C03"/>
    <w:rsid w:val="006031C2"/>
    <w:rsid w:val="00604A36"/>
    <w:rsid w:val="00606A3C"/>
    <w:rsid w:val="00607F6C"/>
    <w:rsid w:val="00610F4E"/>
    <w:rsid w:val="00651EC1"/>
    <w:rsid w:val="006522E0"/>
    <w:rsid w:val="0065410F"/>
    <w:rsid w:val="0065495F"/>
    <w:rsid w:val="00673648"/>
    <w:rsid w:val="0067699C"/>
    <w:rsid w:val="006911D9"/>
    <w:rsid w:val="006952C0"/>
    <w:rsid w:val="006B2D42"/>
    <w:rsid w:val="006C0269"/>
    <w:rsid w:val="006E4ADE"/>
    <w:rsid w:val="006E790F"/>
    <w:rsid w:val="006F0D4F"/>
    <w:rsid w:val="006F7C80"/>
    <w:rsid w:val="007059E8"/>
    <w:rsid w:val="00714C95"/>
    <w:rsid w:val="0071776D"/>
    <w:rsid w:val="007205B2"/>
    <w:rsid w:val="00721747"/>
    <w:rsid w:val="00722082"/>
    <w:rsid w:val="00723FB9"/>
    <w:rsid w:val="00735CA6"/>
    <w:rsid w:val="00736032"/>
    <w:rsid w:val="0073621E"/>
    <w:rsid w:val="007404D2"/>
    <w:rsid w:val="00743255"/>
    <w:rsid w:val="00744F97"/>
    <w:rsid w:val="00750CBB"/>
    <w:rsid w:val="0075447E"/>
    <w:rsid w:val="00760998"/>
    <w:rsid w:val="00772ED3"/>
    <w:rsid w:val="00786C31"/>
    <w:rsid w:val="00787A3D"/>
    <w:rsid w:val="00795D7A"/>
    <w:rsid w:val="0079758D"/>
    <w:rsid w:val="007A49DC"/>
    <w:rsid w:val="007B1E7E"/>
    <w:rsid w:val="007B2A9E"/>
    <w:rsid w:val="007C6074"/>
    <w:rsid w:val="007D5876"/>
    <w:rsid w:val="007D7B46"/>
    <w:rsid w:val="007E3C87"/>
    <w:rsid w:val="008044ED"/>
    <w:rsid w:val="00804B0E"/>
    <w:rsid w:val="00807226"/>
    <w:rsid w:val="008170A9"/>
    <w:rsid w:val="00826C12"/>
    <w:rsid w:val="0082709D"/>
    <w:rsid w:val="00832017"/>
    <w:rsid w:val="008334A4"/>
    <w:rsid w:val="008379D6"/>
    <w:rsid w:val="008568CF"/>
    <w:rsid w:val="00864276"/>
    <w:rsid w:val="008705F0"/>
    <w:rsid w:val="00872B4E"/>
    <w:rsid w:val="00874BCF"/>
    <w:rsid w:val="00880AE1"/>
    <w:rsid w:val="00882AA6"/>
    <w:rsid w:val="00887B35"/>
    <w:rsid w:val="00892806"/>
    <w:rsid w:val="008A20F2"/>
    <w:rsid w:val="008B0C8E"/>
    <w:rsid w:val="008B3AE2"/>
    <w:rsid w:val="008C3BE9"/>
    <w:rsid w:val="008C7489"/>
    <w:rsid w:val="008F34B5"/>
    <w:rsid w:val="0090158C"/>
    <w:rsid w:val="0090303F"/>
    <w:rsid w:val="009040A9"/>
    <w:rsid w:val="00906E99"/>
    <w:rsid w:val="009102E9"/>
    <w:rsid w:val="00913852"/>
    <w:rsid w:val="00915C30"/>
    <w:rsid w:val="00921D90"/>
    <w:rsid w:val="00926B99"/>
    <w:rsid w:val="009329C9"/>
    <w:rsid w:val="009375FE"/>
    <w:rsid w:val="00947522"/>
    <w:rsid w:val="00966A44"/>
    <w:rsid w:val="0097056F"/>
    <w:rsid w:val="00971970"/>
    <w:rsid w:val="00972DEF"/>
    <w:rsid w:val="00977855"/>
    <w:rsid w:val="00987168"/>
    <w:rsid w:val="009915FF"/>
    <w:rsid w:val="00995778"/>
    <w:rsid w:val="009C00FF"/>
    <w:rsid w:val="009C02B6"/>
    <w:rsid w:val="009C26BA"/>
    <w:rsid w:val="009D2430"/>
    <w:rsid w:val="00A0730A"/>
    <w:rsid w:val="00A22BD4"/>
    <w:rsid w:val="00A30BF1"/>
    <w:rsid w:val="00A34AB7"/>
    <w:rsid w:val="00A55CE0"/>
    <w:rsid w:val="00A6070A"/>
    <w:rsid w:val="00A76EC2"/>
    <w:rsid w:val="00A86483"/>
    <w:rsid w:val="00A96C25"/>
    <w:rsid w:val="00A96E62"/>
    <w:rsid w:val="00AA6687"/>
    <w:rsid w:val="00AB5625"/>
    <w:rsid w:val="00AC1D69"/>
    <w:rsid w:val="00AC5B49"/>
    <w:rsid w:val="00AC7F1E"/>
    <w:rsid w:val="00AD7BA1"/>
    <w:rsid w:val="00AF4FFF"/>
    <w:rsid w:val="00B049CB"/>
    <w:rsid w:val="00B1470F"/>
    <w:rsid w:val="00B3449C"/>
    <w:rsid w:val="00B36AA0"/>
    <w:rsid w:val="00B40160"/>
    <w:rsid w:val="00B41127"/>
    <w:rsid w:val="00B459A5"/>
    <w:rsid w:val="00B6126C"/>
    <w:rsid w:val="00B63D28"/>
    <w:rsid w:val="00B771EB"/>
    <w:rsid w:val="00B80691"/>
    <w:rsid w:val="00B82541"/>
    <w:rsid w:val="00B8436C"/>
    <w:rsid w:val="00B97605"/>
    <w:rsid w:val="00BA2350"/>
    <w:rsid w:val="00BB4B71"/>
    <w:rsid w:val="00BC6E4A"/>
    <w:rsid w:val="00BC77FC"/>
    <w:rsid w:val="00BE5FCC"/>
    <w:rsid w:val="00C030B5"/>
    <w:rsid w:val="00C03773"/>
    <w:rsid w:val="00C063EA"/>
    <w:rsid w:val="00C346B0"/>
    <w:rsid w:val="00C35A5D"/>
    <w:rsid w:val="00C420C2"/>
    <w:rsid w:val="00C429B3"/>
    <w:rsid w:val="00C44680"/>
    <w:rsid w:val="00C730CB"/>
    <w:rsid w:val="00C77918"/>
    <w:rsid w:val="00C8131D"/>
    <w:rsid w:val="00C91383"/>
    <w:rsid w:val="00CA2231"/>
    <w:rsid w:val="00CB0D01"/>
    <w:rsid w:val="00CD4389"/>
    <w:rsid w:val="00CE2F68"/>
    <w:rsid w:val="00CE5375"/>
    <w:rsid w:val="00CF1A99"/>
    <w:rsid w:val="00CF5578"/>
    <w:rsid w:val="00D03409"/>
    <w:rsid w:val="00D06B92"/>
    <w:rsid w:val="00D10B28"/>
    <w:rsid w:val="00D11EC9"/>
    <w:rsid w:val="00D20715"/>
    <w:rsid w:val="00D24F61"/>
    <w:rsid w:val="00D2522C"/>
    <w:rsid w:val="00D2763B"/>
    <w:rsid w:val="00D336F3"/>
    <w:rsid w:val="00D3455D"/>
    <w:rsid w:val="00D74FAA"/>
    <w:rsid w:val="00D8591D"/>
    <w:rsid w:val="00D96128"/>
    <w:rsid w:val="00D96B20"/>
    <w:rsid w:val="00DA583C"/>
    <w:rsid w:val="00DB36AA"/>
    <w:rsid w:val="00DB4BC2"/>
    <w:rsid w:val="00DB7A65"/>
    <w:rsid w:val="00DC2A29"/>
    <w:rsid w:val="00DC2A58"/>
    <w:rsid w:val="00DC2F20"/>
    <w:rsid w:val="00DC3390"/>
    <w:rsid w:val="00DC3DA8"/>
    <w:rsid w:val="00DE3F75"/>
    <w:rsid w:val="00DE4618"/>
    <w:rsid w:val="00DF4970"/>
    <w:rsid w:val="00DF6583"/>
    <w:rsid w:val="00E13C5F"/>
    <w:rsid w:val="00E158A6"/>
    <w:rsid w:val="00E32F48"/>
    <w:rsid w:val="00E376A2"/>
    <w:rsid w:val="00E440D3"/>
    <w:rsid w:val="00E442DD"/>
    <w:rsid w:val="00E44ADA"/>
    <w:rsid w:val="00E7627A"/>
    <w:rsid w:val="00EA0F8E"/>
    <w:rsid w:val="00EA3ACB"/>
    <w:rsid w:val="00EA5FDA"/>
    <w:rsid w:val="00EB65D1"/>
    <w:rsid w:val="00EC1B02"/>
    <w:rsid w:val="00EC2C11"/>
    <w:rsid w:val="00EC3441"/>
    <w:rsid w:val="00EF37C6"/>
    <w:rsid w:val="00EF46BC"/>
    <w:rsid w:val="00EF7CCF"/>
    <w:rsid w:val="00F1482E"/>
    <w:rsid w:val="00F22834"/>
    <w:rsid w:val="00F3082D"/>
    <w:rsid w:val="00F32819"/>
    <w:rsid w:val="00F617B6"/>
    <w:rsid w:val="00F63A8F"/>
    <w:rsid w:val="00F67A1A"/>
    <w:rsid w:val="00F67E3B"/>
    <w:rsid w:val="00F762A4"/>
    <w:rsid w:val="00F86782"/>
    <w:rsid w:val="00F915C1"/>
    <w:rsid w:val="00F93452"/>
    <w:rsid w:val="00FB2FE5"/>
    <w:rsid w:val="00FB65EA"/>
    <w:rsid w:val="00FB7B21"/>
    <w:rsid w:val="00FC0F57"/>
    <w:rsid w:val="00FD0390"/>
    <w:rsid w:val="00FD66ED"/>
    <w:rsid w:val="00FF011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9205"/>
  <w15:docId w15:val="{4C52E638-E7BA-4260-A426-404EC9F3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D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440DE"/>
    <w:pPr>
      <w:spacing w:line="240" w:lineRule="auto"/>
    </w:pPr>
    <w:rPr>
      <w:sz w:val="20"/>
      <w:szCs w:val="20"/>
    </w:rPr>
  </w:style>
  <w:style w:type="character" w:customStyle="1" w:styleId="CommentTextChar">
    <w:name w:val="Comment Text Char"/>
    <w:basedOn w:val="DefaultParagraphFont"/>
    <w:link w:val="CommentText"/>
    <w:uiPriority w:val="99"/>
    <w:semiHidden/>
    <w:rsid w:val="000440DE"/>
    <w:rPr>
      <w:rFonts w:ascii="Calibri" w:eastAsia="Times New Roman" w:hAnsi="Calibri" w:cs="Times New Roman"/>
      <w:sz w:val="20"/>
      <w:szCs w:val="20"/>
      <w:lang w:val="en-US"/>
    </w:rPr>
  </w:style>
  <w:style w:type="paragraph" w:styleId="ListParagraph">
    <w:name w:val="List Paragraph"/>
    <w:aliases w:val="List Paragraph (numbered (a)),Dot pt,F5 List Paragraph,List Paragraph1,No Spacing1,List Paragraph Char Char Char,Indicator Text,Numbered Para 1,Bullet 1,List Paragraph12,Bullet Points,MAIN CONTENT,Colorful List - Accent 11,Bullets,L"/>
    <w:basedOn w:val="Normal"/>
    <w:link w:val="ListParagraphChar"/>
    <w:uiPriority w:val="34"/>
    <w:qFormat/>
    <w:rsid w:val="000440DE"/>
    <w:pPr>
      <w:ind w:left="720"/>
      <w:contextualSpacing/>
    </w:pPr>
  </w:style>
  <w:style w:type="character" w:styleId="Hyperlink">
    <w:name w:val="Hyperlink"/>
    <w:basedOn w:val="DefaultParagraphFont"/>
    <w:uiPriority w:val="99"/>
    <w:rsid w:val="000440DE"/>
    <w:rPr>
      <w:rFonts w:cs="Times New Roman"/>
      <w:color w:val="0000FF"/>
      <w:u w:val="single"/>
    </w:rPr>
  </w:style>
  <w:style w:type="paragraph" w:styleId="Footer">
    <w:name w:val="footer"/>
    <w:basedOn w:val="Normal"/>
    <w:link w:val="FooterChar"/>
    <w:uiPriority w:val="99"/>
    <w:rsid w:val="0004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DE"/>
    <w:rPr>
      <w:rFonts w:ascii="Calibri" w:eastAsia="Times New Roman" w:hAnsi="Calibri" w:cs="Times New Roman"/>
      <w:lang w:val="en-US"/>
    </w:rPr>
  </w:style>
  <w:style w:type="paragraph" w:styleId="Header">
    <w:name w:val="header"/>
    <w:basedOn w:val="Normal"/>
    <w:link w:val="HeaderChar"/>
    <w:uiPriority w:val="99"/>
    <w:unhideWhenUsed/>
    <w:rsid w:val="0004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DE"/>
    <w:rPr>
      <w:rFonts w:ascii="Calibri" w:eastAsia="Times New Roman" w:hAnsi="Calibri" w:cs="Times New Roman"/>
      <w:lang w:val="en-US"/>
    </w:rPr>
  </w:style>
  <w:style w:type="paragraph" w:customStyle="1" w:styleId="Default">
    <w:name w:val="Default"/>
    <w:rsid w:val="00CF1A99"/>
    <w:pPr>
      <w:autoSpaceDE w:val="0"/>
      <w:autoSpaceDN w:val="0"/>
      <w:adjustRightInd w:val="0"/>
      <w:spacing w:after="0" w:line="240" w:lineRule="auto"/>
    </w:pPr>
    <w:rPr>
      <w:rFonts w:ascii="Times New Roman" w:hAnsi="Times New Roman" w:cs="Times New Roman"/>
      <w:color w:val="000000"/>
      <w:sz w:val="24"/>
      <w:szCs w:val="24"/>
      <w:lang w:val="en-US" w:bidi="ta-IN"/>
    </w:rPr>
  </w:style>
  <w:style w:type="character" w:styleId="CommentReference">
    <w:name w:val="annotation reference"/>
    <w:basedOn w:val="DefaultParagraphFont"/>
    <w:uiPriority w:val="99"/>
    <w:semiHidden/>
    <w:unhideWhenUsed/>
    <w:rsid w:val="00422AF1"/>
    <w:rPr>
      <w:sz w:val="16"/>
      <w:szCs w:val="16"/>
    </w:rPr>
  </w:style>
  <w:style w:type="paragraph" w:styleId="CommentSubject">
    <w:name w:val="annotation subject"/>
    <w:basedOn w:val="CommentText"/>
    <w:next w:val="CommentText"/>
    <w:link w:val="CommentSubjectChar"/>
    <w:uiPriority w:val="99"/>
    <w:semiHidden/>
    <w:unhideWhenUsed/>
    <w:rsid w:val="00422AF1"/>
    <w:rPr>
      <w:b/>
      <w:bCs/>
    </w:rPr>
  </w:style>
  <w:style w:type="character" w:customStyle="1" w:styleId="CommentSubjectChar">
    <w:name w:val="Comment Subject Char"/>
    <w:basedOn w:val="CommentTextChar"/>
    <w:link w:val="CommentSubject"/>
    <w:uiPriority w:val="99"/>
    <w:semiHidden/>
    <w:rsid w:val="00422AF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42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F1"/>
    <w:rPr>
      <w:rFonts w:ascii="Tahoma" w:eastAsia="Times New Roman" w:hAnsi="Tahoma" w:cs="Tahoma"/>
      <w:sz w:val="16"/>
      <w:szCs w:val="16"/>
      <w:lang w:val="en-US"/>
    </w:rPr>
  </w:style>
  <w:style w:type="paragraph" w:customStyle="1" w:styleId="NormalList1">
    <w:name w:val="Normal List 1"/>
    <w:basedOn w:val="Normal"/>
    <w:autoRedefine/>
    <w:rsid w:val="00DE3F75"/>
    <w:pPr>
      <w:spacing w:after="80" w:line="240" w:lineRule="auto"/>
      <w:jc w:val="both"/>
    </w:pPr>
    <w:rPr>
      <w:rFonts w:ascii="Times New Roman" w:hAnsi="Times New Roman"/>
      <w:bCs/>
      <w:iCs/>
      <w:lang w:val="en-IN" w:eastAsia="en-IN"/>
    </w:rPr>
  </w:style>
  <w:style w:type="table" w:styleId="TableGrid">
    <w:name w:val="Table Grid"/>
    <w:basedOn w:val="TableNormal"/>
    <w:uiPriority w:val="59"/>
    <w:rsid w:val="0005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link w:val="ListParagraph"/>
    <w:uiPriority w:val="34"/>
    <w:qFormat/>
    <w:locked/>
    <w:rsid w:val="00722082"/>
    <w:rPr>
      <w:rFonts w:ascii="Calibri" w:eastAsia="Times New Roman" w:hAnsi="Calibri" w:cs="Times New Roman"/>
      <w:lang w:val="en-US"/>
    </w:rPr>
  </w:style>
  <w:style w:type="character" w:customStyle="1" w:styleId="hgkelc">
    <w:name w:val="hgkelc"/>
    <w:basedOn w:val="DefaultParagraphFont"/>
    <w:rsid w:val="006C0269"/>
  </w:style>
  <w:style w:type="numbering" w:customStyle="1" w:styleId="ImportedStyle2">
    <w:name w:val="Imported Style 2"/>
    <w:rsid w:val="00795D7A"/>
    <w:pPr>
      <w:numPr>
        <w:numId w:val="30"/>
      </w:numPr>
    </w:pPr>
  </w:style>
  <w:style w:type="character" w:styleId="IntenseEmphasis">
    <w:name w:val="Intense Emphasis"/>
    <w:aliases w:val="ToR Kop2"/>
    <w:basedOn w:val="DefaultParagraphFont"/>
    <w:uiPriority w:val="21"/>
    <w:qFormat/>
    <w:rsid w:val="00795D7A"/>
    <w:rPr>
      <w:b/>
      <w:bCs/>
      <w:i/>
      <w:iCs/>
      <w:color w:val="4F81BD" w:themeColor="accent1"/>
    </w:rPr>
  </w:style>
  <w:style w:type="paragraph" w:customStyle="1" w:styleId="Body">
    <w:name w:val="Body"/>
    <w:rsid w:val="00735CA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numbering" w:customStyle="1" w:styleId="ImportedStyle1">
    <w:name w:val="Imported Style 1"/>
    <w:rsid w:val="00735CA6"/>
    <w:pPr>
      <w:numPr>
        <w:numId w:val="34"/>
      </w:numPr>
    </w:pPr>
  </w:style>
  <w:style w:type="numbering" w:customStyle="1" w:styleId="ImportedStyle7">
    <w:name w:val="Imported Style 7"/>
    <w:rsid w:val="00735CA6"/>
    <w:pPr>
      <w:numPr>
        <w:numId w:val="37"/>
      </w:numPr>
    </w:pPr>
  </w:style>
  <w:style w:type="numbering" w:customStyle="1" w:styleId="ImportedStyle8">
    <w:name w:val="Imported Style 8"/>
    <w:rsid w:val="00735CA6"/>
    <w:pPr>
      <w:numPr>
        <w:numId w:val="39"/>
      </w:numPr>
    </w:pPr>
  </w:style>
  <w:style w:type="character" w:customStyle="1" w:styleId="Hyperlink0">
    <w:name w:val="Hyperlink.0"/>
    <w:basedOn w:val="DefaultParagraphFont"/>
    <w:rsid w:val="00735CA6"/>
    <w:rPr>
      <w:rFonts w:ascii="Arial Narrow" w:eastAsia="Arial Narrow" w:hAnsi="Arial Narrow" w:cs="Arial Narrow"/>
      <w:color w:val="0000FF"/>
      <w:sz w:val="24"/>
      <w:szCs w:val="24"/>
      <w:u w:val="single" w:color="0000FF"/>
      <w14:textOutline w14:w="0" w14:cap="rnd" w14:cmpd="sng" w14:algn="ctr">
        <w14:noFill/>
        <w14:prstDash w14:val="solid"/>
        <w14:bevel/>
      </w14:textOutline>
    </w:rPr>
  </w:style>
  <w:style w:type="paragraph" w:styleId="Revision">
    <w:name w:val="Revision"/>
    <w:hidden/>
    <w:uiPriority w:val="99"/>
    <w:semiHidden/>
    <w:rsid w:val="00C91383"/>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025">
      <w:bodyDiv w:val="1"/>
      <w:marLeft w:val="0"/>
      <w:marRight w:val="0"/>
      <w:marTop w:val="0"/>
      <w:marBottom w:val="0"/>
      <w:divBdr>
        <w:top w:val="none" w:sz="0" w:space="0" w:color="auto"/>
        <w:left w:val="none" w:sz="0" w:space="0" w:color="auto"/>
        <w:bottom w:val="none" w:sz="0" w:space="0" w:color="auto"/>
        <w:right w:val="none" w:sz="0" w:space="0" w:color="auto"/>
      </w:divBdr>
    </w:div>
    <w:div w:id="826631102">
      <w:bodyDiv w:val="1"/>
      <w:marLeft w:val="0"/>
      <w:marRight w:val="0"/>
      <w:marTop w:val="0"/>
      <w:marBottom w:val="0"/>
      <w:divBdr>
        <w:top w:val="none" w:sz="0" w:space="0" w:color="auto"/>
        <w:left w:val="none" w:sz="0" w:space="0" w:color="auto"/>
        <w:bottom w:val="none" w:sz="0" w:space="0" w:color="auto"/>
        <w:right w:val="none" w:sz="0" w:space="0" w:color="auto"/>
      </w:divBdr>
    </w:div>
    <w:div w:id="1232081349">
      <w:bodyDiv w:val="1"/>
      <w:marLeft w:val="0"/>
      <w:marRight w:val="0"/>
      <w:marTop w:val="0"/>
      <w:marBottom w:val="0"/>
      <w:divBdr>
        <w:top w:val="none" w:sz="0" w:space="0" w:color="auto"/>
        <w:left w:val="none" w:sz="0" w:space="0" w:color="auto"/>
        <w:bottom w:val="none" w:sz="0" w:space="0" w:color="auto"/>
        <w:right w:val="none" w:sz="0" w:space="0" w:color="auto"/>
      </w:divBdr>
    </w:div>
    <w:div w:id="1528064579">
      <w:bodyDiv w:val="1"/>
      <w:marLeft w:val="0"/>
      <w:marRight w:val="0"/>
      <w:marTop w:val="0"/>
      <w:marBottom w:val="0"/>
      <w:divBdr>
        <w:top w:val="none" w:sz="0" w:space="0" w:color="auto"/>
        <w:left w:val="none" w:sz="0" w:space="0" w:color="auto"/>
        <w:bottom w:val="none" w:sz="0" w:space="0" w:color="auto"/>
        <w:right w:val="none" w:sz="0" w:space="0" w:color="auto"/>
      </w:divBdr>
    </w:div>
    <w:div w:id="1650793187">
      <w:bodyDiv w:val="1"/>
      <w:marLeft w:val="0"/>
      <w:marRight w:val="0"/>
      <w:marTop w:val="0"/>
      <w:marBottom w:val="0"/>
      <w:divBdr>
        <w:top w:val="none" w:sz="0" w:space="0" w:color="auto"/>
        <w:left w:val="none" w:sz="0" w:space="0" w:color="auto"/>
        <w:bottom w:val="none" w:sz="0" w:space="0" w:color="auto"/>
        <w:right w:val="none" w:sz="0" w:space="0" w:color="auto"/>
      </w:divBdr>
    </w:div>
    <w:div w:id="19323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drra-b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VIVEK LAL</dc:creator>
  <cp:keywords/>
  <dc:description/>
  <cp:lastModifiedBy>Ms. Shahnaz Sultana  Luna</cp:lastModifiedBy>
  <cp:revision>12</cp:revision>
  <cp:lastPrinted>2014-09-24T10:20:00Z</cp:lastPrinted>
  <dcterms:created xsi:type="dcterms:W3CDTF">2022-01-17T10:37:00Z</dcterms:created>
  <dcterms:modified xsi:type="dcterms:W3CDTF">2022-01-20T04:52:00Z</dcterms:modified>
</cp:coreProperties>
</file>