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B1E98" w14:textId="03341A6C" w:rsidR="0042756C" w:rsidRPr="005C38B3" w:rsidRDefault="006B791B" w:rsidP="00387419">
      <w:pPr>
        <w:rPr>
          <w:rFonts w:asciiTheme="minorHAnsi" w:hAnsiTheme="minorHAnsi" w:cs="Arial"/>
          <w:color w:val="FFFFFF" w:themeColor="background1"/>
          <w:sz w:val="56"/>
          <w:szCs w:val="72"/>
          <w:lang w:val="en-GB"/>
        </w:rPr>
      </w:pPr>
      <w:r w:rsidRPr="005C38B3">
        <w:rPr>
          <w:rFonts w:asciiTheme="minorHAnsi" w:hAnsiTheme="minorHAnsi" w:cs="Arial"/>
          <w:noProof/>
          <w:color w:val="FFFFFF" w:themeColor="background1"/>
          <w:sz w:val="56"/>
          <w:szCs w:val="72"/>
          <w:lang w:val="en-US"/>
        </w:rPr>
        <mc:AlternateContent>
          <mc:Choice Requires="wps">
            <w:drawing>
              <wp:anchor distT="0" distB="0" distL="114300" distR="114300" simplePos="0" relativeHeight="251661312" behindDoc="0" locked="0" layoutInCell="1" allowOverlap="1" wp14:anchorId="249BC171" wp14:editId="40152A9A">
                <wp:simplePos x="0" y="0"/>
                <wp:positionH relativeFrom="column">
                  <wp:posOffset>3107690</wp:posOffset>
                </wp:positionH>
                <wp:positionV relativeFrom="paragraph">
                  <wp:posOffset>-414655</wp:posOffset>
                </wp:positionV>
                <wp:extent cx="3547745" cy="838200"/>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83820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52D73" w14:paraId="2FB5EC78" w14:textId="77777777" w:rsidTr="006827D8">
                              <w:tc>
                                <w:tcPr>
                                  <w:tcW w:w="250" w:type="dxa"/>
                                  <w:shd w:val="clear" w:color="auto" w:fill="auto"/>
                                </w:tcPr>
                                <w:p w14:paraId="45EFD6F5" w14:textId="77777777" w:rsidR="00052D73" w:rsidRDefault="00052D73"/>
                              </w:tc>
                              <w:tc>
                                <w:tcPr>
                                  <w:tcW w:w="1418" w:type="dxa"/>
                                  <w:shd w:val="clear" w:color="auto" w:fill="BFBFBF" w:themeFill="background1" w:themeFillShade="BF"/>
                                </w:tcPr>
                                <w:p w14:paraId="1D164ED8" w14:textId="77777777" w:rsidR="00052D73" w:rsidRPr="00911425" w:rsidRDefault="00052D73">
                                  <w:pPr>
                                    <w:rPr>
                                      <w:b/>
                                    </w:rPr>
                                  </w:pPr>
                                  <w:r>
                                    <w:rPr>
                                      <w:b/>
                                    </w:rPr>
                                    <w:t>TO:</w:t>
                                  </w:r>
                                </w:p>
                              </w:tc>
                              <w:tc>
                                <w:tcPr>
                                  <w:tcW w:w="3260" w:type="dxa"/>
                                </w:tcPr>
                                <w:p w14:paraId="7BDB8623" w14:textId="6202BA46" w:rsidR="00052D73" w:rsidRPr="00911425" w:rsidRDefault="00052D73" w:rsidP="00911425">
                                  <w:pPr>
                                    <w:jc w:val="center"/>
                                    <w:rPr>
                                      <w:b/>
                                    </w:rPr>
                                  </w:pPr>
                                </w:p>
                              </w:tc>
                            </w:tr>
                            <w:tr w:rsidR="00052D73" w14:paraId="3C948B8B" w14:textId="77777777" w:rsidTr="006827D8">
                              <w:tc>
                                <w:tcPr>
                                  <w:tcW w:w="250" w:type="dxa"/>
                                  <w:shd w:val="clear" w:color="auto" w:fill="auto"/>
                                </w:tcPr>
                                <w:p w14:paraId="713D85E4" w14:textId="77777777" w:rsidR="00052D73" w:rsidRDefault="00052D73"/>
                              </w:tc>
                              <w:tc>
                                <w:tcPr>
                                  <w:tcW w:w="1418" w:type="dxa"/>
                                  <w:shd w:val="clear" w:color="auto" w:fill="BFBFBF" w:themeFill="background1" w:themeFillShade="BF"/>
                                </w:tcPr>
                                <w:p w14:paraId="604674E9" w14:textId="194F2F63" w:rsidR="00052D73" w:rsidRPr="00911425" w:rsidRDefault="00052D73">
                                  <w:pPr>
                                    <w:rPr>
                                      <w:b/>
                                    </w:rPr>
                                  </w:pPr>
                                  <w:r w:rsidRPr="00911425">
                                    <w:rPr>
                                      <w:b/>
                                    </w:rPr>
                                    <w:t>Address:</w:t>
                                  </w:r>
                                </w:p>
                              </w:tc>
                              <w:tc>
                                <w:tcPr>
                                  <w:tcW w:w="3260" w:type="dxa"/>
                                </w:tcPr>
                                <w:p w14:paraId="09FFFCDE" w14:textId="77777777" w:rsidR="00052D73" w:rsidRDefault="00052D73" w:rsidP="008635F3"/>
                              </w:tc>
                            </w:tr>
                            <w:tr w:rsidR="00052D73" w14:paraId="7DDA28F0" w14:textId="77777777" w:rsidTr="006827D8">
                              <w:tc>
                                <w:tcPr>
                                  <w:tcW w:w="250" w:type="dxa"/>
                                  <w:shd w:val="clear" w:color="auto" w:fill="auto"/>
                                </w:tcPr>
                                <w:p w14:paraId="260B8555" w14:textId="77777777" w:rsidR="00052D73" w:rsidRDefault="00052D73"/>
                              </w:tc>
                              <w:tc>
                                <w:tcPr>
                                  <w:tcW w:w="1418" w:type="dxa"/>
                                  <w:shd w:val="clear" w:color="auto" w:fill="BFBFBF" w:themeFill="background1" w:themeFillShade="BF"/>
                                </w:tcPr>
                                <w:p w14:paraId="2306D909" w14:textId="77777777" w:rsidR="00052D73" w:rsidRPr="00911425" w:rsidRDefault="00052D73">
                                  <w:pPr>
                                    <w:rPr>
                                      <w:b/>
                                    </w:rPr>
                                  </w:pPr>
                                  <w:r w:rsidRPr="00911425">
                                    <w:rPr>
                                      <w:b/>
                                    </w:rPr>
                                    <w:t>Phone #:</w:t>
                                  </w:r>
                                </w:p>
                              </w:tc>
                              <w:tc>
                                <w:tcPr>
                                  <w:tcW w:w="3260" w:type="dxa"/>
                                </w:tcPr>
                                <w:p w14:paraId="58C0F740" w14:textId="77777777" w:rsidR="00052D73" w:rsidRDefault="00052D73" w:rsidP="008635F3"/>
                              </w:tc>
                            </w:tr>
                            <w:tr w:rsidR="00052D73" w14:paraId="472C3921" w14:textId="77777777" w:rsidTr="006827D8">
                              <w:tc>
                                <w:tcPr>
                                  <w:tcW w:w="250" w:type="dxa"/>
                                  <w:shd w:val="clear" w:color="auto" w:fill="auto"/>
                                </w:tcPr>
                                <w:p w14:paraId="35618576" w14:textId="77777777" w:rsidR="00052D73" w:rsidRDefault="00052D73"/>
                              </w:tc>
                              <w:tc>
                                <w:tcPr>
                                  <w:tcW w:w="1418" w:type="dxa"/>
                                  <w:shd w:val="clear" w:color="auto" w:fill="BFBFBF" w:themeFill="background1" w:themeFillShade="BF"/>
                                </w:tcPr>
                                <w:p w14:paraId="7949C685" w14:textId="77777777" w:rsidR="00052D73" w:rsidRPr="00911425" w:rsidRDefault="00052D73">
                                  <w:pPr>
                                    <w:rPr>
                                      <w:b/>
                                    </w:rPr>
                                  </w:pPr>
                                  <w:r w:rsidRPr="00911425">
                                    <w:rPr>
                                      <w:b/>
                                    </w:rPr>
                                    <w:t>E-mail:</w:t>
                                  </w:r>
                                </w:p>
                              </w:tc>
                              <w:tc>
                                <w:tcPr>
                                  <w:tcW w:w="3260" w:type="dxa"/>
                                </w:tcPr>
                                <w:p w14:paraId="1E51E789" w14:textId="77777777" w:rsidR="00052D73" w:rsidRDefault="00052D73" w:rsidP="008635F3"/>
                              </w:tc>
                            </w:tr>
                          </w:tbl>
                          <w:p w14:paraId="06986FF9" w14:textId="77777777" w:rsidR="00052D73" w:rsidRDefault="00052D73"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BC171" id="_x0000_t202" coordsize="21600,21600" o:spt="202" path="m,l,21600r21600,l21600,xe">
                <v:stroke joinstyle="miter"/>
                <v:path gradientshapeok="t" o:connecttype="rect"/>
              </v:shapetype>
              <v:shape id="Tekstfelt 2" o:spid="_x0000_s1026" type="#_x0000_t202" style="position:absolute;margin-left:244.7pt;margin-top:-32.65pt;width:279.3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418"/>
                        <w:gridCol w:w="3260"/>
                      </w:tblGrid>
                      <w:tr w:rsidR="00052D73" w14:paraId="2FB5EC78" w14:textId="77777777" w:rsidTr="006827D8">
                        <w:tc>
                          <w:tcPr>
                            <w:tcW w:w="250" w:type="dxa"/>
                            <w:shd w:val="clear" w:color="auto" w:fill="auto"/>
                          </w:tcPr>
                          <w:p w14:paraId="45EFD6F5" w14:textId="77777777" w:rsidR="00052D73" w:rsidRDefault="00052D73"/>
                        </w:tc>
                        <w:tc>
                          <w:tcPr>
                            <w:tcW w:w="1418" w:type="dxa"/>
                            <w:shd w:val="clear" w:color="auto" w:fill="BFBFBF" w:themeFill="background1" w:themeFillShade="BF"/>
                          </w:tcPr>
                          <w:p w14:paraId="1D164ED8" w14:textId="77777777" w:rsidR="00052D73" w:rsidRPr="00911425" w:rsidRDefault="00052D73">
                            <w:pPr>
                              <w:rPr>
                                <w:b/>
                              </w:rPr>
                            </w:pPr>
                            <w:r>
                              <w:rPr>
                                <w:b/>
                              </w:rPr>
                              <w:t>TO:</w:t>
                            </w:r>
                          </w:p>
                        </w:tc>
                        <w:tc>
                          <w:tcPr>
                            <w:tcW w:w="3260" w:type="dxa"/>
                          </w:tcPr>
                          <w:p w14:paraId="7BDB8623" w14:textId="6202BA46" w:rsidR="00052D73" w:rsidRPr="00911425" w:rsidRDefault="00052D73" w:rsidP="00911425">
                            <w:pPr>
                              <w:jc w:val="center"/>
                              <w:rPr>
                                <w:b/>
                              </w:rPr>
                            </w:pPr>
                          </w:p>
                        </w:tc>
                      </w:tr>
                      <w:tr w:rsidR="00052D73" w14:paraId="3C948B8B" w14:textId="77777777" w:rsidTr="006827D8">
                        <w:tc>
                          <w:tcPr>
                            <w:tcW w:w="250" w:type="dxa"/>
                            <w:shd w:val="clear" w:color="auto" w:fill="auto"/>
                          </w:tcPr>
                          <w:p w14:paraId="713D85E4" w14:textId="77777777" w:rsidR="00052D73" w:rsidRDefault="00052D73"/>
                        </w:tc>
                        <w:tc>
                          <w:tcPr>
                            <w:tcW w:w="1418" w:type="dxa"/>
                            <w:shd w:val="clear" w:color="auto" w:fill="BFBFBF" w:themeFill="background1" w:themeFillShade="BF"/>
                          </w:tcPr>
                          <w:p w14:paraId="604674E9" w14:textId="194F2F63" w:rsidR="00052D73" w:rsidRPr="00911425" w:rsidRDefault="00052D73">
                            <w:pPr>
                              <w:rPr>
                                <w:b/>
                              </w:rPr>
                            </w:pPr>
                            <w:r w:rsidRPr="00911425">
                              <w:rPr>
                                <w:b/>
                              </w:rPr>
                              <w:t>Address:</w:t>
                            </w:r>
                          </w:p>
                        </w:tc>
                        <w:tc>
                          <w:tcPr>
                            <w:tcW w:w="3260" w:type="dxa"/>
                          </w:tcPr>
                          <w:p w14:paraId="09FFFCDE" w14:textId="77777777" w:rsidR="00052D73" w:rsidRDefault="00052D73" w:rsidP="008635F3"/>
                        </w:tc>
                      </w:tr>
                      <w:tr w:rsidR="00052D73" w14:paraId="7DDA28F0" w14:textId="77777777" w:rsidTr="006827D8">
                        <w:tc>
                          <w:tcPr>
                            <w:tcW w:w="250" w:type="dxa"/>
                            <w:shd w:val="clear" w:color="auto" w:fill="auto"/>
                          </w:tcPr>
                          <w:p w14:paraId="260B8555" w14:textId="77777777" w:rsidR="00052D73" w:rsidRDefault="00052D73"/>
                        </w:tc>
                        <w:tc>
                          <w:tcPr>
                            <w:tcW w:w="1418" w:type="dxa"/>
                            <w:shd w:val="clear" w:color="auto" w:fill="BFBFBF" w:themeFill="background1" w:themeFillShade="BF"/>
                          </w:tcPr>
                          <w:p w14:paraId="2306D909" w14:textId="77777777" w:rsidR="00052D73" w:rsidRPr="00911425" w:rsidRDefault="00052D73">
                            <w:pPr>
                              <w:rPr>
                                <w:b/>
                              </w:rPr>
                            </w:pPr>
                            <w:r w:rsidRPr="00911425">
                              <w:rPr>
                                <w:b/>
                              </w:rPr>
                              <w:t>Phone #:</w:t>
                            </w:r>
                          </w:p>
                        </w:tc>
                        <w:tc>
                          <w:tcPr>
                            <w:tcW w:w="3260" w:type="dxa"/>
                          </w:tcPr>
                          <w:p w14:paraId="58C0F740" w14:textId="77777777" w:rsidR="00052D73" w:rsidRDefault="00052D73" w:rsidP="008635F3"/>
                        </w:tc>
                      </w:tr>
                      <w:tr w:rsidR="00052D73" w14:paraId="472C3921" w14:textId="77777777" w:rsidTr="006827D8">
                        <w:tc>
                          <w:tcPr>
                            <w:tcW w:w="250" w:type="dxa"/>
                            <w:shd w:val="clear" w:color="auto" w:fill="auto"/>
                          </w:tcPr>
                          <w:p w14:paraId="35618576" w14:textId="77777777" w:rsidR="00052D73" w:rsidRDefault="00052D73"/>
                        </w:tc>
                        <w:tc>
                          <w:tcPr>
                            <w:tcW w:w="1418" w:type="dxa"/>
                            <w:shd w:val="clear" w:color="auto" w:fill="BFBFBF" w:themeFill="background1" w:themeFillShade="BF"/>
                          </w:tcPr>
                          <w:p w14:paraId="7949C685" w14:textId="77777777" w:rsidR="00052D73" w:rsidRPr="00911425" w:rsidRDefault="00052D73">
                            <w:pPr>
                              <w:rPr>
                                <w:b/>
                              </w:rPr>
                            </w:pPr>
                            <w:r w:rsidRPr="00911425">
                              <w:rPr>
                                <w:b/>
                              </w:rPr>
                              <w:t>E-mail:</w:t>
                            </w:r>
                          </w:p>
                        </w:tc>
                        <w:tc>
                          <w:tcPr>
                            <w:tcW w:w="3260" w:type="dxa"/>
                          </w:tcPr>
                          <w:p w14:paraId="1E51E789" w14:textId="77777777" w:rsidR="00052D73" w:rsidRDefault="00052D73" w:rsidP="008635F3"/>
                        </w:tc>
                      </w:tr>
                    </w:tbl>
                    <w:p w14:paraId="06986FF9" w14:textId="77777777" w:rsidR="00052D73" w:rsidRDefault="00052D73" w:rsidP="00911425"/>
                  </w:txbxContent>
                </v:textbox>
              </v:shape>
            </w:pict>
          </mc:Fallback>
        </mc:AlternateContent>
      </w:r>
      <w:r w:rsidRPr="005C38B3">
        <w:rPr>
          <w:rFonts w:asciiTheme="minorHAnsi" w:hAnsiTheme="minorHAnsi" w:cs="Arial"/>
          <w:noProof/>
          <w:color w:val="FFFFFF" w:themeColor="background1"/>
          <w:sz w:val="56"/>
          <w:szCs w:val="72"/>
          <w:lang w:val="en-US"/>
        </w:rPr>
        <mc:AlternateContent>
          <mc:Choice Requires="wps">
            <w:drawing>
              <wp:anchor distT="0" distB="0" distL="114300" distR="114300" simplePos="0" relativeHeight="251657216" behindDoc="0" locked="0" layoutInCell="1" allowOverlap="1" wp14:anchorId="6E5A052B" wp14:editId="4FD648AA">
                <wp:simplePos x="0" y="0"/>
                <wp:positionH relativeFrom="column">
                  <wp:posOffset>-83185</wp:posOffset>
                </wp:positionH>
                <wp:positionV relativeFrom="paragraph">
                  <wp:posOffset>-414655</wp:posOffset>
                </wp:positionV>
                <wp:extent cx="3744595" cy="8286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8286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052D73" w14:paraId="213E0B23" w14:textId="77777777" w:rsidTr="006827D8">
                              <w:tc>
                                <w:tcPr>
                                  <w:tcW w:w="250" w:type="dxa"/>
                                  <w:shd w:val="clear" w:color="auto" w:fill="auto"/>
                                </w:tcPr>
                                <w:p w14:paraId="149B6223" w14:textId="77777777" w:rsidR="00052D73" w:rsidRDefault="00052D73"/>
                              </w:tc>
                              <w:tc>
                                <w:tcPr>
                                  <w:tcW w:w="1418" w:type="dxa"/>
                                  <w:shd w:val="clear" w:color="auto" w:fill="BFBFBF" w:themeFill="background1" w:themeFillShade="BF"/>
                                </w:tcPr>
                                <w:p w14:paraId="28109ABA" w14:textId="77777777" w:rsidR="00052D73" w:rsidRPr="00911425" w:rsidRDefault="00052D73">
                                  <w:pPr>
                                    <w:rPr>
                                      <w:b/>
                                    </w:rPr>
                                  </w:pPr>
                                  <w:r w:rsidRPr="00911425">
                                    <w:rPr>
                                      <w:b/>
                                    </w:rPr>
                                    <w:t>FROM:</w:t>
                                  </w:r>
                                </w:p>
                              </w:tc>
                              <w:tc>
                                <w:tcPr>
                                  <w:tcW w:w="3260" w:type="dxa"/>
                                </w:tcPr>
                                <w:p w14:paraId="200CAC63" w14:textId="77777777" w:rsidR="00052D73" w:rsidRPr="00911425" w:rsidRDefault="00052D73" w:rsidP="00911425">
                                  <w:pPr>
                                    <w:jc w:val="center"/>
                                    <w:rPr>
                                      <w:b/>
                                    </w:rPr>
                                  </w:pPr>
                                  <w:r w:rsidRPr="00911425">
                                    <w:rPr>
                                      <w:b/>
                                    </w:rPr>
                                    <w:t>DANISH REFUGEE COUNCIL</w:t>
                                  </w:r>
                                </w:p>
                              </w:tc>
                            </w:tr>
                            <w:tr w:rsidR="00052D73" w:rsidRPr="00B2212A" w14:paraId="2E8726FF" w14:textId="77777777" w:rsidTr="006827D8">
                              <w:tc>
                                <w:tcPr>
                                  <w:tcW w:w="250" w:type="dxa"/>
                                  <w:shd w:val="clear" w:color="auto" w:fill="auto"/>
                                </w:tcPr>
                                <w:p w14:paraId="643E07E4" w14:textId="77777777" w:rsidR="00052D73" w:rsidRDefault="00052D73"/>
                              </w:tc>
                              <w:tc>
                                <w:tcPr>
                                  <w:tcW w:w="1418" w:type="dxa"/>
                                  <w:shd w:val="clear" w:color="auto" w:fill="BFBFBF" w:themeFill="background1" w:themeFillShade="BF"/>
                                </w:tcPr>
                                <w:p w14:paraId="3AC1AF4A" w14:textId="0DD9A56F" w:rsidR="00052D73" w:rsidRPr="00911425" w:rsidRDefault="00052D73">
                                  <w:pPr>
                                    <w:rPr>
                                      <w:b/>
                                    </w:rPr>
                                  </w:pPr>
                                  <w:r w:rsidRPr="00911425">
                                    <w:rPr>
                                      <w:b/>
                                    </w:rPr>
                                    <w:t>Address:</w:t>
                                  </w:r>
                                </w:p>
                              </w:tc>
                              <w:tc>
                                <w:tcPr>
                                  <w:tcW w:w="3260" w:type="dxa"/>
                                </w:tcPr>
                                <w:p w14:paraId="336E6E38" w14:textId="066D2CE9" w:rsidR="00052D73" w:rsidRPr="00B2212A" w:rsidRDefault="00052D73" w:rsidP="008635F3">
                                  <w:pPr>
                                    <w:rPr>
                                      <w:lang w:val="en-US"/>
                                    </w:rPr>
                                  </w:pPr>
                                  <w:r>
                                    <w:rPr>
                                      <w:lang w:val="en-US"/>
                                    </w:rPr>
                                    <w:t>Baharchora, Cox’s Bazar</w:t>
                                  </w:r>
                                </w:p>
                              </w:tc>
                            </w:tr>
                            <w:tr w:rsidR="00052D73" w14:paraId="6D411EEF" w14:textId="77777777" w:rsidTr="006827D8">
                              <w:tc>
                                <w:tcPr>
                                  <w:tcW w:w="250" w:type="dxa"/>
                                  <w:shd w:val="clear" w:color="auto" w:fill="auto"/>
                                </w:tcPr>
                                <w:p w14:paraId="64DFC45B" w14:textId="77777777" w:rsidR="00052D73" w:rsidRPr="00B2212A" w:rsidRDefault="00052D73">
                                  <w:pPr>
                                    <w:rPr>
                                      <w:lang w:val="en-US"/>
                                    </w:rPr>
                                  </w:pPr>
                                </w:p>
                              </w:tc>
                              <w:tc>
                                <w:tcPr>
                                  <w:tcW w:w="1418" w:type="dxa"/>
                                  <w:shd w:val="clear" w:color="auto" w:fill="BFBFBF" w:themeFill="background1" w:themeFillShade="BF"/>
                                </w:tcPr>
                                <w:p w14:paraId="777CCCC5" w14:textId="77777777" w:rsidR="00052D73" w:rsidRPr="00911425" w:rsidRDefault="00052D73">
                                  <w:pPr>
                                    <w:rPr>
                                      <w:b/>
                                    </w:rPr>
                                  </w:pPr>
                                  <w:r w:rsidRPr="00911425">
                                    <w:rPr>
                                      <w:b/>
                                    </w:rPr>
                                    <w:t>Phone #:</w:t>
                                  </w:r>
                                </w:p>
                              </w:tc>
                              <w:tc>
                                <w:tcPr>
                                  <w:tcW w:w="3260" w:type="dxa"/>
                                </w:tcPr>
                                <w:p w14:paraId="09C8891F" w14:textId="2EBE16FE" w:rsidR="00052D73" w:rsidRDefault="00052D73" w:rsidP="008635F3">
                                  <w:r>
                                    <w:t>+880 188</w:t>
                                  </w:r>
                                  <w:r w:rsidR="00FB1B8B">
                                    <w:t>5963988</w:t>
                                  </w:r>
                                </w:p>
                              </w:tc>
                            </w:tr>
                            <w:tr w:rsidR="00052D73" w14:paraId="1A31CAA2" w14:textId="77777777" w:rsidTr="006827D8">
                              <w:tc>
                                <w:tcPr>
                                  <w:tcW w:w="250" w:type="dxa"/>
                                  <w:shd w:val="clear" w:color="auto" w:fill="auto"/>
                                </w:tcPr>
                                <w:p w14:paraId="764CAB43" w14:textId="77777777" w:rsidR="00052D73" w:rsidRDefault="00052D73"/>
                              </w:tc>
                              <w:tc>
                                <w:tcPr>
                                  <w:tcW w:w="1418" w:type="dxa"/>
                                  <w:shd w:val="clear" w:color="auto" w:fill="BFBFBF" w:themeFill="background1" w:themeFillShade="BF"/>
                                </w:tcPr>
                                <w:p w14:paraId="76530DAA" w14:textId="77777777" w:rsidR="00052D73" w:rsidRPr="00911425" w:rsidRDefault="00052D73">
                                  <w:pPr>
                                    <w:rPr>
                                      <w:b/>
                                    </w:rPr>
                                  </w:pPr>
                                  <w:r w:rsidRPr="00911425">
                                    <w:rPr>
                                      <w:b/>
                                    </w:rPr>
                                    <w:t>E-mail:</w:t>
                                  </w:r>
                                </w:p>
                              </w:tc>
                              <w:tc>
                                <w:tcPr>
                                  <w:tcW w:w="3260" w:type="dxa"/>
                                </w:tcPr>
                                <w:p w14:paraId="6B403B5A" w14:textId="529A0A8A" w:rsidR="00052D73" w:rsidRDefault="002B6B3D" w:rsidP="008635F3">
                                  <w:hyperlink r:id="rId8" w:history="1">
                                    <w:r w:rsidR="00052D73" w:rsidRPr="00833641">
                                      <w:rPr>
                                        <w:rStyle w:val="Hyperlink"/>
                                        <w:rFonts w:asciiTheme="minorHAnsi" w:hAnsiTheme="minorHAnsi" w:cs="Arial"/>
                                        <w:lang w:val="en-GB"/>
                                      </w:rPr>
                                      <w:t>rfq.bgd@drc.ngo</w:t>
                                    </w:r>
                                  </w:hyperlink>
                                  <w:r w:rsidR="00052D73">
                                    <w:rPr>
                                      <w:rFonts w:asciiTheme="minorHAnsi" w:hAnsiTheme="minorHAnsi" w:cs="Arial"/>
                                      <w:lang w:val="en-GB"/>
                                    </w:rPr>
                                    <w:t xml:space="preserve"> </w:t>
                                  </w:r>
                                </w:p>
                              </w:tc>
                            </w:tr>
                          </w:tbl>
                          <w:p w14:paraId="033761BA" w14:textId="77777777" w:rsidR="00052D73" w:rsidRDefault="00052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A052B" id="_x0000_s1027" type="#_x0000_t202" style="position:absolute;margin-left:-6.55pt;margin-top:-32.65pt;width:294.8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" stroked="f">
                <v:textbox>
                  <w:txbxContent>
                    <w:tbl>
                      <w:tblPr>
                        <w:tblStyle w:val="TableGrid"/>
                        <w:tblW w:w="0" w:type="auto"/>
                        <w:tblLook w:val="04A0" w:firstRow="1" w:lastRow="0" w:firstColumn="1" w:lastColumn="0" w:noHBand="0" w:noVBand="1"/>
                      </w:tblPr>
                      <w:tblGrid>
                        <w:gridCol w:w="250"/>
                        <w:gridCol w:w="1418"/>
                        <w:gridCol w:w="3260"/>
                      </w:tblGrid>
                      <w:tr w:rsidR="00052D73" w14:paraId="213E0B23" w14:textId="77777777" w:rsidTr="006827D8">
                        <w:tc>
                          <w:tcPr>
                            <w:tcW w:w="250" w:type="dxa"/>
                            <w:shd w:val="clear" w:color="auto" w:fill="auto"/>
                          </w:tcPr>
                          <w:p w14:paraId="149B6223" w14:textId="77777777" w:rsidR="00052D73" w:rsidRDefault="00052D73"/>
                        </w:tc>
                        <w:tc>
                          <w:tcPr>
                            <w:tcW w:w="1418" w:type="dxa"/>
                            <w:shd w:val="clear" w:color="auto" w:fill="BFBFBF" w:themeFill="background1" w:themeFillShade="BF"/>
                          </w:tcPr>
                          <w:p w14:paraId="28109ABA" w14:textId="77777777" w:rsidR="00052D73" w:rsidRPr="00911425" w:rsidRDefault="00052D73">
                            <w:pPr>
                              <w:rPr>
                                <w:b/>
                              </w:rPr>
                            </w:pPr>
                            <w:r w:rsidRPr="00911425">
                              <w:rPr>
                                <w:b/>
                              </w:rPr>
                              <w:t>FROM:</w:t>
                            </w:r>
                          </w:p>
                        </w:tc>
                        <w:tc>
                          <w:tcPr>
                            <w:tcW w:w="3260" w:type="dxa"/>
                          </w:tcPr>
                          <w:p w14:paraId="200CAC63" w14:textId="77777777" w:rsidR="00052D73" w:rsidRPr="00911425" w:rsidRDefault="00052D73" w:rsidP="00911425">
                            <w:pPr>
                              <w:jc w:val="center"/>
                              <w:rPr>
                                <w:b/>
                              </w:rPr>
                            </w:pPr>
                            <w:r w:rsidRPr="00911425">
                              <w:rPr>
                                <w:b/>
                              </w:rPr>
                              <w:t>DANISH REFUGEE COUNCIL</w:t>
                            </w:r>
                          </w:p>
                        </w:tc>
                      </w:tr>
                      <w:tr w:rsidR="00052D73" w:rsidRPr="00B2212A" w14:paraId="2E8726FF" w14:textId="77777777" w:rsidTr="006827D8">
                        <w:tc>
                          <w:tcPr>
                            <w:tcW w:w="250" w:type="dxa"/>
                            <w:shd w:val="clear" w:color="auto" w:fill="auto"/>
                          </w:tcPr>
                          <w:p w14:paraId="643E07E4" w14:textId="77777777" w:rsidR="00052D73" w:rsidRDefault="00052D73"/>
                        </w:tc>
                        <w:tc>
                          <w:tcPr>
                            <w:tcW w:w="1418" w:type="dxa"/>
                            <w:shd w:val="clear" w:color="auto" w:fill="BFBFBF" w:themeFill="background1" w:themeFillShade="BF"/>
                          </w:tcPr>
                          <w:p w14:paraId="3AC1AF4A" w14:textId="0DD9A56F" w:rsidR="00052D73" w:rsidRPr="00911425" w:rsidRDefault="00052D73">
                            <w:pPr>
                              <w:rPr>
                                <w:b/>
                              </w:rPr>
                            </w:pPr>
                            <w:r w:rsidRPr="00911425">
                              <w:rPr>
                                <w:b/>
                              </w:rPr>
                              <w:t>Address:</w:t>
                            </w:r>
                          </w:p>
                        </w:tc>
                        <w:tc>
                          <w:tcPr>
                            <w:tcW w:w="3260" w:type="dxa"/>
                          </w:tcPr>
                          <w:p w14:paraId="336E6E38" w14:textId="066D2CE9" w:rsidR="00052D73" w:rsidRPr="00B2212A" w:rsidRDefault="00052D73" w:rsidP="008635F3">
                            <w:pPr>
                              <w:rPr>
                                <w:lang w:val="en-US"/>
                              </w:rPr>
                            </w:pPr>
                            <w:r>
                              <w:rPr>
                                <w:lang w:val="en-US"/>
                              </w:rPr>
                              <w:t>Baharchora, Cox’s Bazar</w:t>
                            </w:r>
                          </w:p>
                        </w:tc>
                      </w:tr>
                      <w:tr w:rsidR="00052D73" w14:paraId="6D411EEF" w14:textId="77777777" w:rsidTr="006827D8">
                        <w:tc>
                          <w:tcPr>
                            <w:tcW w:w="250" w:type="dxa"/>
                            <w:shd w:val="clear" w:color="auto" w:fill="auto"/>
                          </w:tcPr>
                          <w:p w14:paraId="64DFC45B" w14:textId="77777777" w:rsidR="00052D73" w:rsidRPr="00B2212A" w:rsidRDefault="00052D73">
                            <w:pPr>
                              <w:rPr>
                                <w:lang w:val="en-US"/>
                              </w:rPr>
                            </w:pPr>
                          </w:p>
                        </w:tc>
                        <w:tc>
                          <w:tcPr>
                            <w:tcW w:w="1418" w:type="dxa"/>
                            <w:shd w:val="clear" w:color="auto" w:fill="BFBFBF" w:themeFill="background1" w:themeFillShade="BF"/>
                          </w:tcPr>
                          <w:p w14:paraId="777CCCC5" w14:textId="77777777" w:rsidR="00052D73" w:rsidRPr="00911425" w:rsidRDefault="00052D73">
                            <w:pPr>
                              <w:rPr>
                                <w:b/>
                              </w:rPr>
                            </w:pPr>
                            <w:r w:rsidRPr="00911425">
                              <w:rPr>
                                <w:b/>
                              </w:rPr>
                              <w:t>Phone #:</w:t>
                            </w:r>
                          </w:p>
                        </w:tc>
                        <w:tc>
                          <w:tcPr>
                            <w:tcW w:w="3260" w:type="dxa"/>
                          </w:tcPr>
                          <w:p w14:paraId="09C8891F" w14:textId="2EBE16FE" w:rsidR="00052D73" w:rsidRDefault="00052D73" w:rsidP="008635F3">
                            <w:r>
                              <w:t>+880 188</w:t>
                            </w:r>
                            <w:r w:rsidR="00FB1B8B">
                              <w:t>5963988</w:t>
                            </w:r>
                          </w:p>
                        </w:tc>
                      </w:tr>
                      <w:tr w:rsidR="00052D73" w14:paraId="1A31CAA2" w14:textId="77777777" w:rsidTr="006827D8">
                        <w:tc>
                          <w:tcPr>
                            <w:tcW w:w="250" w:type="dxa"/>
                            <w:shd w:val="clear" w:color="auto" w:fill="auto"/>
                          </w:tcPr>
                          <w:p w14:paraId="764CAB43" w14:textId="77777777" w:rsidR="00052D73" w:rsidRDefault="00052D73"/>
                        </w:tc>
                        <w:tc>
                          <w:tcPr>
                            <w:tcW w:w="1418" w:type="dxa"/>
                            <w:shd w:val="clear" w:color="auto" w:fill="BFBFBF" w:themeFill="background1" w:themeFillShade="BF"/>
                          </w:tcPr>
                          <w:p w14:paraId="76530DAA" w14:textId="77777777" w:rsidR="00052D73" w:rsidRPr="00911425" w:rsidRDefault="00052D73">
                            <w:pPr>
                              <w:rPr>
                                <w:b/>
                              </w:rPr>
                            </w:pPr>
                            <w:r w:rsidRPr="00911425">
                              <w:rPr>
                                <w:b/>
                              </w:rPr>
                              <w:t>E-mail:</w:t>
                            </w:r>
                          </w:p>
                        </w:tc>
                        <w:tc>
                          <w:tcPr>
                            <w:tcW w:w="3260" w:type="dxa"/>
                          </w:tcPr>
                          <w:p w14:paraId="6B403B5A" w14:textId="529A0A8A" w:rsidR="00052D73" w:rsidRDefault="002B6B3D" w:rsidP="008635F3">
                            <w:hyperlink r:id="rId9" w:history="1">
                              <w:r w:rsidR="00052D73" w:rsidRPr="00833641">
                                <w:rPr>
                                  <w:rStyle w:val="Hyperlink"/>
                                  <w:rFonts w:asciiTheme="minorHAnsi" w:hAnsiTheme="minorHAnsi" w:cs="Arial"/>
                                  <w:lang w:val="en-GB"/>
                                </w:rPr>
                                <w:t>rfq.bgd@drc.ngo</w:t>
                              </w:r>
                            </w:hyperlink>
                            <w:r w:rsidR="00052D73">
                              <w:rPr>
                                <w:rFonts w:asciiTheme="minorHAnsi" w:hAnsiTheme="minorHAnsi" w:cs="Arial"/>
                                <w:lang w:val="en-GB"/>
                              </w:rPr>
                              <w:t xml:space="preserve"> </w:t>
                            </w:r>
                          </w:p>
                        </w:tc>
                      </w:tr>
                    </w:tbl>
                    <w:p w14:paraId="033761BA" w14:textId="77777777" w:rsidR="00052D73" w:rsidRDefault="00052D73"/>
                  </w:txbxContent>
                </v:textbox>
              </v:shape>
            </w:pict>
          </mc:Fallback>
        </mc:AlternateContent>
      </w:r>
      <w:r w:rsidR="00305B0B">
        <w:rPr>
          <w:rFonts w:asciiTheme="minorHAnsi" w:hAnsiTheme="minorHAnsi" w:cs="Arial"/>
          <w:color w:val="FFFFFF" w:themeColor="background1"/>
          <w:sz w:val="56"/>
          <w:szCs w:val="72"/>
          <w:lang w:val="en-GB"/>
        </w:rPr>
        <w:t>)</w:t>
      </w:r>
    </w:p>
    <w:p w14:paraId="5F582B95" w14:textId="1B9A94E2" w:rsidR="00911425" w:rsidRDefault="00911425" w:rsidP="006E6D5B">
      <w:pPr>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00DA4DA9">
        <w:rPr>
          <w:rFonts w:asciiTheme="minorHAnsi" w:hAnsiTheme="minorHAnsi" w:cs="Arial"/>
          <w:szCs w:val="22"/>
          <w:lang w:val="en-GB"/>
        </w:rPr>
        <w:t xml:space="preserve"> with funding from the various donors </w:t>
      </w:r>
      <w:r w:rsidRPr="00283139">
        <w:rPr>
          <w:rFonts w:asciiTheme="minorHAnsi" w:hAnsiTheme="minorHAnsi" w:cs="Arial"/>
          <w:color w:val="222222"/>
          <w:szCs w:val="22"/>
          <w:lang w:val="en-GB"/>
        </w:rPr>
        <w:t>hereby request you to submit price quotation(s) for the</w:t>
      </w:r>
      <w:r w:rsidR="00BC71F1">
        <w:rPr>
          <w:rFonts w:asciiTheme="minorHAnsi" w:hAnsiTheme="minorHAnsi" w:cs="Arial"/>
          <w:color w:val="222222"/>
          <w:szCs w:val="22"/>
          <w:lang w:val="en-GB"/>
        </w:rPr>
        <w:t xml:space="preserve"> purchasing</w:t>
      </w:r>
      <w:r w:rsidR="00DA4DA9">
        <w:rPr>
          <w:rFonts w:asciiTheme="minorHAnsi" w:hAnsiTheme="minorHAnsi" w:cs="Arial"/>
          <w:color w:val="222222"/>
          <w:szCs w:val="22"/>
          <w:lang w:val="en-GB"/>
        </w:rPr>
        <w:t xml:space="preserve"> agreement for</w:t>
      </w:r>
      <w:r w:rsidRPr="00283139">
        <w:rPr>
          <w:rFonts w:asciiTheme="minorHAnsi" w:hAnsiTheme="minorHAnsi" w:cs="Arial"/>
          <w:color w:val="222222"/>
          <w:szCs w:val="22"/>
          <w:lang w:val="en-GB"/>
        </w:rPr>
        <w:t xml:space="preserve"> supply of the item(s) listed on the attached Bidding Form titled RFQ No</w:t>
      </w:r>
      <w:r w:rsidR="009229BB" w:rsidRPr="00283139">
        <w:rPr>
          <w:rFonts w:asciiTheme="minorHAnsi" w:hAnsiTheme="minorHAnsi" w:cs="Arial"/>
          <w:color w:val="222222"/>
          <w:szCs w:val="22"/>
          <w:lang w:val="en-GB"/>
        </w:rPr>
        <w:t>.</w:t>
      </w:r>
      <w:r w:rsidR="00F71F11">
        <w:rPr>
          <w:rFonts w:asciiTheme="minorHAnsi" w:hAnsiTheme="minorHAnsi" w:cs="Arial"/>
          <w:color w:val="222222"/>
          <w:szCs w:val="22"/>
          <w:lang w:val="en-GB"/>
        </w:rPr>
        <w:t xml:space="preserve"> </w:t>
      </w:r>
      <w:r w:rsidR="00A44F3A" w:rsidRPr="00B74008">
        <w:rPr>
          <w:rFonts w:asciiTheme="minorHAnsi" w:hAnsiTheme="minorHAnsi" w:cs="Arial"/>
          <w:szCs w:val="22"/>
          <w:highlight w:val="yellow"/>
          <w:lang w:val="en-GB"/>
        </w:rPr>
        <w:t>“</w:t>
      </w:r>
      <w:r w:rsidR="006E6D5B" w:rsidRPr="006E6D5B">
        <w:rPr>
          <w:rFonts w:asciiTheme="minorHAnsi" w:hAnsiTheme="minorHAnsi" w:cstheme="minorHAnsi"/>
          <w:b/>
          <w:bCs/>
          <w:szCs w:val="22"/>
          <w:highlight w:val="yellow"/>
          <w:lang w:val="en-US"/>
        </w:rPr>
        <w:t>RFQ-BGD-PA-2021-003</w:t>
      </w:r>
      <w:r w:rsidR="006E6D5B">
        <w:rPr>
          <w:rFonts w:asciiTheme="minorHAnsi" w:hAnsiTheme="minorHAnsi" w:cstheme="minorHAnsi"/>
          <w:szCs w:val="22"/>
          <w:lang w:val="en-US"/>
        </w:rPr>
        <w:t>”</w:t>
      </w:r>
      <w:r w:rsidR="001B37D1" w:rsidRPr="00B74008">
        <w:rPr>
          <w:rFonts w:asciiTheme="minorHAnsi" w:hAnsiTheme="minorHAnsi" w:cs="Arial"/>
          <w:szCs w:val="22"/>
          <w:lang w:val="en-GB"/>
        </w:rPr>
        <w:t xml:space="preserve"> </w:t>
      </w:r>
      <w:r w:rsidR="001B37D1" w:rsidRPr="001B37D1">
        <w:rPr>
          <w:rFonts w:asciiTheme="minorHAnsi" w:hAnsiTheme="minorHAnsi" w:cs="Arial"/>
          <w:color w:val="222222"/>
          <w:szCs w:val="22"/>
          <w:lang w:val="en-GB"/>
        </w:rPr>
        <w:t>for</w:t>
      </w:r>
      <w:r w:rsidR="001B37D1">
        <w:rPr>
          <w:rFonts w:asciiTheme="minorHAnsi" w:hAnsiTheme="minorHAnsi" w:cs="Arial"/>
          <w:color w:val="222222"/>
          <w:szCs w:val="22"/>
          <w:lang w:val="en-GB"/>
        </w:rPr>
        <w:t xml:space="preserve"> </w:t>
      </w:r>
      <w:r w:rsidR="006E6D5B" w:rsidRPr="006E6D5B">
        <w:rPr>
          <w:rFonts w:asciiTheme="minorHAnsi" w:hAnsiTheme="minorHAnsi" w:cs="Arial"/>
          <w:color w:val="222222"/>
          <w:szCs w:val="22"/>
          <w:lang w:val="en-GB"/>
        </w:rPr>
        <w:t>Video editing consultant</w:t>
      </w:r>
      <w:r w:rsidR="001B37D1">
        <w:rPr>
          <w:rFonts w:asciiTheme="minorHAnsi" w:hAnsiTheme="minorHAnsi" w:cs="Arial"/>
          <w:color w:val="222222"/>
          <w:szCs w:val="22"/>
          <w:lang w:val="en-GB"/>
        </w:rPr>
        <w:t>.</w:t>
      </w:r>
    </w:p>
    <w:p w14:paraId="548CDCC7" w14:textId="77777777" w:rsidR="00DA4DA9" w:rsidRDefault="00DA4DA9" w:rsidP="00D26784">
      <w:pPr>
        <w:shd w:val="clear" w:color="auto" w:fill="FFFFFF"/>
        <w:jc w:val="both"/>
        <w:rPr>
          <w:rFonts w:asciiTheme="minorHAnsi" w:hAnsiTheme="minorHAnsi" w:cs="Arial"/>
          <w:color w:val="222222"/>
          <w:szCs w:val="22"/>
          <w:lang w:val="en-GB"/>
        </w:rPr>
      </w:pPr>
    </w:p>
    <w:p w14:paraId="3AFE9C7A" w14:textId="1D43D065" w:rsidR="00DA4DA9" w:rsidRPr="00E1221A" w:rsidRDefault="00DA4DA9" w:rsidP="00D26784">
      <w:pPr>
        <w:jc w:val="both"/>
        <w:rPr>
          <w:rFonts w:asciiTheme="minorHAnsi" w:hAnsiTheme="minorHAnsi" w:cs="Arial"/>
          <w:szCs w:val="22"/>
          <w:lang w:val="en-GB"/>
        </w:rPr>
      </w:pPr>
      <w:r w:rsidRPr="00E1221A">
        <w:rPr>
          <w:rFonts w:asciiTheme="minorHAnsi" w:hAnsiTheme="minorHAnsi" w:cs="Arial"/>
          <w:szCs w:val="22"/>
          <w:lang w:val="en-GB"/>
        </w:rPr>
        <w:t>A </w:t>
      </w:r>
      <w:r w:rsidR="00BC71F1">
        <w:rPr>
          <w:rFonts w:asciiTheme="minorHAnsi" w:hAnsiTheme="minorHAnsi" w:cs="Arial"/>
          <w:szCs w:val="22"/>
          <w:lang w:val="en-GB"/>
        </w:rPr>
        <w:t>purchasing</w:t>
      </w:r>
      <w:r w:rsidRPr="00E1221A">
        <w:rPr>
          <w:rFonts w:asciiTheme="minorHAnsi" w:hAnsiTheme="minorHAnsi" w:cs="Arial"/>
          <w:szCs w:val="22"/>
          <w:lang w:val="en-GB"/>
        </w:rPr>
        <w:t> agreement (</w:t>
      </w:r>
      <w:r w:rsidR="00BC71F1">
        <w:rPr>
          <w:rFonts w:asciiTheme="minorHAnsi" w:hAnsiTheme="minorHAnsi" w:cs="Arial"/>
          <w:szCs w:val="22"/>
          <w:lang w:val="en-GB"/>
        </w:rPr>
        <w:t>P</w:t>
      </w:r>
      <w:r w:rsidRPr="00E1221A">
        <w:rPr>
          <w:rFonts w:asciiTheme="minorHAnsi" w:hAnsiTheme="minorHAnsi" w:cs="Arial"/>
          <w:szCs w:val="22"/>
          <w:lang w:val="en-GB"/>
        </w:rPr>
        <w:t xml:space="preserve">A) is an agreement with a single </w:t>
      </w:r>
      <w:r w:rsidR="00071ACC">
        <w:rPr>
          <w:rFonts w:asciiTheme="minorHAnsi" w:hAnsiTheme="minorHAnsi" w:cs="Arial"/>
          <w:szCs w:val="22"/>
          <w:lang w:val="en-GB"/>
        </w:rPr>
        <w:t xml:space="preserve">/multiple </w:t>
      </w:r>
      <w:r w:rsidRPr="00E1221A">
        <w:rPr>
          <w:rFonts w:asciiTheme="minorHAnsi" w:hAnsiTheme="minorHAnsi" w:cs="Arial"/>
          <w:szCs w:val="22"/>
          <w:lang w:val="en-GB"/>
        </w:rPr>
        <w:t>supplier</w:t>
      </w:r>
      <w:r w:rsidR="00BC71F1">
        <w:rPr>
          <w:rFonts w:asciiTheme="minorHAnsi" w:hAnsiTheme="minorHAnsi" w:cs="Arial"/>
          <w:szCs w:val="22"/>
          <w:lang w:val="en-GB"/>
        </w:rPr>
        <w:t xml:space="preserve"> </w:t>
      </w:r>
      <w:r w:rsidRPr="00E1221A">
        <w:rPr>
          <w:rFonts w:asciiTheme="minorHAnsi" w:hAnsiTheme="minorHAnsi" w:cs="Arial"/>
          <w:szCs w:val="22"/>
          <w:lang w:val="en-GB"/>
        </w:rPr>
        <w:t>to establish terms governing contracts that may be awarded during the period of the </w:t>
      </w:r>
      <w:r w:rsidR="00BC71F1">
        <w:rPr>
          <w:rFonts w:asciiTheme="minorHAnsi" w:hAnsiTheme="minorHAnsi" w:cs="Arial"/>
          <w:szCs w:val="22"/>
          <w:lang w:val="en-GB"/>
        </w:rPr>
        <w:t>P</w:t>
      </w:r>
      <w:r w:rsidRPr="00E1221A">
        <w:rPr>
          <w:rFonts w:asciiTheme="minorHAnsi" w:hAnsiTheme="minorHAnsi" w:cs="Arial"/>
          <w:szCs w:val="22"/>
          <w:lang w:val="en-GB"/>
        </w:rPr>
        <w:t xml:space="preserve">A. DRC, as contracting authority, does not guarantee any volume of orders under </w:t>
      </w:r>
      <w:r w:rsidR="00BC71F1">
        <w:rPr>
          <w:rFonts w:asciiTheme="minorHAnsi" w:hAnsiTheme="minorHAnsi" w:cs="Arial"/>
          <w:szCs w:val="22"/>
          <w:lang w:val="en-GB"/>
        </w:rPr>
        <w:t>P</w:t>
      </w:r>
      <w:r w:rsidRPr="00E1221A">
        <w:rPr>
          <w:rFonts w:asciiTheme="minorHAnsi" w:hAnsiTheme="minorHAnsi" w:cs="Arial"/>
          <w:szCs w:val="22"/>
          <w:lang w:val="en-GB"/>
        </w:rPr>
        <w:t>As as all purchases will be based on th</w:t>
      </w:r>
      <w:r w:rsidR="00D26784" w:rsidRPr="00E1221A">
        <w:rPr>
          <w:rFonts w:asciiTheme="minorHAnsi" w:hAnsiTheme="minorHAnsi" w:cs="Arial"/>
          <w:szCs w:val="22"/>
          <w:lang w:val="en-GB"/>
        </w:rPr>
        <w:t xml:space="preserve">e needs and activities of DRC. </w:t>
      </w:r>
      <w:r w:rsidRPr="00E1221A">
        <w:rPr>
          <w:rFonts w:asciiTheme="minorHAnsi" w:hAnsiTheme="minorHAnsi" w:cs="Arial"/>
          <w:szCs w:val="22"/>
          <w:lang w:val="en-GB"/>
        </w:rPr>
        <w:t xml:space="preserve">The </w:t>
      </w:r>
      <w:r w:rsidR="00BC71F1">
        <w:rPr>
          <w:rFonts w:asciiTheme="minorHAnsi" w:hAnsiTheme="minorHAnsi" w:cs="Arial"/>
          <w:szCs w:val="22"/>
          <w:lang w:val="en-GB"/>
        </w:rPr>
        <w:t>P</w:t>
      </w:r>
      <w:r w:rsidRPr="00E1221A">
        <w:rPr>
          <w:rFonts w:asciiTheme="minorHAnsi" w:hAnsiTheme="minorHAnsi" w:cs="Arial"/>
          <w:szCs w:val="22"/>
          <w:lang w:val="en-GB"/>
        </w:rPr>
        <w:t xml:space="preserve">A will set prices for the </w:t>
      </w:r>
      <w:r w:rsidR="00BC71F1">
        <w:rPr>
          <w:rFonts w:asciiTheme="minorHAnsi" w:hAnsiTheme="minorHAnsi" w:cs="Arial"/>
          <w:szCs w:val="22"/>
          <w:lang w:val="en-GB"/>
        </w:rPr>
        <w:t>P</w:t>
      </w:r>
      <w:r w:rsidRPr="00E1221A">
        <w:rPr>
          <w:rFonts w:asciiTheme="minorHAnsi" w:hAnsiTheme="minorHAnsi" w:cs="Arial"/>
          <w:szCs w:val="22"/>
          <w:lang w:val="en-GB"/>
        </w:rPr>
        <w:t xml:space="preserve">A duration. </w:t>
      </w:r>
    </w:p>
    <w:p w14:paraId="54C5DA86" w14:textId="77777777" w:rsidR="00E1221A" w:rsidRPr="00E1221A" w:rsidRDefault="00E1221A" w:rsidP="00D26784">
      <w:pPr>
        <w:jc w:val="both"/>
        <w:rPr>
          <w:rFonts w:asciiTheme="minorHAnsi" w:hAnsiTheme="minorHAnsi" w:cs="Arial"/>
          <w:szCs w:val="22"/>
          <w:lang w:val="en-GB"/>
        </w:rPr>
      </w:pPr>
    </w:p>
    <w:p w14:paraId="1F50F007" w14:textId="7853CE05" w:rsidR="00E1221A" w:rsidRPr="00A66A48" w:rsidRDefault="00E1221A" w:rsidP="00E1221A">
      <w:pPr>
        <w:shd w:val="clear" w:color="auto" w:fill="FFFFFF"/>
        <w:rPr>
          <w:rFonts w:asciiTheme="minorHAnsi" w:hAnsiTheme="minorHAnsi" w:cs="Arial"/>
          <w:color w:val="222222"/>
          <w:szCs w:val="22"/>
          <w:lang w:val="en-US"/>
        </w:rPr>
      </w:pPr>
      <w:r w:rsidRPr="00A66A48">
        <w:rPr>
          <w:rFonts w:asciiTheme="minorHAnsi" w:hAnsiTheme="minorHAnsi" w:cs="Arial"/>
          <w:color w:val="222222"/>
          <w:szCs w:val="22"/>
          <w:lang w:val="en-US"/>
        </w:rPr>
        <w:t xml:space="preserve">The </w:t>
      </w:r>
      <w:r w:rsidR="00071ACC">
        <w:rPr>
          <w:rFonts w:asciiTheme="minorHAnsi" w:hAnsiTheme="minorHAnsi" w:cs="Arial"/>
          <w:color w:val="222222"/>
          <w:szCs w:val="22"/>
          <w:lang w:val="en-US"/>
        </w:rPr>
        <w:t>P</w:t>
      </w:r>
      <w:r w:rsidRPr="00A66A48">
        <w:rPr>
          <w:rFonts w:asciiTheme="minorHAnsi" w:hAnsiTheme="minorHAnsi" w:cs="Arial"/>
          <w:color w:val="222222"/>
          <w:szCs w:val="22"/>
          <w:lang w:val="en-US"/>
        </w:rPr>
        <w:t>A will set prices for the</w:t>
      </w:r>
      <w:r w:rsidR="00BC71F1">
        <w:rPr>
          <w:rFonts w:asciiTheme="minorHAnsi" w:hAnsiTheme="minorHAnsi" w:cs="Arial"/>
          <w:color w:val="222222"/>
          <w:szCs w:val="22"/>
          <w:lang w:val="en-US"/>
        </w:rPr>
        <w:t xml:space="preserve"> period of </w:t>
      </w:r>
      <w:r w:rsidR="00F71F11">
        <w:rPr>
          <w:rFonts w:asciiTheme="minorHAnsi" w:hAnsiTheme="minorHAnsi" w:cs="Arial"/>
          <w:color w:val="222222"/>
          <w:szCs w:val="22"/>
          <w:lang w:val="en-US"/>
        </w:rPr>
        <w:t>12</w:t>
      </w:r>
      <w:r w:rsidR="00BC71F1">
        <w:rPr>
          <w:rFonts w:asciiTheme="minorHAnsi" w:hAnsiTheme="minorHAnsi" w:cs="Arial"/>
          <w:color w:val="222222"/>
          <w:szCs w:val="22"/>
          <w:lang w:val="en-US"/>
        </w:rPr>
        <w:t xml:space="preserve"> </w:t>
      </w:r>
      <w:proofErr w:type="spellStart"/>
      <w:r w:rsidR="00BC71F1">
        <w:rPr>
          <w:rFonts w:asciiTheme="minorHAnsi" w:hAnsiTheme="minorHAnsi" w:cs="Arial"/>
          <w:color w:val="222222"/>
          <w:szCs w:val="22"/>
          <w:lang w:val="en-US"/>
        </w:rPr>
        <w:t>months</w:t>
      </w:r>
      <w:r w:rsidR="00C520AB" w:rsidRPr="00A66A48">
        <w:rPr>
          <w:rFonts w:asciiTheme="minorHAnsi" w:hAnsiTheme="minorHAnsi" w:cs="Arial"/>
          <w:color w:val="222222"/>
          <w:szCs w:val="22"/>
          <w:lang w:val="en-US"/>
        </w:rPr>
        <w:t xml:space="preserve"> time</w:t>
      </w:r>
      <w:proofErr w:type="spellEnd"/>
      <w:r w:rsidR="00C520AB" w:rsidRPr="00A66A48">
        <w:rPr>
          <w:rFonts w:asciiTheme="minorHAnsi" w:hAnsiTheme="minorHAnsi" w:cs="Arial"/>
          <w:color w:val="222222"/>
          <w:szCs w:val="22"/>
          <w:lang w:val="en-US"/>
        </w:rPr>
        <w:t xml:space="preserve"> with possibility of extension</w:t>
      </w:r>
      <w:r w:rsidR="00BC71F1">
        <w:rPr>
          <w:rFonts w:asciiTheme="minorHAnsi" w:hAnsiTheme="minorHAnsi" w:cs="Arial"/>
          <w:color w:val="222222"/>
          <w:szCs w:val="22"/>
          <w:lang w:val="en-US"/>
        </w:rPr>
        <w:t xml:space="preserve">. </w:t>
      </w:r>
      <w:r w:rsidR="00C520AB" w:rsidRPr="00A66A48">
        <w:rPr>
          <w:rFonts w:asciiTheme="minorHAnsi" w:hAnsiTheme="minorHAnsi" w:cs="Arial"/>
          <w:color w:val="222222"/>
          <w:szCs w:val="22"/>
          <w:lang w:val="en-US"/>
        </w:rPr>
        <w:t xml:space="preserve"> </w:t>
      </w:r>
    </w:p>
    <w:p w14:paraId="2D54549D" w14:textId="77777777" w:rsidR="00C520AB" w:rsidRPr="00A66A48" w:rsidRDefault="00C520AB" w:rsidP="00E1221A">
      <w:pPr>
        <w:shd w:val="clear" w:color="auto" w:fill="FFFFFF"/>
        <w:rPr>
          <w:rFonts w:asciiTheme="minorHAnsi" w:hAnsiTheme="minorHAnsi" w:cs="Arial"/>
          <w:color w:val="222222"/>
          <w:szCs w:val="22"/>
          <w:lang w:val="en-US"/>
        </w:rPr>
      </w:pPr>
    </w:p>
    <w:p w14:paraId="7F14FBDB" w14:textId="1169A933" w:rsidR="00E1221A" w:rsidRPr="00A66A48" w:rsidRDefault="00E1221A" w:rsidP="00E1221A">
      <w:pPr>
        <w:shd w:val="clear" w:color="auto" w:fill="FFFFFF"/>
        <w:rPr>
          <w:rFonts w:asciiTheme="minorHAnsi" w:hAnsiTheme="minorHAnsi"/>
          <w:lang w:val="en-US"/>
        </w:rPr>
      </w:pPr>
      <w:r w:rsidRPr="00A66A48">
        <w:rPr>
          <w:rFonts w:asciiTheme="minorHAnsi" w:hAnsiTheme="minorHAnsi"/>
          <w:lang w:val="en-US"/>
        </w:rPr>
        <w:t xml:space="preserve">When a </w:t>
      </w:r>
      <w:r w:rsidR="00BC71F1">
        <w:rPr>
          <w:rFonts w:asciiTheme="minorHAnsi" w:hAnsiTheme="minorHAnsi"/>
          <w:lang w:val="en-US"/>
        </w:rPr>
        <w:t>P</w:t>
      </w:r>
      <w:r w:rsidRPr="00A66A48">
        <w:rPr>
          <w:rFonts w:asciiTheme="minorHAnsi" w:hAnsiTheme="minorHAnsi"/>
          <w:lang w:val="en-US"/>
        </w:rPr>
        <w:t xml:space="preserve">A is established with a supplier, the purchasing mechanism will be based on a Purchase Order - so when DRC requires </w:t>
      </w:r>
      <w:r w:rsidR="00C520AB" w:rsidRPr="00A66A48">
        <w:rPr>
          <w:rFonts w:asciiTheme="minorHAnsi" w:hAnsiTheme="minorHAnsi"/>
          <w:lang w:val="en-US"/>
        </w:rPr>
        <w:t xml:space="preserve">goods or </w:t>
      </w:r>
      <w:r w:rsidRPr="00A66A48">
        <w:rPr>
          <w:rFonts w:asciiTheme="minorHAnsi" w:hAnsiTheme="minorHAnsi"/>
          <w:lang w:val="en-US"/>
        </w:rPr>
        <w:t>service</w:t>
      </w:r>
      <w:r w:rsidR="00C520AB" w:rsidRPr="00A66A48">
        <w:rPr>
          <w:rFonts w:asciiTheme="minorHAnsi" w:hAnsiTheme="minorHAnsi"/>
          <w:lang w:val="en-US"/>
        </w:rPr>
        <w:t>s</w:t>
      </w:r>
      <w:r w:rsidRPr="00A66A48">
        <w:rPr>
          <w:rFonts w:asciiTheme="minorHAnsi" w:hAnsiTheme="minorHAnsi"/>
          <w:lang w:val="en-US"/>
        </w:rPr>
        <w:t xml:space="preserve">, a Purchase Order will be sent to the supplier to contract each specific order and confirm terms. Each Purchase Order will be an individual contract based on the agreed terms in the </w:t>
      </w:r>
      <w:r w:rsidR="00BC71F1">
        <w:rPr>
          <w:rFonts w:asciiTheme="minorHAnsi" w:hAnsiTheme="minorHAnsi"/>
          <w:lang w:val="en-US"/>
        </w:rPr>
        <w:t>P</w:t>
      </w:r>
      <w:r w:rsidRPr="00A66A48">
        <w:rPr>
          <w:rFonts w:asciiTheme="minorHAnsi" w:hAnsiTheme="minorHAnsi"/>
          <w:lang w:val="en-US"/>
        </w:rPr>
        <w:t>A.</w:t>
      </w:r>
    </w:p>
    <w:p w14:paraId="0C02BA08" w14:textId="11FCC8B6" w:rsidR="00ED55D4" w:rsidRPr="00A66A48" w:rsidRDefault="00ED55D4" w:rsidP="00E1221A">
      <w:pPr>
        <w:shd w:val="clear" w:color="auto" w:fill="FFFFFF"/>
        <w:rPr>
          <w:rFonts w:asciiTheme="minorHAnsi" w:hAnsiTheme="minorHAnsi"/>
          <w:lang w:val="en-US"/>
        </w:rPr>
      </w:pPr>
    </w:p>
    <w:p w14:paraId="4E0D9BA4" w14:textId="04ACEEFC" w:rsidR="00ED55D4" w:rsidRDefault="00761204" w:rsidP="005C38B3">
      <w:pPr>
        <w:shd w:val="clear" w:color="auto" w:fill="FFFFFF"/>
        <w:rPr>
          <w:rFonts w:asciiTheme="minorHAnsi" w:hAnsiTheme="minorHAnsi" w:cs="Arial"/>
          <w:b/>
          <w:color w:val="222222"/>
          <w:sz w:val="18"/>
          <w:szCs w:val="18"/>
          <w:lang w:val="en-GB"/>
        </w:rPr>
      </w:pPr>
      <w:r>
        <w:rPr>
          <w:rFonts w:cs="Arial"/>
          <w:b/>
          <w:sz w:val="28"/>
          <w:szCs w:val="28"/>
          <w:u w:val="single"/>
          <w:lang w:val="en-US"/>
        </w:rPr>
        <w:t xml:space="preserve">RFQ </w:t>
      </w:r>
      <w:r w:rsidR="00ED55D4" w:rsidRPr="00B454D8">
        <w:rPr>
          <w:rFonts w:cs="Arial"/>
          <w:b/>
          <w:sz w:val="28"/>
          <w:szCs w:val="28"/>
          <w:u w:val="single"/>
          <w:lang w:val="en-US"/>
        </w:rPr>
        <w:t>INSTRUCTIONS</w:t>
      </w:r>
    </w:p>
    <w:p w14:paraId="7B18CBA0" w14:textId="77777777" w:rsidR="00ED55D4" w:rsidRDefault="00ED55D4" w:rsidP="00ED55D4">
      <w:pPr>
        <w:shd w:val="clear" w:color="auto" w:fill="FFFFFF"/>
        <w:rPr>
          <w:rFonts w:asciiTheme="minorHAnsi" w:hAnsiTheme="minorHAnsi" w:cs="Arial"/>
          <w:b/>
          <w:color w:val="222222"/>
          <w:sz w:val="18"/>
          <w:szCs w:val="18"/>
          <w:lang w:val="en-GB"/>
        </w:rPr>
      </w:pPr>
    </w:p>
    <w:p w14:paraId="0148AC4B" w14:textId="77777777" w:rsidR="00ED55D4" w:rsidRPr="005C38B3" w:rsidRDefault="00ED55D4" w:rsidP="00ED55D4">
      <w:pPr>
        <w:pStyle w:val="ListParagraph"/>
        <w:numPr>
          <w:ilvl w:val="0"/>
          <w:numId w:val="41"/>
        </w:numPr>
        <w:shd w:val="clear" w:color="auto" w:fill="FFFFFF"/>
        <w:rPr>
          <w:rFonts w:asciiTheme="minorHAnsi" w:hAnsiTheme="minorHAnsi" w:cstheme="minorBidi"/>
          <w:b/>
          <w:szCs w:val="24"/>
          <w:lang w:eastAsia="en-US"/>
        </w:rPr>
      </w:pPr>
      <w:r w:rsidRPr="005C38B3">
        <w:rPr>
          <w:rFonts w:asciiTheme="minorHAnsi" w:hAnsiTheme="minorHAnsi" w:cstheme="minorBidi"/>
          <w:b/>
          <w:szCs w:val="24"/>
          <w:lang w:eastAsia="en-US"/>
        </w:rPr>
        <w:t>Submission of Bid</w:t>
      </w:r>
    </w:p>
    <w:p w14:paraId="5C0673C4" w14:textId="65499B01"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You must submit the RFQ Bid Form</w:t>
      </w:r>
      <w:r w:rsidR="00FD4A67">
        <w:rPr>
          <w:rFonts w:asciiTheme="minorHAnsi" w:hAnsiTheme="minorHAnsi"/>
          <w:lang w:val="en-US"/>
        </w:rPr>
        <w:t xml:space="preserve"> through email</w:t>
      </w:r>
      <w:r w:rsidRPr="00A66A48">
        <w:rPr>
          <w:rFonts w:asciiTheme="minorHAnsi" w:hAnsiTheme="minorHAnsi"/>
          <w:lang w:val="en-US"/>
        </w:rPr>
        <w:t xml:space="preserve"> clearly marked with the RFQ number</w:t>
      </w:r>
      <w:r w:rsidR="00FD4A67">
        <w:rPr>
          <w:rFonts w:asciiTheme="minorHAnsi" w:hAnsiTheme="minorHAnsi"/>
          <w:lang w:val="en-US"/>
        </w:rPr>
        <w:t xml:space="preserve"> in the subject line</w:t>
      </w:r>
      <w:r w:rsidRPr="00A66A48">
        <w:rPr>
          <w:rFonts w:asciiTheme="minorHAnsi" w:hAnsiTheme="minorHAnsi"/>
          <w:lang w:val="en-US"/>
        </w:rPr>
        <w:t xml:space="preserve">. The bid can be </w:t>
      </w:r>
      <w:r w:rsidR="00B6164D">
        <w:rPr>
          <w:rFonts w:asciiTheme="minorHAnsi" w:hAnsiTheme="minorHAnsi"/>
          <w:lang w:val="en-US"/>
        </w:rPr>
        <w:t>only</w:t>
      </w:r>
      <w:r w:rsidRPr="00A66A48">
        <w:rPr>
          <w:rFonts w:asciiTheme="minorHAnsi" w:hAnsiTheme="minorHAnsi"/>
          <w:lang w:val="en-US"/>
        </w:rPr>
        <w:t xml:space="preserve"> send by email to the following dedicated, secure &amp; controlled email address: </w:t>
      </w:r>
      <w:hyperlink r:id="rId10" w:history="1">
        <w:r w:rsidR="00F71F11">
          <w:rPr>
            <w:rStyle w:val="Hyperlink"/>
            <w:rFonts w:asciiTheme="minorHAnsi" w:hAnsiTheme="minorHAnsi" w:cs="Arial"/>
            <w:lang w:val="en-GB"/>
          </w:rPr>
          <w:t>rfq.bgd@drc.ngo</w:t>
        </w:r>
      </w:hyperlink>
      <w:r w:rsidR="00F71F11">
        <w:rPr>
          <w:rFonts w:asciiTheme="minorHAnsi" w:hAnsiTheme="minorHAnsi"/>
          <w:lang w:val="en-US"/>
        </w:rPr>
        <w:t xml:space="preserve"> </w:t>
      </w:r>
    </w:p>
    <w:p w14:paraId="192E0424" w14:textId="77777777" w:rsidR="00C520AB" w:rsidRDefault="00C520AB" w:rsidP="00ED55D4">
      <w:pPr>
        <w:shd w:val="clear" w:color="auto" w:fill="FFFFFF"/>
        <w:rPr>
          <w:rFonts w:asciiTheme="minorHAnsi" w:hAnsiTheme="minorHAnsi" w:cs="Arial"/>
          <w:b/>
          <w:color w:val="222222"/>
          <w:sz w:val="18"/>
          <w:szCs w:val="18"/>
          <w:lang w:val="en-GB"/>
        </w:rPr>
      </w:pPr>
    </w:p>
    <w:p w14:paraId="7E93FAB8" w14:textId="4E6D5FF6" w:rsidR="00ED55D4" w:rsidRDefault="00ED55D4" w:rsidP="00FD4A67">
      <w:pPr>
        <w:shd w:val="clear" w:color="auto" w:fill="FFFFFF"/>
        <w:rPr>
          <w:rFonts w:asciiTheme="minorHAnsi" w:hAnsiTheme="minorHAnsi" w:cs="Arial"/>
          <w:b/>
          <w:color w:val="222222"/>
          <w:szCs w:val="22"/>
          <w:lang w:val="en-GB"/>
        </w:rPr>
      </w:pPr>
      <w:r w:rsidRPr="005C38B3">
        <w:rPr>
          <w:rFonts w:asciiTheme="minorHAnsi" w:hAnsiTheme="minorHAnsi" w:cs="Arial"/>
          <w:b/>
          <w:color w:val="222222"/>
          <w:szCs w:val="22"/>
          <w:lang w:val="en-GB"/>
        </w:rPr>
        <w:t>THE RFQ BID FORM CANNOT BE EMAILED TO ANY OTHER DRC EMAIL ADDRESS.</w:t>
      </w:r>
      <w:r w:rsidR="00BC71F1">
        <w:rPr>
          <w:rFonts w:asciiTheme="minorHAnsi" w:hAnsiTheme="minorHAnsi" w:cs="Arial"/>
          <w:b/>
          <w:color w:val="222222"/>
          <w:szCs w:val="22"/>
          <w:lang w:val="en-GB"/>
        </w:rPr>
        <w:t xml:space="preserve"> The supplier will automatically</w:t>
      </w:r>
      <w:r w:rsidR="00366BF6">
        <w:rPr>
          <w:rFonts w:asciiTheme="minorHAnsi" w:hAnsiTheme="minorHAnsi" w:cs="Arial"/>
          <w:b/>
          <w:color w:val="222222"/>
          <w:szCs w:val="22"/>
          <w:lang w:val="en-GB"/>
        </w:rPr>
        <w:t xml:space="preserve"> </w:t>
      </w:r>
      <w:r w:rsidR="00FD4A67">
        <w:rPr>
          <w:rFonts w:asciiTheme="minorHAnsi" w:hAnsiTheme="minorHAnsi" w:cs="Arial"/>
          <w:b/>
          <w:color w:val="222222"/>
          <w:szCs w:val="22"/>
          <w:lang w:val="en-GB"/>
        </w:rPr>
        <w:t xml:space="preserve">be </w:t>
      </w:r>
      <w:r w:rsidR="00BC71F1">
        <w:rPr>
          <w:rFonts w:asciiTheme="minorHAnsi" w:hAnsiTheme="minorHAnsi" w:cs="Arial"/>
          <w:b/>
          <w:color w:val="222222"/>
          <w:szCs w:val="22"/>
          <w:lang w:val="en-GB"/>
        </w:rPr>
        <w:t xml:space="preserve">disqualified from the process if any other DRC email address is copied in bid submission. </w:t>
      </w:r>
    </w:p>
    <w:p w14:paraId="55073975" w14:textId="11341639" w:rsidR="00FD4A67" w:rsidRDefault="00FD4A67" w:rsidP="00FD4A67">
      <w:pPr>
        <w:shd w:val="clear" w:color="auto" w:fill="FFFFFF"/>
        <w:rPr>
          <w:rFonts w:asciiTheme="minorHAnsi" w:hAnsiTheme="minorHAnsi" w:cs="Arial"/>
          <w:b/>
          <w:color w:val="222222"/>
          <w:szCs w:val="22"/>
          <w:lang w:val="en-GB"/>
        </w:rPr>
      </w:pPr>
    </w:p>
    <w:p w14:paraId="16453E95" w14:textId="3A73DF5F" w:rsidR="00FD4A67" w:rsidRDefault="00FD4A67" w:rsidP="00FD4A67">
      <w:pPr>
        <w:shd w:val="clear" w:color="auto" w:fill="FFFFFF"/>
        <w:rPr>
          <w:rFonts w:asciiTheme="minorHAnsi" w:hAnsiTheme="minorHAnsi" w:cs="Arial"/>
          <w:b/>
          <w:color w:val="222222"/>
          <w:szCs w:val="22"/>
          <w:lang w:val="en-GB"/>
        </w:rPr>
      </w:pPr>
      <w:r w:rsidRPr="0079243A">
        <w:rPr>
          <w:rFonts w:asciiTheme="minorHAnsi" w:hAnsiTheme="minorHAnsi" w:cs="Arial"/>
          <w:b/>
          <w:color w:val="222222"/>
          <w:szCs w:val="22"/>
          <w:highlight w:val="yellow"/>
          <w:lang w:val="en-GB"/>
        </w:rPr>
        <w:t>Due to Covid-19 hardcopy bid submission is not allowed.</w:t>
      </w:r>
      <w:r>
        <w:rPr>
          <w:rFonts w:asciiTheme="minorHAnsi" w:hAnsiTheme="minorHAnsi" w:cs="Arial"/>
          <w:b/>
          <w:color w:val="222222"/>
          <w:szCs w:val="22"/>
          <w:lang w:val="en-GB"/>
        </w:rPr>
        <w:t xml:space="preserve"> </w:t>
      </w:r>
    </w:p>
    <w:p w14:paraId="340CF881" w14:textId="77792345" w:rsidR="00ED55D4" w:rsidRPr="00A66A48" w:rsidRDefault="00ED55D4" w:rsidP="00ED55D4">
      <w:pPr>
        <w:shd w:val="clear" w:color="auto" w:fill="FFFFFF"/>
        <w:rPr>
          <w:rFonts w:asciiTheme="minorHAnsi" w:hAnsiTheme="minorHAnsi"/>
          <w:lang w:val="en-US"/>
        </w:rPr>
      </w:pPr>
    </w:p>
    <w:p w14:paraId="34668AE9" w14:textId="5716BD47" w:rsidR="00ED55D4" w:rsidRDefault="00ED55D4" w:rsidP="00366BF6">
      <w:pPr>
        <w:shd w:val="clear" w:color="auto" w:fill="FFFFFF"/>
        <w:ind w:firstLine="360"/>
        <w:rPr>
          <w:rFonts w:asciiTheme="minorHAnsi" w:hAnsiTheme="minorHAnsi"/>
          <w:lang w:val="en-US"/>
        </w:rPr>
      </w:pPr>
      <w:r w:rsidRPr="00A66A48">
        <w:rPr>
          <w:rFonts w:asciiTheme="minorHAnsi" w:hAnsiTheme="minorHAnsi"/>
          <w:lang w:val="en-US"/>
        </w:rPr>
        <w:t>All Bids received in pencil will be disqualified.</w:t>
      </w:r>
      <w:r w:rsidR="00FD4A67">
        <w:rPr>
          <w:rFonts w:asciiTheme="minorHAnsi" w:hAnsiTheme="minorHAnsi"/>
          <w:lang w:val="en-US"/>
        </w:rPr>
        <w:t xml:space="preserve"> The quotation shall be in </w:t>
      </w:r>
      <w:proofErr w:type="spellStart"/>
      <w:r w:rsidR="00FD4A67">
        <w:rPr>
          <w:rFonts w:asciiTheme="minorHAnsi" w:hAnsiTheme="minorHAnsi"/>
          <w:lang w:val="en-US"/>
        </w:rPr>
        <w:t>non editable</w:t>
      </w:r>
      <w:proofErr w:type="spellEnd"/>
      <w:r w:rsidR="00FD4A67">
        <w:rPr>
          <w:rFonts w:asciiTheme="minorHAnsi" w:hAnsiTheme="minorHAnsi"/>
          <w:lang w:val="en-US"/>
        </w:rPr>
        <w:t xml:space="preserve"> format (pdf/jpg). Submission of quotation in editable format such as MS word/excel will be considered disqualified. </w:t>
      </w:r>
    </w:p>
    <w:p w14:paraId="1E683758" w14:textId="1F1FE9B0" w:rsidR="002C6562" w:rsidRDefault="002C6562" w:rsidP="00366BF6">
      <w:pPr>
        <w:shd w:val="clear" w:color="auto" w:fill="FFFFFF"/>
        <w:ind w:firstLine="360"/>
        <w:rPr>
          <w:rFonts w:asciiTheme="minorHAnsi" w:hAnsiTheme="minorHAnsi"/>
          <w:lang w:val="en-US"/>
        </w:rPr>
      </w:pPr>
    </w:p>
    <w:p w14:paraId="01D6AD69" w14:textId="77777777" w:rsidR="005A0BE0" w:rsidRPr="00B74008" w:rsidRDefault="005A0BE0" w:rsidP="005A0BE0">
      <w:pPr>
        <w:shd w:val="clear" w:color="auto" w:fill="FFFFFF"/>
        <w:ind w:firstLine="360"/>
        <w:rPr>
          <w:rFonts w:asciiTheme="minorHAnsi" w:hAnsiTheme="minorHAnsi"/>
          <w:b/>
          <w:bCs/>
          <w:lang w:val="en-US"/>
        </w:rPr>
      </w:pPr>
      <w:r w:rsidRPr="00B74008">
        <w:rPr>
          <w:rFonts w:asciiTheme="minorHAnsi" w:hAnsiTheme="minorHAnsi"/>
          <w:b/>
          <w:bCs/>
          <w:highlight w:val="yellow"/>
          <w:lang w:val="en-US"/>
        </w:rPr>
        <w:t>If you are not already a Danish Refugee Council (DRC) registered vendor please send back the following documents, after they are fully completed, signed, stamped and dated, under the Resources and Documents section:</w:t>
      </w:r>
    </w:p>
    <w:p w14:paraId="23C756DC" w14:textId="77777777" w:rsidR="005A0BE0" w:rsidRPr="005A0BE0" w:rsidRDefault="005A0BE0" w:rsidP="005A0BE0">
      <w:pPr>
        <w:shd w:val="clear" w:color="auto" w:fill="FFFFFF"/>
        <w:ind w:firstLine="360"/>
        <w:rPr>
          <w:rFonts w:asciiTheme="minorHAnsi" w:hAnsiTheme="minorHAnsi"/>
          <w:lang w:val="en-US"/>
        </w:rPr>
      </w:pPr>
      <w:r w:rsidRPr="005A0BE0">
        <w:rPr>
          <w:rFonts w:asciiTheme="minorHAnsi" w:hAnsiTheme="minorHAnsi"/>
          <w:lang w:val="en-US"/>
        </w:rPr>
        <w:t>•</w:t>
      </w:r>
      <w:r w:rsidRPr="005A0BE0">
        <w:rPr>
          <w:rFonts w:asciiTheme="minorHAnsi" w:hAnsiTheme="minorHAnsi"/>
          <w:lang w:val="en-US"/>
        </w:rPr>
        <w:tab/>
      </w:r>
      <w:r w:rsidRPr="00BB1E93">
        <w:rPr>
          <w:rFonts w:asciiTheme="minorHAnsi" w:hAnsiTheme="minorHAnsi"/>
          <w:b/>
          <w:bCs/>
          <w:lang w:val="en-US"/>
        </w:rPr>
        <w:t>Supplier Registration Form</w:t>
      </w:r>
      <w:r w:rsidRPr="005A0BE0">
        <w:rPr>
          <w:rFonts w:asciiTheme="minorHAnsi" w:hAnsiTheme="minorHAnsi"/>
          <w:lang w:val="en-US"/>
        </w:rPr>
        <w:t xml:space="preserve"> – Duly signed</w:t>
      </w:r>
    </w:p>
    <w:p w14:paraId="315BF4DD" w14:textId="77777777" w:rsidR="005A0BE0" w:rsidRPr="005A0BE0" w:rsidRDefault="005A0BE0" w:rsidP="005A0BE0">
      <w:pPr>
        <w:shd w:val="clear" w:color="auto" w:fill="FFFFFF"/>
        <w:ind w:firstLine="360"/>
        <w:rPr>
          <w:rFonts w:asciiTheme="minorHAnsi" w:hAnsiTheme="minorHAnsi"/>
          <w:lang w:val="en-US"/>
        </w:rPr>
      </w:pPr>
      <w:r w:rsidRPr="005A0BE0">
        <w:rPr>
          <w:rFonts w:asciiTheme="minorHAnsi" w:hAnsiTheme="minorHAnsi"/>
          <w:lang w:val="en-US"/>
        </w:rPr>
        <w:t>•</w:t>
      </w:r>
      <w:r w:rsidRPr="005A0BE0">
        <w:rPr>
          <w:rFonts w:asciiTheme="minorHAnsi" w:hAnsiTheme="minorHAnsi"/>
          <w:lang w:val="en-US"/>
        </w:rPr>
        <w:tab/>
      </w:r>
      <w:r w:rsidRPr="00BB1E93">
        <w:rPr>
          <w:rFonts w:asciiTheme="minorHAnsi" w:hAnsiTheme="minorHAnsi"/>
          <w:b/>
          <w:bCs/>
          <w:lang w:val="en-US"/>
        </w:rPr>
        <w:t>Danish Refugee Council (DRC) Terms and Conditions</w:t>
      </w:r>
      <w:r w:rsidRPr="005A0BE0">
        <w:rPr>
          <w:rFonts w:asciiTheme="minorHAnsi" w:hAnsiTheme="minorHAnsi"/>
          <w:lang w:val="en-US"/>
        </w:rPr>
        <w:t xml:space="preserve"> – please confirm acceptance of the same by signing the Terms and Conditions. For questions or clarifications regarding Terms and Conditions please contact the Danish Refugee Council (DRC) Supply Chain Unit </w:t>
      </w:r>
    </w:p>
    <w:p w14:paraId="2FCDA2F2" w14:textId="77777777" w:rsidR="005A0BE0" w:rsidRPr="005A0BE0" w:rsidRDefault="005A0BE0" w:rsidP="005A0BE0">
      <w:pPr>
        <w:shd w:val="clear" w:color="auto" w:fill="FFFFFF"/>
        <w:ind w:firstLine="360"/>
        <w:rPr>
          <w:rFonts w:asciiTheme="minorHAnsi" w:hAnsiTheme="minorHAnsi"/>
          <w:lang w:val="en-US"/>
        </w:rPr>
      </w:pPr>
      <w:r w:rsidRPr="005A0BE0">
        <w:rPr>
          <w:rFonts w:asciiTheme="minorHAnsi" w:hAnsiTheme="minorHAnsi"/>
          <w:lang w:val="en-US"/>
        </w:rPr>
        <w:t xml:space="preserve">at: </w:t>
      </w:r>
      <w:r w:rsidRPr="00BB1E93">
        <w:rPr>
          <w:rFonts w:asciiTheme="minorHAnsi" w:hAnsiTheme="minorHAnsi"/>
          <w:highlight w:val="yellow"/>
          <w:lang w:val="en-US"/>
        </w:rPr>
        <w:t>bgd.procurement@drc.ngo</w:t>
      </w:r>
      <w:r w:rsidRPr="005A0BE0">
        <w:rPr>
          <w:rFonts w:asciiTheme="minorHAnsi" w:hAnsiTheme="minorHAnsi"/>
          <w:lang w:val="en-US"/>
        </w:rPr>
        <w:t xml:space="preserve"> </w:t>
      </w:r>
    </w:p>
    <w:p w14:paraId="7EF0DD86" w14:textId="77777777" w:rsidR="005A0BE0" w:rsidRPr="005A0BE0" w:rsidRDefault="005A0BE0" w:rsidP="005A0BE0">
      <w:pPr>
        <w:shd w:val="clear" w:color="auto" w:fill="FFFFFF"/>
        <w:ind w:firstLine="360"/>
        <w:rPr>
          <w:rFonts w:asciiTheme="minorHAnsi" w:hAnsiTheme="minorHAnsi"/>
          <w:lang w:val="en-US"/>
        </w:rPr>
      </w:pPr>
      <w:r w:rsidRPr="005A0BE0">
        <w:rPr>
          <w:rFonts w:asciiTheme="minorHAnsi" w:hAnsiTheme="minorHAnsi"/>
          <w:lang w:val="en-US"/>
        </w:rPr>
        <w:lastRenderedPageBreak/>
        <w:t>•</w:t>
      </w:r>
      <w:r w:rsidRPr="005A0BE0">
        <w:rPr>
          <w:rFonts w:asciiTheme="minorHAnsi" w:hAnsiTheme="minorHAnsi"/>
          <w:lang w:val="en-US"/>
        </w:rPr>
        <w:tab/>
      </w:r>
      <w:r w:rsidRPr="00BB1E93">
        <w:rPr>
          <w:rFonts w:asciiTheme="minorHAnsi" w:hAnsiTheme="minorHAnsi"/>
          <w:b/>
          <w:bCs/>
          <w:lang w:val="en-US"/>
        </w:rPr>
        <w:t>Supplier Code of Conduct</w:t>
      </w:r>
      <w:r w:rsidRPr="005A0BE0">
        <w:rPr>
          <w:rFonts w:asciiTheme="minorHAnsi" w:hAnsiTheme="minorHAnsi"/>
          <w:lang w:val="en-US"/>
        </w:rPr>
        <w:t xml:space="preserve"> – confirm adherence to the supplier Code of Conduct by returning this form fully completed and signed</w:t>
      </w:r>
    </w:p>
    <w:p w14:paraId="796F660C" w14:textId="77777777" w:rsidR="005A0BE0" w:rsidRPr="005A0BE0" w:rsidRDefault="005A0BE0" w:rsidP="005A0BE0">
      <w:pPr>
        <w:shd w:val="clear" w:color="auto" w:fill="FFFFFF"/>
        <w:ind w:firstLine="360"/>
        <w:rPr>
          <w:rFonts w:asciiTheme="minorHAnsi" w:hAnsiTheme="minorHAnsi"/>
          <w:lang w:val="en-US"/>
        </w:rPr>
      </w:pPr>
      <w:r w:rsidRPr="005A0BE0">
        <w:rPr>
          <w:rFonts w:asciiTheme="minorHAnsi" w:hAnsiTheme="minorHAnsi"/>
          <w:lang w:val="en-US"/>
        </w:rPr>
        <w:t>Only the supplier’s authorized representative can sign above documents.</w:t>
      </w:r>
    </w:p>
    <w:p w14:paraId="2654B9B0" w14:textId="41AACAAD" w:rsidR="002C6562" w:rsidRPr="00A66A48" w:rsidRDefault="005A0BE0" w:rsidP="005A0BE0">
      <w:pPr>
        <w:shd w:val="clear" w:color="auto" w:fill="FFFFFF"/>
        <w:ind w:firstLine="360"/>
        <w:rPr>
          <w:rFonts w:asciiTheme="minorHAnsi" w:hAnsiTheme="minorHAnsi"/>
          <w:lang w:val="en-US"/>
        </w:rPr>
      </w:pPr>
      <w:r w:rsidRPr="005A0BE0">
        <w:rPr>
          <w:rFonts w:asciiTheme="minorHAnsi" w:hAnsiTheme="minorHAnsi"/>
          <w:lang w:val="en-US"/>
        </w:rPr>
        <w:t>Note that for certain categories of supplies or services, Danish Refugee Council (</w:t>
      </w:r>
      <w:proofErr w:type="gramStart"/>
      <w:r w:rsidRPr="005A0BE0">
        <w:rPr>
          <w:rFonts w:asciiTheme="minorHAnsi" w:hAnsiTheme="minorHAnsi"/>
          <w:lang w:val="en-US"/>
        </w:rPr>
        <w:t>DRC)  may</w:t>
      </w:r>
      <w:proofErr w:type="gramEnd"/>
      <w:r w:rsidRPr="005A0BE0">
        <w:rPr>
          <w:rFonts w:asciiTheme="minorHAnsi" w:hAnsiTheme="minorHAnsi"/>
          <w:lang w:val="en-US"/>
        </w:rPr>
        <w:t xml:space="preserve"> require a physical inspection prior to considering your company as registered.</w:t>
      </w:r>
    </w:p>
    <w:p w14:paraId="5CEBDF4A" w14:textId="77777777" w:rsidR="00ED55D4" w:rsidRPr="00283139" w:rsidRDefault="00ED55D4" w:rsidP="00ED55D4">
      <w:pPr>
        <w:shd w:val="clear" w:color="auto" w:fill="FFFFFF"/>
        <w:rPr>
          <w:rFonts w:asciiTheme="minorHAnsi" w:hAnsiTheme="minorHAnsi" w:cs="Arial"/>
          <w:color w:val="222222"/>
          <w:sz w:val="18"/>
          <w:szCs w:val="18"/>
          <w:lang w:val="en-GB"/>
        </w:rPr>
      </w:pPr>
    </w:p>
    <w:p w14:paraId="5FE20122" w14:textId="77777777" w:rsidR="00ED55D4" w:rsidRPr="005C38B3" w:rsidRDefault="00ED55D4" w:rsidP="00ED55D4">
      <w:pPr>
        <w:pStyle w:val="ListParagraph"/>
        <w:numPr>
          <w:ilvl w:val="0"/>
          <w:numId w:val="41"/>
        </w:numPr>
        <w:shd w:val="clear" w:color="auto" w:fill="FFFFFF"/>
        <w:rPr>
          <w:rFonts w:asciiTheme="minorHAnsi" w:hAnsiTheme="minorHAnsi" w:cstheme="minorBidi"/>
          <w:b/>
          <w:szCs w:val="24"/>
          <w:lang w:eastAsia="en-US"/>
        </w:rPr>
      </w:pPr>
      <w:r w:rsidRPr="005C38B3">
        <w:rPr>
          <w:rFonts w:asciiTheme="minorHAnsi" w:hAnsiTheme="minorHAnsi" w:cstheme="minorBidi"/>
          <w:b/>
          <w:szCs w:val="24"/>
          <w:lang w:eastAsia="en-US"/>
        </w:rPr>
        <w:t>Prices</w:t>
      </w:r>
    </w:p>
    <w:p w14:paraId="7C525ABA" w14:textId="7DA6EAEA"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 xml:space="preserve">All Bids must </w:t>
      </w:r>
      <w:r w:rsidRPr="005720DB">
        <w:rPr>
          <w:rFonts w:asciiTheme="minorHAnsi" w:hAnsiTheme="minorHAnsi"/>
          <w:highlight w:val="yellow"/>
          <w:lang w:val="en-US"/>
        </w:rPr>
        <w:t xml:space="preserve">include all customs and taxes </w:t>
      </w:r>
      <w:proofErr w:type="gramStart"/>
      <w:r w:rsidRPr="005720DB">
        <w:rPr>
          <w:rFonts w:asciiTheme="minorHAnsi" w:hAnsiTheme="minorHAnsi"/>
          <w:highlight w:val="yellow"/>
          <w:lang w:val="en-US"/>
        </w:rPr>
        <w:t>payable</w:t>
      </w:r>
      <w:r w:rsidR="008365C3">
        <w:rPr>
          <w:rFonts w:asciiTheme="minorHAnsi" w:hAnsiTheme="minorHAnsi"/>
          <w:lang w:val="en-US"/>
        </w:rPr>
        <w:t>(</w:t>
      </w:r>
      <w:proofErr w:type="gramEnd"/>
      <w:r w:rsidR="008365C3">
        <w:rPr>
          <w:rFonts w:asciiTheme="minorHAnsi" w:hAnsiTheme="minorHAnsi"/>
          <w:lang w:val="en-US"/>
        </w:rPr>
        <w:t>VAT &amp; TAX)</w:t>
      </w:r>
      <w:r w:rsidRPr="00A66A48">
        <w:rPr>
          <w:rFonts w:asciiTheme="minorHAnsi" w:hAnsiTheme="minorHAnsi"/>
          <w:lang w:val="en-US"/>
        </w:rPr>
        <w:t xml:space="preserve"> in the country of delivery unless the RFQ specifically requests a Bid is other than DDP (INCOTERMS 20</w:t>
      </w:r>
      <w:r w:rsidR="00FD4A67">
        <w:rPr>
          <w:rFonts w:asciiTheme="minorHAnsi" w:hAnsiTheme="minorHAnsi"/>
          <w:lang w:val="en-US"/>
        </w:rPr>
        <w:t>2</w:t>
      </w:r>
      <w:r w:rsidRPr="00A66A48">
        <w:rPr>
          <w:rFonts w:asciiTheme="minorHAnsi" w:hAnsiTheme="minorHAnsi"/>
          <w:lang w:val="en-US"/>
        </w:rPr>
        <w:t>0).</w:t>
      </w:r>
    </w:p>
    <w:p w14:paraId="17D69A83" w14:textId="77777777"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All Bids must be in the currency stated on the RFQ Bid Form. Bids in any other currency may be disqualified.</w:t>
      </w:r>
    </w:p>
    <w:p w14:paraId="50C81B66" w14:textId="7182A6F8"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DRC reserves the right to correct any incorrect calculations on the Bid Form.</w:t>
      </w:r>
    </w:p>
    <w:p w14:paraId="6E717C04" w14:textId="77777777" w:rsidR="00ED55D4" w:rsidRPr="005C38B3" w:rsidRDefault="00ED55D4" w:rsidP="00ED55D4">
      <w:pPr>
        <w:pStyle w:val="ListParagraph"/>
        <w:numPr>
          <w:ilvl w:val="0"/>
          <w:numId w:val="41"/>
        </w:numPr>
        <w:shd w:val="clear" w:color="auto" w:fill="FFFFFF"/>
        <w:rPr>
          <w:rFonts w:asciiTheme="minorHAnsi" w:hAnsiTheme="minorHAnsi" w:cstheme="minorBidi"/>
          <w:b/>
          <w:szCs w:val="24"/>
          <w:lang w:eastAsia="en-US"/>
        </w:rPr>
      </w:pPr>
      <w:proofErr w:type="spellStart"/>
      <w:r w:rsidRPr="005C38B3">
        <w:rPr>
          <w:rFonts w:asciiTheme="minorHAnsi" w:hAnsiTheme="minorHAnsi" w:cstheme="minorBidi"/>
          <w:b/>
          <w:szCs w:val="24"/>
          <w:lang w:eastAsia="en-US"/>
        </w:rPr>
        <w:t>Validity</w:t>
      </w:r>
      <w:proofErr w:type="spellEnd"/>
      <w:r w:rsidRPr="005C38B3">
        <w:rPr>
          <w:rFonts w:asciiTheme="minorHAnsi" w:hAnsiTheme="minorHAnsi" w:cstheme="minorBidi"/>
          <w:b/>
          <w:szCs w:val="24"/>
          <w:lang w:eastAsia="en-US"/>
        </w:rPr>
        <w:t xml:space="preserve"> of Offer</w:t>
      </w:r>
    </w:p>
    <w:p w14:paraId="12AFA8F5" w14:textId="25146818" w:rsidR="00ED55D4" w:rsidRPr="00132C10" w:rsidRDefault="00ED55D4" w:rsidP="00ED55D4">
      <w:pPr>
        <w:shd w:val="clear" w:color="auto" w:fill="FFFFFF"/>
        <w:rPr>
          <w:rFonts w:asciiTheme="minorHAnsi" w:hAnsiTheme="minorHAnsi"/>
          <w:b/>
          <w:bCs/>
          <w:lang w:val="en-US"/>
        </w:rPr>
      </w:pPr>
      <w:r w:rsidRPr="00A66A48">
        <w:rPr>
          <w:rFonts w:asciiTheme="minorHAnsi" w:hAnsiTheme="minorHAnsi"/>
          <w:lang w:val="en-US"/>
        </w:rPr>
        <w:t xml:space="preserve">Your Bid must be valid for the ‘Bid Validity Period as stated on the Bid Form. Bids not meeting the Bid Validity Period may be disqualified. DRC will attempt to notify all suppliers of the outcome of their Quotations </w:t>
      </w:r>
      <w:r w:rsidRPr="00132C10">
        <w:rPr>
          <w:rFonts w:asciiTheme="minorHAnsi" w:hAnsiTheme="minorHAnsi"/>
          <w:b/>
          <w:bCs/>
          <w:highlight w:val="yellow"/>
          <w:lang w:val="en-US"/>
        </w:rPr>
        <w:t xml:space="preserve">by </w:t>
      </w:r>
      <w:r w:rsidR="00132C10" w:rsidRPr="00132C10">
        <w:rPr>
          <w:rFonts w:asciiTheme="minorHAnsi" w:hAnsiTheme="minorHAnsi"/>
          <w:b/>
          <w:bCs/>
          <w:highlight w:val="yellow"/>
          <w:lang w:val="en-US"/>
        </w:rPr>
        <w:t>2</w:t>
      </w:r>
      <w:r w:rsidR="00132C10" w:rsidRPr="00132C10">
        <w:rPr>
          <w:rFonts w:asciiTheme="minorHAnsi" w:hAnsiTheme="minorHAnsi"/>
          <w:b/>
          <w:bCs/>
          <w:highlight w:val="yellow"/>
          <w:vertAlign w:val="superscript"/>
          <w:lang w:val="en-US"/>
        </w:rPr>
        <w:t>nd</w:t>
      </w:r>
      <w:r w:rsidR="00132C10" w:rsidRPr="00132C10">
        <w:rPr>
          <w:rFonts w:asciiTheme="minorHAnsi" w:hAnsiTheme="minorHAnsi"/>
          <w:b/>
          <w:bCs/>
          <w:highlight w:val="yellow"/>
          <w:lang w:val="en-US"/>
        </w:rPr>
        <w:t xml:space="preserve"> March 2021</w:t>
      </w:r>
      <w:r w:rsidR="00F71F11" w:rsidRPr="00132C10">
        <w:rPr>
          <w:rFonts w:asciiTheme="minorHAnsi" w:hAnsiTheme="minorHAnsi"/>
          <w:b/>
          <w:bCs/>
          <w:highlight w:val="yellow"/>
          <w:lang w:val="en-US"/>
        </w:rPr>
        <w:t>.</w:t>
      </w:r>
    </w:p>
    <w:p w14:paraId="454C471B" w14:textId="77777777" w:rsidR="00F102EF" w:rsidRPr="00A66A48" w:rsidRDefault="00F102EF" w:rsidP="00ED55D4">
      <w:pPr>
        <w:shd w:val="clear" w:color="auto" w:fill="FFFFFF"/>
        <w:rPr>
          <w:rFonts w:asciiTheme="minorHAnsi" w:hAnsiTheme="minorHAnsi"/>
          <w:lang w:val="en-US"/>
        </w:rPr>
      </w:pPr>
    </w:p>
    <w:p w14:paraId="037FB8D8" w14:textId="77777777" w:rsidR="00ED55D4" w:rsidRPr="005C38B3" w:rsidRDefault="00ED55D4" w:rsidP="00ED55D4">
      <w:pPr>
        <w:pStyle w:val="ListParagraph"/>
        <w:numPr>
          <w:ilvl w:val="0"/>
          <w:numId w:val="41"/>
        </w:numPr>
        <w:shd w:val="clear" w:color="auto" w:fill="FFFFFF"/>
        <w:rPr>
          <w:rFonts w:asciiTheme="minorHAnsi" w:hAnsiTheme="minorHAnsi" w:cstheme="minorBidi"/>
          <w:b/>
          <w:szCs w:val="24"/>
          <w:lang w:eastAsia="en-US"/>
        </w:rPr>
      </w:pPr>
      <w:r w:rsidRPr="005C38B3">
        <w:rPr>
          <w:rFonts w:asciiTheme="minorHAnsi" w:hAnsiTheme="minorHAnsi" w:cstheme="minorBidi"/>
          <w:b/>
          <w:szCs w:val="24"/>
          <w:lang w:eastAsia="en-US"/>
        </w:rPr>
        <w:t>Evaluation of Bids</w:t>
      </w:r>
    </w:p>
    <w:p w14:paraId="55E2EAD8" w14:textId="77777777"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All Bids received and accepted will be evaluated as follows:</w:t>
      </w:r>
    </w:p>
    <w:p w14:paraId="77A078B2" w14:textId="1B5CB545" w:rsidR="00100492" w:rsidRPr="00071ACC" w:rsidRDefault="00ED55D4" w:rsidP="00A41DF0">
      <w:pPr>
        <w:pStyle w:val="ListParagraph"/>
        <w:numPr>
          <w:ilvl w:val="1"/>
          <w:numId w:val="40"/>
        </w:numPr>
        <w:shd w:val="clear" w:color="auto" w:fill="FFFFFF"/>
        <w:ind w:left="0" w:firstLine="360"/>
        <w:jc w:val="both"/>
        <w:rPr>
          <w:rFonts w:asciiTheme="minorHAnsi" w:hAnsiTheme="minorHAnsi" w:cstheme="minorBidi"/>
          <w:szCs w:val="24"/>
          <w:lang w:val="en-US"/>
        </w:rPr>
      </w:pPr>
      <w:r w:rsidRPr="002C6562">
        <w:rPr>
          <w:rFonts w:asciiTheme="minorHAnsi" w:hAnsiTheme="minorHAnsi" w:cstheme="minorBidi"/>
          <w:b/>
          <w:szCs w:val="24"/>
          <w:lang w:val="en-US" w:eastAsia="en-US"/>
        </w:rPr>
        <w:t>Administrative Evaluation:</w:t>
      </w:r>
      <w:r w:rsidRPr="002C6562">
        <w:rPr>
          <w:rFonts w:asciiTheme="minorHAnsi" w:hAnsiTheme="minorHAnsi" w:cstheme="minorBidi"/>
          <w:szCs w:val="24"/>
          <w:lang w:val="en-US" w:eastAsia="en-US"/>
        </w:rPr>
        <w:t xml:space="preserve"> Evaluated to ensure compliance with all the RFQ requirements and to ensure that all Bids and calculations are readable and acceptable. For the purpose of evaluating administrative requirement, </w:t>
      </w:r>
      <w:r w:rsidR="00100492" w:rsidRPr="002C6562">
        <w:rPr>
          <w:rFonts w:asciiTheme="minorHAnsi" w:hAnsiTheme="minorHAnsi" w:cstheme="minorBidi"/>
          <w:szCs w:val="24"/>
          <w:lang w:val="en-US" w:eastAsia="en-US"/>
        </w:rPr>
        <w:t xml:space="preserve">DRC RFQ Bid Form should be filled properly, signed and stamped. </w:t>
      </w:r>
    </w:p>
    <w:p w14:paraId="671A95B2" w14:textId="77777777" w:rsidR="00ED55D4" w:rsidRPr="004E565D" w:rsidRDefault="00ED55D4" w:rsidP="004E565D">
      <w:pPr>
        <w:pStyle w:val="ListParagraph"/>
        <w:numPr>
          <w:ilvl w:val="1"/>
          <w:numId w:val="40"/>
        </w:numPr>
        <w:shd w:val="clear" w:color="auto" w:fill="FFFFFF"/>
        <w:ind w:left="0" w:firstLine="360"/>
        <w:jc w:val="both"/>
        <w:rPr>
          <w:rFonts w:asciiTheme="minorHAnsi" w:hAnsiTheme="minorHAnsi" w:cstheme="minorBidi"/>
          <w:szCs w:val="24"/>
          <w:lang w:val="en-US"/>
        </w:rPr>
      </w:pPr>
      <w:r w:rsidRPr="004E565D">
        <w:rPr>
          <w:rFonts w:asciiTheme="minorHAnsi" w:hAnsiTheme="minorHAnsi"/>
          <w:b/>
          <w:lang w:val="en-US"/>
        </w:rPr>
        <w:t>Essential Criteria:</w:t>
      </w:r>
      <w:r w:rsidRPr="004E565D">
        <w:rPr>
          <w:rFonts w:asciiTheme="minorHAnsi" w:hAnsiTheme="minorHAnsi"/>
          <w:lang w:val="en-US"/>
        </w:rPr>
        <w:t xml:space="preserve"> All Bids that passed the </w:t>
      </w:r>
      <w:proofErr w:type="spellStart"/>
      <w:r w:rsidRPr="004E565D">
        <w:rPr>
          <w:rFonts w:asciiTheme="minorHAnsi" w:hAnsiTheme="minorHAnsi"/>
          <w:lang w:val="en-US"/>
        </w:rPr>
        <w:t>administartive</w:t>
      </w:r>
      <w:proofErr w:type="spellEnd"/>
      <w:r w:rsidRPr="004E565D">
        <w:rPr>
          <w:rFonts w:asciiTheme="minorHAnsi" w:hAnsiTheme="minorHAnsi"/>
          <w:lang w:val="en-US"/>
        </w:rPr>
        <w:t xml:space="preserve"> evaluation will undergo an evaluation based on following essential criteria. </w:t>
      </w:r>
    </w:p>
    <w:p w14:paraId="697BACCE" w14:textId="1F73E5B5" w:rsidR="002B1D33" w:rsidRDefault="00D5009F" w:rsidP="00ED55D4">
      <w:pPr>
        <w:pStyle w:val="ColorfulList-Accent11"/>
        <w:numPr>
          <w:ilvl w:val="0"/>
          <w:numId w:val="43"/>
        </w:numPr>
        <w:shd w:val="clear" w:color="auto" w:fill="FFFFFF"/>
        <w:spacing w:line="276" w:lineRule="auto"/>
        <w:rPr>
          <w:rFonts w:asciiTheme="minorHAnsi" w:hAnsiTheme="minorHAnsi" w:cstheme="minorBidi"/>
          <w:szCs w:val="24"/>
        </w:rPr>
      </w:pPr>
      <w:r>
        <w:rPr>
          <w:rFonts w:asciiTheme="minorHAnsi" w:hAnsiTheme="minorHAnsi" w:cstheme="minorBidi"/>
          <w:szCs w:val="24"/>
        </w:rPr>
        <w:t xml:space="preserve">Delivery Terms are DDP </w:t>
      </w:r>
      <w:proofErr w:type="gramStart"/>
      <w:r>
        <w:rPr>
          <w:rFonts w:asciiTheme="minorHAnsi" w:hAnsiTheme="minorHAnsi" w:cstheme="minorBidi"/>
          <w:szCs w:val="24"/>
        </w:rPr>
        <w:t>(</w:t>
      </w:r>
      <w:r w:rsidR="00ED55D4" w:rsidRPr="00A66A48">
        <w:rPr>
          <w:rFonts w:asciiTheme="minorHAnsi" w:hAnsiTheme="minorHAnsi" w:cstheme="minorBidi"/>
          <w:szCs w:val="24"/>
        </w:rPr>
        <w:t xml:space="preserve"> </w:t>
      </w:r>
      <w:r>
        <w:rPr>
          <w:rFonts w:asciiTheme="minorHAnsi" w:hAnsiTheme="minorHAnsi" w:cstheme="minorBidi"/>
          <w:szCs w:val="24"/>
        </w:rPr>
        <w:t>INCOTERMS</w:t>
      </w:r>
      <w:proofErr w:type="gramEnd"/>
      <w:r>
        <w:rPr>
          <w:rFonts w:asciiTheme="minorHAnsi" w:hAnsiTheme="minorHAnsi" w:cstheme="minorBidi"/>
          <w:szCs w:val="24"/>
        </w:rPr>
        <w:t xml:space="preserve"> 2020)</w:t>
      </w:r>
    </w:p>
    <w:p w14:paraId="2B352339" w14:textId="641B9CF2" w:rsidR="00B16958" w:rsidRDefault="00D5009F" w:rsidP="00ED55D4">
      <w:pPr>
        <w:pStyle w:val="ColorfulList-Accent11"/>
        <w:numPr>
          <w:ilvl w:val="0"/>
          <w:numId w:val="43"/>
        </w:numPr>
        <w:shd w:val="clear" w:color="auto" w:fill="FFFFFF"/>
        <w:spacing w:line="276" w:lineRule="auto"/>
        <w:rPr>
          <w:rFonts w:asciiTheme="minorHAnsi" w:hAnsiTheme="minorHAnsi" w:cstheme="minorBidi"/>
          <w:szCs w:val="24"/>
        </w:rPr>
      </w:pPr>
      <w:r>
        <w:rPr>
          <w:rFonts w:asciiTheme="minorHAnsi" w:hAnsiTheme="minorHAnsi" w:cstheme="minorBidi"/>
          <w:szCs w:val="24"/>
        </w:rPr>
        <w:t>Offer Made in BDT Currency</w:t>
      </w:r>
    </w:p>
    <w:p w14:paraId="74A09B96" w14:textId="77777777" w:rsidR="00ED55D4" w:rsidRPr="00A66A48" w:rsidRDefault="00ED55D4" w:rsidP="00A66A48">
      <w:pPr>
        <w:pStyle w:val="ColorfulList-Accent11"/>
        <w:shd w:val="clear" w:color="auto" w:fill="FFFFFF"/>
        <w:spacing w:line="276" w:lineRule="auto"/>
        <w:ind w:left="1440"/>
        <w:rPr>
          <w:rFonts w:asciiTheme="minorHAnsi" w:hAnsiTheme="minorHAnsi" w:cstheme="minorBidi"/>
          <w:szCs w:val="24"/>
        </w:rPr>
      </w:pPr>
    </w:p>
    <w:p w14:paraId="507DB1DE" w14:textId="77777777" w:rsidR="00ED55D4" w:rsidRPr="00A66A48" w:rsidRDefault="00ED55D4" w:rsidP="00ED55D4">
      <w:pPr>
        <w:pStyle w:val="ListParagraph"/>
        <w:shd w:val="clear" w:color="auto" w:fill="FFFFFF"/>
        <w:spacing w:line="240" w:lineRule="auto"/>
        <w:ind w:left="360"/>
        <w:jc w:val="both"/>
        <w:rPr>
          <w:rFonts w:asciiTheme="minorHAnsi" w:hAnsiTheme="minorHAnsi" w:cstheme="minorBidi"/>
          <w:szCs w:val="24"/>
          <w:lang w:val="en-US" w:eastAsia="en-US"/>
        </w:rPr>
      </w:pPr>
      <w:r w:rsidRPr="00A66A48">
        <w:rPr>
          <w:rFonts w:asciiTheme="minorHAnsi" w:hAnsiTheme="minorHAnsi" w:cstheme="minorBidi"/>
          <w:szCs w:val="24"/>
          <w:lang w:val="en-US" w:eastAsia="en-US"/>
        </w:rPr>
        <w:t>Bids that comply with the requested items, specifications, and delivery conditions will be classed as ‘responsive’ (acceptable). Only Bids classed as ‘responsive’ (acceptable) will progress onto the Award Criteria stage. ‘Non-responsive’ bids (not-acceptable Bids) will no longer be under consideration at this stage.</w:t>
      </w:r>
    </w:p>
    <w:p w14:paraId="011D6C8A" w14:textId="77777777" w:rsidR="00ED55D4" w:rsidRPr="00A66A48" w:rsidRDefault="00ED55D4" w:rsidP="00ED55D4">
      <w:pPr>
        <w:shd w:val="clear" w:color="auto" w:fill="FFFFFF"/>
        <w:rPr>
          <w:rFonts w:asciiTheme="minorHAnsi" w:hAnsiTheme="minorHAnsi"/>
          <w:lang w:val="en-US"/>
        </w:rPr>
      </w:pPr>
    </w:p>
    <w:p w14:paraId="60D9AA45" w14:textId="77777777" w:rsidR="00ED55D4" w:rsidRPr="005C38B3" w:rsidRDefault="00ED55D4" w:rsidP="00ED55D4">
      <w:pPr>
        <w:pStyle w:val="ListParagraph"/>
        <w:numPr>
          <w:ilvl w:val="0"/>
          <w:numId w:val="41"/>
        </w:numPr>
        <w:shd w:val="clear" w:color="auto" w:fill="FFFFFF"/>
        <w:rPr>
          <w:rFonts w:asciiTheme="minorHAnsi" w:hAnsiTheme="minorHAnsi" w:cstheme="minorBidi"/>
          <w:b/>
          <w:szCs w:val="24"/>
          <w:lang w:eastAsia="en-US"/>
        </w:rPr>
      </w:pPr>
      <w:proofErr w:type="spellStart"/>
      <w:r w:rsidRPr="005C38B3">
        <w:rPr>
          <w:rFonts w:asciiTheme="minorHAnsi" w:hAnsiTheme="minorHAnsi" w:cstheme="minorBidi"/>
          <w:b/>
          <w:szCs w:val="24"/>
          <w:lang w:eastAsia="en-US"/>
        </w:rPr>
        <w:t>Contract</w:t>
      </w:r>
      <w:proofErr w:type="spellEnd"/>
      <w:r w:rsidRPr="005C38B3">
        <w:rPr>
          <w:rFonts w:asciiTheme="minorHAnsi" w:hAnsiTheme="minorHAnsi" w:cstheme="minorBidi"/>
          <w:b/>
          <w:szCs w:val="24"/>
          <w:lang w:eastAsia="en-US"/>
        </w:rPr>
        <w:t xml:space="preserve"> Award</w:t>
      </w:r>
    </w:p>
    <w:p w14:paraId="1966057E" w14:textId="77777777"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 xml:space="preserve">The criteria for contract award </w:t>
      </w:r>
      <w:proofErr w:type="gramStart"/>
      <w:r w:rsidRPr="00A66A48">
        <w:rPr>
          <w:rFonts w:asciiTheme="minorHAnsi" w:hAnsiTheme="minorHAnsi"/>
          <w:lang w:val="en-US"/>
        </w:rPr>
        <w:t>is</w:t>
      </w:r>
      <w:proofErr w:type="gramEnd"/>
      <w:r w:rsidRPr="00A66A48">
        <w:rPr>
          <w:rFonts w:asciiTheme="minorHAnsi" w:hAnsiTheme="minorHAnsi"/>
          <w:lang w:val="en-US"/>
        </w:rPr>
        <w:t xml:space="preserve">: </w:t>
      </w:r>
    </w:p>
    <w:p w14:paraId="79ED6B57" w14:textId="6D4ABFDA" w:rsidR="00ED55D4" w:rsidRPr="003D44B0" w:rsidRDefault="00ED55D4" w:rsidP="00ED55D4">
      <w:pPr>
        <w:shd w:val="clear" w:color="auto" w:fill="FFFFFF"/>
        <w:ind w:firstLine="1304"/>
        <w:rPr>
          <w:rFonts w:asciiTheme="minorHAnsi" w:hAnsiTheme="minorHAnsi"/>
          <w:lang w:val="en-US"/>
        </w:rPr>
      </w:pPr>
      <w:r w:rsidRPr="003D44B0">
        <w:rPr>
          <w:rFonts w:asciiTheme="minorHAnsi" w:hAnsiTheme="minorHAnsi"/>
          <w:lang w:val="en-US"/>
        </w:rPr>
        <w:t xml:space="preserve">Price: </w:t>
      </w:r>
      <w:r w:rsidR="003D44B0" w:rsidRPr="003D44B0">
        <w:rPr>
          <w:rFonts w:asciiTheme="minorHAnsi" w:hAnsiTheme="minorHAnsi"/>
          <w:lang w:val="en-US"/>
        </w:rPr>
        <w:t>7</w:t>
      </w:r>
      <w:r w:rsidRPr="003D44B0">
        <w:rPr>
          <w:rFonts w:asciiTheme="minorHAnsi" w:hAnsiTheme="minorHAnsi"/>
          <w:lang w:val="en-US"/>
        </w:rPr>
        <w:t>0%</w:t>
      </w:r>
    </w:p>
    <w:p w14:paraId="0A13744E" w14:textId="268908CD" w:rsidR="003D44B0" w:rsidRDefault="003D44B0" w:rsidP="003D44B0">
      <w:pPr>
        <w:shd w:val="clear" w:color="auto" w:fill="FFFFFF"/>
        <w:ind w:firstLine="1304"/>
        <w:rPr>
          <w:rFonts w:asciiTheme="minorHAnsi" w:hAnsiTheme="minorHAnsi"/>
          <w:lang w:val="en-US"/>
        </w:rPr>
      </w:pPr>
      <w:r w:rsidRPr="003D44B0">
        <w:rPr>
          <w:rFonts w:asciiTheme="minorHAnsi" w:hAnsiTheme="minorHAnsi"/>
          <w:lang w:val="en-US"/>
        </w:rPr>
        <w:t>After sales service (within 72 hours)</w:t>
      </w:r>
      <w:r>
        <w:rPr>
          <w:rFonts w:asciiTheme="minorHAnsi" w:hAnsiTheme="minorHAnsi"/>
          <w:lang w:val="en-US"/>
        </w:rPr>
        <w:t xml:space="preserve">; 20% </w:t>
      </w:r>
      <w:proofErr w:type="gramStart"/>
      <w:r>
        <w:rPr>
          <w:rFonts w:asciiTheme="minorHAnsi" w:hAnsiTheme="minorHAnsi"/>
          <w:lang w:val="en-US"/>
        </w:rPr>
        <w:t>( with</w:t>
      </w:r>
      <w:proofErr w:type="gramEnd"/>
      <w:r>
        <w:rPr>
          <w:rFonts w:asciiTheme="minorHAnsi" w:hAnsiTheme="minorHAnsi"/>
          <w:lang w:val="en-US"/>
        </w:rPr>
        <w:t xml:space="preserve"> &amp;</w:t>
      </w:r>
      <w:r w:rsidR="00BB1E93">
        <w:rPr>
          <w:rFonts w:asciiTheme="minorHAnsi" w:hAnsiTheme="minorHAnsi"/>
          <w:lang w:val="en-US"/>
        </w:rPr>
        <w:t xml:space="preserve"> </w:t>
      </w:r>
      <w:r>
        <w:rPr>
          <w:rFonts w:asciiTheme="minorHAnsi" w:hAnsiTheme="minorHAnsi"/>
          <w:lang w:val="en-US"/>
        </w:rPr>
        <w:t>without warr</w:t>
      </w:r>
      <w:r w:rsidR="00C32A8F">
        <w:rPr>
          <w:rFonts w:asciiTheme="minorHAnsi" w:hAnsiTheme="minorHAnsi"/>
          <w:lang w:val="en-US"/>
        </w:rPr>
        <w:t>a</w:t>
      </w:r>
      <w:r>
        <w:rPr>
          <w:rFonts w:asciiTheme="minorHAnsi" w:hAnsiTheme="minorHAnsi"/>
          <w:lang w:val="en-US"/>
        </w:rPr>
        <w:t>nty)</w:t>
      </w:r>
    </w:p>
    <w:p w14:paraId="58541EB2" w14:textId="7D884067" w:rsidR="00F72EA8" w:rsidRDefault="00F72EA8" w:rsidP="003D44B0">
      <w:pPr>
        <w:shd w:val="clear" w:color="auto" w:fill="FFFFFF"/>
        <w:ind w:firstLine="1304"/>
        <w:rPr>
          <w:rFonts w:asciiTheme="minorHAnsi" w:hAnsiTheme="minorHAnsi"/>
          <w:lang w:val="en-US"/>
        </w:rPr>
      </w:pPr>
      <w:r>
        <w:rPr>
          <w:rFonts w:asciiTheme="minorHAnsi" w:hAnsiTheme="minorHAnsi"/>
          <w:lang w:val="en-US"/>
        </w:rPr>
        <w:t>Delivery Lead time: 20%</w:t>
      </w:r>
    </w:p>
    <w:p w14:paraId="6F1BA55A" w14:textId="77777777" w:rsidR="00F72EA8" w:rsidRDefault="00F72EA8" w:rsidP="003D44B0">
      <w:pPr>
        <w:shd w:val="clear" w:color="auto" w:fill="FFFFFF"/>
        <w:ind w:firstLine="1304"/>
        <w:rPr>
          <w:rFonts w:asciiTheme="minorHAnsi" w:hAnsiTheme="minorHAnsi"/>
          <w:lang w:val="en-US"/>
        </w:rPr>
      </w:pPr>
    </w:p>
    <w:p w14:paraId="2A2B35D7" w14:textId="58031A43" w:rsidR="00ED55D4" w:rsidRPr="00F72EA8" w:rsidRDefault="00BC71F1" w:rsidP="003D44B0">
      <w:pPr>
        <w:shd w:val="clear" w:color="auto" w:fill="FFFFFF"/>
        <w:ind w:firstLine="1304"/>
        <w:rPr>
          <w:rFonts w:asciiTheme="minorHAnsi" w:hAnsiTheme="minorHAnsi"/>
          <w:b/>
          <w:lang w:val="en-US"/>
        </w:rPr>
      </w:pPr>
      <w:r w:rsidRPr="00F72EA8">
        <w:rPr>
          <w:rFonts w:asciiTheme="minorHAnsi" w:hAnsiTheme="minorHAnsi"/>
          <w:b/>
          <w:lang w:val="en-US"/>
        </w:rPr>
        <w:t xml:space="preserve">Post Award Check: </w:t>
      </w:r>
    </w:p>
    <w:p w14:paraId="630752AF" w14:textId="134A19AC" w:rsidR="00BC71F1" w:rsidRPr="00A66A48" w:rsidRDefault="00BC71F1" w:rsidP="00BC71F1">
      <w:pPr>
        <w:shd w:val="clear" w:color="auto" w:fill="FFFFFF"/>
        <w:ind w:left="720"/>
        <w:rPr>
          <w:rFonts w:asciiTheme="minorHAnsi" w:hAnsiTheme="minorHAnsi"/>
          <w:lang w:val="en-US"/>
        </w:rPr>
      </w:pPr>
      <w:r w:rsidRPr="00A66A48">
        <w:rPr>
          <w:rFonts w:asciiTheme="minorHAnsi" w:hAnsiTheme="minorHAnsi"/>
          <w:lang w:val="en-US"/>
        </w:rPr>
        <w:t xml:space="preserve">DRC may conduct physical verification of supplier along with verification of trade </w:t>
      </w:r>
      <w:proofErr w:type="spellStart"/>
      <w:r w:rsidRPr="00A66A48">
        <w:rPr>
          <w:rFonts w:asciiTheme="minorHAnsi" w:hAnsiTheme="minorHAnsi"/>
          <w:lang w:val="en-US"/>
        </w:rPr>
        <w:t>licence</w:t>
      </w:r>
      <w:proofErr w:type="spellEnd"/>
      <w:r w:rsidRPr="00A66A48">
        <w:rPr>
          <w:rFonts w:asciiTheme="minorHAnsi" w:hAnsiTheme="minorHAnsi"/>
          <w:lang w:val="en-US"/>
        </w:rPr>
        <w:t>, tax registration and updated legal statu</w:t>
      </w:r>
      <w:r w:rsidR="002B1D33">
        <w:rPr>
          <w:rFonts w:asciiTheme="minorHAnsi" w:hAnsiTheme="minorHAnsi"/>
          <w:lang w:val="en-US"/>
        </w:rPr>
        <w:t>s</w:t>
      </w:r>
      <w:r w:rsidRPr="00A66A48">
        <w:rPr>
          <w:rFonts w:asciiTheme="minorHAnsi" w:hAnsiTheme="minorHAnsi"/>
          <w:lang w:val="en-US"/>
        </w:rPr>
        <w:t xml:space="preserve">. </w:t>
      </w:r>
    </w:p>
    <w:p w14:paraId="5CEF74FA" w14:textId="77777777" w:rsidR="00BC71F1" w:rsidRPr="00A66A48" w:rsidRDefault="00BC71F1" w:rsidP="00A66A48">
      <w:pPr>
        <w:shd w:val="clear" w:color="auto" w:fill="FFFFFF"/>
        <w:ind w:left="720"/>
        <w:rPr>
          <w:rFonts w:asciiTheme="minorHAnsi" w:hAnsiTheme="minorHAnsi" w:cs="Arial"/>
          <w:b/>
          <w:color w:val="222222"/>
          <w:sz w:val="18"/>
          <w:szCs w:val="18"/>
          <w:lang w:val="en-GB"/>
        </w:rPr>
      </w:pPr>
    </w:p>
    <w:p w14:paraId="56BD4861" w14:textId="77777777" w:rsidR="00ED55D4" w:rsidRPr="005C38B3" w:rsidRDefault="00ED55D4" w:rsidP="00ED55D4">
      <w:pPr>
        <w:pStyle w:val="ListParagraph"/>
        <w:numPr>
          <w:ilvl w:val="0"/>
          <w:numId w:val="41"/>
        </w:numPr>
        <w:shd w:val="clear" w:color="auto" w:fill="FFFFFF"/>
        <w:rPr>
          <w:rFonts w:asciiTheme="minorHAnsi" w:hAnsiTheme="minorHAnsi" w:cstheme="minorBidi"/>
          <w:szCs w:val="24"/>
          <w:lang w:eastAsia="en-US"/>
        </w:rPr>
      </w:pPr>
      <w:r w:rsidRPr="005C38B3">
        <w:rPr>
          <w:rFonts w:asciiTheme="minorHAnsi" w:hAnsiTheme="minorHAnsi" w:cstheme="minorBidi"/>
          <w:b/>
          <w:szCs w:val="24"/>
          <w:lang w:eastAsia="en-US"/>
        </w:rPr>
        <w:t xml:space="preserve">RFQ </w:t>
      </w:r>
      <w:proofErr w:type="spellStart"/>
      <w:r w:rsidRPr="005C38B3">
        <w:rPr>
          <w:rFonts w:asciiTheme="minorHAnsi" w:hAnsiTheme="minorHAnsi" w:cstheme="minorBidi"/>
          <w:b/>
          <w:szCs w:val="24"/>
          <w:lang w:eastAsia="en-US"/>
        </w:rPr>
        <w:t>Enquires</w:t>
      </w:r>
      <w:proofErr w:type="spellEnd"/>
    </w:p>
    <w:p w14:paraId="368E91D2" w14:textId="1D9D17FE" w:rsidR="00ED55D4" w:rsidRPr="00A66A48" w:rsidRDefault="00ED55D4" w:rsidP="00ED55D4">
      <w:pPr>
        <w:shd w:val="clear" w:color="auto" w:fill="FFFFFF"/>
        <w:rPr>
          <w:rFonts w:asciiTheme="minorHAnsi" w:hAnsiTheme="minorHAnsi"/>
          <w:lang w:val="en-US"/>
        </w:rPr>
      </w:pPr>
      <w:r w:rsidRPr="00A66A48">
        <w:rPr>
          <w:rFonts w:asciiTheme="minorHAnsi" w:hAnsiTheme="minorHAnsi"/>
          <w:lang w:val="en-US"/>
        </w:rPr>
        <w:t>All enquires and questions should be addressed to</w:t>
      </w:r>
      <w:r w:rsidR="00BC71F1">
        <w:rPr>
          <w:rFonts w:asciiTheme="minorHAnsi" w:hAnsiTheme="minorHAnsi"/>
          <w:lang w:val="en-US"/>
        </w:rPr>
        <w:t xml:space="preserve"> </w:t>
      </w:r>
      <w:hyperlink r:id="rId11" w:history="1">
        <w:r w:rsidR="00662278" w:rsidRPr="00833641">
          <w:rPr>
            <w:rStyle w:val="Hyperlink"/>
            <w:lang w:val="en-GB"/>
          </w:rPr>
          <w:t>bgd.procurement@drc.ngo</w:t>
        </w:r>
      </w:hyperlink>
      <w:r w:rsidR="00662278">
        <w:rPr>
          <w:lang w:val="en-GB"/>
        </w:rPr>
        <w:t xml:space="preserve"> </w:t>
      </w:r>
      <w:r w:rsidRPr="00A66A48">
        <w:rPr>
          <w:rFonts w:asciiTheme="minorHAnsi" w:hAnsiTheme="minorHAnsi"/>
          <w:lang w:val="en-US"/>
        </w:rPr>
        <w:t>All Q&amp;A’s will be shared with all invited suppliers.</w:t>
      </w:r>
    </w:p>
    <w:p w14:paraId="167D044D" w14:textId="77777777" w:rsidR="00ED55D4" w:rsidRPr="0048020B" w:rsidRDefault="00ED55D4" w:rsidP="00ED55D4">
      <w:pPr>
        <w:shd w:val="clear" w:color="auto" w:fill="FFFFFF"/>
        <w:rPr>
          <w:rFonts w:asciiTheme="minorHAnsi" w:hAnsiTheme="minorHAnsi" w:cs="Arial"/>
          <w:color w:val="222222"/>
          <w:sz w:val="12"/>
          <w:szCs w:val="18"/>
          <w:lang w:val="en-GB"/>
        </w:rPr>
      </w:pPr>
    </w:p>
    <w:p w14:paraId="551ABDBC" w14:textId="77777777" w:rsidR="00ED55D4" w:rsidRPr="00283139" w:rsidRDefault="00ED55D4" w:rsidP="00ED55D4">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lastRenderedPageBreak/>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7DEDC53C" w14:textId="77777777" w:rsidR="00ED55D4" w:rsidRPr="00283139" w:rsidRDefault="00ED55D4" w:rsidP="00ED55D4">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r>
        <w:rPr>
          <w:rFonts w:asciiTheme="minorHAnsi" w:hAnsiTheme="minorHAnsi" w:cs="Arial"/>
          <w:color w:val="222222"/>
          <w:sz w:val="20"/>
          <w:szCs w:val="20"/>
          <w:lang w:val="en-GB"/>
        </w:rPr>
        <w:softHyphen/>
      </w:r>
    </w:p>
    <w:p w14:paraId="25B49D3D" w14:textId="079BEF41" w:rsidR="00ED55D4" w:rsidRPr="00283139" w:rsidRDefault="00FD4A67" w:rsidP="00ED55D4">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DRC Bangladesh </w:t>
      </w:r>
      <w:r w:rsidR="002B1D33">
        <w:rPr>
          <w:rFonts w:asciiTheme="minorHAnsi" w:hAnsiTheme="minorHAnsi" w:cs="Arial"/>
          <w:color w:val="222222"/>
          <w:sz w:val="20"/>
          <w:szCs w:val="20"/>
          <w:lang w:val="en-GB"/>
        </w:rPr>
        <w:t>Supply Chain Department</w:t>
      </w:r>
    </w:p>
    <w:p w14:paraId="1D00EC2D" w14:textId="31BA8741" w:rsidR="00ED55D4" w:rsidRPr="00283139" w:rsidRDefault="00ED55D4" w:rsidP="00ED55D4">
      <w:pPr>
        <w:shd w:val="clear" w:color="auto" w:fill="FFFFFF"/>
        <w:rPr>
          <w:rFonts w:asciiTheme="minorHAnsi" w:hAnsiTheme="minorHAnsi" w:cs="Arial"/>
          <w:color w:val="222222"/>
          <w:sz w:val="20"/>
          <w:szCs w:val="20"/>
          <w:lang w:val="en-GB"/>
        </w:rPr>
      </w:pPr>
    </w:p>
    <w:p w14:paraId="4EA90C86" w14:textId="3F2C9F22"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022" w:type="dxa"/>
        <w:tblLook w:val="04A0" w:firstRow="1" w:lastRow="0" w:firstColumn="1" w:lastColumn="0" w:noHBand="0" w:noVBand="1"/>
      </w:tblPr>
      <w:tblGrid>
        <w:gridCol w:w="2298"/>
        <w:gridCol w:w="2837"/>
        <w:gridCol w:w="2678"/>
        <w:gridCol w:w="2209"/>
      </w:tblGrid>
      <w:tr w:rsidR="00CF1805" w:rsidRPr="00283139" w14:paraId="5F633214" w14:textId="77777777" w:rsidTr="00D26784">
        <w:trPr>
          <w:trHeight w:val="399"/>
        </w:trPr>
        <w:tc>
          <w:tcPr>
            <w:tcW w:w="10022" w:type="dxa"/>
            <w:gridSpan w:val="4"/>
            <w:shd w:val="clear" w:color="auto" w:fill="BFBFBF" w:themeFill="background1" w:themeFillShade="BF"/>
          </w:tcPr>
          <w:p w14:paraId="465253BC"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A66A48" w14:paraId="2AC01C20" w14:textId="77777777" w:rsidTr="00D26784">
        <w:trPr>
          <w:trHeight w:val="307"/>
        </w:trPr>
        <w:tc>
          <w:tcPr>
            <w:tcW w:w="2628" w:type="dxa"/>
            <w:shd w:val="clear" w:color="auto" w:fill="BFBFBF" w:themeFill="background1" w:themeFillShade="BF"/>
          </w:tcPr>
          <w:p w14:paraId="7B8520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1890" w:type="dxa"/>
          </w:tcPr>
          <w:p w14:paraId="52E3CAD5" w14:textId="77777777" w:rsidR="00282926" w:rsidRPr="00282926" w:rsidRDefault="00282926" w:rsidP="00282926">
            <w:pPr>
              <w:rPr>
                <w:rFonts w:asciiTheme="minorHAnsi" w:hAnsiTheme="minorHAnsi" w:cstheme="minorHAnsi"/>
                <w:szCs w:val="22"/>
              </w:rPr>
            </w:pPr>
            <w:r w:rsidRPr="00282926">
              <w:rPr>
                <w:rFonts w:asciiTheme="minorHAnsi" w:hAnsiTheme="minorHAnsi" w:cstheme="minorHAnsi"/>
                <w:szCs w:val="22"/>
              </w:rPr>
              <w:t>RFQ-BGD-PA-2021-003</w:t>
            </w:r>
          </w:p>
          <w:p w14:paraId="3D4A2123" w14:textId="3E31E4F7" w:rsidR="00CF1805" w:rsidRPr="00283139" w:rsidRDefault="00CF1805" w:rsidP="008365C3">
            <w:pPr>
              <w:jc w:val="center"/>
              <w:rPr>
                <w:rFonts w:asciiTheme="minorHAnsi" w:hAnsiTheme="minorHAnsi" w:cs="Arial"/>
                <w:lang w:val="en-GB"/>
              </w:rPr>
            </w:pPr>
          </w:p>
        </w:tc>
        <w:tc>
          <w:tcPr>
            <w:tcW w:w="3060" w:type="dxa"/>
            <w:shd w:val="clear" w:color="auto" w:fill="BFBFBF" w:themeFill="background1" w:themeFillShade="BF"/>
          </w:tcPr>
          <w:p w14:paraId="5FE622BD"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444" w:type="dxa"/>
          </w:tcPr>
          <w:p w14:paraId="1ACFA380" w14:textId="75FBFE8D" w:rsidR="00CF1805" w:rsidRPr="00283139" w:rsidRDefault="002E643D" w:rsidP="008365C3">
            <w:pPr>
              <w:jc w:val="center"/>
              <w:rPr>
                <w:rFonts w:asciiTheme="minorHAnsi" w:hAnsiTheme="minorHAnsi" w:cs="Arial"/>
                <w:lang w:val="en-GB"/>
              </w:rPr>
            </w:pPr>
            <w:r>
              <w:rPr>
                <w:rFonts w:asciiTheme="minorHAnsi" w:hAnsiTheme="minorHAnsi" w:cs="Arial"/>
                <w:lang w:val="en-GB"/>
              </w:rPr>
              <w:t>BDT</w:t>
            </w:r>
          </w:p>
        </w:tc>
      </w:tr>
      <w:tr w:rsidR="00CF1805" w:rsidRPr="00283139" w14:paraId="583DA685" w14:textId="77777777" w:rsidTr="00D26784">
        <w:trPr>
          <w:trHeight w:val="307"/>
        </w:trPr>
        <w:tc>
          <w:tcPr>
            <w:tcW w:w="2628" w:type="dxa"/>
            <w:shd w:val="clear" w:color="auto" w:fill="BFBFBF" w:themeFill="background1" w:themeFillShade="BF"/>
          </w:tcPr>
          <w:p w14:paraId="2703BB1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1890" w:type="dxa"/>
          </w:tcPr>
          <w:p w14:paraId="552C1A92" w14:textId="52629149" w:rsidR="001F166B" w:rsidRPr="00283139" w:rsidRDefault="00282926" w:rsidP="008365C3">
            <w:pPr>
              <w:jc w:val="center"/>
              <w:rPr>
                <w:rFonts w:asciiTheme="minorHAnsi" w:hAnsiTheme="minorHAnsi" w:cs="Arial"/>
                <w:lang w:val="en-GB"/>
              </w:rPr>
            </w:pPr>
            <w:r>
              <w:rPr>
                <w:rFonts w:asciiTheme="minorHAnsi" w:hAnsiTheme="minorHAnsi" w:cs="Arial"/>
                <w:lang w:val="en-GB"/>
              </w:rPr>
              <w:t>01/03</w:t>
            </w:r>
            <w:r w:rsidR="002B1D33">
              <w:rPr>
                <w:rFonts w:asciiTheme="minorHAnsi" w:hAnsiTheme="minorHAnsi" w:cs="Arial"/>
                <w:lang w:val="en-GB"/>
              </w:rPr>
              <w:t>/20</w:t>
            </w:r>
            <w:r w:rsidR="006D4893">
              <w:rPr>
                <w:rFonts w:asciiTheme="minorHAnsi" w:hAnsiTheme="minorHAnsi" w:cs="Arial"/>
                <w:lang w:val="en-GB"/>
              </w:rPr>
              <w:t>2</w:t>
            </w:r>
            <w:r w:rsidR="00644FD5">
              <w:rPr>
                <w:rFonts w:asciiTheme="minorHAnsi" w:hAnsiTheme="minorHAnsi" w:cs="Arial"/>
                <w:lang w:val="en-GB"/>
              </w:rPr>
              <w:t>1</w:t>
            </w:r>
          </w:p>
        </w:tc>
        <w:tc>
          <w:tcPr>
            <w:tcW w:w="3060" w:type="dxa"/>
            <w:shd w:val="clear" w:color="auto" w:fill="BFBFBF" w:themeFill="background1" w:themeFillShade="BF"/>
          </w:tcPr>
          <w:p w14:paraId="1804310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444" w:type="dxa"/>
          </w:tcPr>
          <w:p w14:paraId="73D89E4B" w14:textId="420DAEEA" w:rsidR="00CF1805" w:rsidRPr="00283139" w:rsidRDefault="00FD4A67" w:rsidP="008365C3">
            <w:pPr>
              <w:jc w:val="center"/>
              <w:rPr>
                <w:rFonts w:asciiTheme="minorHAnsi" w:hAnsiTheme="minorHAnsi" w:cs="Arial"/>
                <w:lang w:val="en-GB"/>
              </w:rPr>
            </w:pPr>
            <w:r>
              <w:rPr>
                <w:rFonts w:asciiTheme="minorHAnsi" w:hAnsiTheme="minorHAnsi" w:cs="Arial"/>
                <w:lang w:val="en-GB"/>
              </w:rPr>
              <w:t>9</w:t>
            </w:r>
            <w:r w:rsidR="002E643D">
              <w:rPr>
                <w:rFonts w:asciiTheme="minorHAnsi" w:hAnsiTheme="minorHAnsi" w:cs="Arial"/>
                <w:lang w:val="en-GB"/>
              </w:rPr>
              <w:t>0 Days</w:t>
            </w:r>
          </w:p>
        </w:tc>
      </w:tr>
      <w:tr w:rsidR="00CF1805" w:rsidRPr="00FD4A67" w14:paraId="36025181" w14:textId="77777777" w:rsidTr="00D26784">
        <w:trPr>
          <w:trHeight w:val="307"/>
        </w:trPr>
        <w:tc>
          <w:tcPr>
            <w:tcW w:w="2628" w:type="dxa"/>
            <w:shd w:val="clear" w:color="auto" w:fill="BFBFBF" w:themeFill="background1" w:themeFillShade="BF"/>
          </w:tcPr>
          <w:p w14:paraId="502A1F2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 xml:space="preserve">RFQ </w:t>
            </w:r>
            <w:proofErr w:type="gramStart"/>
            <w:r w:rsidRPr="00283139">
              <w:rPr>
                <w:rFonts w:asciiTheme="minorHAnsi" w:hAnsiTheme="minorHAnsi" w:cs="Arial"/>
                <w:lang w:val="en-GB"/>
              </w:rPr>
              <w:t xml:space="preserve">Closing </w:t>
            </w:r>
            <w:r w:rsidR="00D26784">
              <w:rPr>
                <w:rFonts w:asciiTheme="minorHAnsi" w:hAnsiTheme="minorHAnsi" w:cs="Arial"/>
                <w:lang w:val="en-GB"/>
              </w:rPr>
              <w:t xml:space="preserve"> Date</w:t>
            </w:r>
            <w:proofErr w:type="gramEnd"/>
            <w:r w:rsidR="00D26784">
              <w:rPr>
                <w:rFonts w:asciiTheme="minorHAnsi" w:hAnsiTheme="minorHAnsi" w:cs="Arial"/>
                <w:lang w:val="en-GB"/>
              </w:rPr>
              <w:t xml:space="preserve"> &amp; </w:t>
            </w:r>
            <w:r w:rsidRPr="00283139">
              <w:rPr>
                <w:rFonts w:asciiTheme="minorHAnsi" w:hAnsiTheme="minorHAnsi" w:cs="Arial"/>
                <w:lang w:val="en-GB"/>
              </w:rPr>
              <w:t>Time:</w:t>
            </w:r>
          </w:p>
        </w:tc>
        <w:tc>
          <w:tcPr>
            <w:tcW w:w="1890" w:type="dxa"/>
          </w:tcPr>
          <w:p w14:paraId="6C06269E" w14:textId="64D2A6B7" w:rsidR="009F3BBD" w:rsidRDefault="00282926" w:rsidP="008365C3">
            <w:pPr>
              <w:jc w:val="center"/>
              <w:rPr>
                <w:rFonts w:asciiTheme="minorHAnsi" w:hAnsiTheme="minorHAnsi" w:cs="Arial"/>
                <w:lang w:val="en-GB"/>
              </w:rPr>
            </w:pPr>
            <w:r>
              <w:rPr>
                <w:rFonts w:asciiTheme="minorHAnsi" w:hAnsiTheme="minorHAnsi" w:cs="Arial"/>
                <w:lang w:val="en-GB"/>
              </w:rPr>
              <w:t>03/03</w:t>
            </w:r>
            <w:r w:rsidR="002B1D33">
              <w:rPr>
                <w:rFonts w:asciiTheme="minorHAnsi" w:hAnsiTheme="minorHAnsi" w:cs="Arial"/>
                <w:lang w:val="en-GB"/>
              </w:rPr>
              <w:t>/20</w:t>
            </w:r>
            <w:r w:rsidR="006D4893">
              <w:rPr>
                <w:rFonts w:asciiTheme="minorHAnsi" w:hAnsiTheme="minorHAnsi" w:cs="Arial"/>
                <w:lang w:val="en-GB"/>
              </w:rPr>
              <w:t>2</w:t>
            </w:r>
            <w:r w:rsidR="00644FD5">
              <w:rPr>
                <w:rFonts w:asciiTheme="minorHAnsi" w:hAnsiTheme="minorHAnsi" w:cs="Arial"/>
                <w:lang w:val="en-GB"/>
              </w:rPr>
              <w:t>1</w:t>
            </w:r>
          </w:p>
          <w:p w14:paraId="7AF9BEAE" w14:textId="02069932" w:rsidR="00CF1805" w:rsidRPr="00283139" w:rsidRDefault="00A51B1D" w:rsidP="008365C3">
            <w:pPr>
              <w:jc w:val="center"/>
              <w:rPr>
                <w:rFonts w:asciiTheme="minorHAnsi" w:hAnsiTheme="minorHAnsi" w:cs="Arial"/>
                <w:lang w:val="en-GB"/>
              </w:rPr>
            </w:pPr>
            <w:r>
              <w:rPr>
                <w:rFonts w:asciiTheme="minorHAnsi" w:hAnsiTheme="minorHAnsi" w:cs="Arial"/>
                <w:lang w:val="en-GB"/>
              </w:rPr>
              <w:t>5</w:t>
            </w:r>
            <w:r w:rsidR="00272C48">
              <w:rPr>
                <w:rFonts w:asciiTheme="minorHAnsi" w:hAnsiTheme="minorHAnsi" w:cs="Arial"/>
                <w:lang w:val="en-GB"/>
              </w:rPr>
              <w:t>.00pm</w:t>
            </w:r>
          </w:p>
        </w:tc>
        <w:tc>
          <w:tcPr>
            <w:tcW w:w="3060" w:type="dxa"/>
            <w:shd w:val="clear" w:color="auto" w:fill="BFBFBF" w:themeFill="background1" w:themeFillShade="BF"/>
          </w:tcPr>
          <w:p w14:paraId="5A151D2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444" w:type="dxa"/>
          </w:tcPr>
          <w:p w14:paraId="770C82C9" w14:textId="74A9DFA9" w:rsidR="00CF1805" w:rsidRPr="00283139" w:rsidRDefault="00DD5AB0" w:rsidP="00260C27">
            <w:pPr>
              <w:jc w:val="center"/>
              <w:rPr>
                <w:rFonts w:asciiTheme="minorHAnsi" w:hAnsiTheme="minorHAnsi" w:cs="Arial"/>
                <w:lang w:val="en-GB"/>
              </w:rPr>
            </w:pPr>
            <w:r>
              <w:rPr>
                <w:rFonts w:asciiTheme="minorHAnsi" w:hAnsiTheme="minorHAnsi" w:cs="Arial"/>
                <w:lang w:val="en-GB"/>
              </w:rPr>
              <w:t>Cox’s Bazar</w:t>
            </w:r>
          </w:p>
        </w:tc>
      </w:tr>
      <w:tr w:rsidR="001F166B" w:rsidRPr="00283139" w14:paraId="13A77F6A" w14:textId="77777777" w:rsidTr="00D26784">
        <w:trPr>
          <w:trHeight w:val="307"/>
        </w:trPr>
        <w:tc>
          <w:tcPr>
            <w:tcW w:w="2628" w:type="dxa"/>
            <w:shd w:val="clear" w:color="auto" w:fill="BFBFBF" w:themeFill="background1" w:themeFillShade="BF"/>
          </w:tcPr>
          <w:p w14:paraId="11FD9EB4"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r w:rsidR="00D26784">
              <w:rPr>
                <w:rFonts w:asciiTheme="minorHAnsi" w:hAnsiTheme="minorHAnsi" w:cs="Arial"/>
                <w:lang w:val="en-GB"/>
              </w:rPr>
              <w:t xml:space="preserve">: </w:t>
            </w:r>
          </w:p>
        </w:tc>
        <w:tc>
          <w:tcPr>
            <w:tcW w:w="1890" w:type="dxa"/>
          </w:tcPr>
          <w:p w14:paraId="20D48C16" w14:textId="77777777" w:rsidR="00071ACC" w:rsidRPr="004E04A9" w:rsidRDefault="002B6B3D" w:rsidP="00C92633">
            <w:pPr>
              <w:jc w:val="center"/>
              <w:rPr>
                <w:rStyle w:val="Hyperlink"/>
                <w:lang w:val="en-US"/>
              </w:rPr>
            </w:pPr>
            <w:hyperlink r:id="rId12" w:history="1">
              <w:r w:rsidR="00071ACC" w:rsidRPr="009F3BBD">
                <w:rPr>
                  <w:rStyle w:val="Hyperlink"/>
                  <w:lang w:val="en-GB"/>
                </w:rPr>
                <w:t>b</w:t>
              </w:r>
              <w:r w:rsidR="00071ACC" w:rsidRPr="00057AF1">
                <w:rPr>
                  <w:rStyle w:val="Hyperlink"/>
                  <w:lang w:val="en-GB"/>
                </w:rPr>
                <w:t>gd.procurement@drc.ngo</w:t>
              </w:r>
            </w:hyperlink>
          </w:p>
          <w:p w14:paraId="7930F7CB" w14:textId="77777777" w:rsidR="00071ACC" w:rsidRPr="004E04A9" w:rsidRDefault="00071ACC" w:rsidP="00C92633">
            <w:pPr>
              <w:jc w:val="center"/>
              <w:rPr>
                <w:rStyle w:val="Hyperlink"/>
                <w:lang w:val="en-US"/>
              </w:rPr>
            </w:pPr>
          </w:p>
          <w:p w14:paraId="49BE14E4" w14:textId="2E3874FB" w:rsidR="001F166B" w:rsidRPr="00071ACC" w:rsidRDefault="00071ACC" w:rsidP="00C92633">
            <w:pPr>
              <w:jc w:val="center"/>
              <w:rPr>
                <w:rFonts w:asciiTheme="minorHAnsi" w:hAnsiTheme="minorHAnsi" w:cs="Arial"/>
                <w:b/>
                <w:bCs/>
                <w:lang w:val="en-GB"/>
              </w:rPr>
            </w:pPr>
            <w:r w:rsidRPr="00853D1F">
              <w:rPr>
                <w:rStyle w:val="Hyperlink"/>
                <w:b/>
                <w:bCs/>
                <w:color w:val="auto"/>
                <w:highlight w:val="yellow"/>
                <w:u w:val="none"/>
                <w:lang w:val="en-US"/>
              </w:rPr>
              <w:t>this email is not for bid submission</w:t>
            </w:r>
            <w:r w:rsidR="00011970" w:rsidRPr="00071ACC">
              <w:rPr>
                <w:rFonts w:asciiTheme="minorHAnsi" w:hAnsiTheme="minorHAnsi" w:cs="Arial"/>
                <w:b/>
                <w:bCs/>
                <w:szCs w:val="22"/>
                <w:lang w:val="en-GB"/>
              </w:rPr>
              <w:t xml:space="preserve"> </w:t>
            </w:r>
          </w:p>
        </w:tc>
        <w:tc>
          <w:tcPr>
            <w:tcW w:w="3060" w:type="dxa"/>
            <w:shd w:val="clear" w:color="auto" w:fill="BFBFBF" w:themeFill="background1" w:themeFillShade="BF"/>
          </w:tcPr>
          <w:p w14:paraId="1C343CD5"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444" w:type="dxa"/>
          </w:tcPr>
          <w:p w14:paraId="1B0E6E3B" w14:textId="5F71CCD7" w:rsidR="001F166B" w:rsidRPr="00283139" w:rsidRDefault="00304979" w:rsidP="008365C3">
            <w:pPr>
              <w:jc w:val="center"/>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FD4A67">
              <w:rPr>
                <w:rFonts w:asciiTheme="minorHAnsi" w:hAnsiTheme="minorHAnsi" w:cs="Arial"/>
                <w:lang w:val="en-GB"/>
              </w:rPr>
              <w:t>2</w:t>
            </w:r>
            <w:r w:rsidR="001F166B" w:rsidRPr="00283139">
              <w:rPr>
                <w:rFonts w:asciiTheme="minorHAnsi" w:hAnsiTheme="minorHAnsi" w:cs="Arial"/>
                <w:lang w:val="en-GB"/>
              </w:rPr>
              <w:t>0)</w:t>
            </w:r>
          </w:p>
        </w:tc>
      </w:tr>
    </w:tbl>
    <w:p w14:paraId="6CCBF6BA" w14:textId="037153D6" w:rsidR="00B2714F" w:rsidRPr="00283139" w:rsidRDefault="00B2714F" w:rsidP="00B2714F">
      <w:pPr>
        <w:jc w:val="center"/>
        <w:rPr>
          <w:rFonts w:asciiTheme="minorHAnsi" w:hAnsiTheme="minorHAnsi" w:cs="Arial"/>
          <w:lang w:val="en-GB"/>
        </w:rPr>
      </w:pPr>
    </w:p>
    <w:tbl>
      <w:tblPr>
        <w:tblStyle w:val="TableGrid"/>
        <w:tblpPr w:leftFromText="141" w:rightFromText="141" w:vertAnchor="text" w:horzAnchor="margin" w:tblpY="72"/>
        <w:tblW w:w="10165" w:type="dxa"/>
        <w:tblLayout w:type="fixed"/>
        <w:tblLook w:val="04A0" w:firstRow="1" w:lastRow="0" w:firstColumn="1" w:lastColumn="0" w:noHBand="0" w:noVBand="1"/>
      </w:tblPr>
      <w:tblGrid>
        <w:gridCol w:w="883"/>
        <w:gridCol w:w="4062"/>
        <w:gridCol w:w="1440"/>
        <w:gridCol w:w="1350"/>
        <w:gridCol w:w="2430"/>
      </w:tblGrid>
      <w:tr w:rsidR="00621C49" w:rsidRPr="00283139" w14:paraId="5338450B" w14:textId="77777777" w:rsidTr="008365C3">
        <w:trPr>
          <w:trHeight w:val="356"/>
        </w:trPr>
        <w:tc>
          <w:tcPr>
            <w:tcW w:w="7735" w:type="dxa"/>
            <w:gridSpan w:val="4"/>
            <w:tcBorders>
              <w:bottom w:val="single" w:sz="4" w:space="0" w:color="auto"/>
            </w:tcBorders>
            <w:shd w:val="clear" w:color="auto" w:fill="A6A6A6" w:themeFill="background1" w:themeFillShade="A6"/>
          </w:tcPr>
          <w:p w14:paraId="72B91AAB" w14:textId="77777777" w:rsidR="00621C49" w:rsidRPr="00283139" w:rsidRDefault="00621C49" w:rsidP="00621C49">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430" w:type="dxa"/>
            <w:tcBorders>
              <w:bottom w:val="single" w:sz="4" w:space="0" w:color="auto"/>
            </w:tcBorders>
            <w:shd w:val="clear" w:color="auto" w:fill="A6A6A6" w:themeFill="background1" w:themeFillShade="A6"/>
          </w:tcPr>
          <w:p w14:paraId="424103B6" w14:textId="77777777" w:rsidR="00621C49" w:rsidRPr="00283139" w:rsidRDefault="00621C49" w:rsidP="00621C49">
            <w:pPr>
              <w:jc w:val="center"/>
              <w:rPr>
                <w:rFonts w:asciiTheme="minorHAnsi" w:hAnsiTheme="minorHAnsi" w:cs="Arial"/>
                <w:b/>
                <w:sz w:val="28"/>
                <w:szCs w:val="28"/>
                <w:lang w:val="en-GB"/>
              </w:rPr>
            </w:pPr>
            <w:r>
              <w:rPr>
                <w:rFonts w:asciiTheme="minorHAnsi" w:hAnsiTheme="minorHAnsi" w:cs="Arial"/>
                <w:b/>
                <w:sz w:val="28"/>
                <w:szCs w:val="28"/>
                <w:lang w:val="en-GB"/>
              </w:rPr>
              <w:t xml:space="preserve"> For </w:t>
            </w:r>
            <w:r w:rsidRPr="00283139">
              <w:rPr>
                <w:rFonts w:asciiTheme="minorHAnsi" w:hAnsiTheme="minorHAnsi" w:cs="Arial"/>
                <w:b/>
                <w:sz w:val="28"/>
                <w:szCs w:val="28"/>
                <w:lang w:val="en-GB"/>
              </w:rPr>
              <w:t>Supplier to Complete</w:t>
            </w:r>
          </w:p>
        </w:tc>
      </w:tr>
      <w:tr w:rsidR="00724208" w:rsidRPr="00644FD5" w14:paraId="257D9336" w14:textId="77777777" w:rsidTr="008365C3">
        <w:trPr>
          <w:trHeight w:val="515"/>
        </w:trPr>
        <w:tc>
          <w:tcPr>
            <w:tcW w:w="883" w:type="dxa"/>
            <w:shd w:val="clear" w:color="auto" w:fill="D9D9D9" w:themeFill="background1" w:themeFillShade="D9"/>
          </w:tcPr>
          <w:p w14:paraId="30BD8E5D" w14:textId="77777777" w:rsidR="00724208" w:rsidRPr="00283139" w:rsidRDefault="00724208" w:rsidP="00621C49">
            <w:pPr>
              <w:jc w:val="center"/>
              <w:rPr>
                <w:rFonts w:asciiTheme="minorHAnsi" w:hAnsiTheme="minorHAnsi" w:cs="Arial"/>
                <w:lang w:val="en-GB"/>
              </w:rPr>
            </w:pPr>
            <w:r w:rsidRPr="00283139">
              <w:rPr>
                <w:rFonts w:asciiTheme="minorHAnsi" w:hAnsiTheme="minorHAnsi" w:cs="Arial"/>
                <w:lang w:val="en-GB"/>
              </w:rPr>
              <w:t>Item #</w:t>
            </w:r>
          </w:p>
        </w:tc>
        <w:tc>
          <w:tcPr>
            <w:tcW w:w="4062" w:type="dxa"/>
            <w:shd w:val="clear" w:color="auto" w:fill="D9D9D9" w:themeFill="background1" w:themeFillShade="D9"/>
          </w:tcPr>
          <w:p w14:paraId="360D9D52" w14:textId="77777777" w:rsidR="00724208" w:rsidRPr="00283139" w:rsidRDefault="00724208" w:rsidP="00621C49">
            <w:pPr>
              <w:jc w:val="center"/>
              <w:rPr>
                <w:rFonts w:asciiTheme="minorHAnsi" w:hAnsiTheme="minorHAnsi" w:cs="Arial"/>
                <w:lang w:val="en-GB"/>
              </w:rPr>
            </w:pPr>
            <w:r w:rsidRPr="00283139">
              <w:rPr>
                <w:rFonts w:asciiTheme="minorHAnsi" w:hAnsiTheme="minorHAnsi" w:cs="Arial"/>
                <w:lang w:val="en-GB"/>
              </w:rPr>
              <w:t>Description</w:t>
            </w:r>
          </w:p>
          <w:p w14:paraId="315CA18F" w14:textId="3BD4EF2C" w:rsidR="00724208" w:rsidRPr="00283139" w:rsidRDefault="00724208" w:rsidP="00621C49">
            <w:pPr>
              <w:jc w:val="center"/>
              <w:rPr>
                <w:rFonts w:asciiTheme="minorHAnsi" w:hAnsiTheme="minorHAnsi" w:cs="Arial"/>
                <w:lang w:val="en-GB"/>
              </w:rPr>
            </w:pPr>
          </w:p>
        </w:tc>
        <w:tc>
          <w:tcPr>
            <w:tcW w:w="1440" w:type="dxa"/>
            <w:shd w:val="clear" w:color="auto" w:fill="D9D9D9" w:themeFill="background1" w:themeFillShade="D9"/>
          </w:tcPr>
          <w:p w14:paraId="1E55C44C" w14:textId="72E84C63" w:rsidR="00724208" w:rsidRPr="00283139" w:rsidRDefault="00724208" w:rsidP="00621C49">
            <w:pPr>
              <w:jc w:val="center"/>
              <w:rPr>
                <w:rFonts w:asciiTheme="minorHAnsi" w:hAnsiTheme="minorHAnsi" w:cs="Arial"/>
                <w:lang w:val="en-GB"/>
              </w:rPr>
            </w:pPr>
            <w:r w:rsidRPr="00283139">
              <w:rPr>
                <w:rFonts w:asciiTheme="minorHAnsi" w:hAnsiTheme="minorHAnsi" w:cs="Arial"/>
                <w:lang w:val="en-GB"/>
              </w:rPr>
              <w:t>Unit/ Measure</w:t>
            </w:r>
            <w:r w:rsidRPr="00283139" w:rsidDel="00724208">
              <w:rPr>
                <w:rFonts w:asciiTheme="minorHAnsi" w:hAnsiTheme="minorHAnsi" w:cs="Arial"/>
                <w:lang w:val="en-GB"/>
              </w:rPr>
              <w:t xml:space="preserve"> </w:t>
            </w:r>
          </w:p>
        </w:tc>
        <w:tc>
          <w:tcPr>
            <w:tcW w:w="1350" w:type="dxa"/>
            <w:shd w:val="clear" w:color="auto" w:fill="D9D9D9" w:themeFill="background1" w:themeFillShade="D9"/>
          </w:tcPr>
          <w:p w14:paraId="5E93E916" w14:textId="013AD855" w:rsidR="00724208" w:rsidRPr="00283139" w:rsidRDefault="00724208" w:rsidP="00621C49">
            <w:pPr>
              <w:jc w:val="center"/>
              <w:rPr>
                <w:rFonts w:asciiTheme="minorHAnsi" w:hAnsiTheme="minorHAnsi" w:cs="Arial"/>
                <w:lang w:val="en-GB"/>
              </w:rPr>
            </w:pPr>
            <w:r>
              <w:rPr>
                <w:rFonts w:asciiTheme="minorHAnsi" w:hAnsiTheme="minorHAnsi" w:cs="Arial"/>
                <w:lang w:val="en-GB"/>
              </w:rPr>
              <w:t>Quantity</w:t>
            </w:r>
          </w:p>
        </w:tc>
        <w:tc>
          <w:tcPr>
            <w:tcW w:w="2430" w:type="dxa"/>
            <w:shd w:val="clear" w:color="auto" w:fill="D9D9D9" w:themeFill="background1" w:themeFillShade="D9"/>
          </w:tcPr>
          <w:p w14:paraId="62274F35" w14:textId="77777777" w:rsidR="00724208" w:rsidRDefault="00724208" w:rsidP="00621C49">
            <w:pPr>
              <w:jc w:val="center"/>
              <w:rPr>
                <w:rFonts w:asciiTheme="minorHAnsi" w:hAnsiTheme="minorHAnsi" w:cs="Arial"/>
                <w:lang w:val="en-GB"/>
              </w:rPr>
            </w:pPr>
            <w:r w:rsidRPr="00283139">
              <w:rPr>
                <w:rFonts w:asciiTheme="minorHAnsi" w:hAnsiTheme="minorHAnsi" w:cs="Arial"/>
                <w:lang w:val="en-GB"/>
              </w:rPr>
              <w:t>Unit Price</w:t>
            </w:r>
          </w:p>
          <w:p w14:paraId="6B61E43B" w14:textId="7BCFF9A3" w:rsidR="00A26E00" w:rsidRPr="00283139" w:rsidRDefault="00EC32A9" w:rsidP="00621C49">
            <w:pPr>
              <w:jc w:val="center"/>
              <w:rPr>
                <w:rFonts w:asciiTheme="minorHAnsi" w:hAnsiTheme="minorHAnsi" w:cs="Arial"/>
                <w:lang w:val="en-GB"/>
              </w:rPr>
            </w:pPr>
            <w:r>
              <w:rPr>
                <w:rFonts w:asciiTheme="minorHAnsi" w:hAnsiTheme="minorHAnsi" w:cs="Arial"/>
                <w:lang w:val="en-GB"/>
              </w:rPr>
              <w:t>(</w:t>
            </w:r>
            <w:r w:rsidR="00A26E00">
              <w:rPr>
                <w:rFonts w:asciiTheme="minorHAnsi" w:hAnsiTheme="minorHAnsi" w:cs="Arial"/>
                <w:lang w:val="en-GB"/>
              </w:rPr>
              <w:t>Including VAT &amp; TAX</w:t>
            </w:r>
            <w:r>
              <w:rPr>
                <w:rFonts w:asciiTheme="minorHAnsi" w:hAnsiTheme="minorHAnsi" w:cs="Arial"/>
                <w:lang w:val="en-GB"/>
              </w:rPr>
              <w:t>)</w:t>
            </w:r>
          </w:p>
        </w:tc>
      </w:tr>
      <w:tr w:rsidR="00EC32A9" w:rsidRPr="00644FD5" w14:paraId="044B74F5" w14:textId="77777777" w:rsidTr="008365C3">
        <w:trPr>
          <w:trHeight w:val="515"/>
        </w:trPr>
        <w:tc>
          <w:tcPr>
            <w:tcW w:w="883" w:type="dxa"/>
            <w:shd w:val="clear" w:color="auto" w:fill="D9D9D9" w:themeFill="background1" w:themeFillShade="D9"/>
          </w:tcPr>
          <w:p w14:paraId="7A3C50F6" w14:textId="77777777" w:rsidR="00EC32A9" w:rsidRPr="00283139" w:rsidRDefault="00EC32A9" w:rsidP="00621C49">
            <w:pPr>
              <w:jc w:val="center"/>
              <w:rPr>
                <w:rFonts w:asciiTheme="minorHAnsi" w:hAnsiTheme="minorHAnsi" w:cs="Arial"/>
                <w:lang w:val="en-GB"/>
              </w:rPr>
            </w:pPr>
          </w:p>
        </w:tc>
        <w:tc>
          <w:tcPr>
            <w:tcW w:w="4062" w:type="dxa"/>
            <w:shd w:val="clear" w:color="auto" w:fill="D9D9D9" w:themeFill="background1" w:themeFillShade="D9"/>
          </w:tcPr>
          <w:p w14:paraId="76FADB49" w14:textId="77777777" w:rsidR="00EC32A9" w:rsidRPr="00283139" w:rsidRDefault="00EC32A9" w:rsidP="00621C49">
            <w:pPr>
              <w:jc w:val="center"/>
              <w:rPr>
                <w:rFonts w:asciiTheme="minorHAnsi" w:hAnsiTheme="minorHAnsi" w:cs="Arial"/>
                <w:lang w:val="en-GB"/>
              </w:rPr>
            </w:pPr>
          </w:p>
        </w:tc>
        <w:tc>
          <w:tcPr>
            <w:tcW w:w="1440" w:type="dxa"/>
            <w:shd w:val="clear" w:color="auto" w:fill="D9D9D9" w:themeFill="background1" w:themeFillShade="D9"/>
          </w:tcPr>
          <w:p w14:paraId="10BB6B58" w14:textId="77777777" w:rsidR="00EC32A9" w:rsidRPr="00283139" w:rsidRDefault="00EC32A9" w:rsidP="00621C49">
            <w:pPr>
              <w:jc w:val="center"/>
              <w:rPr>
                <w:rFonts w:asciiTheme="minorHAnsi" w:hAnsiTheme="minorHAnsi" w:cs="Arial"/>
                <w:lang w:val="en-GB"/>
              </w:rPr>
            </w:pPr>
          </w:p>
        </w:tc>
        <w:tc>
          <w:tcPr>
            <w:tcW w:w="1350" w:type="dxa"/>
            <w:shd w:val="clear" w:color="auto" w:fill="D9D9D9" w:themeFill="background1" w:themeFillShade="D9"/>
          </w:tcPr>
          <w:p w14:paraId="0111D122" w14:textId="77777777" w:rsidR="00EC32A9" w:rsidRDefault="00EC32A9" w:rsidP="00621C49">
            <w:pPr>
              <w:jc w:val="center"/>
              <w:rPr>
                <w:rFonts w:asciiTheme="minorHAnsi" w:hAnsiTheme="minorHAnsi" w:cs="Arial"/>
                <w:lang w:val="en-GB"/>
              </w:rPr>
            </w:pPr>
          </w:p>
        </w:tc>
        <w:tc>
          <w:tcPr>
            <w:tcW w:w="2430" w:type="dxa"/>
            <w:shd w:val="clear" w:color="auto" w:fill="D9D9D9" w:themeFill="background1" w:themeFillShade="D9"/>
          </w:tcPr>
          <w:p w14:paraId="2390C7BD" w14:textId="77777777" w:rsidR="00EC32A9" w:rsidRPr="00283139" w:rsidRDefault="00EC32A9" w:rsidP="00621C49">
            <w:pPr>
              <w:jc w:val="center"/>
              <w:rPr>
                <w:rFonts w:asciiTheme="minorHAnsi" w:hAnsiTheme="minorHAnsi" w:cs="Arial"/>
                <w:lang w:val="en-GB"/>
              </w:rPr>
            </w:pPr>
          </w:p>
        </w:tc>
      </w:tr>
    </w:tbl>
    <w:tbl>
      <w:tblPr>
        <w:tblW w:w="10165" w:type="dxa"/>
        <w:jc w:val="center"/>
        <w:tblLayout w:type="fixed"/>
        <w:tblLook w:val="04A0" w:firstRow="1" w:lastRow="0" w:firstColumn="1" w:lastColumn="0" w:noHBand="0" w:noVBand="1"/>
      </w:tblPr>
      <w:tblGrid>
        <w:gridCol w:w="895"/>
        <w:gridCol w:w="4050"/>
        <w:gridCol w:w="1440"/>
        <w:gridCol w:w="1350"/>
        <w:gridCol w:w="2430"/>
      </w:tblGrid>
      <w:tr w:rsidR="00F31178" w:rsidRPr="00724208" w14:paraId="59B55410" w14:textId="77777777" w:rsidTr="00B2714F">
        <w:trPr>
          <w:trHeight w:val="58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15224" w14:textId="77777777" w:rsidR="00F31178" w:rsidRPr="00724208" w:rsidRDefault="00F31178" w:rsidP="00F31178">
            <w:pPr>
              <w:spacing w:line="240" w:lineRule="auto"/>
              <w:jc w:val="center"/>
              <w:rPr>
                <w:rFonts w:ascii="Calibri" w:hAnsi="Calibri" w:cs="Calibri"/>
                <w:color w:val="000000"/>
                <w:szCs w:val="22"/>
                <w:lang w:val="en-US"/>
              </w:rPr>
            </w:pPr>
            <w:r w:rsidRPr="00724208">
              <w:rPr>
                <w:rFonts w:ascii="Calibri" w:hAnsi="Calibri" w:cs="Calibri"/>
                <w:color w:val="000000"/>
                <w:szCs w:val="22"/>
                <w:lang w:val="en-US"/>
              </w:rPr>
              <w:t>1</w:t>
            </w:r>
          </w:p>
        </w:tc>
        <w:tc>
          <w:tcPr>
            <w:tcW w:w="4050" w:type="dxa"/>
            <w:tcBorders>
              <w:top w:val="single" w:sz="4" w:space="0" w:color="000000"/>
              <w:left w:val="nil"/>
              <w:bottom w:val="single" w:sz="4" w:space="0" w:color="000000"/>
              <w:right w:val="single" w:sz="4" w:space="0" w:color="000000"/>
            </w:tcBorders>
            <w:shd w:val="clear" w:color="auto" w:fill="auto"/>
            <w:vAlign w:val="center"/>
          </w:tcPr>
          <w:p w14:paraId="212EB004" w14:textId="62AFAC41" w:rsidR="00DD5AB0" w:rsidRDefault="00960704" w:rsidP="00DD5AB0">
            <w:pPr>
              <w:rPr>
                <w:rFonts w:ascii="Calibri" w:hAnsi="Calibri" w:cs="Calibri"/>
                <w:b/>
                <w:bCs/>
                <w:color w:val="000000"/>
                <w:szCs w:val="22"/>
                <w:lang w:val="en-US"/>
              </w:rPr>
            </w:pPr>
            <w:r w:rsidRPr="00960704">
              <w:rPr>
                <w:rFonts w:ascii="Calibri" w:hAnsi="Calibri" w:cs="Calibri"/>
                <w:b/>
                <w:bCs/>
                <w:color w:val="000000"/>
                <w:szCs w:val="22"/>
                <w:highlight w:val="yellow"/>
                <w:lang w:val="en-US"/>
              </w:rPr>
              <w:t>Video editing consultant</w:t>
            </w:r>
          </w:p>
          <w:p w14:paraId="0870333A" w14:textId="004809F6" w:rsidR="00960704" w:rsidRDefault="00960704" w:rsidP="00DD5AB0">
            <w:pPr>
              <w:rPr>
                <w:rFonts w:ascii="Calibri" w:hAnsi="Calibri" w:cs="Calibri"/>
                <w:b/>
                <w:bCs/>
                <w:color w:val="000000"/>
                <w:szCs w:val="22"/>
                <w:lang w:val="en-US"/>
              </w:rPr>
            </w:pPr>
            <w:r>
              <w:rPr>
                <w:rFonts w:ascii="Calibri" w:hAnsi="Calibri" w:cs="Calibri"/>
                <w:b/>
                <w:bCs/>
                <w:color w:val="000000"/>
                <w:szCs w:val="22"/>
                <w:lang w:val="en-US"/>
              </w:rPr>
              <w:t>As per attached TOR</w:t>
            </w:r>
          </w:p>
          <w:p w14:paraId="14C3BB9B" w14:textId="2028B655" w:rsidR="00781241" w:rsidRPr="00781241" w:rsidRDefault="00781241" w:rsidP="00781241">
            <w:pPr>
              <w:rPr>
                <w:rFonts w:ascii="Calibri" w:hAnsi="Calibri" w:cs="Calibri"/>
                <w:color w:val="000000"/>
                <w:szCs w:val="22"/>
                <w:lang w:val="en-US"/>
              </w:rPr>
            </w:pPr>
            <w:r w:rsidRPr="00781241">
              <w:rPr>
                <w:rFonts w:ascii="Calibri" w:hAnsi="Calibri" w:cs="Calibri"/>
                <w:color w:val="000000"/>
                <w:szCs w:val="22"/>
                <w:lang w:val="en-US"/>
              </w:rPr>
              <w:t>Video Editing Consultant for 3-5 minutes video</w:t>
            </w:r>
            <w:r>
              <w:rPr>
                <w:rFonts w:ascii="Calibri" w:hAnsi="Calibri" w:cs="Calibri"/>
                <w:color w:val="000000"/>
                <w:szCs w:val="22"/>
                <w:lang w:val="en-US"/>
              </w:rPr>
              <w:t xml:space="preserve">, </w:t>
            </w:r>
            <w:r w:rsidRPr="00781241">
              <w:rPr>
                <w:rFonts w:ascii="Calibri" w:hAnsi="Calibri" w:cs="Calibri"/>
                <w:color w:val="000000"/>
                <w:szCs w:val="22"/>
                <w:lang w:val="en-US"/>
              </w:rPr>
              <w:t xml:space="preserve">Final </w:t>
            </w:r>
            <w:proofErr w:type="spellStart"/>
            <w:r w:rsidRPr="00781241">
              <w:rPr>
                <w:rFonts w:ascii="Calibri" w:hAnsi="Calibri" w:cs="Calibri"/>
                <w:color w:val="000000"/>
                <w:szCs w:val="22"/>
                <w:lang w:val="en-US"/>
              </w:rPr>
              <w:t>Colour</w:t>
            </w:r>
            <w:proofErr w:type="spellEnd"/>
            <w:r w:rsidRPr="00781241">
              <w:rPr>
                <w:rFonts w:ascii="Calibri" w:hAnsi="Calibri" w:cs="Calibri"/>
                <w:color w:val="000000"/>
                <w:szCs w:val="22"/>
                <w:lang w:val="en-US"/>
              </w:rPr>
              <w:t xml:space="preserve"> Correction</w:t>
            </w:r>
          </w:p>
          <w:p w14:paraId="2358F7B5" w14:textId="2D88F104" w:rsidR="00781241" w:rsidRPr="00781241" w:rsidRDefault="00781241" w:rsidP="00781241">
            <w:pPr>
              <w:rPr>
                <w:rFonts w:ascii="Calibri" w:hAnsi="Calibri" w:cs="Calibri"/>
                <w:color w:val="000000"/>
                <w:szCs w:val="22"/>
                <w:lang w:val="en-US"/>
              </w:rPr>
            </w:pPr>
            <w:r w:rsidRPr="00781241">
              <w:rPr>
                <w:rFonts w:ascii="Calibri" w:hAnsi="Calibri" w:cs="Calibri"/>
                <w:color w:val="000000"/>
                <w:szCs w:val="22"/>
                <w:lang w:val="en-US"/>
              </w:rPr>
              <w:t>Sound Mix</w:t>
            </w:r>
            <w:r>
              <w:rPr>
                <w:rFonts w:ascii="Calibri" w:hAnsi="Calibri" w:cs="Calibri"/>
                <w:color w:val="000000"/>
                <w:szCs w:val="22"/>
                <w:lang w:val="en-US"/>
              </w:rPr>
              <w:t xml:space="preserve">, </w:t>
            </w:r>
            <w:r w:rsidRPr="00781241">
              <w:rPr>
                <w:rFonts w:ascii="Calibri" w:hAnsi="Calibri" w:cs="Calibri"/>
                <w:color w:val="000000"/>
                <w:szCs w:val="22"/>
                <w:lang w:val="en-US"/>
              </w:rPr>
              <w:t>Minimum 5 times feedback</w:t>
            </w:r>
          </w:p>
          <w:p w14:paraId="66B2CCA0" w14:textId="2723986C" w:rsidR="00781241" w:rsidRPr="00781241" w:rsidRDefault="00781241" w:rsidP="00781241">
            <w:pPr>
              <w:rPr>
                <w:rFonts w:ascii="Calibri" w:hAnsi="Calibri" w:cs="Calibri"/>
                <w:color w:val="000000"/>
                <w:szCs w:val="22"/>
                <w:lang w:val="en-US"/>
              </w:rPr>
            </w:pPr>
            <w:r w:rsidRPr="00781241">
              <w:rPr>
                <w:rFonts w:ascii="Calibri" w:hAnsi="Calibri" w:cs="Calibri"/>
                <w:color w:val="000000"/>
                <w:szCs w:val="22"/>
                <w:lang w:val="en-US"/>
              </w:rPr>
              <w:t>Short deadline</w:t>
            </w:r>
          </w:p>
          <w:p w14:paraId="56A90146" w14:textId="296FA77B" w:rsidR="00DD5AB0" w:rsidRPr="00DD5AB0" w:rsidRDefault="00DD5AB0" w:rsidP="005A3099">
            <w:pPr>
              <w:rPr>
                <w:rFonts w:ascii="Calibri" w:hAnsi="Calibri" w:cs="Calibri"/>
                <w:color w:val="000000"/>
                <w:szCs w:val="22"/>
                <w:lang w:val="en-US"/>
              </w:rPr>
            </w:pPr>
          </w:p>
        </w:tc>
        <w:tc>
          <w:tcPr>
            <w:tcW w:w="1440" w:type="dxa"/>
            <w:tcBorders>
              <w:top w:val="single" w:sz="4" w:space="0" w:color="000000"/>
              <w:left w:val="nil"/>
              <w:bottom w:val="single" w:sz="4" w:space="0" w:color="000000"/>
              <w:right w:val="nil"/>
            </w:tcBorders>
            <w:shd w:val="clear" w:color="auto" w:fill="auto"/>
            <w:noWrap/>
            <w:vAlign w:val="center"/>
            <w:hideMark/>
          </w:tcPr>
          <w:p w14:paraId="2CA2BE3C" w14:textId="3C2D7031" w:rsidR="00F31178" w:rsidRPr="00884506" w:rsidRDefault="005A3099" w:rsidP="00DF7F25">
            <w:pPr>
              <w:jc w:val="center"/>
              <w:rPr>
                <w:rFonts w:ascii="Calibri" w:hAnsi="Calibri" w:cs="Calibri"/>
                <w:color w:val="000000"/>
                <w:szCs w:val="22"/>
                <w:lang w:val="en-US"/>
              </w:rPr>
            </w:pPr>
            <w:r>
              <w:rPr>
                <w:rFonts w:ascii="Calibri" w:hAnsi="Calibri" w:cs="Calibri"/>
                <w:color w:val="000000"/>
                <w:szCs w:val="22"/>
                <w:lang w:val="en-US"/>
              </w:rPr>
              <w:t>PACK</w:t>
            </w:r>
          </w:p>
        </w:tc>
        <w:tc>
          <w:tcPr>
            <w:tcW w:w="1350" w:type="dxa"/>
            <w:tcBorders>
              <w:top w:val="single" w:sz="4" w:space="0" w:color="000000"/>
              <w:left w:val="single" w:sz="4" w:space="0" w:color="000000"/>
              <w:bottom w:val="single" w:sz="4" w:space="0" w:color="000000"/>
              <w:right w:val="single" w:sz="4" w:space="0" w:color="000000"/>
            </w:tcBorders>
            <w:vAlign w:val="center"/>
          </w:tcPr>
          <w:p w14:paraId="340AF259" w14:textId="3EE926D8" w:rsidR="00F31178" w:rsidRPr="00BF6044" w:rsidRDefault="00DF7F25" w:rsidP="00F31178">
            <w:pPr>
              <w:jc w:val="center"/>
              <w:rPr>
                <w:rFonts w:ascii="Calibri" w:hAnsi="Calibri" w:cs="Calibri"/>
                <w:color w:val="000000"/>
                <w:szCs w:val="22"/>
              </w:rPr>
            </w:pPr>
            <w:r>
              <w:rPr>
                <w:rFonts w:ascii="Calibri" w:hAnsi="Calibri" w:cs="Calibri"/>
                <w:color w:val="000000"/>
                <w:szCs w:val="22"/>
              </w:rPr>
              <w:t>1</w:t>
            </w:r>
          </w:p>
        </w:tc>
        <w:tc>
          <w:tcPr>
            <w:tcW w:w="2430" w:type="dxa"/>
            <w:tcBorders>
              <w:top w:val="single" w:sz="4" w:space="0" w:color="000000"/>
              <w:left w:val="nil"/>
              <w:bottom w:val="single" w:sz="4" w:space="0" w:color="000000"/>
              <w:right w:val="single" w:sz="4" w:space="0" w:color="000000"/>
            </w:tcBorders>
            <w:shd w:val="clear" w:color="auto" w:fill="auto"/>
            <w:noWrap/>
            <w:vAlign w:val="bottom"/>
            <w:hideMark/>
          </w:tcPr>
          <w:p w14:paraId="23BB0B83" w14:textId="49C0A6F3" w:rsidR="00F31178" w:rsidRPr="00724208" w:rsidRDefault="00F31178" w:rsidP="00F31178">
            <w:pPr>
              <w:spacing w:line="240" w:lineRule="auto"/>
              <w:jc w:val="right"/>
              <w:rPr>
                <w:rFonts w:ascii="Calibri" w:hAnsi="Calibri" w:cs="Calibri"/>
                <w:color w:val="000000"/>
                <w:szCs w:val="22"/>
                <w:lang w:val="en-US"/>
              </w:rPr>
            </w:pPr>
          </w:p>
        </w:tc>
      </w:tr>
    </w:tbl>
    <w:p w14:paraId="5B703DBF" w14:textId="68820CEA" w:rsidR="00052D73" w:rsidRDefault="00052D73" w:rsidP="00052D73">
      <w:pPr>
        <w:shd w:val="clear" w:color="auto" w:fill="FFFFFF"/>
        <w:spacing w:line="360" w:lineRule="auto"/>
        <w:rPr>
          <w:rFonts w:asciiTheme="minorHAnsi" w:hAnsiTheme="minorHAnsi" w:cs="Arial"/>
          <w:b/>
          <w:color w:val="222222"/>
          <w:szCs w:val="22"/>
          <w:lang w:val="en-GB"/>
        </w:rPr>
      </w:pPr>
    </w:p>
    <w:p w14:paraId="5580472F" w14:textId="2C7D3BEA" w:rsidR="00CF1805" w:rsidRDefault="00052D73" w:rsidP="00052D73">
      <w:pPr>
        <w:shd w:val="clear" w:color="auto" w:fill="FFFFFF"/>
        <w:spacing w:line="360" w:lineRule="auto"/>
        <w:rPr>
          <w:rFonts w:asciiTheme="minorHAnsi" w:hAnsiTheme="minorHAnsi" w:cs="Arial"/>
          <w:b/>
          <w:color w:val="222222"/>
          <w:szCs w:val="22"/>
          <w:lang w:val="en-GB"/>
        </w:rPr>
      </w:pPr>
      <w:r>
        <w:rPr>
          <w:rFonts w:asciiTheme="minorHAnsi" w:hAnsiTheme="minorHAnsi" w:cs="Arial"/>
          <w:b/>
          <w:color w:val="222222"/>
          <w:szCs w:val="22"/>
          <w:lang w:val="en-GB"/>
        </w:rPr>
        <w:t>O</w:t>
      </w:r>
      <w:r w:rsidR="009B5B86">
        <w:rPr>
          <w:rFonts w:asciiTheme="minorHAnsi" w:hAnsiTheme="minorHAnsi" w:cs="Arial"/>
          <w:b/>
          <w:color w:val="222222"/>
          <w:szCs w:val="22"/>
          <w:lang w:val="en-GB"/>
        </w:rPr>
        <w:t>ffered Delivery Day from Day of PO</w:t>
      </w:r>
      <w:r w:rsidR="00CF1805" w:rsidRPr="00283139">
        <w:rPr>
          <w:rFonts w:asciiTheme="minorHAnsi" w:hAnsiTheme="minorHAnsi" w:cs="Arial"/>
          <w:b/>
          <w:color w:val="222222"/>
          <w:szCs w:val="22"/>
          <w:lang w:val="en-GB"/>
        </w:rPr>
        <w:t>:</w:t>
      </w:r>
      <w:r w:rsidR="00DA4DA9">
        <w:rPr>
          <w:rFonts w:asciiTheme="minorHAnsi" w:hAnsiTheme="minorHAnsi" w:cs="Arial"/>
          <w:noProof/>
          <w:szCs w:val="22"/>
          <w:lang w:val="en-GB"/>
        </w:rPr>
        <w:t xml:space="preserve"> ______________ </w:t>
      </w:r>
      <w:r w:rsidR="00DA4DA9">
        <w:rPr>
          <w:rFonts w:asciiTheme="minorHAnsi" w:hAnsiTheme="minorHAnsi" w:cs="Arial"/>
          <w:b/>
          <w:color w:val="222222"/>
          <w:szCs w:val="22"/>
          <w:lang w:val="en-GB"/>
        </w:rPr>
        <w:t xml:space="preserve">Calendar </w:t>
      </w:r>
      <w:r w:rsidR="00CF1805" w:rsidRPr="00283139">
        <w:rPr>
          <w:rFonts w:asciiTheme="minorHAnsi" w:hAnsiTheme="minorHAnsi" w:cs="Arial"/>
          <w:b/>
          <w:color w:val="222222"/>
          <w:szCs w:val="22"/>
          <w:lang w:val="en-GB"/>
        </w:rPr>
        <w:t>days</w:t>
      </w:r>
    </w:p>
    <w:p w14:paraId="3413F94D" w14:textId="75E13FE8" w:rsidR="00CF1805" w:rsidRPr="008365C3" w:rsidRDefault="00CF1805" w:rsidP="008365C3">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w:t>
      </w:r>
      <w:r w:rsidR="00BC71F1">
        <w:rPr>
          <w:rFonts w:asciiTheme="minorHAnsi" w:hAnsiTheme="minorHAnsi" w:cs="Arial"/>
          <w:color w:val="222222"/>
          <w:szCs w:val="22"/>
          <w:lang w:val="en-GB"/>
        </w:rPr>
        <w:t xml:space="preserve">Supplier </w:t>
      </w:r>
      <w:r w:rsidRPr="00283139">
        <w:rPr>
          <w:rFonts w:asciiTheme="minorHAnsi" w:hAnsiTheme="minorHAnsi" w:cs="Arial"/>
          <w:color w:val="222222"/>
          <w:szCs w:val="22"/>
          <w:lang w:val="en-GB"/>
        </w:rPr>
        <w:t xml:space="preserve">Code of </w:t>
      </w:r>
      <w:r w:rsidR="00BC71F1">
        <w:rPr>
          <w:rFonts w:asciiTheme="minorHAnsi" w:hAnsiTheme="minorHAnsi" w:cs="Arial"/>
          <w:color w:val="222222"/>
          <w:szCs w:val="22"/>
          <w:lang w:val="en-GB"/>
        </w:rPr>
        <w:t>Conduct</w:t>
      </w:r>
      <w:r w:rsidRPr="00283139">
        <w:rPr>
          <w:rFonts w:asciiTheme="minorHAnsi" w:hAnsiTheme="minorHAnsi" w:cs="Arial"/>
          <w:color w:val="222222"/>
          <w:szCs w:val="22"/>
          <w:lang w:val="en-GB"/>
        </w:rPr>
        <w:t xml:space="preserve">.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0B5BCE30" w14:textId="75038CFB" w:rsidR="00655739" w:rsidRDefault="00655739" w:rsidP="00A26F98">
      <w:pPr>
        <w:tabs>
          <w:tab w:val="left" w:pos="900"/>
        </w:tabs>
        <w:rPr>
          <w:rFonts w:asciiTheme="minorHAnsi" w:hAnsiTheme="minorHAnsi" w:cs="Arial"/>
          <w:szCs w:val="22"/>
          <w:lang w:val="en-GB"/>
        </w:rPr>
      </w:pPr>
    </w:p>
    <w:tbl>
      <w:tblPr>
        <w:tblStyle w:val="TableGrid"/>
        <w:tblW w:w="9680" w:type="dxa"/>
        <w:jc w:val="center"/>
        <w:tblLook w:val="04A0" w:firstRow="1" w:lastRow="0" w:firstColumn="1" w:lastColumn="0" w:noHBand="0" w:noVBand="1"/>
      </w:tblPr>
      <w:tblGrid>
        <w:gridCol w:w="9680"/>
      </w:tblGrid>
      <w:tr w:rsidR="00655739" w14:paraId="65D17887" w14:textId="77777777" w:rsidTr="005C38B3">
        <w:trPr>
          <w:trHeight w:val="649"/>
          <w:jc w:val="center"/>
        </w:trPr>
        <w:tc>
          <w:tcPr>
            <w:tcW w:w="9680" w:type="dxa"/>
          </w:tcPr>
          <w:p w14:paraId="38BA801C" w14:textId="01ED947B"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t xml:space="preserve">Company Name: </w:t>
            </w:r>
          </w:p>
        </w:tc>
      </w:tr>
      <w:tr w:rsidR="00655739" w14:paraId="399EDAF1" w14:textId="77777777" w:rsidTr="005C38B3">
        <w:trPr>
          <w:trHeight w:val="612"/>
          <w:jc w:val="center"/>
        </w:trPr>
        <w:tc>
          <w:tcPr>
            <w:tcW w:w="9680" w:type="dxa"/>
          </w:tcPr>
          <w:p w14:paraId="017326A9" w14:textId="0019A71D"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t xml:space="preserve">Contact Person: </w:t>
            </w:r>
          </w:p>
        </w:tc>
      </w:tr>
      <w:tr w:rsidR="00655739" w14:paraId="76699C15" w14:textId="77777777" w:rsidTr="005C38B3">
        <w:trPr>
          <w:trHeight w:val="649"/>
          <w:jc w:val="center"/>
        </w:trPr>
        <w:tc>
          <w:tcPr>
            <w:tcW w:w="9680" w:type="dxa"/>
          </w:tcPr>
          <w:p w14:paraId="22F6F033" w14:textId="7ACD174D"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t xml:space="preserve">Position: </w:t>
            </w:r>
          </w:p>
        </w:tc>
      </w:tr>
      <w:tr w:rsidR="00655739" w14:paraId="013FC899" w14:textId="77777777" w:rsidTr="005C38B3">
        <w:trPr>
          <w:trHeight w:val="649"/>
          <w:jc w:val="center"/>
        </w:trPr>
        <w:tc>
          <w:tcPr>
            <w:tcW w:w="9680" w:type="dxa"/>
          </w:tcPr>
          <w:p w14:paraId="685ADF92" w14:textId="65FE5AD1"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lastRenderedPageBreak/>
              <w:t xml:space="preserve">Phone: </w:t>
            </w:r>
          </w:p>
        </w:tc>
      </w:tr>
      <w:tr w:rsidR="00655739" w14:paraId="5D5F5D21" w14:textId="77777777" w:rsidTr="005C38B3">
        <w:trPr>
          <w:trHeight w:val="612"/>
          <w:jc w:val="center"/>
        </w:trPr>
        <w:tc>
          <w:tcPr>
            <w:tcW w:w="9680" w:type="dxa"/>
          </w:tcPr>
          <w:p w14:paraId="33A1B311" w14:textId="50F107BC"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t xml:space="preserve">Email: </w:t>
            </w:r>
          </w:p>
        </w:tc>
      </w:tr>
      <w:tr w:rsidR="00655739" w14:paraId="2059754C" w14:textId="77777777" w:rsidTr="005C38B3">
        <w:trPr>
          <w:trHeight w:val="649"/>
          <w:jc w:val="center"/>
        </w:trPr>
        <w:tc>
          <w:tcPr>
            <w:tcW w:w="9680" w:type="dxa"/>
          </w:tcPr>
          <w:p w14:paraId="06706182" w14:textId="4C2AC94D"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t xml:space="preserve">Signature: </w:t>
            </w:r>
          </w:p>
        </w:tc>
      </w:tr>
      <w:tr w:rsidR="00655739" w14:paraId="1037170F" w14:textId="77777777" w:rsidTr="005C38B3">
        <w:trPr>
          <w:trHeight w:val="612"/>
          <w:jc w:val="center"/>
        </w:trPr>
        <w:tc>
          <w:tcPr>
            <w:tcW w:w="9680" w:type="dxa"/>
          </w:tcPr>
          <w:p w14:paraId="2AE0E17C" w14:textId="1767530C" w:rsidR="00655739" w:rsidRDefault="00655739" w:rsidP="00A26F98">
            <w:pPr>
              <w:tabs>
                <w:tab w:val="left" w:pos="900"/>
              </w:tabs>
              <w:rPr>
                <w:rFonts w:asciiTheme="minorHAnsi" w:hAnsiTheme="minorHAnsi" w:cs="Arial"/>
                <w:szCs w:val="22"/>
                <w:lang w:val="en-GB"/>
              </w:rPr>
            </w:pPr>
            <w:r>
              <w:rPr>
                <w:rFonts w:asciiTheme="minorHAnsi" w:hAnsiTheme="minorHAnsi" w:cs="Arial"/>
                <w:szCs w:val="22"/>
                <w:lang w:val="en-GB"/>
              </w:rPr>
              <w:t xml:space="preserve">Date: </w:t>
            </w:r>
          </w:p>
        </w:tc>
      </w:tr>
    </w:tbl>
    <w:p w14:paraId="2444648F" w14:textId="77777777" w:rsidR="00655739" w:rsidRDefault="00655739" w:rsidP="00A26F98">
      <w:pPr>
        <w:tabs>
          <w:tab w:val="left" w:pos="900"/>
        </w:tabs>
        <w:rPr>
          <w:rFonts w:asciiTheme="minorHAnsi" w:hAnsiTheme="minorHAnsi" w:cs="Arial"/>
          <w:szCs w:val="22"/>
          <w:lang w:val="en-GB"/>
        </w:rPr>
      </w:pPr>
    </w:p>
    <w:p w14:paraId="1432725D" w14:textId="0AF455B1" w:rsidR="00CF1805" w:rsidRPr="00283139" w:rsidRDefault="00CF1805" w:rsidP="00487704">
      <w:pPr>
        <w:tabs>
          <w:tab w:val="left" w:pos="900"/>
        </w:tabs>
        <w:jc w:val="center"/>
        <w:rPr>
          <w:rFonts w:asciiTheme="minorHAnsi" w:hAnsiTheme="minorHAnsi" w:cs="Arial"/>
          <w:color w:val="222222"/>
          <w:sz w:val="20"/>
          <w:szCs w:val="20"/>
          <w:lang w:val="en-GB"/>
        </w:rPr>
      </w:pPr>
      <w:r w:rsidRPr="00283139">
        <w:rPr>
          <w:rFonts w:asciiTheme="minorHAnsi" w:hAnsiTheme="minorHAnsi" w:cs="Arial"/>
          <w:i/>
          <w:szCs w:val="22"/>
          <w:lang w:val="en-GB"/>
        </w:rPr>
        <w:t>Please stamp this Bid Form with your Company Stamp</w:t>
      </w:r>
    </w:p>
    <w:sectPr w:rsidR="00CF1805" w:rsidRPr="00283139" w:rsidSect="00D71D30">
      <w:headerReference w:type="default" r:id="rId13"/>
      <w:footerReference w:type="default" r:id="rId14"/>
      <w:headerReference w:type="first" r:id="rId15"/>
      <w:footerReference w:type="first" r:id="rId16"/>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D4589" w14:textId="77777777" w:rsidR="002B6B3D" w:rsidRDefault="002B6B3D" w:rsidP="00DA7B96">
      <w:pPr>
        <w:spacing w:line="240" w:lineRule="auto"/>
      </w:pPr>
      <w:r>
        <w:separator/>
      </w:r>
    </w:p>
  </w:endnote>
  <w:endnote w:type="continuationSeparator" w:id="0">
    <w:p w14:paraId="5222669E" w14:textId="77777777" w:rsidR="002B6B3D" w:rsidRDefault="002B6B3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961D" w14:textId="77777777" w:rsidR="00052D73" w:rsidRDefault="002B6B3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251F71">
        <v:rect id="_x0000_i1025" style="width:0;height:1.5pt" o:hralign="center" o:hrstd="t" o:hr="t" fillcolor="#a0a0a0" stroked="f"/>
      </w:pict>
    </w:r>
  </w:p>
  <w:p w14:paraId="40FCC25B" w14:textId="77777777" w:rsidR="00052D73" w:rsidRPr="005B2835" w:rsidRDefault="002B6B3D"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52D73">
          <w:rPr>
            <w:b w:val="0"/>
            <w:color w:val="BFBFBF" w:themeColor="background1" w:themeShade="BF"/>
            <w:sz w:val="20"/>
            <w:szCs w:val="20"/>
          </w:rPr>
          <w:t xml:space="preserve">     </w:t>
        </w:r>
      </w:sdtContent>
    </w:sdt>
    <w:r w:rsidR="00052D73" w:rsidRPr="005B2835">
      <w:rPr>
        <w:b w:val="0"/>
        <w:color w:val="BFBFBF" w:themeColor="background1" w:themeShade="BF"/>
        <w:sz w:val="20"/>
        <w:szCs w:val="20"/>
      </w:rPr>
      <w:tab/>
    </w:r>
    <w:r w:rsidR="00052D73">
      <w:rPr>
        <w:b w:val="0"/>
        <w:color w:val="BFBFBF" w:themeColor="background1" w:themeShade="BF"/>
        <w:sz w:val="20"/>
        <w:szCs w:val="20"/>
      </w:rPr>
      <w:tab/>
    </w:r>
  </w:p>
  <w:p w14:paraId="3BB90582" w14:textId="116C84E8" w:rsidR="00052D73" w:rsidRPr="00283139" w:rsidRDefault="00052D73" w:rsidP="00283139">
    <w:pPr>
      <w:pStyle w:val="Footer"/>
      <w:rPr>
        <w:lang w:val="en-US"/>
      </w:rPr>
    </w:pPr>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Pr>
        <w:bCs/>
        <w:noProof/>
        <w:lang w:val="en-US"/>
      </w:rPr>
      <w:t>3</w:t>
    </w:r>
    <w:r>
      <w:rPr>
        <w:bCs/>
        <w:sz w:val="24"/>
      </w:rPr>
      <w:fldChar w:fldCharType="end"/>
    </w:r>
  </w:p>
  <w:p w14:paraId="44152E02" w14:textId="77777777" w:rsidR="00052D73" w:rsidRPr="00283139" w:rsidRDefault="00052D73" w:rsidP="00283139">
    <w:pPr>
      <w:pStyle w:val="Footer"/>
      <w:rPr>
        <w:lang w:val="en-US"/>
      </w:rPr>
    </w:pPr>
  </w:p>
  <w:p w14:paraId="7B92DE23" w14:textId="77777777" w:rsidR="00052D73" w:rsidRPr="00283139" w:rsidRDefault="00052D73"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707B" w14:textId="77777777" w:rsidR="00052D73" w:rsidRDefault="002B6B3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F86985E">
        <v:rect id="_x0000_i1026" style="width:0;height:1.5pt" o:hralign="center" o:hrstd="t" o:hr="t" fillcolor="#a0a0a0" stroked="f"/>
      </w:pict>
    </w:r>
  </w:p>
  <w:p w14:paraId="5309FD04" w14:textId="77777777" w:rsidR="00052D73" w:rsidRPr="005B2835" w:rsidRDefault="00052D73"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RFQ -</w:t>
    </w:r>
    <w:r w:rsidRPr="005B2835">
      <w:rPr>
        <w:b w:val="0"/>
        <w:color w:val="BFBFBF" w:themeColor="background1" w:themeShade="BF"/>
        <w:sz w:val="20"/>
        <w:szCs w:val="20"/>
      </w:rPr>
      <w:tab/>
    </w:r>
    <w:r>
      <w:rPr>
        <w:b w:val="0"/>
        <w:color w:val="BFBFBF" w:themeColor="background1" w:themeShade="BF"/>
        <w:sz w:val="20"/>
        <w:szCs w:val="20"/>
      </w:rPr>
      <w:tab/>
    </w:r>
  </w:p>
  <w:p w14:paraId="413C7698" w14:textId="596CECBF" w:rsidR="00052D73" w:rsidRPr="00283139" w:rsidRDefault="002B6B3D" w:rsidP="00283139">
    <w:pPr>
      <w:pStyle w:val="Footer"/>
      <w:rPr>
        <w:lang w:val="en-US"/>
      </w:rPr>
    </w:pP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052D73">
          <w:rPr>
            <w:lang w:val="en-US"/>
          </w:rPr>
          <w:t xml:space="preserve">     </w:t>
        </w:r>
      </w:sdtContent>
    </w:sdt>
    <w:r w:rsidR="00052D73" w:rsidRPr="00283139">
      <w:rPr>
        <w:lang w:val="en-US"/>
      </w:rPr>
      <w:tab/>
    </w:r>
    <w:r w:rsidR="00052D73">
      <w:rPr>
        <w:lang w:val="en-US"/>
      </w:rPr>
      <w:tab/>
    </w:r>
    <w:r w:rsidR="00052D73" w:rsidRPr="00283139">
      <w:rPr>
        <w:lang w:val="en-US"/>
      </w:rPr>
      <w:t xml:space="preserve">Page </w:t>
    </w:r>
    <w:r w:rsidR="00052D73">
      <w:rPr>
        <w:bCs/>
        <w:sz w:val="24"/>
      </w:rPr>
      <w:fldChar w:fldCharType="begin"/>
    </w:r>
    <w:r w:rsidR="00052D73" w:rsidRPr="00283139">
      <w:rPr>
        <w:bCs/>
        <w:lang w:val="en-US"/>
      </w:rPr>
      <w:instrText xml:space="preserve"> PAGE </w:instrText>
    </w:r>
    <w:r w:rsidR="00052D73">
      <w:rPr>
        <w:bCs/>
        <w:sz w:val="24"/>
      </w:rPr>
      <w:fldChar w:fldCharType="separate"/>
    </w:r>
    <w:r w:rsidR="00052D73">
      <w:rPr>
        <w:bCs/>
        <w:noProof/>
        <w:lang w:val="en-US"/>
      </w:rPr>
      <w:t>1</w:t>
    </w:r>
    <w:r w:rsidR="00052D73">
      <w:rPr>
        <w:bCs/>
        <w:sz w:val="24"/>
      </w:rPr>
      <w:fldChar w:fldCharType="end"/>
    </w:r>
    <w:r w:rsidR="00052D73" w:rsidRPr="00283139">
      <w:rPr>
        <w:lang w:val="en-US"/>
      </w:rPr>
      <w:t xml:space="preserve"> of </w:t>
    </w:r>
    <w:r w:rsidR="00052D73">
      <w:rPr>
        <w:bCs/>
        <w:sz w:val="24"/>
      </w:rPr>
      <w:fldChar w:fldCharType="begin"/>
    </w:r>
    <w:r w:rsidR="00052D73" w:rsidRPr="00283139">
      <w:rPr>
        <w:bCs/>
        <w:lang w:val="en-US"/>
      </w:rPr>
      <w:instrText xml:space="preserve"> NUMPAGES  </w:instrText>
    </w:r>
    <w:r w:rsidR="00052D73">
      <w:rPr>
        <w:bCs/>
        <w:sz w:val="24"/>
      </w:rPr>
      <w:fldChar w:fldCharType="separate"/>
    </w:r>
    <w:r w:rsidR="00052D73">
      <w:rPr>
        <w:bCs/>
        <w:noProof/>
        <w:lang w:val="en-US"/>
      </w:rPr>
      <w:t>3</w:t>
    </w:r>
    <w:r w:rsidR="00052D73">
      <w:rPr>
        <w:bCs/>
        <w:sz w:val="24"/>
      </w:rPr>
      <w:fldChar w:fldCharType="end"/>
    </w:r>
  </w:p>
  <w:p w14:paraId="479E6D86" w14:textId="77777777" w:rsidR="00052D73" w:rsidRPr="00283139" w:rsidRDefault="00052D7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359C4" w14:textId="77777777" w:rsidR="002B6B3D" w:rsidRDefault="002B6B3D" w:rsidP="00DA7B96">
      <w:pPr>
        <w:spacing w:line="240" w:lineRule="auto"/>
      </w:pPr>
      <w:r>
        <w:separator/>
      </w:r>
    </w:p>
  </w:footnote>
  <w:footnote w:type="continuationSeparator" w:id="0">
    <w:p w14:paraId="0BB19A9B" w14:textId="77777777" w:rsidR="002B6B3D" w:rsidRDefault="002B6B3D"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0A088" w14:textId="77777777" w:rsidR="00052D73" w:rsidRPr="009A51FD" w:rsidRDefault="00052D73" w:rsidP="009A51FD">
    <w:pPr>
      <w:tabs>
        <w:tab w:val="left" w:pos="900"/>
      </w:tabs>
      <w:jc w:val="center"/>
      <w:rPr>
        <w:rFonts w:cs="Arial"/>
        <w:b/>
        <w:sz w:val="28"/>
        <w:szCs w:val="28"/>
        <w:u w:val="single"/>
        <w:lang w:val="en-US"/>
      </w:rPr>
    </w:pPr>
  </w:p>
  <w:p w14:paraId="4D3B51CE" w14:textId="77777777" w:rsidR="00052D73" w:rsidRDefault="00052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7105"/>
      <w:gridCol w:w="3089"/>
    </w:tblGrid>
    <w:tr w:rsidR="00052D73" w14:paraId="741F14EA" w14:textId="77777777" w:rsidTr="005C38B3">
      <w:tc>
        <w:tcPr>
          <w:tcW w:w="7105" w:type="dxa"/>
        </w:tcPr>
        <w:p w14:paraId="4D33E93B" w14:textId="7A4AB88A" w:rsidR="00052D73" w:rsidRDefault="00052D73" w:rsidP="00283139">
          <w:pPr>
            <w:pStyle w:val="Header"/>
            <w:rPr>
              <w:rFonts w:ascii="Calibri" w:hAnsi="Calibri"/>
              <w:b/>
              <w:sz w:val="44"/>
              <w:szCs w:val="56"/>
              <w:lang w:val="en-GB"/>
            </w:rPr>
          </w:pPr>
          <w:r w:rsidRPr="006C6843">
            <w:rPr>
              <w:rFonts w:ascii="Calibri" w:hAnsi="Calibri"/>
              <w:b/>
              <w:sz w:val="44"/>
              <w:szCs w:val="56"/>
              <w:lang w:val="en-GB"/>
            </w:rPr>
            <w:t>Request</w:t>
          </w:r>
          <w:r w:rsidRPr="00A66A48">
            <w:rPr>
              <w:rFonts w:ascii="Calibri" w:hAnsi="Calibri"/>
              <w:b/>
              <w:sz w:val="44"/>
              <w:szCs w:val="56"/>
              <w:lang w:val="en-US"/>
            </w:rPr>
            <w:t xml:space="preserve"> </w:t>
          </w:r>
          <w:proofErr w:type="gramStart"/>
          <w:r w:rsidRPr="00A66A48">
            <w:rPr>
              <w:rFonts w:ascii="Calibri" w:hAnsi="Calibri"/>
              <w:b/>
              <w:sz w:val="44"/>
              <w:szCs w:val="56"/>
              <w:lang w:val="en-US"/>
            </w:rPr>
            <w:t>For</w:t>
          </w:r>
          <w:proofErr w:type="gramEnd"/>
          <w:r w:rsidRPr="006C6843">
            <w:rPr>
              <w:rFonts w:ascii="Calibri" w:hAnsi="Calibri"/>
              <w:b/>
              <w:sz w:val="44"/>
              <w:szCs w:val="56"/>
              <w:lang w:val="en-GB"/>
            </w:rPr>
            <w:t xml:space="preserve"> Quotation for </w:t>
          </w:r>
          <w:r>
            <w:rPr>
              <w:rFonts w:ascii="Calibri" w:hAnsi="Calibri"/>
              <w:b/>
              <w:sz w:val="44"/>
              <w:szCs w:val="56"/>
              <w:lang w:val="en-GB"/>
            </w:rPr>
            <w:t>Purchasing</w:t>
          </w:r>
          <w:r w:rsidRPr="006C6843">
            <w:rPr>
              <w:rFonts w:ascii="Calibri" w:hAnsi="Calibri"/>
              <w:b/>
              <w:sz w:val="44"/>
              <w:szCs w:val="56"/>
              <w:lang w:val="en-GB"/>
            </w:rPr>
            <w:t xml:space="preserve"> Agreement </w:t>
          </w:r>
          <w:r w:rsidRPr="00A66A48">
            <w:rPr>
              <w:rFonts w:ascii="Calibri" w:hAnsi="Calibri"/>
              <w:b/>
              <w:sz w:val="40"/>
              <w:szCs w:val="52"/>
              <w:lang w:val="en-US"/>
            </w:rPr>
            <w:t xml:space="preserve">    </w:t>
          </w:r>
        </w:p>
      </w:tc>
      <w:tc>
        <w:tcPr>
          <w:tcW w:w="3089" w:type="dxa"/>
        </w:tcPr>
        <w:p w14:paraId="5B876448" w14:textId="02111758" w:rsidR="00052D73" w:rsidRDefault="00052D73" w:rsidP="005C38B3">
          <w:pPr>
            <w:pStyle w:val="Header"/>
            <w:jc w:val="right"/>
            <w:rPr>
              <w:rFonts w:ascii="Calibri" w:hAnsi="Calibri"/>
              <w:b/>
              <w:sz w:val="44"/>
              <w:szCs w:val="56"/>
              <w:lang w:val="en-GB"/>
            </w:rPr>
          </w:pPr>
          <w:r w:rsidRPr="009D3E22">
            <w:rPr>
              <w:rFonts w:ascii="Calibri" w:hAnsi="Calibri"/>
              <w:noProof/>
              <w:sz w:val="18"/>
              <w:lang w:val="en-US"/>
            </w:rPr>
            <w:drawing>
              <wp:inline distT="0" distB="0" distL="0" distR="0" wp14:anchorId="52404E42" wp14:editId="342590DE">
                <wp:extent cx="1152525" cy="537487"/>
                <wp:effectExtent l="0" t="0" r="0" b="0"/>
                <wp:docPr id="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183099" cy="551745"/>
                        </a:xfrm>
                        <a:prstGeom prst="rect">
                          <a:avLst/>
                        </a:prstGeom>
                      </pic:spPr>
                    </pic:pic>
                  </a:graphicData>
                </a:graphic>
              </wp:inline>
            </w:drawing>
          </w:r>
        </w:p>
      </w:tc>
    </w:tr>
  </w:tbl>
  <w:p w14:paraId="39F07780" w14:textId="189C11AB" w:rsidR="00052D73" w:rsidRPr="005C38B3" w:rsidRDefault="00052D73" w:rsidP="00283139">
    <w:pPr>
      <w:pStyle w:val="Header"/>
      <w:rPr>
        <w:rFonts w:ascii="Calibri" w:hAnsi="Calibri"/>
        <w:b/>
        <w:sz w:val="44"/>
        <w:szCs w:val="56"/>
        <w:lang w:val="en-GB"/>
      </w:rPr>
    </w:pPr>
    <w:r w:rsidRPr="005C38B3">
      <w:rPr>
        <w:rFonts w:ascii="Calibri" w:hAnsi="Calibri"/>
        <w:sz w:val="40"/>
        <w:szCs w:val="52"/>
      </w:rPr>
      <w:t xml:space="preserve"> </w:t>
    </w:r>
    <w:r w:rsidRPr="005C38B3">
      <w:rPr>
        <w:rFonts w:ascii="Calibri" w:hAnsi="Calibri"/>
        <w:noProof/>
        <w:sz w:val="16"/>
        <w:lang w:val="en-GB" w:eastAsia="en-GB"/>
      </w:rPr>
      <w:t xml:space="preserve">                </w:t>
    </w:r>
    <w:r w:rsidRPr="005C38B3">
      <w:rPr>
        <w:rFonts w:ascii="Calibri" w:hAnsi="Calibri"/>
        <w:sz w:val="44"/>
        <w:szCs w:val="52"/>
      </w:rPr>
      <w:ptab w:relativeTo="margin" w:alignment="right" w:leader="none"/>
    </w:r>
  </w:p>
  <w:p w14:paraId="5925468F" w14:textId="1F43DA5D" w:rsidR="00052D73" w:rsidRPr="005C38B3" w:rsidRDefault="00052D73">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5A73E9"/>
    <w:multiLevelType w:val="hybridMultilevel"/>
    <w:tmpl w:val="34783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8067DFD"/>
    <w:multiLevelType w:val="multilevel"/>
    <w:tmpl w:val="464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BB0763"/>
    <w:multiLevelType w:val="hybridMultilevel"/>
    <w:tmpl w:val="1B1EA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5"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7"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8"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19"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0"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6"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8"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4FD56D4"/>
    <w:multiLevelType w:val="hybridMultilevel"/>
    <w:tmpl w:val="7A0CA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C5E5128"/>
    <w:multiLevelType w:val="hybridMultilevel"/>
    <w:tmpl w:val="7B06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8"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9"/>
  </w:num>
  <w:num w:numId="2">
    <w:abstractNumId w:val="36"/>
  </w:num>
  <w:num w:numId="3">
    <w:abstractNumId w:val="44"/>
  </w:num>
  <w:num w:numId="4">
    <w:abstractNumId w:val="31"/>
  </w:num>
  <w:num w:numId="5">
    <w:abstractNumId w:val="24"/>
  </w:num>
  <w:num w:numId="6">
    <w:abstractNumId w:val="48"/>
  </w:num>
  <w:num w:numId="7">
    <w:abstractNumId w:val="23"/>
  </w:num>
  <w:num w:numId="8">
    <w:abstractNumId w:val="21"/>
  </w:num>
  <w:num w:numId="9">
    <w:abstractNumId w:val="8"/>
  </w:num>
  <w:num w:numId="10">
    <w:abstractNumId w:val="1"/>
  </w:num>
  <w:num w:numId="11">
    <w:abstractNumId w:val="0"/>
  </w:num>
  <w:num w:numId="12">
    <w:abstractNumId w:val="9"/>
  </w:num>
  <w:num w:numId="13">
    <w:abstractNumId w:val="13"/>
  </w:num>
  <w:num w:numId="14">
    <w:abstractNumId w:val="17"/>
  </w:num>
  <w:num w:numId="15">
    <w:abstractNumId w:val="10"/>
  </w:num>
  <w:num w:numId="16">
    <w:abstractNumId w:val="35"/>
  </w:num>
  <w:num w:numId="17">
    <w:abstractNumId w:val="7"/>
  </w:num>
  <w:num w:numId="18">
    <w:abstractNumId w:val="35"/>
  </w:num>
  <w:num w:numId="19">
    <w:abstractNumId w:val="1"/>
  </w:num>
  <w:num w:numId="20">
    <w:abstractNumId w:val="0"/>
  </w:num>
  <w:num w:numId="21">
    <w:abstractNumId w:val="29"/>
  </w:num>
  <w:num w:numId="22">
    <w:abstractNumId w:val="36"/>
  </w:num>
  <w:num w:numId="23">
    <w:abstractNumId w:val="44"/>
  </w:num>
  <w:num w:numId="24">
    <w:abstractNumId w:val="31"/>
  </w:num>
  <w:num w:numId="25">
    <w:abstractNumId w:val="24"/>
  </w:num>
  <w:num w:numId="26">
    <w:abstractNumId w:val="48"/>
  </w:num>
  <w:num w:numId="27">
    <w:abstractNumId w:val="23"/>
  </w:num>
  <w:num w:numId="28">
    <w:abstractNumId w:val="21"/>
  </w:num>
  <w:num w:numId="29">
    <w:abstractNumId w:val="8"/>
  </w:num>
  <w:num w:numId="30">
    <w:abstractNumId w:val="7"/>
  </w:num>
  <w:num w:numId="31">
    <w:abstractNumId w:val="30"/>
  </w:num>
  <w:num w:numId="32">
    <w:abstractNumId w:val="22"/>
  </w:num>
  <w:num w:numId="33">
    <w:abstractNumId w:val="6"/>
  </w:num>
  <w:num w:numId="34">
    <w:abstractNumId w:val="50"/>
  </w:num>
  <w:num w:numId="35">
    <w:abstractNumId w:val="49"/>
  </w:num>
  <w:num w:numId="36">
    <w:abstractNumId w:val="11"/>
  </w:num>
  <w:num w:numId="37">
    <w:abstractNumId w:val="42"/>
  </w:num>
  <w:num w:numId="38">
    <w:abstractNumId w:val="15"/>
  </w:num>
  <w:num w:numId="39">
    <w:abstractNumId w:val="41"/>
  </w:num>
  <w:num w:numId="40">
    <w:abstractNumId w:val="34"/>
  </w:num>
  <w:num w:numId="41">
    <w:abstractNumId w:val="2"/>
  </w:num>
  <w:num w:numId="42">
    <w:abstractNumId w:val="12"/>
  </w:num>
  <w:num w:numId="43">
    <w:abstractNumId w:val="32"/>
  </w:num>
  <w:num w:numId="44">
    <w:abstractNumId w:val="19"/>
  </w:num>
  <w:num w:numId="45">
    <w:abstractNumId w:val="18"/>
  </w:num>
  <w:num w:numId="46">
    <w:abstractNumId w:val="4"/>
  </w:num>
  <w:num w:numId="47">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11970"/>
    <w:rsid w:val="000325B5"/>
    <w:rsid w:val="00033B95"/>
    <w:rsid w:val="00036CBD"/>
    <w:rsid w:val="00046BDC"/>
    <w:rsid w:val="00052D73"/>
    <w:rsid w:val="000563C0"/>
    <w:rsid w:val="00064FD3"/>
    <w:rsid w:val="0006702C"/>
    <w:rsid w:val="00071ACC"/>
    <w:rsid w:val="000728C4"/>
    <w:rsid w:val="00075A9B"/>
    <w:rsid w:val="00082C6E"/>
    <w:rsid w:val="000B1085"/>
    <w:rsid w:val="000B2036"/>
    <w:rsid w:val="000B6CB2"/>
    <w:rsid w:val="000C221B"/>
    <w:rsid w:val="000C7B5A"/>
    <w:rsid w:val="000E137B"/>
    <w:rsid w:val="000E3E1F"/>
    <w:rsid w:val="000E459E"/>
    <w:rsid w:val="000E71D1"/>
    <w:rsid w:val="00100492"/>
    <w:rsid w:val="001024B5"/>
    <w:rsid w:val="0011012E"/>
    <w:rsid w:val="001128F9"/>
    <w:rsid w:val="00112A89"/>
    <w:rsid w:val="001132DE"/>
    <w:rsid w:val="001327DB"/>
    <w:rsid w:val="00132C10"/>
    <w:rsid w:val="0014730F"/>
    <w:rsid w:val="00150722"/>
    <w:rsid w:val="001562B0"/>
    <w:rsid w:val="00160402"/>
    <w:rsid w:val="00163CAF"/>
    <w:rsid w:val="00172FA3"/>
    <w:rsid w:val="00175A7D"/>
    <w:rsid w:val="001912DC"/>
    <w:rsid w:val="0019268D"/>
    <w:rsid w:val="001B1E06"/>
    <w:rsid w:val="001B37D1"/>
    <w:rsid w:val="001B44E7"/>
    <w:rsid w:val="001D33A9"/>
    <w:rsid w:val="001E0FD0"/>
    <w:rsid w:val="001E6F52"/>
    <w:rsid w:val="001F166B"/>
    <w:rsid w:val="001F47F6"/>
    <w:rsid w:val="001F7DB4"/>
    <w:rsid w:val="002010BD"/>
    <w:rsid w:val="0021684A"/>
    <w:rsid w:val="00221065"/>
    <w:rsid w:val="0022109F"/>
    <w:rsid w:val="002244DA"/>
    <w:rsid w:val="00233C69"/>
    <w:rsid w:val="002417D3"/>
    <w:rsid w:val="00243EB7"/>
    <w:rsid w:val="002446D2"/>
    <w:rsid w:val="00245CA2"/>
    <w:rsid w:val="00260C27"/>
    <w:rsid w:val="002677E5"/>
    <w:rsid w:val="00272C48"/>
    <w:rsid w:val="00273815"/>
    <w:rsid w:val="00276E17"/>
    <w:rsid w:val="00282926"/>
    <w:rsid w:val="00283139"/>
    <w:rsid w:val="00284232"/>
    <w:rsid w:val="002A1C1C"/>
    <w:rsid w:val="002A4D25"/>
    <w:rsid w:val="002B1D33"/>
    <w:rsid w:val="002B4A2D"/>
    <w:rsid w:val="002B6B3D"/>
    <w:rsid w:val="002C0194"/>
    <w:rsid w:val="002C6562"/>
    <w:rsid w:val="002C7EDF"/>
    <w:rsid w:val="002E2472"/>
    <w:rsid w:val="002E2997"/>
    <w:rsid w:val="002E643D"/>
    <w:rsid w:val="002F4B43"/>
    <w:rsid w:val="00304500"/>
    <w:rsid w:val="00304979"/>
    <w:rsid w:val="00304F50"/>
    <w:rsid w:val="00305B0B"/>
    <w:rsid w:val="00321A61"/>
    <w:rsid w:val="003352AD"/>
    <w:rsid w:val="00343981"/>
    <w:rsid w:val="00343CC3"/>
    <w:rsid w:val="00344A03"/>
    <w:rsid w:val="003511FD"/>
    <w:rsid w:val="00354AE1"/>
    <w:rsid w:val="00355195"/>
    <w:rsid w:val="00361436"/>
    <w:rsid w:val="00366BF6"/>
    <w:rsid w:val="00376EDC"/>
    <w:rsid w:val="00381A35"/>
    <w:rsid w:val="00387419"/>
    <w:rsid w:val="003875E3"/>
    <w:rsid w:val="00395F2C"/>
    <w:rsid w:val="00396E56"/>
    <w:rsid w:val="003C1F75"/>
    <w:rsid w:val="003C36B1"/>
    <w:rsid w:val="003C4215"/>
    <w:rsid w:val="003C70B1"/>
    <w:rsid w:val="003D2FA6"/>
    <w:rsid w:val="003D3727"/>
    <w:rsid w:val="003D44B0"/>
    <w:rsid w:val="003D75EA"/>
    <w:rsid w:val="003F449C"/>
    <w:rsid w:val="003F76FE"/>
    <w:rsid w:val="004030E1"/>
    <w:rsid w:val="00404526"/>
    <w:rsid w:val="00404B15"/>
    <w:rsid w:val="004217AD"/>
    <w:rsid w:val="0042756C"/>
    <w:rsid w:val="0044295D"/>
    <w:rsid w:val="004432AF"/>
    <w:rsid w:val="0048020B"/>
    <w:rsid w:val="004826DB"/>
    <w:rsid w:val="004837FA"/>
    <w:rsid w:val="00484936"/>
    <w:rsid w:val="00484CF2"/>
    <w:rsid w:val="00487185"/>
    <w:rsid w:val="00487704"/>
    <w:rsid w:val="004B16A6"/>
    <w:rsid w:val="004B5A0B"/>
    <w:rsid w:val="004C0CA3"/>
    <w:rsid w:val="004D23AC"/>
    <w:rsid w:val="004D3A52"/>
    <w:rsid w:val="004E04A9"/>
    <w:rsid w:val="004E565D"/>
    <w:rsid w:val="004F0987"/>
    <w:rsid w:val="004F1780"/>
    <w:rsid w:val="004F3E29"/>
    <w:rsid w:val="004F68B1"/>
    <w:rsid w:val="005039A0"/>
    <w:rsid w:val="00505A52"/>
    <w:rsid w:val="00511843"/>
    <w:rsid w:val="00515E9A"/>
    <w:rsid w:val="005252E7"/>
    <w:rsid w:val="0053308C"/>
    <w:rsid w:val="005515BB"/>
    <w:rsid w:val="00553522"/>
    <w:rsid w:val="00554F10"/>
    <w:rsid w:val="00562C2A"/>
    <w:rsid w:val="00562D1A"/>
    <w:rsid w:val="005720DB"/>
    <w:rsid w:val="00577179"/>
    <w:rsid w:val="00582E77"/>
    <w:rsid w:val="005A0BE0"/>
    <w:rsid w:val="005A3099"/>
    <w:rsid w:val="005C1B8B"/>
    <w:rsid w:val="005C2CA3"/>
    <w:rsid w:val="005C38B3"/>
    <w:rsid w:val="005C622D"/>
    <w:rsid w:val="005D0ACE"/>
    <w:rsid w:val="005E1CD1"/>
    <w:rsid w:val="005E329E"/>
    <w:rsid w:val="006216F0"/>
    <w:rsid w:val="00621C49"/>
    <w:rsid w:val="00634E29"/>
    <w:rsid w:val="00644FD5"/>
    <w:rsid w:val="00646468"/>
    <w:rsid w:val="00655739"/>
    <w:rsid w:val="00657680"/>
    <w:rsid w:val="00662278"/>
    <w:rsid w:val="006656CB"/>
    <w:rsid w:val="00665B3C"/>
    <w:rsid w:val="006723C1"/>
    <w:rsid w:val="006743D9"/>
    <w:rsid w:val="00676201"/>
    <w:rsid w:val="006827D8"/>
    <w:rsid w:val="00690202"/>
    <w:rsid w:val="00696D68"/>
    <w:rsid w:val="00697319"/>
    <w:rsid w:val="006B791B"/>
    <w:rsid w:val="006C14C9"/>
    <w:rsid w:val="006C5E99"/>
    <w:rsid w:val="006D2A3B"/>
    <w:rsid w:val="006D4893"/>
    <w:rsid w:val="006D5FFC"/>
    <w:rsid w:val="006E4276"/>
    <w:rsid w:val="006E6D5B"/>
    <w:rsid w:val="006F69C8"/>
    <w:rsid w:val="0070065E"/>
    <w:rsid w:val="0070357E"/>
    <w:rsid w:val="007045DF"/>
    <w:rsid w:val="00721CF9"/>
    <w:rsid w:val="0072270D"/>
    <w:rsid w:val="007240E2"/>
    <w:rsid w:val="00724208"/>
    <w:rsid w:val="00726926"/>
    <w:rsid w:val="00735C41"/>
    <w:rsid w:val="00742239"/>
    <w:rsid w:val="00743CC1"/>
    <w:rsid w:val="00754A3E"/>
    <w:rsid w:val="00761204"/>
    <w:rsid w:val="0077353C"/>
    <w:rsid w:val="007803F1"/>
    <w:rsid w:val="00781241"/>
    <w:rsid w:val="00782DE3"/>
    <w:rsid w:val="0079241F"/>
    <w:rsid w:val="0079243A"/>
    <w:rsid w:val="007B14FA"/>
    <w:rsid w:val="007B463B"/>
    <w:rsid w:val="007D1901"/>
    <w:rsid w:val="007D464F"/>
    <w:rsid w:val="007E38A3"/>
    <w:rsid w:val="007E468E"/>
    <w:rsid w:val="00802CAC"/>
    <w:rsid w:val="0080732C"/>
    <w:rsid w:val="00831A5B"/>
    <w:rsid w:val="008365C3"/>
    <w:rsid w:val="008424EA"/>
    <w:rsid w:val="00845117"/>
    <w:rsid w:val="00852A4D"/>
    <w:rsid w:val="00853D1F"/>
    <w:rsid w:val="008635F3"/>
    <w:rsid w:val="0086378C"/>
    <w:rsid w:val="008732AC"/>
    <w:rsid w:val="00874794"/>
    <w:rsid w:val="00875D66"/>
    <w:rsid w:val="00884506"/>
    <w:rsid w:val="00886747"/>
    <w:rsid w:val="00886AF1"/>
    <w:rsid w:val="00891D98"/>
    <w:rsid w:val="008A4570"/>
    <w:rsid w:val="008B0F7E"/>
    <w:rsid w:val="008B72E5"/>
    <w:rsid w:val="008C6149"/>
    <w:rsid w:val="008F015A"/>
    <w:rsid w:val="008F236C"/>
    <w:rsid w:val="009010F3"/>
    <w:rsid w:val="00911425"/>
    <w:rsid w:val="009118F3"/>
    <w:rsid w:val="0091315B"/>
    <w:rsid w:val="00913E81"/>
    <w:rsid w:val="009229BB"/>
    <w:rsid w:val="00926176"/>
    <w:rsid w:val="00943845"/>
    <w:rsid w:val="00960704"/>
    <w:rsid w:val="00972591"/>
    <w:rsid w:val="00993A72"/>
    <w:rsid w:val="009A444B"/>
    <w:rsid w:val="009A51FD"/>
    <w:rsid w:val="009A702B"/>
    <w:rsid w:val="009B13DB"/>
    <w:rsid w:val="009B264F"/>
    <w:rsid w:val="009B5389"/>
    <w:rsid w:val="009B562B"/>
    <w:rsid w:val="009B5B86"/>
    <w:rsid w:val="009C2DE9"/>
    <w:rsid w:val="009C436A"/>
    <w:rsid w:val="009E08B1"/>
    <w:rsid w:val="009F22CC"/>
    <w:rsid w:val="009F3BBD"/>
    <w:rsid w:val="009F4E4A"/>
    <w:rsid w:val="00A07C4E"/>
    <w:rsid w:val="00A13014"/>
    <w:rsid w:val="00A16941"/>
    <w:rsid w:val="00A24808"/>
    <w:rsid w:val="00A26A92"/>
    <w:rsid w:val="00A26E00"/>
    <w:rsid w:val="00A26F98"/>
    <w:rsid w:val="00A44F3A"/>
    <w:rsid w:val="00A517BF"/>
    <w:rsid w:val="00A51B1D"/>
    <w:rsid w:val="00A52420"/>
    <w:rsid w:val="00A53765"/>
    <w:rsid w:val="00A636D0"/>
    <w:rsid w:val="00A66A48"/>
    <w:rsid w:val="00A715A6"/>
    <w:rsid w:val="00A95446"/>
    <w:rsid w:val="00AA08DF"/>
    <w:rsid w:val="00AA22D5"/>
    <w:rsid w:val="00AA2B33"/>
    <w:rsid w:val="00AB135A"/>
    <w:rsid w:val="00AC5910"/>
    <w:rsid w:val="00AD71D5"/>
    <w:rsid w:val="00AE1978"/>
    <w:rsid w:val="00AE5AFF"/>
    <w:rsid w:val="00AF288D"/>
    <w:rsid w:val="00AF4D57"/>
    <w:rsid w:val="00B027A6"/>
    <w:rsid w:val="00B15DE0"/>
    <w:rsid w:val="00B16958"/>
    <w:rsid w:val="00B2212A"/>
    <w:rsid w:val="00B2714F"/>
    <w:rsid w:val="00B32CB7"/>
    <w:rsid w:val="00B3581D"/>
    <w:rsid w:val="00B360C0"/>
    <w:rsid w:val="00B40540"/>
    <w:rsid w:val="00B454D8"/>
    <w:rsid w:val="00B6164D"/>
    <w:rsid w:val="00B64F5A"/>
    <w:rsid w:val="00B726F6"/>
    <w:rsid w:val="00B74008"/>
    <w:rsid w:val="00B83022"/>
    <w:rsid w:val="00B86FD7"/>
    <w:rsid w:val="00B877ED"/>
    <w:rsid w:val="00BA19EF"/>
    <w:rsid w:val="00BA5D36"/>
    <w:rsid w:val="00BB0633"/>
    <w:rsid w:val="00BB0723"/>
    <w:rsid w:val="00BB1E84"/>
    <w:rsid w:val="00BB1E93"/>
    <w:rsid w:val="00BC1FB3"/>
    <w:rsid w:val="00BC71F1"/>
    <w:rsid w:val="00BD45A3"/>
    <w:rsid w:val="00BE0B23"/>
    <w:rsid w:val="00BE6BE2"/>
    <w:rsid w:val="00BF27B9"/>
    <w:rsid w:val="00BF2FBB"/>
    <w:rsid w:val="00BF3FA0"/>
    <w:rsid w:val="00BF4B6F"/>
    <w:rsid w:val="00BF4E96"/>
    <w:rsid w:val="00BF6044"/>
    <w:rsid w:val="00C24386"/>
    <w:rsid w:val="00C25932"/>
    <w:rsid w:val="00C32A8F"/>
    <w:rsid w:val="00C35557"/>
    <w:rsid w:val="00C44A7D"/>
    <w:rsid w:val="00C45BD5"/>
    <w:rsid w:val="00C46961"/>
    <w:rsid w:val="00C46D02"/>
    <w:rsid w:val="00C520AB"/>
    <w:rsid w:val="00C564DF"/>
    <w:rsid w:val="00C70281"/>
    <w:rsid w:val="00C75F0D"/>
    <w:rsid w:val="00C81DB5"/>
    <w:rsid w:val="00C84634"/>
    <w:rsid w:val="00C92633"/>
    <w:rsid w:val="00C97C4A"/>
    <w:rsid w:val="00CA5814"/>
    <w:rsid w:val="00CB40AF"/>
    <w:rsid w:val="00CC0610"/>
    <w:rsid w:val="00CC25BC"/>
    <w:rsid w:val="00CD5CC1"/>
    <w:rsid w:val="00CE5569"/>
    <w:rsid w:val="00CE5F2E"/>
    <w:rsid w:val="00CF034E"/>
    <w:rsid w:val="00CF0BBD"/>
    <w:rsid w:val="00CF0E9E"/>
    <w:rsid w:val="00CF1805"/>
    <w:rsid w:val="00D018AB"/>
    <w:rsid w:val="00D03FE7"/>
    <w:rsid w:val="00D12453"/>
    <w:rsid w:val="00D138B7"/>
    <w:rsid w:val="00D14C01"/>
    <w:rsid w:val="00D171BF"/>
    <w:rsid w:val="00D176B7"/>
    <w:rsid w:val="00D26784"/>
    <w:rsid w:val="00D30DF2"/>
    <w:rsid w:val="00D316EF"/>
    <w:rsid w:val="00D5009F"/>
    <w:rsid w:val="00D65317"/>
    <w:rsid w:val="00D6777D"/>
    <w:rsid w:val="00D71D30"/>
    <w:rsid w:val="00D729FC"/>
    <w:rsid w:val="00D9219A"/>
    <w:rsid w:val="00DA3FDE"/>
    <w:rsid w:val="00DA4DA9"/>
    <w:rsid w:val="00DA7B96"/>
    <w:rsid w:val="00DB0457"/>
    <w:rsid w:val="00DC7D10"/>
    <w:rsid w:val="00DD1193"/>
    <w:rsid w:val="00DD5AB0"/>
    <w:rsid w:val="00DF7F25"/>
    <w:rsid w:val="00E011F1"/>
    <w:rsid w:val="00E1221A"/>
    <w:rsid w:val="00E157E3"/>
    <w:rsid w:val="00E232A2"/>
    <w:rsid w:val="00E264D6"/>
    <w:rsid w:val="00E30FE0"/>
    <w:rsid w:val="00E36A86"/>
    <w:rsid w:val="00E37A10"/>
    <w:rsid w:val="00E417E0"/>
    <w:rsid w:val="00E44D90"/>
    <w:rsid w:val="00E61A99"/>
    <w:rsid w:val="00E76828"/>
    <w:rsid w:val="00E77021"/>
    <w:rsid w:val="00E77D19"/>
    <w:rsid w:val="00E91786"/>
    <w:rsid w:val="00EA7BDE"/>
    <w:rsid w:val="00EB43C1"/>
    <w:rsid w:val="00EB529A"/>
    <w:rsid w:val="00EC2DE3"/>
    <w:rsid w:val="00EC32A9"/>
    <w:rsid w:val="00EC6219"/>
    <w:rsid w:val="00ED55D4"/>
    <w:rsid w:val="00EE1BBB"/>
    <w:rsid w:val="00EE52CE"/>
    <w:rsid w:val="00EF686F"/>
    <w:rsid w:val="00F01B1B"/>
    <w:rsid w:val="00F04F45"/>
    <w:rsid w:val="00F051AB"/>
    <w:rsid w:val="00F056F9"/>
    <w:rsid w:val="00F102EF"/>
    <w:rsid w:val="00F17AB0"/>
    <w:rsid w:val="00F22F48"/>
    <w:rsid w:val="00F277C2"/>
    <w:rsid w:val="00F31178"/>
    <w:rsid w:val="00F37A2E"/>
    <w:rsid w:val="00F4049E"/>
    <w:rsid w:val="00F43B68"/>
    <w:rsid w:val="00F540C4"/>
    <w:rsid w:val="00F54D26"/>
    <w:rsid w:val="00F71F11"/>
    <w:rsid w:val="00F72EA8"/>
    <w:rsid w:val="00F73FF1"/>
    <w:rsid w:val="00F76E7D"/>
    <w:rsid w:val="00F83153"/>
    <w:rsid w:val="00F84A17"/>
    <w:rsid w:val="00F85220"/>
    <w:rsid w:val="00F92E3C"/>
    <w:rsid w:val="00F935F9"/>
    <w:rsid w:val="00F93B6E"/>
    <w:rsid w:val="00F94CC6"/>
    <w:rsid w:val="00F96ECC"/>
    <w:rsid w:val="00FB1B8B"/>
    <w:rsid w:val="00FB3C31"/>
    <w:rsid w:val="00FB4B0D"/>
    <w:rsid w:val="00FC0FE8"/>
    <w:rsid w:val="00FD4A67"/>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6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apple-converted-space">
    <w:name w:val="apple-converted-space"/>
    <w:basedOn w:val="DefaultParagraphFont"/>
    <w:rsid w:val="00DA4DA9"/>
  </w:style>
  <w:style w:type="paragraph" w:styleId="FootnoteText">
    <w:name w:val="footnote text"/>
    <w:basedOn w:val="Normal"/>
    <w:link w:val="FootnoteTextChar"/>
    <w:uiPriority w:val="99"/>
    <w:semiHidden/>
    <w:unhideWhenUsed/>
    <w:rsid w:val="00E1221A"/>
    <w:pPr>
      <w:spacing w:line="240" w:lineRule="auto"/>
    </w:pPr>
    <w:rPr>
      <w:sz w:val="20"/>
      <w:szCs w:val="20"/>
    </w:rPr>
  </w:style>
  <w:style w:type="character" w:customStyle="1" w:styleId="FootnoteTextChar">
    <w:name w:val="Footnote Text Char"/>
    <w:basedOn w:val="DefaultParagraphFont"/>
    <w:link w:val="FootnoteText"/>
    <w:uiPriority w:val="99"/>
    <w:semiHidden/>
    <w:rsid w:val="00E1221A"/>
    <w:rPr>
      <w:rFonts w:ascii="Arial" w:hAnsi="Arial"/>
      <w:sz w:val="20"/>
      <w:szCs w:val="20"/>
    </w:rPr>
  </w:style>
  <w:style w:type="character" w:styleId="FootnoteReference">
    <w:name w:val="footnote reference"/>
    <w:basedOn w:val="DefaultParagraphFont"/>
    <w:uiPriority w:val="99"/>
    <w:semiHidden/>
    <w:unhideWhenUsed/>
    <w:rsid w:val="00E1221A"/>
    <w:rPr>
      <w:vertAlign w:val="superscript"/>
    </w:rPr>
  </w:style>
  <w:style w:type="paragraph" w:customStyle="1" w:styleId="ColorfulList-Accent11">
    <w:name w:val="Colorful List - Accent 11"/>
    <w:basedOn w:val="Normal"/>
    <w:uiPriority w:val="34"/>
    <w:qFormat/>
    <w:rsid w:val="00735C41"/>
    <w:pPr>
      <w:spacing w:line="240" w:lineRule="auto"/>
      <w:ind w:left="720"/>
      <w:contextualSpacing/>
      <w:jc w:val="both"/>
    </w:pPr>
    <w:rPr>
      <w:rFonts w:cs="Times New Roman"/>
      <w:szCs w:val="20"/>
      <w:lang w:val="en-US"/>
    </w:rPr>
  </w:style>
  <w:style w:type="character" w:styleId="UnresolvedMention">
    <w:name w:val="Unresolved Mention"/>
    <w:basedOn w:val="DefaultParagraphFont"/>
    <w:uiPriority w:val="99"/>
    <w:semiHidden/>
    <w:unhideWhenUsed/>
    <w:rsid w:val="00BC71F1"/>
    <w:rPr>
      <w:color w:val="605E5C"/>
      <w:shd w:val="clear" w:color="auto" w:fill="E1DFDD"/>
    </w:rPr>
  </w:style>
  <w:style w:type="paragraph" w:styleId="Revision">
    <w:name w:val="Revision"/>
    <w:hidden/>
    <w:uiPriority w:val="99"/>
    <w:semiHidden/>
    <w:rsid w:val="00845117"/>
    <w:pPr>
      <w:spacing w:line="240" w:lineRule="auto"/>
    </w:pPr>
    <w:rPr>
      <w:rFonts w:ascii="Arial" w:hAnsi="Arial"/>
      <w:sz w:val="22"/>
    </w:rPr>
  </w:style>
  <w:style w:type="character" w:customStyle="1" w:styleId="infolabel">
    <w:name w:val="infolabel"/>
    <w:basedOn w:val="DefaultParagraphFont"/>
    <w:rsid w:val="0048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735">
      <w:bodyDiv w:val="1"/>
      <w:marLeft w:val="0"/>
      <w:marRight w:val="0"/>
      <w:marTop w:val="0"/>
      <w:marBottom w:val="0"/>
      <w:divBdr>
        <w:top w:val="none" w:sz="0" w:space="0" w:color="auto"/>
        <w:left w:val="none" w:sz="0" w:space="0" w:color="auto"/>
        <w:bottom w:val="none" w:sz="0" w:space="0" w:color="auto"/>
        <w:right w:val="none" w:sz="0" w:space="0" w:color="auto"/>
      </w:divBdr>
    </w:div>
    <w:div w:id="66155045">
      <w:bodyDiv w:val="1"/>
      <w:marLeft w:val="0"/>
      <w:marRight w:val="0"/>
      <w:marTop w:val="0"/>
      <w:marBottom w:val="0"/>
      <w:divBdr>
        <w:top w:val="none" w:sz="0" w:space="0" w:color="auto"/>
        <w:left w:val="none" w:sz="0" w:space="0" w:color="auto"/>
        <w:bottom w:val="none" w:sz="0" w:space="0" w:color="auto"/>
        <w:right w:val="none" w:sz="0" w:space="0" w:color="auto"/>
      </w:divBdr>
    </w:div>
    <w:div w:id="90900148">
      <w:bodyDiv w:val="1"/>
      <w:marLeft w:val="0"/>
      <w:marRight w:val="0"/>
      <w:marTop w:val="0"/>
      <w:marBottom w:val="0"/>
      <w:divBdr>
        <w:top w:val="none" w:sz="0" w:space="0" w:color="auto"/>
        <w:left w:val="none" w:sz="0" w:space="0" w:color="auto"/>
        <w:bottom w:val="none" w:sz="0" w:space="0" w:color="auto"/>
        <w:right w:val="none" w:sz="0" w:space="0" w:color="auto"/>
      </w:divBdr>
    </w:div>
    <w:div w:id="96602793">
      <w:bodyDiv w:val="1"/>
      <w:marLeft w:val="0"/>
      <w:marRight w:val="0"/>
      <w:marTop w:val="0"/>
      <w:marBottom w:val="0"/>
      <w:divBdr>
        <w:top w:val="none" w:sz="0" w:space="0" w:color="auto"/>
        <w:left w:val="none" w:sz="0" w:space="0" w:color="auto"/>
        <w:bottom w:val="none" w:sz="0" w:space="0" w:color="auto"/>
        <w:right w:val="none" w:sz="0" w:space="0" w:color="auto"/>
      </w:divBdr>
    </w:div>
    <w:div w:id="100492698">
      <w:bodyDiv w:val="1"/>
      <w:marLeft w:val="0"/>
      <w:marRight w:val="0"/>
      <w:marTop w:val="0"/>
      <w:marBottom w:val="0"/>
      <w:divBdr>
        <w:top w:val="none" w:sz="0" w:space="0" w:color="auto"/>
        <w:left w:val="none" w:sz="0" w:space="0" w:color="auto"/>
        <w:bottom w:val="none" w:sz="0" w:space="0" w:color="auto"/>
        <w:right w:val="none" w:sz="0" w:space="0" w:color="auto"/>
      </w:divBdr>
    </w:div>
    <w:div w:id="119109885">
      <w:bodyDiv w:val="1"/>
      <w:marLeft w:val="0"/>
      <w:marRight w:val="0"/>
      <w:marTop w:val="0"/>
      <w:marBottom w:val="0"/>
      <w:divBdr>
        <w:top w:val="none" w:sz="0" w:space="0" w:color="auto"/>
        <w:left w:val="none" w:sz="0" w:space="0" w:color="auto"/>
        <w:bottom w:val="none" w:sz="0" w:space="0" w:color="auto"/>
        <w:right w:val="none" w:sz="0" w:space="0" w:color="auto"/>
      </w:divBdr>
    </w:div>
    <w:div w:id="204176114">
      <w:bodyDiv w:val="1"/>
      <w:marLeft w:val="0"/>
      <w:marRight w:val="0"/>
      <w:marTop w:val="0"/>
      <w:marBottom w:val="0"/>
      <w:divBdr>
        <w:top w:val="none" w:sz="0" w:space="0" w:color="auto"/>
        <w:left w:val="none" w:sz="0" w:space="0" w:color="auto"/>
        <w:bottom w:val="none" w:sz="0" w:space="0" w:color="auto"/>
        <w:right w:val="none" w:sz="0" w:space="0" w:color="auto"/>
      </w:divBdr>
    </w:div>
    <w:div w:id="332954159">
      <w:bodyDiv w:val="1"/>
      <w:marLeft w:val="0"/>
      <w:marRight w:val="0"/>
      <w:marTop w:val="0"/>
      <w:marBottom w:val="0"/>
      <w:divBdr>
        <w:top w:val="none" w:sz="0" w:space="0" w:color="auto"/>
        <w:left w:val="none" w:sz="0" w:space="0" w:color="auto"/>
        <w:bottom w:val="none" w:sz="0" w:space="0" w:color="auto"/>
        <w:right w:val="none" w:sz="0" w:space="0" w:color="auto"/>
      </w:divBdr>
    </w:div>
    <w:div w:id="445538029">
      <w:bodyDiv w:val="1"/>
      <w:marLeft w:val="0"/>
      <w:marRight w:val="0"/>
      <w:marTop w:val="0"/>
      <w:marBottom w:val="0"/>
      <w:divBdr>
        <w:top w:val="none" w:sz="0" w:space="0" w:color="auto"/>
        <w:left w:val="none" w:sz="0" w:space="0" w:color="auto"/>
        <w:bottom w:val="none" w:sz="0" w:space="0" w:color="auto"/>
        <w:right w:val="none" w:sz="0" w:space="0" w:color="auto"/>
      </w:divBdr>
    </w:div>
    <w:div w:id="653417390">
      <w:bodyDiv w:val="1"/>
      <w:marLeft w:val="0"/>
      <w:marRight w:val="0"/>
      <w:marTop w:val="0"/>
      <w:marBottom w:val="0"/>
      <w:divBdr>
        <w:top w:val="none" w:sz="0" w:space="0" w:color="auto"/>
        <w:left w:val="none" w:sz="0" w:space="0" w:color="auto"/>
        <w:bottom w:val="none" w:sz="0" w:space="0" w:color="auto"/>
        <w:right w:val="none" w:sz="0" w:space="0" w:color="auto"/>
      </w:divBdr>
    </w:div>
    <w:div w:id="656038183">
      <w:bodyDiv w:val="1"/>
      <w:marLeft w:val="0"/>
      <w:marRight w:val="0"/>
      <w:marTop w:val="0"/>
      <w:marBottom w:val="0"/>
      <w:divBdr>
        <w:top w:val="none" w:sz="0" w:space="0" w:color="auto"/>
        <w:left w:val="none" w:sz="0" w:space="0" w:color="auto"/>
        <w:bottom w:val="none" w:sz="0" w:space="0" w:color="auto"/>
        <w:right w:val="none" w:sz="0" w:space="0" w:color="auto"/>
      </w:divBdr>
    </w:div>
    <w:div w:id="730806549">
      <w:bodyDiv w:val="1"/>
      <w:marLeft w:val="0"/>
      <w:marRight w:val="0"/>
      <w:marTop w:val="0"/>
      <w:marBottom w:val="0"/>
      <w:divBdr>
        <w:top w:val="none" w:sz="0" w:space="0" w:color="auto"/>
        <w:left w:val="none" w:sz="0" w:space="0" w:color="auto"/>
        <w:bottom w:val="none" w:sz="0" w:space="0" w:color="auto"/>
        <w:right w:val="none" w:sz="0" w:space="0" w:color="auto"/>
      </w:divBdr>
    </w:div>
    <w:div w:id="897591931">
      <w:bodyDiv w:val="1"/>
      <w:marLeft w:val="0"/>
      <w:marRight w:val="0"/>
      <w:marTop w:val="0"/>
      <w:marBottom w:val="0"/>
      <w:divBdr>
        <w:top w:val="none" w:sz="0" w:space="0" w:color="auto"/>
        <w:left w:val="none" w:sz="0" w:space="0" w:color="auto"/>
        <w:bottom w:val="none" w:sz="0" w:space="0" w:color="auto"/>
        <w:right w:val="none" w:sz="0" w:space="0" w:color="auto"/>
      </w:divBdr>
    </w:div>
    <w:div w:id="1058550245">
      <w:bodyDiv w:val="1"/>
      <w:marLeft w:val="0"/>
      <w:marRight w:val="0"/>
      <w:marTop w:val="0"/>
      <w:marBottom w:val="0"/>
      <w:divBdr>
        <w:top w:val="none" w:sz="0" w:space="0" w:color="auto"/>
        <w:left w:val="none" w:sz="0" w:space="0" w:color="auto"/>
        <w:bottom w:val="none" w:sz="0" w:space="0" w:color="auto"/>
        <w:right w:val="none" w:sz="0" w:space="0" w:color="auto"/>
      </w:divBdr>
    </w:div>
    <w:div w:id="1246303789">
      <w:bodyDiv w:val="1"/>
      <w:marLeft w:val="0"/>
      <w:marRight w:val="0"/>
      <w:marTop w:val="0"/>
      <w:marBottom w:val="0"/>
      <w:divBdr>
        <w:top w:val="none" w:sz="0" w:space="0" w:color="auto"/>
        <w:left w:val="none" w:sz="0" w:space="0" w:color="auto"/>
        <w:bottom w:val="none" w:sz="0" w:space="0" w:color="auto"/>
        <w:right w:val="none" w:sz="0" w:space="0" w:color="auto"/>
      </w:divBdr>
    </w:div>
    <w:div w:id="1288315495">
      <w:bodyDiv w:val="1"/>
      <w:marLeft w:val="0"/>
      <w:marRight w:val="0"/>
      <w:marTop w:val="0"/>
      <w:marBottom w:val="0"/>
      <w:divBdr>
        <w:top w:val="none" w:sz="0" w:space="0" w:color="auto"/>
        <w:left w:val="none" w:sz="0" w:space="0" w:color="auto"/>
        <w:bottom w:val="none" w:sz="0" w:space="0" w:color="auto"/>
        <w:right w:val="none" w:sz="0" w:space="0" w:color="auto"/>
      </w:divBdr>
    </w:div>
    <w:div w:id="1576620463">
      <w:bodyDiv w:val="1"/>
      <w:marLeft w:val="0"/>
      <w:marRight w:val="0"/>
      <w:marTop w:val="0"/>
      <w:marBottom w:val="0"/>
      <w:divBdr>
        <w:top w:val="none" w:sz="0" w:space="0" w:color="auto"/>
        <w:left w:val="none" w:sz="0" w:space="0" w:color="auto"/>
        <w:bottom w:val="none" w:sz="0" w:space="0" w:color="auto"/>
        <w:right w:val="none" w:sz="0" w:space="0" w:color="auto"/>
      </w:divBdr>
    </w:div>
    <w:div w:id="1713773180">
      <w:bodyDiv w:val="1"/>
      <w:marLeft w:val="0"/>
      <w:marRight w:val="0"/>
      <w:marTop w:val="0"/>
      <w:marBottom w:val="0"/>
      <w:divBdr>
        <w:top w:val="none" w:sz="0" w:space="0" w:color="auto"/>
        <w:left w:val="none" w:sz="0" w:space="0" w:color="auto"/>
        <w:bottom w:val="none" w:sz="0" w:space="0" w:color="auto"/>
        <w:right w:val="none" w:sz="0" w:space="0" w:color="auto"/>
      </w:divBdr>
    </w:div>
    <w:div w:id="1752458808">
      <w:bodyDiv w:val="1"/>
      <w:marLeft w:val="0"/>
      <w:marRight w:val="0"/>
      <w:marTop w:val="0"/>
      <w:marBottom w:val="0"/>
      <w:divBdr>
        <w:top w:val="none" w:sz="0" w:space="0" w:color="auto"/>
        <w:left w:val="none" w:sz="0" w:space="0" w:color="auto"/>
        <w:bottom w:val="none" w:sz="0" w:space="0" w:color="auto"/>
        <w:right w:val="none" w:sz="0" w:space="0" w:color="auto"/>
      </w:divBdr>
    </w:div>
    <w:div w:id="1939364393">
      <w:bodyDiv w:val="1"/>
      <w:marLeft w:val="0"/>
      <w:marRight w:val="0"/>
      <w:marTop w:val="0"/>
      <w:marBottom w:val="0"/>
      <w:divBdr>
        <w:top w:val="none" w:sz="0" w:space="0" w:color="auto"/>
        <w:left w:val="none" w:sz="0" w:space="0" w:color="auto"/>
        <w:bottom w:val="none" w:sz="0" w:space="0" w:color="auto"/>
        <w:right w:val="none" w:sz="0" w:space="0" w:color="auto"/>
      </w:divBdr>
    </w:div>
    <w:div w:id="2095667608">
      <w:bodyDiv w:val="1"/>
      <w:marLeft w:val="0"/>
      <w:marRight w:val="0"/>
      <w:marTop w:val="0"/>
      <w:marBottom w:val="0"/>
      <w:divBdr>
        <w:top w:val="none" w:sz="0" w:space="0" w:color="auto"/>
        <w:left w:val="none" w:sz="0" w:space="0" w:color="auto"/>
        <w:bottom w:val="none" w:sz="0" w:space="0" w:color="auto"/>
        <w:right w:val="none" w:sz="0" w:space="0" w:color="auto"/>
      </w:divBdr>
    </w:div>
    <w:div w:id="21283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bgd@drc.ng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gd.procurement@drc.ng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gd.procurement@drc.ng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fq.bgd@drc.ngo" TargetMode="External"/><Relationship Id="rId4" Type="http://schemas.openxmlformats.org/officeDocument/2006/relationships/settings" Target="settings.xml"/><Relationship Id="rId9" Type="http://schemas.openxmlformats.org/officeDocument/2006/relationships/hyperlink" Target="mailto:rfq.bgd@drc.ng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7A593-055A-4999-AAC8-E52769E0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5469</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2020-10-21T09:09:00Z</dcterms:created>
  <dcterms:modified xsi:type="dcterms:W3CDTF">2021-03-01T04:13:00Z</dcterms:modified>
</cp:coreProperties>
</file>