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36C" w:rsidRDefault="0015436C" w:rsidP="0015436C">
      <w:pPr>
        <w:spacing w:before="118" w:line="494" w:lineRule="auto"/>
        <w:ind w:left="1869" w:right="1861"/>
        <w:jc w:val="center"/>
        <w:rPr>
          <w:b/>
        </w:rPr>
      </w:pPr>
      <w:bookmarkStart w:id="0" w:name="_GoBack"/>
      <w:bookmarkEnd w:id="0"/>
      <w:r>
        <w:rPr>
          <w:noProof/>
        </w:rPr>
        <w:drawing>
          <wp:anchor distT="0" distB="0" distL="0" distR="0" simplePos="0" relativeHeight="251659264" behindDoc="0" locked="0" layoutInCell="1" allowOverlap="1" wp14:anchorId="5FBE8F13" wp14:editId="2C83A525">
            <wp:simplePos x="0" y="0"/>
            <wp:positionH relativeFrom="page">
              <wp:posOffset>5983634</wp:posOffset>
            </wp:positionH>
            <wp:positionV relativeFrom="paragraph">
              <wp:posOffset>88900</wp:posOffset>
            </wp:positionV>
            <wp:extent cx="528484" cy="87464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8199" cy="874171"/>
                    </a:xfrm>
                    <a:prstGeom prst="rect">
                      <a:avLst/>
                    </a:prstGeom>
                  </pic:spPr>
                </pic:pic>
              </a:graphicData>
            </a:graphic>
            <wp14:sizeRelH relativeFrom="margin">
              <wp14:pctWidth>0</wp14:pctWidth>
            </wp14:sizeRelH>
            <wp14:sizeRelV relativeFrom="margin">
              <wp14:pctHeight>0</wp14:pctHeight>
            </wp14:sizeRelV>
          </wp:anchor>
        </w:drawing>
      </w:r>
      <w:r>
        <w:rPr>
          <w:b/>
        </w:rPr>
        <w:t xml:space="preserve">Development </w:t>
      </w:r>
      <w:proofErr w:type="spellStart"/>
      <w:r>
        <w:rPr>
          <w:b/>
        </w:rPr>
        <w:t>Organisation</w:t>
      </w:r>
      <w:proofErr w:type="spellEnd"/>
      <w:r>
        <w:rPr>
          <w:b/>
        </w:rPr>
        <w:t xml:space="preserve"> of the Rural Poor - DORP S</w:t>
      </w:r>
      <w:r>
        <w:rPr>
          <w:b/>
          <w:sz w:val="18"/>
        </w:rPr>
        <w:t xml:space="preserve">TRATEGIC </w:t>
      </w:r>
      <w:r>
        <w:rPr>
          <w:b/>
        </w:rPr>
        <w:t>P</w:t>
      </w:r>
      <w:r>
        <w:rPr>
          <w:b/>
          <w:sz w:val="18"/>
        </w:rPr>
        <w:t>LANNING</w:t>
      </w:r>
      <w:r>
        <w:rPr>
          <w:b/>
          <w:spacing w:val="-2"/>
          <w:sz w:val="18"/>
        </w:rPr>
        <w:t xml:space="preserve"> </w:t>
      </w:r>
      <w:r w:rsidR="00166B7E">
        <w:rPr>
          <w:b/>
        </w:rPr>
        <w:t>2026</w:t>
      </w:r>
      <w:r>
        <w:rPr>
          <w:b/>
        </w:rPr>
        <w:t>-</w:t>
      </w:r>
      <w:r w:rsidR="00166B7E">
        <w:rPr>
          <w:b/>
        </w:rPr>
        <w:t>2030</w:t>
      </w:r>
    </w:p>
    <w:p w:rsidR="0015436C" w:rsidRPr="001105F9" w:rsidRDefault="0015436C" w:rsidP="0015436C">
      <w:pPr>
        <w:spacing w:line="250" w:lineRule="exact"/>
        <w:ind w:left="1866" w:right="1861"/>
        <w:jc w:val="center"/>
        <w:rPr>
          <w:b/>
          <w:u w:val="single"/>
        </w:rPr>
      </w:pPr>
      <w:r w:rsidRPr="001105F9">
        <w:rPr>
          <w:b/>
          <w:w w:val="105"/>
          <w:u w:val="single"/>
        </w:rPr>
        <w:t>Terms</w:t>
      </w:r>
      <w:r w:rsidRPr="001105F9">
        <w:rPr>
          <w:b/>
          <w:spacing w:val="-22"/>
          <w:w w:val="105"/>
          <w:u w:val="single"/>
        </w:rPr>
        <w:t xml:space="preserve"> </w:t>
      </w:r>
      <w:r w:rsidRPr="001105F9">
        <w:rPr>
          <w:b/>
          <w:w w:val="105"/>
          <w:u w:val="single"/>
        </w:rPr>
        <w:t>of</w:t>
      </w:r>
      <w:r w:rsidRPr="001105F9">
        <w:rPr>
          <w:b/>
          <w:spacing w:val="-20"/>
          <w:w w:val="105"/>
          <w:u w:val="single"/>
        </w:rPr>
        <w:t xml:space="preserve"> </w:t>
      </w:r>
      <w:r w:rsidRPr="001105F9">
        <w:rPr>
          <w:b/>
          <w:w w:val="105"/>
          <w:u w:val="single"/>
        </w:rPr>
        <w:t>Reference</w:t>
      </w:r>
      <w:r w:rsidRPr="001105F9">
        <w:rPr>
          <w:b/>
          <w:spacing w:val="-20"/>
          <w:w w:val="105"/>
          <w:u w:val="single"/>
        </w:rPr>
        <w:t xml:space="preserve"> </w:t>
      </w:r>
      <w:r w:rsidRPr="001105F9">
        <w:rPr>
          <w:b/>
          <w:w w:val="105"/>
          <w:u w:val="single"/>
        </w:rPr>
        <w:t>(</w:t>
      </w:r>
      <w:proofErr w:type="spellStart"/>
      <w:r w:rsidRPr="001105F9">
        <w:rPr>
          <w:b/>
          <w:w w:val="105"/>
          <w:u w:val="single"/>
        </w:rPr>
        <w:t>ToR</w:t>
      </w:r>
      <w:proofErr w:type="spellEnd"/>
      <w:r w:rsidRPr="001105F9">
        <w:rPr>
          <w:b/>
          <w:w w:val="105"/>
          <w:u w:val="single"/>
        </w:rPr>
        <w:t>)</w:t>
      </w:r>
    </w:p>
    <w:p w:rsidR="0015436C" w:rsidRDefault="0015436C" w:rsidP="0015436C">
      <w:pPr>
        <w:pStyle w:val="BodyText"/>
        <w:spacing w:before="4"/>
        <w:rPr>
          <w:b/>
          <w:sz w:val="17"/>
        </w:rPr>
      </w:pPr>
    </w:p>
    <w:p w:rsidR="0015436C" w:rsidRDefault="005C1E61" w:rsidP="002B743B">
      <w:pPr>
        <w:pStyle w:val="ListParagraph"/>
        <w:numPr>
          <w:ilvl w:val="0"/>
          <w:numId w:val="4"/>
        </w:numPr>
        <w:tabs>
          <w:tab w:val="left" w:pos="491"/>
        </w:tabs>
        <w:spacing w:before="69"/>
        <w:ind w:hanging="340"/>
        <w:jc w:val="both"/>
        <w:rPr>
          <w:b/>
        </w:rPr>
      </w:pPr>
      <w:r>
        <w:rPr>
          <w:b/>
          <w:w w:val="105"/>
        </w:rPr>
        <w:t>Foreword</w:t>
      </w:r>
    </w:p>
    <w:p w:rsidR="0015436C" w:rsidRDefault="0015436C" w:rsidP="002B743B">
      <w:pPr>
        <w:pStyle w:val="BodyText"/>
        <w:ind w:left="151" w:right="142"/>
        <w:jc w:val="both"/>
      </w:pPr>
      <w:r>
        <w:rPr>
          <w:w w:val="105"/>
        </w:rPr>
        <w:t xml:space="preserve">This document </w:t>
      </w:r>
      <w:r w:rsidR="00865D7A">
        <w:rPr>
          <w:w w:val="105"/>
        </w:rPr>
        <w:t>extends</w:t>
      </w:r>
      <w:r>
        <w:rPr>
          <w:w w:val="105"/>
        </w:rPr>
        <w:t xml:space="preserve"> objectives and terms of reference for hiring </w:t>
      </w:r>
      <w:r w:rsidR="00821D95">
        <w:rPr>
          <w:w w:val="105"/>
        </w:rPr>
        <w:t>consultants</w:t>
      </w:r>
      <w:r w:rsidR="008303F7">
        <w:rPr>
          <w:w w:val="105"/>
        </w:rPr>
        <w:t>/firm</w:t>
      </w:r>
      <w:r w:rsidR="00821D95">
        <w:rPr>
          <w:w w:val="105"/>
        </w:rPr>
        <w:t>s</w:t>
      </w:r>
      <w:r>
        <w:rPr>
          <w:w w:val="105"/>
        </w:rPr>
        <w:t xml:space="preserve"> to </w:t>
      </w:r>
      <w:r w:rsidR="00865D7A">
        <w:rPr>
          <w:w w:val="105"/>
        </w:rPr>
        <w:t>develop</w:t>
      </w:r>
      <w:r>
        <w:rPr>
          <w:w w:val="105"/>
        </w:rPr>
        <w:t xml:space="preserve"> 5 Year Strategic Planning of DORP. It also includes how the consultant</w:t>
      </w:r>
      <w:r w:rsidR="003A290E">
        <w:rPr>
          <w:w w:val="105"/>
        </w:rPr>
        <w:t>s/firms may</w:t>
      </w:r>
      <w:r>
        <w:rPr>
          <w:w w:val="105"/>
        </w:rPr>
        <w:t xml:space="preserve"> coordinate</w:t>
      </w:r>
      <w:r>
        <w:rPr>
          <w:spacing w:val="-8"/>
          <w:w w:val="105"/>
        </w:rPr>
        <w:t xml:space="preserve"> </w:t>
      </w:r>
      <w:r>
        <w:rPr>
          <w:w w:val="105"/>
        </w:rPr>
        <w:t>and</w:t>
      </w:r>
      <w:r>
        <w:rPr>
          <w:spacing w:val="-6"/>
          <w:w w:val="105"/>
        </w:rPr>
        <w:t xml:space="preserve"> </w:t>
      </w:r>
      <w:r>
        <w:rPr>
          <w:w w:val="105"/>
        </w:rPr>
        <w:t>engage</w:t>
      </w:r>
      <w:r>
        <w:rPr>
          <w:spacing w:val="-8"/>
          <w:w w:val="105"/>
        </w:rPr>
        <w:t xml:space="preserve"> </w:t>
      </w:r>
      <w:r>
        <w:rPr>
          <w:w w:val="105"/>
        </w:rPr>
        <w:t>in</w:t>
      </w:r>
      <w:r>
        <w:rPr>
          <w:spacing w:val="-10"/>
          <w:w w:val="105"/>
        </w:rPr>
        <w:t xml:space="preserve"> </w:t>
      </w:r>
      <w:r>
        <w:rPr>
          <w:w w:val="105"/>
        </w:rPr>
        <w:t>this</w:t>
      </w:r>
      <w:r>
        <w:rPr>
          <w:spacing w:val="-8"/>
          <w:w w:val="105"/>
        </w:rPr>
        <w:t xml:space="preserve"> </w:t>
      </w:r>
      <w:r>
        <w:rPr>
          <w:w w:val="105"/>
        </w:rPr>
        <w:t>assignment.</w:t>
      </w:r>
      <w:r>
        <w:rPr>
          <w:spacing w:val="-8"/>
          <w:w w:val="105"/>
        </w:rPr>
        <w:t xml:space="preserve"> </w:t>
      </w:r>
      <w:r>
        <w:rPr>
          <w:w w:val="105"/>
        </w:rPr>
        <w:t>This</w:t>
      </w:r>
      <w:r>
        <w:rPr>
          <w:spacing w:val="-8"/>
          <w:w w:val="105"/>
        </w:rPr>
        <w:t xml:space="preserve"> </w:t>
      </w:r>
      <w:proofErr w:type="spellStart"/>
      <w:r>
        <w:rPr>
          <w:w w:val="105"/>
        </w:rPr>
        <w:t>ToR</w:t>
      </w:r>
      <w:proofErr w:type="spellEnd"/>
      <w:r>
        <w:rPr>
          <w:spacing w:val="-6"/>
          <w:w w:val="105"/>
        </w:rPr>
        <w:t xml:space="preserve"> </w:t>
      </w:r>
      <w:r>
        <w:rPr>
          <w:w w:val="105"/>
        </w:rPr>
        <w:t>will</w:t>
      </w:r>
      <w:r>
        <w:rPr>
          <w:spacing w:val="-7"/>
          <w:w w:val="105"/>
        </w:rPr>
        <w:t xml:space="preserve"> </w:t>
      </w:r>
      <w:r>
        <w:rPr>
          <w:w w:val="105"/>
        </w:rPr>
        <w:t>be</w:t>
      </w:r>
      <w:r>
        <w:rPr>
          <w:spacing w:val="-8"/>
          <w:w w:val="105"/>
        </w:rPr>
        <w:t xml:space="preserve"> </w:t>
      </w:r>
      <w:r>
        <w:rPr>
          <w:w w:val="105"/>
        </w:rPr>
        <w:t>treated</w:t>
      </w:r>
      <w:r>
        <w:rPr>
          <w:spacing w:val="-10"/>
          <w:w w:val="105"/>
        </w:rPr>
        <w:t xml:space="preserve"> </w:t>
      </w:r>
      <w:r>
        <w:rPr>
          <w:w w:val="105"/>
        </w:rPr>
        <w:t>as</w:t>
      </w:r>
      <w:r>
        <w:rPr>
          <w:spacing w:val="-7"/>
          <w:w w:val="105"/>
        </w:rPr>
        <w:t xml:space="preserve"> </w:t>
      </w:r>
      <w:r>
        <w:rPr>
          <w:w w:val="105"/>
        </w:rPr>
        <w:t>Consultants</w:t>
      </w:r>
      <w:r w:rsidR="00E059C7">
        <w:rPr>
          <w:w w:val="105"/>
        </w:rPr>
        <w:t>/firms</w:t>
      </w:r>
      <w:r>
        <w:rPr>
          <w:spacing w:val="-10"/>
          <w:w w:val="105"/>
        </w:rPr>
        <w:t xml:space="preserve"> </w:t>
      </w:r>
      <w:r>
        <w:rPr>
          <w:w w:val="105"/>
        </w:rPr>
        <w:t>guideline and scope of work to complete the</w:t>
      </w:r>
      <w:r>
        <w:rPr>
          <w:spacing w:val="-10"/>
          <w:w w:val="105"/>
        </w:rPr>
        <w:t xml:space="preserve"> </w:t>
      </w:r>
      <w:r>
        <w:rPr>
          <w:w w:val="105"/>
        </w:rPr>
        <w:t>assignment.</w:t>
      </w:r>
    </w:p>
    <w:p w:rsidR="0015436C" w:rsidRPr="002B743B" w:rsidRDefault="0015436C" w:rsidP="002B743B">
      <w:pPr>
        <w:pStyle w:val="BodyText"/>
        <w:spacing w:before="9"/>
        <w:rPr>
          <w:sz w:val="20"/>
        </w:rPr>
      </w:pPr>
    </w:p>
    <w:p w:rsidR="0015436C" w:rsidRDefault="0015436C" w:rsidP="002B743B">
      <w:pPr>
        <w:pStyle w:val="Heading1"/>
        <w:numPr>
          <w:ilvl w:val="0"/>
          <w:numId w:val="4"/>
        </w:numPr>
        <w:tabs>
          <w:tab w:val="left" w:pos="491"/>
        </w:tabs>
        <w:spacing w:before="1"/>
        <w:ind w:hanging="340"/>
        <w:jc w:val="both"/>
      </w:pPr>
      <w:r>
        <w:rPr>
          <w:w w:val="105"/>
        </w:rPr>
        <w:t xml:space="preserve">Background and </w:t>
      </w:r>
      <w:r w:rsidR="005C1E61">
        <w:rPr>
          <w:w w:val="105"/>
        </w:rPr>
        <w:t>motivation</w:t>
      </w:r>
      <w:r>
        <w:rPr>
          <w:w w:val="105"/>
        </w:rPr>
        <w:t xml:space="preserve"> of the Strategic</w:t>
      </w:r>
      <w:r>
        <w:rPr>
          <w:spacing w:val="-18"/>
          <w:w w:val="105"/>
        </w:rPr>
        <w:t xml:space="preserve"> </w:t>
      </w:r>
      <w:r>
        <w:rPr>
          <w:w w:val="105"/>
        </w:rPr>
        <w:t>Planning</w:t>
      </w:r>
    </w:p>
    <w:p w:rsidR="0015436C" w:rsidRDefault="00865D7A" w:rsidP="002B743B">
      <w:pPr>
        <w:pStyle w:val="BodyText"/>
        <w:spacing w:before="1"/>
        <w:ind w:left="151" w:right="142"/>
        <w:jc w:val="both"/>
      </w:pPr>
      <w:r>
        <w:rPr>
          <w:w w:val="105"/>
        </w:rPr>
        <w:t>The 6</w:t>
      </w:r>
      <w:r w:rsidRPr="00865D7A">
        <w:rPr>
          <w:w w:val="105"/>
          <w:vertAlign w:val="superscript"/>
        </w:rPr>
        <w:t>th</w:t>
      </w:r>
      <w:r>
        <w:rPr>
          <w:w w:val="105"/>
        </w:rPr>
        <w:t xml:space="preserve"> </w:t>
      </w:r>
      <w:r w:rsidR="0015436C">
        <w:rPr>
          <w:w w:val="105"/>
        </w:rPr>
        <w:t xml:space="preserve">Strategic planning period </w:t>
      </w:r>
      <w:r w:rsidR="00B12B41">
        <w:rPr>
          <w:w w:val="105"/>
        </w:rPr>
        <w:t>since the inception of DORP</w:t>
      </w:r>
      <w:r w:rsidR="008303F7">
        <w:rPr>
          <w:w w:val="105"/>
        </w:rPr>
        <w:t xml:space="preserve"> ended last</w:t>
      </w:r>
      <w:r>
        <w:rPr>
          <w:w w:val="105"/>
        </w:rPr>
        <w:t xml:space="preserve"> year</w:t>
      </w:r>
      <w:r w:rsidR="0015436C">
        <w:rPr>
          <w:w w:val="105"/>
        </w:rPr>
        <w:t>. All strategic plan</w:t>
      </w:r>
      <w:r w:rsidR="00B12B41">
        <w:rPr>
          <w:w w:val="105"/>
        </w:rPr>
        <w:t>s were</w:t>
      </w:r>
      <w:r w:rsidR="0015436C">
        <w:rPr>
          <w:w w:val="105"/>
        </w:rPr>
        <w:t xml:space="preserve"> of 5 years period </w:t>
      </w:r>
      <w:r w:rsidR="00B12B41">
        <w:rPr>
          <w:w w:val="105"/>
        </w:rPr>
        <w:t>except the first one. S</w:t>
      </w:r>
      <w:r w:rsidR="0015436C">
        <w:rPr>
          <w:w w:val="105"/>
        </w:rPr>
        <w:t>trategic plan</w:t>
      </w:r>
      <w:r w:rsidR="00B12B41">
        <w:rPr>
          <w:w w:val="105"/>
        </w:rPr>
        <w:t>ning</w:t>
      </w:r>
      <w:r w:rsidR="0015436C">
        <w:rPr>
          <w:w w:val="105"/>
        </w:rPr>
        <w:t xml:space="preserve"> </w:t>
      </w:r>
      <w:r w:rsidR="00EC3510">
        <w:rPr>
          <w:w w:val="105"/>
        </w:rPr>
        <w:t xml:space="preserve">of DORP </w:t>
      </w:r>
      <w:r w:rsidR="0015436C">
        <w:rPr>
          <w:w w:val="105"/>
        </w:rPr>
        <w:t>began in 1997</w:t>
      </w:r>
      <w:r w:rsidR="00B12B41">
        <w:rPr>
          <w:w w:val="105"/>
        </w:rPr>
        <w:t>, then</w:t>
      </w:r>
      <w:r w:rsidR="0015436C">
        <w:rPr>
          <w:w w:val="105"/>
        </w:rPr>
        <w:t xml:space="preserve"> 2000,</w:t>
      </w:r>
      <w:r w:rsidR="00B12B41">
        <w:rPr>
          <w:w w:val="105"/>
        </w:rPr>
        <w:t xml:space="preserve"> 2005, </w:t>
      </w:r>
      <w:r w:rsidR="0015436C">
        <w:rPr>
          <w:w w:val="105"/>
        </w:rPr>
        <w:t>2009</w:t>
      </w:r>
      <w:r w:rsidR="00B12B41">
        <w:rPr>
          <w:w w:val="105"/>
        </w:rPr>
        <w:t>,</w:t>
      </w:r>
      <w:r w:rsidR="0015436C">
        <w:rPr>
          <w:w w:val="105"/>
        </w:rPr>
        <w:t xml:space="preserve"> 2016</w:t>
      </w:r>
      <w:r w:rsidR="00B12B41">
        <w:rPr>
          <w:w w:val="105"/>
        </w:rPr>
        <w:t xml:space="preserve"> and 2021 consecutively</w:t>
      </w:r>
      <w:r w:rsidR="0015436C">
        <w:rPr>
          <w:w w:val="105"/>
        </w:rPr>
        <w:t>.</w:t>
      </w:r>
      <w:r w:rsidR="0015436C">
        <w:rPr>
          <w:spacing w:val="40"/>
          <w:w w:val="105"/>
        </w:rPr>
        <w:t xml:space="preserve"> </w:t>
      </w:r>
      <w:r w:rsidR="0015436C">
        <w:rPr>
          <w:w w:val="105"/>
        </w:rPr>
        <w:t>All</w:t>
      </w:r>
      <w:r w:rsidR="0015436C">
        <w:rPr>
          <w:spacing w:val="-10"/>
          <w:w w:val="105"/>
        </w:rPr>
        <w:t xml:space="preserve"> </w:t>
      </w:r>
      <w:r w:rsidR="0015436C">
        <w:rPr>
          <w:w w:val="105"/>
        </w:rPr>
        <w:t>these</w:t>
      </w:r>
      <w:r w:rsidR="0015436C">
        <w:rPr>
          <w:spacing w:val="-10"/>
          <w:w w:val="105"/>
        </w:rPr>
        <w:t xml:space="preserve"> </w:t>
      </w:r>
      <w:r w:rsidR="00EC3510">
        <w:rPr>
          <w:w w:val="105"/>
        </w:rPr>
        <w:t>p</w:t>
      </w:r>
      <w:r w:rsidR="0015436C">
        <w:rPr>
          <w:w w:val="105"/>
        </w:rPr>
        <w:t>lans</w:t>
      </w:r>
      <w:r w:rsidR="0015436C">
        <w:rPr>
          <w:spacing w:val="-10"/>
          <w:w w:val="105"/>
        </w:rPr>
        <w:t xml:space="preserve"> </w:t>
      </w:r>
      <w:r w:rsidR="0015436C">
        <w:rPr>
          <w:w w:val="105"/>
        </w:rPr>
        <w:t>were</w:t>
      </w:r>
      <w:r w:rsidR="0015436C">
        <w:rPr>
          <w:spacing w:val="-10"/>
          <w:w w:val="105"/>
        </w:rPr>
        <w:t xml:space="preserve"> </w:t>
      </w:r>
      <w:r w:rsidR="0015436C">
        <w:rPr>
          <w:w w:val="105"/>
        </w:rPr>
        <w:t>undertaken</w:t>
      </w:r>
      <w:r w:rsidR="0015436C">
        <w:rPr>
          <w:spacing w:val="-8"/>
          <w:w w:val="105"/>
        </w:rPr>
        <w:t xml:space="preserve"> </w:t>
      </w:r>
      <w:r w:rsidR="0015436C">
        <w:rPr>
          <w:w w:val="105"/>
        </w:rPr>
        <w:t>in</w:t>
      </w:r>
      <w:r w:rsidR="0015436C">
        <w:rPr>
          <w:spacing w:val="-9"/>
          <w:w w:val="105"/>
        </w:rPr>
        <w:t xml:space="preserve"> </w:t>
      </w:r>
      <w:r w:rsidR="0015436C">
        <w:rPr>
          <w:w w:val="105"/>
        </w:rPr>
        <w:t>the light of project imp</w:t>
      </w:r>
      <w:r w:rsidR="00751A00">
        <w:rPr>
          <w:w w:val="105"/>
        </w:rPr>
        <w:t xml:space="preserve">lementations and </w:t>
      </w:r>
      <w:r w:rsidR="003041A4">
        <w:rPr>
          <w:w w:val="105"/>
        </w:rPr>
        <w:t>donor’s</w:t>
      </w:r>
      <w:r w:rsidR="00751A00">
        <w:rPr>
          <w:w w:val="105"/>
        </w:rPr>
        <w:t xml:space="preserve"> guidelines as well during those years. </w:t>
      </w:r>
      <w:r w:rsidR="0015436C">
        <w:rPr>
          <w:w w:val="105"/>
        </w:rPr>
        <w:t>The</w:t>
      </w:r>
      <w:r w:rsidR="00EC3510">
        <w:rPr>
          <w:w w:val="105"/>
        </w:rPr>
        <w:t xml:space="preserve"> 5</w:t>
      </w:r>
      <w:r w:rsidR="00EC3510" w:rsidRPr="00EC3510">
        <w:rPr>
          <w:w w:val="105"/>
          <w:vertAlign w:val="superscript"/>
        </w:rPr>
        <w:t>th</w:t>
      </w:r>
      <w:r w:rsidR="00EC3510">
        <w:rPr>
          <w:w w:val="105"/>
        </w:rPr>
        <w:t xml:space="preserve"> </w:t>
      </w:r>
      <w:r w:rsidR="00751A00">
        <w:rPr>
          <w:w w:val="105"/>
        </w:rPr>
        <w:t xml:space="preserve">one which </w:t>
      </w:r>
      <w:r w:rsidR="00EC3510">
        <w:rPr>
          <w:w w:val="105"/>
        </w:rPr>
        <w:t>held in 2016</w:t>
      </w:r>
      <w:r w:rsidR="0015436C">
        <w:rPr>
          <w:w w:val="105"/>
        </w:rPr>
        <w:t xml:space="preserve"> was based on </w:t>
      </w:r>
      <w:r w:rsidR="00751A00">
        <w:rPr>
          <w:w w:val="105"/>
        </w:rPr>
        <w:t xml:space="preserve">transition from MDG to SDG and contribution of DORP in development sector of Bangladesh </w:t>
      </w:r>
      <w:r w:rsidR="0015436C">
        <w:rPr>
          <w:w w:val="105"/>
        </w:rPr>
        <w:t>where vision, mission, and organogram have been re-visited. The next Strategic Plan is due from</w:t>
      </w:r>
      <w:r w:rsidR="0015436C">
        <w:rPr>
          <w:spacing w:val="-16"/>
          <w:w w:val="105"/>
        </w:rPr>
        <w:t xml:space="preserve"> </w:t>
      </w:r>
      <w:r w:rsidR="0015436C">
        <w:rPr>
          <w:w w:val="105"/>
        </w:rPr>
        <w:t>202</w:t>
      </w:r>
      <w:r w:rsidR="00EC3510">
        <w:rPr>
          <w:w w:val="105"/>
        </w:rPr>
        <w:t>6</w:t>
      </w:r>
      <w:r w:rsidR="00751A00">
        <w:rPr>
          <w:w w:val="105"/>
        </w:rPr>
        <w:t xml:space="preserve"> and a revision on these would be a priority.</w:t>
      </w:r>
    </w:p>
    <w:p w:rsidR="0015436C" w:rsidRPr="002B743B" w:rsidRDefault="0015436C" w:rsidP="002B743B">
      <w:pPr>
        <w:pStyle w:val="BodyText"/>
        <w:spacing w:before="2"/>
        <w:rPr>
          <w:sz w:val="20"/>
        </w:rPr>
      </w:pPr>
    </w:p>
    <w:p w:rsidR="0015436C" w:rsidRDefault="0015436C" w:rsidP="002B743B">
      <w:pPr>
        <w:pStyle w:val="BodyText"/>
        <w:ind w:left="151" w:right="142"/>
        <w:jc w:val="both"/>
      </w:pPr>
      <w:r>
        <w:rPr>
          <w:w w:val="105"/>
        </w:rPr>
        <w:t xml:space="preserve">However, </w:t>
      </w:r>
      <w:proofErr w:type="spellStart"/>
      <w:r w:rsidR="00751A00">
        <w:rPr>
          <w:w w:val="105"/>
        </w:rPr>
        <w:t>Helvetas</w:t>
      </w:r>
      <w:proofErr w:type="spellEnd"/>
      <w:r w:rsidR="00751A00">
        <w:rPr>
          <w:w w:val="105"/>
        </w:rPr>
        <w:t xml:space="preserve"> Bangladesh</w:t>
      </w:r>
      <w:r>
        <w:rPr>
          <w:w w:val="105"/>
        </w:rPr>
        <w:t xml:space="preserve"> conducted </w:t>
      </w:r>
      <w:r w:rsidR="00E26D5C">
        <w:rPr>
          <w:w w:val="105"/>
        </w:rPr>
        <w:t>Organization</w:t>
      </w:r>
      <w:r>
        <w:rPr>
          <w:w w:val="105"/>
        </w:rPr>
        <w:t xml:space="preserve"> Capacity Assessment (OCA) of DORP</w:t>
      </w:r>
      <w:r>
        <w:rPr>
          <w:spacing w:val="-6"/>
          <w:w w:val="105"/>
        </w:rPr>
        <w:t xml:space="preserve"> </w:t>
      </w:r>
      <w:r>
        <w:rPr>
          <w:w w:val="105"/>
        </w:rPr>
        <w:t>in</w:t>
      </w:r>
      <w:r>
        <w:rPr>
          <w:spacing w:val="-2"/>
          <w:w w:val="105"/>
        </w:rPr>
        <w:t xml:space="preserve"> </w:t>
      </w:r>
      <w:r w:rsidR="00E26D5C">
        <w:rPr>
          <w:w w:val="105"/>
        </w:rPr>
        <w:t>2025</w:t>
      </w:r>
      <w:r>
        <w:rPr>
          <w:spacing w:val="-5"/>
          <w:w w:val="105"/>
        </w:rPr>
        <w:t xml:space="preserve"> </w:t>
      </w:r>
      <w:r>
        <w:rPr>
          <w:w w:val="105"/>
        </w:rPr>
        <w:t>by</w:t>
      </w:r>
      <w:r>
        <w:rPr>
          <w:spacing w:val="-5"/>
          <w:w w:val="105"/>
        </w:rPr>
        <w:t xml:space="preserve"> </w:t>
      </w:r>
      <w:r>
        <w:rPr>
          <w:w w:val="105"/>
        </w:rPr>
        <w:t>using</w:t>
      </w:r>
      <w:r>
        <w:rPr>
          <w:spacing w:val="-7"/>
          <w:w w:val="105"/>
        </w:rPr>
        <w:t xml:space="preserve"> </w:t>
      </w:r>
      <w:r w:rsidR="003041A4">
        <w:rPr>
          <w:w w:val="105"/>
        </w:rPr>
        <w:t>8</w:t>
      </w:r>
      <w:r>
        <w:rPr>
          <w:spacing w:val="-2"/>
          <w:w w:val="105"/>
        </w:rPr>
        <w:t xml:space="preserve"> </w:t>
      </w:r>
      <w:r w:rsidR="003041A4">
        <w:rPr>
          <w:w w:val="105"/>
        </w:rPr>
        <w:t xml:space="preserve">issues </w:t>
      </w:r>
      <w:r>
        <w:rPr>
          <w:w w:val="105"/>
        </w:rPr>
        <w:t>as follows,</w:t>
      </w:r>
      <w:r>
        <w:rPr>
          <w:spacing w:val="-6"/>
          <w:w w:val="105"/>
        </w:rPr>
        <w:t xml:space="preserve"> </w:t>
      </w:r>
      <w:r w:rsidRPr="005C1E61">
        <w:rPr>
          <w:w w:val="105"/>
        </w:rPr>
        <w:t xml:space="preserve">1) </w:t>
      </w:r>
      <w:r w:rsidR="00E26D5C" w:rsidRPr="005C1E61">
        <w:rPr>
          <w:bCs/>
          <w:color w:val="000000" w:themeColor="text1"/>
          <w:szCs w:val="20"/>
          <w:lang w:val="en-SG"/>
        </w:rPr>
        <w:t>Organisational Identity</w:t>
      </w:r>
      <w:r w:rsidRPr="005C1E61">
        <w:rPr>
          <w:spacing w:val="-4"/>
          <w:w w:val="105"/>
        </w:rPr>
        <w:t xml:space="preserve"> </w:t>
      </w:r>
      <w:r w:rsidRPr="005C1E61">
        <w:rPr>
          <w:w w:val="105"/>
        </w:rPr>
        <w:t xml:space="preserve">2) </w:t>
      </w:r>
      <w:r w:rsidR="00E26D5C" w:rsidRPr="005C1E61">
        <w:rPr>
          <w:bCs/>
          <w:lang w:val="en-SG"/>
        </w:rPr>
        <w:t xml:space="preserve">Governance </w:t>
      </w:r>
      <w:r w:rsidRPr="005C1E61">
        <w:rPr>
          <w:w w:val="105"/>
        </w:rPr>
        <w:t xml:space="preserve">3) </w:t>
      </w:r>
      <w:r w:rsidR="00E26D5C" w:rsidRPr="005C1E61">
        <w:rPr>
          <w:bCs/>
          <w:color w:val="000000"/>
          <w:szCs w:val="24"/>
          <w:lang w:val="en-SG" w:bidi="bn-BD"/>
        </w:rPr>
        <w:t>Management</w:t>
      </w:r>
      <w:r w:rsidR="00E26D5C" w:rsidRPr="005C1E61">
        <w:rPr>
          <w:w w:val="105"/>
        </w:rPr>
        <w:t xml:space="preserve"> </w:t>
      </w:r>
      <w:r w:rsidRPr="005C1E61">
        <w:rPr>
          <w:w w:val="105"/>
        </w:rPr>
        <w:t>4)</w:t>
      </w:r>
      <w:r w:rsidRPr="005C1E61">
        <w:rPr>
          <w:spacing w:val="-9"/>
          <w:w w:val="105"/>
        </w:rPr>
        <w:t xml:space="preserve"> </w:t>
      </w:r>
      <w:r w:rsidR="00E26D5C" w:rsidRPr="005C1E61">
        <w:rPr>
          <w:bCs/>
          <w:lang w:val="en-SG"/>
        </w:rPr>
        <w:t xml:space="preserve">Policies and Processes </w:t>
      </w:r>
      <w:r w:rsidRPr="005C1E61">
        <w:rPr>
          <w:w w:val="105"/>
        </w:rPr>
        <w:t xml:space="preserve">5) </w:t>
      </w:r>
      <w:r w:rsidR="00E26D5C" w:rsidRPr="005C1E61">
        <w:rPr>
          <w:bCs/>
          <w:szCs w:val="20"/>
        </w:rPr>
        <w:t xml:space="preserve">Prevention of Sexual Abuse, Exploitation and Harassment (PSEAH) 6) Finance Management 7) Program and Project Management and 8) Partnership relationship. </w:t>
      </w:r>
      <w:r w:rsidRPr="005C1E61">
        <w:rPr>
          <w:w w:val="105"/>
        </w:rPr>
        <w:t xml:space="preserve">In the assessment, </w:t>
      </w:r>
      <w:r w:rsidR="003041A4" w:rsidRPr="005C1E61">
        <w:rPr>
          <w:w w:val="105"/>
        </w:rPr>
        <w:t>present status and improvement</w:t>
      </w:r>
      <w:r w:rsidR="003041A4">
        <w:rPr>
          <w:w w:val="105"/>
        </w:rPr>
        <w:t xml:space="preserve"> needed identified through discussion among participants and decided a timeline considering short-term, mid-term and long-term</w:t>
      </w:r>
      <w:r>
        <w:rPr>
          <w:w w:val="105"/>
        </w:rPr>
        <w:t xml:space="preserve"> </w:t>
      </w:r>
      <w:r w:rsidR="00F93CEF">
        <w:rPr>
          <w:w w:val="105"/>
        </w:rPr>
        <w:t xml:space="preserve">implementation. </w:t>
      </w:r>
      <w:r>
        <w:rPr>
          <w:w w:val="105"/>
        </w:rPr>
        <w:t>Additionally, an Action Plan was also prepared during the assessment and implementa</w:t>
      </w:r>
      <w:r w:rsidR="00F93CEF">
        <w:rPr>
          <w:w w:val="105"/>
        </w:rPr>
        <w:t>tion is going on as per Action P</w:t>
      </w:r>
      <w:r>
        <w:rPr>
          <w:w w:val="105"/>
        </w:rPr>
        <w:t xml:space="preserve">lan. </w:t>
      </w:r>
      <w:r w:rsidR="00DB29E5">
        <w:rPr>
          <w:w w:val="105"/>
        </w:rPr>
        <w:t xml:space="preserve">The OCA also organized in 2021, 2016 and 2011 on significant issues for organizational development. </w:t>
      </w:r>
      <w:r>
        <w:rPr>
          <w:w w:val="105"/>
        </w:rPr>
        <w:t xml:space="preserve">On the other hand, in 2013, Discussion Oriented Self-Assessment (DOSA) was conducted under another project of DORP and an Action Plan has been prepared. In </w:t>
      </w:r>
      <w:r w:rsidR="00DB29E5">
        <w:rPr>
          <w:w w:val="105"/>
        </w:rPr>
        <w:t>these</w:t>
      </w:r>
      <w:r>
        <w:rPr>
          <w:w w:val="105"/>
        </w:rPr>
        <w:t xml:space="preserve"> assessments, Strategic Planning has come-up as a priority issue and it is due for </w:t>
      </w:r>
      <w:r w:rsidR="00205706">
        <w:rPr>
          <w:w w:val="105"/>
        </w:rPr>
        <w:t>this</w:t>
      </w:r>
      <w:r>
        <w:rPr>
          <w:w w:val="105"/>
        </w:rPr>
        <w:t xml:space="preserve"> </w:t>
      </w:r>
      <w:r w:rsidR="00205706">
        <w:rPr>
          <w:w w:val="105"/>
        </w:rPr>
        <w:t>year. In 2016</w:t>
      </w:r>
      <w:r w:rsidR="00DB29E5">
        <w:rPr>
          <w:w w:val="105"/>
        </w:rPr>
        <w:t>-2020</w:t>
      </w:r>
      <w:r>
        <w:rPr>
          <w:w w:val="105"/>
        </w:rPr>
        <w:t xml:space="preserve"> DORP organized Capacity Self-Assessment (CSA) under 12 criteria </w:t>
      </w:r>
      <w:r w:rsidR="00DB29E5">
        <w:rPr>
          <w:w w:val="105"/>
        </w:rPr>
        <w:t xml:space="preserve">every year </w:t>
      </w:r>
      <w:r>
        <w:rPr>
          <w:w w:val="105"/>
        </w:rPr>
        <w:t>as well as Organization Inclusion Action Plan (OIAP)</w:t>
      </w:r>
      <w:r w:rsidR="00DB29E5">
        <w:rPr>
          <w:w w:val="105"/>
        </w:rPr>
        <w:t xml:space="preserve">. During these </w:t>
      </w:r>
      <w:r>
        <w:rPr>
          <w:w w:val="105"/>
        </w:rPr>
        <w:t>assessments and plans</w:t>
      </w:r>
      <w:r w:rsidR="00DB29E5">
        <w:rPr>
          <w:w w:val="105"/>
        </w:rPr>
        <w:t>,</w:t>
      </w:r>
      <w:r>
        <w:rPr>
          <w:w w:val="105"/>
        </w:rPr>
        <w:t xml:space="preserve"> capacity strengthening of DORP </w:t>
      </w:r>
      <w:r w:rsidR="005C1E61">
        <w:rPr>
          <w:w w:val="105"/>
        </w:rPr>
        <w:t>happens gradually and</w:t>
      </w:r>
      <w:r>
        <w:rPr>
          <w:w w:val="105"/>
        </w:rPr>
        <w:t xml:space="preserve"> improvements reflected </w:t>
      </w:r>
      <w:r w:rsidR="005C1E61">
        <w:rPr>
          <w:w w:val="105"/>
        </w:rPr>
        <w:t>in approach and programs outcomes.</w:t>
      </w:r>
      <w:r>
        <w:rPr>
          <w:w w:val="105"/>
        </w:rPr>
        <w:t xml:space="preserve">    </w:t>
      </w:r>
    </w:p>
    <w:p w:rsidR="0015436C" w:rsidRDefault="0015436C" w:rsidP="002B743B">
      <w:pPr>
        <w:pStyle w:val="BodyText"/>
        <w:spacing w:before="6"/>
      </w:pPr>
    </w:p>
    <w:p w:rsidR="0015436C" w:rsidRDefault="0015436C" w:rsidP="002B743B">
      <w:pPr>
        <w:pStyle w:val="Heading1"/>
      </w:pPr>
      <w:r>
        <w:rPr>
          <w:w w:val="105"/>
        </w:rPr>
        <w:t>Why DORP need Strategic Planning:</w:t>
      </w:r>
    </w:p>
    <w:p w:rsidR="0015436C" w:rsidRDefault="0015436C" w:rsidP="002B743B">
      <w:pPr>
        <w:pStyle w:val="BodyText"/>
        <w:ind w:left="151" w:right="142"/>
        <w:jc w:val="both"/>
        <w:rPr>
          <w:w w:val="105"/>
        </w:rPr>
      </w:pPr>
      <w:r>
        <w:rPr>
          <w:w w:val="105"/>
        </w:rPr>
        <w:t>A strategic plan is a very important tool for organizational development. Establishing an organization</w:t>
      </w:r>
      <w:r>
        <w:rPr>
          <w:spacing w:val="-7"/>
          <w:w w:val="105"/>
        </w:rPr>
        <w:t xml:space="preserve"> </w:t>
      </w:r>
      <w:r>
        <w:rPr>
          <w:w w:val="105"/>
        </w:rPr>
        <w:t>with</w:t>
      </w:r>
      <w:r>
        <w:rPr>
          <w:spacing w:val="-7"/>
          <w:w w:val="105"/>
        </w:rPr>
        <w:t xml:space="preserve"> </w:t>
      </w:r>
      <w:r>
        <w:rPr>
          <w:w w:val="105"/>
        </w:rPr>
        <w:t>a</w:t>
      </w:r>
      <w:r>
        <w:rPr>
          <w:spacing w:val="-7"/>
          <w:w w:val="105"/>
        </w:rPr>
        <w:t xml:space="preserve"> </w:t>
      </w:r>
      <w:r>
        <w:rPr>
          <w:w w:val="105"/>
        </w:rPr>
        <w:t>mission</w:t>
      </w:r>
      <w:r>
        <w:rPr>
          <w:spacing w:val="-6"/>
          <w:w w:val="105"/>
        </w:rPr>
        <w:t xml:space="preserve"> </w:t>
      </w:r>
      <w:r>
        <w:rPr>
          <w:w w:val="105"/>
        </w:rPr>
        <w:t>and</w:t>
      </w:r>
      <w:r>
        <w:rPr>
          <w:spacing w:val="-7"/>
          <w:w w:val="105"/>
        </w:rPr>
        <w:t xml:space="preserve"> </w:t>
      </w:r>
      <w:r>
        <w:rPr>
          <w:w w:val="105"/>
        </w:rPr>
        <w:t>objectives</w:t>
      </w:r>
      <w:r>
        <w:rPr>
          <w:spacing w:val="-6"/>
          <w:w w:val="105"/>
        </w:rPr>
        <w:t xml:space="preserve"> </w:t>
      </w:r>
      <w:r>
        <w:rPr>
          <w:w w:val="105"/>
        </w:rPr>
        <w:t>is</w:t>
      </w:r>
      <w:r>
        <w:rPr>
          <w:spacing w:val="-8"/>
          <w:w w:val="105"/>
        </w:rPr>
        <w:t xml:space="preserve"> </w:t>
      </w:r>
      <w:r>
        <w:rPr>
          <w:w w:val="105"/>
        </w:rPr>
        <w:t>just</w:t>
      </w:r>
      <w:r>
        <w:rPr>
          <w:spacing w:val="-11"/>
          <w:w w:val="105"/>
        </w:rPr>
        <w:t xml:space="preserve"> </w:t>
      </w:r>
      <w:r>
        <w:rPr>
          <w:w w:val="105"/>
        </w:rPr>
        <w:t>one</w:t>
      </w:r>
      <w:r>
        <w:rPr>
          <w:spacing w:val="-7"/>
          <w:w w:val="105"/>
        </w:rPr>
        <w:t xml:space="preserve"> </w:t>
      </w:r>
      <w:r>
        <w:rPr>
          <w:w w:val="105"/>
        </w:rPr>
        <w:t>part</w:t>
      </w:r>
      <w:r>
        <w:rPr>
          <w:spacing w:val="-5"/>
          <w:w w:val="105"/>
        </w:rPr>
        <w:t xml:space="preserve"> </w:t>
      </w:r>
      <w:r>
        <w:rPr>
          <w:w w:val="105"/>
        </w:rPr>
        <w:t>of</w:t>
      </w:r>
      <w:r>
        <w:rPr>
          <w:spacing w:val="-6"/>
          <w:w w:val="105"/>
        </w:rPr>
        <w:t xml:space="preserve"> </w:t>
      </w:r>
      <w:r>
        <w:rPr>
          <w:w w:val="105"/>
        </w:rPr>
        <w:t>the</w:t>
      </w:r>
      <w:r>
        <w:rPr>
          <w:spacing w:val="-6"/>
          <w:w w:val="105"/>
        </w:rPr>
        <w:t xml:space="preserve"> </w:t>
      </w:r>
      <w:r>
        <w:rPr>
          <w:w w:val="105"/>
        </w:rPr>
        <w:t>work;</w:t>
      </w:r>
      <w:r>
        <w:rPr>
          <w:spacing w:val="-5"/>
          <w:w w:val="105"/>
        </w:rPr>
        <w:t xml:space="preserve"> </w:t>
      </w:r>
      <w:r>
        <w:rPr>
          <w:w w:val="105"/>
        </w:rPr>
        <w:t>running</w:t>
      </w:r>
      <w:r>
        <w:rPr>
          <w:spacing w:val="-10"/>
          <w:w w:val="105"/>
        </w:rPr>
        <w:t xml:space="preserve"> </w:t>
      </w:r>
      <w:r>
        <w:rPr>
          <w:w w:val="105"/>
        </w:rPr>
        <w:t>it</w:t>
      </w:r>
      <w:r>
        <w:rPr>
          <w:spacing w:val="-5"/>
          <w:w w:val="105"/>
        </w:rPr>
        <w:t xml:space="preserve"> </w:t>
      </w:r>
      <w:r>
        <w:rPr>
          <w:w w:val="105"/>
        </w:rPr>
        <w:t>in</w:t>
      </w:r>
      <w:r>
        <w:rPr>
          <w:spacing w:val="-6"/>
          <w:w w:val="105"/>
        </w:rPr>
        <w:t xml:space="preserve"> </w:t>
      </w:r>
      <w:r>
        <w:rPr>
          <w:w w:val="105"/>
        </w:rPr>
        <w:t>the</w:t>
      </w:r>
      <w:r>
        <w:rPr>
          <w:spacing w:val="-5"/>
          <w:w w:val="105"/>
        </w:rPr>
        <w:t xml:space="preserve"> </w:t>
      </w:r>
      <w:r>
        <w:rPr>
          <w:w w:val="105"/>
        </w:rPr>
        <w:t>right direction is equally important. A strategic plan really does that; it guides the organization to move</w:t>
      </w:r>
      <w:r>
        <w:rPr>
          <w:spacing w:val="-4"/>
          <w:w w:val="105"/>
        </w:rPr>
        <w:t xml:space="preserve"> </w:t>
      </w:r>
      <w:r>
        <w:rPr>
          <w:w w:val="105"/>
        </w:rPr>
        <w:t>towards</w:t>
      </w:r>
      <w:r>
        <w:rPr>
          <w:spacing w:val="-4"/>
          <w:w w:val="105"/>
        </w:rPr>
        <w:t xml:space="preserve"> </w:t>
      </w:r>
      <w:r>
        <w:rPr>
          <w:w w:val="105"/>
        </w:rPr>
        <w:t>the</w:t>
      </w:r>
      <w:r>
        <w:rPr>
          <w:spacing w:val="-4"/>
          <w:w w:val="105"/>
        </w:rPr>
        <w:t xml:space="preserve"> </w:t>
      </w:r>
      <w:r>
        <w:rPr>
          <w:w w:val="105"/>
        </w:rPr>
        <w:t>same</w:t>
      </w:r>
      <w:r>
        <w:rPr>
          <w:spacing w:val="-7"/>
          <w:w w:val="105"/>
        </w:rPr>
        <w:t xml:space="preserve"> </w:t>
      </w:r>
      <w:r>
        <w:rPr>
          <w:w w:val="105"/>
        </w:rPr>
        <w:t>mission</w:t>
      </w:r>
      <w:r>
        <w:rPr>
          <w:spacing w:val="-5"/>
          <w:w w:val="105"/>
        </w:rPr>
        <w:t xml:space="preserve"> </w:t>
      </w:r>
      <w:r>
        <w:rPr>
          <w:w w:val="105"/>
        </w:rPr>
        <w:t>and</w:t>
      </w:r>
      <w:r>
        <w:rPr>
          <w:spacing w:val="-5"/>
          <w:w w:val="105"/>
        </w:rPr>
        <w:t xml:space="preserve"> </w:t>
      </w:r>
      <w:r>
        <w:rPr>
          <w:w w:val="105"/>
        </w:rPr>
        <w:t>objectives</w:t>
      </w:r>
      <w:r>
        <w:rPr>
          <w:spacing w:val="-8"/>
          <w:w w:val="105"/>
        </w:rPr>
        <w:t xml:space="preserve"> </w:t>
      </w:r>
      <w:r>
        <w:rPr>
          <w:w w:val="105"/>
        </w:rPr>
        <w:t>for</w:t>
      </w:r>
      <w:r>
        <w:rPr>
          <w:spacing w:val="-6"/>
          <w:w w:val="105"/>
        </w:rPr>
        <w:t xml:space="preserve"> </w:t>
      </w:r>
      <w:r>
        <w:rPr>
          <w:w w:val="105"/>
        </w:rPr>
        <w:t>which</w:t>
      </w:r>
      <w:r>
        <w:rPr>
          <w:spacing w:val="-5"/>
          <w:w w:val="105"/>
        </w:rPr>
        <w:t xml:space="preserve"> </w:t>
      </w:r>
      <w:r>
        <w:rPr>
          <w:w w:val="105"/>
        </w:rPr>
        <w:t>it</w:t>
      </w:r>
      <w:r>
        <w:rPr>
          <w:spacing w:val="-5"/>
          <w:w w:val="105"/>
        </w:rPr>
        <w:t xml:space="preserve"> </w:t>
      </w:r>
      <w:r>
        <w:rPr>
          <w:w w:val="105"/>
        </w:rPr>
        <w:t>was</w:t>
      </w:r>
      <w:r>
        <w:rPr>
          <w:spacing w:val="-5"/>
          <w:w w:val="105"/>
        </w:rPr>
        <w:t xml:space="preserve"> </w:t>
      </w:r>
      <w:r>
        <w:rPr>
          <w:w w:val="105"/>
        </w:rPr>
        <w:t>developed.</w:t>
      </w:r>
    </w:p>
    <w:p w:rsidR="0015436C" w:rsidRPr="002B743B" w:rsidRDefault="0015436C" w:rsidP="002B743B">
      <w:pPr>
        <w:pStyle w:val="BodyText"/>
        <w:ind w:left="151" w:right="142"/>
        <w:jc w:val="both"/>
        <w:rPr>
          <w:sz w:val="18"/>
        </w:rPr>
      </w:pPr>
    </w:p>
    <w:p w:rsidR="00BB582C" w:rsidRPr="00BB582C" w:rsidRDefault="00BB582C" w:rsidP="002B743B">
      <w:pPr>
        <w:pStyle w:val="BodyText"/>
        <w:spacing w:before="1"/>
        <w:ind w:left="151" w:right="142"/>
        <w:jc w:val="both"/>
        <w:rPr>
          <w:w w:val="105"/>
        </w:rPr>
      </w:pPr>
      <w:r w:rsidRPr="00BB582C">
        <w:rPr>
          <w:w w:val="105"/>
        </w:rPr>
        <w:t>A</w:t>
      </w:r>
      <w:r w:rsidRPr="00BB582C">
        <w:rPr>
          <w:spacing w:val="-11"/>
          <w:w w:val="105"/>
        </w:rPr>
        <w:t xml:space="preserve"> </w:t>
      </w:r>
      <w:r w:rsidRPr="00BB582C">
        <w:rPr>
          <w:w w:val="105"/>
        </w:rPr>
        <w:t>strategic</w:t>
      </w:r>
      <w:r w:rsidRPr="00BB582C">
        <w:rPr>
          <w:spacing w:val="-11"/>
          <w:w w:val="105"/>
        </w:rPr>
        <w:t xml:space="preserve"> </w:t>
      </w:r>
      <w:r w:rsidRPr="00BB582C">
        <w:rPr>
          <w:w w:val="105"/>
        </w:rPr>
        <w:t>plan</w:t>
      </w:r>
      <w:r w:rsidRPr="00BB582C">
        <w:rPr>
          <w:spacing w:val="-11"/>
          <w:w w:val="105"/>
        </w:rPr>
        <w:t xml:space="preserve"> </w:t>
      </w:r>
      <w:r w:rsidRPr="00BB582C">
        <w:rPr>
          <w:w w:val="105"/>
        </w:rPr>
        <w:t>is</w:t>
      </w:r>
      <w:r w:rsidRPr="00BB582C">
        <w:rPr>
          <w:spacing w:val="-11"/>
          <w:w w:val="105"/>
        </w:rPr>
        <w:t xml:space="preserve"> </w:t>
      </w:r>
      <w:r w:rsidRPr="00BB582C">
        <w:rPr>
          <w:w w:val="105"/>
        </w:rPr>
        <w:t>built</w:t>
      </w:r>
      <w:r w:rsidRPr="00BB582C">
        <w:rPr>
          <w:spacing w:val="-11"/>
          <w:w w:val="105"/>
        </w:rPr>
        <w:t xml:space="preserve"> </w:t>
      </w:r>
      <w:r w:rsidRPr="00BB582C">
        <w:rPr>
          <w:w w:val="105"/>
        </w:rPr>
        <w:t>on</w:t>
      </w:r>
      <w:r w:rsidRPr="00BB582C">
        <w:rPr>
          <w:spacing w:val="-14"/>
          <w:w w:val="105"/>
        </w:rPr>
        <w:t xml:space="preserve"> </w:t>
      </w:r>
      <w:r w:rsidRPr="00BB582C">
        <w:rPr>
          <w:w w:val="105"/>
        </w:rPr>
        <w:t>a</w:t>
      </w:r>
      <w:r w:rsidRPr="00BB582C">
        <w:rPr>
          <w:spacing w:val="-10"/>
          <w:w w:val="105"/>
        </w:rPr>
        <w:t xml:space="preserve"> </w:t>
      </w:r>
      <w:r w:rsidRPr="00BB582C">
        <w:rPr>
          <w:w w:val="105"/>
        </w:rPr>
        <w:t>thorough</w:t>
      </w:r>
      <w:r w:rsidRPr="00BB582C">
        <w:rPr>
          <w:spacing w:val="-12"/>
          <w:w w:val="105"/>
        </w:rPr>
        <w:t xml:space="preserve"> </w:t>
      </w:r>
      <w:r w:rsidRPr="00BB582C">
        <w:rPr>
          <w:w w:val="105"/>
        </w:rPr>
        <w:t>analysis</w:t>
      </w:r>
      <w:r w:rsidRPr="00BB582C">
        <w:rPr>
          <w:spacing w:val="-12"/>
          <w:w w:val="105"/>
        </w:rPr>
        <w:t xml:space="preserve"> </w:t>
      </w:r>
      <w:r w:rsidRPr="00BB582C">
        <w:rPr>
          <w:w w:val="105"/>
        </w:rPr>
        <w:t>of the organization’s existing structure, govern</w:t>
      </w:r>
      <w:r w:rsidR="00C352BA">
        <w:rPr>
          <w:w w:val="105"/>
        </w:rPr>
        <w:t>ance, staff, program or service</w:t>
      </w:r>
      <w:r w:rsidRPr="00BB582C">
        <w:rPr>
          <w:w w:val="105"/>
        </w:rPr>
        <w:t>, collaborations, and resources (financial, human, technical, unique selling points, strategic priorities and action</w:t>
      </w:r>
      <w:r w:rsidRPr="00BB582C">
        <w:rPr>
          <w:spacing w:val="-9"/>
          <w:w w:val="105"/>
        </w:rPr>
        <w:t xml:space="preserve"> </w:t>
      </w:r>
      <w:r w:rsidRPr="00BB582C">
        <w:rPr>
          <w:w w:val="105"/>
        </w:rPr>
        <w:t>plan).</w:t>
      </w:r>
      <w:r w:rsidR="00F61788">
        <w:rPr>
          <w:w w:val="105"/>
        </w:rPr>
        <w:t xml:space="preserve"> So it is important for DORP to shifting its working approach as the SDG targets going to end in 2030 and new global approaches are both supporting and hindering of development in Bangladesh. Present global </w:t>
      </w:r>
      <w:proofErr w:type="gramStart"/>
      <w:r w:rsidR="00F61788">
        <w:rPr>
          <w:w w:val="105"/>
        </w:rPr>
        <w:t>scenario obviously need</w:t>
      </w:r>
      <w:proofErr w:type="gramEnd"/>
      <w:r w:rsidR="00F61788">
        <w:rPr>
          <w:w w:val="105"/>
        </w:rPr>
        <w:t xml:space="preserve"> to </w:t>
      </w:r>
      <w:r w:rsidR="00C07A77">
        <w:rPr>
          <w:w w:val="105"/>
        </w:rPr>
        <w:t xml:space="preserve">be </w:t>
      </w:r>
      <w:r w:rsidR="00F61788">
        <w:rPr>
          <w:w w:val="105"/>
        </w:rPr>
        <w:t xml:space="preserve">incorporated in next Strategic Plan. </w:t>
      </w:r>
    </w:p>
    <w:p w:rsidR="00BB582C" w:rsidRDefault="00BB582C" w:rsidP="002B743B">
      <w:pPr>
        <w:pStyle w:val="BodyText"/>
        <w:spacing w:before="1"/>
        <w:ind w:left="151" w:right="142"/>
        <w:jc w:val="both"/>
      </w:pPr>
    </w:p>
    <w:p w:rsidR="0015436C" w:rsidRDefault="0015436C" w:rsidP="002B743B">
      <w:pPr>
        <w:pStyle w:val="Heading1"/>
        <w:numPr>
          <w:ilvl w:val="0"/>
          <w:numId w:val="4"/>
        </w:numPr>
        <w:tabs>
          <w:tab w:val="left" w:pos="491"/>
        </w:tabs>
        <w:spacing w:before="1"/>
        <w:ind w:hanging="340"/>
      </w:pPr>
      <w:r>
        <w:rPr>
          <w:w w:val="105"/>
        </w:rPr>
        <w:lastRenderedPageBreak/>
        <w:t>Objective of the Strategic</w:t>
      </w:r>
      <w:r>
        <w:rPr>
          <w:spacing w:val="-4"/>
          <w:w w:val="105"/>
        </w:rPr>
        <w:t xml:space="preserve"> </w:t>
      </w:r>
      <w:r>
        <w:rPr>
          <w:w w:val="105"/>
        </w:rPr>
        <w:t>Plan</w:t>
      </w:r>
    </w:p>
    <w:p w:rsidR="0015436C" w:rsidRDefault="0015436C" w:rsidP="00366121">
      <w:pPr>
        <w:pStyle w:val="BodyText"/>
        <w:ind w:left="151"/>
      </w:pPr>
      <w:r>
        <w:rPr>
          <w:w w:val="105"/>
        </w:rPr>
        <w:t xml:space="preserve">To document a 5 </w:t>
      </w:r>
      <w:r w:rsidR="0083552A">
        <w:rPr>
          <w:w w:val="105"/>
        </w:rPr>
        <w:t>years’</w:t>
      </w:r>
      <w:r w:rsidR="0083552A" w:rsidRPr="00366121">
        <w:t xml:space="preserve"> </w:t>
      </w:r>
      <w:r w:rsidR="0083552A" w:rsidRPr="00366121">
        <w:rPr>
          <w:w w:val="105"/>
        </w:rPr>
        <w:t>Specific</w:t>
      </w:r>
      <w:r w:rsidR="0083552A">
        <w:rPr>
          <w:w w:val="105"/>
        </w:rPr>
        <w:t xml:space="preserve">, </w:t>
      </w:r>
      <w:r w:rsidR="0083552A" w:rsidRPr="00366121">
        <w:rPr>
          <w:w w:val="105"/>
        </w:rPr>
        <w:t>Measurable</w:t>
      </w:r>
      <w:r w:rsidR="0083552A">
        <w:rPr>
          <w:w w:val="105"/>
        </w:rPr>
        <w:t xml:space="preserve">, </w:t>
      </w:r>
      <w:r w:rsidR="0083552A" w:rsidRPr="00366121">
        <w:rPr>
          <w:w w:val="105"/>
        </w:rPr>
        <w:t>Achievable</w:t>
      </w:r>
      <w:r w:rsidR="00366121" w:rsidRPr="00366121">
        <w:rPr>
          <w:w w:val="105"/>
        </w:rPr>
        <w:t xml:space="preserve"> (also sometimes written as Attainable)</w:t>
      </w:r>
      <w:r w:rsidR="0083552A">
        <w:rPr>
          <w:w w:val="105"/>
        </w:rPr>
        <w:t xml:space="preserve">, </w:t>
      </w:r>
      <w:r w:rsidR="00366121" w:rsidRPr="00366121">
        <w:rPr>
          <w:w w:val="105"/>
        </w:rPr>
        <w:t>Relevant (sometimes written as Realistic)</w:t>
      </w:r>
      <w:r w:rsidR="006F2479">
        <w:rPr>
          <w:w w:val="105"/>
        </w:rPr>
        <w:t xml:space="preserve"> and </w:t>
      </w:r>
      <w:r w:rsidR="00366121" w:rsidRPr="00366121">
        <w:rPr>
          <w:w w:val="105"/>
        </w:rPr>
        <w:t>Time-bound</w:t>
      </w:r>
      <w:r>
        <w:rPr>
          <w:w w:val="105"/>
        </w:rPr>
        <w:t xml:space="preserve"> </w:t>
      </w:r>
      <w:r w:rsidR="006F2479">
        <w:rPr>
          <w:w w:val="105"/>
        </w:rPr>
        <w:t>(</w:t>
      </w:r>
      <w:r>
        <w:rPr>
          <w:w w:val="105"/>
        </w:rPr>
        <w:t>SMART</w:t>
      </w:r>
      <w:r w:rsidR="006F2479">
        <w:rPr>
          <w:w w:val="105"/>
        </w:rPr>
        <w:t>)</w:t>
      </w:r>
      <w:r>
        <w:rPr>
          <w:w w:val="105"/>
        </w:rPr>
        <w:t xml:space="preserve"> strategic plan for the road map of DORP in development sector and in particular to:</w:t>
      </w:r>
    </w:p>
    <w:p w:rsidR="0015436C" w:rsidRDefault="0015436C" w:rsidP="002B743B">
      <w:pPr>
        <w:pStyle w:val="ListParagraph"/>
        <w:numPr>
          <w:ilvl w:val="0"/>
          <w:numId w:val="3"/>
        </w:numPr>
        <w:tabs>
          <w:tab w:val="left" w:pos="831"/>
          <w:tab w:val="left" w:pos="832"/>
        </w:tabs>
        <w:spacing w:before="5"/>
        <w:ind w:right="202"/>
      </w:pPr>
      <w:r>
        <w:rPr>
          <w:w w:val="105"/>
        </w:rPr>
        <w:t>Clearly</w:t>
      </w:r>
      <w:r>
        <w:rPr>
          <w:spacing w:val="-17"/>
          <w:w w:val="105"/>
        </w:rPr>
        <w:t xml:space="preserve"> </w:t>
      </w:r>
      <w:r>
        <w:rPr>
          <w:w w:val="105"/>
        </w:rPr>
        <w:t>identify</w:t>
      </w:r>
      <w:r>
        <w:rPr>
          <w:spacing w:val="-18"/>
          <w:w w:val="105"/>
        </w:rPr>
        <w:t xml:space="preserve"> </w:t>
      </w:r>
      <w:r>
        <w:rPr>
          <w:w w:val="105"/>
        </w:rPr>
        <w:t>organizations’</w:t>
      </w:r>
      <w:r>
        <w:rPr>
          <w:spacing w:val="-17"/>
          <w:w w:val="105"/>
        </w:rPr>
        <w:t xml:space="preserve"> </w:t>
      </w:r>
      <w:r>
        <w:rPr>
          <w:w w:val="105"/>
        </w:rPr>
        <w:t>goals</w:t>
      </w:r>
      <w:r>
        <w:rPr>
          <w:spacing w:val="-14"/>
          <w:w w:val="105"/>
        </w:rPr>
        <w:t xml:space="preserve"> </w:t>
      </w:r>
      <w:r>
        <w:rPr>
          <w:w w:val="105"/>
        </w:rPr>
        <w:t>and</w:t>
      </w:r>
      <w:r>
        <w:rPr>
          <w:spacing w:val="-14"/>
          <w:w w:val="105"/>
        </w:rPr>
        <w:t xml:space="preserve"> </w:t>
      </w:r>
      <w:r>
        <w:rPr>
          <w:w w:val="105"/>
        </w:rPr>
        <w:t>develop</w:t>
      </w:r>
      <w:r>
        <w:rPr>
          <w:spacing w:val="-16"/>
          <w:w w:val="105"/>
        </w:rPr>
        <w:t xml:space="preserve"> </w:t>
      </w:r>
      <w:r>
        <w:rPr>
          <w:w w:val="105"/>
        </w:rPr>
        <w:t>a</w:t>
      </w:r>
      <w:r>
        <w:rPr>
          <w:spacing w:val="-14"/>
          <w:w w:val="105"/>
        </w:rPr>
        <w:t xml:space="preserve"> </w:t>
      </w:r>
      <w:r>
        <w:rPr>
          <w:w w:val="105"/>
        </w:rPr>
        <w:t>way</w:t>
      </w:r>
      <w:r>
        <w:rPr>
          <w:spacing w:val="-16"/>
          <w:w w:val="105"/>
        </w:rPr>
        <w:t xml:space="preserve"> </w:t>
      </w:r>
      <w:r>
        <w:rPr>
          <w:w w:val="105"/>
        </w:rPr>
        <w:t>to</w:t>
      </w:r>
      <w:r>
        <w:rPr>
          <w:spacing w:val="-15"/>
          <w:w w:val="105"/>
        </w:rPr>
        <w:t xml:space="preserve"> </w:t>
      </w:r>
      <w:r>
        <w:rPr>
          <w:w w:val="105"/>
        </w:rPr>
        <w:t>create</w:t>
      </w:r>
      <w:r>
        <w:rPr>
          <w:spacing w:val="-14"/>
          <w:w w:val="105"/>
        </w:rPr>
        <w:t xml:space="preserve"> </w:t>
      </w:r>
      <w:r>
        <w:rPr>
          <w:w w:val="105"/>
        </w:rPr>
        <w:t>and</w:t>
      </w:r>
      <w:r>
        <w:rPr>
          <w:spacing w:val="-16"/>
          <w:w w:val="105"/>
        </w:rPr>
        <w:t xml:space="preserve"> </w:t>
      </w:r>
      <w:r>
        <w:rPr>
          <w:w w:val="105"/>
        </w:rPr>
        <w:t>use</w:t>
      </w:r>
      <w:r>
        <w:rPr>
          <w:spacing w:val="-13"/>
          <w:w w:val="105"/>
        </w:rPr>
        <w:t xml:space="preserve"> </w:t>
      </w:r>
      <w:r>
        <w:rPr>
          <w:w w:val="105"/>
        </w:rPr>
        <w:t>resources</w:t>
      </w:r>
      <w:r>
        <w:rPr>
          <w:spacing w:val="-14"/>
          <w:w w:val="105"/>
        </w:rPr>
        <w:t xml:space="preserve"> </w:t>
      </w:r>
      <w:r>
        <w:rPr>
          <w:w w:val="105"/>
        </w:rPr>
        <w:t>to achieve</w:t>
      </w:r>
      <w:r>
        <w:rPr>
          <w:spacing w:val="-5"/>
          <w:w w:val="105"/>
        </w:rPr>
        <w:t xml:space="preserve"> </w:t>
      </w:r>
      <w:r>
        <w:rPr>
          <w:w w:val="105"/>
        </w:rPr>
        <w:t>them</w:t>
      </w:r>
      <w:r>
        <w:rPr>
          <w:spacing w:val="-7"/>
          <w:w w:val="105"/>
        </w:rPr>
        <w:t xml:space="preserve"> </w:t>
      </w:r>
      <w:r>
        <w:rPr>
          <w:w w:val="105"/>
        </w:rPr>
        <w:t>by</w:t>
      </w:r>
      <w:r>
        <w:rPr>
          <w:spacing w:val="-8"/>
          <w:w w:val="105"/>
        </w:rPr>
        <w:t xml:space="preserve"> </w:t>
      </w:r>
      <w:r>
        <w:rPr>
          <w:w w:val="105"/>
        </w:rPr>
        <w:t>integrating</w:t>
      </w:r>
      <w:r>
        <w:rPr>
          <w:spacing w:val="-7"/>
          <w:w w:val="105"/>
        </w:rPr>
        <w:t xml:space="preserve"> </w:t>
      </w:r>
      <w:r>
        <w:rPr>
          <w:w w:val="105"/>
        </w:rPr>
        <w:t>financial</w:t>
      </w:r>
      <w:r>
        <w:rPr>
          <w:spacing w:val="-6"/>
          <w:w w:val="105"/>
        </w:rPr>
        <w:t xml:space="preserve"> </w:t>
      </w:r>
      <w:r>
        <w:rPr>
          <w:w w:val="105"/>
        </w:rPr>
        <w:t>planning</w:t>
      </w:r>
      <w:r>
        <w:rPr>
          <w:spacing w:val="-10"/>
          <w:w w:val="105"/>
        </w:rPr>
        <w:t xml:space="preserve"> </w:t>
      </w:r>
      <w:r>
        <w:rPr>
          <w:w w:val="105"/>
        </w:rPr>
        <w:t>and</w:t>
      </w:r>
      <w:r>
        <w:rPr>
          <w:spacing w:val="-11"/>
          <w:w w:val="105"/>
        </w:rPr>
        <w:t xml:space="preserve"> </w:t>
      </w:r>
      <w:r>
        <w:rPr>
          <w:w w:val="105"/>
        </w:rPr>
        <w:t>sustainability</w:t>
      </w:r>
      <w:r>
        <w:rPr>
          <w:spacing w:val="-7"/>
          <w:w w:val="105"/>
        </w:rPr>
        <w:t xml:space="preserve"> </w:t>
      </w:r>
      <w:r>
        <w:rPr>
          <w:w w:val="105"/>
        </w:rPr>
        <w:t>issues</w:t>
      </w:r>
      <w:r w:rsidR="00BB582C">
        <w:rPr>
          <w:w w:val="105"/>
        </w:rPr>
        <w:t>.</w:t>
      </w:r>
    </w:p>
    <w:p w:rsidR="0015436C" w:rsidRDefault="0015436C" w:rsidP="002B743B">
      <w:pPr>
        <w:pStyle w:val="ListParagraph"/>
        <w:numPr>
          <w:ilvl w:val="0"/>
          <w:numId w:val="3"/>
        </w:numPr>
        <w:tabs>
          <w:tab w:val="left" w:pos="831"/>
          <w:tab w:val="left" w:pos="832"/>
        </w:tabs>
        <w:spacing w:before="7"/>
        <w:ind w:right="182"/>
      </w:pPr>
      <w:r>
        <w:rPr>
          <w:w w:val="105"/>
        </w:rPr>
        <w:t>Make</w:t>
      </w:r>
      <w:r>
        <w:rPr>
          <w:spacing w:val="-15"/>
          <w:w w:val="105"/>
        </w:rPr>
        <w:t xml:space="preserve"> </w:t>
      </w:r>
      <w:r>
        <w:rPr>
          <w:w w:val="105"/>
        </w:rPr>
        <w:t>fundamental</w:t>
      </w:r>
      <w:r>
        <w:rPr>
          <w:spacing w:val="-13"/>
          <w:w w:val="105"/>
        </w:rPr>
        <w:t xml:space="preserve"> </w:t>
      </w:r>
      <w:r>
        <w:rPr>
          <w:w w:val="105"/>
        </w:rPr>
        <w:t>decisions</w:t>
      </w:r>
      <w:r>
        <w:rPr>
          <w:spacing w:val="-13"/>
          <w:w w:val="105"/>
        </w:rPr>
        <w:t xml:space="preserve"> </w:t>
      </w:r>
      <w:r>
        <w:rPr>
          <w:w w:val="105"/>
        </w:rPr>
        <w:t>or</w:t>
      </w:r>
      <w:r>
        <w:rPr>
          <w:spacing w:val="-14"/>
          <w:w w:val="105"/>
        </w:rPr>
        <w:t xml:space="preserve"> </w:t>
      </w:r>
      <w:r>
        <w:rPr>
          <w:w w:val="105"/>
        </w:rPr>
        <w:t>choices</w:t>
      </w:r>
      <w:r>
        <w:rPr>
          <w:spacing w:val="-12"/>
          <w:w w:val="105"/>
        </w:rPr>
        <w:t xml:space="preserve"> </w:t>
      </w:r>
      <w:r>
        <w:rPr>
          <w:w w:val="105"/>
        </w:rPr>
        <w:t>by</w:t>
      </w:r>
      <w:r>
        <w:rPr>
          <w:spacing w:val="-16"/>
          <w:w w:val="105"/>
        </w:rPr>
        <w:t xml:space="preserve"> </w:t>
      </w:r>
      <w:r>
        <w:rPr>
          <w:w w:val="105"/>
        </w:rPr>
        <w:t>taking</w:t>
      </w:r>
      <w:r>
        <w:rPr>
          <w:spacing w:val="-17"/>
          <w:w w:val="105"/>
        </w:rPr>
        <w:t xml:space="preserve"> </w:t>
      </w:r>
      <w:r>
        <w:rPr>
          <w:w w:val="105"/>
        </w:rPr>
        <w:t>a</w:t>
      </w:r>
      <w:r>
        <w:rPr>
          <w:spacing w:val="-12"/>
          <w:w w:val="105"/>
        </w:rPr>
        <w:t xml:space="preserve"> </w:t>
      </w:r>
      <w:r>
        <w:rPr>
          <w:w w:val="105"/>
        </w:rPr>
        <w:t>long-range</w:t>
      </w:r>
      <w:r>
        <w:rPr>
          <w:spacing w:val="-10"/>
          <w:w w:val="105"/>
        </w:rPr>
        <w:t xml:space="preserve"> </w:t>
      </w:r>
      <w:r>
        <w:rPr>
          <w:w w:val="105"/>
        </w:rPr>
        <w:t>view</w:t>
      </w:r>
      <w:r>
        <w:rPr>
          <w:spacing w:val="-15"/>
          <w:w w:val="105"/>
        </w:rPr>
        <w:t xml:space="preserve"> </w:t>
      </w:r>
      <w:r>
        <w:rPr>
          <w:w w:val="105"/>
        </w:rPr>
        <w:t>of</w:t>
      </w:r>
      <w:r>
        <w:rPr>
          <w:spacing w:val="-13"/>
          <w:w w:val="105"/>
        </w:rPr>
        <w:t xml:space="preserve"> </w:t>
      </w:r>
      <w:r>
        <w:rPr>
          <w:w w:val="105"/>
        </w:rPr>
        <w:t>what</w:t>
      </w:r>
      <w:r>
        <w:rPr>
          <w:spacing w:val="-13"/>
          <w:w w:val="105"/>
        </w:rPr>
        <w:t xml:space="preserve"> </w:t>
      </w:r>
      <w:r>
        <w:rPr>
          <w:w w:val="105"/>
        </w:rPr>
        <w:t>it</w:t>
      </w:r>
      <w:r>
        <w:rPr>
          <w:spacing w:val="-13"/>
          <w:w w:val="105"/>
        </w:rPr>
        <w:t xml:space="preserve"> </w:t>
      </w:r>
      <w:r>
        <w:rPr>
          <w:w w:val="105"/>
        </w:rPr>
        <w:t>hopes to</w:t>
      </w:r>
      <w:r>
        <w:rPr>
          <w:spacing w:val="-12"/>
          <w:w w:val="105"/>
        </w:rPr>
        <w:t xml:space="preserve"> </w:t>
      </w:r>
      <w:r>
        <w:rPr>
          <w:w w:val="105"/>
        </w:rPr>
        <w:t>accomplish</w:t>
      </w:r>
      <w:r>
        <w:rPr>
          <w:spacing w:val="-13"/>
          <w:w w:val="105"/>
        </w:rPr>
        <w:t xml:space="preserve"> </w:t>
      </w:r>
      <w:r>
        <w:rPr>
          <w:w w:val="105"/>
        </w:rPr>
        <w:t>and</w:t>
      </w:r>
      <w:r>
        <w:rPr>
          <w:spacing w:val="-12"/>
          <w:w w:val="105"/>
        </w:rPr>
        <w:t xml:space="preserve"> </w:t>
      </w:r>
      <w:r>
        <w:rPr>
          <w:w w:val="105"/>
        </w:rPr>
        <w:t>how</w:t>
      </w:r>
      <w:r>
        <w:rPr>
          <w:spacing w:val="-13"/>
          <w:w w:val="105"/>
        </w:rPr>
        <w:t xml:space="preserve"> </w:t>
      </w:r>
      <w:r>
        <w:rPr>
          <w:w w:val="105"/>
        </w:rPr>
        <w:t>it</w:t>
      </w:r>
      <w:r>
        <w:rPr>
          <w:spacing w:val="-14"/>
          <w:w w:val="105"/>
        </w:rPr>
        <w:t xml:space="preserve"> </w:t>
      </w:r>
      <w:r>
        <w:rPr>
          <w:w w:val="105"/>
        </w:rPr>
        <w:t>will</w:t>
      </w:r>
      <w:r>
        <w:rPr>
          <w:spacing w:val="-11"/>
          <w:w w:val="105"/>
        </w:rPr>
        <w:t xml:space="preserve"> </w:t>
      </w:r>
      <w:r>
        <w:rPr>
          <w:w w:val="105"/>
        </w:rPr>
        <w:t>do</w:t>
      </w:r>
      <w:r>
        <w:rPr>
          <w:spacing w:val="-11"/>
          <w:w w:val="105"/>
        </w:rPr>
        <w:t xml:space="preserve"> </w:t>
      </w:r>
      <w:r>
        <w:rPr>
          <w:w w:val="105"/>
        </w:rPr>
        <w:t>so.</w:t>
      </w:r>
      <w:r>
        <w:rPr>
          <w:spacing w:val="-13"/>
          <w:w w:val="105"/>
        </w:rPr>
        <w:t xml:space="preserve"> </w:t>
      </w:r>
    </w:p>
    <w:p w:rsidR="0015436C" w:rsidRDefault="0015436C" w:rsidP="002B743B">
      <w:pPr>
        <w:pStyle w:val="ListParagraph"/>
        <w:numPr>
          <w:ilvl w:val="0"/>
          <w:numId w:val="3"/>
        </w:numPr>
        <w:tabs>
          <w:tab w:val="left" w:pos="831"/>
          <w:tab w:val="left" w:pos="832"/>
        </w:tabs>
        <w:ind w:right="142"/>
      </w:pPr>
      <w:r>
        <w:rPr>
          <w:w w:val="105"/>
        </w:rPr>
        <w:t>Setting out key internal and external factors that affect the progress over time (with details</w:t>
      </w:r>
      <w:r>
        <w:rPr>
          <w:spacing w:val="-8"/>
          <w:w w:val="105"/>
        </w:rPr>
        <w:t xml:space="preserve"> </w:t>
      </w:r>
      <w:r>
        <w:rPr>
          <w:w w:val="105"/>
        </w:rPr>
        <w:t>on</w:t>
      </w:r>
      <w:r>
        <w:rPr>
          <w:spacing w:val="-9"/>
          <w:w w:val="105"/>
        </w:rPr>
        <w:t xml:space="preserve"> </w:t>
      </w:r>
      <w:r>
        <w:rPr>
          <w:w w:val="105"/>
        </w:rPr>
        <w:t>specific</w:t>
      </w:r>
      <w:r>
        <w:rPr>
          <w:spacing w:val="-6"/>
          <w:w w:val="105"/>
        </w:rPr>
        <w:t xml:space="preserve"> </w:t>
      </w:r>
      <w:r>
        <w:rPr>
          <w:w w:val="105"/>
        </w:rPr>
        <w:t>population</w:t>
      </w:r>
      <w:r>
        <w:rPr>
          <w:spacing w:val="-7"/>
          <w:w w:val="105"/>
        </w:rPr>
        <w:t xml:space="preserve"> </w:t>
      </w:r>
      <w:r>
        <w:rPr>
          <w:w w:val="105"/>
        </w:rPr>
        <w:t>groups,</w:t>
      </w:r>
      <w:r>
        <w:rPr>
          <w:spacing w:val="-5"/>
          <w:w w:val="105"/>
        </w:rPr>
        <w:t xml:space="preserve"> </w:t>
      </w:r>
      <w:r>
        <w:rPr>
          <w:w w:val="105"/>
        </w:rPr>
        <w:t>geographic</w:t>
      </w:r>
      <w:r>
        <w:rPr>
          <w:spacing w:val="-9"/>
          <w:w w:val="105"/>
        </w:rPr>
        <w:t xml:space="preserve"> </w:t>
      </w:r>
      <w:r>
        <w:rPr>
          <w:w w:val="105"/>
        </w:rPr>
        <w:t>areas,</w:t>
      </w:r>
      <w:r>
        <w:rPr>
          <w:spacing w:val="-8"/>
          <w:w w:val="105"/>
        </w:rPr>
        <w:t xml:space="preserve"> </w:t>
      </w:r>
      <w:r>
        <w:rPr>
          <w:w w:val="105"/>
        </w:rPr>
        <w:t>institutions,</w:t>
      </w:r>
      <w:r>
        <w:rPr>
          <w:spacing w:val="-8"/>
          <w:w w:val="105"/>
        </w:rPr>
        <w:t xml:space="preserve"> </w:t>
      </w:r>
      <w:r>
        <w:rPr>
          <w:w w:val="105"/>
        </w:rPr>
        <w:t>etc.).</w:t>
      </w:r>
    </w:p>
    <w:p w:rsidR="0015436C" w:rsidRPr="00D8449B" w:rsidRDefault="0015436C" w:rsidP="002B743B">
      <w:pPr>
        <w:pStyle w:val="ListParagraph"/>
        <w:numPr>
          <w:ilvl w:val="0"/>
          <w:numId w:val="3"/>
        </w:numPr>
        <w:tabs>
          <w:tab w:val="left" w:pos="831"/>
          <w:tab w:val="left" w:pos="832"/>
        </w:tabs>
        <w:ind w:right="142"/>
      </w:pPr>
      <w:r>
        <w:rPr>
          <w:w w:val="105"/>
        </w:rPr>
        <w:t>Identify and prepare each year’s plan to address integrated approach and develop an internal</w:t>
      </w:r>
      <w:r>
        <w:rPr>
          <w:spacing w:val="-5"/>
          <w:w w:val="105"/>
        </w:rPr>
        <w:t xml:space="preserve"> </w:t>
      </w:r>
      <w:r>
        <w:rPr>
          <w:w w:val="105"/>
        </w:rPr>
        <w:t>evaluation</w:t>
      </w:r>
      <w:r>
        <w:rPr>
          <w:spacing w:val="-7"/>
          <w:w w:val="105"/>
        </w:rPr>
        <w:t xml:space="preserve"> </w:t>
      </w:r>
      <w:r>
        <w:rPr>
          <w:w w:val="105"/>
        </w:rPr>
        <w:t>mechanism</w:t>
      </w:r>
      <w:r>
        <w:rPr>
          <w:spacing w:val="-8"/>
          <w:w w:val="105"/>
        </w:rPr>
        <w:t xml:space="preserve"> </w:t>
      </w:r>
      <w:r>
        <w:rPr>
          <w:w w:val="105"/>
        </w:rPr>
        <w:t>for</w:t>
      </w:r>
      <w:r>
        <w:rPr>
          <w:spacing w:val="-8"/>
          <w:w w:val="105"/>
        </w:rPr>
        <w:t xml:space="preserve"> </w:t>
      </w:r>
      <w:r>
        <w:rPr>
          <w:w w:val="105"/>
        </w:rPr>
        <w:t>sustainability</w:t>
      </w:r>
      <w:r>
        <w:rPr>
          <w:spacing w:val="-7"/>
          <w:w w:val="105"/>
        </w:rPr>
        <w:t xml:space="preserve"> </w:t>
      </w:r>
      <w:r>
        <w:rPr>
          <w:w w:val="105"/>
        </w:rPr>
        <w:t>of</w:t>
      </w:r>
      <w:r>
        <w:rPr>
          <w:spacing w:val="-5"/>
          <w:w w:val="105"/>
        </w:rPr>
        <w:t xml:space="preserve"> </w:t>
      </w:r>
      <w:r>
        <w:rPr>
          <w:w w:val="105"/>
        </w:rPr>
        <w:t>the</w:t>
      </w:r>
      <w:r>
        <w:rPr>
          <w:spacing w:val="-4"/>
          <w:w w:val="105"/>
        </w:rPr>
        <w:t xml:space="preserve"> </w:t>
      </w:r>
      <w:r>
        <w:rPr>
          <w:w w:val="105"/>
        </w:rPr>
        <w:t>organization.</w:t>
      </w:r>
    </w:p>
    <w:p w:rsidR="00D8449B" w:rsidRPr="00BB582C" w:rsidRDefault="00D8449B" w:rsidP="002B743B">
      <w:pPr>
        <w:pStyle w:val="ListParagraph"/>
        <w:numPr>
          <w:ilvl w:val="0"/>
          <w:numId w:val="3"/>
        </w:numPr>
        <w:tabs>
          <w:tab w:val="left" w:pos="831"/>
          <w:tab w:val="left" w:pos="832"/>
        </w:tabs>
        <w:ind w:right="142"/>
      </w:pPr>
      <w:r w:rsidRPr="00BB582C">
        <w:rPr>
          <w:w w:val="105"/>
        </w:rPr>
        <w:t>Exit Strategy, Risk Analysis, Sustainability</w:t>
      </w:r>
      <w:r w:rsidR="00BB582C" w:rsidRPr="00BB582C">
        <w:rPr>
          <w:w w:val="105"/>
        </w:rPr>
        <w:t xml:space="preserve"> issues</w:t>
      </w:r>
      <w:r w:rsidRPr="00BB582C">
        <w:rPr>
          <w:w w:val="105"/>
        </w:rPr>
        <w:t xml:space="preserve"> and Donor Mapping need to be included in this Strategic Plan 2026-30.</w:t>
      </w:r>
    </w:p>
    <w:p w:rsidR="0015436C" w:rsidRDefault="0015436C" w:rsidP="002B743B">
      <w:pPr>
        <w:pStyle w:val="BodyText"/>
        <w:spacing w:before="3"/>
        <w:rPr>
          <w:sz w:val="23"/>
        </w:rPr>
      </w:pPr>
    </w:p>
    <w:p w:rsidR="0015436C" w:rsidRDefault="0015436C" w:rsidP="002B743B">
      <w:pPr>
        <w:pStyle w:val="Heading1"/>
        <w:numPr>
          <w:ilvl w:val="0"/>
          <w:numId w:val="4"/>
        </w:numPr>
        <w:tabs>
          <w:tab w:val="left" w:pos="378"/>
        </w:tabs>
        <w:ind w:left="377" w:hanging="227"/>
        <w:jc w:val="both"/>
      </w:pPr>
      <w:r>
        <w:rPr>
          <w:w w:val="105"/>
        </w:rPr>
        <w:t>Team Composition and Scope of</w:t>
      </w:r>
      <w:r>
        <w:rPr>
          <w:spacing w:val="-15"/>
          <w:w w:val="105"/>
        </w:rPr>
        <w:t xml:space="preserve"> </w:t>
      </w:r>
      <w:r>
        <w:rPr>
          <w:w w:val="105"/>
        </w:rPr>
        <w:t>Engagement</w:t>
      </w:r>
    </w:p>
    <w:p w:rsidR="0015436C" w:rsidRDefault="0015436C" w:rsidP="002B743B">
      <w:pPr>
        <w:pStyle w:val="BodyText"/>
        <w:spacing w:before="2"/>
        <w:ind w:left="151" w:right="141"/>
        <w:jc w:val="both"/>
      </w:pPr>
      <w:r>
        <w:rPr>
          <w:w w:val="105"/>
        </w:rPr>
        <w:t>Strategic</w:t>
      </w:r>
      <w:r>
        <w:rPr>
          <w:spacing w:val="-10"/>
          <w:w w:val="105"/>
        </w:rPr>
        <w:t xml:space="preserve"> </w:t>
      </w:r>
      <w:r>
        <w:rPr>
          <w:w w:val="105"/>
        </w:rPr>
        <w:t>plan</w:t>
      </w:r>
      <w:r>
        <w:rPr>
          <w:spacing w:val="-10"/>
          <w:w w:val="105"/>
        </w:rPr>
        <w:t xml:space="preserve"> </w:t>
      </w:r>
      <w:r>
        <w:rPr>
          <w:w w:val="105"/>
        </w:rPr>
        <w:t>preparation</w:t>
      </w:r>
      <w:r>
        <w:rPr>
          <w:spacing w:val="-11"/>
          <w:w w:val="105"/>
        </w:rPr>
        <w:t xml:space="preserve"> </w:t>
      </w:r>
      <w:r>
        <w:rPr>
          <w:w w:val="105"/>
        </w:rPr>
        <w:t>will</w:t>
      </w:r>
      <w:r>
        <w:rPr>
          <w:spacing w:val="-10"/>
          <w:w w:val="105"/>
        </w:rPr>
        <w:t xml:space="preserve"> </w:t>
      </w:r>
      <w:r>
        <w:rPr>
          <w:w w:val="105"/>
        </w:rPr>
        <w:t>be</w:t>
      </w:r>
      <w:r>
        <w:rPr>
          <w:spacing w:val="-11"/>
          <w:w w:val="105"/>
        </w:rPr>
        <w:t xml:space="preserve"> </w:t>
      </w:r>
      <w:r>
        <w:rPr>
          <w:w w:val="105"/>
        </w:rPr>
        <w:t>led</w:t>
      </w:r>
      <w:r>
        <w:rPr>
          <w:spacing w:val="-12"/>
          <w:w w:val="105"/>
        </w:rPr>
        <w:t xml:space="preserve"> </w:t>
      </w:r>
      <w:r>
        <w:rPr>
          <w:w w:val="105"/>
        </w:rPr>
        <w:t>by</w:t>
      </w:r>
      <w:r>
        <w:rPr>
          <w:spacing w:val="-12"/>
          <w:w w:val="105"/>
        </w:rPr>
        <w:t xml:space="preserve"> </w:t>
      </w:r>
      <w:r>
        <w:rPr>
          <w:w w:val="105"/>
        </w:rPr>
        <w:t>the</w:t>
      </w:r>
      <w:r>
        <w:rPr>
          <w:spacing w:val="-12"/>
          <w:w w:val="105"/>
        </w:rPr>
        <w:t xml:space="preserve"> </w:t>
      </w:r>
      <w:r>
        <w:rPr>
          <w:w w:val="105"/>
        </w:rPr>
        <w:t>consultant</w:t>
      </w:r>
      <w:r>
        <w:rPr>
          <w:spacing w:val="-12"/>
          <w:w w:val="105"/>
        </w:rPr>
        <w:t xml:space="preserve"> </w:t>
      </w:r>
      <w:r>
        <w:rPr>
          <w:w w:val="105"/>
        </w:rPr>
        <w:t>and</w:t>
      </w:r>
      <w:r>
        <w:rPr>
          <w:spacing w:val="-10"/>
          <w:w w:val="105"/>
        </w:rPr>
        <w:t xml:space="preserve"> </w:t>
      </w:r>
      <w:r>
        <w:rPr>
          <w:w w:val="105"/>
        </w:rPr>
        <w:t>which</w:t>
      </w:r>
      <w:r>
        <w:rPr>
          <w:spacing w:val="-12"/>
          <w:w w:val="105"/>
        </w:rPr>
        <w:t xml:space="preserve"> </w:t>
      </w:r>
      <w:r>
        <w:rPr>
          <w:w w:val="105"/>
        </w:rPr>
        <w:t>will</w:t>
      </w:r>
      <w:r>
        <w:rPr>
          <w:spacing w:val="-10"/>
          <w:w w:val="105"/>
        </w:rPr>
        <w:t xml:space="preserve"> </w:t>
      </w:r>
      <w:r>
        <w:rPr>
          <w:w w:val="105"/>
        </w:rPr>
        <w:t>be</w:t>
      </w:r>
      <w:r>
        <w:rPr>
          <w:spacing w:val="-14"/>
          <w:w w:val="105"/>
        </w:rPr>
        <w:t xml:space="preserve"> </w:t>
      </w:r>
      <w:r>
        <w:rPr>
          <w:w w:val="105"/>
        </w:rPr>
        <w:t>supported</w:t>
      </w:r>
      <w:r>
        <w:rPr>
          <w:spacing w:val="-12"/>
          <w:w w:val="105"/>
        </w:rPr>
        <w:t xml:space="preserve"> </w:t>
      </w:r>
      <w:r>
        <w:rPr>
          <w:w w:val="105"/>
        </w:rPr>
        <w:t>by</w:t>
      </w:r>
      <w:r>
        <w:rPr>
          <w:spacing w:val="-12"/>
          <w:w w:val="105"/>
        </w:rPr>
        <w:t xml:space="preserve"> </w:t>
      </w:r>
      <w:r>
        <w:rPr>
          <w:w w:val="105"/>
        </w:rPr>
        <w:t>a</w:t>
      </w:r>
      <w:r>
        <w:rPr>
          <w:spacing w:val="-10"/>
          <w:w w:val="105"/>
        </w:rPr>
        <w:t xml:space="preserve"> </w:t>
      </w:r>
      <w:r>
        <w:rPr>
          <w:w w:val="105"/>
        </w:rPr>
        <w:t>3</w:t>
      </w:r>
      <w:r>
        <w:rPr>
          <w:spacing w:val="-12"/>
          <w:w w:val="105"/>
        </w:rPr>
        <w:t xml:space="preserve"> </w:t>
      </w:r>
      <w:r>
        <w:rPr>
          <w:w w:val="105"/>
        </w:rPr>
        <w:t>or 4</w:t>
      </w:r>
      <w:r>
        <w:rPr>
          <w:spacing w:val="-9"/>
          <w:w w:val="105"/>
        </w:rPr>
        <w:t xml:space="preserve"> </w:t>
      </w:r>
      <w:r>
        <w:rPr>
          <w:w w:val="105"/>
        </w:rPr>
        <w:t>members’</w:t>
      </w:r>
      <w:r>
        <w:rPr>
          <w:spacing w:val="-9"/>
          <w:w w:val="105"/>
        </w:rPr>
        <w:t xml:space="preserve"> </w:t>
      </w:r>
      <w:r w:rsidR="00C07A77">
        <w:rPr>
          <w:w w:val="105"/>
        </w:rPr>
        <w:t>Organization</w:t>
      </w:r>
      <w:r>
        <w:rPr>
          <w:spacing w:val="-11"/>
          <w:w w:val="105"/>
        </w:rPr>
        <w:t xml:space="preserve"> </w:t>
      </w:r>
      <w:r w:rsidR="00C07A77">
        <w:rPr>
          <w:w w:val="105"/>
        </w:rPr>
        <w:t>D</w:t>
      </w:r>
      <w:r>
        <w:rPr>
          <w:w w:val="105"/>
        </w:rPr>
        <w:t>evelopment</w:t>
      </w:r>
      <w:r>
        <w:rPr>
          <w:spacing w:val="-10"/>
          <w:w w:val="105"/>
        </w:rPr>
        <w:t xml:space="preserve"> </w:t>
      </w:r>
      <w:r>
        <w:rPr>
          <w:w w:val="105"/>
        </w:rPr>
        <w:t>(OD)</w:t>
      </w:r>
      <w:r>
        <w:rPr>
          <w:spacing w:val="-11"/>
          <w:w w:val="105"/>
        </w:rPr>
        <w:t xml:space="preserve"> </w:t>
      </w:r>
      <w:r>
        <w:rPr>
          <w:w w:val="105"/>
        </w:rPr>
        <w:t>team.</w:t>
      </w:r>
      <w:r>
        <w:rPr>
          <w:spacing w:val="-9"/>
          <w:w w:val="105"/>
        </w:rPr>
        <w:t xml:space="preserve"> </w:t>
      </w:r>
      <w:r>
        <w:rPr>
          <w:w w:val="105"/>
        </w:rPr>
        <w:t>The</w:t>
      </w:r>
      <w:r>
        <w:rPr>
          <w:spacing w:val="-8"/>
          <w:w w:val="105"/>
        </w:rPr>
        <w:t xml:space="preserve"> </w:t>
      </w:r>
      <w:r>
        <w:rPr>
          <w:w w:val="105"/>
        </w:rPr>
        <w:t>purpose</w:t>
      </w:r>
      <w:r>
        <w:rPr>
          <w:spacing w:val="-9"/>
          <w:w w:val="105"/>
        </w:rPr>
        <w:t xml:space="preserve"> </w:t>
      </w:r>
      <w:r>
        <w:rPr>
          <w:w w:val="105"/>
        </w:rPr>
        <w:t>of</w:t>
      </w:r>
      <w:r>
        <w:rPr>
          <w:spacing w:val="-8"/>
          <w:w w:val="105"/>
        </w:rPr>
        <w:t xml:space="preserve"> </w:t>
      </w:r>
      <w:r>
        <w:rPr>
          <w:w w:val="105"/>
        </w:rPr>
        <w:t>this</w:t>
      </w:r>
      <w:r>
        <w:rPr>
          <w:spacing w:val="-8"/>
          <w:w w:val="105"/>
        </w:rPr>
        <w:t xml:space="preserve"> </w:t>
      </w:r>
      <w:proofErr w:type="spellStart"/>
      <w:r>
        <w:rPr>
          <w:w w:val="105"/>
        </w:rPr>
        <w:t>ToR</w:t>
      </w:r>
      <w:proofErr w:type="spellEnd"/>
      <w:r>
        <w:rPr>
          <w:spacing w:val="-8"/>
          <w:w w:val="105"/>
        </w:rPr>
        <w:t xml:space="preserve"> </w:t>
      </w:r>
      <w:r>
        <w:rPr>
          <w:w w:val="105"/>
        </w:rPr>
        <w:t>is</w:t>
      </w:r>
      <w:r>
        <w:rPr>
          <w:spacing w:val="-10"/>
          <w:w w:val="105"/>
        </w:rPr>
        <w:t xml:space="preserve"> </w:t>
      </w:r>
      <w:r>
        <w:rPr>
          <w:w w:val="105"/>
        </w:rPr>
        <w:t>to</w:t>
      </w:r>
      <w:r>
        <w:rPr>
          <w:spacing w:val="-11"/>
          <w:w w:val="105"/>
        </w:rPr>
        <w:t xml:space="preserve"> </w:t>
      </w:r>
      <w:r>
        <w:rPr>
          <w:w w:val="105"/>
        </w:rPr>
        <w:t>set</w:t>
      </w:r>
      <w:r>
        <w:rPr>
          <w:spacing w:val="-9"/>
          <w:w w:val="105"/>
        </w:rPr>
        <w:t xml:space="preserve"> </w:t>
      </w:r>
      <w:r>
        <w:rPr>
          <w:w w:val="105"/>
        </w:rPr>
        <w:t>terms</w:t>
      </w:r>
      <w:r>
        <w:rPr>
          <w:spacing w:val="-11"/>
          <w:w w:val="105"/>
        </w:rPr>
        <w:t xml:space="preserve"> </w:t>
      </w:r>
      <w:r>
        <w:rPr>
          <w:w w:val="105"/>
        </w:rPr>
        <w:t xml:space="preserve">of reference for the consultant. The consultant will work for 30 working days report to the </w:t>
      </w:r>
      <w:r w:rsidR="00C07A77">
        <w:rPr>
          <w:w w:val="105"/>
        </w:rPr>
        <w:t xml:space="preserve">Administration of </w:t>
      </w:r>
      <w:r>
        <w:rPr>
          <w:w w:val="105"/>
        </w:rPr>
        <w:t xml:space="preserve">DORP. In addition, the consultant will organize </w:t>
      </w:r>
      <w:r w:rsidR="00C07A77">
        <w:rPr>
          <w:w w:val="105"/>
        </w:rPr>
        <w:t>the dissemination of the</w:t>
      </w:r>
      <w:r>
        <w:rPr>
          <w:w w:val="105"/>
        </w:rPr>
        <w:t xml:space="preserve"> </w:t>
      </w:r>
      <w:r w:rsidR="00C07A77">
        <w:rPr>
          <w:w w:val="105"/>
        </w:rPr>
        <w:t xml:space="preserve">final </w:t>
      </w:r>
      <w:r>
        <w:rPr>
          <w:w w:val="105"/>
        </w:rPr>
        <w:t>Strategic Plan in an</w:t>
      </w:r>
      <w:r>
        <w:rPr>
          <w:spacing w:val="-7"/>
          <w:w w:val="105"/>
        </w:rPr>
        <w:t xml:space="preserve"> </w:t>
      </w:r>
      <w:r>
        <w:rPr>
          <w:w w:val="105"/>
        </w:rPr>
        <w:t>event.</w:t>
      </w:r>
    </w:p>
    <w:p w:rsidR="0015436C" w:rsidRDefault="0015436C" w:rsidP="002B743B">
      <w:pPr>
        <w:pStyle w:val="BodyText"/>
        <w:rPr>
          <w:sz w:val="23"/>
        </w:rPr>
      </w:pPr>
    </w:p>
    <w:p w:rsidR="0015436C" w:rsidRDefault="0015436C" w:rsidP="002B743B">
      <w:pPr>
        <w:pStyle w:val="BodyText"/>
        <w:ind w:left="151" w:right="141"/>
        <w:jc w:val="both"/>
      </w:pPr>
      <w:r>
        <w:rPr>
          <w:w w:val="105"/>
        </w:rPr>
        <w:t>In consultation with DORP, the consultant</w:t>
      </w:r>
      <w:r w:rsidR="00212CC9">
        <w:rPr>
          <w:w w:val="105"/>
        </w:rPr>
        <w:t>s/firms</w:t>
      </w:r>
      <w:r>
        <w:rPr>
          <w:w w:val="105"/>
        </w:rPr>
        <w:t xml:space="preserve"> will work with OD team. DORP will assign one key staff member from OD team to be the Focal Point who will lead in reviews, briefings, feedback and the finalization of documentation after getting the </w:t>
      </w:r>
      <w:r w:rsidR="00E557E7">
        <w:rPr>
          <w:w w:val="105"/>
        </w:rPr>
        <w:t xml:space="preserve">draft </w:t>
      </w:r>
      <w:r>
        <w:rPr>
          <w:w w:val="105"/>
        </w:rPr>
        <w:t xml:space="preserve">Strategic Plan from Consultant. </w:t>
      </w:r>
      <w:r w:rsidRPr="00E557E7">
        <w:rPr>
          <w:w w:val="105"/>
        </w:rPr>
        <w:t xml:space="preserve">OD team will also lead the coordination </w:t>
      </w:r>
      <w:r w:rsidR="00E557E7" w:rsidRPr="00E557E7">
        <w:rPr>
          <w:w w:val="105"/>
        </w:rPr>
        <w:t>among</w:t>
      </w:r>
      <w:r w:rsidRPr="00E557E7">
        <w:rPr>
          <w:w w:val="105"/>
        </w:rPr>
        <w:t xml:space="preserve"> various stakeholders, relevant</w:t>
      </w:r>
      <w:r w:rsidRPr="00E557E7">
        <w:rPr>
          <w:spacing w:val="-16"/>
          <w:w w:val="105"/>
        </w:rPr>
        <w:t xml:space="preserve"> </w:t>
      </w:r>
      <w:r w:rsidRPr="00E557E7">
        <w:rPr>
          <w:w w:val="105"/>
        </w:rPr>
        <w:t>government</w:t>
      </w:r>
      <w:r w:rsidRPr="00E557E7">
        <w:rPr>
          <w:spacing w:val="-18"/>
          <w:w w:val="105"/>
        </w:rPr>
        <w:t xml:space="preserve"> </w:t>
      </w:r>
      <w:r w:rsidRPr="00E557E7">
        <w:rPr>
          <w:w w:val="105"/>
        </w:rPr>
        <w:t>institutions,</w:t>
      </w:r>
      <w:r w:rsidRPr="00E557E7">
        <w:rPr>
          <w:spacing w:val="-14"/>
          <w:w w:val="105"/>
        </w:rPr>
        <w:t xml:space="preserve"> </w:t>
      </w:r>
      <w:r w:rsidRPr="00E557E7">
        <w:rPr>
          <w:w w:val="105"/>
        </w:rPr>
        <w:t>NGOs</w:t>
      </w:r>
      <w:r w:rsidRPr="00E557E7">
        <w:rPr>
          <w:spacing w:val="-17"/>
          <w:w w:val="105"/>
        </w:rPr>
        <w:t xml:space="preserve"> </w:t>
      </w:r>
      <w:r w:rsidRPr="00E557E7">
        <w:rPr>
          <w:w w:val="105"/>
        </w:rPr>
        <w:t>and</w:t>
      </w:r>
      <w:r w:rsidRPr="00E557E7">
        <w:rPr>
          <w:spacing w:val="-16"/>
          <w:w w:val="105"/>
        </w:rPr>
        <w:t xml:space="preserve"> </w:t>
      </w:r>
      <w:r w:rsidRPr="00E557E7">
        <w:rPr>
          <w:w w:val="105"/>
        </w:rPr>
        <w:t>forward</w:t>
      </w:r>
      <w:r w:rsidRPr="00E557E7">
        <w:rPr>
          <w:spacing w:val="-16"/>
          <w:w w:val="105"/>
        </w:rPr>
        <w:t xml:space="preserve"> </w:t>
      </w:r>
      <w:r w:rsidRPr="00E557E7">
        <w:rPr>
          <w:w w:val="105"/>
        </w:rPr>
        <w:t>to</w:t>
      </w:r>
      <w:r w:rsidRPr="00E557E7">
        <w:rPr>
          <w:spacing w:val="-17"/>
          <w:w w:val="105"/>
        </w:rPr>
        <w:t xml:space="preserve"> </w:t>
      </w:r>
      <w:r w:rsidRPr="00E557E7">
        <w:rPr>
          <w:w w:val="105"/>
        </w:rPr>
        <w:t>DORP</w:t>
      </w:r>
      <w:r w:rsidRPr="00E557E7">
        <w:rPr>
          <w:spacing w:val="-18"/>
          <w:w w:val="105"/>
        </w:rPr>
        <w:t xml:space="preserve"> </w:t>
      </w:r>
      <w:r w:rsidRPr="00E557E7">
        <w:rPr>
          <w:w w:val="105"/>
        </w:rPr>
        <w:t>for</w:t>
      </w:r>
      <w:r w:rsidRPr="00E557E7">
        <w:rPr>
          <w:spacing w:val="-18"/>
          <w:w w:val="105"/>
        </w:rPr>
        <w:t xml:space="preserve"> </w:t>
      </w:r>
      <w:r w:rsidRPr="00E557E7">
        <w:rPr>
          <w:w w:val="105"/>
        </w:rPr>
        <w:t>final</w:t>
      </w:r>
      <w:r w:rsidRPr="00E557E7">
        <w:rPr>
          <w:spacing w:val="-18"/>
          <w:w w:val="105"/>
        </w:rPr>
        <w:t xml:space="preserve"> </w:t>
      </w:r>
      <w:r w:rsidRPr="00E557E7">
        <w:rPr>
          <w:w w:val="105"/>
        </w:rPr>
        <w:t>approval.</w:t>
      </w:r>
    </w:p>
    <w:p w:rsidR="0015436C" w:rsidRDefault="0015436C" w:rsidP="002B743B">
      <w:pPr>
        <w:pStyle w:val="BodyText"/>
        <w:rPr>
          <w:sz w:val="23"/>
        </w:rPr>
      </w:pPr>
    </w:p>
    <w:p w:rsidR="0015436C" w:rsidRDefault="0015436C" w:rsidP="002B743B">
      <w:pPr>
        <w:pStyle w:val="Heading1"/>
        <w:numPr>
          <w:ilvl w:val="0"/>
          <w:numId w:val="4"/>
        </w:numPr>
        <w:tabs>
          <w:tab w:val="left" w:pos="491"/>
        </w:tabs>
        <w:ind w:hanging="340"/>
        <w:jc w:val="both"/>
      </w:pPr>
      <w:r>
        <w:rPr>
          <w:w w:val="105"/>
        </w:rPr>
        <w:t>Methodological</w:t>
      </w:r>
      <w:r>
        <w:rPr>
          <w:spacing w:val="-2"/>
          <w:w w:val="105"/>
        </w:rPr>
        <w:t xml:space="preserve"> </w:t>
      </w:r>
      <w:r>
        <w:rPr>
          <w:w w:val="105"/>
        </w:rPr>
        <w:t>guideline</w:t>
      </w:r>
    </w:p>
    <w:p w:rsidR="0015436C" w:rsidRDefault="0015436C" w:rsidP="002B743B">
      <w:pPr>
        <w:pStyle w:val="BodyText"/>
        <w:spacing w:before="8"/>
        <w:ind w:left="90"/>
        <w:jc w:val="both"/>
        <w:rPr>
          <w:w w:val="105"/>
        </w:rPr>
      </w:pPr>
      <w:r>
        <w:rPr>
          <w:w w:val="105"/>
        </w:rPr>
        <w:t xml:space="preserve">Consultant will prepare a detail methodology of conduction of </w:t>
      </w:r>
      <w:r w:rsidR="00E557E7">
        <w:rPr>
          <w:w w:val="105"/>
        </w:rPr>
        <w:t>comprehensive</w:t>
      </w:r>
      <w:r>
        <w:rPr>
          <w:w w:val="105"/>
        </w:rPr>
        <w:t xml:space="preserve"> Strategic Plan in consulta</w:t>
      </w:r>
      <w:r w:rsidR="00060CE4">
        <w:rPr>
          <w:w w:val="105"/>
        </w:rPr>
        <w:t>tion with DORP or its OD team (</w:t>
      </w:r>
      <w:r>
        <w:rPr>
          <w:w w:val="105"/>
        </w:rPr>
        <w:t xml:space="preserve">If needed) and </w:t>
      </w:r>
      <w:r w:rsidR="00E557E7">
        <w:rPr>
          <w:w w:val="105"/>
        </w:rPr>
        <w:t>p</w:t>
      </w:r>
      <w:r>
        <w:rPr>
          <w:w w:val="105"/>
        </w:rPr>
        <w:t xml:space="preserve">repare a schedule for SWOT analysis, Organizational Structure, Strategic Plan, </w:t>
      </w:r>
      <w:r w:rsidR="00E557E7">
        <w:rPr>
          <w:w w:val="105"/>
        </w:rPr>
        <w:t>F</w:t>
      </w:r>
      <w:r>
        <w:rPr>
          <w:w w:val="105"/>
        </w:rPr>
        <w:t>undraising, Communication and Partnership strategy, Strategic goal</w:t>
      </w:r>
      <w:r w:rsidR="00E557E7">
        <w:rPr>
          <w:w w:val="105"/>
        </w:rPr>
        <w:t xml:space="preserve">, </w:t>
      </w:r>
      <w:r w:rsidR="00E557E7" w:rsidRPr="00BB582C">
        <w:rPr>
          <w:w w:val="105"/>
        </w:rPr>
        <w:t>Exit Strategy, Risk Analysis, Sustainability issues and Donor Mapping</w:t>
      </w:r>
      <w:r>
        <w:rPr>
          <w:w w:val="105"/>
        </w:rPr>
        <w:t>.</w:t>
      </w:r>
      <w:r w:rsidR="00656F54">
        <w:rPr>
          <w:w w:val="105"/>
        </w:rPr>
        <w:t xml:space="preserve"> The Strategy Plan will be developed in both Bangla and English version.</w:t>
      </w:r>
    </w:p>
    <w:p w:rsidR="0015436C" w:rsidRDefault="0015436C" w:rsidP="002B743B">
      <w:pPr>
        <w:pStyle w:val="BodyText"/>
        <w:spacing w:before="8"/>
        <w:rPr>
          <w:w w:val="105"/>
        </w:rPr>
      </w:pPr>
    </w:p>
    <w:p w:rsidR="000D4D9E" w:rsidRPr="0015436C" w:rsidRDefault="00481C32" w:rsidP="002B743B">
      <w:pPr>
        <w:pStyle w:val="BodyText"/>
        <w:numPr>
          <w:ilvl w:val="0"/>
          <w:numId w:val="4"/>
        </w:numPr>
        <w:spacing w:before="8"/>
        <w:rPr>
          <w:b/>
          <w:bCs/>
          <w:w w:val="105"/>
        </w:rPr>
      </w:pPr>
      <w:r w:rsidRPr="0015436C">
        <w:rPr>
          <w:b/>
          <w:bCs/>
          <w:w w:val="105"/>
        </w:rPr>
        <w:t>Suggested deliverables</w:t>
      </w:r>
    </w:p>
    <w:p w:rsidR="000D4D9E" w:rsidRDefault="00481C32" w:rsidP="002B743B">
      <w:pPr>
        <w:pStyle w:val="BodyText"/>
        <w:ind w:left="151" w:right="143"/>
        <w:jc w:val="both"/>
      </w:pPr>
      <w:r>
        <w:rPr>
          <w:w w:val="105"/>
        </w:rPr>
        <w:t>A 5 year Strategic Plan will be produced, printed and submitted to the DORP by the Consultant.</w:t>
      </w:r>
      <w:r>
        <w:rPr>
          <w:spacing w:val="-14"/>
          <w:w w:val="105"/>
        </w:rPr>
        <w:t xml:space="preserve"> </w:t>
      </w:r>
      <w:r>
        <w:rPr>
          <w:w w:val="105"/>
        </w:rPr>
        <w:t>Total</w:t>
      </w:r>
      <w:r>
        <w:rPr>
          <w:spacing w:val="-13"/>
          <w:w w:val="105"/>
        </w:rPr>
        <w:t xml:space="preserve"> </w:t>
      </w:r>
      <w:r>
        <w:rPr>
          <w:w w:val="105"/>
        </w:rPr>
        <w:t>duration</w:t>
      </w:r>
      <w:r>
        <w:rPr>
          <w:spacing w:val="-13"/>
          <w:w w:val="105"/>
        </w:rPr>
        <w:t xml:space="preserve"> </w:t>
      </w:r>
      <w:r>
        <w:rPr>
          <w:w w:val="105"/>
        </w:rPr>
        <w:t>of</w:t>
      </w:r>
      <w:r>
        <w:rPr>
          <w:spacing w:val="-12"/>
          <w:w w:val="105"/>
        </w:rPr>
        <w:t xml:space="preserve"> </w:t>
      </w:r>
      <w:r>
        <w:rPr>
          <w:w w:val="105"/>
        </w:rPr>
        <w:t>the</w:t>
      </w:r>
      <w:r>
        <w:rPr>
          <w:spacing w:val="-13"/>
          <w:w w:val="105"/>
        </w:rPr>
        <w:t xml:space="preserve"> </w:t>
      </w:r>
      <w:r>
        <w:rPr>
          <w:w w:val="105"/>
        </w:rPr>
        <w:t>assignment</w:t>
      </w:r>
      <w:r>
        <w:rPr>
          <w:spacing w:val="-15"/>
          <w:w w:val="105"/>
        </w:rPr>
        <w:t xml:space="preserve"> </w:t>
      </w:r>
      <w:r>
        <w:rPr>
          <w:w w:val="105"/>
        </w:rPr>
        <w:t>for</w:t>
      </w:r>
      <w:r>
        <w:rPr>
          <w:spacing w:val="-13"/>
          <w:w w:val="105"/>
        </w:rPr>
        <w:t xml:space="preserve"> </w:t>
      </w:r>
      <w:r>
        <w:rPr>
          <w:w w:val="105"/>
        </w:rPr>
        <w:t>consultant</w:t>
      </w:r>
      <w:r>
        <w:rPr>
          <w:spacing w:val="-13"/>
          <w:w w:val="105"/>
        </w:rPr>
        <w:t xml:space="preserve"> </w:t>
      </w:r>
      <w:r>
        <w:rPr>
          <w:w w:val="105"/>
        </w:rPr>
        <w:t>is</w:t>
      </w:r>
      <w:r>
        <w:rPr>
          <w:spacing w:val="-13"/>
          <w:w w:val="105"/>
        </w:rPr>
        <w:t xml:space="preserve"> </w:t>
      </w:r>
      <w:r w:rsidR="0015436C">
        <w:rPr>
          <w:spacing w:val="-13"/>
          <w:w w:val="105"/>
        </w:rPr>
        <w:t xml:space="preserve">a </w:t>
      </w:r>
      <w:r>
        <w:rPr>
          <w:w w:val="105"/>
        </w:rPr>
        <w:t>maximum</w:t>
      </w:r>
      <w:r>
        <w:rPr>
          <w:spacing w:val="-13"/>
          <w:w w:val="105"/>
        </w:rPr>
        <w:t xml:space="preserve"> </w:t>
      </w:r>
      <w:r w:rsidR="0015436C">
        <w:rPr>
          <w:spacing w:val="-13"/>
          <w:w w:val="105"/>
        </w:rPr>
        <w:t xml:space="preserve">of </w:t>
      </w:r>
      <w:r>
        <w:rPr>
          <w:w w:val="105"/>
        </w:rPr>
        <w:t>45</w:t>
      </w:r>
      <w:r>
        <w:rPr>
          <w:spacing w:val="-16"/>
          <w:w w:val="105"/>
        </w:rPr>
        <w:t xml:space="preserve"> </w:t>
      </w:r>
      <w:r>
        <w:rPr>
          <w:w w:val="105"/>
        </w:rPr>
        <w:t>days</w:t>
      </w:r>
      <w:r>
        <w:rPr>
          <w:spacing w:val="-14"/>
          <w:w w:val="105"/>
        </w:rPr>
        <w:t xml:space="preserve"> </w:t>
      </w:r>
      <w:r>
        <w:rPr>
          <w:w w:val="105"/>
        </w:rPr>
        <w:t>(30</w:t>
      </w:r>
      <w:r>
        <w:rPr>
          <w:spacing w:val="-13"/>
          <w:w w:val="105"/>
        </w:rPr>
        <w:t xml:space="preserve"> </w:t>
      </w:r>
      <w:r>
        <w:rPr>
          <w:w w:val="105"/>
        </w:rPr>
        <w:t>Days</w:t>
      </w:r>
      <w:r>
        <w:rPr>
          <w:spacing w:val="-14"/>
          <w:w w:val="105"/>
        </w:rPr>
        <w:t xml:space="preserve"> </w:t>
      </w:r>
      <w:r>
        <w:rPr>
          <w:w w:val="105"/>
        </w:rPr>
        <w:t xml:space="preserve">for Consultant work including Draft Plan, and 15 Days for comments, feedback and </w:t>
      </w:r>
      <w:r w:rsidR="0015436C">
        <w:rPr>
          <w:w w:val="105"/>
        </w:rPr>
        <w:t>finalize</w:t>
      </w:r>
      <w:r>
        <w:rPr>
          <w:w w:val="105"/>
        </w:rPr>
        <w:t xml:space="preserve"> the Plan).</w:t>
      </w:r>
      <w:r w:rsidR="0015436C">
        <w:rPr>
          <w:w w:val="105"/>
        </w:rPr>
        <w:t xml:space="preserve"> </w:t>
      </w:r>
      <w:r>
        <w:rPr>
          <w:w w:val="105"/>
        </w:rPr>
        <w:t>The consultant will submit a proposed work plan including Methodology, using stipulated timeframe, with key milestones within 7 working days of signing of the contract. The work plan will b</w:t>
      </w:r>
      <w:r w:rsidR="0015436C">
        <w:rPr>
          <w:w w:val="105"/>
        </w:rPr>
        <w:t>e reviewed and approved by DORP</w:t>
      </w:r>
      <w:r>
        <w:rPr>
          <w:w w:val="105"/>
        </w:rPr>
        <w:t>. It is anticipated that the first draft of the report will be produced within 30 work days of signing of the contract. The draft r</w:t>
      </w:r>
      <w:r w:rsidR="0015436C">
        <w:rPr>
          <w:w w:val="105"/>
        </w:rPr>
        <w:t>eport will be presented to DORP</w:t>
      </w:r>
      <w:r>
        <w:rPr>
          <w:w w:val="105"/>
        </w:rPr>
        <w:t>. Based on comments in draft report, the consultant will submit his revised</w:t>
      </w:r>
      <w:r>
        <w:rPr>
          <w:spacing w:val="-11"/>
          <w:w w:val="105"/>
        </w:rPr>
        <w:t xml:space="preserve"> </w:t>
      </w:r>
      <w:r>
        <w:rPr>
          <w:w w:val="105"/>
        </w:rPr>
        <w:t>report</w:t>
      </w:r>
      <w:r>
        <w:rPr>
          <w:spacing w:val="-11"/>
          <w:w w:val="105"/>
        </w:rPr>
        <w:t xml:space="preserve"> </w:t>
      </w:r>
      <w:r>
        <w:rPr>
          <w:w w:val="105"/>
        </w:rPr>
        <w:t>within</w:t>
      </w:r>
      <w:r>
        <w:rPr>
          <w:spacing w:val="-10"/>
          <w:w w:val="105"/>
        </w:rPr>
        <w:t xml:space="preserve"> </w:t>
      </w:r>
      <w:r>
        <w:rPr>
          <w:w w:val="105"/>
        </w:rPr>
        <w:t>7</w:t>
      </w:r>
      <w:r>
        <w:rPr>
          <w:spacing w:val="-14"/>
          <w:w w:val="105"/>
        </w:rPr>
        <w:t xml:space="preserve"> </w:t>
      </w:r>
      <w:r>
        <w:rPr>
          <w:w w:val="105"/>
        </w:rPr>
        <w:t>working</w:t>
      </w:r>
      <w:r>
        <w:rPr>
          <w:spacing w:val="-15"/>
          <w:w w:val="105"/>
        </w:rPr>
        <w:t xml:space="preserve"> </w:t>
      </w:r>
      <w:r>
        <w:rPr>
          <w:w w:val="105"/>
        </w:rPr>
        <w:t>days</w:t>
      </w:r>
      <w:r>
        <w:rPr>
          <w:spacing w:val="-11"/>
          <w:w w:val="105"/>
        </w:rPr>
        <w:t xml:space="preserve"> </w:t>
      </w:r>
      <w:r>
        <w:rPr>
          <w:w w:val="105"/>
        </w:rPr>
        <w:t>from</w:t>
      </w:r>
      <w:r>
        <w:rPr>
          <w:spacing w:val="-12"/>
          <w:w w:val="105"/>
        </w:rPr>
        <w:t xml:space="preserve"> </w:t>
      </w:r>
      <w:r>
        <w:rPr>
          <w:w w:val="105"/>
        </w:rPr>
        <w:t>the</w:t>
      </w:r>
      <w:r>
        <w:rPr>
          <w:spacing w:val="-11"/>
          <w:w w:val="105"/>
        </w:rPr>
        <w:t xml:space="preserve"> </w:t>
      </w:r>
      <w:r>
        <w:rPr>
          <w:w w:val="105"/>
        </w:rPr>
        <w:t>received</w:t>
      </w:r>
      <w:r>
        <w:rPr>
          <w:spacing w:val="-13"/>
          <w:w w:val="105"/>
        </w:rPr>
        <w:t xml:space="preserve"> </w:t>
      </w:r>
      <w:r>
        <w:rPr>
          <w:w w:val="105"/>
        </w:rPr>
        <w:t>of</w:t>
      </w:r>
      <w:r>
        <w:rPr>
          <w:spacing w:val="-10"/>
          <w:w w:val="105"/>
        </w:rPr>
        <w:t xml:space="preserve"> </w:t>
      </w:r>
      <w:r>
        <w:rPr>
          <w:w w:val="105"/>
        </w:rPr>
        <w:t>draft</w:t>
      </w:r>
      <w:r>
        <w:rPr>
          <w:spacing w:val="-12"/>
          <w:w w:val="105"/>
        </w:rPr>
        <w:t xml:space="preserve"> </w:t>
      </w:r>
      <w:r>
        <w:rPr>
          <w:w w:val="105"/>
        </w:rPr>
        <w:t>report’s</w:t>
      </w:r>
      <w:r>
        <w:rPr>
          <w:spacing w:val="-14"/>
          <w:w w:val="105"/>
        </w:rPr>
        <w:t xml:space="preserve"> </w:t>
      </w:r>
      <w:r>
        <w:rPr>
          <w:w w:val="105"/>
        </w:rPr>
        <w:t>comment.</w:t>
      </w:r>
      <w:r>
        <w:rPr>
          <w:spacing w:val="-13"/>
          <w:w w:val="105"/>
        </w:rPr>
        <w:t xml:space="preserve"> </w:t>
      </w:r>
      <w:r>
        <w:rPr>
          <w:w w:val="105"/>
        </w:rPr>
        <w:t>During</w:t>
      </w:r>
      <w:r>
        <w:rPr>
          <w:spacing w:val="-13"/>
          <w:w w:val="105"/>
        </w:rPr>
        <w:t xml:space="preserve"> </w:t>
      </w:r>
      <w:r>
        <w:rPr>
          <w:w w:val="105"/>
        </w:rPr>
        <w:t>the</w:t>
      </w:r>
      <w:r w:rsidR="0015436C">
        <w:rPr>
          <w:w w:val="105"/>
        </w:rPr>
        <w:t xml:space="preserve"> </w:t>
      </w:r>
      <w:r>
        <w:rPr>
          <w:w w:val="105"/>
        </w:rPr>
        <w:t xml:space="preserve">whole assignment, a period follow up meetings would be held between the consultant and </w:t>
      </w:r>
      <w:r w:rsidR="009205D4" w:rsidRPr="009205D4">
        <w:rPr>
          <w:w w:val="105"/>
        </w:rPr>
        <w:t xml:space="preserve">Organization Development </w:t>
      </w:r>
      <w:r w:rsidR="00521673">
        <w:rPr>
          <w:w w:val="105"/>
        </w:rPr>
        <w:t>(</w:t>
      </w:r>
      <w:r>
        <w:rPr>
          <w:w w:val="105"/>
        </w:rPr>
        <w:t>OD</w:t>
      </w:r>
      <w:r w:rsidR="00521673">
        <w:rPr>
          <w:w w:val="105"/>
        </w:rPr>
        <w:t>)</w:t>
      </w:r>
      <w:r>
        <w:rPr>
          <w:w w:val="105"/>
        </w:rPr>
        <w:t xml:space="preserve"> Team of DORP.</w:t>
      </w:r>
    </w:p>
    <w:p w:rsidR="000D4D9E" w:rsidRDefault="000D4D9E" w:rsidP="002B743B">
      <w:pPr>
        <w:pStyle w:val="BodyText"/>
        <w:spacing w:before="6"/>
        <w:rPr>
          <w:sz w:val="23"/>
        </w:rPr>
      </w:pPr>
    </w:p>
    <w:p w:rsidR="001105F9" w:rsidRDefault="00481C32" w:rsidP="002B743B">
      <w:pPr>
        <w:pStyle w:val="Heading1"/>
        <w:numPr>
          <w:ilvl w:val="0"/>
          <w:numId w:val="4"/>
        </w:numPr>
        <w:tabs>
          <w:tab w:val="left" w:pos="491"/>
        </w:tabs>
        <w:spacing w:before="1"/>
        <w:ind w:right="6217"/>
      </w:pPr>
      <w:r>
        <w:t xml:space="preserve">Expected competency </w:t>
      </w:r>
    </w:p>
    <w:p w:rsidR="001105F9" w:rsidRDefault="001105F9" w:rsidP="002B743B">
      <w:pPr>
        <w:pStyle w:val="Heading1"/>
        <w:tabs>
          <w:tab w:val="left" w:pos="491"/>
        </w:tabs>
        <w:spacing w:before="1"/>
        <w:ind w:right="6217"/>
      </w:pPr>
    </w:p>
    <w:p w:rsidR="000D4D9E" w:rsidRDefault="00481C32" w:rsidP="002B743B">
      <w:pPr>
        <w:pStyle w:val="Heading1"/>
        <w:tabs>
          <w:tab w:val="left" w:pos="491"/>
        </w:tabs>
        <w:spacing w:before="1"/>
        <w:ind w:right="6217"/>
        <w:rPr>
          <w:b w:val="0"/>
        </w:rPr>
      </w:pPr>
      <w:r>
        <w:rPr>
          <w:w w:val="105"/>
        </w:rPr>
        <w:t>Education</w:t>
      </w:r>
      <w:r>
        <w:rPr>
          <w:b w:val="0"/>
          <w:w w:val="105"/>
        </w:rPr>
        <w:t>:</w:t>
      </w:r>
    </w:p>
    <w:p w:rsidR="000D4D9E" w:rsidRDefault="001105F9" w:rsidP="002B743B">
      <w:pPr>
        <w:pStyle w:val="BodyText"/>
        <w:spacing w:before="5"/>
        <w:ind w:left="151" w:right="141"/>
        <w:jc w:val="both"/>
      </w:pPr>
      <w:r>
        <w:rPr>
          <w:w w:val="105"/>
        </w:rPr>
        <w:lastRenderedPageBreak/>
        <w:t xml:space="preserve">An </w:t>
      </w:r>
      <w:r w:rsidR="00481C32">
        <w:rPr>
          <w:w w:val="105"/>
        </w:rPr>
        <w:t>Advanced university degree in one of the following areas: Manageme</w:t>
      </w:r>
      <w:r w:rsidR="0015436C">
        <w:rPr>
          <w:w w:val="105"/>
        </w:rPr>
        <w:t xml:space="preserve">nt, Administration, Sociology, </w:t>
      </w:r>
      <w:r w:rsidR="00481C32">
        <w:rPr>
          <w:w w:val="105"/>
        </w:rPr>
        <w:t xml:space="preserve">Anthropology, Economics, Development Studies or any other field of study relevant to Strategic Planning and </w:t>
      </w:r>
      <w:r>
        <w:rPr>
          <w:w w:val="105"/>
        </w:rPr>
        <w:t>Organizational</w:t>
      </w:r>
      <w:r w:rsidR="00481C32">
        <w:rPr>
          <w:w w:val="105"/>
        </w:rPr>
        <w:t xml:space="preserve"> Development.</w:t>
      </w:r>
    </w:p>
    <w:p w:rsidR="000D4D9E" w:rsidRPr="002B743B" w:rsidRDefault="000D4D9E" w:rsidP="002B743B">
      <w:pPr>
        <w:pStyle w:val="BodyText"/>
        <w:spacing w:before="4"/>
        <w:rPr>
          <w:sz w:val="18"/>
        </w:rPr>
      </w:pPr>
    </w:p>
    <w:p w:rsidR="000D4D9E" w:rsidRDefault="00481C32" w:rsidP="002B743B">
      <w:pPr>
        <w:pStyle w:val="Heading1"/>
        <w:jc w:val="both"/>
        <w:rPr>
          <w:b w:val="0"/>
        </w:rPr>
      </w:pPr>
      <w:r>
        <w:rPr>
          <w:w w:val="105"/>
        </w:rPr>
        <w:t>Work experience</w:t>
      </w:r>
      <w:r>
        <w:rPr>
          <w:b w:val="0"/>
          <w:w w:val="105"/>
        </w:rPr>
        <w:t>:</w:t>
      </w:r>
    </w:p>
    <w:p w:rsidR="000D4D9E" w:rsidRDefault="00417FE0" w:rsidP="00417FE0">
      <w:pPr>
        <w:pStyle w:val="BodyText"/>
        <w:spacing w:before="5"/>
        <w:ind w:left="151" w:right="141"/>
        <w:jc w:val="both"/>
        <w:rPr>
          <w:w w:val="105"/>
        </w:rPr>
      </w:pPr>
      <w:r w:rsidRPr="00417FE0">
        <w:rPr>
          <w:w w:val="105"/>
        </w:rPr>
        <w:t>The consultant or consultancy firm must have a minimum of 10 years of progressively responsible professional experience in conducting or evaluating programs and projects in the NGO sector, including work with UN or development agencies, donors, government regulatory bodies, academic institutions, or the private sector. Priority will be given to expert and experienced consultancy firms or individuals with proven capacity in developing organizational strategic plans and recent practical experience in facilitating strategic planning processes for national-level NGOs. Familiarity with NGO policies and strategic frameworks in Bangladesh, a strong understanding of the opportunities and challenges of the NGO sector, knowledge of stakeholder capacities, and demonstrated experience in NGO program and project implementation will be considered added assets.</w:t>
      </w:r>
    </w:p>
    <w:p w:rsidR="00417FE0" w:rsidRDefault="00417FE0" w:rsidP="00417FE0">
      <w:pPr>
        <w:pStyle w:val="BodyText"/>
        <w:spacing w:before="5"/>
        <w:ind w:left="151" w:right="141"/>
        <w:jc w:val="both"/>
      </w:pPr>
    </w:p>
    <w:p w:rsidR="000D4D9E" w:rsidRDefault="00481C32" w:rsidP="002B743B">
      <w:pPr>
        <w:pStyle w:val="Heading1"/>
        <w:numPr>
          <w:ilvl w:val="0"/>
          <w:numId w:val="4"/>
        </w:numPr>
        <w:tabs>
          <w:tab w:val="left" w:pos="491"/>
        </w:tabs>
        <w:jc w:val="both"/>
      </w:pPr>
      <w:r>
        <w:rPr>
          <w:w w:val="105"/>
        </w:rPr>
        <w:t>Submission of</w:t>
      </w:r>
      <w:r>
        <w:rPr>
          <w:spacing w:val="-4"/>
          <w:w w:val="105"/>
        </w:rPr>
        <w:t xml:space="preserve"> </w:t>
      </w:r>
      <w:r>
        <w:rPr>
          <w:w w:val="105"/>
        </w:rPr>
        <w:t>proposal</w:t>
      </w:r>
    </w:p>
    <w:p w:rsidR="000D4D9E" w:rsidRDefault="00481C32" w:rsidP="002B743B">
      <w:pPr>
        <w:pStyle w:val="BodyText"/>
        <w:spacing w:before="2"/>
        <w:ind w:left="151" w:right="214"/>
        <w:jc w:val="both"/>
      </w:pPr>
      <w:r>
        <w:rPr>
          <w:w w:val="105"/>
        </w:rPr>
        <w:t>The</w:t>
      </w:r>
      <w:r>
        <w:rPr>
          <w:spacing w:val="-18"/>
          <w:w w:val="105"/>
        </w:rPr>
        <w:t xml:space="preserve"> </w:t>
      </w:r>
      <w:r>
        <w:rPr>
          <w:w w:val="105"/>
        </w:rPr>
        <w:t>consultant/firm</w:t>
      </w:r>
      <w:r>
        <w:rPr>
          <w:spacing w:val="-17"/>
          <w:w w:val="105"/>
        </w:rPr>
        <w:t xml:space="preserve"> </w:t>
      </w:r>
      <w:r>
        <w:rPr>
          <w:w w:val="105"/>
        </w:rPr>
        <w:t>should</w:t>
      </w:r>
      <w:r>
        <w:rPr>
          <w:spacing w:val="-18"/>
          <w:w w:val="105"/>
        </w:rPr>
        <w:t xml:space="preserve"> </w:t>
      </w:r>
      <w:r>
        <w:rPr>
          <w:w w:val="105"/>
        </w:rPr>
        <w:t>submit</w:t>
      </w:r>
      <w:r>
        <w:rPr>
          <w:spacing w:val="-18"/>
          <w:w w:val="105"/>
        </w:rPr>
        <w:t xml:space="preserve"> </w:t>
      </w:r>
      <w:r>
        <w:rPr>
          <w:w w:val="105"/>
        </w:rPr>
        <w:t>a</w:t>
      </w:r>
      <w:r>
        <w:rPr>
          <w:spacing w:val="-15"/>
          <w:w w:val="105"/>
        </w:rPr>
        <w:t xml:space="preserve"> </w:t>
      </w:r>
      <w:r>
        <w:rPr>
          <w:w w:val="105"/>
        </w:rPr>
        <w:t>detailed</w:t>
      </w:r>
      <w:r>
        <w:rPr>
          <w:spacing w:val="-17"/>
          <w:w w:val="105"/>
        </w:rPr>
        <w:t xml:space="preserve"> </w:t>
      </w:r>
      <w:r>
        <w:rPr>
          <w:w w:val="105"/>
        </w:rPr>
        <w:t>proposal</w:t>
      </w:r>
      <w:r>
        <w:rPr>
          <w:spacing w:val="-18"/>
          <w:w w:val="105"/>
        </w:rPr>
        <w:t xml:space="preserve"> </w:t>
      </w:r>
      <w:r>
        <w:rPr>
          <w:w w:val="105"/>
        </w:rPr>
        <w:t>for</w:t>
      </w:r>
      <w:r>
        <w:rPr>
          <w:spacing w:val="-18"/>
          <w:w w:val="105"/>
        </w:rPr>
        <w:t xml:space="preserve"> </w:t>
      </w:r>
      <w:r>
        <w:rPr>
          <w:w w:val="105"/>
        </w:rPr>
        <w:t>the</w:t>
      </w:r>
      <w:r>
        <w:rPr>
          <w:spacing w:val="-16"/>
          <w:w w:val="105"/>
        </w:rPr>
        <w:t xml:space="preserve"> </w:t>
      </w:r>
      <w:r>
        <w:rPr>
          <w:w w:val="105"/>
        </w:rPr>
        <w:t>study.</w:t>
      </w:r>
      <w:r>
        <w:rPr>
          <w:spacing w:val="-17"/>
          <w:w w:val="105"/>
        </w:rPr>
        <w:t xml:space="preserve"> </w:t>
      </w:r>
      <w:r>
        <w:rPr>
          <w:w w:val="105"/>
        </w:rPr>
        <w:t>The</w:t>
      </w:r>
      <w:r>
        <w:rPr>
          <w:spacing w:val="-15"/>
          <w:w w:val="105"/>
        </w:rPr>
        <w:t xml:space="preserve"> </w:t>
      </w:r>
      <w:r>
        <w:rPr>
          <w:w w:val="105"/>
        </w:rPr>
        <w:t>proposal</w:t>
      </w:r>
      <w:r>
        <w:rPr>
          <w:spacing w:val="-16"/>
          <w:w w:val="105"/>
        </w:rPr>
        <w:t xml:space="preserve"> </w:t>
      </w:r>
      <w:r>
        <w:rPr>
          <w:w w:val="105"/>
        </w:rPr>
        <w:t>should</w:t>
      </w:r>
      <w:r>
        <w:rPr>
          <w:spacing w:val="-16"/>
          <w:w w:val="105"/>
        </w:rPr>
        <w:t xml:space="preserve"> </w:t>
      </w:r>
      <w:r>
        <w:rPr>
          <w:w w:val="105"/>
        </w:rPr>
        <w:t>be in English, divided into two parts i.e. technical and financial. The technical part of the proposal should contain the</w:t>
      </w:r>
      <w:r>
        <w:rPr>
          <w:spacing w:val="-12"/>
          <w:w w:val="105"/>
        </w:rPr>
        <w:t xml:space="preserve"> </w:t>
      </w:r>
      <w:r>
        <w:rPr>
          <w:w w:val="105"/>
        </w:rPr>
        <w:t>following:</w:t>
      </w:r>
    </w:p>
    <w:p w:rsidR="00765CEE" w:rsidRPr="00765CEE" w:rsidRDefault="00765CEE" w:rsidP="002B743B">
      <w:pPr>
        <w:pStyle w:val="ListParagraph"/>
        <w:numPr>
          <w:ilvl w:val="0"/>
          <w:numId w:val="5"/>
        </w:numPr>
        <w:tabs>
          <w:tab w:val="left" w:pos="832"/>
        </w:tabs>
        <w:spacing w:before="7"/>
        <w:jc w:val="both"/>
        <w:rPr>
          <w:w w:val="105"/>
        </w:rPr>
      </w:pPr>
      <w:r w:rsidRPr="00765CEE">
        <w:rPr>
          <w:w w:val="105"/>
        </w:rPr>
        <w:t>A firm profile of a maximum of 2</w:t>
      </w:r>
      <w:r w:rsidR="006F4072">
        <w:rPr>
          <w:w w:val="105"/>
        </w:rPr>
        <w:t>-5</w:t>
      </w:r>
      <w:r w:rsidRPr="00765CEE">
        <w:rPr>
          <w:w w:val="105"/>
        </w:rPr>
        <w:t xml:space="preserve"> pages, highlighting completed related assignments with client names, contact persons, and contact numbers.</w:t>
      </w:r>
    </w:p>
    <w:p w:rsidR="00765CEE" w:rsidRPr="00765CEE" w:rsidRDefault="00765CEE" w:rsidP="002B743B">
      <w:pPr>
        <w:pStyle w:val="ListParagraph"/>
        <w:numPr>
          <w:ilvl w:val="0"/>
          <w:numId w:val="5"/>
        </w:numPr>
        <w:tabs>
          <w:tab w:val="left" w:pos="832"/>
        </w:tabs>
        <w:spacing w:before="7"/>
        <w:jc w:val="both"/>
        <w:rPr>
          <w:w w:val="105"/>
        </w:rPr>
      </w:pPr>
      <w:r w:rsidRPr="00765CEE">
        <w:rPr>
          <w:w w:val="105"/>
        </w:rPr>
        <w:t>Curriculum Vitae</w:t>
      </w:r>
      <w:r w:rsidR="00C45FB9">
        <w:rPr>
          <w:w w:val="105"/>
        </w:rPr>
        <w:t xml:space="preserve"> </w:t>
      </w:r>
      <w:r w:rsidRPr="00765CEE">
        <w:rPr>
          <w:w w:val="105"/>
        </w:rPr>
        <w:t>(CV) of the proposed consultant(s), proving relevant experience and/or qualifications. If multiple people are involved, an outline of roles/ responsibilities also needs to be included.</w:t>
      </w:r>
    </w:p>
    <w:p w:rsidR="00765CEE" w:rsidRPr="00765CEE" w:rsidRDefault="00765CEE" w:rsidP="002B743B">
      <w:pPr>
        <w:pStyle w:val="ListParagraph"/>
        <w:numPr>
          <w:ilvl w:val="0"/>
          <w:numId w:val="5"/>
        </w:numPr>
        <w:tabs>
          <w:tab w:val="left" w:pos="832"/>
        </w:tabs>
        <w:spacing w:before="7"/>
        <w:jc w:val="both"/>
        <w:rPr>
          <w:w w:val="105"/>
        </w:rPr>
      </w:pPr>
      <w:r w:rsidRPr="00765CEE">
        <w:rPr>
          <w:w w:val="105"/>
        </w:rPr>
        <w:t xml:space="preserve">Two references (minimum) for previous </w:t>
      </w:r>
      <w:r w:rsidR="00F46C8C">
        <w:rPr>
          <w:w w:val="105"/>
        </w:rPr>
        <w:t xml:space="preserve">relevant </w:t>
      </w:r>
      <w:r w:rsidR="00F46C8C" w:rsidRPr="00765CEE">
        <w:rPr>
          <w:w w:val="105"/>
        </w:rPr>
        <w:t>assignments</w:t>
      </w:r>
      <w:r w:rsidRPr="00765CEE">
        <w:rPr>
          <w:w w:val="105"/>
        </w:rPr>
        <w:t>.</w:t>
      </w:r>
    </w:p>
    <w:p w:rsidR="00765CEE" w:rsidRPr="00765CEE" w:rsidRDefault="00765CEE" w:rsidP="002B743B">
      <w:pPr>
        <w:pStyle w:val="ListParagraph"/>
        <w:numPr>
          <w:ilvl w:val="0"/>
          <w:numId w:val="5"/>
        </w:numPr>
        <w:tabs>
          <w:tab w:val="left" w:pos="832"/>
        </w:tabs>
        <w:spacing w:before="7"/>
        <w:jc w:val="both"/>
        <w:rPr>
          <w:w w:val="105"/>
        </w:rPr>
      </w:pPr>
      <w:r w:rsidRPr="00765CEE">
        <w:rPr>
          <w:w w:val="105"/>
        </w:rPr>
        <w:t>Evidence of previous work: List of similar publications or any other documents proving similar experience and technical and thematic knowledge.</w:t>
      </w:r>
    </w:p>
    <w:p w:rsidR="00765CEE" w:rsidRPr="00765CEE" w:rsidRDefault="00765CEE" w:rsidP="002B743B">
      <w:pPr>
        <w:pStyle w:val="ListParagraph"/>
        <w:numPr>
          <w:ilvl w:val="0"/>
          <w:numId w:val="5"/>
        </w:numPr>
        <w:tabs>
          <w:tab w:val="left" w:pos="832"/>
        </w:tabs>
        <w:spacing w:before="7"/>
        <w:jc w:val="both"/>
        <w:rPr>
          <w:w w:val="105"/>
        </w:rPr>
      </w:pPr>
      <w:r w:rsidRPr="00765CEE">
        <w:rPr>
          <w:w w:val="105"/>
        </w:rPr>
        <w:t>Legal documents: Copy of the registration copy, TIN, BIN, trade license, Proof of Submission Receipt (PSR) of the Income Tax Return for the latest assessment year and any other relevant documents.</w:t>
      </w:r>
    </w:p>
    <w:p w:rsidR="000D4D9E" w:rsidRPr="00AB736B" w:rsidRDefault="000D4D9E" w:rsidP="002B743B">
      <w:pPr>
        <w:pStyle w:val="BodyText"/>
        <w:spacing w:before="3"/>
        <w:jc w:val="both"/>
      </w:pPr>
    </w:p>
    <w:p w:rsidR="000D4D9E" w:rsidRDefault="00481C32" w:rsidP="002B743B">
      <w:pPr>
        <w:pStyle w:val="BodyText"/>
        <w:ind w:left="151"/>
        <w:jc w:val="both"/>
        <w:rPr>
          <w:w w:val="105"/>
        </w:rPr>
      </w:pPr>
      <w:r>
        <w:rPr>
          <w:w w:val="105"/>
        </w:rPr>
        <w:t>The financial part will describe the estimated cost for the assignment in Details.</w:t>
      </w:r>
    </w:p>
    <w:p w:rsidR="00656F54" w:rsidRPr="002B743B" w:rsidRDefault="00656F54" w:rsidP="002B743B">
      <w:pPr>
        <w:pStyle w:val="BodyText"/>
        <w:ind w:left="151"/>
        <w:jc w:val="both"/>
        <w:rPr>
          <w:sz w:val="16"/>
        </w:rPr>
      </w:pPr>
    </w:p>
    <w:p w:rsidR="000D4D9E" w:rsidRDefault="00481C32" w:rsidP="002B743B">
      <w:pPr>
        <w:pStyle w:val="Heading1"/>
        <w:spacing w:before="6"/>
        <w:jc w:val="both"/>
      </w:pPr>
      <w:r>
        <w:rPr>
          <w:b w:val="0"/>
          <w:w w:val="105"/>
        </w:rPr>
        <w:t>The</w:t>
      </w:r>
      <w:r>
        <w:rPr>
          <w:b w:val="0"/>
          <w:spacing w:val="-16"/>
          <w:w w:val="105"/>
        </w:rPr>
        <w:t xml:space="preserve"> </w:t>
      </w:r>
      <w:r>
        <w:rPr>
          <w:b w:val="0"/>
          <w:w w:val="105"/>
        </w:rPr>
        <w:t>proposal</w:t>
      </w:r>
      <w:r>
        <w:rPr>
          <w:b w:val="0"/>
          <w:spacing w:val="-14"/>
          <w:w w:val="105"/>
        </w:rPr>
        <w:t xml:space="preserve"> </w:t>
      </w:r>
      <w:r>
        <w:rPr>
          <w:b w:val="0"/>
          <w:w w:val="105"/>
        </w:rPr>
        <w:t>to</w:t>
      </w:r>
      <w:r>
        <w:rPr>
          <w:b w:val="0"/>
          <w:spacing w:val="-14"/>
          <w:w w:val="105"/>
        </w:rPr>
        <w:t xml:space="preserve"> </w:t>
      </w:r>
      <w:r>
        <w:rPr>
          <w:b w:val="0"/>
          <w:w w:val="105"/>
        </w:rPr>
        <w:t>be</w:t>
      </w:r>
      <w:r>
        <w:rPr>
          <w:b w:val="0"/>
          <w:spacing w:val="-14"/>
          <w:w w:val="105"/>
        </w:rPr>
        <w:t xml:space="preserve"> </w:t>
      </w:r>
      <w:r>
        <w:rPr>
          <w:w w:val="105"/>
        </w:rPr>
        <w:t>submitted</w:t>
      </w:r>
      <w:r>
        <w:rPr>
          <w:spacing w:val="-15"/>
          <w:w w:val="105"/>
        </w:rPr>
        <w:t xml:space="preserve"> </w:t>
      </w:r>
      <w:proofErr w:type="gramStart"/>
      <w:r>
        <w:rPr>
          <w:w w:val="105"/>
        </w:rPr>
        <w:t>to</w:t>
      </w:r>
      <w:r>
        <w:rPr>
          <w:spacing w:val="-15"/>
          <w:w w:val="105"/>
        </w:rPr>
        <w:t xml:space="preserve"> </w:t>
      </w:r>
      <w:r>
        <w:rPr>
          <w:w w:val="105"/>
        </w:rPr>
        <w:t xml:space="preserve"> Email</w:t>
      </w:r>
      <w:proofErr w:type="gramEnd"/>
      <w:r>
        <w:rPr>
          <w:w w:val="105"/>
        </w:rPr>
        <w:t>:</w:t>
      </w:r>
      <w:r w:rsidR="0015436C">
        <w:rPr>
          <w:w w:val="105"/>
        </w:rPr>
        <w:t xml:space="preserve"> </w:t>
      </w:r>
      <w:hyperlink r:id="rId9" w:history="1">
        <w:r w:rsidR="003E7879" w:rsidRPr="00803302">
          <w:rPr>
            <w:rStyle w:val="Hyperlink"/>
            <w:w w:val="105"/>
          </w:rPr>
          <w:t>info@dorpbd.org</w:t>
        </w:r>
      </w:hyperlink>
      <w:r w:rsidR="00D73147">
        <w:rPr>
          <w:w w:val="105"/>
        </w:rPr>
        <w:t xml:space="preserve"> </w:t>
      </w:r>
      <w:r w:rsidR="00CE26A2" w:rsidRPr="00CE26A2">
        <w:t>by 20 January 2026</w:t>
      </w:r>
      <w:r w:rsidR="00612CE2">
        <w:t>.</w:t>
      </w:r>
    </w:p>
    <w:p w:rsidR="000D4D9E" w:rsidRDefault="000D4D9E" w:rsidP="002B743B">
      <w:pPr>
        <w:pStyle w:val="BodyText"/>
        <w:spacing w:before="3"/>
        <w:jc w:val="both"/>
        <w:rPr>
          <w:b/>
        </w:rPr>
      </w:pPr>
    </w:p>
    <w:p w:rsidR="000D4D9E" w:rsidRDefault="00481C32" w:rsidP="002B743B">
      <w:pPr>
        <w:pStyle w:val="ListParagraph"/>
        <w:numPr>
          <w:ilvl w:val="0"/>
          <w:numId w:val="4"/>
        </w:numPr>
        <w:tabs>
          <w:tab w:val="left" w:pos="660"/>
          <w:tab w:val="left" w:pos="661"/>
        </w:tabs>
        <w:ind w:left="660" w:hanging="510"/>
        <w:jc w:val="both"/>
        <w:rPr>
          <w:b/>
        </w:rPr>
      </w:pPr>
      <w:r>
        <w:rPr>
          <w:b/>
          <w:w w:val="105"/>
        </w:rPr>
        <w:t>Contract management</w:t>
      </w:r>
    </w:p>
    <w:p w:rsidR="000D4D9E" w:rsidRDefault="00765AE0" w:rsidP="00765AE0">
      <w:pPr>
        <w:pStyle w:val="BodyText"/>
        <w:spacing w:before="2"/>
        <w:ind w:left="151"/>
        <w:jc w:val="both"/>
        <w:rPr>
          <w:w w:val="105"/>
        </w:rPr>
      </w:pPr>
      <w:r w:rsidRPr="00765AE0">
        <w:rPr>
          <w:w w:val="105"/>
        </w:rPr>
        <w:t xml:space="preserve">Md. </w:t>
      </w:r>
      <w:proofErr w:type="spellStart"/>
      <w:r w:rsidRPr="00765AE0">
        <w:rPr>
          <w:w w:val="105"/>
        </w:rPr>
        <w:t>Haidar</w:t>
      </w:r>
      <w:proofErr w:type="spellEnd"/>
      <w:r w:rsidRPr="00765AE0">
        <w:rPr>
          <w:w w:val="105"/>
        </w:rPr>
        <w:t xml:space="preserve"> Ali Khan</w:t>
      </w:r>
      <w:r>
        <w:rPr>
          <w:w w:val="105"/>
        </w:rPr>
        <w:t xml:space="preserve">, </w:t>
      </w:r>
      <w:r w:rsidRPr="00765AE0">
        <w:rPr>
          <w:w w:val="105"/>
        </w:rPr>
        <w:t>Director, Finance &amp; Admin</w:t>
      </w:r>
      <w:r w:rsidR="00481C32">
        <w:rPr>
          <w:w w:val="105"/>
        </w:rPr>
        <w:t>, DORP will be</w:t>
      </w:r>
      <w:r w:rsidR="00656F54">
        <w:rPr>
          <w:w w:val="105"/>
        </w:rPr>
        <w:t xml:space="preserve"> coordinating development of Strategic Plan 2026-2030 on behalf of DORP.</w:t>
      </w:r>
      <w:r w:rsidR="00481C32">
        <w:rPr>
          <w:w w:val="105"/>
        </w:rPr>
        <w:t xml:space="preserve"> </w:t>
      </w:r>
    </w:p>
    <w:sectPr w:rsidR="000D4D9E" w:rsidSect="001D09DA">
      <w:pgSz w:w="12240" w:h="15840"/>
      <w:pgMar w:top="1300" w:right="1720" w:bottom="1260" w:left="1720" w:header="0" w:footer="10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8BB" w:rsidRDefault="006118BB">
      <w:r>
        <w:separator/>
      </w:r>
    </w:p>
  </w:endnote>
  <w:endnote w:type="continuationSeparator" w:id="0">
    <w:p w:rsidR="006118BB" w:rsidRDefault="0061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8BB" w:rsidRDefault="006118BB">
      <w:r>
        <w:separator/>
      </w:r>
    </w:p>
  </w:footnote>
  <w:footnote w:type="continuationSeparator" w:id="0">
    <w:p w:rsidR="006118BB" w:rsidRDefault="00611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202E"/>
    <w:multiLevelType w:val="hybridMultilevel"/>
    <w:tmpl w:val="6B24A640"/>
    <w:lvl w:ilvl="0" w:tplc="89667C90">
      <w:numFmt w:val="bullet"/>
      <w:lvlText w:val=""/>
      <w:lvlJc w:val="left"/>
      <w:pPr>
        <w:ind w:left="831" w:hanging="680"/>
      </w:pPr>
      <w:rPr>
        <w:rFonts w:ascii="Symbol" w:eastAsia="Symbol" w:hAnsi="Symbol" w:cs="Symbol" w:hint="default"/>
        <w:w w:val="102"/>
        <w:sz w:val="22"/>
        <w:szCs w:val="22"/>
        <w:lang w:val="en-US" w:eastAsia="en-US" w:bidi="en-US"/>
      </w:rPr>
    </w:lvl>
    <w:lvl w:ilvl="1" w:tplc="344EFF54">
      <w:numFmt w:val="bullet"/>
      <w:lvlText w:val="•"/>
      <w:lvlJc w:val="left"/>
      <w:pPr>
        <w:ind w:left="1636" w:hanging="680"/>
      </w:pPr>
      <w:rPr>
        <w:rFonts w:hint="default"/>
        <w:lang w:val="en-US" w:eastAsia="en-US" w:bidi="en-US"/>
      </w:rPr>
    </w:lvl>
    <w:lvl w:ilvl="2" w:tplc="DBE0E1A6">
      <w:numFmt w:val="bullet"/>
      <w:lvlText w:val="•"/>
      <w:lvlJc w:val="left"/>
      <w:pPr>
        <w:ind w:left="2432" w:hanging="680"/>
      </w:pPr>
      <w:rPr>
        <w:rFonts w:hint="default"/>
        <w:lang w:val="en-US" w:eastAsia="en-US" w:bidi="en-US"/>
      </w:rPr>
    </w:lvl>
    <w:lvl w:ilvl="3" w:tplc="28F6ECA0">
      <w:numFmt w:val="bullet"/>
      <w:lvlText w:val="•"/>
      <w:lvlJc w:val="left"/>
      <w:pPr>
        <w:ind w:left="3228" w:hanging="680"/>
      </w:pPr>
      <w:rPr>
        <w:rFonts w:hint="default"/>
        <w:lang w:val="en-US" w:eastAsia="en-US" w:bidi="en-US"/>
      </w:rPr>
    </w:lvl>
    <w:lvl w:ilvl="4" w:tplc="456CD3B0">
      <w:numFmt w:val="bullet"/>
      <w:lvlText w:val="•"/>
      <w:lvlJc w:val="left"/>
      <w:pPr>
        <w:ind w:left="4024" w:hanging="680"/>
      </w:pPr>
      <w:rPr>
        <w:rFonts w:hint="default"/>
        <w:lang w:val="en-US" w:eastAsia="en-US" w:bidi="en-US"/>
      </w:rPr>
    </w:lvl>
    <w:lvl w:ilvl="5" w:tplc="BF661CA2">
      <w:numFmt w:val="bullet"/>
      <w:lvlText w:val="•"/>
      <w:lvlJc w:val="left"/>
      <w:pPr>
        <w:ind w:left="4820" w:hanging="680"/>
      </w:pPr>
      <w:rPr>
        <w:rFonts w:hint="default"/>
        <w:lang w:val="en-US" w:eastAsia="en-US" w:bidi="en-US"/>
      </w:rPr>
    </w:lvl>
    <w:lvl w:ilvl="6" w:tplc="F2F093D6">
      <w:numFmt w:val="bullet"/>
      <w:lvlText w:val="•"/>
      <w:lvlJc w:val="left"/>
      <w:pPr>
        <w:ind w:left="5616" w:hanging="680"/>
      </w:pPr>
      <w:rPr>
        <w:rFonts w:hint="default"/>
        <w:lang w:val="en-US" w:eastAsia="en-US" w:bidi="en-US"/>
      </w:rPr>
    </w:lvl>
    <w:lvl w:ilvl="7" w:tplc="FC5AB5DE">
      <w:numFmt w:val="bullet"/>
      <w:lvlText w:val="•"/>
      <w:lvlJc w:val="left"/>
      <w:pPr>
        <w:ind w:left="6412" w:hanging="680"/>
      </w:pPr>
      <w:rPr>
        <w:rFonts w:hint="default"/>
        <w:lang w:val="en-US" w:eastAsia="en-US" w:bidi="en-US"/>
      </w:rPr>
    </w:lvl>
    <w:lvl w:ilvl="8" w:tplc="A224C4F2">
      <w:numFmt w:val="bullet"/>
      <w:lvlText w:val="•"/>
      <w:lvlJc w:val="left"/>
      <w:pPr>
        <w:ind w:left="7208" w:hanging="680"/>
      </w:pPr>
      <w:rPr>
        <w:rFonts w:hint="default"/>
        <w:lang w:val="en-US" w:eastAsia="en-US" w:bidi="en-US"/>
      </w:rPr>
    </w:lvl>
  </w:abstractNum>
  <w:abstractNum w:abstractNumId="1">
    <w:nsid w:val="17362806"/>
    <w:multiLevelType w:val="hybridMultilevel"/>
    <w:tmpl w:val="365E1B52"/>
    <w:lvl w:ilvl="0" w:tplc="A2168D2A">
      <w:start w:val="1"/>
      <w:numFmt w:val="decimal"/>
      <w:lvlText w:val="%1."/>
      <w:lvlJc w:val="left"/>
      <w:pPr>
        <w:ind w:left="490" w:hanging="339"/>
      </w:pPr>
      <w:rPr>
        <w:rFonts w:ascii="Times New Roman" w:eastAsia="Times New Roman" w:hAnsi="Times New Roman" w:cs="Times New Roman" w:hint="default"/>
        <w:b/>
        <w:bCs/>
        <w:spacing w:val="-1"/>
        <w:w w:val="102"/>
        <w:sz w:val="22"/>
        <w:szCs w:val="22"/>
        <w:lang w:val="en-US" w:eastAsia="en-US" w:bidi="en-US"/>
      </w:rPr>
    </w:lvl>
    <w:lvl w:ilvl="1" w:tplc="2498542C">
      <w:numFmt w:val="bullet"/>
      <w:lvlText w:val="•"/>
      <w:lvlJc w:val="left"/>
      <w:pPr>
        <w:ind w:left="1330" w:hanging="339"/>
      </w:pPr>
      <w:rPr>
        <w:rFonts w:hint="default"/>
        <w:lang w:val="en-US" w:eastAsia="en-US" w:bidi="en-US"/>
      </w:rPr>
    </w:lvl>
    <w:lvl w:ilvl="2" w:tplc="8D824EC2">
      <w:numFmt w:val="bullet"/>
      <w:lvlText w:val="•"/>
      <w:lvlJc w:val="left"/>
      <w:pPr>
        <w:ind w:left="2160" w:hanging="339"/>
      </w:pPr>
      <w:rPr>
        <w:rFonts w:hint="default"/>
        <w:lang w:val="en-US" w:eastAsia="en-US" w:bidi="en-US"/>
      </w:rPr>
    </w:lvl>
    <w:lvl w:ilvl="3" w:tplc="E62A7F2E">
      <w:numFmt w:val="bullet"/>
      <w:lvlText w:val="•"/>
      <w:lvlJc w:val="left"/>
      <w:pPr>
        <w:ind w:left="2990" w:hanging="339"/>
      </w:pPr>
      <w:rPr>
        <w:rFonts w:hint="default"/>
        <w:lang w:val="en-US" w:eastAsia="en-US" w:bidi="en-US"/>
      </w:rPr>
    </w:lvl>
    <w:lvl w:ilvl="4" w:tplc="8E88A0A8">
      <w:numFmt w:val="bullet"/>
      <w:lvlText w:val="•"/>
      <w:lvlJc w:val="left"/>
      <w:pPr>
        <w:ind w:left="3820" w:hanging="339"/>
      </w:pPr>
      <w:rPr>
        <w:rFonts w:hint="default"/>
        <w:lang w:val="en-US" w:eastAsia="en-US" w:bidi="en-US"/>
      </w:rPr>
    </w:lvl>
    <w:lvl w:ilvl="5" w:tplc="D2D491D6">
      <w:numFmt w:val="bullet"/>
      <w:lvlText w:val="•"/>
      <w:lvlJc w:val="left"/>
      <w:pPr>
        <w:ind w:left="4650" w:hanging="339"/>
      </w:pPr>
      <w:rPr>
        <w:rFonts w:hint="default"/>
        <w:lang w:val="en-US" w:eastAsia="en-US" w:bidi="en-US"/>
      </w:rPr>
    </w:lvl>
    <w:lvl w:ilvl="6" w:tplc="2F0E8134">
      <w:numFmt w:val="bullet"/>
      <w:lvlText w:val="•"/>
      <w:lvlJc w:val="left"/>
      <w:pPr>
        <w:ind w:left="5480" w:hanging="339"/>
      </w:pPr>
      <w:rPr>
        <w:rFonts w:hint="default"/>
        <w:lang w:val="en-US" w:eastAsia="en-US" w:bidi="en-US"/>
      </w:rPr>
    </w:lvl>
    <w:lvl w:ilvl="7" w:tplc="2C8C67FA">
      <w:numFmt w:val="bullet"/>
      <w:lvlText w:val="•"/>
      <w:lvlJc w:val="left"/>
      <w:pPr>
        <w:ind w:left="6310" w:hanging="339"/>
      </w:pPr>
      <w:rPr>
        <w:rFonts w:hint="default"/>
        <w:lang w:val="en-US" w:eastAsia="en-US" w:bidi="en-US"/>
      </w:rPr>
    </w:lvl>
    <w:lvl w:ilvl="8" w:tplc="49F6F406">
      <w:numFmt w:val="bullet"/>
      <w:lvlText w:val="•"/>
      <w:lvlJc w:val="left"/>
      <w:pPr>
        <w:ind w:left="7140" w:hanging="339"/>
      </w:pPr>
      <w:rPr>
        <w:rFonts w:hint="default"/>
        <w:lang w:val="en-US" w:eastAsia="en-US" w:bidi="en-US"/>
      </w:rPr>
    </w:lvl>
  </w:abstractNum>
  <w:abstractNum w:abstractNumId="2">
    <w:nsid w:val="189C5F91"/>
    <w:multiLevelType w:val="hybridMultilevel"/>
    <w:tmpl w:val="EC16A574"/>
    <w:lvl w:ilvl="0" w:tplc="F7ECC80A">
      <w:numFmt w:val="bullet"/>
      <w:lvlText w:val=""/>
      <w:lvlJc w:val="left"/>
      <w:pPr>
        <w:ind w:left="831" w:hanging="680"/>
      </w:pPr>
      <w:rPr>
        <w:rFonts w:ascii="Symbol" w:eastAsia="Symbol" w:hAnsi="Symbol" w:cs="Symbol" w:hint="default"/>
        <w:w w:val="102"/>
        <w:sz w:val="22"/>
        <w:szCs w:val="22"/>
        <w:lang w:val="en-US" w:eastAsia="en-US" w:bidi="ar-SA"/>
      </w:rPr>
    </w:lvl>
    <w:lvl w:ilvl="1" w:tplc="BA9A5390">
      <w:numFmt w:val="bullet"/>
      <w:lvlText w:val="•"/>
      <w:lvlJc w:val="left"/>
      <w:pPr>
        <w:ind w:left="1636" w:hanging="680"/>
      </w:pPr>
      <w:rPr>
        <w:rFonts w:hint="default"/>
        <w:lang w:val="en-US" w:eastAsia="en-US" w:bidi="ar-SA"/>
      </w:rPr>
    </w:lvl>
    <w:lvl w:ilvl="2" w:tplc="3F80A408">
      <w:numFmt w:val="bullet"/>
      <w:lvlText w:val="•"/>
      <w:lvlJc w:val="left"/>
      <w:pPr>
        <w:ind w:left="2432" w:hanging="680"/>
      </w:pPr>
      <w:rPr>
        <w:rFonts w:hint="default"/>
        <w:lang w:val="en-US" w:eastAsia="en-US" w:bidi="ar-SA"/>
      </w:rPr>
    </w:lvl>
    <w:lvl w:ilvl="3" w:tplc="46AE0A2A">
      <w:numFmt w:val="bullet"/>
      <w:lvlText w:val="•"/>
      <w:lvlJc w:val="left"/>
      <w:pPr>
        <w:ind w:left="3228" w:hanging="680"/>
      </w:pPr>
      <w:rPr>
        <w:rFonts w:hint="default"/>
        <w:lang w:val="en-US" w:eastAsia="en-US" w:bidi="ar-SA"/>
      </w:rPr>
    </w:lvl>
    <w:lvl w:ilvl="4" w:tplc="2C0C1A3C">
      <w:numFmt w:val="bullet"/>
      <w:lvlText w:val="•"/>
      <w:lvlJc w:val="left"/>
      <w:pPr>
        <w:ind w:left="4024" w:hanging="680"/>
      </w:pPr>
      <w:rPr>
        <w:rFonts w:hint="default"/>
        <w:lang w:val="en-US" w:eastAsia="en-US" w:bidi="ar-SA"/>
      </w:rPr>
    </w:lvl>
    <w:lvl w:ilvl="5" w:tplc="ED567C8E">
      <w:numFmt w:val="bullet"/>
      <w:lvlText w:val="•"/>
      <w:lvlJc w:val="left"/>
      <w:pPr>
        <w:ind w:left="4820" w:hanging="680"/>
      </w:pPr>
      <w:rPr>
        <w:rFonts w:hint="default"/>
        <w:lang w:val="en-US" w:eastAsia="en-US" w:bidi="ar-SA"/>
      </w:rPr>
    </w:lvl>
    <w:lvl w:ilvl="6" w:tplc="F8520C82">
      <w:numFmt w:val="bullet"/>
      <w:lvlText w:val="•"/>
      <w:lvlJc w:val="left"/>
      <w:pPr>
        <w:ind w:left="5616" w:hanging="680"/>
      </w:pPr>
      <w:rPr>
        <w:rFonts w:hint="default"/>
        <w:lang w:val="en-US" w:eastAsia="en-US" w:bidi="ar-SA"/>
      </w:rPr>
    </w:lvl>
    <w:lvl w:ilvl="7" w:tplc="40B6EE1C">
      <w:numFmt w:val="bullet"/>
      <w:lvlText w:val="•"/>
      <w:lvlJc w:val="left"/>
      <w:pPr>
        <w:ind w:left="6412" w:hanging="680"/>
      </w:pPr>
      <w:rPr>
        <w:rFonts w:hint="default"/>
        <w:lang w:val="en-US" w:eastAsia="en-US" w:bidi="ar-SA"/>
      </w:rPr>
    </w:lvl>
    <w:lvl w:ilvl="8" w:tplc="5A7E28CC">
      <w:numFmt w:val="bullet"/>
      <w:lvlText w:val="•"/>
      <w:lvlJc w:val="left"/>
      <w:pPr>
        <w:ind w:left="7208" w:hanging="680"/>
      </w:pPr>
      <w:rPr>
        <w:rFonts w:hint="default"/>
        <w:lang w:val="en-US" w:eastAsia="en-US" w:bidi="ar-SA"/>
      </w:rPr>
    </w:lvl>
  </w:abstractNum>
  <w:abstractNum w:abstractNumId="3">
    <w:nsid w:val="2C40418C"/>
    <w:multiLevelType w:val="hybridMultilevel"/>
    <w:tmpl w:val="D76A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B67B46"/>
    <w:multiLevelType w:val="hybridMultilevel"/>
    <w:tmpl w:val="F822EEB4"/>
    <w:lvl w:ilvl="0" w:tplc="317493C0">
      <w:start w:val="1"/>
      <w:numFmt w:val="decimal"/>
      <w:lvlText w:val="%1."/>
      <w:lvlJc w:val="left"/>
      <w:pPr>
        <w:ind w:left="490" w:hanging="339"/>
      </w:pPr>
      <w:rPr>
        <w:rFonts w:ascii="Times New Roman" w:eastAsia="Times New Roman" w:hAnsi="Times New Roman" w:cs="Times New Roman" w:hint="default"/>
        <w:b/>
        <w:bCs/>
        <w:spacing w:val="-1"/>
        <w:w w:val="102"/>
        <w:sz w:val="22"/>
        <w:szCs w:val="22"/>
        <w:lang w:val="en-US" w:eastAsia="en-US" w:bidi="ar-SA"/>
      </w:rPr>
    </w:lvl>
    <w:lvl w:ilvl="1" w:tplc="CB3E85C4">
      <w:start w:val="1"/>
      <w:numFmt w:val="decimal"/>
      <w:lvlText w:val="%2."/>
      <w:lvlJc w:val="left"/>
      <w:pPr>
        <w:ind w:left="831" w:hanging="341"/>
      </w:pPr>
      <w:rPr>
        <w:rFonts w:ascii="Times New Roman" w:eastAsia="Times New Roman" w:hAnsi="Times New Roman" w:cs="Times New Roman" w:hint="default"/>
        <w:spacing w:val="-1"/>
        <w:w w:val="102"/>
        <w:sz w:val="22"/>
        <w:szCs w:val="22"/>
        <w:lang w:val="en-US" w:eastAsia="en-US" w:bidi="ar-SA"/>
      </w:rPr>
    </w:lvl>
    <w:lvl w:ilvl="2" w:tplc="5284EA02">
      <w:numFmt w:val="bullet"/>
      <w:lvlText w:val="•"/>
      <w:lvlJc w:val="left"/>
      <w:pPr>
        <w:ind w:left="1724" w:hanging="341"/>
      </w:pPr>
      <w:rPr>
        <w:rFonts w:hint="default"/>
        <w:lang w:val="en-US" w:eastAsia="en-US" w:bidi="ar-SA"/>
      </w:rPr>
    </w:lvl>
    <w:lvl w:ilvl="3" w:tplc="CEB0F440">
      <w:numFmt w:val="bullet"/>
      <w:lvlText w:val="•"/>
      <w:lvlJc w:val="left"/>
      <w:pPr>
        <w:ind w:left="2608" w:hanging="341"/>
      </w:pPr>
      <w:rPr>
        <w:rFonts w:hint="default"/>
        <w:lang w:val="en-US" w:eastAsia="en-US" w:bidi="ar-SA"/>
      </w:rPr>
    </w:lvl>
    <w:lvl w:ilvl="4" w:tplc="ED34949C">
      <w:numFmt w:val="bullet"/>
      <w:lvlText w:val="•"/>
      <w:lvlJc w:val="left"/>
      <w:pPr>
        <w:ind w:left="3493" w:hanging="341"/>
      </w:pPr>
      <w:rPr>
        <w:rFonts w:hint="default"/>
        <w:lang w:val="en-US" w:eastAsia="en-US" w:bidi="ar-SA"/>
      </w:rPr>
    </w:lvl>
    <w:lvl w:ilvl="5" w:tplc="96548636">
      <w:numFmt w:val="bullet"/>
      <w:lvlText w:val="•"/>
      <w:lvlJc w:val="left"/>
      <w:pPr>
        <w:ind w:left="4377" w:hanging="341"/>
      </w:pPr>
      <w:rPr>
        <w:rFonts w:hint="default"/>
        <w:lang w:val="en-US" w:eastAsia="en-US" w:bidi="ar-SA"/>
      </w:rPr>
    </w:lvl>
    <w:lvl w:ilvl="6" w:tplc="6F8CE314">
      <w:numFmt w:val="bullet"/>
      <w:lvlText w:val="•"/>
      <w:lvlJc w:val="left"/>
      <w:pPr>
        <w:ind w:left="5262" w:hanging="341"/>
      </w:pPr>
      <w:rPr>
        <w:rFonts w:hint="default"/>
        <w:lang w:val="en-US" w:eastAsia="en-US" w:bidi="ar-SA"/>
      </w:rPr>
    </w:lvl>
    <w:lvl w:ilvl="7" w:tplc="020601DA">
      <w:numFmt w:val="bullet"/>
      <w:lvlText w:val="•"/>
      <w:lvlJc w:val="left"/>
      <w:pPr>
        <w:ind w:left="6146" w:hanging="341"/>
      </w:pPr>
      <w:rPr>
        <w:rFonts w:hint="default"/>
        <w:lang w:val="en-US" w:eastAsia="en-US" w:bidi="ar-SA"/>
      </w:rPr>
    </w:lvl>
    <w:lvl w:ilvl="8" w:tplc="7D3A8F2C">
      <w:numFmt w:val="bullet"/>
      <w:lvlText w:val="•"/>
      <w:lvlJc w:val="left"/>
      <w:pPr>
        <w:ind w:left="7031" w:hanging="341"/>
      </w:pPr>
      <w:rPr>
        <w:rFonts w:hint="default"/>
        <w:lang w:val="en-US" w:eastAsia="en-US" w:bidi="ar-S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9E"/>
    <w:rsid w:val="00016B02"/>
    <w:rsid w:val="000362BE"/>
    <w:rsid w:val="00060CE4"/>
    <w:rsid w:val="00082D1F"/>
    <w:rsid w:val="000A68C0"/>
    <w:rsid w:val="000D4D9E"/>
    <w:rsid w:val="000F12F3"/>
    <w:rsid w:val="000F15A7"/>
    <w:rsid w:val="00105A7D"/>
    <w:rsid w:val="001105F9"/>
    <w:rsid w:val="00136406"/>
    <w:rsid w:val="00147E42"/>
    <w:rsid w:val="0015436C"/>
    <w:rsid w:val="00166B7E"/>
    <w:rsid w:val="001B4D55"/>
    <w:rsid w:val="001D09DA"/>
    <w:rsid w:val="00205706"/>
    <w:rsid w:val="00212CC9"/>
    <w:rsid w:val="00257068"/>
    <w:rsid w:val="00270BF9"/>
    <w:rsid w:val="0028708F"/>
    <w:rsid w:val="002946B3"/>
    <w:rsid w:val="00295F51"/>
    <w:rsid w:val="002B743B"/>
    <w:rsid w:val="002C4173"/>
    <w:rsid w:val="003041A4"/>
    <w:rsid w:val="00365F18"/>
    <w:rsid w:val="00366121"/>
    <w:rsid w:val="00371D91"/>
    <w:rsid w:val="003A2622"/>
    <w:rsid w:val="003A290E"/>
    <w:rsid w:val="003D52E6"/>
    <w:rsid w:val="003E7879"/>
    <w:rsid w:val="00417FE0"/>
    <w:rsid w:val="004722EE"/>
    <w:rsid w:val="00481C32"/>
    <w:rsid w:val="00521673"/>
    <w:rsid w:val="00596338"/>
    <w:rsid w:val="00596CD7"/>
    <w:rsid w:val="005C1E61"/>
    <w:rsid w:val="006118BB"/>
    <w:rsid w:val="00612CE2"/>
    <w:rsid w:val="006372F3"/>
    <w:rsid w:val="00656F54"/>
    <w:rsid w:val="006F2479"/>
    <w:rsid w:val="006F4072"/>
    <w:rsid w:val="00703F02"/>
    <w:rsid w:val="00751A00"/>
    <w:rsid w:val="00765AE0"/>
    <w:rsid w:val="00765CEE"/>
    <w:rsid w:val="00816B53"/>
    <w:rsid w:val="00821D95"/>
    <w:rsid w:val="008303F7"/>
    <w:rsid w:val="0083552A"/>
    <w:rsid w:val="00865D7A"/>
    <w:rsid w:val="009205D4"/>
    <w:rsid w:val="00936570"/>
    <w:rsid w:val="00983228"/>
    <w:rsid w:val="009F20F8"/>
    <w:rsid w:val="00A2595E"/>
    <w:rsid w:val="00A37283"/>
    <w:rsid w:val="00A67077"/>
    <w:rsid w:val="00AB731B"/>
    <w:rsid w:val="00AB736B"/>
    <w:rsid w:val="00B12B41"/>
    <w:rsid w:val="00B958D9"/>
    <w:rsid w:val="00BB582C"/>
    <w:rsid w:val="00BF43D8"/>
    <w:rsid w:val="00C07A77"/>
    <w:rsid w:val="00C10CB9"/>
    <w:rsid w:val="00C2613F"/>
    <w:rsid w:val="00C3527B"/>
    <w:rsid w:val="00C352BA"/>
    <w:rsid w:val="00C45FB9"/>
    <w:rsid w:val="00C87161"/>
    <w:rsid w:val="00CE26A2"/>
    <w:rsid w:val="00D347B2"/>
    <w:rsid w:val="00D36375"/>
    <w:rsid w:val="00D73147"/>
    <w:rsid w:val="00D8449B"/>
    <w:rsid w:val="00DB29E5"/>
    <w:rsid w:val="00DD493D"/>
    <w:rsid w:val="00E059C7"/>
    <w:rsid w:val="00E26D5C"/>
    <w:rsid w:val="00E557E7"/>
    <w:rsid w:val="00E57EDF"/>
    <w:rsid w:val="00EA7BA5"/>
    <w:rsid w:val="00EC3510"/>
    <w:rsid w:val="00ED596A"/>
    <w:rsid w:val="00F46C8C"/>
    <w:rsid w:val="00F51EA2"/>
    <w:rsid w:val="00F53A92"/>
    <w:rsid w:val="00F61788"/>
    <w:rsid w:val="00F93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1" w:hanging="34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5436C"/>
    <w:rPr>
      <w:color w:val="0000FF" w:themeColor="hyperlink"/>
      <w:u w:val="single"/>
    </w:rPr>
  </w:style>
  <w:style w:type="paragraph" w:styleId="Header">
    <w:name w:val="header"/>
    <w:basedOn w:val="Normal"/>
    <w:link w:val="HeaderChar"/>
    <w:uiPriority w:val="99"/>
    <w:unhideWhenUsed/>
    <w:rsid w:val="00166B7E"/>
    <w:pPr>
      <w:tabs>
        <w:tab w:val="center" w:pos="4680"/>
        <w:tab w:val="right" w:pos="9360"/>
      </w:tabs>
    </w:pPr>
  </w:style>
  <w:style w:type="character" w:customStyle="1" w:styleId="HeaderChar">
    <w:name w:val="Header Char"/>
    <w:basedOn w:val="DefaultParagraphFont"/>
    <w:link w:val="Header"/>
    <w:uiPriority w:val="99"/>
    <w:rsid w:val="00166B7E"/>
    <w:rPr>
      <w:rFonts w:ascii="Times New Roman" w:eastAsia="Times New Roman" w:hAnsi="Times New Roman" w:cs="Times New Roman"/>
    </w:rPr>
  </w:style>
  <w:style w:type="paragraph" w:styleId="Footer">
    <w:name w:val="footer"/>
    <w:basedOn w:val="Normal"/>
    <w:link w:val="FooterChar"/>
    <w:uiPriority w:val="99"/>
    <w:unhideWhenUsed/>
    <w:rsid w:val="00166B7E"/>
    <w:pPr>
      <w:tabs>
        <w:tab w:val="center" w:pos="4680"/>
        <w:tab w:val="right" w:pos="9360"/>
      </w:tabs>
    </w:pPr>
  </w:style>
  <w:style w:type="character" w:customStyle="1" w:styleId="FooterChar">
    <w:name w:val="Footer Char"/>
    <w:basedOn w:val="DefaultParagraphFont"/>
    <w:link w:val="Footer"/>
    <w:uiPriority w:val="99"/>
    <w:rsid w:val="00166B7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65CEE"/>
    <w:rPr>
      <w:rFonts w:ascii="Tahoma" w:hAnsi="Tahoma" w:cs="Tahoma"/>
      <w:sz w:val="16"/>
      <w:szCs w:val="16"/>
    </w:rPr>
  </w:style>
  <w:style w:type="character" w:customStyle="1" w:styleId="BalloonTextChar">
    <w:name w:val="Balloon Text Char"/>
    <w:basedOn w:val="DefaultParagraphFont"/>
    <w:link w:val="BalloonText"/>
    <w:uiPriority w:val="99"/>
    <w:semiHidden/>
    <w:rsid w:val="00765CE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1" w:hanging="34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5436C"/>
    <w:rPr>
      <w:color w:val="0000FF" w:themeColor="hyperlink"/>
      <w:u w:val="single"/>
    </w:rPr>
  </w:style>
  <w:style w:type="paragraph" w:styleId="Header">
    <w:name w:val="header"/>
    <w:basedOn w:val="Normal"/>
    <w:link w:val="HeaderChar"/>
    <w:uiPriority w:val="99"/>
    <w:unhideWhenUsed/>
    <w:rsid w:val="00166B7E"/>
    <w:pPr>
      <w:tabs>
        <w:tab w:val="center" w:pos="4680"/>
        <w:tab w:val="right" w:pos="9360"/>
      </w:tabs>
    </w:pPr>
  </w:style>
  <w:style w:type="character" w:customStyle="1" w:styleId="HeaderChar">
    <w:name w:val="Header Char"/>
    <w:basedOn w:val="DefaultParagraphFont"/>
    <w:link w:val="Header"/>
    <w:uiPriority w:val="99"/>
    <w:rsid w:val="00166B7E"/>
    <w:rPr>
      <w:rFonts w:ascii="Times New Roman" w:eastAsia="Times New Roman" w:hAnsi="Times New Roman" w:cs="Times New Roman"/>
    </w:rPr>
  </w:style>
  <w:style w:type="paragraph" w:styleId="Footer">
    <w:name w:val="footer"/>
    <w:basedOn w:val="Normal"/>
    <w:link w:val="FooterChar"/>
    <w:uiPriority w:val="99"/>
    <w:unhideWhenUsed/>
    <w:rsid w:val="00166B7E"/>
    <w:pPr>
      <w:tabs>
        <w:tab w:val="center" w:pos="4680"/>
        <w:tab w:val="right" w:pos="9360"/>
      </w:tabs>
    </w:pPr>
  </w:style>
  <w:style w:type="character" w:customStyle="1" w:styleId="FooterChar">
    <w:name w:val="Footer Char"/>
    <w:basedOn w:val="DefaultParagraphFont"/>
    <w:link w:val="Footer"/>
    <w:uiPriority w:val="99"/>
    <w:rsid w:val="00166B7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65CEE"/>
    <w:rPr>
      <w:rFonts w:ascii="Tahoma" w:hAnsi="Tahoma" w:cs="Tahoma"/>
      <w:sz w:val="16"/>
      <w:szCs w:val="16"/>
    </w:rPr>
  </w:style>
  <w:style w:type="character" w:customStyle="1" w:styleId="BalloonTextChar">
    <w:name w:val="Balloon Text Char"/>
    <w:basedOn w:val="DefaultParagraphFont"/>
    <w:link w:val="BalloonText"/>
    <w:uiPriority w:val="99"/>
    <w:semiHidden/>
    <w:rsid w:val="00765CE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dorpb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ToR of DORP_Strategic Planning 2015_November</vt:lpstr>
    </vt:vector>
  </TitlesOfParts>
  <Company>HP</Company>
  <LinksUpToDate>false</LinksUpToDate>
  <CharactersWithSpaces>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ToR of DORP_Strategic Planning 2015_November</dc:title>
  <dc:creator>Research</dc:creator>
  <cp:lastModifiedBy>USER</cp:lastModifiedBy>
  <cp:revision>2</cp:revision>
  <cp:lastPrinted>2026-01-05T09:46:00Z</cp:lastPrinted>
  <dcterms:created xsi:type="dcterms:W3CDTF">2026-01-08T05:26:00Z</dcterms:created>
  <dcterms:modified xsi:type="dcterms:W3CDTF">2026-01-08T05:26:00Z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2015-11-15T00:00:00Z</vt:filetime>
  </property>
  <property fmtid="{D5CDD505-2E9C-101B-9397-08002B2CF9AE}" pid="3" name="Creator">
    <vt:lpwstr>PScript5.dll Version 5.2.2</vt:lpwstr>
  </property>
  <property fmtid="{D5CDD505-2E9C-101B-9397-08002B2CF9AE}" pid="4" name="LastSaved">
    <vt:filetime>2020-11-26T00:00:00Z</vt:filetime>
  </property>
</Properties>
</file>