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3C" w:rsidRPr="00CB714B" w:rsidRDefault="00F31F3D" w:rsidP="00C03C1A">
      <w:pPr>
        <w:spacing w:after="0"/>
        <w:jc w:val="center"/>
        <w:rPr>
          <w:b/>
          <w:sz w:val="30"/>
          <w:szCs w:val="18"/>
        </w:rPr>
      </w:pPr>
      <w:bookmarkStart w:id="0" w:name="_GoBack"/>
      <w:bookmarkEnd w:id="0"/>
      <w:r>
        <w:rPr>
          <w:b/>
          <w:sz w:val="30"/>
          <w:szCs w:val="18"/>
        </w:rPr>
        <w:t>Terms of Reference</w:t>
      </w:r>
      <w:r w:rsidR="00B61190" w:rsidRPr="00CB714B">
        <w:rPr>
          <w:b/>
          <w:sz w:val="30"/>
          <w:szCs w:val="18"/>
        </w:rPr>
        <w:t xml:space="preserve"> for </w:t>
      </w:r>
      <w:r w:rsidR="00364FC8">
        <w:rPr>
          <w:b/>
          <w:sz w:val="30"/>
          <w:szCs w:val="18"/>
        </w:rPr>
        <w:t>an</w:t>
      </w:r>
      <w:r w:rsidR="002B1674">
        <w:rPr>
          <w:b/>
          <w:sz w:val="30"/>
          <w:szCs w:val="18"/>
        </w:rPr>
        <w:t xml:space="preserve"> </w:t>
      </w:r>
      <w:r w:rsidR="00C03C1A" w:rsidRPr="00C03C1A">
        <w:rPr>
          <w:b/>
          <w:sz w:val="30"/>
          <w:szCs w:val="18"/>
        </w:rPr>
        <w:t>Environmental Intern</w:t>
      </w:r>
    </w:p>
    <w:p w:rsidR="0009043C" w:rsidRPr="00CB714B" w:rsidRDefault="0009043C" w:rsidP="0009043C">
      <w:pPr>
        <w:spacing w:after="0"/>
        <w:jc w:val="both"/>
        <w:rPr>
          <w:sz w:val="30"/>
          <w:szCs w:val="18"/>
        </w:rPr>
      </w:pPr>
      <w:r w:rsidRPr="00CB714B">
        <w:rPr>
          <w:sz w:val="30"/>
          <w:szCs w:val="18"/>
        </w:rPr>
        <w:t>__________________________________</w:t>
      </w:r>
      <w:r w:rsidR="00CB714B">
        <w:rPr>
          <w:sz w:val="30"/>
          <w:szCs w:val="18"/>
        </w:rPr>
        <w:t>____________________________</w:t>
      </w:r>
    </w:p>
    <w:p w:rsidR="00B61190" w:rsidRPr="00CB714B" w:rsidRDefault="00B61190" w:rsidP="00B61190">
      <w:pPr>
        <w:spacing w:after="0"/>
        <w:jc w:val="both"/>
        <w:rPr>
          <w:b/>
          <w:sz w:val="24"/>
          <w:szCs w:val="18"/>
          <w:u w:val="single"/>
        </w:rPr>
      </w:pPr>
      <w:r w:rsidRPr="00CB714B">
        <w:rPr>
          <w:b/>
          <w:sz w:val="24"/>
          <w:szCs w:val="18"/>
          <w:u w:val="single"/>
        </w:rPr>
        <w:t xml:space="preserve">Scope of Responsibilities: </w:t>
      </w:r>
    </w:p>
    <w:p w:rsidR="00B61190" w:rsidRDefault="002B1674" w:rsidP="006C34B9">
      <w:pPr>
        <w:spacing w:after="0"/>
        <w:jc w:val="both"/>
        <w:rPr>
          <w:sz w:val="20"/>
          <w:szCs w:val="18"/>
        </w:rPr>
      </w:pPr>
      <w:r>
        <w:rPr>
          <w:sz w:val="20"/>
          <w:szCs w:val="18"/>
        </w:rPr>
        <w:t>The</w:t>
      </w:r>
      <w:r w:rsidR="00F31F3D" w:rsidRPr="00C03C1A">
        <w:rPr>
          <w:sz w:val="20"/>
          <w:szCs w:val="18"/>
        </w:rPr>
        <w:t xml:space="preserve"> </w:t>
      </w:r>
      <w:r w:rsidR="00C03C1A" w:rsidRPr="00C03C1A">
        <w:rPr>
          <w:sz w:val="20"/>
          <w:szCs w:val="18"/>
        </w:rPr>
        <w:t>Environmental Intern</w:t>
      </w:r>
      <w:r w:rsidR="00C03C1A">
        <w:rPr>
          <w:sz w:val="20"/>
          <w:szCs w:val="18"/>
        </w:rPr>
        <w:t xml:space="preserve"> </w:t>
      </w:r>
      <w:r w:rsidR="006D71C2" w:rsidRPr="00C03C1A">
        <w:rPr>
          <w:sz w:val="20"/>
          <w:szCs w:val="18"/>
        </w:rPr>
        <w:t>will be</w:t>
      </w:r>
      <w:r w:rsidR="00B61190" w:rsidRPr="00CB714B">
        <w:rPr>
          <w:sz w:val="20"/>
          <w:szCs w:val="18"/>
        </w:rPr>
        <w:t xml:space="preserve"> supporting </w:t>
      </w:r>
      <w:r w:rsidR="00C03C1A" w:rsidRPr="00C03C1A">
        <w:rPr>
          <w:sz w:val="20"/>
          <w:szCs w:val="18"/>
        </w:rPr>
        <w:t>in the implementation of the Concern Environmental policy</w:t>
      </w:r>
      <w:r w:rsidR="00C03C1A" w:rsidRPr="00CB714B">
        <w:rPr>
          <w:sz w:val="20"/>
          <w:szCs w:val="18"/>
        </w:rPr>
        <w:t xml:space="preserve"> </w:t>
      </w:r>
      <w:r w:rsidR="00C03C1A">
        <w:rPr>
          <w:sz w:val="20"/>
          <w:szCs w:val="18"/>
        </w:rPr>
        <w:t xml:space="preserve">and </w:t>
      </w:r>
      <w:r w:rsidR="00C03C1A" w:rsidRPr="00C03C1A">
        <w:rPr>
          <w:sz w:val="20"/>
          <w:szCs w:val="18"/>
        </w:rPr>
        <w:t>review current procurement procedures and develop context specific green procurement policy</w:t>
      </w:r>
      <w:r w:rsidR="006C34B9" w:rsidRPr="00CB714B">
        <w:rPr>
          <w:sz w:val="20"/>
          <w:szCs w:val="18"/>
        </w:rPr>
        <w:t>.</w:t>
      </w:r>
    </w:p>
    <w:p w:rsidR="00443E9C" w:rsidRDefault="00443E9C" w:rsidP="006C34B9">
      <w:pPr>
        <w:spacing w:after="0"/>
        <w:jc w:val="both"/>
        <w:rPr>
          <w:sz w:val="20"/>
          <w:szCs w:val="18"/>
        </w:rPr>
      </w:pPr>
    </w:p>
    <w:p w:rsidR="00443E9C" w:rsidRDefault="00443E9C" w:rsidP="006C34B9">
      <w:pPr>
        <w:spacing w:after="0"/>
        <w:jc w:val="both"/>
        <w:rPr>
          <w:sz w:val="20"/>
          <w:szCs w:val="18"/>
        </w:rPr>
      </w:pPr>
      <w:r>
        <w:rPr>
          <w:sz w:val="20"/>
          <w:szCs w:val="18"/>
        </w:rPr>
        <w:t>Reporting: Head of Admin and Logistics and closely work with operation director</w:t>
      </w:r>
    </w:p>
    <w:p w:rsidR="00443E9C" w:rsidRDefault="00443E9C" w:rsidP="006C34B9">
      <w:pPr>
        <w:spacing w:after="0"/>
        <w:jc w:val="both"/>
        <w:rPr>
          <w:sz w:val="20"/>
          <w:szCs w:val="18"/>
        </w:rPr>
      </w:pPr>
      <w:r>
        <w:rPr>
          <w:sz w:val="20"/>
          <w:szCs w:val="18"/>
        </w:rPr>
        <w:t xml:space="preserve">Coordination: System and Programme team, PNGOs and external stakeholders </w:t>
      </w:r>
    </w:p>
    <w:p w:rsidR="00443E9C" w:rsidRPr="00CB714B" w:rsidRDefault="00443E9C" w:rsidP="006C34B9">
      <w:pPr>
        <w:spacing w:after="0"/>
        <w:jc w:val="both"/>
        <w:rPr>
          <w:sz w:val="20"/>
          <w:szCs w:val="18"/>
        </w:rPr>
      </w:pPr>
    </w:p>
    <w:p w:rsidR="006C34B9" w:rsidRPr="002B1674" w:rsidRDefault="006C34B9" w:rsidP="006C34B9">
      <w:pPr>
        <w:spacing w:after="0"/>
        <w:jc w:val="both"/>
        <w:rPr>
          <w:b/>
          <w:sz w:val="10"/>
          <w:szCs w:val="18"/>
        </w:rPr>
      </w:pPr>
    </w:p>
    <w:p w:rsidR="0009043C" w:rsidRPr="00CB714B" w:rsidRDefault="00B61190" w:rsidP="00B44627">
      <w:pPr>
        <w:jc w:val="both"/>
        <w:rPr>
          <w:b/>
          <w:sz w:val="24"/>
          <w:szCs w:val="18"/>
          <w:u w:val="single"/>
        </w:rPr>
      </w:pPr>
      <w:r w:rsidRPr="00CB714B">
        <w:rPr>
          <w:b/>
          <w:sz w:val="24"/>
          <w:szCs w:val="18"/>
          <w:u w:val="single"/>
        </w:rPr>
        <w:t xml:space="preserve">Responsibilities: </w:t>
      </w:r>
    </w:p>
    <w:p w:rsidR="00B44627" w:rsidRPr="00CB714B" w:rsidRDefault="00502444" w:rsidP="00B44627">
      <w:pPr>
        <w:jc w:val="both"/>
        <w:rPr>
          <w:sz w:val="20"/>
          <w:szCs w:val="18"/>
        </w:rPr>
      </w:pPr>
      <w:r w:rsidRPr="00502444">
        <w:rPr>
          <w:sz w:val="20"/>
          <w:szCs w:val="18"/>
        </w:rPr>
        <w:t xml:space="preserve">The </w:t>
      </w:r>
      <w:r w:rsidR="00C03C1A" w:rsidRPr="00C03C1A">
        <w:rPr>
          <w:sz w:val="20"/>
          <w:szCs w:val="18"/>
        </w:rPr>
        <w:t>Environmental</w:t>
      </w:r>
      <w:r w:rsidR="00C03C1A" w:rsidRPr="00502444">
        <w:rPr>
          <w:sz w:val="20"/>
          <w:szCs w:val="18"/>
        </w:rPr>
        <w:t xml:space="preserve"> </w:t>
      </w:r>
      <w:r w:rsidRPr="00502444">
        <w:rPr>
          <w:sz w:val="20"/>
          <w:szCs w:val="18"/>
        </w:rPr>
        <w:t xml:space="preserve">intern is responsible for support to </w:t>
      </w:r>
      <w:r w:rsidR="00C03C1A" w:rsidRPr="00C03C1A">
        <w:rPr>
          <w:sz w:val="20"/>
          <w:szCs w:val="18"/>
        </w:rPr>
        <w:t>Conduct a carbon audit on the organisations 2023/2024 operations and support in the development and roll out of a strategy to reduce Concern Bangladesh’s CO2 emissions; support in the development of material and conducting trainings for Concern staff, partners and communities on environmental issues, conserving the natural environment, climate change, and ensuring to bring out a gender perspective; assess environmentally sound waste streams available in Dhaka and at field office level that Concern could access.</w:t>
      </w:r>
      <w:r w:rsidR="00C03C1A">
        <w:rPr>
          <w:rFonts w:ascii="Rockwell" w:eastAsia="Calibri" w:hAnsi="Rockwell" w:cs="Arial"/>
          <w:color w:val="000000"/>
          <w:lang w:eastAsia="en-US"/>
        </w:rPr>
        <w:t xml:space="preserve"> </w:t>
      </w:r>
    </w:p>
    <w:tbl>
      <w:tblPr>
        <w:tblStyle w:val="TableGrid"/>
        <w:tblW w:w="9776" w:type="dxa"/>
        <w:tblLayout w:type="fixed"/>
        <w:tblLook w:val="04A0" w:firstRow="1" w:lastRow="0" w:firstColumn="1" w:lastColumn="0" w:noHBand="0" w:noVBand="1"/>
      </w:tblPr>
      <w:tblGrid>
        <w:gridCol w:w="2425"/>
        <w:gridCol w:w="4050"/>
        <w:gridCol w:w="3301"/>
      </w:tblGrid>
      <w:tr w:rsidR="00F31F3D" w:rsidRPr="00CB714B" w:rsidTr="0004017E">
        <w:trPr>
          <w:trHeight w:val="314"/>
        </w:trPr>
        <w:tc>
          <w:tcPr>
            <w:tcW w:w="2425" w:type="dxa"/>
            <w:shd w:val="clear" w:color="auto" w:fill="EEECE1" w:themeFill="background2"/>
            <w:vAlign w:val="center"/>
          </w:tcPr>
          <w:p w:rsidR="00F31F3D" w:rsidRPr="00606625" w:rsidRDefault="00F31F3D" w:rsidP="0009043C">
            <w:pPr>
              <w:jc w:val="center"/>
              <w:rPr>
                <w:b/>
                <w:sz w:val="24"/>
                <w:szCs w:val="18"/>
              </w:rPr>
            </w:pPr>
            <w:r w:rsidRPr="00606625">
              <w:rPr>
                <w:b/>
                <w:sz w:val="24"/>
                <w:szCs w:val="18"/>
              </w:rPr>
              <w:t>Objectives</w:t>
            </w:r>
          </w:p>
        </w:tc>
        <w:tc>
          <w:tcPr>
            <w:tcW w:w="4050" w:type="dxa"/>
            <w:shd w:val="clear" w:color="auto" w:fill="EEECE1" w:themeFill="background2"/>
            <w:vAlign w:val="center"/>
          </w:tcPr>
          <w:p w:rsidR="00F31F3D" w:rsidRPr="00606625" w:rsidRDefault="00F31F3D" w:rsidP="0009043C">
            <w:pPr>
              <w:jc w:val="center"/>
              <w:rPr>
                <w:b/>
                <w:sz w:val="24"/>
                <w:szCs w:val="18"/>
              </w:rPr>
            </w:pPr>
            <w:r w:rsidRPr="00606625">
              <w:rPr>
                <w:b/>
                <w:sz w:val="24"/>
                <w:szCs w:val="18"/>
              </w:rPr>
              <w:t>Activities</w:t>
            </w:r>
          </w:p>
        </w:tc>
        <w:tc>
          <w:tcPr>
            <w:tcW w:w="3301" w:type="dxa"/>
            <w:shd w:val="clear" w:color="auto" w:fill="EEECE1" w:themeFill="background2"/>
            <w:vAlign w:val="center"/>
          </w:tcPr>
          <w:p w:rsidR="00F31F3D" w:rsidRPr="00606625" w:rsidRDefault="00F31F3D" w:rsidP="0009043C">
            <w:pPr>
              <w:jc w:val="center"/>
              <w:rPr>
                <w:b/>
                <w:sz w:val="24"/>
                <w:szCs w:val="18"/>
              </w:rPr>
            </w:pPr>
            <w:r w:rsidRPr="00606625">
              <w:rPr>
                <w:b/>
                <w:sz w:val="24"/>
                <w:szCs w:val="18"/>
              </w:rPr>
              <w:t>Expected Results</w:t>
            </w:r>
          </w:p>
        </w:tc>
      </w:tr>
      <w:tr w:rsidR="00176294" w:rsidRPr="00CB714B" w:rsidTr="0004017E">
        <w:tc>
          <w:tcPr>
            <w:tcW w:w="2425" w:type="dxa"/>
          </w:tcPr>
          <w:p w:rsidR="00C03C1A" w:rsidRPr="00C03C1A" w:rsidRDefault="00C03C1A" w:rsidP="00C03C1A">
            <w:pPr>
              <w:autoSpaceDE w:val="0"/>
              <w:autoSpaceDN w:val="0"/>
              <w:adjustRightInd w:val="0"/>
              <w:jc w:val="both"/>
              <w:rPr>
                <w:sz w:val="20"/>
                <w:szCs w:val="18"/>
              </w:rPr>
            </w:pPr>
            <w:r>
              <w:rPr>
                <w:sz w:val="20"/>
                <w:szCs w:val="18"/>
              </w:rPr>
              <w:t>T</w:t>
            </w:r>
            <w:r w:rsidRPr="00C03C1A">
              <w:rPr>
                <w:sz w:val="20"/>
                <w:szCs w:val="18"/>
              </w:rPr>
              <w:t xml:space="preserve">o reduce the negative environmental impact of offices, structures and assets in country of operation through identifying and implementing appropriate measures to reduce emissions. </w:t>
            </w:r>
          </w:p>
          <w:p w:rsidR="00C03C1A" w:rsidRPr="00CB714B" w:rsidRDefault="00C03C1A" w:rsidP="00502444">
            <w:pPr>
              <w:rPr>
                <w:sz w:val="20"/>
                <w:szCs w:val="18"/>
              </w:rPr>
            </w:pPr>
          </w:p>
        </w:tc>
        <w:tc>
          <w:tcPr>
            <w:tcW w:w="4050" w:type="dxa"/>
          </w:tcPr>
          <w:p w:rsidR="00C03C1A" w:rsidRPr="00C03C1A" w:rsidRDefault="00C03C1A" w:rsidP="00C03C1A">
            <w:pPr>
              <w:numPr>
                <w:ilvl w:val="0"/>
                <w:numId w:val="3"/>
              </w:numPr>
              <w:autoSpaceDE w:val="0"/>
              <w:autoSpaceDN w:val="0"/>
              <w:adjustRightInd w:val="0"/>
              <w:jc w:val="both"/>
              <w:rPr>
                <w:sz w:val="20"/>
                <w:szCs w:val="18"/>
              </w:rPr>
            </w:pPr>
            <w:r w:rsidRPr="00C03C1A">
              <w:rPr>
                <w:sz w:val="20"/>
                <w:szCs w:val="18"/>
              </w:rPr>
              <w:t>Carbon Audit</w:t>
            </w:r>
            <w:r w:rsidR="00782464">
              <w:rPr>
                <w:sz w:val="20"/>
                <w:szCs w:val="18"/>
              </w:rPr>
              <w:t xml:space="preserve"> for 2023-24</w:t>
            </w:r>
          </w:p>
          <w:p w:rsidR="00C03C1A" w:rsidRPr="00C03C1A" w:rsidRDefault="00C03C1A" w:rsidP="00C03C1A">
            <w:pPr>
              <w:numPr>
                <w:ilvl w:val="0"/>
                <w:numId w:val="3"/>
              </w:numPr>
              <w:autoSpaceDE w:val="0"/>
              <w:autoSpaceDN w:val="0"/>
              <w:adjustRightInd w:val="0"/>
              <w:jc w:val="both"/>
              <w:rPr>
                <w:sz w:val="20"/>
                <w:szCs w:val="18"/>
              </w:rPr>
            </w:pPr>
            <w:r w:rsidRPr="00C03C1A">
              <w:rPr>
                <w:sz w:val="20"/>
                <w:szCs w:val="18"/>
              </w:rPr>
              <w:t>Identify the practical options to reduce the energy consumption</w:t>
            </w:r>
          </w:p>
          <w:p w:rsidR="00C03C1A" w:rsidRPr="00C03C1A" w:rsidRDefault="00C03C1A" w:rsidP="00C03C1A">
            <w:pPr>
              <w:numPr>
                <w:ilvl w:val="0"/>
                <w:numId w:val="3"/>
              </w:numPr>
              <w:autoSpaceDE w:val="0"/>
              <w:autoSpaceDN w:val="0"/>
              <w:adjustRightInd w:val="0"/>
              <w:jc w:val="both"/>
              <w:rPr>
                <w:sz w:val="20"/>
                <w:szCs w:val="18"/>
              </w:rPr>
            </w:pPr>
            <w:r w:rsidRPr="00C03C1A">
              <w:rPr>
                <w:sz w:val="20"/>
                <w:szCs w:val="18"/>
              </w:rPr>
              <w:t>Bring the analysis to reduce the level of waste from office and programme areas</w:t>
            </w:r>
          </w:p>
          <w:p w:rsidR="00C03C1A" w:rsidRPr="00C03C1A" w:rsidRDefault="00C03C1A" w:rsidP="00C03C1A">
            <w:pPr>
              <w:numPr>
                <w:ilvl w:val="0"/>
                <w:numId w:val="3"/>
              </w:numPr>
              <w:autoSpaceDE w:val="0"/>
              <w:autoSpaceDN w:val="0"/>
              <w:adjustRightInd w:val="0"/>
              <w:jc w:val="both"/>
              <w:rPr>
                <w:sz w:val="20"/>
                <w:szCs w:val="18"/>
              </w:rPr>
            </w:pPr>
            <w:r w:rsidRPr="00C03C1A">
              <w:rPr>
                <w:sz w:val="20"/>
                <w:szCs w:val="18"/>
              </w:rPr>
              <w:t>Find the option how Levels of water and wastewater can be reduced in all Concern programme locations</w:t>
            </w:r>
          </w:p>
          <w:p w:rsidR="00C03C1A" w:rsidRPr="00C03C1A" w:rsidRDefault="00C03C1A" w:rsidP="00C03C1A">
            <w:pPr>
              <w:numPr>
                <w:ilvl w:val="0"/>
                <w:numId w:val="3"/>
              </w:numPr>
              <w:autoSpaceDE w:val="0"/>
              <w:autoSpaceDN w:val="0"/>
              <w:adjustRightInd w:val="0"/>
              <w:jc w:val="both"/>
              <w:rPr>
                <w:sz w:val="20"/>
                <w:szCs w:val="18"/>
              </w:rPr>
            </w:pPr>
            <w:r w:rsidRPr="00C03C1A">
              <w:rPr>
                <w:sz w:val="20"/>
                <w:szCs w:val="18"/>
              </w:rPr>
              <w:t>Identify potential means of reducing the emissions of the Concern transport</w:t>
            </w:r>
          </w:p>
          <w:p w:rsidR="00C03C1A" w:rsidRPr="00C03C1A" w:rsidRDefault="00C03C1A" w:rsidP="00C03C1A">
            <w:pPr>
              <w:numPr>
                <w:ilvl w:val="0"/>
                <w:numId w:val="3"/>
              </w:numPr>
              <w:spacing w:line="259" w:lineRule="auto"/>
              <w:contextualSpacing/>
              <w:rPr>
                <w:sz w:val="20"/>
                <w:szCs w:val="18"/>
              </w:rPr>
            </w:pPr>
            <w:r w:rsidRPr="00C03C1A">
              <w:rPr>
                <w:sz w:val="20"/>
                <w:szCs w:val="18"/>
              </w:rPr>
              <w:t>Support to find alternative to plastic commodities</w:t>
            </w:r>
          </w:p>
          <w:p w:rsidR="00C03C1A" w:rsidRPr="00C03C1A" w:rsidRDefault="00C03C1A" w:rsidP="00C03C1A">
            <w:pPr>
              <w:numPr>
                <w:ilvl w:val="0"/>
                <w:numId w:val="3"/>
              </w:numPr>
              <w:spacing w:line="259" w:lineRule="auto"/>
              <w:contextualSpacing/>
              <w:rPr>
                <w:sz w:val="20"/>
                <w:szCs w:val="18"/>
              </w:rPr>
            </w:pPr>
            <w:r w:rsidRPr="00C03C1A">
              <w:rPr>
                <w:sz w:val="20"/>
                <w:szCs w:val="18"/>
              </w:rPr>
              <w:t>Identify the product available in the market and advise management to adopt</w:t>
            </w:r>
          </w:p>
          <w:p w:rsidR="00C03C1A" w:rsidRPr="00C03C1A" w:rsidRDefault="00C03C1A" w:rsidP="00C03C1A">
            <w:pPr>
              <w:numPr>
                <w:ilvl w:val="0"/>
                <w:numId w:val="3"/>
              </w:numPr>
              <w:spacing w:line="259" w:lineRule="auto"/>
              <w:contextualSpacing/>
              <w:rPr>
                <w:sz w:val="20"/>
                <w:szCs w:val="18"/>
              </w:rPr>
            </w:pPr>
            <w:r w:rsidRPr="00C03C1A">
              <w:rPr>
                <w:sz w:val="20"/>
                <w:szCs w:val="18"/>
              </w:rPr>
              <w:t>Analyse cost vs benefit to implement the climate change friendly products</w:t>
            </w:r>
          </w:p>
          <w:p w:rsidR="00C03C1A" w:rsidRPr="00C03C1A" w:rsidRDefault="00C03C1A" w:rsidP="00C03C1A">
            <w:pPr>
              <w:numPr>
                <w:ilvl w:val="0"/>
                <w:numId w:val="3"/>
              </w:numPr>
              <w:autoSpaceDE w:val="0"/>
              <w:autoSpaceDN w:val="0"/>
              <w:adjustRightInd w:val="0"/>
              <w:contextualSpacing/>
              <w:jc w:val="both"/>
              <w:rPr>
                <w:sz w:val="20"/>
                <w:szCs w:val="18"/>
              </w:rPr>
            </w:pPr>
            <w:r w:rsidRPr="00C03C1A">
              <w:rPr>
                <w:sz w:val="20"/>
                <w:szCs w:val="18"/>
              </w:rPr>
              <w:t xml:space="preserve">Help management to minimise negative impacts and build in protection of the natural environment through assessment of potential environmental impacts in all programme proposals and adjustment of proposed interventions as necessary. </w:t>
            </w:r>
          </w:p>
          <w:p w:rsidR="00C03C1A" w:rsidRPr="00C03C1A" w:rsidRDefault="00C03C1A" w:rsidP="00C03C1A">
            <w:pPr>
              <w:numPr>
                <w:ilvl w:val="0"/>
                <w:numId w:val="3"/>
              </w:numPr>
              <w:autoSpaceDE w:val="0"/>
              <w:autoSpaceDN w:val="0"/>
              <w:adjustRightInd w:val="0"/>
              <w:contextualSpacing/>
              <w:jc w:val="both"/>
              <w:rPr>
                <w:sz w:val="20"/>
                <w:szCs w:val="18"/>
              </w:rPr>
            </w:pPr>
            <w:r w:rsidRPr="00C03C1A">
              <w:rPr>
                <w:sz w:val="20"/>
                <w:szCs w:val="18"/>
              </w:rPr>
              <w:t xml:space="preserve">Assist to Identify and implement measures to help reduce negative impact on the natural environment. Baseline data obtained; target(s) set; implementation plan developed and put in place, with regular monitoring. </w:t>
            </w:r>
          </w:p>
          <w:p w:rsidR="00C03C1A" w:rsidRPr="0004017E" w:rsidRDefault="00C03C1A" w:rsidP="0004017E">
            <w:pPr>
              <w:numPr>
                <w:ilvl w:val="0"/>
                <w:numId w:val="3"/>
              </w:numPr>
              <w:autoSpaceDE w:val="0"/>
              <w:autoSpaceDN w:val="0"/>
              <w:adjustRightInd w:val="0"/>
              <w:contextualSpacing/>
              <w:jc w:val="both"/>
              <w:rPr>
                <w:sz w:val="20"/>
                <w:szCs w:val="18"/>
              </w:rPr>
            </w:pPr>
            <w:r w:rsidRPr="00C03C1A">
              <w:rPr>
                <w:sz w:val="20"/>
                <w:szCs w:val="18"/>
              </w:rPr>
              <w:lastRenderedPageBreak/>
              <w:t xml:space="preserve">Assist </w:t>
            </w:r>
            <w:r w:rsidR="00443E9C">
              <w:rPr>
                <w:sz w:val="20"/>
                <w:szCs w:val="18"/>
              </w:rPr>
              <w:t>HOA&amp;A/</w:t>
            </w:r>
            <w:r w:rsidRPr="00C03C1A">
              <w:rPr>
                <w:sz w:val="20"/>
                <w:szCs w:val="18"/>
              </w:rPr>
              <w:t>Operations Director to develop policy on responsible staff travel, identifying options that minimise environmental impact.</w:t>
            </w:r>
          </w:p>
          <w:p w:rsidR="00502444" w:rsidRPr="00502444" w:rsidRDefault="00F65D05" w:rsidP="00C03C1A">
            <w:pPr>
              <w:pStyle w:val="ListParagraph"/>
              <w:numPr>
                <w:ilvl w:val="0"/>
                <w:numId w:val="3"/>
              </w:numPr>
              <w:jc w:val="both"/>
              <w:rPr>
                <w:sz w:val="20"/>
                <w:szCs w:val="18"/>
              </w:rPr>
            </w:pPr>
            <w:r>
              <w:rPr>
                <w:sz w:val="20"/>
                <w:szCs w:val="18"/>
              </w:rPr>
              <w:t xml:space="preserve">Ensure that </w:t>
            </w:r>
            <w:r w:rsidR="00906B44">
              <w:rPr>
                <w:sz w:val="20"/>
                <w:szCs w:val="18"/>
              </w:rPr>
              <w:t>b</w:t>
            </w:r>
            <w:r w:rsidR="00A82A52">
              <w:rPr>
                <w:sz w:val="20"/>
                <w:szCs w:val="18"/>
              </w:rPr>
              <w:t>ills</w:t>
            </w:r>
            <w:r w:rsidR="00502444" w:rsidRPr="00502444">
              <w:rPr>
                <w:sz w:val="20"/>
                <w:szCs w:val="18"/>
              </w:rPr>
              <w:t xml:space="preserve"> are paid by confirming all required receive signature in the documents</w:t>
            </w:r>
          </w:p>
          <w:p w:rsidR="00502444" w:rsidRPr="00502444" w:rsidRDefault="00502444" w:rsidP="00C03C1A">
            <w:pPr>
              <w:pStyle w:val="ListParagraph"/>
              <w:numPr>
                <w:ilvl w:val="0"/>
                <w:numId w:val="3"/>
              </w:numPr>
              <w:jc w:val="both"/>
              <w:rPr>
                <w:sz w:val="20"/>
                <w:szCs w:val="18"/>
              </w:rPr>
            </w:pPr>
            <w:r w:rsidRPr="00502444">
              <w:rPr>
                <w:sz w:val="20"/>
                <w:szCs w:val="18"/>
              </w:rPr>
              <w:t xml:space="preserve">Confirm money receipts and/or undertaking on company letter head pad about cheque received from suppliers/vendors  </w:t>
            </w:r>
          </w:p>
          <w:p w:rsidR="00502444" w:rsidRPr="00502444" w:rsidRDefault="00502444" w:rsidP="00C03C1A">
            <w:pPr>
              <w:pStyle w:val="ListParagraph"/>
              <w:numPr>
                <w:ilvl w:val="0"/>
                <w:numId w:val="3"/>
              </w:numPr>
              <w:jc w:val="both"/>
              <w:rPr>
                <w:sz w:val="20"/>
                <w:szCs w:val="18"/>
              </w:rPr>
            </w:pPr>
            <w:r w:rsidRPr="00502444">
              <w:rPr>
                <w:sz w:val="20"/>
                <w:szCs w:val="18"/>
              </w:rPr>
              <w:t xml:space="preserve"> Ensure required Revenue stamps is attached in the vouchers as per government rule.</w:t>
            </w:r>
          </w:p>
          <w:p w:rsidR="00176294" w:rsidRPr="0004017E" w:rsidRDefault="00502444" w:rsidP="0004017E">
            <w:pPr>
              <w:pStyle w:val="ListParagraph"/>
              <w:numPr>
                <w:ilvl w:val="0"/>
                <w:numId w:val="3"/>
              </w:numPr>
              <w:jc w:val="both"/>
              <w:rPr>
                <w:sz w:val="20"/>
                <w:szCs w:val="18"/>
              </w:rPr>
            </w:pPr>
            <w:r w:rsidRPr="00502444">
              <w:rPr>
                <w:sz w:val="20"/>
                <w:szCs w:val="18"/>
              </w:rPr>
              <w:t>Cross check the payment vouchers codes are accurate and correct as per Supply request</w:t>
            </w:r>
          </w:p>
        </w:tc>
        <w:tc>
          <w:tcPr>
            <w:tcW w:w="3301" w:type="dxa"/>
          </w:tcPr>
          <w:p w:rsidR="004A772B" w:rsidRPr="004A772B" w:rsidRDefault="0004017E" w:rsidP="007F66ED">
            <w:pPr>
              <w:pStyle w:val="ListParagraph"/>
              <w:numPr>
                <w:ilvl w:val="0"/>
                <w:numId w:val="3"/>
              </w:numPr>
              <w:ind w:left="218" w:hanging="283"/>
            </w:pPr>
            <w:r w:rsidRPr="004A772B">
              <w:rPr>
                <w:sz w:val="20"/>
                <w:szCs w:val="18"/>
              </w:rPr>
              <w:lastRenderedPageBreak/>
              <w:t>Assessment conducted to identify sources of emissions from offices, structures, and assets.</w:t>
            </w:r>
          </w:p>
          <w:p w:rsidR="004A772B" w:rsidRDefault="0004017E" w:rsidP="0004017E">
            <w:pPr>
              <w:pStyle w:val="ListParagraph"/>
              <w:numPr>
                <w:ilvl w:val="0"/>
                <w:numId w:val="3"/>
              </w:numPr>
              <w:ind w:left="218" w:hanging="283"/>
              <w:jc w:val="both"/>
            </w:pPr>
            <w:r>
              <w:t xml:space="preserve">Appropriate measures identified to reduce emissions, </w:t>
            </w:r>
          </w:p>
          <w:p w:rsidR="004A772B" w:rsidRDefault="0004017E" w:rsidP="0004017E">
            <w:pPr>
              <w:pStyle w:val="ListParagraph"/>
              <w:numPr>
                <w:ilvl w:val="0"/>
                <w:numId w:val="3"/>
              </w:numPr>
              <w:ind w:left="218" w:hanging="283"/>
              <w:jc w:val="both"/>
            </w:pPr>
            <w:r>
              <w:t>Installation of energy-efficient appliances and lighting.</w:t>
            </w:r>
          </w:p>
          <w:p w:rsidR="004A772B" w:rsidRDefault="0004017E" w:rsidP="0004017E">
            <w:pPr>
              <w:pStyle w:val="ListParagraph"/>
              <w:numPr>
                <w:ilvl w:val="0"/>
                <w:numId w:val="3"/>
              </w:numPr>
              <w:ind w:left="218" w:hanging="283"/>
              <w:jc w:val="both"/>
            </w:pPr>
            <w:r>
              <w:t>Implementation of waste reduction and recycling programs.</w:t>
            </w:r>
          </w:p>
          <w:p w:rsidR="004A772B" w:rsidRDefault="0004017E" w:rsidP="0004017E">
            <w:pPr>
              <w:pStyle w:val="ListParagraph"/>
              <w:numPr>
                <w:ilvl w:val="0"/>
                <w:numId w:val="3"/>
              </w:numPr>
              <w:ind w:left="218" w:hanging="283"/>
              <w:jc w:val="both"/>
            </w:pPr>
            <w:r>
              <w:t>Substitution of environmentally harmful materials with eco-friendly alternatives.</w:t>
            </w:r>
          </w:p>
          <w:p w:rsidR="0004017E" w:rsidRDefault="004A772B" w:rsidP="0004017E">
            <w:pPr>
              <w:pStyle w:val="ListParagraph"/>
              <w:numPr>
                <w:ilvl w:val="0"/>
                <w:numId w:val="3"/>
              </w:numPr>
              <w:ind w:left="218" w:hanging="283"/>
              <w:jc w:val="both"/>
            </w:pPr>
            <w:r>
              <w:t>R</w:t>
            </w:r>
            <w:r w:rsidR="0004017E">
              <w:t xml:space="preserve">educed emissions and a more environmentally </w:t>
            </w:r>
            <w:r>
              <w:t>sustainable operation overall.</w:t>
            </w:r>
          </w:p>
          <w:p w:rsidR="0004017E" w:rsidRDefault="0004017E" w:rsidP="0004017E"/>
          <w:p w:rsidR="0004017E" w:rsidRPr="00DA692C" w:rsidRDefault="0004017E" w:rsidP="004A772B">
            <w:r>
              <w:t xml:space="preserve">   </w:t>
            </w:r>
          </w:p>
        </w:tc>
      </w:tr>
      <w:tr w:rsidR="00782464" w:rsidRPr="00CB714B" w:rsidTr="0004017E">
        <w:tc>
          <w:tcPr>
            <w:tcW w:w="2425" w:type="dxa"/>
          </w:tcPr>
          <w:p w:rsidR="00782464" w:rsidRDefault="00782464" w:rsidP="00C03C1A">
            <w:pPr>
              <w:autoSpaceDE w:val="0"/>
              <w:autoSpaceDN w:val="0"/>
              <w:adjustRightInd w:val="0"/>
              <w:jc w:val="both"/>
              <w:rPr>
                <w:sz w:val="20"/>
                <w:szCs w:val="18"/>
              </w:rPr>
            </w:pPr>
            <w:r>
              <w:rPr>
                <w:sz w:val="20"/>
                <w:szCs w:val="18"/>
              </w:rPr>
              <w:t xml:space="preserve">Solar installation </w:t>
            </w:r>
          </w:p>
        </w:tc>
        <w:tc>
          <w:tcPr>
            <w:tcW w:w="4050" w:type="dxa"/>
          </w:tcPr>
          <w:p w:rsidR="00782464" w:rsidRDefault="00782464" w:rsidP="00C03C1A">
            <w:pPr>
              <w:numPr>
                <w:ilvl w:val="0"/>
                <w:numId w:val="3"/>
              </w:numPr>
              <w:autoSpaceDE w:val="0"/>
              <w:autoSpaceDN w:val="0"/>
              <w:adjustRightInd w:val="0"/>
              <w:jc w:val="both"/>
              <w:rPr>
                <w:sz w:val="20"/>
                <w:szCs w:val="18"/>
              </w:rPr>
            </w:pPr>
            <w:r>
              <w:rPr>
                <w:sz w:val="20"/>
                <w:szCs w:val="18"/>
              </w:rPr>
              <w:t>Tender process installation</w:t>
            </w:r>
          </w:p>
          <w:p w:rsidR="00782464" w:rsidRDefault="00782464" w:rsidP="00782464">
            <w:pPr>
              <w:numPr>
                <w:ilvl w:val="0"/>
                <w:numId w:val="3"/>
              </w:numPr>
              <w:autoSpaceDE w:val="0"/>
              <w:autoSpaceDN w:val="0"/>
              <w:adjustRightInd w:val="0"/>
              <w:jc w:val="both"/>
              <w:rPr>
                <w:sz w:val="20"/>
                <w:szCs w:val="18"/>
              </w:rPr>
            </w:pPr>
            <w:r>
              <w:rPr>
                <w:sz w:val="20"/>
                <w:szCs w:val="18"/>
              </w:rPr>
              <w:t xml:space="preserve">Support installation of solar system at </w:t>
            </w:r>
          </w:p>
          <w:p w:rsidR="00782464" w:rsidRDefault="00782464" w:rsidP="00782464">
            <w:pPr>
              <w:autoSpaceDE w:val="0"/>
              <w:autoSpaceDN w:val="0"/>
              <w:adjustRightInd w:val="0"/>
              <w:ind w:left="360"/>
              <w:jc w:val="both"/>
              <w:rPr>
                <w:sz w:val="20"/>
                <w:szCs w:val="18"/>
              </w:rPr>
            </w:pPr>
            <w:r>
              <w:rPr>
                <w:sz w:val="20"/>
                <w:szCs w:val="18"/>
              </w:rPr>
              <w:t xml:space="preserve">Dhaka office </w:t>
            </w:r>
          </w:p>
          <w:p w:rsidR="00782464" w:rsidRPr="00782464" w:rsidRDefault="00782464" w:rsidP="00782464">
            <w:pPr>
              <w:numPr>
                <w:ilvl w:val="0"/>
                <w:numId w:val="3"/>
              </w:numPr>
              <w:autoSpaceDE w:val="0"/>
              <w:autoSpaceDN w:val="0"/>
              <w:adjustRightInd w:val="0"/>
              <w:jc w:val="both"/>
              <w:rPr>
                <w:sz w:val="20"/>
                <w:szCs w:val="18"/>
              </w:rPr>
            </w:pPr>
            <w:r>
              <w:rPr>
                <w:sz w:val="20"/>
                <w:szCs w:val="18"/>
              </w:rPr>
              <w:t xml:space="preserve">Prepare report of power emergency contribution to the national greed  </w:t>
            </w:r>
          </w:p>
          <w:p w:rsidR="00782464" w:rsidRPr="00782464" w:rsidRDefault="00782464" w:rsidP="00782464">
            <w:pPr>
              <w:autoSpaceDE w:val="0"/>
              <w:autoSpaceDN w:val="0"/>
              <w:adjustRightInd w:val="0"/>
              <w:ind w:left="360"/>
              <w:jc w:val="both"/>
              <w:rPr>
                <w:sz w:val="20"/>
                <w:szCs w:val="18"/>
              </w:rPr>
            </w:pPr>
          </w:p>
        </w:tc>
        <w:tc>
          <w:tcPr>
            <w:tcW w:w="3301" w:type="dxa"/>
          </w:tcPr>
          <w:p w:rsidR="00782464" w:rsidRDefault="00782464" w:rsidP="00782464">
            <w:pPr>
              <w:pStyle w:val="ListParagraph"/>
              <w:numPr>
                <w:ilvl w:val="0"/>
                <w:numId w:val="3"/>
              </w:numPr>
              <w:ind w:left="218" w:hanging="283"/>
              <w:jc w:val="both"/>
            </w:pPr>
            <w:r>
              <w:t>Adoption of renewable energy sources, such as solar or wind power</w:t>
            </w:r>
          </w:p>
          <w:p w:rsidR="00A73E04" w:rsidRDefault="00A73E04" w:rsidP="00782464">
            <w:pPr>
              <w:pStyle w:val="ListParagraph"/>
              <w:numPr>
                <w:ilvl w:val="0"/>
                <w:numId w:val="3"/>
              </w:numPr>
              <w:ind w:left="218" w:hanging="283"/>
              <w:jc w:val="both"/>
            </w:pPr>
            <w:r>
              <w:t xml:space="preserve">Contribution to the national greed </w:t>
            </w:r>
          </w:p>
          <w:p w:rsidR="00782464" w:rsidRPr="00782464" w:rsidRDefault="00782464" w:rsidP="00782464">
            <w:pPr>
              <w:ind w:left="-65"/>
              <w:rPr>
                <w:sz w:val="20"/>
                <w:szCs w:val="18"/>
              </w:rPr>
            </w:pPr>
          </w:p>
        </w:tc>
      </w:tr>
      <w:tr w:rsidR="007219A8" w:rsidRPr="00CB714B" w:rsidTr="0004017E">
        <w:tc>
          <w:tcPr>
            <w:tcW w:w="2425" w:type="dxa"/>
          </w:tcPr>
          <w:p w:rsidR="00DA692C" w:rsidRPr="00CB714B" w:rsidRDefault="00DA692C" w:rsidP="007219A8">
            <w:pPr>
              <w:rPr>
                <w:sz w:val="20"/>
                <w:szCs w:val="18"/>
              </w:rPr>
            </w:pPr>
            <w:r w:rsidRPr="00DA692C">
              <w:rPr>
                <w:sz w:val="20"/>
                <w:szCs w:val="18"/>
              </w:rPr>
              <w:t>Help to change the behaviours of Concern staff members to ‘greener’ practices through behaviour change methods. This will apply to all offices.</w:t>
            </w:r>
          </w:p>
        </w:tc>
        <w:tc>
          <w:tcPr>
            <w:tcW w:w="4050" w:type="dxa"/>
          </w:tcPr>
          <w:p w:rsidR="00DA692C" w:rsidRPr="00DA692C" w:rsidRDefault="00502444" w:rsidP="00DA692C">
            <w:pPr>
              <w:pStyle w:val="ListParagraph"/>
              <w:numPr>
                <w:ilvl w:val="0"/>
                <w:numId w:val="3"/>
              </w:numPr>
              <w:jc w:val="both"/>
              <w:rPr>
                <w:sz w:val="20"/>
                <w:szCs w:val="18"/>
              </w:rPr>
            </w:pPr>
            <w:r w:rsidRPr="00502444">
              <w:rPr>
                <w:sz w:val="20"/>
                <w:szCs w:val="18"/>
              </w:rPr>
              <w:t xml:space="preserve">Ensuring all vouchers are serialized as per </w:t>
            </w:r>
            <w:r w:rsidR="00DA692C" w:rsidRPr="00DA692C">
              <w:rPr>
                <w:sz w:val="20"/>
                <w:szCs w:val="18"/>
              </w:rPr>
              <w:t>Help Operations Director to prepare environmental action plan  and green procurement policy</w:t>
            </w:r>
          </w:p>
          <w:p w:rsidR="00DA692C" w:rsidRPr="00DA692C" w:rsidRDefault="00DA692C" w:rsidP="00DA692C">
            <w:pPr>
              <w:pStyle w:val="ListParagraph"/>
              <w:numPr>
                <w:ilvl w:val="0"/>
                <w:numId w:val="3"/>
              </w:numPr>
              <w:jc w:val="both"/>
              <w:rPr>
                <w:sz w:val="20"/>
                <w:szCs w:val="18"/>
              </w:rPr>
            </w:pPr>
            <w:r w:rsidRPr="00DA692C">
              <w:rPr>
                <w:sz w:val="20"/>
                <w:szCs w:val="18"/>
              </w:rPr>
              <w:t xml:space="preserve">Assist Operations Director  to ensure practise green behaviours by all of the staff </w:t>
            </w:r>
          </w:p>
          <w:p w:rsidR="007219A8" w:rsidRPr="0004017E" w:rsidRDefault="00DA692C" w:rsidP="0004017E">
            <w:pPr>
              <w:pStyle w:val="ListParagraph"/>
              <w:numPr>
                <w:ilvl w:val="0"/>
                <w:numId w:val="3"/>
              </w:numPr>
              <w:jc w:val="both"/>
              <w:rPr>
                <w:sz w:val="20"/>
                <w:szCs w:val="18"/>
              </w:rPr>
            </w:pPr>
            <w:r w:rsidRPr="00DA692C">
              <w:rPr>
                <w:sz w:val="20"/>
                <w:szCs w:val="18"/>
              </w:rPr>
              <w:t>Assist Operations Director to identify barriers and bring solutions to change the behaviours to be environment friendly and also to implement the CSP specific goals related to environment.</w:t>
            </w:r>
          </w:p>
        </w:tc>
        <w:tc>
          <w:tcPr>
            <w:tcW w:w="3301" w:type="dxa"/>
          </w:tcPr>
          <w:p w:rsidR="004A772B" w:rsidRPr="004A772B" w:rsidRDefault="004A772B" w:rsidP="004A772B">
            <w:pPr>
              <w:pStyle w:val="ListParagraph"/>
              <w:numPr>
                <w:ilvl w:val="0"/>
                <w:numId w:val="3"/>
              </w:numPr>
              <w:jc w:val="both"/>
              <w:rPr>
                <w:sz w:val="20"/>
                <w:szCs w:val="18"/>
              </w:rPr>
            </w:pPr>
            <w:r w:rsidRPr="004A772B">
              <w:rPr>
                <w:sz w:val="20"/>
                <w:szCs w:val="18"/>
              </w:rPr>
              <w:t>Behaviour change methods designed to promote greener practices among Concern staff members.</w:t>
            </w:r>
          </w:p>
          <w:p w:rsidR="004A772B" w:rsidRPr="007D21F7" w:rsidRDefault="004A772B" w:rsidP="00B22117">
            <w:pPr>
              <w:pStyle w:val="ListParagraph"/>
              <w:numPr>
                <w:ilvl w:val="0"/>
                <w:numId w:val="3"/>
              </w:numPr>
              <w:jc w:val="both"/>
              <w:rPr>
                <w:sz w:val="20"/>
                <w:szCs w:val="18"/>
              </w:rPr>
            </w:pPr>
            <w:r w:rsidRPr="007D21F7">
              <w:rPr>
                <w:sz w:val="20"/>
                <w:szCs w:val="18"/>
              </w:rPr>
              <w:t xml:space="preserve">   Implementation of </w:t>
            </w:r>
            <w:r w:rsidR="007D21F7" w:rsidRPr="007D21F7">
              <w:rPr>
                <w:sz w:val="20"/>
                <w:szCs w:val="18"/>
              </w:rPr>
              <w:t>behaviour</w:t>
            </w:r>
            <w:r w:rsidRPr="007D21F7">
              <w:rPr>
                <w:sz w:val="20"/>
                <w:szCs w:val="18"/>
              </w:rPr>
              <w:t xml:space="preserve"> change methods to encourage staff to adopt greener practices.</w:t>
            </w:r>
          </w:p>
          <w:p w:rsidR="004A772B" w:rsidRPr="007D21F7" w:rsidRDefault="004A772B" w:rsidP="00225AB4">
            <w:pPr>
              <w:pStyle w:val="ListParagraph"/>
              <w:numPr>
                <w:ilvl w:val="0"/>
                <w:numId w:val="3"/>
              </w:numPr>
              <w:jc w:val="both"/>
              <w:rPr>
                <w:sz w:val="20"/>
                <w:szCs w:val="18"/>
              </w:rPr>
            </w:pPr>
            <w:r w:rsidRPr="007D21F7">
              <w:rPr>
                <w:sz w:val="20"/>
                <w:szCs w:val="18"/>
              </w:rPr>
              <w:t xml:space="preserve">Creation of a supportive environment that encourages and facilitates the adoption of greener </w:t>
            </w:r>
            <w:r w:rsidR="007D21F7" w:rsidRPr="007D21F7">
              <w:rPr>
                <w:sz w:val="20"/>
                <w:szCs w:val="18"/>
              </w:rPr>
              <w:t>behaviours</w:t>
            </w:r>
            <w:r w:rsidRPr="007D21F7">
              <w:rPr>
                <w:sz w:val="20"/>
                <w:szCs w:val="18"/>
              </w:rPr>
              <w:t>.</w:t>
            </w:r>
          </w:p>
          <w:p w:rsidR="00DA692C" w:rsidRPr="007D21F7" w:rsidRDefault="004A772B" w:rsidP="007D21F7">
            <w:pPr>
              <w:pStyle w:val="ListParagraph"/>
              <w:numPr>
                <w:ilvl w:val="0"/>
                <w:numId w:val="3"/>
              </w:numPr>
              <w:jc w:val="both"/>
              <w:rPr>
                <w:sz w:val="20"/>
                <w:szCs w:val="18"/>
              </w:rPr>
            </w:pPr>
            <w:r w:rsidRPr="004A772B">
              <w:rPr>
                <w:sz w:val="20"/>
                <w:szCs w:val="18"/>
              </w:rPr>
              <w:t>Increased awareness and understanding among staff regarding the importance of environmental sustainability.</w:t>
            </w:r>
          </w:p>
        </w:tc>
      </w:tr>
      <w:tr w:rsidR="00782464" w:rsidRPr="00CB714B" w:rsidTr="0004017E">
        <w:tc>
          <w:tcPr>
            <w:tcW w:w="2425" w:type="dxa"/>
          </w:tcPr>
          <w:p w:rsidR="00782464" w:rsidRPr="00DA692C" w:rsidRDefault="00782464" w:rsidP="007219A8">
            <w:pPr>
              <w:rPr>
                <w:sz w:val="20"/>
                <w:szCs w:val="18"/>
              </w:rPr>
            </w:pPr>
            <w:r>
              <w:rPr>
                <w:sz w:val="20"/>
                <w:szCs w:val="18"/>
              </w:rPr>
              <w:t xml:space="preserve">Green team orientation </w:t>
            </w:r>
          </w:p>
        </w:tc>
        <w:tc>
          <w:tcPr>
            <w:tcW w:w="4050" w:type="dxa"/>
          </w:tcPr>
          <w:p w:rsidR="00782464" w:rsidRPr="00782464" w:rsidRDefault="00782464" w:rsidP="00782464">
            <w:pPr>
              <w:numPr>
                <w:ilvl w:val="0"/>
                <w:numId w:val="3"/>
              </w:numPr>
              <w:autoSpaceDE w:val="0"/>
              <w:autoSpaceDN w:val="0"/>
              <w:adjustRightInd w:val="0"/>
              <w:jc w:val="both"/>
              <w:rPr>
                <w:sz w:val="20"/>
                <w:szCs w:val="18"/>
              </w:rPr>
            </w:pPr>
            <w:r w:rsidRPr="00C03C1A">
              <w:rPr>
                <w:sz w:val="20"/>
                <w:szCs w:val="18"/>
              </w:rPr>
              <w:t>Organize the meeting, writing the meeting minutes and follow up the implementation of decision made by for green team.</w:t>
            </w:r>
          </w:p>
          <w:p w:rsidR="00782464" w:rsidRPr="00502444" w:rsidRDefault="00782464" w:rsidP="00782464">
            <w:pPr>
              <w:pStyle w:val="ListParagraph"/>
              <w:ind w:left="360"/>
              <w:jc w:val="both"/>
              <w:rPr>
                <w:sz w:val="20"/>
                <w:szCs w:val="18"/>
              </w:rPr>
            </w:pPr>
          </w:p>
        </w:tc>
        <w:tc>
          <w:tcPr>
            <w:tcW w:w="3301" w:type="dxa"/>
          </w:tcPr>
          <w:p w:rsidR="00782464" w:rsidRPr="004A772B" w:rsidRDefault="00782464" w:rsidP="004A772B">
            <w:pPr>
              <w:pStyle w:val="ListParagraph"/>
              <w:numPr>
                <w:ilvl w:val="0"/>
                <w:numId w:val="3"/>
              </w:numPr>
              <w:jc w:val="both"/>
              <w:rPr>
                <w:sz w:val="20"/>
                <w:szCs w:val="18"/>
              </w:rPr>
            </w:pPr>
            <w:r>
              <w:rPr>
                <w:sz w:val="20"/>
                <w:szCs w:val="18"/>
              </w:rPr>
              <w:t xml:space="preserve">Green team is well functioning </w:t>
            </w:r>
          </w:p>
        </w:tc>
      </w:tr>
      <w:tr w:rsidR="00782464" w:rsidRPr="00CB714B" w:rsidTr="0004017E">
        <w:tc>
          <w:tcPr>
            <w:tcW w:w="2425" w:type="dxa"/>
          </w:tcPr>
          <w:p w:rsidR="00782464" w:rsidRDefault="00782464" w:rsidP="007219A8">
            <w:pPr>
              <w:rPr>
                <w:sz w:val="20"/>
                <w:szCs w:val="18"/>
              </w:rPr>
            </w:pPr>
            <w:r>
              <w:rPr>
                <w:sz w:val="20"/>
                <w:szCs w:val="18"/>
              </w:rPr>
              <w:t xml:space="preserve">Orientation to the Concern and PNGO on Environmental impacts </w:t>
            </w:r>
          </w:p>
        </w:tc>
        <w:tc>
          <w:tcPr>
            <w:tcW w:w="4050" w:type="dxa"/>
          </w:tcPr>
          <w:p w:rsidR="00782464" w:rsidRDefault="00782464" w:rsidP="00DA692C">
            <w:pPr>
              <w:pStyle w:val="ListParagraph"/>
              <w:numPr>
                <w:ilvl w:val="0"/>
                <w:numId w:val="3"/>
              </w:numPr>
              <w:jc w:val="both"/>
              <w:rPr>
                <w:sz w:val="20"/>
                <w:szCs w:val="18"/>
              </w:rPr>
            </w:pPr>
            <w:r>
              <w:rPr>
                <w:sz w:val="20"/>
                <w:szCs w:val="18"/>
              </w:rPr>
              <w:t xml:space="preserve">Orientation </w:t>
            </w:r>
          </w:p>
        </w:tc>
        <w:tc>
          <w:tcPr>
            <w:tcW w:w="3301" w:type="dxa"/>
          </w:tcPr>
          <w:p w:rsidR="00782464" w:rsidRDefault="00782464" w:rsidP="004A772B">
            <w:pPr>
              <w:pStyle w:val="ListParagraph"/>
              <w:numPr>
                <w:ilvl w:val="0"/>
                <w:numId w:val="3"/>
              </w:numPr>
              <w:jc w:val="both"/>
              <w:rPr>
                <w:sz w:val="20"/>
                <w:szCs w:val="18"/>
              </w:rPr>
            </w:pPr>
            <w:r>
              <w:rPr>
                <w:sz w:val="20"/>
                <w:szCs w:val="18"/>
              </w:rPr>
              <w:t xml:space="preserve">Action plan for environmental impacts </w:t>
            </w:r>
          </w:p>
        </w:tc>
      </w:tr>
      <w:tr w:rsidR="00EA38B9" w:rsidRPr="00CB714B" w:rsidTr="0004017E">
        <w:tc>
          <w:tcPr>
            <w:tcW w:w="2425" w:type="dxa"/>
          </w:tcPr>
          <w:p w:rsidR="00EA38B9" w:rsidRDefault="00EA38B9" w:rsidP="007219A8">
            <w:pPr>
              <w:rPr>
                <w:sz w:val="20"/>
                <w:szCs w:val="18"/>
              </w:rPr>
            </w:pPr>
            <w:r>
              <w:rPr>
                <w:sz w:val="20"/>
                <w:szCs w:val="18"/>
              </w:rPr>
              <w:t xml:space="preserve">Documentation in share folder </w:t>
            </w:r>
          </w:p>
        </w:tc>
        <w:tc>
          <w:tcPr>
            <w:tcW w:w="4050" w:type="dxa"/>
          </w:tcPr>
          <w:p w:rsidR="00EA38B9" w:rsidRDefault="00EA38B9" w:rsidP="00DA692C">
            <w:pPr>
              <w:pStyle w:val="ListParagraph"/>
              <w:numPr>
                <w:ilvl w:val="0"/>
                <w:numId w:val="3"/>
              </w:numPr>
              <w:jc w:val="both"/>
              <w:rPr>
                <w:sz w:val="20"/>
                <w:szCs w:val="18"/>
              </w:rPr>
            </w:pPr>
            <w:r>
              <w:rPr>
                <w:sz w:val="20"/>
                <w:szCs w:val="18"/>
              </w:rPr>
              <w:t xml:space="preserve">Update all environmental documentation in concern share folder for future reference, audit </w:t>
            </w:r>
          </w:p>
        </w:tc>
        <w:tc>
          <w:tcPr>
            <w:tcW w:w="3301" w:type="dxa"/>
          </w:tcPr>
          <w:p w:rsidR="00EA38B9" w:rsidRDefault="00EA38B9" w:rsidP="004A772B">
            <w:pPr>
              <w:pStyle w:val="ListParagraph"/>
              <w:numPr>
                <w:ilvl w:val="0"/>
                <w:numId w:val="3"/>
              </w:numPr>
              <w:jc w:val="both"/>
              <w:rPr>
                <w:sz w:val="20"/>
                <w:szCs w:val="18"/>
              </w:rPr>
            </w:pPr>
            <w:r>
              <w:rPr>
                <w:sz w:val="20"/>
                <w:szCs w:val="18"/>
              </w:rPr>
              <w:t>Ensuing well-structured documentation</w:t>
            </w:r>
          </w:p>
        </w:tc>
      </w:tr>
      <w:tr w:rsidR="005171E2" w:rsidRPr="005171E2" w:rsidTr="0004017E">
        <w:tc>
          <w:tcPr>
            <w:tcW w:w="2425" w:type="dxa"/>
          </w:tcPr>
          <w:p w:rsidR="007D21F7" w:rsidRPr="002E5AEE" w:rsidRDefault="007D21F7" w:rsidP="007219A8">
            <w:pPr>
              <w:rPr>
                <w:sz w:val="20"/>
                <w:szCs w:val="18"/>
              </w:rPr>
            </w:pPr>
            <w:r w:rsidRPr="007D21F7">
              <w:rPr>
                <w:sz w:val="20"/>
                <w:szCs w:val="18"/>
              </w:rPr>
              <w:t xml:space="preserve">Other support for Admin, procurement and Logistics </w:t>
            </w:r>
            <w:r w:rsidRPr="007D21F7">
              <w:rPr>
                <w:sz w:val="20"/>
                <w:szCs w:val="18"/>
              </w:rPr>
              <w:lastRenderedPageBreak/>
              <w:t>department as required by the Organization</w:t>
            </w:r>
          </w:p>
        </w:tc>
        <w:tc>
          <w:tcPr>
            <w:tcW w:w="4050" w:type="dxa"/>
          </w:tcPr>
          <w:p w:rsidR="007D21F7" w:rsidRPr="007D21F7" w:rsidRDefault="007D21F7" w:rsidP="007D21F7">
            <w:pPr>
              <w:pStyle w:val="ListParagraph"/>
              <w:numPr>
                <w:ilvl w:val="0"/>
                <w:numId w:val="3"/>
              </w:numPr>
              <w:jc w:val="both"/>
              <w:rPr>
                <w:sz w:val="20"/>
                <w:szCs w:val="18"/>
              </w:rPr>
            </w:pPr>
            <w:r w:rsidRPr="007D21F7">
              <w:rPr>
                <w:sz w:val="20"/>
                <w:szCs w:val="18"/>
              </w:rPr>
              <w:lastRenderedPageBreak/>
              <w:t>Assisting with administrative tasks, such as filing, data entry, and scheduling.</w:t>
            </w:r>
          </w:p>
          <w:p w:rsidR="007D21F7" w:rsidRPr="007D21F7" w:rsidRDefault="007D21F7" w:rsidP="007D21F7">
            <w:pPr>
              <w:pStyle w:val="ListParagraph"/>
              <w:numPr>
                <w:ilvl w:val="0"/>
                <w:numId w:val="3"/>
              </w:numPr>
              <w:jc w:val="both"/>
              <w:rPr>
                <w:sz w:val="20"/>
                <w:szCs w:val="18"/>
              </w:rPr>
            </w:pPr>
            <w:r w:rsidRPr="007D21F7">
              <w:rPr>
                <w:sz w:val="20"/>
                <w:szCs w:val="18"/>
              </w:rPr>
              <w:lastRenderedPageBreak/>
              <w:t>Supporting procurement activities, including supplier/vendor communication and documentation.</w:t>
            </w:r>
          </w:p>
          <w:p w:rsidR="007D21F7" w:rsidRPr="007D21F7" w:rsidRDefault="007D21F7" w:rsidP="007D21F7">
            <w:pPr>
              <w:pStyle w:val="ListParagraph"/>
              <w:numPr>
                <w:ilvl w:val="0"/>
                <w:numId w:val="3"/>
              </w:numPr>
              <w:jc w:val="both"/>
              <w:rPr>
                <w:sz w:val="20"/>
                <w:szCs w:val="18"/>
              </w:rPr>
            </w:pPr>
            <w:r>
              <w:rPr>
                <w:sz w:val="20"/>
                <w:szCs w:val="18"/>
              </w:rPr>
              <w:t xml:space="preserve">Assisting in logistics team </w:t>
            </w:r>
            <w:r w:rsidRPr="007D21F7">
              <w:rPr>
                <w:sz w:val="20"/>
                <w:szCs w:val="18"/>
              </w:rPr>
              <w:t>suc</w:t>
            </w:r>
            <w:r>
              <w:rPr>
                <w:sz w:val="20"/>
                <w:szCs w:val="18"/>
              </w:rPr>
              <w:t>h as front desk management, i</w:t>
            </w:r>
            <w:r w:rsidRPr="007D21F7">
              <w:rPr>
                <w:sz w:val="20"/>
                <w:szCs w:val="18"/>
              </w:rPr>
              <w:t>nventory management</w:t>
            </w:r>
            <w:r>
              <w:rPr>
                <w:sz w:val="20"/>
                <w:szCs w:val="18"/>
              </w:rPr>
              <w:t xml:space="preserve"> etc</w:t>
            </w:r>
            <w:r w:rsidRPr="007D21F7">
              <w:rPr>
                <w:sz w:val="20"/>
                <w:szCs w:val="18"/>
              </w:rPr>
              <w:t>.</w:t>
            </w:r>
          </w:p>
          <w:p w:rsidR="007D21F7" w:rsidRPr="007D21F7" w:rsidRDefault="007D21F7" w:rsidP="007D21F7">
            <w:pPr>
              <w:pStyle w:val="ListParagraph"/>
              <w:numPr>
                <w:ilvl w:val="0"/>
                <w:numId w:val="3"/>
              </w:numPr>
              <w:jc w:val="both"/>
              <w:rPr>
                <w:sz w:val="20"/>
                <w:szCs w:val="18"/>
              </w:rPr>
            </w:pPr>
            <w:r w:rsidRPr="007D21F7">
              <w:rPr>
                <w:sz w:val="20"/>
                <w:szCs w:val="18"/>
              </w:rPr>
              <w:t xml:space="preserve">  Providing any other support required to ensure the smooth operation of the Admin, Procurement, and Logistics departments.</w:t>
            </w:r>
          </w:p>
          <w:p w:rsidR="007D21F7" w:rsidRPr="007D21F7" w:rsidRDefault="007D21F7" w:rsidP="007D21F7">
            <w:pPr>
              <w:jc w:val="both"/>
              <w:rPr>
                <w:sz w:val="20"/>
                <w:szCs w:val="18"/>
              </w:rPr>
            </w:pPr>
          </w:p>
        </w:tc>
        <w:tc>
          <w:tcPr>
            <w:tcW w:w="3301" w:type="dxa"/>
          </w:tcPr>
          <w:p w:rsidR="00993738" w:rsidRDefault="007D21F7" w:rsidP="0066525B">
            <w:pPr>
              <w:pStyle w:val="ListParagraph"/>
              <w:numPr>
                <w:ilvl w:val="0"/>
                <w:numId w:val="3"/>
              </w:numPr>
              <w:jc w:val="both"/>
              <w:rPr>
                <w:sz w:val="20"/>
                <w:szCs w:val="18"/>
              </w:rPr>
            </w:pPr>
            <w:r w:rsidRPr="00993738">
              <w:rPr>
                <w:sz w:val="20"/>
                <w:szCs w:val="18"/>
              </w:rPr>
              <w:lastRenderedPageBreak/>
              <w:t>Administrative tasks are handled promptly and efficiently.</w:t>
            </w:r>
          </w:p>
          <w:p w:rsidR="00993738" w:rsidRDefault="007D21F7" w:rsidP="00A4250E">
            <w:pPr>
              <w:pStyle w:val="ListParagraph"/>
              <w:numPr>
                <w:ilvl w:val="0"/>
                <w:numId w:val="3"/>
              </w:numPr>
              <w:jc w:val="both"/>
              <w:rPr>
                <w:sz w:val="20"/>
                <w:szCs w:val="18"/>
              </w:rPr>
            </w:pPr>
            <w:r w:rsidRPr="00993738">
              <w:rPr>
                <w:sz w:val="20"/>
                <w:szCs w:val="18"/>
              </w:rPr>
              <w:lastRenderedPageBreak/>
              <w:t>Filing, data entry, and scheduling are up-to-date and organized.</w:t>
            </w:r>
          </w:p>
          <w:p w:rsidR="00993738" w:rsidRDefault="007D21F7" w:rsidP="00993738">
            <w:pPr>
              <w:pStyle w:val="ListParagraph"/>
              <w:numPr>
                <w:ilvl w:val="0"/>
                <w:numId w:val="3"/>
              </w:numPr>
              <w:jc w:val="both"/>
              <w:rPr>
                <w:sz w:val="20"/>
                <w:szCs w:val="18"/>
              </w:rPr>
            </w:pPr>
            <w:r w:rsidRPr="00993738">
              <w:rPr>
                <w:sz w:val="20"/>
                <w:szCs w:val="18"/>
              </w:rPr>
              <w:t>Procurement activities are supported effectively.</w:t>
            </w:r>
          </w:p>
          <w:p w:rsidR="00993738" w:rsidRDefault="007D21F7" w:rsidP="007D21F7">
            <w:pPr>
              <w:pStyle w:val="ListParagraph"/>
              <w:numPr>
                <w:ilvl w:val="0"/>
                <w:numId w:val="3"/>
              </w:numPr>
              <w:jc w:val="both"/>
              <w:rPr>
                <w:sz w:val="20"/>
                <w:szCs w:val="18"/>
              </w:rPr>
            </w:pPr>
            <w:r w:rsidRPr="007D21F7">
              <w:rPr>
                <w:sz w:val="20"/>
                <w:szCs w:val="18"/>
              </w:rPr>
              <w:t>Documentation related to procurement is well-organized and up-to-date.</w:t>
            </w:r>
          </w:p>
          <w:p w:rsidR="007D21F7" w:rsidRPr="00993738" w:rsidRDefault="007D21F7" w:rsidP="007D21F7">
            <w:pPr>
              <w:pStyle w:val="ListParagraph"/>
              <w:numPr>
                <w:ilvl w:val="0"/>
                <w:numId w:val="3"/>
              </w:numPr>
              <w:jc w:val="both"/>
              <w:rPr>
                <w:sz w:val="20"/>
                <w:szCs w:val="18"/>
              </w:rPr>
            </w:pPr>
            <w:r w:rsidRPr="00993738">
              <w:rPr>
                <w:sz w:val="20"/>
                <w:szCs w:val="18"/>
              </w:rPr>
              <w:t>The Admin, Procurement, and Logistics departments receive the necessary support to ensure smooth operation.</w:t>
            </w:r>
          </w:p>
        </w:tc>
      </w:tr>
    </w:tbl>
    <w:p w:rsidR="006C34B9" w:rsidRPr="002B1674" w:rsidRDefault="006C34B9" w:rsidP="00077E45">
      <w:pPr>
        <w:spacing w:after="0"/>
        <w:jc w:val="both"/>
        <w:rPr>
          <w:sz w:val="8"/>
          <w:szCs w:val="18"/>
        </w:rPr>
      </w:pPr>
    </w:p>
    <w:p w:rsidR="004B027B" w:rsidRPr="00CB714B" w:rsidRDefault="004B027B" w:rsidP="00077E45">
      <w:pPr>
        <w:spacing w:after="0"/>
        <w:jc w:val="both"/>
        <w:rPr>
          <w:b/>
          <w:sz w:val="20"/>
          <w:szCs w:val="18"/>
        </w:rPr>
      </w:pPr>
      <w:r w:rsidRPr="00CB714B">
        <w:rPr>
          <w:b/>
          <w:sz w:val="24"/>
          <w:szCs w:val="18"/>
          <w:u w:val="single"/>
        </w:rPr>
        <w:t>Obligations:</w:t>
      </w:r>
      <w:r w:rsidRPr="00CB714B">
        <w:rPr>
          <w:b/>
          <w:sz w:val="24"/>
          <w:szCs w:val="18"/>
        </w:rPr>
        <w:t xml:space="preserve"> </w:t>
      </w:r>
      <w:r w:rsidRPr="00CB714B">
        <w:rPr>
          <w:sz w:val="20"/>
          <w:szCs w:val="18"/>
        </w:rPr>
        <w:t>Maintain high level of confidentiality wherever the incumbent come across sensitive information’s/data. Person shall accept, adhere to all Concern Worldwide policies (C</w:t>
      </w:r>
      <w:r w:rsidR="00634DA0">
        <w:rPr>
          <w:sz w:val="20"/>
          <w:szCs w:val="18"/>
        </w:rPr>
        <w:t>ode of Conduct and its associated safeguarding policies</w:t>
      </w:r>
      <w:r w:rsidRPr="00CB714B">
        <w:rPr>
          <w:sz w:val="20"/>
          <w:szCs w:val="18"/>
        </w:rPr>
        <w:t>). A report shall be prepared and submitted by the inc</w:t>
      </w:r>
      <w:r w:rsidR="00D42616">
        <w:rPr>
          <w:sz w:val="20"/>
          <w:szCs w:val="18"/>
        </w:rPr>
        <w:t xml:space="preserve">umbent on completion of the nine </w:t>
      </w:r>
      <w:r w:rsidRPr="00CB714B">
        <w:rPr>
          <w:sz w:val="20"/>
          <w:szCs w:val="18"/>
        </w:rPr>
        <w:t>months tenure prior to the final settlement is made.</w:t>
      </w:r>
    </w:p>
    <w:p w:rsidR="004B027B" w:rsidRPr="002B1674" w:rsidRDefault="004B027B" w:rsidP="00077E45">
      <w:pPr>
        <w:spacing w:after="0"/>
        <w:jc w:val="both"/>
        <w:rPr>
          <w:b/>
          <w:sz w:val="6"/>
          <w:szCs w:val="18"/>
        </w:rPr>
      </w:pPr>
    </w:p>
    <w:p w:rsidR="006F2981" w:rsidRPr="006F2981" w:rsidRDefault="006F2981" w:rsidP="006F2981">
      <w:pPr>
        <w:spacing w:after="0"/>
        <w:jc w:val="both"/>
        <w:rPr>
          <w:sz w:val="20"/>
          <w:szCs w:val="18"/>
        </w:rPr>
      </w:pPr>
      <w:r>
        <w:rPr>
          <w:b/>
          <w:sz w:val="24"/>
          <w:szCs w:val="18"/>
          <w:u w:val="single"/>
        </w:rPr>
        <w:t>Accountability:</w:t>
      </w:r>
      <w:r w:rsidRPr="006F2981">
        <w:rPr>
          <w:b/>
          <w:sz w:val="24"/>
          <w:szCs w:val="18"/>
        </w:rPr>
        <w:t xml:space="preserve"> </w:t>
      </w:r>
      <w:r w:rsidRPr="006F2981">
        <w:rPr>
          <w:sz w:val="20"/>
          <w:szCs w:val="18"/>
        </w:rPr>
        <w:t>Actively promote meaningful community participation and consultation at all stages of the project cycle (planning, implementation, M&amp;E); Work with relevant colleagues  to ensure that the Complaints and Response Mechanism (CRM) is functional and accessible, that feedback and complaints are welcomed and addressed; Work with relevant colleagues to ensure that information about CRM, safeguarding and expected staff behaviour is disseminated among programme participants and communities</w:t>
      </w:r>
    </w:p>
    <w:p w:rsidR="006F2981" w:rsidRPr="00CB714B" w:rsidRDefault="006F2981" w:rsidP="002B1674">
      <w:pPr>
        <w:spacing w:after="0"/>
        <w:jc w:val="both"/>
        <w:rPr>
          <w:sz w:val="20"/>
          <w:szCs w:val="18"/>
        </w:rPr>
      </w:pPr>
    </w:p>
    <w:p w:rsidR="003B3E3D" w:rsidRPr="002B1674" w:rsidRDefault="003B3E3D" w:rsidP="003B3E3D">
      <w:pPr>
        <w:spacing w:after="0"/>
        <w:jc w:val="both"/>
        <w:rPr>
          <w:sz w:val="8"/>
          <w:szCs w:val="18"/>
        </w:rPr>
      </w:pPr>
    </w:p>
    <w:p w:rsidR="006F2981" w:rsidRDefault="003B3E3D" w:rsidP="002B1674">
      <w:pPr>
        <w:spacing w:after="0"/>
        <w:jc w:val="both"/>
        <w:rPr>
          <w:sz w:val="20"/>
          <w:szCs w:val="18"/>
        </w:rPr>
      </w:pPr>
      <w:r w:rsidRPr="00CB714B">
        <w:rPr>
          <w:b/>
          <w:sz w:val="24"/>
          <w:szCs w:val="18"/>
          <w:u w:val="single"/>
        </w:rPr>
        <w:t xml:space="preserve">Recruitment Requirements: </w:t>
      </w:r>
      <w:r w:rsidR="002B1674" w:rsidRPr="006F2981">
        <w:rPr>
          <w:b/>
          <w:sz w:val="24"/>
          <w:szCs w:val="18"/>
        </w:rPr>
        <w:t xml:space="preserve"> </w:t>
      </w:r>
    </w:p>
    <w:p w:rsidR="006F2981" w:rsidRPr="006F2981" w:rsidRDefault="006F2981" w:rsidP="006F2981">
      <w:pPr>
        <w:numPr>
          <w:ilvl w:val="0"/>
          <w:numId w:val="12"/>
        </w:numPr>
        <w:tabs>
          <w:tab w:val="left" w:pos="4425"/>
        </w:tabs>
        <w:autoSpaceDE w:val="0"/>
        <w:autoSpaceDN w:val="0"/>
        <w:spacing w:after="160" w:line="240" w:lineRule="auto"/>
        <w:contextualSpacing/>
        <w:jc w:val="both"/>
        <w:rPr>
          <w:sz w:val="20"/>
          <w:szCs w:val="18"/>
        </w:rPr>
      </w:pPr>
      <w:r w:rsidRPr="006F2981">
        <w:rPr>
          <w:sz w:val="20"/>
          <w:szCs w:val="18"/>
        </w:rPr>
        <w:t xml:space="preserve">Graduate in environmental science from renowned university </w:t>
      </w:r>
    </w:p>
    <w:p w:rsidR="006F2981" w:rsidRPr="006F2981" w:rsidRDefault="006F2981" w:rsidP="006F2981">
      <w:pPr>
        <w:numPr>
          <w:ilvl w:val="0"/>
          <w:numId w:val="12"/>
        </w:numPr>
        <w:tabs>
          <w:tab w:val="left" w:pos="4425"/>
        </w:tabs>
        <w:autoSpaceDE w:val="0"/>
        <w:autoSpaceDN w:val="0"/>
        <w:spacing w:after="160" w:line="240" w:lineRule="auto"/>
        <w:contextualSpacing/>
        <w:jc w:val="both"/>
        <w:rPr>
          <w:sz w:val="20"/>
          <w:szCs w:val="18"/>
        </w:rPr>
      </w:pPr>
      <w:r w:rsidRPr="006F2981">
        <w:rPr>
          <w:sz w:val="20"/>
          <w:szCs w:val="18"/>
        </w:rPr>
        <w:t>Innovative and creative</w:t>
      </w:r>
    </w:p>
    <w:p w:rsidR="006F2981" w:rsidRPr="006F2981" w:rsidRDefault="006F2981" w:rsidP="006F2981">
      <w:pPr>
        <w:numPr>
          <w:ilvl w:val="0"/>
          <w:numId w:val="12"/>
        </w:numPr>
        <w:tabs>
          <w:tab w:val="left" w:pos="4425"/>
        </w:tabs>
        <w:autoSpaceDE w:val="0"/>
        <w:autoSpaceDN w:val="0"/>
        <w:spacing w:after="160" w:line="240" w:lineRule="auto"/>
        <w:contextualSpacing/>
        <w:jc w:val="both"/>
        <w:rPr>
          <w:sz w:val="20"/>
          <w:szCs w:val="18"/>
        </w:rPr>
      </w:pPr>
      <w:r w:rsidRPr="006F2981">
        <w:rPr>
          <w:sz w:val="20"/>
          <w:szCs w:val="18"/>
        </w:rPr>
        <w:t>Works well as a member of a team</w:t>
      </w:r>
    </w:p>
    <w:p w:rsidR="006F2981" w:rsidRPr="006F2981" w:rsidRDefault="006F2981" w:rsidP="006F2981">
      <w:pPr>
        <w:numPr>
          <w:ilvl w:val="0"/>
          <w:numId w:val="12"/>
        </w:numPr>
        <w:tabs>
          <w:tab w:val="left" w:pos="4425"/>
        </w:tabs>
        <w:autoSpaceDE w:val="0"/>
        <w:autoSpaceDN w:val="0"/>
        <w:spacing w:after="160" w:line="240" w:lineRule="auto"/>
        <w:contextualSpacing/>
        <w:jc w:val="both"/>
        <w:rPr>
          <w:sz w:val="20"/>
          <w:szCs w:val="18"/>
        </w:rPr>
      </w:pPr>
      <w:r w:rsidRPr="006F2981">
        <w:rPr>
          <w:sz w:val="20"/>
          <w:szCs w:val="18"/>
        </w:rPr>
        <w:t>Strong interest in use of innovative technology and tools for development cooperation programmes and systems</w:t>
      </w:r>
    </w:p>
    <w:p w:rsidR="006F2981" w:rsidRPr="006F2981" w:rsidRDefault="006F2981" w:rsidP="006F2981">
      <w:pPr>
        <w:numPr>
          <w:ilvl w:val="0"/>
          <w:numId w:val="12"/>
        </w:numPr>
        <w:tabs>
          <w:tab w:val="left" w:pos="4425"/>
        </w:tabs>
        <w:autoSpaceDE w:val="0"/>
        <w:autoSpaceDN w:val="0"/>
        <w:spacing w:after="160" w:line="240" w:lineRule="auto"/>
        <w:contextualSpacing/>
        <w:jc w:val="both"/>
        <w:rPr>
          <w:sz w:val="20"/>
          <w:szCs w:val="18"/>
        </w:rPr>
      </w:pPr>
      <w:r w:rsidRPr="006F2981">
        <w:rPr>
          <w:sz w:val="20"/>
          <w:szCs w:val="18"/>
        </w:rPr>
        <w:t>Strong interest in working in rural areas and sensitivity to the needs of the extreme poor</w:t>
      </w:r>
    </w:p>
    <w:p w:rsidR="006F2981" w:rsidRPr="006F2981" w:rsidRDefault="006F2981" w:rsidP="006F2981">
      <w:pPr>
        <w:numPr>
          <w:ilvl w:val="0"/>
          <w:numId w:val="12"/>
        </w:numPr>
        <w:tabs>
          <w:tab w:val="left" w:pos="4425"/>
        </w:tabs>
        <w:autoSpaceDE w:val="0"/>
        <w:autoSpaceDN w:val="0"/>
        <w:spacing w:after="160" w:line="240" w:lineRule="auto"/>
        <w:contextualSpacing/>
        <w:jc w:val="both"/>
        <w:rPr>
          <w:sz w:val="20"/>
          <w:szCs w:val="18"/>
        </w:rPr>
      </w:pPr>
      <w:r w:rsidRPr="006F2981">
        <w:rPr>
          <w:sz w:val="20"/>
          <w:szCs w:val="18"/>
        </w:rPr>
        <w:t>Dedicated to gender equality</w:t>
      </w:r>
    </w:p>
    <w:p w:rsidR="006F2981" w:rsidRPr="006F2981" w:rsidRDefault="006F2981" w:rsidP="006F2981">
      <w:pPr>
        <w:numPr>
          <w:ilvl w:val="0"/>
          <w:numId w:val="12"/>
        </w:numPr>
        <w:tabs>
          <w:tab w:val="left" w:pos="4425"/>
        </w:tabs>
        <w:autoSpaceDE w:val="0"/>
        <w:autoSpaceDN w:val="0"/>
        <w:spacing w:after="160" w:line="240" w:lineRule="auto"/>
        <w:contextualSpacing/>
        <w:jc w:val="both"/>
        <w:rPr>
          <w:sz w:val="20"/>
          <w:szCs w:val="18"/>
        </w:rPr>
      </w:pPr>
      <w:r w:rsidRPr="006F2981">
        <w:rPr>
          <w:sz w:val="20"/>
          <w:szCs w:val="18"/>
        </w:rPr>
        <w:t xml:space="preserve">Willingness to learn and a respectful attitude </w:t>
      </w:r>
    </w:p>
    <w:p w:rsidR="006F2981" w:rsidRPr="006F2981" w:rsidRDefault="006F2981" w:rsidP="006F2981">
      <w:pPr>
        <w:numPr>
          <w:ilvl w:val="0"/>
          <w:numId w:val="12"/>
        </w:numPr>
        <w:tabs>
          <w:tab w:val="left" w:pos="4425"/>
        </w:tabs>
        <w:autoSpaceDE w:val="0"/>
        <w:autoSpaceDN w:val="0"/>
        <w:spacing w:after="160" w:line="240" w:lineRule="auto"/>
        <w:contextualSpacing/>
        <w:jc w:val="both"/>
        <w:rPr>
          <w:sz w:val="20"/>
          <w:szCs w:val="18"/>
        </w:rPr>
      </w:pPr>
      <w:r w:rsidRPr="006F2981">
        <w:rPr>
          <w:sz w:val="20"/>
          <w:szCs w:val="18"/>
        </w:rPr>
        <w:t>Commitment to Concern’s work</w:t>
      </w:r>
    </w:p>
    <w:p w:rsidR="003B3E3D" w:rsidRPr="006F2981" w:rsidRDefault="003B3E3D" w:rsidP="003B3E3D">
      <w:pPr>
        <w:spacing w:after="0"/>
        <w:jc w:val="both"/>
        <w:rPr>
          <w:sz w:val="16"/>
          <w:szCs w:val="18"/>
        </w:rPr>
      </w:pPr>
    </w:p>
    <w:p w:rsidR="003B3E3D" w:rsidRPr="00CB714B" w:rsidRDefault="003B3E3D" w:rsidP="003B3E3D">
      <w:pPr>
        <w:spacing w:after="0"/>
        <w:jc w:val="both"/>
        <w:rPr>
          <w:b/>
          <w:sz w:val="24"/>
          <w:szCs w:val="18"/>
          <w:u w:val="single"/>
        </w:rPr>
      </w:pPr>
      <w:r w:rsidRPr="00CB714B">
        <w:rPr>
          <w:b/>
          <w:sz w:val="24"/>
          <w:szCs w:val="18"/>
          <w:u w:val="single"/>
        </w:rPr>
        <w:t xml:space="preserve">Job related knowledge: </w:t>
      </w:r>
    </w:p>
    <w:p w:rsidR="006F2981" w:rsidRPr="006F2981" w:rsidRDefault="006F2981" w:rsidP="006F2981">
      <w:pPr>
        <w:pStyle w:val="ListParagraph"/>
        <w:numPr>
          <w:ilvl w:val="0"/>
          <w:numId w:val="2"/>
        </w:numPr>
        <w:rPr>
          <w:sz w:val="20"/>
          <w:szCs w:val="18"/>
        </w:rPr>
      </w:pPr>
      <w:r>
        <w:rPr>
          <w:sz w:val="20"/>
          <w:szCs w:val="18"/>
        </w:rPr>
        <w:t>K</w:t>
      </w:r>
      <w:r w:rsidRPr="006F2981">
        <w:rPr>
          <w:sz w:val="20"/>
          <w:szCs w:val="18"/>
        </w:rPr>
        <w:t xml:space="preserve">nowledge in MS Word, MS excel, PowerPoint, </w:t>
      </w:r>
    </w:p>
    <w:p w:rsidR="006F2981" w:rsidRPr="006F2981" w:rsidRDefault="006F2981" w:rsidP="006F2981">
      <w:pPr>
        <w:pStyle w:val="ListParagraph"/>
        <w:numPr>
          <w:ilvl w:val="0"/>
          <w:numId w:val="2"/>
        </w:numPr>
        <w:rPr>
          <w:sz w:val="20"/>
          <w:szCs w:val="18"/>
        </w:rPr>
      </w:pPr>
      <w:r w:rsidRPr="006F2981">
        <w:rPr>
          <w:sz w:val="20"/>
          <w:szCs w:val="18"/>
        </w:rPr>
        <w:t xml:space="preserve">English writing and speaking skills </w:t>
      </w:r>
    </w:p>
    <w:p w:rsidR="006F2981" w:rsidRPr="006F2981" w:rsidRDefault="006F2981" w:rsidP="006F2981">
      <w:pPr>
        <w:pStyle w:val="ListParagraph"/>
        <w:numPr>
          <w:ilvl w:val="0"/>
          <w:numId w:val="2"/>
        </w:numPr>
        <w:rPr>
          <w:sz w:val="20"/>
          <w:szCs w:val="18"/>
        </w:rPr>
      </w:pPr>
      <w:r w:rsidRPr="006F2981">
        <w:rPr>
          <w:sz w:val="20"/>
          <w:szCs w:val="18"/>
        </w:rPr>
        <w:t xml:space="preserve">Strong interpersonal communication skill </w:t>
      </w:r>
    </w:p>
    <w:p w:rsidR="006F2981" w:rsidRDefault="006F2981" w:rsidP="006F2981">
      <w:pPr>
        <w:pStyle w:val="ListParagraph"/>
        <w:numPr>
          <w:ilvl w:val="0"/>
          <w:numId w:val="2"/>
        </w:numPr>
        <w:rPr>
          <w:sz w:val="20"/>
          <w:szCs w:val="18"/>
        </w:rPr>
      </w:pPr>
      <w:r>
        <w:rPr>
          <w:sz w:val="20"/>
          <w:szCs w:val="18"/>
        </w:rPr>
        <w:t>F</w:t>
      </w:r>
      <w:r w:rsidRPr="00151FFA">
        <w:rPr>
          <w:sz w:val="20"/>
          <w:szCs w:val="18"/>
        </w:rPr>
        <w:t>resher with strong relevant a</w:t>
      </w:r>
      <w:r>
        <w:rPr>
          <w:sz w:val="20"/>
          <w:szCs w:val="18"/>
        </w:rPr>
        <w:t>cademic background are also encouraged to apply</w:t>
      </w:r>
    </w:p>
    <w:p w:rsidR="00634DA0" w:rsidRDefault="003B3E3D" w:rsidP="003B3E3D">
      <w:pPr>
        <w:spacing w:after="0"/>
        <w:jc w:val="both"/>
        <w:rPr>
          <w:sz w:val="20"/>
          <w:szCs w:val="18"/>
        </w:rPr>
      </w:pPr>
      <w:r w:rsidRPr="00CB714B">
        <w:rPr>
          <w:b/>
          <w:sz w:val="24"/>
          <w:szCs w:val="18"/>
          <w:u w:val="single"/>
        </w:rPr>
        <w:t>Time period:</w:t>
      </w:r>
      <w:r w:rsidR="005D70CB" w:rsidRPr="00CB714B">
        <w:rPr>
          <w:sz w:val="20"/>
          <w:szCs w:val="18"/>
        </w:rPr>
        <w:t xml:space="preserve"> </w:t>
      </w:r>
      <w:r w:rsidR="0026708D">
        <w:rPr>
          <w:b/>
          <w:sz w:val="20"/>
          <w:szCs w:val="18"/>
        </w:rPr>
        <w:t>Nine (09</w:t>
      </w:r>
      <w:r w:rsidR="00F50F74" w:rsidRPr="00F50F74">
        <w:rPr>
          <w:b/>
          <w:sz w:val="20"/>
          <w:szCs w:val="18"/>
        </w:rPr>
        <w:t>)</w:t>
      </w:r>
      <w:r w:rsidR="00F50F74">
        <w:rPr>
          <w:sz w:val="20"/>
          <w:szCs w:val="18"/>
        </w:rPr>
        <w:t xml:space="preserve"> </w:t>
      </w:r>
      <w:r w:rsidR="001E59B0" w:rsidRPr="00CB714B">
        <w:rPr>
          <w:sz w:val="20"/>
          <w:szCs w:val="18"/>
        </w:rPr>
        <w:t>Months</w:t>
      </w:r>
      <w:r w:rsidR="00F31F3D">
        <w:rPr>
          <w:sz w:val="20"/>
          <w:szCs w:val="18"/>
        </w:rPr>
        <w:t xml:space="preserve"> from </w:t>
      </w:r>
      <w:r w:rsidR="002B1305">
        <w:rPr>
          <w:sz w:val="20"/>
          <w:szCs w:val="18"/>
        </w:rPr>
        <w:t>the date of joining.</w:t>
      </w:r>
    </w:p>
    <w:p w:rsidR="00634DA0" w:rsidRDefault="00634DA0" w:rsidP="003B3E3D">
      <w:pPr>
        <w:spacing w:after="0"/>
        <w:jc w:val="both"/>
        <w:rPr>
          <w:sz w:val="20"/>
          <w:szCs w:val="18"/>
        </w:rPr>
      </w:pPr>
    </w:p>
    <w:p w:rsidR="003B3E3D" w:rsidRPr="00634DA0" w:rsidRDefault="00634DA0" w:rsidP="003B3E3D">
      <w:pPr>
        <w:spacing w:after="0"/>
        <w:jc w:val="both"/>
        <w:rPr>
          <w:szCs w:val="18"/>
        </w:rPr>
      </w:pPr>
      <w:r w:rsidRPr="00634DA0">
        <w:rPr>
          <w:b/>
          <w:sz w:val="24"/>
          <w:szCs w:val="18"/>
        </w:rPr>
        <w:t>Location:</w:t>
      </w:r>
      <w:r w:rsidRPr="00634DA0">
        <w:rPr>
          <w:sz w:val="24"/>
          <w:szCs w:val="18"/>
        </w:rPr>
        <w:t xml:space="preserve"> </w:t>
      </w:r>
      <w:r w:rsidR="0026708D">
        <w:rPr>
          <w:szCs w:val="18"/>
        </w:rPr>
        <w:t>Dhaka Head Office</w:t>
      </w:r>
    </w:p>
    <w:sectPr w:rsidR="003B3E3D" w:rsidRPr="00634DA0" w:rsidSect="00FB6F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C6" w:rsidRDefault="00180EC6" w:rsidP="006F296F">
      <w:pPr>
        <w:spacing w:after="0" w:line="240" w:lineRule="auto"/>
      </w:pPr>
      <w:r>
        <w:separator/>
      </w:r>
    </w:p>
  </w:endnote>
  <w:endnote w:type="continuationSeparator" w:id="0">
    <w:p w:rsidR="00180EC6" w:rsidRDefault="00180EC6" w:rsidP="006F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E5" w:rsidRDefault="004D0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07"/>
      <w:docPartObj>
        <w:docPartGallery w:val="Page Numbers (Bottom of Page)"/>
        <w:docPartUnique/>
      </w:docPartObj>
    </w:sdtPr>
    <w:sdtEndPr/>
    <w:sdtContent>
      <w:sdt>
        <w:sdtPr>
          <w:id w:val="565050477"/>
          <w:docPartObj>
            <w:docPartGallery w:val="Page Numbers (Top of Page)"/>
            <w:docPartUnique/>
          </w:docPartObj>
        </w:sdtPr>
        <w:sdtEndPr/>
        <w:sdtContent>
          <w:p w:rsidR="006566CD" w:rsidRDefault="006566C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D0CE5">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D0CE5">
              <w:rPr>
                <w:b/>
                <w:noProof/>
              </w:rPr>
              <w:t>3</w:t>
            </w:r>
            <w:r>
              <w:rPr>
                <w:b/>
                <w:sz w:val="24"/>
                <w:szCs w:val="24"/>
              </w:rPr>
              <w:fldChar w:fldCharType="end"/>
            </w:r>
          </w:p>
        </w:sdtContent>
      </w:sdt>
    </w:sdtContent>
  </w:sdt>
  <w:p w:rsidR="0009043C" w:rsidRDefault="0009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E5" w:rsidRDefault="004D0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C6" w:rsidRDefault="00180EC6" w:rsidP="006F296F">
      <w:pPr>
        <w:spacing w:after="0" w:line="240" w:lineRule="auto"/>
      </w:pPr>
      <w:r>
        <w:separator/>
      </w:r>
    </w:p>
  </w:footnote>
  <w:footnote w:type="continuationSeparator" w:id="0">
    <w:p w:rsidR="00180EC6" w:rsidRDefault="00180EC6" w:rsidP="006F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E5" w:rsidRDefault="004D0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3C" w:rsidRDefault="00090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E5" w:rsidRDefault="004D0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ADB"/>
    <w:multiLevelType w:val="hybridMultilevel"/>
    <w:tmpl w:val="20EA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0304"/>
    <w:multiLevelType w:val="hybridMultilevel"/>
    <w:tmpl w:val="AE02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51006"/>
    <w:multiLevelType w:val="hybridMultilevel"/>
    <w:tmpl w:val="013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26ACE"/>
    <w:multiLevelType w:val="hybridMultilevel"/>
    <w:tmpl w:val="3A2A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279CD"/>
    <w:multiLevelType w:val="hybridMultilevel"/>
    <w:tmpl w:val="E9249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CB022E"/>
    <w:multiLevelType w:val="hybridMultilevel"/>
    <w:tmpl w:val="EA84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F3500"/>
    <w:multiLevelType w:val="hybridMultilevel"/>
    <w:tmpl w:val="FA2619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D2C58B4"/>
    <w:multiLevelType w:val="hybridMultilevel"/>
    <w:tmpl w:val="353CAD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1E74085"/>
    <w:multiLevelType w:val="hybridMultilevel"/>
    <w:tmpl w:val="E60AC23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9B6617C"/>
    <w:multiLevelType w:val="hybridMultilevel"/>
    <w:tmpl w:val="4308D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5335DF"/>
    <w:multiLevelType w:val="hybridMultilevel"/>
    <w:tmpl w:val="41D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83734"/>
    <w:multiLevelType w:val="hybridMultilevel"/>
    <w:tmpl w:val="B40C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92E70"/>
    <w:multiLevelType w:val="hybridMultilevel"/>
    <w:tmpl w:val="623AE8E0"/>
    <w:lvl w:ilvl="0" w:tplc="31421DB2">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11"/>
  </w:num>
  <w:num w:numId="6">
    <w:abstractNumId w:val="0"/>
  </w:num>
  <w:num w:numId="7">
    <w:abstractNumId w:val="10"/>
  </w:num>
  <w:num w:numId="8">
    <w:abstractNumId w:val="7"/>
  </w:num>
  <w:num w:numId="9">
    <w:abstractNumId w:val="9"/>
  </w:num>
  <w:num w:numId="10">
    <w:abstractNumId w:val="4"/>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90"/>
    <w:rsid w:val="0004017E"/>
    <w:rsid w:val="00045526"/>
    <w:rsid w:val="00077E45"/>
    <w:rsid w:val="0009043C"/>
    <w:rsid w:val="000B5524"/>
    <w:rsid w:val="000C6C02"/>
    <w:rsid w:val="000E3048"/>
    <w:rsid w:val="000F24EC"/>
    <w:rsid w:val="00151FFA"/>
    <w:rsid w:val="00152568"/>
    <w:rsid w:val="00176294"/>
    <w:rsid w:val="00180EC6"/>
    <w:rsid w:val="001935C8"/>
    <w:rsid w:val="001E59B0"/>
    <w:rsid w:val="00206E1A"/>
    <w:rsid w:val="00217896"/>
    <w:rsid w:val="002418EE"/>
    <w:rsid w:val="0026708D"/>
    <w:rsid w:val="00287660"/>
    <w:rsid w:val="00287A5E"/>
    <w:rsid w:val="00294195"/>
    <w:rsid w:val="002A3DA7"/>
    <w:rsid w:val="002A6736"/>
    <w:rsid w:val="002A753F"/>
    <w:rsid w:val="002B1305"/>
    <w:rsid w:val="002B1674"/>
    <w:rsid w:val="002C3431"/>
    <w:rsid w:val="002E5AEE"/>
    <w:rsid w:val="002F01DF"/>
    <w:rsid w:val="0032026C"/>
    <w:rsid w:val="0033028C"/>
    <w:rsid w:val="00364FC8"/>
    <w:rsid w:val="00380A65"/>
    <w:rsid w:val="003A5C23"/>
    <w:rsid w:val="003B3E3D"/>
    <w:rsid w:val="003C450B"/>
    <w:rsid w:val="003D3DFC"/>
    <w:rsid w:val="003D5DEB"/>
    <w:rsid w:val="003D685E"/>
    <w:rsid w:val="0043072B"/>
    <w:rsid w:val="00443E9C"/>
    <w:rsid w:val="004867C5"/>
    <w:rsid w:val="004976EE"/>
    <w:rsid w:val="004A1D18"/>
    <w:rsid w:val="004A772B"/>
    <w:rsid w:val="004B027B"/>
    <w:rsid w:val="004B0C35"/>
    <w:rsid w:val="004D0CE5"/>
    <w:rsid w:val="00502444"/>
    <w:rsid w:val="005171E2"/>
    <w:rsid w:val="00580B56"/>
    <w:rsid w:val="0059452B"/>
    <w:rsid w:val="005D70CB"/>
    <w:rsid w:val="005F6265"/>
    <w:rsid w:val="00606625"/>
    <w:rsid w:val="00634DA0"/>
    <w:rsid w:val="00635B34"/>
    <w:rsid w:val="0064380F"/>
    <w:rsid w:val="006566CD"/>
    <w:rsid w:val="006C34B9"/>
    <w:rsid w:val="006D71C2"/>
    <w:rsid w:val="006F296F"/>
    <w:rsid w:val="006F2981"/>
    <w:rsid w:val="007141D7"/>
    <w:rsid w:val="007219A8"/>
    <w:rsid w:val="007534AA"/>
    <w:rsid w:val="00782464"/>
    <w:rsid w:val="00792211"/>
    <w:rsid w:val="00793260"/>
    <w:rsid w:val="007A2B80"/>
    <w:rsid w:val="007A7881"/>
    <w:rsid w:val="007B60BC"/>
    <w:rsid w:val="007D21F7"/>
    <w:rsid w:val="007E1E2E"/>
    <w:rsid w:val="00800EAE"/>
    <w:rsid w:val="00812EB8"/>
    <w:rsid w:val="00823159"/>
    <w:rsid w:val="00845B0A"/>
    <w:rsid w:val="008476B2"/>
    <w:rsid w:val="00872578"/>
    <w:rsid w:val="008B108A"/>
    <w:rsid w:val="008C42E0"/>
    <w:rsid w:val="008E04B7"/>
    <w:rsid w:val="00906B44"/>
    <w:rsid w:val="0093710F"/>
    <w:rsid w:val="00952FCE"/>
    <w:rsid w:val="00993738"/>
    <w:rsid w:val="009D1A60"/>
    <w:rsid w:val="009E0731"/>
    <w:rsid w:val="00A05C7D"/>
    <w:rsid w:val="00A73E04"/>
    <w:rsid w:val="00A82A52"/>
    <w:rsid w:val="00AB0762"/>
    <w:rsid w:val="00AB512C"/>
    <w:rsid w:val="00AD363B"/>
    <w:rsid w:val="00AF1207"/>
    <w:rsid w:val="00AF13D9"/>
    <w:rsid w:val="00B018A5"/>
    <w:rsid w:val="00B27C83"/>
    <w:rsid w:val="00B44627"/>
    <w:rsid w:val="00B5190D"/>
    <w:rsid w:val="00B61190"/>
    <w:rsid w:val="00BC153E"/>
    <w:rsid w:val="00BF02C9"/>
    <w:rsid w:val="00C03C1A"/>
    <w:rsid w:val="00C2141F"/>
    <w:rsid w:val="00C30F1C"/>
    <w:rsid w:val="00C30F6F"/>
    <w:rsid w:val="00C92C0C"/>
    <w:rsid w:val="00CB714B"/>
    <w:rsid w:val="00D04332"/>
    <w:rsid w:val="00D32BBE"/>
    <w:rsid w:val="00D42616"/>
    <w:rsid w:val="00D460F0"/>
    <w:rsid w:val="00DA1558"/>
    <w:rsid w:val="00DA692C"/>
    <w:rsid w:val="00DD401A"/>
    <w:rsid w:val="00DE152A"/>
    <w:rsid w:val="00E129AF"/>
    <w:rsid w:val="00E2619A"/>
    <w:rsid w:val="00E9088C"/>
    <w:rsid w:val="00EA38B9"/>
    <w:rsid w:val="00EA75F5"/>
    <w:rsid w:val="00ED2AC9"/>
    <w:rsid w:val="00ED65BD"/>
    <w:rsid w:val="00F022BF"/>
    <w:rsid w:val="00F2237C"/>
    <w:rsid w:val="00F276DA"/>
    <w:rsid w:val="00F27709"/>
    <w:rsid w:val="00F31F3D"/>
    <w:rsid w:val="00F50F74"/>
    <w:rsid w:val="00F65D05"/>
    <w:rsid w:val="00F708BF"/>
    <w:rsid w:val="00FB6FC3"/>
    <w:rsid w:val="00FC2F4B"/>
    <w:rsid w:val="00FD2874"/>
    <w:rsid w:val="00FE5BBF"/>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31D27-C0FF-4E80-9CE7-326F7A5F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0BC"/>
    <w:pPr>
      <w:spacing w:after="0" w:line="240" w:lineRule="auto"/>
    </w:pPr>
  </w:style>
  <w:style w:type="paragraph" w:styleId="ListParagraph">
    <w:name w:val="List Paragraph"/>
    <w:basedOn w:val="Normal"/>
    <w:uiPriority w:val="34"/>
    <w:qFormat/>
    <w:rsid w:val="007B60BC"/>
    <w:pPr>
      <w:ind w:left="720"/>
      <w:contextualSpacing/>
    </w:pPr>
  </w:style>
  <w:style w:type="table" w:styleId="TableGrid">
    <w:name w:val="Table Grid"/>
    <w:basedOn w:val="TableNormal"/>
    <w:uiPriority w:val="59"/>
    <w:rsid w:val="00B4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96F"/>
  </w:style>
  <w:style w:type="paragraph" w:styleId="Footer">
    <w:name w:val="footer"/>
    <w:basedOn w:val="Normal"/>
    <w:link w:val="FooterChar"/>
    <w:uiPriority w:val="99"/>
    <w:unhideWhenUsed/>
    <w:rsid w:val="006F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6F"/>
  </w:style>
  <w:style w:type="paragraph" w:styleId="BalloonText">
    <w:name w:val="Balloon Text"/>
    <w:basedOn w:val="Normal"/>
    <w:link w:val="BalloonTextChar"/>
    <w:uiPriority w:val="99"/>
    <w:semiHidden/>
    <w:unhideWhenUsed/>
    <w:rsid w:val="00CB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2B860-5A1D-4FD1-BC78-7C5590E7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anowar.hossain</dc:creator>
  <cp:lastModifiedBy>Md. Faqrul Alom</cp:lastModifiedBy>
  <cp:revision>3</cp:revision>
  <cp:lastPrinted>2024-04-23T09:46:00Z</cp:lastPrinted>
  <dcterms:created xsi:type="dcterms:W3CDTF">2024-04-23T09:55:00Z</dcterms:created>
  <dcterms:modified xsi:type="dcterms:W3CDTF">2024-04-23T09:55:00Z</dcterms:modified>
</cp:coreProperties>
</file>