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BD20A" w14:textId="716C0DBD" w:rsidR="00B11BDC" w:rsidRPr="001D50B4" w:rsidRDefault="00B11BDC" w:rsidP="00494F49">
      <w:pPr>
        <w:spacing w:after="0" w:line="240" w:lineRule="auto"/>
        <w:jc w:val="center"/>
        <w:rPr>
          <w:rFonts w:ascii="Rockwell" w:eastAsia="Times New Roman" w:hAnsi="Rockwell" w:cs="Arial"/>
          <w:b/>
          <w:bCs/>
          <w:caps/>
          <w:lang w:val="en-US"/>
        </w:rPr>
      </w:pPr>
      <w:bookmarkStart w:id="0" w:name="RMKENACDS"/>
      <w:bookmarkStart w:id="1" w:name="RMKENPSU"/>
      <w:r w:rsidRPr="001D50B4">
        <w:rPr>
          <w:rFonts w:ascii="Rockwell" w:eastAsia="Times New Roman" w:hAnsi="Rockwell" w:cs="Arial"/>
          <w:b/>
          <w:bCs/>
          <w:caps/>
          <w:lang w:val="en-US"/>
        </w:rPr>
        <w:t>Concern Worldwide Bangladesh</w:t>
      </w:r>
    </w:p>
    <w:p w14:paraId="24DEE63C" w14:textId="77777777" w:rsidR="00B11BDC" w:rsidRPr="001D50B4" w:rsidRDefault="00B11BDC" w:rsidP="000F7FAE">
      <w:pPr>
        <w:spacing w:after="0" w:line="240" w:lineRule="auto"/>
        <w:jc w:val="center"/>
        <w:rPr>
          <w:rFonts w:ascii="Rockwell" w:eastAsia="Times New Roman" w:hAnsi="Rockwell" w:cs="Arial"/>
          <w:b/>
          <w:bCs/>
          <w:caps/>
          <w:lang w:val="en-US"/>
        </w:rPr>
      </w:pPr>
    </w:p>
    <w:p w14:paraId="6F99A051" w14:textId="1F377B8D" w:rsidR="00B11BDC" w:rsidRDefault="009911CC" w:rsidP="000F7FAE">
      <w:pPr>
        <w:spacing w:after="0" w:line="240" w:lineRule="auto"/>
        <w:jc w:val="center"/>
        <w:rPr>
          <w:rFonts w:ascii="Rockwell" w:eastAsia="Times New Roman" w:hAnsi="Rockwell" w:cs="Arial"/>
          <w:b/>
          <w:caps/>
          <w:lang w:val="en-GB"/>
        </w:rPr>
      </w:pPr>
      <w:r w:rsidRPr="009911CC">
        <w:rPr>
          <w:rFonts w:ascii="Rockwell" w:eastAsia="Times New Roman" w:hAnsi="Rockwell" w:cs="Arial"/>
          <w:b/>
          <w:caps/>
          <w:lang w:val="en-GB"/>
        </w:rPr>
        <w:t>Admin and Logistics Specialist</w:t>
      </w:r>
    </w:p>
    <w:p w14:paraId="2E8B81D4" w14:textId="77777777" w:rsidR="009911CC" w:rsidRPr="001D50B4" w:rsidRDefault="009911CC" w:rsidP="000F7FAE">
      <w:pPr>
        <w:spacing w:after="0" w:line="240" w:lineRule="auto"/>
        <w:jc w:val="center"/>
        <w:rPr>
          <w:rFonts w:ascii="Rockwell" w:eastAsia="Times New Roman" w:hAnsi="Rockwell" w:cs="Arial"/>
          <w:b/>
          <w:bCs/>
          <w:caps/>
          <w:lang w:val="en-US"/>
        </w:rPr>
      </w:pPr>
    </w:p>
    <w:p w14:paraId="15D534F3" w14:textId="0A65A398" w:rsidR="00B11BDC" w:rsidRPr="001D50B4" w:rsidRDefault="004F4D4E" w:rsidP="000F7FAE">
      <w:pPr>
        <w:spacing w:after="0" w:line="240" w:lineRule="auto"/>
        <w:jc w:val="center"/>
        <w:rPr>
          <w:rFonts w:ascii="Rockwell" w:eastAsia="Times New Roman" w:hAnsi="Rockwell" w:cs="Arial"/>
          <w:b/>
          <w:bCs/>
          <w:caps/>
          <w:lang w:val="en-US"/>
        </w:rPr>
      </w:pPr>
      <w:r w:rsidRPr="001D50B4">
        <w:rPr>
          <w:rFonts w:ascii="Rockwell" w:eastAsia="Times New Roman" w:hAnsi="Rockwell" w:cs="Arial"/>
          <w:b/>
          <w:bCs/>
          <w:caps/>
          <w:lang w:val="en-US"/>
        </w:rPr>
        <w:t>Administration department, dhaka</w:t>
      </w:r>
    </w:p>
    <w:p w14:paraId="7841A8B3" w14:textId="77777777" w:rsidR="004F4D4E" w:rsidRPr="001D50B4" w:rsidRDefault="004F4D4E" w:rsidP="000F7FAE">
      <w:pPr>
        <w:spacing w:after="0" w:line="240" w:lineRule="auto"/>
        <w:jc w:val="center"/>
        <w:rPr>
          <w:rFonts w:ascii="Rockwell" w:eastAsia="Times New Roman" w:hAnsi="Rockwell" w:cs="Arial"/>
          <w:b/>
          <w:bCs/>
          <w:caps/>
          <w:lang w:val="en-US"/>
        </w:rPr>
      </w:pPr>
    </w:p>
    <w:p w14:paraId="7FD9582F" w14:textId="77777777" w:rsidR="00471D34" w:rsidRPr="001D50B4" w:rsidRDefault="00471D34" w:rsidP="000F7FAE">
      <w:pPr>
        <w:widowControl w:val="0"/>
        <w:autoSpaceDE w:val="0"/>
        <w:autoSpaceDN w:val="0"/>
        <w:adjustRightInd w:val="0"/>
        <w:spacing w:after="0" w:line="240" w:lineRule="auto"/>
        <w:jc w:val="center"/>
        <w:rPr>
          <w:rFonts w:ascii="Rockwell" w:eastAsia="Times New Roman" w:hAnsi="Rockwell" w:cs="Arial"/>
          <w:b/>
          <w:lang w:eastAsia="en-GB"/>
        </w:rPr>
      </w:pPr>
      <w:r w:rsidRPr="001D50B4">
        <w:rPr>
          <w:rFonts w:ascii="Rockwell" w:eastAsia="Times New Roman" w:hAnsi="Rockwell" w:cs="Arial"/>
          <w:b/>
          <w:lang w:eastAsia="en-GB"/>
        </w:rPr>
        <w:t>JOB DESCRIPTION</w:t>
      </w:r>
    </w:p>
    <w:bookmarkEnd w:id="0"/>
    <w:bookmarkEnd w:id="1"/>
    <w:p w14:paraId="6C31FA6F" w14:textId="0388E133" w:rsidR="00471D34" w:rsidRPr="001D50B4" w:rsidRDefault="00471D34" w:rsidP="000F7FAE">
      <w:pPr>
        <w:widowControl w:val="0"/>
        <w:autoSpaceDE w:val="0"/>
        <w:autoSpaceDN w:val="0"/>
        <w:adjustRightInd w:val="0"/>
        <w:spacing w:after="0" w:line="240" w:lineRule="auto"/>
        <w:jc w:val="both"/>
        <w:rPr>
          <w:rFonts w:ascii="Rockwell" w:eastAsia="Times New Roman" w:hAnsi="Rockwell" w:cs="Arial"/>
          <w:lang w:eastAsia="en-GB"/>
        </w:rPr>
      </w:pPr>
    </w:p>
    <w:p w14:paraId="652BB5FB" w14:textId="512398BC" w:rsidR="005D5242" w:rsidRPr="001D50B4" w:rsidRDefault="00780D99" w:rsidP="00C3066F">
      <w:pPr>
        <w:spacing w:after="0" w:line="240" w:lineRule="auto"/>
        <w:jc w:val="both"/>
        <w:rPr>
          <w:rFonts w:ascii="Rockwell" w:eastAsia="Times New Roman" w:hAnsi="Rockwell" w:cs="Arial"/>
          <w:lang w:eastAsia="en-GB"/>
        </w:rPr>
      </w:pPr>
      <w:r w:rsidRPr="001D50B4">
        <w:rPr>
          <w:rFonts w:ascii="Rockwell" w:eastAsia="Times New Roman" w:hAnsi="Rockwell" w:cs="Arial"/>
          <w:lang w:eastAsia="en-GB"/>
        </w:rPr>
        <w:t>Concern Worldwide is an Irish-based non-governmental, international, humanitarian organisation dedicated to the reduction of suffering and working towards the ultimate elimination of extreme poverty in the world’s poorest countries. Concern Worldwide, Bangladesh has been implementing development, emergency and Rohingya Response Projects with the funding from different donors. Concern has been implementing its project directly and also through partnership with national and international NGOs.</w:t>
      </w:r>
    </w:p>
    <w:p w14:paraId="5DA74028" w14:textId="77777777" w:rsidR="00C3066F" w:rsidRPr="001D50B4" w:rsidRDefault="00C3066F" w:rsidP="00C3066F">
      <w:pPr>
        <w:spacing w:after="0" w:line="240" w:lineRule="auto"/>
        <w:jc w:val="both"/>
        <w:rPr>
          <w:rFonts w:ascii="Rockwell" w:eastAsia="Times New Roman" w:hAnsi="Rockwell" w:cs="Arial"/>
          <w:lang w:eastAsia="en-GB"/>
        </w:rPr>
      </w:pPr>
    </w:p>
    <w:tbl>
      <w:tblPr>
        <w:tblW w:w="96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7119"/>
      </w:tblGrid>
      <w:tr w:rsidR="00471D34" w:rsidRPr="001D50B4" w14:paraId="37290331" w14:textId="77777777" w:rsidTr="000F7FAE">
        <w:trPr>
          <w:trHeight w:val="343"/>
        </w:trPr>
        <w:tc>
          <w:tcPr>
            <w:tcW w:w="2523" w:type="dxa"/>
            <w:shd w:val="clear" w:color="auto" w:fill="CCCCCC"/>
          </w:tcPr>
          <w:p w14:paraId="6CB96444" w14:textId="77777777" w:rsidR="00471D34" w:rsidRPr="001D50B4" w:rsidRDefault="00471D34" w:rsidP="000F7FAE">
            <w:pPr>
              <w:widowControl w:val="0"/>
              <w:tabs>
                <w:tab w:val="center" w:pos="4153"/>
                <w:tab w:val="right" w:pos="8306"/>
              </w:tabs>
              <w:autoSpaceDE w:val="0"/>
              <w:autoSpaceDN w:val="0"/>
              <w:adjustRightInd w:val="0"/>
              <w:spacing w:after="0" w:line="240" w:lineRule="auto"/>
              <w:jc w:val="both"/>
              <w:rPr>
                <w:rFonts w:ascii="Rockwell" w:eastAsia="Times New Roman" w:hAnsi="Rockwell" w:cs="Arial"/>
                <w:b/>
                <w:bCs/>
                <w:lang w:eastAsia="en-GB"/>
              </w:rPr>
            </w:pPr>
            <w:r w:rsidRPr="001D50B4">
              <w:rPr>
                <w:rFonts w:ascii="Rockwell" w:eastAsia="Times New Roman" w:hAnsi="Rockwell" w:cs="Arial"/>
                <w:b/>
                <w:bCs/>
                <w:lang w:eastAsia="en-GB"/>
              </w:rPr>
              <w:t>Job Title:</w:t>
            </w:r>
          </w:p>
        </w:tc>
        <w:tc>
          <w:tcPr>
            <w:tcW w:w="7119" w:type="dxa"/>
          </w:tcPr>
          <w:p w14:paraId="1F4863CA" w14:textId="394BBEB8" w:rsidR="00471D34" w:rsidRPr="001D50B4" w:rsidRDefault="00ED76BE" w:rsidP="000F7FAE">
            <w:pPr>
              <w:widowControl w:val="0"/>
              <w:autoSpaceDE w:val="0"/>
              <w:autoSpaceDN w:val="0"/>
              <w:adjustRightInd w:val="0"/>
              <w:spacing w:after="0" w:line="240" w:lineRule="auto"/>
              <w:jc w:val="both"/>
              <w:rPr>
                <w:rFonts w:ascii="Rockwell" w:eastAsia="Times New Roman" w:hAnsi="Rockwell" w:cs="Arial"/>
                <w:b/>
                <w:lang w:eastAsia="en-GB"/>
              </w:rPr>
            </w:pPr>
            <w:r w:rsidRPr="001D50B4">
              <w:rPr>
                <w:rFonts w:ascii="Rockwell" w:eastAsia="Times New Roman" w:hAnsi="Rockwell" w:cs="Arial"/>
                <w:b/>
                <w:lang w:eastAsia="en-GB"/>
              </w:rPr>
              <w:t xml:space="preserve">Admin and Logistics Specialist </w:t>
            </w:r>
          </w:p>
        </w:tc>
      </w:tr>
      <w:tr w:rsidR="00471D34" w:rsidRPr="001D50B4" w14:paraId="3A9A9F36" w14:textId="77777777" w:rsidTr="000F7FAE">
        <w:trPr>
          <w:trHeight w:val="323"/>
        </w:trPr>
        <w:tc>
          <w:tcPr>
            <w:tcW w:w="2523" w:type="dxa"/>
            <w:shd w:val="clear" w:color="auto" w:fill="CCCCCC"/>
          </w:tcPr>
          <w:p w14:paraId="3B6C3B3A" w14:textId="77777777" w:rsidR="00471D34" w:rsidRPr="001D50B4" w:rsidRDefault="00471D34" w:rsidP="000F7FAE">
            <w:pPr>
              <w:widowControl w:val="0"/>
              <w:tabs>
                <w:tab w:val="center" w:pos="4153"/>
                <w:tab w:val="right" w:pos="8306"/>
              </w:tabs>
              <w:autoSpaceDE w:val="0"/>
              <w:autoSpaceDN w:val="0"/>
              <w:adjustRightInd w:val="0"/>
              <w:spacing w:after="0" w:line="240" w:lineRule="auto"/>
              <w:jc w:val="both"/>
              <w:rPr>
                <w:rFonts w:ascii="Rockwell" w:eastAsia="Times New Roman" w:hAnsi="Rockwell" w:cs="Arial"/>
                <w:b/>
                <w:bCs/>
                <w:lang w:eastAsia="en-GB"/>
              </w:rPr>
            </w:pPr>
            <w:r w:rsidRPr="001D50B4">
              <w:rPr>
                <w:rFonts w:ascii="Rockwell" w:eastAsia="Times New Roman" w:hAnsi="Rockwell" w:cs="Arial"/>
                <w:b/>
                <w:bCs/>
                <w:lang w:eastAsia="en-GB"/>
              </w:rPr>
              <w:t>Job Location:</w:t>
            </w:r>
          </w:p>
        </w:tc>
        <w:tc>
          <w:tcPr>
            <w:tcW w:w="7119" w:type="dxa"/>
          </w:tcPr>
          <w:p w14:paraId="42290466" w14:textId="0DBB6ADD" w:rsidR="00471D34" w:rsidRPr="001D50B4" w:rsidRDefault="0011270E" w:rsidP="000F7FAE">
            <w:pPr>
              <w:widowControl w:val="0"/>
              <w:autoSpaceDE w:val="0"/>
              <w:autoSpaceDN w:val="0"/>
              <w:adjustRightInd w:val="0"/>
              <w:spacing w:after="0" w:line="240" w:lineRule="auto"/>
              <w:jc w:val="both"/>
              <w:rPr>
                <w:rFonts w:ascii="Rockwell" w:eastAsia="Times New Roman" w:hAnsi="Rockwell" w:cs="Arial"/>
                <w:lang w:eastAsia="en-GB"/>
              </w:rPr>
            </w:pPr>
            <w:r w:rsidRPr="001D50B4">
              <w:rPr>
                <w:rFonts w:ascii="Rockwell" w:eastAsia="Times New Roman" w:hAnsi="Rockwell" w:cs="Arial"/>
                <w:lang w:eastAsia="en-GB"/>
              </w:rPr>
              <w:t>Head Office, Dhaka</w:t>
            </w:r>
          </w:p>
        </w:tc>
      </w:tr>
      <w:tr w:rsidR="00471D34" w:rsidRPr="001D50B4" w14:paraId="49EADC94" w14:textId="77777777" w:rsidTr="000F7FAE">
        <w:trPr>
          <w:trHeight w:val="278"/>
        </w:trPr>
        <w:tc>
          <w:tcPr>
            <w:tcW w:w="2523" w:type="dxa"/>
            <w:shd w:val="clear" w:color="auto" w:fill="CCCCCC"/>
          </w:tcPr>
          <w:p w14:paraId="58DAB282" w14:textId="5FC66641" w:rsidR="00471D34" w:rsidRPr="001D50B4" w:rsidRDefault="00471D34" w:rsidP="000F7FAE">
            <w:pPr>
              <w:widowControl w:val="0"/>
              <w:tabs>
                <w:tab w:val="center" w:pos="4153"/>
                <w:tab w:val="right" w:pos="8306"/>
              </w:tabs>
              <w:autoSpaceDE w:val="0"/>
              <w:autoSpaceDN w:val="0"/>
              <w:adjustRightInd w:val="0"/>
              <w:spacing w:after="0" w:line="240" w:lineRule="auto"/>
              <w:jc w:val="both"/>
              <w:rPr>
                <w:rFonts w:ascii="Rockwell" w:eastAsia="Times New Roman" w:hAnsi="Rockwell" w:cs="Arial"/>
                <w:b/>
                <w:bCs/>
                <w:lang w:eastAsia="en-GB"/>
              </w:rPr>
            </w:pPr>
            <w:r w:rsidRPr="001D50B4">
              <w:rPr>
                <w:rFonts w:ascii="Rockwell" w:eastAsia="Times New Roman" w:hAnsi="Rockwell" w:cs="Arial"/>
                <w:b/>
                <w:bCs/>
                <w:lang w:eastAsia="en-GB"/>
              </w:rPr>
              <w:t>Reports to:</w:t>
            </w:r>
          </w:p>
        </w:tc>
        <w:tc>
          <w:tcPr>
            <w:tcW w:w="7119" w:type="dxa"/>
          </w:tcPr>
          <w:p w14:paraId="58FF0189" w14:textId="602E9A73" w:rsidR="00471D34" w:rsidRPr="001D50B4" w:rsidRDefault="004A1352" w:rsidP="000F7FAE">
            <w:pPr>
              <w:widowControl w:val="0"/>
              <w:autoSpaceDE w:val="0"/>
              <w:autoSpaceDN w:val="0"/>
              <w:adjustRightInd w:val="0"/>
              <w:spacing w:after="0" w:line="240" w:lineRule="auto"/>
              <w:jc w:val="both"/>
              <w:rPr>
                <w:rFonts w:ascii="Rockwell" w:eastAsia="Times New Roman" w:hAnsi="Rockwell" w:cs="Arial"/>
                <w:lang w:eastAsia="en-GB"/>
              </w:rPr>
            </w:pPr>
            <w:r w:rsidRPr="001D50B4">
              <w:rPr>
                <w:rFonts w:ascii="Rockwell" w:hAnsi="Rockwell" w:cs="Arial"/>
              </w:rPr>
              <w:t>Admin &amp; Logistics</w:t>
            </w:r>
            <w:r w:rsidR="00ED76BE" w:rsidRPr="001D50B4">
              <w:rPr>
                <w:rFonts w:ascii="Rockwell" w:hAnsi="Rockwell" w:cs="Arial"/>
              </w:rPr>
              <w:t xml:space="preserve"> Coordinator </w:t>
            </w:r>
          </w:p>
        </w:tc>
      </w:tr>
      <w:tr w:rsidR="00207BC6" w:rsidRPr="001D50B4" w14:paraId="66E0C069" w14:textId="77777777" w:rsidTr="000F7FAE">
        <w:trPr>
          <w:trHeight w:val="341"/>
        </w:trPr>
        <w:tc>
          <w:tcPr>
            <w:tcW w:w="2523" w:type="dxa"/>
            <w:shd w:val="clear" w:color="auto" w:fill="CCCCCC"/>
          </w:tcPr>
          <w:p w14:paraId="74F8B666" w14:textId="76E09CFB" w:rsidR="00207BC6" w:rsidRPr="001D50B4" w:rsidRDefault="00207BC6" w:rsidP="000F7FAE">
            <w:pPr>
              <w:widowControl w:val="0"/>
              <w:tabs>
                <w:tab w:val="center" w:pos="4153"/>
                <w:tab w:val="right" w:pos="8306"/>
              </w:tabs>
              <w:autoSpaceDE w:val="0"/>
              <w:autoSpaceDN w:val="0"/>
              <w:adjustRightInd w:val="0"/>
              <w:spacing w:after="0" w:line="240" w:lineRule="auto"/>
              <w:jc w:val="both"/>
              <w:rPr>
                <w:rFonts w:ascii="Rockwell" w:eastAsia="Times New Roman" w:hAnsi="Rockwell" w:cs="Arial"/>
                <w:b/>
                <w:bCs/>
                <w:lang w:eastAsia="en-GB"/>
              </w:rPr>
            </w:pPr>
            <w:r w:rsidRPr="001D50B4">
              <w:rPr>
                <w:rFonts w:ascii="Rockwell" w:eastAsia="Times New Roman" w:hAnsi="Rockwell" w:cs="Arial"/>
                <w:b/>
                <w:bCs/>
                <w:lang w:eastAsia="en-GB"/>
              </w:rPr>
              <w:t>Line Reports:</w:t>
            </w:r>
          </w:p>
        </w:tc>
        <w:tc>
          <w:tcPr>
            <w:tcW w:w="7119" w:type="dxa"/>
          </w:tcPr>
          <w:p w14:paraId="047A677C" w14:textId="09DCCF24" w:rsidR="00207BC6" w:rsidRPr="001D50B4" w:rsidRDefault="00ED76BE" w:rsidP="00EE582D">
            <w:pPr>
              <w:widowControl w:val="0"/>
              <w:autoSpaceDE w:val="0"/>
              <w:autoSpaceDN w:val="0"/>
              <w:adjustRightInd w:val="0"/>
              <w:spacing w:after="0" w:line="240" w:lineRule="auto"/>
              <w:jc w:val="both"/>
              <w:rPr>
                <w:rFonts w:ascii="Rockwell" w:eastAsia="Times New Roman" w:hAnsi="Rockwell" w:cs="Arial"/>
                <w:lang w:eastAsia="en-GB"/>
              </w:rPr>
            </w:pPr>
            <w:r w:rsidRPr="001D50B4">
              <w:rPr>
                <w:rFonts w:ascii="Rockwell" w:eastAsia="Times New Roman" w:hAnsi="Rockwell" w:cs="Arial"/>
                <w:lang w:eastAsia="en-GB"/>
              </w:rPr>
              <w:t xml:space="preserve">Transport and  Support staff </w:t>
            </w:r>
          </w:p>
        </w:tc>
      </w:tr>
      <w:tr w:rsidR="007762F3" w:rsidRPr="001D50B4" w14:paraId="4616A343" w14:textId="77777777" w:rsidTr="000F7FAE">
        <w:trPr>
          <w:trHeight w:val="323"/>
        </w:trPr>
        <w:tc>
          <w:tcPr>
            <w:tcW w:w="2523" w:type="dxa"/>
            <w:shd w:val="clear" w:color="auto" w:fill="CCCCCC"/>
          </w:tcPr>
          <w:p w14:paraId="087B33A9" w14:textId="77777777" w:rsidR="007762F3" w:rsidRPr="001D50B4" w:rsidRDefault="007762F3" w:rsidP="000F7FAE">
            <w:pPr>
              <w:widowControl w:val="0"/>
              <w:tabs>
                <w:tab w:val="center" w:pos="4153"/>
                <w:tab w:val="right" w:pos="8306"/>
              </w:tabs>
              <w:autoSpaceDE w:val="0"/>
              <w:autoSpaceDN w:val="0"/>
              <w:adjustRightInd w:val="0"/>
              <w:spacing w:after="0" w:line="240" w:lineRule="auto"/>
              <w:jc w:val="both"/>
              <w:rPr>
                <w:rFonts w:ascii="Rockwell" w:eastAsia="Times New Roman" w:hAnsi="Rockwell" w:cs="Arial"/>
                <w:b/>
                <w:bCs/>
                <w:lang w:eastAsia="en-GB"/>
              </w:rPr>
            </w:pPr>
            <w:r w:rsidRPr="001D50B4">
              <w:rPr>
                <w:rFonts w:ascii="Rockwell" w:eastAsia="Times New Roman" w:hAnsi="Rockwell" w:cs="Arial"/>
                <w:b/>
                <w:bCs/>
                <w:lang w:eastAsia="en-GB"/>
              </w:rPr>
              <w:t>Contract details:</w:t>
            </w:r>
          </w:p>
        </w:tc>
        <w:tc>
          <w:tcPr>
            <w:tcW w:w="7119" w:type="dxa"/>
          </w:tcPr>
          <w:p w14:paraId="79798600" w14:textId="7C1575F6" w:rsidR="007762F3" w:rsidRPr="001D50B4" w:rsidRDefault="00CA67DC" w:rsidP="000F7FAE">
            <w:pPr>
              <w:widowControl w:val="0"/>
              <w:autoSpaceDE w:val="0"/>
              <w:autoSpaceDN w:val="0"/>
              <w:adjustRightInd w:val="0"/>
              <w:spacing w:after="0" w:line="240" w:lineRule="auto"/>
              <w:jc w:val="both"/>
              <w:rPr>
                <w:rFonts w:ascii="Rockwell" w:eastAsia="Times New Roman" w:hAnsi="Rockwell" w:cs="Arial"/>
                <w:lang w:eastAsia="en-GB"/>
              </w:rPr>
            </w:pPr>
            <w:r w:rsidRPr="001D50B4">
              <w:rPr>
                <w:rFonts w:ascii="Rockwell" w:eastAsia="Times New Roman" w:hAnsi="Rockwell" w:cs="Arial"/>
                <w:lang w:eastAsia="en-GB"/>
              </w:rPr>
              <w:t xml:space="preserve">Five (05) Years </w:t>
            </w:r>
            <w:r w:rsidR="0012084F" w:rsidRPr="001D50B4">
              <w:rPr>
                <w:rFonts w:ascii="Rockwell" w:eastAsia="Times New Roman" w:hAnsi="Rockwell" w:cs="Arial"/>
                <w:lang w:eastAsia="en-GB"/>
              </w:rPr>
              <w:t>Fi</w:t>
            </w:r>
            <w:r w:rsidR="00810553" w:rsidRPr="001D50B4">
              <w:rPr>
                <w:rFonts w:ascii="Rockwell" w:eastAsia="Times New Roman" w:hAnsi="Rockwell" w:cs="Arial"/>
                <w:lang w:eastAsia="en-GB"/>
              </w:rPr>
              <w:t>xed</w:t>
            </w:r>
            <w:r w:rsidR="00D07016" w:rsidRPr="001D50B4">
              <w:rPr>
                <w:rFonts w:ascii="Rockwell" w:eastAsia="Times New Roman" w:hAnsi="Rockwell" w:cs="Arial"/>
                <w:lang w:eastAsia="en-GB"/>
              </w:rPr>
              <w:t xml:space="preserve"> Term Contract </w:t>
            </w:r>
          </w:p>
        </w:tc>
      </w:tr>
    </w:tbl>
    <w:p w14:paraId="5472E8C9" w14:textId="6EA0C23F" w:rsidR="0043569B" w:rsidRPr="001D50B4" w:rsidRDefault="0043569B" w:rsidP="000F7FAE">
      <w:pPr>
        <w:widowControl w:val="0"/>
        <w:autoSpaceDE w:val="0"/>
        <w:autoSpaceDN w:val="0"/>
        <w:adjustRightInd w:val="0"/>
        <w:spacing w:after="0" w:line="240" w:lineRule="auto"/>
        <w:jc w:val="both"/>
        <w:rPr>
          <w:rFonts w:ascii="Rockwell" w:eastAsia="Times New Roman" w:hAnsi="Rockwell" w:cs="Arial"/>
          <w:b/>
          <w:bCs/>
          <w:lang w:eastAsia="en-GB"/>
        </w:rPr>
      </w:pPr>
    </w:p>
    <w:p w14:paraId="1D2405DD" w14:textId="5C88421F" w:rsidR="00ED76BE" w:rsidRPr="001D50B4" w:rsidRDefault="00780D99" w:rsidP="00ED76BE">
      <w:pPr>
        <w:widowControl w:val="0"/>
        <w:autoSpaceDE w:val="0"/>
        <w:autoSpaceDN w:val="0"/>
        <w:adjustRightInd w:val="0"/>
        <w:spacing w:after="0" w:line="240" w:lineRule="auto"/>
        <w:jc w:val="both"/>
        <w:rPr>
          <w:rFonts w:ascii="Rockwell" w:eastAsia="Times New Roman" w:hAnsi="Rockwell" w:cstheme="minorHAnsi"/>
          <w:lang w:eastAsia="en-GB"/>
        </w:rPr>
      </w:pPr>
      <w:r w:rsidRPr="001D50B4">
        <w:rPr>
          <w:rFonts w:ascii="Rockwell" w:eastAsia="Times New Roman" w:hAnsi="Rockwell" w:cs="Arial"/>
          <w:b/>
          <w:lang w:eastAsia="en-GB"/>
        </w:rPr>
        <w:t>Job Purpose:</w:t>
      </w:r>
      <w:r w:rsidRPr="001D50B4">
        <w:rPr>
          <w:rFonts w:ascii="Rockwell" w:eastAsia="Times New Roman" w:hAnsi="Rockwell" w:cs="Arial"/>
          <w:lang w:eastAsia="en-GB"/>
        </w:rPr>
        <w:t xml:space="preserve"> The Admin and Logistics </w:t>
      </w:r>
      <w:r w:rsidR="00ED76BE" w:rsidRPr="001D50B4">
        <w:rPr>
          <w:rFonts w:ascii="Rockwell" w:eastAsia="Times New Roman" w:hAnsi="Rockwell" w:cs="Arial"/>
          <w:lang w:eastAsia="en-GB"/>
        </w:rPr>
        <w:t>specialist</w:t>
      </w:r>
      <w:r w:rsidRPr="001D50B4">
        <w:rPr>
          <w:rFonts w:ascii="Rockwell" w:eastAsia="Times New Roman" w:hAnsi="Rockwell" w:cs="Arial"/>
          <w:lang w:eastAsia="en-GB"/>
        </w:rPr>
        <w:t xml:space="preserve"> will have responsibility to ensure efficient support for </w:t>
      </w:r>
      <w:r w:rsidR="00ED76BE" w:rsidRPr="001D50B4">
        <w:rPr>
          <w:rFonts w:ascii="Rockwell" w:eastAsia="Times New Roman" w:hAnsi="Rockwell" w:cstheme="minorHAnsi"/>
          <w:lang w:eastAsia="en-GB"/>
        </w:rPr>
        <w:t xml:space="preserve">managing the administrative duties, which includes over all </w:t>
      </w:r>
      <w:r w:rsidR="00746CDE" w:rsidRPr="001D50B4">
        <w:rPr>
          <w:rFonts w:ascii="Rockwell" w:eastAsia="Times New Roman" w:hAnsi="Rockwell" w:cstheme="minorHAnsi"/>
          <w:lang w:eastAsia="en-GB"/>
        </w:rPr>
        <w:t xml:space="preserve">fleet </w:t>
      </w:r>
      <w:r w:rsidR="00ED76BE" w:rsidRPr="001D50B4">
        <w:rPr>
          <w:rFonts w:ascii="Rockwell" w:eastAsia="Times New Roman" w:hAnsi="Rockwell" w:cstheme="minorHAnsi"/>
          <w:lang w:eastAsia="en-GB"/>
        </w:rPr>
        <w:t xml:space="preserve">management, </w:t>
      </w:r>
      <w:r w:rsidR="00746CDE" w:rsidRPr="001D50B4">
        <w:rPr>
          <w:rFonts w:ascii="Rockwell" w:eastAsia="Times New Roman" w:hAnsi="Rockwell" w:cstheme="minorHAnsi"/>
          <w:lang w:eastAsia="en-GB"/>
        </w:rPr>
        <w:t>asset and inventory management, l</w:t>
      </w:r>
      <w:r w:rsidR="00ED76BE" w:rsidRPr="001D50B4">
        <w:rPr>
          <w:rFonts w:ascii="Rockwell" w:eastAsia="Times New Roman" w:hAnsi="Rockwell" w:cstheme="minorHAnsi"/>
          <w:lang w:eastAsia="en-GB"/>
        </w:rPr>
        <w:t>ease agreement</w:t>
      </w:r>
      <w:r w:rsidR="003B560D" w:rsidRPr="001D50B4">
        <w:rPr>
          <w:rFonts w:ascii="Rockwell" w:eastAsia="Times New Roman" w:hAnsi="Rockwell" w:cstheme="minorHAnsi"/>
          <w:lang w:eastAsia="en-GB"/>
        </w:rPr>
        <w:t>s,</w:t>
      </w:r>
      <w:r w:rsidR="00ED76BE" w:rsidRPr="001D50B4">
        <w:rPr>
          <w:rFonts w:ascii="Rockwell" w:eastAsia="Times New Roman" w:hAnsi="Rockwell" w:cstheme="minorHAnsi"/>
          <w:lang w:eastAsia="en-GB"/>
        </w:rPr>
        <w:t xml:space="preserve"> event management</w:t>
      </w:r>
      <w:r w:rsidR="00746CDE" w:rsidRPr="001D50B4">
        <w:rPr>
          <w:rFonts w:ascii="Rockwell" w:eastAsia="Times New Roman" w:hAnsi="Rockwell" w:cstheme="minorHAnsi"/>
          <w:lang w:eastAsia="en-GB"/>
        </w:rPr>
        <w:t xml:space="preserve"> </w:t>
      </w:r>
      <w:r w:rsidR="003B560D" w:rsidRPr="001D50B4">
        <w:rPr>
          <w:rFonts w:ascii="Rockwell" w:eastAsia="Times New Roman" w:hAnsi="Rockwell" w:cstheme="minorHAnsi"/>
          <w:lang w:eastAsia="en-GB"/>
        </w:rPr>
        <w:t>in efficient, standard and</w:t>
      </w:r>
      <w:r w:rsidR="00746CDE" w:rsidRPr="001D50B4">
        <w:rPr>
          <w:rFonts w:ascii="Rockwell" w:eastAsia="Times New Roman" w:hAnsi="Rockwell" w:cstheme="minorHAnsi"/>
          <w:lang w:eastAsia="en-GB"/>
        </w:rPr>
        <w:t xml:space="preserve"> cost effective</w:t>
      </w:r>
      <w:r w:rsidR="003B560D" w:rsidRPr="001D50B4">
        <w:rPr>
          <w:rFonts w:ascii="Rockwell" w:eastAsia="Times New Roman" w:hAnsi="Rockwell" w:cstheme="minorHAnsi"/>
          <w:lang w:eastAsia="en-GB"/>
        </w:rPr>
        <w:t xml:space="preserve"> manner.</w:t>
      </w:r>
    </w:p>
    <w:p w14:paraId="0A01ADDB" w14:textId="77777777" w:rsidR="00ED76BE" w:rsidRPr="001D50B4" w:rsidRDefault="00ED76BE" w:rsidP="00ED76BE">
      <w:pPr>
        <w:widowControl w:val="0"/>
        <w:autoSpaceDE w:val="0"/>
        <w:autoSpaceDN w:val="0"/>
        <w:adjustRightInd w:val="0"/>
        <w:spacing w:after="0" w:line="240" w:lineRule="auto"/>
        <w:jc w:val="both"/>
        <w:rPr>
          <w:rFonts w:ascii="Rockwell" w:hAnsi="Rockwell" w:cs="Arial"/>
          <w:i/>
          <w:iCs/>
        </w:rPr>
      </w:pPr>
    </w:p>
    <w:p w14:paraId="725D810A" w14:textId="28FC499A" w:rsidR="003B560D" w:rsidRPr="001D50B4" w:rsidRDefault="00ED76BE" w:rsidP="003B560D">
      <w:pPr>
        <w:widowControl w:val="0"/>
        <w:autoSpaceDE w:val="0"/>
        <w:autoSpaceDN w:val="0"/>
        <w:adjustRightInd w:val="0"/>
        <w:spacing w:after="0" w:line="240" w:lineRule="auto"/>
        <w:jc w:val="both"/>
        <w:rPr>
          <w:rFonts w:ascii="Rockwell" w:eastAsia="Times New Roman" w:hAnsi="Rockwell" w:cstheme="minorHAnsi"/>
          <w:lang w:eastAsia="en-GB"/>
        </w:rPr>
      </w:pPr>
      <w:r w:rsidRPr="001D50B4">
        <w:rPr>
          <w:rFonts w:ascii="Rockwell" w:hAnsi="Rockwell" w:cs="Arial"/>
          <w:iCs/>
        </w:rPr>
        <w:t xml:space="preserve">Also responsible to ensuring </w:t>
      </w:r>
      <w:r w:rsidR="003B560D" w:rsidRPr="001D50B4">
        <w:rPr>
          <w:rFonts w:ascii="Rockwell" w:hAnsi="Rockwell" w:cs="Arial"/>
          <w:iCs/>
        </w:rPr>
        <w:t xml:space="preserve">national and international staff and visitors are provided with all necessary support to enable them to work for Concern in Bangladesh including arranging visas, accommodation and travel arrangement following standard </w:t>
      </w:r>
      <w:bookmarkStart w:id="2" w:name="_GoBack"/>
      <w:bookmarkEnd w:id="2"/>
      <w:r w:rsidR="003B560D" w:rsidRPr="001D50B4">
        <w:rPr>
          <w:rFonts w:ascii="Rockwell" w:hAnsi="Rockwell" w:cs="Arial"/>
          <w:iCs/>
        </w:rPr>
        <w:t xml:space="preserve">safety and security </w:t>
      </w:r>
      <w:r w:rsidR="00BD5107" w:rsidRPr="001D50B4">
        <w:rPr>
          <w:rFonts w:ascii="Rockwell" w:hAnsi="Rockwell" w:cs="Arial"/>
          <w:iCs/>
        </w:rPr>
        <w:t xml:space="preserve">including </w:t>
      </w:r>
      <w:r w:rsidR="003B560D" w:rsidRPr="001D50B4">
        <w:rPr>
          <w:rFonts w:ascii="Rockwell" w:hAnsi="Rockwell" w:cs="Arial"/>
          <w:iCs/>
        </w:rPr>
        <w:t xml:space="preserve">dealing with Ministry SB &amp; NSI, </w:t>
      </w:r>
      <w:r w:rsidR="003B560D" w:rsidRPr="001D50B4">
        <w:rPr>
          <w:rFonts w:ascii="Rockwell" w:eastAsia="Times New Roman" w:hAnsi="Rockwell" w:cstheme="minorHAnsi"/>
          <w:lang w:eastAsia="en-GB"/>
        </w:rPr>
        <w:t xml:space="preserve">as per Concern Worldwide policy and procedures.  </w:t>
      </w:r>
    </w:p>
    <w:p w14:paraId="725C9DD4" w14:textId="637F9A8F" w:rsidR="00814B24" w:rsidRPr="001D50B4" w:rsidRDefault="00814B24" w:rsidP="00ED76BE">
      <w:pPr>
        <w:widowControl w:val="0"/>
        <w:autoSpaceDE w:val="0"/>
        <w:autoSpaceDN w:val="0"/>
        <w:adjustRightInd w:val="0"/>
        <w:spacing w:after="0" w:line="240" w:lineRule="auto"/>
        <w:jc w:val="both"/>
        <w:rPr>
          <w:rFonts w:ascii="Rockwell" w:eastAsia="Times New Roman" w:hAnsi="Rockwell" w:cstheme="minorHAnsi"/>
          <w:lang w:eastAsia="en-GB"/>
        </w:rPr>
      </w:pPr>
    </w:p>
    <w:p w14:paraId="67CF4279" w14:textId="77777777" w:rsidR="00814B24" w:rsidRPr="001D50B4" w:rsidRDefault="00814B24" w:rsidP="00814B24">
      <w:pPr>
        <w:ind w:right="-874"/>
        <w:jc w:val="both"/>
        <w:rPr>
          <w:rFonts w:ascii="Rockwell" w:hAnsi="Rockwell" w:cstheme="majorHAnsi"/>
          <w:b/>
          <w:bCs/>
        </w:rPr>
      </w:pPr>
      <w:r w:rsidRPr="001D50B4">
        <w:rPr>
          <w:rFonts w:ascii="Rockwell" w:hAnsi="Rockwell" w:cstheme="majorHAnsi"/>
          <w:b/>
          <w:bCs/>
        </w:rPr>
        <w:t>Main duties &amp; responsibilities:</w:t>
      </w:r>
    </w:p>
    <w:p w14:paraId="1535FE31" w14:textId="77777777" w:rsidR="00814B24" w:rsidRPr="001D50B4" w:rsidRDefault="00814B24" w:rsidP="00814B24">
      <w:pPr>
        <w:jc w:val="both"/>
        <w:rPr>
          <w:rFonts w:ascii="Rockwell" w:hAnsi="Rockwell" w:cs="Arial"/>
          <w:b/>
          <w:bCs/>
          <w:color w:val="000000"/>
        </w:rPr>
      </w:pPr>
      <w:r w:rsidRPr="001D50B4">
        <w:rPr>
          <w:rFonts w:ascii="Rockwell" w:hAnsi="Rockwell" w:cs="Arial"/>
          <w:b/>
          <w:bCs/>
          <w:color w:val="000000"/>
        </w:rPr>
        <w:t>Fleet Management: To achieve the highest quality transport services attainable with available resources while ensuring a cost effective operation for management and deployment of vehicles to meet day to day requirements. Including, but not limited to:</w:t>
      </w:r>
    </w:p>
    <w:p w14:paraId="5365564C" w14:textId="77777777" w:rsidR="00814B24" w:rsidRPr="001D50B4" w:rsidRDefault="00814B24" w:rsidP="003A09B6">
      <w:pPr>
        <w:pStyle w:val="ListParagraph"/>
        <w:numPr>
          <w:ilvl w:val="0"/>
          <w:numId w:val="3"/>
        </w:numPr>
        <w:autoSpaceDE w:val="0"/>
        <w:autoSpaceDN w:val="0"/>
        <w:adjustRightInd w:val="0"/>
        <w:rPr>
          <w:rFonts w:ascii="Rockwell" w:eastAsia="SymbolMT" w:hAnsi="Rockwell" w:cs="Arial"/>
          <w:b/>
        </w:rPr>
      </w:pPr>
      <w:r w:rsidRPr="001D50B4">
        <w:rPr>
          <w:rFonts w:ascii="Rockwell" w:hAnsi="Rockwell" w:cs="Arial"/>
        </w:rPr>
        <w:t>Preparing comprehensive vehicle fleet planning to meet demands of the organisation</w:t>
      </w:r>
    </w:p>
    <w:p w14:paraId="71AC79CC" w14:textId="77777777" w:rsidR="00814B24" w:rsidRPr="001D50B4" w:rsidRDefault="00814B24" w:rsidP="003A09B6">
      <w:pPr>
        <w:pStyle w:val="ListParagraph"/>
        <w:numPr>
          <w:ilvl w:val="0"/>
          <w:numId w:val="3"/>
        </w:numPr>
        <w:autoSpaceDE w:val="0"/>
        <w:autoSpaceDN w:val="0"/>
        <w:adjustRightInd w:val="0"/>
        <w:rPr>
          <w:rFonts w:ascii="Rockwell" w:hAnsi="Rockwell" w:cs="Arial"/>
        </w:rPr>
      </w:pPr>
      <w:r w:rsidRPr="001D50B4">
        <w:rPr>
          <w:rFonts w:ascii="Rockwell" w:hAnsi="Rockwell" w:cs="Arial"/>
        </w:rPr>
        <w:t>Prepare vehicle roster based on programme and organizational priority and implemented in a way that ensures transparency and maximizes the use of the vehicles in a cost effective manner.</w:t>
      </w:r>
    </w:p>
    <w:p w14:paraId="00C97F4C" w14:textId="77777777" w:rsidR="00814B24" w:rsidRPr="001D50B4" w:rsidRDefault="00814B24" w:rsidP="003A09B6">
      <w:pPr>
        <w:pStyle w:val="ListParagraph"/>
        <w:numPr>
          <w:ilvl w:val="0"/>
          <w:numId w:val="3"/>
        </w:numPr>
        <w:autoSpaceDE w:val="0"/>
        <w:autoSpaceDN w:val="0"/>
        <w:adjustRightInd w:val="0"/>
        <w:rPr>
          <w:rFonts w:ascii="Rockwell" w:hAnsi="Rockwell" w:cs="Arial"/>
        </w:rPr>
      </w:pPr>
      <w:r w:rsidRPr="001D50B4">
        <w:rPr>
          <w:rFonts w:ascii="Rockwell" w:hAnsi="Rockwell" w:cs="Arial"/>
        </w:rPr>
        <w:t>Lubricant/fuel, timely and efficient service and maintenance and provision of quality spare parts.</w:t>
      </w:r>
    </w:p>
    <w:p w14:paraId="4D254792" w14:textId="77777777" w:rsidR="00814B24" w:rsidRPr="001D50B4" w:rsidRDefault="00814B24" w:rsidP="003A09B6">
      <w:pPr>
        <w:pStyle w:val="ListParagraph"/>
        <w:widowControl w:val="0"/>
        <w:numPr>
          <w:ilvl w:val="0"/>
          <w:numId w:val="3"/>
        </w:numPr>
        <w:autoSpaceDE w:val="0"/>
        <w:autoSpaceDN w:val="0"/>
        <w:adjustRightInd w:val="0"/>
        <w:spacing w:after="0" w:line="240" w:lineRule="auto"/>
        <w:rPr>
          <w:rFonts w:ascii="Rockwell" w:hAnsi="Rockwell"/>
          <w:b/>
          <w:bCs/>
          <w:lang w:eastAsia="en-GB"/>
        </w:rPr>
      </w:pPr>
      <w:r w:rsidRPr="001D50B4">
        <w:rPr>
          <w:rFonts w:ascii="Rockwell" w:eastAsia="SymbolMT" w:hAnsi="Rockwell" w:cs="Arial"/>
        </w:rPr>
        <w:t>O</w:t>
      </w:r>
      <w:r w:rsidRPr="001D50B4">
        <w:rPr>
          <w:rFonts w:ascii="Rockwell" w:hAnsi="Rockwell" w:cs="Arial"/>
        </w:rPr>
        <w:t>ngoing monitoring to ensure that the use of vehicles is recorded properly in log books and key information is being captured on an ongoing basis</w:t>
      </w:r>
    </w:p>
    <w:p w14:paraId="2A379863" w14:textId="77777777" w:rsidR="00814B24" w:rsidRPr="001D50B4" w:rsidRDefault="00814B24" w:rsidP="003A09B6">
      <w:pPr>
        <w:pStyle w:val="ListParagraph"/>
        <w:widowControl w:val="0"/>
        <w:numPr>
          <w:ilvl w:val="0"/>
          <w:numId w:val="3"/>
        </w:numPr>
        <w:autoSpaceDE w:val="0"/>
        <w:autoSpaceDN w:val="0"/>
        <w:adjustRightInd w:val="0"/>
        <w:spacing w:after="0" w:line="240" w:lineRule="auto"/>
        <w:rPr>
          <w:rFonts w:ascii="Rockwell" w:hAnsi="Rockwell"/>
          <w:b/>
          <w:bCs/>
          <w:lang w:eastAsia="en-GB"/>
        </w:rPr>
      </w:pPr>
      <w:r w:rsidRPr="001D50B4">
        <w:rPr>
          <w:rFonts w:ascii="Rockwell" w:hAnsi="Rockwell" w:cs="Arial"/>
        </w:rPr>
        <w:t xml:space="preserve">Prepare monthly transport report </w:t>
      </w:r>
    </w:p>
    <w:p w14:paraId="31DDE5EF" w14:textId="77777777" w:rsidR="00814B24" w:rsidRPr="001D50B4" w:rsidRDefault="00814B24" w:rsidP="003A09B6">
      <w:pPr>
        <w:pStyle w:val="ListParagraph"/>
        <w:widowControl w:val="0"/>
        <w:numPr>
          <w:ilvl w:val="0"/>
          <w:numId w:val="3"/>
        </w:numPr>
        <w:autoSpaceDE w:val="0"/>
        <w:autoSpaceDN w:val="0"/>
        <w:adjustRightInd w:val="0"/>
        <w:spacing w:after="0" w:line="240" w:lineRule="auto"/>
        <w:rPr>
          <w:rFonts w:ascii="Rockwell" w:hAnsi="Rockwell"/>
          <w:b/>
          <w:bCs/>
          <w:lang w:eastAsia="en-GB"/>
        </w:rPr>
      </w:pPr>
      <w:r w:rsidRPr="001D50B4">
        <w:rPr>
          <w:rFonts w:ascii="Rockwell" w:hAnsi="Rockwell" w:cs="Arial"/>
          <w:bCs/>
        </w:rPr>
        <w:t>To prepare and implement a complete plan for repair and maintenance of all the vehicles in transport pool and to ensure compliance with all regulatory and legal obligations for each vehicle that minimize liability of the organization and maximize safety of the users</w:t>
      </w:r>
    </w:p>
    <w:p w14:paraId="28CABEBE" w14:textId="77777777" w:rsidR="00814B24" w:rsidRPr="001D50B4" w:rsidRDefault="00814B24" w:rsidP="003A09B6">
      <w:pPr>
        <w:pStyle w:val="ListParagraph"/>
        <w:widowControl w:val="0"/>
        <w:numPr>
          <w:ilvl w:val="0"/>
          <w:numId w:val="3"/>
        </w:numPr>
        <w:autoSpaceDE w:val="0"/>
        <w:autoSpaceDN w:val="0"/>
        <w:adjustRightInd w:val="0"/>
        <w:spacing w:after="0" w:line="240" w:lineRule="auto"/>
        <w:rPr>
          <w:rFonts w:ascii="Rockwell" w:hAnsi="Rockwell"/>
          <w:b/>
          <w:bCs/>
          <w:lang w:eastAsia="en-GB"/>
        </w:rPr>
      </w:pPr>
      <w:r w:rsidRPr="001D50B4">
        <w:rPr>
          <w:rFonts w:ascii="Rockwell" w:hAnsi="Rockwell" w:cs="Arial"/>
        </w:rPr>
        <w:t>Lead Transport unit staffs and plan for their development to achieve the unit goal and as well Support to program goal</w:t>
      </w:r>
    </w:p>
    <w:p w14:paraId="10F1DD8F" w14:textId="7C139CF2" w:rsidR="00814B24" w:rsidRPr="00B7609D" w:rsidRDefault="00814B24" w:rsidP="00814B24">
      <w:pPr>
        <w:pStyle w:val="ListParagraph"/>
        <w:widowControl w:val="0"/>
        <w:numPr>
          <w:ilvl w:val="0"/>
          <w:numId w:val="3"/>
        </w:numPr>
        <w:autoSpaceDE w:val="0"/>
        <w:autoSpaceDN w:val="0"/>
        <w:adjustRightInd w:val="0"/>
        <w:spacing w:after="0" w:line="240" w:lineRule="auto"/>
        <w:rPr>
          <w:rFonts w:ascii="Rockwell" w:hAnsi="Rockwell"/>
          <w:b/>
          <w:bCs/>
          <w:lang w:eastAsia="en-GB"/>
        </w:rPr>
      </w:pPr>
      <w:r w:rsidRPr="001D50B4">
        <w:rPr>
          <w:rFonts w:ascii="Rockwell" w:hAnsi="Rockwell" w:cs="Arial"/>
          <w:bCs/>
        </w:rPr>
        <w:t>Ensure vehicles are roadworthy and compliance for timely support to program and international staffs/ visitors</w:t>
      </w:r>
    </w:p>
    <w:p w14:paraId="29CD67A7" w14:textId="77777777" w:rsidR="00814B24" w:rsidRPr="001D50B4" w:rsidRDefault="00814B24" w:rsidP="00814B24">
      <w:pPr>
        <w:widowControl w:val="0"/>
        <w:autoSpaceDE w:val="0"/>
        <w:autoSpaceDN w:val="0"/>
        <w:adjustRightInd w:val="0"/>
        <w:spacing w:after="0" w:line="240" w:lineRule="auto"/>
        <w:rPr>
          <w:rFonts w:ascii="Rockwell" w:hAnsi="Rockwell"/>
          <w:b/>
          <w:bCs/>
          <w:lang w:eastAsia="en-GB"/>
        </w:rPr>
      </w:pPr>
      <w:r w:rsidRPr="001D50B4">
        <w:rPr>
          <w:rFonts w:ascii="Rockwell" w:hAnsi="Rockwell"/>
          <w:b/>
          <w:bCs/>
          <w:lang w:eastAsia="en-GB"/>
        </w:rPr>
        <w:lastRenderedPageBreak/>
        <w:t>Travel, Accommodation, Visa process and other administrative support including, but not limit to:</w:t>
      </w:r>
    </w:p>
    <w:p w14:paraId="480E4E0E" w14:textId="77777777" w:rsidR="00814B24" w:rsidRPr="001D50B4" w:rsidRDefault="00814B24" w:rsidP="00814B24">
      <w:pPr>
        <w:widowControl w:val="0"/>
        <w:autoSpaceDE w:val="0"/>
        <w:autoSpaceDN w:val="0"/>
        <w:adjustRightInd w:val="0"/>
        <w:spacing w:after="0" w:line="240" w:lineRule="auto"/>
        <w:rPr>
          <w:rFonts w:ascii="Rockwell" w:hAnsi="Rockwell"/>
          <w:b/>
          <w:bCs/>
          <w:lang w:eastAsia="en-GB"/>
        </w:rPr>
      </w:pPr>
    </w:p>
    <w:p w14:paraId="67D54780" w14:textId="77777777" w:rsidR="00814B24" w:rsidRPr="001D50B4" w:rsidRDefault="00814B24" w:rsidP="003A09B6">
      <w:pPr>
        <w:pStyle w:val="ListParagraph"/>
        <w:numPr>
          <w:ilvl w:val="0"/>
          <w:numId w:val="3"/>
        </w:numPr>
        <w:autoSpaceDE w:val="0"/>
        <w:autoSpaceDN w:val="0"/>
        <w:adjustRightInd w:val="0"/>
        <w:spacing w:after="200" w:line="240" w:lineRule="auto"/>
        <w:rPr>
          <w:rFonts w:ascii="Rockwell" w:eastAsia="SymbolMT" w:hAnsi="Rockwell" w:cs="Arial"/>
        </w:rPr>
      </w:pPr>
      <w:r w:rsidRPr="001D50B4">
        <w:rPr>
          <w:rFonts w:ascii="Rockwell" w:eastAsia="SymbolMT" w:hAnsi="Rockwell" w:cs="Arial"/>
        </w:rPr>
        <w:t xml:space="preserve">Travel arrangement including flight booking as per approved travel order and organisation standard </w:t>
      </w:r>
    </w:p>
    <w:p w14:paraId="7C24E039" w14:textId="77777777" w:rsidR="00814B24" w:rsidRPr="001D50B4" w:rsidRDefault="00814B24" w:rsidP="003A09B6">
      <w:pPr>
        <w:pStyle w:val="ListParagraph"/>
        <w:numPr>
          <w:ilvl w:val="0"/>
          <w:numId w:val="3"/>
        </w:numPr>
        <w:autoSpaceDE w:val="0"/>
        <w:autoSpaceDN w:val="0"/>
        <w:adjustRightInd w:val="0"/>
        <w:spacing w:after="200" w:line="240" w:lineRule="auto"/>
        <w:rPr>
          <w:rFonts w:ascii="Rockwell" w:eastAsia="SymbolMT" w:hAnsi="Rockwell" w:cs="Arial"/>
        </w:rPr>
      </w:pPr>
      <w:r w:rsidRPr="001D50B4">
        <w:rPr>
          <w:rFonts w:ascii="Rockwell" w:eastAsia="SymbolMT" w:hAnsi="Rockwell" w:cs="Arial"/>
        </w:rPr>
        <w:t xml:space="preserve">Arrange safe and decent/standard accommodation facilities for Concern staff, visitor in county and out of country as per requirement according to organizational procedure </w:t>
      </w:r>
    </w:p>
    <w:p w14:paraId="2DBAEC09" w14:textId="77777777" w:rsidR="00814B24" w:rsidRPr="001D50B4" w:rsidRDefault="00814B24" w:rsidP="003A09B6">
      <w:pPr>
        <w:pStyle w:val="ListParagraph"/>
        <w:numPr>
          <w:ilvl w:val="0"/>
          <w:numId w:val="3"/>
        </w:numPr>
        <w:autoSpaceDE w:val="0"/>
        <w:autoSpaceDN w:val="0"/>
        <w:adjustRightInd w:val="0"/>
        <w:spacing w:after="200" w:line="240" w:lineRule="auto"/>
        <w:rPr>
          <w:rFonts w:ascii="Rockwell" w:eastAsia="SymbolMT" w:hAnsi="Rockwell" w:cs="Arial"/>
        </w:rPr>
      </w:pPr>
      <w:r w:rsidRPr="001D50B4">
        <w:rPr>
          <w:rFonts w:ascii="Rockwell" w:eastAsia="SymbolMT" w:hAnsi="Rockwell" w:cs="Arial"/>
        </w:rPr>
        <w:t>Pro-active and on time coordination with users/requester about travel arrangement</w:t>
      </w:r>
    </w:p>
    <w:p w14:paraId="76FDDC86" w14:textId="77777777" w:rsidR="00814B24" w:rsidRPr="001D50B4" w:rsidRDefault="00814B24" w:rsidP="003A09B6">
      <w:pPr>
        <w:pStyle w:val="ListParagraph"/>
        <w:numPr>
          <w:ilvl w:val="0"/>
          <w:numId w:val="3"/>
        </w:numPr>
        <w:autoSpaceDE w:val="0"/>
        <w:autoSpaceDN w:val="0"/>
        <w:adjustRightInd w:val="0"/>
        <w:spacing w:after="200" w:line="240" w:lineRule="auto"/>
        <w:rPr>
          <w:rFonts w:ascii="Rockwell" w:eastAsia="SymbolMT" w:hAnsi="Rockwell" w:cs="Arial"/>
        </w:rPr>
      </w:pPr>
      <w:r w:rsidRPr="001D50B4">
        <w:rPr>
          <w:rFonts w:ascii="Rockwell" w:eastAsia="SymbolMT" w:hAnsi="Rockwell" w:cs="Arial"/>
        </w:rPr>
        <w:t xml:space="preserve">Prepare invitation letter and arrange NGO bureau stamped document for visit and other  visa for Concern visitor and Int. staff </w:t>
      </w:r>
    </w:p>
    <w:p w14:paraId="0401F6EC" w14:textId="77777777" w:rsidR="00814B24" w:rsidRPr="001D50B4" w:rsidRDefault="00814B24" w:rsidP="003A09B6">
      <w:pPr>
        <w:pStyle w:val="ListParagraph"/>
        <w:numPr>
          <w:ilvl w:val="0"/>
          <w:numId w:val="3"/>
        </w:numPr>
        <w:autoSpaceDE w:val="0"/>
        <w:autoSpaceDN w:val="0"/>
        <w:adjustRightInd w:val="0"/>
        <w:spacing w:after="200" w:line="240" w:lineRule="auto"/>
        <w:rPr>
          <w:rFonts w:ascii="Rockwell" w:eastAsia="SymbolMT" w:hAnsi="Rockwell" w:cs="Arial"/>
        </w:rPr>
      </w:pPr>
      <w:r w:rsidRPr="001D50B4">
        <w:rPr>
          <w:rFonts w:ascii="Rockwell" w:eastAsia="SymbolMT" w:hAnsi="Rockwell" w:cs="Arial"/>
        </w:rPr>
        <w:t>Apply/renew visa for International staff  on time</w:t>
      </w:r>
    </w:p>
    <w:p w14:paraId="5A6A611F" w14:textId="77777777" w:rsidR="00814B24" w:rsidRPr="001D50B4" w:rsidRDefault="00814B24" w:rsidP="003A09B6">
      <w:pPr>
        <w:pStyle w:val="ListParagraph"/>
        <w:numPr>
          <w:ilvl w:val="0"/>
          <w:numId w:val="3"/>
        </w:numPr>
        <w:autoSpaceDE w:val="0"/>
        <w:autoSpaceDN w:val="0"/>
        <w:adjustRightInd w:val="0"/>
        <w:spacing w:after="200" w:line="240" w:lineRule="auto"/>
        <w:rPr>
          <w:rFonts w:ascii="Rockwell" w:eastAsia="SymbolMT" w:hAnsi="Rockwell" w:cs="Arial"/>
        </w:rPr>
      </w:pPr>
      <w:r w:rsidRPr="001D50B4">
        <w:rPr>
          <w:rFonts w:ascii="Rockwell" w:eastAsia="SymbolMT" w:hAnsi="Rockwell" w:cs="Arial"/>
        </w:rPr>
        <w:t xml:space="preserve">Dealing with SB, NSI and Immigration and other Govt. authority as required </w:t>
      </w:r>
    </w:p>
    <w:p w14:paraId="3E1CD49A" w14:textId="77777777" w:rsidR="00814B24" w:rsidRPr="001D50B4" w:rsidRDefault="00814B24" w:rsidP="003A09B6">
      <w:pPr>
        <w:pStyle w:val="ListParagraph"/>
        <w:numPr>
          <w:ilvl w:val="0"/>
          <w:numId w:val="3"/>
        </w:numPr>
        <w:autoSpaceDE w:val="0"/>
        <w:autoSpaceDN w:val="0"/>
        <w:adjustRightInd w:val="0"/>
        <w:spacing w:after="200" w:line="240" w:lineRule="auto"/>
        <w:rPr>
          <w:rFonts w:ascii="Rockwell" w:eastAsia="SymbolMT" w:hAnsi="Rockwell" w:cs="Arial"/>
        </w:rPr>
      </w:pPr>
      <w:r w:rsidRPr="001D50B4">
        <w:rPr>
          <w:rFonts w:ascii="Rockwell" w:eastAsia="Times New Roman" w:hAnsi="Rockwell" w:cstheme="minorHAnsi"/>
          <w:b/>
          <w:bCs/>
          <w:lang w:eastAsia="en-GB"/>
        </w:rPr>
        <w:t xml:space="preserve">Event Management Support: </w:t>
      </w:r>
      <w:r w:rsidRPr="001D50B4">
        <w:rPr>
          <w:rFonts w:ascii="Rockwell" w:eastAsia="Times New Roman" w:hAnsi="Rockwell" w:cstheme="minorHAnsi"/>
          <w:lang w:eastAsia="en-GB"/>
        </w:rPr>
        <w:t xml:space="preserve">Organize official event as per requirement and following organizational procedure </w:t>
      </w:r>
    </w:p>
    <w:p w14:paraId="7314F8D3" w14:textId="77777777" w:rsidR="00814B24" w:rsidRPr="001D50B4" w:rsidRDefault="00814B24" w:rsidP="003A09B6">
      <w:pPr>
        <w:pStyle w:val="ListParagraph"/>
        <w:widowControl w:val="0"/>
        <w:numPr>
          <w:ilvl w:val="0"/>
          <w:numId w:val="3"/>
        </w:numPr>
        <w:autoSpaceDE w:val="0"/>
        <w:autoSpaceDN w:val="0"/>
        <w:adjustRightInd w:val="0"/>
        <w:spacing w:after="0" w:line="240" w:lineRule="auto"/>
        <w:rPr>
          <w:rFonts w:ascii="Rockwell" w:eastAsia="Times New Roman" w:hAnsi="Rockwell" w:cstheme="minorHAnsi"/>
          <w:lang w:eastAsia="en-GB"/>
        </w:rPr>
      </w:pPr>
      <w:r w:rsidRPr="001D50B4">
        <w:rPr>
          <w:rFonts w:ascii="Rockwell" w:eastAsia="Times New Roman" w:hAnsi="Rockwell" w:cstheme="minorHAnsi"/>
          <w:lang w:eastAsia="en-GB"/>
        </w:rPr>
        <w:t>Manage the security guards at the Concern offices and liaise with the guarding company to ensure there is proper service delivery</w:t>
      </w:r>
    </w:p>
    <w:p w14:paraId="069AB18A" w14:textId="77777777" w:rsidR="00814B24" w:rsidRPr="001D50B4" w:rsidRDefault="00814B24" w:rsidP="003A09B6">
      <w:pPr>
        <w:pStyle w:val="ListParagraph"/>
        <w:widowControl w:val="0"/>
        <w:numPr>
          <w:ilvl w:val="0"/>
          <w:numId w:val="3"/>
        </w:numPr>
        <w:autoSpaceDE w:val="0"/>
        <w:autoSpaceDN w:val="0"/>
        <w:adjustRightInd w:val="0"/>
        <w:spacing w:after="0" w:line="240" w:lineRule="auto"/>
        <w:rPr>
          <w:rFonts w:ascii="Rockwell" w:eastAsia="Times New Roman" w:hAnsi="Rockwell" w:cstheme="minorHAnsi"/>
          <w:lang w:eastAsia="en-GB"/>
        </w:rPr>
      </w:pPr>
      <w:r w:rsidRPr="001D50B4">
        <w:rPr>
          <w:rFonts w:ascii="Rockwell" w:eastAsia="Times New Roman" w:hAnsi="Rockwell" w:cstheme="minorHAnsi"/>
          <w:lang w:eastAsia="en-GB"/>
        </w:rPr>
        <w:t xml:space="preserve">Liaison with partners, field offices on admin issues </w:t>
      </w:r>
    </w:p>
    <w:p w14:paraId="7799AA69" w14:textId="77777777" w:rsidR="00814B24" w:rsidRPr="001D50B4" w:rsidRDefault="00814B24" w:rsidP="003A09B6">
      <w:pPr>
        <w:pStyle w:val="ListParagraph"/>
        <w:widowControl w:val="0"/>
        <w:numPr>
          <w:ilvl w:val="0"/>
          <w:numId w:val="3"/>
        </w:numPr>
        <w:autoSpaceDE w:val="0"/>
        <w:autoSpaceDN w:val="0"/>
        <w:adjustRightInd w:val="0"/>
        <w:spacing w:after="0" w:line="240" w:lineRule="auto"/>
        <w:rPr>
          <w:rFonts w:ascii="Rockwell" w:eastAsia="Times New Roman" w:hAnsi="Rockwell" w:cstheme="minorHAnsi"/>
          <w:lang w:eastAsia="en-GB"/>
        </w:rPr>
      </w:pPr>
      <w:r w:rsidRPr="001D50B4">
        <w:rPr>
          <w:rFonts w:ascii="Rockwell" w:eastAsia="Times New Roman" w:hAnsi="Rockwell" w:cstheme="minorHAnsi"/>
          <w:lang w:eastAsia="en-GB"/>
        </w:rPr>
        <w:t xml:space="preserve">Maintain Payment tracker and process as per organizational procedure </w:t>
      </w:r>
    </w:p>
    <w:p w14:paraId="5D2B6F96" w14:textId="62D16B75" w:rsidR="00814B24" w:rsidRPr="001D50B4" w:rsidRDefault="00814B24" w:rsidP="003A09B6">
      <w:pPr>
        <w:pStyle w:val="ListParagraph"/>
        <w:numPr>
          <w:ilvl w:val="0"/>
          <w:numId w:val="3"/>
        </w:numPr>
        <w:autoSpaceDE w:val="0"/>
        <w:autoSpaceDN w:val="0"/>
        <w:adjustRightInd w:val="0"/>
        <w:spacing w:after="200" w:line="240" w:lineRule="auto"/>
        <w:rPr>
          <w:rFonts w:ascii="Rockwell" w:eastAsia="SymbolMT" w:hAnsi="Rockwell" w:cs="Arial"/>
        </w:rPr>
      </w:pPr>
      <w:r w:rsidRPr="001D50B4">
        <w:rPr>
          <w:rFonts w:ascii="Rockwell" w:eastAsia="Times New Roman" w:hAnsi="Rockwell" w:cstheme="minorHAnsi"/>
          <w:lang w:eastAsia="en-GB"/>
        </w:rPr>
        <w:t>Be aware of, understand and comply with all of Concern’s policies and procedures</w:t>
      </w:r>
    </w:p>
    <w:p w14:paraId="117AB9B9" w14:textId="69727402" w:rsidR="00D660E2" w:rsidRPr="001D50B4" w:rsidRDefault="00D660E2" w:rsidP="00D660E2">
      <w:pPr>
        <w:autoSpaceDE w:val="0"/>
        <w:autoSpaceDN w:val="0"/>
        <w:adjustRightInd w:val="0"/>
        <w:spacing w:after="200" w:line="240" w:lineRule="auto"/>
        <w:rPr>
          <w:rFonts w:ascii="Rockwell" w:eastAsia="SymbolMT" w:hAnsi="Rockwell" w:cs="Arial"/>
        </w:rPr>
      </w:pPr>
      <w:r w:rsidRPr="001D50B4">
        <w:rPr>
          <w:rFonts w:ascii="Rockwell" w:eastAsia="SymbolMT" w:hAnsi="Rockwell" w:cs="Arial"/>
        </w:rPr>
        <w:t xml:space="preserve">Asset and Inventory, office maintenance </w:t>
      </w:r>
      <w:proofErr w:type="gramStart"/>
      <w:r w:rsidRPr="001D50B4">
        <w:rPr>
          <w:rFonts w:ascii="Rockwell" w:eastAsia="SymbolMT" w:hAnsi="Rockwell" w:cs="Arial"/>
        </w:rPr>
        <w:t>and  cleaning</w:t>
      </w:r>
      <w:proofErr w:type="gramEnd"/>
      <w:r w:rsidRPr="001D50B4">
        <w:rPr>
          <w:rFonts w:ascii="Rockwell" w:eastAsia="SymbolMT" w:hAnsi="Rockwell" w:cs="Arial"/>
        </w:rPr>
        <w:t xml:space="preserve"> support: </w:t>
      </w:r>
    </w:p>
    <w:p w14:paraId="7D49D8B6" w14:textId="5E321BDB" w:rsidR="001D50B4" w:rsidRPr="001D50B4" w:rsidRDefault="001D50B4" w:rsidP="00D660E2">
      <w:pPr>
        <w:pStyle w:val="ListParagraph"/>
        <w:numPr>
          <w:ilvl w:val="0"/>
          <w:numId w:val="10"/>
        </w:numPr>
        <w:spacing w:after="0" w:line="240" w:lineRule="auto"/>
        <w:jc w:val="both"/>
        <w:rPr>
          <w:rFonts w:ascii="Rockwell" w:hAnsi="Rockwell"/>
          <w:lang w:val="en-GB"/>
        </w:rPr>
      </w:pPr>
      <w:r w:rsidRPr="001D50B4">
        <w:rPr>
          <w:rFonts w:ascii="Rockwell" w:hAnsi="Rockwell"/>
          <w:lang w:val="en-GB"/>
        </w:rPr>
        <w:t xml:space="preserve">Maintain Asset list with ID in line with organizational procedure and ensure physical verification on time  </w:t>
      </w:r>
    </w:p>
    <w:p w14:paraId="436385A3" w14:textId="27D2C84F" w:rsidR="001D50B4" w:rsidRPr="001D50B4" w:rsidRDefault="001D50B4" w:rsidP="001D50B4">
      <w:pPr>
        <w:pStyle w:val="ListParagraph"/>
        <w:numPr>
          <w:ilvl w:val="0"/>
          <w:numId w:val="10"/>
        </w:numPr>
        <w:spacing w:after="0" w:line="240" w:lineRule="auto"/>
        <w:jc w:val="both"/>
        <w:rPr>
          <w:rFonts w:ascii="Rockwell" w:hAnsi="Rockwell"/>
          <w:lang w:val="en-GB"/>
        </w:rPr>
      </w:pPr>
      <w:r w:rsidRPr="001D50B4">
        <w:rPr>
          <w:rFonts w:ascii="Rockwell" w:hAnsi="Rockwell"/>
          <w:lang w:val="en-GB"/>
        </w:rPr>
        <w:t>Ensure effective store/warehouse management in accordance with the Concern guidelines and or donor requirements</w:t>
      </w:r>
    </w:p>
    <w:p w14:paraId="5C5B59BC" w14:textId="4A9C173B" w:rsidR="001D50B4" w:rsidRPr="001D50B4" w:rsidRDefault="001D50B4" w:rsidP="001D50B4">
      <w:pPr>
        <w:pStyle w:val="ListParagraph"/>
        <w:numPr>
          <w:ilvl w:val="0"/>
          <w:numId w:val="10"/>
        </w:numPr>
        <w:spacing w:after="0" w:line="240" w:lineRule="auto"/>
        <w:jc w:val="both"/>
        <w:rPr>
          <w:rFonts w:ascii="Rockwell" w:hAnsi="Rockwell"/>
          <w:lang w:val="en-GB"/>
        </w:rPr>
      </w:pPr>
      <w:r w:rsidRPr="001D50B4">
        <w:rPr>
          <w:rFonts w:ascii="Rockwell" w:hAnsi="Rockwell"/>
          <w:lang w:val="en-GB"/>
        </w:rPr>
        <w:t>Organize disposal process of old stock and assets</w:t>
      </w:r>
    </w:p>
    <w:p w14:paraId="2421CCC0" w14:textId="42DB802B" w:rsidR="00D660E2" w:rsidRPr="001D50B4" w:rsidRDefault="00D660E2" w:rsidP="00D660E2">
      <w:pPr>
        <w:pStyle w:val="ListParagraph"/>
        <w:numPr>
          <w:ilvl w:val="0"/>
          <w:numId w:val="10"/>
        </w:numPr>
        <w:spacing w:after="0" w:line="240" w:lineRule="auto"/>
        <w:jc w:val="both"/>
        <w:rPr>
          <w:rFonts w:ascii="Rockwell" w:hAnsi="Rockwell"/>
          <w:lang w:val="en-GB"/>
        </w:rPr>
      </w:pPr>
      <w:r w:rsidRPr="001D50B4">
        <w:rPr>
          <w:rFonts w:ascii="Rockwell" w:hAnsi="Rockwell"/>
          <w:lang w:val="en-GB"/>
        </w:rPr>
        <w:t>Ensure Good receive and dispatch according to organizational procedure</w:t>
      </w:r>
    </w:p>
    <w:p w14:paraId="3FB8A76F" w14:textId="77613E68" w:rsidR="00D660E2" w:rsidRPr="001D50B4" w:rsidRDefault="00D660E2" w:rsidP="00D660E2">
      <w:pPr>
        <w:pStyle w:val="ListParagraph"/>
        <w:numPr>
          <w:ilvl w:val="0"/>
          <w:numId w:val="10"/>
        </w:numPr>
        <w:spacing w:after="0" w:line="240" w:lineRule="auto"/>
        <w:jc w:val="both"/>
        <w:rPr>
          <w:rFonts w:ascii="Rockwell" w:hAnsi="Rockwell"/>
          <w:lang w:val="en-GB"/>
        </w:rPr>
      </w:pPr>
      <w:r w:rsidRPr="001D50B4">
        <w:rPr>
          <w:rFonts w:ascii="Rockwell" w:hAnsi="Rockwell"/>
          <w:lang w:val="en-GB"/>
        </w:rPr>
        <w:t>Ensure the security of stock through the implementation of effective controls in all warehouses/store</w:t>
      </w:r>
    </w:p>
    <w:p w14:paraId="29FC2451" w14:textId="0BF2CE86" w:rsidR="00D660E2" w:rsidRPr="001D50B4" w:rsidRDefault="001D50B4" w:rsidP="00D660E2">
      <w:pPr>
        <w:pStyle w:val="ListParagraph"/>
        <w:numPr>
          <w:ilvl w:val="0"/>
          <w:numId w:val="10"/>
        </w:numPr>
        <w:spacing w:after="0" w:line="240" w:lineRule="auto"/>
        <w:jc w:val="both"/>
        <w:rPr>
          <w:rFonts w:ascii="Rockwell" w:hAnsi="Rockwell"/>
          <w:lang w:val="en-GB"/>
        </w:rPr>
      </w:pPr>
      <w:r w:rsidRPr="001D50B4">
        <w:rPr>
          <w:rFonts w:ascii="Rockwell" w:hAnsi="Rockwell"/>
          <w:lang w:val="en-GB"/>
        </w:rPr>
        <w:t xml:space="preserve">Ensure store/warehouses meeting </w:t>
      </w:r>
      <w:r w:rsidR="00D660E2" w:rsidRPr="001D50B4">
        <w:rPr>
          <w:rFonts w:ascii="Rockwell" w:hAnsi="Rockwell"/>
          <w:lang w:val="en-GB"/>
        </w:rPr>
        <w:t>the minimum standards for structures, security, cleanliness and physical spaces optimisation</w:t>
      </w:r>
    </w:p>
    <w:p w14:paraId="490A0CD8" w14:textId="67061FCD" w:rsidR="00D660E2" w:rsidRPr="001D50B4" w:rsidRDefault="001D50B4" w:rsidP="00D660E2">
      <w:pPr>
        <w:pStyle w:val="ListParagraph"/>
        <w:numPr>
          <w:ilvl w:val="0"/>
          <w:numId w:val="10"/>
        </w:numPr>
        <w:spacing w:after="0" w:line="240" w:lineRule="auto"/>
        <w:jc w:val="both"/>
        <w:rPr>
          <w:rFonts w:ascii="Rockwell" w:hAnsi="Rockwell"/>
          <w:lang w:val="en-GB"/>
        </w:rPr>
      </w:pPr>
      <w:r w:rsidRPr="001D50B4">
        <w:rPr>
          <w:rFonts w:ascii="Rockwell" w:hAnsi="Rockwell"/>
          <w:lang w:val="en-GB"/>
        </w:rPr>
        <w:t>Support to v</w:t>
      </w:r>
      <w:r w:rsidR="00D660E2" w:rsidRPr="001D50B4">
        <w:rPr>
          <w:rFonts w:ascii="Rockwell" w:hAnsi="Rockwell"/>
          <w:lang w:val="en-GB"/>
        </w:rPr>
        <w:t>erify the stock figures according to receive and dispatch and prepare timely and accurate stock and DIK reports</w:t>
      </w:r>
      <w:r w:rsidRPr="001D50B4">
        <w:rPr>
          <w:rFonts w:ascii="Rockwell" w:hAnsi="Rockwell"/>
          <w:lang w:val="en-GB"/>
        </w:rPr>
        <w:t xml:space="preserve"> as required</w:t>
      </w:r>
    </w:p>
    <w:p w14:paraId="219B9702" w14:textId="7EAB76B5" w:rsidR="00D660E2" w:rsidRPr="001D50B4" w:rsidRDefault="00D660E2" w:rsidP="00D660E2">
      <w:pPr>
        <w:pStyle w:val="ListParagraph"/>
        <w:numPr>
          <w:ilvl w:val="0"/>
          <w:numId w:val="10"/>
        </w:numPr>
        <w:spacing w:after="0" w:line="240" w:lineRule="auto"/>
        <w:jc w:val="both"/>
        <w:rPr>
          <w:rFonts w:ascii="Rockwell" w:hAnsi="Rockwell"/>
          <w:lang w:val="en-GB"/>
        </w:rPr>
      </w:pPr>
      <w:r w:rsidRPr="001D50B4">
        <w:rPr>
          <w:rFonts w:ascii="Rockwell" w:hAnsi="Rockwell"/>
          <w:lang w:val="en-GB"/>
        </w:rPr>
        <w:t>Ensure all the documentation in use is properly filled out and archived</w:t>
      </w:r>
    </w:p>
    <w:p w14:paraId="68FCE7B7" w14:textId="77777777" w:rsidR="00D660E2" w:rsidRPr="001D50B4" w:rsidRDefault="00D660E2" w:rsidP="00D660E2">
      <w:pPr>
        <w:pStyle w:val="ListParagraph"/>
        <w:numPr>
          <w:ilvl w:val="0"/>
          <w:numId w:val="10"/>
        </w:numPr>
        <w:spacing w:after="0" w:line="240" w:lineRule="auto"/>
        <w:jc w:val="both"/>
        <w:rPr>
          <w:rFonts w:ascii="Rockwell" w:hAnsi="Rockwell"/>
          <w:lang w:val="en-GB"/>
        </w:rPr>
      </w:pPr>
      <w:r w:rsidRPr="001D50B4">
        <w:rPr>
          <w:rFonts w:ascii="Rockwell" w:hAnsi="Rockwell"/>
          <w:lang w:val="en-GB"/>
        </w:rPr>
        <w:t>Investigate all stock discrepancies and provide a report of the procedure and findings</w:t>
      </w:r>
    </w:p>
    <w:p w14:paraId="5646EBCB" w14:textId="613420A7" w:rsidR="00D660E2" w:rsidRPr="001D50B4" w:rsidRDefault="00D660E2" w:rsidP="00D660E2">
      <w:pPr>
        <w:autoSpaceDE w:val="0"/>
        <w:autoSpaceDN w:val="0"/>
        <w:adjustRightInd w:val="0"/>
        <w:spacing w:after="200" w:line="240" w:lineRule="auto"/>
        <w:rPr>
          <w:rFonts w:ascii="Rockwell" w:eastAsia="SymbolMT" w:hAnsi="Rockwell" w:cs="Arial"/>
        </w:rPr>
      </w:pPr>
    </w:p>
    <w:p w14:paraId="6664A7A1" w14:textId="77777777" w:rsidR="00814B24" w:rsidRPr="001D50B4" w:rsidRDefault="00814B24" w:rsidP="00814B24">
      <w:pPr>
        <w:spacing w:after="200" w:line="240" w:lineRule="auto"/>
        <w:jc w:val="both"/>
        <w:rPr>
          <w:rFonts w:ascii="Rockwell" w:hAnsi="Rockwell" w:cs="Arial"/>
          <w:color w:val="000000"/>
        </w:rPr>
      </w:pPr>
      <w:r w:rsidRPr="001D50B4">
        <w:rPr>
          <w:rFonts w:ascii="Rockwell" w:eastAsia="Times New Roman" w:hAnsi="Rockwell" w:cstheme="minorHAnsi"/>
          <w:lang w:eastAsia="en-GB"/>
        </w:rPr>
        <w:t>Undertake other related duties as may reasonably be assigned by the line manager</w:t>
      </w:r>
    </w:p>
    <w:p w14:paraId="63990D1B" w14:textId="0198B68E" w:rsidR="00B7609D" w:rsidRPr="001D50B4" w:rsidRDefault="00B7609D" w:rsidP="00814B24">
      <w:pPr>
        <w:autoSpaceDE w:val="0"/>
        <w:autoSpaceDN w:val="0"/>
        <w:adjustRightInd w:val="0"/>
        <w:spacing w:after="0" w:line="240" w:lineRule="auto"/>
        <w:jc w:val="both"/>
        <w:rPr>
          <w:rFonts w:ascii="Rockwell" w:hAnsi="Rockwell"/>
          <w:b/>
          <w:lang w:eastAsia="en-GB"/>
        </w:rPr>
      </w:pPr>
    </w:p>
    <w:p w14:paraId="44EA572D" w14:textId="77777777" w:rsidR="00814B24" w:rsidRPr="001D50B4" w:rsidRDefault="00814B24" w:rsidP="00814B24">
      <w:pPr>
        <w:autoSpaceDE w:val="0"/>
        <w:autoSpaceDN w:val="0"/>
        <w:adjustRightInd w:val="0"/>
        <w:jc w:val="both"/>
        <w:rPr>
          <w:rFonts w:ascii="Rockwell" w:hAnsi="Rockwell" w:cs="Arial"/>
          <w:b/>
          <w:bCs/>
          <w:color w:val="000000"/>
        </w:rPr>
      </w:pPr>
      <w:r w:rsidRPr="001D50B4">
        <w:rPr>
          <w:rFonts w:ascii="Rockwell" w:hAnsi="Rockwell" w:cs="Arial"/>
          <w:b/>
          <w:bCs/>
          <w:color w:val="000000"/>
        </w:rPr>
        <w:t>As a member of the Administration team to proactively provide high quality and effective support and resourcing services to staff of the organisation. Including, but not limited to:</w:t>
      </w:r>
    </w:p>
    <w:p w14:paraId="6D1F2912" w14:textId="77777777" w:rsidR="00814B24" w:rsidRPr="001D50B4" w:rsidRDefault="00814B24" w:rsidP="003A09B6">
      <w:pPr>
        <w:pStyle w:val="ListParagraph"/>
        <w:numPr>
          <w:ilvl w:val="0"/>
          <w:numId w:val="8"/>
        </w:numPr>
        <w:autoSpaceDE w:val="0"/>
        <w:autoSpaceDN w:val="0"/>
        <w:adjustRightInd w:val="0"/>
        <w:spacing w:after="0" w:line="240" w:lineRule="auto"/>
        <w:ind w:left="360"/>
        <w:jc w:val="both"/>
        <w:rPr>
          <w:rFonts w:ascii="Rockwell" w:hAnsi="Rockwell" w:cs="Arial"/>
          <w:color w:val="000000"/>
        </w:rPr>
      </w:pPr>
      <w:r w:rsidRPr="001D50B4">
        <w:rPr>
          <w:rFonts w:ascii="Rockwell" w:hAnsi="Rockwell" w:cs="Arial"/>
          <w:color w:val="000000"/>
        </w:rPr>
        <w:t>Participating actively in team planning and other meetings, working to set common objectives and goals and striving to ensure these are successfully achieved.</w:t>
      </w:r>
    </w:p>
    <w:p w14:paraId="5F777B91" w14:textId="77777777" w:rsidR="00814B24" w:rsidRPr="001D50B4" w:rsidRDefault="00814B24" w:rsidP="00814B24">
      <w:pPr>
        <w:pStyle w:val="ListParagraph"/>
        <w:autoSpaceDE w:val="0"/>
        <w:autoSpaceDN w:val="0"/>
        <w:adjustRightInd w:val="0"/>
        <w:spacing w:after="0" w:line="240" w:lineRule="auto"/>
        <w:ind w:left="360"/>
        <w:jc w:val="both"/>
        <w:rPr>
          <w:rFonts w:ascii="Rockwell" w:hAnsi="Rockwell" w:cs="Arial"/>
          <w:color w:val="000000"/>
        </w:rPr>
      </w:pPr>
    </w:p>
    <w:p w14:paraId="0B1B500A" w14:textId="102CEC37" w:rsidR="00814B24" w:rsidRPr="001D50B4" w:rsidRDefault="00814B24" w:rsidP="003A09B6">
      <w:pPr>
        <w:pStyle w:val="ListParagraph"/>
        <w:numPr>
          <w:ilvl w:val="0"/>
          <w:numId w:val="8"/>
        </w:numPr>
        <w:autoSpaceDE w:val="0"/>
        <w:autoSpaceDN w:val="0"/>
        <w:adjustRightInd w:val="0"/>
        <w:spacing w:after="0" w:line="240" w:lineRule="auto"/>
        <w:ind w:left="360"/>
        <w:jc w:val="both"/>
        <w:rPr>
          <w:rFonts w:ascii="Rockwell" w:hAnsi="Rockwell" w:cs="Arial"/>
          <w:color w:val="000000"/>
        </w:rPr>
      </w:pPr>
      <w:r w:rsidRPr="001D50B4">
        <w:rPr>
          <w:rFonts w:ascii="Rockwell" w:hAnsi="Rockwell" w:cs="Arial"/>
          <w:color w:val="000000"/>
        </w:rPr>
        <w:t>Supporting colleagues to ensure proactive and timely support and resourcing is provided to the whole organisation.</w:t>
      </w:r>
    </w:p>
    <w:p w14:paraId="1CD4A047" w14:textId="50A67660" w:rsidR="00814B24" w:rsidRPr="001D50B4" w:rsidRDefault="00814B24" w:rsidP="003A09B6">
      <w:pPr>
        <w:pStyle w:val="ListParagraph"/>
        <w:numPr>
          <w:ilvl w:val="0"/>
          <w:numId w:val="8"/>
        </w:numPr>
        <w:autoSpaceDE w:val="0"/>
        <w:autoSpaceDN w:val="0"/>
        <w:adjustRightInd w:val="0"/>
        <w:spacing w:after="0" w:line="240" w:lineRule="auto"/>
        <w:ind w:left="360"/>
        <w:jc w:val="both"/>
        <w:rPr>
          <w:rFonts w:ascii="Rockwell" w:hAnsi="Rockwell" w:cs="Arial"/>
          <w:color w:val="000000"/>
        </w:rPr>
      </w:pPr>
      <w:r w:rsidRPr="001D50B4">
        <w:rPr>
          <w:rFonts w:ascii="Rockwell" w:hAnsi="Rockwell" w:cs="Arial"/>
          <w:color w:val="000000"/>
        </w:rPr>
        <w:t>Enabling a friendly collaborative working culture within the team, actively sharing information and knowledge to enable the team to ensure effective support to the rest of the organisation.</w:t>
      </w:r>
    </w:p>
    <w:p w14:paraId="24158A74" w14:textId="77777777" w:rsidR="00814B24" w:rsidRPr="001D50B4" w:rsidRDefault="00814B24" w:rsidP="003A09B6">
      <w:pPr>
        <w:pStyle w:val="ListParagraph"/>
        <w:numPr>
          <w:ilvl w:val="0"/>
          <w:numId w:val="9"/>
        </w:numPr>
        <w:autoSpaceDE w:val="0"/>
        <w:autoSpaceDN w:val="0"/>
        <w:adjustRightInd w:val="0"/>
        <w:spacing w:after="0" w:line="240" w:lineRule="auto"/>
        <w:ind w:left="360"/>
        <w:jc w:val="both"/>
        <w:rPr>
          <w:rFonts w:ascii="Rockwell" w:hAnsi="Rockwell" w:cs="Arial"/>
          <w:color w:val="000000"/>
        </w:rPr>
      </w:pPr>
      <w:r w:rsidRPr="001D50B4">
        <w:rPr>
          <w:rFonts w:ascii="Rockwell" w:hAnsi="Rockwell" w:cs="Arial"/>
          <w:color w:val="000000"/>
        </w:rPr>
        <w:t xml:space="preserve">As a member of the Administration team to work collaboratively with other teams, departments, </w:t>
      </w:r>
      <w:proofErr w:type="spellStart"/>
      <w:r w:rsidRPr="001D50B4">
        <w:rPr>
          <w:rFonts w:ascii="Rockwell" w:hAnsi="Rockwell" w:cs="Arial"/>
          <w:color w:val="000000"/>
        </w:rPr>
        <w:t>unitsand</w:t>
      </w:r>
      <w:proofErr w:type="spellEnd"/>
      <w:r w:rsidRPr="001D50B4">
        <w:rPr>
          <w:rFonts w:ascii="Rockwell" w:hAnsi="Rockwell" w:cs="Arial"/>
          <w:color w:val="000000"/>
        </w:rPr>
        <w:t xml:space="preserve"> programmes to ensure Administration and Logistics best practice is understood, captured, promoted and disseminated.</w:t>
      </w:r>
    </w:p>
    <w:p w14:paraId="1FA20710" w14:textId="1778F105" w:rsidR="00814B24" w:rsidRPr="001D50B4" w:rsidRDefault="00814B24" w:rsidP="00814B24">
      <w:pPr>
        <w:autoSpaceDE w:val="0"/>
        <w:autoSpaceDN w:val="0"/>
        <w:adjustRightInd w:val="0"/>
        <w:spacing w:after="0" w:line="240" w:lineRule="auto"/>
        <w:jc w:val="both"/>
        <w:rPr>
          <w:rFonts w:ascii="Rockwell" w:hAnsi="Rockwell" w:cstheme="majorHAnsi"/>
          <w:b/>
          <w:iCs/>
        </w:rPr>
      </w:pPr>
      <w:r w:rsidRPr="001D50B4">
        <w:rPr>
          <w:rFonts w:ascii="Rockwell" w:hAnsi="Rockwell" w:cstheme="majorHAnsi"/>
          <w:b/>
          <w:iCs/>
        </w:rPr>
        <w:lastRenderedPageBreak/>
        <w:t xml:space="preserve">Contribute to the process of ensuring that the Core Humanitarian Standards are effectively implemented in the project: </w:t>
      </w:r>
    </w:p>
    <w:p w14:paraId="25F5ABDC" w14:textId="77777777" w:rsidR="00814B24" w:rsidRPr="001D50B4" w:rsidRDefault="00814B24" w:rsidP="003A09B6">
      <w:pPr>
        <w:numPr>
          <w:ilvl w:val="0"/>
          <w:numId w:val="1"/>
        </w:numPr>
        <w:autoSpaceDE w:val="0"/>
        <w:autoSpaceDN w:val="0"/>
        <w:adjustRightInd w:val="0"/>
        <w:spacing w:after="0" w:line="240" w:lineRule="auto"/>
        <w:jc w:val="both"/>
        <w:rPr>
          <w:rFonts w:ascii="Rockwell" w:hAnsi="Rockwell" w:cstheme="majorHAnsi"/>
          <w:iCs/>
        </w:rPr>
      </w:pPr>
      <w:r w:rsidRPr="001D50B4">
        <w:rPr>
          <w:rFonts w:ascii="Rockwell" w:hAnsi="Rockwell" w:cstheme="majorHAnsi"/>
          <w:iCs/>
        </w:rPr>
        <w:t>Contribute to ensuring the CRM is implemented by the partner NGO(s).</w:t>
      </w:r>
    </w:p>
    <w:p w14:paraId="435232CC" w14:textId="79124D4C" w:rsidR="00E6504A" w:rsidRPr="00B7609D" w:rsidRDefault="00814B24" w:rsidP="00B7609D">
      <w:pPr>
        <w:numPr>
          <w:ilvl w:val="0"/>
          <w:numId w:val="1"/>
        </w:numPr>
        <w:autoSpaceDE w:val="0"/>
        <w:autoSpaceDN w:val="0"/>
        <w:adjustRightInd w:val="0"/>
        <w:spacing w:after="0" w:line="240" w:lineRule="auto"/>
        <w:jc w:val="both"/>
        <w:rPr>
          <w:rFonts w:ascii="Rockwell" w:hAnsi="Rockwell" w:cstheme="majorHAnsi"/>
          <w:b/>
          <w:iCs/>
        </w:rPr>
      </w:pPr>
      <w:r w:rsidRPr="001D50B4">
        <w:rPr>
          <w:rFonts w:ascii="Rockwell" w:hAnsi="Rockwell" w:cstheme="majorHAnsi"/>
          <w:iCs/>
        </w:rPr>
        <w:t xml:space="preserve">Learn from experience through monitoring and evaluation to continually improve the programme quality.  </w:t>
      </w:r>
    </w:p>
    <w:p w14:paraId="55490019" w14:textId="65727023" w:rsidR="00E6504A" w:rsidRPr="001D50B4" w:rsidRDefault="00E6504A" w:rsidP="00E6504A">
      <w:pPr>
        <w:tabs>
          <w:tab w:val="left" w:pos="4425"/>
        </w:tabs>
        <w:autoSpaceDE w:val="0"/>
        <w:autoSpaceDN w:val="0"/>
        <w:contextualSpacing/>
        <w:jc w:val="both"/>
        <w:rPr>
          <w:rFonts w:ascii="Rockwell" w:eastAsia="Calibri" w:hAnsi="Rockwell" w:cs="Vrinda"/>
          <w:b/>
        </w:rPr>
      </w:pPr>
    </w:p>
    <w:p w14:paraId="6C95977F" w14:textId="1A9A39A9" w:rsidR="00E6504A" w:rsidRDefault="00E6504A" w:rsidP="00E6504A">
      <w:pPr>
        <w:tabs>
          <w:tab w:val="left" w:pos="4425"/>
        </w:tabs>
        <w:autoSpaceDE w:val="0"/>
        <w:autoSpaceDN w:val="0"/>
        <w:contextualSpacing/>
        <w:jc w:val="both"/>
        <w:rPr>
          <w:rFonts w:ascii="Rockwell" w:eastAsia="Calibri" w:hAnsi="Rockwell" w:cs="Vrinda"/>
        </w:rPr>
      </w:pPr>
      <w:r w:rsidRPr="001D50B4">
        <w:rPr>
          <w:rFonts w:ascii="Rockwell" w:eastAsia="Calibri" w:hAnsi="Rockwell" w:cs="Vrinda"/>
          <w:b/>
        </w:rPr>
        <w:t>Accountability: In line with Concern’s commitments under the Core Humanitarian Standard (CHS):</w:t>
      </w:r>
      <w:r w:rsidRPr="001D50B4">
        <w:rPr>
          <w:rFonts w:ascii="Rockwell" w:eastAsia="Calibri" w:hAnsi="Rockwell" w:cs="Vrinda"/>
        </w:rPr>
        <w:t xml:space="preserve"> </w:t>
      </w:r>
    </w:p>
    <w:p w14:paraId="29A2CBD5" w14:textId="77777777" w:rsidR="001D50B4" w:rsidRPr="001D50B4" w:rsidRDefault="001D50B4" w:rsidP="00E6504A">
      <w:pPr>
        <w:tabs>
          <w:tab w:val="left" w:pos="4425"/>
        </w:tabs>
        <w:autoSpaceDE w:val="0"/>
        <w:autoSpaceDN w:val="0"/>
        <w:contextualSpacing/>
        <w:jc w:val="both"/>
        <w:rPr>
          <w:rFonts w:ascii="Rockwell" w:eastAsia="Calibri" w:hAnsi="Rockwell" w:cs="Vrinda"/>
          <w:b/>
        </w:rPr>
      </w:pPr>
    </w:p>
    <w:p w14:paraId="41E1C9DD" w14:textId="77777777" w:rsidR="00E6504A" w:rsidRPr="001D50B4" w:rsidRDefault="00E6504A" w:rsidP="003A09B6">
      <w:pPr>
        <w:numPr>
          <w:ilvl w:val="0"/>
          <w:numId w:val="7"/>
        </w:numPr>
        <w:tabs>
          <w:tab w:val="left" w:pos="4425"/>
        </w:tabs>
        <w:autoSpaceDE w:val="0"/>
        <w:autoSpaceDN w:val="0"/>
        <w:spacing w:line="240" w:lineRule="auto"/>
        <w:contextualSpacing/>
        <w:jc w:val="both"/>
        <w:rPr>
          <w:rFonts w:ascii="Rockwell" w:eastAsia="Calibri" w:hAnsi="Rockwell" w:cs="Vrinda"/>
        </w:rPr>
      </w:pPr>
      <w:r w:rsidRPr="001D50B4">
        <w:rPr>
          <w:rFonts w:ascii="Rockwell" w:eastAsia="Calibri" w:hAnsi="Rockwell" w:cs="Vrinda"/>
        </w:rPr>
        <w:t xml:space="preserve">Actively promote meaningful community participation and consultation at all stages of the project cycle (planning, implementation, M&amp;E); </w:t>
      </w:r>
    </w:p>
    <w:p w14:paraId="0E09FE54" w14:textId="77777777" w:rsidR="00E6504A" w:rsidRPr="001D50B4" w:rsidRDefault="00E6504A" w:rsidP="003A09B6">
      <w:pPr>
        <w:numPr>
          <w:ilvl w:val="0"/>
          <w:numId w:val="7"/>
        </w:numPr>
        <w:tabs>
          <w:tab w:val="left" w:pos="4425"/>
        </w:tabs>
        <w:autoSpaceDE w:val="0"/>
        <w:autoSpaceDN w:val="0"/>
        <w:spacing w:line="240" w:lineRule="auto"/>
        <w:contextualSpacing/>
        <w:jc w:val="both"/>
        <w:rPr>
          <w:rFonts w:ascii="Rockwell" w:eastAsia="Calibri" w:hAnsi="Rockwell" w:cs="Vrinda"/>
        </w:rPr>
      </w:pPr>
      <w:r w:rsidRPr="001D50B4">
        <w:rPr>
          <w:rFonts w:ascii="Rockwell" w:eastAsia="Calibri" w:hAnsi="Rockwell" w:cs="Vrinda"/>
        </w:rPr>
        <w:t xml:space="preserve">Work with relevant colleagues  to ensure that the Complaints and Response Mechanism (CRM) is functional and accessible, that feedback and complaints are welcomed and addressed; </w:t>
      </w:r>
    </w:p>
    <w:p w14:paraId="39614BBA" w14:textId="56DA1B8F" w:rsidR="00E6504A" w:rsidRPr="001D50B4" w:rsidRDefault="00E6504A" w:rsidP="001D50B4">
      <w:pPr>
        <w:pStyle w:val="ListParagraph"/>
        <w:numPr>
          <w:ilvl w:val="0"/>
          <w:numId w:val="7"/>
        </w:numPr>
        <w:autoSpaceDE w:val="0"/>
        <w:autoSpaceDN w:val="0"/>
        <w:adjustRightInd w:val="0"/>
        <w:spacing w:after="0" w:line="240" w:lineRule="auto"/>
        <w:jc w:val="both"/>
        <w:rPr>
          <w:rFonts w:ascii="Rockwell" w:hAnsi="Rockwell" w:cs="Times New Roman"/>
          <w:iCs/>
        </w:rPr>
      </w:pPr>
      <w:r w:rsidRPr="001D50B4">
        <w:rPr>
          <w:rFonts w:ascii="Rockwell" w:eastAsia="Calibri" w:hAnsi="Rockwell" w:cs="Vrinda"/>
        </w:rPr>
        <w:t>Work with relevant colleagues to ensure that information about CRM, safeguarding and expected staff behaviour is disseminated among programme participants and communities</w:t>
      </w:r>
      <w:r w:rsidRPr="001D50B4">
        <w:rPr>
          <w:rFonts w:ascii="Rockwell" w:hAnsi="Rockwell" w:cs="Times New Roman"/>
          <w:iCs/>
        </w:rPr>
        <w:t xml:space="preserve"> </w:t>
      </w:r>
    </w:p>
    <w:p w14:paraId="60F8B6DC" w14:textId="40453078" w:rsidR="00814B24" w:rsidRPr="001D50B4" w:rsidRDefault="00814B24" w:rsidP="00E6504A">
      <w:pPr>
        <w:pStyle w:val="ListParagraph"/>
        <w:autoSpaceDE w:val="0"/>
        <w:autoSpaceDN w:val="0"/>
        <w:adjustRightInd w:val="0"/>
        <w:spacing w:after="0" w:line="240" w:lineRule="auto"/>
        <w:jc w:val="both"/>
        <w:rPr>
          <w:rFonts w:ascii="Rockwell" w:hAnsi="Rockwell" w:cstheme="majorHAnsi"/>
          <w:iCs/>
        </w:rPr>
      </w:pPr>
      <w:r w:rsidRPr="001D50B4">
        <w:rPr>
          <w:rFonts w:ascii="Times New Roman" w:hAnsi="Times New Roman" w:cs="Times New Roman"/>
          <w:iCs/>
        </w:rPr>
        <w:t> </w:t>
      </w:r>
    </w:p>
    <w:p w14:paraId="408BF049" w14:textId="77777777" w:rsidR="00814B24" w:rsidRPr="009911CC" w:rsidRDefault="00814B24" w:rsidP="00814B24">
      <w:pPr>
        <w:tabs>
          <w:tab w:val="left" w:pos="450"/>
        </w:tabs>
        <w:ind w:right="-874"/>
        <w:jc w:val="both"/>
        <w:rPr>
          <w:rFonts w:ascii="Rockwell" w:hAnsi="Rockwell" w:cstheme="majorHAnsi"/>
          <w:b/>
          <w:lang w:val="en-GB"/>
        </w:rPr>
      </w:pPr>
      <w:r w:rsidRPr="009911CC">
        <w:rPr>
          <w:rFonts w:ascii="Rockwell" w:hAnsi="Rockwell" w:cstheme="majorHAnsi"/>
          <w:b/>
          <w:lang w:val="en-GB"/>
        </w:rPr>
        <w:t>Person specifications:</w:t>
      </w:r>
    </w:p>
    <w:p w14:paraId="538DFC9B" w14:textId="77777777" w:rsidR="00814B24" w:rsidRPr="009911CC" w:rsidRDefault="00814B24" w:rsidP="003A09B6">
      <w:pPr>
        <w:keepNext/>
        <w:widowControl w:val="0"/>
        <w:numPr>
          <w:ilvl w:val="0"/>
          <w:numId w:val="5"/>
        </w:numPr>
        <w:autoSpaceDE w:val="0"/>
        <w:autoSpaceDN w:val="0"/>
        <w:adjustRightInd w:val="0"/>
        <w:spacing w:after="0" w:line="240" w:lineRule="auto"/>
        <w:jc w:val="both"/>
        <w:rPr>
          <w:rFonts w:ascii="Rockwell" w:eastAsia="Times New Roman" w:hAnsi="Rockwell" w:cstheme="minorHAnsi"/>
        </w:rPr>
      </w:pPr>
      <w:r w:rsidRPr="009911CC">
        <w:rPr>
          <w:rFonts w:ascii="Rockwell" w:eastAsia="Times New Roman" w:hAnsi="Rockwell" w:cstheme="minorHAnsi"/>
        </w:rPr>
        <w:t>Excellent sense of responsibility and confidentiality</w:t>
      </w:r>
    </w:p>
    <w:p w14:paraId="0920A938" w14:textId="77777777" w:rsidR="00814B24" w:rsidRPr="009911CC" w:rsidRDefault="00814B24" w:rsidP="003A09B6">
      <w:pPr>
        <w:keepNext/>
        <w:widowControl w:val="0"/>
        <w:numPr>
          <w:ilvl w:val="0"/>
          <w:numId w:val="5"/>
        </w:numPr>
        <w:autoSpaceDE w:val="0"/>
        <w:autoSpaceDN w:val="0"/>
        <w:adjustRightInd w:val="0"/>
        <w:spacing w:after="0" w:line="240" w:lineRule="auto"/>
        <w:jc w:val="both"/>
        <w:rPr>
          <w:rFonts w:ascii="Rockwell" w:eastAsia="Times New Roman" w:hAnsi="Rockwell" w:cstheme="minorHAnsi"/>
        </w:rPr>
      </w:pPr>
      <w:r w:rsidRPr="009911CC">
        <w:rPr>
          <w:rFonts w:ascii="Rockwell" w:eastAsia="Times New Roman" w:hAnsi="Rockwell" w:cstheme="minorHAnsi"/>
        </w:rPr>
        <w:t>Ability to work independently with minimal supervision</w:t>
      </w:r>
    </w:p>
    <w:p w14:paraId="450873D4" w14:textId="77777777" w:rsidR="00814B24" w:rsidRPr="009911CC" w:rsidRDefault="00814B24" w:rsidP="003A09B6">
      <w:pPr>
        <w:keepNext/>
        <w:widowControl w:val="0"/>
        <w:numPr>
          <w:ilvl w:val="0"/>
          <w:numId w:val="5"/>
        </w:numPr>
        <w:autoSpaceDE w:val="0"/>
        <w:autoSpaceDN w:val="0"/>
        <w:adjustRightInd w:val="0"/>
        <w:spacing w:after="0" w:line="240" w:lineRule="auto"/>
        <w:jc w:val="both"/>
        <w:rPr>
          <w:rFonts w:ascii="Rockwell" w:eastAsia="Times New Roman" w:hAnsi="Rockwell" w:cstheme="minorHAnsi"/>
        </w:rPr>
      </w:pPr>
      <w:r w:rsidRPr="009911CC">
        <w:rPr>
          <w:rFonts w:ascii="Rockwell" w:eastAsia="Times New Roman" w:hAnsi="Rockwell" w:cstheme="minorHAnsi"/>
        </w:rPr>
        <w:t>Ability to define priorities</w:t>
      </w:r>
    </w:p>
    <w:p w14:paraId="7050657A" w14:textId="77777777" w:rsidR="00814B24" w:rsidRPr="009911CC" w:rsidRDefault="00814B24" w:rsidP="003A09B6">
      <w:pPr>
        <w:keepNext/>
        <w:widowControl w:val="0"/>
        <w:numPr>
          <w:ilvl w:val="0"/>
          <w:numId w:val="5"/>
        </w:numPr>
        <w:autoSpaceDE w:val="0"/>
        <w:autoSpaceDN w:val="0"/>
        <w:adjustRightInd w:val="0"/>
        <w:spacing w:after="0" w:line="240" w:lineRule="auto"/>
        <w:jc w:val="both"/>
        <w:rPr>
          <w:rFonts w:ascii="Rockwell" w:eastAsia="Times New Roman" w:hAnsi="Rockwell" w:cstheme="minorHAnsi"/>
        </w:rPr>
      </w:pPr>
      <w:r w:rsidRPr="009911CC">
        <w:rPr>
          <w:rFonts w:ascii="Rockwell" w:eastAsia="Times New Roman" w:hAnsi="Rockwell" w:cstheme="minorHAnsi"/>
        </w:rPr>
        <w:t>Team spirit and capacity to integrate a multidisciplinary approach</w:t>
      </w:r>
    </w:p>
    <w:p w14:paraId="5751F4E0" w14:textId="77777777" w:rsidR="00814B24" w:rsidRPr="009911CC" w:rsidRDefault="00814B24" w:rsidP="003A09B6">
      <w:pPr>
        <w:keepNext/>
        <w:widowControl w:val="0"/>
        <w:numPr>
          <w:ilvl w:val="0"/>
          <w:numId w:val="4"/>
        </w:numPr>
        <w:autoSpaceDE w:val="0"/>
        <w:autoSpaceDN w:val="0"/>
        <w:adjustRightInd w:val="0"/>
        <w:spacing w:after="0" w:line="240" w:lineRule="auto"/>
        <w:jc w:val="both"/>
        <w:rPr>
          <w:rFonts w:ascii="Rockwell" w:eastAsia="Times New Roman" w:hAnsi="Rockwell" w:cstheme="minorHAnsi"/>
        </w:rPr>
      </w:pPr>
      <w:r w:rsidRPr="009911CC">
        <w:rPr>
          <w:rFonts w:ascii="Rockwell" w:eastAsia="Times New Roman" w:hAnsi="Rockwell" w:cstheme="minorHAnsi"/>
        </w:rPr>
        <w:t>Strong team player, analytical skill on managing situation</w:t>
      </w:r>
    </w:p>
    <w:p w14:paraId="7E2C2371" w14:textId="77777777" w:rsidR="00814B24" w:rsidRPr="009911CC" w:rsidRDefault="00814B24" w:rsidP="003A09B6">
      <w:pPr>
        <w:pStyle w:val="ListParagraph"/>
        <w:keepNext/>
        <w:widowControl w:val="0"/>
        <w:numPr>
          <w:ilvl w:val="0"/>
          <w:numId w:val="5"/>
        </w:numPr>
        <w:autoSpaceDE w:val="0"/>
        <w:autoSpaceDN w:val="0"/>
        <w:adjustRightInd w:val="0"/>
        <w:spacing w:after="0" w:line="240" w:lineRule="auto"/>
        <w:jc w:val="both"/>
        <w:rPr>
          <w:rFonts w:ascii="Rockwell" w:eastAsia="Times New Roman" w:hAnsi="Rockwell" w:cstheme="minorHAnsi"/>
        </w:rPr>
      </w:pPr>
      <w:r w:rsidRPr="009911CC">
        <w:rPr>
          <w:rFonts w:ascii="Rockwell" w:eastAsia="Times New Roman" w:hAnsi="Rockwell" w:cstheme="minorHAnsi"/>
        </w:rPr>
        <w:t>Ability to work in challenging environments</w:t>
      </w:r>
    </w:p>
    <w:p w14:paraId="7E589FBB" w14:textId="77777777" w:rsidR="00814B24" w:rsidRPr="009911CC" w:rsidRDefault="00814B24" w:rsidP="003A09B6">
      <w:pPr>
        <w:pStyle w:val="ListParagraph"/>
        <w:keepNext/>
        <w:widowControl w:val="0"/>
        <w:numPr>
          <w:ilvl w:val="0"/>
          <w:numId w:val="5"/>
        </w:numPr>
        <w:autoSpaceDE w:val="0"/>
        <w:autoSpaceDN w:val="0"/>
        <w:adjustRightInd w:val="0"/>
        <w:spacing w:after="0" w:line="240" w:lineRule="auto"/>
        <w:jc w:val="both"/>
        <w:rPr>
          <w:rFonts w:ascii="Rockwell" w:eastAsia="Times New Roman" w:hAnsi="Rockwell" w:cstheme="minorHAnsi"/>
        </w:rPr>
      </w:pPr>
      <w:r w:rsidRPr="009911CC">
        <w:rPr>
          <w:rFonts w:ascii="Rockwell" w:eastAsia="Times New Roman" w:hAnsi="Rockwell" w:cstheme="minorHAnsi"/>
        </w:rPr>
        <w:t>Ability to speck and writing in English</w:t>
      </w:r>
    </w:p>
    <w:p w14:paraId="1FD5698E" w14:textId="4F83469F" w:rsidR="00814B24" w:rsidRPr="009911CC" w:rsidRDefault="00814B24" w:rsidP="001D50B4">
      <w:pPr>
        <w:keepNext/>
        <w:widowControl w:val="0"/>
        <w:numPr>
          <w:ilvl w:val="0"/>
          <w:numId w:val="5"/>
        </w:numPr>
        <w:autoSpaceDE w:val="0"/>
        <w:autoSpaceDN w:val="0"/>
        <w:adjustRightInd w:val="0"/>
        <w:spacing w:after="0" w:line="240" w:lineRule="auto"/>
        <w:jc w:val="both"/>
        <w:rPr>
          <w:rFonts w:ascii="Rockwell" w:eastAsia="Times New Roman" w:hAnsi="Rockwell" w:cstheme="minorHAnsi"/>
        </w:rPr>
      </w:pPr>
      <w:r w:rsidRPr="009911CC">
        <w:rPr>
          <w:rFonts w:ascii="Rockwell" w:eastAsia="Times New Roman" w:hAnsi="Rockwell" w:cstheme="minorHAnsi"/>
        </w:rPr>
        <w:t xml:space="preserve">Strong interpersonal communication and negotiation skills </w:t>
      </w:r>
    </w:p>
    <w:p w14:paraId="7A3924F7" w14:textId="77777777" w:rsidR="001D50B4" w:rsidRPr="009911CC" w:rsidRDefault="001D50B4" w:rsidP="001D50B4">
      <w:pPr>
        <w:keepNext/>
        <w:widowControl w:val="0"/>
        <w:autoSpaceDE w:val="0"/>
        <w:autoSpaceDN w:val="0"/>
        <w:adjustRightInd w:val="0"/>
        <w:spacing w:after="0" w:line="240" w:lineRule="auto"/>
        <w:ind w:left="360"/>
        <w:jc w:val="both"/>
        <w:rPr>
          <w:rFonts w:ascii="Rockwell" w:eastAsia="Times New Roman" w:hAnsi="Rockwell" w:cstheme="minorHAnsi"/>
        </w:rPr>
      </w:pPr>
    </w:p>
    <w:p w14:paraId="593F2E86" w14:textId="77777777" w:rsidR="00814B24" w:rsidRPr="009911CC" w:rsidRDefault="00814B24" w:rsidP="00814B24">
      <w:pPr>
        <w:autoSpaceDE w:val="0"/>
        <w:autoSpaceDN w:val="0"/>
        <w:adjustRightInd w:val="0"/>
        <w:spacing w:after="0" w:line="240" w:lineRule="auto"/>
        <w:jc w:val="both"/>
        <w:rPr>
          <w:rFonts w:ascii="Rockwell" w:hAnsi="Rockwell" w:cstheme="majorHAnsi"/>
          <w:b/>
          <w:bCs/>
        </w:rPr>
      </w:pPr>
      <w:r w:rsidRPr="009911CC">
        <w:rPr>
          <w:rFonts w:ascii="Rockwell" w:hAnsi="Rockwell" w:cstheme="majorHAnsi"/>
          <w:b/>
          <w:bCs/>
        </w:rPr>
        <w:t>Education and aptitude:</w:t>
      </w:r>
    </w:p>
    <w:p w14:paraId="67E89E86" w14:textId="77777777" w:rsidR="00814B24" w:rsidRPr="009911CC" w:rsidRDefault="00814B24" w:rsidP="00814B24">
      <w:pPr>
        <w:autoSpaceDE w:val="0"/>
        <w:autoSpaceDN w:val="0"/>
        <w:adjustRightInd w:val="0"/>
        <w:spacing w:after="0" w:line="240" w:lineRule="auto"/>
        <w:jc w:val="both"/>
        <w:rPr>
          <w:rFonts w:ascii="Rockwell" w:hAnsi="Rockwell" w:cstheme="majorHAnsi"/>
          <w:b/>
          <w:bCs/>
          <w:i/>
          <w:iCs/>
        </w:rPr>
      </w:pPr>
    </w:p>
    <w:p w14:paraId="62165E55" w14:textId="481C42CC" w:rsidR="00814B24" w:rsidRPr="001D50B4" w:rsidRDefault="00814B24" w:rsidP="003A09B6">
      <w:pPr>
        <w:keepNext/>
        <w:widowControl w:val="0"/>
        <w:numPr>
          <w:ilvl w:val="0"/>
          <w:numId w:val="4"/>
        </w:numPr>
        <w:autoSpaceDE w:val="0"/>
        <w:autoSpaceDN w:val="0"/>
        <w:adjustRightInd w:val="0"/>
        <w:spacing w:after="0" w:line="240" w:lineRule="auto"/>
        <w:jc w:val="both"/>
        <w:rPr>
          <w:rFonts w:ascii="Rockwell" w:eastAsia="Times New Roman" w:hAnsi="Rockwell" w:cstheme="minorHAnsi"/>
        </w:rPr>
      </w:pPr>
      <w:r w:rsidRPr="001D50B4">
        <w:rPr>
          <w:rFonts w:ascii="Rockwell" w:eastAsia="Times New Roman" w:hAnsi="Rockwell" w:cstheme="minorHAnsi"/>
        </w:rPr>
        <w:t>Bachelor degree (master is</w:t>
      </w:r>
      <w:r w:rsidR="001D50B4">
        <w:rPr>
          <w:rFonts w:ascii="Rockwell" w:eastAsia="Times New Roman" w:hAnsi="Rockwell" w:cstheme="minorHAnsi"/>
        </w:rPr>
        <w:t xml:space="preserve"> preferable) of related field</w:t>
      </w:r>
    </w:p>
    <w:p w14:paraId="0F2DD30D" w14:textId="4D1E4903" w:rsidR="00814B24" w:rsidRPr="001D50B4" w:rsidRDefault="001D50B4" w:rsidP="003A09B6">
      <w:pPr>
        <w:pStyle w:val="ListParagraph"/>
        <w:keepNext/>
        <w:widowControl w:val="0"/>
        <w:numPr>
          <w:ilvl w:val="0"/>
          <w:numId w:val="4"/>
        </w:numPr>
        <w:autoSpaceDE w:val="0"/>
        <w:autoSpaceDN w:val="0"/>
        <w:adjustRightInd w:val="0"/>
        <w:spacing w:after="0" w:line="240" w:lineRule="auto"/>
        <w:jc w:val="both"/>
        <w:rPr>
          <w:rFonts w:ascii="Rockwell" w:eastAsia="Times New Roman" w:hAnsi="Rockwell" w:cstheme="minorHAnsi"/>
        </w:rPr>
      </w:pPr>
      <w:r>
        <w:rPr>
          <w:rFonts w:ascii="Rockwell" w:eastAsia="Times New Roman" w:hAnsi="Rockwell" w:cstheme="minorHAnsi"/>
        </w:rPr>
        <w:t>At least two (03</w:t>
      </w:r>
      <w:r w:rsidR="00814B24" w:rsidRPr="001D50B4">
        <w:rPr>
          <w:rFonts w:ascii="Rockwell" w:eastAsia="Times New Roman" w:hAnsi="Rockwell" w:cstheme="minorHAnsi"/>
        </w:rPr>
        <w:t>) years progressive professional work experience in admin/systems functions.</w:t>
      </w:r>
    </w:p>
    <w:p w14:paraId="6C0649F9" w14:textId="77777777" w:rsidR="00814B24" w:rsidRPr="001D50B4" w:rsidRDefault="00814B24" w:rsidP="003A09B6">
      <w:pPr>
        <w:keepNext/>
        <w:widowControl w:val="0"/>
        <w:numPr>
          <w:ilvl w:val="0"/>
          <w:numId w:val="4"/>
        </w:numPr>
        <w:autoSpaceDE w:val="0"/>
        <w:autoSpaceDN w:val="0"/>
        <w:adjustRightInd w:val="0"/>
        <w:spacing w:after="0" w:line="240" w:lineRule="auto"/>
        <w:jc w:val="both"/>
        <w:rPr>
          <w:rFonts w:ascii="Rockwell" w:eastAsia="Times New Roman" w:hAnsi="Rockwell" w:cstheme="minorHAnsi"/>
        </w:rPr>
      </w:pPr>
      <w:r w:rsidRPr="001D50B4">
        <w:rPr>
          <w:rFonts w:ascii="Rockwell" w:eastAsia="Times New Roman" w:hAnsi="Rockwell" w:cstheme="minorHAnsi"/>
        </w:rPr>
        <w:t>Experience in administration and other humanitarian/INGOs will get preference</w:t>
      </w:r>
    </w:p>
    <w:p w14:paraId="5FFF07B1" w14:textId="7CC0A429" w:rsidR="00814B24" w:rsidRPr="00B7609D" w:rsidRDefault="00814B24" w:rsidP="00B7609D">
      <w:pPr>
        <w:keepNext/>
        <w:widowControl w:val="0"/>
        <w:numPr>
          <w:ilvl w:val="0"/>
          <w:numId w:val="4"/>
        </w:numPr>
        <w:autoSpaceDE w:val="0"/>
        <w:autoSpaceDN w:val="0"/>
        <w:adjustRightInd w:val="0"/>
        <w:spacing w:after="0" w:line="240" w:lineRule="auto"/>
        <w:jc w:val="both"/>
        <w:rPr>
          <w:rFonts w:ascii="Rockwell" w:eastAsia="Times New Roman" w:hAnsi="Rockwell" w:cstheme="minorHAnsi"/>
        </w:rPr>
      </w:pPr>
      <w:r w:rsidRPr="001D50B4">
        <w:rPr>
          <w:rFonts w:ascii="Rockwell" w:eastAsia="Times New Roman" w:hAnsi="Rockwell" w:cstheme="minorHAnsi"/>
        </w:rPr>
        <w:t xml:space="preserve">Proficient </w:t>
      </w:r>
      <w:r w:rsidR="001D50B4">
        <w:rPr>
          <w:rFonts w:ascii="Rockwell" w:eastAsia="Times New Roman" w:hAnsi="Rockwell" w:cstheme="minorHAnsi"/>
        </w:rPr>
        <w:t xml:space="preserve">knowledge of </w:t>
      </w:r>
      <w:r w:rsidRPr="001D50B4">
        <w:rPr>
          <w:rFonts w:ascii="Rockwell" w:eastAsia="Times New Roman" w:hAnsi="Rockwell" w:cstheme="minorHAnsi"/>
        </w:rPr>
        <w:t>computer</w:t>
      </w:r>
      <w:r w:rsidR="001D50B4">
        <w:rPr>
          <w:rFonts w:ascii="Rockwell" w:eastAsia="Times New Roman" w:hAnsi="Rockwell" w:cstheme="minorHAnsi"/>
        </w:rPr>
        <w:t xml:space="preserve"> and other soft skills </w:t>
      </w:r>
    </w:p>
    <w:p w14:paraId="3368ECCF" w14:textId="77777777" w:rsidR="00B7609D" w:rsidRPr="001D50B4" w:rsidRDefault="00B7609D" w:rsidP="00814B24">
      <w:pPr>
        <w:keepNext/>
        <w:widowControl w:val="0"/>
        <w:autoSpaceDE w:val="0"/>
        <w:autoSpaceDN w:val="0"/>
        <w:adjustRightInd w:val="0"/>
        <w:spacing w:after="0" w:line="240" w:lineRule="auto"/>
        <w:ind w:left="360"/>
        <w:jc w:val="both"/>
        <w:rPr>
          <w:rFonts w:ascii="Rockwell" w:eastAsia="Times New Roman" w:hAnsi="Rockwell" w:cstheme="minorHAnsi"/>
        </w:rPr>
      </w:pPr>
    </w:p>
    <w:p w14:paraId="4C65C222" w14:textId="77777777" w:rsidR="00E6504A" w:rsidRPr="001D50B4" w:rsidRDefault="00E6504A" w:rsidP="00E6504A">
      <w:pPr>
        <w:tabs>
          <w:tab w:val="left" w:pos="450"/>
        </w:tabs>
        <w:ind w:right="-874"/>
        <w:jc w:val="both"/>
        <w:rPr>
          <w:rFonts w:ascii="Rockwell" w:hAnsi="Rockwell" w:cs="Arial"/>
          <w:b/>
          <w:lang w:val="en-GB"/>
        </w:rPr>
      </w:pPr>
      <w:r w:rsidRPr="001D50B4">
        <w:rPr>
          <w:rFonts w:ascii="Rockwell" w:eastAsia="Times New Roman" w:hAnsi="Rockwell" w:cs="Arial"/>
          <w:b/>
          <w:bCs/>
          <w:lang w:eastAsia="en-GB"/>
        </w:rPr>
        <w:t>Key competencies:</w:t>
      </w:r>
    </w:p>
    <w:p w14:paraId="76D57B06" w14:textId="77777777" w:rsidR="00E6504A" w:rsidRPr="001D50B4" w:rsidRDefault="00E6504A" w:rsidP="003A09B6">
      <w:pPr>
        <w:keepNext/>
        <w:widowControl w:val="0"/>
        <w:numPr>
          <w:ilvl w:val="0"/>
          <w:numId w:val="6"/>
        </w:numPr>
        <w:autoSpaceDE w:val="0"/>
        <w:autoSpaceDN w:val="0"/>
        <w:adjustRightInd w:val="0"/>
        <w:spacing w:after="0" w:line="288" w:lineRule="auto"/>
        <w:jc w:val="both"/>
        <w:rPr>
          <w:rFonts w:ascii="Rockwell" w:eastAsia="Times New Roman" w:hAnsi="Rockwell" w:cs="Arial"/>
        </w:rPr>
      </w:pPr>
      <w:r w:rsidRPr="001D50B4">
        <w:rPr>
          <w:rFonts w:ascii="Rockwell" w:eastAsia="Times New Roman" w:hAnsi="Rockwell" w:cs="Arial"/>
        </w:rPr>
        <w:t>Excellent sense of responsibility and confidentiality</w:t>
      </w:r>
    </w:p>
    <w:p w14:paraId="76DD8BDD" w14:textId="77777777" w:rsidR="00E6504A" w:rsidRPr="001D50B4" w:rsidRDefault="00E6504A" w:rsidP="003A09B6">
      <w:pPr>
        <w:keepNext/>
        <w:widowControl w:val="0"/>
        <w:numPr>
          <w:ilvl w:val="0"/>
          <w:numId w:val="6"/>
        </w:numPr>
        <w:autoSpaceDE w:val="0"/>
        <w:autoSpaceDN w:val="0"/>
        <w:adjustRightInd w:val="0"/>
        <w:spacing w:after="0" w:line="288" w:lineRule="auto"/>
        <w:jc w:val="both"/>
        <w:rPr>
          <w:rFonts w:ascii="Rockwell" w:eastAsia="Times New Roman" w:hAnsi="Rockwell" w:cs="Arial"/>
        </w:rPr>
      </w:pPr>
      <w:r w:rsidRPr="001D50B4">
        <w:rPr>
          <w:rFonts w:ascii="Rockwell" w:eastAsia="Times New Roman" w:hAnsi="Rockwell" w:cs="Arial"/>
        </w:rPr>
        <w:t>Ability to work independently with minimal supervision and define priorities</w:t>
      </w:r>
    </w:p>
    <w:p w14:paraId="2C4B92B3" w14:textId="77777777" w:rsidR="00E6504A" w:rsidRPr="001D50B4" w:rsidRDefault="00E6504A" w:rsidP="003A09B6">
      <w:pPr>
        <w:keepNext/>
        <w:widowControl w:val="0"/>
        <w:numPr>
          <w:ilvl w:val="0"/>
          <w:numId w:val="6"/>
        </w:numPr>
        <w:autoSpaceDE w:val="0"/>
        <w:autoSpaceDN w:val="0"/>
        <w:adjustRightInd w:val="0"/>
        <w:spacing w:after="0" w:line="288" w:lineRule="auto"/>
        <w:jc w:val="both"/>
        <w:rPr>
          <w:rFonts w:ascii="Rockwell" w:eastAsia="Times New Roman" w:hAnsi="Rockwell" w:cs="Arial"/>
        </w:rPr>
      </w:pPr>
      <w:r w:rsidRPr="001D50B4">
        <w:rPr>
          <w:rFonts w:ascii="Rockwell" w:eastAsia="Times New Roman" w:hAnsi="Rockwell" w:cs="Arial"/>
        </w:rPr>
        <w:t>Team spirit and capacity to integrate a multidisciplinary approach</w:t>
      </w:r>
    </w:p>
    <w:p w14:paraId="6A47A8C7" w14:textId="77777777" w:rsidR="00E6504A" w:rsidRPr="001D50B4" w:rsidRDefault="00E6504A" w:rsidP="003A09B6">
      <w:pPr>
        <w:pStyle w:val="ListParagraph"/>
        <w:keepNext/>
        <w:widowControl w:val="0"/>
        <w:numPr>
          <w:ilvl w:val="0"/>
          <w:numId w:val="6"/>
        </w:numPr>
        <w:autoSpaceDE w:val="0"/>
        <w:autoSpaceDN w:val="0"/>
        <w:adjustRightInd w:val="0"/>
        <w:spacing w:after="0" w:line="288" w:lineRule="auto"/>
        <w:jc w:val="both"/>
        <w:rPr>
          <w:rFonts w:ascii="Rockwell" w:eastAsia="Times New Roman" w:hAnsi="Rockwell" w:cs="Arial"/>
        </w:rPr>
      </w:pPr>
      <w:r w:rsidRPr="001D50B4">
        <w:rPr>
          <w:rFonts w:ascii="Rockwell" w:eastAsia="Times New Roman" w:hAnsi="Rockwell" w:cs="Arial"/>
        </w:rPr>
        <w:t>Strong team player</w:t>
      </w:r>
    </w:p>
    <w:p w14:paraId="5A22CCA2" w14:textId="77777777" w:rsidR="00E6504A" w:rsidRPr="001D50B4" w:rsidRDefault="00E6504A" w:rsidP="003A09B6">
      <w:pPr>
        <w:pStyle w:val="ListParagraph"/>
        <w:keepNext/>
        <w:widowControl w:val="0"/>
        <w:numPr>
          <w:ilvl w:val="0"/>
          <w:numId w:val="6"/>
        </w:numPr>
        <w:autoSpaceDE w:val="0"/>
        <w:autoSpaceDN w:val="0"/>
        <w:adjustRightInd w:val="0"/>
        <w:spacing w:after="0" w:line="288" w:lineRule="auto"/>
        <w:jc w:val="both"/>
        <w:rPr>
          <w:rFonts w:ascii="Rockwell" w:eastAsia="Times New Roman" w:hAnsi="Rockwell" w:cs="Arial"/>
        </w:rPr>
      </w:pPr>
      <w:r w:rsidRPr="001D50B4">
        <w:rPr>
          <w:rFonts w:ascii="Rockwell" w:eastAsia="Times New Roman" w:hAnsi="Rockwell" w:cs="Arial"/>
        </w:rPr>
        <w:t>Ability to work in challenging environments</w:t>
      </w:r>
    </w:p>
    <w:p w14:paraId="041143BD" w14:textId="77777777" w:rsidR="00E6504A" w:rsidRPr="001D50B4" w:rsidRDefault="00E6504A" w:rsidP="003A09B6">
      <w:pPr>
        <w:pStyle w:val="ListParagraph"/>
        <w:numPr>
          <w:ilvl w:val="0"/>
          <w:numId w:val="6"/>
        </w:numPr>
        <w:autoSpaceDE w:val="0"/>
        <w:autoSpaceDN w:val="0"/>
        <w:adjustRightInd w:val="0"/>
        <w:spacing w:after="0" w:line="288" w:lineRule="auto"/>
        <w:jc w:val="both"/>
        <w:rPr>
          <w:rFonts w:ascii="Rockwell" w:eastAsia="Times New Roman" w:hAnsi="Rockwell" w:cs="Arial"/>
          <w:b/>
        </w:rPr>
      </w:pPr>
      <w:r w:rsidRPr="001D50B4">
        <w:rPr>
          <w:rFonts w:ascii="Rockwell" w:eastAsia="Times New Roman" w:hAnsi="Rockwell" w:cs="Arial"/>
        </w:rPr>
        <w:t xml:space="preserve">Strong ability to speck and writing in English </w:t>
      </w:r>
      <w:r w:rsidRPr="001D50B4">
        <w:rPr>
          <w:rFonts w:ascii="Rockwell" w:eastAsia="Times New Roman" w:hAnsi="Rockwell" w:cs="Arial"/>
          <w:b/>
        </w:rPr>
        <w:t>(essential requirement)</w:t>
      </w:r>
    </w:p>
    <w:p w14:paraId="256057D1" w14:textId="77777777" w:rsidR="00E6504A" w:rsidRPr="001D50B4" w:rsidRDefault="00E6504A" w:rsidP="003A09B6">
      <w:pPr>
        <w:pStyle w:val="ListParagraph"/>
        <w:numPr>
          <w:ilvl w:val="0"/>
          <w:numId w:val="6"/>
        </w:numPr>
        <w:spacing w:after="0" w:line="240" w:lineRule="auto"/>
        <w:jc w:val="both"/>
        <w:rPr>
          <w:rFonts w:ascii="Rockwell" w:hAnsi="Rockwell"/>
        </w:rPr>
      </w:pPr>
      <w:r w:rsidRPr="001D50B4">
        <w:rPr>
          <w:rFonts w:ascii="Rockwell" w:hAnsi="Rockwell"/>
        </w:rPr>
        <w:t xml:space="preserve">Strong communication negotiation and conflict resolution </w:t>
      </w:r>
      <w:r w:rsidRPr="001D50B4">
        <w:rPr>
          <w:rFonts w:ascii="Rockwell" w:hAnsi="Rockwell"/>
          <w:lang w:val="en-US"/>
        </w:rPr>
        <w:t>skills</w:t>
      </w:r>
      <w:r w:rsidRPr="001D50B4">
        <w:rPr>
          <w:rFonts w:ascii="Rockwell" w:hAnsi="Rockwell"/>
        </w:rPr>
        <w:t xml:space="preserve">. </w:t>
      </w:r>
    </w:p>
    <w:p w14:paraId="7C15C291" w14:textId="77777777" w:rsidR="00E6504A" w:rsidRPr="001D50B4" w:rsidRDefault="00E6504A" w:rsidP="003A09B6">
      <w:pPr>
        <w:pStyle w:val="ListParagraph"/>
        <w:numPr>
          <w:ilvl w:val="0"/>
          <w:numId w:val="6"/>
        </w:numPr>
        <w:spacing w:after="0" w:line="240" w:lineRule="auto"/>
        <w:jc w:val="both"/>
        <w:rPr>
          <w:rFonts w:ascii="Rockwell" w:hAnsi="Rockwell"/>
        </w:rPr>
      </w:pPr>
      <w:r w:rsidRPr="001D50B4">
        <w:rPr>
          <w:rFonts w:ascii="Rockwell" w:hAnsi="Rockwell"/>
        </w:rPr>
        <w:t>Strong planning, problem solving and analytical skills.</w:t>
      </w:r>
    </w:p>
    <w:p w14:paraId="69D6261D" w14:textId="77777777" w:rsidR="00E6504A" w:rsidRPr="001D50B4" w:rsidRDefault="00E6504A" w:rsidP="003A09B6">
      <w:pPr>
        <w:pStyle w:val="ListParagraph"/>
        <w:numPr>
          <w:ilvl w:val="0"/>
          <w:numId w:val="6"/>
        </w:numPr>
        <w:spacing w:after="0" w:line="240" w:lineRule="auto"/>
        <w:jc w:val="both"/>
        <w:rPr>
          <w:rFonts w:ascii="Rockwell" w:hAnsi="Rockwell"/>
          <w:lang w:val="en-US"/>
        </w:rPr>
      </w:pPr>
      <w:r w:rsidRPr="001D50B4">
        <w:rPr>
          <w:rFonts w:ascii="Rockwell" w:hAnsi="Rockwell"/>
          <w:lang w:val="en-US"/>
        </w:rPr>
        <w:t>Excellent computer and internet skills</w:t>
      </w:r>
    </w:p>
    <w:p w14:paraId="57812709" w14:textId="77777777" w:rsidR="00E6504A" w:rsidRPr="001D50B4" w:rsidRDefault="00E6504A" w:rsidP="003A09B6">
      <w:pPr>
        <w:pStyle w:val="ListParagraph"/>
        <w:numPr>
          <w:ilvl w:val="0"/>
          <w:numId w:val="6"/>
        </w:numPr>
        <w:spacing w:after="0" w:line="240" w:lineRule="auto"/>
        <w:jc w:val="both"/>
        <w:rPr>
          <w:rFonts w:ascii="Rockwell" w:hAnsi="Rockwell"/>
          <w:lang w:val="en-US"/>
        </w:rPr>
      </w:pPr>
      <w:r w:rsidRPr="001D50B4">
        <w:rPr>
          <w:rFonts w:ascii="Rockwell" w:hAnsi="Rockwell"/>
          <w:lang w:val="en-US"/>
        </w:rPr>
        <w:t>Adhere on organizational policies, norms, ethics, vision, mission</w:t>
      </w:r>
    </w:p>
    <w:p w14:paraId="10C371D1" w14:textId="77777777" w:rsidR="00E6504A" w:rsidRPr="001D50B4" w:rsidRDefault="00E6504A" w:rsidP="003A09B6">
      <w:pPr>
        <w:pStyle w:val="ListParagraph"/>
        <w:numPr>
          <w:ilvl w:val="0"/>
          <w:numId w:val="6"/>
        </w:numPr>
        <w:spacing w:after="0" w:line="240" w:lineRule="auto"/>
        <w:jc w:val="both"/>
        <w:rPr>
          <w:rFonts w:ascii="Rockwell" w:hAnsi="Rockwell"/>
          <w:lang w:val="en-US"/>
        </w:rPr>
      </w:pPr>
      <w:r w:rsidRPr="001D50B4">
        <w:rPr>
          <w:rFonts w:ascii="Rockwell" w:hAnsi="Rockwell"/>
          <w:lang w:val="en-US"/>
        </w:rPr>
        <w:t xml:space="preserve"> Commitment to humanitarian principles </w:t>
      </w:r>
    </w:p>
    <w:p w14:paraId="6BB01DAD" w14:textId="4F6D6152" w:rsidR="00814B24" w:rsidRPr="001D50B4" w:rsidRDefault="00814B24" w:rsidP="00ED76BE">
      <w:pPr>
        <w:widowControl w:val="0"/>
        <w:autoSpaceDE w:val="0"/>
        <w:autoSpaceDN w:val="0"/>
        <w:adjustRightInd w:val="0"/>
        <w:spacing w:after="0" w:line="240" w:lineRule="auto"/>
        <w:jc w:val="both"/>
        <w:rPr>
          <w:rFonts w:ascii="Rockwell" w:eastAsia="Times New Roman" w:hAnsi="Rockwell" w:cstheme="minorHAnsi"/>
          <w:lang w:eastAsia="en-GB"/>
        </w:rPr>
      </w:pPr>
    </w:p>
    <w:p w14:paraId="73CBD128" w14:textId="6D23D82D" w:rsidR="00814B24" w:rsidRPr="001D50B4" w:rsidRDefault="00814B24" w:rsidP="00ED76BE">
      <w:pPr>
        <w:widowControl w:val="0"/>
        <w:autoSpaceDE w:val="0"/>
        <w:autoSpaceDN w:val="0"/>
        <w:adjustRightInd w:val="0"/>
        <w:spacing w:after="0" w:line="240" w:lineRule="auto"/>
        <w:jc w:val="both"/>
        <w:rPr>
          <w:rFonts w:ascii="Rockwell" w:eastAsia="Times New Roman" w:hAnsi="Rockwell" w:cstheme="minorHAnsi"/>
          <w:lang w:eastAsia="en-GB"/>
        </w:rPr>
      </w:pPr>
    </w:p>
    <w:p w14:paraId="13291EE0" w14:textId="2B9239D7" w:rsidR="00814B24" w:rsidRPr="001D50B4" w:rsidRDefault="00814B24" w:rsidP="00ED76BE">
      <w:pPr>
        <w:widowControl w:val="0"/>
        <w:autoSpaceDE w:val="0"/>
        <w:autoSpaceDN w:val="0"/>
        <w:adjustRightInd w:val="0"/>
        <w:spacing w:after="0" w:line="240" w:lineRule="auto"/>
        <w:jc w:val="both"/>
        <w:rPr>
          <w:rFonts w:ascii="Rockwell" w:eastAsia="Times New Roman" w:hAnsi="Rockwell" w:cstheme="minorHAnsi"/>
          <w:lang w:eastAsia="en-GB"/>
        </w:rPr>
      </w:pPr>
    </w:p>
    <w:p w14:paraId="770EECCF" w14:textId="514500EA" w:rsidR="00015735" w:rsidRPr="001D50B4" w:rsidRDefault="00015735" w:rsidP="000F7FAE">
      <w:pPr>
        <w:widowControl w:val="0"/>
        <w:autoSpaceDE w:val="0"/>
        <w:autoSpaceDN w:val="0"/>
        <w:adjustRightInd w:val="0"/>
        <w:spacing w:after="0" w:line="240" w:lineRule="auto"/>
        <w:jc w:val="both"/>
        <w:rPr>
          <w:rFonts w:ascii="Rockwell" w:eastAsia="Times New Roman" w:hAnsi="Rockwell" w:cs="Arial"/>
          <w:b/>
          <w:bCs/>
          <w:i/>
          <w:iCs/>
          <w:lang w:eastAsia="en-GB"/>
        </w:rPr>
      </w:pPr>
      <w:r w:rsidRPr="001D50B4">
        <w:rPr>
          <w:rFonts w:ascii="Rockwell" w:eastAsia="Times New Roman" w:hAnsi="Rockwell" w:cs="Arial"/>
          <w:b/>
          <w:bCs/>
          <w:i/>
          <w:iCs/>
          <w:lang w:eastAsia="en-GB"/>
        </w:rPr>
        <w:lastRenderedPageBreak/>
        <w:t>Safeguarding at Concern: Code of Conduct and its Associated Policies</w:t>
      </w:r>
    </w:p>
    <w:p w14:paraId="129FC753" w14:textId="77777777" w:rsidR="00015735" w:rsidRPr="001D50B4" w:rsidRDefault="00015735" w:rsidP="000F7FAE">
      <w:pPr>
        <w:widowControl w:val="0"/>
        <w:autoSpaceDE w:val="0"/>
        <w:autoSpaceDN w:val="0"/>
        <w:adjustRightInd w:val="0"/>
        <w:spacing w:after="0" w:line="240" w:lineRule="auto"/>
        <w:jc w:val="both"/>
        <w:rPr>
          <w:rFonts w:ascii="Rockwell" w:eastAsia="Times New Roman" w:hAnsi="Rockwell" w:cs="Arial"/>
          <w:i/>
          <w:iCs/>
          <w:lang w:eastAsia="en-GB"/>
        </w:rPr>
      </w:pPr>
    </w:p>
    <w:p w14:paraId="16AE7407" w14:textId="323B619A" w:rsidR="00015735" w:rsidRPr="001D50B4" w:rsidRDefault="00015735" w:rsidP="003358C2">
      <w:pPr>
        <w:widowControl w:val="0"/>
        <w:autoSpaceDE w:val="0"/>
        <w:autoSpaceDN w:val="0"/>
        <w:adjustRightInd w:val="0"/>
        <w:spacing w:after="0" w:line="288" w:lineRule="auto"/>
        <w:jc w:val="both"/>
        <w:rPr>
          <w:rFonts w:ascii="Rockwell" w:eastAsia="Times New Roman" w:hAnsi="Rockwell" w:cs="Arial"/>
          <w:b/>
          <w:iCs/>
          <w:lang w:eastAsia="en-GB"/>
        </w:rPr>
      </w:pPr>
      <w:r w:rsidRPr="001D50B4">
        <w:rPr>
          <w:rFonts w:ascii="Rockwell" w:eastAsia="Times New Roman" w:hAnsi="Rockwell" w:cs="Arial"/>
          <w:iCs/>
          <w:lang w:eastAsia="en-GB"/>
        </w:rPr>
        <w:t xml:space="preserve">Concern has an organisational </w:t>
      </w:r>
      <w:r w:rsidRPr="001D50B4">
        <w:rPr>
          <w:rFonts w:ascii="Rockwell" w:eastAsia="Times New Roman" w:hAnsi="Rockwell" w:cs="Arial"/>
          <w:b/>
          <w:iCs/>
          <w:lang w:eastAsia="en-GB"/>
        </w:rPr>
        <w:t>Code of Conduct (</w:t>
      </w:r>
      <w:proofErr w:type="spellStart"/>
      <w:r w:rsidRPr="001D50B4">
        <w:rPr>
          <w:rFonts w:ascii="Rockwell" w:eastAsia="Times New Roman" w:hAnsi="Rockwell" w:cs="Arial"/>
          <w:b/>
          <w:iCs/>
          <w:lang w:eastAsia="en-GB"/>
        </w:rPr>
        <w:t>CCoC</w:t>
      </w:r>
      <w:proofErr w:type="spellEnd"/>
      <w:r w:rsidRPr="001D50B4">
        <w:rPr>
          <w:rFonts w:ascii="Rockwell" w:eastAsia="Times New Roman" w:hAnsi="Rockwell" w:cs="Arial"/>
          <w:b/>
          <w:iCs/>
          <w:lang w:eastAsia="en-GB"/>
        </w:rPr>
        <w:t>) with three Associated Policies; the Programme Participant Protection Policy (P4), the Child Safeguarding Policy and the Anti-Trafficking in Persons Policy.</w:t>
      </w:r>
      <w:r w:rsidRPr="001D50B4">
        <w:rPr>
          <w:rFonts w:ascii="Rockwell" w:eastAsia="Times New Roman" w:hAnsi="Rockwell" w:cs="Arial"/>
          <w:iCs/>
          <w:lang w:eastAsia="en-GB"/>
        </w:rPr>
        <w:t xml:space="preserve"> These have been developed to ensure the maximum protection of programme participants from exploitation, and to clarify the responsibilities of Concern staff, consultants, visitors to the programme and partner organisation, and the standards of behaviour expected of them. In this context, staff have a responsibility to the organisation to strive for, and maintain, the </w:t>
      </w:r>
      <w:r w:rsidRPr="001D50B4">
        <w:rPr>
          <w:rFonts w:ascii="Rockwell" w:eastAsia="Times New Roman" w:hAnsi="Rockwell" w:cs="Arial"/>
          <w:b/>
          <w:iCs/>
          <w:lang w:eastAsia="en-GB"/>
        </w:rPr>
        <w:t>highest standards in the day-to-day conduct in their workplace in accordance with Concern’s core values and mission</w:t>
      </w:r>
      <w:r w:rsidRPr="001D50B4">
        <w:rPr>
          <w:rFonts w:ascii="Rockwell" w:eastAsia="Times New Roman" w:hAnsi="Rockwell" w:cs="Arial"/>
          <w:iCs/>
          <w:lang w:eastAsia="en-GB"/>
        </w:rPr>
        <w:t xml:space="preserve">. Any candidate offered a job with Concern Worldwide will be expected to </w:t>
      </w:r>
      <w:r w:rsidRPr="001D50B4">
        <w:rPr>
          <w:rFonts w:ascii="Rockwell" w:eastAsia="Times New Roman" w:hAnsi="Rockwell" w:cs="Arial"/>
          <w:b/>
          <w:iCs/>
          <w:lang w:eastAsia="en-GB"/>
        </w:rPr>
        <w:t>sign the Concern Staff Code of Conduct and Associated Policies as an appendix to their contract of employment</w:t>
      </w:r>
      <w:r w:rsidRPr="001D50B4">
        <w:rPr>
          <w:rFonts w:ascii="Rockwell" w:eastAsia="Times New Roman" w:hAnsi="Rockwell" w:cs="Arial"/>
          <w:iCs/>
          <w:lang w:eastAsia="en-GB"/>
        </w:rPr>
        <w: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w:t>
      </w:r>
      <w:r w:rsidRPr="001D50B4">
        <w:rPr>
          <w:rFonts w:ascii="Rockwell" w:eastAsia="Times New Roman" w:hAnsi="Rockwell" w:cs="Arial"/>
          <w:b/>
          <w:iCs/>
          <w:lang w:eastAsia="en-GB"/>
        </w:rPr>
        <w:t xml:space="preserve"> safeguarding </w:t>
      </w:r>
      <w:r w:rsidRPr="001D50B4">
        <w:rPr>
          <w:rFonts w:ascii="Rockwell" w:eastAsia="Times New Roman" w:hAnsi="Rockwell" w:cs="Arial"/>
          <w:iCs/>
          <w:lang w:eastAsia="en-GB"/>
        </w:rPr>
        <w:t>and protection of vulnerable adults and children in our work. We will do everything possible to ensure that only those who are suitable to work or volunteer with vulnerable adults and children are recruited by us for such roles. Subsequently, working or volunteering with Concern is subject to a range of vetting checks, including</w:t>
      </w:r>
      <w:r w:rsidRPr="001D50B4">
        <w:rPr>
          <w:rFonts w:ascii="Rockwell" w:eastAsia="Times New Roman" w:hAnsi="Rockwell" w:cs="Arial"/>
          <w:b/>
          <w:iCs/>
          <w:lang w:eastAsia="en-GB"/>
        </w:rPr>
        <w:t xml:space="preserve"> criminal background checking. </w:t>
      </w:r>
    </w:p>
    <w:p w14:paraId="2B1C307B" w14:textId="737CA8DC" w:rsidR="00E6504A" w:rsidRPr="001D50B4" w:rsidRDefault="00E6504A" w:rsidP="003358C2">
      <w:pPr>
        <w:widowControl w:val="0"/>
        <w:autoSpaceDE w:val="0"/>
        <w:autoSpaceDN w:val="0"/>
        <w:adjustRightInd w:val="0"/>
        <w:spacing w:after="0" w:line="288" w:lineRule="auto"/>
        <w:jc w:val="both"/>
        <w:rPr>
          <w:rFonts w:ascii="Rockwell" w:eastAsia="Times New Roman" w:hAnsi="Rockwell" w:cs="Arial"/>
          <w:b/>
          <w:iCs/>
          <w:lang w:eastAsia="en-GB"/>
        </w:rPr>
      </w:pPr>
    </w:p>
    <w:p w14:paraId="1066F962" w14:textId="77777777" w:rsidR="00E6504A" w:rsidRPr="001D50B4" w:rsidRDefault="00E6504A" w:rsidP="003358C2">
      <w:pPr>
        <w:widowControl w:val="0"/>
        <w:autoSpaceDE w:val="0"/>
        <w:autoSpaceDN w:val="0"/>
        <w:adjustRightInd w:val="0"/>
        <w:spacing w:after="0" w:line="288" w:lineRule="auto"/>
        <w:jc w:val="both"/>
        <w:rPr>
          <w:rFonts w:ascii="Rockwell" w:eastAsia="Times New Roman" w:hAnsi="Rockwell" w:cs="Arial"/>
          <w:b/>
          <w:iCs/>
          <w:lang w:eastAsia="en-GB"/>
        </w:rPr>
      </w:pPr>
    </w:p>
    <w:p w14:paraId="137EFE28" w14:textId="4C3FF643" w:rsidR="009F4BF1" w:rsidRPr="001D50B4" w:rsidRDefault="009F4BF1" w:rsidP="000F7FAE">
      <w:pPr>
        <w:widowControl w:val="0"/>
        <w:autoSpaceDE w:val="0"/>
        <w:autoSpaceDN w:val="0"/>
        <w:adjustRightInd w:val="0"/>
        <w:spacing w:after="0" w:line="240" w:lineRule="auto"/>
        <w:jc w:val="both"/>
        <w:rPr>
          <w:rFonts w:ascii="Rockwell" w:eastAsia="Times New Roman" w:hAnsi="Rockwell" w:cs="Arial"/>
          <w:i/>
          <w:iCs/>
          <w:lang w:eastAsia="en-GB"/>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432"/>
        <w:gridCol w:w="6018"/>
      </w:tblGrid>
      <w:tr w:rsidR="00471D34" w:rsidRPr="001D50B4" w14:paraId="0FD99C53" w14:textId="77777777" w:rsidTr="008E387E">
        <w:trPr>
          <w:trHeight w:val="449"/>
          <w:jc w:val="center"/>
        </w:trPr>
        <w:tc>
          <w:tcPr>
            <w:tcW w:w="3432" w:type="dxa"/>
            <w:vMerge w:val="restart"/>
            <w:shd w:val="clear" w:color="auto" w:fill="FFFFFF" w:themeFill="background1"/>
            <w:hideMark/>
          </w:tcPr>
          <w:p w14:paraId="09E8EF65" w14:textId="77777777" w:rsidR="00471D34" w:rsidRPr="001D50B4" w:rsidRDefault="00471D34" w:rsidP="000F7FAE">
            <w:pPr>
              <w:widowControl w:val="0"/>
              <w:autoSpaceDE w:val="0"/>
              <w:autoSpaceDN w:val="0"/>
              <w:adjustRightInd w:val="0"/>
              <w:spacing w:after="0" w:line="276" w:lineRule="auto"/>
              <w:jc w:val="both"/>
              <w:rPr>
                <w:rFonts w:ascii="Rockwell" w:eastAsia="Times New Roman" w:hAnsi="Rockwell" w:cs="Arial"/>
                <w:lang w:eastAsia="en-GB"/>
              </w:rPr>
            </w:pPr>
            <w:r w:rsidRPr="001D50B4">
              <w:rPr>
                <w:rFonts w:ascii="Rockwell" w:eastAsia="Times New Roman" w:hAnsi="Rockwell" w:cs="Arial"/>
                <w:i/>
                <w:lang w:eastAsia="en-GB"/>
              </w:rPr>
              <w:t>Line Manager’s name</w:t>
            </w:r>
          </w:p>
          <w:p w14:paraId="4834A545" w14:textId="77777777" w:rsidR="00471D34" w:rsidRPr="001D50B4" w:rsidRDefault="00471D34" w:rsidP="000F7FAE">
            <w:pPr>
              <w:widowControl w:val="0"/>
              <w:autoSpaceDE w:val="0"/>
              <w:autoSpaceDN w:val="0"/>
              <w:adjustRightInd w:val="0"/>
              <w:spacing w:after="0" w:line="276" w:lineRule="auto"/>
              <w:jc w:val="both"/>
              <w:rPr>
                <w:rFonts w:ascii="Rockwell" w:eastAsia="Times New Roman" w:hAnsi="Rockwell" w:cs="Arial"/>
                <w:lang w:val="en-US"/>
              </w:rPr>
            </w:pPr>
          </w:p>
        </w:tc>
        <w:tc>
          <w:tcPr>
            <w:tcW w:w="6018" w:type="dxa"/>
            <w:shd w:val="clear" w:color="auto" w:fill="FFFFFF" w:themeFill="background1"/>
          </w:tcPr>
          <w:p w14:paraId="218857B6" w14:textId="77777777" w:rsidR="0032235A" w:rsidRDefault="00471D34" w:rsidP="000F7FAE">
            <w:pPr>
              <w:widowControl w:val="0"/>
              <w:autoSpaceDE w:val="0"/>
              <w:autoSpaceDN w:val="0"/>
              <w:adjustRightInd w:val="0"/>
              <w:spacing w:after="0" w:line="276" w:lineRule="auto"/>
              <w:jc w:val="both"/>
              <w:rPr>
                <w:rFonts w:ascii="Rockwell" w:eastAsia="Times New Roman" w:hAnsi="Rockwell" w:cs="Arial"/>
                <w:i/>
                <w:lang w:val="en-GB" w:eastAsia="en-GB"/>
              </w:rPr>
            </w:pPr>
            <w:r w:rsidRPr="001D50B4">
              <w:rPr>
                <w:rFonts w:ascii="Rockwell" w:eastAsia="Times New Roman" w:hAnsi="Rockwell" w:cs="Arial"/>
                <w:i/>
                <w:lang w:val="en-GB" w:eastAsia="en-GB"/>
              </w:rPr>
              <w:t>Signature</w:t>
            </w:r>
          </w:p>
          <w:p w14:paraId="26B52F05" w14:textId="2FBDDB07" w:rsidR="008E4A96" w:rsidRPr="001D50B4" w:rsidRDefault="008E4A96" w:rsidP="000F7FAE">
            <w:pPr>
              <w:widowControl w:val="0"/>
              <w:autoSpaceDE w:val="0"/>
              <w:autoSpaceDN w:val="0"/>
              <w:adjustRightInd w:val="0"/>
              <w:spacing w:after="0" w:line="276" w:lineRule="auto"/>
              <w:jc w:val="both"/>
              <w:rPr>
                <w:rFonts w:ascii="Rockwell" w:eastAsia="Times New Roman" w:hAnsi="Rockwell" w:cs="Arial"/>
                <w:i/>
                <w:lang w:val="en-GB" w:eastAsia="en-GB"/>
              </w:rPr>
            </w:pPr>
          </w:p>
        </w:tc>
      </w:tr>
      <w:tr w:rsidR="00471D34" w:rsidRPr="001D50B4" w14:paraId="13CC8EAE" w14:textId="77777777" w:rsidTr="008E387E">
        <w:trPr>
          <w:trHeight w:val="260"/>
          <w:jc w:val="center"/>
        </w:trPr>
        <w:tc>
          <w:tcPr>
            <w:tcW w:w="3432" w:type="dxa"/>
            <w:vMerge/>
            <w:shd w:val="clear" w:color="auto" w:fill="FFFFFF" w:themeFill="background1"/>
            <w:vAlign w:val="center"/>
            <w:hideMark/>
          </w:tcPr>
          <w:p w14:paraId="2A4ED6E6" w14:textId="77777777" w:rsidR="00471D34" w:rsidRPr="001D50B4" w:rsidRDefault="00471D34" w:rsidP="000F7FAE">
            <w:pPr>
              <w:widowControl w:val="0"/>
              <w:autoSpaceDE w:val="0"/>
              <w:autoSpaceDN w:val="0"/>
              <w:adjustRightInd w:val="0"/>
              <w:spacing w:after="0" w:line="240" w:lineRule="auto"/>
              <w:jc w:val="both"/>
              <w:rPr>
                <w:rFonts w:ascii="Rockwell" w:eastAsia="Times New Roman" w:hAnsi="Rockwell" w:cs="Arial"/>
                <w:i/>
                <w:lang w:val="en-US"/>
              </w:rPr>
            </w:pPr>
          </w:p>
        </w:tc>
        <w:tc>
          <w:tcPr>
            <w:tcW w:w="6018" w:type="dxa"/>
            <w:shd w:val="clear" w:color="auto" w:fill="FFFFFF" w:themeFill="background1"/>
            <w:hideMark/>
          </w:tcPr>
          <w:p w14:paraId="70190747" w14:textId="77777777" w:rsidR="00471D34" w:rsidRDefault="00471D34" w:rsidP="000F7FAE">
            <w:pPr>
              <w:widowControl w:val="0"/>
              <w:autoSpaceDE w:val="0"/>
              <w:autoSpaceDN w:val="0"/>
              <w:adjustRightInd w:val="0"/>
              <w:spacing w:after="0" w:line="276" w:lineRule="auto"/>
              <w:jc w:val="both"/>
              <w:rPr>
                <w:rFonts w:ascii="Rockwell" w:eastAsia="Times New Roman" w:hAnsi="Rockwell" w:cs="Arial"/>
                <w:lang w:val="en-GB" w:eastAsia="en-GB"/>
              </w:rPr>
            </w:pPr>
            <w:r w:rsidRPr="001D50B4">
              <w:rPr>
                <w:rFonts w:ascii="Rockwell" w:eastAsia="Times New Roman" w:hAnsi="Rockwell" w:cs="Arial"/>
                <w:i/>
                <w:lang w:val="en-GB" w:eastAsia="en-GB"/>
              </w:rPr>
              <w:t>Date</w:t>
            </w:r>
            <w:r w:rsidRPr="001D50B4">
              <w:rPr>
                <w:rFonts w:ascii="Rockwell" w:eastAsia="Times New Roman" w:hAnsi="Rockwell" w:cs="Arial"/>
                <w:lang w:val="en-GB" w:eastAsia="en-GB"/>
              </w:rPr>
              <w:t xml:space="preserve">  </w:t>
            </w:r>
          </w:p>
          <w:p w14:paraId="2D96F89E" w14:textId="49D79FC4" w:rsidR="00F01F02" w:rsidRPr="001D50B4" w:rsidRDefault="00F01F02" w:rsidP="000F7FAE">
            <w:pPr>
              <w:widowControl w:val="0"/>
              <w:autoSpaceDE w:val="0"/>
              <w:autoSpaceDN w:val="0"/>
              <w:adjustRightInd w:val="0"/>
              <w:spacing w:after="0" w:line="276" w:lineRule="auto"/>
              <w:jc w:val="both"/>
              <w:rPr>
                <w:rFonts w:ascii="Rockwell" w:eastAsia="Times New Roman" w:hAnsi="Rockwell" w:cs="Arial"/>
                <w:lang w:val="en-GB"/>
              </w:rPr>
            </w:pPr>
          </w:p>
        </w:tc>
      </w:tr>
      <w:tr w:rsidR="00471D34" w:rsidRPr="001D50B4" w14:paraId="57F9C2FB" w14:textId="77777777" w:rsidTr="00115D29">
        <w:trPr>
          <w:trHeight w:val="315"/>
          <w:jc w:val="center"/>
        </w:trPr>
        <w:tc>
          <w:tcPr>
            <w:tcW w:w="3432" w:type="dxa"/>
            <w:vMerge w:val="restart"/>
            <w:shd w:val="clear" w:color="auto" w:fill="FFFFFF" w:themeFill="background1"/>
            <w:hideMark/>
          </w:tcPr>
          <w:p w14:paraId="298A756A" w14:textId="77777777" w:rsidR="00471D34" w:rsidRPr="001D50B4" w:rsidRDefault="00471D34" w:rsidP="000F7FAE">
            <w:pPr>
              <w:widowControl w:val="0"/>
              <w:autoSpaceDE w:val="0"/>
              <w:autoSpaceDN w:val="0"/>
              <w:adjustRightInd w:val="0"/>
              <w:spacing w:after="0" w:line="276" w:lineRule="auto"/>
              <w:jc w:val="both"/>
              <w:rPr>
                <w:rFonts w:ascii="Rockwell" w:eastAsia="Times New Roman" w:hAnsi="Rockwell" w:cs="Arial"/>
                <w:lang w:eastAsia="en-GB"/>
              </w:rPr>
            </w:pPr>
            <w:r w:rsidRPr="001D50B4">
              <w:rPr>
                <w:rFonts w:ascii="Rockwell" w:eastAsia="Times New Roman" w:hAnsi="Rockwell" w:cs="Arial"/>
                <w:i/>
                <w:lang w:eastAsia="en-GB"/>
              </w:rPr>
              <w:t>Employee’s name</w:t>
            </w:r>
            <w:r w:rsidRPr="001D50B4">
              <w:rPr>
                <w:rFonts w:ascii="Rockwell" w:eastAsia="Times New Roman" w:hAnsi="Rockwell" w:cs="Arial"/>
                <w:lang w:eastAsia="en-GB"/>
              </w:rPr>
              <w:t xml:space="preserve"> </w:t>
            </w:r>
          </w:p>
        </w:tc>
        <w:tc>
          <w:tcPr>
            <w:tcW w:w="6018" w:type="dxa"/>
            <w:shd w:val="clear" w:color="auto" w:fill="FFFFFF" w:themeFill="background1"/>
          </w:tcPr>
          <w:p w14:paraId="2BFD9C1D" w14:textId="77777777" w:rsidR="0032235A" w:rsidRDefault="00471D34" w:rsidP="000F7FAE">
            <w:pPr>
              <w:widowControl w:val="0"/>
              <w:autoSpaceDE w:val="0"/>
              <w:autoSpaceDN w:val="0"/>
              <w:adjustRightInd w:val="0"/>
              <w:spacing w:after="0" w:line="276" w:lineRule="auto"/>
              <w:jc w:val="both"/>
              <w:rPr>
                <w:rFonts w:ascii="Rockwell" w:eastAsia="Times New Roman" w:hAnsi="Rockwell" w:cs="Arial"/>
                <w:i/>
                <w:lang w:val="en-GB" w:eastAsia="en-GB"/>
              </w:rPr>
            </w:pPr>
            <w:r w:rsidRPr="001D50B4">
              <w:rPr>
                <w:rFonts w:ascii="Rockwell" w:eastAsia="Times New Roman" w:hAnsi="Rockwell" w:cs="Arial"/>
                <w:i/>
                <w:lang w:val="en-GB" w:eastAsia="en-GB"/>
              </w:rPr>
              <w:t>Signature</w:t>
            </w:r>
          </w:p>
          <w:p w14:paraId="3FC732EF" w14:textId="0B393046" w:rsidR="00F01F02" w:rsidRPr="001D50B4" w:rsidRDefault="00F01F02" w:rsidP="000F7FAE">
            <w:pPr>
              <w:widowControl w:val="0"/>
              <w:autoSpaceDE w:val="0"/>
              <w:autoSpaceDN w:val="0"/>
              <w:adjustRightInd w:val="0"/>
              <w:spacing w:after="0" w:line="276" w:lineRule="auto"/>
              <w:jc w:val="both"/>
              <w:rPr>
                <w:rFonts w:ascii="Rockwell" w:eastAsia="Times New Roman" w:hAnsi="Rockwell" w:cs="Arial"/>
                <w:i/>
                <w:lang w:val="en-GB" w:eastAsia="en-GB"/>
              </w:rPr>
            </w:pPr>
          </w:p>
        </w:tc>
      </w:tr>
      <w:tr w:rsidR="00471D34" w:rsidRPr="001D50B4" w14:paraId="71F74311" w14:textId="77777777" w:rsidTr="008E387E">
        <w:trPr>
          <w:trHeight w:val="440"/>
          <w:jc w:val="center"/>
        </w:trPr>
        <w:tc>
          <w:tcPr>
            <w:tcW w:w="3432" w:type="dxa"/>
            <w:vMerge/>
            <w:shd w:val="clear" w:color="auto" w:fill="FFFFFF" w:themeFill="background1"/>
            <w:vAlign w:val="center"/>
            <w:hideMark/>
          </w:tcPr>
          <w:p w14:paraId="23B9EDF4" w14:textId="77777777" w:rsidR="00471D34" w:rsidRPr="001D50B4" w:rsidRDefault="00471D34" w:rsidP="000F7FAE">
            <w:pPr>
              <w:widowControl w:val="0"/>
              <w:autoSpaceDE w:val="0"/>
              <w:autoSpaceDN w:val="0"/>
              <w:adjustRightInd w:val="0"/>
              <w:spacing w:after="0" w:line="240" w:lineRule="auto"/>
              <w:jc w:val="both"/>
              <w:rPr>
                <w:rFonts w:ascii="Rockwell" w:eastAsia="Times New Roman" w:hAnsi="Rockwell" w:cs="Arial"/>
                <w:i/>
                <w:lang w:val="en-US"/>
              </w:rPr>
            </w:pPr>
          </w:p>
        </w:tc>
        <w:tc>
          <w:tcPr>
            <w:tcW w:w="6018" w:type="dxa"/>
            <w:shd w:val="clear" w:color="auto" w:fill="FFFFFF" w:themeFill="background1"/>
            <w:hideMark/>
          </w:tcPr>
          <w:p w14:paraId="2EEA6A28" w14:textId="77777777" w:rsidR="00471D34" w:rsidRPr="001D50B4" w:rsidRDefault="00471D34" w:rsidP="000F7FAE">
            <w:pPr>
              <w:widowControl w:val="0"/>
              <w:autoSpaceDE w:val="0"/>
              <w:autoSpaceDN w:val="0"/>
              <w:adjustRightInd w:val="0"/>
              <w:spacing w:after="0" w:line="276" w:lineRule="auto"/>
              <w:jc w:val="both"/>
              <w:rPr>
                <w:rFonts w:ascii="Rockwell" w:eastAsia="Times New Roman" w:hAnsi="Rockwell" w:cs="Arial"/>
                <w:lang w:val="en-GB"/>
              </w:rPr>
            </w:pPr>
            <w:r w:rsidRPr="001D50B4">
              <w:rPr>
                <w:rFonts w:ascii="Rockwell" w:eastAsia="Times New Roman" w:hAnsi="Rockwell" w:cs="Arial"/>
                <w:i/>
                <w:lang w:val="en-GB" w:eastAsia="en-GB"/>
              </w:rPr>
              <w:t>Date</w:t>
            </w:r>
            <w:r w:rsidRPr="001D50B4">
              <w:rPr>
                <w:rFonts w:ascii="Rockwell" w:eastAsia="Times New Roman" w:hAnsi="Rockwell" w:cs="Arial"/>
                <w:lang w:val="en-GB" w:eastAsia="en-GB"/>
              </w:rPr>
              <w:t xml:space="preserve">  </w:t>
            </w:r>
          </w:p>
        </w:tc>
      </w:tr>
    </w:tbl>
    <w:p w14:paraId="4CDEC21C" w14:textId="716D4810" w:rsidR="0032235A" w:rsidRPr="001D50B4" w:rsidRDefault="0032235A" w:rsidP="00FD7DB9">
      <w:pPr>
        <w:widowControl w:val="0"/>
        <w:autoSpaceDE w:val="0"/>
        <w:autoSpaceDN w:val="0"/>
        <w:adjustRightInd w:val="0"/>
        <w:spacing w:after="0" w:line="240" w:lineRule="auto"/>
        <w:ind w:right="8"/>
        <w:contextualSpacing/>
        <w:jc w:val="both"/>
        <w:rPr>
          <w:rFonts w:ascii="Rockwell" w:eastAsia="Times New Roman" w:hAnsi="Rockwell" w:cs="Arial"/>
          <w:lang w:eastAsia="en-GB"/>
        </w:rPr>
      </w:pPr>
    </w:p>
    <w:sectPr w:rsidR="0032235A" w:rsidRPr="001D50B4" w:rsidSect="00AA561D">
      <w:headerReference w:type="default" r:id="rId10"/>
      <w:pgSz w:w="11906" w:h="16838" w:code="9"/>
      <w:pgMar w:top="2016" w:right="1138" w:bottom="720" w:left="1138" w:header="44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D43EF" w14:textId="77777777" w:rsidR="00500156" w:rsidRDefault="00500156" w:rsidP="00471D34">
      <w:pPr>
        <w:spacing w:after="0" w:line="240" w:lineRule="auto"/>
      </w:pPr>
      <w:r>
        <w:separator/>
      </w:r>
    </w:p>
  </w:endnote>
  <w:endnote w:type="continuationSeparator" w:id="0">
    <w:p w14:paraId="060F8A51" w14:textId="77777777" w:rsidR="00500156" w:rsidRDefault="00500156" w:rsidP="0047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8EE4" w14:textId="77777777" w:rsidR="00500156" w:rsidRDefault="00500156" w:rsidP="00471D34">
      <w:pPr>
        <w:spacing w:after="0" w:line="240" w:lineRule="auto"/>
      </w:pPr>
      <w:r>
        <w:separator/>
      </w:r>
    </w:p>
  </w:footnote>
  <w:footnote w:type="continuationSeparator" w:id="0">
    <w:p w14:paraId="022794E2" w14:textId="77777777" w:rsidR="00500156" w:rsidRDefault="00500156" w:rsidP="00471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A8168" w14:textId="3EB6B664" w:rsidR="00471D34" w:rsidRDefault="00471D34" w:rsidP="000F7FAE">
    <w:pPr>
      <w:pStyle w:val="Header"/>
      <w:jc w:val="right"/>
    </w:pPr>
    <w:r>
      <w:t xml:space="preserve">                                                                                             </w:t>
    </w:r>
    <w:r w:rsidR="009F4BF1">
      <w:t xml:space="preserve">                                                       </w:t>
    </w:r>
    <w:r>
      <w:t xml:space="preserve">  </w:t>
    </w:r>
    <w:r w:rsidR="000F7FAE">
      <w:t>`</w:t>
    </w:r>
    <w:r w:rsidR="000F7FAE">
      <w:rPr>
        <w:noProof/>
        <w:lang w:eastAsia="en-IE"/>
      </w:rPr>
      <w:drawing>
        <wp:inline distT="0" distB="0" distL="0" distR="0" wp14:anchorId="0F31DF71" wp14:editId="10163332">
          <wp:extent cx="1440611" cy="488527"/>
          <wp:effectExtent l="0" t="0" r="762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rn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4698" cy="4933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6E3"/>
    <w:multiLevelType w:val="hybridMultilevel"/>
    <w:tmpl w:val="CD141E3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8AE12F5"/>
    <w:multiLevelType w:val="singleLevel"/>
    <w:tmpl w:val="189212D0"/>
    <w:lvl w:ilvl="0">
      <w:start w:val="1"/>
      <w:numFmt w:val="bullet"/>
      <w:pStyle w:val="JDBullets"/>
      <w:lvlText w:val=""/>
      <w:lvlJc w:val="left"/>
      <w:pPr>
        <w:tabs>
          <w:tab w:val="num" w:pos="360"/>
        </w:tabs>
        <w:ind w:left="360" w:hanging="360"/>
      </w:pPr>
      <w:rPr>
        <w:rFonts w:ascii="Symbol" w:hAnsi="Symbol" w:hint="default"/>
      </w:rPr>
    </w:lvl>
  </w:abstractNum>
  <w:abstractNum w:abstractNumId="2" w15:restartNumberingAfterBreak="0">
    <w:nsid w:val="3F4B6AEE"/>
    <w:multiLevelType w:val="hybridMultilevel"/>
    <w:tmpl w:val="10061B2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55DD5128"/>
    <w:multiLevelType w:val="hybridMultilevel"/>
    <w:tmpl w:val="E23C9318"/>
    <w:lvl w:ilvl="0" w:tplc="6A582F62">
      <w:numFmt w:val="bullet"/>
      <w:lvlText w:val="•"/>
      <w:lvlJc w:val="left"/>
      <w:pPr>
        <w:ind w:left="360" w:hanging="360"/>
      </w:pPr>
      <w:rPr>
        <w:rFonts w:ascii="Arial" w:eastAsia="Calibr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5A64097A"/>
    <w:multiLevelType w:val="hybridMultilevel"/>
    <w:tmpl w:val="C24A1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C356E"/>
    <w:multiLevelType w:val="hybridMultilevel"/>
    <w:tmpl w:val="E1147F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8EC6B53"/>
    <w:multiLevelType w:val="hybridMultilevel"/>
    <w:tmpl w:val="94A4D82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B130B03"/>
    <w:multiLevelType w:val="hybridMultilevel"/>
    <w:tmpl w:val="21C8439C"/>
    <w:lvl w:ilvl="0" w:tplc="6A582F62">
      <w:numFmt w:val="bullet"/>
      <w:lvlText w:val="•"/>
      <w:lvlJc w:val="left"/>
      <w:pPr>
        <w:ind w:left="360" w:hanging="360"/>
      </w:pPr>
      <w:rPr>
        <w:rFonts w:ascii="Arial" w:eastAsia="Calibri"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EB0344F"/>
    <w:multiLevelType w:val="hybridMultilevel"/>
    <w:tmpl w:val="A7F0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92E70"/>
    <w:multiLevelType w:val="hybridMultilevel"/>
    <w:tmpl w:val="623AE8E0"/>
    <w:lvl w:ilvl="0" w:tplc="31421DB2">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7"/>
  </w:num>
  <w:num w:numId="6">
    <w:abstractNumId w:val="5"/>
  </w:num>
  <w:num w:numId="7">
    <w:abstractNumId w:val="9"/>
  </w:num>
  <w:num w:numId="8">
    <w:abstractNumId w:val="4"/>
  </w:num>
  <w:num w:numId="9">
    <w:abstractNumId w:val="8"/>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xNDExMDM3tjSwMLBQ0lEKTi0uzszPAykwqgUA/7C3mCwAAAA="/>
  </w:docVars>
  <w:rsids>
    <w:rsidRoot w:val="00471D34"/>
    <w:rsid w:val="00001A64"/>
    <w:rsid w:val="00011372"/>
    <w:rsid w:val="000122EE"/>
    <w:rsid w:val="00015735"/>
    <w:rsid w:val="000262F2"/>
    <w:rsid w:val="00030E4B"/>
    <w:rsid w:val="000371B0"/>
    <w:rsid w:val="000427E2"/>
    <w:rsid w:val="00044978"/>
    <w:rsid w:val="0005078E"/>
    <w:rsid w:val="00055089"/>
    <w:rsid w:val="00070787"/>
    <w:rsid w:val="00075344"/>
    <w:rsid w:val="000854CA"/>
    <w:rsid w:val="0008773A"/>
    <w:rsid w:val="000974DB"/>
    <w:rsid w:val="000C26B9"/>
    <w:rsid w:val="000F7FAE"/>
    <w:rsid w:val="00103F72"/>
    <w:rsid w:val="0011001C"/>
    <w:rsid w:val="0011270E"/>
    <w:rsid w:val="00115D29"/>
    <w:rsid w:val="0012084F"/>
    <w:rsid w:val="001227E5"/>
    <w:rsid w:val="00131EEA"/>
    <w:rsid w:val="0014665E"/>
    <w:rsid w:val="00150FAF"/>
    <w:rsid w:val="0015613A"/>
    <w:rsid w:val="00156813"/>
    <w:rsid w:val="0016281B"/>
    <w:rsid w:val="00163716"/>
    <w:rsid w:val="0017268F"/>
    <w:rsid w:val="00176B30"/>
    <w:rsid w:val="00192481"/>
    <w:rsid w:val="0019282B"/>
    <w:rsid w:val="00193C74"/>
    <w:rsid w:val="001A0A10"/>
    <w:rsid w:val="001B64FA"/>
    <w:rsid w:val="001D50B4"/>
    <w:rsid w:val="001D734D"/>
    <w:rsid w:val="001D7817"/>
    <w:rsid w:val="001E1B94"/>
    <w:rsid w:val="001E5CA7"/>
    <w:rsid w:val="001F19B4"/>
    <w:rsid w:val="001F6069"/>
    <w:rsid w:val="001F7E24"/>
    <w:rsid w:val="00207BC6"/>
    <w:rsid w:val="00213621"/>
    <w:rsid w:val="00220937"/>
    <w:rsid w:val="00225146"/>
    <w:rsid w:val="00234E4B"/>
    <w:rsid w:val="00251F05"/>
    <w:rsid w:val="002657D1"/>
    <w:rsid w:val="00267FFC"/>
    <w:rsid w:val="002717F8"/>
    <w:rsid w:val="0029200C"/>
    <w:rsid w:val="002B4B73"/>
    <w:rsid w:val="002C6228"/>
    <w:rsid w:val="002D50C1"/>
    <w:rsid w:val="002D6A88"/>
    <w:rsid w:val="0032235A"/>
    <w:rsid w:val="003230FE"/>
    <w:rsid w:val="00324C48"/>
    <w:rsid w:val="00327A4A"/>
    <w:rsid w:val="003358C2"/>
    <w:rsid w:val="00344E4E"/>
    <w:rsid w:val="0036566C"/>
    <w:rsid w:val="00367377"/>
    <w:rsid w:val="00374E89"/>
    <w:rsid w:val="0037668E"/>
    <w:rsid w:val="00382E38"/>
    <w:rsid w:val="003843FD"/>
    <w:rsid w:val="0039362F"/>
    <w:rsid w:val="003941B3"/>
    <w:rsid w:val="003A09B6"/>
    <w:rsid w:val="003A3424"/>
    <w:rsid w:val="003A4374"/>
    <w:rsid w:val="003B13CC"/>
    <w:rsid w:val="003B560D"/>
    <w:rsid w:val="003F1FE9"/>
    <w:rsid w:val="003F265A"/>
    <w:rsid w:val="00401C8C"/>
    <w:rsid w:val="004153E0"/>
    <w:rsid w:val="00415A8B"/>
    <w:rsid w:val="00434DDC"/>
    <w:rsid w:val="0043569B"/>
    <w:rsid w:val="00437CB4"/>
    <w:rsid w:val="0044096B"/>
    <w:rsid w:val="004422A4"/>
    <w:rsid w:val="00445B8A"/>
    <w:rsid w:val="00456B13"/>
    <w:rsid w:val="004577FF"/>
    <w:rsid w:val="00464838"/>
    <w:rsid w:val="00466E25"/>
    <w:rsid w:val="00471D34"/>
    <w:rsid w:val="00473B7E"/>
    <w:rsid w:val="004941CD"/>
    <w:rsid w:val="00494F49"/>
    <w:rsid w:val="004A1352"/>
    <w:rsid w:val="004A7A21"/>
    <w:rsid w:val="004B40D6"/>
    <w:rsid w:val="004D64A1"/>
    <w:rsid w:val="004D7441"/>
    <w:rsid w:val="004F4D4E"/>
    <w:rsid w:val="00500156"/>
    <w:rsid w:val="005018A1"/>
    <w:rsid w:val="0050242C"/>
    <w:rsid w:val="00502C33"/>
    <w:rsid w:val="00512E78"/>
    <w:rsid w:val="00517831"/>
    <w:rsid w:val="00532DFB"/>
    <w:rsid w:val="005514D7"/>
    <w:rsid w:val="0056206F"/>
    <w:rsid w:val="00590905"/>
    <w:rsid w:val="00591DBF"/>
    <w:rsid w:val="0059250D"/>
    <w:rsid w:val="005940BA"/>
    <w:rsid w:val="00596E7B"/>
    <w:rsid w:val="005C4353"/>
    <w:rsid w:val="005D0A47"/>
    <w:rsid w:val="005D5242"/>
    <w:rsid w:val="005D75A2"/>
    <w:rsid w:val="005E215B"/>
    <w:rsid w:val="00603956"/>
    <w:rsid w:val="00636E9F"/>
    <w:rsid w:val="006436F7"/>
    <w:rsid w:val="0065223C"/>
    <w:rsid w:val="00655571"/>
    <w:rsid w:val="006704F3"/>
    <w:rsid w:val="00676A6C"/>
    <w:rsid w:val="006812A4"/>
    <w:rsid w:val="00682005"/>
    <w:rsid w:val="00692B7E"/>
    <w:rsid w:val="006C303C"/>
    <w:rsid w:val="006D5BFF"/>
    <w:rsid w:val="006D7C36"/>
    <w:rsid w:val="006E23A6"/>
    <w:rsid w:val="006E7EC4"/>
    <w:rsid w:val="006F05FE"/>
    <w:rsid w:val="007001E6"/>
    <w:rsid w:val="0071199C"/>
    <w:rsid w:val="00713CDF"/>
    <w:rsid w:val="00730CC9"/>
    <w:rsid w:val="007431A2"/>
    <w:rsid w:val="00746CDE"/>
    <w:rsid w:val="00747016"/>
    <w:rsid w:val="00764433"/>
    <w:rsid w:val="007721EB"/>
    <w:rsid w:val="007762F3"/>
    <w:rsid w:val="00780D99"/>
    <w:rsid w:val="007931ED"/>
    <w:rsid w:val="00795BBF"/>
    <w:rsid w:val="007A5E5D"/>
    <w:rsid w:val="007B1B45"/>
    <w:rsid w:val="007B4ED2"/>
    <w:rsid w:val="007C0D3C"/>
    <w:rsid w:val="007D7E3C"/>
    <w:rsid w:val="007E65F2"/>
    <w:rsid w:val="007E753C"/>
    <w:rsid w:val="007F5AF3"/>
    <w:rsid w:val="007F6F35"/>
    <w:rsid w:val="00800CA6"/>
    <w:rsid w:val="00810553"/>
    <w:rsid w:val="00814B24"/>
    <w:rsid w:val="00814F89"/>
    <w:rsid w:val="00822AC3"/>
    <w:rsid w:val="008231A1"/>
    <w:rsid w:val="00826515"/>
    <w:rsid w:val="00832A24"/>
    <w:rsid w:val="008355A7"/>
    <w:rsid w:val="0084094C"/>
    <w:rsid w:val="00844B8E"/>
    <w:rsid w:val="0084539E"/>
    <w:rsid w:val="008777A1"/>
    <w:rsid w:val="00886950"/>
    <w:rsid w:val="008942A5"/>
    <w:rsid w:val="008958B6"/>
    <w:rsid w:val="008A5595"/>
    <w:rsid w:val="008C15E8"/>
    <w:rsid w:val="008C25D1"/>
    <w:rsid w:val="008C50D6"/>
    <w:rsid w:val="008D40FE"/>
    <w:rsid w:val="008D649D"/>
    <w:rsid w:val="008E387E"/>
    <w:rsid w:val="008E4A96"/>
    <w:rsid w:val="009029C0"/>
    <w:rsid w:val="00916F21"/>
    <w:rsid w:val="009239BC"/>
    <w:rsid w:val="00930265"/>
    <w:rsid w:val="009479DD"/>
    <w:rsid w:val="00960BE9"/>
    <w:rsid w:val="0096237B"/>
    <w:rsid w:val="00970708"/>
    <w:rsid w:val="00975C8F"/>
    <w:rsid w:val="00984158"/>
    <w:rsid w:val="009911CC"/>
    <w:rsid w:val="009943BE"/>
    <w:rsid w:val="00997080"/>
    <w:rsid w:val="009B1269"/>
    <w:rsid w:val="009B4BC1"/>
    <w:rsid w:val="009B4C60"/>
    <w:rsid w:val="009D01D0"/>
    <w:rsid w:val="009D0875"/>
    <w:rsid w:val="009F1D13"/>
    <w:rsid w:val="009F4BF1"/>
    <w:rsid w:val="009F6504"/>
    <w:rsid w:val="00A02E3C"/>
    <w:rsid w:val="00A15DFF"/>
    <w:rsid w:val="00A247FB"/>
    <w:rsid w:val="00A33263"/>
    <w:rsid w:val="00A44785"/>
    <w:rsid w:val="00A455C3"/>
    <w:rsid w:val="00A809B4"/>
    <w:rsid w:val="00AA561D"/>
    <w:rsid w:val="00AA7B22"/>
    <w:rsid w:val="00AB2418"/>
    <w:rsid w:val="00AB6DA3"/>
    <w:rsid w:val="00AC7778"/>
    <w:rsid w:val="00AD61E5"/>
    <w:rsid w:val="00AE3876"/>
    <w:rsid w:val="00AE6BD0"/>
    <w:rsid w:val="00AF1062"/>
    <w:rsid w:val="00B11BDC"/>
    <w:rsid w:val="00B46EB8"/>
    <w:rsid w:val="00B47FBE"/>
    <w:rsid w:val="00B63A09"/>
    <w:rsid w:val="00B75D48"/>
    <w:rsid w:val="00B7609D"/>
    <w:rsid w:val="00B768EC"/>
    <w:rsid w:val="00BA1872"/>
    <w:rsid w:val="00BB028E"/>
    <w:rsid w:val="00BB04E5"/>
    <w:rsid w:val="00BB3C10"/>
    <w:rsid w:val="00BC63D5"/>
    <w:rsid w:val="00BD0B7B"/>
    <w:rsid w:val="00BD5107"/>
    <w:rsid w:val="00BF6309"/>
    <w:rsid w:val="00C0713B"/>
    <w:rsid w:val="00C071C4"/>
    <w:rsid w:val="00C1799A"/>
    <w:rsid w:val="00C300F4"/>
    <w:rsid w:val="00C3066F"/>
    <w:rsid w:val="00C50C00"/>
    <w:rsid w:val="00C5626B"/>
    <w:rsid w:val="00C712A7"/>
    <w:rsid w:val="00CA67DC"/>
    <w:rsid w:val="00CA720A"/>
    <w:rsid w:val="00CC485B"/>
    <w:rsid w:val="00CD2E71"/>
    <w:rsid w:val="00CD75F3"/>
    <w:rsid w:val="00CE74AB"/>
    <w:rsid w:val="00D06F91"/>
    <w:rsid w:val="00D07016"/>
    <w:rsid w:val="00D34BEB"/>
    <w:rsid w:val="00D53C6F"/>
    <w:rsid w:val="00D660E2"/>
    <w:rsid w:val="00D70125"/>
    <w:rsid w:val="00D70C48"/>
    <w:rsid w:val="00D802F6"/>
    <w:rsid w:val="00D803A2"/>
    <w:rsid w:val="00D86081"/>
    <w:rsid w:val="00DA178C"/>
    <w:rsid w:val="00DE5D32"/>
    <w:rsid w:val="00DF1FB9"/>
    <w:rsid w:val="00DF5278"/>
    <w:rsid w:val="00E000E2"/>
    <w:rsid w:val="00E17F33"/>
    <w:rsid w:val="00E32DBF"/>
    <w:rsid w:val="00E35E9A"/>
    <w:rsid w:val="00E35FBA"/>
    <w:rsid w:val="00E50777"/>
    <w:rsid w:val="00E52CEA"/>
    <w:rsid w:val="00E57265"/>
    <w:rsid w:val="00E6193E"/>
    <w:rsid w:val="00E6263A"/>
    <w:rsid w:val="00E6504A"/>
    <w:rsid w:val="00E660C0"/>
    <w:rsid w:val="00E73259"/>
    <w:rsid w:val="00E75E2D"/>
    <w:rsid w:val="00E76BF6"/>
    <w:rsid w:val="00E80907"/>
    <w:rsid w:val="00E9557B"/>
    <w:rsid w:val="00EA005A"/>
    <w:rsid w:val="00EA0433"/>
    <w:rsid w:val="00EB06DA"/>
    <w:rsid w:val="00EB1BD5"/>
    <w:rsid w:val="00EB2BEA"/>
    <w:rsid w:val="00EB78DC"/>
    <w:rsid w:val="00ED63FA"/>
    <w:rsid w:val="00ED76BE"/>
    <w:rsid w:val="00EE582D"/>
    <w:rsid w:val="00EF283F"/>
    <w:rsid w:val="00F01F02"/>
    <w:rsid w:val="00F156E0"/>
    <w:rsid w:val="00F36627"/>
    <w:rsid w:val="00F973B5"/>
    <w:rsid w:val="00FA028B"/>
    <w:rsid w:val="00FD0EE0"/>
    <w:rsid w:val="00FD7DB9"/>
    <w:rsid w:val="00FF1F87"/>
    <w:rsid w:val="00FF475E"/>
    <w:rsid w:val="00FF6A6A"/>
    <w:rsid w:val="00FF76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CDA78D"/>
  <w15:chartTrackingRefBased/>
  <w15:docId w15:val="{181F486A-DDC2-4633-84A1-61C1AF4BE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D34"/>
  </w:style>
  <w:style w:type="paragraph" w:styleId="Footer">
    <w:name w:val="footer"/>
    <w:basedOn w:val="Normal"/>
    <w:link w:val="FooterChar"/>
    <w:uiPriority w:val="99"/>
    <w:unhideWhenUsed/>
    <w:rsid w:val="00471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D34"/>
  </w:style>
  <w:style w:type="paragraph" w:styleId="ListParagraph">
    <w:name w:val="List Paragraph"/>
    <w:basedOn w:val="Normal"/>
    <w:uiPriority w:val="34"/>
    <w:qFormat/>
    <w:rsid w:val="009F4BF1"/>
    <w:pPr>
      <w:ind w:left="720"/>
      <w:contextualSpacing/>
    </w:pPr>
  </w:style>
  <w:style w:type="character" w:styleId="CommentReference">
    <w:name w:val="annotation reference"/>
    <w:basedOn w:val="DefaultParagraphFont"/>
    <w:uiPriority w:val="99"/>
    <w:semiHidden/>
    <w:unhideWhenUsed/>
    <w:rsid w:val="009F6504"/>
    <w:rPr>
      <w:sz w:val="16"/>
      <w:szCs w:val="16"/>
    </w:rPr>
  </w:style>
  <w:style w:type="paragraph" w:styleId="CommentText">
    <w:name w:val="annotation text"/>
    <w:basedOn w:val="Normal"/>
    <w:link w:val="CommentTextChar"/>
    <w:uiPriority w:val="99"/>
    <w:semiHidden/>
    <w:unhideWhenUsed/>
    <w:rsid w:val="009F6504"/>
    <w:pPr>
      <w:spacing w:line="240" w:lineRule="auto"/>
    </w:pPr>
    <w:rPr>
      <w:sz w:val="20"/>
      <w:szCs w:val="20"/>
    </w:rPr>
  </w:style>
  <w:style w:type="character" w:customStyle="1" w:styleId="CommentTextChar">
    <w:name w:val="Comment Text Char"/>
    <w:basedOn w:val="DefaultParagraphFont"/>
    <w:link w:val="CommentText"/>
    <w:uiPriority w:val="99"/>
    <w:semiHidden/>
    <w:rsid w:val="009F6504"/>
    <w:rPr>
      <w:sz w:val="20"/>
      <w:szCs w:val="20"/>
    </w:rPr>
  </w:style>
  <w:style w:type="paragraph" w:styleId="CommentSubject">
    <w:name w:val="annotation subject"/>
    <w:basedOn w:val="CommentText"/>
    <w:next w:val="CommentText"/>
    <w:link w:val="CommentSubjectChar"/>
    <w:uiPriority w:val="99"/>
    <w:semiHidden/>
    <w:unhideWhenUsed/>
    <w:rsid w:val="009F6504"/>
    <w:rPr>
      <w:b/>
      <w:bCs/>
    </w:rPr>
  </w:style>
  <w:style w:type="character" w:customStyle="1" w:styleId="CommentSubjectChar">
    <w:name w:val="Comment Subject Char"/>
    <w:basedOn w:val="CommentTextChar"/>
    <w:link w:val="CommentSubject"/>
    <w:uiPriority w:val="99"/>
    <w:semiHidden/>
    <w:rsid w:val="009F6504"/>
    <w:rPr>
      <w:b/>
      <w:bCs/>
      <w:sz w:val="20"/>
      <w:szCs w:val="20"/>
    </w:rPr>
  </w:style>
  <w:style w:type="paragraph" w:styleId="BalloonText">
    <w:name w:val="Balloon Text"/>
    <w:basedOn w:val="Normal"/>
    <w:link w:val="BalloonTextChar"/>
    <w:uiPriority w:val="99"/>
    <w:semiHidden/>
    <w:unhideWhenUsed/>
    <w:rsid w:val="009F6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504"/>
    <w:rPr>
      <w:rFonts w:ascii="Segoe UI" w:hAnsi="Segoe UI" w:cs="Segoe UI"/>
      <w:sz w:val="18"/>
      <w:szCs w:val="18"/>
    </w:rPr>
  </w:style>
  <w:style w:type="paragraph" w:customStyle="1" w:styleId="JDHeader2">
    <w:name w:val="JD Header 2"/>
    <w:basedOn w:val="Normal"/>
    <w:rsid w:val="004F4D4E"/>
    <w:pPr>
      <w:spacing w:after="0" w:line="240" w:lineRule="auto"/>
    </w:pPr>
    <w:rPr>
      <w:rFonts w:ascii="Arial" w:eastAsia="Times New Roman" w:hAnsi="Arial" w:cs="Times New Roman"/>
      <w:b/>
      <w:caps/>
      <w:sz w:val="24"/>
      <w:szCs w:val="20"/>
      <w:lang w:val="en-GB"/>
    </w:rPr>
  </w:style>
  <w:style w:type="paragraph" w:customStyle="1" w:styleId="JDTitle">
    <w:name w:val="JD Title"/>
    <w:basedOn w:val="BodyText2"/>
    <w:rsid w:val="0044096B"/>
    <w:pPr>
      <w:spacing w:before="240" w:after="80" w:line="240" w:lineRule="auto"/>
    </w:pPr>
    <w:rPr>
      <w:rFonts w:ascii="Arial" w:eastAsia="Times New Roman" w:hAnsi="Arial" w:cs="Times New Roman"/>
      <w:b/>
      <w:sz w:val="20"/>
      <w:szCs w:val="20"/>
      <w:lang w:val="en-GB"/>
    </w:rPr>
  </w:style>
  <w:style w:type="paragraph" w:customStyle="1" w:styleId="JDBullets">
    <w:name w:val="JD Bullets"/>
    <w:basedOn w:val="BodyText2"/>
    <w:rsid w:val="0044096B"/>
    <w:pPr>
      <w:numPr>
        <w:numId w:val="2"/>
      </w:numPr>
      <w:tabs>
        <w:tab w:val="clear" w:pos="360"/>
      </w:tabs>
      <w:spacing w:before="80" w:after="80" w:line="240" w:lineRule="auto"/>
    </w:pPr>
    <w:rPr>
      <w:rFonts w:ascii="Arial" w:eastAsia="Times New Roman" w:hAnsi="Arial" w:cs="Times New Roman"/>
      <w:sz w:val="20"/>
      <w:szCs w:val="20"/>
      <w:lang w:val="en-GB"/>
    </w:rPr>
  </w:style>
  <w:style w:type="paragraph" w:styleId="BodyText2">
    <w:name w:val="Body Text 2"/>
    <w:basedOn w:val="Normal"/>
    <w:link w:val="BodyText2Char"/>
    <w:uiPriority w:val="99"/>
    <w:semiHidden/>
    <w:unhideWhenUsed/>
    <w:rsid w:val="0044096B"/>
    <w:pPr>
      <w:spacing w:after="120" w:line="480" w:lineRule="auto"/>
    </w:pPr>
  </w:style>
  <w:style w:type="character" w:customStyle="1" w:styleId="BodyText2Char">
    <w:name w:val="Body Text 2 Char"/>
    <w:basedOn w:val="DefaultParagraphFont"/>
    <w:link w:val="BodyText2"/>
    <w:uiPriority w:val="99"/>
    <w:semiHidden/>
    <w:rsid w:val="004409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273711">
      <w:bodyDiv w:val="1"/>
      <w:marLeft w:val="0"/>
      <w:marRight w:val="0"/>
      <w:marTop w:val="0"/>
      <w:marBottom w:val="0"/>
      <w:divBdr>
        <w:top w:val="none" w:sz="0" w:space="0" w:color="auto"/>
        <w:left w:val="none" w:sz="0" w:space="0" w:color="auto"/>
        <w:bottom w:val="none" w:sz="0" w:space="0" w:color="auto"/>
        <w:right w:val="none" w:sz="0" w:space="0" w:color="auto"/>
      </w:divBdr>
    </w:div>
    <w:div w:id="191712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3E273458457B4E895C350C2FE0DE76" ma:contentTypeVersion="11" ma:contentTypeDescription="Create a new document." ma:contentTypeScope="" ma:versionID="a240db71fa93971c6c14da4b29223614">
  <xsd:schema xmlns:xsd="http://www.w3.org/2001/XMLSchema" xmlns:xs="http://www.w3.org/2001/XMLSchema" xmlns:p="http://schemas.microsoft.com/office/2006/metadata/properties" xmlns:ns3="3cca1181-fec2-4f9f-96aa-dde6d85dcbc9" xmlns:ns4="711ca9a7-e9a5-4291-92d5-76ed9e4d6245" targetNamespace="http://schemas.microsoft.com/office/2006/metadata/properties" ma:root="true" ma:fieldsID="0d9ab4cc9d9c5b6524b24adf4d472086" ns3:_="" ns4:_="">
    <xsd:import namespace="3cca1181-fec2-4f9f-96aa-dde6d85dcbc9"/>
    <xsd:import namespace="711ca9a7-e9a5-4291-92d5-76ed9e4d62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a1181-fec2-4f9f-96aa-dde6d85dcb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ca9a7-e9a5-4291-92d5-76ed9e4d62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8F248A-E760-43A0-87A6-C287A7CC3E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E837F0-A951-4677-B8CA-1765AEEB3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a1181-fec2-4f9f-96aa-dde6d85dcbc9"/>
    <ds:schemaRef ds:uri="711ca9a7-e9a5-4291-92d5-76ed9e4d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197877-ACA9-48E0-AA6A-9E33485AE7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Sharizaa Sartaj Siddiquey</dc:creator>
  <cp:keywords/>
  <dc:description/>
  <cp:lastModifiedBy>Farhana Sharmin</cp:lastModifiedBy>
  <cp:revision>73</cp:revision>
  <cp:lastPrinted>2022-08-17T07:53:00Z</cp:lastPrinted>
  <dcterms:created xsi:type="dcterms:W3CDTF">2022-01-24T10:56:00Z</dcterms:created>
  <dcterms:modified xsi:type="dcterms:W3CDTF">2023-08-23T10:57:00Z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0x0101000D3E273458457B4E895C350C2FE0DE76</vt:lpwstr>
  </property>
</Properties>
</file>