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4B109" w14:textId="77777777" w:rsidR="008F5A39" w:rsidRPr="00FF768B" w:rsidRDefault="008F5A39" w:rsidP="008F5A39">
      <w:pPr>
        <w:spacing w:after="0" w:line="240" w:lineRule="auto"/>
        <w:jc w:val="center"/>
        <w:rPr>
          <w:rFonts w:ascii="Times New Roman" w:hAnsi="Times New Roman"/>
          <w:b/>
          <w:sz w:val="24"/>
          <w:szCs w:val="24"/>
        </w:rPr>
      </w:pPr>
      <w:r w:rsidRPr="00FF768B">
        <w:rPr>
          <w:rFonts w:ascii="Times New Roman" w:hAnsi="Times New Roman"/>
          <w:b/>
          <w:sz w:val="24"/>
          <w:szCs w:val="24"/>
        </w:rPr>
        <w:t>TERMS OF REFERENCE (TOR)</w:t>
      </w:r>
    </w:p>
    <w:p w14:paraId="78C8777D" w14:textId="77777777" w:rsidR="008F5A39" w:rsidRPr="00FF768B" w:rsidRDefault="008F5A39" w:rsidP="008F5A39">
      <w:pPr>
        <w:spacing w:after="0" w:line="240" w:lineRule="auto"/>
        <w:jc w:val="center"/>
        <w:rPr>
          <w:rFonts w:ascii="Times New Roman" w:hAnsi="Times New Roman"/>
          <w:sz w:val="24"/>
          <w:szCs w:val="24"/>
        </w:rPr>
      </w:pPr>
      <w:r w:rsidRPr="00FF768B">
        <w:rPr>
          <w:rFonts w:ascii="Times New Roman" w:hAnsi="Times New Roman"/>
          <w:sz w:val="24"/>
          <w:szCs w:val="24"/>
        </w:rPr>
        <w:t>For Hiring Consultant to conduct</w:t>
      </w:r>
    </w:p>
    <w:p w14:paraId="3D9CF2B7" w14:textId="77777777" w:rsidR="008F5A39" w:rsidRPr="00FF768B" w:rsidRDefault="00F36737" w:rsidP="008F5A39">
      <w:pPr>
        <w:pStyle w:val="Header"/>
        <w:tabs>
          <w:tab w:val="clear" w:pos="4536"/>
          <w:tab w:val="clear" w:pos="9072"/>
          <w:tab w:val="left" w:pos="540"/>
        </w:tabs>
        <w:jc w:val="center"/>
        <w:rPr>
          <w:b/>
        </w:rPr>
      </w:pPr>
      <w:r w:rsidRPr="00FF768B">
        <w:rPr>
          <w:b/>
        </w:rPr>
        <w:t xml:space="preserve">Base-line </w:t>
      </w:r>
      <w:r w:rsidR="006352EF" w:rsidRPr="00FF768B">
        <w:rPr>
          <w:b/>
        </w:rPr>
        <w:t>survey for</w:t>
      </w:r>
      <w:r w:rsidRPr="00FF768B">
        <w:rPr>
          <w:b/>
        </w:rPr>
        <w:t xml:space="preserve"> the project “Accelerating Youth-led Business in Digital E</w:t>
      </w:r>
      <w:r w:rsidR="008F5A39" w:rsidRPr="00FF768B">
        <w:rPr>
          <w:b/>
        </w:rPr>
        <w:t>ra</w:t>
      </w:r>
      <w:r w:rsidRPr="00FF768B">
        <w:rPr>
          <w:b/>
        </w:rPr>
        <w:t>”</w:t>
      </w:r>
    </w:p>
    <w:p w14:paraId="49183D82" w14:textId="77777777" w:rsidR="008F5A39" w:rsidRPr="00FF768B" w:rsidRDefault="008F5A39" w:rsidP="008F5A39">
      <w:pPr>
        <w:spacing w:after="0" w:line="240" w:lineRule="auto"/>
        <w:jc w:val="both"/>
        <w:rPr>
          <w:rFonts w:ascii="Times New Roman" w:hAnsi="Times New Roman"/>
          <w:sz w:val="24"/>
          <w:szCs w:val="24"/>
        </w:rPr>
      </w:pPr>
    </w:p>
    <w:p w14:paraId="41FC74B3" w14:textId="77777777" w:rsidR="008F5A39" w:rsidRPr="00FF768B" w:rsidRDefault="008F5A39" w:rsidP="008F5A39">
      <w:pPr>
        <w:spacing w:after="0"/>
        <w:jc w:val="center"/>
        <w:rPr>
          <w:rFonts w:ascii="Times New Roman" w:hAnsi="Times New Roman"/>
          <w:sz w:val="24"/>
          <w:szCs w:val="24"/>
        </w:rPr>
      </w:pPr>
      <w:r w:rsidRPr="00FF768B">
        <w:rPr>
          <w:rFonts w:ascii="Times New Roman" w:hAnsi="Times New Roman"/>
          <w:sz w:val="24"/>
          <w:szCs w:val="24"/>
        </w:rPr>
        <w:t>Project implemented by</w:t>
      </w:r>
      <w:r w:rsidR="00F070D3">
        <w:rPr>
          <w:rFonts w:ascii="Times New Roman" w:hAnsi="Times New Roman"/>
          <w:sz w:val="24"/>
          <w:szCs w:val="24"/>
        </w:rPr>
        <w:t>:</w:t>
      </w:r>
      <w:r w:rsidRPr="00FF768B">
        <w:rPr>
          <w:rFonts w:ascii="Times New Roman" w:hAnsi="Times New Roman"/>
          <w:sz w:val="24"/>
          <w:szCs w:val="24"/>
        </w:rPr>
        <w:t xml:space="preserve"> Bangladesh Youth Enterprise Advice &amp; Helpcentre (B’Yeah)</w:t>
      </w:r>
    </w:p>
    <w:p w14:paraId="0D15D404" w14:textId="77777777" w:rsidR="008F5A39" w:rsidRPr="00FF768B" w:rsidRDefault="008F5A39" w:rsidP="0064673A">
      <w:pPr>
        <w:spacing w:after="0"/>
        <w:jc w:val="center"/>
        <w:rPr>
          <w:rFonts w:ascii="Times New Roman" w:hAnsi="Times New Roman"/>
          <w:sz w:val="24"/>
          <w:szCs w:val="24"/>
        </w:rPr>
      </w:pPr>
      <w:r w:rsidRPr="00FF768B">
        <w:rPr>
          <w:rFonts w:ascii="Times New Roman" w:hAnsi="Times New Roman"/>
          <w:sz w:val="24"/>
          <w:szCs w:val="24"/>
        </w:rPr>
        <w:t>Supported by: Youth Business International (YBI)</w:t>
      </w:r>
      <w:r w:rsidR="0064673A" w:rsidRPr="00FF768B">
        <w:rPr>
          <w:rFonts w:ascii="Times New Roman" w:hAnsi="Times New Roman"/>
          <w:sz w:val="24"/>
          <w:szCs w:val="24"/>
        </w:rPr>
        <w:t xml:space="preserve"> </w:t>
      </w:r>
      <w:r w:rsidRPr="00FF768B">
        <w:rPr>
          <w:rFonts w:ascii="Times New Roman" w:hAnsi="Times New Roman"/>
          <w:sz w:val="24"/>
          <w:szCs w:val="24"/>
        </w:rPr>
        <w:t>and IKEA Foundation</w:t>
      </w:r>
    </w:p>
    <w:p w14:paraId="197360E4" w14:textId="77777777" w:rsidR="008F5A39" w:rsidRPr="00FF768B" w:rsidRDefault="008F5A39" w:rsidP="008F5A39">
      <w:pPr>
        <w:spacing w:after="0" w:line="240" w:lineRule="auto"/>
        <w:jc w:val="both"/>
        <w:rPr>
          <w:rFonts w:ascii="Times New Roman" w:hAnsi="Times New Roman"/>
          <w:sz w:val="24"/>
          <w:szCs w:val="24"/>
        </w:rPr>
      </w:pPr>
    </w:p>
    <w:p w14:paraId="7A58D095" w14:textId="77777777" w:rsidR="008F5A39" w:rsidRPr="00FF768B" w:rsidRDefault="008F5A39" w:rsidP="00B30997">
      <w:pPr>
        <w:pStyle w:val="ListParagraph"/>
        <w:numPr>
          <w:ilvl w:val="0"/>
          <w:numId w:val="19"/>
        </w:numPr>
        <w:jc w:val="both"/>
        <w:rPr>
          <w:rFonts w:ascii="Times New Roman" w:hAnsi="Times New Roman"/>
          <w:b/>
        </w:rPr>
      </w:pPr>
      <w:r w:rsidRPr="00FF768B">
        <w:rPr>
          <w:rFonts w:ascii="Times New Roman" w:hAnsi="Times New Roman"/>
          <w:b/>
        </w:rPr>
        <w:t>Background of B’Yeah</w:t>
      </w:r>
    </w:p>
    <w:p w14:paraId="3C46E874" w14:textId="77777777" w:rsidR="008F5A39" w:rsidRPr="00FF768B" w:rsidRDefault="008F5A39" w:rsidP="008F5A39">
      <w:pPr>
        <w:spacing w:after="0"/>
        <w:jc w:val="both"/>
        <w:rPr>
          <w:rFonts w:ascii="Times New Roman" w:hAnsi="Times New Roman"/>
          <w:sz w:val="24"/>
          <w:szCs w:val="24"/>
        </w:rPr>
      </w:pPr>
      <w:r w:rsidRPr="00FF768B">
        <w:rPr>
          <w:rFonts w:ascii="Times New Roman" w:hAnsi="Times New Roman"/>
          <w:sz w:val="24"/>
          <w:szCs w:val="24"/>
        </w:rPr>
        <w:t xml:space="preserve">Bangladesh Youth Enterprise Advice &amp; Helpcentre (B’Yeah) aims to encourage and increase youth participation in the private sector.  It is exclusively working on </w:t>
      </w:r>
      <w:r w:rsidR="005A3275" w:rsidRPr="00FF768B">
        <w:rPr>
          <w:rFonts w:ascii="Times New Roman" w:hAnsi="Times New Roman"/>
          <w:sz w:val="24"/>
          <w:szCs w:val="24"/>
        </w:rPr>
        <w:t xml:space="preserve">the </w:t>
      </w:r>
      <w:r w:rsidRPr="00FF768B">
        <w:rPr>
          <w:rFonts w:ascii="Times New Roman" w:hAnsi="Times New Roman"/>
          <w:sz w:val="24"/>
          <w:szCs w:val="24"/>
        </w:rPr>
        <w:t xml:space="preserve">economic and social empowerment of Youth through entrepreneurship development. It aspires </w:t>
      </w:r>
      <w:r w:rsidR="00703692" w:rsidRPr="00FF768B">
        <w:rPr>
          <w:rFonts w:ascii="Times New Roman" w:hAnsi="Times New Roman"/>
          <w:sz w:val="24"/>
          <w:szCs w:val="24"/>
        </w:rPr>
        <w:t>to build a strong community of youth e</w:t>
      </w:r>
      <w:r w:rsidRPr="00FF768B">
        <w:rPr>
          <w:rFonts w:ascii="Times New Roman" w:hAnsi="Times New Roman"/>
          <w:sz w:val="24"/>
          <w:szCs w:val="24"/>
        </w:rPr>
        <w:t>ntrepreneurs in Bangladesh which can become the plat</w:t>
      </w:r>
      <w:r w:rsidR="00F55C8C" w:rsidRPr="00FF768B">
        <w:rPr>
          <w:rFonts w:ascii="Times New Roman" w:hAnsi="Times New Roman"/>
          <w:sz w:val="24"/>
          <w:szCs w:val="24"/>
        </w:rPr>
        <w:t>form for young entrepreneurs</w:t>
      </w:r>
      <w:r w:rsidR="00A1178F" w:rsidRPr="00FF768B">
        <w:rPr>
          <w:rFonts w:ascii="Times New Roman" w:hAnsi="Times New Roman"/>
          <w:sz w:val="24"/>
          <w:szCs w:val="24"/>
        </w:rPr>
        <w:t xml:space="preserve"> to assist their growth</w:t>
      </w:r>
      <w:r w:rsidR="000B1C79" w:rsidRPr="00FF768B">
        <w:rPr>
          <w:rFonts w:ascii="Times New Roman" w:hAnsi="Times New Roman"/>
          <w:sz w:val="24"/>
          <w:szCs w:val="24"/>
        </w:rPr>
        <w:t xml:space="preserve"> in </w:t>
      </w:r>
      <w:r w:rsidR="000A230C" w:rsidRPr="00FF768B">
        <w:rPr>
          <w:rFonts w:ascii="Times New Roman" w:hAnsi="Times New Roman"/>
          <w:sz w:val="24"/>
          <w:szCs w:val="24"/>
        </w:rPr>
        <w:t xml:space="preserve">business and </w:t>
      </w:r>
      <w:r w:rsidR="007F72C8" w:rsidRPr="00FF768B">
        <w:rPr>
          <w:rFonts w:ascii="Times New Roman" w:hAnsi="Times New Roman"/>
          <w:sz w:val="24"/>
          <w:szCs w:val="24"/>
        </w:rPr>
        <w:t xml:space="preserve">improve </w:t>
      </w:r>
      <w:r w:rsidRPr="00FF768B">
        <w:rPr>
          <w:rFonts w:ascii="Times New Roman" w:hAnsi="Times New Roman"/>
          <w:sz w:val="24"/>
          <w:szCs w:val="24"/>
        </w:rPr>
        <w:t>socio-economic prospects. It has already gained increased acceptance among a cross-section of people at the national and the international level due to its tireless efforts to promote young entrepreneurs through support, mentoring and gender-balanced policies.</w:t>
      </w:r>
    </w:p>
    <w:p w14:paraId="07507B97" w14:textId="77777777" w:rsidR="008F5A39" w:rsidRPr="00FF768B" w:rsidRDefault="008F5A39" w:rsidP="008F5A39">
      <w:pPr>
        <w:spacing w:after="0"/>
        <w:jc w:val="both"/>
        <w:rPr>
          <w:rFonts w:ascii="Times New Roman" w:hAnsi="Times New Roman"/>
          <w:sz w:val="24"/>
          <w:szCs w:val="24"/>
        </w:rPr>
      </w:pPr>
    </w:p>
    <w:p w14:paraId="35A21457" w14:textId="77777777" w:rsidR="008F5A39" w:rsidRPr="00FF768B" w:rsidRDefault="008F5A39" w:rsidP="008F5A39">
      <w:pPr>
        <w:spacing w:after="0"/>
        <w:jc w:val="both"/>
        <w:rPr>
          <w:rFonts w:ascii="Times New Roman" w:hAnsi="Times New Roman"/>
          <w:sz w:val="24"/>
          <w:szCs w:val="24"/>
        </w:rPr>
      </w:pPr>
      <w:r w:rsidRPr="00FF768B">
        <w:rPr>
          <w:rFonts w:ascii="Times New Roman" w:hAnsi="Times New Roman"/>
          <w:sz w:val="24"/>
          <w:szCs w:val="24"/>
        </w:rPr>
        <w:t>B’Yeah joined the YBI Global network in 2007 and</w:t>
      </w:r>
      <w:r w:rsidR="00BB0ADD" w:rsidRPr="00FF768B">
        <w:rPr>
          <w:rFonts w:ascii="Times New Roman" w:hAnsi="Times New Roman"/>
          <w:sz w:val="24"/>
          <w:szCs w:val="24"/>
        </w:rPr>
        <w:t xml:space="preserve"> is</w:t>
      </w:r>
      <w:r w:rsidRPr="00FF768B">
        <w:rPr>
          <w:rFonts w:ascii="Times New Roman" w:hAnsi="Times New Roman"/>
          <w:sz w:val="24"/>
          <w:szCs w:val="24"/>
        </w:rPr>
        <w:t xml:space="preserve"> </w:t>
      </w:r>
      <w:r w:rsidR="00A6512C" w:rsidRPr="00FF768B">
        <w:rPr>
          <w:rFonts w:ascii="Times New Roman" w:hAnsi="Times New Roman"/>
          <w:sz w:val="24"/>
          <w:szCs w:val="24"/>
        </w:rPr>
        <w:t>working</w:t>
      </w:r>
      <w:r w:rsidRPr="00FF768B">
        <w:rPr>
          <w:rFonts w:ascii="Times New Roman" w:hAnsi="Times New Roman"/>
          <w:sz w:val="24"/>
          <w:szCs w:val="24"/>
        </w:rPr>
        <w:t xml:space="preserve"> to </w:t>
      </w:r>
      <w:r w:rsidR="009B6B4C" w:rsidRPr="00FF768B">
        <w:rPr>
          <w:rFonts w:ascii="Times New Roman" w:hAnsi="Times New Roman"/>
          <w:sz w:val="24"/>
          <w:szCs w:val="24"/>
        </w:rPr>
        <w:t>provide</w:t>
      </w:r>
      <w:r w:rsidRPr="00FF768B">
        <w:rPr>
          <w:rFonts w:ascii="Times New Roman" w:hAnsi="Times New Roman"/>
          <w:sz w:val="24"/>
          <w:szCs w:val="24"/>
        </w:rPr>
        <w:t xml:space="preserve"> </w:t>
      </w:r>
      <w:r w:rsidR="00485895" w:rsidRPr="00FF768B">
        <w:rPr>
          <w:rFonts w:ascii="Times New Roman" w:hAnsi="Times New Roman"/>
          <w:sz w:val="24"/>
          <w:szCs w:val="24"/>
        </w:rPr>
        <w:t>access to</w:t>
      </w:r>
      <w:r w:rsidRPr="00FF768B">
        <w:rPr>
          <w:rFonts w:ascii="Times New Roman" w:hAnsi="Times New Roman"/>
          <w:sz w:val="24"/>
          <w:szCs w:val="24"/>
        </w:rPr>
        <w:t xml:space="preserve"> financial support, mentoring and training to those who have a viable business idea but are unable to </w:t>
      </w:r>
      <w:r w:rsidR="00B7710F" w:rsidRPr="00FF768B">
        <w:rPr>
          <w:rFonts w:ascii="Times New Roman" w:hAnsi="Times New Roman"/>
          <w:sz w:val="24"/>
          <w:szCs w:val="24"/>
        </w:rPr>
        <w:t>implement it or need support</w:t>
      </w:r>
      <w:r w:rsidRPr="00FF768B">
        <w:rPr>
          <w:rFonts w:ascii="Times New Roman" w:hAnsi="Times New Roman"/>
          <w:sz w:val="24"/>
          <w:szCs w:val="24"/>
        </w:rPr>
        <w:t>.</w:t>
      </w:r>
    </w:p>
    <w:p w14:paraId="25F32832" w14:textId="77777777" w:rsidR="008F5A39" w:rsidRPr="00FF768B" w:rsidRDefault="008F5A39" w:rsidP="008F5A39">
      <w:pPr>
        <w:spacing w:after="0"/>
        <w:jc w:val="both"/>
        <w:rPr>
          <w:rFonts w:ascii="Times New Roman" w:hAnsi="Times New Roman"/>
          <w:sz w:val="24"/>
          <w:szCs w:val="24"/>
        </w:rPr>
      </w:pPr>
    </w:p>
    <w:p w14:paraId="7C59D0CA" w14:textId="77777777" w:rsidR="008F5A39" w:rsidRPr="00FF768B" w:rsidRDefault="008F5A39" w:rsidP="008F5A39">
      <w:pPr>
        <w:spacing w:after="0"/>
        <w:jc w:val="both"/>
        <w:rPr>
          <w:rFonts w:ascii="Times New Roman" w:hAnsi="Times New Roman"/>
          <w:sz w:val="24"/>
          <w:szCs w:val="24"/>
        </w:rPr>
      </w:pPr>
      <w:r w:rsidRPr="00FF768B">
        <w:rPr>
          <w:rFonts w:ascii="Times New Roman" w:hAnsi="Times New Roman"/>
          <w:b/>
          <w:sz w:val="24"/>
          <w:szCs w:val="24"/>
        </w:rPr>
        <w:t>Vision</w:t>
      </w:r>
      <w:r w:rsidR="00DA7DF1" w:rsidRPr="00FF768B">
        <w:rPr>
          <w:rFonts w:ascii="Times New Roman" w:hAnsi="Times New Roman"/>
          <w:b/>
          <w:sz w:val="24"/>
          <w:szCs w:val="24"/>
        </w:rPr>
        <w:tab/>
      </w:r>
      <w:r w:rsidRPr="00FF768B">
        <w:rPr>
          <w:rFonts w:ascii="Times New Roman" w:hAnsi="Times New Roman"/>
          <w:sz w:val="24"/>
          <w:szCs w:val="24"/>
        </w:rPr>
        <w:t>:</w:t>
      </w:r>
      <w:r w:rsidRPr="00FF768B">
        <w:rPr>
          <w:rFonts w:ascii="Times New Roman" w:hAnsi="Times New Roman"/>
          <w:sz w:val="24"/>
          <w:szCs w:val="24"/>
        </w:rPr>
        <w:tab/>
        <w:t>Turn Job Seekers into Job Creators</w:t>
      </w:r>
    </w:p>
    <w:p w14:paraId="1CABD24A" w14:textId="77777777" w:rsidR="008F5A39" w:rsidRPr="00FF768B" w:rsidRDefault="008F5A39" w:rsidP="008F5A39">
      <w:pPr>
        <w:spacing w:after="0"/>
        <w:jc w:val="both"/>
        <w:rPr>
          <w:rFonts w:ascii="Times New Roman" w:hAnsi="Times New Roman"/>
          <w:sz w:val="24"/>
          <w:szCs w:val="24"/>
        </w:rPr>
      </w:pPr>
    </w:p>
    <w:p w14:paraId="06AF32EF" w14:textId="77777777" w:rsidR="004E30F7" w:rsidRDefault="008F5A39" w:rsidP="004E30F7">
      <w:pPr>
        <w:spacing w:after="0"/>
        <w:jc w:val="both"/>
        <w:rPr>
          <w:rFonts w:ascii="Times New Roman" w:hAnsi="Times New Roman"/>
          <w:sz w:val="24"/>
          <w:szCs w:val="24"/>
        </w:rPr>
      </w:pPr>
      <w:r w:rsidRPr="00FF768B">
        <w:rPr>
          <w:rFonts w:ascii="Times New Roman" w:hAnsi="Times New Roman"/>
          <w:b/>
          <w:sz w:val="24"/>
          <w:szCs w:val="24"/>
        </w:rPr>
        <w:t>Mission</w:t>
      </w:r>
      <w:r w:rsidR="00DA7DF1" w:rsidRPr="00FF768B">
        <w:rPr>
          <w:rFonts w:ascii="Times New Roman" w:hAnsi="Times New Roman"/>
          <w:sz w:val="24"/>
          <w:szCs w:val="24"/>
        </w:rPr>
        <w:t>:</w:t>
      </w:r>
      <w:r w:rsidR="00DA7DF1" w:rsidRPr="00FF768B">
        <w:rPr>
          <w:rFonts w:ascii="Times New Roman" w:hAnsi="Times New Roman"/>
          <w:sz w:val="24"/>
          <w:szCs w:val="24"/>
        </w:rPr>
        <w:tab/>
      </w:r>
      <w:r w:rsidRPr="00FF768B">
        <w:rPr>
          <w:rFonts w:ascii="Times New Roman" w:hAnsi="Times New Roman"/>
          <w:sz w:val="24"/>
          <w:szCs w:val="24"/>
        </w:rPr>
        <w:t xml:space="preserve">To promote youth entrepreneurship through the means of capacity building, </w:t>
      </w:r>
      <w:r w:rsidR="004E30F7">
        <w:rPr>
          <w:rFonts w:ascii="Times New Roman" w:hAnsi="Times New Roman"/>
          <w:sz w:val="24"/>
          <w:szCs w:val="24"/>
        </w:rPr>
        <w:t xml:space="preserve">         </w:t>
      </w:r>
    </w:p>
    <w:p w14:paraId="0A41AA55" w14:textId="77777777" w:rsidR="008F5A39" w:rsidRDefault="004E30F7" w:rsidP="008F5A39">
      <w:pPr>
        <w:spacing w:after="0"/>
        <w:jc w:val="both"/>
        <w:rPr>
          <w:rFonts w:ascii="Times New Roman" w:hAnsi="Times New Roman"/>
          <w:sz w:val="24"/>
          <w:szCs w:val="24"/>
        </w:rPr>
      </w:pPr>
      <w:r>
        <w:rPr>
          <w:rFonts w:ascii="Times New Roman" w:hAnsi="Times New Roman"/>
          <w:sz w:val="24"/>
          <w:szCs w:val="24"/>
        </w:rPr>
        <w:t xml:space="preserve">                        </w:t>
      </w:r>
      <w:proofErr w:type="gramStart"/>
      <w:r w:rsidR="008F5A39" w:rsidRPr="00FF768B">
        <w:rPr>
          <w:rFonts w:ascii="Times New Roman" w:hAnsi="Times New Roman"/>
          <w:sz w:val="24"/>
          <w:szCs w:val="24"/>
        </w:rPr>
        <w:t>mentoring</w:t>
      </w:r>
      <w:proofErr w:type="gramEnd"/>
      <w:r w:rsidR="008F5A39" w:rsidRPr="00FF768B">
        <w:rPr>
          <w:rFonts w:ascii="Times New Roman" w:hAnsi="Times New Roman"/>
          <w:sz w:val="24"/>
          <w:szCs w:val="24"/>
        </w:rPr>
        <w:t xml:space="preserve"> and networking</w:t>
      </w:r>
      <w:r w:rsidR="00562625" w:rsidRPr="00FF768B">
        <w:rPr>
          <w:rFonts w:ascii="Times New Roman" w:hAnsi="Times New Roman"/>
          <w:sz w:val="24"/>
          <w:szCs w:val="24"/>
        </w:rPr>
        <w:t>.</w:t>
      </w:r>
      <w:r w:rsidR="008F5A39" w:rsidRPr="00FF768B">
        <w:rPr>
          <w:rFonts w:ascii="Times New Roman" w:hAnsi="Times New Roman"/>
          <w:sz w:val="24"/>
          <w:szCs w:val="24"/>
        </w:rPr>
        <w:t xml:space="preserve"> </w:t>
      </w:r>
    </w:p>
    <w:p w14:paraId="14303880" w14:textId="77777777" w:rsidR="00AE1176" w:rsidRPr="00AE1176" w:rsidRDefault="00AE1176" w:rsidP="008F5A39">
      <w:pPr>
        <w:spacing w:after="0"/>
        <w:jc w:val="both"/>
        <w:rPr>
          <w:rFonts w:ascii="Times New Roman" w:hAnsi="Times New Roman"/>
          <w:sz w:val="12"/>
          <w:szCs w:val="24"/>
        </w:rPr>
      </w:pPr>
    </w:p>
    <w:p w14:paraId="18F45421" w14:textId="77777777" w:rsidR="008F5A39" w:rsidRDefault="008F5A39" w:rsidP="00B06664">
      <w:pPr>
        <w:pStyle w:val="ListParagraph"/>
        <w:numPr>
          <w:ilvl w:val="0"/>
          <w:numId w:val="19"/>
        </w:numPr>
        <w:jc w:val="both"/>
        <w:rPr>
          <w:rFonts w:ascii="Times New Roman" w:hAnsi="Times New Roman"/>
          <w:b/>
        </w:rPr>
      </w:pPr>
      <w:r w:rsidRPr="00FF768B">
        <w:rPr>
          <w:rFonts w:ascii="Times New Roman" w:hAnsi="Times New Roman"/>
          <w:b/>
        </w:rPr>
        <w:t>Objectives of B’Yeah:</w:t>
      </w:r>
    </w:p>
    <w:p w14:paraId="704C305B" w14:textId="77777777" w:rsidR="00AE1176" w:rsidRPr="00FF768B" w:rsidRDefault="00AE1176" w:rsidP="00AE1176">
      <w:pPr>
        <w:pStyle w:val="ListParagraph"/>
        <w:jc w:val="both"/>
        <w:rPr>
          <w:rFonts w:ascii="Times New Roman" w:hAnsi="Times New Roman"/>
          <w:b/>
        </w:rPr>
      </w:pPr>
    </w:p>
    <w:p w14:paraId="35E80001" w14:textId="77777777" w:rsidR="008F5A39" w:rsidRPr="00FF768B" w:rsidRDefault="008F5A39" w:rsidP="00AE1176">
      <w:pPr>
        <w:spacing w:after="0"/>
        <w:ind w:left="720"/>
        <w:jc w:val="both"/>
        <w:rPr>
          <w:rFonts w:ascii="Times New Roman" w:hAnsi="Times New Roman"/>
          <w:sz w:val="24"/>
          <w:szCs w:val="24"/>
        </w:rPr>
      </w:pPr>
      <w:r w:rsidRPr="00FF768B">
        <w:rPr>
          <w:rFonts w:ascii="Times New Roman" w:hAnsi="Times New Roman"/>
          <w:sz w:val="24"/>
          <w:szCs w:val="24"/>
        </w:rPr>
        <w:t xml:space="preserve">•    Increase </w:t>
      </w:r>
      <w:r w:rsidR="00434B2E">
        <w:rPr>
          <w:rFonts w:ascii="Times New Roman" w:hAnsi="Times New Roman"/>
          <w:sz w:val="24"/>
          <w:szCs w:val="24"/>
        </w:rPr>
        <w:t xml:space="preserve">the </w:t>
      </w:r>
      <w:r w:rsidRPr="00FF768B">
        <w:rPr>
          <w:rFonts w:ascii="Times New Roman" w:hAnsi="Times New Roman"/>
          <w:sz w:val="24"/>
          <w:szCs w:val="24"/>
        </w:rPr>
        <w:t>number of youth entrepreneurs</w:t>
      </w:r>
    </w:p>
    <w:p w14:paraId="20550467" w14:textId="77777777" w:rsidR="008F5A39" w:rsidRPr="00FF768B" w:rsidRDefault="008F5A39" w:rsidP="00AE1176">
      <w:pPr>
        <w:spacing w:after="0"/>
        <w:ind w:left="720"/>
        <w:jc w:val="both"/>
        <w:rPr>
          <w:rFonts w:ascii="Times New Roman" w:hAnsi="Times New Roman"/>
          <w:sz w:val="24"/>
          <w:szCs w:val="24"/>
        </w:rPr>
      </w:pPr>
      <w:r w:rsidRPr="00FF768B">
        <w:rPr>
          <w:rFonts w:ascii="Times New Roman" w:hAnsi="Times New Roman"/>
          <w:sz w:val="24"/>
          <w:szCs w:val="24"/>
        </w:rPr>
        <w:t>•    Ensure sustainability of startup business and its growth</w:t>
      </w:r>
    </w:p>
    <w:p w14:paraId="78969551" w14:textId="77777777" w:rsidR="008F5A39" w:rsidRPr="00FF768B" w:rsidRDefault="008F5A39" w:rsidP="00AE1176">
      <w:pPr>
        <w:spacing w:after="0"/>
        <w:ind w:left="720"/>
        <w:jc w:val="both"/>
        <w:rPr>
          <w:rFonts w:ascii="Times New Roman" w:hAnsi="Times New Roman"/>
          <w:sz w:val="24"/>
          <w:szCs w:val="24"/>
        </w:rPr>
      </w:pPr>
      <w:r w:rsidRPr="00FF768B">
        <w:rPr>
          <w:rFonts w:ascii="Times New Roman" w:hAnsi="Times New Roman"/>
          <w:sz w:val="24"/>
          <w:szCs w:val="24"/>
        </w:rPr>
        <w:t>•    Increase the number of youth job opportunities</w:t>
      </w:r>
    </w:p>
    <w:p w14:paraId="43EB4394" w14:textId="77777777" w:rsidR="008F5A39" w:rsidRPr="00FF768B" w:rsidRDefault="008F5A39" w:rsidP="00AE1176">
      <w:pPr>
        <w:spacing w:after="0"/>
        <w:ind w:left="720"/>
        <w:jc w:val="both"/>
        <w:rPr>
          <w:rFonts w:ascii="Times New Roman" w:hAnsi="Times New Roman"/>
          <w:sz w:val="24"/>
          <w:szCs w:val="24"/>
        </w:rPr>
      </w:pPr>
      <w:r w:rsidRPr="00FF768B">
        <w:rPr>
          <w:rFonts w:ascii="Times New Roman" w:hAnsi="Times New Roman"/>
          <w:sz w:val="24"/>
          <w:szCs w:val="24"/>
        </w:rPr>
        <w:t>•    Encourage the local business community to support as mentors</w:t>
      </w:r>
    </w:p>
    <w:p w14:paraId="338C680C" w14:textId="77777777" w:rsidR="008F5A39" w:rsidRPr="00FF768B" w:rsidRDefault="008F5A39" w:rsidP="00AE1176">
      <w:pPr>
        <w:spacing w:after="0"/>
        <w:ind w:left="720"/>
        <w:jc w:val="both"/>
        <w:rPr>
          <w:rFonts w:ascii="Times New Roman" w:hAnsi="Times New Roman"/>
          <w:sz w:val="24"/>
          <w:szCs w:val="24"/>
        </w:rPr>
      </w:pPr>
      <w:r w:rsidRPr="00FF768B">
        <w:rPr>
          <w:rFonts w:ascii="Times New Roman" w:hAnsi="Times New Roman"/>
          <w:sz w:val="24"/>
          <w:szCs w:val="24"/>
        </w:rPr>
        <w:t>•    Encourage local banks and financial institutions</w:t>
      </w:r>
    </w:p>
    <w:p w14:paraId="2C8061B0" w14:textId="77777777" w:rsidR="008F5A39" w:rsidRPr="00FF768B" w:rsidRDefault="008F5A39" w:rsidP="00AE1176">
      <w:pPr>
        <w:spacing w:after="0"/>
        <w:ind w:left="720"/>
        <w:jc w:val="both"/>
        <w:rPr>
          <w:rFonts w:ascii="Times New Roman" w:hAnsi="Times New Roman"/>
          <w:sz w:val="24"/>
          <w:szCs w:val="24"/>
        </w:rPr>
      </w:pPr>
      <w:r w:rsidRPr="00FF768B">
        <w:rPr>
          <w:rFonts w:ascii="Times New Roman" w:hAnsi="Times New Roman"/>
          <w:sz w:val="24"/>
          <w:szCs w:val="24"/>
        </w:rPr>
        <w:t>•    Create an enabling business environment</w:t>
      </w:r>
    </w:p>
    <w:p w14:paraId="543061CC" w14:textId="77777777" w:rsidR="008F5A39" w:rsidRPr="00FF768B" w:rsidRDefault="008F5A39" w:rsidP="00AE1176">
      <w:pPr>
        <w:spacing w:after="0"/>
        <w:ind w:left="720"/>
        <w:jc w:val="both"/>
        <w:rPr>
          <w:rFonts w:ascii="Times New Roman" w:hAnsi="Times New Roman"/>
          <w:sz w:val="24"/>
          <w:szCs w:val="24"/>
        </w:rPr>
      </w:pPr>
      <w:r w:rsidRPr="00FF768B">
        <w:rPr>
          <w:rFonts w:ascii="Times New Roman" w:hAnsi="Times New Roman"/>
          <w:sz w:val="24"/>
          <w:szCs w:val="24"/>
        </w:rPr>
        <w:t>•    Empower Bangladeshi youth, especially women</w:t>
      </w:r>
    </w:p>
    <w:p w14:paraId="5F24A62D" w14:textId="77777777" w:rsidR="008F5A39" w:rsidRPr="00FF768B" w:rsidRDefault="008F5A39" w:rsidP="00AE1176">
      <w:pPr>
        <w:spacing w:after="0"/>
        <w:ind w:left="720"/>
        <w:jc w:val="both"/>
        <w:rPr>
          <w:rFonts w:ascii="Times New Roman" w:hAnsi="Times New Roman"/>
          <w:sz w:val="24"/>
          <w:szCs w:val="24"/>
        </w:rPr>
      </w:pPr>
      <w:r w:rsidRPr="00FF768B">
        <w:rPr>
          <w:rFonts w:ascii="Times New Roman" w:hAnsi="Times New Roman"/>
          <w:sz w:val="24"/>
          <w:szCs w:val="24"/>
        </w:rPr>
        <w:t>•    Build partnerships with like-minded organizations</w:t>
      </w:r>
    </w:p>
    <w:p w14:paraId="1C07E8BD" w14:textId="77777777" w:rsidR="008F5A39" w:rsidRPr="00AE1176" w:rsidRDefault="008F5A39" w:rsidP="008F5A39">
      <w:pPr>
        <w:spacing w:after="0"/>
        <w:jc w:val="both"/>
        <w:rPr>
          <w:rFonts w:ascii="Times New Roman" w:hAnsi="Times New Roman"/>
          <w:sz w:val="16"/>
          <w:szCs w:val="24"/>
        </w:rPr>
      </w:pPr>
    </w:p>
    <w:p w14:paraId="76784CB6" w14:textId="77777777" w:rsidR="00AE1176" w:rsidRPr="00AE1176" w:rsidRDefault="008F5A39" w:rsidP="00220C52">
      <w:pPr>
        <w:pStyle w:val="ListParagraph"/>
        <w:numPr>
          <w:ilvl w:val="0"/>
          <w:numId w:val="19"/>
        </w:numPr>
        <w:jc w:val="both"/>
        <w:rPr>
          <w:rFonts w:ascii="Times New Roman" w:hAnsi="Times New Roman"/>
          <w:b/>
        </w:rPr>
      </w:pPr>
      <w:r w:rsidRPr="00FF768B">
        <w:rPr>
          <w:rFonts w:ascii="Times New Roman" w:hAnsi="Times New Roman"/>
          <w:b/>
        </w:rPr>
        <w:t>Project background</w:t>
      </w:r>
      <w:r w:rsidR="0034033D" w:rsidRPr="00FF768B">
        <w:rPr>
          <w:rFonts w:ascii="Times New Roman" w:hAnsi="Times New Roman"/>
          <w:b/>
          <w:u w:val="single"/>
        </w:rPr>
        <w:t xml:space="preserve">       </w:t>
      </w:r>
    </w:p>
    <w:p w14:paraId="0023C8D9" w14:textId="77777777" w:rsidR="0034033D" w:rsidRPr="00FF768B" w:rsidRDefault="0034033D" w:rsidP="00AE1176">
      <w:pPr>
        <w:pStyle w:val="ListParagraph"/>
        <w:ind w:left="360"/>
        <w:jc w:val="both"/>
        <w:rPr>
          <w:rFonts w:ascii="Times New Roman" w:hAnsi="Times New Roman"/>
          <w:b/>
        </w:rPr>
      </w:pPr>
      <w:r w:rsidRPr="00FF768B">
        <w:rPr>
          <w:rFonts w:ascii="Times New Roman" w:hAnsi="Times New Roman"/>
          <w:b/>
          <w:u w:val="single"/>
        </w:rPr>
        <w:t xml:space="preserve">        </w:t>
      </w:r>
    </w:p>
    <w:p w14:paraId="77DCE181" w14:textId="77777777" w:rsidR="0034033D" w:rsidRPr="00FF768B" w:rsidRDefault="0034033D" w:rsidP="0034033D">
      <w:pPr>
        <w:jc w:val="both"/>
        <w:rPr>
          <w:rFonts w:ascii="Times New Roman" w:hAnsi="Times New Roman"/>
          <w:color w:val="000000" w:themeColor="text1"/>
          <w:sz w:val="24"/>
          <w:szCs w:val="24"/>
        </w:rPr>
      </w:pPr>
      <w:r w:rsidRPr="00FF768B">
        <w:rPr>
          <w:rFonts w:ascii="Times New Roman" w:hAnsi="Times New Roman"/>
          <w:color w:val="000000" w:themeColor="text1"/>
          <w:sz w:val="24"/>
          <w:szCs w:val="24"/>
        </w:rPr>
        <w:t xml:space="preserve">Youth Business International (YBI) is a global network of expert </w:t>
      </w:r>
      <w:r w:rsidR="00947025" w:rsidRPr="00FF768B">
        <w:rPr>
          <w:rFonts w:ascii="Times New Roman" w:hAnsi="Times New Roman"/>
          <w:color w:val="000000" w:themeColor="text1"/>
          <w:sz w:val="24"/>
          <w:szCs w:val="24"/>
        </w:rPr>
        <w:t>organizations</w:t>
      </w:r>
      <w:r w:rsidRPr="00FF768B">
        <w:rPr>
          <w:rFonts w:ascii="Times New Roman" w:hAnsi="Times New Roman"/>
          <w:color w:val="000000" w:themeColor="text1"/>
          <w:sz w:val="24"/>
          <w:szCs w:val="24"/>
        </w:rPr>
        <w:t xml:space="preserve"> in over 50 countries supporting underserved young people to turn their ideas into successful businesses, creating jobs and strengthening communities. YBI members around the world provide young entrepreneurs with an integrated package of support, comprising training, mentoring, access to finance and other services, to help them start and grow sustainable businesses. </w:t>
      </w:r>
    </w:p>
    <w:p w14:paraId="6FC4064D" w14:textId="77777777" w:rsidR="0034033D" w:rsidRPr="00FF768B" w:rsidRDefault="00DA7DF1" w:rsidP="0034033D">
      <w:pPr>
        <w:jc w:val="both"/>
        <w:rPr>
          <w:rFonts w:ascii="Times New Roman" w:hAnsi="Times New Roman"/>
          <w:color w:val="000000" w:themeColor="text1"/>
          <w:sz w:val="24"/>
          <w:szCs w:val="24"/>
        </w:rPr>
      </w:pPr>
      <w:r w:rsidRPr="00FF768B">
        <w:rPr>
          <w:rFonts w:ascii="Times New Roman" w:hAnsi="Times New Roman"/>
          <w:color w:val="000000" w:themeColor="text1"/>
          <w:sz w:val="24"/>
          <w:szCs w:val="24"/>
        </w:rPr>
        <w:lastRenderedPageBreak/>
        <w:t>YBI network</w:t>
      </w:r>
      <w:r w:rsidR="00AF3863" w:rsidRPr="00FF768B">
        <w:rPr>
          <w:rFonts w:ascii="Times New Roman" w:hAnsi="Times New Roman"/>
          <w:color w:val="000000" w:themeColor="text1"/>
          <w:sz w:val="24"/>
          <w:szCs w:val="24"/>
        </w:rPr>
        <w:t xml:space="preserve"> members</w:t>
      </w:r>
      <w:r w:rsidR="0034033D" w:rsidRPr="00FF768B">
        <w:rPr>
          <w:rFonts w:ascii="Times New Roman" w:hAnsi="Times New Roman"/>
          <w:color w:val="000000" w:themeColor="text1"/>
          <w:sz w:val="24"/>
          <w:szCs w:val="24"/>
        </w:rPr>
        <w:t xml:space="preserve"> are locally rooted and locally</w:t>
      </w:r>
      <w:r w:rsidR="005A3275" w:rsidRPr="00FF768B">
        <w:rPr>
          <w:rFonts w:ascii="Times New Roman" w:hAnsi="Times New Roman"/>
          <w:color w:val="000000" w:themeColor="text1"/>
          <w:sz w:val="24"/>
          <w:szCs w:val="24"/>
        </w:rPr>
        <w:t>-</w:t>
      </w:r>
      <w:r w:rsidR="0034033D" w:rsidRPr="00FF768B">
        <w:rPr>
          <w:rFonts w:ascii="Times New Roman" w:hAnsi="Times New Roman"/>
          <w:color w:val="000000" w:themeColor="text1"/>
          <w:sz w:val="24"/>
          <w:szCs w:val="24"/>
        </w:rPr>
        <w:t xml:space="preserve">led, so their </w:t>
      </w:r>
      <w:r w:rsidR="00947025" w:rsidRPr="00FF768B">
        <w:rPr>
          <w:rFonts w:ascii="Times New Roman" w:hAnsi="Times New Roman"/>
          <w:color w:val="000000" w:themeColor="text1"/>
          <w:sz w:val="24"/>
          <w:szCs w:val="24"/>
        </w:rPr>
        <w:t>programs</w:t>
      </w:r>
      <w:r w:rsidR="0034033D" w:rsidRPr="00FF768B">
        <w:rPr>
          <w:rFonts w:ascii="Times New Roman" w:hAnsi="Times New Roman"/>
          <w:color w:val="000000" w:themeColor="text1"/>
          <w:sz w:val="24"/>
          <w:szCs w:val="24"/>
        </w:rPr>
        <w:t xml:space="preserve"> combine deep contextual knowledge with YBI’s sector-leading global expertise and tools. YBI is facilitated by a Network Team based in London and Bogotá. </w:t>
      </w:r>
    </w:p>
    <w:p w14:paraId="4E32AA8A" w14:textId="77777777" w:rsidR="0034033D" w:rsidRPr="00FF768B" w:rsidRDefault="0034033D" w:rsidP="0034033D">
      <w:pPr>
        <w:jc w:val="both"/>
        <w:rPr>
          <w:rFonts w:ascii="Times New Roman" w:hAnsi="Times New Roman"/>
          <w:color w:val="000000" w:themeColor="text1"/>
          <w:sz w:val="24"/>
          <w:szCs w:val="24"/>
        </w:rPr>
      </w:pPr>
      <w:r w:rsidRPr="00FF768B">
        <w:rPr>
          <w:rFonts w:ascii="Times New Roman" w:hAnsi="Times New Roman"/>
          <w:color w:val="000000" w:themeColor="text1"/>
          <w:sz w:val="24"/>
          <w:szCs w:val="24"/>
        </w:rPr>
        <w:t>Millions of young people in Bangladesh are unemployed or in low-wage, low-skilled or unsafe jobs. Many are not equipped to deal with the rapidly changing world of work. Without access to decent and stable income</w:t>
      </w:r>
      <w:r w:rsidR="00F52D12" w:rsidRPr="00FF768B">
        <w:rPr>
          <w:rFonts w:ascii="Times New Roman" w:hAnsi="Times New Roman"/>
          <w:color w:val="000000" w:themeColor="text1"/>
          <w:sz w:val="24"/>
          <w:szCs w:val="24"/>
        </w:rPr>
        <w:t>,</w:t>
      </w:r>
      <w:r w:rsidRPr="00FF768B">
        <w:rPr>
          <w:rFonts w:ascii="Times New Roman" w:hAnsi="Times New Roman"/>
          <w:color w:val="000000" w:themeColor="text1"/>
          <w:sz w:val="24"/>
          <w:szCs w:val="24"/>
        </w:rPr>
        <w:t xml:space="preserve"> young people are unable to provide a better future for themselves and their families.  </w:t>
      </w:r>
    </w:p>
    <w:p w14:paraId="08C53FA3" w14:textId="77777777" w:rsidR="0034033D" w:rsidRPr="00FF768B" w:rsidRDefault="004B76FD" w:rsidP="008F5A39">
      <w:pPr>
        <w:spacing w:after="0"/>
        <w:jc w:val="both"/>
        <w:rPr>
          <w:rFonts w:ascii="Times New Roman" w:eastAsiaTheme="minorHAnsi" w:hAnsi="Times New Roman"/>
          <w:color w:val="000000" w:themeColor="text1"/>
          <w:sz w:val="24"/>
          <w:szCs w:val="24"/>
        </w:rPr>
      </w:pPr>
      <w:r w:rsidRPr="00FF768B">
        <w:rPr>
          <w:rFonts w:ascii="Times New Roman" w:eastAsiaTheme="minorHAnsi" w:hAnsi="Times New Roman"/>
          <w:color w:val="000000" w:themeColor="text1"/>
          <w:sz w:val="24"/>
          <w:szCs w:val="24"/>
        </w:rPr>
        <w:t>As a result of the rapid demographic growth in both India and Bangladesh – part of the global youth bulge phenomena – there are not enough jobs to keep pace with the rapid increase in young people leaving school and seeking work. This has led to overwhelmingly high rates of youth unemployment and underemployment.</w:t>
      </w:r>
    </w:p>
    <w:p w14:paraId="1226F8FB" w14:textId="77777777" w:rsidR="004B76FD" w:rsidRPr="00FF768B" w:rsidRDefault="004B76FD" w:rsidP="00CA7AA2">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FF768B">
        <w:rPr>
          <w:rFonts w:ascii="Times New Roman" w:eastAsiaTheme="minorHAnsi" w:hAnsi="Times New Roman"/>
          <w:color w:val="000000" w:themeColor="text1"/>
          <w:sz w:val="24"/>
          <w:szCs w:val="24"/>
        </w:rPr>
        <w:t>The Bangladesh Bureau of Statistic</w:t>
      </w:r>
      <w:r w:rsidR="00B56A26" w:rsidRPr="00FF768B">
        <w:rPr>
          <w:rFonts w:ascii="Times New Roman" w:eastAsiaTheme="minorHAnsi" w:hAnsi="Times New Roman"/>
          <w:color w:val="000000" w:themeColor="text1"/>
          <w:sz w:val="24"/>
          <w:szCs w:val="24"/>
        </w:rPr>
        <w:t>s</w:t>
      </w:r>
      <w:r w:rsidRPr="00FF768B">
        <w:rPr>
          <w:rFonts w:ascii="Times New Roman" w:eastAsiaTheme="minorHAnsi" w:hAnsi="Times New Roman"/>
          <w:color w:val="000000" w:themeColor="text1"/>
          <w:sz w:val="24"/>
          <w:szCs w:val="24"/>
        </w:rPr>
        <w:t xml:space="preserve"> reported that in 2016, the youth population (age 15-29) was approx. 52 million, which is 33% of the entire population. It was expected that around one billion youth would enter the job market in the decade following 2016 and only 40% of them would be able to get jobs (ILO, 2015). Both countries consider youth unemployment levels a national emergency.</w:t>
      </w:r>
    </w:p>
    <w:p w14:paraId="7C2A6176" w14:textId="77777777" w:rsidR="00AF3863" w:rsidRPr="00FF768B" w:rsidRDefault="00AF3863" w:rsidP="00CA7AA2">
      <w:pPr>
        <w:autoSpaceDE w:val="0"/>
        <w:autoSpaceDN w:val="0"/>
        <w:adjustRightInd w:val="0"/>
        <w:spacing w:after="0" w:line="240" w:lineRule="auto"/>
        <w:jc w:val="both"/>
        <w:rPr>
          <w:rFonts w:ascii="Times New Roman" w:eastAsiaTheme="minorHAnsi" w:hAnsi="Times New Roman"/>
          <w:color w:val="000000" w:themeColor="text1"/>
          <w:sz w:val="24"/>
          <w:szCs w:val="24"/>
        </w:rPr>
      </w:pPr>
    </w:p>
    <w:p w14:paraId="00E9F97C" w14:textId="77777777" w:rsidR="004B76FD" w:rsidRPr="00FF768B" w:rsidRDefault="004B76FD" w:rsidP="00CA7AA2">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FF768B">
        <w:rPr>
          <w:rFonts w:ascii="Times New Roman" w:eastAsiaTheme="minorHAnsi" w:hAnsi="Times New Roman"/>
          <w:color w:val="000000" w:themeColor="text1"/>
          <w:sz w:val="24"/>
          <w:szCs w:val="24"/>
        </w:rPr>
        <w:t>Without decent and sustainable work, young people cannot provide for themselves nor support their families and become trapped in a perpetual cycle of poverty. Unemployed and underemployed youth are at risk from insecure and unsafe jobs within the informal sector, they cannot afford proper healthcare for themselves or safe and secure housing and are</w:t>
      </w:r>
      <w:r w:rsidR="005B08AA" w:rsidRPr="00FF768B">
        <w:rPr>
          <w:rFonts w:ascii="Times New Roman" w:eastAsiaTheme="minorHAnsi" w:hAnsi="Times New Roman"/>
          <w:color w:val="000000" w:themeColor="text1"/>
          <w:sz w:val="24"/>
          <w:szCs w:val="24"/>
        </w:rPr>
        <w:t xml:space="preserve"> </w:t>
      </w:r>
      <w:r w:rsidRPr="00FF768B">
        <w:rPr>
          <w:rFonts w:ascii="Times New Roman" w:eastAsiaTheme="minorHAnsi" w:hAnsi="Times New Roman"/>
          <w:color w:val="000000" w:themeColor="text1"/>
          <w:sz w:val="24"/>
          <w:szCs w:val="24"/>
        </w:rPr>
        <w:t>unable to save money to invest in a more comfortable life. Their children also suffer as without secure household income there is little money for nutritious food to support a child’s growth and development; medicines to support a child when they are ill; and an increased risk of losing a primary caregiver from unsafe working conditions. Some children are also forced to leave school without finishing their education to start work to contribute to the household income. Childhood malnutrition, illiteracy and low-wage career paths are just a few of the outcomes facing families due to chronic unemployment or underemployment.</w:t>
      </w:r>
    </w:p>
    <w:p w14:paraId="2B14C937" w14:textId="77777777" w:rsidR="00AF3863" w:rsidRPr="00FF768B" w:rsidRDefault="00AF3863" w:rsidP="00CA7AA2">
      <w:pPr>
        <w:autoSpaceDE w:val="0"/>
        <w:autoSpaceDN w:val="0"/>
        <w:adjustRightInd w:val="0"/>
        <w:spacing w:after="0" w:line="240" w:lineRule="auto"/>
        <w:jc w:val="both"/>
        <w:rPr>
          <w:rFonts w:ascii="Times New Roman" w:eastAsiaTheme="minorHAnsi" w:hAnsi="Times New Roman"/>
          <w:color w:val="000000" w:themeColor="text1"/>
          <w:sz w:val="24"/>
          <w:szCs w:val="24"/>
        </w:rPr>
      </w:pPr>
    </w:p>
    <w:p w14:paraId="5777FB2D" w14:textId="77777777" w:rsidR="004B76FD" w:rsidRPr="00FF768B" w:rsidRDefault="004B76FD" w:rsidP="00CA7AA2">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FF768B">
        <w:rPr>
          <w:rFonts w:ascii="Times New Roman" w:eastAsiaTheme="minorHAnsi" w:hAnsi="Times New Roman"/>
          <w:color w:val="000000" w:themeColor="text1"/>
          <w:sz w:val="24"/>
          <w:szCs w:val="24"/>
        </w:rPr>
        <w:t>Today a young person starting or wanting to grow their business is faced with the added</w:t>
      </w:r>
      <w:r w:rsidR="00997A5D" w:rsidRPr="00FF768B">
        <w:rPr>
          <w:rFonts w:ascii="Times New Roman" w:eastAsiaTheme="minorHAnsi" w:hAnsi="Times New Roman"/>
          <w:color w:val="000000" w:themeColor="text1"/>
          <w:sz w:val="24"/>
          <w:szCs w:val="24"/>
        </w:rPr>
        <w:t xml:space="preserve"> </w:t>
      </w:r>
      <w:r w:rsidRPr="00FF768B">
        <w:rPr>
          <w:rFonts w:ascii="Times New Roman" w:eastAsiaTheme="minorHAnsi" w:hAnsi="Times New Roman"/>
          <w:color w:val="000000" w:themeColor="text1"/>
          <w:sz w:val="24"/>
          <w:szCs w:val="24"/>
        </w:rPr>
        <w:t xml:space="preserve">challenge of having to adapt and evolve with the rapidly changing digital business landscape. While, on the whole, young people are more accepting and willing to adapt to new technologies, gender, language and location can limit a person’s access to, and understanding of, the technology they need to run a successful and competitive business. </w:t>
      </w:r>
    </w:p>
    <w:p w14:paraId="30EBDB88" w14:textId="77777777" w:rsidR="000F7552" w:rsidRPr="00FF768B" w:rsidRDefault="000F7552" w:rsidP="00CA7AA2">
      <w:pPr>
        <w:spacing w:after="0"/>
        <w:jc w:val="both"/>
        <w:rPr>
          <w:rFonts w:ascii="Times New Roman" w:hAnsi="Times New Roman"/>
          <w:b/>
          <w:color w:val="000000" w:themeColor="text1"/>
          <w:sz w:val="24"/>
          <w:szCs w:val="24"/>
        </w:rPr>
      </w:pPr>
    </w:p>
    <w:p w14:paraId="6351BB08" w14:textId="77777777" w:rsidR="008F5A39" w:rsidRPr="00FF768B" w:rsidRDefault="008F5A39" w:rsidP="00CA7AA2">
      <w:pPr>
        <w:spacing w:after="0"/>
        <w:jc w:val="both"/>
        <w:rPr>
          <w:rFonts w:ascii="Times New Roman" w:hAnsi="Times New Roman"/>
          <w:color w:val="000000" w:themeColor="text1"/>
          <w:sz w:val="24"/>
          <w:szCs w:val="24"/>
        </w:rPr>
      </w:pPr>
      <w:r w:rsidRPr="00FF768B">
        <w:rPr>
          <w:rFonts w:ascii="Times New Roman" w:hAnsi="Times New Roman"/>
          <w:color w:val="000000" w:themeColor="text1"/>
          <w:sz w:val="24"/>
          <w:szCs w:val="24"/>
        </w:rPr>
        <w:t>In order to develop youth entrepreneurship in Bangladesh, this time B’Yeah is implementing</w:t>
      </w:r>
      <w:r w:rsidR="00AF3863" w:rsidRPr="00FF768B">
        <w:rPr>
          <w:rFonts w:ascii="Times New Roman" w:hAnsi="Times New Roman"/>
          <w:color w:val="000000" w:themeColor="text1"/>
          <w:sz w:val="24"/>
          <w:szCs w:val="24"/>
        </w:rPr>
        <w:t xml:space="preserve"> 3-years project</w:t>
      </w:r>
      <w:r w:rsidRPr="00FF768B">
        <w:rPr>
          <w:rFonts w:ascii="Times New Roman" w:hAnsi="Times New Roman"/>
          <w:color w:val="000000" w:themeColor="text1"/>
          <w:sz w:val="24"/>
          <w:szCs w:val="24"/>
        </w:rPr>
        <w:t xml:space="preserve"> entitled ‘</w:t>
      </w:r>
      <w:r w:rsidR="00562625" w:rsidRPr="00FF768B">
        <w:rPr>
          <w:rFonts w:ascii="Times New Roman" w:hAnsi="Times New Roman"/>
          <w:color w:val="000000" w:themeColor="text1"/>
          <w:sz w:val="24"/>
          <w:szCs w:val="24"/>
        </w:rPr>
        <w:t>Accelerating youth-led business in digital era</w:t>
      </w:r>
      <w:r w:rsidRPr="00FF768B">
        <w:rPr>
          <w:rFonts w:ascii="Times New Roman" w:hAnsi="Times New Roman"/>
          <w:color w:val="000000" w:themeColor="text1"/>
          <w:sz w:val="24"/>
          <w:szCs w:val="24"/>
        </w:rPr>
        <w:t xml:space="preserve">’ started in </w:t>
      </w:r>
      <w:r w:rsidR="00562625" w:rsidRPr="00FF768B">
        <w:rPr>
          <w:rFonts w:ascii="Times New Roman" w:hAnsi="Times New Roman"/>
          <w:color w:val="000000" w:themeColor="text1"/>
          <w:sz w:val="24"/>
          <w:szCs w:val="24"/>
        </w:rPr>
        <w:t>July 2019</w:t>
      </w:r>
      <w:r w:rsidRPr="00FF768B">
        <w:rPr>
          <w:rFonts w:ascii="Times New Roman" w:hAnsi="Times New Roman"/>
          <w:color w:val="000000" w:themeColor="text1"/>
          <w:sz w:val="24"/>
          <w:szCs w:val="24"/>
        </w:rPr>
        <w:t xml:space="preserve"> with the technical and financial assistance of the </w:t>
      </w:r>
      <w:r w:rsidR="00562625" w:rsidRPr="00FF768B">
        <w:rPr>
          <w:rFonts w:ascii="Times New Roman" w:hAnsi="Times New Roman"/>
          <w:color w:val="000000" w:themeColor="text1"/>
          <w:sz w:val="24"/>
          <w:szCs w:val="24"/>
        </w:rPr>
        <w:t>Youth Business International (YBI) and IKEA Foundation</w:t>
      </w:r>
      <w:r w:rsidRPr="00FF768B">
        <w:rPr>
          <w:rFonts w:ascii="Times New Roman" w:hAnsi="Times New Roman"/>
          <w:color w:val="000000" w:themeColor="text1"/>
          <w:sz w:val="24"/>
          <w:szCs w:val="24"/>
        </w:rPr>
        <w:t xml:space="preserve"> and is being implemented by B’Yeah in the selected areas under Dhaka City Corporation</w:t>
      </w:r>
      <w:r w:rsidR="00562625" w:rsidRPr="00FF768B">
        <w:rPr>
          <w:rFonts w:ascii="Times New Roman" w:hAnsi="Times New Roman"/>
          <w:color w:val="000000" w:themeColor="text1"/>
          <w:sz w:val="24"/>
          <w:szCs w:val="24"/>
        </w:rPr>
        <w:t xml:space="preserve"> and Sirajdikhan</w:t>
      </w:r>
      <w:r w:rsidRPr="00FF768B">
        <w:rPr>
          <w:rFonts w:ascii="Times New Roman" w:hAnsi="Times New Roman"/>
          <w:color w:val="000000" w:themeColor="text1"/>
          <w:sz w:val="24"/>
          <w:szCs w:val="24"/>
        </w:rPr>
        <w:t>.</w:t>
      </w:r>
    </w:p>
    <w:p w14:paraId="51811ED0" w14:textId="77777777" w:rsidR="00AB1BAC" w:rsidRPr="00FF768B" w:rsidRDefault="00AB1BAC" w:rsidP="00CA7AA2">
      <w:pPr>
        <w:spacing w:after="0"/>
        <w:jc w:val="both"/>
        <w:rPr>
          <w:rFonts w:ascii="Times New Roman" w:hAnsi="Times New Roman"/>
          <w:color w:val="000000" w:themeColor="text1"/>
          <w:sz w:val="24"/>
          <w:szCs w:val="24"/>
        </w:rPr>
      </w:pPr>
    </w:p>
    <w:p w14:paraId="6187E388" w14:textId="77777777" w:rsidR="00AB1BAC" w:rsidRPr="00FF768B" w:rsidRDefault="00AB1BAC" w:rsidP="00CA7AA2">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FF768B">
        <w:rPr>
          <w:rFonts w:ascii="Times New Roman" w:eastAsiaTheme="minorHAnsi" w:hAnsi="Times New Roman"/>
          <w:color w:val="000000" w:themeColor="text1"/>
          <w:sz w:val="24"/>
          <w:szCs w:val="24"/>
        </w:rPr>
        <w:t>However, despite all these pro</w:t>
      </w:r>
      <w:r w:rsidR="008D593F" w:rsidRPr="00FF768B">
        <w:rPr>
          <w:rFonts w:ascii="Times New Roman" w:eastAsiaTheme="minorHAnsi" w:hAnsi="Times New Roman"/>
          <w:color w:val="000000" w:themeColor="text1"/>
          <w:sz w:val="24"/>
          <w:szCs w:val="24"/>
        </w:rPr>
        <w:t>blems and challenges, some youths</w:t>
      </w:r>
      <w:r w:rsidRPr="00FF768B">
        <w:rPr>
          <w:rFonts w:ascii="Times New Roman" w:eastAsiaTheme="minorHAnsi" w:hAnsi="Times New Roman"/>
          <w:color w:val="000000" w:themeColor="text1"/>
          <w:sz w:val="24"/>
          <w:szCs w:val="24"/>
        </w:rPr>
        <w:t xml:space="preserve"> are involved in </w:t>
      </w:r>
      <w:r w:rsidR="00990571" w:rsidRPr="00FF768B">
        <w:rPr>
          <w:rFonts w:ascii="Times New Roman" w:eastAsiaTheme="minorHAnsi" w:hAnsi="Times New Roman"/>
          <w:color w:val="000000" w:themeColor="text1"/>
          <w:sz w:val="24"/>
          <w:szCs w:val="24"/>
        </w:rPr>
        <w:t xml:space="preserve">the </w:t>
      </w:r>
      <w:r w:rsidRPr="00FF768B">
        <w:rPr>
          <w:rFonts w:ascii="Times New Roman" w:eastAsiaTheme="minorHAnsi" w:hAnsi="Times New Roman"/>
          <w:color w:val="000000" w:themeColor="text1"/>
          <w:sz w:val="24"/>
          <w:szCs w:val="24"/>
        </w:rPr>
        <w:t>micro and medium</w:t>
      </w:r>
      <w:r w:rsidR="00990571" w:rsidRPr="00FF768B">
        <w:rPr>
          <w:rFonts w:ascii="Times New Roman" w:eastAsiaTheme="minorHAnsi" w:hAnsi="Times New Roman"/>
          <w:color w:val="000000" w:themeColor="text1"/>
          <w:sz w:val="24"/>
          <w:szCs w:val="24"/>
        </w:rPr>
        <w:t>-</w:t>
      </w:r>
      <w:r w:rsidRPr="00FF768B">
        <w:rPr>
          <w:rFonts w:ascii="Times New Roman" w:eastAsiaTheme="minorHAnsi" w:hAnsi="Times New Roman"/>
          <w:color w:val="000000" w:themeColor="text1"/>
          <w:sz w:val="24"/>
          <w:szCs w:val="24"/>
        </w:rPr>
        <w:t>sized busines</w:t>
      </w:r>
      <w:r w:rsidR="00990571" w:rsidRPr="00FF768B">
        <w:rPr>
          <w:rFonts w:ascii="Times New Roman" w:eastAsiaTheme="minorHAnsi" w:hAnsi="Times New Roman"/>
          <w:color w:val="000000" w:themeColor="text1"/>
          <w:sz w:val="24"/>
          <w:szCs w:val="24"/>
        </w:rPr>
        <w:t>se</w:t>
      </w:r>
      <w:r w:rsidRPr="00FF768B">
        <w:rPr>
          <w:rFonts w:ascii="Times New Roman" w:eastAsiaTheme="minorHAnsi" w:hAnsi="Times New Roman"/>
          <w:color w:val="000000" w:themeColor="text1"/>
          <w:sz w:val="24"/>
          <w:szCs w:val="24"/>
        </w:rPr>
        <w:t xml:space="preserve">s; they are making </w:t>
      </w:r>
      <w:r w:rsidR="008D593F" w:rsidRPr="00FF768B">
        <w:rPr>
          <w:rFonts w:ascii="Times New Roman" w:eastAsiaTheme="minorHAnsi" w:hAnsi="Times New Roman"/>
          <w:color w:val="000000" w:themeColor="text1"/>
          <w:sz w:val="24"/>
          <w:szCs w:val="24"/>
        </w:rPr>
        <w:t xml:space="preserve">an </w:t>
      </w:r>
      <w:r w:rsidRPr="00FF768B">
        <w:rPr>
          <w:rFonts w:ascii="Times New Roman" w:eastAsiaTheme="minorHAnsi" w:hAnsi="Times New Roman"/>
          <w:color w:val="000000" w:themeColor="text1"/>
          <w:sz w:val="24"/>
          <w:szCs w:val="24"/>
        </w:rPr>
        <w:t xml:space="preserve">important contribution to poverty reduction by increasing income and employment generation of marginal and poor women and men </w:t>
      </w:r>
      <w:r w:rsidR="00E16CA3" w:rsidRPr="00FF768B">
        <w:rPr>
          <w:rFonts w:ascii="Times New Roman" w:eastAsiaTheme="minorHAnsi" w:hAnsi="Times New Roman"/>
          <w:color w:val="000000" w:themeColor="text1"/>
          <w:sz w:val="24"/>
          <w:szCs w:val="24"/>
        </w:rPr>
        <w:t>in</w:t>
      </w:r>
      <w:r w:rsidRPr="00FF768B">
        <w:rPr>
          <w:rFonts w:ascii="Times New Roman" w:eastAsiaTheme="minorHAnsi" w:hAnsi="Times New Roman"/>
          <w:color w:val="000000" w:themeColor="text1"/>
          <w:sz w:val="24"/>
          <w:szCs w:val="24"/>
        </w:rPr>
        <w:t xml:space="preserve"> rural and urban </w:t>
      </w:r>
      <w:r w:rsidR="00E35E06" w:rsidRPr="00FF768B">
        <w:rPr>
          <w:rFonts w:ascii="Times New Roman" w:eastAsiaTheme="minorHAnsi" w:hAnsi="Times New Roman"/>
          <w:color w:val="000000" w:themeColor="text1"/>
          <w:sz w:val="24"/>
          <w:szCs w:val="24"/>
        </w:rPr>
        <w:t xml:space="preserve">areas </w:t>
      </w:r>
      <w:r w:rsidRPr="00FF768B">
        <w:rPr>
          <w:rFonts w:ascii="Times New Roman" w:eastAsiaTheme="minorHAnsi" w:hAnsi="Times New Roman"/>
          <w:color w:val="000000" w:themeColor="text1"/>
          <w:sz w:val="24"/>
          <w:szCs w:val="24"/>
        </w:rPr>
        <w:t xml:space="preserve">in Bangladesh. Considering the prevailing situation/context of young entrepreneurship development in Bangladesh through digital approaches, the Youth Business International (YBI) initiated the project “Accelerating youth-led business in digital era” by the financial support of </w:t>
      </w:r>
      <w:r w:rsidR="00E86417" w:rsidRPr="00FF768B">
        <w:rPr>
          <w:rFonts w:ascii="Times New Roman" w:eastAsiaTheme="minorHAnsi" w:hAnsi="Times New Roman"/>
          <w:color w:val="000000" w:themeColor="text1"/>
          <w:sz w:val="24"/>
          <w:szCs w:val="24"/>
        </w:rPr>
        <w:t xml:space="preserve">the </w:t>
      </w:r>
      <w:r w:rsidRPr="00FF768B">
        <w:rPr>
          <w:rFonts w:ascii="Times New Roman" w:eastAsiaTheme="minorHAnsi" w:hAnsi="Times New Roman"/>
          <w:color w:val="000000" w:themeColor="text1"/>
          <w:sz w:val="24"/>
          <w:szCs w:val="24"/>
        </w:rPr>
        <w:lastRenderedPageBreak/>
        <w:t>IKEA Foundation. B’Yeah has been assigned for implementing the project since July 2019 (actually implementing since December 2019 after approval by the NGOAB</w:t>
      </w:r>
      <w:r w:rsidR="0076461D" w:rsidRPr="00FF768B">
        <w:rPr>
          <w:rFonts w:ascii="Times New Roman" w:eastAsiaTheme="minorHAnsi" w:hAnsi="Times New Roman"/>
          <w:color w:val="000000" w:themeColor="text1"/>
          <w:sz w:val="24"/>
          <w:szCs w:val="24"/>
        </w:rPr>
        <w:t>)</w:t>
      </w:r>
      <w:r w:rsidRPr="00FF768B">
        <w:rPr>
          <w:rFonts w:ascii="Times New Roman" w:eastAsiaTheme="minorHAnsi" w:hAnsi="Times New Roman"/>
          <w:color w:val="000000" w:themeColor="text1"/>
          <w:sz w:val="24"/>
          <w:szCs w:val="24"/>
        </w:rPr>
        <w:t>. The project has targeted a wide range of stakeholders for supporting and strengthening youth entrepreneurship in Bangladesh. Stakeholders include 1000 young entrepreneurs in 2 project area</w:t>
      </w:r>
      <w:r w:rsidR="006F1688" w:rsidRPr="00FF768B">
        <w:rPr>
          <w:rFonts w:ascii="Times New Roman" w:eastAsiaTheme="minorHAnsi" w:hAnsi="Times New Roman"/>
          <w:color w:val="000000" w:themeColor="text1"/>
          <w:sz w:val="24"/>
          <w:szCs w:val="24"/>
        </w:rPr>
        <w:t>s</w:t>
      </w:r>
      <w:r w:rsidRPr="00FF768B">
        <w:rPr>
          <w:rFonts w:ascii="Times New Roman" w:eastAsiaTheme="minorHAnsi" w:hAnsi="Times New Roman"/>
          <w:color w:val="000000" w:themeColor="text1"/>
          <w:sz w:val="24"/>
          <w:szCs w:val="24"/>
        </w:rPr>
        <w:t xml:space="preserve"> of two district</w:t>
      </w:r>
      <w:r w:rsidR="00927A89" w:rsidRPr="00FF768B">
        <w:rPr>
          <w:rFonts w:ascii="Times New Roman" w:eastAsiaTheme="minorHAnsi" w:hAnsi="Times New Roman"/>
          <w:color w:val="000000" w:themeColor="text1"/>
          <w:sz w:val="24"/>
          <w:szCs w:val="24"/>
        </w:rPr>
        <w:t>s</w:t>
      </w:r>
      <w:r w:rsidRPr="00FF768B">
        <w:rPr>
          <w:rFonts w:ascii="Times New Roman" w:eastAsiaTheme="minorHAnsi" w:hAnsi="Times New Roman"/>
          <w:color w:val="000000" w:themeColor="text1"/>
          <w:sz w:val="24"/>
          <w:szCs w:val="24"/>
        </w:rPr>
        <w:t>.</w:t>
      </w:r>
    </w:p>
    <w:p w14:paraId="3530CDAC" w14:textId="77777777" w:rsidR="00AB1BAC" w:rsidRPr="00FF768B" w:rsidRDefault="00AB1BAC" w:rsidP="00CA7AA2">
      <w:pPr>
        <w:spacing w:after="0"/>
        <w:jc w:val="both"/>
        <w:rPr>
          <w:rFonts w:ascii="Times New Roman" w:hAnsi="Times New Roman"/>
          <w:color w:val="000000" w:themeColor="text1"/>
          <w:sz w:val="24"/>
          <w:szCs w:val="24"/>
        </w:rPr>
      </w:pPr>
    </w:p>
    <w:p w14:paraId="2C4EFD3A" w14:textId="77777777" w:rsidR="008F5A39" w:rsidRPr="00FF768B" w:rsidRDefault="00DD4703" w:rsidP="00CA7AA2">
      <w:pPr>
        <w:spacing w:after="0"/>
        <w:jc w:val="both"/>
        <w:rPr>
          <w:rFonts w:ascii="Times New Roman" w:hAnsi="Times New Roman"/>
          <w:color w:val="000000" w:themeColor="text1"/>
          <w:sz w:val="24"/>
          <w:szCs w:val="24"/>
        </w:rPr>
      </w:pPr>
      <w:r w:rsidRPr="00FF768B">
        <w:rPr>
          <w:rFonts w:ascii="Times New Roman" w:hAnsi="Times New Roman"/>
          <w:color w:val="000000" w:themeColor="text1"/>
          <w:sz w:val="24"/>
          <w:szCs w:val="24"/>
        </w:rPr>
        <w:t>The project aims to support</w:t>
      </w:r>
      <w:r w:rsidR="008F5A39" w:rsidRPr="00FF768B">
        <w:rPr>
          <w:rFonts w:ascii="Times New Roman" w:hAnsi="Times New Roman"/>
          <w:color w:val="000000" w:themeColor="text1"/>
          <w:sz w:val="24"/>
          <w:szCs w:val="24"/>
        </w:rPr>
        <w:t xml:space="preserve"> </w:t>
      </w:r>
      <w:r w:rsidR="00562625" w:rsidRPr="00FF768B">
        <w:rPr>
          <w:rFonts w:ascii="Times New Roman" w:hAnsi="Times New Roman"/>
          <w:color w:val="000000" w:themeColor="text1"/>
          <w:sz w:val="24"/>
          <w:szCs w:val="24"/>
        </w:rPr>
        <w:t>1000</w:t>
      </w:r>
      <w:r w:rsidR="008F5A39" w:rsidRPr="00FF768B">
        <w:rPr>
          <w:rFonts w:ascii="Times New Roman" w:hAnsi="Times New Roman"/>
          <w:color w:val="000000" w:themeColor="text1"/>
          <w:sz w:val="24"/>
          <w:szCs w:val="24"/>
        </w:rPr>
        <w:t xml:space="preserve"> underserved </w:t>
      </w:r>
      <w:r w:rsidR="00AF3863" w:rsidRPr="00FF768B">
        <w:rPr>
          <w:rFonts w:ascii="Times New Roman" w:hAnsi="Times New Roman"/>
          <w:color w:val="000000" w:themeColor="text1"/>
          <w:sz w:val="24"/>
          <w:szCs w:val="24"/>
        </w:rPr>
        <w:t xml:space="preserve">urban and rural </w:t>
      </w:r>
      <w:r w:rsidR="008F5A39" w:rsidRPr="00FF768B">
        <w:rPr>
          <w:rFonts w:ascii="Times New Roman" w:hAnsi="Times New Roman"/>
          <w:color w:val="000000" w:themeColor="text1"/>
          <w:sz w:val="24"/>
          <w:szCs w:val="24"/>
        </w:rPr>
        <w:t xml:space="preserve">young entrepreneurs with pioneering business ideas through a </w:t>
      </w:r>
      <w:r w:rsidR="00012E1B" w:rsidRPr="00FF768B">
        <w:rPr>
          <w:rFonts w:ascii="Times New Roman" w:hAnsi="Times New Roman"/>
          <w:color w:val="000000" w:themeColor="text1"/>
          <w:sz w:val="24"/>
          <w:szCs w:val="24"/>
        </w:rPr>
        <w:t>business startup and growth</w:t>
      </w:r>
      <w:r w:rsidR="008F5A39" w:rsidRPr="00FF768B">
        <w:rPr>
          <w:rFonts w:ascii="Times New Roman" w:hAnsi="Times New Roman"/>
          <w:color w:val="000000" w:themeColor="text1"/>
          <w:sz w:val="24"/>
          <w:szCs w:val="24"/>
        </w:rPr>
        <w:t xml:space="preserve"> support</w:t>
      </w:r>
      <w:r w:rsidR="00CA3DC7" w:rsidRPr="00FF768B">
        <w:rPr>
          <w:rFonts w:ascii="Times New Roman" w:hAnsi="Times New Roman"/>
          <w:color w:val="000000" w:themeColor="text1"/>
          <w:sz w:val="24"/>
          <w:szCs w:val="24"/>
        </w:rPr>
        <w:t xml:space="preserve"> </w:t>
      </w:r>
      <w:r w:rsidR="008F5A39" w:rsidRPr="00FF768B">
        <w:rPr>
          <w:rFonts w:ascii="Times New Roman" w:hAnsi="Times New Roman"/>
          <w:color w:val="000000" w:themeColor="text1"/>
          <w:sz w:val="24"/>
          <w:szCs w:val="24"/>
        </w:rPr>
        <w:t xml:space="preserve">including </w:t>
      </w:r>
      <w:r w:rsidR="004E3F3B" w:rsidRPr="00FF768B">
        <w:rPr>
          <w:rFonts w:ascii="Times New Roman" w:hAnsi="Times New Roman"/>
          <w:color w:val="000000" w:themeColor="text1"/>
          <w:sz w:val="24"/>
          <w:szCs w:val="24"/>
        </w:rPr>
        <w:t xml:space="preserve">digital, </w:t>
      </w:r>
      <w:r w:rsidR="00AF3863" w:rsidRPr="00FF768B">
        <w:rPr>
          <w:rFonts w:ascii="Times New Roman" w:hAnsi="Times New Roman"/>
          <w:color w:val="000000" w:themeColor="text1"/>
          <w:sz w:val="24"/>
          <w:szCs w:val="24"/>
        </w:rPr>
        <w:t>entrepreneurial</w:t>
      </w:r>
      <w:r w:rsidR="004E3F3B" w:rsidRPr="00FF768B">
        <w:rPr>
          <w:rFonts w:ascii="Times New Roman" w:hAnsi="Times New Roman"/>
          <w:color w:val="000000" w:themeColor="text1"/>
          <w:sz w:val="24"/>
          <w:szCs w:val="24"/>
        </w:rPr>
        <w:t xml:space="preserve"> and decent work </w:t>
      </w:r>
      <w:r w:rsidR="008F5A39" w:rsidRPr="00FF768B">
        <w:rPr>
          <w:rFonts w:ascii="Times New Roman" w:hAnsi="Times New Roman"/>
          <w:color w:val="000000" w:themeColor="text1"/>
          <w:sz w:val="24"/>
          <w:szCs w:val="24"/>
        </w:rPr>
        <w:t>training courses (</w:t>
      </w:r>
      <w:r w:rsidR="00AF3863" w:rsidRPr="00FF768B">
        <w:rPr>
          <w:rFonts w:ascii="Times New Roman" w:hAnsi="Times New Roman"/>
          <w:color w:val="000000" w:themeColor="text1"/>
          <w:sz w:val="24"/>
          <w:szCs w:val="24"/>
        </w:rPr>
        <w:t>960</w:t>
      </w:r>
      <w:r w:rsidR="008F5A39" w:rsidRPr="00FF768B">
        <w:rPr>
          <w:rFonts w:ascii="Times New Roman" w:hAnsi="Times New Roman"/>
          <w:color w:val="000000" w:themeColor="text1"/>
          <w:sz w:val="24"/>
          <w:szCs w:val="24"/>
        </w:rPr>
        <w:t xml:space="preserve"> trainees), business </w:t>
      </w:r>
      <w:r w:rsidR="00012E1B" w:rsidRPr="00FF768B">
        <w:rPr>
          <w:rFonts w:ascii="Times New Roman" w:hAnsi="Times New Roman"/>
          <w:color w:val="000000" w:themeColor="text1"/>
          <w:sz w:val="24"/>
          <w:szCs w:val="24"/>
        </w:rPr>
        <w:t>development counseling</w:t>
      </w:r>
      <w:r w:rsidR="008F5A39" w:rsidRPr="00FF768B">
        <w:rPr>
          <w:rFonts w:ascii="Times New Roman" w:hAnsi="Times New Roman"/>
          <w:color w:val="000000" w:themeColor="text1"/>
          <w:sz w:val="24"/>
          <w:szCs w:val="24"/>
        </w:rPr>
        <w:t>,</w:t>
      </w:r>
      <w:r w:rsidR="00012E1B" w:rsidRPr="00FF768B">
        <w:rPr>
          <w:rFonts w:ascii="Times New Roman" w:hAnsi="Times New Roman"/>
          <w:color w:val="000000" w:themeColor="text1"/>
          <w:sz w:val="24"/>
          <w:szCs w:val="24"/>
        </w:rPr>
        <w:t xml:space="preserve"> mentoring, </w:t>
      </w:r>
      <w:r w:rsidR="008F5A39" w:rsidRPr="00FF768B">
        <w:rPr>
          <w:rFonts w:ascii="Times New Roman" w:hAnsi="Times New Roman"/>
          <w:color w:val="000000" w:themeColor="text1"/>
          <w:sz w:val="24"/>
          <w:szCs w:val="24"/>
        </w:rPr>
        <w:t xml:space="preserve">access to </w:t>
      </w:r>
      <w:r w:rsidR="00012E1B" w:rsidRPr="00FF768B">
        <w:rPr>
          <w:rFonts w:ascii="Times New Roman" w:hAnsi="Times New Roman"/>
          <w:color w:val="000000" w:themeColor="text1"/>
          <w:sz w:val="24"/>
          <w:szCs w:val="24"/>
        </w:rPr>
        <w:t>market</w:t>
      </w:r>
      <w:r w:rsidR="004E3F3B" w:rsidRPr="00FF768B">
        <w:rPr>
          <w:rFonts w:ascii="Times New Roman" w:hAnsi="Times New Roman"/>
          <w:color w:val="000000" w:themeColor="text1"/>
          <w:sz w:val="24"/>
          <w:szCs w:val="24"/>
        </w:rPr>
        <w:t xml:space="preserve"> ( online and offline)</w:t>
      </w:r>
      <w:r w:rsidR="009549EA" w:rsidRPr="00FF768B">
        <w:rPr>
          <w:rFonts w:ascii="Times New Roman" w:hAnsi="Times New Roman"/>
          <w:color w:val="000000" w:themeColor="text1"/>
          <w:sz w:val="24"/>
          <w:szCs w:val="24"/>
        </w:rPr>
        <w:t xml:space="preserve"> and</w:t>
      </w:r>
      <w:r w:rsidR="00012E1B" w:rsidRPr="00FF768B">
        <w:rPr>
          <w:rFonts w:ascii="Times New Roman" w:hAnsi="Times New Roman"/>
          <w:color w:val="000000" w:themeColor="text1"/>
          <w:sz w:val="24"/>
          <w:szCs w:val="24"/>
        </w:rPr>
        <w:t xml:space="preserve"> linkage with </w:t>
      </w:r>
      <w:r w:rsidR="004E3F3B" w:rsidRPr="00FF768B">
        <w:rPr>
          <w:rFonts w:ascii="Times New Roman" w:hAnsi="Times New Roman"/>
          <w:color w:val="000000" w:themeColor="text1"/>
          <w:sz w:val="24"/>
          <w:szCs w:val="24"/>
        </w:rPr>
        <w:t>Banks and N</w:t>
      </w:r>
      <w:r w:rsidR="00012E1B" w:rsidRPr="00FF768B">
        <w:rPr>
          <w:rFonts w:ascii="Times New Roman" w:hAnsi="Times New Roman"/>
          <w:color w:val="000000" w:themeColor="text1"/>
          <w:sz w:val="24"/>
          <w:szCs w:val="24"/>
        </w:rPr>
        <w:t>on-B</w:t>
      </w:r>
      <w:r w:rsidR="004E3F3B" w:rsidRPr="00FF768B">
        <w:rPr>
          <w:rFonts w:ascii="Times New Roman" w:hAnsi="Times New Roman"/>
          <w:color w:val="000000" w:themeColor="text1"/>
          <w:sz w:val="24"/>
          <w:szCs w:val="24"/>
        </w:rPr>
        <w:t>a</w:t>
      </w:r>
      <w:r w:rsidR="00012E1B" w:rsidRPr="00FF768B">
        <w:rPr>
          <w:rFonts w:ascii="Times New Roman" w:hAnsi="Times New Roman"/>
          <w:color w:val="000000" w:themeColor="text1"/>
          <w:sz w:val="24"/>
          <w:szCs w:val="24"/>
        </w:rPr>
        <w:t>nk</w:t>
      </w:r>
      <w:r w:rsidR="004E3F3B" w:rsidRPr="00FF768B">
        <w:rPr>
          <w:rFonts w:ascii="Times New Roman" w:hAnsi="Times New Roman"/>
          <w:color w:val="000000" w:themeColor="text1"/>
          <w:sz w:val="24"/>
          <w:szCs w:val="24"/>
        </w:rPr>
        <w:t>s ( Financial</w:t>
      </w:r>
      <w:r w:rsidR="00012E1B" w:rsidRPr="00FF768B">
        <w:rPr>
          <w:rFonts w:ascii="Times New Roman" w:hAnsi="Times New Roman"/>
          <w:color w:val="000000" w:themeColor="text1"/>
          <w:sz w:val="24"/>
          <w:szCs w:val="24"/>
        </w:rPr>
        <w:t xml:space="preserve"> Institution)</w:t>
      </w:r>
      <w:r w:rsidR="009808BC" w:rsidRPr="00FF768B">
        <w:rPr>
          <w:rFonts w:ascii="Times New Roman" w:hAnsi="Times New Roman"/>
          <w:color w:val="000000" w:themeColor="text1"/>
          <w:sz w:val="24"/>
          <w:szCs w:val="24"/>
        </w:rPr>
        <w:t>.</w:t>
      </w:r>
      <w:r w:rsidR="00A30BF4" w:rsidRPr="00FF768B">
        <w:rPr>
          <w:rFonts w:ascii="Times New Roman" w:hAnsi="Times New Roman"/>
          <w:color w:val="000000" w:themeColor="text1"/>
          <w:sz w:val="24"/>
          <w:szCs w:val="24"/>
        </w:rPr>
        <w:t xml:space="preserve"> The support system will enable</w:t>
      </w:r>
      <w:r w:rsidR="008F5A39" w:rsidRPr="00FF768B">
        <w:rPr>
          <w:rFonts w:ascii="Times New Roman" w:hAnsi="Times New Roman"/>
          <w:color w:val="000000" w:themeColor="text1"/>
          <w:sz w:val="24"/>
          <w:szCs w:val="24"/>
        </w:rPr>
        <w:t xml:space="preserve"> them to start and grow sustainable businesses creating jobs </w:t>
      </w:r>
      <w:r w:rsidR="004060F0" w:rsidRPr="00FF768B">
        <w:rPr>
          <w:rFonts w:ascii="Times New Roman" w:hAnsi="Times New Roman"/>
          <w:color w:val="000000" w:themeColor="text1"/>
          <w:sz w:val="24"/>
          <w:szCs w:val="24"/>
        </w:rPr>
        <w:t xml:space="preserve">for others with </w:t>
      </w:r>
      <w:r w:rsidR="008A3290" w:rsidRPr="00FF768B">
        <w:rPr>
          <w:rFonts w:ascii="Times New Roman" w:hAnsi="Times New Roman"/>
          <w:color w:val="000000" w:themeColor="text1"/>
          <w:sz w:val="24"/>
          <w:szCs w:val="24"/>
        </w:rPr>
        <w:t xml:space="preserve">a </w:t>
      </w:r>
      <w:r w:rsidR="004060F0" w:rsidRPr="00FF768B">
        <w:rPr>
          <w:rFonts w:ascii="Times New Roman" w:hAnsi="Times New Roman"/>
          <w:color w:val="000000" w:themeColor="text1"/>
          <w:sz w:val="24"/>
          <w:szCs w:val="24"/>
        </w:rPr>
        <w:t>decent work</w:t>
      </w:r>
      <w:r w:rsidR="00420695" w:rsidRPr="00FF768B">
        <w:rPr>
          <w:rFonts w:ascii="Times New Roman" w:hAnsi="Times New Roman"/>
          <w:color w:val="000000" w:themeColor="text1"/>
          <w:sz w:val="24"/>
          <w:szCs w:val="24"/>
        </w:rPr>
        <w:t xml:space="preserve"> </w:t>
      </w:r>
      <w:r w:rsidR="004E3F3B" w:rsidRPr="00FF768B">
        <w:rPr>
          <w:rFonts w:ascii="Times New Roman" w:hAnsi="Times New Roman"/>
          <w:color w:val="000000" w:themeColor="text1"/>
          <w:sz w:val="24"/>
          <w:szCs w:val="24"/>
        </w:rPr>
        <w:t>environment</w:t>
      </w:r>
      <w:r w:rsidR="008F5A39" w:rsidRPr="00FF768B">
        <w:rPr>
          <w:rFonts w:ascii="Times New Roman" w:hAnsi="Times New Roman"/>
          <w:color w:val="000000" w:themeColor="text1"/>
          <w:sz w:val="24"/>
          <w:szCs w:val="24"/>
        </w:rPr>
        <w:t xml:space="preserve">, thereby enhancing </w:t>
      </w:r>
      <w:r w:rsidR="008A3290" w:rsidRPr="00FF768B">
        <w:rPr>
          <w:rFonts w:ascii="Times New Roman" w:hAnsi="Times New Roman"/>
          <w:color w:val="000000" w:themeColor="text1"/>
          <w:sz w:val="24"/>
          <w:szCs w:val="24"/>
        </w:rPr>
        <w:t xml:space="preserve">the </w:t>
      </w:r>
      <w:r w:rsidR="008F5A39" w:rsidRPr="00FF768B">
        <w:rPr>
          <w:rFonts w:ascii="Times New Roman" w:hAnsi="Times New Roman"/>
          <w:color w:val="000000" w:themeColor="text1"/>
          <w:sz w:val="24"/>
          <w:szCs w:val="24"/>
        </w:rPr>
        <w:t>quality of life of disadvantaged young people</w:t>
      </w:r>
      <w:r w:rsidR="009D2B45" w:rsidRPr="00FF768B">
        <w:rPr>
          <w:rFonts w:ascii="Times New Roman" w:hAnsi="Times New Roman"/>
          <w:color w:val="000000" w:themeColor="text1"/>
          <w:sz w:val="24"/>
          <w:szCs w:val="24"/>
        </w:rPr>
        <w:t xml:space="preserve"> in </w:t>
      </w:r>
      <w:r w:rsidR="008A3290" w:rsidRPr="00FF768B">
        <w:rPr>
          <w:rFonts w:ascii="Times New Roman" w:hAnsi="Times New Roman"/>
          <w:color w:val="000000" w:themeColor="text1"/>
          <w:sz w:val="24"/>
          <w:szCs w:val="24"/>
        </w:rPr>
        <w:t xml:space="preserve">the </w:t>
      </w:r>
      <w:r w:rsidR="004E3F3B" w:rsidRPr="00FF768B">
        <w:rPr>
          <w:rFonts w:ascii="Times New Roman" w:hAnsi="Times New Roman"/>
          <w:color w:val="000000" w:themeColor="text1"/>
          <w:sz w:val="24"/>
          <w:szCs w:val="24"/>
        </w:rPr>
        <w:t>rural and urban area</w:t>
      </w:r>
      <w:r w:rsidR="008A3290" w:rsidRPr="00FF768B">
        <w:rPr>
          <w:rFonts w:ascii="Times New Roman" w:hAnsi="Times New Roman"/>
          <w:color w:val="000000" w:themeColor="text1"/>
          <w:sz w:val="24"/>
          <w:szCs w:val="24"/>
        </w:rPr>
        <w:t>s</w:t>
      </w:r>
      <w:r w:rsidR="008F5A39" w:rsidRPr="00FF768B">
        <w:rPr>
          <w:rFonts w:ascii="Times New Roman" w:hAnsi="Times New Roman"/>
          <w:color w:val="000000" w:themeColor="text1"/>
          <w:sz w:val="24"/>
          <w:szCs w:val="24"/>
        </w:rPr>
        <w:t>.</w:t>
      </w:r>
    </w:p>
    <w:p w14:paraId="6D556752" w14:textId="77777777" w:rsidR="00AF3863" w:rsidRPr="00FF768B" w:rsidRDefault="00AF3863" w:rsidP="00CA7AA2">
      <w:pPr>
        <w:spacing w:after="0"/>
        <w:jc w:val="both"/>
        <w:rPr>
          <w:rFonts w:ascii="Times New Roman" w:hAnsi="Times New Roman"/>
          <w:sz w:val="24"/>
          <w:szCs w:val="24"/>
        </w:rPr>
      </w:pPr>
    </w:p>
    <w:p w14:paraId="0069990C" w14:textId="77777777" w:rsidR="00977399" w:rsidRPr="00FF768B" w:rsidRDefault="008F5A39" w:rsidP="00977399">
      <w:pPr>
        <w:pStyle w:val="ListParagraph"/>
        <w:numPr>
          <w:ilvl w:val="0"/>
          <w:numId w:val="19"/>
        </w:numPr>
        <w:jc w:val="both"/>
        <w:rPr>
          <w:rFonts w:ascii="Times New Roman" w:hAnsi="Times New Roman"/>
        </w:rPr>
      </w:pPr>
      <w:r w:rsidRPr="00FF768B">
        <w:rPr>
          <w:rFonts w:ascii="Times New Roman" w:hAnsi="Times New Roman"/>
          <w:b/>
        </w:rPr>
        <w:t xml:space="preserve">The </w:t>
      </w:r>
      <w:r w:rsidR="00484461" w:rsidRPr="00FF768B">
        <w:rPr>
          <w:rFonts w:ascii="Times New Roman" w:hAnsi="Times New Roman"/>
          <w:b/>
        </w:rPr>
        <w:t xml:space="preserve">expected </w:t>
      </w:r>
      <w:r w:rsidRPr="00FF768B">
        <w:rPr>
          <w:rFonts w:ascii="Times New Roman" w:hAnsi="Times New Roman"/>
          <w:b/>
        </w:rPr>
        <w:t>outcome of the project:</w:t>
      </w:r>
    </w:p>
    <w:p w14:paraId="6E211655" w14:textId="77777777" w:rsidR="00800AE5" w:rsidRPr="00FF768B" w:rsidRDefault="00AB4DE4" w:rsidP="00800AE5">
      <w:pPr>
        <w:pStyle w:val="ListParagraph"/>
        <w:numPr>
          <w:ilvl w:val="0"/>
          <w:numId w:val="20"/>
        </w:numPr>
        <w:rPr>
          <w:rFonts w:ascii="Times New Roman" w:hAnsi="Times New Roman"/>
          <w:color w:val="000000"/>
        </w:rPr>
      </w:pPr>
      <w:r w:rsidRPr="00FF768B">
        <w:rPr>
          <w:rFonts w:ascii="Times New Roman" w:hAnsi="Times New Roman"/>
          <w:color w:val="000000"/>
        </w:rPr>
        <w:t>Develop new and existing business to expand their markets and grow revenue</w:t>
      </w:r>
    </w:p>
    <w:p w14:paraId="0662A4D5" w14:textId="77777777" w:rsidR="00800AE5" w:rsidRPr="00FF768B" w:rsidRDefault="00AB4DE4" w:rsidP="00800AE5">
      <w:pPr>
        <w:pStyle w:val="ListParagraph"/>
        <w:numPr>
          <w:ilvl w:val="0"/>
          <w:numId w:val="20"/>
        </w:numPr>
        <w:rPr>
          <w:rFonts w:ascii="Times New Roman" w:hAnsi="Times New Roman"/>
          <w:color w:val="000000"/>
        </w:rPr>
      </w:pPr>
      <w:r w:rsidRPr="00FF768B">
        <w:rPr>
          <w:rFonts w:ascii="Times New Roman" w:hAnsi="Times New Roman"/>
          <w:color w:val="000000"/>
        </w:rPr>
        <w:t>Create decent job opportunities that provide sustained income</w:t>
      </w:r>
    </w:p>
    <w:p w14:paraId="115A3B1A" w14:textId="77777777" w:rsidR="00AB4DE4" w:rsidRPr="00FF768B" w:rsidRDefault="00AB4DE4" w:rsidP="00800AE5">
      <w:pPr>
        <w:pStyle w:val="ListParagraph"/>
        <w:numPr>
          <w:ilvl w:val="0"/>
          <w:numId w:val="20"/>
        </w:numPr>
        <w:rPr>
          <w:rFonts w:ascii="Times New Roman" w:hAnsi="Times New Roman"/>
          <w:color w:val="000000"/>
        </w:rPr>
      </w:pPr>
      <w:r w:rsidRPr="00FF768B">
        <w:rPr>
          <w:rFonts w:ascii="Times New Roman" w:hAnsi="Times New Roman"/>
          <w:color w:val="000000"/>
        </w:rPr>
        <w:t xml:space="preserve">Develop and promote </w:t>
      </w:r>
      <w:r w:rsidR="008A3290" w:rsidRPr="00FF768B">
        <w:rPr>
          <w:rFonts w:ascii="Times New Roman" w:hAnsi="Times New Roman"/>
          <w:color w:val="000000"/>
        </w:rPr>
        <w:t xml:space="preserve">the </w:t>
      </w:r>
      <w:r w:rsidRPr="00FF768B">
        <w:rPr>
          <w:rFonts w:ascii="Times New Roman" w:hAnsi="Times New Roman"/>
          <w:color w:val="000000"/>
        </w:rPr>
        <w:t>adoption of new digital technologies</w:t>
      </w:r>
    </w:p>
    <w:p w14:paraId="4D99FF01" w14:textId="77777777" w:rsidR="0004440D" w:rsidRPr="00AE1176" w:rsidRDefault="0004440D" w:rsidP="008F5A39">
      <w:pPr>
        <w:spacing w:after="0"/>
        <w:jc w:val="both"/>
        <w:rPr>
          <w:rFonts w:ascii="Times New Roman" w:hAnsi="Times New Roman"/>
          <w:sz w:val="20"/>
          <w:szCs w:val="24"/>
        </w:rPr>
      </w:pPr>
    </w:p>
    <w:p w14:paraId="27D8A9CC" w14:textId="77777777" w:rsidR="0004440D" w:rsidRPr="00FF768B" w:rsidRDefault="0004440D" w:rsidP="0004440D">
      <w:pPr>
        <w:spacing w:after="0" w:line="240" w:lineRule="auto"/>
        <w:jc w:val="both"/>
        <w:rPr>
          <w:rFonts w:ascii="Times New Roman" w:eastAsia="Batang" w:hAnsi="Times New Roman"/>
          <w:sz w:val="24"/>
          <w:szCs w:val="24"/>
        </w:rPr>
      </w:pPr>
      <w:r w:rsidRPr="00FF768B">
        <w:rPr>
          <w:rFonts w:ascii="Times New Roman" w:eastAsia="Batang" w:hAnsi="Times New Roman"/>
          <w:sz w:val="24"/>
          <w:szCs w:val="24"/>
        </w:rPr>
        <w:t>With a view to get</w:t>
      </w:r>
      <w:r w:rsidR="002715BC" w:rsidRPr="00FF768B">
        <w:rPr>
          <w:rFonts w:ascii="Times New Roman" w:eastAsia="Batang" w:hAnsi="Times New Roman"/>
          <w:sz w:val="24"/>
          <w:szCs w:val="24"/>
        </w:rPr>
        <w:t xml:space="preserve">ting </w:t>
      </w:r>
      <w:r w:rsidRPr="00FF768B">
        <w:rPr>
          <w:rFonts w:ascii="Times New Roman" w:eastAsia="Batang" w:hAnsi="Times New Roman"/>
          <w:sz w:val="24"/>
          <w:szCs w:val="24"/>
        </w:rPr>
        <w:t>the status of the project participants</w:t>
      </w:r>
      <w:r w:rsidR="008A3290" w:rsidRPr="00FF768B">
        <w:rPr>
          <w:rFonts w:ascii="Times New Roman" w:eastAsia="Batang" w:hAnsi="Times New Roman"/>
          <w:sz w:val="24"/>
          <w:szCs w:val="24"/>
        </w:rPr>
        <w:t>, as well as other youth,</w:t>
      </w:r>
      <w:r w:rsidRPr="00FF768B">
        <w:rPr>
          <w:rFonts w:ascii="Times New Roman" w:eastAsia="Batang" w:hAnsi="Times New Roman"/>
          <w:sz w:val="24"/>
          <w:szCs w:val="24"/>
        </w:rPr>
        <w:t xml:space="preserve"> led digital market t</w:t>
      </w:r>
      <w:r w:rsidR="00C776E0" w:rsidRPr="00FF768B">
        <w:rPr>
          <w:rFonts w:ascii="Times New Roman" w:eastAsia="Batang" w:hAnsi="Times New Roman"/>
          <w:sz w:val="24"/>
          <w:szCs w:val="24"/>
        </w:rPr>
        <w:t>r</w:t>
      </w:r>
      <w:r w:rsidRPr="00FF768B">
        <w:rPr>
          <w:rFonts w:ascii="Times New Roman" w:eastAsia="Batang" w:hAnsi="Times New Roman"/>
          <w:sz w:val="24"/>
          <w:szCs w:val="24"/>
        </w:rPr>
        <w:t>ends and approaches in the project areas and the relevant policies</w:t>
      </w:r>
      <w:r w:rsidRPr="00FF768B">
        <w:rPr>
          <w:rFonts w:ascii="Times New Roman" w:hAnsi="Times New Roman"/>
          <w:sz w:val="24"/>
          <w:szCs w:val="24"/>
        </w:rPr>
        <w:t xml:space="preserve">, a baseline study </w:t>
      </w:r>
      <w:r w:rsidRPr="00FF768B">
        <w:rPr>
          <w:rFonts w:ascii="Times New Roman" w:hAnsi="Times New Roman"/>
          <w:bCs/>
          <w:sz w:val="24"/>
          <w:szCs w:val="24"/>
        </w:rPr>
        <w:t>is planned for the project in</w:t>
      </w:r>
      <w:r w:rsidR="007C645E" w:rsidRPr="00FF768B">
        <w:rPr>
          <w:rFonts w:ascii="Times New Roman" w:hAnsi="Times New Roman"/>
          <w:bCs/>
          <w:sz w:val="24"/>
          <w:szCs w:val="24"/>
        </w:rPr>
        <w:t xml:space="preserve"> the </w:t>
      </w:r>
      <w:r w:rsidRPr="00FF768B">
        <w:rPr>
          <w:rFonts w:ascii="Times New Roman" w:hAnsi="Times New Roman"/>
          <w:bCs/>
          <w:sz w:val="24"/>
          <w:szCs w:val="24"/>
        </w:rPr>
        <w:t>1</w:t>
      </w:r>
      <w:r w:rsidRPr="00FF768B">
        <w:rPr>
          <w:rFonts w:ascii="Times New Roman" w:hAnsi="Times New Roman"/>
          <w:bCs/>
          <w:sz w:val="24"/>
          <w:szCs w:val="24"/>
          <w:vertAlign w:val="superscript"/>
        </w:rPr>
        <w:t>st</w:t>
      </w:r>
      <w:r w:rsidRPr="00FF768B">
        <w:rPr>
          <w:rFonts w:ascii="Times New Roman" w:hAnsi="Times New Roman"/>
          <w:bCs/>
          <w:sz w:val="24"/>
          <w:szCs w:val="24"/>
        </w:rPr>
        <w:t xml:space="preserve"> year by an independent consultant. So, B’Yeah is </w:t>
      </w:r>
      <w:r w:rsidR="00347148" w:rsidRPr="00FF768B">
        <w:rPr>
          <w:rFonts w:ascii="Times New Roman" w:hAnsi="Times New Roman"/>
          <w:bCs/>
          <w:sz w:val="24"/>
          <w:szCs w:val="24"/>
        </w:rPr>
        <w:t>aspiring</w:t>
      </w:r>
      <w:r w:rsidRPr="00FF768B">
        <w:rPr>
          <w:rFonts w:ascii="Times New Roman" w:hAnsi="Times New Roman"/>
          <w:bCs/>
          <w:sz w:val="24"/>
          <w:szCs w:val="24"/>
        </w:rPr>
        <w:t xml:space="preserve"> to recruit a consultant to carry out the baseline study in the project area. </w:t>
      </w:r>
    </w:p>
    <w:p w14:paraId="3DF6C82F" w14:textId="77777777" w:rsidR="00680171" w:rsidRPr="00FF768B" w:rsidRDefault="00680171" w:rsidP="0004440D">
      <w:pPr>
        <w:pStyle w:val="NormalWeb"/>
        <w:spacing w:before="0" w:beforeAutospacing="0" w:after="0" w:afterAutospacing="0"/>
        <w:jc w:val="both"/>
        <w:rPr>
          <w:b/>
          <w:bCs/>
          <w:lang w:val="en-GB"/>
        </w:rPr>
      </w:pPr>
    </w:p>
    <w:p w14:paraId="3F6A7B15" w14:textId="499FD61C" w:rsidR="0004440D" w:rsidRPr="00AE1176" w:rsidRDefault="0001100A" w:rsidP="00A84544">
      <w:pPr>
        <w:pStyle w:val="NormalWeb"/>
        <w:numPr>
          <w:ilvl w:val="0"/>
          <w:numId w:val="19"/>
        </w:numPr>
        <w:spacing w:before="0" w:beforeAutospacing="0" w:after="0" w:afterAutospacing="0"/>
        <w:jc w:val="both"/>
      </w:pPr>
      <w:r>
        <w:rPr>
          <w:b/>
          <w:bCs/>
          <w:lang w:val="en-GB"/>
        </w:rPr>
        <w:t xml:space="preserve">Aims and </w:t>
      </w:r>
      <w:r w:rsidR="00006188">
        <w:rPr>
          <w:b/>
          <w:bCs/>
          <w:lang w:val="en-GB"/>
        </w:rPr>
        <w:t>o</w:t>
      </w:r>
      <w:r w:rsidR="00EA7945" w:rsidRPr="00FF768B">
        <w:rPr>
          <w:b/>
          <w:bCs/>
          <w:lang w:val="en-GB"/>
        </w:rPr>
        <w:t>bjectives of the baseline study</w:t>
      </w:r>
    </w:p>
    <w:p w14:paraId="73009D75" w14:textId="77777777" w:rsidR="00AE1176" w:rsidRPr="00AE1176" w:rsidRDefault="00AE1176" w:rsidP="00AE1176">
      <w:pPr>
        <w:pStyle w:val="NormalWeb"/>
        <w:spacing w:before="0" w:beforeAutospacing="0" w:after="0" w:afterAutospacing="0"/>
        <w:ind w:left="360"/>
        <w:jc w:val="both"/>
        <w:rPr>
          <w:sz w:val="14"/>
        </w:rPr>
      </w:pPr>
    </w:p>
    <w:p w14:paraId="79A5809F" w14:textId="13E5C5F8" w:rsidR="00EA7945" w:rsidRPr="00FF768B" w:rsidRDefault="00EA7945" w:rsidP="00AE1176">
      <w:pPr>
        <w:spacing w:after="120" w:line="240" w:lineRule="auto"/>
        <w:ind w:firstLine="360"/>
        <w:jc w:val="both"/>
        <w:rPr>
          <w:rFonts w:ascii="Times New Roman" w:hAnsi="Times New Roman"/>
          <w:bCs/>
          <w:sz w:val="24"/>
          <w:szCs w:val="24"/>
          <w:lang w:val="en-GB"/>
        </w:rPr>
      </w:pPr>
      <w:r w:rsidRPr="00FF768B">
        <w:rPr>
          <w:rFonts w:ascii="Times New Roman" w:hAnsi="Times New Roman"/>
          <w:bCs/>
          <w:sz w:val="24"/>
          <w:szCs w:val="24"/>
          <w:lang w:val="en-GB"/>
        </w:rPr>
        <w:t xml:space="preserve">The primary </w:t>
      </w:r>
      <w:r w:rsidR="00006188">
        <w:rPr>
          <w:rFonts w:ascii="Times New Roman" w:hAnsi="Times New Roman"/>
          <w:bCs/>
          <w:sz w:val="24"/>
          <w:szCs w:val="24"/>
          <w:lang w:val="en-GB"/>
        </w:rPr>
        <w:t>aim</w:t>
      </w:r>
      <w:r w:rsidR="00006188" w:rsidRPr="00FF768B">
        <w:rPr>
          <w:rFonts w:ascii="Times New Roman" w:hAnsi="Times New Roman"/>
          <w:bCs/>
          <w:sz w:val="24"/>
          <w:szCs w:val="24"/>
          <w:lang w:val="en-GB"/>
        </w:rPr>
        <w:t xml:space="preserve"> </w:t>
      </w:r>
      <w:r w:rsidRPr="00FF768B">
        <w:rPr>
          <w:rFonts w:ascii="Times New Roman" w:hAnsi="Times New Roman"/>
          <w:bCs/>
          <w:sz w:val="24"/>
          <w:szCs w:val="24"/>
          <w:lang w:val="en-GB"/>
        </w:rPr>
        <w:t>of the baseline study is to:</w:t>
      </w:r>
    </w:p>
    <w:p w14:paraId="5D443BFC" w14:textId="77777777" w:rsidR="00EA7945" w:rsidRPr="00FF768B" w:rsidRDefault="00EA7945" w:rsidP="00EA7945">
      <w:pPr>
        <w:spacing w:after="120" w:line="240" w:lineRule="auto"/>
        <w:ind w:left="720"/>
        <w:jc w:val="both"/>
        <w:rPr>
          <w:rFonts w:ascii="Times New Roman" w:hAnsi="Times New Roman"/>
          <w:bCs/>
          <w:color w:val="000000" w:themeColor="text1"/>
          <w:sz w:val="24"/>
          <w:szCs w:val="24"/>
          <w:lang w:val="en-GB"/>
        </w:rPr>
      </w:pPr>
      <w:r w:rsidRPr="00FF768B">
        <w:rPr>
          <w:rFonts w:ascii="Times New Roman" w:hAnsi="Times New Roman"/>
          <w:bCs/>
          <w:color w:val="000000" w:themeColor="text1"/>
          <w:sz w:val="24"/>
          <w:szCs w:val="24"/>
          <w:lang w:val="en-GB"/>
        </w:rPr>
        <w:t xml:space="preserve">Identify the benchmarks for the AYLBDE project’s intended outcomes against a set of indicators. </w:t>
      </w:r>
    </w:p>
    <w:p w14:paraId="1DBE25DD" w14:textId="77777777" w:rsidR="00ED27A0" w:rsidRPr="00FF768B" w:rsidRDefault="00BA3B16" w:rsidP="00680171">
      <w:pPr>
        <w:pStyle w:val="ListParagraph"/>
        <w:spacing w:after="200"/>
        <w:jc w:val="both"/>
        <w:rPr>
          <w:rFonts w:ascii="Times New Roman" w:hAnsi="Times New Roman"/>
          <w:bCs/>
          <w:u w:val="single"/>
        </w:rPr>
      </w:pPr>
      <w:r w:rsidRPr="00FF768B">
        <w:rPr>
          <w:rFonts w:ascii="Times New Roman" w:hAnsi="Times New Roman"/>
        </w:rPr>
        <w:t>This includes</w:t>
      </w:r>
      <w:r w:rsidR="00ED27A0" w:rsidRPr="00FF768B">
        <w:rPr>
          <w:rFonts w:ascii="Times New Roman" w:hAnsi="Times New Roman"/>
        </w:rPr>
        <w:t xml:space="preserve"> conduct</w:t>
      </w:r>
      <w:r w:rsidRPr="00FF768B">
        <w:rPr>
          <w:rFonts w:ascii="Times New Roman" w:hAnsi="Times New Roman"/>
        </w:rPr>
        <w:t>ing</w:t>
      </w:r>
      <w:r w:rsidR="00ED27A0" w:rsidRPr="00FF768B">
        <w:rPr>
          <w:rFonts w:ascii="Times New Roman" w:hAnsi="Times New Roman"/>
        </w:rPr>
        <w:t xml:space="preserve"> a baseline survey among the project </w:t>
      </w:r>
      <w:r w:rsidR="00870E30" w:rsidRPr="00FF768B">
        <w:rPr>
          <w:rFonts w:ascii="Times New Roman" w:hAnsi="Times New Roman"/>
        </w:rPr>
        <w:t>participants and</w:t>
      </w:r>
      <w:r w:rsidR="00FF2F55" w:rsidRPr="00FF768B">
        <w:rPr>
          <w:rFonts w:ascii="Times New Roman" w:hAnsi="Times New Roman"/>
        </w:rPr>
        <w:t xml:space="preserve"> </w:t>
      </w:r>
      <w:r w:rsidR="003B5E8D" w:rsidRPr="00FF768B">
        <w:rPr>
          <w:rFonts w:ascii="Times New Roman" w:hAnsi="Times New Roman"/>
        </w:rPr>
        <w:t>non- participant youths</w:t>
      </w:r>
      <w:r w:rsidR="00FF2F55" w:rsidRPr="00FF768B">
        <w:rPr>
          <w:rFonts w:ascii="Times New Roman" w:hAnsi="Times New Roman"/>
        </w:rPr>
        <w:t xml:space="preserve">, stakeholders </w:t>
      </w:r>
      <w:r w:rsidR="00ED27A0" w:rsidRPr="00FF768B">
        <w:rPr>
          <w:rFonts w:ascii="Times New Roman" w:hAnsi="Times New Roman"/>
        </w:rPr>
        <w:t>covering the socio-economic,</w:t>
      </w:r>
      <w:r w:rsidR="00997D34" w:rsidRPr="00FF768B">
        <w:rPr>
          <w:rFonts w:ascii="Times New Roman" w:hAnsi="Times New Roman"/>
        </w:rPr>
        <w:t xml:space="preserve"> health and other relevant areas</w:t>
      </w:r>
      <w:r w:rsidR="00ED27A0" w:rsidRPr="00FF768B">
        <w:rPr>
          <w:rFonts w:ascii="Times New Roman" w:hAnsi="Times New Roman"/>
        </w:rPr>
        <w:t xml:space="preserve"> required for </w:t>
      </w:r>
      <w:r w:rsidR="008A3290" w:rsidRPr="00FF768B">
        <w:rPr>
          <w:rFonts w:ascii="Times New Roman" w:hAnsi="Times New Roman"/>
        </w:rPr>
        <w:t xml:space="preserve">the </w:t>
      </w:r>
      <w:r w:rsidR="00ED27A0" w:rsidRPr="00FF768B">
        <w:rPr>
          <w:rFonts w:ascii="Times New Roman" w:hAnsi="Times New Roman"/>
        </w:rPr>
        <w:t>results framework of the project</w:t>
      </w:r>
      <w:r w:rsidR="005543E4" w:rsidRPr="00FF768B">
        <w:rPr>
          <w:rFonts w:ascii="Times New Roman" w:hAnsi="Times New Roman"/>
        </w:rPr>
        <w:t>.</w:t>
      </w:r>
    </w:p>
    <w:p w14:paraId="3FB00EEF" w14:textId="70E86DBE" w:rsidR="003A5700" w:rsidRDefault="00006188" w:rsidP="6C70703A">
      <w:pPr>
        <w:spacing w:after="120" w:line="240" w:lineRule="auto"/>
        <w:jc w:val="both"/>
        <w:rPr>
          <w:rFonts w:ascii="Times New Roman" w:hAnsi="Times New Roman"/>
          <w:sz w:val="24"/>
          <w:szCs w:val="24"/>
          <w:lang w:val="en-GB"/>
        </w:rPr>
      </w:pPr>
      <w:r>
        <w:rPr>
          <w:rFonts w:ascii="Times New Roman" w:hAnsi="Times New Roman"/>
          <w:sz w:val="24"/>
          <w:szCs w:val="24"/>
          <w:lang w:val="en-GB"/>
        </w:rPr>
        <w:t>The s</w:t>
      </w:r>
      <w:r w:rsidR="6C70703A" w:rsidRPr="6C70703A">
        <w:rPr>
          <w:rFonts w:ascii="Times New Roman" w:hAnsi="Times New Roman"/>
          <w:sz w:val="24"/>
          <w:szCs w:val="24"/>
          <w:lang w:val="en-GB"/>
        </w:rPr>
        <w:t>pecific objectives of the study are</w:t>
      </w:r>
      <w:r w:rsidR="001E45D3">
        <w:rPr>
          <w:rFonts w:ascii="Times New Roman" w:hAnsi="Times New Roman"/>
          <w:sz w:val="24"/>
          <w:szCs w:val="24"/>
          <w:lang w:val="en-GB"/>
        </w:rPr>
        <w:t xml:space="preserve"> to gat</w:t>
      </w:r>
      <w:r w:rsidR="00F84BEB">
        <w:rPr>
          <w:rFonts w:ascii="Times New Roman" w:hAnsi="Times New Roman"/>
          <w:sz w:val="24"/>
          <w:szCs w:val="24"/>
          <w:lang w:val="en-GB"/>
        </w:rPr>
        <w:t>her data relating to</w:t>
      </w:r>
      <w:r w:rsidR="006C2778">
        <w:rPr>
          <w:rFonts w:ascii="Times New Roman" w:hAnsi="Times New Roman"/>
          <w:sz w:val="24"/>
          <w:szCs w:val="24"/>
          <w:lang w:val="en-GB"/>
        </w:rPr>
        <w:t xml:space="preserve"> the following (</w:t>
      </w:r>
      <w:r w:rsidR="009E683B">
        <w:rPr>
          <w:rFonts w:ascii="Times New Roman" w:hAnsi="Times New Roman"/>
          <w:sz w:val="24"/>
          <w:szCs w:val="24"/>
          <w:lang w:val="en-GB"/>
        </w:rPr>
        <w:t xml:space="preserve">please note, gender breakdown should be collected where </w:t>
      </w:r>
      <w:r w:rsidR="00913C85">
        <w:rPr>
          <w:rFonts w:ascii="Times New Roman" w:hAnsi="Times New Roman"/>
          <w:sz w:val="24"/>
          <w:szCs w:val="24"/>
          <w:lang w:val="en-GB"/>
        </w:rPr>
        <w:t>quantifiable</w:t>
      </w:r>
      <w:r w:rsidR="00CC36C5">
        <w:rPr>
          <w:rFonts w:ascii="Times New Roman" w:hAnsi="Times New Roman"/>
          <w:sz w:val="24"/>
          <w:szCs w:val="24"/>
          <w:lang w:val="en-GB"/>
        </w:rPr>
        <w:t>)</w:t>
      </w:r>
      <w:r w:rsidR="6C70703A" w:rsidRPr="6C70703A">
        <w:rPr>
          <w:rFonts w:ascii="Times New Roman" w:hAnsi="Times New Roman"/>
          <w:sz w:val="24"/>
          <w:szCs w:val="24"/>
          <w:lang w:val="en-GB"/>
        </w:rPr>
        <w:t>:</w:t>
      </w:r>
    </w:p>
    <w:p w14:paraId="62E462BA" w14:textId="00CE5AB4" w:rsidR="008613B6" w:rsidRDefault="003F1692" w:rsidP="003F1692">
      <w:pPr>
        <w:pStyle w:val="ListParagraph"/>
        <w:numPr>
          <w:ilvl w:val="0"/>
          <w:numId w:val="21"/>
        </w:numPr>
        <w:spacing w:after="120"/>
        <w:jc w:val="both"/>
        <w:rPr>
          <w:rFonts w:ascii="Times New Roman" w:hAnsi="Times New Roman"/>
        </w:rPr>
      </w:pPr>
      <w:r>
        <w:rPr>
          <w:rFonts w:ascii="Times New Roman" w:hAnsi="Times New Roman"/>
        </w:rPr>
        <w:t xml:space="preserve">Young </w:t>
      </w:r>
      <w:r w:rsidR="000444C2">
        <w:rPr>
          <w:rFonts w:ascii="Times New Roman" w:hAnsi="Times New Roman"/>
        </w:rPr>
        <w:t>p</w:t>
      </w:r>
      <w:r>
        <w:rPr>
          <w:rFonts w:ascii="Times New Roman" w:hAnsi="Times New Roman"/>
        </w:rPr>
        <w:t>eople:</w:t>
      </w:r>
    </w:p>
    <w:p w14:paraId="58A93813" w14:textId="77777777" w:rsidR="00C450EE" w:rsidRDefault="00C450EE" w:rsidP="00C450EE">
      <w:pPr>
        <w:pStyle w:val="ListParagraph"/>
        <w:spacing w:line="276" w:lineRule="auto"/>
        <w:jc w:val="both"/>
        <w:rPr>
          <w:rFonts w:ascii="Times New Roman" w:eastAsiaTheme="minorHAnsi" w:hAnsi="Times New Roman"/>
        </w:rPr>
      </w:pPr>
      <w:r>
        <w:rPr>
          <w:rFonts w:ascii="Times New Roman" w:hAnsi="Times New Roman"/>
        </w:rPr>
        <w:t xml:space="preserve">a1. </w:t>
      </w:r>
      <w:r>
        <w:rPr>
          <w:rFonts w:ascii="Times New Roman" w:eastAsiaTheme="minorHAnsi" w:hAnsi="Times New Roman"/>
        </w:rPr>
        <w:t>To quantify the number of young people accessing new markets.</w:t>
      </w:r>
    </w:p>
    <w:p w14:paraId="029D6049" w14:textId="35DE3D4D" w:rsidR="00A71383" w:rsidRDefault="00A71383" w:rsidP="00A71383">
      <w:pPr>
        <w:pStyle w:val="ListParagraph"/>
        <w:spacing w:line="276" w:lineRule="auto"/>
        <w:jc w:val="both"/>
        <w:rPr>
          <w:rFonts w:ascii="Times New Roman" w:eastAsiaTheme="minorHAnsi" w:hAnsi="Times New Roman"/>
          <w:color w:val="000000" w:themeColor="text1"/>
        </w:rPr>
      </w:pPr>
      <w:r>
        <w:rPr>
          <w:rFonts w:ascii="Times New Roman" w:eastAsiaTheme="minorHAnsi" w:hAnsi="Times New Roman"/>
          <w:color w:val="000000" w:themeColor="text1"/>
        </w:rPr>
        <w:t xml:space="preserve">a2. </w:t>
      </w:r>
      <w:r w:rsidRPr="00FF768B">
        <w:rPr>
          <w:rFonts w:ascii="Times New Roman" w:eastAsiaTheme="minorHAnsi" w:hAnsi="Times New Roman"/>
          <w:color w:val="000000" w:themeColor="text1"/>
        </w:rPr>
        <w:t>To understand the level of digital skills</w:t>
      </w:r>
      <w:r>
        <w:rPr>
          <w:rFonts w:ascii="Times New Roman" w:eastAsiaTheme="minorHAnsi" w:hAnsi="Times New Roman"/>
          <w:color w:val="000000" w:themeColor="text1"/>
        </w:rPr>
        <w:t xml:space="preserve"> of the participants and non-participants.</w:t>
      </w:r>
    </w:p>
    <w:p w14:paraId="5B06DCA4" w14:textId="6911BEC1" w:rsidR="00637E26" w:rsidRDefault="00637E26" w:rsidP="00637E26">
      <w:pPr>
        <w:pStyle w:val="ListParagraph"/>
        <w:rPr>
          <w:rFonts w:ascii="Times New Roman" w:hAnsi="Times New Roman"/>
          <w:color w:val="000000" w:themeColor="text1"/>
        </w:rPr>
      </w:pPr>
      <w:r>
        <w:rPr>
          <w:rFonts w:ascii="Times New Roman" w:hAnsi="Times New Roman"/>
          <w:color w:val="000000" w:themeColor="text1"/>
        </w:rPr>
        <w:t xml:space="preserve">a3. </w:t>
      </w:r>
      <w:r w:rsidRPr="00637E26">
        <w:rPr>
          <w:rFonts w:ascii="Times New Roman" w:hAnsi="Times New Roman"/>
          <w:color w:val="000000" w:themeColor="text1"/>
        </w:rPr>
        <w:t>To quantify the number of young people in employment</w:t>
      </w:r>
    </w:p>
    <w:p w14:paraId="2597BC19" w14:textId="5A8C3FC8" w:rsidR="00353A23" w:rsidRDefault="00353A23" w:rsidP="00353A23">
      <w:pPr>
        <w:pStyle w:val="ListParagraph"/>
        <w:rPr>
          <w:rFonts w:ascii="Times New Roman" w:hAnsi="Times New Roman"/>
          <w:color w:val="000000" w:themeColor="text1"/>
        </w:rPr>
      </w:pPr>
      <w:r>
        <w:rPr>
          <w:rFonts w:ascii="Times New Roman" w:hAnsi="Times New Roman"/>
          <w:color w:val="000000" w:themeColor="text1"/>
        </w:rPr>
        <w:t xml:space="preserve">a4. </w:t>
      </w:r>
      <w:r w:rsidRPr="00353A23">
        <w:rPr>
          <w:rFonts w:ascii="Times New Roman" w:hAnsi="Times New Roman"/>
          <w:color w:val="000000" w:themeColor="text1"/>
        </w:rPr>
        <w:t>To identify the number of young people counse</w:t>
      </w:r>
      <w:r w:rsidR="00913C85">
        <w:rPr>
          <w:rFonts w:ascii="Times New Roman" w:hAnsi="Times New Roman"/>
          <w:color w:val="000000" w:themeColor="text1"/>
        </w:rPr>
        <w:t>l</w:t>
      </w:r>
      <w:r w:rsidRPr="00353A23">
        <w:rPr>
          <w:rFonts w:ascii="Times New Roman" w:hAnsi="Times New Roman"/>
          <w:color w:val="000000" w:themeColor="text1"/>
        </w:rPr>
        <w:t>led in line with business development and matched to a mentor.</w:t>
      </w:r>
    </w:p>
    <w:p w14:paraId="49FEABC3" w14:textId="42DECFCB" w:rsidR="003A5F98" w:rsidRDefault="003A5F98" w:rsidP="003A5F98">
      <w:pPr>
        <w:pStyle w:val="ListParagraph"/>
        <w:jc w:val="both"/>
        <w:rPr>
          <w:rFonts w:ascii="Times New Roman" w:eastAsiaTheme="minorHAnsi" w:hAnsi="Times New Roman"/>
          <w:color w:val="000000" w:themeColor="text1"/>
        </w:rPr>
      </w:pPr>
      <w:r>
        <w:rPr>
          <w:rFonts w:ascii="Times New Roman" w:eastAsiaTheme="minorHAnsi" w:hAnsi="Times New Roman"/>
          <w:color w:val="000000" w:themeColor="text1"/>
        </w:rPr>
        <w:t xml:space="preserve">a5. </w:t>
      </w:r>
      <w:r w:rsidRPr="00FF768B">
        <w:rPr>
          <w:rFonts w:ascii="Times New Roman" w:eastAsiaTheme="minorHAnsi" w:hAnsi="Times New Roman"/>
          <w:color w:val="000000" w:themeColor="text1"/>
        </w:rPr>
        <w:t>To</w:t>
      </w:r>
      <w:r>
        <w:rPr>
          <w:rFonts w:ascii="Times New Roman" w:eastAsiaTheme="minorHAnsi" w:hAnsi="Times New Roman"/>
          <w:color w:val="000000" w:themeColor="text1"/>
        </w:rPr>
        <w:t xml:space="preserve"> quantify in numbers</w:t>
      </w:r>
      <w:r w:rsidRPr="00FF768B">
        <w:rPr>
          <w:rFonts w:ascii="Times New Roman" w:eastAsiaTheme="minorHAnsi" w:hAnsi="Times New Roman"/>
          <w:color w:val="000000" w:themeColor="text1"/>
        </w:rPr>
        <w:t xml:space="preserve"> the level of business management knowledge and skills in young people.</w:t>
      </w:r>
    </w:p>
    <w:p w14:paraId="021C3CA6" w14:textId="77777777" w:rsidR="00C92C45" w:rsidRPr="00FF768B" w:rsidRDefault="00C92C45" w:rsidP="00BF12D7">
      <w:pPr>
        <w:pStyle w:val="ListParagraph"/>
        <w:spacing w:line="276" w:lineRule="auto"/>
        <w:jc w:val="both"/>
        <w:rPr>
          <w:rFonts w:ascii="Times New Roman" w:eastAsiaTheme="minorHAnsi" w:hAnsi="Times New Roman"/>
          <w:color w:val="000000" w:themeColor="text1"/>
        </w:rPr>
      </w:pPr>
      <w:r>
        <w:rPr>
          <w:rFonts w:ascii="Times New Roman" w:eastAsiaTheme="minorHAnsi" w:hAnsi="Times New Roman"/>
          <w:color w:val="000000" w:themeColor="text1"/>
        </w:rPr>
        <w:t xml:space="preserve">a6. </w:t>
      </w:r>
      <w:r w:rsidRPr="00FF768B">
        <w:rPr>
          <w:rFonts w:ascii="Times New Roman" w:eastAsiaTheme="minorHAnsi" w:hAnsi="Times New Roman"/>
          <w:color w:val="000000" w:themeColor="text1"/>
        </w:rPr>
        <w:t>To understand the thoughts of young entrepreneurs about decent work.</w:t>
      </w:r>
    </w:p>
    <w:p w14:paraId="64E670C1" w14:textId="0F6A7521" w:rsidR="00C92C45" w:rsidRPr="00FF768B" w:rsidRDefault="00C92C45" w:rsidP="00BF12D7">
      <w:pPr>
        <w:pStyle w:val="ListParagraph"/>
        <w:jc w:val="both"/>
        <w:rPr>
          <w:rFonts w:ascii="Times New Roman" w:eastAsiaTheme="minorHAnsi" w:hAnsi="Times New Roman"/>
          <w:color w:val="000000" w:themeColor="text1"/>
        </w:rPr>
      </w:pPr>
    </w:p>
    <w:p w14:paraId="78F42A10" w14:textId="77777777" w:rsidR="003A5F98" w:rsidRPr="00353A23" w:rsidRDefault="003A5F98" w:rsidP="00BF12D7">
      <w:pPr>
        <w:pStyle w:val="ListParagraph"/>
        <w:rPr>
          <w:rFonts w:ascii="Times New Roman" w:hAnsi="Times New Roman"/>
          <w:color w:val="000000" w:themeColor="text1"/>
        </w:rPr>
      </w:pPr>
    </w:p>
    <w:p w14:paraId="4A97334C" w14:textId="77777777" w:rsidR="00353A23" w:rsidRPr="00637E26" w:rsidRDefault="00353A23" w:rsidP="00BF12D7">
      <w:pPr>
        <w:pStyle w:val="ListParagraph"/>
        <w:rPr>
          <w:rFonts w:ascii="Times New Roman" w:hAnsi="Times New Roman"/>
          <w:color w:val="000000" w:themeColor="text1"/>
        </w:rPr>
      </w:pPr>
    </w:p>
    <w:p w14:paraId="20D12434" w14:textId="36064776" w:rsidR="000444C2" w:rsidRDefault="000444C2" w:rsidP="003F1692">
      <w:pPr>
        <w:pStyle w:val="ListParagraph"/>
        <w:numPr>
          <w:ilvl w:val="0"/>
          <w:numId w:val="21"/>
        </w:numPr>
        <w:spacing w:after="120"/>
        <w:jc w:val="both"/>
        <w:rPr>
          <w:rFonts w:ascii="Times New Roman" w:hAnsi="Times New Roman"/>
        </w:rPr>
      </w:pPr>
      <w:r>
        <w:rPr>
          <w:rFonts w:ascii="Times New Roman" w:hAnsi="Times New Roman"/>
        </w:rPr>
        <w:lastRenderedPageBreak/>
        <w:t>Their businesses:</w:t>
      </w:r>
    </w:p>
    <w:p w14:paraId="44B8141C" w14:textId="3A744FDE" w:rsidR="00A24A36" w:rsidRDefault="00D10DC0" w:rsidP="00BF12D7">
      <w:pPr>
        <w:pStyle w:val="ListParagraph"/>
        <w:spacing w:line="276" w:lineRule="auto"/>
        <w:jc w:val="both"/>
        <w:rPr>
          <w:rFonts w:ascii="Times New Roman" w:eastAsiaTheme="minorHAnsi" w:hAnsi="Times New Roman"/>
          <w:color w:val="000000" w:themeColor="text1"/>
        </w:rPr>
      </w:pPr>
      <w:r>
        <w:rPr>
          <w:rFonts w:ascii="Times New Roman" w:eastAsiaTheme="minorHAnsi" w:hAnsi="Times New Roman"/>
          <w:color w:val="000000" w:themeColor="text1"/>
        </w:rPr>
        <w:t xml:space="preserve">b1. </w:t>
      </w:r>
      <w:r w:rsidR="00A24A36" w:rsidRPr="00FF768B">
        <w:rPr>
          <w:rFonts w:ascii="Times New Roman" w:eastAsiaTheme="minorHAnsi" w:hAnsi="Times New Roman"/>
          <w:color w:val="000000" w:themeColor="text1"/>
        </w:rPr>
        <w:t>To quantify (in percentage) businesses</w:t>
      </w:r>
      <w:r w:rsidR="00902029">
        <w:rPr>
          <w:rFonts w:ascii="Times New Roman" w:eastAsiaTheme="minorHAnsi" w:hAnsi="Times New Roman"/>
          <w:color w:val="000000" w:themeColor="text1"/>
        </w:rPr>
        <w:t xml:space="preserve"> </w:t>
      </w:r>
      <w:r w:rsidR="00A24A36" w:rsidRPr="00FF768B">
        <w:rPr>
          <w:rFonts w:ascii="Times New Roman" w:eastAsiaTheme="minorHAnsi" w:hAnsi="Times New Roman"/>
          <w:color w:val="000000" w:themeColor="text1"/>
        </w:rPr>
        <w:t>start</w:t>
      </w:r>
      <w:r w:rsidR="00902029">
        <w:rPr>
          <w:rFonts w:ascii="Times New Roman" w:eastAsiaTheme="minorHAnsi" w:hAnsi="Times New Roman"/>
          <w:color w:val="000000" w:themeColor="text1"/>
        </w:rPr>
        <w:t>ed</w:t>
      </w:r>
      <w:r w:rsidR="00A24A36" w:rsidRPr="00FF768B">
        <w:rPr>
          <w:rFonts w:ascii="Times New Roman" w:eastAsiaTheme="minorHAnsi" w:hAnsi="Times New Roman"/>
          <w:color w:val="000000" w:themeColor="text1"/>
        </w:rPr>
        <w:t xml:space="preserve"> and their growth.</w:t>
      </w:r>
    </w:p>
    <w:p w14:paraId="0FAEEC9E" w14:textId="0F604766" w:rsidR="00A24A36" w:rsidRDefault="00D10DC0" w:rsidP="00A24A36">
      <w:pPr>
        <w:pStyle w:val="ListParagraph"/>
        <w:spacing w:after="120"/>
        <w:jc w:val="both"/>
        <w:rPr>
          <w:rFonts w:ascii="Times New Roman" w:eastAsiaTheme="minorHAnsi" w:hAnsi="Times New Roman"/>
          <w:color w:val="000000" w:themeColor="text1"/>
        </w:rPr>
      </w:pPr>
      <w:r>
        <w:rPr>
          <w:rFonts w:ascii="Times New Roman" w:eastAsiaTheme="minorHAnsi" w:hAnsi="Times New Roman"/>
          <w:color w:val="000000" w:themeColor="text1"/>
        </w:rPr>
        <w:t xml:space="preserve">b2. </w:t>
      </w:r>
      <w:r w:rsidR="00026AE3">
        <w:rPr>
          <w:rFonts w:ascii="Times New Roman" w:eastAsiaTheme="minorHAnsi" w:hAnsi="Times New Roman"/>
          <w:color w:val="000000" w:themeColor="text1"/>
        </w:rPr>
        <w:t>Of the businesses started, to quantify the average number of employees</w:t>
      </w:r>
    </w:p>
    <w:p w14:paraId="4A75FF8F" w14:textId="40240927" w:rsidR="006B7D61" w:rsidRDefault="006B7D61" w:rsidP="006B7D61">
      <w:pPr>
        <w:pStyle w:val="ListParagraph"/>
        <w:spacing w:line="276" w:lineRule="auto"/>
        <w:jc w:val="both"/>
        <w:rPr>
          <w:rFonts w:ascii="Times New Roman" w:eastAsiaTheme="minorHAnsi" w:hAnsi="Times New Roman"/>
          <w:color w:val="000000" w:themeColor="text1"/>
        </w:rPr>
      </w:pPr>
      <w:r>
        <w:rPr>
          <w:rFonts w:ascii="Times New Roman" w:eastAsiaTheme="minorHAnsi" w:hAnsi="Times New Roman"/>
          <w:color w:val="000000" w:themeColor="text1"/>
        </w:rPr>
        <w:t xml:space="preserve">b3. </w:t>
      </w:r>
      <w:r w:rsidRPr="00FF768B">
        <w:rPr>
          <w:rFonts w:ascii="Times New Roman" w:eastAsiaTheme="minorHAnsi" w:hAnsi="Times New Roman"/>
          <w:color w:val="000000" w:themeColor="text1"/>
        </w:rPr>
        <w:t>To as</w:t>
      </w:r>
      <w:r w:rsidR="00DB4C28">
        <w:rPr>
          <w:rFonts w:ascii="Times New Roman" w:eastAsiaTheme="minorHAnsi" w:hAnsi="Times New Roman"/>
          <w:color w:val="000000" w:themeColor="text1"/>
        </w:rPr>
        <w:t xml:space="preserve">certain </w:t>
      </w:r>
      <w:r w:rsidRPr="00FF768B">
        <w:rPr>
          <w:rFonts w:ascii="Times New Roman" w:eastAsiaTheme="minorHAnsi" w:hAnsi="Times New Roman"/>
          <w:color w:val="000000" w:themeColor="text1"/>
        </w:rPr>
        <w:t>the percentage of annual revenue growth of supported businesses.</w:t>
      </w:r>
    </w:p>
    <w:p w14:paraId="2F0769E3" w14:textId="5E225011" w:rsidR="006B7D61" w:rsidRPr="00DB7087" w:rsidRDefault="00DB4C28" w:rsidP="00DB7087">
      <w:pPr>
        <w:pStyle w:val="ListParagraph"/>
        <w:spacing w:line="276" w:lineRule="auto"/>
        <w:jc w:val="both"/>
        <w:rPr>
          <w:rFonts w:ascii="Times New Roman" w:eastAsiaTheme="minorHAnsi" w:hAnsi="Times New Roman"/>
          <w:color w:val="000000" w:themeColor="text1"/>
        </w:rPr>
      </w:pPr>
      <w:r>
        <w:rPr>
          <w:rFonts w:ascii="Times New Roman" w:eastAsiaTheme="minorHAnsi" w:hAnsi="Times New Roman"/>
          <w:color w:val="000000" w:themeColor="text1"/>
        </w:rPr>
        <w:t>b</w:t>
      </w:r>
      <w:r w:rsidR="005D2D88">
        <w:rPr>
          <w:rFonts w:ascii="Times New Roman" w:eastAsiaTheme="minorHAnsi" w:hAnsi="Times New Roman"/>
          <w:color w:val="000000" w:themeColor="text1"/>
        </w:rPr>
        <w:t xml:space="preserve">4. </w:t>
      </w:r>
      <w:r w:rsidR="005D2D88" w:rsidRPr="00FF768B">
        <w:rPr>
          <w:rFonts w:ascii="Times New Roman" w:eastAsiaTheme="minorHAnsi" w:hAnsi="Times New Roman"/>
          <w:color w:val="000000" w:themeColor="text1"/>
        </w:rPr>
        <w:t xml:space="preserve">To quantify the </w:t>
      </w:r>
      <w:r w:rsidR="005D2D88">
        <w:rPr>
          <w:rFonts w:ascii="Times New Roman" w:eastAsiaTheme="minorHAnsi" w:hAnsi="Times New Roman"/>
          <w:color w:val="000000" w:themeColor="text1"/>
        </w:rPr>
        <w:t>number</w:t>
      </w:r>
      <w:r w:rsidR="005D2D88" w:rsidRPr="00FF768B">
        <w:rPr>
          <w:rFonts w:ascii="Times New Roman" w:eastAsiaTheme="minorHAnsi" w:hAnsi="Times New Roman"/>
          <w:color w:val="000000" w:themeColor="text1"/>
        </w:rPr>
        <w:t xml:space="preserve"> of jobs created by businesses</w:t>
      </w:r>
      <w:r w:rsidR="005D2D88">
        <w:rPr>
          <w:rFonts w:ascii="Times New Roman" w:eastAsiaTheme="minorHAnsi" w:hAnsi="Times New Roman"/>
          <w:color w:val="000000" w:themeColor="text1"/>
        </w:rPr>
        <w:t xml:space="preserve"> (male/female).</w:t>
      </w:r>
    </w:p>
    <w:p w14:paraId="3CD31146" w14:textId="77777777" w:rsidR="00D10DC0" w:rsidRDefault="00D10DC0" w:rsidP="00BF12D7">
      <w:pPr>
        <w:pStyle w:val="ListParagraph"/>
        <w:spacing w:after="120"/>
        <w:jc w:val="both"/>
        <w:rPr>
          <w:rFonts w:ascii="Times New Roman" w:hAnsi="Times New Roman"/>
        </w:rPr>
      </w:pPr>
    </w:p>
    <w:p w14:paraId="75CB9471" w14:textId="5DDF6D0B" w:rsidR="002D1F74" w:rsidRDefault="000444C2" w:rsidP="00DB7087">
      <w:pPr>
        <w:pStyle w:val="ListParagraph"/>
        <w:numPr>
          <w:ilvl w:val="0"/>
          <w:numId w:val="21"/>
        </w:numPr>
        <w:spacing w:after="120"/>
        <w:jc w:val="both"/>
        <w:rPr>
          <w:rFonts w:ascii="Times New Roman" w:hAnsi="Times New Roman"/>
        </w:rPr>
      </w:pPr>
      <w:r>
        <w:rPr>
          <w:rFonts w:ascii="Times New Roman" w:hAnsi="Times New Roman"/>
        </w:rPr>
        <w:t>The external environment:</w:t>
      </w:r>
      <w:r w:rsidR="6C70703A" w:rsidRPr="00BF12D7">
        <w:rPr>
          <w:rFonts w:ascii="Times New Roman" w:hAnsi="Times New Roman"/>
        </w:rPr>
        <w:t xml:space="preserve"> </w:t>
      </w:r>
    </w:p>
    <w:p w14:paraId="5F673562" w14:textId="77777777" w:rsidR="00DB7087" w:rsidRPr="00DB7087" w:rsidRDefault="00DB7087" w:rsidP="00DB7087">
      <w:pPr>
        <w:pStyle w:val="ListParagraph"/>
        <w:spacing w:after="120"/>
        <w:jc w:val="both"/>
        <w:rPr>
          <w:rFonts w:ascii="Times New Roman" w:hAnsi="Times New Roman"/>
        </w:rPr>
      </w:pPr>
    </w:p>
    <w:p w14:paraId="1F84567A" w14:textId="457BB2E4" w:rsidR="00FA30CF" w:rsidRDefault="002C35EA" w:rsidP="00DB7087">
      <w:pPr>
        <w:pStyle w:val="ListParagraph"/>
        <w:spacing w:line="276" w:lineRule="auto"/>
        <w:jc w:val="both"/>
        <w:rPr>
          <w:rFonts w:ascii="Times New Roman" w:eastAsiaTheme="minorHAnsi" w:hAnsi="Times New Roman"/>
        </w:rPr>
      </w:pPr>
      <w:r>
        <w:rPr>
          <w:rFonts w:ascii="Times New Roman" w:eastAsiaTheme="minorHAnsi" w:hAnsi="Times New Roman"/>
        </w:rPr>
        <w:t xml:space="preserve">c1. </w:t>
      </w:r>
      <w:r w:rsidR="00CD57C8" w:rsidRPr="00FF768B">
        <w:rPr>
          <w:rFonts w:ascii="Times New Roman" w:eastAsiaTheme="minorHAnsi" w:hAnsi="Times New Roman"/>
        </w:rPr>
        <w:t xml:space="preserve">To </w:t>
      </w:r>
      <w:r w:rsidR="00A81DCB" w:rsidRPr="00FF768B">
        <w:rPr>
          <w:rFonts w:ascii="Times New Roman" w:eastAsiaTheme="minorHAnsi" w:hAnsi="Times New Roman"/>
        </w:rPr>
        <w:t>identify trends</w:t>
      </w:r>
      <w:r w:rsidR="00CD57C8" w:rsidRPr="00FF768B">
        <w:rPr>
          <w:rFonts w:ascii="Times New Roman" w:eastAsiaTheme="minorHAnsi" w:hAnsi="Times New Roman"/>
        </w:rPr>
        <w:t xml:space="preserve"> </w:t>
      </w:r>
      <w:r w:rsidR="00D601B0" w:rsidRPr="00FF768B">
        <w:rPr>
          <w:rFonts w:ascii="Times New Roman" w:eastAsiaTheme="minorHAnsi" w:hAnsi="Times New Roman"/>
        </w:rPr>
        <w:t>of entrepreneurs</w:t>
      </w:r>
      <w:r w:rsidR="00FA30CF" w:rsidRPr="00FF768B">
        <w:rPr>
          <w:rFonts w:ascii="Times New Roman" w:eastAsiaTheme="minorHAnsi" w:hAnsi="Times New Roman"/>
        </w:rPr>
        <w:t xml:space="preserve"> accessing new markets</w:t>
      </w:r>
      <w:r w:rsidR="0007733E">
        <w:rPr>
          <w:rFonts w:ascii="Times New Roman" w:eastAsiaTheme="minorHAnsi" w:hAnsi="Times New Roman"/>
        </w:rPr>
        <w:t>.</w:t>
      </w:r>
    </w:p>
    <w:p w14:paraId="6C0B2529" w14:textId="50C9510A" w:rsidR="002C35EA" w:rsidRPr="00FF768B" w:rsidRDefault="002C35EA" w:rsidP="00DB7087">
      <w:pPr>
        <w:pStyle w:val="ListParagraph"/>
        <w:spacing w:line="276" w:lineRule="auto"/>
        <w:jc w:val="both"/>
        <w:rPr>
          <w:rFonts w:ascii="Times New Roman" w:eastAsiaTheme="minorHAnsi" w:hAnsi="Times New Roman"/>
          <w:color w:val="000000" w:themeColor="text1"/>
        </w:rPr>
      </w:pPr>
      <w:r>
        <w:rPr>
          <w:rFonts w:ascii="Times New Roman" w:eastAsiaTheme="minorHAnsi" w:hAnsi="Times New Roman"/>
          <w:color w:val="000000" w:themeColor="text1"/>
        </w:rPr>
        <w:t xml:space="preserve">c2. </w:t>
      </w:r>
      <w:r w:rsidRPr="00FF768B">
        <w:rPr>
          <w:rFonts w:ascii="Times New Roman" w:eastAsiaTheme="minorHAnsi" w:hAnsi="Times New Roman"/>
          <w:color w:val="000000" w:themeColor="text1"/>
        </w:rPr>
        <w:t>To quantify stakeholders who have knowledge about ideal business mentoring.</w:t>
      </w:r>
    </w:p>
    <w:p w14:paraId="029D943A" w14:textId="48E84769" w:rsidR="002C35EA" w:rsidRPr="00FF768B" w:rsidRDefault="002C35EA" w:rsidP="00DB7087">
      <w:pPr>
        <w:pStyle w:val="ListParagraph"/>
        <w:spacing w:line="276" w:lineRule="auto"/>
        <w:jc w:val="both"/>
        <w:rPr>
          <w:rFonts w:ascii="Times New Roman" w:eastAsiaTheme="minorHAnsi" w:hAnsi="Times New Roman"/>
          <w:color w:val="000000" w:themeColor="text1"/>
        </w:rPr>
      </w:pPr>
      <w:r>
        <w:rPr>
          <w:rFonts w:ascii="Times New Roman" w:eastAsiaTheme="minorHAnsi" w:hAnsi="Times New Roman"/>
          <w:color w:val="000000" w:themeColor="text1"/>
        </w:rPr>
        <w:t>c3</w:t>
      </w:r>
      <w:r w:rsidR="00D531AD">
        <w:rPr>
          <w:rFonts w:ascii="Times New Roman" w:eastAsiaTheme="minorHAnsi" w:hAnsi="Times New Roman"/>
          <w:color w:val="000000" w:themeColor="text1"/>
        </w:rPr>
        <w:t xml:space="preserve">. </w:t>
      </w:r>
      <w:r w:rsidRPr="00FF768B">
        <w:rPr>
          <w:rFonts w:ascii="Times New Roman" w:eastAsiaTheme="minorHAnsi" w:hAnsi="Times New Roman"/>
          <w:color w:val="000000" w:themeColor="text1"/>
        </w:rPr>
        <w:t>To identify high potential growth sectors, hiring trends, and forecasts for youth.</w:t>
      </w:r>
    </w:p>
    <w:p w14:paraId="724C3222" w14:textId="5FC1AFF9" w:rsidR="002C35EA" w:rsidRPr="00FF768B" w:rsidRDefault="00D531AD" w:rsidP="00DB7087">
      <w:pPr>
        <w:pStyle w:val="ListParagraph"/>
        <w:spacing w:line="276" w:lineRule="auto"/>
        <w:jc w:val="both"/>
        <w:rPr>
          <w:rFonts w:ascii="Times New Roman" w:hAnsi="Times New Roman"/>
          <w:b/>
          <w:color w:val="000000" w:themeColor="text1"/>
        </w:rPr>
      </w:pPr>
      <w:r>
        <w:rPr>
          <w:rFonts w:ascii="Times New Roman" w:hAnsi="Times New Roman"/>
          <w:color w:val="000000" w:themeColor="text1"/>
        </w:rPr>
        <w:t xml:space="preserve">c4. </w:t>
      </w:r>
      <w:r w:rsidR="002C35EA" w:rsidRPr="00FF768B">
        <w:rPr>
          <w:rFonts w:ascii="Times New Roman" w:hAnsi="Times New Roman"/>
          <w:color w:val="000000" w:themeColor="text1"/>
        </w:rPr>
        <w:t xml:space="preserve">To </w:t>
      </w:r>
      <w:r w:rsidR="000D1C7F">
        <w:rPr>
          <w:rFonts w:ascii="Times New Roman" w:hAnsi="Times New Roman"/>
          <w:color w:val="000000" w:themeColor="text1"/>
        </w:rPr>
        <w:t>map out</w:t>
      </w:r>
      <w:r w:rsidR="002C35EA" w:rsidRPr="00FF768B">
        <w:rPr>
          <w:rFonts w:ascii="Times New Roman" w:hAnsi="Times New Roman"/>
          <w:color w:val="000000" w:themeColor="text1"/>
        </w:rPr>
        <w:t xml:space="preserve"> the current situation in terms of availability of raw materials, local skills, processing and communication infrastructure, marketing channels (online and offline) and appropriate digital technologies/ digital hub within the project target area.</w:t>
      </w:r>
    </w:p>
    <w:p w14:paraId="702C43FA" w14:textId="08817EF1" w:rsidR="002C35EA" w:rsidRPr="00FF768B" w:rsidRDefault="00D531AD" w:rsidP="00DB7087">
      <w:pPr>
        <w:pStyle w:val="ListParagraph"/>
        <w:spacing w:line="276" w:lineRule="auto"/>
        <w:jc w:val="both"/>
        <w:rPr>
          <w:rFonts w:ascii="Times New Roman" w:hAnsi="Times New Roman"/>
          <w:b/>
          <w:color w:val="000000" w:themeColor="text1"/>
        </w:rPr>
      </w:pPr>
      <w:r>
        <w:rPr>
          <w:rFonts w:ascii="Times New Roman" w:hAnsi="Times New Roman"/>
          <w:color w:val="000000" w:themeColor="text1"/>
        </w:rPr>
        <w:t xml:space="preserve">c5. </w:t>
      </w:r>
      <w:r w:rsidR="002C35EA" w:rsidRPr="00FF768B">
        <w:rPr>
          <w:rFonts w:ascii="Times New Roman" w:hAnsi="Times New Roman"/>
          <w:color w:val="000000" w:themeColor="text1"/>
        </w:rPr>
        <w:t xml:space="preserve">To </w:t>
      </w:r>
      <w:proofErr w:type="spellStart"/>
      <w:r w:rsidR="002C35EA" w:rsidRPr="00FF768B">
        <w:rPr>
          <w:rFonts w:ascii="Times New Roman" w:hAnsi="Times New Roman"/>
          <w:color w:val="000000" w:themeColor="text1"/>
        </w:rPr>
        <w:t>analyze</w:t>
      </w:r>
      <w:proofErr w:type="spellEnd"/>
      <w:r w:rsidR="002C35EA" w:rsidRPr="00FF768B">
        <w:rPr>
          <w:rFonts w:ascii="Times New Roman" w:hAnsi="Times New Roman"/>
          <w:color w:val="000000" w:themeColor="text1"/>
        </w:rPr>
        <w:t xml:space="preserve"> the type of customers and customer </w:t>
      </w:r>
      <w:proofErr w:type="spellStart"/>
      <w:r w:rsidR="002C35EA" w:rsidRPr="00FF768B">
        <w:rPr>
          <w:rFonts w:ascii="Times New Roman" w:hAnsi="Times New Roman"/>
          <w:color w:val="000000" w:themeColor="text1"/>
        </w:rPr>
        <w:t>behavior</w:t>
      </w:r>
      <w:proofErr w:type="spellEnd"/>
      <w:r w:rsidR="002C35EA" w:rsidRPr="00FF768B">
        <w:rPr>
          <w:rFonts w:ascii="Times New Roman" w:hAnsi="Times New Roman"/>
          <w:color w:val="000000" w:themeColor="text1"/>
        </w:rPr>
        <w:t xml:space="preserve"> and preferences in each of the covered market segments as well as to identify the trends and predictions for future economic and market growth.</w:t>
      </w:r>
    </w:p>
    <w:p w14:paraId="46FF9E28" w14:textId="1114F61F" w:rsidR="003E29FB" w:rsidRPr="00BF12D7" w:rsidRDefault="00711C22" w:rsidP="00DB7087">
      <w:pPr>
        <w:pStyle w:val="ListParagraph"/>
        <w:spacing w:line="276" w:lineRule="auto"/>
        <w:jc w:val="both"/>
        <w:rPr>
          <w:rFonts w:ascii="Times New Roman" w:hAnsi="Times New Roman"/>
          <w:color w:val="000000" w:themeColor="text1"/>
        </w:rPr>
      </w:pPr>
      <w:r>
        <w:rPr>
          <w:rFonts w:ascii="Times New Roman" w:hAnsi="Times New Roman"/>
          <w:color w:val="000000" w:themeColor="text1"/>
        </w:rPr>
        <w:t xml:space="preserve">c6. </w:t>
      </w:r>
      <w:r w:rsidRPr="6C70703A">
        <w:rPr>
          <w:rFonts w:ascii="Times New Roman" w:hAnsi="Times New Roman"/>
          <w:color w:val="000000" w:themeColor="text1"/>
        </w:rPr>
        <w:t>To identify the challenges and opportunities</w:t>
      </w:r>
      <w:r w:rsidR="008F633F">
        <w:rPr>
          <w:rFonts w:ascii="Times New Roman" w:hAnsi="Times New Roman"/>
          <w:color w:val="000000" w:themeColor="text1"/>
        </w:rPr>
        <w:t xml:space="preserve"> for young entrepreneurs</w:t>
      </w:r>
      <w:r w:rsidRPr="6C70703A">
        <w:rPr>
          <w:rFonts w:ascii="Times New Roman" w:hAnsi="Times New Roman"/>
          <w:color w:val="000000" w:themeColor="text1"/>
        </w:rPr>
        <w:t xml:space="preserve"> </w:t>
      </w:r>
      <w:r w:rsidR="008F633F">
        <w:rPr>
          <w:rFonts w:ascii="Times New Roman" w:hAnsi="Times New Roman"/>
          <w:color w:val="000000" w:themeColor="text1"/>
        </w:rPr>
        <w:t>in</w:t>
      </w:r>
      <w:r w:rsidRPr="6C70703A">
        <w:rPr>
          <w:rFonts w:ascii="Times New Roman" w:hAnsi="Times New Roman"/>
          <w:color w:val="000000" w:themeColor="text1"/>
        </w:rPr>
        <w:t xml:space="preserve"> access</w:t>
      </w:r>
      <w:r w:rsidR="008F633F">
        <w:rPr>
          <w:rFonts w:ascii="Times New Roman" w:hAnsi="Times New Roman"/>
          <w:color w:val="000000" w:themeColor="text1"/>
        </w:rPr>
        <w:t xml:space="preserve">ing </w:t>
      </w:r>
      <w:r w:rsidRPr="6C70703A">
        <w:rPr>
          <w:rFonts w:ascii="Times New Roman" w:hAnsi="Times New Roman"/>
          <w:color w:val="000000" w:themeColor="text1"/>
        </w:rPr>
        <w:t>market</w:t>
      </w:r>
      <w:r w:rsidR="008F633F">
        <w:rPr>
          <w:rFonts w:ascii="Times New Roman" w:hAnsi="Times New Roman"/>
          <w:color w:val="000000" w:themeColor="text1"/>
        </w:rPr>
        <w:t>s</w:t>
      </w:r>
      <w:r w:rsidRPr="6C70703A">
        <w:rPr>
          <w:rFonts w:ascii="Times New Roman" w:hAnsi="Times New Roman"/>
          <w:color w:val="000000" w:themeColor="text1"/>
        </w:rPr>
        <w:t xml:space="preserve"> and finance in Bangladesh.</w:t>
      </w:r>
    </w:p>
    <w:p w14:paraId="474AC31D" w14:textId="3B0C5872" w:rsidR="00D55110" w:rsidRPr="00FF768B" w:rsidRDefault="00D55110" w:rsidP="00DB7087">
      <w:pPr>
        <w:pStyle w:val="ListParagraph"/>
        <w:spacing w:line="276" w:lineRule="auto"/>
        <w:jc w:val="both"/>
        <w:rPr>
          <w:rFonts w:ascii="Times New Roman" w:hAnsi="Times New Roman"/>
          <w:b/>
          <w:color w:val="000000" w:themeColor="text1"/>
        </w:rPr>
      </w:pPr>
      <w:r>
        <w:rPr>
          <w:rFonts w:ascii="Times New Roman" w:hAnsi="Times New Roman"/>
          <w:color w:val="000000" w:themeColor="text1"/>
        </w:rPr>
        <w:t xml:space="preserve">c7. </w:t>
      </w:r>
      <w:r w:rsidRPr="00FF768B">
        <w:rPr>
          <w:rFonts w:ascii="Times New Roman" w:hAnsi="Times New Roman"/>
          <w:color w:val="000000" w:themeColor="text1"/>
        </w:rPr>
        <w:t xml:space="preserve">To have information on basic experiences on digital skills (computer literacy, e-commerce, F-commerce, Apps, etc.), entrepreneurial and business management skills, mentoring, using mobile technologies (smartphones, e-commerce) and collateral-free loan as per their need of business. </w:t>
      </w:r>
    </w:p>
    <w:p w14:paraId="1A2BFC57" w14:textId="26873295" w:rsidR="00D55110" w:rsidRDefault="00D55110" w:rsidP="00DB7087">
      <w:pPr>
        <w:pStyle w:val="ListParagraph"/>
        <w:spacing w:line="276" w:lineRule="auto"/>
        <w:jc w:val="both"/>
        <w:rPr>
          <w:rFonts w:ascii="Times New Roman" w:hAnsi="Times New Roman"/>
          <w:color w:val="000000" w:themeColor="text1"/>
        </w:rPr>
      </w:pPr>
      <w:r>
        <w:rPr>
          <w:rFonts w:ascii="Times New Roman" w:hAnsi="Times New Roman"/>
          <w:color w:val="000000" w:themeColor="text1"/>
        </w:rPr>
        <w:t xml:space="preserve">c8. </w:t>
      </w:r>
      <w:r w:rsidRPr="00FF768B">
        <w:rPr>
          <w:rFonts w:ascii="Times New Roman" w:hAnsi="Times New Roman"/>
          <w:color w:val="000000" w:themeColor="text1"/>
        </w:rPr>
        <w:t xml:space="preserve">To classify and document/ policy barriers that youth face in using digital tools and having access to the digital market and finance to recommend ways to increase youth access to them. </w:t>
      </w:r>
    </w:p>
    <w:p w14:paraId="53399756" w14:textId="032424F4" w:rsidR="00706C0C" w:rsidRPr="00DB7087" w:rsidRDefault="00E81AD9" w:rsidP="00DB7087">
      <w:pPr>
        <w:pStyle w:val="ListParagraph"/>
        <w:spacing w:line="276" w:lineRule="auto"/>
        <w:jc w:val="both"/>
        <w:rPr>
          <w:rFonts w:ascii="Times New Roman" w:hAnsi="Times New Roman"/>
          <w:b/>
          <w:color w:val="000000" w:themeColor="text1"/>
        </w:rPr>
      </w:pPr>
      <w:r>
        <w:rPr>
          <w:rFonts w:ascii="Times New Roman" w:hAnsi="Times New Roman"/>
          <w:color w:val="000000" w:themeColor="text1"/>
        </w:rPr>
        <w:t xml:space="preserve">c9. </w:t>
      </w:r>
      <w:r>
        <w:rPr>
          <w:rFonts w:ascii="Times New Roman" w:hAnsi="Times New Roman"/>
          <w:color w:val="000000" w:themeColor="text1"/>
          <w:lang w:val="en-US"/>
        </w:rPr>
        <w:t>T</w:t>
      </w:r>
      <w:r w:rsidRPr="00E81AD9">
        <w:rPr>
          <w:rFonts w:ascii="Times New Roman" w:hAnsi="Times New Roman"/>
          <w:color w:val="000000" w:themeColor="text1"/>
          <w:lang w:val="en-US"/>
        </w:rPr>
        <w:t>o explore how entrepreneurs understand and apply the principles of decent work</w:t>
      </w:r>
      <w:r>
        <w:rPr>
          <w:rFonts w:ascii="Times New Roman" w:hAnsi="Times New Roman"/>
          <w:color w:val="000000" w:themeColor="text1"/>
          <w:lang w:val="en-US"/>
        </w:rPr>
        <w:t>.</w:t>
      </w:r>
      <w:r w:rsidRPr="00E81AD9">
        <w:rPr>
          <w:rFonts w:ascii="Times New Roman" w:hAnsi="Times New Roman"/>
          <w:color w:val="000000" w:themeColor="text1"/>
          <w:lang w:val="en-US"/>
        </w:rPr>
        <w:t xml:space="preserve"> </w:t>
      </w:r>
    </w:p>
    <w:p w14:paraId="1D9128AF" w14:textId="77777777" w:rsidR="00934273" w:rsidRPr="00B90722" w:rsidRDefault="00934273" w:rsidP="00566FAE">
      <w:pPr>
        <w:spacing w:after="120"/>
        <w:jc w:val="both"/>
        <w:rPr>
          <w:rFonts w:ascii="Times New Roman" w:hAnsi="Times New Roman"/>
          <w:b/>
          <w:bCs/>
          <w:color w:val="000000" w:themeColor="text1"/>
          <w:sz w:val="14"/>
          <w:szCs w:val="24"/>
        </w:rPr>
      </w:pPr>
    </w:p>
    <w:p w14:paraId="64D27EF0" w14:textId="77777777" w:rsidR="00566FAE" w:rsidRPr="00FF768B" w:rsidRDefault="00566FAE" w:rsidP="004809DF">
      <w:pPr>
        <w:pStyle w:val="ListParagraph"/>
        <w:numPr>
          <w:ilvl w:val="0"/>
          <w:numId w:val="19"/>
        </w:numPr>
        <w:spacing w:after="120"/>
        <w:jc w:val="both"/>
        <w:rPr>
          <w:rFonts w:ascii="Times New Roman" w:hAnsi="Times New Roman"/>
          <w:b/>
          <w:bCs/>
          <w:color w:val="000000" w:themeColor="text1"/>
        </w:rPr>
      </w:pPr>
      <w:r w:rsidRPr="00FF768B">
        <w:rPr>
          <w:rFonts w:ascii="Times New Roman" w:hAnsi="Times New Roman"/>
          <w:b/>
          <w:bCs/>
          <w:color w:val="000000" w:themeColor="text1"/>
        </w:rPr>
        <w:t xml:space="preserve">Intended users of evaluation and key stakeholders involved </w:t>
      </w:r>
    </w:p>
    <w:p w14:paraId="7A5CB452" w14:textId="24383769" w:rsidR="00566FAE" w:rsidRPr="00FF768B" w:rsidRDefault="6C70703A" w:rsidP="00566FAE">
      <w:pPr>
        <w:spacing w:after="120" w:line="240" w:lineRule="auto"/>
        <w:jc w:val="both"/>
        <w:rPr>
          <w:rFonts w:ascii="Times New Roman" w:hAnsi="Times New Roman"/>
          <w:sz w:val="24"/>
          <w:szCs w:val="24"/>
          <w:lang w:val="en-GB"/>
        </w:rPr>
      </w:pPr>
      <w:r w:rsidRPr="6C70703A">
        <w:rPr>
          <w:rFonts w:ascii="Times New Roman" w:hAnsi="Times New Roman"/>
          <w:sz w:val="24"/>
          <w:szCs w:val="24"/>
          <w:lang w:val="en-GB"/>
        </w:rPr>
        <w:t xml:space="preserve">The Project Management team, project team of B’Yeah, YBI, IKEA Foundation, entrepreneurs and development workers will utilize the baseline findings. The evaluation findings will be used for setting targets, project monitoring, and for comparative analysis with the end-line status. It will also help to generate pieces of evidence for policy advocacy with the business sector. </w:t>
      </w:r>
    </w:p>
    <w:p w14:paraId="517EA6A6" w14:textId="77777777" w:rsidR="00566FAE" w:rsidRPr="00FF768B" w:rsidRDefault="00566FAE" w:rsidP="00E75441">
      <w:pPr>
        <w:pStyle w:val="ListParagraph"/>
        <w:numPr>
          <w:ilvl w:val="0"/>
          <w:numId w:val="19"/>
        </w:numPr>
        <w:spacing w:after="120"/>
        <w:jc w:val="both"/>
        <w:rPr>
          <w:rFonts w:ascii="Times New Roman" w:hAnsi="Times New Roman"/>
          <w:b/>
          <w:bCs/>
          <w:color w:val="000000" w:themeColor="text1"/>
        </w:rPr>
      </w:pPr>
      <w:r w:rsidRPr="00FF768B">
        <w:rPr>
          <w:rFonts w:ascii="Times New Roman" w:hAnsi="Times New Roman"/>
          <w:b/>
          <w:bCs/>
          <w:color w:val="000000" w:themeColor="text1"/>
        </w:rPr>
        <w:t xml:space="preserve">Methodological guideline </w:t>
      </w:r>
    </w:p>
    <w:p w14:paraId="02CC07B3" w14:textId="77777777" w:rsidR="00566FAE" w:rsidRPr="00FF768B" w:rsidRDefault="00566FAE" w:rsidP="00566FAE">
      <w:pPr>
        <w:autoSpaceDE w:val="0"/>
        <w:autoSpaceDN w:val="0"/>
        <w:adjustRightInd w:val="0"/>
        <w:spacing w:after="120" w:line="240" w:lineRule="auto"/>
        <w:jc w:val="both"/>
        <w:rPr>
          <w:rFonts w:ascii="Times New Roman" w:hAnsi="Times New Roman"/>
          <w:sz w:val="24"/>
          <w:szCs w:val="24"/>
          <w:lang w:val="en-GB"/>
        </w:rPr>
      </w:pPr>
      <w:r w:rsidRPr="00FF768B">
        <w:rPr>
          <w:rFonts w:ascii="Times New Roman" w:hAnsi="Times New Roman"/>
          <w:sz w:val="24"/>
          <w:szCs w:val="24"/>
          <w:lang w:val="en-GB"/>
        </w:rPr>
        <w:t xml:space="preserve">The </w:t>
      </w:r>
      <w:r w:rsidRPr="00FF768B">
        <w:rPr>
          <w:rFonts w:ascii="Times New Roman" w:eastAsia="Arial" w:hAnsi="Times New Roman"/>
          <w:sz w:val="24"/>
          <w:szCs w:val="24"/>
          <w:lang w:val="en-GB"/>
        </w:rPr>
        <w:t>consultant/consulting firm</w:t>
      </w:r>
      <w:r w:rsidRPr="00FF768B">
        <w:rPr>
          <w:rFonts w:ascii="Times New Roman" w:hAnsi="Times New Roman"/>
          <w:sz w:val="24"/>
          <w:szCs w:val="24"/>
          <w:lang w:val="en-GB"/>
        </w:rPr>
        <w:t xml:space="preserve"> is expected to develop an appropriate methodology to meet the specific objectives of the baseline study. However, appropriate triangulation in data collection methods as per need is anticipated in the proposed methodology. The tools th</w:t>
      </w:r>
      <w:r w:rsidR="008A3290" w:rsidRPr="00FF768B">
        <w:rPr>
          <w:rFonts w:ascii="Times New Roman" w:hAnsi="Times New Roman"/>
          <w:sz w:val="24"/>
          <w:szCs w:val="24"/>
          <w:lang w:val="en-GB"/>
        </w:rPr>
        <w:t>at</w:t>
      </w:r>
      <w:r w:rsidRPr="00FF768B">
        <w:rPr>
          <w:rFonts w:ascii="Times New Roman" w:hAnsi="Times New Roman"/>
          <w:sz w:val="24"/>
          <w:szCs w:val="24"/>
          <w:lang w:val="en-GB"/>
        </w:rPr>
        <w:t xml:space="preserve"> are suggested to use for some objectives should be taken into consideration.</w:t>
      </w:r>
      <w:r w:rsidR="00BB333B" w:rsidRPr="00FF768B">
        <w:rPr>
          <w:rFonts w:ascii="Times New Roman" w:hAnsi="Times New Roman"/>
          <w:sz w:val="24"/>
          <w:szCs w:val="24"/>
          <w:lang w:val="en-GB"/>
        </w:rPr>
        <w:t xml:space="preserve"> The methodology and relevant instruments should be adj</w:t>
      </w:r>
      <w:r w:rsidR="00102114" w:rsidRPr="00FF768B">
        <w:rPr>
          <w:rFonts w:ascii="Times New Roman" w:hAnsi="Times New Roman"/>
          <w:sz w:val="24"/>
          <w:szCs w:val="24"/>
          <w:lang w:val="en-GB"/>
        </w:rPr>
        <w:t xml:space="preserve">usted in consultation </w:t>
      </w:r>
      <w:r w:rsidR="008A3290" w:rsidRPr="00FF768B">
        <w:rPr>
          <w:rFonts w:ascii="Times New Roman" w:hAnsi="Times New Roman"/>
          <w:sz w:val="24"/>
          <w:szCs w:val="24"/>
          <w:lang w:val="en-GB"/>
        </w:rPr>
        <w:t>with</w:t>
      </w:r>
      <w:r w:rsidR="00102114" w:rsidRPr="00FF768B">
        <w:rPr>
          <w:rFonts w:ascii="Times New Roman" w:hAnsi="Times New Roman"/>
          <w:sz w:val="24"/>
          <w:szCs w:val="24"/>
          <w:lang w:val="en-GB"/>
        </w:rPr>
        <w:t xml:space="preserve"> B’Yeah and</w:t>
      </w:r>
      <w:r w:rsidR="00BB333B" w:rsidRPr="00FF768B">
        <w:rPr>
          <w:rFonts w:ascii="Times New Roman" w:hAnsi="Times New Roman"/>
          <w:sz w:val="24"/>
          <w:szCs w:val="24"/>
          <w:lang w:val="en-GB"/>
        </w:rPr>
        <w:t xml:space="preserve"> YBI and finali</w:t>
      </w:r>
      <w:r w:rsidR="008A3290" w:rsidRPr="00FF768B">
        <w:rPr>
          <w:rFonts w:ascii="Times New Roman" w:hAnsi="Times New Roman"/>
          <w:sz w:val="24"/>
          <w:szCs w:val="24"/>
          <w:lang w:val="en-GB"/>
        </w:rPr>
        <w:t>z</w:t>
      </w:r>
      <w:r w:rsidR="00BB333B" w:rsidRPr="00FF768B">
        <w:rPr>
          <w:rFonts w:ascii="Times New Roman" w:hAnsi="Times New Roman"/>
          <w:sz w:val="24"/>
          <w:szCs w:val="24"/>
          <w:lang w:val="en-GB"/>
        </w:rPr>
        <w:t xml:space="preserve">ed before implementation. </w:t>
      </w:r>
      <w:r w:rsidRPr="00FF768B">
        <w:rPr>
          <w:rFonts w:ascii="Times New Roman" w:hAnsi="Times New Roman"/>
          <w:sz w:val="24"/>
          <w:szCs w:val="24"/>
          <w:lang w:val="en-GB"/>
        </w:rPr>
        <w:t xml:space="preserve"> </w:t>
      </w:r>
    </w:p>
    <w:p w14:paraId="685005E3" w14:textId="77777777" w:rsidR="004E41D7" w:rsidRPr="00FF768B" w:rsidRDefault="004E41D7" w:rsidP="004E41D7">
      <w:pPr>
        <w:spacing w:after="0"/>
        <w:jc w:val="both"/>
        <w:rPr>
          <w:rFonts w:ascii="Times New Roman" w:hAnsi="Times New Roman"/>
          <w:color w:val="000000" w:themeColor="text1"/>
          <w:sz w:val="24"/>
          <w:szCs w:val="24"/>
        </w:rPr>
      </w:pPr>
      <w:r w:rsidRPr="00FF768B">
        <w:rPr>
          <w:rFonts w:ascii="Times New Roman" w:hAnsi="Times New Roman"/>
          <w:color w:val="000000" w:themeColor="text1"/>
          <w:sz w:val="24"/>
          <w:szCs w:val="24"/>
        </w:rPr>
        <w:t>The study will be facilitated following qualitative, participatory and multidisciplinary approach, including consultation with a broad range of project participants (150-175) including youth entrepreneurs, mentors, stakeholders (</w:t>
      </w:r>
      <w:r w:rsidRPr="00FF768B">
        <w:rPr>
          <w:rFonts w:ascii="Times New Roman" w:hAnsi="Times New Roman"/>
          <w:bCs/>
          <w:color w:val="000000" w:themeColor="text1"/>
          <w:sz w:val="24"/>
          <w:szCs w:val="24"/>
        </w:rPr>
        <w:t xml:space="preserve">Ministries, Government agencies, digital business </w:t>
      </w:r>
      <w:r w:rsidR="00934273" w:rsidRPr="00FF768B">
        <w:rPr>
          <w:rFonts w:ascii="Times New Roman" w:hAnsi="Times New Roman"/>
          <w:bCs/>
          <w:color w:val="000000" w:themeColor="text1"/>
          <w:sz w:val="24"/>
          <w:szCs w:val="24"/>
        </w:rPr>
        <w:t>focus</w:t>
      </w:r>
      <w:r w:rsidRPr="00FF768B">
        <w:rPr>
          <w:rFonts w:ascii="Times New Roman" w:hAnsi="Times New Roman"/>
          <w:bCs/>
          <w:color w:val="000000" w:themeColor="text1"/>
          <w:sz w:val="24"/>
          <w:szCs w:val="24"/>
        </w:rPr>
        <w:t xml:space="preserve"> organi</w:t>
      </w:r>
      <w:r w:rsidR="008A3290" w:rsidRPr="00FF768B">
        <w:rPr>
          <w:rFonts w:ascii="Times New Roman" w:hAnsi="Times New Roman"/>
          <w:bCs/>
          <w:color w:val="000000" w:themeColor="text1"/>
          <w:sz w:val="24"/>
          <w:szCs w:val="24"/>
        </w:rPr>
        <w:t>z</w:t>
      </w:r>
      <w:r w:rsidRPr="00FF768B">
        <w:rPr>
          <w:rFonts w:ascii="Times New Roman" w:hAnsi="Times New Roman"/>
          <w:bCs/>
          <w:color w:val="000000" w:themeColor="text1"/>
          <w:sz w:val="24"/>
          <w:szCs w:val="24"/>
        </w:rPr>
        <w:t xml:space="preserve">ations/companies, Bank and Financial Institutions, relevant NGOs, trade bodies/associations, </w:t>
      </w:r>
      <w:r w:rsidRPr="00FF768B">
        <w:rPr>
          <w:rFonts w:ascii="Times New Roman" w:hAnsi="Times New Roman"/>
          <w:bCs/>
          <w:color w:val="000000" w:themeColor="text1"/>
          <w:sz w:val="24"/>
          <w:szCs w:val="24"/>
        </w:rPr>
        <w:lastRenderedPageBreak/>
        <w:t>women</w:t>
      </w:r>
      <w:r w:rsidR="008A3290" w:rsidRPr="00FF768B">
        <w:rPr>
          <w:rFonts w:ascii="Times New Roman" w:hAnsi="Times New Roman"/>
          <w:bCs/>
          <w:color w:val="000000" w:themeColor="text1"/>
          <w:sz w:val="24"/>
          <w:szCs w:val="24"/>
        </w:rPr>
        <w:t>-</w:t>
      </w:r>
      <w:r w:rsidRPr="00FF768B">
        <w:rPr>
          <w:rFonts w:ascii="Times New Roman" w:hAnsi="Times New Roman"/>
          <w:bCs/>
          <w:color w:val="000000" w:themeColor="text1"/>
          <w:sz w:val="24"/>
          <w:szCs w:val="24"/>
        </w:rPr>
        <w:t>led organi</w:t>
      </w:r>
      <w:r w:rsidR="008A3290" w:rsidRPr="00FF768B">
        <w:rPr>
          <w:rFonts w:ascii="Times New Roman" w:hAnsi="Times New Roman"/>
          <w:bCs/>
          <w:color w:val="000000" w:themeColor="text1"/>
          <w:sz w:val="24"/>
          <w:szCs w:val="24"/>
        </w:rPr>
        <w:t>z</w:t>
      </w:r>
      <w:r w:rsidRPr="00FF768B">
        <w:rPr>
          <w:rFonts w:ascii="Times New Roman" w:hAnsi="Times New Roman"/>
          <w:bCs/>
          <w:color w:val="000000" w:themeColor="text1"/>
          <w:sz w:val="24"/>
          <w:szCs w:val="24"/>
        </w:rPr>
        <w:t>ations,</w:t>
      </w:r>
      <w:r w:rsidR="00FF4594" w:rsidRPr="00FF768B">
        <w:rPr>
          <w:rFonts w:ascii="Times New Roman" w:hAnsi="Times New Roman"/>
          <w:bCs/>
          <w:color w:val="000000" w:themeColor="text1"/>
          <w:sz w:val="24"/>
          <w:szCs w:val="24"/>
        </w:rPr>
        <w:t xml:space="preserve"> </w:t>
      </w:r>
      <w:r w:rsidR="00FF4594" w:rsidRPr="00FF768B">
        <w:rPr>
          <w:rFonts w:ascii="Times New Roman" w:hAnsi="Times New Roman"/>
          <w:color w:val="000000" w:themeColor="text1"/>
          <w:sz w:val="24"/>
          <w:szCs w:val="24"/>
        </w:rPr>
        <w:t>Private sector groups and representatives</w:t>
      </w:r>
      <w:r w:rsidR="008A3290" w:rsidRPr="00FF768B">
        <w:rPr>
          <w:rFonts w:ascii="Times New Roman" w:hAnsi="Times New Roman"/>
          <w:color w:val="000000" w:themeColor="text1"/>
          <w:sz w:val="24"/>
          <w:szCs w:val="24"/>
        </w:rPr>
        <w:t>,</w:t>
      </w:r>
      <w:r w:rsidR="00FF4594" w:rsidRPr="00FF768B">
        <w:rPr>
          <w:rFonts w:ascii="Times New Roman" w:hAnsi="Times New Roman"/>
          <w:color w:val="000000" w:themeColor="text1"/>
          <w:sz w:val="24"/>
          <w:szCs w:val="24"/>
        </w:rPr>
        <w:t xml:space="preserve"> </w:t>
      </w:r>
      <w:proofErr w:type="spellStart"/>
      <w:r w:rsidR="00FF4594" w:rsidRPr="00FF768B">
        <w:rPr>
          <w:rFonts w:ascii="Times New Roman" w:hAnsi="Times New Roman"/>
          <w:color w:val="000000" w:themeColor="text1"/>
          <w:sz w:val="24"/>
          <w:szCs w:val="24"/>
        </w:rPr>
        <w:t>etc</w:t>
      </w:r>
      <w:proofErr w:type="spellEnd"/>
      <w:r w:rsidR="00FF4594" w:rsidRPr="00FF768B">
        <w:rPr>
          <w:rFonts w:ascii="Times New Roman" w:hAnsi="Times New Roman"/>
          <w:color w:val="000000" w:themeColor="text1"/>
          <w:sz w:val="24"/>
          <w:szCs w:val="24"/>
        </w:rPr>
        <w:t>)</w:t>
      </w:r>
      <w:r w:rsidRPr="00FF768B">
        <w:rPr>
          <w:rFonts w:ascii="Times New Roman" w:hAnsi="Times New Roman"/>
          <w:color w:val="000000" w:themeColor="text1"/>
          <w:sz w:val="24"/>
          <w:szCs w:val="24"/>
        </w:rPr>
        <w:t xml:space="preserve"> in the assessment. The process, as well as the final results</w:t>
      </w:r>
      <w:r w:rsidR="008A3290" w:rsidRPr="00FF768B">
        <w:rPr>
          <w:rFonts w:ascii="Times New Roman" w:hAnsi="Times New Roman"/>
          <w:color w:val="000000" w:themeColor="text1"/>
          <w:sz w:val="24"/>
          <w:szCs w:val="24"/>
        </w:rPr>
        <w:t>,</w:t>
      </w:r>
      <w:r w:rsidRPr="00FF768B">
        <w:rPr>
          <w:rFonts w:ascii="Times New Roman" w:hAnsi="Times New Roman"/>
          <w:color w:val="000000" w:themeColor="text1"/>
          <w:sz w:val="24"/>
          <w:szCs w:val="24"/>
        </w:rPr>
        <w:t xml:space="preserve"> should be gender-sensitive, addressing and incorporating the specific sensitive aspects and needs, as well as guarantying the participation of male-female respondents in the data collection and analysis process. </w:t>
      </w:r>
    </w:p>
    <w:p w14:paraId="60FEC795" w14:textId="77777777" w:rsidR="004E41D7" w:rsidRPr="00FF768B" w:rsidRDefault="004E41D7" w:rsidP="004E41D7">
      <w:pPr>
        <w:spacing w:after="0"/>
        <w:jc w:val="both"/>
        <w:rPr>
          <w:rFonts w:ascii="Times New Roman" w:hAnsi="Times New Roman"/>
          <w:color w:val="000000" w:themeColor="text1"/>
          <w:sz w:val="24"/>
          <w:szCs w:val="24"/>
        </w:rPr>
      </w:pPr>
    </w:p>
    <w:p w14:paraId="293B821C" w14:textId="77777777" w:rsidR="004E41D7" w:rsidRPr="00FF768B" w:rsidRDefault="004E41D7" w:rsidP="004E41D7">
      <w:pPr>
        <w:spacing w:after="0"/>
        <w:jc w:val="both"/>
        <w:rPr>
          <w:rFonts w:ascii="Times New Roman" w:hAnsi="Times New Roman"/>
          <w:color w:val="000000" w:themeColor="text1"/>
          <w:sz w:val="24"/>
          <w:szCs w:val="24"/>
        </w:rPr>
      </w:pPr>
      <w:r w:rsidRPr="00FF768B">
        <w:rPr>
          <w:rFonts w:ascii="Times New Roman" w:hAnsi="Times New Roman"/>
          <w:color w:val="000000" w:themeColor="text1"/>
          <w:sz w:val="24"/>
          <w:szCs w:val="24"/>
        </w:rPr>
        <w:t xml:space="preserve">The methodology for the </w:t>
      </w:r>
      <w:r w:rsidR="00E849FC" w:rsidRPr="00FF768B">
        <w:rPr>
          <w:rFonts w:ascii="Times New Roman" w:hAnsi="Times New Roman"/>
          <w:color w:val="000000" w:themeColor="text1"/>
          <w:sz w:val="24"/>
          <w:szCs w:val="24"/>
        </w:rPr>
        <w:t>study</w:t>
      </w:r>
      <w:r w:rsidRPr="00FF768B">
        <w:rPr>
          <w:rFonts w:ascii="Times New Roman" w:hAnsi="Times New Roman"/>
          <w:color w:val="000000" w:themeColor="text1"/>
          <w:sz w:val="24"/>
          <w:szCs w:val="24"/>
        </w:rPr>
        <w:t xml:space="preserve"> envisages both desk and field researches. The desk research will be the first step for the evaluation team for: </w:t>
      </w:r>
    </w:p>
    <w:p w14:paraId="6AFB43FC" w14:textId="77777777" w:rsidR="004E41D7" w:rsidRPr="00FF768B" w:rsidRDefault="004E41D7" w:rsidP="00E849FC">
      <w:pPr>
        <w:spacing w:after="0"/>
        <w:ind w:left="720"/>
        <w:jc w:val="both"/>
        <w:rPr>
          <w:rFonts w:ascii="Times New Roman" w:hAnsi="Times New Roman"/>
          <w:color w:val="000000" w:themeColor="text1"/>
          <w:sz w:val="24"/>
          <w:szCs w:val="24"/>
        </w:rPr>
      </w:pPr>
      <w:r w:rsidRPr="00FF768B">
        <w:rPr>
          <w:rFonts w:ascii="Times New Roman" w:hAnsi="Times New Roman"/>
          <w:color w:val="000000" w:themeColor="text1"/>
          <w:sz w:val="24"/>
          <w:szCs w:val="24"/>
        </w:rPr>
        <w:t xml:space="preserve">- Understanding the Project and its specifics; </w:t>
      </w:r>
    </w:p>
    <w:p w14:paraId="446C1641" w14:textId="77777777" w:rsidR="00934273" w:rsidRPr="00FF768B" w:rsidRDefault="004E41D7" w:rsidP="00E849FC">
      <w:pPr>
        <w:spacing w:after="0"/>
        <w:ind w:left="720"/>
        <w:jc w:val="both"/>
        <w:rPr>
          <w:rFonts w:ascii="Times New Roman" w:hAnsi="Times New Roman"/>
          <w:color w:val="000000" w:themeColor="text1"/>
          <w:sz w:val="24"/>
          <w:szCs w:val="24"/>
        </w:rPr>
      </w:pPr>
      <w:r w:rsidRPr="00FF768B">
        <w:rPr>
          <w:rFonts w:ascii="Times New Roman" w:hAnsi="Times New Roman"/>
          <w:color w:val="000000" w:themeColor="text1"/>
          <w:sz w:val="24"/>
          <w:szCs w:val="24"/>
        </w:rPr>
        <w:t xml:space="preserve">- Assessing the process through project documentation; </w:t>
      </w:r>
    </w:p>
    <w:p w14:paraId="019E9143" w14:textId="77777777" w:rsidR="00FF4594" w:rsidRPr="00FF768B" w:rsidRDefault="00FF4594" w:rsidP="001D5FD3">
      <w:pPr>
        <w:spacing w:after="0"/>
        <w:jc w:val="both"/>
        <w:rPr>
          <w:rFonts w:ascii="Times New Roman" w:hAnsi="Times New Roman"/>
          <w:color w:val="000000" w:themeColor="text1"/>
          <w:sz w:val="24"/>
          <w:szCs w:val="24"/>
        </w:rPr>
      </w:pPr>
      <w:r w:rsidRPr="00FF768B">
        <w:rPr>
          <w:rFonts w:ascii="Times New Roman" w:hAnsi="Times New Roman"/>
          <w:color w:val="000000" w:themeColor="text1"/>
          <w:sz w:val="24"/>
          <w:szCs w:val="24"/>
        </w:rPr>
        <w:t xml:space="preserve">The consultant/team will also conduct </w:t>
      </w:r>
      <w:r w:rsidR="008A3290" w:rsidRPr="00FF768B">
        <w:rPr>
          <w:rFonts w:ascii="Times New Roman" w:hAnsi="Times New Roman"/>
          <w:color w:val="000000" w:themeColor="text1"/>
          <w:sz w:val="24"/>
          <w:szCs w:val="24"/>
        </w:rPr>
        <w:t xml:space="preserve">a </w:t>
      </w:r>
      <w:r w:rsidRPr="00FF768B">
        <w:rPr>
          <w:rFonts w:ascii="Times New Roman" w:hAnsi="Times New Roman"/>
          <w:color w:val="000000" w:themeColor="text1"/>
          <w:sz w:val="24"/>
          <w:szCs w:val="24"/>
        </w:rPr>
        <w:t>baseline study among the participants by:</w:t>
      </w:r>
    </w:p>
    <w:p w14:paraId="3B375C0E" w14:textId="77777777" w:rsidR="00FF4594" w:rsidRPr="00FF768B" w:rsidRDefault="00FF4594" w:rsidP="00650D10">
      <w:pPr>
        <w:pStyle w:val="ListParagraph"/>
        <w:numPr>
          <w:ilvl w:val="0"/>
          <w:numId w:val="8"/>
        </w:numPr>
        <w:jc w:val="both"/>
        <w:rPr>
          <w:rFonts w:ascii="Times New Roman" w:hAnsi="Times New Roman"/>
          <w:color w:val="000000" w:themeColor="text1"/>
        </w:rPr>
      </w:pPr>
      <w:r w:rsidRPr="00FF768B">
        <w:rPr>
          <w:rFonts w:ascii="Times New Roman" w:hAnsi="Times New Roman"/>
          <w:color w:val="000000" w:themeColor="text1"/>
        </w:rPr>
        <w:t xml:space="preserve">Reviewing project documents (project proposal, </w:t>
      </w:r>
      <w:r w:rsidR="008A3290" w:rsidRPr="00FF768B">
        <w:rPr>
          <w:rFonts w:ascii="Times New Roman" w:hAnsi="Times New Roman"/>
          <w:color w:val="000000" w:themeColor="text1"/>
        </w:rPr>
        <w:t xml:space="preserve">the </w:t>
      </w:r>
      <w:r w:rsidRPr="00FF768B">
        <w:rPr>
          <w:rFonts w:ascii="Times New Roman" w:hAnsi="Times New Roman"/>
          <w:color w:val="000000" w:themeColor="text1"/>
        </w:rPr>
        <w:t>theory of change, project activities plan, Project log-frame, indica</w:t>
      </w:r>
      <w:r w:rsidR="00650D10" w:rsidRPr="00FF768B">
        <w:rPr>
          <w:rFonts w:ascii="Times New Roman" w:hAnsi="Times New Roman"/>
          <w:color w:val="000000" w:themeColor="text1"/>
        </w:rPr>
        <w:t xml:space="preserve">tors, and MEL Strategy &amp; tools) and </w:t>
      </w:r>
      <w:r w:rsidR="002B2779" w:rsidRPr="00FF768B">
        <w:rPr>
          <w:rFonts w:ascii="Times New Roman" w:hAnsi="Times New Roman"/>
          <w:color w:val="000000" w:themeColor="text1"/>
        </w:rPr>
        <w:t>other</w:t>
      </w:r>
      <w:r w:rsidR="00D12677" w:rsidRPr="00FF768B">
        <w:rPr>
          <w:rFonts w:ascii="Times New Roman" w:hAnsi="Times New Roman"/>
          <w:color w:val="000000" w:themeColor="text1"/>
        </w:rPr>
        <w:t xml:space="preserve"> documentation</w:t>
      </w:r>
      <w:r w:rsidRPr="00FF768B">
        <w:rPr>
          <w:rFonts w:ascii="Times New Roman" w:hAnsi="Times New Roman"/>
          <w:color w:val="000000" w:themeColor="text1"/>
        </w:rPr>
        <w:t xml:space="preserve"> suc</w:t>
      </w:r>
      <w:r w:rsidR="00846D9F" w:rsidRPr="00FF768B">
        <w:rPr>
          <w:rFonts w:ascii="Times New Roman" w:hAnsi="Times New Roman"/>
          <w:color w:val="000000" w:themeColor="text1"/>
        </w:rPr>
        <w:t>h as event reports, photographs and</w:t>
      </w:r>
      <w:r w:rsidRPr="00FF768B">
        <w:rPr>
          <w:rFonts w:ascii="Times New Roman" w:hAnsi="Times New Roman"/>
          <w:color w:val="000000" w:themeColor="text1"/>
        </w:rPr>
        <w:t xml:space="preserve"> videos</w:t>
      </w:r>
      <w:r w:rsidR="008A3290" w:rsidRPr="00FF768B">
        <w:rPr>
          <w:rFonts w:ascii="Times New Roman" w:hAnsi="Times New Roman"/>
          <w:color w:val="000000" w:themeColor="text1"/>
        </w:rPr>
        <w:t>,</w:t>
      </w:r>
      <w:r w:rsidRPr="00FF768B">
        <w:rPr>
          <w:rFonts w:ascii="Times New Roman" w:hAnsi="Times New Roman"/>
          <w:color w:val="000000" w:themeColor="text1"/>
        </w:rPr>
        <w:t xml:space="preserve"> etc.</w:t>
      </w:r>
    </w:p>
    <w:p w14:paraId="55D35F13" w14:textId="77777777" w:rsidR="00FF4594" w:rsidRPr="00FF768B" w:rsidRDefault="004E56AB" w:rsidP="00934273">
      <w:pPr>
        <w:pStyle w:val="ListParagraph"/>
        <w:numPr>
          <w:ilvl w:val="0"/>
          <w:numId w:val="8"/>
        </w:numPr>
        <w:jc w:val="both"/>
        <w:rPr>
          <w:rFonts w:ascii="Times New Roman" w:hAnsi="Times New Roman"/>
          <w:color w:val="000000" w:themeColor="text1"/>
        </w:rPr>
      </w:pPr>
      <w:r w:rsidRPr="00FF768B">
        <w:rPr>
          <w:rFonts w:ascii="Times New Roman" w:hAnsi="Times New Roman"/>
          <w:color w:val="000000" w:themeColor="text1"/>
        </w:rPr>
        <w:t>Meeting with B’Yeah and Projec</w:t>
      </w:r>
      <w:r w:rsidR="00E96F17" w:rsidRPr="00FF768B">
        <w:rPr>
          <w:rFonts w:ascii="Times New Roman" w:hAnsi="Times New Roman"/>
          <w:color w:val="000000" w:themeColor="text1"/>
        </w:rPr>
        <w:t>t Coordination Committee (PCC).</w:t>
      </w:r>
    </w:p>
    <w:p w14:paraId="28F346FA" w14:textId="77777777" w:rsidR="00FF4594" w:rsidRPr="00FF768B" w:rsidRDefault="00FF4594" w:rsidP="00FF4594">
      <w:pPr>
        <w:pStyle w:val="ListParagraph"/>
        <w:numPr>
          <w:ilvl w:val="0"/>
          <w:numId w:val="8"/>
        </w:numPr>
        <w:jc w:val="both"/>
        <w:rPr>
          <w:rFonts w:ascii="Times New Roman" w:hAnsi="Times New Roman"/>
          <w:color w:val="000000" w:themeColor="text1"/>
        </w:rPr>
      </w:pPr>
      <w:r w:rsidRPr="00FF768B">
        <w:rPr>
          <w:rFonts w:ascii="Times New Roman" w:hAnsi="Times New Roman"/>
          <w:color w:val="000000" w:themeColor="text1"/>
        </w:rPr>
        <w:t>Visiting project and targeted participants in the selected working areas.</w:t>
      </w:r>
    </w:p>
    <w:p w14:paraId="17F6ADF4" w14:textId="77777777" w:rsidR="004E56AB" w:rsidRPr="00FF768B" w:rsidRDefault="00BF11CA" w:rsidP="004E56AB">
      <w:pPr>
        <w:pStyle w:val="ListParagraph"/>
        <w:numPr>
          <w:ilvl w:val="0"/>
          <w:numId w:val="8"/>
        </w:numPr>
        <w:jc w:val="both"/>
        <w:rPr>
          <w:rFonts w:ascii="Times New Roman" w:hAnsi="Times New Roman"/>
          <w:color w:val="000000" w:themeColor="text1"/>
        </w:rPr>
      </w:pPr>
      <w:r w:rsidRPr="00FF768B">
        <w:rPr>
          <w:rFonts w:ascii="Times New Roman" w:hAnsi="Times New Roman"/>
          <w:color w:val="000000" w:themeColor="text1"/>
        </w:rPr>
        <w:t>Targeting</w:t>
      </w:r>
      <w:r w:rsidR="004E56AB" w:rsidRPr="00FF768B">
        <w:rPr>
          <w:rFonts w:ascii="Times New Roman" w:hAnsi="Times New Roman"/>
          <w:color w:val="000000" w:themeColor="text1"/>
        </w:rPr>
        <w:t xml:space="preserve"> group representatives (current and outside of project participants)</w:t>
      </w:r>
      <w:r w:rsidR="007C5280" w:rsidRPr="00FF768B">
        <w:rPr>
          <w:rFonts w:ascii="Times New Roman" w:hAnsi="Times New Roman"/>
          <w:color w:val="000000" w:themeColor="text1"/>
        </w:rPr>
        <w:t>.</w:t>
      </w:r>
      <w:r w:rsidR="004E56AB" w:rsidRPr="00FF768B">
        <w:rPr>
          <w:rFonts w:ascii="Times New Roman" w:hAnsi="Times New Roman"/>
          <w:color w:val="000000" w:themeColor="text1"/>
        </w:rPr>
        <w:t xml:space="preserve"> </w:t>
      </w:r>
    </w:p>
    <w:p w14:paraId="6D7C27E7" w14:textId="77777777" w:rsidR="00FF4594" w:rsidRPr="00FF768B" w:rsidRDefault="00FF4594" w:rsidP="00FF4594">
      <w:pPr>
        <w:pStyle w:val="ListParagraph"/>
        <w:numPr>
          <w:ilvl w:val="0"/>
          <w:numId w:val="8"/>
        </w:numPr>
        <w:spacing w:after="200"/>
        <w:jc w:val="both"/>
        <w:rPr>
          <w:rFonts w:ascii="Times New Roman" w:hAnsi="Times New Roman"/>
          <w:color w:val="000000" w:themeColor="text1"/>
        </w:rPr>
      </w:pPr>
      <w:r w:rsidRPr="00FF768B">
        <w:rPr>
          <w:rFonts w:ascii="Times New Roman" w:hAnsi="Times New Roman"/>
          <w:color w:val="000000" w:themeColor="text1"/>
        </w:rPr>
        <w:t>Collecting information a</w:t>
      </w:r>
      <w:r w:rsidR="00AD6025" w:rsidRPr="00FF768B">
        <w:rPr>
          <w:rFonts w:ascii="Times New Roman" w:hAnsi="Times New Roman"/>
          <w:color w:val="000000" w:themeColor="text1"/>
        </w:rPr>
        <w:t xml:space="preserve">s per </w:t>
      </w:r>
      <w:r w:rsidR="008A3290" w:rsidRPr="00FF768B">
        <w:rPr>
          <w:rFonts w:ascii="Times New Roman" w:hAnsi="Times New Roman"/>
          <w:color w:val="000000" w:themeColor="text1"/>
        </w:rPr>
        <w:t xml:space="preserve">the </w:t>
      </w:r>
      <w:r w:rsidR="00AD6025" w:rsidRPr="00FF768B">
        <w:rPr>
          <w:rFonts w:ascii="Times New Roman" w:hAnsi="Times New Roman"/>
          <w:color w:val="000000" w:themeColor="text1"/>
        </w:rPr>
        <w:t>prescribed questionnaire and</w:t>
      </w:r>
      <w:r w:rsidRPr="00FF768B">
        <w:rPr>
          <w:rFonts w:ascii="Times New Roman" w:hAnsi="Times New Roman"/>
          <w:color w:val="000000" w:themeColor="text1"/>
        </w:rPr>
        <w:t xml:space="preserve"> checklist.   </w:t>
      </w:r>
    </w:p>
    <w:p w14:paraId="4F13C6F2" w14:textId="77777777" w:rsidR="00FF4594" w:rsidRPr="00FF768B" w:rsidRDefault="00FF4594" w:rsidP="00FF4594">
      <w:pPr>
        <w:pStyle w:val="ListParagraph"/>
        <w:rPr>
          <w:rFonts w:ascii="Times New Roman" w:hAnsi="Times New Roman"/>
          <w:color w:val="000000" w:themeColor="text1"/>
        </w:rPr>
      </w:pPr>
    </w:p>
    <w:p w14:paraId="44C41FD5" w14:textId="77777777" w:rsidR="00FF4594" w:rsidRPr="00FF768B" w:rsidRDefault="00FF4594" w:rsidP="008A7D6E">
      <w:pPr>
        <w:pStyle w:val="ListParagraph"/>
        <w:numPr>
          <w:ilvl w:val="0"/>
          <w:numId w:val="19"/>
        </w:numPr>
        <w:spacing w:after="120"/>
        <w:jc w:val="both"/>
        <w:rPr>
          <w:rFonts w:ascii="Times New Roman" w:hAnsi="Times New Roman"/>
          <w:b/>
          <w:bCs/>
          <w:color w:val="000000" w:themeColor="text1"/>
        </w:rPr>
      </w:pPr>
      <w:r w:rsidRPr="00FF768B">
        <w:rPr>
          <w:rFonts w:ascii="Times New Roman" w:hAnsi="Times New Roman"/>
          <w:b/>
          <w:bCs/>
          <w:color w:val="000000" w:themeColor="text1"/>
        </w:rPr>
        <w:t>Scope of work</w:t>
      </w:r>
    </w:p>
    <w:p w14:paraId="33061A20" w14:textId="77777777" w:rsidR="00FF4594" w:rsidRPr="00FF768B" w:rsidRDefault="00FF4594" w:rsidP="00FF4594">
      <w:pPr>
        <w:spacing w:after="120" w:line="240" w:lineRule="auto"/>
        <w:rPr>
          <w:rFonts w:ascii="Times New Roman" w:hAnsi="Times New Roman"/>
          <w:sz w:val="24"/>
          <w:szCs w:val="24"/>
          <w:lang w:val="en-GB"/>
        </w:rPr>
      </w:pPr>
      <w:r w:rsidRPr="00FF768B">
        <w:rPr>
          <w:rFonts w:ascii="Times New Roman" w:hAnsi="Times New Roman"/>
          <w:sz w:val="24"/>
          <w:szCs w:val="24"/>
          <w:lang w:val="en-GB"/>
        </w:rPr>
        <w:t xml:space="preserve">The scope of work </w:t>
      </w:r>
      <w:r w:rsidRPr="00FF768B">
        <w:rPr>
          <w:rFonts w:ascii="Times New Roman" w:hAnsi="Times New Roman"/>
          <w:color w:val="000000" w:themeColor="text1"/>
          <w:sz w:val="24"/>
          <w:szCs w:val="24"/>
          <w:lang w:val="en-GB"/>
        </w:rPr>
        <w:t>will preferably include, but not limited to:</w:t>
      </w:r>
    </w:p>
    <w:p w14:paraId="0C251F1C" w14:textId="77777777" w:rsidR="00FF4594" w:rsidRPr="00FF768B" w:rsidRDefault="00FF4594" w:rsidP="00E849FC">
      <w:pPr>
        <w:pStyle w:val="ListParagraph"/>
        <w:numPr>
          <w:ilvl w:val="0"/>
          <w:numId w:val="6"/>
        </w:numPr>
        <w:spacing w:line="276" w:lineRule="auto"/>
        <w:ind w:right="66"/>
        <w:contextualSpacing w:val="0"/>
        <w:jc w:val="both"/>
        <w:rPr>
          <w:rFonts w:ascii="Times New Roman" w:hAnsi="Times New Roman"/>
        </w:rPr>
      </w:pPr>
      <w:r w:rsidRPr="00FF768B">
        <w:rPr>
          <w:rFonts w:ascii="Times New Roman" w:hAnsi="Times New Roman"/>
        </w:rPr>
        <w:t xml:space="preserve">Prepare </w:t>
      </w:r>
      <w:r w:rsidR="008A3290" w:rsidRPr="00FF768B">
        <w:rPr>
          <w:rFonts w:ascii="Times New Roman" w:hAnsi="Times New Roman"/>
        </w:rPr>
        <w:t xml:space="preserve">an </w:t>
      </w:r>
      <w:r w:rsidRPr="00FF768B">
        <w:rPr>
          <w:rFonts w:ascii="Times New Roman" w:hAnsi="Times New Roman"/>
        </w:rPr>
        <w:t>inception report</w:t>
      </w:r>
      <w:r w:rsidR="005E636C" w:rsidRPr="00FF768B">
        <w:rPr>
          <w:rFonts w:ascii="Times New Roman" w:hAnsi="Times New Roman"/>
        </w:rPr>
        <w:t xml:space="preserve"> (</w:t>
      </w:r>
      <w:r w:rsidR="004271C7" w:rsidRPr="00FF768B">
        <w:rPr>
          <w:rFonts w:ascii="Times New Roman" w:hAnsi="Times New Roman"/>
        </w:rPr>
        <w:t>9-10 pages)</w:t>
      </w:r>
      <w:r w:rsidRPr="00FF768B">
        <w:rPr>
          <w:rFonts w:ascii="Times New Roman" w:hAnsi="Times New Roman"/>
        </w:rPr>
        <w:t xml:space="preserve"> that will include </w:t>
      </w:r>
      <w:r w:rsidR="008A3290" w:rsidRPr="00FF768B">
        <w:rPr>
          <w:rFonts w:ascii="Times New Roman" w:hAnsi="Times New Roman"/>
        </w:rPr>
        <w:t xml:space="preserve">the </w:t>
      </w:r>
      <w:r w:rsidRPr="00FF768B">
        <w:rPr>
          <w:rFonts w:ascii="Times New Roman" w:hAnsi="Times New Roman"/>
        </w:rPr>
        <w:t>final methodolo</w:t>
      </w:r>
      <w:r w:rsidR="00E849FC" w:rsidRPr="00FF768B">
        <w:rPr>
          <w:rFonts w:ascii="Times New Roman" w:hAnsi="Times New Roman"/>
        </w:rPr>
        <w:t xml:space="preserve">gy and timeframe and submit to </w:t>
      </w:r>
      <w:r w:rsidR="00DB7856" w:rsidRPr="00FF768B">
        <w:rPr>
          <w:rFonts w:ascii="Times New Roman" w:hAnsi="Times New Roman"/>
        </w:rPr>
        <w:t>B’Yeah and YBI (</w:t>
      </w:r>
      <w:r w:rsidR="004271C7" w:rsidRPr="00FF768B">
        <w:rPr>
          <w:rFonts w:ascii="Times New Roman" w:hAnsi="Times New Roman"/>
        </w:rPr>
        <w:t>if necessary)</w:t>
      </w:r>
      <w:r w:rsidRPr="00FF768B">
        <w:rPr>
          <w:rFonts w:ascii="Times New Roman" w:hAnsi="Times New Roman"/>
        </w:rPr>
        <w:t xml:space="preserve"> for review and approval. </w:t>
      </w:r>
    </w:p>
    <w:p w14:paraId="072734B7" w14:textId="77777777" w:rsidR="00FF4594" w:rsidRPr="00FF768B" w:rsidRDefault="00FF4594" w:rsidP="00E849FC">
      <w:pPr>
        <w:pStyle w:val="ListParagraph"/>
        <w:numPr>
          <w:ilvl w:val="0"/>
          <w:numId w:val="6"/>
        </w:numPr>
        <w:spacing w:line="276" w:lineRule="auto"/>
        <w:ind w:right="66"/>
        <w:contextualSpacing w:val="0"/>
        <w:jc w:val="both"/>
        <w:rPr>
          <w:rFonts w:ascii="Times New Roman" w:hAnsi="Times New Roman"/>
        </w:rPr>
      </w:pPr>
      <w:r w:rsidRPr="00FF768B">
        <w:rPr>
          <w:rFonts w:ascii="Times New Roman" w:hAnsi="Times New Roman"/>
        </w:rPr>
        <w:t>Develop the appropriate methodology that best fit</w:t>
      </w:r>
      <w:r w:rsidR="0060133E" w:rsidRPr="00FF768B">
        <w:rPr>
          <w:rFonts w:ascii="Times New Roman" w:hAnsi="Times New Roman"/>
        </w:rPr>
        <w:t>s</w:t>
      </w:r>
      <w:r w:rsidRPr="00FF768B">
        <w:rPr>
          <w:rFonts w:ascii="Times New Roman" w:hAnsi="Times New Roman"/>
        </w:rPr>
        <w:t xml:space="preserve"> with the specific objectives. </w:t>
      </w:r>
    </w:p>
    <w:p w14:paraId="061E0529" w14:textId="77777777" w:rsidR="00FF4594" w:rsidRPr="00FF768B" w:rsidRDefault="00FF4594" w:rsidP="00E849FC">
      <w:pPr>
        <w:pStyle w:val="ListParagraph"/>
        <w:numPr>
          <w:ilvl w:val="0"/>
          <w:numId w:val="6"/>
        </w:numPr>
        <w:spacing w:line="276" w:lineRule="auto"/>
        <w:ind w:right="66"/>
        <w:contextualSpacing w:val="0"/>
        <w:jc w:val="both"/>
        <w:rPr>
          <w:rFonts w:ascii="Times New Roman" w:hAnsi="Times New Roman"/>
        </w:rPr>
      </w:pPr>
      <w:r w:rsidRPr="00FF768B">
        <w:rPr>
          <w:rFonts w:ascii="Times New Roman" w:hAnsi="Times New Roman"/>
        </w:rPr>
        <w:t xml:space="preserve">Review relevant literature and project document to </w:t>
      </w:r>
      <w:r w:rsidR="007A4363" w:rsidRPr="00FF768B">
        <w:rPr>
          <w:rFonts w:ascii="Times New Roman" w:hAnsi="Times New Roman"/>
        </w:rPr>
        <w:t>get a better understanding of</w:t>
      </w:r>
      <w:r w:rsidRPr="00FF768B">
        <w:rPr>
          <w:rFonts w:ascii="Times New Roman" w:hAnsi="Times New Roman"/>
        </w:rPr>
        <w:t xml:space="preserve"> the project activities.</w:t>
      </w:r>
    </w:p>
    <w:p w14:paraId="48B89D9B" w14:textId="77777777" w:rsidR="00FF4594" w:rsidRPr="00FF768B" w:rsidRDefault="00FF4594" w:rsidP="00E849FC">
      <w:pPr>
        <w:pStyle w:val="ListParagraph"/>
        <w:numPr>
          <w:ilvl w:val="0"/>
          <w:numId w:val="6"/>
        </w:numPr>
        <w:spacing w:line="276" w:lineRule="auto"/>
        <w:ind w:right="66"/>
        <w:contextualSpacing w:val="0"/>
        <w:jc w:val="both"/>
        <w:rPr>
          <w:rFonts w:ascii="Times New Roman" w:hAnsi="Times New Roman"/>
        </w:rPr>
      </w:pPr>
      <w:r w:rsidRPr="00FF768B">
        <w:rPr>
          <w:rFonts w:ascii="Times New Roman" w:hAnsi="Times New Roman"/>
        </w:rPr>
        <w:t xml:space="preserve">Develop study instruments, pretested and finalized in consultation with </w:t>
      </w:r>
      <w:r w:rsidR="004271C7" w:rsidRPr="00FF768B">
        <w:rPr>
          <w:rFonts w:ascii="Times New Roman" w:hAnsi="Times New Roman"/>
        </w:rPr>
        <w:t>the Executive Director/ Project Ma</w:t>
      </w:r>
      <w:r w:rsidR="00E13213" w:rsidRPr="00FF768B">
        <w:rPr>
          <w:rFonts w:ascii="Times New Roman" w:hAnsi="Times New Roman"/>
        </w:rPr>
        <w:t>nager and assistance of the MEL and</w:t>
      </w:r>
      <w:r w:rsidR="004271C7" w:rsidRPr="00FF768B">
        <w:rPr>
          <w:rFonts w:ascii="Times New Roman" w:hAnsi="Times New Roman"/>
        </w:rPr>
        <w:t xml:space="preserve"> Training Coordinator</w:t>
      </w:r>
      <w:r w:rsidRPr="00FF768B">
        <w:rPr>
          <w:rFonts w:ascii="Times New Roman" w:hAnsi="Times New Roman"/>
        </w:rPr>
        <w:t xml:space="preserve">. </w:t>
      </w:r>
      <w:r w:rsidR="004271C7" w:rsidRPr="00FF768B">
        <w:rPr>
          <w:rFonts w:ascii="Times New Roman" w:hAnsi="Times New Roman"/>
        </w:rPr>
        <w:t>B’Yeah</w:t>
      </w:r>
      <w:r w:rsidRPr="00FF768B">
        <w:rPr>
          <w:rFonts w:ascii="Times New Roman" w:hAnsi="Times New Roman"/>
        </w:rPr>
        <w:t xml:space="preserve"> will also provide </w:t>
      </w:r>
      <w:r w:rsidR="008A3290" w:rsidRPr="00FF768B">
        <w:rPr>
          <w:rFonts w:ascii="Times New Roman" w:hAnsi="Times New Roman"/>
        </w:rPr>
        <w:t xml:space="preserve">a </w:t>
      </w:r>
      <w:r w:rsidRPr="00FF768B">
        <w:rPr>
          <w:rFonts w:ascii="Times New Roman" w:hAnsi="Times New Roman"/>
        </w:rPr>
        <w:t>few tools, some of which have already been mentioned above. Those tools need to be pretested and finali</w:t>
      </w:r>
      <w:r w:rsidR="008A3290" w:rsidRPr="00FF768B">
        <w:rPr>
          <w:rFonts w:ascii="Times New Roman" w:hAnsi="Times New Roman"/>
        </w:rPr>
        <w:t>z</w:t>
      </w:r>
      <w:r w:rsidRPr="00FF768B">
        <w:rPr>
          <w:rFonts w:ascii="Times New Roman" w:hAnsi="Times New Roman"/>
        </w:rPr>
        <w:t>ed before administer</w:t>
      </w:r>
      <w:r w:rsidR="0014747A" w:rsidRPr="00FF768B">
        <w:rPr>
          <w:rFonts w:ascii="Times New Roman" w:hAnsi="Times New Roman"/>
        </w:rPr>
        <w:t>ing</w:t>
      </w:r>
      <w:r w:rsidRPr="00FF768B">
        <w:rPr>
          <w:rFonts w:ascii="Times New Roman" w:hAnsi="Times New Roman"/>
        </w:rPr>
        <w:t xml:space="preserve"> data collection. </w:t>
      </w:r>
    </w:p>
    <w:p w14:paraId="6D83277C" w14:textId="77777777" w:rsidR="00FF4594" w:rsidRPr="00FF768B" w:rsidRDefault="00FF4594" w:rsidP="00E849FC">
      <w:pPr>
        <w:pStyle w:val="ListParagraph"/>
        <w:numPr>
          <w:ilvl w:val="0"/>
          <w:numId w:val="6"/>
        </w:numPr>
        <w:spacing w:line="276" w:lineRule="auto"/>
        <w:ind w:right="66"/>
        <w:contextualSpacing w:val="0"/>
        <w:jc w:val="both"/>
        <w:rPr>
          <w:rFonts w:ascii="Times New Roman" w:hAnsi="Times New Roman"/>
        </w:rPr>
      </w:pPr>
      <w:r w:rsidRPr="00FF768B">
        <w:rPr>
          <w:rFonts w:ascii="Times New Roman" w:hAnsi="Times New Roman"/>
        </w:rPr>
        <w:t xml:space="preserve">Recruit qualified enumerators and organize training for them for data </w:t>
      </w:r>
      <w:r w:rsidR="000C1878" w:rsidRPr="00FF768B">
        <w:rPr>
          <w:rFonts w:ascii="Times New Roman" w:hAnsi="Times New Roman"/>
        </w:rPr>
        <w:t>collection and quality control.</w:t>
      </w:r>
    </w:p>
    <w:p w14:paraId="5B8EBAA1" w14:textId="77777777" w:rsidR="00FF4594" w:rsidRPr="00FF768B" w:rsidRDefault="00FF4594" w:rsidP="00E849FC">
      <w:pPr>
        <w:pStyle w:val="ListParagraph"/>
        <w:numPr>
          <w:ilvl w:val="0"/>
          <w:numId w:val="6"/>
        </w:numPr>
        <w:spacing w:line="276" w:lineRule="auto"/>
        <w:ind w:right="66"/>
        <w:contextualSpacing w:val="0"/>
        <w:jc w:val="both"/>
        <w:rPr>
          <w:rFonts w:ascii="Times New Roman" w:hAnsi="Times New Roman"/>
        </w:rPr>
      </w:pPr>
      <w:r w:rsidRPr="00FF768B">
        <w:rPr>
          <w:rFonts w:ascii="Times New Roman" w:hAnsi="Times New Roman"/>
        </w:rPr>
        <w:t xml:space="preserve">Administer data collection in the field, ensure a mechanism of quality control during data collection. </w:t>
      </w:r>
    </w:p>
    <w:p w14:paraId="0D9A92A0" w14:textId="77777777" w:rsidR="00FF4594" w:rsidRPr="00FF768B" w:rsidRDefault="00FF4594" w:rsidP="00E849FC">
      <w:pPr>
        <w:pStyle w:val="ListParagraph"/>
        <w:numPr>
          <w:ilvl w:val="0"/>
          <w:numId w:val="6"/>
        </w:numPr>
        <w:spacing w:line="276" w:lineRule="auto"/>
        <w:ind w:right="66"/>
        <w:contextualSpacing w:val="0"/>
        <w:jc w:val="both"/>
        <w:rPr>
          <w:rFonts w:ascii="Times New Roman" w:hAnsi="Times New Roman"/>
        </w:rPr>
      </w:pPr>
      <w:r w:rsidRPr="00FF768B">
        <w:rPr>
          <w:rFonts w:ascii="Times New Roman" w:hAnsi="Times New Roman"/>
          <w:color w:val="000000" w:themeColor="text1"/>
        </w:rPr>
        <w:t>Data management and analysis in terms of transcribing, coding, computer entry, cleaning, and analysis as pre</w:t>
      </w:r>
      <w:r w:rsidR="008A3290" w:rsidRPr="00FF768B">
        <w:rPr>
          <w:rFonts w:ascii="Times New Roman" w:hAnsi="Times New Roman"/>
          <w:color w:val="000000" w:themeColor="text1"/>
        </w:rPr>
        <w:t>-</w:t>
      </w:r>
      <w:r w:rsidRPr="00FF768B">
        <w:rPr>
          <w:rFonts w:ascii="Times New Roman" w:hAnsi="Times New Roman"/>
          <w:color w:val="000000" w:themeColor="text1"/>
        </w:rPr>
        <w:t>study themes in the objectives.</w:t>
      </w:r>
    </w:p>
    <w:p w14:paraId="7DF7B952" w14:textId="77777777" w:rsidR="00FF4594" w:rsidRPr="00FF768B" w:rsidRDefault="00FF4594" w:rsidP="00E849FC">
      <w:pPr>
        <w:pStyle w:val="ListParagraph"/>
        <w:numPr>
          <w:ilvl w:val="0"/>
          <w:numId w:val="6"/>
        </w:numPr>
        <w:spacing w:line="276" w:lineRule="auto"/>
        <w:ind w:right="66"/>
        <w:contextualSpacing w:val="0"/>
        <w:jc w:val="both"/>
        <w:rPr>
          <w:rFonts w:ascii="Times New Roman" w:hAnsi="Times New Roman"/>
        </w:rPr>
      </w:pPr>
      <w:r w:rsidRPr="00FF768B">
        <w:rPr>
          <w:rFonts w:ascii="Times New Roman" w:hAnsi="Times New Roman"/>
        </w:rPr>
        <w:t>Produce draft report</w:t>
      </w:r>
      <w:r w:rsidR="008A3290" w:rsidRPr="00FF768B">
        <w:rPr>
          <w:rFonts w:ascii="Times New Roman" w:hAnsi="Times New Roman"/>
        </w:rPr>
        <w:t>s</w:t>
      </w:r>
      <w:r w:rsidRPr="00FF768B">
        <w:rPr>
          <w:rFonts w:ascii="Times New Roman" w:hAnsi="Times New Roman"/>
        </w:rPr>
        <w:t xml:space="preserve"> and share </w:t>
      </w:r>
      <w:r w:rsidR="00D213DB" w:rsidRPr="00FF768B">
        <w:rPr>
          <w:rFonts w:ascii="Times New Roman" w:hAnsi="Times New Roman"/>
        </w:rPr>
        <w:t xml:space="preserve">them </w:t>
      </w:r>
      <w:r w:rsidRPr="00FF768B">
        <w:rPr>
          <w:rFonts w:ascii="Times New Roman" w:hAnsi="Times New Roman"/>
        </w:rPr>
        <w:t xml:space="preserve">with </w:t>
      </w:r>
      <w:r w:rsidR="004271C7" w:rsidRPr="00FF768B">
        <w:rPr>
          <w:rFonts w:ascii="Times New Roman" w:hAnsi="Times New Roman"/>
        </w:rPr>
        <w:t xml:space="preserve">B’Yeah </w:t>
      </w:r>
      <w:r w:rsidRPr="00FF768B">
        <w:rPr>
          <w:rFonts w:ascii="Times New Roman" w:hAnsi="Times New Roman"/>
        </w:rPr>
        <w:t xml:space="preserve">for feedback. Finalization of the report by addressing the feedback.  </w:t>
      </w:r>
    </w:p>
    <w:p w14:paraId="238D7DA5" w14:textId="77777777" w:rsidR="00E849FC" w:rsidRPr="00FF768B" w:rsidRDefault="00FF4594" w:rsidP="00E849FC">
      <w:pPr>
        <w:pStyle w:val="ListParagraph"/>
        <w:numPr>
          <w:ilvl w:val="0"/>
          <w:numId w:val="6"/>
        </w:numPr>
        <w:spacing w:line="276" w:lineRule="auto"/>
        <w:ind w:right="66"/>
        <w:contextualSpacing w:val="0"/>
        <w:jc w:val="both"/>
        <w:rPr>
          <w:rFonts w:ascii="Times New Roman" w:hAnsi="Times New Roman"/>
        </w:rPr>
      </w:pPr>
      <w:r w:rsidRPr="00FF768B">
        <w:rPr>
          <w:rFonts w:ascii="Times New Roman" w:hAnsi="Times New Roman"/>
        </w:rPr>
        <w:t xml:space="preserve">Present the key findings to </w:t>
      </w:r>
      <w:r w:rsidR="004271C7" w:rsidRPr="00FF768B">
        <w:rPr>
          <w:rFonts w:ascii="Times New Roman" w:hAnsi="Times New Roman"/>
        </w:rPr>
        <w:t>B’Yeah</w:t>
      </w:r>
      <w:r w:rsidRPr="00FF768B">
        <w:rPr>
          <w:rFonts w:ascii="Times New Roman" w:hAnsi="Times New Roman"/>
        </w:rPr>
        <w:t xml:space="preserve">. </w:t>
      </w:r>
    </w:p>
    <w:p w14:paraId="0619EA5A" w14:textId="77777777" w:rsidR="00FF4594" w:rsidRPr="00FF768B" w:rsidRDefault="00FA0350" w:rsidP="00E849FC">
      <w:pPr>
        <w:pStyle w:val="ListParagraph"/>
        <w:numPr>
          <w:ilvl w:val="0"/>
          <w:numId w:val="6"/>
        </w:numPr>
        <w:spacing w:line="276" w:lineRule="auto"/>
        <w:ind w:right="66"/>
        <w:contextualSpacing w:val="0"/>
        <w:jc w:val="both"/>
        <w:rPr>
          <w:rFonts w:ascii="Times New Roman" w:hAnsi="Times New Roman"/>
        </w:rPr>
      </w:pPr>
      <w:r w:rsidRPr="00FF768B">
        <w:rPr>
          <w:rFonts w:ascii="Times New Roman" w:hAnsi="Times New Roman"/>
          <w:color w:val="000000" w:themeColor="text1"/>
        </w:rPr>
        <w:t>Prepare a study-</w:t>
      </w:r>
      <w:r w:rsidR="00FF4594" w:rsidRPr="00FF768B">
        <w:rPr>
          <w:rFonts w:ascii="Times New Roman" w:hAnsi="Times New Roman"/>
          <w:color w:val="000000" w:themeColor="text1"/>
        </w:rPr>
        <w:t xml:space="preserve">brief in both Bangla and English in consultation with </w:t>
      </w:r>
      <w:r w:rsidR="0092441B" w:rsidRPr="00FF768B">
        <w:rPr>
          <w:rFonts w:ascii="Times New Roman" w:hAnsi="Times New Roman"/>
          <w:color w:val="000000" w:themeColor="text1"/>
        </w:rPr>
        <w:t>B’Yeah</w:t>
      </w:r>
      <w:r w:rsidR="00605154" w:rsidRPr="00FF768B">
        <w:rPr>
          <w:rFonts w:ascii="Times New Roman" w:hAnsi="Times New Roman"/>
          <w:color w:val="000000" w:themeColor="text1"/>
        </w:rPr>
        <w:t>.</w:t>
      </w:r>
    </w:p>
    <w:p w14:paraId="2B403625" w14:textId="77777777" w:rsidR="00635E00" w:rsidRPr="00A154DC" w:rsidRDefault="00FF4594" w:rsidP="00A154DC">
      <w:pPr>
        <w:pStyle w:val="ListParagraph"/>
        <w:numPr>
          <w:ilvl w:val="0"/>
          <w:numId w:val="6"/>
        </w:numPr>
        <w:spacing w:line="276" w:lineRule="auto"/>
        <w:ind w:right="66"/>
        <w:contextualSpacing w:val="0"/>
        <w:jc w:val="both"/>
        <w:rPr>
          <w:rFonts w:ascii="Times New Roman" w:hAnsi="Times New Roman"/>
        </w:rPr>
      </w:pPr>
      <w:r w:rsidRPr="00FF768B">
        <w:rPr>
          <w:rFonts w:ascii="Times New Roman" w:hAnsi="Times New Roman"/>
        </w:rPr>
        <w:t xml:space="preserve">Maintain regular communication with </w:t>
      </w:r>
      <w:r w:rsidR="000B6E0C" w:rsidRPr="00FF768B">
        <w:rPr>
          <w:rFonts w:ascii="Times New Roman" w:hAnsi="Times New Roman"/>
        </w:rPr>
        <w:t xml:space="preserve">the </w:t>
      </w:r>
      <w:r w:rsidR="0092441B" w:rsidRPr="00FF768B">
        <w:rPr>
          <w:rFonts w:ascii="Times New Roman" w:hAnsi="Times New Roman"/>
        </w:rPr>
        <w:t>Project Manager/</w:t>
      </w:r>
      <w:r w:rsidRPr="00FF768B">
        <w:rPr>
          <w:rFonts w:ascii="Times New Roman" w:hAnsi="Times New Roman"/>
        </w:rPr>
        <w:t xml:space="preserve">the key contact person(s) of </w:t>
      </w:r>
      <w:r w:rsidR="0092441B" w:rsidRPr="00FF768B">
        <w:rPr>
          <w:rFonts w:ascii="Times New Roman" w:hAnsi="Times New Roman"/>
        </w:rPr>
        <w:t xml:space="preserve">B’Yeah </w:t>
      </w:r>
      <w:r w:rsidRPr="00FF768B">
        <w:rPr>
          <w:rFonts w:ascii="Times New Roman" w:hAnsi="Times New Roman"/>
        </w:rPr>
        <w:t>throughout the assignment period.</w:t>
      </w:r>
    </w:p>
    <w:p w14:paraId="5969ECCD" w14:textId="77777777" w:rsidR="00635E00" w:rsidRPr="00FF768B" w:rsidRDefault="00635E00" w:rsidP="00FF4594">
      <w:pPr>
        <w:spacing w:after="0" w:line="240" w:lineRule="auto"/>
        <w:jc w:val="both"/>
        <w:rPr>
          <w:rFonts w:ascii="Times New Roman" w:hAnsi="Times New Roman"/>
          <w:b/>
          <w:sz w:val="24"/>
          <w:szCs w:val="24"/>
        </w:rPr>
      </w:pPr>
    </w:p>
    <w:p w14:paraId="4FAE59A0" w14:textId="77777777" w:rsidR="00FF4594" w:rsidRPr="00FF768B" w:rsidRDefault="00FF4594" w:rsidP="00635E00">
      <w:pPr>
        <w:pStyle w:val="ListParagraph"/>
        <w:numPr>
          <w:ilvl w:val="0"/>
          <w:numId w:val="19"/>
        </w:numPr>
        <w:jc w:val="both"/>
        <w:rPr>
          <w:rFonts w:ascii="Times New Roman" w:hAnsi="Times New Roman"/>
          <w:b/>
        </w:rPr>
      </w:pPr>
      <w:r w:rsidRPr="00FF768B">
        <w:rPr>
          <w:rFonts w:ascii="Times New Roman" w:hAnsi="Times New Roman"/>
          <w:b/>
        </w:rPr>
        <w:lastRenderedPageBreak/>
        <w:t>Study Area</w:t>
      </w:r>
    </w:p>
    <w:p w14:paraId="6EB13134" w14:textId="77777777" w:rsidR="00FF4594" w:rsidRPr="00FF768B" w:rsidRDefault="00FF4594" w:rsidP="00FF4594">
      <w:pPr>
        <w:spacing w:after="0" w:line="240" w:lineRule="auto"/>
        <w:jc w:val="both"/>
        <w:rPr>
          <w:rFonts w:ascii="Times New Roman" w:hAnsi="Times New Roman"/>
          <w:sz w:val="24"/>
          <w:szCs w:val="24"/>
        </w:rPr>
      </w:pPr>
    </w:p>
    <w:p w14:paraId="1EB98F2E" w14:textId="77777777" w:rsidR="00FF4594" w:rsidRDefault="00FF4594" w:rsidP="00FF4594">
      <w:pPr>
        <w:spacing w:after="0" w:line="240" w:lineRule="auto"/>
        <w:jc w:val="both"/>
        <w:rPr>
          <w:rFonts w:ascii="Times New Roman" w:hAnsi="Times New Roman"/>
          <w:sz w:val="24"/>
          <w:szCs w:val="24"/>
        </w:rPr>
      </w:pPr>
      <w:r w:rsidRPr="00FF768B">
        <w:rPr>
          <w:rFonts w:ascii="Times New Roman" w:hAnsi="Times New Roman"/>
          <w:sz w:val="24"/>
          <w:szCs w:val="24"/>
        </w:rPr>
        <w:t>Dhaka city-corporation</w:t>
      </w:r>
      <w:r w:rsidR="00E849FC" w:rsidRPr="00FF768B">
        <w:rPr>
          <w:rFonts w:ascii="Times New Roman" w:hAnsi="Times New Roman"/>
          <w:sz w:val="24"/>
          <w:szCs w:val="24"/>
        </w:rPr>
        <w:t xml:space="preserve"> and Sirajdikhan</w:t>
      </w:r>
      <w:r w:rsidR="001D5FD3" w:rsidRPr="00FF768B">
        <w:rPr>
          <w:rFonts w:ascii="Times New Roman" w:hAnsi="Times New Roman"/>
          <w:sz w:val="24"/>
          <w:szCs w:val="24"/>
        </w:rPr>
        <w:t xml:space="preserve"> </w:t>
      </w:r>
      <w:proofErr w:type="spellStart"/>
      <w:r w:rsidR="001D5FD3" w:rsidRPr="00FF768B">
        <w:rPr>
          <w:rFonts w:ascii="Times New Roman" w:hAnsi="Times New Roman"/>
          <w:sz w:val="24"/>
          <w:szCs w:val="24"/>
        </w:rPr>
        <w:t>Upazila</w:t>
      </w:r>
      <w:proofErr w:type="spellEnd"/>
      <w:r w:rsidR="00A035F8" w:rsidRPr="00FF768B">
        <w:rPr>
          <w:rFonts w:ascii="Times New Roman" w:hAnsi="Times New Roman"/>
          <w:sz w:val="24"/>
          <w:szCs w:val="24"/>
        </w:rPr>
        <w:t xml:space="preserve"> are</w:t>
      </w:r>
      <w:r w:rsidRPr="00FF768B">
        <w:rPr>
          <w:rFonts w:ascii="Times New Roman" w:hAnsi="Times New Roman"/>
          <w:sz w:val="24"/>
          <w:szCs w:val="24"/>
        </w:rPr>
        <w:t xml:space="preserve"> targeted for the </w:t>
      </w:r>
      <w:r w:rsidR="00E849FC" w:rsidRPr="00FF768B">
        <w:rPr>
          <w:rFonts w:ascii="Times New Roman" w:hAnsi="Times New Roman"/>
          <w:sz w:val="24"/>
          <w:szCs w:val="24"/>
        </w:rPr>
        <w:t xml:space="preserve">study </w:t>
      </w:r>
      <w:r w:rsidRPr="00FF768B">
        <w:rPr>
          <w:rFonts w:ascii="Times New Roman" w:hAnsi="Times New Roman"/>
          <w:sz w:val="24"/>
          <w:szCs w:val="24"/>
        </w:rPr>
        <w:t xml:space="preserve">where the project is </w:t>
      </w:r>
      <w:r w:rsidR="008B3142" w:rsidRPr="00FF768B">
        <w:rPr>
          <w:rFonts w:ascii="Times New Roman" w:hAnsi="Times New Roman"/>
          <w:sz w:val="24"/>
          <w:szCs w:val="24"/>
        </w:rPr>
        <w:t xml:space="preserve">being </w:t>
      </w:r>
      <w:r w:rsidRPr="00FF768B">
        <w:rPr>
          <w:rFonts w:ascii="Times New Roman" w:hAnsi="Times New Roman"/>
          <w:sz w:val="24"/>
          <w:szCs w:val="24"/>
        </w:rPr>
        <w:t>implemented.</w:t>
      </w:r>
    </w:p>
    <w:p w14:paraId="4FB691C8" w14:textId="77777777" w:rsidR="00FF5832" w:rsidRDefault="00FF5832" w:rsidP="00FF4594">
      <w:pPr>
        <w:spacing w:after="0" w:line="240" w:lineRule="auto"/>
        <w:jc w:val="both"/>
        <w:rPr>
          <w:rFonts w:ascii="Times New Roman" w:hAnsi="Times New Roman"/>
          <w:sz w:val="24"/>
          <w:szCs w:val="24"/>
        </w:rPr>
      </w:pPr>
    </w:p>
    <w:p w14:paraId="2A0376BB" w14:textId="77777777" w:rsidR="00FF5832" w:rsidRDefault="00FF5832" w:rsidP="00FF4594">
      <w:pPr>
        <w:spacing w:after="0" w:line="240" w:lineRule="auto"/>
        <w:jc w:val="both"/>
        <w:rPr>
          <w:rFonts w:ascii="Times New Roman" w:hAnsi="Times New Roman"/>
          <w:sz w:val="24"/>
          <w:szCs w:val="24"/>
        </w:rPr>
      </w:pPr>
    </w:p>
    <w:p w14:paraId="61EEABF0" w14:textId="77777777" w:rsidR="00E30175" w:rsidRPr="00FF768B" w:rsidRDefault="00E30175" w:rsidP="00594A01">
      <w:pPr>
        <w:pStyle w:val="ListParagraph"/>
        <w:numPr>
          <w:ilvl w:val="0"/>
          <w:numId w:val="19"/>
        </w:numPr>
        <w:spacing w:after="120"/>
        <w:jc w:val="both"/>
        <w:rPr>
          <w:rFonts w:ascii="Times New Roman" w:eastAsia="Arial" w:hAnsi="Times New Roman"/>
          <w:color w:val="000000" w:themeColor="text1"/>
        </w:rPr>
      </w:pPr>
      <w:r w:rsidRPr="00FF768B">
        <w:rPr>
          <w:rFonts w:ascii="Times New Roman" w:hAnsi="Times New Roman"/>
          <w:b/>
          <w:bCs/>
          <w:color w:val="000000" w:themeColor="text1"/>
        </w:rPr>
        <w:t>Expected competency</w:t>
      </w:r>
      <w:r w:rsidRPr="00FF768B">
        <w:rPr>
          <w:rFonts w:ascii="Times New Roman" w:eastAsia="Arial" w:hAnsi="Times New Roman"/>
          <w:color w:val="000000" w:themeColor="text1"/>
        </w:rPr>
        <w:t xml:space="preserve"> </w:t>
      </w:r>
    </w:p>
    <w:p w14:paraId="1C470562" w14:textId="77777777" w:rsidR="00E30175" w:rsidRPr="00FF768B" w:rsidRDefault="00E30175" w:rsidP="00E30175">
      <w:pPr>
        <w:spacing w:after="120" w:line="240" w:lineRule="auto"/>
        <w:ind w:left="720" w:hanging="720"/>
        <w:jc w:val="both"/>
        <w:rPr>
          <w:rFonts w:ascii="Times New Roman" w:hAnsi="Times New Roman"/>
          <w:bCs/>
          <w:color w:val="000000" w:themeColor="text1"/>
          <w:sz w:val="24"/>
          <w:szCs w:val="24"/>
          <w:lang w:val="en-GB"/>
        </w:rPr>
      </w:pPr>
      <w:r w:rsidRPr="00FF768B">
        <w:rPr>
          <w:rFonts w:ascii="Times New Roman" w:hAnsi="Times New Roman"/>
          <w:bCs/>
          <w:color w:val="000000" w:themeColor="text1"/>
          <w:sz w:val="24"/>
          <w:szCs w:val="24"/>
          <w:lang w:val="en-GB"/>
        </w:rPr>
        <w:t>Expected competency of the consultant/consulting firm includes:</w:t>
      </w:r>
    </w:p>
    <w:p w14:paraId="6BA6495B" w14:textId="77777777" w:rsidR="00E849FC" w:rsidRPr="00FF768B" w:rsidRDefault="00E30175" w:rsidP="00E849FC">
      <w:pPr>
        <w:pStyle w:val="ListParagraph"/>
        <w:numPr>
          <w:ilvl w:val="0"/>
          <w:numId w:val="18"/>
        </w:numPr>
        <w:spacing w:line="276" w:lineRule="auto"/>
        <w:jc w:val="both"/>
        <w:rPr>
          <w:rFonts w:ascii="Times New Roman" w:hAnsi="Times New Roman"/>
          <w:bCs/>
          <w:color w:val="000000" w:themeColor="text1"/>
        </w:rPr>
      </w:pPr>
      <w:r w:rsidRPr="00FF768B">
        <w:rPr>
          <w:rFonts w:ascii="Times New Roman" w:hAnsi="Times New Roman"/>
        </w:rPr>
        <w:t xml:space="preserve">At least a master’s degree in </w:t>
      </w:r>
      <w:r w:rsidR="000B6E0C" w:rsidRPr="00FF768B">
        <w:rPr>
          <w:rFonts w:ascii="Times New Roman" w:hAnsi="Times New Roman"/>
        </w:rPr>
        <w:t xml:space="preserve">the </w:t>
      </w:r>
      <w:r w:rsidRPr="00FF768B">
        <w:rPr>
          <w:rFonts w:ascii="Times New Roman" w:hAnsi="Times New Roman"/>
        </w:rPr>
        <w:t>development-related field, social sciences, economics, rural development, business, or other relevant subjects</w:t>
      </w:r>
      <w:r w:rsidR="00075560" w:rsidRPr="00FF768B">
        <w:rPr>
          <w:rFonts w:ascii="Times New Roman" w:hAnsi="Times New Roman"/>
        </w:rPr>
        <w:t>.</w:t>
      </w:r>
    </w:p>
    <w:p w14:paraId="65591035" w14:textId="77777777" w:rsidR="00E849FC" w:rsidRPr="00FF768B" w:rsidRDefault="00B8770B" w:rsidP="00E849FC">
      <w:pPr>
        <w:pStyle w:val="ListParagraph"/>
        <w:numPr>
          <w:ilvl w:val="0"/>
          <w:numId w:val="18"/>
        </w:numPr>
        <w:spacing w:line="276" w:lineRule="auto"/>
        <w:ind w:right="66"/>
        <w:contextualSpacing w:val="0"/>
        <w:jc w:val="both"/>
        <w:rPr>
          <w:rFonts w:ascii="Times New Roman" w:hAnsi="Times New Roman"/>
        </w:rPr>
      </w:pPr>
      <w:r w:rsidRPr="00FF768B">
        <w:rPr>
          <w:rFonts w:ascii="Times New Roman" w:hAnsi="Times New Roman"/>
        </w:rPr>
        <w:t>7 years of work</w:t>
      </w:r>
      <w:r w:rsidR="00CE0F59" w:rsidRPr="00FF768B">
        <w:rPr>
          <w:rFonts w:ascii="Times New Roman" w:hAnsi="Times New Roman"/>
        </w:rPr>
        <w:t xml:space="preserve"> experience</w:t>
      </w:r>
      <w:r w:rsidR="00CE0F59" w:rsidRPr="00FF768B">
        <w:rPr>
          <w:rFonts w:ascii="Times New Roman" w:hAnsi="Times New Roman"/>
          <w:color w:val="000000" w:themeColor="text1"/>
        </w:rPr>
        <w:t xml:space="preserve"> with ex</w:t>
      </w:r>
      <w:r w:rsidR="00E30175" w:rsidRPr="00FF768B">
        <w:rPr>
          <w:rFonts w:ascii="Times New Roman" w:hAnsi="Times New Roman"/>
          <w:color w:val="000000" w:themeColor="text1"/>
        </w:rPr>
        <w:t xml:space="preserve">pertise in conducting </w:t>
      </w:r>
      <w:r w:rsidR="000B6E0C" w:rsidRPr="00FF768B">
        <w:rPr>
          <w:rFonts w:ascii="Times New Roman" w:hAnsi="Times New Roman"/>
          <w:color w:val="000000" w:themeColor="text1"/>
        </w:rPr>
        <w:t xml:space="preserve">the </w:t>
      </w:r>
      <w:r w:rsidR="00E30175" w:rsidRPr="00FF768B">
        <w:rPr>
          <w:rFonts w:ascii="Times New Roman" w:hAnsi="Times New Roman"/>
          <w:color w:val="000000" w:themeColor="text1"/>
        </w:rPr>
        <w:t xml:space="preserve">quantitative and qualitative study in the area of entrepreneurship development, youth empowerment, </w:t>
      </w:r>
      <w:r w:rsidR="00E30175" w:rsidRPr="00FF768B">
        <w:rPr>
          <w:rFonts w:ascii="Times New Roman" w:hAnsi="Times New Roman"/>
        </w:rPr>
        <w:t>proven research, survey or economi</w:t>
      </w:r>
      <w:r w:rsidR="004319F2" w:rsidRPr="00FF768B">
        <w:rPr>
          <w:rFonts w:ascii="Times New Roman" w:hAnsi="Times New Roman"/>
        </w:rPr>
        <w:t>c analysis.</w:t>
      </w:r>
    </w:p>
    <w:p w14:paraId="24CFADAD" w14:textId="77777777" w:rsidR="00E30175" w:rsidRPr="00FF768B" w:rsidRDefault="00E30175" w:rsidP="00E849FC">
      <w:pPr>
        <w:pStyle w:val="ListParagraph"/>
        <w:numPr>
          <w:ilvl w:val="0"/>
          <w:numId w:val="18"/>
        </w:numPr>
        <w:spacing w:line="276" w:lineRule="auto"/>
        <w:ind w:right="66"/>
        <w:contextualSpacing w:val="0"/>
        <w:jc w:val="both"/>
        <w:rPr>
          <w:rFonts w:ascii="Times New Roman" w:hAnsi="Times New Roman"/>
        </w:rPr>
      </w:pPr>
      <w:r w:rsidRPr="00FF768B">
        <w:rPr>
          <w:rFonts w:ascii="Times New Roman" w:hAnsi="Times New Roman"/>
          <w:color w:val="000000" w:themeColor="text1"/>
        </w:rPr>
        <w:t>Capacity</w:t>
      </w:r>
      <w:r w:rsidRPr="00FF768B">
        <w:rPr>
          <w:rFonts w:ascii="Times New Roman" w:eastAsia="Arial" w:hAnsi="Times New Roman"/>
          <w:color w:val="000000" w:themeColor="text1"/>
        </w:rPr>
        <w:t xml:space="preserve"> to provide nece</w:t>
      </w:r>
      <w:r w:rsidR="002F1F8C" w:rsidRPr="00FF768B">
        <w:rPr>
          <w:rFonts w:ascii="Times New Roman" w:eastAsia="Arial" w:hAnsi="Times New Roman"/>
          <w:color w:val="000000" w:themeColor="text1"/>
        </w:rPr>
        <w:t>ssary training to individuals</w:t>
      </w:r>
      <w:r w:rsidRPr="00FF768B">
        <w:rPr>
          <w:rFonts w:ascii="Times New Roman" w:eastAsia="Arial" w:hAnsi="Times New Roman"/>
          <w:color w:val="000000" w:themeColor="text1"/>
        </w:rPr>
        <w:t xml:space="preserve"> for carrying out data collection, quality control (reliability) and data entry management.</w:t>
      </w:r>
    </w:p>
    <w:p w14:paraId="4E469951" w14:textId="77777777" w:rsidR="00E30175" w:rsidRPr="00FF768B" w:rsidRDefault="00E30175" w:rsidP="00E849FC">
      <w:pPr>
        <w:widowControl w:val="0"/>
        <w:numPr>
          <w:ilvl w:val="0"/>
          <w:numId w:val="18"/>
        </w:numPr>
        <w:autoSpaceDE w:val="0"/>
        <w:autoSpaceDN w:val="0"/>
        <w:adjustRightInd w:val="0"/>
        <w:spacing w:after="0"/>
        <w:jc w:val="both"/>
        <w:rPr>
          <w:rFonts w:ascii="Times New Roman" w:hAnsi="Times New Roman"/>
          <w:sz w:val="24"/>
          <w:szCs w:val="24"/>
        </w:rPr>
      </w:pPr>
      <w:r w:rsidRPr="00FF768B">
        <w:rPr>
          <w:rFonts w:ascii="Times New Roman" w:hAnsi="Times New Roman"/>
          <w:sz w:val="24"/>
          <w:szCs w:val="24"/>
        </w:rPr>
        <w:t xml:space="preserve">Demonstrated understanding of the entrepreneurship and livelihoods sector specifically as it relates to start-up enterprises for youth, women entrepreneurs with low levels of educational attainment and non-formal skills. </w:t>
      </w:r>
    </w:p>
    <w:p w14:paraId="05749F9B" w14:textId="77777777" w:rsidR="00E30175" w:rsidRPr="00FF768B" w:rsidRDefault="00E30175" w:rsidP="00E849FC">
      <w:pPr>
        <w:widowControl w:val="0"/>
        <w:numPr>
          <w:ilvl w:val="0"/>
          <w:numId w:val="18"/>
        </w:numPr>
        <w:autoSpaceDE w:val="0"/>
        <w:autoSpaceDN w:val="0"/>
        <w:adjustRightInd w:val="0"/>
        <w:spacing w:after="0"/>
        <w:jc w:val="both"/>
        <w:rPr>
          <w:rFonts w:ascii="Times New Roman" w:hAnsi="Times New Roman"/>
          <w:sz w:val="24"/>
          <w:szCs w:val="24"/>
        </w:rPr>
      </w:pPr>
      <w:r w:rsidRPr="00FF768B">
        <w:rPr>
          <w:rFonts w:ascii="Times New Roman" w:hAnsi="Times New Roman"/>
          <w:sz w:val="24"/>
          <w:szCs w:val="24"/>
        </w:rPr>
        <w:t xml:space="preserve">Ability to produce well written, analytical reports in English </w:t>
      </w:r>
      <w:r w:rsidR="00CE72B9" w:rsidRPr="00FF768B">
        <w:rPr>
          <w:rFonts w:ascii="Times New Roman" w:hAnsi="Times New Roman"/>
          <w:sz w:val="24"/>
          <w:szCs w:val="24"/>
        </w:rPr>
        <w:t xml:space="preserve">is </w:t>
      </w:r>
      <w:r w:rsidRPr="00FF768B">
        <w:rPr>
          <w:rFonts w:ascii="Times New Roman" w:hAnsi="Times New Roman"/>
          <w:sz w:val="24"/>
          <w:szCs w:val="24"/>
        </w:rPr>
        <w:t>essential</w:t>
      </w:r>
      <w:r w:rsidR="00CE72B9" w:rsidRPr="00FF768B">
        <w:rPr>
          <w:rFonts w:ascii="Times New Roman" w:hAnsi="Times New Roman"/>
          <w:sz w:val="24"/>
          <w:szCs w:val="24"/>
        </w:rPr>
        <w:t>.</w:t>
      </w:r>
      <w:r w:rsidRPr="00FF768B">
        <w:rPr>
          <w:rFonts w:ascii="Times New Roman" w:hAnsi="Times New Roman"/>
          <w:sz w:val="24"/>
          <w:szCs w:val="24"/>
        </w:rPr>
        <w:t xml:space="preserve"> </w:t>
      </w:r>
    </w:p>
    <w:p w14:paraId="661BB55A" w14:textId="77777777" w:rsidR="00E30175" w:rsidRPr="00FF768B" w:rsidRDefault="00E30175" w:rsidP="00E849FC">
      <w:pPr>
        <w:widowControl w:val="0"/>
        <w:numPr>
          <w:ilvl w:val="0"/>
          <w:numId w:val="18"/>
        </w:numPr>
        <w:autoSpaceDE w:val="0"/>
        <w:autoSpaceDN w:val="0"/>
        <w:adjustRightInd w:val="0"/>
        <w:spacing w:after="0"/>
        <w:jc w:val="both"/>
        <w:rPr>
          <w:rFonts w:ascii="Times New Roman" w:hAnsi="Times New Roman"/>
          <w:sz w:val="24"/>
          <w:szCs w:val="24"/>
        </w:rPr>
      </w:pPr>
      <w:r w:rsidRPr="00FF768B">
        <w:rPr>
          <w:rFonts w:ascii="Times New Roman" w:hAnsi="Times New Roman"/>
          <w:sz w:val="24"/>
          <w:szCs w:val="24"/>
        </w:rPr>
        <w:t xml:space="preserve">Strong quantitative and qualitative data analysis skills. </w:t>
      </w:r>
    </w:p>
    <w:p w14:paraId="500938CD" w14:textId="77777777" w:rsidR="00E30175" w:rsidRPr="00FF768B" w:rsidRDefault="00E30175" w:rsidP="00E849FC">
      <w:pPr>
        <w:widowControl w:val="0"/>
        <w:numPr>
          <w:ilvl w:val="0"/>
          <w:numId w:val="18"/>
        </w:numPr>
        <w:autoSpaceDE w:val="0"/>
        <w:autoSpaceDN w:val="0"/>
        <w:adjustRightInd w:val="0"/>
        <w:spacing w:after="0"/>
        <w:jc w:val="both"/>
        <w:rPr>
          <w:rFonts w:ascii="Times New Roman" w:hAnsi="Times New Roman"/>
          <w:sz w:val="24"/>
          <w:szCs w:val="24"/>
        </w:rPr>
      </w:pPr>
      <w:r w:rsidRPr="00FF768B">
        <w:rPr>
          <w:rFonts w:ascii="Times New Roman" w:hAnsi="Times New Roman"/>
          <w:sz w:val="24"/>
          <w:szCs w:val="24"/>
        </w:rPr>
        <w:t xml:space="preserve">Flexible and responsive to changes as part of the review and feedback process. </w:t>
      </w:r>
    </w:p>
    <w:p w14:paraId="0CD4FB06" w14:textId="77777777" w:rsidR="00E30175" w:rsidRPr="00FF768B" w:rsidRDefault="00E30175" w:rsidP="00E849FC">
      <w:pPr>
        <w:widowControl w:val="0"/>
        <w:numPr>
          <w:ilvl w:val="0"/>
          <w:numId w:val="18"/>
        </w:numPr>
        <w:autoSpaceDE w:val="0"/>
        <w:autoSpaceDN w:val="0"/>
        <w:adjustRightInd w:val="0"/>
        <w:spacing w:after="0"/>
        <w:jc w:val="both"/>
        <w:rPr>
          <w:rFonts w:ascii="Times New Roman" w:hAnsi="Times New Roman"/>
          <w:sz w:val="24"/>
          <w:szCs w:val="24"/>
        </w:rPr>
      </w:pPr>
      <w:r w:rsidRPr="00FF768B">
        <w:rPr>
          <w:rFonts w:ascii="Times New Roman" w:hAnsi="Times New Roman"/>
          <w:sz w:val="24"/>
          <w:szCs w:val="24"/>
        </w:rPr>
        <w:t>Work experience in urban and rural areas</w:t>
      </w:r>
      <w:r w:rsidR="008F5EAE" w:rsidRPr="00FF768B">
        <w:rPr>
          <w:rFonts w:ascii="Times New Roman" w:hAnsi="Times New Roman"/>
          <w:sz w:val="24"/>
          <w:szCs w:val="24"/>
        </w:rPr>
        <w:t xml:space="preserve"> with</w:t>
      </w:r>
      <w:r w:rsidR="00DB7920" w:rsidRPr="00FF768B">
        <w:rPr>
          <w:rFonts w:ascii="Times New Roman" w:hAnsi="Times New Roman"/>
          <w:sz w:val="24"/>
          <w:szCs w:val="24"/>
        </w:rPr>
        <w:t xml:space="preserve"> grassroots</w:t>
      </w:r>
      <w:r w:rsidRPr="00FF768B">
        <w:rPr>
          <w:rFonts w:ascii="Times New Roman" w:hAnsi="Times New Roman"/>
          <w:sz w:val="24"/>
          <w:szCs w:val="24"/>
        </w:rPr>
        <w:t xml:space="preserve"> </w:t>
      </w:r>
      <w:r w:rsidR="00DB7920" w:rsidRPr="00FF768B">
        <w:rPr>
          <w:rFonts w:ascii="Times New Roman" w:hAnsi="Times New Roman"/>
          <w:sz w:val="24"/>
          <w:szCs w:val="24"/>
        </w:rPr>
        <w:t>youths</w:t>
      </w:r>
      <w:r w:rsidRPr="00FF768B">
        <w:rPr>
          <w:rFonts w:ascii="Times New Roman" w:hAnsi="Times New Roman"/>
          <w:sz w:val="24"/>
          <w:szCs w:val="24"/>
        </w:rPr>
        <w:t>, government officials will be an added advantage.</w:t>
      </w:r>
    </w:p>
    <w:p w14:paraId="61AED3E5" w14:textId="77777777" w:rsidR="001D5FD3" w:rsidRPr="00FF768B" w:rsidRDefault="001D5FD3" w:rsidP="001D5FD3">
      <w:pPr>
        <w:widowControl w:val="0"/>
        <w:autoSpaceDE w:val="0"/>
        <w:autoSpaceDN w:val="0"/>
        <w:adjustRightInd w:val="0"/>
        <w:spacing w:after="0"/>
        <w:ind w:left="720"/>
        <w:jc w:val="both"/>
        <w:rPr>
          <w:rFonts w:ascii="Times New Roman" w:hAnsi="Times New Roman"/>
          <w:sz w:val="24"/>
          <w:szCs w:val="24"/>
        </w:rPr>
      </w:pPr>
    </w:p>
    <w:p w14:paraId="0B03D34F" w14:textId="77777777" w:rsidR="00E30175" w:rsidRPr="00FF768B" w:rsidRDefault="00E30175" w:rsidP="00674F04">
      <w:pPr>
        <w:pStyle w:val="ListParagraph"/>
        <w:numPr>
          <w:ilvl w:val="0"/>
          <w:numId w:val="19"/>
        </w:numPr>
        <w:spacing w:after="120"/>
        <w:jc w:val="both"/>
        <w:rPr>
          <w:rFonts w:ascii="Times New Roman" w:hAnsi="Times New Roman"/>
          <w:b/>
          <w:bCs/>
          <w:color w:val="000000" w:themeColor="text1"/>
        </w:rPr>
      </w:pPr>
      <w:r w:rsidRPr="00FF768B">
        <w:rPr>
          <w:rFonts w:ascii="Times New Roman" w:hAnsi="Times New Roman"/>
          <w:b/>
          <w:bCs/>
          <w:color w:val="000000" w:themeColor="text1"/>
        </w:rPr>
        <w:t>Deliverables and timeframe</w:t>
      </w:r>
    </w:p>
    <w:p w14:paraId="2CCE2C62" w14:textId="77777777" w:rsidR="00E30175" w:rsidRPr="00FF768B" w:rsidRDefault="00E30175" w:rsidP="00E30175">
      <w:pPr>
        <w:pStyle w:val="ListParagraph"/>
        <w:spacing w:after="120"/>
        <w:ind w:left="0"/>
        <w:contextualSpacing w:val="0"/>
        <w:jc w:val="both"/>
        <w:rPr>
          <w:rFonts w:ascii="Times New Roman" w:hAnsi="Times New Roman"/>
          <w:color w:val="000000" w:themeColor="text1"/>
        </w:rPr>
      </w:pPr>
      <w:r w:rsidRPr="00FF768B">
        <w:rPr>
          <w:rFonts w:ascii="Times New Roman" w:hAnsi="Times New Roman"/>
          <w:color w:val="000000" w:themeColor="text1"/>
        </w:rPr>
        <w:t>T</w:t>
      </w:r>
      <w:r w:rsidR="000B6E0C" w:rsidRPr="00FF768B">
        <w:rPr>
          <w:rFonts w:ascii="Times New Roman" w:hAnsi="Times New Roman"/>
          <w:color w:val="000000" w:themeColor="text1"/>
        </w:rPr>
        <w:t>he t</w:t>
      </w:r>
      <w:r w:rsidRPr="00FF768B">
        <w:rPr>
          <w:rFonts w:ascii="Times New Roman" w:hAnsi="Times New Roman"/>
          <w:color w:val="000000" w:themeColor="text1"/>
        </w:rPr>
        <w:t xml:space="preserve">otal duration of the assignment is 4 weeks after </w:t>
      </w:r>
      <w:r w:rsidR="000B6E0C" w:rsidRPr="00FF768B">
        <w:rPr>
          <w:rFonts w:ascii="Times New Roman" w:hAnsi="Times New Roman"/>
          <w:color w:val="000000" w:themeColor="text1"/>
        </w:rPr>
        <w:t xml:space="preserve">the </w:t>
      </w:r>
      <w:r w:rsidRPr="00FF768B">
        <w:rPr>
          <w:rFonts w:ascii="Times New Roman" w:hAnsi="Times New Roman"/>
          <w:color w:val="000000" w:themeColor="text1"/>
        </w:rPr>
        <w:t xml:space="preserve">signing of the agreement. The methodology and work plan will be reviewed and approved by </w:t>
      </w:r>
      <w:r w:rsidRPr="00FF768B">
        <w:rPr>
          <w:rFonts w:ascii="Times New Roman" w:hAnsi="Times New Roman"/>
        </w:rPr>
        <w:t>B’Yeah</w:t>
      </w:r>
      <w:r w:rsidRPr="00FF768B">
        <w:rPr>
          <w:rFonts w:ascii="Times New Roman" w:hAnsi="Times New Roman"/>
          <w:color w:val="000000" w:themeColor="text1"/>
        </w:rPr>
        <w:t xml:space="preserve">. It is anticipated that the first draft report will be produced within four weeks of </w:t>
      </w:r>
      <w:r w:rsidR="000B6E0C" w:rsidRPr="00FF768B">
        <w:rPr>
          <w:rFonts w:ascii="Times New Roman" w:hAnsi="Times New Roman"/>
          <w:color w:val="000000" w:themeColor="text1"/>
        </w:rPr>
        <w:t xml:space="preserve">the </w:t>
      </w:r>
      <w:r w:rsidRPr="00FF768B">
        <w:rPr>
          <w:rFonts w:ascii="Times New Roman" w:hAnsi="Times New Roman"/>
          <w:color w:val="000000" w:themeColor="text1"/>
        </w:rPr>
        <w:t>signing of the agreement.</w:t>
      </w:r>
      <w:r w:rsidRPr="00FF768B">
        <w:rPr>
          <w:rFonts w:ascii="Times New Roman" w:hAnsi="Times New Roman"/>
        </w:rPr>
        <w:t xml:space="preserve"> </w:t>
      </w:r>
      <w:r w:rsidRPr="00FF768B">
        <w:rPr>
          <w:rFonts w:ascii="Times New Roman" w:hAnsi="Times New Roman"/>
          <w:color w:val="000000" w:themeColor="text1"/>
        </w:rPr>
        <w:t xml:space="preserve">The final report should be submitted after ten days of receiving feedback. Follow up meetings will be held time-to-time between the contracted consultant/consulting firm and </w:t>
      </w:r>
      <w:r w:rsidRPr="00FF768B">
        <w:rPr>
          <w:rFonts w:ascii="Times New Roman" w:hAnsi="Times New Roman"/>
        </w:rPr>
        <w:t>B’Yeah</w:t>
      </w:r>
      <w:r w:rsidRPr="00FF768B">
        <w:rPr>
          <w:rFonts w:ascii="Times New Roman" w:hAnsi="Times New Roman"/>
          <w:color w:val="000000" w:themeColor="text1"/>
        </w:rPr>
        <w:t xml:space="preserve">.   </w:t>
      </w:r>
    </w:p>
    <w:p w14:paraId="7C89654B" w14:textId="77777777" w:rsidR="00E30175" w:rsidRPr="00FF768B" w:rsidRDefault="00E30175" w:rsidP="00E30175">
      <w:pPr>
        <w:autoSpaceDE w:val="0"/>
        <w:autoSpaceDN w:val="0"/>
        <w:adjustRightInd w:val="0"/>
        <w:spacing w:after="120" w:line="240" w:lineRule="auto"/>
        <w:jc w:val="both"/>
        <w:rPr>
          <w:rFonts w:ascii="Times New Roman" w:hAnsi="Times New Roman"/>
          <w:sz w:val="24"/>
          <w:szCs w:val="24"/>
          <w:lang w:val="en-GB"/>
        </w:rPr>
      </w:pPr>
      <w:r w:rsidRPr="00FF768B">
        <w:rPr>
          <w:rFonts w:ascii="Times New Roman" w:hAnsi="Times New Roman"/>
          <w:sz w:val="24"/>
          <w:szCs w:val="24"/>
          <w:lang w:val="en-GB"/>
        </w:rPr>
        <w:t>The report should have the following structure:</w:t>
      </w:r>
    </w:p>
    <w:p w14:paraId="3DFFE934" w14:textId="77777777" w:rsidR="00E30175" w:rsidRPr="00FF768B" w:rsidRDefault="00E30175" w:rsidP="00DB7856">
      <w:pPr>
        <w:pStyle w:val="Default"/>
        <w:numPr>
          <w:ilvl w:val="0"/>
          <w:numId w:val="11"/>
        </w:numPr>
        <w:jc w:val="both"/>
        <w:rPr>
          <w:rFonts w:ascii="Times New Roman" w:hAnsi="Times New Roman" w:cs="Times New Roman"/>
          <w:lang w:val="en-GB"/>
        </w:rPr>
      </w:pPr>
      <w:r w:rsidRPr="00FF768B">
        <w:rPr>
          <w:rFonts w:ascii="Times New Roman" w:hAnsi="Times New Roman" w:cs="Times New Roman"/>
          <w:bCs/>
          <w:lang w:val="en-GB"/>
        </w:rPr>
        <w:t>Title page</w:t>
      </w:r>
    </w:p>
    <w:p w14:paraId="1DA24C94" w14:textId="77777777" w:rsidR="00E30175" w:rsidRPr="00FF768B" w:rsidRDefault="00E30175" w:rsidP="00DB7856">
      <w:pPr>
        <w:pStyle w:val="Default"/>
        <w:numPr>
          <w:ilvl w:val="0"/>
          <w:numId w:val="11"/>
        </w:numPr>
        <w:jc w:val="both"/>
        <w:rPr>
          <w:rFonts w:ascii="Times New Roman" w:hAnsi="Times New Roman" w:cs="Times New Roman"/>
          <w:lang w:val="en-GB"/>
        </w:rPr>
      </w:pPr>
      <w:r w:rsidRPr="00FF768B">
        <w:rPr>
          <w:rFonts w:ascii="Times New Roman" w:hAnsi="Times New Roman" w:cs="Times New Roman"/>
          <w:bCs/>
          <w:lang w:val="en-GB"/>
        </w:rPr>
        <w:t>Acknowledgments</w:t>
      </w:r>
    </w:p>
    <w:p w14:paraId="766097B0" w14:textId="77777777" w:rsidR="00E30175" w:rsidRPr="00FF768B" w:rsidRDefault="00E30175" w:rsidP="00DB7856">
      <w:pPr>
        <w:pStyle w:val="Default"/>
        <w:numPr>
          <w:ilvl w:val="0"/>
          <w:numId w:val="11"/>
        </w:numPr>
        <w:jc w:val="both"/>
        <w:rPr>
          <w:rFonts w:ascii="Times New Roman" w:hAnsi="Times New Roman" w:cs="Times New Roman"/>
          <w:lang w:val="en-GB"/>
        </w:rPr>
      </w:pPr>
      <w:r w:rsidRPr="00FF768B">
        <w:rPr>
          <w:rFonts w:ascii="Times New Roman" w:hAnsi="Times New Roman" w:cs="Times New Roman"/>
          <w:bCs/>
          <w:lang w:val="en-GB"/>
        </w:rPr>
        <w:t>Executive summary</w:t>
      </w:r>
    </w:p>
    <w:p w14:paraId="72A8378A" w14:textId="77777777" w:rsidR="00E30175" w:rsidRPr="00FF768B" w:rsidRDefault="00E30175" w:rsidP="00DB7856">
      <w:pPr>
        <w:pStyle w:val="Default"/>
        <w:numPr>
          <w:ilvl w:val="0"/>
          <w:numId w:val="11"/>
        </w:numPr>
        <w:jc w:val="both"/>
        <w:rPr>
          <w:rFonts w:ascii="Times New Roman" w:hAnsi="Times New Roman" w:cs="Times New Roman"/>
          <w:lang w:val="en-GB"/>
        </w:rPr>
      </w:pPr>
      <w:r w:rsidRPr="00FF768B">
        <w:rPr>
          <w:rFonts w:ascii="Times New Roman" w:hAnsi="Times New Roman" w:cs="Times New Roman"/>
          <w:bCs/>
          <w:lang w:val="en-GB"/>
        </w:rPr>
        <w:t>List of acronyms</w:t>
      </w:r>
    </w:p>
    <w:p w14:paraId="3A67AC09" w14:textId="77777777" w:rsidR="00E30175" w:rsidRPr="00FF768B" w:rsidRDefault="00E30175" w:rsidP="00DB7856">
      <w:pPr>
        <w:pStyle w:val="Default"/>
        <w:numPr>
          <w:ilvl w:val="0"/>
          <w:numId w:val="11"/>
        </w:numPr>
        <w:jc w:val="both"/>
        <w:rPr>
          <w:rFonts w:ascii="Times New Roman" w:hAnsi="Times New Roman" w:cs="Times New Roman"/>
          <w:lang w:val="en-GB"/>
        </w:rPr>
      </w:pPr>
      <w:r w:rsidRPr="00FF768B">
        <w:rPr>
          <w:rFonts w:ascii="Times New Roman" w:hAnsi="Times New Roman" w:cs="Times New Roman"/>
          <w:bCs/>
          <w:lang w:val="en-GB"/>
        </w:rPr>
        <w:t xml:space="preserve">Table of contents and lists of figures and tables </w:t>
      </w:r>
    </w:p>
    <w:p w14:paraId="363F9556" w14:textId="77777777" w:rsidR="00E30175" w:rsidRPr="00FF768B" w:rsidRDefault="00E30175" w:rsidP="00DB7856">
      <w:pPr>
        <w:pStyle w:val="Default"/>
        <w:numPr>
          <w:ilvl w:val="0"/>
          <w:numId w:val="11"/>
        </w:numPr>
        <w:jc w:val="both"/>
        <w:rPr>
          <w:rFonts w:ascii="Times New Roman" w:hAnsi="Times New Roman" w:cs="Times New Roman"/>
          <w:lang w:val="en-GB"/>
        </w:rPr>
      </w:pPr>
      <w:r w:rsidRPr="00FF768B">
        <w:rPr>
          <w:rFonts w:ascii="Times New Roman" w:hAnsi="Times New Roman" w:cs="Times New Roman"/>
          <w:bCs/>
          <w:lang w:val="en-GB"/>
        </w:rPr>
        <w:t>Introduction and Background</w:t>
      </w:r>
    </w:p>
    <w:p w14:paraId="4050C355" w14:textId="77777777" w:rsidR="00E30175" w:rsidRPr="00FF768B" w:rsidRDefault="00E30175" w:rsidP="00DB7856">
      <w:pPr>
        <w:pStyle w:val="Default"/>
        <w:numPr>
          <w:ilvl w:val="0"/>
          <w:numId w:val="11"/>
        </w:numPr>
        <w:jc w:val="both"/>
        <w:rPr>
          <w:rFonts w:ascii="Times New Roman" w:hAnsi="Times New Roman" w:cs="Times New Roman"/>
          <w:lang w:val="en-GB"/>
        </w:rPr>
      </w:pPr>
      <w:r w:rsidRPr="00FF768B">
        <w:rPr>
          <w:rFonts w:ascii="Times New Roman" w:hAnsi="Times New Roman" w:cs="Times New Roman"/>
          <w:bCs/>
          <w:lang w:val="en-GB"/>
        </w:rPr>
        <w:t>Methodology</w:t>
      </w:r>
      <w:r w:rsidRPr="00FF768B">
        <w:rPr>
          <w:rFonts w:ascii="Times New Roman" w:hAnsi="Times New Roman" w:cs="Times New Roman"/>
          <w:lang w:val="en-GB"/>
        </w:rPr>
        <w:t xml:space="preserve"> </w:t>
      </w:r>
    </w:p>
    <w:p w14:paraId="75626B78" w14:textId="77777777" w:rsidR="00E30175" w:rsidRPr="00FF768B" w:rsidRDefault="00E30175" w:rsidP="00DB7856">
      <w:pPr>
        <w:pStyle w:val="Default"/>
        <w:numPr>
          <w:ilvl w:val="0"/>
          <w:numId w:val="11"/>
        </w:numPr>
        <w:jc w:val="both"/>
        <w:rPr>
          <w:rFonts w:ascii="Times New Roman" w:hAnsi="Times New Roman" w:cs="Times New Roman"/>
          <w:lang w:val="en-GB"/>
        </w:rPr>
      </w:pPr>
      <w:r w:rsidRPr="00FF768B">
        <w:rPr>
          <w:rFonts w:ascii="Times New Roman" w:hAnsi="Times New Roman" w:cs="Times New Roman"/>
          <w:bCs/>
          <w:lang w:val="en-GB"/>
        </w:rPr>
        <w:t xml:space="preserve">Data analysis </w:t>
      </w:r>
    </w:p>
    <w:p w14:paraId="5BC1C165" w14:textId="77777777" w:rsidR="00E30175" w:rsidRPr="00FF768B" w:rsidRDefault="00E30175" w:rsidP="00DB7856">
      <w:pPr>
        <w:pStyle w:val="Default"/>
        <w:numPr>
          <w:ilvl w:val="0"/>
          <w:numId w:val="11"/>
        </w:numPr>
        <w:jc w:val="both"/>
        <w:rPr>
          <w:rFonts w:ascii="Times New Roman" w:hAnsi="Times New Roman" w:cs="Times New Roman"/>
          <w:lang w:val="en-GB"/>
        </w:rPr>
      </w:pPr>
      <w:r w:rsidRPr="00FF768B">
        <w:rPr>
          <w:rFonts w:ascii="Times New Roman" w:hAnsi="Times New Roman" w:cs="Times New Roman"/>
          <w:bCs/>
          <w:lang w:val="en-GB"/>
        </w:rPr>
        <w:t>Results (it should be organi</w:t>
      </w:r>
      <w:r w:rsidR="000B6E0C" w:rsidRPr="00FF768B">
        <w:rPr>
          <w:rFonts w:ascii="Times New Roman" w:hAnsi="Times New Roman" w:cs="Times New Roman"/>
          <w:bCs/>
          <w:lang w:val="en-GB"/>
        </w:rPr>
        <w:t>z</w:t>
      </w:r>
      <w:r w:rsidRPr="00FF768B">
        <w:rPr>
          <w:rFonts w:ascii="Times New Roman" w:hAnsi="Times New Roman" w:cs="Times New Roman"/>
          <w:bCs/>
          <w:lang w:val="en-GB"/>
        </w:rPr>
        <w:t>ed as per study objectives)</w:t>
      </w:r>
    </w:p>
    <w:p w14:paraId="332521A0" w14:textId="77777777" w:rsidR="00E30175" w:rsidRPr="00FF768B" w:rsidRDefault="00E30175" w:rsidP="00DB7856">
      <w:pPr>
        <w:pStyle w:val="Default"/>
        <w:numPr>
          <w:ilvl w:val="0"/>
          <w:numId w:val="11"/>
        </w:numPr>
        <w:jc w:val="both"/>
        <w:rPr>
          <w:rFonts w:ascii="Times New Roman" w:hAnsi="Times New Roman" w:cs="Times New Roman"/>
          <w:lang w:val="en-GB"/>
        </w:rPr>
      </w:pPr>
      <w:r w:rsidRPr="00FF768B">
        <w:rPr>
          <w:rFonts w:ascii="Times New Roman" w:hAnsi="Times New Roman" w:cs="Times New Roman"/>
          <w:bCs/>
          <w:lang w:val="en-GB"/>
        </w:rPr>
        <w:t xml:space="preserve">References </w:t>
      </w:r>
    </w:p>
    <w:p w14:paraId="3287BA1D" w14:textId="77777777" w:rsidR="00E30175" w:rsidRPr="00FF768B" w:rsidRDefault="00E30175" w:rsidP="00DB7856">
      <w:pPr>
        <w:pStyle w:val="Default"/>
        <w:numPr>
          <w:ilvl w:val="0"/>
          <w:numId w:val="11"/>
        </w:numPr>
        <w:jc w:val="both"/>
        <w:rPr>
          <w:rFonts w:ascii="Times New Roman" w:hAnsi="Times New Roman" w:cs="Times New Roman"/>
          <w:lang w:val="en-GB"/>
        </w:rPr>
      </w:pPr>
      <w:r w:rsidRPr="00FF768B">
        <w:rPr>
          <w:rFonts w:ascii="Times New Roman" w:hAnsi="Times New Roman" w:cs="Times New Roman"/>
          <w:bCs/>
          <w:lang w:val="en-GB"/>
        </w:rPr>
        <w:t>Annexes</w:t>
      </w:r>
    </w:p>
    <w:p w14:paraId="65667C88" w14:textId="77777777" w:rsidR="00DB7087" w:rsidRDefault="00DB7087" w:rsidP="00E30175">
      <w:pPr>
        <w:spacing w:after="120" w:line="240" w:lineRule="auto"/>
        <w:jc w:val="both"/>
        <w:rPr>
          <w:rFonts w:ascii="Times New Roman" w:hAnsi="Times New Roman"/>
          <w:color w:val="000000" w:themeColor="text1"/>
          <w:sz w:val="24"/>
          <w:szCs w:val="24"/>
          <w:lang w:val="en-GB"/>
        </w:rPr>
      </w:pPr>
    </w:p>
    <w:p w14:paraId="1BFBACD9" w14:textId="77777777" w:rsidR="00E30175" w:rsidRPr="00FF768B" w:rsidRDefault="00E30175" w:rsidP="00E30175">
      <w:pPr>
        <w:spacing w:after="120" w:line="240" w:lineRule="auto"/>
        <w:jc w:val="both"/>
        <w:rPr>
          <w:rFonts w:ascii="Times New Roman" w:hAnsi="Times New Roman"/>
          <w:color w:val="000000" w:themeColor="text1"/>
          <w:sz w:val="24"/>
          <w:szCs w:val="24"/>
          <w:lang w:val="en-GB"/>
        </w:rPr>
      </w:pPr>
      <w:r w:rsidRPr="00FF768B">
        <w:rPr>
          <w:rFonts w:ascii="Times New Roman" w:hAnsi="Times New Roman"/>
          <w:color w:val="000000" w:themeColor="text1"/>
          <w:sz w:val="24"/>
          <w:szCs w:val="24"/>
          <w:lang w:val="en-GB"/>
        </w:rPr>
        <w:lastRenderedPageBreak/>
        <w:t xml:space="preserve">The </w:t>
      </w:r>
      <w:r w:rsidRPr="00FF768B">
        <w:rPr>
          <w:rFonts w:ascii="Times New Roman" w:hAnsi="Times New Roman"/>
          <w:bCs/>
          <w:color w:val="000000" w:themeColor="text1"/>
          <w:sz w:val="24"/>
          <w:szCs w:val="24"/>
          <w:lang w:val="en-GB"/>
        </w:rPr>
        <w:t xml:space="preserve">consultant/consulting firm </w:t>
      </w:r>
      <w:r w:rsidRPr="00FF768B">
        <w:rPr>
          <w:rFonts w:ascii="Times New Roman" w:hAnsi="Times New Roman"/>
          <w:color w:val="000000" w:themeColor="text1"/>
          <w:sz w:val="24"/>
          <w:szCs w:val="24"/>
          <w:lang w:val="en-GB"/>
        </w:rPr>
        <w:t>shall produce the following deliverable</w:t>
      </w:r>
      <w:r w:rsidR="003A247D" w:rsidRPr="00FF768B">
        <w:rPr>
          <w:rFonts w:ascii="Times New Roman" w:hAnsi="Times New Roman"/>
          <w:color w:val="000000" w:themeColor="text1"/>
          <w:sz w:val="24"/>
          <w:szCs w:val="24"/>
          <w:lang w:val="en-GB"/>
        </w:rPr>
        <w:t>s</w:t>
      </w:r>
      <w:r w:rsidRPr="00FF768B">
        <w:rPr>
          <w:rFonts w:ascii="Times New Roman" w:hAnsi="Times New Roman"/>
          <w:color w:val="000000" w:themeColor="text1"/>
          <w:sz w:val="24"/>
          <w:szCs w:val="24"/>
          <w:lang w:val="en-GB"/>
        </w:rPr>
        <w:t xml:space="preserve">: </w:t>
      </w:r>
    </w:p>
    <w:p w14:paraId="2122D128" w14:textId="77777777" w:rsidR="00E30175" w:rsidRPr="00FF768B" w:rsidRDefault="00E30175" w:rsidP="00DB7856">
      <w:pPr>
        <w:pStyle w:val="ListParagraph"/>
        <w:numPr>
          <w:ilvl w:val="0"/>
          <w:numId w:val="12"/>
        </w:numPr>
        <w:contextualSpacing w:val="0"/>
        <w:jc w:val="both"/>
        <w:rPr>
          <w:rFonts w:ascii="Times New Roman" w:hAnsi="Times New Roman"/>
          <w:color w:val="000000" w:themeColor="text1"/>
        </w:rPr>
      </w:pPr>
      <w:r w:rsidRPr="00FF768B">
        <w:rPr>
          <w:rFonts w:ascii="Times New Roman" w:hAnsi="Times New Roman"/>
          <w:color w:val="000000" w:themeColor="text1"/>
        </w:rPr>
        <w:t xml:space="preserve">An inception report containing final methodology and work plan. </w:t>
      </w:r>
    </w:p>
    <w:p w14:paraId="4FBEBA94" w14:textId="77777777" w:rsidR="00E30175" w:rsidRPr="00FF768B" w:rsidRDefault="00E30175" w:rsidP="00DB7856">
      <w:pPr>
        <w:pStyle w:val="ListParagraph"/>
        <w:numPr>
          <w:ilvl w:val="0"/>
          <w:numId w:val="12"/>
        </w:numPr>
        <w:contextualSpacing w:val="0"/>
        <w:jc w:val="both"/>
        <w:rPr>
          <w:rFonts w:ascii="Times New Roman" w:hAnsi="Times New Roman"/>
          <w:color w:val="000000" w:themeColor="text1"/>
        </w:rPr>
      </w:pPr>
      <w:r w:rsidRPr="00FF768B">
        <w:rPr>
          <w:rFonts w:ascii="Times New Roman" w:hAnsi="Times New Roman"/>
          <w:color w:val="000000" w:themeColor="text1"/>
        </w:rPr>
        <w:t>Study instruments pretested, finali</w:t>
      </w:r>
      <w:r w:rsidR="000B6E0C" w:rsidRPr="00FF768B">
        <w:rPr>
          <w:rFonts w:ascii="Times New Roman" w:hAnsi="Times New Roman"/>
          <w:color w:val="000000" w:themeColor="text1"/>
        </w:rPr>
        <w:t>z</w:t>
      </w:r>
      <w:r w:rsidRPr="00FF768B">
        <w:rPr>
          <w:rFonts w:ascii="Times New Roman" w:hAnsi="Times New Roman"/>
          <w:color w:val="000000" w:themeColor="text1"/>
        </w:rPr>
        <w:t xml:space="preserve">ed and printed in Bangla. </w:t>
      </w:r>
    </w:p>
    <w:p w14:paraId="6308B1CE" w14:textId="77777777" w:rsidR="00E30175" w:rsidRPr="00FF768B" w:rsidRDefault="000B6E0C" w:rsidP="00DB7856">
      <w:pPr>
        <w:pStyle w:val="ListParagraph"/>
        <w:numPr>
          <w:ilvl w:val="0"/>
          <w:numId w:val="12"/>
        </w:numPr>
        <w:contextualSpacing w:val="0"/>
        <w:jc w:val="both"/>
        <w:rPr>
          <w:rFonts w:ascii="Times New Roman" w:hAnsi="Times New Roman"/>
          <w:color w:val="000000" w:themeColor="text1"/>
        </w:rPr>
      </w:pPr>
      <w:r w:rsidRPr="00FF768B">
        <w:rPr>
          <w:rFonts w:ascii="Times New Roman" w:hAnsi="Times New Roman"/>
          <w:color w:val="000000" w:themeColor="text1"/>
        </w:rPr>
        <w:t>The d</w:t>
      </w:r>
      <w:r w:rsidR="00E30175" w:rsidRPr="00FF768B">
        <w:rPr>
          <w:rFonts w:ascii="Times New Roman" w:hAnsi="Times New Roman"/>
          <w:color w:val="000000" w:themeColor="text1"/>
        </w:rPr>
        <w:t>raft report containing detailed findings, well</w:t>
      </w:r>
      <w:r w:rsidRPr="00FF768B">
        <w:rPr>
          <w:rFonts w:ascii="Times New Roman" w:hAnsi="Times New Roman"/>
          <w:color w:val="000000" w:themeColor="text1"/>
        </w:rPr>
        <w:t>-</w:t>
      </w:r>
      <w:r w:rsidR="00E30175" w:rsidRPr="00FF768B">
        <w:rPr>
          <w:rFonts w:ascii="Times New Roman" w:hAnsi="Times New Roman"/>
          <w:color w:val="000000" w:themeColor="text1"/>
        </w:rPr>
        <w:t xml:space="preserve">blended qualitative and quantitative analysis on findings. </w:t>
      </w:r>
    </w:p>
    <w:p w14:paraId="5F9A1735" w14:textId="77777777" w:rsidR="00E30175" w:rsidRPr="00FF768B" w:rsidRDefault="00E30175" w:rsidP="00DB7856">
      <w:pPr>
        <w:pStyle w:val="ListParagraph"/>
        <w:numPr>
          <w:ilvl w:val="0"/>
          <w:numId w:val="12"/>
        </w:numPr>
        <w:contextualSpacing w:val="0"/>
        <w:jc w:val="both"/>
        <w:rPr>
          <w:rFonts w:ascii="Times New Roman" w:hAnsi="Times New Roman"/>
          <w:color w:val="000000" w:themeColor="text1"/>
        </w:rPr>
      </w:pPr>
      <w:r w:rsidRPr="00FF768B">
        <w:rPr>
          <w:rFonts w:ascii="Times New Roman" w:hAnsi="Times New Roman"/>
          <w:color w:val="000000" w:themeColor="text1"/>
        </w:rPr>
        <w:t xml:space="preserve">Presentation of the key findings </w:t>
      </w:r>
      <w:r w:rsidRPr="00F9409B">
        <w:rPr>
          <w:rFonts w:ascii="Times New Roman" w:hAnsi="Times New Roman"/>
          <w:color w:val="000000" w:themeColor="text1"/>
        </w:rPr>
        <w:t xml:space="preserve">to the staff members of </w:t>
      </w:r>
      <w:r w:rsidR="00446D1E" w:rsidRPr="00F9409B">
        <w:rPr>
          <w:rFonts w:ascii="Times New Roman" w:hAnsi="Times New Roman"/>
          <w:color w:val="000000" w:themeColor="text1"/>
        </w:rPr>
        <w:t>B’Yeah</w:t>
      </w:r>
      <w:r w:rsidR="00446D1E" w:rsidRPr="00FF768B">
        <w:rPr>
          <w:rFonts w:ascii="Times New Roman" w:hAnsi="Times New Roman"/>
          <w:color w:val="000000" w:themeColor="text1"/>
        </w:rPr>
        <w:t xml:space="preserve"> </w:t>
      </w:r>
      <w:r w:rsidRPr="00FF768B">
        <w:rPr>
          <w:rFonts w:ascii="Times New Roman" w:hAnsi="Times New Roman"/>
          <w:color w:val="000000" w:themeColor="text1"/>
        </w:rPr>
        <w:t xml:space="preserve">and different stakeholders. </w:t>
      </w:r>
    </w:p>
    <w:p w14:paraId="35793142" w14:textId="77777777" w:rsidR="00E30175" w:rsidRPr="00FF768B" w:rsidRDefault="000B6E0C" w:rsidP="00DB7856">
      <w:pPr>
        <w:pStyle w:val="ListParagraph"/>
        <w:numPr>
          <w:ilvl w:val="0"/>
          <w:numId w:val="12"/>
        </w:numPr>
        <w:contextualSpacing w:val="0"/>
        <w:jc w:val="both"/>
        <w:rPr>
          <w:rFonts w:ascii="Times New Roman" w:hAnsi="Times New Roman"/>
          <w:color w:val="000000" w:themeColor="text1"/>
        </w:rPr>
      </w:pPr>
      <w:r w:rsidRPr="00FF768B">
        <w:rPr>
          <w:rFonts w:ascii="Times New Roman" w:hAnsi="Times New Roman"/>
          <w:color w:val="000000" w:themeColor="text1"/>
        </w:rPr>
        <w:t>The f</w:t>
      </w:r>
      <w:r w:rsidR="00E30175" w:rsidRPr="00FF768B">
        <w:rPr>
          <w:rFonts w:ascii="Times New Roman" w:hAnsi="Times New Roman"/>
          <w:color w:val="000000" w:themeColor="text1"/>
        </w:rPr>
        <w:t xml:space="preserve">inal report should be submitted in two copies with spiral binding along with </w:t>
      </w:r>
      <w:r w:rsidRPr="00FF768B">
        <w:rPr>
          <w:rFonts w:ascii="Times New Roman" w:hAnsi="Times New Roman"/>
          <w:color w:val="000000" w:themeColor="text1"/>
        </w:rPr>
        <w:t xml:space="preserve">a </w:t>
      </w:r>
      <w:r w:rsidR="00E30175" w:rsidRPr="00FF768B">
        <w:rPr>
          <w:rFonts w:ascii="Times New Roman" w:hAnsi="Times New Roman"/>
          <w:color w:val="000000" w:themeColor="text1"/>
        </w:rPr>
        <w:t xml:space="preserve">soft copy in MS Word. The report should be delivered in acceptable English. If required, the consultant/Consulting firm will arrange for proofreading to maintain the quality. </w:t>
      </w:r>
    </w:p>
    <w:p w14:paraId="05638520" w14:textId="77777777" w:rsidR="00E30175" w:rsidRPr="001E046F" w:rsidRDefault="0068662A" w:rsidP="00DB7856">
      <w:pPr>
        <w:pStyle w:val="ListParagraph"/>
        <w:numPr>
          <w:ilvl w:val="0"/>
          <w:numId w:val="12"/>
        </w:numPr>
        <w:contextualSpacing w:val="0"/>
        <w:jc w:val="both"/>
        <w:rPr>
          <w:rFonts w:ascii="Times New Roman" w:hAnsi="Times New Roman"/>
          <w:b/>
          <w:bCs/>
        </w:rPr>
      </w:pPr>
      <w:r w:rsidRPr="00FF768B">
        <w:rPr>
          <w:rFonts w:ascii="Times New Roman" w:hAnsi="Times New Roman"/>
          <w:color w:val="000000" w:themeColor="text1"/>
        </w:rPr>
        <w:t xml:space="preserve">All field notes, </w:t>
      </w:r>
      <w:r w:rsidR="00E30175" w:rsidRPr="00FF768B">
        <w:rPr>
          <w:rFonts w:ascii="Times New Roman" w:hAnsi="Times New Roman"/>
          <w:color w:val="000000" w:themeColor="text1"/>
        </w:rPr>
        <w:t xml:space="preserve">data and other relevant materials. </w:t>
      </w:r>
    </w:p>
    <w:p w14:paraId="55F6CF6D" w14:textId="77777777" w:rsidR="001E046F" w:rsidRPr="00DB7087" w:rsidRDefault="001E046F" w:rsidP="001E046F">
      <w:pPr>
        <w:pStyle w:val="ListParagraph"/>
        <w:contextualSpacing w:val="0"/>
        <w:jc w:val="both"/>
        <w:rPr>
          <w:rFonts w:ascii="Times New Roman" w:hAnsi="Times New Roman"/>
          <w:b/>
          <w:bCs/>
          <w:sz w:val="2"/>
        </w:rPr>
      </w:pPr>
    </w:p>
    <w:p w14:paraId="78806847" w14:textId="77777777" w:rsidR="005E636C" w:rsidRPr="00FF768B" w:rsidRDefault="005E636C" w:rsidP="00A36629">
      <w:pPr>
        <w:pStyle w:val="ListParagraph"/>
        <w:numPr>
          <w:ilvl w:val="0"/>
          <w:numId w:val="19"/>
        </w:numPr>
        <w:autoSpaceDE w:val="0"/>
        <w:autoSpaceDN w:val="0"/>
        <w:adjustRightInd w:val="0"/>
        <w:spacing w:after="120"/>
        <w:jc w:val="both"/>
        <w:rPr>
          <w:rFonts w:ascii="Times New Roman" w:hAnsi="Times New Roman"/>
          <w:b/>
          <w:bCs/>
        </w:rPr>
      </w:pPr>
      <w:r w:rsidRPr="00FF768B">
        <w:rPr>
          <w:rFonts w:ascii="Times New Roman" w:hAnsi="Times New Roman"/>
          <w:b/>
          <w:bCs/>
        </w:rPr>
        <w:t>Mode of payment</w:t>
      </w:r>
    </w:p>
    <w:p w14:paraId="712D6A45" w14:textId="01A13375" w:rsidR="005E636C" w:rsidRPr="00FF768B" w:rsidRDefault="005E636C" w:rsidP="005E636C">
      <w:pPr>
        <w:spacing w:after="120" w:line="240" w:lineRule="auto"/>
        <w:jc w:val="both"/>
        <w:rPr>
          <w:rFonts w:ascii="Times New Roman" w:hAnsi="Times New Roman"/>
          <w:color w:val="000000" w:themeColor="text1"/>
          <w:sz w:val="24"/>
          <w:szCs w:val="24"/>
          <w:lang w:val="en-GB"/>
        </w:rPr>
      </w:pPr>
      <w:r w:rsidRPr="00FF768B">
        <w:rPr>
          <w:rFonts w:ascii="Times New Roman" w:hAnsi="Times New Roman"/>
          <w:color w:val="000000" w:themeColor="text1"/>
          <w:sz w:val="24"/>
          <w:szCs w:val="24"/>
          <w:lang w:val="en-GB"/>
        </w:rPr>
        <w:t xml:space="preserve">The payment will be made in three </w:t>
      </w:r>
      <w:r w:rsidR="00BF12D7" w:rsidRPr="00FF768B">
        <w:rPr>
          <w:rFonts w:ascii="Times New Roman" w:hAnsi="Times New Roman"/>
          <w:color w:val="000000" w:themeColor="text1"/>
          <w:sz w:val="24"/>
          <w:szCs w:val="24"/>
          <w:lang w:val="en-GB"/>
        </w:rPr>
        <w:t>instalments</w:t>
      </w:r>
      <w:r w:rsidRPr="00FF768B">
        <w:rPr>
          <w:rFonts w:ascii="Times New Roman" w:hAnsi="Times New Roman"/>
          <w:color w:val="000000" w:themeColor="text1"/>
          <w:sz w:val="24"/>
          <w:szCs w:val="24"/>
          <w:lang w:val="en-GB"/>
        </w:rPr>
        <w:t>:</w:t>
      </w: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8"/>
        <w:gridCol w:w="1499"/>
        <w:gridCol w:w="5613"/>
      </w:tblGrid>
      <w:tr w:rsidR="005E636C" w:rsidRPr="00FF768B" w14:paraId="0A130329" w14:textId="77777777" w:rsidTr="00913C85">
        <w:trPr>
          <w:jc w:val="center"/>
        </w:trPr>
        <w:tc>
          <w:tcPr>
            <w:tcW w:w="1229" w:type="pct"/>
            <w:shd w:val="clear" w:color="auto" w:fill="auto"/>
            <w:vAlign w:val="center"/>
          </w:tcPr>
          <w:p w14:paraId="7652CA48" w14:textId="44831113" w:rsidR="005E636C" w:rsidRPr="00FF768B" w:rsidRDefault="00BF12D7" w:rsidP="00680171">
            <w:pPr>
              <w:spacing w:after="0" w:line="240" w:lineRule="auto"/>
              <w:jc w:val="both"/>
              <w:rPr>
                <w:rFonts w:ascii="Times New Roman" w:hAnsi="Times New Roman"/>
                <w:b/>
                <w:color w:val="000000" w:themeColor="text1"/>
                <w:sz w:val="24"/>
                <w:szCs w:val="24"/>
                <w:lang w:val="en-GB"/>
              </w:rPr>
            </w:pPr>
            <w:r w:rsidRPr="00FF768B">
              <w:rPr>
                <w:rFonts w:ascii="Times New Roman" w:hAnsi="Times New Roman"/>
                <w:b/>
                <w:color w:val="000000" w:themeColor="text1"/>
                <w:sz w:val="24"/>
                <w:szCs w:val="24"/>
                <w:lang w:val="en-GB"/>
              </w:rPr>
              <w:t>Instalments</w:t>
            </w:r>
          </w:p>
        </w:tc>
        <w:tc>
          <w:tcPr>
            <w:tcW w:w="795" w:type="pct"/>
            <w:shd w:val="clear" w:color="auto" w:fill="auto"/>
            <w:vAlign w:val="center"/>
          </w:tcPr>
          <w:p w14:paraId="612717AD" w14:textId="77777777" w:rsidR="005E636C" w:rsidRPr="00FF768B" w:rsidRDefault="005E636C" w:rsidP="00680171">
            <w:pPr>
              <w:spacing w:after="0" w:line="240" w:lineRule="auto"/>
              <w:jc w:val="both"/>
              <w:rPr>
                <w:rFonts w:ascii="Times New Roman" w:hAnsi="Times New Roman"/>
                <w:b/>
                <w:color w:val="000000" w:themeColor="text1"/>
                <w:sz w:val="24"/>
                <w:szCs w:val="24"/>
                <w:lang w:val="en-GB"/>
              </w:rPr>
            </w:pPr>
            <w:r w:rsidRPr="00FF768B">
              <w:rPr>
                <w:rFonts w:ascii="Times New Roman" w:hAnsi="Times New Roman"/>
                <w:b/>
                <w:color w:val="000000" w:themeColor="text1"/>
                <w:sz w:val="24"/>
                <w:szCs w:val="24"/>
                <w:lang w:val="en-GB"/>
              </w:rPr>
              <w:t>Percentage</w:t>
            </w:r>
          </w:p>
        </w:tc>
        <w:tc>
          <w:tcPr>
            <w:tcW w:w="2976" w:type="pct"/>
            <w:shd w:val="clear" w:color="auto" w:fill="auto"/>
            <w:vAlign w:val="center"/>
          </w:tcPr>
          <w:p w14:paraId="33C43ADD" w14:textId="77777777" w:rsidR="005E636C" w:rsidRPr="00FF768B" w:rsidRDefault="005E636C" w:rsidP="00680171">
            <w:pPr>
              <w:spacing w:after="0" w:line="240" w:lineRule="auto"/>
              <w:jc w:val="both"/>
              <w:rPr>
                <w:rFonts w:ascii="Times New Roman" w:hAnsi="Times New Roman"/>
                <w:b/>
                <w:color w:val="000000" w:themeColor="text1"/>
                <w:sz w:val="24"/>
                <w:szCs w:val="24"/>
                <w:lang w:val="en-GB"/>
              </w:rPr>
            </w:pPr>
            <w:r w:rsidRPr="00FF768B">
              <w:rPr>
                <w:rFonts w:ascii="Times New Roman" w:hAnsi="Times New Roman"/>
                <w:b/>
                <w:color w:val="000000" w:themeColor="text1"/>
                <w:sz w:val="24"/>
                <w:szCs w:val="24"/>
                <w:lang w:val="en-GB"/>
              </w:rPr>
              <w:t>Timeline</w:t>
            </w:r>
          </w:p>
        </w:tc>
      </w:tr>
      <w:tr w:rsidR="005E636C" w:rsidRPr="00FF768B" w14:paraId="6E843594" w14:textId="77777777" w:rsidTr="00913C85">
        <w:trPr>
          <w:jc w:val="center"/>
        </w:trPr>
        <w:tc>
          <w:tcPr>
            <w:tcW w:w="1229" w:type="pct"/>
            <w:vAlign w:val="center"/>
          </w:tcPr>
          <w:p w14:paraId="166CEB54" w14:textId="74FCD1C3" w:rsidR="005E636C" w:rsidRPr="00FF768B" w:rsidRDefault="005E636C" w:rsidP="00680171">
            <w:pPr>
              <w:spacing w:after="0" w:line="240" w:lineRule="auto"/>
              <w:jc w:val="both"/>
              <w:rPr>
                <w:rFonts w:ascii="Times New Roman" w:hAnsi="Times New Roman"/>
                <w:color w:val="000000" w:themeColor="text1"/>
                <w:sz w:val="24"/>
                <w:szCs w:val="24"/>
                <w:lang w:val="en-GB"/>
              </w:rPr>
            </w:pPr>
            <w:r w:rsidRPr="00FF768B">
              <w:rPr>
                <w:rFonts w:ascii="Times New Roman" w:hAnsi="Times New Roman"/>
                <w:color w:val="000000" w:themeColor="text1"/>
                <w:sz w:val="24"/>
                <w:szCs w:val="24"/>
                <w:lang w:val="en-GB"/>
              </w:rPr>
              <w:t xml:space="preserve">First </w:t>
            </w:r>
            <w:r w:rsidR="00BF12D7" w:rsidRPr="00FF768B">
              <w:rPr>
                <w:rFonts w:ascii="Times New Roman" w:hAnsi="Times New Roman"/>
                <w:color w:val="000000" w:themeColor="text1"/>
                <w:sz w:val="24"/>
                <w:szCs w:val="24"/>
                <w:lang w:val="en-GB"/>
              </w:rPr>
              <w:t>instalment</w:t>
            </w:r>
          </w:p>
        </w:tc>
        <w:tc>
          <w:tcPr>
            <w:tcW w:w="795" w:type="pct"/>
            <w:vAlign w:val="center"/>
          </w:tcPr>
          <w:p w14:paraId="6B8CA82A" w14:textId="77777777" w:rsidR="005E636C" w:rsidRPr="00FF768B" w:rsidRDefault="005E636C" w:rsidP="00680171">
            <w:pPr>
              <w:pStyle w:val="ListParagraph"/>
              <w:contextualSpacing w:val="0"/>
              <w:jc w:val="both"/>
              <w:rPr>
                <w:rFonts w:ascii="Times New Roman" w:hAnsi="Times New Roman"/>
                <w:color w:val="000000" w:themeColor="text1"/>
              </w:rPr>
            </w:pPr>
            <w:r w:rsidRPr="00FF768B">
              <w:rPr>
                <w:rFonts w:ascii="Times New Roman" w:hAnsi="Times New Roman"/>
                <w:color w:val="000000" w:themeColor="text1"/>
              </w:rPr>
              <w:t>20</w:t>
            </w:r>
          </w:p>
        </w:tc>
        <w:tc>
          <w:tcPr>
            <w:tcW w:w="2976" w:type="pct"/>
            <w:vAlign w:val="center"/>
          </w:tcPr>
          <w:p w14:paraId="0E1C4B5F" w14:textId="77777777" w:rsidR="005E636C" w:rsidRPr="00FF768B" w:rsidRDefault="005E636C" w:rsidP="003F66BA">
            <w:pPr>
              <w:pStyle w:val="ListParagraph"/>
              <w:ind w:left="0"/>
              <w:contextualSpacing w:val="0"/>
              <w:jc w:val="both"/>
              <w:rPr>
                <w:rFonts w:ascii="Times New Roman" w:hAnsi="Times New Roman"/>
                <w:color w:val="000000" w:themeColor="text1"/>
              </w:rPr>
            </w:pPr>
            <w:r w:rsidRPr="00FF768B">
              <w:rPr>
                <w:rFonts w:ascii="Times New Roman" w:hAnsi="Times New Roman"/>
                <w:color w:val="000000" w:themeColor="text1"/>
              </w:rPr>
              <w:t xml:space="preserve">After </w:t>
            </w:r>
            <w:r w:rsidR="003F66BA">
              <w:rPr>
                <w:rFonts w:ascii="Times New Roman" w:hAnsi="Times New Roman"/>
                <w:color w:val="000000" w:themeColor="text1"/>
              </w:rPr>
              <w:t>agreement/workorder</w:t>
            </w:r>
            <w:r w:rsidRPr="00FF768B">
              <w:rPr>
                <w:rFonts w:ascii="Times New Roman" w:hAnsi="Times New Roman"/>
                <w:color w:val="000000" w:themeColor="text1"/>
              </w:rPr>
              <w:t xml:space="preserve"> </w:t>
            </w:r>
          </w:p>
        </w:tc>
      </w:tr>
      <w:tr w:rsidR="005E636C" w:rsidRPr="00FF768B" w14:paraId="431D5280" w14:textId="77777777" w:rsidTr="00913C85">
        <w:trPr>
          <w:jc w:val="center"/>
        </w:trPr>
        <w:tc>
          <w:tcPr>
            <w:tcW w:w="1229" w:type="pct"/>
            <w:vAlign w:val="center"/>
          </w:tcPr>
          <w:p w14:paraId="61086633" w14:textId="5E60F694" w:rsidR="005E636C" w:rsidRPr="00FF768B" w:rsidRDefault="005E636C" w:rsidP="00680171">
            <w:pPr>
              <w:spacing w:after="0" w:line="240" w:lineRule="auto"/>
              <w:jc w:val="both"/>
              <w:rPr>
                <w:rFonts w:ascii="Times New Roman" w:hAnsi="Times New Roman"/>
                <w:color w:val="000000" w:themeColor="text1"/>
                <w:sz w:val="24"/>
                <w:szCs w:val="24"/>
                <w:lang w:val="en-GB"/>
              </w:rPr>
            </w:pPr>
            <w:r w:rsidRPr="00FF768B">
              <w:rPr>
                <w:rFonts w:ascii="Times New Roman" w:hAnsi="Times New Roman"/>
                <w:color w:val="000000" w:themeColor="text1"/>
                <w:sz w:val="24"/>
                <w:szCs w:val="24"/>
                <w:lang w:val="en-GB"/>
              </w:rPr>
              <w:t xml:space="preserve">Second </w:t>
            </w:r>
            <w:r w:rsidR="00BF12D7" w:rsidRPr="00FF768B">
              <w:rPr>
                <w:rFonts w:ascii="Times New Roman" w:hAnsi="Times New Roman"/>
                <w:color w:val="000000" w:themeColor="text1"/>
                <w:sz w:val="24"/>
                <w:szCs w:val="24"/>
                <w:lang w:val="en-GB"/>
              </w:rPr>
              <w:t>instalment</w:t>
            </w:r>
          </w:p>
        </w:tc>
        <w:tc>
          <w:tcPr>
            <w:tcW w:w="795" w:type="pct"/>
            <w:vAlign w:val="center"/>
          </w:tcPr>
          <w:p w14:paraId="1A45A10D" w14:textId="77777777" w:rsidR="005E636C" w:rsidRPr="00FF768B" w:rsidRDefault="003F66BA" w:rsidP="00680171">
            <w:pPr>
              <w:pStyle w:val="ListParagraph"/>
              <w:contextualSpacing w:val="0"/>
              <w:jc w:val="both"/>
              <w:rPr>
                <w:rFonts w:ascii="Times New Roman" w:hAnsi="Times New Roman"/>
                <w:color w:val="000000" w:themeColor="text1"/>
              </w:rPr>
            </w:pPr>
            <w:r>
              <w:rPr>
                <w:rFonts w:ascii="Times New Roman" w:hAnsi="Times New Roman"/>
                <w:color w:val="000000" w:themeColor="text1"/>
              </w:rPr>
              <w:t>30</w:t>
            </w:r>
          </w:p>
        </w:tc>
        <w:tc>
          <w:tcPr>
            <w:tcW w:w="2976" w:type="pct"/>
            <w:vAlign w:val="center"/>
          </w:tcPr>
          <w:p w14:paraId="7C40201F" w14:textId="77777777" w:rsidR="005E636C" w:rsidRPr="00FF768B" w:rsidRDefault="005E636C" w:rsidP="003F66BA">
            <w:pPr>
              <w:pStyle w:val="ListParagraph"/>
              <w:ind w:left="0"/>
              <w:contextualSpacing w:val="0"/>
              <w:jc w:val="both"/>
              <w:rPr>
                <w:rFonts w:ascii="Times New Roman" w:hAnsi="Times New Roman"/>
                <w:color w:val="000000" w:themeColor="text1"/>
              </w:rPr>
            </w:pPr>
            <w:r w:rsidRPr="00FF768B">
              <w:rPr>
                <w:rFonts w:ascii="Times New Roman" w:hAnsi="Times New Roman"/>
                <w:color w:val="000000" w:themeColor="text1"/>
              </w:rPr>
              <w:t xml:space="preserve">After receiving the </w:t>
            </w:r>
            <w:r w:rsidR="003F66BA">
              <w:rPr>
                <w:rFonts w:ascii="Times New Roman" w:hAnsi="Times New Roman"/>
                <w:color w:val="000000" w:themeColor="text1"/>
              </w:rPr>
              <w:t>inception</w:t>
            </w:r>
            <w:r w:rsidRPr="00FF768B">
              <w:rPr>
                <w:rFonts w:ascii="Times New Roman" w:hAnsi="Times New Roman"/>
                <w:color w:val="000000" w:themeColor="text1"/>
              </w:rPr>
              <w:t xml:space="preserve"> report </w:t>
            </w:r>
          </w:p>
        </w:tc>
      </w:tr>
      <w:tr w:rsidR="005E636C" w:rsidRPr="00FF768B" w14:paraId="492B9842" w14:textId="77777777" w:rsidTr="00913C85">
        <w:trPr>
          <w:jc w:val="center"/>
        </w:trPr>
        <w:tc>
          <w:tcPr>
            <w:tcW w:w="1229" w:type="pct"/>
            <w:vAlign w:val="center"/>
          </w:tcPr>
          <w:p w14:paraId="56F2E179" w14:textId="0C0B2FDF" w:rsidR="005E636C" w:rsidRPr="00FF768B" w:rsidRDefault="005E636C" w:rsidP="00680171">
            <w:pPr>
              <w:spacing w:after="0" w:line="240" w:lineRule="auto"/>
              <w:jc w:val="both"/>
              <w:rPr>
                <w:rFonts w:ascii="Times New Roman" w:hAnsi="Times New Roman"/>
                <w:color w:val="000000" w:themeColor="text1"/>
                <w:sz w:val="24"/>
                <w:szCs w:val="24"/>
                <w:lang w:val="en-GB"/>
              </w:rPr>
            </w:pPr>
            <w:r w:rsidRPr="00FF768B">
              <w:rPr>
                <w:rFonts w:ascii="Times New Roman" w:hAnsi="Times New Roman"/>
                <w:color w:val="000000" w:themeColor="text1"/>
                <w:sz w:val="24"/>
                <w:szCs w:val="24"/>
                <w:lang w:val="en-GB"/>
              </w:rPr>
              <w:t xml:space="preserve">Final </w:t>
            </w:r>
            <w:r w:rsidR="00BF12D7" w:rsidRPr="00FF768B">
              <w:rPr>
                <w:rFonts w:ascii="Times New Roman" w:hAnsi="Times New Roman"/>
                <w:color w:val="000000" w:themeColor="text1"/>
                <w:sz w:val="24"/>
                <w:szCs w:val="24"/>
                <w:lang w:val="en-GB"/>
              </w:rPr>
              <w:t>instalment</w:t>
            </w:r>
          </w:p>
        </w:tc>
        <w:tc>
          <w:tcPr>
            <w:tcW w:w="795" w:type="pct"/>
            <w:vAlign w:val="center"/>
          </w:tcPr>
          <w:p w14:paraId="3EC0CB27" w14:textId="77777777" w:rsidR="005E636C" w:rsidRPr="00FF768B" w:rsidRDefault="003F66BA" w:rsidP="00680171">
            <w:pPr>
              <w:pStyle w:val="ListParagraph"/>
              <w:contextualSpacing w:val="0"/>
              <w:jc w:val="both"/>
              <w:rPr>
                <w:rFonts w:ascii="Times New Roman" w:hAnsi="Times New Roman"/>
                <w:color w:val="000000" w:themeColor="text1"/>
              </w:rPr>
            </w:pPr>
            <w:r>
              <w:rPr>
                <w:rFonts w:ascii="Times New Roman" w:hAnsi="Times New Roman"/>
                <w:color w:val="000000" w:themeColor="text1"/>
              </w:rPr>
              <w:t>50</w:t>
            </w:r>
          </w:p>
        </w:tc>
        <w:tc>
          <w:tcPr>
            <w:tcW w:w="2976" w:type="pct"/>
            <w:vAlign w:val="center"/>
          </w:tcPr>
          <w:p w14:paraId="053E7C1A" w14:textId="77777777" w:rsidR="005E636C" w:rsidRPr="00FF768B" w:rsidRDefault="005E636C" w:rsidP="00680171">
            <w:pPr>
              <w:pStyle w:val="ListParagraph"/>
              <w:ind w:left="0"/>
              <w:contextualSpacing w:val="0"/>
              <w:jc w:val="both"/>
              <w:rPr>
                <w:rFonts w:ascii="Times New Roman" w:hAnsi="Times New Roman"/>
                <w:color w:val="000000" w:themeColor="text1"/>
              </w:rPr>
            </w:pPr>
            <w:r w:rsidRPr="00FF768B">
              <w:rPr>
                <w:rFonts w:ascii="Times New Roman" w:hAnsi="Times New Roman"/>
                <w:color w:val="000000" w:themeColor="text1"/>
              </w:rPr>
              <w:t xml:space="preserve">Upon submission of the final report </w:t>
            </w:r>
          </w:p>
        </w:tc>
      </w:tr>
    </w:tbl>
    <w:p w14:paraId="287CF944" w14:textId="77777777" w:rsidR="009C39EA" w:rsidRPr="00DB7087" w:rsidRDefault="009C39EA" w:rsidP="00680171">
      <w:pPr>
        <w:spacing w:after="120"/>
        <w:jc w:val="both"/>
        <w:rPr>
          <w:rFonts w:ascii="Times New Roman" w:hAnsi="Times New Roman"/>
          <w:b/>
          <w:sz w:val="4"/>
          <w:szCs w:val="24"/>
        </w:rPr>
      </w:pPr>
    </w:p>
    <w:p w14:paraId="5D735EA6" w14:textId="77777777" w:rsidR="005E636C" w:rsidRPr="00FF768B" w:rsidRDefault="005E636C" w:rsidP="009E533E">
      <w:pPr>
        <w:pStyle w:val="ListParagraph"/>
        <w:numPr>
          <w:ilvl w:val="0"/>
          <w:numId w:val="19"/>
        </w:numPr>
        <w:spacing w:after="120"/>
        <w:jc w:val="both"/>
        <w:rPr>
          <w:rFonts w:ascii="Times New Roman" w:hAnsi="Times New Roman"/>
          <w:b/>
        </w:rPr>
      </w:pPr>
      <w:r w:rsidRPr="00FF768B">
        <w:rPr>
          <w:rFonts w:ascii="Times New Roman" w:hAnsi="Times New Roman"/>
          <w:b/>
        </w:rPr>
        <w:t xml:space="preserve">Evaluation criteria and scoring </w:t>
      </w:r>
    </w:p>
    <w:tbl>
      <w:tblPr>
        <w:tblStyle w:val="TableGrid"/>
        <w:tblW w:w="0" w:type="auto"/>
        <w:tblLook w:val="04A0" w:firstRow="1" w:lastRow="0" w:firstColumn="1" w:lastColumn="0" w:noHBand="0" w:noVBand="1"/>
      </w:tblPr>
      <w:tblGrid>
        <w:gridCol w:w="7195"/>
        <w:gridCol w:w="2155"/>
      </w:tblGrid>
      <w:tr w:rsidR="005E636C" w:rsidRPr="00FF768B" w14:paraId="60C6C84D" w14:textId="77777777" w:rsidTr="00680171">
        <w:tc>
          <w:tcPr>
            <w:tcW w:w="7195" w:type="dxa"/>
          </w:tcPr>
          <w:p w14:paraId="2E02E1F2" w14:textId="77777777" w:rsidR="005E636C" w:rsidRPr="00FF768B" w:rsidRDefault="005E636C" w:rsidP="00680171">
            <w:pPr>
              <w:spacing w:after="0"/>
              <w:jc w:val="center"/>
              <w:rPr>
                <w:rFonts w:ascii="Times New Roman" w:hAnsi="Times New Roman"/>
                <w:b/>
                <w:sz w:val="24"/>
                <w:szCs w:val="24"/>
                <w:lang w:val="en-GB"/>
              </w:rPr>
            </w:pPr>
            <w:r w:rsidRPr="00FF768B">
              <w:rPr>
                <w:rFonts w:ascii="Times New Roman" w:hAnsi="Times New Roman"/>
                <w:b/>
                <w:sz w:val="24"/>
                <w:szCs w:val="24"/>
                <w:lang w:val="en-GB"/>
              </w:rPr>
              <w:t>Criteria</w:t>
            </w:r>
          </w:p>
        </w:tc>
        <w:tc>
          <w:tcPr>
            <w:tcW w:w="2155" w:type="dxa"/>
          </w:tcPr>
          <w:p w14:paraId="3FA2BA03" w14:textId="77777777" w:rsidR="005E636C" w:rsidRPr="00FF768B" w:rsidRDefault="005E636C" w:rsidP="00680171">
            <w:pPr>
              <w:spacing w:after="0"/>
              <w:jc w:val="center"/>
              <w:rPr>
                <w:rFonts w:ascii="Times New Roman" w:hAnsi="Times New Roman"/>
                <w:b/>
                <w:sz w:val="24"/>
                <w:szCs w:val="24"/>
                <w:lang w:val="en-GB"/>
              </w:rPr>
            </w:pPr>
            <w:r w:rsidRPr="00FF768B">
              <w:rPr>
                <w:rFonts w:ascii="Times New Roman" w:hAnsi="Times New Roman"/>
                <w:b/>
                <w:sz w:val="24"/>
                <w:szCs w:val="24"/>
                <w:lang w:val="en-GB"/>
              </w:rPr>
              <w:t>Score</w:t>
            </w:r>
          </w:p>
        </w:tc>
      </w:tr>
      <w:tr w:rsidR="005E636C" w:rsidRPr="00FF768B" w14:paraId="1A5CE904" w14:textId="77777777" w:rsidTr="00680171">
        <w:tc>
          <w:tcPr>
            <w:tcW w:w="7195" w:type="dxa"/>
          </w:tcPr>
          <w:p w14:paraId="44FF0930" w14:textId="77777777" w:rsidR="005E636C" w:rsidRPr="00FF768B" w:rsidRDefault="005E636C" w:rsidP="00680171">
            <w:pPr>
              <w:spacing w:after="0"/>
              <w:jc w:val="both"/>
              <w:rPr>
                <w:rFonts w:ascii="Times New Roman" w:hAnsi="Times New Roman"/>
                <w:sz w:val="24"/>
                <w:szCs w:val="24"/>
                <w:lang w:val="en-GB"/>
              </w:rPr>
            </w:pPr>
            <w:r w:rsidRPr="00FF768B">
              <w:rPr>
                <w:rFonts w:ascii="Times New Roman" w:hAnsi="Times New Roman"/>
                <w:sz w:val="24"/>
                <w:szCs w:val="24"/>
                <w:lang w:val="en-GB"/>
              </w:rPr>
              <w:t xml:space="preserve">Appropriate methodology to address the study objectives  </w:t>
            </w:r>
          </w:p>
        </w:tc>
        <w:tc>
          <w:tcPr>
            <w:tcW w:w="2155" w:type="dxa"/>
          </w:tcPr>
          <w:p w14:paraId="071060C4" w14:textId="77777777" w:rsidR="005E636C" w:rsidRPr="00FF768B" w:rsidRDefault="005E636C" w:rsidP="00680171">
            <w:pPr>
              <w:spacing w:after="0"/>
              <w:jc w:val="both"/>
              <w:rPr>
                <w:rFonts w:ascii="Times New Roman" w:hAnsi="Times New Roman"/>
                <w:sz w:val="24"/>
                <w:szCs w:val="24"/>
                <w:lang w:val="en-GB"/>
              </w:rPr>
            </w:pPr>
            <w:r w:rsidRPr="00FF768B">
              <w:rPr>
                <w:rFonts w:ascii="Times New Roman" w:hAnsi="Times New Roman"/>
                <w:sz w:val="24"/>
                <w:szCs w:val="24"/>
                <w:lang w:val="en-GB"/>
              </w:rPr>
              <w:t>40</w:t>
            </w:r>
          </w:p>
        </w:tc>
      </w:tr>
      <w:tr w:rsidR="005E636C" w:rsidRPr="00FF768B" w14:paraId="7B8B7ED7" w14:textId="77777777" w:rsidTr="00680171">
        <w:tc>
          <w:tcPr>
            <w:tcW w:w="7195" w:type="dxa"/>
          </w:tcPr>
          <w:p w14:paraId="7963FF90" w14:textId="77777777" w:rsidR="005E636C" w:rsidRPr="00FF768B" w:rsidRDefault="005E636C" w:rsidP="00680171">
            <w:pPr>
              <w:spacing w:after="0"/>
              <w:jc w:val="both"/>
              <w:rPr>
                <w:rFonts w:ascii="Times New Roman" w:hAnsi="Times New Roman"/>
                <w:sz w:val="24"/>
                <w:szCs w:val="24"/>
                <w:lang w:val="en-GB"/>
              </w:rPr>
            </w:pPr>
            <w:r w:rsidRPr="00FF768B">
              <w:rPr>
                <w:rFonts w:ascii="Times New Roman" w:hAnsi="Times New Roman"/>
                <w:sz w:val="24"/>
                <w:szCs w:val="24"/>
                <w:lang w:val="en-GB"/>
              </w:rPr>
              <w:t>Relevant competency of team leader and relevant team composition</w:t>
            </w:r>
          </w:p>
        </w:tc>
        <w:tc>
          <w:tcPr>
            <w:tcW w:w="2155" w:type="dxa"/>
          </w:tcPr>
          <w:p w14:paraId="0C503199" w14:textId="77777777" w:rsidR="005E636C" w:rsidRPr="00FF768B" w:rsidRDefault="005E636C" w:rsidP="00680171">
            <w:pPr>
              <w:spacing w:after="0"/>
              <w:jc w:val="both"/>
              <w:rPr>
                <w:rFonts w:ascii="Times New Roman" w:hAnsi="Times New Roman"/>
                <w:sz w:val="24"/>
                <w:szCs w:val="24"/>
                <w:lang w:val="en-GB"/>
              </w:rPr>
            </w:pPr>
            <w:r w:rsidRPr="00FF768B">
              <w:rPr>
                <w:rFonts w:ascii="Times New Roman" w:hAnsi="Times New Roman"/>
                <w:sz w:val="24"/>
                <w:szCs w:val="24"/>
                <w:lang w:val="en-GB"/>
              </w:rPr>
              <w:t>40</w:t>
            </w:r>
          </w:p>
        </w:tc>
      </w:tr>
      <w:tr w:rsidR="005E636C" w:rsidRPr="00FF768B" w14:paraId="7B0B070D" w14:textId="77777777" w:rsidTr="00680171">
        <w:tc>
          <w:tcPr>
            <w:tcW w:w="7195" w:type="dxa"/>
          </w:tcPr>
          <w:p w14:paraId="318DEA27" w14:textId="77777777" w:rsidR="005E636C" w:rsidRPr="00FF768B" w:rsidRDefault="005E636C" w:rsidP="00680171">
            <w:pPr>
              <w:spacing w:after="0"/>
              <w:jc w:val="both"/>
              <w:rPr>
                <w:rFonts w:ascii="Times New Roman" w:hAnsi="Times New Roman"/>
                <w:sz w:val="24"/>
                <w:szCs w:val="24"/>
                <w:lang w:val="en-GB"/>
              </w:rPr>
            </w:pPr>
            <w:r w:rsidRPr="00FF768B">
              <w:rPr>
                <w:rFonts w:ascii="Times New Roman" w:hAnsi="Times New Roman"/>
                <w:sz w:val="24"/>
                <w:szCs w:val="24"/>
                <w:lang w:val="en-GB"/>
              </w:rPr>
              <w:t xml:space="preserve">Amount of budget and justification </w:t>
            </w:r>
          </w:p>
        </w:tc>
        <w:tc>
          <w:tcPr>
            <w:tcW w:w="2155" w:type="dxa"/>
          </w:tcPr>
          <w:p w14:paraId="2C5CB150" w14:textId="77777777" w:rsidR="005E636C" w:rsidRPr="00FF768B" w:rsidRDefault="005E636C" w:rsidP="00680171">
            <w:pPr>
              <w:spacing w:after="0"/>
              <w:jc w:val="both"/>
              <w:rPr>
                <w:rFonts w:ascii="Times New Roman" w:hAnsi="Times New Roman"/>
                <w:sz w:val="24"/>
                <w:szCs w:val="24"/>
                <w:lang w:val="en-GB"/>
              </w:rPr>
            </w:pPr>
            <w:r w:rsidRPr="00FF768B">
              <w:rPr>
                <w:rFonts w:ascii="Times New Roman" w:hAnsi="Times New Roman"/>
                <w:sz w:val="24"/>
                <w:szCs w:val="24"/>
                <w:lang w:val="en-GB"/>
              </w:rPr>
              <w:t xml:space="preserve">20 </w:t>
            </w:r>
          </w:p>
        </w:tc>
      </w:tr>
    </w:tbl>
    <w:p w14:paraId="789D15C1" w14:textId="77777777" w:rsidR="00DB7087" w:rsidRPr="00DB7087" w:rsidRDefault="00DB7087" w:rsidP="00DB7087">
      <w:pPr>
        <w:pStyle w:val="ListParagraph"/>
        <w:autoSpaceDE w:val="0"/>
        <w:autoSpaceDN w:val="0"/>
        <w:adjustRightInd w:val="0"/>
        <w:spacing w:after="120"/>
        <w:ind w:left="360"/>
        <w:jc w:val="both"/>
        <w:rPr>
          <w:rFonts w:ascii="Times New Roman" w:eastAsia="Calibri" w:hAnsi="Times New Roman"/>
          <w:b/>
          <w:bCs/>
          <w:iCs/>
          <w:sz w:val="16"/>
        </w:rPr>
      </w:pPr>
    </w:p>
    <w:p w14:paraId="1F89086B" w14:textId="77777777" w:rsidR="005E636C" w:rsidRPr="00FF768B" w:rsidRDefault="005E636C" w:rsidP="00203C9E">
      <w:pPr>
        <w:pStyle w:val="ListParagraph"/>
        <w:numPr>
          <w:ilvl w:val="0"/>
          <w:numId w:val="19"/>
        </w:numPr>
        <w:autoSpaceDE w:val="0"/>
        <w:autoSpaceDN w:val="0"/>
        <w:adjustRightInd w:val="0"/>
        <w:spacing w:after="120"/>
        <w:jc w:val="both"/>
        <w:rPr>
          <w:rFonts w:ascii="Times New Roman" w:eastAsia="Calibri" w:hAnsi="Times New Roman"/>
          <w:b/>
          <w:bCs/>
          <w:iCs/>
        </w:rPr>
      </w:pPr>
      <w:r w:rsidRPr="00FF768B">
        <w:rPr>
          <w:rFonts w:ascii="Times New Roman" w:eastAsia="Calibri" w:hAnsi="Times New Roman"/>
          <w:b/>
          <w:bCs/>
          <w:iCs/>
        </w:rPr>
        <w:t>Preparation of proposal</w:t>
      </w:r>
    </w:p>
    <w:p w14:paraId="6714A8FE" w14:textId="77777777" w:rsidR="005E636C" w:rsidRPr="00FF768B" w:rsidRDefault="005E636C" w:rsidP="005E636C">
      <w:pPr>
        <w:autoSpaceDE w:val="0"/>
        <w:autoSpaceDN w:val="0"/>
        <w:adjustRightInd w:val="0"/>
        <w:spacing w:after="120" w:line="240" w:lineRule="auto"/>
        <w:jc w:val="both"/>
        <w:rPr>
          <w:rFonts w:ascii="Times New Roman" w:hAnsi="Times New Roman"/>
          <w:sz w:val="24"/>
          <w:szCs w:val="24"/>
          <w:lang w:val="en-GB"/>
        </w:rPr>
      </w:pPr>
      <w:r w:rsidRPr="00FF768B">
        <w:rPr>
          <w:rFonts w:ascii="Times New Roman" w:hAnsi="Times New Roman"/>
          <w:sz w:val="24"/>
          <w:szCs w:val="24"/>
          <w:lang w:val="en-GB"/>
        </w:rPr>
        <w:t>The proposal will be divided into two parts and should be submitted in two separate folders i.e. technical and financial. The technical part of the proposal should not exceed 10 pages and will contain the following:</w:t>
      </w:r>
    </w:p>
    <w:p w14:paraId="1EA3F3FD" w14:textId="77777777" w:rsidR="005E636C" w:rsidRPr="00FF768B" w:rsidRDefault="005E636C" w:rsidP="00DB7856">
      <w:pPr>
        <w:pStyle w:val="ListParagraph"/>
        <w:numPr>
          <w:ilvl w:val="0"/>
          <w:numId w:val="13"/>
        </w:numPr>
        <w:contextualSpacing w:val="0"/>
        <w:jc w:val="both"/>
        <w:rPr>
          <w:rFonts w:ascii="Times New Roman" w:hAnsi="Times New Roman"/>
          <w:color w:val="000000" w:themeColor="text1"/>
        </w:rPr>
      </w:pPr>
      <w:r w:rsidRPr="00FF768B">
        <w:rPr>
          <w:rFonts w:ascii="Times New Roman" w:hAnsi="Times New Roman"/>
          <w:color w:val="000000" w:themeColor="text1"/>
        </w:rPr>
        <w:t>Detailed methodology of the study that clearly articulates how research objectives</w:t>
      </w:r>
      <w:r w:rsidR="002E526D" w:rsidRPr="00FF768B">
        <w:rPr>
          <w:rFonts w:ascii="Times New Roman" w:hAnsi="Times New Roman"/>
          <w:color w:val="000000" w:themeColor="text1"/>
        </w:rPr>
        <w:t xml:space="preserve"> are</w:t>
      </w:r>
      <w:r w:rsidRPr="00FF768B">
        <w:rPr>
          <w:rFonts w:ascii="Times New Roman" w:hAnsi="Times New Roman"/>
          <w:color w:val="000000" w:themeColor="text1"/>
        </w:rPr>
        <w:t xml:space="preserve"> linked with relevant data source and method. </w:t>
      </w:r>
    </w:p>
    <w:p w14:paraId="12D3F0FA" w14:textId="77777777" w:rsidR="005E636C" w:rsidRPr="00FF768B" w:rsidRDefault="005E636C" w:rsidP="00DB7856">
      <w:pPr>
        <w:pStyle w:val="ListParagraph"/>
        <w:numPr>
          <w:ilvl w:val="0"/>
          <w:numId w:val="13"/>
        </w:numPr>
        <w:contextualSpacing w:val="0"/>
        <w:jc w:val="both"/>
        <w:rPr>
          <w:rFonts w:ascii="Times New Roman" w:hAnsi="Times New Roman"/>
          <w:color w:val="000000" w:themeColor="text1"/>
        </w:rPr>
      </w:pPr>
      <w:r w:rsidRPr="00FF768B">
        <w:rPr>
          <w:rFonts w:ascii="Times New Roman" w:hAnsi="Times New Roman"/>
          <w:color w:val="000000" w:themeColor="text1"/>
        </w:rPr>
        <w:t xml:space="preserve">Detailed timeframe (including dates for submission of </w:t>
      </w:r>
      <w:r w:rsidR="000B6E0C" w:rsidRPr="00FF768B">
        <w:rPr>
          <w:rFonts w:ascii="Times New Roman" w:hAnsi="Times New Roman"/>
          <w:color w:val="000000" w:themeColor="text1"/>
        </w:rPr>
        <w:t xml:space="preserve">the </w:t>
      </w:r>
      <w:r w:rsidRPr="00FF768B">
        <w:rPr>
          <w:rFonts w:ascii="Times New Roman" w:hAnsi="Times New Roman"/>
          <w:color w:val="000000" w:themeColor="text1"/>
        </w:rPr>
        <w:t>first draft, dissemination of findings and final report).</w:t>
      </w:r>
    </w:p>
    <w:p w14:paraId="67D065E8" w14:textId="77777777" w:rsidR="005E636C" w:rsidRPr="00FF768B" w:rsidRDefault="000B6E0C" w:rsidP="00DB7856">
      <w:pPr>
        <w:pStyle w:val="ListParagraph"/>
        <w:numPr>
          <w:ilvl w:val="0"/>
          <w:numId w:val="13"/>
        </w:numPr>
        <w:contextualSpacing w:val="0"/>
        <w:jc w:val="both"/>
        <w:rPr>
          <w:rFonts w:ascii="Times New Roman" w:hAnsi="Times New Roman"/>
          <w:color w:val="000000" w:themeColor="text1"/>
        </w:rPr>
      </w:pPr>
      <w:r w:rsidRPr="00FF768B">
        <w:rPr>
          <w:rFonts w:ascii="Times New Roman" w:hAnsi="Times New Roman"/>
          <w:color w:val="000000" w:themeColor="text1"/>
        </w:rPr>
        <w:t>The a</w:t>
      </w:r>
      <w:r w:rsidR="005E636C" w:rsidRPr="00FF768B">
        <w:rPr>
          <w:rFonts w:ascii="Times New Roman" w:hAnsi="Times New Roman"/>
          <w:color w:val="000000" w:themeColor="text1"/>
        </w:rPr>
        <w:t xml:space="preserve">ccount of </w:t>
      </w:r>
      <w:r w:rsidRPr="00FF768B">
        <w:rPr>
          <w:rFonts w:ascii="Times New Roman" w:hAnsi="Times New Roman"/>
          <w:color w:val="000000" w:themeColor="text1"/>
        </w:rPr>
        <w:t xml:space="preserve">the </w:t>
      </w:r>
      <w:r w:rsidR="005E636C" w:rsidRPr="00FF768B">
        <w:rPr>
          <w:rFonts w:ascii="Times New Roman" w:hAnsi="Times New Roman"/>
          <w:color w:val="000000" w:themeColor="text1"/>
        </w:rPr>
        <w:t>experience of conducting survey and employing qualitative methods.</w:t>
      </w:r>
    </w:p>
    <w:p w14:paraId="40E2733C" w14:textId="77777777" w:rsidR="005E636C" w:rsidRPr="00FF768B" w:rsidRDefault="005E636C" w:rsidP="00DB7856">
      <w:pPr>
        <w:pStyle w:val="ListParagraph"/>
        <w:numPr>
          <w:ilvl w:val="0"/>
          <w:numId w:val="13"/>
        </w:numPr>
        <w:contextualSpacing w:val="0"/>
        <w:jc w:val="both"/>
        <w:rPr>
          <w:rFonts w:ascii="Times New Roman" w:hAnsi="Times New Roman"/>
          <w:color w:val="000000" w:themeColor="text1"/>
        </w:rPr>
      </w:pPr>
      <w:r w:rsidRPr="00FF768B">
        <w:rPr>
          <w:rFonts w:ascii="Times New Roman" w:hAnsi="Times New Roman"/>
          <w:color w:val="000000" w:themeColor="text1"/>
        </w:rPr>
        <w:t>CVs of the team leader and key members of the study team which reflect</w:t>
      </w:r>
      <w:r w:rsidR="000B6E0C" w:rsidRPr="00FF768B">
        <w:rPr>
          <w:rFonts w:ascii="Times New Roman" w:hAnsi="Times New Roman"/>
          <w:color w:val="000000" w:themeColor="text1"/>
        </w:rPr>
        <w:t>s</w:t>
      </w:r>
      <w:r w:rsidRPr="00FF768B">
        <w:rPr>
          <w:rFonts w:ascii="Times New Roman" w:hAnsi="Times New Roman"/>
          <w:color w:val="000000" w:themeColor="text1"/>
        </w:rPr>
        <w:t xml:space="preserve"> relevant experience to conduct the study.</w:t>
      </w:r>
    </w:p>
    <w:p w14:paraId="4A6BAB99" w14:textId="77777777" w:rsidR="005E636C" w:rsidRDefault="005E636C" w:rsidP="00DB7856">
      <w:pPr>
        <w:pStyle w:val="ListParagraph"/>
        <w:numPr>
          <w:ilvl w:val="0"/>
          <w:numId w:val="13"/>
        </w:numPr>
        <w:autoSpaceDE w:val="0"/>
        <w:autoSpaceDN w:val="0"/>
        <w:adjustRightInd w:val="0"/>
        <w:contextualSpacing w:val="0"/>
        <w:jc w:val="both"/>
        <w:rPr>
          <w:rFonts w:ascii="Times New Roman" w:hAnsi="Times New Roman"/>
        </w:rPr>
      </w:pPr>
      <w:r w:rsidRPr="00FF768B">
        <w:rPr>
          <w:rFonts w:ascii="Times New Roman" w:hAnsi="Times New Roman"/>
        </w:rPr>
        <w:t>Copy of VAT registration certificate (for consulting</w:t>
      </w:r>
      <w:r w:rsidR="00D83F0A" w:rsidRPr="00FF768B">
        <w:rPr>
          <w:rFonts w:ascii="Times New Roman" w:hAnsi="Times New Roman"/>
        </w:rPr>
        <w:t xml:space="preserve"> firm)/ c</w:t>
      </w:r>
      <w:r w:rsidRPr="00FF768B">
        <w:rPr>
          <w:rFonts w:ascii="Times New Roman" w:hAnsi="Times New Roman"/>
        </w:rPr>
        <w:t xml:space="preserve">opy of </w:t>
      </w:r>
      <w:r w:rsidR="000B6E0C" w:rsidRPr="00FF768B">
        <w:rPr>
          <w:rFonts w:ascii="Times New Roman" w:hAnsi="Times New Roman"/>
        </w:rPr>
        <w:t xml:space="preserve">the </w:t>
      </w:r>
      <w:r w:rsidRPr="00FF768B">
        <w:rPr>
          <w:rFonts w:ascii="Times New Roman" w:hAnsi="Times New Roman"/>
        </w:rPr>
        <w:t>valid TIN cert</w:t>
      </w:r>
      <w:r w:rsidR="00D83F0A" w:rsidRPr="00FF768B">
        <w:rPr>
          <w:rFonts w:ascii="Times New Roman" w:hAnsi="Times New Roman"/>
        </w:rPr>
        <w:t xml:space="preserve">ificate and bank account detail </w:t>
      </w:r>
      <w:r w:rsidR="00B375AC" w:rsidRPr="00FF768B">
        <w:rPr>
          <w:rFonts w:ascii="Times New Roman" w:hAnsi="Times New Roman"/>
        </w:rPr>
        <w:t>(for</w:t>
      </w:r>
      <w:r w:rsidR="00D83F0A" w:rsidRPr="00FF768B">
        <w:rPr>
          <w:rFonts w:ascii="Times New Roman" w:hAnsi="Times New Roman"/>
        </w:rPr>
        <w:t xml:space="preserve"> individual consultant).</w:t>
      </w:r>
    </w:p>
    <w:p w14:paraId="1FA2EE84" w14:textId="1F2DD3C4" w:rsidR="00BB7626" w:rsidRPr="00BB7626" w:rsidRDefault="00BB7626" w:rsidP="00BB7626">
      <w:pPr>
        <w:pStyle w:val="ListParagraph"/>
        <w:numPr>
          <w:ilvl w:val="0"/>
          <w:numId w:val="13"/>
        </w:numPr>
        <w:jc w:val="both"/>
        <w:rPr>
          <w:rFonts w:ascii="Times New Roman" w:hAnsi="Times New Roman"/>
        </w:rPr>
      </w:pPr>
      <w:r w:rsidRPr="00BB7626">
        <w:rPr>
          <w:rFonts w:ascii="Times New Roman" w:hAnsi="Times New Roman"/>
        </w:rPr>
        <w:t>Projected budget (Approximate total range BDT.</w:t>
      </w:r>
      <w:r w:rsidR="00190333">
        <w:rPr>
          <w:rFonts w:ascii="Times New Roman" w:hAnsi="Times New Roman"/>
        </w:rPr>
        <w:t xml:space="preserve"> 5</w:t>
      </w:r>
      <w:r w:rsidRPr="00873F19">
        <w:rPr>
          <w:rFonts w:ascii="Times New Roman" w:hAnsi="Times New Roman"/>
        </w:rPr>
        <w:t xml:space="preserve">25,000.00 </w:t>
      </w:r>
      <w:r w:rsidR="00190333">
        <w:rPr>
          <w:rFonts w:ascii="Times New Roman" w:hAnsi="Times New Roman"/>
        </w:rPr>
        <w:t>–</w:t>
      </w:r>
      <w:r w:rsidRPr="00873F19">
        <w:rPr>
          <w:rFonts w:ascii="Times New Roman" w:hAnsi="Times New Roman"/>
        </w:rPr>
        <w:t xml:space="preserve"> 5</w:t>
      </w:r>
      <w:r w:rsidR="009B0DDA" w:rsidRPr="00873F19">
        <w:rPr>
          <w:rFonts w:ascii="Times New Roman" w:hAnsi="Times New Roman"/>
        </w:rPr>
        <w:t>6</w:t>
      </w:r>
      <w:r w:rsidRPr="00873F19">
        <w:rPr>
          <w:rFonts w:ascii="Times New Roman" w:hAnsi="Times New Roman"/>
        </w:rPr>
        <w:t>0</w:t>
      </w:r>
      <w:r w:rsidR="00190333">
        <w:rPr>
          <w:rFonts w:ascii="Times New Roman" w:hAnsi="Times New Roman"/>
        </w:rPr>
        <w:t>,</w:t>
      </w:r>
      <w:r w:rsidRPr="00873F19">
        <w:rPr>
          <w:rFonts w:ascii="Times New Roman" w:hAnsi="Times New Roman"/>
        </w:rPr>
        <w:t>000.00</w:t>
      </w:r>
      <w:r w:rsidRPr="00BB7626">
        <w:rPr>
          <w:rFonts w:ascii="Times New Roman" w:hAnsi="Times New Roman"/>
        </w:rPr>
        <w:t xml:space="preserve">) including projected travel, VAT &amp; Tax subsistence costs. </w:t>
      </w:r>
      <w:bookmarkStart w:id="0" w:name="_GoBack"/>
      <w:bookmarkEnd w:id="0"/>
    </w:p>
    <w:p w14:paraId="48A500F0" w14:textId="77777777" w:rsidR="00812F07" w:rsidRPr="00BB7626" w:rsidRDefault="00812F07" w:rsidP="005E636C">
      <w:pPr>
        <w:spacing w:after="120" w:line="240" w:lineRule="auto"/>
        <w:jc w:val="both"/>
        <w:rPr>
          <w:rFonts w:ascii="Times New Roman" w:hAnsi="Times New Roman"/>
          <w:color w:val="000000"/>
          <w:sz w:val="6"/>
          <w:szCs w:val="24"/>
          <w:lang w:val="en-GB"/>
        </w:rPr>
      </w:pPr>
    </w:p>
    <w:p w14:paraId="7D21DFDC" w14:textId="77777777" w:rsidR="005E636C" w:rsidRDefault="005E636C" w:rsidP="005E636C">
      <w:pPr>
        <w:spacing w:after="120" w:line="240" w:lineRule="auto"/>
        <w:jc w:val="both"/>
        <w:rPr>
          <w:rFonts w:ascii="Times New Roman" w:hAnsi="Times New Roman"/>
          <w:color w:val="000000"/>
          <w:sz w:val="24"/>
          <w:szCs w:val="24"/>
          <w:lang w:val="en-GB"/>
        </w:rPr>
      </w:pPr>
      <w:r w:rsidRPr="00FF768B">
        <w:rPr>
          <w:rFonts w:ascii="Times New Roman" w:hAnsi="Times New Roman"/>
          <w:color w:val="000000"/>
          <w:sz w:val="24"/>
          <w:szCs w:val="24"/>
          <w:lang w:val="en-GB"/>
        </w:rPr>
        <w:t>The financial pr</w:t>
      </w:r>
      <w:r w:rsidR="001A5171" w:rsidRPr="00FF768B">
        <w:rPr>
          <w:rFonts w:ascii="Times New Roman" w:hAnsi="Times New Roman"/>
          <w:color w:val="000000"/>
          <w:sz w:val="24"/>
          <w:szCs w:val="24"/>
          <w:lang w:val="en-GB"/>
        </w:rPr>
        <w:t xml:space="preserve">oposal should clearly identify </w:t>
      </w:r>
      <w:r w:rsidRPr="00FF768B">
        <w:rPr>
          <w:rFonts w:ascii="Times New Roman" w:hAnsi="Times New Roman"/>
          <w:color w:val="000000"/>
          <w:sz w:val="24"/>
          <w:szCs w:val="24"/>
          <w:lang w:val="en-GB"/>
        </w:rPr>
        <w:t xml:space="preserve">item wise summary of cost for the assignment with </w:t>
      </w:r>
      <w:r w:rsidR="000B6E0C" w:rsidRPr="00FF768B">
        <w:rPr>
          <w:rFonts w:ascii="Times New Roman" w:hAnsi="Times New Roman"/>
          <w:color w:val="000000"/>
          <w:sz w:val="24"/>
          <w:szCs w:val="24"/>
          <w:lang w:val="en-GB"/>
        </w:rPr>
        <w:t xml:space="preserve">a </w:t>
      </w:r>
      <w:r w:rsidRPr="00FF768B">
        <w:rPr>
          <w:rFonts w:ascii="Times New Roman" w:hAnsi="Times New Roman"/>
          <w:color w:val="000000"/>
          <w:sz w:val="24"/>
          <w:szCs w:val="24"/>
          <w:lang w:val="en-GB"/>
        </w:rPr>
        <w:t>detail</w:t>
      </w:r>
      <w:r w:rsidR="000B6E0C" w:rsidRPr="00FF768B">
        <w:rPr>
          <w:rFonts w:ascii="Times New Roman" w:hAnsi="Times New Roman"/>
          <w:color w:val="000000"/>
          <w:sz w:val="24"/>
          <w:szCs w:val="24"/>
          <w:lang w:val="en-GB"/>
        </w:rPr>
        <w:t>ed</w:t>
      </w:r>
      <w:r w:rsidRPr="00FF768B">
        <w:rPr>
          <w:rFonts w:ascii="Times New Roman" w:hAnsi="Times New Roman"/>
          <w:color w:val="000000"/>
          <w:sz w:val="24"/>
          <w:szCs w:val="24"/>
          <w:lang w:val="en-GB"/>
        </w:rPr>
        <w:t xml:space="preserve"> breakdown.  </w:t>
      </w:r>
      <w:r w:rsidRPr="00FF768B">
        <w:rPr>
          <w:rFonts w:ascii="Times New Roman" w:hAnsi="Times New Roman"/>
          <w:color w:val="000000" w:themeColor="text1"/>
          <w:sz w:val="24"/>
          <w:szCs w:val="24"/>
          <w:lang w:val="en-GB"/>
        </w:rPr>
        <w:t>The budget should not contain income tax as a separate head; it can be blended with the other costs as it will be deducted from the source. However</w:t>
      </w:r>
      <w:r w:rsidR="000B6E0C" w:rsidRPr="00FF768B">
        <w:rPr>
          <w:rFonts w:ascii="Times New Roman" w:hAnsi="Times New Roman"/>
          <w:color w:val="000000" w:themeColor="text1"/>
          <w:sz w:val="24"/>
          <w:szCs w:val="24"/>
          <w:lang w:val="en-GB"/>
        </w:rPr>
        <w:t>,</w:t>
      </w:r>
      <w:r w:rsidRPr="00FF768B">
        <w:rPr>
          <w:rFonts w:ascii="Times New Roman" w:hAnsi="Times New Roman"/>
          <w:color w:val="000000" w:themeColor="text1"/>
          <w:sz w:val="24"/>
          <w:szCs w:val="24"/>
          <w:lang w:val="en-GB"/>
        </w:rPr>
        <w:t xml:space="preserve"> VAT can be mentioned in the budget as per government regulation. The organi</w:t>
      </w:r>
      <w:r w:rsidR="000B6E0C" w:rsidRPr="00FF768B">
        <w:rPr>
          <w:rFonts w:ascii="Times New Roman" w:hAnsi="Times New Roman"/>
          <w:color w:val="000000" w:themeColor="text1"/>
          <w:sz w:val="24"/>
          <w:szCs w:val="24"/>
          <w:lang w:val="en-GB"/>
        </w:rPr>
        <w:t>z</w:t>
      </w:r>
      <w:r w:rsidRPr="00FF768B">
        <w:rPr>
          <w:rFonts w:ascii="Times New Roman" w:hAnsi="Times New Roman"/>
          <w:color w:val="000000" w:themeColor="text1"/>
          <w:sz w:val="24"/>
          <w:szCs w:val="24"/>
          <w:lang w:val="en-GB"/>
        </w:rPr>
        <w:t xml:space="preserve">ation </w:t>
      </w:r>
      <w:r w:rsidRPr="00FF768B">
        <w:rPr>
          <w:rFonts w:ascii="Times New Roman" w:hAnsi="Times New Roman"/>
          <w:color w:val="000000"/>
          <w:sz w:val="24"/>
          <w:szCs w:val="24"/>
          <w:lang w:val="en-GB"/>
        </w:rPr>
        <w:t xml:space="preserve">will deduct VAT and Tax at source according to the </w:t>
      </w:r>
      <w:proofErr w:type="spellStart"/>
      <w:r w:rsidRPr="00FF768B">
        <w:rPr>
          <w:rFonts w:ascii="Times New Roman" w:hAnsi="Times New Roman"/>
          <w:color w:val="000000"/>
          <w:sz w:val="24"/>
          <w:szCs w:val="24"/>
          <w:lang w:val="en-GB"/>
        </w:rPr>
        <w:t>GoB</w:t>
      </w:r>
      <w:proofErr w:type="spellEnd"/>
      <w:r w:rsidRPr="00FF768B">
        <w:rPr>
          <w:rFonts w:ascii="Times New Roman" w:hAnsi="Times New Roman"/>
          <w:color w:val="000000"/>
          <w:sz w:val="24"/>
          <w:szCs w:val="24"/>
          <w:lang w:val="en-GB"/>
        </w:rPr>
        <w:t xml:space="preserve"> rules and deposit the said amount to </w:t>
      </w:r>
      <w:r w:rsidR="000B6E0C" w:rsidRPr="00FF768B">
        <w:rPr>
          <w:rFonts w:ascii="Times New Roman" w:hAnsi="Times New Roman"/>
          <w:color w:val="000000"/>
          <w:sz w:val="24"/>
          <w:szCs w:val="24"/>
          <w:lang w:val="en-GB"/>
        </w:rPr>
        <w:t xml:space="preserve">the </w:t>
      </w:r>
      <w:r w:rsidRPr="00FF768B">
        <w:rPr>
          <w:rFonts w:ascii="Times New Roman" w:hAnsi="Times New Roman"/>
          <w:color w:val="000000"/>
          <w:sz w:val="24"/>
          <w:szCs w:val="24"/>
          <w:lang w:val="en-GB"/>
        </w:rPr>
        <w:t xml:space="preserve">government treasury. The consultant/consulting firm is expected to provide </w:t>
      </w:r>
      <w:r w:rsidR="000B6E0C" w:rsidRPr="00FF768B">
        <w:rPr>
          <w:rFonts w:ascii="Times New Roman" w:hAnsi="Times New Roman"/>
          <w:color w:val="000000"/>
          <w:sz w:val="24"/>
          <w:szCs w:val="24"/>
          <w:lang w:val="en-GB"/>
        </w:rPr>
        <w:t xml:space="preserve">a </w:t>
      </w:r>
      <w:r w:rsidRPr="00FF768B">
        <w:rPr>
          <w:rFonts w:ascii="Times New Roman" w:hAnsi="Times New Roman"/>
          <w:color w:val="000000"/>
          <w:sz w:val="24"/>
          <w:szCs w:val="24"/>
          <w:lang w:val="en-GB"/>
        </w:rPr>
        <w:t>justified budget which is consistent with technical proposal.</w:t>
      </w:r>
    </w:p>
    <w:p w14:paraId="1795F19C" w14:textId="77777777" w:rsidR="005E636C" w:rsidRPr="00FF768B" w:rsidRDefault="005E636C" w:rsidP="00256CBC">
      <w:pPr>
        <w:pStyle w:val="ListParagraph"/>
        <w:numPr>
          <w:ilvl w:val="0"/>
          <w:numId w:val="19"/>
        </w:numPr>
        <w:spacing w:after="120"/>
        <w:jc w:val="both"/>
        <w:rPr>
          <w:rFonts w:ascii="Times New Roman" w:hAnsi="Times New Roman"/>
          <w:b/>
        </w:rPr>
      </w:pPr>
      <w:r w:rsidRPr="00FF768B">
        <w:rPr>
          <w:rFonts w:ascii="Times New Roman" w:hAnsi="Times New Roman"/>
          <w:b/>
        </w:rPr>
        <w:lastRenderedPageBreak/>
        <w:t>Submission of proposal</w:t>
      </w:r>
    </w:p>
    <w:p w14:paraId="6E62BCB8" w14:textId="4DD09CD0" w:rsidR="005E636C" w:rsidRDefault="005E636C" w:rsidP="005E636C">
      <w:pPr>
        <w:spacing w:after="120" w:line="240" w:lineRule="auto"/>
        <w:jc w:val="both"/>
        <w:rPr>
          <w:rFonts w:ascii="Times New Roman" w:hAnsi="Times New Roman"/>
          <w:iCs/>
          <w:sz w:val="24"/>
          <w:szCs w:val="24"/>
          <w:lang w:val="en-GB"/>
        </w:rPr>
      </w:pPr>
      <w:r w:rsidRPr="00FF768B">
        <w:rPr>
          <w:rFonts w:ascii="Times New Roman" w:hAnsi="Times New Roman"/>
          <w:color w:val="000000" w:themeColor="text1"/>
          <w:sz w:val="24"/>
          <w:szCs w:val="24"/>
          <w:lang w:val="en-GB"/>
        </w:rPr>
        <w:t xml:space="preserve">The technical and financial proposals should be submitted electronically to the email address: </w:t>
      </w:r>
      <w:hyperlink r:id="rId10" w:history="1">
        <w:r w:rsidR="00680171" w:rsidRPr="00FF768B">
          <w:rPr>
            <w:rStyle w:val="Hyperlink"/>
            <w:rFonts w:ascii="Times New Roman" w:hAnsi="Times New Roman"/>
            <w:sz w:val="24"/>
            <w:szCs w:val="24"/>
            <w:lang w:val="en-GB"/>
          </w:rPr>
          <w:t>byeahhr@gmail.com</w:t>
        </w:r>
      </w:hyperlink>
      <w:r w:rsidRPr="00FF768B">
        <w:rPr>
          <w:rFonts w:ascii="Times New Roman" w:hAnsi="Times New Roman"/>
          <w:color w:val="1F497D"/>
          <w:sz w:val="24"/>
          <w:szCs w:val="24"/>
          <w:lang w:val="en-GB"/>
        </w:rPr>
        <w:t xml:space="preserve"> </w:t>
      </w:r>
      <w:r w:rsidRPr="00FF768B">
        <w:rPr>
          <w:rFonts w:ascii="Times New Roman" w:hAnsi="Times New Roman"/>
          <w:color w:val="000000" w:themeColor="text1"/>
          <w:sz w:val="24"/>
          <w:szCs w:val="24"/>
          <w:lang w:val="en-GB"/>
        </w:rPr>
        <w:t>with “</w:t>
      </w:r>
      <w:r w:rsidRPr="00FF768B">
        <w:rPr>
          <w:rFonts w:ascii="Times New Roman" w:hAnsi="Times New Roman"/>
          <w:b/>
          <w:iCs/>
          <w:color w:val="000000" w:themeColor="text1"/>
          <w:sz w:val="24"/>
          <w:szCs w:val="24"/>
          <w:lang w:val="en-GB"/>
        </w:rPr>
        <w:t xml:space="preserve">Baseline study of the project– </w:t>
      </w:r>
      <w:r w:rsidR="00D83F0A" w:rsidRPr="00FF768B">
        <w:rPr>
          <w:rFonts w:ascii="Times New Roman" w:hAnsi="Times New Roman"/>
          <w:b/>
          <w:iCs/>
          <w:color w:val="000000" w:themeColor="text1"/>
          <w:sz w:val="24"/>
          <w:szCs w:val="24"/>
          <w:lang w:val="en-GB"/>
        </w:rPr>
        <w:t>Accelerating youth-led business in digital era</w:t>
      </w:r>
      <w:r w:rsidRPr="00FF768B">
        <w:rPr>
          <w:rFonts w:ascii="Times New Roman" w:hAnsi="Times New Roman"/>
          <w:b/>
          <w:color w:val="000000" w:themeColor="text1"/>
          <w:sz w:val="24"/>
          <w:szCs w:val="24"/>
          <w:lang w:val="en-GB"/>
        </w:rPr>
        <w:t xml:space="preserve">” </w:t>
      </w:r>
      <w:r w:rsidRPr="00FF768B">
        <w:rPr>
          <w:rFonts w:ascii="Times New Roman" w:hAnsi="Times New Roman"/>
          <w:color w:val="000000" w:themeColor="text1"/>
          <w:sz w:val="24"/>
          <w:szCs w:val="24"/>
          <w:lang w:val="en-GB"/>
        </w:rPr>
        <w:t xml:space="preserve">as </w:t>
      </w:r>
      <w:r w:rsidR="000B6E0C" w:rsidRPr="00FF768B">
        <w:rPr>
          <w:rFonts w:ascii="Times New Roman" w:hAnsi="Times New Roman"/>
          <w:color w:val="000000" w:themeColor="text1"/>
          <w:sz w:val="24"/>
          <w:szCs w:val="24"/>
          <w:lang w:val="en-GB"/>
        </w:rPr>
        <w:t xml:space="preserve">the </w:t>
      </w:r>
      <w:r w:rsidRPr="00FF768B">
        <w:rPr>
          <w:rFonts w:ascii="Times New Roman" w:hAnsi="Times New Roman"/>
          <w:color w:val="000000" w:themeColor="text1"/>
          <w:sz w:val="24"/>
          <w:szCs w:val="24"/>
          <w:lang w:val="en-GB"/>
        </w:rPr>
        <w:t>subject</w:t>
      </w:r>
      <w:r w:rsidRPr="00FF768B">
        <w:rPr>
          <w:rFonts w:ascii="Times New Roman" w:hAnsi="Times New Roman"/>
          <w:b/>
          <w:iCs/>
          <w:sz w:val="24"/>
          <w:szCs w:val="24"/>
          <w:lang w:val="en-GB"/>
        </w:rPr>
        <w:t>.</w:t>
      </w:r>
      <w:r w:rsidRPr="00FF768B">
        <w:rPr>
          <w:rFonts w:ascii="Times New Roman" w:hAnsi="Times New Roman"/>
          <w:iCs/>
          <w:sz w:val="24"/>
          <w:szCs w:val="24"/>
          <w:lang w:val="en-GB"/>
        </w:rPr>
        <w:t xml:space="preserve"> Proposal submitted to any other email acco</w:t>
      </w:r>
      <w:r w:rsidR="006C19B7" w:rsidRPr="00FF768B">
        <w:rPr>
          <w:rFonts w:ascii="Times New Roman" w:hAnsi="Times New Roman"/>
          <w:iCs/>
          <w:sz w:val="24"/>
          <w:szCs w:val="24"/>
          <w:lang w:val="en-GB"/>
        </w:rPr>
        <w:t>unt except this and in hard copies</w:t>
      </w:r>
      <w:r w:rsidRPr="00FF768B">
        <w:rPr>
          <w:rFonts w:ascii="Times New Roman" w:hAnsi="Times New Roman"/>
          <w:iCs/>
          <w:sz w:val="24"/>
          <w:szCs w:val="24"/>
          <w:lang w:val="en-GB"/>
        </w:rPr>
        <w:t xml:space="preserve"> will be disqualified. Submissions after the deadline </w:t>
      </w:r>
      <w:r w:rsidR="00054F96" w:rsidRPr="00FF768B">
        <w:rPr>
          <w:rFonts w:ascii="Times New Roman" w:hAnsi="Times New Roman"/>
          <w:iCs/>
          <w:sz w:val="24"/>
          <w:szCs w:val="24"/>
          <w:lang w:val="en-GB"/>
        </w:rPr>
        <w:t xml:space="preserve">which is </w:t>
      </w:r>
      <w:r w:rsidR="00F500F0">
        <w:rPr>
          <w:rFonts w:ascii="Times New Roman" w:hAnsi="Times New Roman"/>
          <w:b/>
          <w:iCs/>
          <w:sz w:val="24"/>
          <w:szCs w:val="24"/>
          <w:lang w:val="en-GB"/>
        </w:rPr>
        <w:t>5</w:t>
      </w:r>
      <w:r w:rsidR="00135965">
        <w:rPr>
          <w:rFonts w:ascii="Times New Roman" w:hAnsi="Times New Roman"/>
          <w:b/>
          <w:iCs/>
          <w:sz w:val="24"/>
          <w:szCs w:val="24"/>
          <w:lang w:val="en-GB"/>
        </w:rPr>
        <w:t xml:space="preserve"> March</w:t>
      </w:r>
      <w:r w:rsidR="00D83F0A" w:rsidRPr="00FF768B">
        <w:rPr>
          <w:rFonts w:ascii="Times New Roman" w:hAnsi="Times New Roman"/>
          <w:b/>
          <w:iCs/>
          <w:sz w:val="24"/>
          <w:szCs w:val="24"/>
          <w:lang w:val="en-GB"/>
        </w:rPr>
        <w:t xml:space="preserve"> 2020</w:t>
      </w:r>
      <w:r w:rsidRPr="00FF768B">
        <w:rPr>
          <w:rFonts w:ascii="Times New Roman" w:hAnsi="Times New Roman"/>
          <w:b/>
          <w:iCs/>
          <w:sz w:val="24"/>
          <w:szCs w:val="24"/>
          <w:lang w:val="en-GB"/>
        </w:rPr>
        <w:t xml:space="preserve"> </w:t>
      </w:r>
      <w:r w:rsidRPr="00FF768B">
        <w:rPr>
          <w:rFonts w:ascii="Times New Roman" w:hAnsi="Times New Roman"/>
          <w:iCs/>
          <w:sz w:val="24"/>
          <w:szCs w:val="24"/>
          <w:lang w:val="en-GB"/>
        </w:rPr>
        <w:t xml:space="preserve">will </w:t>
      </w:r>
      <w:r w:rsidR="00D8133B" w:rsidRPr="00FF768B">
        <w:rPr>
          <w:rFonts w:ascii="Times New Roman" w:hAnsi="Times New Roman"/>
          <w:iCs/>
          <w:sz w:val="24"/>
          <w:szCs w:val="24"/>
          <w:lang w:val="en-GB"/>
        </w:rPr>
        <w:t>not be accepted</w:t>
      </w:r>
      <w:r w:rsidRPr="00FF768B">
        <w:rPr>
          <w:rFonts w:ascii="Times New Roman" w:hAnsi="Times New Roman"/>
          <w:iCs/>
          <w:sz w:val="24"/>
          <w:szCs w:val="24"/>
          <w:lang w:val="en-GB"/>
        </w:rPr>
        <w:t>. Two different folders i.e. technical and financial should be subm</w:t>
      </w:r>
      <w:r w:rsidR="009F2BD8" w:rsidRPr="00FF768B">
        <w:rPr>
          <w:rFonts w:ascii="Times New Roman" w:hAnsi="Times New Roman"/>
          <w:iCs/>
          <w:sz w:val="24"/>
          <w:szCs w:val="24"/>
          <w:lang w:val="en-GB"/>
        </w:rPr>
        <w:t>itted in</w:t>
      </w:r>
      <w:r w:rsidRPr="00FF768B">
        <w:rPr>
          <w:rFonts w:ascii="Times New Roman" w:hAnsi="Times New Roman"/>
          <w:iCs/>
          <w:sz w:val="24"/>
          <w:szCs w:val="24"/>
          <w:lang w:val="en-GB"/>
        </w:rPr>
        <w:t xml:space="preserve"> one zip folder with a cover letter. The proposals should be submitted in pdf format.</w:t>
      </w:r>
    </w:p>
    <w:p w14:paraId="5CEED0E2" w14:textId="77777777" w:rsidR="005E636C" w:rsidRPr="00FF768B" w:rsidRDefault="005E636C" w:rsidP="002D4751">
      <w:pPr>
        <w:pStyle w:val="ListParagraph"/>
        <w:numPr>
          <w:ilvl w:val="0"/>
          <w:numId w:val="19"/>
        </w:numPr>
        <w:spacing w:after="120"/>
        <w:jc w:val="both"/>
        <w:rPr>
          <w:rFonts w:ascii="Times New Roman" w:hAnsi="Times New Roman"/>
          <w:b/>
          <w:bCs/>
          <w:color w:val="000000" w:themeColor="text1"/>
        </w:rPr>
      </w:pPr>
      <w:r w:rsidRPr="00FF768B">
        <w:rPr>
          <w:rFonts w:ascii="Times New Roman" w:hAnsi="Times New Roman"/>
          <w:b/>
          <w:bCs/>
          <w:color w:val="000000" w:themeColor="text1"/>
        </w:rPr>
        <w:t>Penalty clause</w:t>
      </w:r>
    </w:p>
    <w:p w14:paraId="50D0599F" w14:textId="77777777" w:rsidR="00B042F9" w:rsidRPr="00FF768B" w:rsidRDefault="005E636C" w:rsidP="005E636C">
      <w:pPr>
        <w:spacing w:after="120" w:line="240" w:lineRule="auto"/>
        <w:jc w:val="both"/>
        <w:rPr>
          <w:rFonts w:ascii="Times New Roman" w:hAnsi="Times New Roman"/>
          <w:bCs/>
          <w:color w:val="000000" w:themeColor="text1"/>
          <w:sz w:val="24"/>
          <w:szCs w:val="24"/>
          <w:lang w:val="en-GB"/>
        </w:rPr>
      </w:pPr>
      <w:r w:rsidRPr="00FF768B">
        <w:rPr>
          <w:rFonts w:ascii="Times New Roman" w:hAnsi="Times New Roman"/>
          <w:bCs/>
          <w:color w:val="000000" w:themeColor="text1"/>
          <w:sz w:val="24"/>
          <w:szCs w:val="24"/>
          <w:lang w:val="en-GB"/>
        </w:rPr>
        <w:t xml:space="preserve">The consultant/consulting firm is expected to provide services within </w:t>
      </w:r>
      <w:r w:rsidR="000B6E0C" w:rsidRPr="00FF768B">
        <w:rPr>
          <w:rFonts w:ascii="Times New Roman" w:hAnsi="Times New Roman"/>
          <w:bCs/>
          <w:color w:val="000000" w:themeColor="text1"/>
          <w:sz w:val="24"/>
          <w:szCs w:val="24"/>
          <w:lang w:val="en-GB"/>
        </w:rPr>
        <w:t xml:space="preserve">the </w:t>
      </w:r>
      <w:r w:rsidRPr="00FF768B">
        <w:rPr>
          <w:rFonts w:ascii="Times New Roman" w:hAnsi="Times New Roman"/>
          <w:bCs/>
          <w:color w:val="000000" w:themeColor="text1"/>
          <w:sz w:val="24"/>
          <w:szCs w:val="24"/>
          <w:lang w:val="en-GB"/>
        </w:rPr>
        <w:t>timeframe as well as submit the final report maintaining the q</w:t>
      </w:r>
      <w:r w:rsidR="009E5CB8" w:rsidRPr="00FF768B">
        <w:rPr>
          <w:rFonts w:ascii="Times New Roman" w:hAnsi="Times New Roman"/>
          <w:bCs/>
          <w:color w:val="000000" w:themeColor="text1"/>
          <w:sz w:val="24"/>
          <w:szCs w:val="24"/>
          <w:lang w:val="en-GB"/>
        </w:rPr>
        <w:t>uality as mentioned in section 11</w:t>
      </w:r>
      <w:r w:rsidRPr="00FF768B">
        <w:rPr>
          <w:rFonts w:ascii="Times New Roman" w:hAnsi="Times New Roman"/>
          <w:bCs/>
          <w:color w:val="000000" w:themeColor="text1"/>
          <w:sz w:val="24"/>
          <w:szCs w:val="24"/>
          <w:lang w:val="en-GB"/>
        </w:rPr>
        <w:t xml:space="preserve">. If for any reason, the consultant/consulting firm fails to deliver services within </w:t>
      </w:r>
      <w:r w:rsidR="000B6E0C" w:rsidRPr="00FF768B">
        <w:rPr>
          <w:rFonts w:ascii="Times New Roman" w:hAnsi="Times New Roman"/>
          <w:bCs/>
          <w:color w:val="000000" w:themeColor="text1"/>
          <w:sz w:val="24"/>
          <w:szCs w:val="24"/>
          <w:lang w:val="en-GB"/>
        </w:rPr>
        <w:t xml:space="preserve">the </w:t>
      </w:r>
      <w:r w:rsidRPr="00FF768B">
        <w:rPr>
          <w:rFonts w:ascii="Times New Roman" w:hAnsi="Times New Roman"/>
          <w:bCs/>
          <w:color w:val="000000" w:themeColor="text1"/>
          <w:sz w:val="24"/>
          <w:szCs w:val="24"/>
          <w:lang w:val="en-GB"/>
        </w:rPr>
        <w:t xml:space="preserve">stipulated time, the consultant/consulting firm needs to inform </w:t>
      </w:r>
      <w:r w:rsidR="00D83F0A" w:rsidRPr="00FF768B">
        <w:rPr>
          <w:rFonts w:ascii="Times New Roman" w:hAnsi="Times New Roman"/>
          <w:sz w:val="24"/>
          <w:szCs w:val="24"/>
          <w:lang w:val="en-GB"/>
        </w:rPr>
        <w:t>B’Yeah</w:t>
      </w:r>
      <w:r w:rsidRPr="00FF768B">
        <w:rPr>
          <w:rFonts w:ascii="Times New Roman" w:hAnsi="Times New Roman"/>
          <w:bCs/>
          <w:color w:val="000000" w:themeColor="text1"/>
          <w:sz w:val="24"/>
          <w:szCs w:val="24"/>
          <w:lang w:val="en-GB"/>
        </w:rPr>
        <w:t xml:space="preserve"> well ahead of time with </w:t>
      </w:r>
      <w:r w:rsidR="000B6E0C" w:rsidRPr="00FF768B">
        <w:rPr>
          <w:rFonts w:ascii="Times New Roman" w:hAnsi="Times New Roman"/>
          <w:bCs/>
          <w:color w:val="000000" w:themeColor="text1"/>
          <w:sz w:val="24"/>
          <w:szCs w:val="24"/>
          <w:lang w:val="en-GB"/>
        </w:rPr>
        <w:t xml:space="preserve">a </w:t>
      </w:r>
      <w:r w:rsidRPr="00FF768B">
        <w:rPr>
          <w:rFonts w:ascii="Times New Roman" w:hAnsi="Times New Roman"/>
          <w:bCs/>
          <w:color w:val="000000" w:themeColor="text1"/>
          <w:sz w:val="24"/>
          <w:szCs w:val="24"/>
          <w:lang w:val="en-GB"/>
        </w:rPr>
        <w:t xml:space="preserve">valid and acceptable explanation. Failing to </w:t>
      </w:r>
      <w:r w:rsidR="00EA551A" w:rsidRPr="00FF768B">
        <w:rPr>
          <w:rFonts w:ascii="Times New Roman" w:hAnsi="Times New Roman"/>
          <w:bCs/>
          <w:color w:val="000000" w:themeColor="text1"/>
          <w:sz w:val="24"/>
          <w:szCs w:val="24"/>
          <w:lang w:val="en-GB"/>
        </w:rPr>
        <w:t xml:space="preserve">do </w:t>
      </w:r>
      <w:r w:rsidR="00811D39" w:rsidRPr="00FF768B">
        <w:rPr>
          <w:rFonts w:ascii="Times New Roman" w:hAnsi="Times New Roman"/>
          <w:bCs/>
          <w:color w:val="000000" w:themeColor="text1"/>
          <w:sz w:val="24"/>
          <w:szCs w:val="24"/>
          <w:lang w:val="en-GB"/>
        </w:rPr>
        <w:t>so</w:t>
      </w:r>
      <w:r w:rsidRPr="00FF768B">
        <w:rPr>
          <w:rFonts w:ascii="Times New Roman" w:hAnsi="Times New Roman"/>
          <w:bCs/>
          <w:color w:val="000000" w:themeColor="text1"/>
          <w:sz w:val="24"/>
          <w:szCs w:val="24"/>
          <w:lang w:val="en-GB"/>
        </w:rPr>
        <w:t xml:space="preserve"> may evoke </w:t>
      </w:r>
      <w:r w:rsidR="000B6E0C" w:rsidRPr="00FF768B">
        <w:rPr>
          <w:rFonts w:ascii="Times New Roman" w:hAnsi="Times New Roman"/>
          <w:bCs/>
          <w:color w:val="000000" w:themeColor="text1"/>
          <w:sz w:val="24"/>
          <w:szCs w:val="24"/>
          <w:lang w:val="en-GB"/>
        </w:rPr>
        <w:t xml:space="preserve">a </w:t>
      </w:r>
      <w:r w:rsidRPr="00FF768B">
        <w:rPr>
          <w:rFonts w:ascii="Times New Roman" w:hAnsi="Times New Roman"/>
          <w:bCs/>
          <w:color w:val="000000" w:themeColor="text1"/>
          <w:sz w:val="24"/>
          <w:szCs w:val="24"/>
          <w:lang w:val="en-GB"/>
        </w:rPr>
        <w:t xml:space="preserve">penalty clause at the rate of 1% for each day of delay. If the quality is not maintained as mentioned </w:t>
      </w:r>
      <w:r w:rsidR="000B6E0C" w:rsidRPr="00FF768B">
        <w:rPr>
          <w:rFonts w:ascii="Times New Roman" w:hAnsi="Times New Roman"/>
          <w:bCs/>
          <w:color w:val="000000" w:themeColor="text1"/>
          <w:sz w:val="24"/>
          <w:szCs w:val="24"/>
          <w:lang w:val="en-GB"/>
        </w:rPr>
        <w:t>at</w:t>
      </w:r>
      <w:r w:rsidRPr="00FF768B">
        <w:rPr>
          <w:rFonts w:ascii="Times New Roman" w:hAnsi="Times New Roman"/>
          <w:bCs/>
          <w:color w:val="000000" w:themeColor="text1"/>
          <w:sz w:val="24"/>
          <w:szCs w:val="24"/>
          <w:lang w:val="en-GB"/>
        </w:rPr>
        <w:t xml:space="preserve"> </w:t>
      </w:r>
      <w:r w:rsidR="000B6E0C" w:rsidRPr="00FF768B">
        <w:rPr>
          <w:rFonts w:ascii="Times New Roman" w:hAnsi="Times New Roman"/>
          <w:bCs/>
          <w:color w:val="000000" w:themeColor="text1"/>
          <w:sz w:val="24"/>
          <w:szCs w:val="24"/>
          <w:lang w:val="en-GB"/>
        </w:rPr>
        <w:t xml:space="preserve">the </w:t>
      </w:r>
      <w:r w:rsidR="00326096" w:rsidRPr="00FF768B">
        <w:rPr>
          <w:rFonts w:ascii="Times New Roman" w:hAnsi="Times New Roman"/>
          <w:bCs/>
          <w:color w:val="000000" w:themeColor="text1"/>
          <w:sz w:val="24"/>
          <w:szCs w:val="24"/>
          <w:lang w:val="en-GB"/>
        </w:rPr>
        <w:t xml:space="preserve">end of </w:t>
      </w:r>
      <w:r w:rsidRPr="00FF768B">
        <w:rPr>
          <w:rFonts w:ascii="Times New Roman" w:hAnsi="Times New Roman"/>
          <w:bCs/>
          <w:sz w:val="24"/>
          <w:szCs w:val="24"/>
          <w:lang w:val="en-GB"/>
        </w:rPr>
        <w:t>sec</w:t>
      </w:r>
      <w:r w:rsidR="00CC7EB9" w:rsidRPr="00FF768B">
        <w:rPr>
          <w:rFonts w:ascii="Times New Roman" w:hAnsi="Times New Roman"/>
          <w:bCs/>
          <w:sz w:val="24"/>
          <w:szCs w:val="24"/>
          <w:lang w:val="en-GB"/>
        </w:rPr>
        <w:t>tion 11</w:t>
      </w:r>
      <w:r w:rsidR="001652F3" w:rsidRPr="00FF768B">
        <w:rPr>
          <w:rFonts w:ascii="Times New Roman" w:hAnsi="Times New Roman"/>
          <w:bCs/>
          <w:sz w:val="24"/>
          <w:szCs w:val="24"/>
          <w:lang w:val="en-GB"/>
        </w:rPr>
        <w:t>,</w:t>
      </w:r>
      <w:r w:rsidR="001652F3" w:rsidRPr="00FF768B">
        <w:rPr>
          <w:rFonts w:ascii="Times New Roman" w:hAnsi="Times New Roman"/>
          <w:bCs/>
          <w:color w:val="FF0000"/>
          <w:sz w:val="24"/>
          <w:szCs w:val="24"/>
          <w:lang w:val="en-GB"/>
        </w:rPr>
        <w:t xml:space="preserve"> </w:t>
      </w:r>
      <w:r w:rsidR="00D83F0A" w:rsidRPr="00FF768B">
        <w:rPr>
          <w:rFonts w:ascii="Times New Roman" w:hAnsi="Times New Roman"/>
          <w:sz w:val="24"/>
          <w:szCs w:val="24"/>
          <w:lang w:val="en-GB"/>
        </w:rPr>
        <w:t>B’Yeah</w:t>
      </w:r>
      <w:r w:rsidRPr="00FF768B">
        <w:rPr>
          <w:rFonts w:ascii="Times New Roman" w:hAnsi="Times New Roman"/>
          <w:bCs/>
          <w:color w:val="000000" w:themeColor="text1"/>
          <w:sz w:val="24"/>
          <w:szCs w:val="24"/>
          <w:lang w:val="en-GB"/>
        </w:rPr>
        <w:t xml:space="preserve"> will deduct 5% of the total agreement amount.</w:t>
      </w:r>
    </w:p>
    <w:p w14:paraId="640B1BB3" w14:textId="77777777" w:rsidR="005E636C" w:rsidRPr="00FF768B" w:rsidRDefault="005E636C" w:rsidP="00781571">
      <w:pPr>
        <w:pStyle w:val="ListParagraph"/>
        <w:numPr>
          <w:ilvl w:val="0"/>
          <w:numId w:val="19"/>
        </w:numPr>
        <w:autoSpaceDE w:val="0"/>
        <w:autoSpaceDN w:val="0"/>
        <w:adjustRightInd w:val="0"/>
        <w:spacing w:after="120"/>
        <w:jc w:val="both"/>
        <w:rPr>
          <w:rFonts w:ascii="Times New Roman" w:eastAsia="Calibri" w:hAnsi="Times New Roman"/>
          <w:b/>
          <w:bCs/>
          <w:iCs/>
        </w:rPr>
      </w:pPr>
      <w:r w:rsidRPr="00FF768B">
        <w:rPr>
          <w:rFonts w:ascii="Times New Roman" w:eastAsia="Calibri" w:hAnsi="Times New Roman"/>
          <w:b/>
          <w:bCs/>
          <w:iCs/>
        </w:rPr>
        <w:t>Ethical Considerations</w:t>
      </w:r>
    </w:p>
    <w:p w14:paraId="1932944C" w14:textId="77777777" w:rsidR="00034218" w:rsidRPr="00FF768B" w:rsidRDefault="0035169F" w:rsidP="005E636C">
      <w:pPr>
        <w:spacing w:after="120" w:line="240" w:lineRule="auto"/>
        <w:jc w:val="both"/>
        <w:rPr>
          <w:rFonts w:ascii="Times New Roman" w:hAnsi="Times New Roman"/>
          <w:bCs/>
          <w:color w:val="000000"/>
          <w:sz w:val="24"/>
          <w:szCs w:val="24"/>
          <w:lang w:val="en-GB" w:bidi="en-US"/>
        </w:rPr>
      </w:pPr>
      <w:r w:rsidRPr="00FF768B">
        <w:rPr>
          <w:rFonts w:ascii="Times New Roman" w:hAnsi="Times New Roman"/>
          <w:bCs/>
          <w:color w:val="000000"/>
          <w:sz w:val="24"/>
          <w:szCs w:val="24"/>
          <w:lang w:val="en-GB" w:bidi="en-US"/>
        </w:rPr>
        <w:t>Data collection</w:t>
      </w:r>
      <w:r w:rsidR="00175EF3" w:rsidRPr="00FF768B">
        <w:rPr>
          <w:rFonts w:ascii="Times New Roman" w:hAnsi="Times New Roman"/>
          <w:bCs/>
          <w:color w:val="000000"/>
          <w:sz w:val="24"/>
          <w:szCs w:val="24"/>
          <w:lang w:val="en-GB" w:bidi="en-US"/>
        </w:rPr>
        <w:t xml:space="preserve">, analysis and </w:t>
      </w:r>
      <w:r w:rsidR="00105989" w:rsidRPr="00FF768B">
        <w:rPr>
          <w:rFonts w:ascii="Times New Roman" w:hAnsi="Times New Roman"/>
          <w:bCs/>
          <w:color w:val="000000"/>
          <w:sz w:val="24"/>
          <w:szCs w:val="24"/>
          <w:lang w:val="en-GB" w:bidi="en-US"/>
        </w:rPr>
        <w:t>publishing</w:t>
      </w:r>
      <w:r w:rsidRPr="00FF768B">
        <w:rPr>
          <w:rFonts w:ascii="Times New Roman" w:hAnsi="Times New Roman"/>
          <w:bCs/>
          <w:color w:val="000000"/>
          <w:sz w:val="24"/>
          <w:szCs w:val="24"/>
          <w:lang w:val="en-GB" w:bidi="en-US"/>
        </w:rPr>
        <w:t xml:space="preserve"> procedures shall maintain standard ethical obligations.</w:t>
      </w:r>
      <w:r w:rsidR="0084020D" w:rsidRPr="00FF768B">
        <w:rPr>
          <w:rFonts w:ascii="Times New Roman" w:hAnsi="Times New Roman"/>
          <w:bCs/>
          <w:color w:val="000000"/>
          <w:sz w:val="24"/>
          <w:szCs w:val="24"/>
          <w:lang w:val="en-GB" w:bidi="en-US"/>
        </w:rPr>
        <w:t xml:space="preserve"> Some of them are</w:t>
      </w:r>
      <w:r w:rsidR="00C90B68" w:rsidRPr="00FF768B">
        <w:rPr>
          <w:rFonts w:ascii="Times New Roman" w:hAnsi="Times New Roman"/>
          <w:bCs/>
          <w:color w:val="000000"/>
          <w:sz w:val="24"/>
          <w:szCs w:val="24"/>
          <w:lang w:val="en-GB" w:bidi="en-US"/>
        </w:rPr>
        <w:t xml:space="preserve"> </w:t>
      </w:r>
      <w:r w:rsidR="0084020D" w:rsidRPr="00FF768B">
        <w:rPr>
          <w:rFonts w:ascii="Times New Roman" w:hAnsi="Times New Roman"/>
          <w:bCs/>
          <w:color w:val="000000"/>
          <w:sz w:val="24"/>
          <w:szCs w:val="24"/>
          <w:lang w:val="en-GB" w:bidi="en-US"/>
        </w:rPr>
        <w:t>stated below:</w:t>
      </w:r>
    </w:p>
    <w:p w14:paraId="446FDB29" w14:textId="77777777" w:rsidR="0084020D" w:rsidRPr="00FF768B" w:rsidRDefault="0084020D" w:rsidP="0084020D">
      <w:pPr>
        <w:pStyle w:val="ListParagraph"/>
        <w:numPr>
          <w:ilvl w:val="1"/>
          <w:numId w:val="13"/>
        </w:numPr>
        <w:spacing w:after="120"/>
        <w:jc w:val="both"/>
        <w:rPr>
          <w:rFonts w:ascii="Times New Roman" w:hAnsi="Times New Roman"/>
          <w:bCs/>
          <w:color w:val="000000"/>
          <w:lang w:bidi="en-US"/>
        </w:rPr>
      </w:pPr>
      <w:r w:rsidRPr="00FF768B">
        <w:rPr>
          <w:rFonts w:ascii="Times New Roman" w:hAnsi="Times New Roman"/>
          <w:bCs/>
          <w:color w:val="000000"/>
          <w:lang w:bidi="en-US"/>
        </w:rPr>
        <w:t>Verbal/ written consent of the respondents is a must before data collection.</w:t>
      </w:r>
    </w:p>
    <w:p w14:paraId="12378C8A" w14:textId="77777777" w:rsidR="0084020D" w:rsidRPr="00FF768B" w:rsidRDefault="00265FEF" w:rsidP="0084020D">
      <w:pPr>
        <w:pStyle w:val="ListParagraph"/>
        <w:numPr>
          <w:ilvl w:val="1"/>
          <w:numId w:val="13"/>
        </w:numPr>
        <w:spacing w:after="120"/>
        <w:jc w:val="both"/>
        <w:rPr>
          <w:rFonts w:ascii="Times New Roman" w:hAnsi="Times New Roman"/>
          <w:bCs/>
          <w:color w:val="000000"/>
          <w:lang w:bidi="en-US"/>
        </w:rPr>
      </w:pPr>
      <w:r w:rsidRPr="00FF768B">
        <w:rPr>
          <w:rFonts w:ascii="Times New Roman" w:hAnsi="Times New Roman"/>
          <w:bCs/>
          <w:color w:val="000000"/>
          <w:lang w:bidi="en-US"/>
        </w:rPr>
        <w:t>O</w:t>
      </w:r>
      <w:r w:rsidR="00034218" w:rsidRPr="00FF768B">
        <w:rPr>
          <w:rFonts w:ascii="Times New Roman" w:hAnsi="Times New Roman"/>
          <w:bCs/>
          <w:color w:val="000000"/>
          <w:lang w:bidi="en-US"/>
        </w:rPr>
        <w:t>bjective of the study</w:t>
      </w:r>
      <w:r w:rsidR="009B274E" w:rsidRPr="00FF768B">
        <w:rPr>
          <w:rFonts w:ascii="Times New Roman" w:hAnsi="Times New Roman"/>
          <w:bCs/>
          <w:color w:val="000000"/>
          <w:lang w:bidi="en-US"/>
        </w:rPr>
        <w:t xml:space="preserve"> should be explained to the</w:t>
      </w:r>
      <w:r w:rsidR="00034218" w:rsidRPr="00FF768B">
        <w:rPr>
          <w:rFonts w:ascii="Times New Roman" w:hAnsi="Times New Roman"/>
          <w:bCs/>
          <w:color w:val="000000"/>
          <w:lang w:bidi="en-US"/>
        </w:rPr>
        <w:t xml:space="preserve"> </w:t>
      </w:r>
      <w:r w:rsidR="009B274E" w:rsidRPr="00FF768B">
        <w:rPr>
          <w:rFonts w:ascii="Times New Roman" w:hAnsi="Times New Roman"/>
          <w:bCs/>
          <w:color w:val="000000"/>
          <w:lang w:bidi="en-US"/>
        </w:rPr>
        <w:t>r</w:t>
      </w:r>
      <w:r w:rsidR="0084020D" w:rsidRPr="00FF768B">
        <w:rPr>
          <w:rFonts w:ascii="Times New Roman" w:hAnsi="Times New Roman"/>
          <w:bCs/>
          <w:color w:val="000000"/>
          <w:lang w:bidi="en-US"/>
        </w:rPr>
        <w:t>espondents</w:t>
      </w:r>
      <w:r w:rsidR="00783D53" w:rsidRPr="00FF768B">
        <w:rPr>
          <w:rFonts w:ascii="Times New Roman" w:hAnsi="Times New Roman"/>
          <w:bCs/>
          <w:color w:val="000000"/>
          <w:lang w:bidi="en-US"/>
        </w:rPr>
        <w:t>.</w:t>
      </w:r>
    </w:p>
    <w:p w14:paraId="78173909" w14:textId="77777777" w:rsidR="00783D53" w:rsidRPr="00FF768B" w:rsidRDefault="00D95A76" w:rsidP="0084020D">
      <w:pPr>
        <w:pStyle w:val="ListParagraph"/>
        <w:numPr>
          <w:ilvl w:val="1"/>
          <w:numId w:val="13"/>
        </w:numPr>
        <w:spacing w:after="120"/>
        <w:jc w:val="both"/>
        <w:rPr>
          <w:rFonts w:ascii="Times New Roman" w:hAnsi="Times New Roman"/>
          <w:bCs/>
          <w:color w:val="000000"/>
          <w:lang w:bidi="en-US"/>
        </w:rPr>
      </w:pPr>
      <w:r w:rsidRPr="00FF768B">
        <w:rPr>
          <w:rFonts w:ascii="Times New Roman" w:hAnsi="Times New Roman"/>
          <w:bCs/>
          <w:color w:val="000000"/>
          <w:lang w:bidi="en-US"/>
        </w:rPr>
        <w:t xml:space="preserve">No act in this procedure shall harm any respondent at any level </w:t>
      </w:r>
      <w:r w:rsidR="002A2218" w:rsidRPr="00FF768B">
        <w:rPr>
          <w:rFonts w:ascii="Times New Roman" w:hAnsi="Times New Roman"/>
          <w:bCs/>
          <w:color w:val="000000"/>
          <w:lang w:bidi="en-US"/>
        </w:rPr>
        <w:t>le</w:t>
      </w:r>
      <w:r w:rsidR="00183D99" w:rsidRPr="00FF768B">
        <w:rPr>
          <w:rFonts w:ascii="Times New Roman" w:hAnsi="Times New Roman"/>
          <w:bCs/>
          <w:color w:val="000000"/>
          <w:lang w:bidi="en-US"/>
        </w:rPr>
        <w:t>gally, physically, mentally</w:t>
      </w:r>
      <w:r w:rsidR="000E004F" w:rsidRPr="00FF768B">
        <w:rPr>
          <w:rFonts w:ascii="Times New Roman" w:hAnsi="Times New Roman"/>
          <w:bCs/>
          <w:color w:val="000000"/>
          <w:lang w:bidi="en-US"/>
        </w:rPr>
        <w:t>, financially</w:t>
      </w:r>
      <w:r w:rsidR="00183D99" w:rsidRPr="00FF768B">
        <w:rPr>
          <w:rFonts w:ascii="Times New Roman" w:hAnsi="Times New Roman"/>
          <w:bCs/>
          <w:color w:val="000000"/>
          <w:lang w:bidi="en-US"/>
        </w:rPr>
        <w:t xml:space="preserve"> or </w:t>
      </w:r>
      <w:r w:rsidR="002A2218" w:rsidRPr="00FF768B">
        <w:rPr>
          <w:rFonts w:ascii="Times New Roman" w:hAnsi="Times New Roman"/>
          <w:bCs/>
          <w:color w:val="000000"/>
          <w:lang w:bidi="en-US"/>
        </w:rPr>
        <w:t>socially</w:t>
      </w:r>
      <w:r w:rsidR="000B6E0C" w:rsidRPr="00FF768B">
        <w:rPr>
          <w:rFonts w:ascii="Times New Roman" w:hAnsi="Times New Roman"/>
          <w:bCs/>
          <w:color w:val="000000"/>
          <w:lang w:bidi="en-US"/>
        </w:rPr>
        <w:t>,</w:t>
      </w:r>
      <w:r w:rsidR="002A2218" w:rsidRPr="00FF768B">
        <w:rPr>
          <w:rFonts w:ascii="Times New Roman" w:hAnsi="Times New Roman"/>
          <w:bCs/>
          <w:color w:val="000000"/>
          <w:lang w:bidi="en-US"/>
        </w:rPr>
        <w:t xml:space="preserve"> etc.</w:t>
      </w:r>
    </w:p>
    <w:p w14:paraId="2DF4033C" w14:textId="77777777" w:rsidR="00376DEA" w:rsidRPr="00FF768B" w:rsidRDefault="006C752C" w:rsidP="0084020D">
      <w:pPr>
        <w:pStyle w:val="ListParagraph"/>
        <w:numPr>
          <w:ilvl w:val="1"/>
          <w:numId w:val="13"/>
        </w:numPr>
        <w:spacing w:after="120"/>
        <w:jc w:val="both"/>
        <w:rPr>
          <w:rFonts w:ascii="Times New Roman" w:hAnsi="Times New Roman"/>
          <w:bCs/>
          <w:color w:val="000000"/>
          <w:lang w:bidi="en-US"/>
        </w:rPr>
      </w:pPr>
      <w:r w:rsidRPr="00FF768B">
        <w:rPr>
          <w:rFonts w:ascii="Times New Roman" w:hAnsi="Times New Roman"/>
          <w:bCs/>
          <w:color w:val="000000"/>
          <w:lang w:bidi="en-US"/>
        </w:rPr>
        <w:t>The data collector must abstain from collecting data if the respondents show any kind of disinterest in the procedure. Forcing respondent</w:t>
      </w:r>
      <w:r w:rsidR="006B23A4" w:rsidRPr="00FF768B">
        <w:rPr>
          <w:rFonts w:ascii="Times New Roman" w:hAnsi="Times New Roman"/>
          <w:bCs/>
          <w:color w:val="000000"/>
          <w:lang w:bidi="en-US"/>
        </w:rPr>
        <w:t>s</w:t>
      </w:r>
      <w:r w:rsidRPr="00FF768B">
        <w:rPr>
          <w:rFonts w:ascii="Times New Roman" w:hAnsi="Times New Roman"/>
          <w:bCs/>
          <w:color w:val="000000"/>
          <w:lang w:bidi="en-US"/>
        </w:rPr>
        <w:t xml:space="preserve"> for information is an offen</w:t>
      </w:r>
      <w:r w:rsidR="000B6E0C" w:rsidRPr="00FF768B">
        <w:rPr>
          <w:rFonts w:ascii="Times New Roman" w:hAnsi="Times New Roman"/>
          <w:bCs/>
          <w:color w:val="000000"/>
          <w:lang w:bidi="en-US"/>
        </w:rPr>
        <w:t>s</w:t>
      </w:r>
      <w:r w:rsidRPr="00FF768B">
        <w:rPr>
          <w:rFonts w:ascii="Times New Roman" w:hAnsi="Times New Roman"/>
          <w:bCs/>
          <w:color w:val="000000"/>
          <w:lang w:bidi="en-US"/>
        </w:rPr>
        <w:t xml:space="preserve">e. </w:t>
      </w:r>
    </w:p>
    <w:p w14:paraId="052CDD1B" w14:textId="77777777" w:rsidR="006B23A4" w:rsidRPr="00FF768B" w:rsidRDefault="00557BDD" w:rsidP="0084020D">
      <w:pPr>
        <w:pStyle w:val="ListParagraph"/>
        <w:numPr>
          <w:ilvl w:val="1"/>
          <w:numId w:val="13"/>
        </w:numPr>
        <w:spacing w:after="120"/>
        <w:jc w:val="both"/>
        <w:rPr>
          <w:rFonts w:ascii="Times New Roman" w:hAnsi="Times New Roman"/>
          <w:bCs/>
          <w:color w:val="000000"/>
          <w:lang w:bidi="en-US"/>
        </w:rPr>
      </w:pPr>
      <w:r w:rsidRPr="00FF768B">
        <w:rPr>
          <w:rFonts w:ascii="Times New Roman" w:hAnsi="Times New Roman"/>
          <w:bCs/>
          <w:color w:val="000000"/>
          <w:lang w:bidi="en-US"/>
        </w:rPr>
        <w:t xml:space="preserve">Confidentiality of the data should be maintained </w:t>
      </w:r>
      <w:r w:rsidR="00BC7AB9" w:rsidRPr="00FF768B">
        <w:rPr>
          <w:rFonts w:ascii="Times New Roman" w:hAnsi="Times New Roman"/>
          <w:bCs/>
          <w:color w:val="000000"/>
          <w:lang w:bidi="en-US"/>
        </w:rPr>
        <w:t xml:space="preserve">all through the process and afterward and the name of the respondents </w:t>
      </w:r>
      <w:r w:rsidR="0003568B" w:rsidRPr="00FF768B">
        <w:rPr>
          <w:rFonts w:ascii="Times New Roman" w:hAnsi="Times New Roman"/>
          <w:bCs/>
          <w:color w:val="000000"/>
          <w:lang w:bidi="en-US"/>
        </w:rPr>
        <w:t xml:space="preserve">MUST NOT be revealed </w:t>
      </w:r>
      <w:r w:rsidR="00D46A55" w:rsidRPr="00FF768B">
        <w:rPr>
          <w:rFonts w:ascii="Times New Roman" w:hAnsi="Times New Roman"/>
          <w:bCs/>
          <w:color w:val="000000"/>
          <w:lang w:bidi="en-US"/>
        </w:rPr>
        <w:t>in the report without proper consent.</w:t>
      </w:r>
    </w:p>
    <w:p w14:paraId="252B1327" w14:textId="77777777" w:rsidR="00B43E3D" w:rsidRPr="00FF768B" w:rsidRDefault="00B43E3D" w:rsidP="00B43E3D">
      <w:pPr>
        <w:pStyle w:val="ListParagraph"/>
        <w:spacing w:after="120"/>
        <w:ind w:left="990"/>
        <w:jc w:val="both"/>
        <w:rPr>
          <w:rFonts w:ascii="Times New Roman" w:hAnsi="Times New Roman"/>
          <w:bCs/>
          <w:color w:val="000000"/>
          <w:lang w:bidi="en-US"/>
        </w:rPr>
      </w:pPr>
    </w:p>
    <w:p w14:paraId="008A7771" w14:textId="77777777" w:rsidR="005E636C" w:rsidRPr="00FF768B" w:rsidRDefault="005E636C" w:rsidP="00C3519C">
      <w:pPr>
        <w:pStyle w:val="ListParagraph"/>
        <w:numPr>
          <w:ilvl w:val="0"/>
          <w:numId w:val="19"/>
        </w:numPr>
        <w:spacing w:after="120"/>
        <w:jc w:val="both"/>
        <w:rPr>
          <w:rFonts w:ascii="Times New Roman" w:hAnsi="Times New Roman"/>
          <w:b/>
        </w:rPr>
      </w:pPr>
      <w:r w:rsidRPr="00FF768B">
        <w:rPr>
          <w:rFonts w:ascii="Times New Roman" w:hAnsi="Times New Roman"/>
          <w:b/>
        </w:rPr>
        <w:t xml:space="preserve">Bindings </w:t>
      </w:r>
    </w:p>
    <w:p w14:paraId="5B14ED56" w14:textId="77777777" w:rsidR="005E636C" w:rsidRPr="00FF768B" w:rsidRDefault="005E636C" w:rsidP="005E636C">
      <w:pPr>
        <w:spacing w:after="120" w:line="240" w:lineRule="auto"/>
        <w:jc w:val="both"/>
        <w:rPr>
          <w:rFonts w:ascii="Times New Roman" w:hAnsi="Times New Roman"/>
          <w:sz w:val="24"/>
          <w:szCs w:val="24"/>
          <w:lang w:val="en-GB"/>
        </w:rPr>
      </w:pPr>
      <w:r w:rsidRPr="00FF768B">
        <w:rPr>
          <w:rFonts w:ascii="Times New Roman" w:hAnsi="Times New Roman"/>
          <w:sz w:val="24"/>
          <w:szCs w:val="24"/>
          <w:lang w:val="en-GB"/>
        </w:rPr>
        <w:t xml:space="preserve">All documents, papers and data produced during the assessment are to be treated as </w:t>
      </w:r>
      <w:proofErr w:type="spellStart"/>
      <w:r w:rsidR="00D83F0A" w:rsidRPr="00FF768B">
        <w:rPr>
          <w:rFonts w:ascii="Times New Roman" w:hAnsi="Times New Roman"/>
          <w:sz w:val="24"/>
          <w:szCs w:val="24"/>
          <w:lang w:val="en-GB"/>
        </w:rPr>
        <w:t>B’Yeah’s</w:t>
      </w:r>
      <w:proofErr w:type="spellEnd"/>
      <w:r w:rsidR="00D83F0A" w:rsidRPr="00FF768B">
        <w:rPr>
          <w:rFonts w:ascii="Times New Roman" w:hAnsi="Times New Roman"/>
          <w:sz w:val="24"/>
          <w:szCs w:val="24"/>
          <w:lang w:val="en-GB"/>
        </w:rPr>
        <w:t xml:space="preserve"> </w:t>
      </w:r>
      <w:r w:rsidRPr="00FF768B">
        <w:rPr>
          <w:rFonts w:ascii="Times New Roman" w:hAnsi="Times New Roman"/>
          <w:sz w:val="24"/>
          <w:szCs w:val="24"/>
          <w:lang w:val="en-GB"/>
        </w:rPr>
        <w:t xml:space="preserve">property and restricted for public use. The contracted consultant/consultant firm will submit all original documents, materials and data to </w:t>
      </w:r>
      <w:r w:rsidR="000B6E0C" w:rsidRPr="00FF768B">
        <w:rPr>
          <w:rFonts w:ascii="Times New Roman" w:hAnsi="Times New Roman"/>
          <w:sz w:val="24"/>
          <w:szCs w:val="24"/>
          <w:lang w:val="en-GB"/>
        </w:rPr>
        <w:t xml:space="preserve">the </w:t>
      </w:r>
      <w:r w:rsidRPr="00FF768B">
        <w:rPr>
          <w:rFonts w:ascii="Times New Roman" w:hAnsi="Times New Roman"/>
          <w:sz w:val="24"/>
          <w:szCs w:val="24"/>
          <w:lang w:val="en-GB"/>
        </w:rPr>
        <w:t xml:space="preserve">country office of </w:t>
      </w:r>
      <w:r w:rsidR="00D83F0A" w:rsidRPr="00FF768B">
        <w:rPr>
          <w:rFonts w:ascii="Times New Roman" w:hAnsi="Times New Roman"/>
          <w:sz w:val="24"/>
          <w:szCs w:val="24"/>
          <w:lang w:val="en-GB"/>
        </w:rPr>
        <w:t>Bangladesh Youth Enterprise Advice &amp; Helpcentre (B’Yeah)</w:t>
      </w:r>
      <w:r w:rsidR="00B438B2" w:rsidRPr="00FF768B">
        <w:rPr>
          <w:rFonts w:ascii="Times New Roman" w:hAnsi="Times New Roman"/>
          <w:sz w:val="24"/>
          <w:szCs w:val="24"/>
          <w:lang w:val="en-GB"/>
        </w:rPr>
        <w:t>.</w:t>
      </w:r>
    </w:p>
    <w:p w14:paraId="4CE1DA6E" w14:textId="77777777" w:rsidR="005E636C" w:rsidRPr="00FF768B" w:rsidRDefault="005E636C" w:rsidP="00E9770C">
      <w:pPr>
        <w:pStyle w:val="ListParagraph"/>
        <w:numPr>
          <w:ilvl w:val="0"/>
          <w:numId w:val="19"/>
        </w:numPr>
        <w:spacing w:after="120"/>
        <w:jc w:val="both"/>
        <w:rPr>
          <w:rFonts w:ascii="Times New Roman" w:hAnsi="Times New Roman"/>
          <w:b/>
          <w:bCs/>
          <w:color w:val="000000"/>
        </w:rPr>
      </w:pPr>
      <w:r w:rsidRPr="00FF768B">
        <w:rPr>
          <w:rFonts w:ascii="Times New Roman" w:hAnsi="Times New Roman"/>
          <w:b/>
          <w:bCs/>
          <w:color w:val="000000"/>
        </w:rPr>
        <w:t>Negotiations</w:t>
      </w:r>
    </w:p>
    <w:p w14:paraId="0F857944" w14:textId="77777777" w:rsidR="00F701B8" w:rsidRDefault="005E636C" w:rsidP="005E636C">
      <w:pPr>
        <w:spacing w:after="120" w:line="240" w:lineRule="auto"/>
        <w:jc w:val="both"/>
        <w:rPr>
          <w:rFonts w:ascii="Times New Roman" w:hAnsi="Times New Roman"/>
          <w:color w:val="000000"/>
          <w:sz w:val="24"/>
          <w:szCs w:val="24"/>
          <w:lang w:val="en-GB"/>
        </w:rPr>
      </w:pPr>
      <w:r w:rsidRPr="00FF768B">
        <w:rPr>
          <w:rFonts w:ascii="Times New Roman" w:hAnsi="Times New Roman"/>
          <w:color w:val="000000"/>
          <w:sz w:val="24"/>
          <w:szCs w:val="24"/>
          <w:lang w:val="en-GB"/>
        </w:rPr>
        <w:t>O</w:t>
      </w:r>
      <w:r w:rsidR="00155BBC" w:rsidRPr="00FF768B">
        <w:rPr>
          <w:rFonts w:ascii="Times New Roman" w:hAnsi="Times New Roman"/>
          <w:color w:val="000000"/>
          <w:sz w:val="24"/>
          <w:szCs w:val="24"/>
          <w:lang w:val="en-GB"/>
        </w:rPr>
        <w:t>nce the proposal</w:t>
      </w:r>
      <w:r w:rsidR="000B6E0C" w:rsidRPr="00FF768B">
        <w:rPr>
          <w:rFonts w:ascii="Times New Roman" w:hAnsi="Times New Roman"/>
          <w:color w:val="000000"/>
          <w:sz w:val="24"/>
          <w:szCs w:val="24"/>
          <w:lang w:val="en-GB"/>
        </w:rPr>
        <w:t>s</w:t>
      </w:r>
      <w:r w:rsidR="00155BBC" w:rsidRPr="00FF768B">
        <w:rPr>
          <w:rFonts w:ascii="Times New Roman" w:hAnsi="Times New Roman"/>
          <w:color w:val="000000"/>
          <w:sz w:val="24"/>
          <w:szCs w:val="24"/>
          <w:lang w:val="en-GB"/>
        </w:rPr>
        <w:t xml:space="preserve"> </w:t>
      </w:r>
      <w:r w:rsidR="000B6E0C" w:rsidRPr="00FF768B">
        <w:rPr>
          <w:rFonts w:ascii="Times New Roman" w:hAnsi="Times New Roman"/>
          <w:color w:val="000000"/>
          <w:sz w:val="24"/>
          <w:szCs w:val="24"/>
          <w:lang w:val="en-GB"/>
        </w:rPr>
        <w:t>are</w:t>
      </w:r>
      <w:r w:rsidR="00155BBC" w:rsidRPr="00FF768B">
        <w:rPr>
          <w:rFonts w:ascii="Times New Roman" w:hAnsi="Times New Roman"/>
          <w:color w:val="000000"/>
          <w:sz w:val="24"/>
          <w:szCs w:val="24"/>
          <w:lang w:val="en-GB"/>
        </w:rPr>
        <w:t xml:space="preserve"> evaluated, </w:t>
      </w:r>
      <w:r w:rsidR="00D83F0A" w:rsidRPr="00FF768B">
        <w:rPr>
          <w:rFonts w:ascii="Times New Roman" w:hAnsi="Times New Roman"/>
          <w:color w:val="000000"/>
          <w:sz w:val="24"/>
          <w:szCs w:val="24"/>
          <w:lang w:val="en-GB"/>
        </w:rPr>
        <w:t>B’Yeah</w:t>
      </w:r>
      <w:r w:rsidRPr="00FF768B">
        <w:rPr>
          <w:rFonts w:ascii="Times New Roman" w:hAnsi="Times New Roman"/>
          <w:color w:val="000000"/>
          <w:sz w:val="24"/>
          <w:szCs w:val="24"/>
          <w:lang w:val="en-GB"/>
        </w:rPr>
        <w:t xml:space="preserve"> may enter into </w:t>
      </w:r>
      <w:r w:rsidR="000B6E0C" w:rsidRPr="00FF768B">
        <w:rPr>
          <w:rFonts w:ascii="Times New Roman" w:hAnsi="Times New Roman"/>
          <w:color w:val="000000"/>
          <w:sz w:val="24"/>
          <w:szCs w:val="24"/>
          <w:lang w:val="en-GB"/>
        </w:rPr>
        <w:t xml:space="preserve">a </w:t>
      </w:r>
      <w:r w:rsidRPr="00FF768B">
        <w:rPr>
          <w:rFonts w:ascii="Times New Roman" w:hAnsi="Times New Roman"/>
          <w:color w:val="000000"/>
          <w:sz w:val="24"/>
          <w:szCs w:val="24"/>
          <w:lang w:val="en-GB"/>
        </w:rPr>
        <w:t>negotiation with one or more than one consultant</w:t>
      </w:r>
      <w:r w:rsidR="009923FA" w:rsidRPr="00FF768B">
        <w:rPr>
          <w:rFonts w:ascii="Times New Roman" w:hAnsi="Times New Roman"/>
          <w:color w:val="000000"/>
          <w:sz w:val="24"/>
          <w:szCs w:val="24"/>
          <w:lang w:val="en-GB"/>
        </w:rPr>
        <w:t>(s)</w:t>
      </w:r>
      <w:r w:rsidRPr="00FF768B">
        <w:rPr>
          <w:rFonts w:ascii="Times New Roman" w:hAnsi="Times New Roman"/>
          <w:color w:val="000000"/>
          <w:sz w:val="24"/>
          <w:szCs w:val="24"/>
          <w:lang w:val="en-GB"/>
        </w:rPr>
        <w:t>/consulting firm</w:t>
      </w:r>
      <w:r w:rsidR="009923FA" w:rsidRPr="00FF768B">
        <w:rPr>
          <w:rFonts w:ascii="Times New Roman" w:hAnsi="Times New Roman"/>
          <w:color w:val="000000"/>
          <w:sz w:val="24"/>
          <w:szCs w:val="24"/>
          <w:lang w:val="en-GB"/>
        </w:rPr>
        <w:t>(s)</w:t>
      </w:r>
      <w:r w:rsidRPr="00FF768B">
        <w:rPr>
          <w:rFonts w:ascii="Times New Roman" w:hAnsi="Times New Roman"/>
          <w:color w:val="000000"/>
          <w:sz w:val="24"/>
          <w:szCs w:val="24"/>
          <w:lang w:val="en-GB"/>
        </w:rPr>
        <w:t xml:space="preserve"> for final selection. If negotiations fail, </w:t>
      </w:r>
      <w:r w:rsidR="00D83F0A" w:rsidRPr="00FF768B">
        <w:rPr>
          <w:rFonts w:ascii="Times New Roman" w:hAnsi="Times New Roman"/>
          <w:color w:val="000000"/>
          <w:sz w:val="24"/>
          <w:szCs w:val="24"/>
          <w:lang w:val="en-GB"/>
        </w:rPr>
        <w:t>B’Yeah</w:t>
      </w:r>
      <w:r w:rsidRPr="00FF768B">
        <w:rPr>
          <w:rFonts w:ascii="Times New Roman" w:hAnsi="Times New Roman"/>
          <w:color w:val="000000"/>
          <w:sz w:val="24"/>
          <w:szCs w:val="24"/>
          <w:lang w:val="en-GB"/>
        </w:rPr>
        <w:t xml:space="preserve"> will invite consultant/consulting firm</w:t>
      </w:r>
      <w:r w:rsidR="00686D9B" w:rsidRPr="00FF768B">
        <w:rPr>
          <w:rFonts w:ascii="Times New Roman" w:hAnsi="Times New Roman"/>
          <w:color w:val="000000"/>
          <w:sz w:val="24"/>
          <w:szCs w:val="24"/>
          <w:lang w:val="en-GB"/>
        </w:rPr>
        <w:t>(s)</w:t>
      </w:r>
      <w:r w:rsidRPr="00FF768B">
        <w:rPr>
          <w:rFonts w:ascii="Times New Roman" w:hAnsi="Times New Roman"/>
          <w:color w:val="000000"/>
          <w:sz w:val="24"/>
          <w:szCs w:val="24"/>
          <w:lang w:val="en-GB"/>
        </w:rPr>
        <w:t xml:space="preserve"> whose proposal</w:t>
      </w:r>
      <w:r w:rsidR="00686D9B" w:rsidRPr="00FF768B">
        <w:rPr>
          <w:rFonts w:ascii="Times New Roman" w:hAnsi="Times New Roman"/>
          <w:color w:val="000000"/>
          <w:sz w:val="24"/>
          <w:szCs w:val="24"/>
          <w:lang w:val="en-GB"/>
        </w:rPr>
        <w:t>s</w:t>
      </w:r>
      <w:r w:rsidRPr="00FF768B">
        <w:rPr>
          <w:rFonts w:ascii="Times New Roman" w:hAnsi="Times New Roman"/>
          <w:color w:val="000000"/>
          <w:sz w:val="24"/>
          <w:szCs w:val="24"/>
          <w:lang w:val="en-GB"/>
        </w:rPr>
        <w:t xml:space="preserve"> received </w:t>
      </w:r>
      <w:r w:rsidR="003A3038" w:rsidRPr="00FF768B">
        <w:rPr>
          <w:rFonts w:ascii="Times New Roman" w:hAnsi="Times New Roman"/>
          <w:color w:val="000000"/>
          <w:sz w:val="24"/>
          <w:szCs w:val="24"/>
          <w:lang w:val="en-GB"/>
        </w:rPr>
        <w:t xml:space="preserve">the </w:t>
      </w:r>
      <w:r w:rsidRPr="00FF768B">
        <w:rPr>
          <w:rFonts w:ascii="Times New Roman" w:hAnsi="Times New Roman"/>
          <w:color w:val="000000"/>
          <w:sz w:val="24"/>
          <w:szCs w:val="24"/>
          <w:lang w:val="en-GB"/>
        </w:rPr>
        <w:t>next highest score to negotiate a contract. If none of the invited proposals led to an agreement</w:t>
      </w:r>
      <w:r w:rsidR="00FA01FD" w:rsidRPr="00FF768B">
        <w:rPr>
          <w:rFonts w:ascii="Times New Roman" w:hAnsi="Times New Roman"/>
          <w:color w:val="000000"/>
          <w:sz w:val="24"/>
          <w:szCs w:val="24"/>
          <w:lang w:val="en-GB"/>
        </w:rPr>
        <w:t>,</w:t>
      </w:r>
      <w:r w:rsidRPr="00FF768B">
        <w:rPr>
          <w:rFonts w:ascii="Times New Roman" w:hAnsi="Times New Roman"/>
          <w:color w:val="000000"/>
          <w:sz w:val="24"/>
          <w:szCs w:val="24"/>
          <w:lang w:val="en-GB"/>
        </w:rPr>
        <w:t xml:space="preserve"> fresh Requests for Proposals (bidding document) will be called. </w:t>
      </w:r>
    </w:p>
    <w:p w14:paraId="3D5880BA" w14:textId="77777777" w:rsidR="00DB7087" w:rsidRPr="00DB7087" w:rsidRDefault="00DB7087" w:rsidP="005E636C">
      <w:pPr>
        <w:spacing w:after="120" w:line="240" w:lineRule="auto"/>
        <w:jc w:val="both"/>
        <w:rPr>
          <w:rFonts w:ascii="Times New Roman" w:hAnsi="Times New Roman"/>
          <w:color w:val="000000"/>
          <w:sz w:val="8"/>
          <w:szCs w:val="24"/>
          <w:lang w:val="en-GB"/>
        </w:rPr>
      </w:pPr>
    </w:p>
    <w:p w14:paraId="0E89EE3D" w14:textId="77777777" w:rsidR="005E636C" w:rsidRPr="00FF768B" w:rsidRDefault="005E636C" w:rsidP="00FB73D8">
      <w:pPr>
        <w:pStyle w:val="ListParagraph"/>
        <w:numPr>
          <w:ilvl w:val="0"/>
          <w:numId w:val="19"/>
        </w:numPr>
        <w:spacing w:after="120"/>
        <w:jc w:val="both"/>
        <w:rPr>
          <w:rFonts w:ascii="Times New Roman" w:hAnsi="Times New Roman"/>
          <w:b/>
          <w:color w:val="000000"/>
        </w:rPr>
      </w:pPr>
      <w:r w:rsidRPr="00FF768B">
        <w:rPr>
          <w:rFonts w:ascii="Times New Roman" w:hAnsi="Times New Roman"/>
          <w:b/>
          <w:color w:val="000000"/>
        </w:rPr>
        <w:t xml:space="preserve">Award of contract </w:t>
      </w:r>
    </w:p>
    <w:p w14:paraId="5C85470A" w14:textId="77777777" w:rsidR="005E636C" w:rsidRPr="00FF768B" w:rsidRDefault="005E636C" w:rsidP="005E636C">
      <w:pPr>
        <w:spacing w:after="120" w:line="240" w:lineRule="auto"/>
        <w:jc w:val="both"/>
        <w:rPr>
          <w:rFonts w:ascii="Times New Roman" w:hAnsi="Times New Roman"/>
          <w:color w:val="000000"/>
          <w:sz w:val="24"/>
          <w:szCs w:val="24"/>
          <w:lang w:val="en-GB"/>
        </w:rPr>
      </w:pPr>
      <w:r w:rsidRPr="00FF768B">
        <w:rPr>
          <w:rFonts w:ascii="Times New Roman" w:hAnsi="Times New Roman"/>
          <w:color w:val="000000"/>
          <w:sz w:val="24"/>
          <w:szCs w:val="24"/>
          <w:lang w:val="en-GB"/>
        </w:rPr>
        <w:t xml:space="preserve">The consultant/consulting firm </w:t>
      </w:r>
      <w:r w:rsidR="009F165A" w:rsidRPr="00FF768B">
        <w:rPr>
          <w:rFonts w:ascii="Times New Roman" w:hAnsi="Times New Roman"/>
          <w:color w:val="000000"/>
          <w:sz w:val="24"/>
          <w:szCs w:val="24"/>
          <w:lang w:val="en-GB"/>
        </w:rPr>
        <w:t xml:space="preserve">is </w:t>
      </w:r>
      <w:r w:rsidRPr="00FF768B">
        <w:rPr>
          <w:rFonts w:ascii="Times New Roman" w:hAnsi="Times New Roman"/>
          <w:color w:val="000000"/>
          <w:sz w:val="24"/>
          <w:szCs w:val="24"/>
          <w:lang w:val="en-GB"/>
        </w:rPr>
        <w:t xml:space="preserve">expected to commence the assignment within one week of signing </w:t>
      </w:r>
      <w:r w:rsidR="003A3038" w:rsidRPr="00FF768B">
        <w:rPr>
          <w:rFonts w:ascii="Times New Roman" w:hAnsi="Times New Roman"/>
          <w:color w:val="000000"/>
          <w:sz w:val="24"/>
          <w:szCs w:val="24"/>
          <w:lang w:val="en-GB"/>
        </w:rPr>
        <w:t xml:space="preserve">a </w:t>
      </w:r>
      <w:r w:rsidRPr="00FF768B">
        <w:rPr>
          <w:rFonts w:ascii="Times New Roman" w:hAnsi="Times New Roman"/>
          <w:color w:val="000000"/>
          <w:sz w:val="24"/>
          <w:szCs w:val="24"/>
          <w:lang w:val="en-GB"/>
        </w:rPr>
        <w:t xml:space="preserve">contract.  </w:t>
      </w:r>
    </w:p>
    <w:sectPr w:rsidR="005E636C" w:rsidRPr="00FF768B" w:rsidSect="001D5FD3">
      <w:footerReference w:type="default" r:id="rId11"/>
      <w:pgSz w:w="12240" w:h="15840"/>
      <w:pgMar w:top="1440" w:right="1152"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4EA58" w14:textId="77777777" w:rsidR="00D313A2" w:rsidRDefault="00D313A2" w:rsidP="00074D45">
      <w:pPr>
        <w:spacing w:after="0" w:line="240" w:lineRule="auto"/>
      </w:pPr>
      <w:r>
        <w:separator/>
      </w:r>
    </w:p>
  </w:endnote>
  <w:endnote w:type="continuationSeparator" w:id="0">
    <w:p w14:paraId="3361967B" w14:textId="77777777" w:rsidR="00D313A2" w:rsidRDefault="00D313A2" w:rsidP="00074D45">
      <w:pPr>
        <w:spacing w:after="0" w:line="240" w:lineRule="auto"/>
      </w:pPr>
      <w:r>
        <w:continuationSeparator/>
      </w:r>
    </w:p>
  </w:endnote>
  <w:endnote w:type="continuationNotice" w:id="1">
    <w:p w14:paraId="6321272D" w14:textId="77777777" w:rsidR="00D313A2" w:rsidRDefault="00D313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49E33" w14:textId="5DD6496C" w:rsidR="003A08CF" w:rsidRDefault="00B50338">
    <w:pPr>
      <w:pStyle w:val="Footer"/>
    </w:pPr>
    <w:r>
      <w:t>Reviewed</w:t>
    </w:r>
    <w:r w:rsidR="003A08CF">
      <w:t xml:space="preserve"> </w:t>
    </w:r>
    <w:proofErr w:type="spellStart"/>
    <w:r w:rsidR="003A08CF">
      <w:t>ToR</w:t>
    </w:r>
    <w:proofErr w:type="spellEnd"/>
    <w:r w:rsidR="003A08CF">
      <w:t xml:space="preserve"> for Base line survey_ </w:t>
    </w:r>
    <w:proofErr w:type="spellStart"/>
    <w:r w:rsidR="003A08CF">
      <w:t>AYLBDE_B’Yeah</w:t>
    </w:r>
    <w:proofErr w:type="spellEnd"/>
    <w:r w:rsidR="00D01FB6">
      <w:t xml:space="preserve"> 17.02.20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420F2" w14:textId="77777777" w:rsidR="00D313A2" w:rsidRDefault="00D313A2" w:rsidP="00074D45">
      <w:pPr>
        <w:spacing w:after="0" w:line="240" w:lineRule="auto"/>
      </w:pPr>
      <w:r>
        <w:separator/>
      </w:r>
    </w:p>
  </w:footnote>
  <w:footnote w:type="continuationSeparator" w:id="0">
    <w:p w14:paraId="6F8F5B75" w14:textId="77777777" w:rsidR="00D313A2" w:rsidRDefault="00D313A2" w:rsidP="00074D45">
      <w:pPr>
        <w:spacing w:after="0" w:line="240" w:lineRule="auto"/>
      </w:pPr>
      <w:r>
        <w:continuationSeparator/>
      </w:r>
    </w:p>
  </w:footnote>
  <w:footnote w:type="continuationNotice" w:id="1">
    <w:p w14:paraId="502FAC4C" w14:textId="77777777" w:rsidR="00D313A2" w:rsidRDefault="00D313A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2703B"/>
    <w:multiLevelType w:val="hybridMultilevel"/>
    <w:tmpl w:val="7EC86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96F6F"/>
    <w:multiLevelType w:val="hybridMultilevel"/>
    <w:tmpl w:val="D324C5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D56F5E"/>
    <w:multiLevelType w:val="multilevel"/>
    <w:tmpl w:val="234CA57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8D503A5"/>
    <w:multiLevelType w:val="hybridMultilevel"/>
    <w:tmpl w:val="116E07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13145B5"/>
    <w:multiLevelType w:val="hybridMultilevel"/>
    <w:tmpl w:val="B80EAA68"/>
    <w:lvl w:ilvl="0" w:tplc="C8A61C4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102D37"/>
    <w:multiLevelType w:val="multilevel"/>
    <w:tmpl w:val="AEDE2408"/>
    <w:lvl w:ilvl="0">
      <w:start w:val="1"/>
      <w:numFmt w:val="bullet"/>
      <w:lvlText w:val=""/>
      <w:lvlJc w:val="left"/>
      <w:pPr>
        <w:ind w:left="720" w:hanging="360"/>
      </w:pPr>
      <w:rPr>
        <w:rFonts w:ascii="Symbol" w:hAnsi="Symbol" w:hint="default"/>
        <w:b w:val="0"/>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1E4457BD"/>
    <w:multiLevelType w:val="hybridMultilevel"/>
    <w:tmpl w:val="80FCD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309C2"/>
    <w:multiLevelType w:val="hybridMultilevel"/>
    <w:tmpl w:val="0E8E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9">
    <w:nsid w:val="2F7E2570"/>
    <w:multiLevelType w:val="hybridMultilevel"/>
    <w:tmpl w:val="730C1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317F3C"/>
    <w:multiLevelType w:val="hybridMultilevel"/>
    <w:tmpl w:val="C4CE96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3E472C"/>
    <w:multiLevelType w:val="hybridMultilevel"/>
    <w:tmpl w:val="6616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5E7824"/>
    <w:multiLevelType w:val="hybridMultilevel"/>
    <w:tmpl w:val="8B08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9012C3"/>
    <w:multiLevelType w:val="hybridMultilevel"/>
    <w:tmpl w:val="FFE0F69C"/>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32D3825"/>
    <w:multiLevelType w:val="hybridMultilevel"/>
    <w:tmpl w:val="4B3E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AD060E"/>
    <w:multiLevelType w:val="hybridMultilevel"/>
    <w:tmpl w:val="06868E14"/>
    <w:lvl w:ilvl="0" w:tplc="9C6A1982">
      <w:start w:val="1"/>
      <w:numFmt w:val="bullet"/>
      <w:lvlText w:val="-"/>
      <w:lvlJc w:val="left"/>
      <w:pPr>
        <w:ind w:left="360" w:hanging="360"/>
      </w:pPr>
      <w:rPr>
        <w:rFonts w:ascii="Times New Roman" w:eastAsia="Times New Roman"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DB10C6"/>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7">
    <w:nsid w:val="67365114"/>
    <w:multiLevelType w:val="hybridMultilevel"/>
    <w:tmpl w:val="6712AD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82B032D"/>
    <w:multiLevelType w:val="hybridMultilevel"/>
    <w:tmpl w:val="237A79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83F6B92"/>
    <w:multiLevelType w:val="multilevel"/>
    <w:tmpl w:val="AEDE2408"/>
    <w:lvl w:ilvl="0">
      <w:start w:val="1"/>
      <w:numFmt w:val="bullet"/>
      <w:lvlText w:val=""/>
      <w:lvlJc w:val="left"/>
      <w:pPr>
        <w:ind w:left="720" w:hanging="360"/>
      </w:pPr>
      <w:rPr>
        <w:rFonts w:ascii="Symbol" w:hAnsi="Symbol" w:hint="default"/>
        <w:b w:val="0"/>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7A8C10D5"/>
    <w:multiLevelType w:val="hybridMultilevel"/>
    <w:tmpl w:val="D12063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2"/>
  </w:num>
  <w:num w:numId="5">
    <w:abstractNumId w:val="16"/>
  </w:num>
  <w:num w:numId="6">
    <w:abstractNumId w:val="7"/>
  </w:num>
  <w:num w:numId="7">
    <w:abstractNumId w:val="12"/>
  </w:num>
  <w:num w:numId="8">
    <w:abstractNumId w:val="15"/>
  </w:num>
  <w:num w:numId="9">
    <w:abstractNumId w:val="17"/>
  </w:num>
  <w:num w:numId="10">
    <w:abstractNumId w:val="3"/>
  </w:num>
  <w:num w:numId="11">
    <w:abstractNumId w:val="19"/>
  </w:num>
  <w:num w:numId="12">
    <w:abstractNumId w:val="5"/>
  </w:num>
  <w:num w:numId="13">
    <w:abstractNumId w:va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0"/>
  </w:num>
  <w:num w:numId="17">
    <w:abstractNumId w:val="14"/>
  </w:num>
  <w:num w:numId="18">
    <w:abstractNumId w:val="11"/>
  </w:num>
  <w:num w:numId="19">
    <w:abstractNumId w:val="4"/>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2NTQxMTA0ATItzJR0lIJTi4sz8/NACoxqAc3rukosAAAA"/>
  </w:docVars>
  <w:rsids>
    <w:rsidRoot w:val="00215CB4"/>
    <w:rsid w:val="00006188"/>
    <w:rsid w:val="0001100A"/>
    <w:rsid w:val="00012E1B"/>
    <w:rsid w:val="0001527B"/>
    <w:rsid w:val="00017654"/>
    <w:rsid w:val="000201E8"/>
    <w:rsid w:val="000261B3"/>
    <w:rsid w:val="00026AE3"/>
    <w:rsid w:val="00030D7C"/>
    <w:rsid w:val="00034218"/>
    <w:rsid w:val="0003568B"/>
    <w:rsid w:val="0004440D"/>
    <w:rsid w:val="000444C2"/>
    <w:rsid w:val="00054F96"/>
    <w:rsid w:val="00056BD0"/>
    <w:rsid w:val="00060372"/>
    <w:rsid w:val="00062658"/>
    <w:rsid w:val="0007101F"/>
    <w:rsid w:val="00074D45"/>
    <w:rsid w:val="00075560"/>
    <w:rsid w:val="0007733E"/>
    <w:rsid w:val="000A230C"/>
    <w:rsid w:val="000A5F99"/>
    <w:rsid w:val="000B11DD"/>
    <w:rsid w:val="000B1C79"/>
    <w:rsid w:val="000B6440"/>
    <w:rsid w:val="000B6E0C"/>
    <w:rsid w:val="000C1878"/>
    <w:rsid w:val="000C6F49"/>
    <w:rsid w:val="000D1C7F"/>
    <w:rsid w:val="000D6B17"/>
    <w:rsid w:val="000E004F"/>
    <w:rsid w:val="000E5734"/>
    <w:rsid w:val="000E7A2E"/>
    <w:rsid w:val="000F7552"/>
    <w:rsid w:val="00102114"/>
    <w:rsid w:val="00103908"/>
    <w:rsid w:val="00103983"/>
    <w:rsid w:val="0010566A"/>
    <w:rsid w:val="00105989"/>
    <w:rsid w:val="00106CBB"/>
    <w:rsid w:val="001173FF"/>
    <w:rsid w:val="00123048"/>
    <w:rsid w:val="00135965"/>
    <w:rsid w:val="0014747A"/>
    <w:rsid w:val="00147574"/>
    <w:rsid w:val="00153B23"/>
    <w:rsid w:val="00155BBC"/>
    <w:rsid w:val="00162932"/>
    <w:rsid w:val="001652F3"/>
    <w:rsid w:val="00175EF3"/>
    <w:rsid w:val="00182737"/>
    <w:rsid w:val="00183D99"/>
    <w:rsid w:val="00190333"/>
    <w:rsid w:val="001A2AF8"/>
    <w:rsid w:val="001A5171"/>
    <w:rsid w:val="001C132C"/>
    <w:rsid w:val="001D5FD3"/>
    <w:rsid w:val="001E046F"/>
    <w:rsid w:val="001E45D3"/>
    <w:rsid w:val="001E6D44"/>
    <w:rsid w:val="001F33A9"/>
    <w:rsid w:val="001F638A"/>
    <w:rsid w:val="00203C9E"/>
    <w:rsid w:val="00215CB4"/>
    <w:rsid w:val="00220C52"/>
    <w:rsid w:val="002213AA"/>
    <w:rsid w:val="00247910"/>
    <w:rsid w:val="00256CBC"/>
    <w:rsid w:val="002649CA"/>
    <w:rsid w:val="00265FEF"/>
    <w:rsid w:val="002715BC"/>
    <w:rsid w:val="00276A73"/>
    <w:rsid w:val="00283841"/>
    <w:rsid w:val="00292F49"/>
    <w:rsid w:val="002A2218"/>
    <w:rsid w:val="002B2779"/>
    <w:rsid w:val="002B7F28"/>
    <w:rsid w:val="002C35EA"/>
    <w:rsid w:val="002D1F74"/>
    <w:rsid w:val="002D414A"/>
    <w:rsid w:val="002D4751"/>
    <w:rsid w:val="002D5D7D"/>
    <w:rsid w:val="002E526D"/>
    <w:rsid w:val="002E6FDE"/>
    <w:rsid w:val="002F1F8C"/>
    <w:rsid w:val="00300E63"/>
    <w:rsid w:val="003053DE"/>
    <w:rsid w:val="00326096"/>
    <w:rsid w:val="00334DAF"/>
    <w:rsid w:val="0034033D"/>
    <w:rsid w:val="0034483B"/>
    <w:rsid w:val="00347148"/>
    <w:rsid w:val="0035169F"/>
    <w:rsid w:val="00353A23"/>
    <w:rsid w:val="00371792"/>
    <w:rsid w:val="00376DEA"/>
    <w:rsid w:val="0039507A"/>
    <w:rsid w:val="003A08CF"/>
    <w:rsid w:val="003A247D"/>
    <w:rsid w:val="003A3038"/>
    <w:rsid w:val="003A5700"/>
    <w:rsid w:val="003A5F98"/>
    <w:rsid w:val="003B21EF"/>
    <w:rsid w:val="003B5E8D"/>
    <w:rsid w:val="003E29FB"/>
    <w:rsid w:val="003E7781"/>
    <w:rsid w:val="003F1692"/>
    <w:rsid w:val="003F4BC1"/>
    <w:rsid w:val="003F66BA"/>
    <w:rsid w:val="00403E32"/>
    <w:rsid w:val="004060F0"/>
    <w:rsid w:val="00420695"/>
    <w:rsid w:val="00423D32"/>
    <w:rsid w:val="004271C7"/>
    <w:rsid w:val="0042745A"/>
    <w:rsid w:val="004319F2"/>
    <w:rsid w:val="00434B2E"/>
    <w:rsid w:val="00446D1E"/>
    <w:rsid w:val="004518D3"/>
    <w:rsid w:val="00453A4D"/>
    <w:rsid w:val="00460589"/>
    <w:rsid w:val="00466F10"/>
    <w:rsid w:val="004806C9"/>
    <w:rsid w:val="004809DF"/>
    <w:rsid w:val="00484461"/>
    <w:rsid w:val="00485895"/>
    <w:rsid w:val="00486CB6"/>
    <w:rsid w:val="004B57CE"/>
    <w:rsid w:val="004B76FD"/>
    <w:rsid w:val="004E30F7"/>
    <w:rsid w:val="004E3F3B"/>
    <w:rsid w:val="004E41D7"/>
    <w:rsid w:val="004E56AB"/>
    <w:rsid w:val="004F22CD"/>
    <w:rsid w:val="00526449"/>
    <w:rsid w:val="00541E54"/>
    <w:rsid w:val="00543D7C"/>
    <w:rsid w:val="005507FA"/>
    <w:rsid w:val="0055127C"/>
    <w:rsid w:val="005543E4"/>
    <w:rsid w:val="00557BDD"/>
    <w:rsid w:val="00562625"/>
    <w:rsid w:val="00566FAE"/>
    <w:rsid w:val="00571A94"/>
    <w:rsid w:val="00575C0E"/>
    <w:rsid w:val="0058072E"/>
    <w:rsid w:val="005848B6"/>
    <w:rsid w:val="0058608E"/>
    <w:rsid w:val="00594A01"/>
    <w:rsid w:val="005A3275"/>
    <w:rsid w:val="005A6899"/>
    <w:rsid w:val="005B08AA"/>
    <w:rsid w:val="005D2D88"/>
    <w:rsid w:val="005E636C"/>
    <w:rsid w:val="005F3E4D"/>
    <w:rsid w:val="0060133E"/>
    <w:rsid w:val="006049D6"/>
    <w:rsid w:val="00605154"/>
    <w:rsid w:val="00633458"/>
    <w:rsid w:val="00633C0E"/>
    <w:rsid w:val="00634129"/>
    <w:rsid w:val="00634DC4"/>
    <w:rsid w:val="006352EF"/>
    <w:rsid w:val="00635E00"/>
    <w:rsid w:val="00637E26"/>
    <w:rsid w:val="006445D2"/>
    <w:rsid w:val="0064673A"/>
    <w:rsid w:val="00650D10"/>
    <w:rsid w:val="00651627"/>
    <w:rsid w:val="0067247A"/>
    <w:rsid w:val="00673A60"/>
    <w:rsid w:val="00674F04"/>
    <w:rsid w:val="00680171"/>
    <w:rsid w:val="00680F40"/>
    <w:rsid w:val="0068662A"/>
    <w:rsid w:val="00686B6A"/>
    <w:rsid w:val="00686D9B"/>
    <w:rsid w:val="006B23A4"/>
    <w:rsid w:val="006B2451"/>
    <w:rsid w:val="006B3842"/>
    <w:rsid w:val="006B7D61"/>
    <w:rsid w:val="006C19B7"/>
    <w:rsid w:val="006C2778"/>
    <w:rsid w:val="006C752C"/>
    <w:rsid w:val="006D77B3"/>
    <w:rsid w:val="006E56CA"/>
    <w:rsid w:val="006F1688"/>
    <w:rsid w:val="006F2970"/>
    <w:rsid w:val="00703692"/>
    <w:rsid w:val="00706C0C"/>
    <w:rsid w:val="00711C22"/>
    <w:rsid w:val="007136C1"/>
    <w:rsid w:val="0072698E"/>
    <w:rsid w:val="00744ECF"/>
    <w:rsid w:val="0076461D"/>
    <w:rsid w:val="0077300B"/>
    <w:rsid w:val="0077403A"/>
    <w:rsid w:val="00774F3E"/>
    <w:rsid w:val="00781571"/>
    <w:rsid w:val="00783D53"/>
    <w:rsid w:val="00785DF2"/>
    <w:rsid w:val="007969CA"/>
    <w:rsid w:val="007A4363"/>
    <w:rsid w:val="007A534B"/>
    <w:rsid w:val="007C4693"/>
    <w:rsid w:val="007C4CAA"/>
    <w:rsid w:val="007C5280"/>
    <w:rsid w:val="007C645E"/>
    <w:rsid w:val="007F72C8"/>
    <w:rsid w:val="00800AE5"/>
    <w:rsid w:val="0080504B"/>
    <w:rsid w:val="008106B5"/>
    <w:rsid w:val="00811D39"/>
    <w:rsid w:val="00812F07"/>
    <w:rsid w:val="0084020D"/>
    <w:rsid w:val="00846D9F"/>
    <w:rsid w:val="008516E2"/>
    <w:rsid w:val="00860234"/>
    <w:rsid w:val="008613B6"/>
    <w:rsid w:val="00870E30"/>
    <w:rsid w:val="00873F19"/>
    <w:rsid w:val="00876222"/>
    <w:rsid w:val="008903F9"/>
    <w:rsid w:val="008A3290"/>
    <w:rsid w:val="008A7D6E"/>
    <w:rsid w:val="008B3142"/>
    <w:rsid w:val="008B4EC9"/>
    <w:rsid w:val="008D327B"/>
    <w:rsid w:val="008D593F"/>
    <w:rsid w:val="008E7A61"/>
    <w:rsid w:val="008F5A39"/>
    <w:rsid w:val="008F5EAE"/>
    <w:rsid w:val="008F633F"/>
    <w:rsid w:val="00902029"/>
    <w:rsid w:val="00905B2D"/>
    <w:rsid w:val="00913979"/>
    <w:rsid w:val="00913C85"/>
    <w:rsid w:val="0092441B"/>
    <w:rsid w:val="00927A89"/>
    <w:rsid w:val="00934273"/>
    <w:rsid w:val="00947025"/>
    <w:rsid w:val="009549EA"/>
    <w:rsid w:val="00963A77"/>
    <w:rsid w:val="00973E36"/>
    <w:rsid w:val="00977399"/>
    <w:rsid w:val="009808BC"/>
    <w:rsid w:val="0098358C"/>
    <w:rsid w:val="00990571"/>
    <w:rsid w:val="009923FA"/>
    <w:rsid w:val="0099338A"/>
    <w:rsid w:val="00997A5D"/>
    <w:rsid w:val="00997D34"/>
    <w:rsid w:val="009A2506"/>
    <w:rsid w:val="009B0DDA"/>
    <w:rsid w:val="009B274E"/>
    <w:rsid w:val="009B6B4C"/>
    <w:rsid w:val="009C39EA"/>
    <w:rsid w:val="009C6628"/>
    <w:rsid w:val="009C7ACA"/>
    <w:rsid w:val="009D2B45"/>
    <w:rsid w:val="009E40DD"/>
    <w:rsid w:val="009E533E"/>
    <w:rsid w:val="009E5CB8"/>
    <w:rsid w:val="009E683B"/>
    <w:rsid w:val="009F165A"/>
    <w:rsid w:val="009F2BD8"/>
    <w:rsid w:val="009F71E1"/>
    <w:rsid w:val="00A00577"/>
    <w:rsid w:val="00A0274D"/>
    <w:rsid w:val="00A035F8"/>
    <w:rsid w:val="00A1178F"/>
    <w:rsid w:val="00A154DC"/>
    <w:rsid w:val="00A24A36"/>
    <w:rsid w:val="00A30BF4"/>
    <w:rsid w:val="00A36629"/>
    <w:rsid w:val="00A37FC0"/>
    <w:rsid w:val="00A6512C"/>
    <w:rsid w:val="00A67237"/>
    <w:rsid w:val="00A71383"/>
    <w:rsid w:val="00A77C1D"/>
    <w:rsid w:val="00A81DCB"/>
    <w:rsid w:val="00A84544"/>
    <w:rsid w:val="00AA710C"/>
    <w:rsid w:val="00AB0C20"/>
    <w:rsid w:val="00AB1BAC"/>
    <w:rsid w:val="00AB2539"/>
    <w:rsid w:val="00AB4DE4"/>
    <w:rsid w:val="00AD0171"/>
    <w:rsid w:val="00AD121B"/>
    <w:rsid w:val="00AD6025"/>
    <w:rsid w:val="00AD6A97"/>
    <w:rsid w:val="00AE1176"/>
    <w:rsid w:val="00AE3749"/>
    <w:rsid w:val="00AF3863"/>
    <w:rsid w:val="00B01627"/>
    <w:rsid w:val="00B02E8E"/>
    <w:rsid w:val="00B042F9"/>
    <w:rsid w:val="00B06664"/>
    <w:rsid w:val="00B137B1"/>
    <w:rsid w:val="00B30997"/>
    <w:rsid w:val="00B365EF"/>
    <w:rsid w:val="00B375AC"/>
    <w:rsid w:val="00B405B6"/>
    <w:rsid w:val="00B438B2"/>
    <w:rsid w:val="00B43E3D"/>
    <w:rsid w:val="00B50338"/>
    <w:rsid w:val="00B51052"/>
    <w:rsid w:val="00B52F90"/>
    <w:rsid w:val="00B56A26"/>
    <w:rsid w:val="00B57020"/>
    <w:rsid w:val="00B707F8"/>
    <w:rsid w:val="00B7710F"/>
    <w:rsid w:val="00B8770B"/>
    <w:rsid w:val="00B90489"/>
    <w:rsid w:val="00B90722"/>
    <w:rsid w:val="00BA3B16"/>
    <w:rsid w:val="00BB03EE"/>
    <w:rsid w:val="00BB0ADD"/>
    <w:rsid w:val="00BB333B"/>
    <w:rsid w:val="00BB5493"/>
    <w:rsid w:val="00BB7626"/>
    <w:rsid w:val="00BB795E"/>
    <w:rsid w:val="00BC7AB9"/>
    <w:rsid w:val="00BF01F1"/>
    <w:rsid w:val="00BF04C7"/>
    <w:rsid w:val="00BF11CA"/>
    <w:rsid w:val="00BF12D7"/>
    <w:rsid w:val="00C260C1"/>
    <w:rsid w:val="00C3519C"/>
    <w:rsid w:val="00C450EE"/>
    <w:rsid w:val="00C47D33"/>
    <w:rsid w:val="00C6345A"/>
    <w:rsid w:val="00C647B7"/>
    <w:rsid w:val="00C776E0"/>
    <w:rsid w:val="00C8143A"/>
    <w:rsid w:val="00C81E27"/>
    <w:rsid w:val="00C90B68"/>
    <w:rsid w:val="00C92C45"/>
    <w:rsid w:val="00CA27E1"/>
    <w:rsid w:val="00CA3DC7"/>
    <w:rsid w:val="00CA7AA2"/>
    <w:rsid w:val="00CC36C5"/>
    <w:rsid w:val="00CC7EB9"/>
    <w:rsid w:val="00CD1C35"/>
    <w:rsid w:val="00CD57C8"/>
    <w:rsid w:val="00CE0CF7"/>
    <w:rsid w:val="00CE0F59"/>
    <w:rsid w:val="00CE595C"/>
    <w:rsid w:val="00CE72B9"/>
    <w:rsid w:val="00D01FB6"/>
    <w:rsid w:val="00D06965"/>
    <w:rsid w:val="00D07033"/>
    <w:rsid w:val="00D1002B"/>
    <w:rsid w:val="00D10DC0"/>
    <w:rsid w:val="00D12677"/>
    <w:rsid w:val="00D20A32"/>
    <w:rsid w:val="00D213DB"/>
    <w:rsid w:val="00D313A2"/>
    <w:rsid w:val="00D32B16"/>
    <w:rsid w:val="00D34C4A"/>
    <w:rsid w:val="00D418F6"/>
    <w:rsid w:val="00D46A55"/>
    <w:rsid w:val="00D531AD"/>
    <w:rsid w:val="00D55110"/>
    <w:rsid w:val="00D601B0"/>
    <w:rsid w:val="00D721D4"/>
    <w:rsid w:val="00D742A7"/>
    <w:rsid w:val="00D761A9"/>
    <w:rsid w:val="00D8133B"/>
    <w:rsid w:val="00D8189B"/>
    <w:rsid w:val="00D83F0A"/>
    <w:rsid w:val="00D85709"/>
    <w:rsid w:val="00D926A8"/>
    <w:rsid w:val="00D95A76"/>
    <w:rsid w:val="00DA7DF1"/>
    <w:rsid w:val="00DB0082"/>
    <w:rsid w:val="00DB4C28"/>
    <w:rsid w:val="00DB63D1"/>
    <w:rsid w:val="00DB7087"/>
    <w:rsid w:val="00DB7587"/>
    <w:rsid w:val="00DB7856"/>
    <w:rsid w:val="00DB7920"/>
    <w:rsid w:val="00DC2794"/>
    <w:rsid w:val="00DD4703"/>
    <w:rsid w:val="00DE45EB"/>
    <w:rsid w:val="00DE6F32"/>
    <w:rsid w:val="00DF14A0"/>
    <w:rsid w:val="00DF7DCB"/>
    <w:rsid w:val="00E13213"/>
    <w:rsid w:val="00E16CA3"/>
    <w:rsid w:val="00E213EB"/>
    <w:rsid w:val="00E244E3"/>
    <w:rsid w:val="00E30175"/>
    <w:rsid w:val="00E35E06"/>
    <w:rsid w:val="00E52591"/>
    <w:rsid w:val="00E5329D"/>
    <w:rsid w:val="00E546B0"/>
    <w:rsid w:val="00E5573A"/>
    <w:rsid w:val="00E60D0E"/>
    <w:rsid w:val="00E70769"/>
    <w:rsid w:val="00E75441"/>
    <w:rsid w:val="00E81AD9"/>
    <w:rsid w:val="00E849FC"/>
    <w:rsid w:val="00E86417"/>
    <w:rsid w:val="00E937B9"/>
    <w:rsid w:val="00E96F17"/>
    <w:rsid w:val="00E9770C"/>
    <w:rsid w:val="00EA007D"/>
    <w:rsid w:val="00EA30DA"/>
    <w:rsid w:val="00EA551A"/>
    <w:rsid w:val="00EA6E8A"/>
    <w:rsid w:val="00EA7945"/>
    <w:rsid w:val="00EB70F7"/>
    <w:rsid w:val="00ED27A0"/>
    <w:rsid w:val="00EE3CFE"/>
    <w:rsid w:val="00EE51C9"/>
    <w:rsid w:val="00F00DA8"/>
    <w:rsid w:val="00F02866"/>
    <w:rsid w:val="00F070D3"/>
    <w:rsid w:val="00F1065A"/>
    <w:rsid w:val="00F1754E"/>
    <w:rsid w:val="00F220E7"/>
    <w:rsid w:val="00F27043"/>
    <w:rsid w:val="00F320CF"/>
    <w:rsid w:val="00F35DCE"/>
    <w:rsid w:val="00F36737"/>
    <w:rsid w:val="00F500F0"/>
    <w:rsid w:val="00F52680"/>
    <w:rsid w:val="00F52D12"/>
    <w:rsid w:val="00F55C8C"/>
    <w:rsid w:val="00F701B8"/>
    <w:rsid w:val="00F838C6"/>
    <w:rsid w:val="00F84BEB"/>
    <w:rsid w:val="00F860E3"/>
    <w:rsid w:val="00F9409B"/>
    <w:rsid w:val="00F973B2"/>
    <w:rsid w:val="00F97826"/>
    <w:rsid w:val="00FA01FD"/>
    <w:rsid w:val="00FA0350"/>
    <w:rsid w:val="00FA30CF"/>
    <w:rsid w:val="00FB73D8"/>
    <w:rsid w:val="00FD0444"/>
    <w:rsid w:val="00FE4DC8"/>
    <w:rsid w:val="00FE6D7C"/>
    <w:rsid w:val="00FF2F55"/>
    <w:rsid w:val="00FF4594"/>
    <w:rsid w:val="00FF5832"/>
    <w:rsid w:val="00FF768B"/>
    <w:rsid w:val="6C70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3257"/>
  <w15:chartTrackingRefBased/>
  <w15:docId w15:val="{583C8A0E-2573-47C7-A2E5-8A03B07F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A39"/>
    <w:pPr>
      <w:spacing w:after="200" w:line="276" w:lineRule="auto"/>
    </w:pPr>
    <w:rPr>
      <w:rFonts w:ascii="Calibri" w:eastAsia="Times New Roman" w:hAnsi="Calibri" w:cs="Times New Roman"/>
    </w:rPr>
  </w:style>
  <w:style w:type="paragraph" w:styleId="Heading4">
    <w:name w:val="heading 4"/>
    <w:basedOn w:val="Normal"/>
    <w:next w:val="Normal"/>
    <w:link w:val="Heading4Char"/>
    <w:uiPriority w:val="9"/>
    <w:semiHidden/>
    <w:unhideWhenUsed/>
    <w:qFormat/>
    <w:rsid w:val="00074D45"/>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5A39"/>
    <w:pPr>
      <w:tabs>
        <w:tab w:val="center" w:pos="4536"/>
        <w:tab w:val="right" w:pos="9072"/>
      </w:tabs>
      <w:spacing w:after="0" w:line="240" w:lineRule="auto"/>
    </w:pPr>
    <w:rPr>
      <w:rFonts w:ascii="Times New Roman" w:hAnsi="Times New Roman"/>
      <w:sz w:val="24"/>
      <w:szCs w:val="24"/>
      <w:lang w:val="en-GB" w:eastAsia="sv-SE"/>
    </w:rPr>
  </w:style>
  <w:style w:type="character" w:customStyle="1" w:styleId="HeaderChar">
    <w:name w:val="Header Char"/>
    <w:basedOn w:val="DefaultParagraphFont"/>
    <w:link w:val="Header"/>
    <w:uiPriority w:val="99"/>
    <w:rsid w:val="008F5A39"/>
    <w:rPr>
      <w:rFonts w:ascii="Times New Roman" w:eastAsia="Times New Roman" w:hAnsi="Times New Roman" w:cs="Times New Roman"/>
      <w:sz w:val="24"/>
      <w:szCs w:val="24"/>
      <w:lang w:val="en-GB" w:eastAsia="sv-SE"/>
    </w:rPr>
  </w:style>
  <w:style w:type="paragraph" w:styleId="ListParagraph">
    <w:name w:val="List Paragraph"/>
    <w:aliases w:val="References,Paragraphe de liste1"/>
    <w:basedOn w:val="Normal"/>
    <w:link w:val="ListParagraphChar"/>
    <w:uiPriority w:val="99"/>
    <w:qFormat/>
    <w:rsid w:val="008F5A39"/>
    <w:pPr>
      <w:spacing w:after="0" w:line="240" w:lineRule="auto"/>
      <w:ind w:left="720"/>
      <w:contextualSpacing/>
    </w:pPr>
    <w:rPr>
      <w:rFonts w:ascii="Lucida Bright" w:eastAsia="MS Mincho" w:hAnsi="Lucida Bright"/>
      <w:kern w:val="16"/>
      <w:sz w:val="24"/>
      <w:szCs w:val="24"/>
      <w:lang w:val="en-GB" w:eastAsia="ja-JP"/>
    </w:rPr>
  </w:style>
  <w:style w:type="paragraph" w:styleId="NormalWeb">
    <w:name w:val="Normal (Web)"/>
    <w:basedOn w:val="Normal"/>
    <w:uiPriority w:val="99"/>
    <w:unhideWhenUsed/>
    <w:rsid w:val="0004440D"/>
    <w:pPr>
      <w:spacing w:before="100" w:beforeAutospacing="1" w:after="100" w:afterAutospacing="1" w:line="240" w:lineRule="auto"/>
    </w:pPr>
    <w:rPr>
      <w:rFonts w:ascii="Times New Roman" w:hAnsi="Times New Roman"/>
      <w:sz w:val="24"/>
      <w:szCs w:val="24"/>
    </w:rPr>
  </w:style>
  <w:style w:type="paragraph" w:styleId="CommentText">
    <w:name w:val="annotation text"/>
    <w:basedOn w:val="Normal"/>
    <w:link w:val="CommentTextChar"/>
    <w:uiPriority w:val="99"/>
    <w:unhideWhenUsed/>
    <w:rsid w:val="00F973B2"/>
    <w:pPr>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973B2"/>
    <w:rPr>
      <w:sz w:val="20"/>
      <w:szCs w:val="20"/>
    </w:rPr>
  </w:style>
  <w:style w:type="character" w:customStyle="1" w:styleId="Heading4Char">
    <w:name w:val="Heading 4 Char"/>
    <w:basedOn w:val="DefaultParagraphFont"/>
    <w:link w:val="Heading4"/>
    <w:uiPriority w:val="9"/>
    <w:semiHidden/>
    <w:rsid w:val="00074D45"/>
    <w:rPr>
      <w:rFonts w:asciiTheme="majorHAnsi" w:eastAsiaTheme="majorEastAsia" w:hAnsiTheme="majorHAnsi" w:cstheme="majorBidi"/>
      <w:i/>
      <w:iCs/>
      <w:color w:val="2E74B5" w:themeColor="accent1" w:themeShade="BF"/>
    </w:rPr>
  </w:style>
  <w:style w:type="character" w:customStyle="1" w:styleId="ListParagraphChar">
    <w:name w:val="List Paragraph Char"/>
    <w:aliases w:val="References Char,Paragraphe de liste1 Char"/>
    <w:link w:val="ListParagraph"/>
    <w:uiPriority w:val="34"/>
    <w:locked/>
    <w:rsid w:val="00074D45"/>
    <w:rPr>
      <w:rFonts w:ascii="Lucida Bright" w:eastAsia="MS Mincho" w:hAnsi="Lucida Bright" w:cs="Times New Roman"/>
      <w:kern w:val="16"/>
      <w:sz w:val="24"/>
      <w:szCs w:val="24"/>
      <w:lang w:val="en-GB" w:eastAsia="ja-JP"/>
    </w:rPr>
  </w:style>
  <w:style w:type="paragraph" w:styleId="FootnoteText">
    <w:name w:val="footnote text"/>
    <w:aliases w:val="ft,single space,FOOTNOTES,fn,footnote text,Footnote,12pt,Footnote Text Char Char Char Char Char Char Char,Footnote Text1,Footnote Text1 Char,Footnote Text2,Footnote Text Char Char Char Char Char Char Char1,1,12"/>
    <w:basedOn w:val="Normal"/>
    <w:link w:val="FootnoteTextChar"/>
    <w:uiPriority w:val="99"/>
    <w:rsid w:val="00074D45"/>
    <w:pPr>
      <w:spacing w:after="0" w:line="240" w:lineRule="auto"/>
    </w:pPr>
    <w:rPr>
      <w:rFonts w:ascii="Times New Roman" w:hAnsi="Times New Roman"/>
      <w:sz w:val="20"/>
      <w:szCs w:val="20"/>
      <w:lang w:val="sv-SE" w:eastAsia="sv-SE"/>
    </w:rPr>
  </w:style>
  <w:style w:type="character" w:customStyle="1" w:styleId="FootnoteTextChar">
    <w:name w:val="Footnote Text Char"/>
    <w:aliases w:val="ft Char,single space Char,FOOTNOTES Char,fn Char,footnote text Char,Footnote Char,12pt Char,Footnote Text Char Char Char Char Char Char Char Char,Footnote Text1 Char1,Footnote Text1 Char Char,Footnote Text2 Char,1 Char,12 Char"/>
    <w:basedOn w:val="DefaultParagraphFont"/>
    <w:link w:val="FootnoteText"/>
    <w:uiPriority w:val="99"/>
    <w:rsid w:val="00074D45"/>
    <w:rPr>
      <w:rFonts w:ascii="Times New Roman" w:eastAsia="Times New Roman" w:hAnsi="Times New Roman" w:cs="Times New Roman"/>
      <w:sz w:val="20"/>
      <w:szCs w:val="20"/>
      <w:lang w:val="sv-SE" w:eastAsia="sv-SE"/>
    </w:rPr>
  </w:style>
  <w:style w:type="character" w:styleId="FootnoteReference">
    <w:name w:val="footnote reference"/>
    <w:aliases w:val=" BVI fnr,BVI fnr, BVI fnr Car Car,BVI fnr Car, BVI fnr Car Car Car Car,ftref"/>
    <w:uiPriority w:val="99"/>
    <w:rsid w:val="00074D45"/>
    <w:rPr>
      <w:vertAlign w:val="superscript"/>
    </w:rPr>
  </w:style>
  <w:style w:type="paragraph" w:styleId="Footer">
    <w:name w:val="footer"/>
    <w:basedOn w:val="Normal"/>
    <w:link w:val="FooterChar"/>
    <w:uiPriority w:val="99"/>
    <w:unhideWhenUsed/>
    <w:rsid w:val="0007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45"/>
    <w:rPr>
      <w:rFonts w:ascii="Calibri" w:eastAsia="Times New Roman" w:hAnsi="Calibri" w:cs="Times New Roman"/>
    </w:rPr>
  </w:style>
  <w:style w:type="paragraph" w:customStyle="1" w:styleId="Default">
    <w:name w:val="Default"/>
    <w:rsid w:val="00E3017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E6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636C"/>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D0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17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11C22"/>
    <w:pPr>
      <w:spacing w:after="20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711C22"/>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25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byeahhr@gmail.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4A854AC2B4A44BAB34F59C9969FF0" ma:contentTypeVersion="12" ma:contentTypeDescription="Create a new document." ma:contentTypeScope="" ma:versionID="84c3b4f11cc6953ff4d2c13a01ac0535">
  <xsd:schema xmlns:xsd="http://www.w3.org/2001/XMLSchema" xmlns:xs="http://www.w3.org/2001/XMLSchema" xmlns:p="http://schemas.microsoft.com/office/2006/metadata/properties" xmlns:ns2="f1ce748b-f30e-4622-aace-de0c0589940e" xmlns:ns3="1ac5d740-8daa-4beb-8067-20ec9669b33f" targetNamespace="http://schemas.microsoft.com/office/2006/metadata/properties" ma:root="true" ma:fieldsID="455a835b6f2c0ad38f5213f659be3f8a" ns2:_="" ns3:_="">
    <xsd:import namespace="f1ce748b-f30e-4622-aace-de0c0589940e"/>
    <xsd:import namespace="1ac5d740-8daa-4beb-8067-20ec9669b3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e748b-f30e-4622-aace-de0c05899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5d740-8daa-4beb-8067-20ec9669b3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9EAF27-E05B-41E0-AEC1-8E8F354CD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e748b-f30e-4622-aace-de0c0589940e"/>
    <ds:schemaRef ds:uri="1ac5d740-8daa-4beb-8067-20ec9669b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8F09E-B295-44DB-8E88-438F8CF24F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2FDC01-11EA-42A4-9914-5AE0A9997A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3287</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21980</CharactersWithSpaces>
  <SharedDoc>false</SharedDoc>
  <HLinks>
    <vt:vector size="6" baseType="variant">
      <vt:variant>
        <vt:i4>1769535</vt:i4>
      </vt:variant>
      <vt:variant>
        <vt:i4>0</vt:i4>
      </vt:variant>
      <vt:variant>
        <vt:i4>0</vt:i4>
      </vt:variant>
      <vt:variant>
        <vt:i4>5</vt:i4>
      </vt:variant>
      <vt:variant>
        <vt:lpwstr>mailto:byeahhr@gmail.com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Shahin Miah</dc:creator>
  <cp:keywords/>
  <dc:description/>
  <cp:lastModifiedBy>Shahin</cp:lastModifiedBy>
  <cp:revision>35</cp:revision>
  <dcterms:created xsi:type="dcterms:W3CDTF">2020-02-20T06:28:00Z</dcterms:created>
  <dcterms:modified xsi:type="dcterms:W3CDTF">2020-02-20T07:45:00Z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0x0101001394A854AC2B4A44BAB34F59C9969FF0</vt:lpwstr>
  </property>
</Properties>
</file>