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4573"/>
        <w:gridCol w:w="4304"/>
      </w:tblGrid>
      <w:tr w:rsidR="002B5D6A">
        <w:trPr>
          <w:trHeight w:val="576"/>
        </w:trPr>
        <w:tc>
          <w:tcPr>
            <w:tcW w:w="475" w:type="dxa"/>
            <w:shd w:val="clear" w:color="auto" w:fill="D9D9D9"/>
          </w:tcPr>
          <w:p w:rsidR="002B5D6A" w:rsidRDefault="00482E12">
            <w:pPr>
              <w:pStyle w:val="TableParagraph"/>
              <w:spacing w:line="244" w:lineRule="exact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4573" w:type="dxa"/>
            <w:shd w:val="clear" w:color="auto" w:fill="D9D9D9"/>
          </w:tcPr>
          <w:p w:rsidR="002B5D6A" w:rsidRDefault="00482E12">
            <w:pPr>
              <w:pStyle w:val="TableParagraph"/>
              <w:spacing w:line="244" w:lineRule="exact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4304" w:type="dxa"/>
            <w:shd w:val="clear" w:color="auto" w:fill="D9D9D9"/>
          </w:tcPr>
          <w:p w:rsidR="002B5D6A" w:rsidRDefault="00482E12">
            <w:pPr>
              <w:pStyle w:val="TableParagraph"/>
              <w:spacing w:line="244" w:lineRule="exact"/>
              <w:ind w:left="1772" w:right="1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Mention</w:t>
            </w:r>
          </w:p>
        </w:tc>
      </w:tr>
      <w:tr w:rsidR="002B5D6A">
        <w:trPr>
          <w:trHeight w:val="575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Enlistment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mark)</w:t>
            </w:r>
          </w:p>
        </w:tc>
        <w:tc>
          <w:tcPr>
            <w:tcW w:w="4304" w:type="dxa"/>
          </w:tcPr>
          <w:p w:rsidR="002B5D6A" w:rsidRDefault="00482E12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6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Organization/Agency/Firm/Company</w:t>
            </w:r>
          </w:p>
          <w:p w:rsidR="002B5D6A" w:rsidRDefault="00482E12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69" w:lineRule="exact"/>
              <w:ind w:left="367" w:hanging="261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</w:tr>
      <w:tr w:rsidR="002B5D6A">
        <w:trPr>
          <w:trHeight w:val="575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1151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576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3" w:type="dxa"/>
          </w:tcPr>
          <w:p w:rsidR="002B5D6A" w:rsidRDefault="00482E12" w:rsidP="00F80C6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Proprietor</w:t>
            </w:r>
            <w:r>
              <w:rPr>
                <w:spacing w:val="-3"/>
                <w:sz w:val="20"/>
              </w:rPr>
              <w:t xml:space="preserve"> </w:t>
            </w:r>
            <w:r w:rsidR="00F80C64">
              <w:rPr>
                <w:spacing w:val="-3"/>
                <w:sz w:val="20"/>
              </w:rPr>
              <w:t>/ Consultant</w:t>
            </w:r>
            <w:r w:rsidR="00AD4154">
              <w:rPr>
                <w:spacing w:val="-3"/>
                <w:sz w:val="20"/>
              </w:rPr>
              <w:t xml:space="preserve"> </w:t>
            </w:r>
            <w:r w:rsidR="00F80C64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578"/>
        </w:trPr>
        <w:tc>
          <w:tcPr>
            <w:tcW w:w="475" w:type="dxa"/>
          </w:tcPr>
          <w:p w:rsidR="002B5D6A" w:rsidRDefault="00482E12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before="1"/>
              <w:ind w:right="53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card/Passport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Proprietor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NID/Passport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575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Website 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1151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Primary Contact person name with Phone number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 address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1151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 address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575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73" w:type="dxa"/>
          </w:tcPr>
          <w:p w:rsidR="002B5D6A" w:rsidRDefault="00482E12" w:rsidP="00F80C64">
            <w:pPr>
              <w:pStyle w:val="TableParagraph"/>
              <w:ind w:right="1551"/>
              <w:rPr>
                <w:sz w:val="20"/>
              </w:rPr>
            </w:pPr>
            <w:r>
              <w:rPr>
                <w:sz w:val="20"/>
              </w:rPr>
              <w:t>Trade License Number with Validity</w:t>
            </w:r>
            <w:r>
              <w:rPr>
                <w:spacing w:val="-44"/>
                <w:sz w:val="20"/>
              </w:rPr>
              <w:t xml:space="preserve"> 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733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E-TIN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2B5D6A" w:rsidRDefault="00482E12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hanging="263"/>
              <w:rPr>
                <w:sz w:val="20"/>
              </w:rPr>
            </w:pPr>
            <w:r>
              <w:rPr>
                <w:sz w:val="20"/>
              </w:rPr>
              <w:t>Organization/Agency/Company:</w:t>
            </w:r>
          </w:p>
          <w:p w:rsidR="002B5D6A" w:rsidRDefault="00482E12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1" w:line="225" w:lineRule="exact"/>
              <w:ind w:left="379" w:hanging="273"/>
              <w:rPr>
                <w:sz w:val="20"/>
              </w:rPr>
            </w:pPr>
            <w:r>
              <w:rPr>
                <w:sz w:val="20"/>
              </w:rPr>
              <w:t>Individual: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575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73" w:type="dxa"/>
          </w:tcPr>
          <w:p w:rsidR="002B5D6A" w:rsidRDefault="00482E12" w:rsidP="00F80C64">
            <w:pPr>
              <w:pStyle w:val="TableParagraph"/>
              <w:ind w:right="1647"/>
              <w:rPr>
                <w:sz w:val="20"/>
              </w:rPr>
            </w:pPr>
            <w:r>
              <w:rPr>
                <w:sz w:val="20"/>
              </w:rPr>
              <w:t>BIN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digit)</w:t>
            </w:r>
            <w:r>
              <w:rPr>
                <w:spacing w:val="-42"/>
                <w:sz w:val="20"/>
              </w:rPr>
              <w:t xml:space="preserve"> 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863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BSTI etc.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864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recognition/awards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1708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4304" w:type="dxa"/>
          </w:tcPr>
          <w:p w:rsidR="002B5D6A" w:rsidRDefault="00482E12">
            <w:pPr>
              <w:pStyle w:val="TableParagraph"/>
              <w:ind w:right="2785"/>
              <w:rPr>
                <w:sz w:val="20"/>
              </w:rPr>
            </w:pPr>
            <w:r>
              <w:rPr>
                <w:sz w:val="20"/>
              </w:rPr>
              <w:t>Account 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 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 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Branch 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Routing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</w:tbl>
    <w:p w:rsidR="002B5D6A" w:rsidRDefault="002B5D6A">
      <w:pPr>
        <w:rPr>
          <w:sz w:val="20"/>
        </w:rPr>
        <w:sectPr w:rsidR="002B5D6A" w:rsidSect="0045167B">
          <w:headerReference w:type="default" r:id="rId7"/>
          <w:footerReference w:type="default" r:id="rId8"/>
          <w:type w:val="continuous"/>
          <w:pgSz w:w="12240" w:h="15840"/>
          <w:pgMar w:top="806" w:right="1325" w:bottom="1195" w:left="1339" w:header="763" w:footer="102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4573"/>
        <w:gridCol w:w="4304"/>
      </w:tblGrid>
      <w:tr w:rsidR="002B5D6A">
        <w:trPr>
          <w:trHeight w:val="530"/>
        </w:trPr>
        <w:tc>
          <w:tcPr>
            <w:tcW w:w="475" w:type="dxa"/>
            <w:shd w:val="clear" w:color="auto" w:fill="D0CECE"/>
          </w:tcPr>
          <w:p w:rsidR="002B5D6A" w:rsidRDefault="00482E12">
            <w:pPr>
              <w:pStyle w:val="TableParagraph"/>
              <w:spacing w:line="244" w:lineRule="exact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Sl.</w:t>
            </w:r>
          </w:p>
        </w:tc>
        <w:tc>
          <w:tcPr>
            <w:tcW w:w="4573" w:type="dxa"/>
            <w:shd w:val="clear" w:color="auto" w:fill="D0CECE"/>
          </w:tcPr>
          <w:p w:rsidR="002B5D6A" w:rsidRDefault="00482E12">
            <w:pPr>
              <w:pStyle w:val="TableParagraph"/>
              <w:spacing w:line="244" w:lineRule="exact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4304" w:type="dxa"/>
            <w:shd w:val="clear" w:color="auto" w:fill="D0CECE"/>
          </w:tcPr>
          <w:p w:rsidR="002B5D6A" w:rsidRDefault="00482E12">
            <w:pPr>
              <w:pStyle w:val="TableParagraph"/>
              <w:spacing w:line="244" w:lineRule="exact"/>
              <w:ind w:left="1772" w:right="1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Mention</w:t>
            </w:r>
          </w:p>
        </w:tc>
      </w:tr>
      <w:tr w:rsidR="002B5D6A">
        <w:trPr>
          <w:trHeight w:val="3499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ind w:right="753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sub-category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Enlistment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Notice)</w:t>
            </w:r>
          </w:p>
          <w:p w:rsidR="002B5D6A" w:rsidRDefault="002B5D6A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2B5D6A" w:rsidRDefault="00482E12">
            <w:pPr>
              <w:pStyle w:val="TableParagraph"/>
              <w:ind w:right="420"/>
              <w:rPr>
                <w:sz w:val="20"/>
              </w:rPr>
            </w:pPr>
            <w:r>
              <w:rPr>
                <w:color w:val="767070"/>
                <w:sz w:val="20"/>
              </w:rPr>
              <w:t>(</w:t>
            </w:r>
            <w:r>
              <w:rPr>
                <w:i/>
                <w:color w:val="767070"/>
                <w:sz w:val="20"/>
              </w:rPr>
              <w:t>Attach additional paper, if unable to cover in this</w:t>
            </w:r>
            <w:r>
              <w:rPr>
                <w:i/>
                <w:color w:val="767070"/>
                <w:spacing w:val="-43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area</w:t>
            </w:r>
            <w:r>
              <w:rPr>
                <w:color w:val="767070"/>
                <w:sz w:val="20"/>
              </w:rPr>
              <w:t>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 w:rsidTr="004A772B">
        <w:trPr>
          <w:trHeight w:val="2047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2B5D6A" w:rsidRDefault="00482E12">
            <w:pPr>
              <w:pStyle w:val="TableParagraph"/>
              <w:ind w:right="351"/>
              <w:rPr>
                <w:sz w:val="20"/>
              </w:rPr>
            </w:pPr>
            <w:r>
              <w:rPr>
                <w:color w:val="767070"/>
                <w:sz w:val="20"/>
              </w:rPr>
              <w:t>(</w:t>
            </w:r>
            <w:r>
              <w:rPr>
                <w:i/>
                <w:color w:val="767070"/>
                <w:sz w:val="20"/>
              </w:rPr>
              <w:t>Attach</w:t>
            </w:r>
            <w:r>
              <w:rPr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additional</w:t>
            </w:r>
            <w:r>
              <w:rPr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paper,</w:t>
            </w:r>
            <w:r>
              <w:rPr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if</w:t>
            </w:r>
            <w:r>
              <w:rPr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unable</w:t>
            </w:r>
            <w:r>
              <w:rPr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to</w:t>
            </w:r>
            <w:r>
              <w:rPr>
                <w:i/>
                <w:color w:val="767070"/>
                <w:spacing w:val="-1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cover</w:t>
            </w:r>
            <w:r>
              <w:rPr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in</w:t>
            </w:r>
            <w:r>
              <w:rPr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this</w:t>
            </w:r>
            <w:r>
              <w:rPr>
                <w:i/>
                <w:color w:val="767070"/>
                <w:spacing w:val="-42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area</w:t>
            </w:r>
            <w:r>
              <w:rPr>
                <w:color w:val="767070"/>
                <w:sz w:val="20"/>
              </w:rPr>
              <w:t>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 w:rsidTr="004A772B">
        <w:trPr>
          <w:trHeight w:val="2245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Presently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client/customer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provided)</w:t>
            </w:r>
          </w:p>
          <w:p w:rsidR="002B5D6A" w:rsidRDefault="00482E12">
            <w:pPr>
              <w:pStyle w:val="TableParagraph"/>
              <w:ind w:right="420"/>
              <w:rPr>
                <w:sz w:val="20"/>
              </w:rPr>
            </w:pPr>
            <w:r>
              <w:rPr>
                <w:color w:val="767070"/>
                <w:sz w:val="20"/>
              </w:rPr>
              <w:t>(</w:t>
            </w:r>
            <w:r>
              <w:rPr>
                <w:i/>
                <w:color w:val="767070"/>
                <w:sz w:val="20"/>
              </w:rPr>
              <w:t>Attach additional paper, if unable to cover in this</w:t>
            </w:r>
            <w:r>
              <w:rPr>
                <w:i/>
                <w:color w:val="767070"/>
                <w:spacing w:val="-43"/>
                <w:sz w:val="20"/>
              </w:rPr>
              <w:t xml:space="preserve"> </w:t>
            </w:r>
            <w:r>
              <w:rPr>
                <w:i/>
                <w:color w:val="767070"/>
                <w:sz w:val="20"/>
              </w:rPr>
              <w:t>area</w:t>
            </w:r>
            <w:r>
              <w:rPr>
                <w:color w:val="767070"/>
                <w:sz w:val="20"/>
              </w:rPr>
              <w:t>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618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product/service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(year)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D6A">
        <w:trPr>
          <w:trHeight w:val="1069"/>
        </w:trPr>
        <w:tc>
          <w:tcPr>
            <w:tcW w:w="475" w:type="dxa"/>
          </w:tcPr>
          <w:p w:rsidR="002B5D6A" w:rsidRDefault="00482E12">
            <w:pPr>
              <w:pStyle w:val="TableParagraph"/>
              <w:spacing w:line="24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73" w:type="dxa"/>
          </w:tcPr>
          <w:p w:rsidR="002B5D6A" w:rsidRDefault="00482E12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="006240AB">
              <w:rPr>
                <w:sz w:val="20"/>
              </w:rPr>
              <w:t>Bangladesh Legal Aid and Services Trust</w:t>
            </w:r>
            <w:r w:rsidR="008E73C1">
              <w:rPr>
                <w:sz w:val="20"/>
              </w:rPr>
              <w:t xml:space="preserve"> (BLAST)</w:t>
            </w:r>
            <w:r w:rsidR="006240AB">
              <w:rPr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:rsidR="002B5D6A" w:rsidRDefault="00482E12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If the answer is yes, please provide the 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</w:tc>
        <w:tc>
          <w:tcPr>
            <w:tcW w:w="4304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B5D6A" w:rsidRDefault="002B5D6A">
      <w:pPr>
        <w:rPr>
          <w:rFonts w:ascii="Times New Roman"/>
          <w:sz w:val="18"/>
        </w:rPr>
        <w:sectPr w:rsidR="002B5D6A">
          <w:pgSz w:w="12240" w:h="15840"/>
          <w:pgMar w:top="1480" w:right="1320" w:bottom="1200" w:left="1340" w:header="760" w:footer="1019" w:gutter="0"/>
          <w:cols w:space="720"/>
        </w:sectPr>
      </w:pPr>
    </w:p>
    <w:p w:rsidR="002B5D6A" w:rsidRDefault="002B5D6A">
      <w:pPr>
        <w:pStyle w:val="BodyText"/>
        <w:rPr>
          <w:rFonts w:ascii="Times New Roman"/>
        </w:rPr>
      </w:pPr>
    </w:p>
    <w:p w:rsidR="002B5D6A" w:rsidRDefault="002B5D6A">
      <w:pPr>
        <w:pStyle w:val="BodyText"/>
        <w:spacing w:before="8"/>
        <w:rPr>
          <w:rFonts w:ascii="Times New Roman"/>
          <w:sz w:val="18"/>
        </w:rPr>
      </w:pPr>
    </w:p>
    <w:p w:rsidR="002B5D6A" w:rsidRDefault="00482E12">
      <w:pPr>
        <w:spacing w:before="52" w:line="293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Customer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References</w:t>
      </w:r>
    </w:p>
    <w:p w:rsidR="002B5D6A" w:rsidRDefault="00482E12">
      <w:pPr>
        <w:pStyle w:val="BodyText"/>
        <w:spacing w:line="244" w:lineRule="exact"/>
        <w:ind w:left="100"/>
        <w:jc w:val="both"/>
      </w:pPr>
      <w:r>
        <w:t>(If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page.)</w:t>
      </w:r>
    </w:p>
    <w:p w:rsidR="002B5D6A" w:rsidRDefault="002B5D6A">
      <w:pPr>
        <w:pStyle w:val="BodyText"/>
        <w:spacing w:before="12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3154"/>
        <w:gridCol w:w="2583"/>
        <w:gridCol w:w="804"/>
        <w:gridCol w:w="2439"/>
      </w:tblGrid>
      <w:tr w:rsidR="002B5D6A">
        <w:trPr>
          <w:trHeight w:val="578"/>
        </w:trPr>
        <w:tc>
          <w:tcPr>
            <w:tcW w:w="372" w:type="dxa"/>
            <w:vMerge w:val="restart"/>
          </w:tcPr>
          <w:p w:rsidR="002B5D6A" w:rsidRDefault="00482E1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Organization/Business</w:t>
            </w:r>
          </w:p>
        </w:tc>
        <w:tc>
          <w:tcPr>
            <w:tcW w:w="5826" w:type="dxa"/>
            <w:gridSpan w:val="3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583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439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83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439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6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</w:tc>
        <w:tc>
          <w:tcPr>
            <w:tcW w:w="5826" w:type="dxa"/>
            <w:gridSpan w:val="3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 w:val="restart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Organization/Business</w:t>
            </w:r>
          </w:p>
        </w:tc>
        <w:tc>
          <w:tcPr>
            <w:tcW w:w="5826" w:type="dxa"/>
            <w:gridSpan w:val="3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583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439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7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83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2B5D6A" w:rsidRDefault="00482E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439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</w:tc>
        <w:tc>
          <w:tcPr>
            <w:tcW w:w="5826" w:type="dxa"/>
            <w:gridSpan w:val="3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 w:val="restart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Organization/Business</w:t>
            </w:r>
          </w:p>
        </w:tc>
        <w:tc>
          <w:tcPr>
            <w:tcW w:w="5826" w:type="dxa"/>
            <w:gridSpan w:val="3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6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583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439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5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83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2B5D6A" w:rsidRDefault="00482E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439" w:type="dxa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5D6A">
        <w:trPr>
          <w:trHeight w:val="577"/>
        </w:trPr>
        <w:tc>
          <w:tcPr>
            <w:tcW w:w="372" w:type="dxa"/>
            <w:vMerge/>
            <w:tcBorders>
              <w:top w:val="nil"/>
            </w:tcBorders>
          </w:tcPr>
          <w:p w:rsidR="002B5D6A" w:rsidRDefault="002B5D6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</w:tcPr>
          <w:p w:rsidR="002B5D6A" w:rsidRDefault="00482E12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</w:tc>
        <w:tc>
          <w:tcPr>
            <w:tcW w:w="5826" w:type="dxa"/>
            <w:gridSpan w:val="3"/>
          </w:tcPr>
          <w:p w:rsidR="002B5D6A" w:rsidRDefault="002B5D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B5D6A" w:rsidRDefault="002B5D6A">
      <w:pPr>
        <w:pStyle w:val="BodyText"/>
      </w:pPr>
    </w:p>
    <w:p w:rsidR="002B5D6A" w:rsidRDefault="002B5D6A">
      <w:pPr>
        <w:pStyle w:val="BodyText"/>
        <w:spacing w:before="10"/>
        <w:rPr>
          <w:sz w:val="19"/>
        </w:rPr>
      </w:pPr>
    </w:p>
    <w:p w:rsidR="002B5D6A" w:rsidRDefault="00482E12">
      <w:pPr>
        <w:pStyle w:val="BodyText"/>
        <w:ind w:left="100" w:right="269"/>
        <w:jc w:val="both"/>
      </w:pPr>
      <w:r>
        <w:t>I, the undersigned, warrant that I have gone through all documents &amp; information and understand the terms and</w:t>
      </w:r>
      <w:r>
        <w:rPr>
          <w:spacing w:val="-43"/>
        </w:rPr>
        <w:t xml:space="preserve"> </w:t>
      </w:r>
      <w:r>
        <w:t xml:space="preserve">conditions mentioned here. The information that I’ve provided in this form is correct. </w:t>
      </w:r>
      <w:r w:rsidR="008E73C1">
        <w:t xml:space="preserve">Bangladesh Legal Aid and Services Trust (BLAST) </w:t>
      </w:r>
      <w:r>
        <w:t>can cross</w:t>
      </w:r>
      <w:r>
        <w:rPr>
          <w:spacing w:val="-4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 these</w:t>
      </w:r>
      <w:r>
        <w:rPr>
          <w:spacing w:val="-2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</w:p>
    <w:p w:rsidR="002B5D6A" w:rsidRDefault="002B5D6A">
      <w:pPr>
        <w:pStyle w:val="BodyText"/>
      </w:pPr>
    </w:p>
    <w:p w:rsidR="002B5D6A" w:rsidRDefault="002B5D6A">
      <w:pPr>
        <w:pStyle w:val="BodyText"/>
        <w:spacing w:before="1"/>
      </w:pPr>
    </w:p>
    <w:p w:rsidR="002B5D6A" w:rsidRDefault="00482E12">
      <w:pPr>
        <w:pStyle w:val="BodyText"/>
        <w:tabs>
          <w:tab w:val="left" w:pos="2980"/>
          <w:tab w:val="left" w:pos="6853"/>
        </w:tabs>
        <w:ind w:left="100"/>
        <w:jc w:val="both"/>
      </w:pPr>
      <w:r>
        <w:t>Full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D6A" w:rsidRDefault="002B5D6A">
      <w:pPr>
        <w:pStyle w:val="BodyText"/>
        <w:spacing w:before="1"/>
        <w:rPr>
          <w:sz w:val="15"/>
        </w:rPr>
      </w:pPr>
    </w:p>
    <w:p w:rsidR="002B5D6A" w:rsidRDefault="00482E12">
      <w:pPr>
        <w:pStyle w:val="BodyText"/>
        <w:tabs>
          <w:tab w:val="left" w:pos="2980"/>
          <w:tab w:val="left" w:pos="6853"/>
        </w:tabs>
        <w:spacing w:before="59"/>
        <w:ind w:left="100"/>
      </w:pPr>
      <w:r>
        <w:t>Designation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D6A" w:rsidRDefault="002B5D6A">
      <w:pPr>
        <w:pStyle w:val="BodyText"/>
        <w:spacing w:before="4"/>
        <w:rPr>
          <w:sz w:val="15"/>
        </w:rPr>
      </w:pPr>
    </w:p>
    <w:p w:rsidR="002B5D6A" w:rsidRDefault="00482E12">
      <w:pPr>
        <w:pStyle w:val="BodyText"/>
        <w:tabs>
          <w:tab w:val="left" w:pos="2980"/>
          <w:tab w:val="left" w:pos="6853"/>
        </w:tabs>
        <w:spacing w:before="59"/>
        <w:ind w:left="100"/>
      </w:pPr>
      <w:r>
        <w:t>Signature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5D6A" w:rsidRDefault="002B5D6A">
      <w:pPr>
        <w:pStyle w:val="BodyText"/>
        <w:spacing w:before="1"/>
        <w:rPr>
          <w:sz w:val="15"/>
        </w:rPr>
      </w:pPr>
    </w:p>
    <w:p w:rsidR="002B5D6A" w:rsidRDefault="00482E12">
      <w:pPr>
        <w:pStyle w:val="BodyText"/>
        <w:tabs>
          <w:tab w:val="left" w:pos="2980"/>
          <w:tab w:val="left" w:pos="6853"/>
        </w:tabs>
        <w:spacing w:before="59"/>
        <w:ind w:left="100"/>
      </w:pPr>
      <w:r>
        <w:t>Company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seal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B5D6A" w:rsidSect="002B5D6A">
      <w:pgSz w:w="12240" w:h="15840"/>
      <w:pgMar w:top="1480" w:right="1320" w:bottom="1200" w:left="1340" w:header="760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A8" w:rsidRDefault="00750FA8" w:rsidP="002B5D6A">
      <w:r>
        <w:separator/>
      </w:r>
    </w:p>
  </w:endnote>
  <w:endnote w:type="continuationSeparator" w:id="1">
    <w:p w:rsidR="00750FA8" w:rsidRDefault="00750FA8" w:rsidP="002B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6A" w:rsidRDefault="00140B5C">
    <w:pPr>
      <w:pStyle w:val="BodyText"/>
      <w:spacing w:line="14" w:lineRule="auto"/>
    </w:pPr>
    <w:r>
      <w:pict>
        <v:rect id="_x0000_s1026" style="position:absolute;margin-left:70.6pt;margin-top:727.05pt;width:470.95pt;height:.5pt;z-index:-15945728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7.4pt;margin-top:727.7pt;width:53.6pt;height:15.3pt;z-index:-15945216;mso-position-horizontal-relative:page;mso-position-vertical-relative:page" filled="f" stroked="f">
          <v:textbox inset="0,0,0,0">
            <w:txbxContent>
              <w:p w:rsidR="002B5D6A" w:rsidRDefault="00140B5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2E1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4154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482E12"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 w:rsidR="00482E12">
                  <w:rPr>
                    <w:rFonts w:ascii="Times New Roman"/>
                    <w:sz w:val="24"/>
                  </w:rPr>
                  <w:t>|</w:t>
                </w:r>
                <w:r w:rsidR="00482E12"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 w:rsidR="00482E12">
                  <w:rPr>
                    <w:rFonts w:ascii="Times New Roman"/>
                    <w:color w:val="7E7E7E"/>
                    <w:sz w:val="24"/>
                  </w:rPr>
                  <w:t>P a</w:t>
                </w:r>
                <w:r w:rsidR="00482E12"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 w:rsidR="00482E12">
                  <w:rPr>
                    <w:rFonts w:ascii="Times New Roman"/>
                    <w:color w:val="7E7E7E"/>
                    <w:sz w:val="24"/>
                  </w:rPr>
                  <w:t>g</w:t>
                </w:r>
                <w:r w:rsidR="00482E12"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 w:rsidR="00482E12">
                  <w:rPr>
                    <w:rFonts w:ascii="Times New Roman"/>
                    <w:color w:val="7E7E7E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A8" w:rsidRDefault="00750FA8" w:rsidP="002B5D6A">
      <w:r>
        <w:separator/>
      </w:r>
    </w:p>
  </w:footnote>
  <w:footnote w:type="continuationSeparator" w:id="1">
    <w:p w:rsidR="00750FA8" w:rsidRDefault="00750FA8" w:rsidP="002B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2B" w:rsidRDefault="004A772B" w:rsidP="00F26960">
    <w:pPr>
      <w:pStyle w:val="BodyText"/>
      <w:spacing w:before="4"/>
      <w:jc w:val="center"/>
      <w:rPr>
        <w:rFonts w:ascii="Times New Roman"/>
        <w:b/>
        <w:sz w:val="24"/>
        <w:szCs w:val="24"/>
        <w:u w:val="single"/>
      </w:rPr>
    </w:pPr>
  </w:p>
  <w:p w:rsidR="00F26960" w:rsidRPr="00EA7690" w:rsidRDefault="004A772B" w:rsidP="00F26960">
    <w:pPr>
      <w:pStyle w:val="BodyText"/>
      <w:spacing w:before="4"/>
      <w:jc w:val="center"/>
      <w:rPr>
        <w:rFonts w:ascii="Times New Roman"/>
        <w:b/>
        <w:sz w:val="24"/>
        <w:szCs w:val="24"/>
        <w:u w:val="single"/>
      </w:rPr>
    </w:pPr>
    <w:r>
      <w:rPr>
        <w:rFonts w:ascii="Times New Roman"/>
        <w:b/>
        <w:noProof/>
        <w:sz w:val="24"/>
        <w:szCs w:val="24"/>
        <w:u w:val="single"/>
      </w:rPr>
      <w:drawing>
        <wp:anchor distT="0" distB="0" distL="114300" distR="114300" simplePos="0" relativeHeight="487373312" behindDoc="0" locked="0" layoutInCell="1" allowOverlap="1">
          <wp:simplePos x="0" y="0"/>
          <wp:positionH relativeFrom="margin">
            <wp:posOffset>-530225</wp:posOffset>
          </wp:positionH>
          <wp:positionV relativeFrom="margin">
            <wp:posOffset>-608330</wp:posOffset>
          </wp:positionV>
          <wp:extent cx="974090" cy="845185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6960" w:rsidRPr="00EA7690">
      <w:rPr>
        <w:rFonts w:ascii="Times New Roman"/>
        <w:b/>
        <w:sz w:val="24"/>
        <w:szCs w:val="24"/>
        <w:u w:val="single"/>
      </w:rPr>
      <w:t>Vendor/Consultant (Enlistment Application Form)</w:t>
    </w:r>
  </w:p>
  <w:p w:rsidR="002B5D6A" w:rsidRDefault="002B5D6A" w:rsidP="0045167B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1B8"/>
    <w:multiLevelType w:val="hybridMultilevel"/>
    <w:tmpl w:val="D68E9B0A"/>
    <w:lvl w:ilvl="0" w:tplc="4628D214">
      <w:numFmt w:val="bullet"/>
      <w:lvlText w:val="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A469A12">
      <w:numFmt w:val="bullet"/>
      <w:lvlText w:val="•"/>
      <w:lvlJc w:val="left"/>
      <w:pPr>
        <w:ind w:left="771" w:hanging="274"/>
      </w:pPr>
      <w:rPr>
        <w:rFonts w:hint="default"/>
        <w:lang w:val="en-US" w:eastAsia="en-US" w:bidi="ar-SA"/>
      </w:rPr>
    </w:lvl>
    <w:lvl w:ilvl="2" w:tplc="4410ACB0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6DB673AC">
      <w:numFmt w:val="bullet"/>
      <w:lvlText w:val="•"/>
      <w:lvlJc w:val="left"/>
      <w:pPr>
        <w:ind w:left="1554" w:hanging="274"/>
      </w:pPr>
      <w:rPr>
        <w:rFonts w:hint="default"/>
        <w:lang w:val="en-US" w:eastAsia="en-US" w:bidi="ar-SA"/>
      </w:rPr>
    </w:lvl>
    <w:lvl w:ilvl="4" w:tplc="F62237DE">
      <w:numFmt w:val="bullet"/>
      <w:lvlText w:val="•"/>
      <w:lvlJc w:val="left"/>
      <w:pPr>
        <w:ind w:left="1945" w:hanging="274"/>
      </w:pPr>
      <w:rPr>
        <w:rFonts w:hint="default"/>
        <w:lang w:val="en-US" w:eastAsia="en-US" w:bidi="ar-SA"/>
      </w:rPr>
    </w:lvl>
    <w:lvl w:ilvl="5" w:tplc="C54C6900">
      <w:numFmt w:val="bullet"/>
      <w:lvlText w:val="•"/>
      <w:lvlJc w:val="left"/>
      <w:pPr>
        <w:ind w:left="2337" w:hanging="274"/>
      </w:pPr>
      <w:rPr>
        <w:rFonts w:hint="default"/>
        <w:lang w:val="en-US" w:eastAsia="en-US" w:bidi="ar-SA"/>
      </w:rPr>
    </w:lvl>
    <w:lvl w:ilvl="6" w:tplc="8B387CC4">
      <w:numFmt w:val="bullet"/>
      <w:lvlText w:val="•"/>
      <w:lvlJc w:val="left"/>
      <w:pPr>
        <w:ind w:left="2728" w:hanging="274"/>
      </w:pPr>
      <w:rPr>
        <w:rFonts w:hint="default"/>
        <w:lang w:val="en-US" w:eastAsia="en-US" w:bidi="ar-SA"/>
      </w:rPr>
    </w:lvl>
    <w:lvl w:ilvl="7" w:tplc="FF2614DC">
      <w:numFmt w:val="bullet"/>
      <w:lvlText w:val="•"/>
      <w:lvlJc w:val="left"/>
      <w:pPr>
        <w:ind w:left="3119" w:hanging="274"/>
      </w:pPr>
      <w:rPr>
        <w:rFonts w:hint="default"/>
        <w:lang w:val="en-US" w:eastAsia="en-US" w:bidi="ar-SA"/>
      </w:rPr>
    </w:lvl>
    <w:lvl w:ilvl="8" w:tplc="B3845C7E">
      <w:numFmt w:val="bullet"/>
      <w:lvlText w:val="•"/>
      <w:lvlJc w:val="left"/>
      <w:pPr>
        <w:ind w:left="3511" w:hanging="274"/>
      </w:pPr>
      <w:rPr>
        <w:rFonts w:hint="default"/>
        <w:lang w:val="en-US" w:eastAsia="en-US" w:bidi="ar-SA"/>
      </w:rPr>
    </w:lvl>
  </w:abstractNum>
  <w:abstractNum w:abstractNumId="1">
    <w:nsid w:val="601959F0"/>
    <w:multiLevelType w:val="hybridMultilevel"/>
    <w:tmpl w:val="5C1E7964"/>
    <w:lvl w:ilvl="0" w:tplc="80781740">
      <w:start w:val="1"/>
      <w:numFmt w:val="lowerLetter"/>
      <w:lvlText w:val="(%1)"/>
      <w:lvlJc w:val="left"/>
      <w:pPr>
        <w:ind w:left="369" w:hanging="26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6E22A0E2">
      <w:numFmt w:val="bullet"/>
      <w:lvlText w:val="•"/>
      <w:lvlJc w:val="left"/>
      <w:pPr>
        <w:ind w:left="780" w:hanging="262"/>
      </w:pPr>
      <w:rPr>
        <w:rFonts w:hint="default"/>
        <w:lang w:val="en-US" w:eastAsia="en-US" w:bidi="ar-SA"/>
      </w:rPr>
    </w:lvl>
    <w:lvl w:ilvl="2" w:tplc="A2EE0700">
      <w:numFmt w:val="bullet"/>
      <w:lvlText w:val="•"/>
      <w:lvlJc w:val="left"/>
      <w:pPr>
        <w:ind w:left="1200" w:hanging="262"/>
      </w:pPr>
      <w:rPr>
        <w:rFonts w:hint="default"/>
        <w:lang w:val="en-US" w:eastAsia="en-US" w:bidi="ar-SA"/>
      </w:rPr>
    </w:lvl>
    <w:lvl w:ilvl="3" w:tplc="F006AF8E">
      <w:numFmt w:val="bullet"/>
      <w:lvlText w:val="•"/>
      <w:lvlJc w:val="left"/>
      <w:pPr>
        <w:ind w:left="1620" w:hanging="262"/>
      </w:pPr>
      <w:rPr>
        <w:rFonts w:hint="default"/>
        <w:lang w:val="en-US" w:eastAsia="en-US" w:bidi="ar-SA"/>
      </w:rPr>
    </w:lvl>
    <w:lvl w:ilvl="4" w:tplc="615EE560">
      <w:numFmt w:val="bullet"/>
      <w:lvlText w:val="•"/>
      <w:lvlJc w:val="left"/>
      <w:pPr>
        <w:ind w:left="2041" w:hanging="262"/>
      </w:pPr>
      <w:rPr>
        <w:rFonts w:hint="default"/>
        <w:lang w:val="en-US" w:eastAsia="en-US" w:bidi="ar-SA"/>
      </w:rPr>
    </w:lvl>
    <w:lvl w:ilvl="5" w:tplc="4B601C44">
      <w:numFmt w:val="bullet"/>
      <w:lvlText w:val="•"/>
      <w:lvlJc w:val="left"/>
      <w:pPr>
        <w:ind w:left="2461" w:hanging="262"/>
      </w:pPr>
      <w:rPr>
        <w:rFonts w:hint="default"/>
        <w:lang w:val="en-US" w:eastAsia="en-US" w:bidi="ar-SA"/>
      </w:rPr>
    </w:lvl>
    <w:lvl w:ilvl="6" w:tplc="C5EED458">
      <w:numFmt w:val="bullet"/>
      <w:lvlText w:val="•"/>
      <w:lvlJc w:val="left"/>
      <w:pPr>
        <w:ind w:left="2881" w:hanging="262"/>
      </w:pPr>
      <w:rPr>
        <w:rFonts w:hint="default"/>
        <w:lang w:val="en-US" w:eastAsia="en-US" w:bidi="ar-SA"/>
      </w:rPr>
    </w:lvl>
    <w:lvl w:ilvl="7" w:tplc="AB741004">
      <w:numFmt w:val="bullet"/>
      <w:lvlText w:val="•"/>
      <w:lvlJc w:val="left"/>
      <w:pPr>
        <w:ind w:left="3302" w:hanging="262"/>
      </w:pPr>
      <w:rPr>
        <w:rFonts w:hint="default"/>
        <w:lang w:val="en-US" w:eastAsia="en-US" w:bidi="ar-SA"/>
      </w:rPr>
    </w:lvl>
    <w:lvl w:ilvl="8" w:tplc="E38402EA">
      <w:numFmt w:val="bullet"/>
      <w:lvlText w:val="•"/>
      <w:lvlJc w:val="left"/>
      <w:pPr>
        <w:ind w:left="3722" w:hanging="2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5D6A"/>
    <w:rsid w:val="00140B5C"/>
    <w:rsid w:val="002B5D6A"/>
    <w:rsid w:val="00363B94"/>
    <w:rsid w:val="0045167B"/>
    <w:rsid w:val="00482E12"/>
    <w:rsid w:val="004A772B"/>
    <w:rsid w:val="006240AB"/>
    <w:rsid w:val="00750FA8"/>
    <w:rsid w:val="008E0EA6"/>
    <w:rsid w:val="008E73C1"/>
    <w:rsid w:val="009C692A"/>
    <w:rsid w:val="00AD4154"/>
    <w:rsid w:val="00C22E42"/>
    <w:rsid w:val="00E440B5"/>
    <w:rsid w:val="00EA7690"/>
    <w:rsid w:val="00F26960"/>
    <w:rsid w:val="00F52E0E"/>
    <w:rsid w:val="00F8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D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D6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B5D6A"/>
  </w:style>
  <w:style w:type="paragraph" w:customStyle="1" w:styleId="TableParagraph">
    <w:name w:val="Table Paragraph"/>
    <w:basedOn w:val="Normal"/>
    <w:uiPriority w:val="1"/>
    <w:qFormat/>
    <w:rsid w:val="002B5D6A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E4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0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4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0B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Kanij Raihana</dc:creator>
  <cp:lastModifiedBy>Shahela Kaniz</cp:lastModifiedBy>
  <cp:revision>14</cp:revision>
  <cp:lastPrinted>2021-12-22T08:23:00Z</cp:lastPrinted>
  <dcterms:created xsi:type="dcterms:W3CDTF">2021-12-21T18:34:00Z</dcterms:created>
  <dcterms:modified xsi:type="dcterms:W3CDTF">2021-12-22T10:45:00Z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